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9D728" w14:textId="5ADE59A8" w:rsidR="3F6903BA" w:rsidRDefault="3F6903BA" w:rsidP="6DDCD726">
      <w:pPr>
        <w:spacing w:after="0"/>
        <w:jc w:val="right"/>
        <w:rPr>
          <w:rFonts w:ascii="Arial" w:eastAsia="Arial" w:hAnsi="Arial" w:cs="Arial"/>
          <w:color w:val="000000" w:themeColor="text1"/>
          <w:sz w:val="36"/>
          <w:szCs w:val="36"/>
        </w:rPr>
      </w:pPr>
      <w:r>
        <w:br/>
      </w:r>
      <w:r w:rsidRPr="6DDCD726">
        <w:rPr>
          <w:rFonts w:ascii="Arial" w:eastAsia="Arial" w:hAnsi="Arial" w:cs="Arial"/>
          <w:color w:val="000000" w:themeColor="text1"/>
          <w:sz w:val="32"/>
          <w:szCs w:val="32"/>
        </w:rPr>
        <w:t>APPENDIX GA36d</w:t>
      </w:r>
      <w:r w:rsidR="6DDCD726">
        <w:rPr>
          <w:noProof/>
        </w:rPr>
        <w:drawing>
          <wp:anchor distT="0" distB="0" distL="114300" distR="114300" simplePos="0" relativeHeight="251658240" behindDoc="0" locked="0" layoutInCell="1" allowOverlap="1" wp14:anchorId="3E4E9464" wp14:editId="46B45819">
            <wp:simplePos x="0" y="0"/>
            <wp:positionH relativeFrom="column">
              <wp:align>left</wp:align>
            </wp:positionH>
            <wp:positionV relativeFrom="paragraph">
              <wp:posOffset>0</wp:posOffset>
            </wp:positionV>
            <wp:extent cx="1809750" cy="723900"/>
            <wp:effectExtent l="0" t="0" r="0" b="0"/>
            <wp:wrapNone/>
            <wp:docPr id="1637080192" name="Picture 163708019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14:sizeRelH relativeFrom="page">
              <wp14:pctWidth>0</wp14:pctWidth>
            </wp14:sizeRelH>
            <wp14:sizeRelV relativeFrom="page">
              <wp14:pctHeight>0</wp14:pctHeight>
            </wp14:sizeRelV>
          </wp:anchor>
        </w:drawing>
      </w:r>
    </w:p>
    <w:p w14:paraId="3CC0CB04" w14:textId="72E25FAE" w:rsidR="3F6903BA" w:rsidRDefault="3F6903BA">
      <w:r>
        <w:br/>
      </w:r>
    </w:p>
    <w:tbl>
      <w:tblPr>
        <w:tblW w:w="0" w:type="auto"/>
        <w:tblLayout w:type="fixed"/>
        <w:tblLook w:val="06A0" w:firstRow="1" w:lastRow="0" w:firstColumn="1" w:lastColumn="0" w:noHBand="1" w:noVBand="1"/>
      </w:tblPr>
      <w:tblGrid>
        <w:gridCol w:w="9390"/>
      </w:tblGrid>
      <w:tr w:rsidR="6DDCD726" w14:paraId="4B4969D5" w14:textId="77777777" w:rsidTr="6DDCD726">
        <w:trPr>
          <w:trHeight w:val="300"/>
        </w:trPr>
        <w:tc>
          <w:tcPr>
            <w:tcW w:w="93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C0C0"/>
            <w:tcMar>
              <w:left w:w="115" w:type="dxa"/>
              <w:right w:w="115" w:type="dxa"/>
            </w:tcMar>
          </w:tcPr>
          <w:p w14:paraId="15AB27C9" w14:textId="7D202667" w:rsidR="6DDCD726" w:rsidRDefault="6DDCD726" w:rsidP="6DDCD726">
            <w:pPr>
              <w:pStyle w:val="Heading4"/>
            </w:pPr>
            <w:r w:rsidRPr="6DDCD726">
              <w:rPr>
                <w:rFonts w:ascii="Arial" w:eastAsia="Arial" w:hAnsi="Arial" w:cs="Arial"/>
                <w:b/>
                <w:bCs/>
                <w:color w:val="000000" w:themeColor="text1"/>
                <w:sz w:val="40"/>
                <w:szCs w:val="40"/>
              </w:rPr>
              <w:t xml:space="preserve">LEVEL 7 ASSESSMENT SPECIFICATION </w:t>
            </w:r>
          </w:p>
        </w:tc>
      </w:tr>
    </w:tbl>
    <w:p w14:paraId="1497E781" w14:textId="4E200585" w:rsidR="3F6903BA" w:rsidRDefault="3F6903BA">
      <w:r>
        <w:br/>
      </w:r>
    </w:p>
    <w:tbl>
      <w:tblPr>
        <w:tblW w:w="0" w:type="auto"/>
        <w:tblLook w:val="06A0" w:firstRow="1" w:lastRow="0" w:firstColumn="1" w:lastColumn="0" w:noHBand="1" w:noVBand="1"/>
      </w:tblPr>
      <w:tblGrid>
        <w:gridCol w:w="2348"/>
        <w:gridCol w:w="2348"/>
        <w:gridCol w:w="2348"/>
        <w:gridCol w:w="2348"/>
      </w:tblGrid>
      <w:tr w:rsidR="420EB9B3" w14:paraId="16EFC653" w14:textId="77777777" w:rsidTr="420EB9B3">
        <w:trPr>
          <w:trHeight w:val="300"/>
        </w:trPr>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7CAC1C07" w14:textId="6C158E5F" w:rsidR="420EB9B3" w:rsidRDefault="420EB9B3" w:rsidP="420EB9B3">
            <w:pPr>
              <w:spacing w:before="120" w:after="120"/>
              <w:jc w:val="both"/>
            </w:pPr>
            <w:r w:rsidRPr="420EB9B3">
              <w:rPr>
                <w:rFonts w:ascii="Arial" w:eastAsia="Arial" w:hAnsi="Arial" w:cs="Arial"/>
                <w:b/>
                <w:bCs/>
                <w:color w:val="000000" w:themeColor="text1"/>
              </w:rPr>
              <w:t>Student name:</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68D0687D" w14:textId="706DB175" w:rsidR="420EB9B3" w:rsidRDefault="420EB9B3" w:rsidP="420EB9B3">
            <w:pPr>
              <w:spacing w:before="120" w:after="120"/>
              <w:jc w:val="both"/>
              <w:rPr>
                <w:rFonts w:ascii="Arial" w:eastAsia="Arial" w:hAnsi="Arial" w:cs="Arial"/>
                <w:b/>
                <w:bCs/>
                <w:color w:val="000000" w:themeColor="text1"/>
              </w:rPr>
            </w:pPr>
            <w:r w:rsidRPr="420EB9B3">
              <w:rPr>
                <w:rFonts w:ascii="Arial" w:eastAsia="Arial" w:hAnsi="Arial" w:cs="Arial"/>
                <w:b/>
                <w:bCs/>
                <w:color w:val="000000" w:themeColor="text1"/>
              </w:rPr>
              <w:t>     Chan Hoi San</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312BC3FD" w14:textId="39183821" w:rsidR="420EB9B3" w:rsidRDefault="420EB9B3" w:rsidP="420EB9B3">
            <w:pPr>
              <w:spacing w:before="120" w:after="120"/>
              <w:jc w:val="both"/>
            </w:pPr>
            <w:r w:rsidRPr="420EB9B3">
              <w:rPr>
                <w:rFonts w:ascii="Arial" w:eastAsia="Arial" w:hAnsi="Arial" w:cs="Arial"/>
                <w:b/>
                <w:bCs/>
                <w:color w:val="000000" w:themeColor="text1"/>
              </w:rPr>
              <w:t>Student ID number:</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6BE38AC3" w14:textId="667E22A6" w:rsidR="420EB9B3" w:rsidRDefault="420EB9B3" w:rsidP="420EB9B3">
            <w:pPr>
              <w:spacing w:after="0"/>
            </w:pPr>
            <w:r w:rsidRPr="420EB9B3">
              <w:rPr>
                <w:rFonts w:ascii="Arial" w:eastAsia="Arial" w:hAnsi="Arial" w:cs="Arial"/>
                <w:color w:val="222222"/>
                <w:sz w:val="24"/>
                <w:szCs w:val="24"/>
              </w:rPr>
              <w:t>2247751</w:t>
            </w:r>
          </w:p>
        </w:tc>
      </w:tr>
      <w:tr w:rsidR="420EB9B3" w14:paraId="54A456C5" w14:textId="77777777" w:rsidTr="420EB9B3">
        <w:trPr>
          <w:trHeight w:val="300"/>
        </w:trPr>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44E81754" w14:textId="0A0E7093" w:rsidR="420EB9B3" w:rsidRDefault="420EB9B3" w:rsidP="420EB9B3">
            <w:pPr>
              <w:spacing w:before="120" w:after="120"/>
              <w:jc w:val="both"/>
            </w:pPr>
            <w:r w:rsidRPr="420EB9B3">
              <w:rPr>
                <w:rFonts w:ascii="Arial" w:eastAsia="Arial" w:hAnsi="Arial" w:cs="Arial"/>
                <w:b/>
                <w:bCs/>
                <w:color w:val="000000" w:themeColor="text1"/>
              </w:rPr>
              <w:t>Programme:</w:t>
            </w:r>
          </w:p>
        </w:tc>
        <w:tc>
          <w:tcPr>
            <w:tcW w:w="704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22657D6" w14:textId="3662F7CF" w:rsidR="420EB9B3" w:rsidRDefault="420EB9B3" w:rsidP="420EB9B3">
            <w:pPr>
              <w:spacing w:before="120" w:after="120"/>
              <w:jc w:val="both"/>
              <w:rPr>
                <w:rFonts w:ascii="Arial" w:eastAsia="Arial" w:hAnsi="Arial" w:cs="Arial"/>
                <w:b/>
                <w:bCs/>
                <w:color w:val="000000" w:themeColor="text1"/>
              </w:rPr>
            </w:pPr>
            <w:r w:rsidRPr="420EB9B3">
              <w:rPr>
                <w:rFonts w:ascii="Arial" w:eastAsia="Arial" w:hAnsi="Arial" w:cs="Arial"/>
                <w:b/>
                <w:bCs/>
                <w:color w:val="000000" w:themeColor="text1"/>
              </w:rPr>
              <w:t>MBA</w:t>
            </w:r>
            <w:r w:rsidR="6BBFC0E6" w:rsidRPr="420EB9B3">
              <w:rPr>
                <w:rFonts w:ascii="Arial" w:eastAsia="Arial" w:hAnsi="Arial" w:cs="Arial"/>
                <w:b/>
                <w:bCs/>
                <w:color w:val="000000" w:themeColor="text1"/>
              </w:rPr>
              <w:t xml:space="preserve"> CONTRIBUTION TO OVERALL MODULE ASSESSMENT</w:t>
            </w:r>
          </w:p>
        </w:tc>
      </w:tr>
      <w:tr w:rsidR="420EB9B3" w14:paraId="404FCE37" w14:textId="77777777" w:rsidTr="420EB9B3">
        <w:trPr>
          <w:trHeight w:val="300"/>
        </w:trPr>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D25F15D" w14:textId="677C257F" w:rsidR="420EB9B3" w:rsidRDefault="420EB9B3" w:rsidP="420EB9B3">
            <w:pPr>
              <w:spacing w:before="120" w:after="120"/>
              <w:jc w:val="both"/>
            </w:pPr>
            <w:r w:rsidRPr="420EB9B3">
              <w:rPr>
                <w:rFonts w:ascii="Arial" w:eastAsia="Arial" w:hAnsi="Arial" w:cs="Arial"/>
                <w:b/>
                <w:bCs/>
                <w:color w:val="000000" w:themeColor="text1"/>
              </w:rPr>
              <w:t>Module:</w:t>
            </w:r>
          </w:p>
        </w:tc>
        <w:tc>
          <w:tcPr>
            <w:tcW w:w="704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D115343" w14:textId="7FE98F32" w:rsidR="420EB9B3" w:rsidRDefault="420EB9B3" w:rsidP="420EB9B3">
            <w:pPr>
              <w:spacing w:before="120" w:after="120"/>
              <w:jc w:val="both"/>
            </w:pPr>
            <w:r w:rsidRPr="420EB9B3">
              <w:rPr>
                <w:rFonts w:ascii="Arial" w:eastAsia="Arial" w:hAnsi="Arial" w:cs="Arial"/>
                <w:b/>
                <w:bCs/>
                <w:color w:val="000000" w:themeColor="text1"/>
              </w:rPr>
              <w:t>Finance for Business Managers</w:t>
            </w:r>
          </w:p>
        </w:tc>
      </w:tr>
      <w:tr w:rsidR="420EB9B3" w14:paraId="62857713" w14:textId="77777777" w:rsidTr="420EB9B3">
        <w:trPr>
          <w:trHeight w:val="300"/>
        </w:trPr>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5C3CF3FA" w14:textId="1E618117" w:rsidR="420EB9B3" w:rsidRDefault="420EB9B3" w:rsidP="420EB9B3">
            <w:pPr>
              <w:spacing w:before="120" w:after="120"/>
              <w:jc w:val="both"/>
            </w:pPr>
            <w:r w:rsidRPr="420EB9B3">
              <w:rPr>
                <w:rFonts w:ascii="Arial" w:eastAsia="Arial" w:hAnsi="Arial" w:cs="Arial"/>
                <w:b/>
                <w:bCs/>
                <w:color w:val="000000" w:themeColor="text1"/>
              </w:rPr>
              <w:t>Module code:</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50788FB6" w14:textId="10D10A69" w:rsidR="420EB9B3" w:rsidRDefault="420EB9B3" w:rsidP="420EB9B3">
            <w:pPr>
              <w:spacing w:before="120" w:after="120"/>
              <w:jc w:val="both"/>
            </w:pPr>
            <w:r w:rsidRPr="420EB9B3">
              <w:rPr>
                <w:rFonts w:ascii="Arial" w:eastAsia="Arial" w:hAnsi="Arial" w:cs="Arial"/>
                <w:b/>
                <w:bCs/>
                <w:color w:val="000000" w:themeColor="text1"/>
              </w:rPr>
              <w:t>HKBM7008</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047ED75" w14:textId="392AE81F" w:rsidR="30CB3C7C" w:rsidRDefault="30CB3C7C" w:rsidP="420EB9B3">
            <w:r w:rsidRPr="420EB9B3">
              <w:rPr>
                <w:rFonts w:ascii="Arial" w:eastAsia="Arial" w:hAnsi="Arial" w:cs="Arial"/>
                <w:b/>
                <w:bCs/>
                <w:color w:val="000000" w:themeColor="text1"/>
              </w:rPr>
              <w:t>Contribution to Overall Module Assessment (%):</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385B020" w14:textId="024A7E6B" w:rsidR="420EB9B3" w:rsidRDefault="420EB9B3" w:rsidP="420EB9B3">
            <w:pPr>
              <w:spacing w:before="120" w:after="120"/>
              <w:jc w:val="both"/>
              <w:rPr>
                <w:rFonts w:ascii="Arial" w:eastAsia="Arial" w:hAnsi="Arial" w:cs="Arial"/>
                <w:b/>
                <w:bCs/>
                <w:color w:val="000000" w:themeColor="text1"/>
              </w:rPr>
            </w:pPr>
            <w:r w:rsidRPr="420EB9B3">
              <w:rPr>
                <w:rFonts w:ascii="Arial" w:eastAsia="Arial" w:hAnsi="Arial" w:cs="Arial"/>
                <w:b/>
                <w:bCs/>
                <w:color w:val="000000" w:themeColor="text1"/>
              </w:rPr>
              <w:t>100%</w:t>
            </w:r>
          </w:p>
        </w:tc>
      </w:tr>
      <w:tr w:rsidR="420EB9B3" w14:paraId="7D6B04D0" w14:textId="77777777" w:rsidTr="420EB9B3">
        <w:trPr>
          <w:trHeight w:val="300"/>
        </w:trPr>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36C079D" w14:textId="0CA07A96" w:rsidR="420EB9B3" w:rsidRDefault="420EB9B3" w:rsidP="420EB9B3">
            <w:pPr>
              <w:spacing w:before="120" w:after="120"/>
              <w:jc w:val="both"/>
            </w:pPr>
            <w:r w:rsidRPr="420EB9B3">
              <w:rPr>
                <w:rFonts w:ascii="Arial" w:eastAsia="Arial" w:hAnsi="Arial" w:cs="Arial"/>
                <w:b/>
                <w:bCs/>
                <w:color w:val="000000" w:themeColor="text1"/>
              </w:rPr>
              <w:t>Lecturer:</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9CE3074" w14:textId="1D89EF97" w:rsidR="420EB9B3" w:rsidRDefault="420EB9B3" w:rsidP="420EB9B3">
            <w:pPr>
              <w:spacing w:before="120" w:after="120"/>
              <w:jc w:val="both"/>
            </w:pPr>
            <w:r w:rsidRPr="420EB9B3">
              <w:rPr>
                <w:rFonts w:ascii="Arial" w:eastAsia="Arial" w:hAnsi="Arial" w:cs="Arial"/>
                <w:b/>
                <w:bCs/>
                <w:color w:val="000000" w:themeColor="text1"/>
              </w:rPr>
              <w:t>Dr Katherine Mo</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38185040" w14:textId="0999DE4B" w:rsidR="420EB9B3" w:rsidRDefault="420EB9B3" w:rsidP="420EB9B3">
            <w:pPr>
              <w:spacing w:before="120" w:after="120"/>
              <w:jc w:val="both"/>
            </w:pPr>
            <w:r w:rsidRPr="420EB9B3">
              <w:rPr>
                <w:rFonts w:ascii="Arial" w:eastAsia="Arial" w:hAnsi="Arial" w:cs="Arial"/>
                <w:b/>
                <w:bCs/>
                <w:color w:val="000000" w:themeColor="text1"/>
              </w:rPr>
              <w:t>Internal Verifier:</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0EC47903" w14:textId="4BD5DFBD" w:rsidR="420EB9B3" w:rsidRDefault="420EB9B3" w:rsidP="420EB9B3">
            <w:pPr>
              <w:spacing w:before="120" w:after="120"/>
              <w:jc w:val="both"/>
            </w:pPr>
            <w:r w:rsidRPr="420EB9B3">
              <w:rPr>
                <w:rFonts w:ascii="Arial" w:eastAsia="Arial" w:hAnsi="Arial" w:cs="Arial"/>
                <w:b/>
                <w:bCs/>
                <w:color w:val="000000" w:themeColor="text1"/>
              </w:rPr>
              <w:t>Dr Arion Wong</w:t>
            </w:r>
          </w:p>
        </w:tc>
      </w:tr>
      <w:tr w:rsidR="420EB9B3" w14:paraId="15E0BA6E" w14:textId="77777777" w:rsidTr="420EB9B3">
        <w:trPr>
          <w:trHeight w:val="300"/>
        </w:trPr>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30B06DDD" w14:textId="09E5EC13" w:rsidR="420EB9B3" w:rsidRDefault="420EB9B3" w:rsidP="420EB9B3">
            <w:pPr>
              <w:spacing w:before="120" w:after="120"/>
              <w:jc w:val="both"/>
            </w:pPr>
            <w:r w:rsidRPr="420EB9B3">
              <w:rPr>
                <w:rFonts w:ascii="Arial" w:eastAsia="Arial" w:hAnsi="Arial" w:cs="Arial"/>
                <w:b/>
                <w:bCs/>
                <w:color w:val="000000" w:themeColor="text1"/>
              </w:rPr>
              <w:t>Assignment Title:</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25A03276" w14:textId="2B82602E" w:rsidR="420EB9B3" w:rsidRDefault="420EB9B3" w:rsidP="420EB9B3">
            <w:pPr>
              <w:spacing w:before="120" w:after="120"/>
              <w:jc w:val="both"/>
            </w:pPr>
            <w:r w:rsidRPr="420EB9B3">
              <w:rPr>
                <w:rFonts w:ascii="Arial" w:eastAsia="Arial" w:hAnsi="Arial" w:cs="Arial"/>
                <w:b/>
                <w:bCs/>
                <w:color w:val="000000" w:themeColor="text1"/>
              </w:rPr>
              <w:t>Assignment 1</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66EA01D9" w14:textId="705BDA7A" w:rsidR="420EB9B3" w:rsidRDefault="420EB9B3" w:rsidP="420EB9B3">
            <w:pPr>
              <w:spacing w:before="120" w:after="120"/>
              <w:jc w:val="both"/>
            </w:pPr>
            <w:r w:rsidRPr="420EB9B3">
              <w:rPr>
                <w:rFonts w:ascii="Arial" w:eastAsia="Arial" w:hAnsi="Arial" w:cs="Arial"/>
                <w:b/>
                <w:bCs/>
                <w:color w:val="000000" w:themeColor="text1"/>
              </w:rPr>
              <w:t>Word count (or equivalent):</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09F90DDE" w14:textId="77C9BA0D" w:rsidR="420EB9B3" w:rsidRDefault="420EB9B3" w:rsidP="420EB9B3">
            <w:pPr>
              <w:spacing w:before="120" w:after="120"/>
              <w:jc w:val="both"/>
            </w:pPr>
            <w:r w:rsidRPr="420EB9B3">
              <w:rPr>
                <w:rFonts w:ascii="Arial" w:eastAsia="Arial" w:hAnsi="Arial" w:cs="Arial"/>
                <w:b/>
                <w:bCs/>
                <w:color w:val="000000" w:themeColor="text1"/>
              </w:rPr>
              <w:t>5,000 words</w:t>
            </w:r>
          </w:p>
        </w:tc>
      </w:tr>
      <w:tr w:rsidR="420EB9B3" w14:paraId="311A077C" w14:textId="77777777" w:rsidTr="420EB9B3">
        <w:trPr>
          <w:trHeight w:val="300"/>
        </w:trPr>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3EC7B837" w14:textId="03EEE33C" w:rsidR="420EB9B3" w:rsidRDefault="420EB9B3" w:rsidP="420EB9B3">
            <w:pPr>
              <w:spacing w:before="120" w:after="120"/>
              <w:jc w:val="both"/>
            </w:pPr>
            <w:r w:rsidRPr="420EB9B3">
              <w:rPr>
                <w:rFonts w:ascii="Arial" w:eastAsia="Arial" w:hAnsi="Arial" w:cs="Arial"/>
                <w:b/>
                <w:bCs/>
                <w:color w:val="000000" w:themeColor="text1"/>
              </w:rPr>
              <w:t>Submission deadline:</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130AE378" w14:textId="4564146D" w:rsidR="420EB9B3" w:rsidRDefault="420EB9B3" w:rsidP="420EB9B3">
            <w:pPr>
              <w:spacing w:before="120" w:after="120"/>
              <w:jc w:val="both"/>
            </w:pPr>
            <w:r w:rsidRPr="420EB9B3">
              <w:rPr>
                <w:rFonts w:ascii="Arial" w:eastAsia="Arial" w:hAnsi="Arial" w:cs="Arial"/>
                <w:b/>
                <w:bCs/>
                <w:color w:val="000000" w:themeColor="text1"/>
              </w:rPr>
              <w:t>11 September 2023</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05F714C" w14:textId="409991D1" w:rsidR="420EB9B3" w:rsidRDefault="420EB9B3" w:rsidP="420EB9B3">
            <w:pPr>
              <w:spacing w:before="120" w:after="120"/>
              <w:jc w:val="both"/>
            </w:pPr>
            <w:r w:rsidRPr="420EB9B3">
              <w:rPr>
                <w:rFonts w:ascii="Arial" w:eastAsia="Arial" w:hAnsi="Arial" w:cs="Arial"/>
                <w:b/>
                <w:bCs/>
                <w:color w:val="000000" w:themeColor="text1"/>
              </w:rPr>
              <w:t>Return date of provisional marks &amp; written feedback:</w:t>
            </w:r>
          </w:p>
        </w:tc>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1104B864" w14:textId="51BC7491" w:rsidR="420EB9B3" w:rsidRDefault="420EB9B3" w:rsidP="420EB9B3">
            <w:pPr>
              <w:spacing w:before="120" w:after="120"/>
              <w:jc w:val="both"/>
            </w:pPr>
            <w:r w:rsidRPr="420EB9B3">
              <w:rPr>
                <w:rFonts w:ascii="Arial" w:eastAsia="Arial" w:hAnsi="Arial" w:cs="Arial"/>
                <w:b/>
                <w:bCs/>
                <w:color w:val="000000" w:themeColor="text1"/>
              </w:rPr>
              <w:t>10 October 2023</w:t>
            </w:r>
          </w:p>
        </w:tc>
      </w:tr>
      <w:tr w:rsidR="420EB9B3" w14:paraId="1D3A5422" w14:textId="77777777" w:rsidTr="420EB9B3">
        <w:trPr>
          <w:trHeight w:val="300"/>
        </w:trPr>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5C4F329C" w14:textId="78B43EC0" w:rsidR="420EB9B3" w:rsidRDefault="420EB9B3" w:rsidP="420EB9B3">
            <w:pPr>
              <w:spacing w:before="120" w:after="120"/>
              <w:jc w:val="both"/>
            </w:pPr>
            <w:r w:rsidRPr="420EB9B3">
              <w:rPr>
                <w:rFonts w:ascii="Arial" w:eastAsia="Arial" w:hAnsi="Arial" w:cs="Arial"/>
                <w:b/>
                <w:bCs/>
                <w:color w:val="000000" w:themeColor="text1"/>
              </w:rPr>
              <w:t>Submission method:</w:t>
            </w:r>
          </w:p>
        </w:tc>
        <w:tc>
          <w:tcPr>
            <w:tcW w:w="704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5CD50D4D" w14:textId="535C7C7B" w:rsidR="420EB9B3" w:rsidRDefault="420EB9B3" w:rsidP="420EB9B3">
            <w:pPr>
              <w:spacing w:after="0"/>
            </w:pPr>
            <w:r w:rsidRPr="420EB9B3">
              <w:rPr>
                <w:rFonts w:ascii="Arial" w:eastAsia="Arial" w:hAnsi="Arial" w:cs="Arial"/>
                <w:color w:val="000000" w:themeColor="text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9069D3" w14:textId="52568CE0" w:rsidR="420EB9B3" w:rsidRDefault="420EB9B3" w:rsidP="420EB9B3">
            <w:pPr>
              <w:spacing w:before="120" w:after="120"/>
              <w:jc w:val="both"/>
            </w:pPr>
            <w:r w:rsidRPr="420EB9B3">
              <w:rPr>
                <w:rFonts w:ascii="Arial" w:eastAsia="Arial" w:hAnsi="Arial" w:cs="Arial"/>
                <w:b/>
                <w:bCs/>
                <w:color w:val="000000" w:themeColor="text1"/>
              </w:rPr>
              <w:t xml:space="preserve">Alternative submission method (if applicable): </w:t>
            </w:r>
          </w:p>
          <w:p w14:paraId="12B6A11B" w14:textId="74E534C4" w:rsidR="420EB9B3" w:rsidRDefault="420EB9B3" w:rsidP="420EB9B3">
            <w:pPr>
              <w:spacing w:before="120" w:after="120"/>
              <w:jc w:val="both"/>
            </w:pPr>
            <w:r w:rsidRPr="420EB9B3">
              <w:rPr>
                <w:rFonts w:ascii="Arial" w:eastAsia="Arial" w:hAnsi="Arial" w:cs="Arial"/>
                <w:b/>
                <w:bCs/>
                <w:color w:val="000000" w:themeColor="text1"/>
              </w:rPr>
              <w:t xml:space="preserve">Late submission of the assessment will result in a late penalty mark.  </w:t>
            </w:r>
            <w:r w:rsidRPr="420EB9B3">
              <w:rPr>
                <w:rFonts w:ascii="Arial" w:eastAsia="Arial" w:hAnsi="Arial" w:cs="Arial"/>
                <w:color w:val="000000" w:themeColor="text1"/>
              </w:rPr>
              <w:t>Penalties for late submission: Up to one week late, maximum mark of 50%.  Over one week late, 0%.  Only the Extenuating Circumstances Panel may approve a change to submission dates.</w:t>
            </w:r>
          </w:p>
        </w:tc>
      </w:tr>
      <w:tr w:rsidR="420EB9B3" w14:paraId="77FBF285" w14:textId="77777777" w:rsidTr="420EB9B3">
        <w:trPr>
          <w:trHeight w:val="300"/>
        </w:trPr>
        <w:tc>
          <w:tcPr>
            <w:tcW w:w="2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74763FFE" w14:textId="7525141A" w:rsidR="420EB9B3" w:rsidRDefault="420EB9B3" w:rsidP="420EB9B3">
            <w:pPr>
              <w:spacing w:before="120" w:after="120"/>
            </w:pPr>
            <w:r w:rsidRPr="420EB9B3">
              <w:rPr>
                <w:rFonts w:ascii="Arial" w:eastAsia="Arial" w:hAnsi="Arial" w:cs="Arial"/>
                <w:b/>
                <w:bCs/>
                <w:color w:val="000000" w:themeColor="text1"/>
              </w:rPr>
              <w:t>Academic honesty / referencing:</w:t>
            </w:r>
          </w:p>
        </w:tc>
        <w:tc>
          <w:tcPr>
            <w:tcW w:w="704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9CDC0A2" w14:textId="0F7B902D" w:rsidR="420EB9B3" w:rsidRDefault="420EB9B3" w:rsidP="420EB9B3">
            <w:pPr>
              <w:spacing w:before="120" w:after="120"/>
              <w:jc w:val="both"/>
            </w:pPr>
            <w:r w:rsidRPr="420EB9B3">
              <w:rPr>
                <w:rFonts w:ascii="Arial" w:eastAsia="Arial" w:hAnsi="Arial" w:cs="Arial"/>
                <w:color w:val="000000" w:themeColor="text1"/>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391A076" w14:textId="180F56CB" w:rsidR="3F6903BA" w:rsidRDefault="3F6903BA" w:rsidP="420EB9B3"/>
    <w:p w14:paraId="28F97FD6" w14:textId="4FAA23C9" w:rsidR="00DC42B7" w:rsidRDefault="00DC42B7" w:rsidP="128F8226">
      <w:pPr>
        <w:rPr>
          <w:rFonts w:ascii="Times New Roman" w:hAnsi="Times New Roman" w:cs="Times New Roman"/>
        </w:rPr>
      </w:pPr>
    </w:p>
    <w:p w14:paraId="7E1DBD53" w14:textId="643784BE" w:rsidR="6D2E6C5C" w:rsidRDefault="6D2E6C5C" w:rsidP="6D2E6C5C">
      <w:pPr>
        <w:rPr>
          <w:rFonts w:ascii="Times New Roman" w:hAnsi="Times New Roman" w:cs="Times New Roman"/>
          <w:b/>
          <w:bCs/>
          <w:sz w:val="32"/>
          <w:szCs w:val="32"/>
        </w:rPr>
      </w:pPr>
    </w:p>
    <w:p w14:paraId="3477156E" w14:textId="7DD7F5BC" w:rsidR="6D2E6C5C" w:rsidRDefault="6D2E6C5C" w:rsidP="6D2E6C5C">
      <w:pPr>
        <w:rPr>
          <w:rFonts w:ascii="Times New Roman" w:hAnsi="Times New Roman" w:cs="Times New Roman"/>
          <w:b/>
          <w:bCs/>
          <w:sz w:val="32"/>
          <w:szCs w:val="32"/>
        </w:rPr>
      </w:pPr>
    </w:p>
    <w:p w14:paraId="3A020275" w14:textId="0F541BC3" w:rsidR="6D2E6C5C" w:rsidRDefault="6D2E6C5C" w:rsidP="6D2E6C5C">
      <w:pPr>
        <w:rPr>
          <w:rFonts w:ascii="Times New Roman" w:hAnsi="Times New Roman" w:cs="Times New Roman"/>
          <w:b/>
          <w:bCs/>
          <w:sz w:val="32"/>
          <w:szCs w:val="32"/>
        </w:rPr>
      </w:pPr>
    </w:p>
    <w:p w14:paraId="4377B450" w14:textId="71DA6DB6" w:rsidR="6D2E6C5C" w:rsidRDefault="6D2E6C5C" w:rsidP="6D2E6C5C">
      <w:pPr>
        <w:rPr>
          <w:rFonts w:ascii="Times New Roman" w:hAnsi="Times New Roman" w:cs="Times New Roman"/>
          <w:b/>
          <w:bCs/>
          <w:sz w:val="32"/>
          <w:szCs w:val="32"/>
        </w:rPr>
      </w:pPr>
    </w:p>
    <w:p w14:paraId="71C2F67E" w14:textId="71512AAD" w:rsidR="6D2E6C5C" w:rsidRDefault="6D2E6C5C" w:rsidP="6D2E6C5C">
      <w:pPr>
        <w:rPr>
          <w:rFonts w:ascii="Times New Roman" w:hAnsi="Times New Roman" w:cs="Times New Roman"/>
          <w:b/>
          <w:bCs/>
          <w:sz w:val="32"/>
          <w:szCs w:val="32"/>
        </w:rPr>
      </w:pPr>
    </w:p>
    <w:p w14:paraId="25980B31" w14:textId="313AC7BC" w:rsidR="6D2E6C5C" w:rsidRDefault="6D2E6C5C" w:rsidP="6D2E6C5C">
      <w:pPr>
        <w:rPr>
          <w:rFonts w:ascii="Times New Roman" w:hAnsi="Times New Roman" w:cs="Times New Roman"/>
          <w:b/>
          <w:bCs/>
          <w:sz w:val="32"/>
          <w:szCs w:val="32"/>
        </w:rPr>
      </w:pPr>
    </w:p>
    <w:p w14:paraId="38D4151E" w14:textId="0FDA4C11" w:rsidR="6D2E6C5C" w:rsidRDefault="6D2E6C5C" w:rsidP="6D2E6C5C">
      <w:pPr>
        <w:rPr>
          <w:rFonts w:ascii="Times New Roman" w:hAnsi="Times New Roman" w:cs="Times New Roman"/>
          <w:b/>
          <w:bCs/>
          <w:sz w:val="32"/>
          <w:szCs w:val="32"/>
        </w:rPr>
      </w:pPr>
    </w:p>
    <w:p w14:paraId="3310F9A6" w14:textId="3FEDD564" w:rsidR="6D2E6C5C" w:rsidRDefault="6D2E6C5C" w:rsidP="6D2E6C5C">
      <w:pPr>
        <w:rPr>
          <w:rFonts w:ascii="Times New Roman" w:hAnsi="Times New Roman" w:cs="Times New Roman"/>
          <w:b/>
          <w:bCs/>
          <w:sz w:val="32"/>
          <w:szCs w:val="32"/>
        </w:rPr>
      </w:pPr>
    </w:p>
    <w:p w14:paraId="5F493F76" w14:textId="0A050069" w:rsidR="6D2E6C5C" w:rsidRDefault="6D2E6C5C" w:rsidP="6D2E6C5C">
      <w:pPr>
        <w:rPr>
          <w:rFonts w:ascii="Times New Roman" w:hAnsi="Times New Roman" w:cs="Times New Roman"/>
          <w:b/>
          <w:bCs/>
          <w:sz w:val="32"/>
          <w:szCs w:val="32"/>
        </w:rPr>
      </w:pPr>
    </w:p>
    <w:p w14:paraId="02F2CC3B" w14:textId="6A68686C" w:rsidR="4285A5C4" w:rsidRDefault="216F325B" w:rsidP="6D2E6C5C">
      <w:pPr>
        <w:rPr>
          <w:rFonts w:ascii="Times New Roman" w:hAnsi="Times New Roman" w:cs="Times New Roman"/>
          <w:b/>
          <w:bCs/>
          <w:sz w:val="32"/>
          <w:szCs w:val="32"/>
        </w:rPr>
      </w:pPr>
      <w:r w:rsidRPr="28D9B41E">
        <w:rPr>
          <w:rFonts w:ascii="Times New Roman" w:hAnsi="Times New Roman" w:cs="Times New Roman"/>
          <w:b/>
          <w:bCs/>
          <w:sz w:val="32"/>
          <w:szCs w:val="32"/>
        </w:rPr>
        <w:t>Topic: Study the Business Performance</w:t>
      </w:r>
      <w:r w:rsidR="2BFA94FB" w:rsidRPr="28D9B41E">
        <w:rPr>
          <w:rFonts w:ascii="Times New Roman" w:hAnsi="Times New Roman" w:cs="Times New Roman"/>
          <w:b/>
          <w:bCs/>
          <w:sz w:val="32"/>
          <w:szCs w:val="32"/>
        </w:rPr>
        <w:t xml:space="preserve"> of</w:t>
      </w:r>
      <w:r w:rsidRPr="28D9B41E">
        <w:rPr>
          <w:rFonts w:ascii="Times New Roman" w:hAnsi="Times New Roman" w:cs="Times New Roman"/>
          <w:b/>
          <w:bCs/>
          <w:sz w:val="32"/>
          <w:szCs w:val="32"/>
        </w:rPr>
        <w:t xml:space="preserve"> Tsu</w:t>
      </w:r>
      <w:r w:rsidR="3360C0BF" w:rsidRPr="28D9B41E">
        <w:rPr>
          <w:rFonts w:ascii="Times New Roman" w:hAnsi="Times New Roman" w:cs="Times New Roman"/>
          <w:b/>
          <w:bCs/>
          <w:sz w:val="32"/>
          <w:szCs w:val="32"/>
        </w:rPr>
        <w:t>i</w:t>
      </w:r>
      <w:r w:rsidRPr="28D9B41E">
        <w:rPr>
          <w:rFonts w:ascii="Times New Roman" w:hAnsi="Times New Roman" w:cs="Times New Roman"/>
          <w:b/>
          <w:bCs/>
          <w:sz w:val="32"/>
          <w:szCs w:val="32"/>
        </w:rPr>
        <w:t xml:space="preserve"> Wah Restaurant in </w:t>
      </w:r>
      <w:r w:rsidR="296553FD" w:rsidRPr="28D9B41E">
        <w:rPr>
          <w:rFonts w:ascii="Times New Roman" w:hAnsi="Times New Roman" w:cs="Times New Roman"/>
          <w:b/>
          <w:bCs/>
          <w:sz w:val="32"/>
          <w:szCs w:val="32"/>
        </w:rPr>
        <w:t xml:space="preserve">the </w:t>
      </w:r>
      <w:r w:rsidR="1F55F5D9" w:rsidRPr="28D9B41E">
        <w:rPr>
          <w:rFonts w:ascii="Times New Roman" w:hAnsi="Times New Roman" w:cs="Times New Roman"/>
          <w:b/>
          <w:bCs/>
          <w:sz w:val="32"/>
          <w:szCs w:val="32"/>
        </w:rPr>
        <w:t>P</w:t>
      </w:r>
      <w:r w:rsidR="7613E423" w:rsidRPr="28D9B41E">
        <w:rPr>
          <w:rFonts w:ascii="Times New Roman" w:hAnsi="Times New Roman" w:cs="Times New Roman"/>
          <w:b/>
          <w:bCs/>
          <w:sz w:val="32"/>
          <w:szCs w:val="32"/>
        </w:rPr>
        <w:t>as</w:t>
      </w:r>
      <w:r w:rsidRPr="28D9B41E">
        <w:rPr>
          <w:rFonts w:ascii="Times New Roman" w:hAnsi="Times New Roman" w:cs="Times New Roman"/>
          <w:b/>
          <w:bCs/>
          <w:sz w:val="32"/>
          <w:szCs w:val="32"/>
        </w:rPr>
        <w:t xml:space="preserve">t </w:t>
      </w:r>
      <w:r w:rsidR="7C57A439" w:rsidRPr="28D9B41E">
        <w:rPr>
          <w:rFonts w:ascii="Times New Roman" w:hAnsi="Times New Roman" w:cs="Times New Roman"/>
          <w:b/>
          <w:bCs/>
          <w:sz w:val="32"/>
          <w:szCs w:val="32"/>
        </w:rPr>
        <w:t>T</w:t>
      </w:r>
      <w:r w:rsidR="1CDED86B" w:rsidRPr="28D9B41E">
        <w:rPr>
          <w:rFonts w:ascii="Times New Roman" w:hAnsi="Times New Roman" w:cs="Times New Roman"/>
          <w:b/>
          <w:bCs/>
          <w:sz w:val="32"/>
          <w:szCs w:val="32"/>
        </w:rPr>
        <w:t xml:space="preserve">hree </w:t>
      </w:r>
      <w:r w:rsidR="110EACEE" w:rsidRPr="28D9B41E">
        <w:rPr>
          <w:rFonts w:ascii="Times New Roman" w:hAnsi="Times New Roman" w:cs="Times New Roman"/>
          <w:b/>
          <w:bCs/>
          <w:sz w:val="32"/>
          <w:szCs w:val="32"/>
        </w:rPr>
        <w:t>Y</w:t>
      </w:r>
      <w:r w:rsidR="1CDED86B" w:rsidRPr="28D9B41E">
        <w:rPr>
          <w:rFonts w:ascii="Times New Roman" w:hAnsi="Times New Roman" w:cs="Times New Roman"/>
          <w:b/>
          <w:bCs/>
          <w:sz w:val="32"/>
          <w:szCs w:val="32"/>
        </w:rPr>
        <w:t xml:space="preserve">ears and </w:t>
      </w:r>
      <w:r w:rsidR="57E29E0B" w:rsidRPr="28D9B41E">
        <w:rPr>
          <w:rFonts w:ascii="Times New Roman" w:hAnsi="Times New Roman" w:cs="Times New Roman"/>
          <w:b/>
          <w:bCs/>
          <w:sz w:val="32"/>
          <w:szCs w:val="32"/>
        </w:rPr>
        <w:t>P</w:t>
      </w:r>
      <w:r w:rsidR="1CDED86B" w:rsidRPr="28D9B41E">
        <w:rPr>
          <w:rFonts w:ascii="Times New Roman" w:hAnsi="Times New Roman" w:cs="Times New Roman"/>
          <w:b/>
          <w:bCs/>
          <w:sz w:val="32"/>
          <w:szCs w:val="32"/>
        </w:rPr>
        <w:t xml:space="preserve">ropose the </w:t>
      </w:r>
      <w:r w:rsidR="7524F8A8" w:rsidRPr="28D9B41E">
        <w:rPr>
          <w:rFonts w:ascii="Times New Roman" w:hAnsi="Times New Roman" w:cs="Times New Roman"/>
          <w:b/>
          <w:bCs/>
          <w:sz w:val="32"/>
          <w:szCs w:val="32"/>
        </w:rPr>
        <w:t>F</w:t>
      </w:r>
      <w:r w:rsidR="1CDED86B" w:rsidRPr="28D9B41E">
        <w:rPr>
          <w:rFonts w:ascii="Times New Roman" w:hAnsi="Times New Roman" w:cs="Times New Roman"/>
          <w:b/>
          <w:bCs/>
          <w:sz w:val="32"/>
          <w:szCs w:val="32"/>
        </w:rPr>
        <w:t>uture Business Plan for it</w:t>
      </w:r>
    </w:p>
    <w:p w14:paraId="427AF377" w14:textId="01DAFC38" w:rsidR="00360313" w:rsidRDefault="00360313" w:rsidP="6D2E6C5C">
      <w:pPr>
        <w:rPr>
          <w:rFonts w:ascii="Times New Roman" w:hAnsi="Times New Roman" w:cs="Times New Roman"/>
          <w:b/>
          <w:bCs/>
          <w:sz w:val="32"/>
          <w:szCs w:val="32"/>
        </w:rPr>
      </w:pPr>
    </w:p>
    <w:p w14:paraId="490A979B" w14:textId="3666F60B" w:rsidR="00360313" w:rsidRDefault="00360313" w:rsidP="6D2E6C5C">
      <w:pPr>
        <w:rPr>
          <w:rFonts w:ascii="Times New Roman" w:hAnsi="Times New Roman" w:cs="Times New Roman"/>
          <w:b/>
          <w:bCs/>
          <w:sz w:val="32"/>
          <w:szCs w:val="32"/>
        </w:rPr>
      </w:pPr>
    </w:p>
    <w:p w14:paraId="26F9E195" w14:textId="5B4FE5F2" w:rsidR="00360313" w:rsidRDefault="00360313" w:rsidP="6D2E6C5C">
      <w:pPr>
        <w:rPr>
          <w:rFonts w:ascii="Times New Roman" w:hAnsi="Times New Roman" w:cs="Times New Roman"/>
          <w:b/>
          <w:bCs/>
          <w:sz w:val="32"/>
          <w:szCs w:val="32"/>
        </w:rPr>
      </w:pPr>
    </w:p>
    <w:p w14:paraId="2335666F" w14:textId="52A76AEB" w:rsidR="00360313" w:rsidRDefault="00360313" w:rsidP="6D2E6C5C">
      <w:pPr>
        <w:rPr>
          <w:rFonts w:ascii="Times New Roman" w:hAnsi="Times New Roman" w:cs="Times New Roman"/>
          <w:b/>
          <w:bCs/>
          <w:sz w:val="32"/>
          <w:szCs w:val="32"/>
        </w:rPr>
      </w:pPr>
    </w:p>
    <w:p w14:paraId="7BBD94DB" w14:textId="33048D72" w:rsidR="00360313" w:rsidRDefault="00360313" w:rsidP="6D2E6C5C">
      <w:pPr>
        <w:rPr>
          <w:rFonts w:ascii="Times New Roman" w:hAnsi="Times New Roman" w:cs="Times New Roman"/>
          <w:b/>
          <w:bCs/>
          <w:sz w:val="32"/>
          <w:szCs w:val="32"/>
        </w:rPr>
      </w:pPr>
    </w:p>
    <w:p w14:paraId="50B319DE" w14:textId="01F4301F" w:rsidR="00360313" w:rsidRDefault="00360313" w:rsidP="6D2E6C5C">
      <w:pPr>
        <w:rPr>
          <w:rFonts w:ascii="Times New Roman" w:hAnsi="Times New Roman" w:cs="Times New Roman"/>
          <w:b/>
          <w:bCs/>
          <w:sz w:val="32"/>
          <w:szCs w:val="32"/>
        </w:rPr>
      </w:pPr>
    </w:p>
    <w:p w14:paraId="0FE6B9E8" w14:textId="2176A5F1" w:rsidR="00360313" w:rsidRDefault="00360313" w:rsidP="6D2E6C5C">
      <w:pPr>
        <w:rPr>
          <w:rFonts w:ascii="Times New Roman" w:hAnsi="Times New Roman" w:cs="Times New Roman"/>
          <w:b/>
          <w:bCs/>
          <w:sz w:val="32"/>
          <w:szCs w:val="32"/>
        </w:rPr>
      </w:pPr>
    </w:p>
    <w:p w14:paraId="5FC8E2EB" w14:textId="38B63F71" w:rsidR="00360313" w:rsidRDefault="00360313" w:rsidP="6D2E6C5C">
      <w:pPr>
        <w:rPr>
          <w:rFonts w:ascii="Times New Roman" w:hAnsi="Times New Roman" w:cs="Times New Roman"/>
          <w:b/>
          <w:bCs/>
          <w:sz w:val="32"/>
          <w:szCs w:val="32"/>
        </w:rPr>
      </w:pPr>
    </w:p>
    <w:p w14:paraId="42ACA55F" w14:textId="745106C0" w:rsidR="00360313" w:rsidRDefault="00360313" w:rsidP="6D2E6C5C">
      <w:pPr>
        <w:rPr>
          <w:rFonts w:ascii="Times New Roman" w:hAnsi="Times New Roman" w:cs="Times New Roman"/>
          <w:b/>
          <w:bCs/>
          <w:sz w:val="32"/>
          <w:szCs w:val="32"/>
        </w:rPr>
      </w:pPr>
    </w:p>
    <w:p w14:paraId="637CDA66" w14:textId="47D37590" w:rsidR="00360313" w:rsidRDefault="00360313" w:rsidP="6D2E6C5C">
      <w:pPr>
        <w:rPr>
          <w:rFonts w:ascii="Times New Roman" w:hAnsi="Times New Roman" w:cs="Times New Roman"/>
          <w:b/>
          <w:bCs/>
          <w:sz w:val="32"/>
          <w:szCs w:val="32"/>
        </w:rPr>
      </w:pPr>
    </w:p>
    <w:p w14:paraId="1651EE7B" w14:textId="60369E01" w:rsidR="00360313" w:rsidRDefault="00360313" w:rsidP="6D2E6C5C">
      <w:pPr>
        <w:rPr>
          <w:rFonts w:ascii="Times New Roman" w:hAnsi="Times New Roman" w:cs="Times New Roman"/>
          <w:b/>
          <w:bCs/>
          <w:sz w:val="32"/>
          <w:szCs w:val="32"/>
        </w:rPr>
      </w:pPr>
    </w:p>
    <w:p w14:paraId="2A58647B" w14:textId="1C138D8A" w:rsidR="00360313" w:rsidRDefault="00360313" w:rsidP="6D2E6C5C">
      <w:pPr>
        <w:rPr>
          <w:rFonts w:ascii="Times New Roman" w:hAnsi="Times New Roman" w:cs="Times New Roman"/>
          <w:b/>
          <w:bCs/>
          <w:sz w:val="32"/>
          <w:szCs w:val="32"/>
        </w:rPr>
      </w:pPr>
    </w:p>
    <w:p w14:paraId="3529AC38" w14:textId="77777777" w:rsidR="00360313" w:rsidRDefault="00360313" w:rsidP="6D2E6C5C">
      <w:pPr>
        <w:rPr>
          <w:rFonts w:ascii="Times New Roman" w:hAnsi="Times New Roman" w:cs="Times New Roman"/>
          <w:b/>
          <w:bCs/>
          <w:sz w:val="32"/>
          <w:szCs w:val="32"/>
        </w:rPr>
      </w:pPr>
    </w:p>
    <w:sdt>
      <w:sdtPr>
        <w:rPr>
          <w:rFonts w:asciiTheme="minorHAnsi" w:eastAsiaTheme="minorEastAsia" w:hAnsiTheme="minorHAnsi" w:cstheme="minorBidi"/>
          <w:caps w:val="0"/>
          <w:sz w:val="22"/>
          <w:szCs w:val="22"/>
        </w:rPr>
        <w:id w:val="1473345867"/>
        <w:docPartObj>
          <w:docPartGallery w:val="Table of Contents"/>
          <w:docPartUnique/>
        </w:docPartObj>
      </w:sdtPr>
      <w:sdtEndPr/>
      <w:sdtContent>
        <w:p w14:paraId="04866701" w14:textId="10881A0C" w:rsidR="00DC42B7" w:rsidRDefault="1227CA05">
          <w:pPr>
            <w:pStyle w:val="TOCHeading"/>
          </w:pPr>
          <w:r>
            <w:t>C</w:t>
          </w:r>
          <w:r w:rsidR="02B0B2F1">
            <w:t>ontents</w:t>
          </w:r>
        </w:p>
        <w:p w14:paraId="594ABFEA" w14:textId="45CE7B33" w:rsidR="00B96154" w:rsidRDefault="67F25121" w:rsidP="28D9B41E">
          <w:pPr>
            <w:pStyle w:val="TOC1"/>
            <w:tabs>
              <w:tab w:val="clear" w:pos="9394"/>
              <w:tab w:val="left" w:pos="435"/>
              <w:tab w:val="right" w:leader="dot" w:pos="9390"/>
            </w:tabs>
            <w:rPr>
              <w:rStyle w:val="Hyperlink"/>
              <w:noProof/>
            </w:rPr>
          </w:pPr>
          <w:r>
            <w:fldChar w:fldCharType="begin"/>
          </w:r>
          <w:r w:rsidR="420EB9B3">
            <w:instrText>TOC \o "1-3" \h \z \u</w:instrText>
          </w:r>
          <w:r>
            <w:fldChar w:fldCharType="separate"/>
          </w:r>
          <w:hyperlink w:anchor="_Toc462221351">
            <w:r w:rsidR="28D9B41E" w:rsidRPr="28D9B41E">
              <w:rPr>
                <w:rStyle w:val="Hyperlink"/>
              </w:rPr>
              <w:t>1.</w:t>
            </w:r>
            <w:r w:rsidR="420EB9B3">
              <w:tab/>
            </w:r>
            <w:r w:rsidR="28D9B41E" w:rsidRPr="28D9B41E">
              <w:rPr>
                <w:rStyle w:val="Hyperlink"/>
              </w:rPr>
              <w:t>Abstract</w:t>
            </w:r>
            <w:r w:rsidR="420EB9B3">
              <w:tab/>
            </w:r>
            <w:r w:rsidR="420EB9B3">
              <w:fldChar w:fldCharType="begin"/>
            </w:r>
            <w:r w:rsidR="420EB9B3">
              <w:instrText>PAGEREF _Toc462221351 \h</w:instrText>
            </w:r>
            <w:r w:rsidR="420EB9B3">
              <w:fldChar w:fldCharType="separate"/>
            </w:r>
            <w:r w:rsidR="28D9B41E" w:rsidRPr="28D9B41E">
              <w:rPr>
                <w:rStyle w:val="Hyperlink"/>
              </w:rPr>
              <w:t>3</w:t>
            </w:r>
            <w:r w:rsidR="420EB9B3">
              <w:fldChar w:fldCharType="end"/>
            </w:r>
          </w:hyperlink>
        </w:p>
        <w:p w14:paraId="23B15D5C" w14:textId="7EC9268E" w:rsidR="00B96154" w:rsidRDefault="007C4B78" w:rsidP="28D9B41E">
          <w:pPr>
            <w:pStyle w:val="TOC1"/>
            <w:tabs>
              <w:tab w:val="clear" w:pos="9394"/>
              <w:tab w:val="left" w:pos="435"/>
              <w:tab w:val="right" w:leader="dot" w:pos="9390"/>
            </w:tabs>
            <w:rPr>
              <w:rStyle w:val="Hyperlink"/>
              <w:noProof/>
            </w:rPr>
          </w:pPr>
          <w:hyperlink w:anchor="_Toc727030932">
            <w:r w:rsidR="28D9B41E" w:rsidRPr="28D9B41E">
              <w:rPr>
                <w:rStyle w:val="Hyperlink"/>
              </w:rPr>
              <w:t>2.</w:t>
            </w:r>
            <w:r w:rsidR="00765B5C">
              <w:tab/>
            </w:r>
            <w:r w:rsidR="28D9B41E" w:rsidRPr="28D9B41E">
              <w:rPr>
                <w:rStyle w:val="Hyperlink"/>
              </w:rPr>
              <w:t>Introduction</w:t>
            </w:r>
            <w:r w:rsidR="00765B5C">
              <w:tab/>
            </w:r>
            <w:r w:rsidR="00765B5C">
              <w:fldChar w:fldCharType="begin"/>
            </w:r>
            <w:r w:rsidR="00765B5C">
              <w:instrText>PAGEREF _Toc727030932 \h</w:instrText>
            </w:r>
            <w:r w:rsidR="00765B5C">
              <w:fldChar w:fldCharType="separate"/>
            </w:r>
            <w:r w:rsidR="28D9B41E" w:rsidRPr="28D9B41E">
              <w:rPr>
                <w:rStyle w:val="Hyperlink"/>
              </w:rPr>
              <w:t>3</w:t>
            </w:r>
            <w:r w:rsidR="00765B5C">
              <w:fldChar w:fldCharType="end"/>
            </w:r>
          </w:hyperlink>
        </w:p>
        <w:p w14:paraId="665754BB" w14:textId="702B690B" w:rsidR="00B96154" w:rsidRDefault="007C4B78" w:rsidP="28D9B41E">
          <w:pPr>
            <w:pStyle w:val="TOC2"/>
            <w:tabs>
              <w:tab w:val="clear" w:pos="9394"/>
              <w:tab w:val="left" w:pos="660"/>
              <w:tab w:val="right" w:leader="dot" w:pos="9390"/>
            </w:tabs>
            <w:rPr>
              <w:rStyle w:val="Hyperlink"/>
              <w:noProof/>
            </w:rPr>
          </w:pPr>
          <w:hyperlink w:anchor="_Toc383439813">
            <w:r w:rsidR="28D9B41E" w:rsidRPr="28D9B41E">
              <w:rPr>
                <w:rStyle w:val="Hyperlink"/>
              </w:rPr>
              <w:t>1.1</w:t>
            </w:r>
            <w:r w:rsidR="00765B5C">
              <w:tab/>
            </w:r>
            <w:r w:rsidR="28D9B41E" w:rsidRPr="28D9B41E">
              <w:rPr>
                <w:rStyle w:val="Hyperlink"/>
              </w:rPr>
              <w:t>Company Background</w:t>
            </w:r>
            <w:r w:rsidR="00765B5C">
              <w:tab/>
            </w:r>
            <w:r w:rsidR="00765B5C">
              <w:fldChar w:fldCharType="begin"/>
            </w:r>
            <w:r w:rsidR="00765B5C">
              <w:instrText>PAGEREF _Toc383439813 \h</w:instrText>
            </w:r>
            <w:r w:rsidR="00765B5C">
              <w:fldChar w:fldCharType="separate"/>
            </w:r>
            <w:r w:rsidR="28D9B41E" w:rsidRPr="28D9B41E">
              <w:rPr>
                <w:rStyle w:val="Hyperlink"/>
              </w:rPr>
              <w:t>3</w:t>
            </w:r>
            <w:r w:rsidR="00765B5C">
              <w:fldChar w:fldCharType="end"/>
            </w:r>
          </w:hyperlink>
        </w:p>
        <w:p w14:paraId="3F5A809F" w14:textId="14B3E5DB" w:rsidR="00B96154" w:rsidRDefault="007C4B78" w:rsidP="28D9B41E">
          <w:pPr>
            <w:pStyle w:val="TOC3"/>
            <w:tabs>
              <w:tab w:val="clear" w:pos="9394"/>
              <w:tab w:val="right" w:leader="dot" w:pos="9390"/>
            </w:tabs>
            <w:rPr>
              <w:rStyle w:val="Hyperlink"/>
              <w:noProof/>
            </w:rPr>
          </w:pPr>
          <w:hyperlink w:anchor="_Toc2146390943">
            <w:r w:rsidR="28D9B41E" w:rsidRPr="28D9B41E">
              <w:rPr>
                <w:rStyle w:val="Hyperlink"/>
              </w:rPr>
              <w:t>1.2 Business Environment</w:t>
            </w:r>
            <w:r w:rsidR="00765B5C">
              <w:tab/>
            </w:r>
            <w:r w:rsidR="00765B5C">
              <w:fldChar w:fldCharType="begin"/>
            </w:r>
            <w:r w:rsidR="00765B5C">
              <w:instrText>PAGEREF _Toc2146390943 \h</w:instrText>
            </w:r>
            <w:r w:rsidR="00765B5C">
              <w:fldChar w:fldCharType="separate"/>
            </w:r>
            <w:r w:rsidR="28D9B41E" w:rsidRPr="28D9B41E">
              <w:rPr>
                <w:rStyle w:val="Hyperlink"/>
              </w:rPr>
              <w:t>4</w:t>
            </w:r>
            <w:r w:rsidR="00765B5C">
              <w:fldChar w:fldCharType="end"/>
            </w:r>
          </w:hyperlink>
        </w:p>
        <w:p w14:paraId="0E0522D0" w14:textId="29DC29C8" w:rsidR="00B96154" w:rsidRDefault="007C4B78" w:rsidP="28D9B41E">
          <w:pPr>
            <w:pStyle w:val="TOC2"/>
            <w:tabs>
              <w:tab w:val="clear" w:pos="9394"/>
              <w:tab w:val="right" w:leader="dot" w:pos="9390"/>
            </w:tabs>
            <w:rPr>
              <w:rStyle w:val="Hyperlink"/>
              <w:noProof/>
            </w:rPr>
          </w:pPr>
          <w:hyperlink w:anchor="_Toc162867926">
            <w:r w:rsidR="28D9B41E" w:rsidRPr="28D9B41E">
              <w:rPr>
                <w:rStyle w:val="Hyperlink"/>
              </w:rPr>
              <w:t>1.3 Current Business Environment</w:t>
            </w:r>
            <w:r w:rsidR="00765B5C">
              <w:tab/>
            </w:r>
            <w:r w:rsidR="00765B5C">
              <w:fldChar w:fldCharType="begin"/>
            </w:r>
            <w:r w:rsidR="00765B5C">
              <w:instrText>PAGEREF _Toc162867926 \h</w:instrText>
            </w:r>
            <w:r w:rsidR="00765B5C">
              <w:fldChar w:fldCharType="separate"/>
            </w:r>
            <w:r w:rsidR="28D9B41E" w:rsidRPr="28D9B41E">
              <w:rPr>
                <w:rStyle w:val="Hyperlink"/>
              </w:rPr>
              <w:t>5</w:t>
            </w:r>
            <w:r w:rsidR="00765B5C">
              <w:fldChar w:fldCharType="end"/>
            </w:r>
          </w:hyperlink>
        </w:p>
        <w:p w14:paraId="7615513D" w14:textId="4552AE26" w:rsidR="00B96154" w:rsidRDefault="007C4B78" w:rsidP="28D9B41E">
          <w:pPr>
            <w:pStyle w:val="TOC2"/>
            <w:tabs>
              <w:tab w:val="clear" w:pos="9394"/>
              <w:tab w:val="right" w:leader="dot" w:pos="9390"/>
            </w:tabs>
            <w:rPr>
              <w:rStyle w:val="Hyperlink"/>
              <w:noProof/>
            </w:rPr>
          </w:pPr>
          <w:hyperlink w:anchor="_Toc724125131">
            <w:r w:rsidR="28D9B41E" w:rsidRPr="28D9B41E">
              <w:rPr>
                <w:rStyle w:val="Hyperlink"/>
              </w:rPr>
              <w:t>1.4 Company structure</w:t>
            </w:r>
            <w:r w:rsidR="00765B5C">
              <w:tab/>
            </w:r>
            <w:r w:rsidR="00765B5C">
              <w:fldChar w:fldCharType="begin"/>
            </w:r>
            <w:r w:rsidR="00765B5C">
              <w:instrText>PAGEREF _Toc724125131 \h</w:instrText>
            </w:r>
            <w:r w:rsidR="00765B5C">
              <w:fldChar w:fldCharType="separate"/>
            </w:r>
            <w:r w:rsidR="28D9B41E" w:rsidRPr="28D9B41E">
              <w:rPr>
                <w:rStyle w:val="Hyperlink"/>
              </w:rPr>
              <w:t>5</w:t>
            </w:r>
            <w:r w:rsidR="00765B5C">
              <w:fldChar w:fldCharType="end"/>
            </w:r>
          </w:hyperlink>
        </w:p>
        <w:p w14:paraId="2ADA7C89" w14:textId="25FCE815" w:rsidR="00B96154" w:rsidRDefault="007C4B78" w:rsidP="28D9B41E">
          <w:pPr>
            <w:pStyle w:val="TOC1"/>
            <w:tabs>
              <w:tab w:val="clear" w:pos="9394"/>
              <w:tab w:val="right" w:leader="dot" w:pos="9390"/>
            </w:tabs>
            <w:rPr>
              <w:rStyle w:val="Hyperlink"/>
              <w:noProof/>
            </w:rPr>
          </w:pPr>
          <w:hyperlink w:anchor="_Toc2066672272">
            <w:r w:rsidR="28D9B41E" w:rsidRPr="28D9B41E">
              <w:rPr>
                <w:rStyle w:val="Hyperlink"/>
              </w:rPr>
              <w:t>2. FINANCE Study</w:t>
            </w:r>
            <w:r w:rsidR="00765B5C">
              <w:tab/>
            </w:r>
            <w:r w:rsidR="00765B5C">
              <w:fldChar w:fldCharType="begin"/>
            </w:r>
            <w:r w:rsidR="00765B5C">
              <w:instrText>PAGEREF _Toc2066672272 \h</w:instrText>
            </w:r>
            <w:r w:rsidR="00765B5C">
              <w:fldChar w:fldCharType="separate"/>
            </w:r>
            <w:r w:rsidR="28D9B41E" w:rsidRPr="28D9B41E">
              <w:rPr>
                <w:rStyle w:val="Hyperlink"/>
              </w:rPr>
              <w:t>6</w:t>
            </w:r>
            <w:r w:rsidR="00765B5C">
              <w:fldChar w:fldCharType="end"/>
            </w:r>
          </w:hyperlink>
        </w:p>
        <w:p w14:paraId="1AE8527D" w14:textId="6423ACED" w:rsidR="00B96154" w:rsidRDefault="007C4B78" w:rsidP="28D9B41E">
          <w:pPr>
            <w:pStyle w:val="TOC3"/>
            <w:tabs>
              <w:tab w:val="clear" w:pos="9394"/>
              <w:tab w:val="right" w:leader="dot" w:pos="9390"/>
            </w:tabs>
            <w:rPr>
              <w:rStyle w:val="Hyperlink"/>
              <w:noProof/>
            </w:rPr>
          </w:pPr>
          <w:hyperlink w:anchor="_Toc493636744">
            <w:r w:rsidR="28D9B41E" w:rsidRPr="28D9B41E">
              <w:rPr>
                <w:rStyle w:val="Hyperlink"/>
              </w:rPr>
              <w:t>2.1 Comparison Between Fairwood and Café De Coral</w:t>
            </w:r>
            <w:r w:rsidR="00765B5C">
              <w:tab/>
            </w:r>
            <w:r w:rsidR="00765B5C">
              <w:fldChar w:fldCharType="begin"/>
            </w:r>
            <w:r w:rsidR="00765B5C">
              <w:instrText>PAGEREF _Toc493636744 \h</w:instrText>
            </w:r>
            <w:r w:rsidR="00765B5C">
              <w:fldChar w:fldCharType="separate"/>
            </w:r>
            <w:r w:rsidR="28D9B41E" w:rsidRPr="28D9B41E">
              <w:rPr>
                <w:rStyle w:val="Hyperlink"/>
              </w:rPr>
              <w:t>6</w:t>
            </w:r>
            <w:r w:rsidR="00765B5C">
              <w:fldChar w:fldCharType="end"/>
            </w:r>
          </w:hyperlink>
        </w:p>
        <w:p w14:paraId="5DB13A28" w14:textId="3BFDCEA4" w:rsidR="00B96154" w:rsidRDefault="007C4B78" w:rsidP="28D9B41E">
          <w:pPr>
            <w:pStyle w:val="TOC3"/>
            <w:tabs>
              <w:tab w:val="clear" w:pos="9394"/>
              <w:tab w:val="right" w:leader="dot" w:pos="9390"/>
            </w:tabs>
            <w:rPr>
              <w:rStyle w:val="Hyperlink"/>
              <w:noProof/>
            </w:rPr>
          </w:pPr>
          <w:hyperlink w:anchor="_Toc832876800">
            <w:r w:rsidR="28D9B41E" w:rsidRPr="28D9B41E">
              <w:rPr>
                <w:rStyle w:val="Hyperlink"/>
              </w:rPr>
              <w:t>2.2 Financial Analysis for Tsui Wah</w:t>
            </w:r>
            <w:r w:rsidR="00765B5C">
              <w:tab/>
            </w:r>
            <w:r w:rsidR="00765B5C">
              <w:fldChar w:fldCharType="begin"/>
            </w:r>
            <w:r w:rsidR="00765B5C">
              <w:instrText>PAGEREF _Toc832876800 \h</w:instrText>
            </w:r>
            <w:r w:rsidR="00765B5C">
              <w:fldChar w:fldCharType="separate"/>
            </w:r>
            <w:r w:rsidR="28D9B41E" w:rsidRPr="28D9B41E">
              <w:rPr>
                <w:rStyle w:val="Hyperlink"/>
              </w:rPr>
              <w:t>6</w:t>
            </w:r>
            <w:r w:rsidR="00765B5C">
              <w:fldChar w:fldCharType="end"/>
            </w:r>
          </w:hyperlink>
        </w:p>
        <w:p w14:paraId="73110BEF" w14:textId="6BF53F8A" w:rsidR="00B96154" w:rsidRDefault="007C4B78" w:rsidP="28D9B41E">
          <w:pPr>
            <w:pStyle w:val="TOC1"/>
            <w:tabs>
              <w:tab w:val="clear" w:pos="9394"/>
              <w:tab w:val="right" w:leader="dot" w:pos="9390"/>
            </w:tabs>
            <w:rPr>
              <w:rStyle w:val="Hyperlink"/>
              <w:noProof/>
            </w:rPr>
          </w:pPr>
          <w:hyperlink w:anchor="_Toc2142017424">
            <w:r w:rsidR="28D9B41E" w:rsidRPr="28D9B41E">
              <w:rPr>
                <w:rStyle w:val="Hyperlink"/>
              </w:rPr>
              <w:t>Bankruptcy Prediction: Z Score</w:t>
            </w:r>
            <w:r w:rsidR="00765B5C">
              <w:tab/>
            </w:r>
            <w:r w:rsidR="00765B5C">
              <w:fldChar w:fldCharType="begin"/>
            </w:r>
            <w:r w:rsidR="00765B5C">
              <w:instrText>PAGEREF _Toc2142017424 \h</w:instrText>
            </w:r>
            <w:r w:rsidR="00765B5C">
              <w:fldChar w:fldCharType="separate"/>
            </w:r>
            <w:r w:rsidR="28D9B41E" w:rsidRPr="28D9B41E">
              <w:rPr>
                <w:rStyle w:val="Hyperlink"/>
              </w:rPr>
              <w:t>7</w:t>
            </w:r>
            <w:r w:rsidR="00765B5C">
              <w:fldChar w:fldCharType="end"/>
            </w:r>
          </w:hyperlink>
        </w:p>
        <w:p w14:paraId="7003D63E" w14:textId="7077047A" w:rsidR="00B96154" w:rsidRDefault="007C4B78" w:rsidP="28D9B41E">
          <w:pPr>
            <w:pStyle w:val="TOC1"/>
            <w:tabs>
              <w:tab w:val="clear" w:pos="9394"/>
              <w:tab w:val="right" w:leader="dot" w:pos="9390"/>
            </w:tabs>
            <w:rPr>
              <w:rStyle w:val="Hyperlink"/>
              <w:noProof/>
            </w:rPr>
          </w:pPr>
          <w:hyperlink w:anchor="_Toc517208186">
            <w:r w:rsidR="28D9B41E" w:rsidRPr="28D9B41E">
              <w:rPr>
                <w:rStyle w:val="Hyperlink"/>
              </w:rPr>
              <w:t>Liquidity Ratios</w:t>
            </w:r>
            <w:r w:rsidR="00765B5C">
              <w:tab/>
            </w:r>
            <w:r w:rsidR="00765B5C">
              <w:fldChar w:fldCharType="begin"/>
            </w:r>
            <w:r w:rsidR="00765B5C">
              <w:instrText>PAGEREF _Toc517208186 \h</w:instrText>
            </w:r>
            <w:r w:rsidR="00765B5C">
              <w:fldChar w:fldCharType="separate"/>
            </w:r>
            <w:r w:rsidR="28D9B41E" w:rsidRPr="28D9B41E">
              <w:rPr>
                <w:rStyle w:val="Hyperlink"/>
              </w:rPr>
              <w:t>8</w:t>
            </w:r>
            <w:r w:rsidR="00765B5C">
              <w:fldChar w:fldCharType="end"/>
            </w:r>
          </w:hyperlink>
        </w:p>
        <w:p w14:paraId="5E3F03A1" w14:textId="3E3FAA93" w:rsidR="00B96154" w:rsidRDefault="007C4B78" w:rsidP="28D9B41E">
          <w:pPr>
            <w:pStyle w:val="TOC1"/>
            <w:tabs>
              <w:tab w:val="clear" w:pos="9394"/>
              <w:tab w:val="right" w:leader="dot" w:pos="9390"/>
            </w:tabs>
            <w:rPr>
              <w:rStyle w:val="Hyperlink"/>
              <w:noProof/>
            </w:rPr>
          </w:pPr>
          <w:hyperlink w:anchor="_Toc1872216974">
            <w:r w:rsidR="28D9B41E" w:rsidRPr="28D9B41E">
              <w:rPr>
                <w:rStyle w:val="Hyperlink"/>
              </w:rPr>
              <w:t>Leverage Ratios</w:t>
            </w:r>
            <w:r w:rsidR="00765B5C">
              <w:tab/>
            </w:r>
            <w:r w:rsidR="00765B5C">
              <w:fldChar w:fldCharType="begin"/>
            </w:r>
            <w:r w:rsidR="00765B5C">
              <w:instrText>PAGEREF _Toc1872216974 \h</w:instrText>
            </w:r>
            <w:r w:rsidR="00765B5C">
              <w:fldChar w:fldCharType="separate"/>
            </w:r>
            <w:r w:rsidR="28D9B41E" w:rsidRPr="28D9B41E">
              <w:rPr>
                <w:rStyle w:val="Hyperlink"/>
              </w:rPr>
              <w:t>8</w:t>
            </w:r>
            <w:r w:rsidR="00765B5C">
              <w:fldChar w:fldCharType="end"/>
            </w:r>
          </w:hyperlink>
        </w:p>
        <w:p w14:paraId="327B221D" w14:textId="1016EC12" w:rsidR="00B96154" w:rsidRDefault="007C4B78" w:rsidP="28D9B41E">
          <w:pPr>
            <w:pStyle w:val="TOC1"/>
            <w:tabs>
              <w:tab w:val="clear" w:pos="9394"/>
              <w:tab w:val="right" w:leader="dot" w:pos="9390"/>
            </w:tabs>
            <w:rPr>
              <w:rStyle w:val="Hyperlink"/>
              <w:noProof/>
            </w:rPr>
          </w:pPr>
          <w:hyperlink w:anchor="_Toc128461832">
            <w:r w:rsidR="28D9B41E" w:rsidRPr="28D9B41E">
              <w:rPr>
                <w:rStyle w:val="Hyperlink"/>
              </w:rPr>
              <w:t>Coverage Ratios</w:t>
            </w:r>
            <w:r w:rsidR="00765B5C">
              <w:tab/>
            </w:r>
            <w:r w:rsidR="00765B5C">
              <w:fldChar w:fldCharType="begin"/>
            </w:r>
            <w:r w:rsidR="00765B5C">
              <w:instrText>PAGEREF _Toc128461832 \h</w:instrText>
            </w:r>
            <w:r w:rsidR="00765B5C">
              <w:fldChar w:fldCharType="separate"/>
            </w:r>
            <w:r w:rsidR="28D9B41E" w:rsidRPr="28D9B41E">
              <w:rPr>
                <w:rStyle w:val="Hyperlink"/>
              </w:rPr>
              <w:t>8</w:t>
            </w:r>
            <w:r w:rsidR="00765B5C">
              <w:fldChar w:fldCharType="end"/>
            </w:r>
          </w:hyperlink>
        </w:p>
        <w:p w14:paraId="38D87838" w14:textId="5D1C434A" w:rsidR="00B96154" w:rsidRDefault="007C4B78" w:rsidP="28D9B41E">
          <w:pPr>
            <w:pStyle w:val="TOC1"/>
            <w:tabs>
              <w:tab w:val="clear" w:pos="9394"/>
              <w:tab w:val="right" w:leader="dot" w:pos="9390"/>
            </w:tabs>
            <w:rPr>
              <w:rStyle w:val="Hyperlink"/>
              <w:noProof/>
            </w:rPr>
          </w:pPr>
          <w:hyperlink w:anchor="_Toc1522627239">
            <w:r w:rsidR="28D9B41E" w:rsidRPr="28D9B41E">
              <w:rPr>
                <w:rStyle w:val="Hyperlink"/>
              </w:rPr>
              <w:t>Inventory Ratios</w:t>
            </w:r>
            <w:r w:rsidR="00765B5C">
              <w:tab/>
            </w:r>
            <w:r w:rsidR="00765B5C">
              <w:fldChar w:fldCharType="begin"/>
            </w:r>
            <w:r w:rsidR="00765B5C">
              <w:instrText>PAGEREF _Toc1522627239 \h</w:instrText>
            </w:r>
            <w:r w:rsidR="00765B5C">
              <w:fldChar w:fldCharType="separate"/>
            </w:r>
            <w:r w:rsidR="28D9B41E" w:rsidRPr="28D9B41E">
              <w:rPr>
                <w:rStyle w:val="Hyperlink"/>
              </w:rPr>
              <w:t>9</w:t>
            </w:r>
            <w:r w:rsidR="00765B5C">
              <w:fldChar w:fldCharType="end"/>
            </w:r>
          </w:hyperlink>
        </w:p>
        <w:p w14:paraId="6388D355" w14:textId="165341F4" w:rsidR="00B96154" w:rsidRDefault="007C4B78" w:rsidP="28D9B41E">
          <w:pPr>
            <w:pStyle w:val="TOC1"/>
            <w:tabs>
              <w:tab w:val="clear" w:pos="9394"/>
              <w:tab w:val="right" w:leader="dot" w:pos="9390"/>
            </w:tabs>
            <w:rPr>
              <w:rStyle w:val="Hyperlink"/>
              <w:noProof/>
            </w:rPr>
          </w:pPr>
          <w:hyperlink w:anchor="_Toc361345115">
            <w:r w:rsidR="28D9B41E" w:rsidRPr="28D9B41E">
              <w:rPr>
                <w:rStyle w:val="Hyperlink"/>
              </w:rPr>
              <w:t>Receivables Ratios</w:t>
            </w:r>
            <w:r w:rsidR="00765B5C">
              <w:tab/>
            </w:r>
            <w:r w:rsidR="00765B5C">
              <w:fldChar w:fldCharType="begin"/>
            </w:r>
            <w:r w:rsidR="00765B5C">
              <w:instrText>PAGEREF _Toc361345115 \h</w:instrText>
            </w:r>
            <w:r w:rsidR="00765B5C">
              <w:fldChar w:fldCharType="separate"/>
            </w:r>
            <w:r w:rsidR="28D9B41E" w:rsidRPr="28D9B41E">
              <w:rPr>
                <w:rStyle w:val="Hyperlink"/>
              </w:rPr>
              <w:t>9</w:t>
            </w:r>
            <w:r w:rsidR="00765B5C">
              <w:fldChar w:fldCharType="end"/>
            </w:r>
          </w:hyperlink>
        </w:p>
        <w:p w14:paraId="13205FAA" w14:textId="570FDC86" w:rsidR="00B96154" w:rsidRDefault="007C4B78" w:rsidP="28D9B41E">
          <w:pPr>
            <w:pStyle w:val="TOC1"/>
            <w:tabs>
              <w:tab w:val="clear" w:pos="9394"/>
              <w:tab w:val="right" w:leader="dot" w:pos="9390"/>
            </w:tabs>
            <w:rPr>
              <w:rStyle w:val="Hyperlink"/>
              <w:noProof/>
            </w:rPr>
          </w:pPr>
          <w:hyperlink w:anchor="_Toc919733021">
            <w:r w:rsidR="28D9B41E" w:rsidRPr="28D9B41E">
              <w:rPr>
                <w:rStyle w:val="Hyperlink"/>
              </w:rPr>
              <w:t>Payables Ratios</w:t>
            </w:r>
            <w:r w:rsidR="00765B5C">
              <w:tab/>
            </w:r>
            <w:r w:rsidR="00765B5C">
              <w:fldChar w:fldCharType="begin"/>
            </w:r>
            <w:r w:rsidR="00765B5C">
              <w:instrText>PAGEREF _Toc919733021 \h</w:instrText>
            </w:r>
            <w:r w:rsidR="00765B5C">
              <w:fldChar w:fldCharType="separate"/>
            </w:r>
            <w:r w:rsidR="28D9B41E" w:rsidRPr="28D9B41E">
              <w:rPr>
                <w:rStyle w:val="Hyperlink"/>
              </w:rPr>
              <w:t>10</w:t>
            </w:r>
            <w:r w:rsidR="00765B5C">
              <w:fldChar w:fldCharType="end"/>
            </w:r>
          </w:hyperlink>
        </w:p>
        <w:p w14:paraId="5C02B2EE" w14:textId="4EFBD061" w:rsidR="00B96154" w:rsidRDefault="007C4B78" w:rsidP="28D9B41E">
          <w:pPr>
            <w:pStyle w:val="TOC1"/>
            <w:tabs>
              <w:tab w:val="clear" w:pos="9394"/>
              <w:tab w:val="right" w:leader="dot" w:pos="9390"/>
            </w:tabs>
            <w:rPr>
              <w:rStyle w:val="Hyperlink"/>
              <w:noProof/>
            </w:rPr>
          </w:pPr>
          <w:hyperlink w:anchor="_Toc378445291">
            <w:r w:rsidR="28D9B41E" w:rsidRPr="28D9B41E">
              <w:rPr>
                <w:rStyle w:val="Hyperlink"/>
              </w:rPr>
              <w:t>Operating Period and Cash Period</w:t>
            </w:r>
            <w:r w:rsidR="00765B5C">
              <w:tab/>
            </w:r>
            <w:r w:rsidR="00765B5C">
              <w:fldChar w:fldCharType="begin"/>
            </w:r>
            <w:r w:rsidR="00765B5C">
              <w:instrText>PAGEREF _Toc378445291 \h</w:instrText>
            </w:r>
            <w:r w:rsidR="00765B5C">
              <w:fldChar w:fldCharType="separate"/>
            </w:r>
            <w:r w:rsidR="28D9B41E" w:rsidRPr="28D9B41E">
              <w:rPr>
                <w:rStyle w:val="Hyperlink"/>
              </w:rPr>
              <w:t>10</w:t>
            </w:r>
            <w:r w:rsidR="00765B5C">
              <w:fldChar w:fldCharType="end"/>
            </w:r>
          </w:hyperlink>
        </w:p>
        <w:p w14:paraId="6E973ACF" w14:textId="1CCC5D03" w:rsidR="00B96154" w:rsidRDefault="007C4B78" w:rsidP="28D9B41E">
          <w:pPr>
            <w:pStyle w:val="TOC1"/>
            <w:tabs>
              <w:tab w:val="clear" w:pos="9394"/>
              <w:tab w:val="right" w:leader="dot" w:pos="9390"/>
            </w:tabs>
            <w:rPr>
              <w:rStyle w:val="Hyperlink"/>
              <w:noProof/>
            </w:rPr>
          </w:pPr>
          <w:hyperlink w:anchor="_Toc1615262753">
            <w:r w:rsidR="28D9B41E" w:rsidRPr="28D9B41E">
              <w:rPr>
                <w:rStyle w:val="Hyperlink"/>
              </w:rPr>
              <w:t>Profitability</w:t>
            </w:r>
            <w:r w:rsidR="00765B5C">
              <w:tab/>
            </w:r>
            <w:r w:rsidR="00765B5C">
              <w:fldChar w:fldCharType="begin"/>
            </w:r>
            <w:r w:rsidR="00765B5C">
              <w:instrText>PAGEREF _Toc1615262753 \h</w:instrText>
            </w:r>
            <w:r w:rsidR="00765B5C">
              <w:fldChar w:fldCharType="separate"/>
            </w:r>
            <w:r w:rsidR="28D9B41E" w:rsidRPr="28D9B41E">
              <w:rPr>
                <w:rStyle w:val="Hyperlink"/>
              </w:rPr>
              <w:t>11</w:t>
            </w:r>
            <w:r w:rsidR="00765B5C">
              <w:fldChar w:fldCharType="end"/>
            </w:r>
          </w:hyperlink>
        </w:p>
        <w:p w14:paraId="3AB81C0C" w14:textId="27135DB7" w:rsidR="00B96154" w:rsidRDefault="007C4B78" w:rsidP="28D9B41E">
          <w:pPr>
            <w:pStyle w:val="TOC1"/>
            <w:tabs>
              <w:tab w:val="clear" w:pos="9394"/>
              <w:tab w:val="right" w:leader="dot" w:pos="9390"/>
            </w:tabs>
            <w:rPr>
              <w:rStyle w:val="Hyperlink"/>
              <w:noProof/>
            </w:rPr>
          </w:pPr>
          <w:hyperlink w:anchor="_Toc1223690649">
            <w:r w:rsidR="28D9B41E" w:rsidRPr="28D9B41E">
              <w:rPr>
                <w:rStyle w:val="Hyperlink"/>
              </w:rPr>
              <w:t>Market Value Measures</w:t>
            </w:r>
            <w:r w:rsidR="00765B5C">
              <w:tab/>
            </w:r>
            <w:r w:rsidR="00765B5C">
              <w:fldChar w:fldCharType="begin"/>
            </w:r>
            <w:r w:rsidR="00765B5C">
              <w:instrText>PAGEREF _Toc1223690649 \h</w:instrText>
            </w:r>
            <w:r w:rsidR="00765B5C">
              <w:fldChar w:fldCharType="separate"/>
            </w:r>
            <w:r w:rsidR="28D9B41E" w:rsidRPr="28D9B41E">
              <w:rPr>
                <w:rStyle w:val="Hyperlink"/>
              </w:rPr>
              <w:t>11</w:t>
            </w:r>
            <w:r w:rsidR="00765B5C">
              <w:fldChar w:fldCharType="end"/>
            </w:r>
          </w:hyperlink>
        </w:p>
        <w:p w14:paraId="4418D426" w14:textId="10B55F4D" w:rsidR="00B96154" w:rsidRDefault="007C4B78" w:rsidP="28D9B41E">
          <w:pPr>
            <w:pStyle w:val="TOC1"/>
            <w:tabs>
              <w:tab w:val="clear" w:pos="9394"/>
              <w:tab w:val="right" w:leader="dot" w:pos="9390"/>
            </w:tabs>
            <w:rPr>
              <w:rStyle w:val="Hyperlink"/>
              <w:noProof/>
            </w:rPr>
          </w:pPr>
          <w:hyperlink w:anchor="_Toc1299345629">
            <w:r w:rsidR="28D9B41E" w:rsidRPr="28D9B41E">
              <w:rPr>
                <w:rStyle w:val="Hyperlink"/>
              </w:rPr>
              <w:t>Sustainable Growth Rate</w:t>
            </w:r>
            <w:r w:rsidR="00765B5C">
              <w:tab/>
            </w:r>
            <w:r w:rsidR="00765B5C">
              <w:fldChar w:fldCharType="begin"/>
            </w:r>
            <w:r w:rsidR="00765B5C">
              <w:instrText>PAGEREF _Toc1299345629 \h</w:instrText>
            </w:r>
            <w:r w:rsidR="00765B5C">
              <w:fldChar w:fldCharType="separate"/>
            </w:r>
            <w:r w:rsidR="28D9B41E" w:rsidRPr="28D9B41E">
              <w:rPr>
                <w:rStyle w:val="Hyperlink"/>
              </w:rPr>
              <w:t>12</w:t>
            </w:r>
            <w:r w:rsidR="00765B5C">
              <w:fldChar w:fldCharType="end"/>
            </w:r>
          </w:hyperlink>
        </w:p>
        <w:p w14:paraId="078F7CD7" w14:textId="6518F0F8" w:rsidR="00B96154" w:rsidRDefault="007C4B78" w:rsidP="28D9B41E">
          <w:pPr>
            <w:pStyle w:val="TOC2"/>
            <w:tabs>
              <w:tab w:val="clear" w:pos="9394"/>
              <w:tab w:val="left" w:pos="660"/>
              <w:tab w:val="right" w:leader="dot" w:pos="9390"/>
            </w:tabs>
            <w:rPr>
              <w:rStyle w:val="Hyperlink"/>
              <w:noProof/>
            </w:rPr>
          </w:pPr>
          <w:hyperlink w:anchor="_Toc1874564718">
            <w:r w:rsidR="28D9B41E" w:rsidRPr="28D9B41E">
              <w:rPr>
                <w:rStyle w:val="Hyperlink"/>
              </w:rPr>
              <w:t>3.</w:t>
            </w:r>
            <w:r w:rsidR="00765B5C">
              <w:tab/>
            </w:r>
            <w:r w:rsidR="28D9B41E" w:rsidRPr="28D9B41E">
              <w:rPr>
                <w:rStyle w:val="Hyperlink"/>
              </w:rPr>
              <w:t>Corporate Governance – Internal Control and risk management</w:t>
            </w:r>
            <w:r w:rsidR="00765B5C">
              <w:tab/>
            </w:r>
            <w:r w:rsidR="00765B5C">
              <w:fldChar w:fldCharType="begin"/>
            </w:r>
            <w:r w:rsidR="00765B5C">
              <w:instrText>PAGEREF _Toc1874564718 \h</w:instrText>
            </w:r>
            <w:r w:rsidR="00765B5C">
              <w:fldChar w:fldCharType="separate"/>
            </w:r>
            <w:r w:rsidR="28D9B41E" w:rsidRPr="28D9B41E">
              <w:rPr>
                <w:rStyle w:val="Hyperlink"/>
              </w:rPr>
              <w:t>13</w:t>
            </w:r>
            <w:r w:rsidR="00765B5C">
              <w:fldChar w:fldCharType="end"/>
            </w:r>
          </w:hyperlink>
        </w:p>
        <w:p w14:paraId="26B4FF13" w14:textId="23B23101" w:rsidR="00B96154" w:rsidRDefault="007C4B78" w:rsidP="28D9B41E">
          <w:pPr>
            <w:pStyle w:val="TOC1"/>
            <w:tabs>
              <w:tab w:val="clear" w:pos="9394"/>
              <w:tab w:val="left" w:pos="435"/>
              <w:tab w:val="right" w:leader="dot" w:pos="9390"/>
            </w:tabs>
            <w:rPr>
              <w:rStyle w:val="Hyperlink"/>
              <w:noProof/>
            </w:rPr>
          </w:pPr>
          <w:hyperlink w:anchor="_Toc679399684">
            <w:r w:rsidR="28D9B41E" w:rsidRPr="28D9B41E">
              <w:rPr>
                <w:rStyle w:val="Hyperlink"/>
              </w:rPr>
              <w:t>4.</w:t>
            </w:r>
            <w:r w:rsidR="00765B5C">
              <w:tab/>
            </w:r>
            <w:r w:rsidR="28D9B41E" w:rsidRPr="28D9B41E">
              <w:rPr>
                <w:rStyle w:val="Hyperlink"/>
              </w:rPr>
              <w:t>Project Proposal: Online Ordering PLATFORM</w:t>
            </w:r>
            <w:r w:rsidR="00765B5C">
              <w:tab/>
            </w:r>
            <w:r w:rsidR="00765B5C">
              <w:fldChar w:fldCharType="begin"/>
            </w:r>
            <w:r w:rsidR="00765B5C">
              <w:instrText>PAGEREF _Toc679399684 \h</w:instrText>
            </w:r>
            <w:r w:rsidR="00765B5C">
              <w:fldChar w:fldCharType="separate"/>
            </w:r>
            <w:r w:rsidR="28D9B41E" w:rsidRPr="28D9B41E">
              <w:rPr>
                <w:rStyle w:val="Hyperlink"/>
              </w:rPr>
              <w:t>15</w:t>
            </w:r>
            <w:r w:rsidR="00765B5C">
              <w:fldChar w:fldCharType="end"/>
            </w:r>
          </w:hyperlink>
        </w:p>
        <w:p w14:paraId="08AA53DF" w14:textId="06C08AEC" w:rsidR="00B96154" w:rsidRDefault="007C4B78" w:rsidP="28D9B41E">
          <w:pPr>
            <w:pStyle w:val="TOC1"/>
            <w:tabs>
              <w:tab w:val="clear" w:pos="9394"/>
              <w:tab w:val="right" w:leader="dot" w:pos="9390"/>
            </w:tabs>
            <w:rPr>
              <w:rStyle w:val="Hyperlink"/>
              <w:noProof/>
            </w:rPr>
          </w:pPr>
          <w:hyperlink w:anchor="_Toc795657782">
            <w:r w:rsidR="28D9B41E" w:rsidRPr="28D9B41E">
              <w:rPr>
                <w:rStyle w:val="Hyperlink"/>
              </w:rPr>
              <w:t>Project Basic Information</w:t>
            </w:r>
            <w:r w:rsidR="00765B5C">
              <w:tab/>
            </w:r>
            <w:r w:rsidR="00765B5C">
              <w:fldChar w:fldCharType="begin"/>
            </w:r>
            <w:r w:rsidR="00765B5C">
              <w:instrText>PAGEREF _Toc795657782 \h</w:instrText>
            </w:r>
            <w:r w:rsidR="00765B5C">
              <w:fldChar w:fldCharType="separate"/>
            </w:r>
            <w:r w:rsidR="28D9B41E" w:rsidRPr="28D9B41E">
              <w:rPr>
                <w:rStyle w:val="Hyperlink"/>
              </w:rPr>
              <w:t>15</w:t>
            </w:r>
            <w:r w:rsidR="00765B5C">
              <w:fldChar w:fldCharType="end"/>
            </w:r>
          </w:hyperlink>
        </w:p>
        <w:p w14:paraId="09604EEF" w14:textId="15D3F8A8" w:rsidR="00B96154" w:rsidRDefault="007C4B78" w:rsidP="28D9B41E">
          <w:pPr>
            <w:pStyle w:val="TOC1"/>
            <w:tabs>
              <w:tab w:val="clear" w:pos="9394"/>
              <w:tab w:val="right" w:leader="dot" w:pos="9390"/>
            </w:tabs>
            <w:rPr>
              <w:rStyle w:val="Hyperlink"/>
              <w:noProof/>
            </w:rPr>
          </w:pPr>
          <w:hyperlink w:anchor="_Toc558538960">
            <w:r w:rsidR="28D9B41E" w:rsidRPr="28D9B41E">
              <w:rPr>
                <w:rStyle w:val="Hyperlink"/>
              </w:rPr>
              <w:t>Sale of the First Year</w:t>
            </w:r>
            <w:r w:rsidR="00765B5C">
              <w:tab/>
            </w:r>
            <w:r w:rsidR="00765B5C">
              <w:fldChar w:fldCharType="begin"/>
            </w:r>
            <w:r w:rsidR="00765B5C">
              <w:instrText>PAGEREF _Toc558538960 \h</w:instrText>
            </w:r>
            <w:r w:rsidR="00765B5C">
              <w:fldChar w:fldCharType="separate"/>
            </w:r>
            <w:r w:rsidR="28D9B41E" w:rsidRPr="28D9B41E">
              <w:rPr>
                <w:rStyle w:val="Hyperlink"/>
              </w:rPr>
              <w:t>16</w:t>
            </w:r>
            <w:r w:rsidR="00765B5C">
              <w:fldChar w:fldCharType="end"/>
            </w:r>
          </w:hyperlink>
        </w:p>
        <w:p w14:paraId="4EC0CDC9" w14:textId="4A054272" w:rsidR="00B96154" w:rsidRDefault="007C4B78" w:rsidP="28D9B41E">
          <w:pPr>
            <w:pStyle w:val="TOC1"/>
            <w:tabs>
              <w:tab w:val="clear" w:pos="9394"/>
              <w:tab w:val="right" w:leader="dot" w:pos="9390"/>
            </w:tabs>
            <w:rPr>
              <w:rStyle w:val="Hyperlink"/>
              <w:noProof/>
            </w:rPr>
          </w:pPr>
          <w:hyperlink w:anchor="_Toc1190872020">
            <w:r w:rsidR="28D9B41E" w:rsidRPr="28D9B41E">
              <w:rPr>
                <w:rStyle w:val="Hyperlink"/>
              </w:rPr>
              <w:t>Calculation of the tax cost</w:t>
            </w:r>
            <w:r w:rsidR="00765B5C">
              <w:tab/>
            </w:r>
            <w:r w:rsidR="00765B5C">
              <w:fldChar w:fldCharType="begin"/>
            </w:r>
            <w:r w:rsidR="00765B5C">
              <w:instrText>PAGEREF _Toc1190872020 \h</w:instrText>
            </w:r>
            <w:r w:rsidR="00765B5C">
              <w:fldChar w:fldCharType="separate"/>
            </w:r>
            <w:r w:rsidR="28D9B41E" w:rsidRPr="28D9B41E">
              <w:rPr>
                <w:rStyle w:val="Hyperlink"/>
              </w:rPr>
              <w:t>16</w:t>
            </w:r>
            <w:r w:rsidR="00765B5C">
              <w:fldChar w:fldCharType="end"/>
            </w:r>
          </w:hyperlink>
        </w:p>
        <w:p w14:paraId="55A3833E" w14:textId="377C6415" w:rsidR="00B96154" w:rsidRDefault="007C4B78" w:rsidP="28D9B41E">
          <w:pPr>
            <w:pStyle w:val="TOC1"/>
            <w:tabs>
              <w:tab w:val="clear" w:pos="9394"/>
              <w:tab w:val="right" w:leader="dot" w:pos="9390"/>
            </w:tabs>
            <w:rPr>
              <w:rStyle w:val="Hyperlink"/>
              <w:noProof/>
            </w:rPr>
          </w:pPr>
          <w:hyperlink w:anchor="_Toc835347844">
            <w:r w:rsidR="28D9B41E" w:rsidRPr="28D9B41E">
              <w:rPr>
                <w:rStyle w:val="Hyperlink"/>
              </w:rPr>
              <w:t>Cashflow Calculation</w:t>
            </w:r>
            <w:r w:rsidR="00765B5C">
              <w:tab/>
            </w:r>
            <w:r w:rsidR="00765B5C">
              <w:fldChar w:fldCharType="begin"/>
            </w:r>
            <w:r w:rsidR="00765B5C">
              <w:instrText>PAGEREF _Toc835347844 \h</w:instrText>
            </w:r>
            <w:r w:rsidR="00765B5C">
              <w:fldChar w:fldCharType="separate"/>
            </w:r>
            <w:r w:rsidR="28D9B41E" w:rsidRPr="28D9B41E">
              <w:rPr>
                <w:rStyle w:val="Hyperlink"/>
              </w:rPr>
              <w:t>16</w:t>
            </w:r>
            <w:r w:rsidR="00765B5C">
              <w:fldChar w:fldCharType="end"/>
            </w:r>
          </w:hyperlink>
        </w:p>
        <w:p w14:paraId="7CEEB896" w14:textId="2678966C" w:rsidR="00B96154" w:rsidRDefault="007C4B78" w:rsidP="28D9B41E">
          <w:pPr>
            <w:pStyle w:val="TOC1"/>
            <w:tabs>
              <w:tab w:val="clear" w:pos="9394"/>
              <w:tab w:val="right" w:leader="dot" w:pos="9390"/>
            </w:tabs>
            <w:rPr>
              <w:rStyle w:val="Hyperlink"/>
              <w:noProof/>
            </w:rPr>
          </w:pPr>
          <w:hyperlink w:anchor="_Toc1628197874">
            <w:r w:rsidR="28D9B41E" w:rsidRPr="28D9B41E">
              <w:rPr>
                <w:rStyle w:val="Hyperlink"/>
              </w:rPr>
              <w:t>Investment appraisal Summary</w:t>
            </w:r>
            <w:r w:rsidR="00765B5C">
              <w:tab/>
            </w:r>
            <w:r w:rsidR="00765B5C">
              <w:fldChar w:fldCharType="begin"/>
            </w:r>
            <w:r w:rsidR="00765B5C">
              <w:instrText>PAGEREF _Toc1628197874 \h</w:instrText>
            </w:r>
            <w:r w:rsidR="00765B5C">
              <w:fldChar w:fldCharType="separate"/>
            </w:r>
            <w:r w:rsidR="28D9B41E" w:rsidRPr="28D9B41E">
              <w:rPr>
                <w:rStyle w:val="Hyperlink"/>
              </w:rPr>
              <w:t>17</w:t>
            </w:r>
            <w:r w:rsidR="00765B5C">
              <w:fldChar w:fldCharType="end"/>
            </w:r>
          </w:hyperlink>
        </w:p>
        <w:p w14:paraId="6D2C553D" w14:textId="419F0A3E" w:rsidR="00B96154" w:rsidRDefault="007C4B78" w:rsidP="28D9B41E">
          <w:pPr>
            <w:pStyle w:val="TOC1"/>
            <w:tabs>
              <w:tab w:val="clear" w:pos="9394"/>
              <w:tab w:val="left" w:pos="435"/>
              <w:tab w:val="right" w:leader="dot" w:pos="9390"/>
            </w:tabs>
            <w:rPr>
              <w:rStyle w:val="Hyperlink"/>
              <w:noProof/>
            </w:rPr>
          </w:pPr>
          <w:hyperlink w:anchor="_Toc852098680">
            <w:r w:rsidR="28D9B41E" w:rsidRPr="28D9B41E">
              <w:rPr>
                <w:rStyle w:val="Hyperlink"/>
              </w:rPr>
              <w:t>5.</w:t>
            </w:r>
            <w:r w:rsidR="00765B5C">
              <w:tab/>
            </w:r>
            <w:r w:rsidR="28D9B41E" w:rsidRPr="28D9B41E">
              <w:rPr>
                <w:rStyle w:val="Hyperlink"/>
              </w:rPr>
              <w:t>Capital Management and Considerations for New Project</w:t>
            </w:r>
            <w:r w:rsidR="00765B5C">
              <w:tab/>
            </w:r>
            <w:r w:rsidR="00765B5C">
              <w:fldChar w:fldCharType="begin"/>
            </w:r>
            <w:r w:rsidR="00765B5C">
              <w:instrText>PAGEREF _Toc852098680 \h</w:instrText>
            </w:r>
            <w:r w:rsidR="00765B5C">
              <w:fldChar w:fldCharType="separate"/>
            </w:r>
            <w:r w:rsidR="28D9B41E" w:rsidRPr="28D9B41E">
              <w:rPr>
                <w:rStyle w:val="Hyperlink"/>
              </w:rPr>
              <w:t>17</w:t>
            </w:r>
            <w:r w:rsidR="00765B5C">
              <w:fldChar w:fldCharType="end"/>
            </w:r>
          </w:hyperlink>
        </w:p>
        <w:p w14:paraId="58CF0403" w14:textId="3C3917C4" w:rsidR="00B96154" w:rsidRDefault="007C4B78" w:rsidP="28D9B41E">
          <w:pPr>
            <w:pStyle w:val="TOC1"/>
            <w:tabs>
              <w:tab w:val="clear" w:pos="9394"/>
              <w:tab w:val="right" w:leader="dot" w:pos="9390"/>
            </w:tabs>
            <w:rPr>
              <w:rStyle w:val="Hyperlink"/>
              <w:noProof/>
            </w:rPr>
          </w:pPr>
          <w:hyperlink w:anchor="_Toc143277742">
            <w:r w:rsidR="28D9B41E" w:rsidRPr="28D9B41E">
              <w:rPr>
                <w:rStyle w:val="Hyperlink"/>
              </w:rPr>
              <w:t>Bank Loan</w:t>
            </w:r>
            <w:r w:rsidR="00765B5C">
              <w:tab/>
            </w:r>
            <w:r w:rsidR="00765B5C">
              <w:fldChar w:fldCharType="begin"/>
            </w:r>
            <w:r w:rsidR="00765B5C">
              <w:instrText>PAGEREF _Toc143277742 \h</w:instrText>
            </w:r>
            <w:r w:rsidR="00765B5C">
              <w:fldChar w:fldCharType="separate"/>
            </w:r>
            <w:r w:rsidR="28D9B41E" w:rsidRPr="28D9B41E">
              <w:rPr>
                <w:rStyle w:val="Hyperlink"/>
              </w:rPr>
              <w:t>18</w:t>
            </w:r>
            <w:r w:rsidR="00765B5C">
              <w:fldChar w:fldCharType="end"/>
            </w:r>
          </w:hyperlink>
        </w:p>
        <w:p w14:paraId="18D9D4DD" w14:textId="5920AADB" w:rsidR="00B96154" w:rsidRDefault="007C4B78" w:rsidP="28D9B41E">
          <w:pPr>
            <w:pStyle w:val="TOC1"/>
            <w:tabs>
              <w:tab w:val="clear" w:pos="9394"/>
              <w:tab w:val="right" w:leader="dot" w:pos="9390"/>
            </w:tabs>
            <w:rPr>
              <w:rStyle w:val="Hyperlink"/>
              <w:noProof/>
            </w:rPr>
          </w:pPr>
          <w:hyperlink w:anchor="_Toc1723717872">
            <w:r w:rsidR="28D9B41E" w:rsidRPr="28D9B41E">
              <w:rPr>
                <w:rStyle w:val="Hyperlink"/>
              </w:rPr>
              <w:t>Share Issue</w:t>
            </w:r>
            <w:r w:rsidR="00765B5C">
              <w:tab/>
            </w:r>
            <w:r w:rsidR="00765B5C">
              <w:fldChar w:fldCharType="begin"/>
            </w:r>
            <w:r w:rsidR="00765B5C">
              <w:instrText>PAGEREF _Toc1723717872 \h</w:instrText>
            </w:r>
            <w:r w:rsidR="00765B5C">
              <w:fldChar w:fldCharType="separate"/>
            </w:r>
            <w:r w:rsidR="28D9B41E" w:rsidRPr="28D9B41E">
              <w:rPr>
                <w:rStyle w:val="Hyperlink"/>
              </w:rPr>
              <w:t>18</w:t>
            </w:r>
            <w:r w:rsidR="00765B5C">
              <w:fldChar w:fldCharType="end"/>
            </w:r>
          </w:hyperlink>
        </w:p>
        <w:p w14:paraId="77C7D9BB" w14:textId="548257A2" w:rsidR="00B96154" w:rsidRDefault="007C4B78" w:rsidP="28D9B41E">
          <w:pPr>
            <w:pStyle w:val="TOC1"/>
            <w:tabs>
              <w:tab w:val="clear" w:pos="9394"/>
              <w:tab w:val="right" w:leader="dot" w:pos="9390"/>
            </w:tabs>
            <w:rPr>
              <w:rStyle w:val="Hyperlink"/>
              <w:noProof/>
            </w:rPr>
          </w:pPr>
          <w:hyperlink w:anchor="_Toc1607919171">
            <w:r w:rsidR="28D9B41E" w:rsidRPr="28D9B41E">
              <w:rPr>
                <w:rStyle w:val="Hyperlink"/>
              </w:rPr>
              <w:t>Own Fund</w:t>
            </w:r>
            <w:r w:rsidR="00765B5C">
              <w:tab/>
            </w:r>
            <w:r w:rsidR="00765B5C">
              <w:fldChar w:fldCharType="begin"/>
            </w:r>
            <w:r w:rsidR="00765B5C">
              <w:instrText>PAGEREF _Toc1607919171 \h</w:instrText>
            </w:r>
            <w:r w:rsidR="00765B5C">
              <w:fldChar w:fldCharType="separate"/>
            </w:r>
            <w:r w:rsidR="28D9B41E" w:rsidRPr="28D9B41E">
              <w:rPr>
                <w:rStyle w:val="Hyperlink"/>
              </w:rPr>
              <w:t>18</w:t>
            </w:r>
            <w:r w:rsidR="00765B5C">
              <w:fldChar w:fldCharType="end"/>
            </w:r>
          </w:hyperlink>
        </w:p>
        <w:p w14:paraId="48F8C4A8" w14:textId="03D79C78" w:rsidR="00B96154" w:rsidRDefault="007C4B78" w:rsidP="28D9B41E">
          <w:pPr>
            <w:pStyle w:val="TOC1"/>
            <w:tabs>
              <w:tab w:val="clear" w:pos="9394"/>
              <w:tab w:val="right" w:leader="dot" w:pos="9390"/>
            </w:tabs>
            <w:rPr>
              <w:rStyle w:val="Hyperlink"/>
              <w:noProof/>
            </w:rPr>
          </w:pPr>
          <w:hyperlink w:anchor="_Toc1538125370">
            <w:r w:rsidR="28D9B41E" w:rsidRPr="28D9B41E">
              <w:rPr>
                <w:rStyle w:val="Hyperlink"/>
              </w:rPr>
              <w:t>Inviting Potential Investors</w:t>
            </w:r>
            <w:r w:rsidR="00765B5C">
              <w:tab/>
            </w:r>
            <w:r w:rsidR="00765B5C">
              <w:fldChar w:fldCharType="begin"/>
            </w:r>
            <w:r w:rsidR="00765B5C">
              <w:instrText>PAGEREF _Toc1538125370 \h</w:instrText>
            </w:r>
            <w:r w:rsidR="00765B5C">
              <w:fldChar w:fldCharType="separate"/>
            </w:r>
            <w:r w:rsidR="28D9B41E" w:rsidRPr="28D9B41E">
              <w:rPr>
                <w:rStyle w:val="Hyperlink"/>
              </w:rPr>
              <w:t>18</w:t>
            </w:r>
            <w:r w:rsidR="00765B5C">
              <w:fldChar w:fldCharType="end"/>
            </w:r>
          </w:hyperlink>
        </w:p>
        <w:p w14:paraId="0A9D4643" w14:textId="1D6E8F14" w:rsidR="00B96154" w:rsidRDefault="007C4B78" w:rsidP="28D9B41E">
          <w:pPr>
            <w:pStyle w:val="TOC1"/>
            <w:tabs>
              <w:tab w:val="clear" w:pos="9394"/>
              <w:tab w:val="right" w:leader="dot" w:pos="9390"/>
            </w:tabs>
            <w:rPr>
              <w:rStyle w:val="Hyperlink"/>
              <w:noProof/>
            </w:rPr>
          </w:pPr>
          <w:hyperlink w:anchor="_Toc971607957">
            <w:r w:rsidR="28D9B41E" w:rsidRPr="28D9B41E">
              <w:rPr>
                <w:rStyle w:val="Hyperlink"/>
              </w:rPr>
              <w:t>Capital Raising Suggestion for Tsui Wah</w:t>
            </w:r>
            <w:r w:rsidR="00765B5C">
              <w:tab/>
            </w:r>
            <w:r w:rsidR="00765B5C">
              <w:fldChar w:fldCharType="begin"/>
            </w:r>
            <w:r w:rsidR="00765B5C">
              <w:instrText>PAGEREF _Toc971607957 \h</w:instrText>
            </w:r>
            <w:r w:rsidR="00765B5C">
              <w:fldChar w:fldCharType="separate"/>
            </w:r>
            <w:r w:rsidR="28D9B41E" w:rsidRPr="28D9B41E">
              <w:rPr>
                <w:rStyle w:val="Hyperlink"/>
              </w:rPr>
              <w:t>18</w:t>
            </w:r>
            <w:r w:rsidR="00765B5C">
              <w:fldChar w:fldCharType="end"/>
            </w:r>
          </w:hyperlink>
        </w:p>
        <w:p w14:paraId="4E9D3B07" w14:textId="2F7E1E58" w:rsidR="00B96154" w:rsidRDefault="007C4B78" w:rsidP="28D9B41E">
          <w:pPr>
            <w:pStyle w:val="TOC1"/>
            <w:tabs>
              <w:tab w:val="clear" w:pos="9394"/>
              <w:tab w:val="left" w:pos="435"/>
              <w:tab w:val="right" w:leader="dot" w:pos="9390"/>
            </w:tabs>
            <w:rPr>
              <w:rStyle w:val="Hyperlink"/>
              <w:noProof/>
            </w:rPr>
          </w:pPr>
          <w:hyperlink w:anchor="_Toc1602722687">
            <w:r w:rsidR="28D9B41E" w:rsidRPr="28D9B41E">
              <w:rPr>
                <w:rStyle w:val="Hyperlink"/>
              </w:rPr>
              <w:t>6.</w:t>
            </w:r>
            <w:r w:rsidR="00BF7FCB">
              <w:t xml:space="preserve"> </w:t>
            </w:r>
            <w:r w:rsidR="28D9B41E" w:rsidRPr="28D9B41E">
              <w:rPr>
                <w:rStyle w:val="Hyperlink"/>
              </w:rPr>
              <w:t>Implementation Plan</w:t>
            </w:r>
            <w:r w:rsidR="00765B5C">
              <w:tab/>
            </w:r>
            <w:r w:rsidR="00765B5C">
              <w:fldChar w:fldCharType="begin"/>
            </w:r>
            <w:r w:rsidR="00765B5C">
              <w:instrText>PAGEREF _Toc1602722687 \h</w:instrText>
            </w:r>
            <w:r w:rsidR="00765B5C">
              <w:fldChar w:fldCharType="separate"/>
            </w:r>
            <w:r w:rsidR="28D9B41E" w:rsidRPr="28D9B41E">
              <w:rPr>
                <w:rStyle w:val="Hyperlink"/>
              </w:rPr>
              <w:t>19</w:t>
            </w:r>
            <w:r w:rsidR="00765B5C">
              <w:fldChar w:fldCharType="end"/>
            </w:r>
          </w:hyperlink>
        </w:p>
        <w:p w14:paraId="00EE4859" w14:textId="145EE638" w:rsidR="00B96154" w:rsidRDefault="007C4B78" w:rsidP="28D9B41E">
          <w:pPr>
            <w:pStyle w:val="TOC1"/>
            <w:tabs>
              <w:tab w:val="clear" w:pos="9394"/>
              <w:tab w:val="left" w:pos="435"/>
              <w:tab w:val="right" w:leader="dot" w:pos="9390"/>
            </w:tabs>
            <w:rPr>
              <w:rStyle w:val="Hyperlink"/>
              <w:noProof/>
            </w:rPr>
          </w:pPr>
          <w:hyperlink w:anchor="_Toc2065798096">
            <w:r w:rsidR="28D9B41E" w:rsidRPr="28D9B41E">
              <w:rPr>
                <w:rStyle w:val="Hyperlink"/>
              </w:rPr>
              <w:t>7</w:t>
            </w:r>
            <w:r w:rsidR="00BF7FCB">
              <w:rPr>
                <w:rStyle w:val="Hyperlink"/>
              </w:rPr>
              <w:t xml:space="preserve">. </w:t>
            </w:r>
            <w:r w:rsidR="28D9B41E" w:rsidRPr="28D9B41E">
              <w:rPr>
                <w:rStyle w:val="Hyperlink"/>
              </w:rPr>
              <w:t>Conclusion and Audit Plan</w:t>
            </w:r>
            <w:r w:rsidR="00765B5C">
              <w:tab/>
            </w:r>
            <w:r w:rsidR="00765B5C">
              <w:fldChar w:fldCharType="begin"/>
            </w:r>
            <w:r w:rsidR="00765B5C">
              <w:instrText>PAGEREF _Toc2065798096 \h</w:instrText>
            </w:r>
            <w:r w:rsidR="00765B5C">
              <w:fldChar w:fldCharType="separate"/>
            </w:r>
            <w:r w:rsidR="28D9B41E" w:rsidRPr="28D9B41E">
              <w:rPr>
                <w:rStyle w:val="Hyperlink"/>
              </w:rPr>
              <w:t>19</w:t>
            </w:r>
            <w:r w:rsidR="00765B5C">
              <w:fldChar w:fldCharType="end"/>
            </w:r>
          </w:hyperlink>
        </w:p>
        <w:p w14:paraId="505A38C7" w14:textId="516CBF36" w:rsidR="00B96154" w:rsidRDefault="007C4B78" w:rsidP="28D9B41E">
          <w:pPr>
            <w:pStyle w:val="TOC2"/>
            <w:tabs>
              <w:tab w:val="clear" w:pos="9394"/>
              <w:tab w:val="left" w:pos="660"/>
              <w:tab w:val="right" w:leader="dot" w:pos="9390"/>
            </w:tabs>
            <w:rPr>
              <w:rStyle w:val="Hyperlink"/>
              <w:noProof/>
            </w:rPr>
          </w:pPr>
          <w:hyperlink w:anchor="_Toc358592886">
            <w:r w:rsidR="28D9B41E" w:rsidRPr="28D9B41E">
              <w:rPr>
                <w:rStyle w:val="Hyperlink"/>
              </w:rPr>
              <w:t>8</w:t>
            </w:r>
            <w:r w:rsidR="00BF7FCB">
              <w:t xml:space="preserve">. </w:t>
            </w:r>
            <w:r w:rsidR="28D9B41E" w:rsidRPr="28D9B41E">
              <w:rPr>
                <w:rStyle w:val="Hyperlink"/>
              </w:rPr>
              <w:t>References</w:t>
            </w:r>
            <w:r w:rsidR="00765B5C">
              <w:tab/>
            </w:r>
            <w:r w:rsidR="00765B5C">
              <w:fldChar w:fldCharType="begin"/>
            </w:r>
            <w:r w:rsidR="00765B5C">
              <w:instrText>PAGEREF _Toc358592886 \h</w:instrText>
            </w:r>
            <w:r w:rsidR="00765B5C">
              <w:fldChar w:fldCharType="separate"/>
            </w:r>
            <w:r w:rsidR="28D9B41E" w:rsidRPr="28D9B41E">
              <w:rPr>
                <w:rStyle w:val="Hyperlink"/>
              </w:rPr>
              <w:t>20</w:t>
            </w:r>
            <w:r w:rsidR="00765B5C">
              <w:fldChar w:fldCharType="end"/>
            </w:r>
          </w:hyperlink>
        </w:p>
        <w:p w14:paraId="4743C27A" w14:textId="3270E642" w:rsidR="67F25121" w:rsidRDefault="007C4B78" w:rsidP="67F25121">
          <w:pPr>
            <w:pStyle w:val="TOC1"/>
            <w:tabs>
              <w:tab w:val="clear" w:pos="9394"/>
              <w:tab w:val="right" w:leader="dot" w:pos="9390"/>
            </w:tabs>
            <w:rPr>
              <w:rStyle w:val="Hyperlink"/>
            </w:rPr>
          </w:pPr>
          <w:hyperlink w:anchor="_Toc1847694501">
            <w:r w:rsidR="28D9B41E" w:rsidRPr="28D9B41E">
              <w:rPr>
                <w:rStyle w:val="Hyperlink"/>
              </w:rPr>
              <w:t>9. Appendix</w:t>
            </w:r>
            <w:r w:rsidR="67F25121">
              <w:tab/>
            </w:r>
            <w:r w:rsidR="67F25121">
              <w:fldChar w:fldCharType="begin"/>
            </w:r>
            <w:r w:rsidR="67F25121">
              <w:instrText>PAGEREF _Toc1847694501 \h</w:instrText>
            </w:r>
            <w:r w:rsidR="67F25121">
              <w:fldChar w:fldCharType="separate"/>
            </w:r>
            <w:r w:rsidR="28D9B41E" w:rsidRPr="28D9B41E">
              <w:rPr>
                <w:rStyle w:val="Hyperlink"/>
              </w:rPr>
              <w:t>22</w:t>
            </w:r>
            <w:r w:rsidR="67F25121">
              <w:fldChar w:fldCharType="end"/>
            </w:r>
          </w:hyperlink>
          <w:r w:rsidR="67F25121">
            <w:fldChar w:fldCharType="end"/>
          </w:r>
        </w:p>
      </w:sdtContent>
    </w:sdt>
    <w:p w14:paraId="2ED899AB" w14:textId="3040F7D9" w:rsidR="420EB9B3" w:rsidRDefault="420EB9B3" w:rsidP="420EB9B3">
      <w:pPr>
        <w:pStyle w:val="TOC2"/>
        <w:tabs>
          <w:tab w:val="clear" w:pos="9394"/>
          <w:tab w:val="left" w:pos="660"/>
          <w:tab w:val="right" w:leader="dot" w:pos="9390"/>
        </w:tabs>
        <w:rPr>
          <w:rStyle w:val="Hyperlink"/>
        </w:rPr>
      </w:pPr>
    </w:p>
    <w:p w14:paraId="43C3B41C" w14:textId="27D3DE52" w:rsidR="0092649B" w:rsidRDefault="0092649B" w:rsidP="00B8472F">
      <w:pPr>
        <w:pStyle w:val="TOC3"/>
        <w:rPr>
          <w:color w:val="0563C1" w:themeColor="hyperlink"/>
          <w:u w:val="single"/>
        </w:rPr>
      </w:pPr>
    </w:p>
    <w:p w14:paraId="3DDF79D1" w14:textId="77777777" w:rsidR="00923B1F" w:rsidRDefault="00923B1F" w:rsidP="00923B1F"/>
    <w:p w14:paraId="5CF05894" w14:textId="77777777" w:rsidR="00923B1F" w:rsidRDefault="00923B1F" w:rsidP="00923B1F"/>
    <w:p w14:paraId="201CFE2F" w14:textId="77777777" w:rsidR="00923B1F" w:rsidRDefault="00923B1F" w:rsidP="00923B1F"/>
    <w:p w14:paraId="6051CEA1" w14:textId="77777777" w:rsidR="00923B1F" w:rsidRDefault="00923B1F" w:rsidP="00923B1F"/>
    <w:p w14:paraId="47238B4E" w14:textId="77777777" w:rsidR="00923B1F" w:rsidRDefault="00923B1F" w:rsidP="00923B1F"/>
    <w:p w14:paraId="350E3FB1" w14:textId="77777777" w:rsidR="00923B1F" w:rsidRDefault="00923B1F" w:rsidP="00923B1F"/>
    <w:p w14:paraId="2EDC5696" w14:textId="77777777" w:rsidR="00923B1F" w:rsidRDefault="00923B1F" w:rsidP="00923B1F"/>
    <w:p w14:paraId="6B925C67" w14:textId="77777777" w:rsidR="00923B1F" w:rsidRDefault="00923B1F" w:rsidP="00923B1F"/>
    <w:p w14:paraId="21596B50" w14:textId="77777777" w:rsidR="00923B1F" w:rsidRDefault="00923B1F" w:rsidP="00923B1F"/>
    <w:p w14:paraId="1A098E50" w14:textId="77777777" w:rsidR="00923B1F" w:rsidRDefault="00923B1F" w:rsidP="00923B1F"/>
    <w:p w14:paraId="733D2368" w14:textId="77777777" w:rsidR="00923B1F" w:rsidRDefault="00923B1F" w:rsidP="00923B1F"/>
    <w:p w14:paraId="3984F7DA" w14:textId="77777777" w:rsidR="00923B1F" w:rsidRDefault="00923B1F" w:rsidP="00923B1F"/>
    <w:p w14:paraId="2F3169D3" w14:textId="77777777" w:rsidR="00923B1F" w:rsidRDefault="00923B1F" w:rsidP="00923B1F"/>
    <w:p w14:paraId="4A6ABF10" w14:textId="77777777" w:rsidR="00923B1F" w:rsidRDefault="00923B1F" w:rsidP="00923B1F"/>
    <w:p w14:paraId="79BA3E5A" w14:textId="77777777" w:rsidR="00923B1F" w:rsidRDefault="00923B1F" w:rsidP="00923B1F"/>
    <w:p w14:paraId="1BA36408" w14:textId="77777777" w:rsidR="00923B1F" w:rsidRDefault="00923B1F" w:rsidP="00923B1F"/>
    <w:p w14:paraId="1E8E182F" w14:textId="77777777" w:rsidR="00923B1F" w:rsidRDefault="00923B1F" w:rsidP="00923B1F"/>
    <w:p w14:paraId="43272F7D" w14:textId="77777777" w:rsidR="00923B1F" w:rsidRDefault="00923B1F" w:rsidP="00923B1F"/>
    <w:p w14:paraId="700133D1" w14:textId="77777777" w:rsidR="00923B1F" w:rsidRDefault="00923B1F" w:rsidP="00923B1F"/>
    <w:p w14:paraId="220746F4" w14:textId="77777777" w:rsidR="00923B1F" w:rsidRDefault="00923B1F" w:rsidP="00923B1F"/>
    <w:p w14:paraId="0FBD1062" w14:textId="77777777" w:rsidR="00923B1F" w:rsidRDefault="00923B1F" w:rsidP="00923B1F"/>
    <w:p w14:paraId="5A29D5BE" w14:textId="77777777" w:rsidR="00923B1F" w:rsidRDefault="00923B1F" w:rsidP="00923B1F"/>
    <w:p w14:paraId="7C0CFE64" w14:textId="77777777" w:rsidR="00923B1F" w:rsidRPr="00923B1F" w:rsidRDefault="00923B1F" w:rsidP="00923B1F"/>
    <w:p w14:paraId="53ADC5B0" w14:textId="26CF2F41" w:rsidR="67F25121" w:rsidRDefault="67F25121" w:rsidP="67F25121"/>
    <w:p w14:paraId="5D3A11C9" w14:textId="6F0D77E6" w:rsidR="04171693" w:rsidRDefault="3B7AD8BE" w:rsidP="28D9B41E">
      <w:pPr>
        <w:pStyle w:val="Heading1"/>
        <w:numPr>
          <w:ilvl w:val="0"/>
          <w:numId w:val="1"/>
        </w:numPr>
        <w:spacing w:line="360" w:lineRule="auto"/>
        <w:ind w:left="270" w:hanging="270"/>
        <w:rPr>
          <w:rFonts w:ascii="Times New Roman" w:eastAsia="Times New Roman" w:hAnsi="Times New Roman" w:cs="Times New Roman"/>
          <w:sz w:val="24"/>
          <w:szCs w:val="24"/>
        </w:rPr>
      </w:pPr>
      <w:bookmarkStart w:id="0" w:name="_Toc462221351"/>
      <w:r w:rsidRPr="28D9B41E">
        <w:rPr>
          <w:rFonts w:ascii="Times New Roman" w:eastAsia="Times New Roman" w:hAnsi="Times New Roman" w:cs="Times New Roman"/>
          <w:sz w:val="24"/>
          <w:szCs w:val="24"/>
        </w:rPr>
        <w:lastRenderedPageBreak/>
        <w:t>A</w:t>
      </w:r>
      <w:r w:rsidR="746C9890" w:rsidRPr="28D9B41E">
        <w:rPr>
          <w:rFonts w:ascii="Times New Roman" w:eastAsia="Times New Roman" w:hAnsi="Times New Roman" w:cs="Times New Roman"/>
          <w:sz w:val="24"/>
          <w:szCs w:val="24"/>
        </w:rPr>
        <w:t>BSTRACT</w:t>
      </w:r>
      <w:bookmarkEnd w:id="0"/>
      <w:r w:rsidRPr="28D9B41E">
        <w:rPr>
          <w:rFonts w:ascii="Times New Roman" w:eastAsia="Times New Roman" w:hAnsi="Times New Roman" w:cs="Times New Roman"/>
          <w:sz w:val="24"/>
          <w:szCs w:val="24"/>
        </w:rPr>
        <w:t xml:space="preserve"> </w:t>
      </w:r>
    </w:p>
    <w:p w14:paraId="0BB43028" w14:textId="132D3E17" w:rsidR="6229710F" w:rsidRDefault="6229710F" w:rsidP="4C91CB8E">
      <w:pPr>
        <w:spacing w:line="360" w:lineRule="auto"/>
        <w:jc w:val="both"/>
        <w:rPr>
          <w:rFonts w:ascii="Times New Roman" w:eastAsia="Times New Roman" w:hAnsi="Times New Roman" w:cs="Times New Roman"/>
          <w:sz w:val="24"/>
          <w:szCs w:val="24"/>
        </w:rPr>
      </w:pPr>
      <w:r w:rsidRPr="128F8226">
        <w:rPr>
          <w:rFonts w:ascii="Times New Roman" w:eastAsia="Times New Roman" w:hAnsi="Times New Roman" w:cs="Times New Roman"/>
          <w:sz w:val="24"/>
          <w:szCs w:val="24"/>
        </w:rPr>
        <w:t xml:space="preserve">Tsui Wah </w:t>
      </w:r>
      <w:r w:rsidR="1DB9A597" w:rsidRPr="128F8226">
        <w:rPr>
          <w:rFonts w:ascii="Times New Roman" w:eastAsia="Times New Roman" w:hAnsi="Times New Roman" w:cs="Times New Roman"/>
          <w:sz w:val="24"/>
          <w:szCs w:val="24"/>
        </w:rPr>
        <w:t>Rest</w:t>
      </w:r>
      <w:r w:rsidR="7DAFF3E4" w:rsidRPr="128F8226">
        <w:rPr>
          <w:rFonts w:ascii="Times New Roman" w:eastAsia="Times New Roman" w:hAnsi="Times New Roman" w:cs="Times New Roman"/>
          <w:sz w:val="24"/>
          <w:szCs w:val="24"/>
        </w:rPr>
        <w:t>a</w:t>
      </w:r>
      <w:r w:rsidR="1DB9A597" w:rsidRPr="128F8226">
        <w:rPr>
          <w:rFonts w:ascii="Times New Roman" w:eastAsia="Times New Roman" w:hAnsi="Times New Roman" w:cs="Times New Roman"/>
          <w:sz w:val="24"/>
          <w:szCs w:val="24"/>
        </w:rPr>
        <w:t>urant is one of the</w:t>
      </w:r>
      <w:r w:rsidR="7DAFF3E4" w:rsidRPr="128F8226">
        <w:rPr>
          <w:rFonts w:ascii="Times New Roman" w:eastAsia="Times New Roman" w:hAnsi="Times New Roman" w:cs="Times New Roman"/>
          <w:sz w:val="24"/>
          <w:szCs w:val="24"/>
        </w:rPr>
        <w:t xml:space="preserve"> popular fast-food restaurants in Hong Kong. </w:t>
      </w:r>
      <w:r w:rsidR="5F6CD37A" w:rsidRPr="128F8226">
        <w:rPr>
          <w:rFonts w:ascii="Times New Roman" w:eastAsia="Times New Roman" w:hAnsi="Times New Roman" w:cs="Times New Roman"/>
          <w:sz w:val="24"/>
          <w:szCs w:val="24"/>
        </w:rPr>
        <w:t xml:space="preserve">In 2023, it contains 79 </w:t>
      </w:r>
      <w:r w:rsidR="7E8389D2" w:rsidRPr="128F8226">
        <w:rPr>
          <w:rFonts w:ascii="Times New Roman" w:eastAsia="Times New Roman" w:hAnsi="Times New Roman" w:cs="Times New Roman"/>
          <w:sz w:val="24"/>
          <w:szCs w:val="24"/>
        </w:rPr>
        <w:t xml:space="preserve">restaurants covering </w:t>
      </w:r>
      <w:r w:rsidR="7667F1B7" w:rsidRPr="128F8226">
        <w:rPr>
          <w:rFonts w:ascii="Times New Roman" w:eastAsia="Times New Roman" w:hAnsi="Times New Roman" w:cs="Times New Roman"/>
          <w:sz w:val="24"/>
          <w:szCs w:val="24"/>
        </w:rPr>
        <w:t xml:space="preserve">the </w:t>
      </w:r>
      <w:r w:rsidR="7E8389D2" w:rsidRPr="128F8226">
        <w:rPr>
          <w:rFonts w:ascii="Times New Roman" w:eastAsia="Times New Roman" w:hAnsi="Times New Roman" w:cs="Times New Roman"/>
          <w:sz w:val="24"/>
          <w:szCs w:val="24"/>
        </w:rPr>
        <w:t>Southeast Asia region.</w:t>
      </w:r>
      <w:r w:rsidR="07921CBA" w:rsidRPr="128F8226">
        <w:rPr>
          <w:rFonts w:ascii="Times New Roman" w:eastAsia="Times New Roman" w:hAnsi="Times New Roman" w:cs="Times New Roman"/>
          <w:sz w:val="24"/>
          <w:szCs w:val="24"/>
        </w:rPr>
        <w:t xml:space="preserve"> Having fac</w:t>
      </w:r>
      <w:r w:rsidR="350CD6E9" w:rsidRPr="128F8226">
        <w:rPr>
          <w:rFonts w:ascii="Times New Roman" w:eastAsia="Times New Roman" w:hAnsi="Times New Roman" w:cs="Times New Roman"/>
          <w:sz w:val="24"/>
          <w:szCs w:val="24"/>
        </w:rPr>
        <w:t>ed</w:t>
      </w:r>
      <w:r w:rsidR="07921CBA" w:rsidRPr="128F8226">
        <w:rPr>
          <w:rFonts w:ascii="Times New Roman" w:eastAsia="Times New Roman" w:hAnsi="Times New Roman" w:cs="Times New Roman"/>
          <w:sz w:val="24"/>
          <w:szCs w:val="24"/>
        </w:rPr>
        <w:t xml:space="preserve"> </w:t>
      </w:r>
      <w:r w:rsidR="46C65413" w:rsidRPr="128F8226">
        <w:rPr>
          <w:rFonts w:ascii="Times New Roman" w:eastAsia="Times New Roman" w:hAnsi="Times New Roman" w:cs="Times New Roman"/>
          <w:sz w:val="24"/>
          <w:szCs w:val="24"/>
        </w:rPr>
        <w:t>a</w:t>
      </w:r>
      <w:r w:rsidR="07921CBA" w:rsidRPr="128F8226">
        <w:rPr>
          <w:rFonts w:ascii="Times New Roman" w:eastAsia="Times New Roman" w:hAnsi="Times New Roman" w:cs="Times New Roman"/>
          <w:sz w:val="24"/>
          <w:szCs w:val="24"/>
        </w:rPr>
        <w:t xml:space="preserve"> difficult situation </w:t>
      </w:r>
      <w:r w:rsidR="7BCD5435" w:rsidRPr="128F8226">
        <w:rPr>
          <w:rFonts w:ascii="Times New Roman" w:eastAsia="Times New Roman" w:hAnsi="Times New Roman" w:cs="Times New Roman"/>
          <w:sz w:val="24"/>
          <w:szCs w:val="24"/>
        </w:rPr>
        <w:t xml:space="preserve">caused by COVID-19 in 2020, the business operation conquered </w:t>
      </w:r>
      <w:r w:rsidR="135E159C" w:rsidRPr="128F8226">
        <w:rPr>
          <w:rFonts w:ascii="Times New Roman" w:eastAsia="Times New Roman" w:hAnsi="Times New Roman" w:cs="Times New Roman"/>
          <w:sz w:val="24"/>
          <w:szCs w:val="24"/>
        </w:rPr>
        <w:t xml:space="preserve">an unprecedented hurdle between 2020 and 2022.  The gross profit </w:t>
      </w:r>
      <w:r w:rsidR="4C20968B" w:rsidRPr="128F8226">
        <w:rPr>
          <w:rFonts w:ascii="Times New Roman" w:eastAsia="Times New Roman" w:hAnsi="Times New Roman" w:cs="Times New Roman"/>
          <w:sz w:val="24"/>
          <w:szCs w:val="24"/>
        </w:rPr>
        <w:t xml:space="preserve">for 2021 and 2022 was recorded as a loss. </w:t>
      </w:r>
      <w:r w:rsidR="23577109" w:rsidRPr="128F8226">
        <w:rPr>
          <w:rFonts w:ascii="Times New Roman" w:eastAsia="Times New Roman" w:hAnsi="Times New Roman" w:cs="Times New Roman"/>
          <w:sz w:val="24"/>
          <w:szCs w:val="24"/>
        </w:rPr>
        <w:t>After releasing social distance policies in early 2023, the business situ</w:t>
      </w:r>
      <w:r w:rsidR="2E9F37C9" w:rsidRPr="128F8226">
        <w:rPr>
          <w:rFonts w:ascii="Times New Roman" w:eastAsia="Times New Roman" w:hAnsi="Times New Roman" w:cs="Times New Roman"/>
          <w:sz w:val="24"/>
          <w:szCs w:val="24"/>
        </w:rPr>
        <w:t>ation of Tsui Wah became better. To stabilise</w:t>
      </w:r>
      <w:r w:rsidR="3505CE2D" w:rsidRPr="128F8226">
        <w:rPr>
          <w:rFonts w:ascii="Times New Roman" w:eastAsia="Times New Roman" w:hAnsi="Times New Roman" w:cs="Times New Roman"/>
          <w:sz w:val="24"/>
          <w:szCs w:val="24"/>
        </w:rPr>
        <w:t xml:space="preserve"> the business of Tsui Wah, a new business project will be suggested </w:t>
      </w:r>
      <w:r w:rsidR="7FF3AE04" w:rsidRPr="128F8226">
        <w:rPr>
          <w:rFonts w:ascii="Times New Roman" w:eastAsia="Times New Roman" w:hAnsi="Times New Roman" w:cs="Times New Roman"/>
          <w:sz w:val="24"/>
          <w:szCs w:val="24"/>
        </w:rPr>
        <w:t>to increase the revenue for Tsui Wah. To align with the purchase habits of custome</w:t>
      </w:r>
      <w:r w:rsidR="5963BC5B" w:rsidRPr="128F8226">
        <w:rPr>
          <w:rFonts w:ascii="Times New Roman" w:eastAsia="Times New Roman" w:hAnsi="Times New Roman" w:cs="Times New Roman"/>
          <w:sz w:val="24"/>
          <w:szCs w:val="24"/>
        </w:rPr>
        <w:t xml:space="preserve">rs nowadays, an online ordering platform is recommended for Tsui </w:t>
      </w:r>
      <w:r w:rsidR="661B7FAB" w:rsidRPr="128F8226">
        <w:rPr>
          <w:rFonts w:ascii="Times New Roman" w:eastAsia="Times New Roman" w:hAnsi="Times New Roman" w:cs="Times New Roman"/>
          <w:sz w:val="24"/>
          <w:szCs w:val="24"/>
        </w:rPr>
        <w:t xml:space="preserve">Wah to enhance the ordering efficiency for customers. Using their own </w:t>
      </w:r>
      <w:r w:rsidR="13E24748" w:rsidRPr="128F8226">
        <w:rPr>
          <w:rFonts w:ascii="Times New Roman" w:eastAsia="Times New Roman" w:hAnsi="Times New Roman" w:cs="Times New Roman"/>
          <w:sz w:val="24"/>
          <w:szCs w:val="24"/>
        </w:rPr>
        <w:t>funds</w:t>
      </w:r>
      <w:r w:rsidR="661B7FAB" w:rsidRPr="128F8226">
        <w:rPr>
          <w:rFonts w:ascii="Times New Roman" w:eastAsia="Times New Roman" w:hAnsi="Times New Roman" w:cs="Times New Roman"/>
          <w:sz w:val="24"/>
          <w:szCs w:val="24"/>
        </w:rPr>
        <w:t xml:space="preserve"> is recommended for </w:t>
      </w:r>
      <w:r w:rsidR="43FDF5B4" w:rsidRPr="128F8226">
        <w:rPr>
          <w:rFonts w:ascii="Times New Roman" w:eastAsia="Times New Roman" w:hAnsi="Times New Roman" w:cs="Times New Roman"/>
          <w:sz w:val="24"/>
          <w:szCs w:val="24"/>
        </w:rPr>
        <w:t xml:space="preserve">Tsui Wah to start its project. A comprehensive audit plan is needed to monitor the project’s implementation. </w:t>
      </w:r>
    </w:p>
    <w:p w14:paraId="0EA71F42" w14:textId="4325A680" w:rsidR="0092649B" w:rsidRPr="00471134" w:rsidRDefault="442CBF19" w:rsidP="28D9B41E">
      <w:pPr>
        <w:pStyle w:val="Heading1"/>
        <w:numPr>
          <w:ilvl w:val="0"/>
          <w:numId w:val="6"/>
        </w:numPr>
        <w:ind w:left="426"/>
        <w:rPr>
          <w:rFonts w:ascii="Times New Roman" w:eastAsia="Times New Roman" w:hAnsi="Times New Roman" w:cs="Times New Roman"/>
          <w:sz w:val="24"/>
          <w:szCs w:val="24"/>
        </w:rPr>
      </w:pPr>
      <w:bookmarkStart w:id="1" w:name="_Toc143076850"/>
      <w:bookmarkStart w:id="2" w:name="_Toc727030932"/>
      <w:r w:rsidRPr="28D9B41E">
        <w:rPr>
          <w:rFonts w:ascii="Times New Roman" w:eastAsia="Times New Roman" w:hAnsi="Times New Roman" w:cs="Times New Roman"/>
          <w:sz w:val="24"/>
          <w:szCs w:val="24"/>
        </w:rPr>
        <w:t>Introduction</w:t>
      </w:r>
      <w:bookmarkEnd w:id="1"/>
      <w:bookmarkEnd w:id="2"/>
    </w:p>
    <w:p w14:paraId="7F47B50C" w14:textId="1D4479A5" w:rsidR="00AA1834" w:rsidRPr="00752916" w:rsidRDefault="02856601" w:rsidP="28D9B41E">
      <w:pPr>
        <w:pStyle w:val="Heading2"/>
        <w:spacing w:line="360" w:lineRule="auto"/>
        <w:rPr>
          <w:rStyle w:val="SubtleEmphasis"/>
          <w:rFonts w:ascii="Times New Roman" w:hAnsi="Times New Roman" w:cs="Times New Roman"/>
          <w:i w:val="0"/>
          <w:iCs w:val="0"/>
          <w:caps w:val="0"/>
          <w:sz w:val="24"/>
          <w:szCs w:val="24"/>
        </w:rPr>
      </w:pPr>
      <w:bookmarkStart w:id="3" w:name="_Toc143076851"/>
      <w:bookmarkStart w:id="4" w:name="_Toc383439813"/>
      <w:r w:rsidRPr="28D9B41E">
        <w:rPr>
          <w:rStyle w:val="SubtleEmphasis"/>
          <w:rFonts w:ascii="Times New Roman" w:hAnsi="Times New Roman" w:cs="Times New Roman"/>
          <w:i w:val="0"/>
          <w:iCs w:val="0"/>
          <w:caps w:val="0"/>
          <w:sz w:val="24"/>
          <w:szCs w:val="24"/>
        </w:rPr>
        <w:t xml:space="preserve">1.1 </w:t>
      </w:r>
      <w:r w:rsidR="03FA49BD" w:rsidRPr="28D9B41E">
        <w:rPr>
          <w:rStyle w:val="SubtleEmphasis"/>
          <w:rFonts w:ascii="Times New Roman" w:hAnsi="Times New Roman" w:cs="Times New Roman"/>
          <w:i w:val="0"/>
          <w:iCs w:val="0"/>
          <w:caps w:val="0"/>
          <w:sz w:val="24"/>
          <w:szCs w:val="24"/>
        </w:rPr>
        <w:t xml:space="preserve">Company </w:t>
      </w:r>
      <w:r w:rsidR="37FBC038" w:rsidRPr="28D9B41E">
        <w:rPr>
          <w:rStyle w:val="SubtleEmphasis"/>
          <w:rFonts w:ascii="Times New Roman" w:hAnsi="Times New Roman" w:cs="Times New Roman"/>
          <w:i w:val="0"/>
          <w:iCs w:val="0"/>
          <w:caps w:val="0"/>
          <w:sz w:val="24"/>
          <w:szCs w:val="24"/>
        </w:rPr>
        <w:t>Background</w:t>
      </w:r>
      <w:bookmarkEnd w:id="3"/>
      <w:bookmarkEnd w:id="4"/>
    </w:p>
    <w:p w14:paraId="05F2E64E" w14:textId="14FFE649" w:rsidR="00370536" w:rsidRDefault="20EB71CB" w:rsidP="00FC67A4">
      <w:pPr>
        <w:spacing w:line="360" w:lineRule="auto"/>
        <w:jc w:val="both"/>
        <w:rPr>
          <w:rFonts w:ascii="Times New Roman" w:eastAsia="PMingLiU" w:hAnsi="Times New Roman" w:cs="Times New Roman"/>
          <w:sz w:val="24"/>
          <w:szCs w:val="24"/>
          <w:lang w:eastAsia="zh-TW"/>
        </w:rPr>
      </w:pPr>
      <w:r w:rsidRPr="46004E5B">
        <w:rPr>
          <w:rFonts w:ascii="Times New Roman" w:hAnsi="Times New Roman" w:cs="Times New Roman"/>
          <w:sz w:val="24"/>
          <w:szCs w:val="24"/>
        </w:rPr>
        <w:t xml:space="preserve">Tsui Wah </w:t>
      </w:r>
      <w:r w:rsidR="7ADEEB66" w:rsidRPr="46004E5B">
        <w:rPr>
          <w:rFonts w:ascii="Times New Roman" w:hAnsi="Times New Roman" w:cs="Times New Roman"/>
          <w:sz w:val="24"/>
          <w:szCs w:val="24"/>
        </w:rPr>
        <w:t>Holding Limited (Tsui Wah)</w:t>
      </w:r>
      <w:r w:rsidR="531B1C7E" w:rsidRPr="46004E5B">
        <w:rPr>
          <w:rFonts w:ascii="Times New Roman" w:hAnsi="Times New Roman" w:cs="Times New Roman"/>
          <w:sz w:val="24"/>
          <w:szCs w:val="24"/>
        </w:rPr>
        <w:t xml:space="preserve"> is a restaurant chain in Hong Kong.</w:t>
      </w:r>
      <w:r w:rsidR="5806BB1D" w:rsidRPr="46004E5B">
        <w:rPr>
          <w:rFonts w:ascii="Times New Roman" w:hAnsi="Times New Roman" w:cs="Times New Roman"/>
          <w:sz w:val="24"/>
          <w:szCs w:val="24"/>
        </w:rPr>
        <w:t xml:space="preserve"> In 2023, its </w:t>
      </w:r>
      <w:r w:rsidR="7D606294" w:rsidRPr="46004E5B">
        <w:rPr>
          <w:rFonts w:ascii="Times New Roman" w:hAnsi="Times New Roman" w:cs="Times New Roman"/>
          <w:sz w:val="24"/>
          <w:szCs w:val="24"/>
        </w:rPr>
        <w:t xml:space="preserve">network </w:t>
      </w:r>
      <w:r w:rsidR="396A82EF" w:rsidRPr="46004E5B">
        <w:rPr>
          <w:rFonts w:ascii="Times New Roman" w:hAnsi="Times New Roman" w:cs="Times New Roman"/>
          <w:sz w:val="24"/>
          <w:szCs w:val="24"/>
        </w:rPr>
        <w:t xml:space="preserve">already </w:t>
      </w:r>
      <w:r w:rsidR="7D606294" w:rsidRPr="46004E5B">
        <w:rPr>
          <w:rFonts w:ascii="Times New Roman" w:hAnsi="Times New Roman" w:cs="Times New Roman"/>
          <w:sz w:val="24"/>
          <w:szCs w:val="24"/>
        </w:rPr>
        <w:t xml:space="preserve">covered Hong </w:t>
      </w:r>
      <w:r w:rsidR="7D606294" w:rsidRPr="46004E5B">
        <w:rPr>
          <w:rFonts w:ascii="Times New Roman" w:eastAsia="PMingLiU" w:hAnsi="Times New Roman" w:cs="Times New Roman"/>
          <w:sz w:val="24"/>
          <w:szCs w:val="24"/>
          <w:lang w:eastAsia="zh-TW"/>
        </w:rPr>
        <w:t xml:space="preserve">Kong, </w:t>
      </w:r>
      <w:r w:rsidR="21A344AA" w:rsidRPr="46004E5B">
        <w:rPr>
          <w:rFonts w:ascii="Times New Roman" w:hAnsi="Times New Roman" w:cs="Times New Roman"/>
          <w:sz w:val="24"/>
          <w:szCs w:val="24"/>
        </w:rPr>
        <w:t xml:space="preserve">China and </w:t>
      </w:r>
      <w:r w:rsidR="765FD232" w:rsidRPr="46004E5B">
        <w:rPr>
          <w:rFonts w:ascii="Times New Roman" w:hAnsi="Times New Roman" w:cs="Times New Roman"/>
          <w:sz w:val="24"/>
          <w:szCs w:val="24"/>
        </w:rPr>
        <w:t>Singapore</w:t>
      </w:r>
      <w:r w:rsidR="00164757" w:rsidRPr="46004E5B">
        <w:rPr>
          <w:rFonts w:ascii="Times New Roman" w:hAnsi="Times New Roman" w:cs="Times New Roman"/>
          <w:sz w:val="24"/>
          <w:szCs w:val="24"/>
        </w:rPr>
        <w:t>,</w:t>
      </w:r>
      <w:r w:rsidR="765FD232" w:rsidRPr="46004E5B">
        <w:rPr>
          <w:rFonts w:ascii="Times New Roman" w:hAnsi="Times New Roman" w:cs="Times New Roman"/>
          <w:sz w:val="24"/>
          <w:szCs w:val="24"/>
        </w:rPr>
        <w:t xml:space="preserve"> </w:t>
      </w:r>
      <w:r w:rsidR="50A84542" w:rsidRPr="46004E5B">
        <w:rPr>
          <w:rFonts w:ascii="Times New Roman" w:hAnsi="Times New Roman" w:cs="Times New Roman"/>
          <w:sz w:val="24"/>
          <w:szCs w:val="24"/>
        </w:rPr>
        <w:t xml:space="preserve">which contains 79 </w:t>
      </w:r>
      <w:r w:rsidR="60BDA451" w:rsidRPr="46004E5B">
        <w:rPr>
          <w:rFonts w:ascii="Times New Roman" w:hAnsi="Times New Roman" w:cs="Times New Roman"/>
          <w:sz w:val="24"/>
          <w:szCs w:val="24"/>
        </w:rPr>
        <w:t>restaurants</w:t>
      </w:r>
      <w:r w:rsidR="536DB9A3" w:rsidRPr="46004E5B">
        <w:rPr>
          <w:rFonts w:ascii="Times New Roman" w:hAnsi="Times New Roman" w:cs="Times New Roman"/>
          <w:sz w:val="24"/>
          <w:szCs w:val="24"/>
        </w:rPr>
        <w:t xml:space="preserve"> </w:t>
      </w:r>
      <w:r w:rsidR="00164757" w:rsidRPr="46004E5B">
        <w:rPr>
          <w:rFonts w:ascii="Times New Roman" w:hAnsi="Times New Roman" w:cs="Times New Roman"/>
          <w:sz w:val="24"/>
          <w:szCs w:val="24"/>
        </w:rPr>
        <w:t xml:space="preserve">as </w:t>
      </w:r>
      <w:r w:rsidR="51864CDF" w:rsidRPr="46004E5B">
        <w:rPr>
          <w:rFonts w:ascii="Times New Roman" w:hAnsi="Times New Roman" w:cs="Times New Roman"/>
          <w:sz w:val="24"/>
          <w:szCs w:val="24"/>
        </w:rPr>
        <w:t xml:space="preserve">of 31 </w:t>
      </w:r>
      <w:r w:rsidR="51864CDF" w:rsidRPr="46004E5B">
        <w:rPr>
          <w:rFonts w:ascii="Times New Roman" w:eastAsia="PMingLiU" w:hAnsi="Times New Roman" w:cs="Times New Roman"/>
          <w:sz w:val="24"/>
          <w:szCs w:val="24"/>
          <w:lang w:eastAsia="zh-TW"/>
        </w:rPr>
        <w:t>March 2023</w:t>
      </w:r>
      <w:r w:rsidR="0628772F" w:rsidRPr="46004E5B">
        <w:rPr>
          <w:rFonts w:ascii="Times New Roman" w:eastAsia="PMingLiU" w:hAnsi="Times New Roman" w:cs="Times New Roman"/>
          <w:sz w:val="24"/>
          <w:szCs w:val="24"/>
          <w:lang w:eastAsia="zh-TW"/>
        </w:rPr>
        <w:t xml:space="preserve"> (Tsui Wah, 2023)</w:t>
      </w:r>
      <w:r w:rsidR="51864CDF" w:rsidRPr="46004E5B">
        <w:rPr>
          <w:rFonts w:ascii="Times New Roman" w:eastAsia="PMingLiU" w:hAnsi="Times New Roman" w:cs="Times New Roman"/>
          <w:sz w:val="24"/>
          <w:szCs w:val="24"/>
          <w:lang w:eastAsia="zh-TW"/>
        </w:rPr>
        <w:t xml:space="preserve">. </w:t>
      </w:r>
      <w:r w:rsidR="14BADFB7" w:rsidRPr="46004E5B">
        <w:rPr>
          <w:rFonts w:ascii="Times New Roman" w:eastAsia="PMingLiU" w:hAnsi="Times New Roman" w:cs="Times New Roman"/>
          <w:sz w:val="24"/>
          <w:szCs w:val="24"/>
          <w:lang w:eastAsia="zh-TW"/>
        </w:rPr>
        <w:t xml:space="preserve">Tsui Wah </w:t>
      </w:r>
      <w:r w:rsidR="5A3C72B3" w:rsidRPr="46004E5B">
        <w:rPr>
          <w:rFonts w:ascii="Times New Roman" w:eastAsia="PMingLiU" w:hAnsi="Times New Roman" w:cs="Times New Roman"/>
          <w:sz w:val="24"/>
          <w:szCs w:val="24"/>
          <w:lang w:eastAsia="zh-TW"/>
        </w:rPr>
        <w:t xml:space="preserve">was </w:t>
      </w:r>
      <w:r w:rsidR="742274A8" w:rsidRPr="46004E5B">
        <w:rPr>
          <w:rFonts w:ascii="Times New Roman" w:eastAsia="PMingLiU" w:hAnsi="Times New Roman" w:cs="Times New Roman"/>
          <w:sz w:val="24"/>
          <w:szCs w:val="24"/>
          <w:lang w:eastAsia="zh-TW"/>
        </w:rPr>
        <w:t xml:space="preserve">listed on </w:t>
      </w:r>
      <w:r w:rsidR="656ED342" w:rsidRPr="46004E5B">
        <w:rPr>
          <w:rFonts w:ascii="Times New Roman" w:eastAsia="PMingLiU" w:hAnsi="Times New Roman" w:cs="Times New Roman"/>
          <w:sz w:val="24"/>
          <w:szCs w:val="24"/>
          <w:lang w:eastAsia="zh-TW"/>
        </w:rPr>
        <w:t xml:space="preserve">the </w:t>
      </w:r>
      <w:r w:rsidR="06847FC1" w:rsidRPr="46004E5B">
        <w:rPr>
          <w:rFonts w:ascii="Times New Roman" w:eastAsia="PMingLiU" w:hAnsi="Times New Roman" w:cs="Times New Roman"/>
          <w:sz w:val="24"/>
          <w:szCs w:val="24"/>
          <w:lang w:eastAsia="zh-TW"/>
        </w:rPr>
        <w:t>Main Board of the Hong Kong Stock Exchange in 2012</w:t>
      </w:r>
      <w:r w:rsidR="533C0316" w:rsidRPr="46004E5B">
        <w:rPr>
          <w:rFonts w:ascii="Times New Roman" w:eastAsia="PMingLiU" w:hAnsi="Times New Roman" w:cs="Times New Roman"/>
          <w:sz w:val="24"/>
          <w:szCs w:val="24"/>
          <w:lang w:eastAsia="zh-TW"/>
        </w:rPr>
        <w:t xml:space="preserve">, which is the first </w:t>
      </w:r>
      <w:r w:rsidR="234568A6" w:rsidRPr="46004E5B">
        <w:rPr>
          <w:rFonts w:ascii="Times New Roman" w:eastAsia="PMingLiU" w:hAnsi="Times New Roman" w:cs="Times New Roman"/>
          <w:sz w:val="24"/>
          <w:szCs w:val="24"/>
          <w:lang w:eastAsia="zh-TW"/>
        </w:rPr>
        <w:t xml:space="preserve">listed </w:t>
      </w:r>
      <w:r w:rsidR="5A3C72B3" w:rsidRPr="46004E5B">
        <w:rPr>
          <w:rFonts w:ascii="Times New Roman" w:eastAsia="PMingLiU" w:hAnsi="Times New Roman" w:cs="Times New Roman"/>
          <w:sz w:val="24"/>
          <w:szCs w:val="24"/>
          <w:lang w:eastAsia="zh-TW"/>
        </w:rPr>
        <w:t xml:space="preserve">“Cha Chaan Teng” </w:t>
      </w:r>
      <w:r w:rsidR="234568A6" w:rsidRPr="46004E5B">
        <w:rPr>
          <w:rFonts w:ascii="Times New Roman" w:eastAsia="PMingLiU" w:hAnsi="Times New Roman" w:cs="Times New Roman"/>
          <w:sz w:val="24"/>
          <w:szCs w:val="24"/>
          <w:lang w:eastAsia="zh-TW"/>
        </w:rPr>
        <w:t xml:space="preserve">in Hong Kong. </w:t>
      </w:r>
      <w:r w:rsidR="3D496257" w:rsidRPr="46004E5B">
        <w:rPr>
          <w:rFonts w:ascii="Times New Roman" w:eastAsia="PMingLiU" w:hAnsi="Times New Roman" w:cs="Times New Roman"/>
          <w:sz w:val="24"/>
          <w:szCs w:val="24"/>
          <w:lang w:eastAsia="zh-TW"/>
        </w:rPr>
        <w:t xml:space="preserve">Tsui Wah </w:t>
      </w:r>
      <w:r w:rsidR="1A02818B" w:rsidRPr="46004E5B">
        <w:rPr>
          <w:rFonts w:ascii="Times New Roman" w:eastAsia="PMingLiU" w:hAnsi="Times New Roman" w:cs="Times New Roman"/>
          <w:sz w:val="24"/>
          <w:szCs w:val="24"/>
          <w:lang w:eastAsia="zh-TW"/>
        </w:rPr>
        <w:t xml:space="preserve">aims </w:t>
      </w:r>
      <w:r w:rsidR="65833169" w:rsidRPr="46004E5B">
        <w:rPr>
          <w:rFonts w:ascii="Times New Roman" w:eastAsia="PMingLiU" w:hAnsi="Times New Roman" w:cs="Times New Roman"/>
          <w:sz w:val="24"/>
          <w:szCs w:val="24"/>
          <w:lang w:eastAsia="zh-TW"/>
        </w:rPr>
        <w:t xml:space="preserve">to </w:t>
      </w:r>
      <w:r w:rsidR="59BD8513" w:rsidRPr="46004E5B">
        <w:rPr>
          <w:rFonts w:ascii="Times New Roman" w:eastAsia="PMingLiU" w:hAnsi="Times New Roman" w:cs="Times New Roman"/>
          <w:sz w:val="24"/>
          <w:szCs w:val="24"/>
          <w:lang w:eastAsia="zh-TW"/>
        </w:rPr>
        <w:t>effectively provide customers with high-quality food and a hygienic environment</w:t>
      </w:r>
      <w:r w:rsidR="1DD7ED6D" w:rsidRPr="46004E5B">
        <w:rPr>
          <w:rFonts w:ascii="Times New Roman" w:eastAsia="PMingLiU" w:hAnsi="Times New Roman" w:cs="Times New Roman"/>
          <w:sz w:val="24"/>
          <w:szCs w:val="24"/>
          <w:lang w:eastAsia="zh-TW"/>
        </w:rPr>
        <w:t xml:space="preserve">. </w:t>
      </w:r>
    </w:p>
    <w:p w14:paraId="3811DD20" w14:textId="4EDFEA4D" w:rsidR="00450505" w:rsidRPr="009873F3" w:rsidRDefault="16B86529" w:rsidP="00143F6C">
      <w:pPr>
        <w:spacing w:line="360" w:lineRule="auto"/>
        <w:jc w:val="both"/>
        <w:rPr>
          <w:rFonts w:ascii="Times New Roman" w:eastAsia="PMingLiU" w:hAnsi="Times New Roman" w:cs="Times New Roman"/>
          <w:sz w:val="24"/>
          <w:szCs w:val="24"/>
          <w:lang w:eastAsia="zh-TW"/>
        </w:rPr>
      </w:pPr>
      <w:r w:rsidRPr="67F25121">
        <w:rPr>
          <w:rFonts w:ascii="Times New Roman" w:eastAsia="PMingLiU" w:hAnsi="Times New Roman" w:cs="Times New Roman"/>
          <w:sz w:val="24"/>
          <w:szCs w:val="24"/>
          <w:lang w:eastAsia="zh-TW"/>
        </w:rPr>
        <w:t xml:space="preserve">The effort of Tsui Wah </w:t>
      </w:r>
      <w:r w:rsidR="59BD8513" w:rsidRPr="67F25121">
        <w:rPr>
          <w:rFonts w:ascii="Times New Roman" w:eastAsia="PMingLiU" w:hAnsi="Times New Roman" w:cs="Times New Roman"/>
          <w:sz w:val="24"/>
          <w:szCs w:val="24"/>
          <w:lang w:eastAsia="zh-TW"/>
        </w:rPr>
        <w:t>has</w:t>
      </w:r>
      <w:r w:rsidRPr="67F25121">
        <w:rPr>
          <w:rFonts w:ascii="Times New Roman" w:eastAsia="PMingLiU" w:hAnsi="Times New Roman" w:cs="Times New Roman"/>
          <w:sz w:val="24"/>
          <w:szCs w:val="24"/>
          <w:lang w:eastAsia="zh-TW"/>
        </w:rPr>
        <w:t xml:space="preserve"> also</w:t>
      </w:r>
      <w:r w:rsidR="133DA7A6" w:rsidRPr="67F25121">
        <w:rPr>
          <w:rFonts w:ascii="Times New Roman" w:eastAsia="PMingLiU" w:hAnsi="Times New Roman" w:cs="Times New Roman"/>
          <w:sz w:val="24"/>
          <w:szCs w:val="24"/>
          <w:lang w:eastAsia="zh-TW"/>
        </w:rPr>
        <w:t xml:space="preserve"> been</w:t>
      </w:r>
      <w:r w:rsidRPr="67F25121">
        <w:rPr>
          <w:rFonts w:ascii="Times New Roman" w:eastAsia="PMingLiU" w:hAnsi="Times New Roman" w:cs="Times New Roman"/>
          <w:sz w:val="24"/>
          <w:szCs w:val="24"/>
          <w:lang w:eastAsia="zh-TW"/>
        </w:rPr>
        <w:t xml:space="preserve"> recognised by external organisations </w:t>
      </w:r>
      <w:r w:rsidR="35F80503" w:rsidRPr="67F25121">
        <w:rPr>
          <w:rFonts w:ascii="Times New Roman" w:eastAsia="PMingLiU" w:hAnsi="Times New Roman" w:cs="Times New Roman"/>
          <w:sz w:val="24"/>
          <w:szCs w:val="24"/>
          <w:lang w:eastAsia="zh-TW"/>
        </w:rPr>
        <w:t>by</w:t>
      </w:r>
      <w:r w:rsidRPr="67F25121">
        <w:rPr>
          <w:rFonts w:ascii="Times New Roman" w:eastAsia="PMingLiU" w:hAnsi="Times New Roman" w:cs="Times New Roman"/>
          <w:sz w:val="24"/>
          <w:szCs w:val="24"/>
          <w:lang w:eastAsia="zh-TW"/>
        </w:rPr>
        <w:t xml:space="preserve"> receiving </w:t>
      </w:r>
      <w:r w:rsidR="2785D5B0" w:rsidRPr="67F25121">
        <w:rPr>
          <w:rFonts w:ascii="Times New Roman" w:eastAsia="PMingLiU" w:hAnsi="Times New Roman" w:cs="Times New Roman"/>
          <w:sz w:val="24"/>
          <w:szCs w:val="24"/>
          <w:lang w:eastAsia="zh-TW"/>
        </w:rPr>
        <w:t>several awards, namely</w:t>
      </w:r>
      <w:r w:rsidR="0DD1A46A" w:rsidRPr="67F25121">
        <w:rPr>
          <w:rFonts w:ascii="Times New Roman" w:eastAsia="PMingLiU" w:hAnsi="Times New Roman" w:cs="Times New Roman"/>
          <w:sz w:val="24"/>
          <w:szCs w:val="24"/>
          <w:lang w:eastAsia="zh-TW"/>
        </w:rPr>
        <w:t xml:space="preserve"> Best ERB Manpower Developer Award-ERB Best Employer by Employer</w:t>
      </w:r>
      <w:r w:rsidR="010B16A4" w:rsidRPr="67F25121">
        <w:rPr>
          <w:rFonts w:ascii="Times New Roman" w:eastAsia="PMingLiU" w:hAnsi="Times New Roman" w:cs="Times New Roman"/>
          <w:sz w:val="24"/>
          <w:szCs w:val="24"/>
          <w:lang w:eastAsia="zh-TW"/>
        </w:rPr>
        <w:t xml:space="preserve"> Retaining Borad in 2019 and BEST in </w:t>
      </w:r>
      <w:r w:rsidR="22DF08C1" w:rsidRPr="67F25121">
        <w:rPr>
          <w:rFonts w:ascii="Times New Roman" w:eastAsia="PMingLiU" w:hAnsi="Times New Roman" w:cs="Times New Roman"/>
          <w:sz w:val="24"/>
          <w:szCs w:val="24"/>
          <w:lang w:eastAsia="zh-TW"/>
        </w:rPr>
        <w:t>ESG Awards (Small Market Capitalisation) in 2019</w:t>
      </w:r>
      <w:r w:rsidR="7B40BF06" w:rsidRPr="67F25121">
        <w:rPr>
          <w:rFonts w:ascii="Times New Roman" w:eastAsia="PMingLiU" w:hAnsi="Times New Roman" w:cs="Times New Roman"/>
          <w:sz w:val="24"/>
          <w:szCs w:val="24"/>
          <w:lang w:eastAsia="zh-TW"/>
        </w:rPr>
        <w:t xml:space="preserve"> (Tsui Wah, 2023)</w:t>
      </w:r>
      <w:r w:rsidR="22DF08C1" w:rsidRPr="67F25121">
        <w:rPr>
          <w:rFonts w:ascii="Times New Roman" w:eastAsia="PMingLiU" w:hAnsi="Times New Roman" w:cs="Times New Roman"/>
          <w:sz w:val="24"/>
          <w:szCs w:val="24"/>
          <w:lang w:eastAsia="zh-TW"/>
        </w:rPr>
        <w:t xml:space="preserve">. </w:t>
      </w:r>
      <w:r w:rsidR="431ED139" w:rsidRPr="67F25121">
        <w:rPr>
          <w:rFonts w:ascii="Times New Roman" w:eastAsia="PMingLiU" w:hAnsi="Times New Roman" w:cs="Times New Roman"/>
          <w:sz w:val="24"/>
          <w:szCs w:val="24"/>
          <w:lang w:eastAsia="zh-TW"/>
        </w:rPr>
        <w:t xml:space="preserve">Meanwhile, it </w:t>
      </w:r>
      <w:r w:rsidR="2044D05C" w:rsidRPr="67F25121">
        <w:rPr>
          <w:rFonts w:ascii="Times New Roman" w:eastAsia="PMingLiU" w:hAnsi="Times New Roman" w:cs="Times New Roman"/>
          <w:sz w:val="24"/>
          <w:szCs w:val="24"/>
          <w:lang w:eastAsia="zh-TW"/>
        </w:rPr>
        <w:t>strives</w:t>
      </w:r>
      <w:r w:rsidR="72DE2BB7" w:rsidRPr="67F25121">
        <w:rPr>
          <w:rFonts w:ascii="Times New Roman" w:eastAsia="PMingLiU" w:hAnsi="Times New Roman" w:cs="Times New Roman"/>
          <w:sz w:val="24"/>
          <w:szCs w:val="24"/>
          <w:lang w:eastAsia="zh-TW"/>
        </w:rPr>
        <w:t xml:space="preserve"> </w:t>
      </w:r>
      <w:r w:rsidR="431ED139" w:rsidRPr="67F25121">
        <w:rPr>
          <w:rFonts w:ascii="Times New Roman" w:eastAsia="PMingLiU" w:hAnsi="Times New Roman" w:cs="Times New Roman"/>
          <w:sz w:val="24"/>
          <w:szCs w:val="24"/>
          <w:lang w:eastAsia="zh-TW"/>
        </w:rPr>
        <w:t xml:space="preserve">to </w:t>
      </w:r>
      <w:r w:rsidR="5AA916B6" w:rsidRPr="67F25121">
        <w:rPr>
          <w:rFonts w:ascii="Times New Roman" w:eastAsia="PMingLiU" w:hAnsi="Times New Roman" w:cs="Times New Roman"/>
          <w:sz w:val="24"/>
          <w:szCs w:val="24"/>
          <w:lang w:eastAsia="zh-TW"/>
        </w:rPr>
        <w:t>perform its corporate and social responsibility to society</w:t>
      </w:r>
      <w:r w:rsidR="7317778E" w:rsidRPr="67F25121">
        <w:rPr>
          <w:rFonts w:ascii="Times New Roman" w:eastAsia="PMingLiU" w:hAnsi="Times New Roman" w:cs="Times New Roman"/>
          <w:sz w:val="24"/>
          <w:szCs w:val="24"/>
          <w:lang w:eastAsia="zh-TW"/>
        </w:rPr>
        <w:t xml:space="preserve"> </w:t>
      </w:r>
      <w:r w:rsidR="56575734" w:rsidRPr="67F25121">
        <w:rPr>
          <w:rFonts w:ascii="Times New Roman" w:eastAsia="PMingLiU" w:hAnsi="Times New Roman" w:cs="Times New Roman"/>
          <w:sz w:val="24"/>
          <w:szCs w:val="24"/>
          <w:lang w:eastAsia="zh-TW"/>
        </w:rPr>
        <w:t>with different</w:t>
      </w:r>
      <w:r w:rsidR="5AA916B6" w:rsidRPr="67F25121">
        <w:rPr>
          <w:rFonts w:ascii="Times New Roman" w:eastAsia="PMingLiU" w:hAnsi="Times New Roman" w:cs="Times New Roman"/>
          <w:sz w:val="24"/>
          <w:szCs w:val="24"/>
          <w:lang w:eastAsia="zh-TW"/>
        </w:rPr>
        <w:t xml:space="preserve"> community </w:t>
      </w:r>
      <w:r w:rsidR="22022A6C" w:rsidRPr="67F25121">
        <w:rPr>
          <w:rFonts w:ascii="Times New Roman" w:eastAsia="PMingLiU" w:hAnsi="Times New Roman" w:cs="Times New Roman"/>
          <w:sz w:val="24"/>
          <w:szCs w:val="24"/>
          <w:lang w:eastAsia="zh-TW"/>
        </w:rPr>
        <w:t>services and</w:t>
      </w:r>
      <w:r w:rsidR="5C1FE8B9" w:rsidRPr="67F25121">
        <w:rPr>
          <w:rFonts w:ascii="Times New Roman" w:eastAsia="PMingLiU" w:hAnsi="Times New Roman" w:cs="Times New Roman"/>
          <w:sz w:val="24"/>
          <w:szCs w:val="24"/>
          <w:lang w:eastAsia="zh-TW"/>
        </w:rPr>
        <w:t xml:space="preserve"> </w:t>
      </w:r>
      <w:r w:rsidR="22022A6C" w:rsidRPr="67F25121">
        <w:rPr>
          <w:rFonts w:ascii="Times New Roman" w:eastAsia="PMingLiU" w:hAnsi="Times New Roman" w:cs="Times New Roman"/>
          <w:sz w:val="24"/>
          <w:szCs w:val="24"/>
          <w:lang w:eastAsia="zh-TW"/>
        </w:rPr>
        <w:t>environment</w:t>
      </w:r>
      <w:r w:rsidR="69DB9FDF" w:rsidRPr="67F25121">
        <w:rPr>
          <w:rFonts w:ascii="Times New Roman" w:eastAsia="PMingLiU" w:hAnsi="Times New Roman" w:cs="Times New Roman"/>
          <w:sz w:val="24"/>
          <w:szCs w:val="24"/>
          <w:lang w:eastAsia="zh-TW"/>
        </w:rPr>
        <w:t>al</w:t>
      </w:r>
      <w:r w:rsidR="22022A6C" w:rsidRPr="67F25121">
        <w:rPr>
          <w:rFonts w:ascii="Times New Roman" w:eastAsia="PMingLiU" w:hAnsi="Times New Roman" w:cs="Times New Roman"/>
          <w:sz w:val="24"/>
          <w:szCs w:val="24"/>
          <w:lang w:eastAsia="zh-TW"/>
        </w:rPr>
        <w:t xml:space="preserve"> </w:t>
      </w:r>
      <w:r w:rsidR="28EF27D5" w:rsidRPr="67F25121">
        <w:rPr>
          <w:rFonts w:ascii="Times New Roman" w:eastAsia="PMingLiU" w:hAnsi="Times New Roman" w:cs="Times New Roman"/>
          <w:sz w:val="24"/>
          <w:szCs w:val="24"/>
          <w:lang w:eastAsia="zh-TW"/>
        </w:rPr>
        <w:t xml:space="preserve">protection events. </w:t>
      </w:r>
    </w:p>
    <w:p w14:paraId="3208ED69" w14:textId="2FFBB0E6" w:rsidR="64533618" w:rsidRDefault="64533618" w:rsidP="00CC78FF">
      <w:pPr>
        <w:spacing w:after="40" w:line="360" w:lineRule="auto"/>
        <w:jc w:val="both"/>
        <w:rPr>
          <w:rFonts w:ascii="Times New Roman" w:eastAsia="PMingLiU" w:hAnsi="Times New Roman" w:cs="Times New Roman"/>
          <w:sz w:val="24"/>
          <w:szCs w:val="24"/>
          <w:lang w:eastAsia="zh-TW"/>
        </w:rPr>
      </w:pPr>
      <w:r w:rsidRPr="03CE9F94">
        <w:rPr>
          <w:rFonts w:ascii="Times New Roman" w:eastAsia="PMingLiU" w:hAnsi="Times New Roman" w:cs="Times New Roman"/>
          <w:sz w:val="24"/>
          <w:szCs w:val="24"/>
          <w:lang w:eastAsia="zh-TW"/>
        </w:rPr>
        <w:t xml:space="preserve">In 2017, </w:t>
      </w:r>
      <w:r w:rsidR="03FF8F9A" w:rsidRPr="03CE9F94">
        <w:rPr>
          <w:rFonts w:ascii="Times New Roman" w:eastAsia="PMingLiU" w:hAnsi="Times New Roman" w:cs="Times New Roman"/>
          <w:sz w:val="24"/>
          <w:szCs w:val="24"/>
          <w:lang w:eastAsia="zh-TW"/>
        </w:rPr>
        <w:t xml:space="preserve">it was </w:t>
      </w:r>
      <w:r w:rsidR="7B691494" w:rsidRPr="03CE9F94">
        <w:rPr>
          <w:rFonts w:ascii="Times New Roman" w:eastAsia="PMingLiU" w:hAnsi="Times New Roman" w:cs="Times New Roman"/>
          <w:sz w:val="24"/>
          <w:szCs w:val="24"/>
          <w:lang w:eastAsia="zh-TW"/>
        </w:rPr>
        <w:t xml:space="preserve">the </w:t>
      </w:r>
      <w:r w:rsidR="03FF8F9A" w:rsidRPr="03CE9F94">
        <w:rPr>
          <w:rFonts w:ascii="Times New Roman" w:eastAsia="PMingLiU" w:hAnsi="Times New Roman" w:cs="Times New Roman"/>
          <w:sz w:val="24"/>
          <w:szCs w:val="24"/>
          <w:lang w:eastAsia="zh-TW"/>
        </w:rPr>
        <w:t>50</w:t>
      </w:r>
      <w:r w:rsidR="03FF8F9A" w:rsidRPr="03CE9F94">
        <w:rPr>
          <w:rFonts w:ascii="Times New Roman" w:eastAsia="PMingLiU" w:hAnsi="Times New Roman" w:cs="Times New Roman"/>
          <w:sz w:val="24"/>
          <w:szCs w:val="24"/>
          <w:vertAlign w:val="superscript"/>
          <w:lang w:eastAsia="zh-TW"/>
        </w:rPr>
        <w:t>th</w:t>
      </w:r>
      <w:r w:rsidR="03FF8F9A" w:rsidRPr="03CE9F94">
        <w:rPr>
          <w:rFonts w:ascii="Times New Roman" w:eastAsia="PMingLiU" w:hAnsi="Times New Roman" w:cs="Times New Roman"/>
          <w:sz w:val="24"/>
          <w:szCs w:val="24"/>
          <w:lang w:eastAsia="zh-TW"/>
        </w:rPr>
        <w:t xml:space="preserve"> year of operations in Hong Kong. Tsui Wah </w:t>
      </w:r>
      <w:r w:rsidR="5B366A17" w:rsidRPr="03CE9F94">
        <w:rPr>
          <w:rFonts w:ascii="Times New Roman" w:eastAsia="PMingLiU" w:hAnsi="Times New Roman" w:cs="Times New Roman"/>
          <w:sz w:val="24"/>
          <w:szCs w:val="24"/>
          <w:lang w:eastAsia="zh-TW"/>
        </w:rPr>
        <w:t xml:space="preserve">promoted </w:t>
      </w:r>
      <w:r w:rsidR="65660BCE" w:rsidRPr="03CE9F94">
        <w:rPr>
          <w:rFonts w:ascii="Times New Roman" w:eastAsia="PMingLiU" w:hAnsi="Times New Roman" w:cs="Times New Roman"/>
          <w:sz w:val="24"/>
          <w:szCs w:val="24"/>
          <w:lang w:eastAsia="zh-TW"/>
        </w:rPr>
        <w:t xml:space="preserve">some schemes to </w:t>
      </w:r>
      <w:r w:rsidR="12F9D5FB" w:rsidRPr="03CE9F94">
        <w:rPr>
          <w:rFonts w:ascii="Times New Roman" w:eastAsia="PMingLiU" w:hAnsi="Times New Roman" w:cs="Times New Roman"/>
          <w:sz w:val="24"/>
          <w:szCs w:val="24"/>
          <w:lang w:eastAsia="zh-TW"/>
        </w:rPr>
        <w:t>extend its footprint to the market deeply</w:t>
      </w:r>
      <w:r w:rsidR="701314BA" w:rsidRPr="03CE9F94">
        <w:rPr>
          <w:rFonts w:ascii="Times New Roman" w:eastAsia="PMingLiU" w:hAnsi="Times New Roman" w:cs="Times New Roman"/>
          <w:sz w:val="24"/>
          <w:szCs w:val="24"/>
          <w:lang w:eastAsia="zh-TW"/>
        </w:rPr>
        <w:t>, such as opening the first restaurant in Zhong</w:t>
      </w:r>
      <w:r w:rsidR="00B87DCA">
        <w:rPr>
          <w:rFonts w:ascii="Times New Roman" w:eastAsia="PMingLiU" w:hAnsi="Times New Roman" w:cs="Times New Roman"/>
          <w:sz w:val="24"/>
          <w:szCs w:val="24"/>
          <w:lang w:eastAsia="zh-TW"/>
        </w:rPr>
        <w:t>s</w:t>
      </w:r>
      <w:r w:rsidR="701314BA" w:rsidRPr="03CE9F94">
        <w:rPr>
          <w:rFonts w:ascii="Times New Roman" w:eastAsia="PMingLiU" w:hAnsi="Times New Roman" w:cs="Times New Roman"/>
          <w:sz w:val="24"/>
          <w:szCs w:val="24"/>
          <w:lang w:eastAsia="zh-TW"/>
        </w:rPr>
        <w:t xml:space="preserve">han and </w:t>
      </w:r>
      <w:r w:rsidR="3B00F492" w:rsidRPr="03CE9F94">
        <w:rPr>
          <w:rFonts w:ascii="Times New Roman" w:eastAsia="PMingLiU" w:hAnsi="Times New Roman" w:cs="Times New Roman"/>
          <w:sz w:val="24"/>
          <w:szCs w:val="24"/>
          <w:lang w:eastAsia="zh-TW"/>
        </w:rPr>
        <w:t>broaden</w:t>
      </w:r>
      <w:r w:rsidR="6D5CDF1D" w:rsidRPr="03CE9F94">
        <w:rPr>
          <w:rFonts w:ascii="Times New Roman" w:eastAsia="PMingLiU" w:hAnsi="Times New Roman" w:cs="Times New Roman"/>
          <w:sz w:val="24"/>
          <w:szCs w:val="24"/>
          <w:lang w:eastAsia="zh-TW"/>
        </w:rPr>
        <w:t>ing</w:t>
      </w:r>
      <w:r w:rsidR="3B00F492" w:rsidRPr="03CE9F94">
        <w:rPr>
          <w:rFonts w:ascii="Times New Roman" w:eastAsia="PMingLiU" w:hAnsi="Times New Roman" w:cs="Times New Roman"/>
          <w:sz w:val="24"/>
          <w:szCs w:val="24"/>
          <w:lang w:eastAsia="zh-TW"/>
        </w:rPr>
        <w:t xml:space="preserve"> the sources of </w:t>
      </w:r>
      <w:r w:rsidR="66C901B3" w:rsidRPr="03CE9F94">
        <w:rPr>
          <w:rFonts w:ascii="Times New Roman" w:eastAsia="PMingLiU" w:hAnsi="Times New Roman" w:cs="Times New Roman"/>
          <w:sz w:val="24"/>
          <w:szCs w:val="24"/>
          <w:lang w:eastAsia="zh-TW"/>
        </w:rPr>
        <w:t>ingredients</w:t>
      </w:r>
      <w:r w:rsidR="3B00F492" w:rsidRPr="03CE9F94">
        <w:rPr>
          <w:rFonts w:ascii="Times New Roman" w:eastAsia="PMingLiU" w:hAnsi="Times New Roman" w:cs="Times New Roman"/>
          <w:sz w:val="24"/>
          <w:szCs w:val="24"/>
          <w:lang w:eastAsia="zh-TW"/>
        </w:rPr>
        <w:t xml:space="preserve"> </w:t>
      </w:r>
      <w:r w:rsidR="4CAF51B6" w:rsidRPr="03CE9F94">
        <w:rPr>
          <w:rFonts w:ascii="Times New Roman" w:eastAsia="PMingLiU" w:hAnsi="Times New Roman" w:cs="Times New Roman"/>
          <w:sz w:val="24"/>
          <w:szCs w:val="24"/>
          <w:lang w:eastAsia="zh-TW"/>
        </w:rPr>
        <w:t xml:space="preserve">from various countries internationally. Unluckily, </w:t>
      </w:r>
      <w:r w:rsidR="384ABEF5" w:rsidRPr="03CE9F94">
        <w:rPr>
          <w:rFonts w:ascii="Times New Roman" w:eastAsia="PMingLiU" w:hAnsi="Times New Roman" w:cs="Times New Roman"/>
          <w:sz w:val="24"/>
          <w:szCs w:val="24"/>
          <w:lang w:eastAsia="zh-TW"/>
        </w:rPr>
        <w:t xml:space="preserve">the spreading situation of COVID-19 </w:t>
      </w:r>
      <w:r w:rsidR="03616D5D" w:rsidRPr="03CE9F94">
        <w:rPr>
          <w:rFonts w:ascii="Times New Roman" w:eastAsia="PMingLiU" w:hAnsi="Times New Roman" w:cs="Times New Roman"/>
          <w:sz w:val="24"/>
          <w:szCs w:val="24"/>
          <w:lang w:eastAsia="zh-TW"/>
        </w:rPr>
        <w:t xml:space="preserve">drastically hit </w:t>
      </w:r>
      <w:r w:rsidR="4206528E" w:rsidRPr="03CE9F94">
        <w:rPr>
          <w:rFonts w:ascii="Times New Roman" w:eastAsia="PMingLiU" w:hAnsi="Times New Roman" w:cs="Times New Roman"/>
          <w:sz w:val="24"/>
          <w:szCs w:val="24"/>
          <w:lang w:eastAsia="zh-TW"/>
        </w:rPr>
        <w:t xml:space="preserve">the business of Tsui Wah between 2020 </w:t>
      </w:r>
      <w:r w:rsidR="00555F23">
        <w:rPr>
          <w:rFonts w:ascii="Times New Roman" w:eastAsia="PMingLiU" w:hAnsi="Times New Roman" w:cs="Times New Roman"/>
          <w:sz w:val="24"/>
          <w:szCs w:val="24"/>
          <w:lang w:eastAsia="zh-TW"/>
        </w:rPr>
        <w:t>and</w:t>
      </w:r>
      <w:r w:rsidR="4206528E" w:rsidRPr="03CE9F94">
        <w:rPr>
          <w:rFonts w:ascii="Times New Roman" w:eastAsia="PMingLiU" w:hAnsi="Times New Roman" w:cs="Times New Roman"/>
          <w:sz w:val="24"/>
          <w:szCs w:val="24"/>
          <w:lang w:eastAsia="zh-TW"/>
        </w:rPr>
        <w:t xml:space="preserve"> 2022</w:t>
      </w:r>
      <w:r w:rsidR="642B0CE3" w:rsidRPr="03CE9F94">
        <w:rPr>
          <w:rFonts w:ascii="Times New Roman" w:eastAsia="PMingLiU" w:hAnsi="Times New Roman" w:cs="Times New Roman"/>
          <w:sz w:val="24"/>
          <w:szCs w:val="24"/>
          <w:lang w:eastAsia="zh-TW"/>
        </w:rPr>
        <w:t>,</w:t>
      </w:r>
      <w:r w:rsidR="4206528E" w:rsidRPr="03CE9F94">
        <w:rPr>
          <w:rFonts w:ascii="Times New Roman" w:eastAsia="PMingLiU" w:hAnsi="Times New Roman" w:cs="Times New Roman"/>
          <w:sz w:val="24"/>
          <w:szCs w:val="24"/>
          <w:lang w:eastAsia="zh-TW"/>
        </w:rPr>
        <w:t xml:space="preserve"> </w:t>
      </w:r>
      <w:r w:rsidR="2DA1BFCD" w:rsidRPr="03CE9F94">
        <w:rPr>
          <w:rFonts w:ascii="Times New Roman" w:eastAsia="PMingLiU" w:hAnsi="Times New Roman" w:cs="Times New Roman"/>
          <w:sz w:val="24"/>
          <w:szCs w:val="24"/>
          <w:lang w:eastAsia="zh-TW"/>
        </w:rPr>
        <w:t xml:space="preserve">in which the financial </w:t>
      </w:r>
      <w:r w:rsidR="1FA3C370" w:rsidRPr="03CE9F94">
        <w:rPr>
          <w:rFonts w:ascii="Times New Roman" w:eastAsia="PMingLiU" w:hAnsi="Times New Roman" w:cs="Times New Roman"/>
          <w:sz w:val="24"/>
          <w:szCs w:val="24"/>
          <w:lang w:eastAsia="zh-TW"/>
        </w:rPr>
        <w:t>situation is not ideal</w:t>
      </w:r>
      <w:r w:rsidR="55A81779" w:rsidRPr="03CE9F94">
        <w:rPr>
          <w:rFonts w:ascii="Times New Roman" w:eastAsia="PMingLiU" w:hAnsi="Times New Roman" w:cs="Times New Roman"/>
          <w:sz w:val="24"/>
          <w:szCs w:val="24"/>
          <w:lang w:eastAsia="zh-TW"/>
        </w:rPr>
        <w:t xml:space="preserve">. In early 2023, the social distance </w:t>
      </w:r>
      <w:r w:rsidR="144DC396" w:rsidRPr="03CE9F94">
        <w:rPr>
          <w:rFonts w:ascii="Times New Roman" w:eastAsia="PMingLiU" w:hAnsi="Times New Roman" w:cs="Times New Roman"/>
          <w:sz w:val="24"/>
          <w:szCs w:val="24"/>
          <w:lang w:eastAsia="zh-TW"/>
        </w:rPr>
        <w:t xml:space="preserve">policies were progressively </w:t>
      </w:r>
      <w:r w:rsidR="32451B60" w:rsidRPr="03CE9F94">
        <w:rPr>
          <w:rFonts w:ascii="Times New Roman" w:eastAsia="PMingLiU" w:hAnsi="Times New Roman" w:cs="Times New Roman"/>
          <w:sz w:val="24"/>
          <w:szCs w:val="24"/>
          <w:lang w:eastAsia="zh-TW"/>
        </w:rPr>
        <w:t xml:space="preserve">abolished. </w:t>
      </w:r>
      <w:r w:rsidR="43F37884" w:rsidRPr="03CE9F94">
        <w:rPr>
          <w:rFonts w:ascii="Times New Roman" w:eastAsia="PMingLiU" w:hAnsi="Times New Roman" w:cs="Times New Roman"/>
          <w:sz w:val="24"/>
          <w:szCs w:val="24"/>
          <w:lang w:eastAsia="zh-TW"/>
        </w:rPr>
        <w:t>To</w:t>
      </w:r>
      <w:r w:rsidR="32451B60" w:rsidRPr="03CE9F94">
        <w:rPr>
          <w:rFonts w:ascii="Times New Roman" w:eastAsia="PMingLiU" w:hAnsi="Times New Roman" w:cs="Times New Roman"/>
          <w:sz w:val="24"/>
          <w:szCs w:val="24"/>
          <w:lang w:eastAsia="zh-TW"/>
        </w:rPr>
        <w:t xml:space="preserve"> benefit from it, </w:t>
      </w:r>
      <w:r w:rsidR="70EA0091" w:rsidRPr="03CE9F94">
        <w:rPr>
          <w:rFonts w:ascii="Times New Roman" w:eastAsia="PMingLiU" w:hAnsi="Times New Roman" w:cs="Times New Roman"/>
          <w:sz w:val="24"/>
          <w:szCs w:val="24"/>
          <w:lang w:eastAsia="zh-TW"/>
        </w:rPr>
        <w:t xml:space="preserve">the </w:t>
      </w:r>
      <w:r w:rsidR="56DBBAE7" w:rsidRPr="03CE9F94">
        <w:rPr>
          <w:rFonts w:ascii="Times New Roman" w:eastAsia="PMingLiU" w:hAnsi="Times New Roman" w:cs="Times New Roman"/>
          <w:sz w:val="24"/>
          <w:szCs w:val="24"/>
          <w:lang w:eastAsia="zh-TW"/>
        </w:rPr>
        <w:t>bus</w:t>
      </w:r>
      <w:r w:rsidR="4D020B6B" w:rsidRPr="03CE9F94">
        <w:rPr>
          <w:rFonts w:ascii="Times New Roman" w:eastAsia="PMingLiU" w:hAnsi="Times New Roman" w:cs="Times New Roman"/>
          <w:sz w:val="24"/>
          <w:szCs w:val="24"/>
          <w:lang w:eastAsia="zh-TW"/>
        </w:rPr>
        <w:t>ine</w:t>
      </w:r>
      <w:r w:rsidR="56DBBAE7" w:rsidRPr="03CE9F94">
        <w:rPr>
          <w:rFonts w:ascii="Times New Roman" w:eastAsia="PMingLiU" w:hAnsi="Times New Roman" w:cs="Times New Roman"/>
          <w:sz w:val="24"/>
          <w:szCs w:val="24"/>
          <w:lang w:eastAsia="zh-TW"/>
        </w:rPr>
        <w:t>ss situation</w:t>
      </w:r>
      <w:r w:rsidR="361AB43A" w:rsidRPr="03CE9F94">
        <w:rPr>
          <w:rFonts w:ascii="Times New Roman" w:eastAsia="PMingLiU" w:hAnsi="Times New Roman" w:cs="Times New Roman"/>
          <w:sz w:val="24"/>
          <w:szCs w:val="24"/>
          <w:lang w:eastAsia="zh-TW"/>
        </w:rPr>
        <w:t xml:space="preserve"> and </w:t>
      </w:r>
      <w:r w:rsidR="4D727AEA" w:rsidRPr="03CE9F94">
        <w:rPr>
          <w:rFonts w:ascii="Times New Roman" w:eastAsia="PMingLiU" w:hAnsi="Times New Roman" w:cs="Times New Roman"/>
          <w:sz w:val="24"/>
          <w:szCs w:val="24"/>
          <w:lang w:eastAsia="zh-TW"/>
        </w:rPr>
        <w:t xml:space="preserve">the financial figure </w:t>
      </w:r>
      <w:r w:rsidR="56DBBAE7" w:rsidRPr="03CE9F94">
        <w:rPr>
          <w:rFonts w:ascii="Times New Roman" w:eastAsia="PMingLiU" w:hAnsi="Times New Roman" w:cs="Times New Roman"/>
          <w:sz w:val="24"/>
          <w:szCs w:val="24"/>
          <w:lang w:eastAsia="zh-TW"/>
        </w:rPr>
        <w:t>of Tsui Wah became better</w:t>
      </w:r>
      <w:r w:rsidR="18AE8A3A" w:rsidRPr="03CE9F94">
        <w:rPr>
          <w:rFonts w:ascii="Times New Roman" w:eastAsia="PMingLiU" w:hAnsi="Times New Roman" w:cs="Times New Roman"/>
          <w:sz w:val="24"/>
          <w:szCs w:val="24"/>
          <w:lang w:eastAsia="zh-TW"/>
        </w:rPr>
        <w:t xml:space="preserve">. </w:t>
      </w:r>
    </w:p>
    <w:p w14:paraId="03559E86" w14:textId="7BDA5BEC" w:rsidR="18AE8A3A" w:rsidRDefault="76914E5B" w:rsidP="00CC78FF">
      <w:pPr>
        <w:pStyle w:val="Heading3"/>
        <w:spacing w:before="40" w:line="360" w:lineRule="auto"/>
        <w:rPr>
          <w:lang w:eastAsia="zh-TW"/>
        </w:rPr>
      </w:pPr>
      <w:bookmarkStart w:id="5" w:name="_Toc2146390943"/>
      <w:r w:rsidRPr="28D9B41E">
        <w:rPr>
          <w:rStyle w:val="SubtleEmphasis"/>
          <w:rFonts w:ascii="Times New Roman" w:hAnsi="Times New Roman" w:cs="Times New Roman"/>
          <w:i w:val="0"/>
          <w:iCs w:val="0"/>
          <w:caps/>
          <w:sz w:val="24"/>
          <w:szCs w:val="24"/>
        </w:rPr>
        <w:lastRenderedPageBreak/>
        <w:t xml:space="preserve">1.2 </w:t>
      </w:r>
      <w:r w:rsidRPr="28D9B41E">
        <w:rPr>
          <w:rStyle w:val="SubtleEmphasis"/>
          <w:rFonts w:ascii="Times New Roman" w:hAnsi="Times New Roman" w:cs="Times New Roman"/>
          <w:i w:val="0"/>
          <w:iCs w:val="0"/>
          <w:smallCaps w:val="0"/>
          <w:sz w:val="24"/>
          <w:szCs w:val="24"/>
        </w:rPr>
        <w:t xml:space="preserve">Business </w:t>
      </w:r>
      <w:r w:rsidR="109D1FD6" w:rsidRPr="28D9B41E">
        <w:rPr>
          <w:rStyle w:val="SubtleEmphasis"/>
          <w:rFonts w:ascii="Times New Roman" w:hAnsi="Times New Roman" w:cs="Times New Roman"/>
          <w:i w:val="0"/>
          <w:iCs w:val="0"/>
          <w:smallCaps w:val="0"/>
          <w:sz w:val="24"/>
          <w:szCs w:val="24"/>
        </w:rPr>
        <w:t>Environment</w:t>
      </w:r>
      <w:bookmarkEnd w:id="5"/>
    </w:p>
    <w:p w14:paraId="49AEC86B" w14:textId="56DAA99E" w:rsidR="00DA45FF" w:rsidRDefault="73EA5A01" w:rsidP="128F8226">
      <w:pPr>
        <w:spacing w:line="360" w:lineRule="auto"/>
        <w:jc w:val="both"/>
        <w:rPr>
          <w:rFonts w:ascii="Times New Roman" w:eastAsia="PMingLiU" w:hAnsi="Times New Roman" w:cs="Times New Roman"/>
          <w:sz w:val="24"/>
          <w:szCs w:val="24"/>
          <w:lang w:eastAsia="zh-TW"/>
        </w:rPr>
      </w:pPr>
      <w:r w:rsidRPr="128F8226">
        <w:rPr>
          <w:rFonts w:ascii="Times New Roman" w:eastAsia="PMingLiU" w:hAnsi="Times New Roman" w:cs="Times New Roman"/>
          <w:sz w:val="24"/>
          <w:szCs w:val="24"/>
          <w:lang w:eastAsia="zh-TW"/>
        </w:rPr>
        <w:t xml:space="preserve">In 2020, the pandemic situation was largely spread in </w:t>
      </w:r>
      <w:r w:rsidR="3DF3877A" w:rsidRPr="128F8226">
        <w:rPr>
          <w:rFonts w:ascii="Times New Roman" w:eastAsia="PMingLiU" w:hAnsi="Times New Roman" w:cs="Times New Roman"/>
          <w:sz w:val="24"/>
          <w:szCs w:val="24"/>
          <w:lang w:eastAsia="zh-TW"/>
        </w:rPr>
        <w:t>society</w:t>
      </w:r>
      <w:r w:rsidR="46D79B5D" w:rsidRPr="128F8226">
        <w:rPr>
          <w:rFonts w:ascii="Times New Roman" w:eastAsia="PMingLiU" w:hAnsi="Times New Roman" w:cs="Times New Roman"/>
          <w:sz w:val="24"/>
          <w:szCs w:val="24"/>
          <w:lang w:eastAsia="zh-TW"/>
        </w:rPr>
        <w:t xml:space="preserve">. Several social distance policies </w:t>
      </w:r>
      <w:r w:rsidR="644AC105" w:rsidRPr="128F8226">
        <w:rPr>
          <w:rFonts w:ascii="Times New Roman" w:eastAsia="PMingLiU" w:hAnsi="Times New Roman" w:cs="Times New Roman"/>
          <w:sz w:val="24"/>
          <w:szCs w:val="24"/>
          <w:lang w:eastAsia="zh-TW"/>
        </w:rPr>
        <w:t xml:space="preserve">were arranged to reduce the speed of </w:t>
      </w:r>
      <w:r w:rsidR="75F91E29" w:rsidRPr="128F8226">
        <w:rPr>
          <w:rFonts w:ascii="Times New Roman" w:eastAsia="PMingLiU" w:hAnsi="Times New Roman" w:cs="Times New Roman"/>
          <w:sz w:val="24"/>
          <w:szCs w:val="24"/>
          <w:lang w:eastAsia="zh-TW"/>
        </w:rPr>
        <w:t>viruse</w:t>
      </w:r>
      <w:r w:rsidR="644AC105" w:rsidRPr="128F8226">
        <w:rPr>
          <w:rFonts w:ascii="Times New Roman" w:eastAsia="PMingLiU" w:hAnsi="Times New Roman" w:cs="Times New Roman"/>
          <w:sz w:val="24"/>
          <w:szCs w:val="24"/>
          <w:lang w:eastAsia="zh-TW"/>
        </w:rPr>
        <w:t>s spreading in society</w:t>
      </w:r>
      <w:r w:rsidR="651F6660" w:rsidRPr="128F8226">
        <w:rPr>
          <w:rFonts w:ascii="Times New Roman" w:eastAsia="PMingLiU" w:hAnsi="Times New Roman" w:cs="Times New Roman"/>
          <w:sz w:val="24"/>
          <w:szCs w:val="24"/>
          <w:lang w:eastAsia="zh-TW"/>
        </w:rPr>
        <w:t xml:space="preserve">, </w:t>
      </w:r>
      <w:r w:rsidR="65172A88" w:rsidRPr="128F8226">
        <w:rPr>
          <w:rFonts w:ascii="Times New Roman" w:eastAsia="PMingLiU" w:hAnsi="Times New Roman" w:cs="Times New Roman"/>
          <w:sz w:val="24"/>
          <w:szCs w:val="24"/>
          <w:lang w:eastAsia="zh-TW"/>
        </w:rPr>
        <w:t xml:space="preserve">such as </w:t>
      </w:r>
      <w:r w:rsidR="0F1A1D67" w:rsidRPr="128F8226">
        <w:rPr>
          <w:rFonts w:ascii="Times New Roman" w:eastAsia="PMingLiU" w:hAnsi="Times New Roman" w:cs="Times New Roman"/>
          <w:sz w:val="24"/>
          <w:szCs w:val="24"/>
          <w:lang w:eastAsia="zh-TW"/>
        </w:rPr>
        <w:t xml:space="preserve">the </w:t>
      </w:r>
      <w:r w:rsidR="65172A88" w:rsidRPr="128F8226">
        <w:rPr>
          <w:rFonts w:ascii="Times New Roman" w:eastAsia="PMingLiU" w:hAnsi="Times New Roman" w:cs="Times New Roman"/>
          <w:sz w:val="24"/>
          <w:szCs w:val="24"/>
          <w:lang w:eastAsia="zh-TW"/>
        </w:rPr>
        <w:t xml:space="preserve">suspension of dining in </w:t>
      </w:r>
      <w:r w:rsidR="630E5485" w:rsidRPr="128F8226">
        <w:rPr>
          <w:rFonts w:ascii="Times New Roman" w:eastAsia="PMingLiU" w:hAnsi="Times New Roman" w:cs="Times New Roman"/>
          <w:sz w:val="24"/>
          <w:szCs w:val="24"/>
          <w:lang w:eastAsia="zh-TW"/>
        </w:rPr>
        <w:t xml:space="preserve">the restaurant and limiting the number of people </w:t>
      </w:r>
      <w:r w:rsidR="29A6AFD4" w:rsidRPr="128F8226">
        <w:rPr>
          <w:rFonts w:ascii="Times New Roman" w:eastAsia="PMingLiU" w:hAnsi="Times New Roman" w:cs="Times New Roman"/>
          <w:sz w:val="24"/>
          <w:szCs w:val="24"/>
          <w:lang w:eastAsia="zh-TW"/>
        </w:rPr>
        <w:t>o</w:t>
      </w:r>
      <w:r w:rsidR="630E5485" w:rsidRPr="128F8226">
        <w:rPr>
          <w:rFonts w:ascii="Times New Roman" w:eastAsia="PMingLiU" w:hAnsi="Times New Roman" w:cs="Times New Roman"/>
          <w:sz w:val="24"/>
          <w:szCs w:val="24"/>
          <w:lang w:eastAsia="zh-TW"/>
        </w:rPr>
        <w:t xml:space="preserve">n a table. </w:t>
      </w:r>
      <w:r w:rsidR="3EB99A10" w:rsidRPr="128F8226">
        <w:rPr>
          <w:rFonts w:ascii="Times New Roman" w:eastAsia="PMingLiU" w:hAnsi="Times New Roman" w:cs="Times New Roman"/>
          <w:sz w:val="24"/>
          <w:szCs w:val="24"/>
          <w:lang w:eastAsia="zh-TW"/>
        </w:rPr>
        <w:t>The revenue of the restaurants w</w:t>
      </w:r>
      <w:r w:rsidR="787D0789" w:rsidRPr="128F8226">
        <w:rPr>
          <w:rFonts w:ascii="Times New Roman" w:eastAsia="PMingLiU" w:hAnsi="Times New Roman" w:cs="Times New Roman"/>
          <w:sz w:val="24"/>
          <w:szCs w:val="24"/>
          <w:lang w:eastAsia="zh-TW"/>
        </w:rPr>
        <w:t>as</w:t>
      </w:r>
      <w:r w:rsidR="3EB99A10" w:rsidRPr="128F8226">
        <w:rPr>
          <w:rFonts w:ascii="Times New Roman" w:eastAsia="PMingLiU" w:hAnsi="Times New Roman" w:cs="Times New Roman"/>
          <w:sz w:val="24"/>
          <w:szCs w:val="24"/>
          <w:lang w:eastAsia="zh-TW"/>
        </w:rPr>
        <w:t xml:space="preserve"> directly </w:t>
      </w:r>
      <w:r w:rsidR="6612612C" w:rsidRPr="128F8226">
        <w:rPr>
          <w:rFonts w:ascii="Times New Roman" w:eastAsia="PMingLiU" w:hAnsi="Times New Roman" w:cs="Times New Roman"/>
          <w:sz w:val="24"/>
          <w:szCs w:val="24"/>
          <w:lang w:eastAsia="zh-TW"/>
        </w:rPr>
        <w:t xml:space="preserve">affected </w:t>
      </w:r>
      <w:r w:rsidR="3EB99A10" w:rsidRPr="128F8226">
        <w:rPr>
          <w:rFonts w:ascii="Times New Roman" w:eastAsia="PMingLiU" w:hAnsi="Times New Roman" w:cs="Times New Roman"/>
          <w:sz w:val="24"/>
          <w:szCs w:val="24"/>
          <w:lang w:eastAsia="zh-TW"/>
        </w:rPr>
        <w:t xml:space="preserve">by those policies immediately.  </w:t>
      </w:r>
      <w:r w:rsidR="613459BA" w:rsidRPr="128F8226">
        <w:rPr>
          <w:rFonts w:ascii="Times New Roman" w:eastAsia="PMingLiU" w:hAnsi="Times New Roman" w:cs="Times New Roman"/>
          <w:sz w:val="24"/>
          <w:szCs w:val="24"/>
          <w:lang w:eastAsia="zh-TW"/>
        </w:rPr>
        <w:t>In 2022, Vaccine Pass was arra</w:t>
      </w:r>
      <w:r w:rsidR="68F9A524" w:rsidRPr="128F8226">
        <w:rPr>
          <w:rFonts w:ascii="Times New Roman" w:eastAsia="PMingLiU" w:hAnsi="Times New Roman" w:cs="Times New Roman"/>
          <w:sz w:val="24"/>
          <w:szCs w:val="24"/>
          <w:lang w:eastAsia="zh-TW"/>
        </w:rPr>
        <w:t xml:space="preserve">nged to </w:t>
      </w:r>
      <w:r w:rsidR="2A9EBC24" w:rsidRPr="128F8226">
        <w:rPr>
          <w:rFonts w:ascii="Times New Roman" w:eastAsia="PMingLiU" w:hAnsi="Times New Roman" w:cs="Times New Roman"/>
          <w:sz w:val="24"/>
          <w:szCs w:val="24"/>
          <w:lang w:eastAsia="zh-TW"/>
        </w:rPr>
        <w:t xml:space="preserve">block the </w:t>
      </w:r>
      <w:r w:rsidR="24BC57E2" w:rsidRPr="128F8226">
        <w:rPr>
          <w:rFonts w:ascii="Times New Roman" w:eastAsia="PMingLiU" w:hAnsi="Times New Roman" w:cs="Times New Roman"/>
          <w:sz w:val="24"/>
          <w:szCs w:val="24"/>
          <w:lang w:eastAsia="zh-TW"/>
        </w:rPr>
        <w:t>chain of infection. It was undoubtedly</w:t>
      </w:r>
      <w:r w:rsidR="489613EE" w:rsidRPr="128F8226">
        <w:rPr>
          <w:rFonts w:ascii="Times New Roman" w:eastAsia="PMingLiU" w:hAnsi="Times New Roman" w:cs="Times New Roman"/>
          <w:sz w:val="24"/>
          <w:szCs w:val="24"/>
          <w:lang w:eastAsia="zh-TW"/>
        </w:rPr>
        <w:t xml:space="preserve"> a double hit on the bus</w:t>
      </w:r>
      <w:r w:rsidR="7087C90D" w:rsidRPr="128F8226">
        <w:rPr>
          <w:rFonts w:ascii="Times New Roman" w:eastAsia="PMingLiU" w:hAnsi="Times New Roman" w:cs="Times New Roman"/>
          <w:sz w:val="24"/>
          <w:szCs w:val="24"/>
          <w:lang w:eastAsia="zh-TW"/>
        </w:rPr>
        <w:t>iness situation of the restaurants</w:t>
      </w:r>
      <w:r w:rsidR="60EF5EF2" w:rsidRPr="128F8226">
        <w:rPr>
          <w:rFonts w:ascii="Times New Roman" w:eastAsia="PMingLiU" w:hAnsi="Times New Roman" w:cs="Times New Roman"/>
          <w:sz w:val="24"/>
          <w:szCs w:val="24"/>
          <w:lang w:eastAsia="zh-TW"/>
        </w:rPr>
        <w:t>,</w:t>
      </w:r>
      <w:r w:rsidR="7087C90D" w:rsidRPr="128F8226">
        <w:rPr>
          <w:rFonts w:ascii="Times New Roman" w:eastAsia="PMingLiU" w:hAnsi="Times New Roman" w:cs="Times New Roman"/>
          <w:sz w:val="24"/>
          <w:szCs w:val="24"/>
          <w:lang w:eastAsia="zh-TW"/>
        </w:rPr>
        <w:t xml:space="preserve"> with no exception </w:t>
      </w:r>
      <w:r w:rsidR="00952FDB" w:rsidRPr="128F8226">
        <w:rPr>
          <w:rFonts w:ascii="Times New Roman" w:eastAsia="PMingLiU" w:hAnsi="Times New Roman" w:cs="Times New Roman"/>
          <w:sz w:val="24"/>
          <w:szCs w:val="24"/>
          <w:lang w:eastAsia="zh-TW"/>
        </w:rPr>
        <w:t>for</w:t>
      </w:r>
      <w:r w:rsidR="7087C90D" w:rsidRPr="128F8226">
        <w:rPr>
          <w:rFonts w:ascii="Times New Roman" w:eastAsia="PMingLiU" w:hAnsi="Times New Roman" w:cs="Times New Roman"/>
          <w:sz w:val="24"/>
          <w:szCs w:val="24"/>
          <w:lang w:eastAsia="zh-TW"/>
        </w:rPr>
        <w:t xml:space="preserve"> Tsui Wah. </w:t>
      </w:r>
      <w:r w:rsidR="00A60C60" w:rsidRPr="128F8226">
        <w:rPr>
          <w:rFonts w:ascii="Times New Roman" w:eastAsia="PMingLiU" w:hAnsi="Times New Roman" w:cs="Times New Roman"/>
          <w:sz w:val="24"/>
          <w:szCs w:val="24"/>
          <w:lang w:eastAsia="zh-TW"/>
        </w:rPr>
        <w:t xml:space="preserve">It was </w:t>
      </w:r>
      <w:r w:rsidR="00730BEA" w:rsidRPr="128F8226">
        <w:rPr>
          <w:rFonts w:ascii="Times New Roman" w:eastAsia="PMingLiU" w:hAnsi="Times New Roman" w:cs="Times New Roman"/>
          <w:sz w:val="24"/>
          <w:szCs w:val="24"/>
          <w:lang w:eastAsia="zh-TW"/>
        </w:rPr>
        <w:t>recorded as a loss in 2021 and 2022</w:t>
      </w:r>
      <w:r w:rsidR="001C3901" w:rsidRPr="128F8226">
        <w:rPr>
          <w:rFonts w:ascii="Times New Roman" w:eastAsia="PMingLiU" w:hAnsi="Times New Roman" w:cs="Times New Roman"/>
          <w:sz w:val="24"/>
          <w:szCs w:val="24"/>
          <w:lang w:eastAsia="zh-TW"/>
        </w:rPr>
        <w:t>,</w:t>
      </w:r>
      <w:r w:rsidR="00730BEA" w:rsidRPr="128F8226">
        <w:rPr>
          <w:rFonts w:ascii="Times New Roman" w:eastAsia="PMingLiU" w:hAnsi="Times New Roman" w:cs="Times New Roman"/>
          <w:sz w:val="24"/>
          <w:szCs w:val="24"/>
          <w:lang w:eastAsia="zh-TW"/>
        </w:rPr>
        <w:t xml:space="preserve"> which are HK$</w:t>
      </w:r>
      <w:r w:rsidR="001C3901" w:rsidRPr="128F8226">
        <w:rPr>
          <w:rFonts w:ascii="Times New Roman" w:eastAsia="PMingLiU" w:hAnsi="Times New Roman" w:cs="Times New Roman"/>
          <w:sz w:val="24"/>
          <w:szCs w:val="24"/>
          <w:lang w:eastAsia="zh-TW"/>
        </w:rPr>
        <w:t xml:space="preserve">126 094,000 and </w:t>
      </w:r>
      <w:r w:rsidR="0007426C" w:rsidRPr="128F8226">
        <w:rPr>
          <w:rFonts w:ascii="Times New Roman" w:eastAsia="PMingLiU" w:hAnsi="Times New Roman" w:cs="Times New Roman"/>
          <w:sz w:val="24"/>
          <w:szCs w:val="24"/>
          <w:lang w:eastAsia="zh-TW"/>
        </w:rPr>
        <w:t>124,049,00</w:t>
      </w:r>
      <w:r w:rsidR="00EF3987" w:rsidRPr="128F8226">
        <w:rPr>
          <w:rFonts w:ascii="Times New Roman" w:eastAsia="PMingLiU" w:hAnsi="Times New Roman" w:cs="Times New Roman"/>
          <w:sz w:val="24"/>
          <w:szCs w:val="24"/>
          <w:lang w:eastAsia="zh-TW"/>
        </w:rPr>
        <w:t>,</w:t>
      </w:r>
      <w:r w:rsidR="0007426C" w:rsidRPr="128F8226">
        <w:rPr>
          <w:rFonts w:ascii="Times New Roman" w:eastAsia="PMingLiU" w:hAnsi="Times New Roman" w:cs="Times New Roman"/>
          <w:sz w:val="24"/>
          <w:szCs w:val="24"/>
          <w:lang w:eastAsia="zh-TW"/>
        </w:rPr>
        <w:t xml:space="preserve"> respectively</w:t>
      </w:r>
      <w:r w:rsidR="00EF3987" w:rsidRPr="128F8226">
        <w:rPr>
          <w:rFonts w:ascii="Times New Roman" w:eastAsia="PMingLiU" w:hAnsi="Times New Roman" w:cs="Times New Roman"/>
          <w:sz w:val="24"/>
          <w:szCs w:val="24"/>
          <w:lang w:eastAsia="zh-TW"/>
        </w:rPr>
        <w:t xml:space="preserve">. </w:t>
      </w:r>
      <w:r w:rsidR="00AC6523" w:rsidRPr="128F8226">
        <w:rPr>
          <w:rFonts w:ascii="Times New Roman" w:eastAsia="PMingLiU" w:hAnsi="Times New Roman" w:cs="Times New Roman"/>
          <w:sz w:val="24"/>
          <w:szCs w:val="24"/>
          <w:lang w:eastAsia="zh-TW"/>
        </w:rPr>
        <w:t xml:space="preserve">The number of restaurants </w:t>
      </w:r>
      <w:r w:rsidR="00346FCD" w:rsidRPr="128F8226">
        <w:rPr>
          <w:rFonts w:ascii="Times New Roman" w:eastAsia="PMingLiU" w:hAnsi="Times New Roman" w:cs="Times New Roman"/>
          <w:sz w:val="24"/>
          <w:szCs w:val="24"/>
          <w:lang w:eastAsia="zh-TW"/>
        </w:rPr>
        <w:t>was also reduced from 85 in 2022 to 79 in 2023</w:t>
      </w:r>
      <w:r w:rsidR="123E923D" w:rsidRPr="128F8226">
        <w:rPr>
          <w:rFonts w:ascii="Times New Roman" w:eastAsia="PMingLiU" w:hAnsi="Times New Roman" w:cs="Times New Roman"/>
          <w:sz w:val="24"/>
          <w:szCs w:val="24"/>
          <w:lang w:eastAsia="zh-TW"/>
        </w:rPr>
        <w:t xml:space="preserve"> (Tsui Wa</w:t>
      </w:r>
      <w:r w:rsidR="0095473E" w:rsidRPr="128F8226">
        <w:rPr>
          <w:rFonts w:ascii="Times New Roman" w:eastAsia="PMingLiU" w:hAnsi="Times New Roman" w:cs="Times New Roman"/>
          <w:sz w:val="24"/>
          <w:szCs w:val="24"/>
          <w:lang w:eastAsia="zh-TW"/>
        </w:rPr>
        <w:t>h</w:t>
      </w:r>
      <w:r w:rsidR="123E923D" w:rsidRPr="128F8226">
        <w:rPr>
          <w:rFonts w:ascii="Times New Roman" w:eastAsia="PMingLiU" w:hAnsi="Times New Roman" w:cs="Times New Roman"/>
          <w:sz w:val="24"/>
          <w:szCs w:val="24"/>
          <w:lang w:eastAsia="zh-TW"/>
        </w:rPr>
        <w:t>, 2023)</w:t>
      </w:r>
      <w:r w:rsidR="00346FCD" w:rsidRPr="128F8226">
        <w:rPr>
          <w:rFonts w:ascii="Times New Roman" w:eastAsia="PMingLiU" w:hAnsi="Times New Roman" w:cs="Times New Roman"/>
          <w:sz w:val="24"/>
          <w:szCs w:val="24"/>
          <w:lang w:eastAsia="zh-TW"/>
        </w:rPr>
        <w:t xml:space="preserve">. </w:t>
      </w:r>
    </w:p>
    <w:p w14:paraId="303FBE70" w14:textId="59B9D860" w:rsidR="008560AE" w:rsidRDefault="008560AE" w:rsidP="008560AE">
      <w:pPr>
        <w:spacing w:line="240" w:lineRule="auto"/>
        <w:jc w:val="both"/>
        <w:rPr>
          <w:rFonts w:ascii="Times New Roman" w:eastAsia="PMingLiU" w:hAnsi="Times New Roman" w:cs="Times New Roman"/>
          <w:sz w:val="24"/>
          <w:szCs w:val="24"/>
          <w:lang w:eastAsia="zh-TW"/>
        </w:rPr>
      </w:pPr>
      <w:r w:rsidRPr="008560AE">
        <w:rPr>
          <w:rFonts w:ascii="Times New Roman" w:eastAsia="PMingLiU" w:hAnsi="Times New Roman" w:cs="Times New Roman"/>
          <w:sz w:val="24"/>
          <w:szCs w:val="24"/>
          <w:lang w:eastAsia="zh-TW"/>
        </w:rPr>
        <w:t>Ta</w:t>
      </w:r>
      <w:r>
        <w:rPr>
          <w:rFonts w:ascii="Times New Roman" w:eastAsia="PMingLiU" w:hAnsi="Times New Roman" w:cs="Times New Roman"/>
          <w:sz w:val="24"/>
          <w:szCs w:val="24"/>
          <w:lang w:eastAsia="zh-TW"/>
        </w:rPr>
        <w:t>b</w:t>
      </w:r>
      <w:r w:rsidRPr="008560AE">
        <w:rPr>
          <w:rFonts w:ascii="Times New Roman" w:eastAsia="PMingLiU" w:hAnsi="Times New Roman" w:cs="Times New Roman"/>
          <w:sz w:val="24"/>
          <w:szCs w:val="24"/>
          <w:lang w:eastAsia="zh-TW"/>
        </w:rPr>
        <w:t xml:space="preserve">le 1: HK GDP Annual Growth Rate </w:t>
      </w:r>
    </w:p>
    <w:p w14:paraId="18304F2A" w14:textId="029BBBDE" w:rsidR="69AA6BCB" w:rsidRDefault="00332ADB" w:rsidP="008560AE">
      <w:pPr>
        <w:spacing w:line="240" w:lineRule="auto"/>
        <w:jc w:val="both"/>
        <w:rPr>
          <w:rFonts w:ascii="Times New Roman" w:eastAsia="PMingLiU" w:hAnsi="Times New Roman" w:cs="Times New Roman"/>
          <w:sz w:val="24"/>
          <w:szCs w:val="24"/>
          <w:lang w:eastAsia="zh-TW"/>
        </w:rPr>
      </w:pPr>
      <w:r>
        <w:rPr>
          <w:noProof/>
        </w:rPr>
        <w:drawing>
          <wp:inline distT="0" distB="0" distL="0" distR="0" wp14:anchorId="2AE91F5D" wp14:editId="187989A9">
            <wp:extent cx="4572000" cy="2743200"/>
            <wp:effectExtent l="0" t="0" r="0" b="0"/>
            <wp:docPr id="1" name="Chart 1">
              <a:extLst xmlns:a="http://schemas.openxmlformats.org/drawingml/2006/main">
                <a:ext uri="{FF2B5EF4-FFF2-40B4-BE49-F238E27FC236}">
                  <a16:creationId xmlns:a16="http://schemas.microsoft.com/office/drawing/2014/main" id="{E1BB7289-E04C-4AFB-BD98-EDCACB4E65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6A16B04" w14:textId="4D6182BF" w:rsidR="003965F9" w:rsidRPr="00952FDB" w:rsidRDefault="00332ADB" w:rsidP="00CC78FF">
      <w:pPr>
        <w:spacing w:after="40" w:line="360" w:lineRule="auto"/>
        <w:rPr>
          <w:rFonts w:ascii="Times New Roman" w:hAnsi="Times New Roman" w:cs="Times New Roman"/>
          <w:sz w:val="24"/>
          <w:szCs w:val="24"/>
        </w:rPr>
      </w:pPr>
      <w:r w:rsidRPr="00952FDB">
        <w:rPr>
          <w:rFonts w:ascii="Times New Roman" w:hAnsi="Times New Roman" w:cs="Times New Roman"/>
          <w:sz w:val="24"/>
          <w:szCs w:val="24"/>
        </w:rPr>
        <w:t xml:space="preserve">Created </w:t>
      </w:r>
      <w:r w:rsidR="00397D01" w:rsidRPr="00952FDB">
        <w:rPr>
          <w:rFonts w:ascii="Times New Roman" w:hAnsi="Times New Roman" w:cs="Times New Roman"/>
          <w:sz w:val="24"/>
          <w:szCs w:val="24"/>
        </w:rPr>
        <w:t>by the Author</w:t>
      </w:r>
    </w:p>
    <w:p w14:paraId="05DF2FA8" w14:textId="47DCE30A" w:rsidR="00297677" w:rsidRDefault="502D1BE1" w:rsidP="00CC78FF">
      <w:pPr>
        <w:spacing w:after="40" w:line="360" w:lineRule="auto"/>
        <w:jc w:val="both"/>
        <w:rPr>
          <w:rFonts w:ascii="Times New Roman" w:eastAsia="PMingLiU" w:hAnsi="Times New Roman" w:cs="Times New Roman"/>
          <w:sz w:val="24"/>
          <w:szCs w:val="24"/>
          <w:lang w:eastAsia="zh-TW"/>
        </w:rPr>
      </w:pPr>
      <w:r w:rsidRPr="46004E5B">
        <w:rPr>
          <w:rFonts w:ascii="Times New Roman" w:hAnsi="Times New Roman" w:cs="Times New Roman"/>
          <w:sz w:val="24"/>
          <w:szCs w:val="24"/>
        </w:rPr>
        <w:t xml:space="preserve">Tsui Wah's management </w:t>
      </w:r>
      <w:r w:rsidR="0E9ACD9D" w:rsidRPr="46004E5B">
        <w:rPr>
          <w:rFonts w:ascii="Times New Roman" w:hAnsi="Times New Roman" w:cs="Times New Roman"/>
          <w:sz w:val="24"/>
          <w:szCs w:val="24"/>
        </w:rPr>
        <w:t xml:space="preserve">quickly conquered the pandemic's influence </w:t>
      </w:r>
      <w:r w:rsidR="2BAC2323" w:rsidRPr="46004E5B">
        <w:rPr>
          <w:rFonts w:ascii="Times New Roman" w:eastAsia="PMingLiU" w:hAnsi="Times New Roman" w:cs="Times New Roman"/>
          <w:sz w:val="24"/>
          <w:szCs w:val="24"/>
          <w:lang w:eastAsia="zh-TW"/>
        </w:rPr>
        <w:t xml:space="preserve">during this </w:t>
      </w:r>
      <w:r w:rsidR="1129D3C2" w:rsidRPr="46004E5B">
        <w:rPr>
          <w:rFonts w:ascii="Times New Roman" w:eastAsia="PMingLiU" w:hAnsi="Times New Roman" w:cs="Times New Roman"/>
          <w:sz w:val="24"/>
          <w:szCs w:val="24"/>
          <w:lang w:eastAsia="zh-TW"/>
        </w:rPr>
        <w:t xml:space="preserve">critical period. They developed a “Tsui Wah </w:t>
      </w:r>
      <w:r w:rsidR="35E3E4A2" w:rsidRPr="46004E5B">
        <w:rPr>
          <w:rFonts w:ascii="Times New Roman" w:eastAsia="PMingLiU" w:hAnsi="Times New Roman" w:cs="Times New Roman"/>
          <w:sz w:val="24"/>
          <w:szCs w:val="24"/>
          <w:lang w:eastAsia="zh-TW"/>
        </w:rPr>
        <w:t>Delivery” to a</w:t>
      </w:r>
      <w:r w:rsidR="0296B889" w:rsidRPr="46004E5B">
        <w:rPr>
          <w:rFonts w:ascii="Times New Roman" w:eastAsia="PMingLiU" w:hAnsi="Times New Roman" w:cs="Times New Roman"/>
          <w:sz w:val="24"/>
          <w:szCs w:val="24"/>
          <w:lang w:eastAsia="zh-TW"/>
        </w:rPr>
        <w:t xml:space="preserve">ddress </w:t>
      </w:r>
      <w:r w:rsidR="5B6D862C" w:rsidRPr="46004E5B">
        <w:rPr>
          <w:rFonts w:ascii="Times New Roman" w:eastAsia="PMingLiU" w:hAnsi="Times New Roman" w:cs="Times New Roman"/>
          <w:sz w:val="24"/>
          <w:szCs w:val="24"/>
          <w:lang w:eastAsia="zh-TW"/>
        </w:rPr>
        <w:t>dining restrictions</w:t>
      </w:r>
      <w:r w:rsidR="0296B889" w:rsidRPr="46004E5B">
        <w:rPr>
          <w:rFonts w:ascii="Times New Roman" w:eastAsia="PMingLiU" w:hAnsi="Times New Roman" w:cs="Times New Roman"/>
          <w:sz w:val="24"/>
          <w:szCs w:val="24"/>
          <w:lang w:eastAsia="zh-TW"/>
        </w:rPr>
        <w:t xml:space="preserve">. </w:t>
      </w:r>
      <w:r w:rsidR="2DE7114F" w:rsidRPr="46004E5B">
        <w:rPr>
          <w:rFonts w:ascii="Times New Roman" w:eastAsia="PMingLiU" w:hAnsi="Times New Roman" w:cs="Times New Roman"/>
          <w:sz w:val="24"/>
          <w:szCs w:val="24"/>
          <w:lang w:eastAsia="zh-TW"/>
        </w:rPr>
        <w:t xml:space="preserve">Within this period, </w:t>
      </w:r>
      <w:r w:rsidRPr="46004E5B">
        <w:rPr>
          <w:rFonts w:ascii="Times New Roman" w:eastAsia="PMingLiU" w:hAnsi="Times New Roman" w:cs="Times New Roman"/>
          <w:sz w:val="24"/>
          <w:szCs w:val="24"/>
          <w:lang w:eastAsia="zh-TW"/>
        </w:rPr>
        <w:t>Hong Kong's economic growth decreased</w:t>
      </w:r>
      <w:r w:rsidR="2DE7114F" w:rsidRPr="46004E5B">
        <w:rPr>
          <w:rFonts w:ascii="Times New Roman" w:eastAsia="PMingLiU" w:hAnsi="Times New Roman" w:cs="Times New Roman"/>
          <w:sz w:val="24"/>
          <w:szCs w:val="24"/>
          <w:lang w:eastAsia="zh-TW"/>
        </w:rPr>
        <w:t xml:space="preserve"> from –3.9% in Q1 2022 to –4.1 in Q4 2022</w:t>
      </w:r>
      <w:r w:rsidR="23BF8ABE" w:rsidRPr="46004E5B">
        <w:rPr>
          <w:rFonts w:ascii="Times New Roman" w:eastAsia="PMingLiU" w:hAnsi="Times New Roman" w:cs="Times New Roman"/>
          <w:sz w:val="24"/>
          <w:szCs w:val="24"/>
          <w:lang w:eastAsia="zh-TW"/>
        </w:rPr>
        <w:t xml:space="preserve"> (</w:t>
      </w:r>
      <w:r w:rsidR="0579A00C" w:rsidRPr="46004E5B">
        <w:rPr>
          <w:rFonts w:ascii="Times New Roman" w:eastAsia="PMingLiU" w:hAnsi="Times New Roman" w:cs="Times New Roman"/>
          <w:sz w:val="24"/>
          <w:szCs w:val="24"/>
          <w:lang w:eastAsia="zh-TW"/>
        </w:rPr>
        <w:t>Trading economic</w:t>
      </w:r>
      <w:r w:rsidR="1A577C4C" w:rsidRPr="46004E5B">
        <w:rPr>
          <w:rFonts w:ascii="Times New Roman" w:eastAsia="PMingLiU" w:hAnsi="Times New Roman" w:cs="Times New Roman"/>
          <w:sz w:val="24"/>
          <w:szCs w:val="24"/>
          <w:lang w:eastAsia="zh-TW"/>
        </w:rPr>
        <w:t>, 2023</w:t>
      </w:r>
      <w:r w:rsidR="4C5CE23A" w:rsidRPr="46004E5B">
        <w:rPr>
          <w:rFonts w:ascii="Times New Roman" w:eastAsia="PMingLiU" w:hAnsi="Times New Roman" w:cs="Times New Roman"/>
          <w:sz w:val="24"/>
          <w:szCs w:val="24"/>
          <w:lang w:eastAsia="zh-TW"/>
        </w:rPr>
        <w:t>).</w:t>
      </w:r>
      <w:r w:rsidR="2DE7114F" w:rsidRPr="46004E5B">
        <w:rPr>
          <w:rFonts w:ascii="Times New Roman" w:eastAsia="PMingLiU" w:hAnsi="Times New Roman" w:cs="Times New Roman"/>
          <w:sz w:val="24"/>
          <w:szCs w:val="24"/>
          <w:lang w:eastAsia="zh-TW"/>
        </w:rPr>
        <w:t xml:space="preserve"> It had a slight improvement starting from Q1 2023 (Table 1). The business situation of Tsui Wah accordingly improved a lot, containing a </w:t>
      </w:r>
      <w:r w:rsidR="0039E752" w:rsidRPr="46004E5B">
        <w:rPr>
          <w:rFonts w:ascii="Times New Roman" w:eastAsia="PMingLiU" w:hAnsi="Times New Roman" w:cs="Times New Roman"/>
          <w:sz w:val="24"/>
          <w:szCs w:val="24"/>
          <w:lang w:eastAsia="zh-TW"/>
        </w:rPr>
        <w:t>gross profit</w:t>
      </w:r>
      <w:r w:rsidR="2DE7114F" w:rsidRPr="46004E5B">
        <w:rPr>
          <w:rFonts w:ascii="Times New Roman" w:eastAsia="PMingLiU" w:hAnsi="Times New Roman" w:cs="Times New Roman"/>
          <w:sz w:val="24"/>
          <w:szCs w:val="24"/>
          <w:lang w:eastAsia="zh-TW"/>
        </w:rPr>
        <w:t xml:space="preserve"> of about HK$61,855,000 in 2023. </w:t>
      </w:r>
    </w:p>
    <w:p w14:paraId="794935A7" w14:textId="33CCB93F" w:rsidR="00297677" w:rsidRPr="00F915D6" w:rsidRDefault="0468C841" w:rsidP="28D9B41E">
      <w:pPr>
        <w:pStyle w:val="Heading2"/>
        <w:spacing w:line="360" w:lineRule="auto"/>
        <w:rPr>
          <w:rStyle w:val="SubtleEmphasis"/>
          <w:rFonts w:ascii="Times New Roman" w:hAnsi="Times New Roman" w:cs="Times New Roman"/>
          <w:i w:val="0"/>
          <w:iCs w:val="0"/>
          <w:caps w:val="0"/>
          <w:sz w:val="24"/>
          <w:szCs w:val="24"/>
        </w:rPr>
      </w:pPr>
      <w:bookmarkStart w:id="6" w:name="_Toc162867926"/>
      <w:r w:rsidRPr="28D9B41E">
        <w:rPr>
          <w:rStyle w:val="SubtleEmphasis"/>
          <w:rFonts w:ascii="Times New Roman" w:hAnsi="Times New Roman" w:cs="Times New Roman"/>
          <w:i w:val="0"/>
          <w:iCs w:val="0"/>
          <w:caps w:val="0"/>
          <w:sz w:val="24"/>
          <w:szCs w:val="24"/>
        </w:rPr>
        <w:t xml:space="preserve">1.3 </w:t>
      </w:r>
      <w:r w:rsidR="1CC76908" w:rsidRPr="28D9B41E">
        <w:rPr>
          <w:rStyle w:val="SubtleEmphasis"/>
          <w:rFonts w:ascii="Times New Roman" w:hAnsi="Times New Roman" w:cs="Times New Roman"/>
          <w:i w:val="0"/>
          <w:iCs w:val="0"/>
          <w:caps w:val="0"/>
          <w:sz w:val="24"/>
          <w:szCs w:val="24"/>
        </w:rPr>
        <w:t>Current Business Environment</w:t>
      </w:r>
      <w:bookmarkEnd w:id="6"/>
    </w:p>
    <w:p w14:paraId="74A85EB6" w14:textId="5A13B958" w:rsidR="004713BA" w:rsidRPr="00952FDB" w:rsidRDefault="009446F0" w:rsidP="67F25121">
      <w:pPr>
        <w:spacing w:line="360" w:lineRule="auto"/>
        <w:jc w:val="both"/>
        <w:rPr>
          <w:rFonts w:ascii="Times New Roman" w:eastAsia="PMingLiU" w:hAnsi="Times New Roman" w:cs="Times New Roman"/>
          <w:sz w:val="24"/>
          <w:szCs w:val="24"/>
          <w:lang w:eastAsia="zh-TW"/>
        </w:rPr>
      </w:pPr>
      <w:r w:rsidRPr="67F25121">
        <w:rPr>
          <w:rFonts w:ascii="Times New Roman" w:eastAsia="PMingLiU" w:hAnsi="Times New Roman" w:cs="Times New Roman"/>
          <w:sz w:val="24"/>
          <w:szCs w:val="24"/>
          <w:lang w:eastAsia="zh-TW"/>
        </w:rPr>
        <w:t>In the post-</w:t>
      </w:r>
      <w:r w:rsidR="00C91A70" w:rsidRPr="67F25121">
        <w:rPr>
          <w:rFonts w:ascii="Times New Roman" w:eastAsia="PMingLiU" w:hAnsi="Times New Roman" w:cs="Times New Roman"/>
          <w:sz w:val="24"/>
          <w:szCs w:val="24"/>
          <w:lang w:eastAsia="zh-TW"/>
        </w:rPr>
        <w:t xml:space="preserve">pandemic situation, </w:t>
      </w:r>
      <w:r w:rsidR="00F848FF" w:rsidRPr="67F25121">
        <w:rPr>
          <w:rFonts w:ascii="Times New Roman" w:eastAsia="PMingLiU" w:hAnsi="Times New Roman" w:cs="Times New Roman"/>
          <w:sz w:val="24"/>
          <w:szCs w:val="24"/>
          <w:lang w:eastAsia="zh-TW"/>
        </w:rPr>
        <w:t xml:space="preserve">the living habits of Hong Kong Citizens </w:t>
      </w:r>
      <w:r w:rsidR="00651589" w:rsidRPr="67F25121">
        <w:rPr>
          <w:rFonts w:ascii="Times New Roman" w:eastAsia="PMingLiU" w:hAnsi="Times New Roman" w:cs="Times New Roman"/>
          <w:sz w:val="24"/>
          <w:szCs w:val="24"/>
          <w:lang w:eastAsia="zh-TW"/>
        </w:rPr>
        <w:t xml:space="preserve">have </w:t>
      </w:r>
      <w:r w:rsidR="00217913" w:rsidRPr="67F25121">
        <w:rPr>
          <w:rFonts w:ascii="Times New Roman" w:eastAsia="PMingLiU" w:hAnsi="Times New Roman" w:cs="Times New Roman"/>
          <w:sz w:val="24"/>
          <w:szCs w:val="24"/>
          <w:lang w:eastAsia="zh-TW"/>
        </w:rPr>
        <w:t>changed a lot (Oriental Daily, 2023)</w:t>
      </w:r>
      <w:r w:rsidR="00C95A73" w:rsidRPr="67F25121">
        <w:rPr>
          <w:rFonts w:ascii="Times New Roman" w:eastAsia="PMingLiU" w:hAnsi="Times New Roman" w:cs="Times New Roman"/>
          <w:sz w:val="24"/>
          <w:szCs w:val="24"/>
          <w:lang w:eastAsia="zh-TW"/>
        </w:rPr>
        <w:t xml:space="preserve">. </w:t>
      </w:r>
      <w:r w:rsidR="00272E39" w:rsidRPr="67F25121">
        <w:rPr>
          <w:rFonts w:ascii="Times New Roman" w:eastAsia="PMingLiU" w:hAnsi="Times New Roman" w:cs="Times New Roman"/>
          <w:sz w:val="24"/>
          <w:szCs w:val="24"/>
          <w:lang w:eastAsia="zh-TW"/>
        </w:rPr>
        <w:t xml:space="preserve">People are more willing to prepare </w:t>
      </w:r>
      <w:r w:rsidR="00A80B3F" w:rsidRPr="67F25121">
        <w:rPr>
          <w:rFonts w:ascii="Times New Roman" w:eastAsia="PMingLiU" w:hAnsi="Times New Roman" w:cs="Times New Roman"/>
          <w:sz w:val="24"/>
          <w:szCs w:val="24"/>
          <w:lang w:eastAsia="zh-TW"/>
        </w:rPr>
        <w:t>their meals th</w:t>
      </w:r>
      <w:r w:rsidR="00B37469" w:rsidRPr="67F25121">
        <w:rPr>
          <w:rFonts w:ascii="Times New Roman" w:eastAsia="PMingLiU" w:hAnsi="Times New Roman" w:cs="Times New Roman"/>
          <w:sz w:val="24"/>
          <w:szCs w:val="24"/>
          <w:lang w:eastAsia="zh-TW"/>
        </w:rPr>
        <w:t xml:space="preserve">emselves rather </w:t>
      </w:r>
      <w:r w:rsidR="003C5899" w:rsidRPr="67F25121">
        <w:rPr>
          <w:rFonts w:ascii="Times New Roman" w:eastAsia="PMingLiU" w:hAnsi="Times New Roman" w:cs="Times New Roman"/>
          <w:sz w:val="24"/>
          <w:szCs w:val="24"/>
          <w:lang w:eastAsia="zh-TW"/>
        </w:rPr>
        <w:t>than eat</w:t>
      </w:r>
      <w:r w:rsidR="00B37469" w:rsidRPr="67F25121">
        <w:rPr>
          <w:rFonts w:ascii="Times New Roman" w:eastAsia="PMingLiU" w:hAnsi="Times New Roman" w:cs="Times New Roman"/>
          <w:sz w:val="24"/>
          <w:szCs w:val="24"/>
          <w:lang w:eastAsia="zh-TW"/>
        </w:rPr>
        <w:t xml:space="preserve"> outside. </w:t>
      </w:r>
      <w:r w:rsidR="003D7B40" w:rsidRPr="67F25121">
        <w:rPr>
          <w:rFonts w:ascii="Times New Roman" w:eastAsia="PMingLiU" w:hAnsi="Times New Roman" w:cs="Times New Roman"/>
          <w:sz w:val="24"/>
          <w:szCs w:val="24"/>
          <w:lang w:eastAsia="zh-TW"/>
        </w:rPr>
        <w:t xml:space="preserve">Also, </w:t>
      </w:r>
      <w:r w:rsidR="774282BB" w:rsidRPr="67F25121">
        <w:rPr>
          <w:rFonts w:ascii="Times New Roman" w:eastAsia="PMingLiU" w:hAnsi="Times New Roman" w:cs="Times New Roman"/>
          <w:sz w:val="24"/>
          <w:szCs w:val="24"/>
          <w:lang w:eastAsia="zh-TW"/>
        </w:rPr>
        <w:t>t</w:t>
      </w:r>
      <w:r w:rsidR="00AC3650" w:rsidRPr="67F25121">
        <w:rPr>
          <w:rFonts w:ascii="Times New Roman" w:eastAsia="PMingLiU" w:hAnsi="Times New Roman" w:cs="Times New Roman"/>
          <w:sz w:val="24"/>
          <w:szCs w:val="24"/>
          <w:lang w:eastAsia="zh-TW"/>
        </w:rPr>
        <w:t xml:space="preserve">he </w:t>
      </w:r>
      <w:r w:rsidR="005574CB" w:rsidRPr="67F25121">
        <w:rPr>
          <w:rFonts w:ascii="Times New Roman" w:eastAsia="PMingLiU" w:hAnsi="Times New Roman" w:cs="Times New Roman"/>
          <w:sz w:val="24"/>
          <w:szCs w:val="24"/>
          <w:lang w:eastAsia="zh-TW"/>
        </w:rPr>
        <w:t xml:space="preserve">night energy’s Hong Kong </w:t>
      </w:r>
      <w:r w:rsidR="00E92180" w:rsidRPr="67F25121">
        <w:rPr>
          <w:rFonts w:ascii="Times New Roman" w:eastAsia="PMingLiU" w:hAnsi="Times New Roman" w:cs="Times New Roman"/>
          <w:sz w:val="24"/>
          <w:szCs w:val="24"/>
          <w:lang w:eastAsia="zh-TW"/>
        </w:rPr>
        <w:t xml:space="preserve">recently is less than before the pandemic situation </w:t>
      </w:r>
      <w:r w:rsidR="00E92180" w:rsidRPr="67F25121">
        <w:rPr>
          <w:rFonts w:ascii="Times New Roman" w:eastAsia="PMingLiU" w:hAnsi="Times New Roman" w:cs="Times New Roman"/>
          <w:sz w:val="24"/>
          <w:szCs w:val="24"/>
          <w:lang w:eastAsia="zh-TW"/>
        </w:rPr>
        <w:lastRenderedPageBreak/>
        <w:t xml:space="preserve">(The </w:t>
      </w:r>
      <w:r w:rsidR="004F6312" w:rsidRPr="67F25121">
        <w:rPr>
          <w:rFonts w:ascii="Times New Roman" w:eastAsia="PMingLiU" w:hAnsi="Times New Roman" w:cs="Times New Roman"/>
          <w:sz w:val="24"/>
          <w:szCs w:val="24"/>
          <w:lang w:eastAsia="zh-TW"/>
        </w:rPr>
        <w:t>S</w:t>
      </w:r>
      <w:r w:rsidR="00E92180" w:rsidRPr="67F25121">
        <w:rPr>
          <w:rFonts w:ascii="Times New Roman" w:eastAsia="PMingLiU" w:hAnsi="Times New Roman" w:cs="Times New Roman"/>
          <w:sz w:val="24"/>
          <w:szCs w:val="24"/>
          <w:lang w:eastAsia="zh-TW"/>
        </w:rPr>
        <w:t>tandard, 2023)</w:t>
      </w:r>
      <w:r w:rsidR="004F6312" w:rsidRPr="67F25121">
        <w:rPr>
          <w:rFonts w:ascii="Times New Roman" w:eastAsia="PMingLiU" w:hAnsi="Times New Roman" w:cs="Times New Roman"/>
          <w:sz w:val="24"/>
          <w:szCs w:val="24"/>
          <w:lang w:eastAsia="zh-TW"/>
        </w:rPr>
        <w:t xml:space="preserve">. The government have considered </w:t>
      </w:r>
      <w:r w:rsidR="005C0570" w:rsidRPr="67F25121">
        <w:rPr>
          <w:rFonts w:ascii="Times New Roman" w:eastAsia="PMingLiU" w:hAnsi="Times New Roman" w:cs="Times New Roman"/>
          <w:sz w:val="24"/>
          <w:szCs w:val="24"/>
          <w:lang w:eastAsia="zh-TW"/>
        </w:rPr>
        <w:t>arranging</w:t>
      </w:r>
      <w:r w:rsidR="00FC19E0" w:rsidRPr="67F25121">
        <w:rPr>
          <w:rFonts w:ascii="Times New Roman" w:eastAsia="PMingLiU" w:hAnsi="Times New Roman" w:cs="Times New Roman"/>
          <w:sz w:val="24"/>
          <w:szCs w:val="24"/>
          <w:lang w:eastAsia="zh-TW"/>
        </w:rPr>
        <w:t xml:space="preserve"> a night market to </w:t>
      </w:r>
      <w:r w:rsidR="005C0570" w:rsidRPr="67F25121">
        <w:rPr>
          <w:rFonts w:ascii="Times New Roman" w:eastAsia="PMingLiU" w:hAnsi="Times New Roman" w:cs="Times New Roman"/>
          <w:sz w:val="24"/>
          <w:szCs w:val="24"/>
          <w:lang w:eastAsia="zh-TW"/>
        </w:rPr>
        <w:t xml:space="preserve">boost the </w:t>
      </w:r>
      <w:r w:rsidR="007C610D" w:rsidRPr="67F25121">
        <w:rPr>
          <w:rFonts w:ascii="Times New Roman" w:eastAsia="PMingLiU" w:hAnsi="Times New Roman" w:cs="Times New Roman"/>
          <w:sz w:val="24"/>
          <w:szCs w:val="24"/>
          <w:lang w:eastAsia="zh-TW"/>
        </w:rPr>
        <w:t>night</w:t>
      </w:r>
      <w:r w:rsidR="005C0570" w:rsidRPr="67F25121">
        <w:rPr>
          <w:rFonts w:ascii="Times New Roman" w:eastAsia="PMingLiU" w:hAnsi="Times New Roman" w:cs="Times New Roman"/>
          <w:sz w:val="24"/>
          <w:szCs w:val="24"/>
          <w:lang w:eastAsia="zh-TW"/>
        </w:rPr>
        <w:t xml:space="preserve"> energy of Hong Kong. However, if </w:t>
      </w:r>
      <w:r w:rsidR="00170257" w:rsidRPr="67F25121">
        <w:rPr>
          <w:rFonts w:ascii="Times New Roman" w:eastAsia="PMingLiU" w:hAnsi="Times New Roman" w:cs="Times New Roman"/>
          <w:sz w:val="24"/>
          <w:szCs w:val="24"/>
          <w:lang w:eastAsia="zh-TW"/>
        </w:rPr>
        <w:t xml:space="preserve">this proposal </w:t>
      </w:r>
      <w:r w:rsidR="00CE233D" w:rsidRPr="67F25121">
        <w:rPr>
          <w:rFonts w:ascii="Times New Roman" w:eastAsia="PMingLiU" w:hAnsi="Times New Roman" w:cs="Times New Roman"/>
          <w:sz w:val="24"/>
          <w:szCs w:val="24"/>
          <w:lang w:eastAsia="zh-TW"/>
        </w:rPr>
        <w:t>is implemented, it may negatively affect the catering industry, directly reducing</w:t>
      </w:r>
      <w:r w:rsidR="0031147E" w:rsidRPr="67F25121">
        <w:rPr>
          <w:rFonts w:ascii="Times New Roman" w:eastAsia="PMingLiU" w:hAnsi="Times New Roman" w:cs="Times New Roman"/>
          <w:sz w:val="24"/>
          <w:szCs w:val="24"/>
          <w:lang w:eastAsia="zh-TW"/>
        </w:rPr>
        <w:t xml:space="preserve"> the </w:t>
      </w:r>
      <w:r w:rsidR="008C6BA2" w:rsidRPr="67F25121">
        <w:rPr>
          <w:rFonts w:ascii="Times New Roman" w:eastAsia="PMingLiU" w:hAnsi="Times New Roman" w:cs="Times New Roman"/>
          <w:sz w:val="24"/>
          <w:szCs w:val="24"/>
          <w:lang w:eastAsia="zh-TW"/>
        </w:rPr>
        <w:t xml:space="preserve">gross profit of restaurants. </w:t>
      </w:r>
      <w:r w:rsidR="00B90B59" w:rsidRPr="67F25121">
        <w:rPr>
          <w:rFonts w:ascii="Times New Roman" w:eastAsia="PMingLiU" w:hAnsi="Times New Roman" w:cs="Times New Roman"/>
          <w:sz w:val="24"/>
          <w:szCs w:val="24"/>
          <w:lang w:eastAsia="zh-TW"/>
        </w:rPr>
        <w:t xml:space="preserve">Therefore, in this current business environment, it may not be </w:t>
      </w:r>
      <w:r w:rsidR="00B80ED6" w:rsidRPr="67F25121">
        <w:rPr>
          <w:rFonts w:ascii="Times New Roman" w:eastAsia="PMingLiU" w:hAnsi="Times New Roman" w:cs="Times New Roman"/>
          <w:sz w:val="24"/>
          <w:szCs w:val="24"/>
          <w:lang w:eastAsia="zh-TW"/>
        </w:rPr>
        <w:t>favo</w:t>
      </w:r>
      <w:r w:rsidR="264A716B" w:rsidRPr="67F25121">
        <w:rPr>
          <w:rFonts w:ascii="Times New Roman" w:eastAsia="PMingLiU" w:hAnsi="Times New Roman" w:cs="Times New Roman"/>
          <w:sz w:val="24"/>
          <w:szCs w:val="24"/>
          <w:lang w:eastAsia="zh-TW"/>
        </w:rPr>
        <w:t>u</w:t>
      </w:r>
      <w:r w:rsidR="00B80ED6" w:rsidRPr="67F25121">
        <w:rPr>
          <w:rFonts w:ascii="Times New Roman" w:eastAsia="PMingLiU" w:hAnsi="Times New Roman" w:cs="Times New Roman"/>
          <w:sz w:val="24"/>
          <w:szCs w:val="24"/>
          <w:lang w:eastAsia="zh-TW"/>
        </w:rPr>
        <w:t>rable</w:t>
      </w:r>
      <w:r w:rsidR="00371131" w:rsidRPr="67F25121">
        <w:rPr>
          <w:rFonts w:ascii="Times New Roman" w:eastAsia="PMingLiU" w:hAnsi="Times New Roman" w:cs="Times New Roman"/>
          <w:sz w:val="24"/>
          <w:szCs w:val="24"/>
          <w:lang w:eastAsia="zh-TW"/>
        </w:rPr>
        <w:t xml:space="preserve"> </w:t>
      </w:r>
      <w:r w:rsidR="70E7EA25" w:rsidRPr="67F25121">
        <w:rPr>
          <w:rFonts w:ascii="Times New Roman" w:eastAsia="PMingLiU" w:hAnsi="Times New Roman" w:cs="Times New Roman"/>
          <w:sz w:val="24"/>
          <w:szCs w:val="24"/>
          <w:lang w:eastAsia="zh-TW"/>
        </w:rPr>
        <w:t>for</w:t>
      </w:r>
      <w:r w:rsidR="00371131" w:rsidRPr="67F25121">
        <w:rPr>
          <w:rFonts w:ascii="Times New Roman" w:eastAsia="PMingLiU" w:hAnsi="Times New Roman" w:cs="Times New Roman"/>
          <w:sz w:val="24"/>
          <w:szCs w:val="24"/>
          <w:lang w:eastAsia="zh-TW"/>
        </w:rPr>
        <w:t xml:space="preserve"> Tsui Wah</w:t>
      </w:r>
      <w:r w:rsidR="00CE233D" w:rsidRPr="67F25121">
        <w:rPr>
          <w:rFonts w:ascii="Times New Roman" w:eastAsia="PMingLiU" w:hAnsi="Times New Roman" w:cs="Times New Roman"/>
          <w:sz w:val="24"/>
          <w:szCs w:val="24"/>
          <w:lang w:eastAsia="zh-TW"/>
        </w:rPr>
        <w:t xml:space="preserve"> </w:t>
      </w:r>
      <w:r w:rsidR="0013672B" w:rsidRPr="67F25121">
        <w:rPr>
          <w:rFonts w:ascii="Times New Roman" w:eastAsia="PMingLiU" w:hAnsi="Times New Roman" w:cs="Times New Roman"/>
          <w:sz w:val="24"/>
          <w:szCs w:val="24"/>
          <w:lang w:eastAsia="zh-TW"/>
        </w:rPr>
        <w:t>to maintain</w:t>
      </w:r>
      <w:r w:rsidR="00371131" w:rsidRPr="67F25121">
        <w:rPr>
          <w:rFonts w:ascii="Times New Roman" w:eastAsia="PMingLiU" w:hAnsi="Times New Roman" w:cs="Times New Roman"/>
          <w:sz w:val="24"/>
          <w:szCs w:val="24"/>
          <w:lang w:eastAsia="zh-TW"/>
        </w:rPr>
        <w:t xml:space="preserve"> </w:t>
      </w:r>
      <w:r w:rsidR="00B80ED6" w:rsidRPr="67F25121">
        <w:rPr>
          <w:rFonts w:ascii="Times New Roman" w:eastAsia="PMingLiU" w:hAnsi="Times New Roman" w:cs="Times New Roman"/>
          <w:sz w:val="24"/>
          <w:szCs w:val="24"/>
          <w:lang w:eastAsia="zh-TW"/>
        </w:rPr>
        <w:t xml:space="preserve">sustaining growth afterwards. </w:t>
      </w:r>
      <w:r w:rsidR="00CF1C3B" w:rsidRPr="67F25121">
        <w:rPr>
          <w:rFonts w:ascii="Times New Roman" w:eastAsia="PMingLiU" w:hAnsi="Times New Roman" w:cs="Times New Roman"/>
          <w:sz w:val="24"/>
          <w:szCs w:val="24"/>
          <w:lang w:eastAsia="zh-TW"/>
        </w:rPr>
        <w:t xml:space="preserve">The market </w:t>
      </w:r>
      <w:r w:rsidR="001D2002" w:rsidRPr="67F25121">
        <w:rPr>
          <w:rFonts w:ascii="Times New Roman" w:eastAsia="PMingLiU" w:hAnsi="Times New Roman" w:cs="Times New Roman"/>
          <w:sz w:val="24"/>
          <w:szCs w:val="24"/>
          <w:lang w:eastAsia="zh-TW"/>
        </w:rPr>
        <w:t xml:space="preserve">situation should be analysed cubically </w:t>
      </w:r>
      <w:r w:rsidR="00E9739F" w:rsidRPr="67F25121">
        <w:rPr>
          <w:rFonts w:ascii="Times New Roman" w:eastAsia="PMingLiU" w:hAnsi="Times New Roman" w:cs="Times New Roman"/>
          <w:sz w:val="24"/>
          <w:szCs w:val="24"/>
          <w:lang w:eastAsia="zh-TW"/>
        </w:rPr>
        <w:t xml:space="preserve">and provide a </w:t>
      </w:r>
      <w:r w:rsidR="6EE2B6C4" w:rsidRPr="67F25121">
        <w:rPr>
          <w:rFonts w:ascii="Times New Roman" w:eastAsia="PMingLiU" w:hAnsi="Times New Roman" w:cs="Times New Roman"/>
          <w:sz w:val="24"/>
          <w:szCs w:val="24"/>
          <w:lang w:eastAsia="zh-TW"/>
        </w:rPr>
        <w:t>possibility</w:t>
      </w:r>
      <w:r w:rsidR="00E9739F" w:rsidRPr="67F25121">
        <w:rPr>
          <w:rFonts w:ascii="Times New Roman" w:eastAsia="PMingLiU" w:hAnsi="Times New Roman" w:cs="Times New Roman"/>
          <w:sz w:val="24"/>
          <w:szCs w:val="24"/>
          <w:lang w:eastAsia="zh-TW"/>
        </w:rPr>
        <w:t xml:space="preserve"> for Tsui Wah to survive in the fie</w:t>
      </w:r>
      <w:r w:rsidR="003C4781" w:rsidRPr="67F25121">
        <w:rPr>
          <w:rFonts w:ascii="Times New Roman" w:eastAsia="PMingLiU" w:hAnsi="Times New Roman" w:cs="Times New Roman"/>
          <w:sz w:val="24"/>
          <w:szCs w:val="24"/>
          <w:lang w:eastAsia="zh-TW"/>
        </w:rPr>
        <w:t xml:space="preserve">rce market environment. </w:t>
      </w:r>
    </w:p>
    <w:p w14:paraId="29D5D0F8" w14:textId="08892E6E" w:rsidR="00961FF3" w:rsidRDefault="2A8DF22B" w:rsidP="28D9B41E">
      <w:pPr>
        <w:pStyle w:val="Heading2"/>
        <w:spacing w:line="360" w:lineRule="auto"/>
        <w:rPr>
          <w:rStyle w:val="SubtleEmphasis"/>
          <w:rFonts w:ascii="Times New Roman" w:hAnsi="Times New Roman" w:cs="Times New Roman"/>
          <w:i w:val="0"/>
          <w:iCs w:val="0"/>
          <w:caps w:val="0"/>
          <w:sz w:val="24"/>
          <w:szCs w:val="24"/>
        </w:rPr>
      </w:pPr>
      <w:bookmarkStart w:id="7" w:name="_Toc724125131"/>
      <w:r w:rsidRPr="28D9B41E">
        <w:rPr>
          <w:rStyle w:val="SubtleEmphasis"/>
          <w:i w:val="0"/>
          <w:iCs w:val="0"/>
          <w:caps w:val="0"/>
          <w:sz w:val="24"/>
          <w:szCs w:val="24"/>
        </w:rPr>
        <w:t>1.4 Company structure</w:t>
      </w:r>
      <w:bookmarkEnd w:id="7"/>
    </w:p>
    <w:p w14:paraId="6AE77252" w14:textId="6E992CED" w:rsidR="00961FF3" w:rsidRDefault="6DE9F98A" w:rsidP="00FC67A4">
      <w:pPr>
        <w:spacing w:line="360" w:lineRule="auto"/>
        <w:jc w:val="both"/>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 xml:space="preserve"> </w:t>
      </w:r>
      <w:r w:rsidR="00CE233D">
        <w:rPr>
          <w:rFonts w:ascii="Times New Roman" w:eastAsia="PMingLiU" w:hAnsi="Times New Roman" w:cs="Times New Roman"/>
          <w:sz w:val="24"/>
          <w:szCs w:val="24"/>
          <w:lang w:eastAsia="zh-TW"/>
        </w:rPr>
        <w:t>The 2023 annual report (2023)</w:t>
      </w:r>
      <w:r w:rsidRPr="166506F1">
        <w:rPr>
          <w:rFonts w:ascii="Times New Roman" w:eastAsia="PMingLiU" w:hAnsi="Times New Roman" w:cs="Times New Roman"/>
          <w:sz w:val="24"/>
          <w:szCs w:val="24"/>
          <w:lang w:eastAsia="zh-TW"/>
        </w:rPr>
        <w:t xml:space="preserve"> mentioned that </w:t>
      </w:r>
      <w:r w:rsidR="00CE233D">
        <w:rPr>
          <w:rFonts w:ascii="Times New Roman" w:eastAsia="PMingLiU" w:hAnsi="Times New Roman" w:cs="Times New Roman"/>
          <w:sz w:val="24"/>
          <w:szCs w:val="24"/>
          <w:lang w:eastAsia="zh-TW"/>
        </w:rPr>
        <w:t>Mr</w:t>
      </w:r>
      <w:r w:rsidR="466B0F2C" w:rsidRPr="166506F1">
        <w:rPr>
          <w:rFonts w:ascii="Times New Roman" w:eastAsia="PMingLiU" w:hAnsi="Times New Roman" w:cs="Times New Roman"/>
          <w:sz w:val="24"/>
          <w:szCs w:val="24"/>
          <w:lang w:eastAsia="zh-TW"/>
        </w:rPr>
        <w:t xml:space="preserve"> Lee Yuen Hong is the chairman of Tsui Wah. Under his leadership, </w:t>
      </w:r>
      <w:r w:rsidR="5DBB2399" w:rsidRPr="166506F1">
        <w:rPr>
          <w:rFonts w:ascii="Times New Roman" w:eastAsia="PMingLiU" w:hAnsi="Times New Roman" w:cs="Times New Roman"/>
          <w:sz w:val="24"/>
          <w:szCs w:val="24"/>
          <w:lang w:eastAsia="zh-TW"/>
        </w:rPr>
        <w:t xml:space="preserve">Borad has formed to </w:t>
      </w:r>
      <w:r w:rsidR="1D42E740" w:rsidRPr="166506F1">
        <w:rPr>
          <w:rFonts w:ascii="Times New Roman" w:eastAsia="PMingLiU" w:hAnsi="Times New Roman" w:cs="Times New Roman"/>
          <w:sz w:val="24"/>
          <w:szCs w:val="24"/>
          <w:lang w:eastAsia="zh-TW"/>
        </w:rPr>
        <w:t xml:space="preserve">decide the business strategies for Tsui Wah. Several </w:t>
      </w:r>
      <w:r w:rsidR="1A8CB1A3" w:rsidRPr="166506F1">
        <w:rPr>
          <w:rFonts w:ascii="Times New Roman" w:eastAsia="PMingLiU" w:hAnsi="Times New Roman" w:cs="Times New Roman"/>
          <w:sz w:val="24"/>
          <w:szCs w:val="24"/>
          <w:lang w:eastAsia="zh-TW"/>
        </w:rPr>
        <w:t>supporting</w:t>
      </w:r>
      <w:r w:rsidR="1D42E740" w:rsidRPr="166506F1">
        <w:rPr>
          <w:rFonts w:ascii="Times New Roman" w:eastAsia="PMingLiU" w:hAnsi="Times New Roman" w:cs="Times New Roman"/>
          <w:sz w:val="24"/>
          <w:szCs w:val="24"/>
          <w:lang w:eastAsia="zh-TW"/>
        </w:rPr>
        <w:t xml:space="preserve"> </w:t>
      </w:r>
      <w:r w:rsidR="288AAE00" w:rsidRPr="166506F1">
        <w:rPr>
          <w:rFonts w:ascii="Times New Roman" w:eastAsia="PMingLiU" w:hAnsi="Times New Roman" w:cs="Times New Roman"/>
          <w:sz w:val="24"/>
          <w:szCs w:val="24"/>
          <w:lang w:eastAsia="zh-TW"/>
        </w:rPr>
        <w:t>departments, such as Procurement, Fin</w:t>
      </w:r>
      <w:r w:rsidR="14261B3F" w:rsidRPr="166506F1">
        <w:rPr>
          <w:rFonts w:ascii="Times New Roman" w:eastAsia="PMingLiU" w:hAnsi="Times New Roman" w:cs="Times New Roman"/>
          <w:sz w:val="24"/>
          <w:szCs w:val="24"/>
          <w:lang w:eastAsia="zh-TW"/>
        </w:rPr>
        <w:t>ance, Human Recourse and Administration</w:t>
      </w:r>
      <w:r w:rsidR="079D6CEF" w:rsidRPr="166506F1">
        <w:rPr>
          <w:rFonts w:ascii="Times New Roman" w:eastAsia="PMingLiU" w:hAnsi="Times New Roman" w:cs="Times New Roman"/>
          <w:sz w:val="24"/>
          <w:szCs w:val="24"/>
          <w:lang w:eastAsia="zh-TW"/>
        </w:rPr>
        <w:t>,</w:t>
      </w:r>
      <w:r w:rsidR="14261B3F" w:rsidRPr="166506F1">
        <w:rPr>
          <w:rFonts w:ascii="Times New Roman" w:eastAsia="PMingLiU" w:hAnsi="Times New Roman" w:cs="Times New Roman"/>
          <w:sz w:val="24"/>
          <w:szCs w:val="24"/>
          <w:lang w:eastAsia="zh-TW"/>
        </w:rPr>
        <w:t xml:space="preserve"> support </w:t>
      </w:r>
      <w:r w:rsidR="6B3FF97B" w:rsidRPr="166506F1">
        <w:rPr>
          <w:rFonts w:ascii="Times New Roman" w:eastAsia="PMingLiU" w:hAnsi="Times New Roman" w:cs="Times New Roman"/>
          <w:sz w:val="24"/>
          <w:szCs w:val="24"/>
          <w:lang w:eastAsia="zh-TW"/>
        </w:rPr>
        <w:t>the operations of the</w:t>
      </w:r>
      <w:r w:rsidR="31911434" w:rsidRPr="166506F1">
        <w:rPr>
          <w:rFonts w:ascii="Times New Roman" w:eastAsia="PMingLiU" w:hAnsi="Times New Roman" w:cs="Times New Roman"/>
          <w:sz w:val="24"/>
          <w:szCs w:val="24"/>
          <w:lang w:eastAsia="zh-TW"/>
        </w:rPr>
        <w:t xml:space="preserve"> 79</w:t>
      </w:r>
      <w:r w:rsidR="6B3FF97B" w:rsidRPr="166506F1">
        <w:rPr>
          <w:rFonts w:ascii="Times New Roman" w:eastAsia="PMingLiU" w:hAnsi="Times New Roman" w:cs="Times New Roman"/>
          <w:sz w:val="24"/>
          <w:szCs w:val="24"/>
          <w:lang w:eastAsia="zh-TW"/>
        </w:rPr>
        <w:t xml:space="preserve"> restaurants</w:t>
      </w:r>
      <w:r w:rsidR="460FED99" w:rsidRPr="166506F1">
        <w:rPr>
          <w:rFonts w:ascii="Times New Roman" w:eastAsia="PMingLiU" w:hAnsi="Times New Roman" w:cs="Times New Roman"/>
          <w:sz w:val="24"/>
          <w:szCs w:val="24"/>
          <w:lang w:eastAsia="zh-TW"/>
        </w:rPr>
        <w:t xml:space="preserve">. </w:t>
      </w:r>
      <w:r w:rsidR="06100AF6" w:rsidRPr="166506F1">
        <w:rPr>
          <w:rFonts w:ascii="Times New Roman" w:eastAsia="PMingLiU" w:hAnsi="Times New Roman" w:cs="Times New Roman"/>
          <w:sz w:val="24"/>
          <w:szCs w:val="24"/>
          <w:lang w:eastAsia="zh-TW"/>
        </w:rPr>
        <w:t xml:space="preserve">The total number of staff is </w:t>
      </w:r>
      <w:r w:rsidR="567B6137" w:rsidRPr="166506F1">
        <w:rPr>
          <w:rFonts w:ascii="Times New Roman" w:eastAsia="PMingLiU" w:hAnsi="Times New Roman" w:cs="Times New Roman"/>
          <w:sz w:val="24"/>
          <w:szCs w:val="24"/>
          <w:lang w:eastAsia="zh-TW"/>
        </w:rPr>
        <w:t>2565, including</w:t>
      </w:r>
      <w:r w:rsidR="06100AF6" w:rsidRPr="166506F1">
        <w:rPr>
          <w:rFonts w:ascii="Times New Roman" w:eastAsia="PMingLiU" w:hAnsi="Times New Roman" w:cs="Times New Roman"/>
          <w:sz w:val="24"/>
          <w:szCs w:val="24"/>
          <w:lang w:eastAsia="zh-TW"/>
        </w:rPr>
        <w:t xml:space="preserve"> full-time and part-time </w:t>
      </w:r>
      <w:r w:rsidR="524DFEAC" w:rsidRPr="166506F1">
        <w:rPr>
          <w:rFonts w:ascii="Times New Roman" w:eastAsia="PMingLiU" w:hAnsi="Times New Roman" w:cs="Times New Roman"/>
          <w:sz w:val="24"/>
          <w:szCs w:val="24"/>
          <w:lang w:eastAsia="zh-TW"/>
        </w:rPr>
        <w:t xml:space="preserve">staff. </w:t>
      </w:r>
    </w:p>
    <w:p w14:paraId="409A5002" w14:textId="3FE8B37E" w:rsidR="00961FF3" w:rsidRDefault="608A25DC" w:rsidP="00DF3345">
      <w:pPr>
        <w:spacing w:line="360" w:lineRule="auto"/>
        <w:jc w:val="both"/>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To s</w:t>
      </w:r>
      <w:r w:rsidR="4843A4E2" w:rsidRPr="166506F1">
        <w:rPr>
          <w:rFonts w:ascii="Times New Roman" w:eastAsia="PMingLiU" w:hAnsi="Times New Roman" w:cs="Times New Roman"/>
          <w:sz w:val="24"/>
          <w:szCs w:val="24"/>
          <w:lang w:eastAsia="zh-TW"/>
        </w:rPr>
        <w:t xml:space="preserve">ustain the growth of Tsui Wah, </w:t>
      </w:r>
      <w:r w:rsidR="33179E33" w:rsidRPr="166506F1">
        <w:rPr>
          <w:rFonts w:ascii="Times New Roman" w:eastAsia="PMingLiU" w:hAnsi="Times New Roman" w:cs="Times New Roman"/>
          <w:sz w:val="24"/>
          <w:szCs w:val="24"/>
          <w:lang w:eastAsia="zh-TW"/>
        </w:rPr>
        <w:t xml:space="preserve">the current financial situation should study transparently to prepare for </w:t>
      </w:r>
      <w:r w:rsidR="71BC8364" w:rsidRPr="166506F1">
        <w:rPr>
          <w:rFonts w:ascii="Times New Roman" w:eastAsia="PMingLiU" w:hAnsi="Times New Roman" w:cs="Times New Roman"/>
          <w:sz w:val="24"/>
          <w:szCs w:val="24"/>
          <w:lang w:eastAsia="zh-TW"/>
        </w:rPr>
        <w:t>a</w:t>
      </w:r>
      <w:r w:rsidR="33179E33" w:rsidRPr="166506F1">
        <w:rPr>
          <w:rFonts w:ascii="Times New Roman" w:eastAsia="PMingLiU" w:hAnsi="Times New Roman" w:cs="Times New Roman"/>
          <w:sz w:val="24"/>
          <w:szCs w:val="24"/>
          <w:lang w:eastAsia="zh-TW"/>
        </w:rPr>
        <w:t xml:space="preserve"> comprehensive pro</w:t>
      </w:r>
      <w:r w:rsidR="126A10CC" w:rsidRPr="166506F1">
        <w:rPr>
          <w:rFonts w:ascii="Times New Roman" w:eastAsia="PMingLiU" w:hAnsi="Times New Roman" w:cs="Times New Roman"/>
          <w:sz w:val="24"/>
          <w:szCs w:val="24"/>
          <w:lang w:eastAsia="zh-TW"/>
        </w:rPr>
        <w:t xml:space="preserve">posal for further development. At the same time, </w:t>
      </w:r>
      <w:r w:rsidR="45A38CAB" w:rsidRPr="166506F1">
        <w:rPr>
          <w:rFonts w:ascii="Times New Roman" w:eastAsia="PMingLiU" w:hAnsi="Times New Roman" w:cs="Times New Roman"/>
          <w:sz w:val="24"/>
          <w:szCs w:val="24"/>
          <w:lang w:eastAsia="zh-TW"/>
        </w:rPr>
        <w:t>a benchmark</w:t>
      </w:r>
      <w:r w:rsidR="6FE3DF1B" w:rsidRPr="166506F1">
        <w:rPr>
          <w:rFonts w:ascii="Times New Roman" w:eastAsia="PMingLiU" w:hAnsi="Times New Roman" w:cs="Times New Roman"/>
          <w:sz w:val="24"/>
          <w:szCs w:val="24"/>
          <w:lang w:eastAsia="zh-TW"/>
        </w:rPr>
        <w:t>ing</w:t>
      </w:r>
      <w:r w:rsidR="45A38CAB" w:rsidRPr="166506F1">
        <w:rPr>
          <w:rFonts w:ascii="Times New Roman" w:eastAsia="PMingLiU" w:hAnsi="Times New Roman" w:cs="Times New Roman"/>
          <w:sz w:val="24"/>
          <w:szCs w:val="24"/>
          <w:lang w:eastAsia="zh-TW"/>
        </w:rPr>
        <w:t xml:space="preserve"> </w:t>
      </w:r>
      <w:r w:rsidR="24F5FF44" w:rsidRPr="166506F1">
        <w:rPr>
          <w:rFonts w:ascii="Times New Roman" w:eastAsia="PMingLiU" w:hAnsi="Times New Roman" w:cs="Times New Roman"/>
          <w:sz w:val="24"/>
          <w:szCs w:val="24"/>
          <w:lang w:eastAsia="zh-TW"/>
        </w:rPr>
        <w:t xml:space="preserve">exercise should be executed </w:t>
      </w:r>
      <w:r w:rsidR="6F06B8D0" w:rsidRPr="166506F1">
        <w:rPr>
          <w:rFonts w:ascii="Times New Roman" w:eastAsia="PMingLiU" w:hAnsi="Times New Roman" w:cs="Times New Roman"/>
          <w:sz w:val="24"/>
          <w:szCs w:val="24"/>
          <w:lang w:eastAsia="zh-TW"/>
        </w:rPr>
        <w:t>to navigat</w:t>
      </w:r>
      <w:r w:rsidR="26B7425F" w:rsidRPr="166506F1">
        <w:rPr>
          <w:rFonts w:ascii="Times New Roman" w:eastAsia="PMingLiU" w:hAnsi="Times New Roman" w:cs="Times New Roman"/>
          <w:sz w:val="24"/>
          <w:szCs w:val="24"/>
          <w:lang w:eastAsia="zh-TW"/>
        </w:rPr>
        <w:t xml:space="preserve">e </w:t>
      </w:r>
      <w:r w:rsidR="6F06B8D0" w:rsidRPr="166506F1">
        <w:rPr>
          <w:rFonts w:ascii="Times New Roman" w:eastAsia="PMingLiU" w:hAnsi="Times New Roman" w:cs="Times New Roman"/>
          <w:sz w:val="24"/>
          <w:szCs w:val="24"/>
          <w:lang w:eastAsia="zh-TW"/>
        </w:rPr>
        <w:t xml:space="preserve">the position of Tsui Wah in the current market. </w:t>
      </w:r>
    </w:p>
    <w:p w14:paraId="79F3C7D3" w14:textId="29DEC92E" w:rsidR="00961FF3" w:rsidRDefault="47275782" w:rsidP="28D9B41E">
      <w:pPr>
        <w:pStyle w:val="Heading1"/>
        <w:spacing w:before="40" w:line="360" w:lineRule="auto"/>
        <w:rPr>
          <w:rFonts w:ascii="Times New Roman" w:eastAsia="Times New Roman" w:hAnsi="Times New Roman" w:cs="Times New Roman"/>
          <w:sz w:val="24"/>
          <w:szCs w:val="24"/>
        </w:rPr>
      </w:pPr>
      <w:bookmarkStart w:id="8" w:name="_Toc2066672272"/>
      <w:r w:rsidRPr="28D9B41E">
        <w:rPr>
          <w:rFonts w:ascii="Times New Roman" w:eastAsia="Times New Roman" w:hAnsi="Times New Roman" w:cs="Times New Roman"/>
          <w:sz w:val="24"/>
          <w:szCs w:val="24"/>
        </w:rPr>
        <w:t xml:space="preserve">2. </w:t>
      </w:r>
      <w:r w:rsidR="3966ABCD" w:rsidRPr="28D9B41E">
        <w:rPr>
          <w:rFonts w:ascii="Times New Roman" w:eastAsia="Times New Roman" w:hAnsi="Times New Roman" w:cs="Times New Roman"/>
          <w:sz w:val="24"/>
          <w:szCs w:val="24"/>
        </w:rPr>
        <w:t>F</w:t>
      </w:r>
      <w:r w:rsidR="4ECB153F" w:rsidRPr="28D9B41E">
        <w:rPr>
          <w:rFonts w:ascii="Times New Roman" w:eastAsia="Times New Roman" w:hAnsi="Times New Roman" w:cs="Times New Roman"/>
          <w:sz w:val="24"/>
          <w:szCs w:val="24"/>
        </w:rPr>
        <w:t>INANCE</w:t>
      </w:r>
      <w:r w:rsidR="3966ABCD" w:rsidRPr="28D9B41E">
        <w:rPr>
          <w:rFonts w:ascii="Times New Roman" w:eastAsia="Times New Roman" w:hAnsi="Times New Roman" w:cs="Times New Roman"/>
          <w:sz w:val="24"/>
          <w:szCs w:val="24"/>
        </w:rPr>
        <w:t xml:space="preserve"> </w:t>
      </w:r>
      <w:r w:rsidR="1BC36CBA" w:rsidRPr="28D9B41E">
        <w:rPr>
          <w:rFonts w:ascii="Times New Roman" w:eastAsia="Times New Roman" w:hAnsi="Times New Roman" w:cs="Times New Roman"/>
          <w:sz w:val="24"/>
          <w:szCs w:val="24"/>
        </w:rPr>
        <w:t>Study</w:t>
      </w:r>
      <w:bookmarkEnd w:id="8"/>
    </w:p>
    <w:p w14:paraId="2CBAFD1B" w14:textId="7FDCA496" w:rsidR="00DF3345" w:rsidRPr="00DF3345" w:rsidRDefault="248916F0" w:rsidP="28D9B41E">
      <w:pPr>
        <w:pStyle w:val="Heading3"/>
        <w:spacing w:line="360" w:lineRule="auto"/>
        <w:rPr>
          <w:rFonts w:ascii="Times New Roman" w:eastAsia="Times New Roman" w:hAnsi="Times New Roman" w:cs="Times New Roman"/>
          <w:smallCaps w:val="0"/>
          <w:color w:val="595959" w:themeColor="text1" w:themeTint="A6"/>
          <w:sz w:val="24"/>
          <w:szCs w:val="24"/>
        </w:rPr>
      </w:pPr>
      <w:bookmarkStart w:id="9" w:name="_Toc493636744"/>
      <w:r w:rsidRPr="28D9B41E">
        <w:rPr>
          <w:rStyle w:val="SubtleEmphasis"/>
          <w:rFonts w:ascii="Times New Roman" w:eastAsia="Times New Roman" w:hAnsi="Times New Roman" w:cs="Times New Roman"/>
          <w:i w:val="0"/>
          <w:iCs w:val="0"/>
          <w:smallCaps w:val="0"/>
          <w:sz w:val="24"/>
          <w:szCs w:val="24"/>
        </w:rPr>
        <w:t xml:space="preserve">2.1 Comparison Between Fairwood and Café De </w:t>
      </w:r>
      <w:r w:rsidR="58CCC4D4" w:rsidRPr="28D9B41E">
        <w:rPr>
          <w:rStyle w:val="SubtleEmphasis"/>
          <w:rFonts w:ascii="Times New Roman" w:eastAsia="Times New Roman" w:hAnsi="Times New Roman" w:cs="Times New Roman"/>
          <w:i w:val="0"/>
          <w:iCs w:val="0"/>
          <w:smallCaps w:val="0"/>
          <w:sz w:val="24"/>
          <w:szCs w:val="24"/>
        </w:rPr>
        <w:t>C</w:t>
      </w:r>
      <w:r w:rsidRPr="28D9B41E">
        <w:rPr>
          <w:rStyle w:val="SubtleEmphasis"/>
          <w:rFonts w:ascii="Times New Roman" w:eastAsia="Times New Roman" w:hAnsi="Times New Roman" w:cs="Times New Roman"/>
          <w:i w:val="0"/>
          <w:iCs w:val="0"/>
          <w:smallCaps w:val="0"/>
          <w:sz w:val="24"/>
          <w:szCs w:val="24"/>
        </w:rPr>
        <w:t>oral</w:t>
      </w:r>
      <w:bookmarkEnd w:id="9"/>
    </w:p>
    <w:p w14:paraId="0E5B271F" w14:textId="17B2BA6D" w:rsidR="00961FF3" w:rsidRDefault="1944A900" w:rsidP="00BE1514">
      <w:pPr>
        <w:spacing w:line="360" w:lineRule="auto"/>
        <w:jc w:val="both"/>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 xml:space="preserve">This part will </w:t>
      </w:r>
      <w:r w:rsidR="643232C0" w:rsidRPr="166506F1">
        <w:rPr>
          <w:rFonts w:ascii="Times New Roman" w:eastAsia="PMingLiU" w:hAnsi="Times New Roman" w:cs="Times New Roman"/>
          <w:sz w:val="24"/>
          <w:szCs w:val="24"/>
          <w:lang w:eastAsia="zh-TW"/>
        </w:rPr>
        <w:t>show the financial performance of Tsui Wah between 2021-2023</w:t>
      </w:r>
      <w:r w:rsidR="36C68FFC" w:rsidRPr="166506F1">
        <w:rPr>
          <w:rFonts w:ascii="Times New Roman" w:eastAsia="PMingLiU" w:hAnsi="Times New Roman" w:cs="Times New Roman"/>
          <w:sz w:val="24"/>
          <w:szCs w:val="24"/>
          <w:lang w:eastAsia="zh-TW"/>
        </w:rPr>
        <w:t xml:space="preserve"> in comparison with Fairwo</w:t>
      </w:r>
      <w:r w:rsidR="2E1EDEB2" w:rsidRPr="166506F1">
        <w:rPr>
          <w:rFonts w:ascii="Times New Roman" w:eastAsia="PMingLiU" w:hAnsi="Times New Roman" w:cs="Times New Roman"/>
          <w:sz w:val="24"/>
          <w:szCs w:val="24"/>
          <w:lang w:eastAsia="zh-TW"/>
        </w:rPr>
        <w:t>o</w:t>
      </w:r>
      <w:r w:rsidR="36C68FFC" w:rsidRPr="166506F1">
        <w:rPr>
          <w:rFonts w:ascii="Times New Roman" w:eastAsia="PMingLiU" w:hAnsi="Times New Roman" w:cs="Times New Roman"/>
          <w:sz w:val="24"/>
          <w:szCs w:val="24"/>
          <w:lang w:eastAsia="zh-TW"/>
        </w:rPr>
        <w:t>d and Café de Coral</w:t>
      </w:r>
      <w:r w:rsidR="29E109B9" w:rsidRPr="166506F1">
        <w:rPr>
          <w:rFonts w:ascii="Times New Roman" w:eastAsia="PMingLiU" w:hAnsi="Times New Roman" w:cs="Times New Roman"/>
          <w:sz w:val="24"/>
          <w:szCs w:val="24"/>
          <w:lang w:eastAsia="zh-TW"/>
        </w:rPr>
        <w:t xml:space="preserve">. </w:t>
      </w:r>
      <w:r w:rsidR="4ECC6C19" w:rsidRPr="166506F1">
        <w:rPr>
          <w:rFonts w:ascii="Times New Roman" w:eastAsia="PMingLiU" w:hAnsi="Times New Roman" w:cs="Times New Roman"/>
          <w:sz w:val="24"/>
          <w:szCs w:val="24"/>
          <w:lang w:eastAsia="zh-TW"/>
        </w:rPr>
        <w:t xml:space="preserve"> Both </w:t>
      </w:r>
      <w:r w:rsidR="4A8E9720" w:rsidRPr="166506F1">
        <w:rPr>
          <w:rFonts w:ascii="Times New Roman" w:eastAsia="PMingLiU" w:hAnsi="Times New Roman" w:cs="Times New Roman"/>
          <w:sz w:val="24"/>
          <w:szCs w:val="24"/>
          <w:lang w:eastAsia="zh-TW"/>
        </w:rPr>
        <w:t xml:space="preserve">are common and large-scale </w:t>
      </w:r>
      <w:r w:rsidR="3047A01D" w:rsidRPr="166506F1">
        <w:rPr>
          <w:rFonts w:ascii="Times New Roman" w:eastAsia="PMingLiU" w:hAnsi="Times New Roman" w:cs="Times New Roman"/>
          <w:sz w:val="24"/>
          <w:szCs w:val="24"/>
          <w:lang w:eastAsia="zh-TW"/>
        </w:rPr>
        <w:t>fast-food Restaurants</w:t>
      </w:r>
      <w:r w:rsidR="18DE47C3" w:rsidRPr="166506F1">
        <w:rPr>
          <w:rFonts w:ascii="Times New Roman" w:eastAsia="PMingLiU" w:hAnsi="Times New Roman" w:cs="Times New Roman"/>
          <w:sz w:val="24"/>
          <w:szCs w:val="24"/>
          <w:lang w:eastAsia="zh-TW"/>
        </w:rPr>
        <w:t xml:space="preserve"> (Table 2</w:t>
      </w:r>
      <w:r w:rsidR="007F0D79">
        <w:rPr>
          <w:rFonts w:ascii="Times New Roman" w:eastAsia="PMingLiU" w:hAnsi="Times New Roman" w:cs="Times New Roman"/>
          <w:sz w:val="24"/>
          <w:szCs w:val="24"/>
          <w:lang w:eastAsia="zh-TW"/>
        </w:rPr>
        <w:t>a</w:t>
      </w:r>
      <w:r w:rsidR="18DE47C3" w:rsidRPr="166506F1">
        <w:rPr>
          <w:rFonts w:ascii="Times New Roman" w:eastAsia="PMingLiU" w:hAnsi="Times New Roman" w:cs="Times New Roman"/>
          <w:sz w:val="24"/>
          <w:szCs w:val="24"/>
          <w:lang w:eastAsia="zh-TW"/>
        </w:rPr>
        <w:t>)</w:t>
      </w:r>
      <w:r w:rsidR="3047A01D" w:rsidRPr="166506F1">
        <w:rPr>
          <w:rFonts w:ascii="Times New Roman" w:eastAsia="PMingLiU" w:hAnsi="Times New Roman" w:cs="Times New Roman"/>
          <w:sz w:val="24"/>
          <w:szCs w:val="24"/>
          <w:lang w:eastAsia="zh-TW"/>
        </w:rPr>
        <w:t xml:space="preserve"> in Hong Kong which are major competitor</w:t>
      </w:r>
      <w:r w:rsidR="20C43DB8" w:rsidRPr="166506F1">
        <w:rPr>
          <w:rFonts w:ascii="Times New Roman" w:eastAsia="PMingLiU" w:hAnsi="Times New Roman" w:cs="Times New Roman"/>
          <w:sz w:val="24"/>
          <w:szCs w:val="24"/>
          <w:lang w:eastAsia="zh-TW"/>
        </w:rPr>
        <w:t>s</w:t>
      </w:r>
      <w:r w:rsidR="3047A01D" w:rsidRPr="166506F1">
        <w:rPr>
          <w:rFonts w:ascii="Times New Roman" w:eastAsia="PMingLiU" w:hAnsi="Times New Roman" w:cs="Times New Roman"/>
          <w:sz w:val="24"/>
          <w:szCs w:val="24"/>
          <w:lang w:eastAsia="zh-TW"/>
        </w:rPr>
        <w:t xml:space="preserve"> for Tsui Wah. Therefore, </w:t>
      </w:r>
      <w:r w:rsidR="1277B15F" w:rsidRPr="166506F1">
        <w:rPr>
          <w:rFonts w:ascii="Times New Roman" w:eastAsia="PMingLiU" w:hAnsi="Times New Roman" w:cs="Times New Roman"/>
          <w:sz w:val="24"/>
          <w:szCs w:val="24"/>
          <w:lang w:eastAsia="zh-TW"/>
        </w:rPr>
        <w:t xml:space="preserve">their performance may be a significant reference </w:t>
      </w:r>
      <w:r w:rsidR="00506359">
        <w:rPr>
          <w:rFonts w:ascii="Times New Roman" w:eastAsia="PMingLiU" w:hAnsi="Times New Roman" w:cs="Times New Roman"/>
          <w:sz w:val="24"/>
          <w:szCs w:val="24"/>
          <w:lang w:eastAsia="zh-TW"/>
        </w:rPr>
        <w:t xml:space="preserve">for </w:t>
      </w:r>
      <w:r w:rsidR="1277B15F" w:rsidRPr="166506F1">
        <w:rPr>
          <w:rFonts w:ascii="Times New Roman" w:eastAsia="PMingLiU" w:hAnsi="Times New Roman" w:cs="Times New Roman"/>
          <w:sz w:val="24"/>
          <w:szCs w:val="24"/>
          <w:lang w:eastAsia="zh-TW"/>
        </w:rPr>
        <w:t xml:space="preserve">Tsui Wah to plan its future proposal. </w:t>
      </w:r>
    </w:p>
    <w:p w14:paraId="3EA6B766" w14:textId="1CD688B1" w:rsidR="00BF7FCB" w:rsidRDefault="00BF7FCB" w:rsidP="00BE1514">
      <w:pPr>
        <w:spacing w:line="360" w:lineRule="auto"/>
        <w:jc w:val="both"/>
        <w:rPr>
          <w:rFonts w:ascii="Times New Roman" w:eastAsia="PMingLiU" w:hAnsi="Times New Roman" w:cs="Times New Roman"/>
          <w:sz w:val="24"/>
          <w:szCs w:val="24"/>
          <w:lang w:eastAsia="zh-TW"/>
        </w:rPr>
      </w:pPr>
    </w:p>
    <w:p w14:paraId="6D46B076" w14:textId="4BEC879E" w:rsidR="00BF7FCB" w:rsidRDefault="00BF7FCB" w:rsidP="00BE1514">
      <w:pPr>
        <w:spacing w:line="360" w:lineRule="auto"/>
        <w:jc w:val="both"/>
        <w:rPr>
          <w:rFonts w:ascii="Times New Roman" w:eastAsia="PMingLiU" w:hAnsi="Times New Roman" w:cs="Times New Roman"/>
          <w:sz w:val="24"/>
          <w:szCs w:val="24"/>
          <w:lang w:eastAsia="zh-TW"/>
        </w:rPr>
      </w:pPr>
    </w:p>
    <w:p w14:paraId="4C1B8FD7" w14:textId="586A03F8" w:rsidR="00BF7FCB" w:rsidRDefault="00BF7FCB" w:rsidP="00BE1514">
      <w:pPr>
        <w:spacing w:line="360" w:lineRule="auto"/>
        <w:jc w:val="both"/>
        <w:rPr>
          <w:rFonts w:ascii="Times New Roman" w:eastAsia="PMingLiU" w:hAnsi="Times New Roman" w:cs="Times New Roman"/>
          <w:sz w:val="24"/>
          <w:szCs w:val="24"/>
          <w:lang w:eastAsia="zh-TW"/>
        </w:rPr>
      </w:pPr>
    </w:p>
    <w:p w14:paraId="76272B44" w14:textId="57B3B84D" w:rsidR="00BF7FCB" w:rsidRDefault="00BF7FCB" w:rsidP="00BE1514">
      <w:pPr>
        <w:spacing w:line="360" w:lineRule="auto"/>
        <w:jc w:val="both"/>
        <w:rPr>
          <w:rFonts w:ascii="Times New Roman" w:eastAsia="PMingLiU" w:hAnsi="Times New Roman" w:cs="Times New Roman"/>
          <w:sz w:val="24"/>
          <w:szCs w:val="24"/>
          <w:lang w:eastAsia="zh-TW"/>
        </w:rPr>
      </w:pPr>
    </w:p>
    <w:p w14:paraId="24B251B1" w14:textId="67F4C678" w:rsidR="00BF7FCB" w:rsidRDefault="00BF7FCB" w:rsidP="00BE1514">
      <w:pPr>
        <w:spacing w:line="360" w:lineRule="auto"/>
        <w:jc w:val="both"/>
        <w:rPr>
          <w:rFonts w:ascii="Times New Roman" w:eastAsia="PMingLiU" w:hAnsi="Times New Roman" w:cs="Times New Roman"/>
          <w:sz w:val="24"/>
          <w:szCs w:val="24"/>
          <w:lang w:eastAsia="zh-TW"/>
        </w:rPr>
      </w:pPr>
    </w:p>
    <w:p w14:paraId="346EDB43" w14:textId="1BDE61DF" w:rsidR="00BF7FCB" w:rsidRDefault="00BF7FCB" w:rsidP="00BE1514">
      <w:pPr>
        <w:spacing w:line="360" w:lineRule="auto"/>
        <w:jc w:val="both"/>
        <w:rPr>
          <w:rFonts w:ascii="Times New Roman" w:eastAsia="PMingLiU" w:hAnsi="Times New Roman" w:cs="Times New Roman"/>
          <w:sz w:val="24"/>
          <w:szCs w:val="24"/>
          <w:lang w:eastAsia="zh-TW"/>
        </w:rPr>
      </w:pPr>
    </w:p>
    <w:p w14:paraId="3D5D7B42" w14:textId="77777777" w:rsidR="00BF7FCB" w:rsidRDefault="00BF7FCB" w:rsidP="00BE1514">
      <w:pPr>
        <w:spacing w:line="360" w:lineRule="auto"/>
        <w:jc w:val="both"/>
        <w:rPr>
          <w:rFonts w:ascii="Times New Roman" w:eastAsia="PMingLiU" w:hAnsi="Times New Roman" w:cs="Times New Roman"/>
          <w:sz w:val="24"/>
          <w:szCs w:val="24"/>
          <w:lang w:eastAsia="zh-TW"/>
        </w:rPr>
      </w:pPr>
    </w:p>
    <w:p w14:paraId="5136A5BC" w14:textId="7129118A" w:rsidR="002C422C" w:rsidRDefault="002C422C" w:rsidP="00472A9B">
      <w:pPr>
        <w:spacing w:after="0" w:line="240" w:lineRule="auto"/>
        <w:jc w:val="both"/>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lastRenderedPageBreak/>
        <w:t xml:space="preserve">Table </w:t>
      </w:r>
      <w:r>
        <w:rPr>
          <w:rFonts w:ascii="Times New Roman" w:eastAsia="PMingLiU" w:hAnsi="Times New Roman" w:cs="Times New Roman"/>
          <w:sz w:val="24"/>
          <w:szCs w:val="24"/>
          <w:lang w:eastAsia="zh-TW"/>
        </w:rPr>
        <w:t>2a: Comparison</w:t>
      </w:r>
      <w:r w:rsidR="00FE4169">
        <w:rPr>
          <w:rFonts w:ascii="Times New Roman" w:eastAsia="PMingLiU" w:hAnsi="Times New Roman" w:cs="Times New Roman"/>
          <w:sz w:val="24"/>
          <w:szCs w:val="24"/>
          <w:lang w:eastAsia="zh-TW"/>
        </w:rPr>
        <w:t xml:space="preserve"> Between Tsui Wah, Café De Carol and Fairwood</w:t>
      </w:r>
    </w:p>
    <w:tbl>
      <w:tblPr>
        <w:tblStyle w:val="TableGrid"/>
        <w:tblW w:w="9827" w:type="dxa"/>
        <w:tblLayout w:type="fixed"/>
        <w:tblLook w:val="06A0" w:firstRow="1" w:lastRow="0" w:firstColumn="1" w:lastColumn="0" w:noHBand="1" w:noVBand="1"/>
      </w:tblPr>
      <w:tblGrid>
        <w:gridCol w:w="2196"/>
        <w:gridCol w:w="2787"/>
        <w:gridCol w:w="2494"/>
        <w:gridCol w:w="2350"/>
      </w:tblGrid>
      <w:tr w:rsidR="00C23273" w14:paraId="4576989A" w14:textId="77777777" w:rsidTr="28D9B41E">
        <w:trPr>
          <w:trHeight w:val="131"/>
        </w:trPr>
        <w:tc>
          <w:tcPr>
            <w:tcW w:w="2196" w:type="dxa"/>
            <w:shd w:val="clear" w:color="auto" w:fill="D9E2F3" w:themeFill="accent1" w:themeFillTint="33"/>
            <w:vAlign w:val="center"/>
          </w:tcPr>
          <w:p w14:paraId="37D47D8B" w14:textId="7127501D"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Company Name</w:t>
            </w:r>
          </w:p>
          <w:p w14:paraId="23FCA4C6" w14:textId="05BE206E"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(Stock Name)</w:t>
            </w:r>
          </w:p>
        </w:tc>
        <w:tc>
          <w:tcPr>
            <w:tcW w:w="2787" w:type="dxa"/>
            <w:shd w:val="clear" w:color="auto" w:fill="FFF2CC" w:themeFill="accent4" w:themeFillTint="33"/>
            <w:vAlign w:val="center"/>
          </w:tcPr>
          <w:p w14:paraId="0580EA60" w14:textId="0A901FFA" w:rsidR="00C23273" w:rsidRDefault="28E1010C"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Tsui Wah</w:t>
            </w:r>
            <w:r w:rsidR="07A32C2B">
              <w:rPr>
                <w:rFonts w:ascii="Times New Roman" w:eastAsia="PMingLiU" w:hAnsi="Times New Roman" w:cs="Times New Roman"/>
                <w:sz w:val="24"/>
                <w:szCs w:val="24"/>
                <w:lang w:eastAsia="zh-TW"/>
              </w:rPr>
              <w:t xml:space="preserve"> </w:t>
            </w:r>
            <w:r w:rsidR="005C2C63">
              <w:rPr>
                <w:rStyle w:val="FootnoteReference"/>
                <w:rFonts w:ascii="Times New Roman" w:eastAsia="PMingLiU" w:hAnsi="Times New Roman" w:cs="Times New Roman"/>
                <w:sz w:val="24"/>
                <w:szCs w:val="24"/>
                <w:lang w:eastAsia="zh-TW"/>
              </w:rPr>
              <w:footnoteReference w:id="1"/>
            </w:r>
          </w:p>
          <w:p w14:paraId="13E20DDB" w14:textId="3B641BED"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(1314)</w:t>
            </w:r>
            <w:r w:rsidR="00AE510A">
              <w:rPr>
                <w:rFonts w:ascii="Times New Roman" w:eastAsia="PMingLiU" w:hAnsi="Times New Roman" w:cs="Times New Roman"/>
                <w:sz w:val="24"/>
                <w:szCs w:val="24"/>
                <w:lang w:eastAsia="zh-TW"/>
              </w:rPr>
              <w:t xml:space="preserve"> </w:t>
            </w:r>
          </w:p>
        </w:tc>
        <w:tc>
          <w:tcPr>
            <w:tcW w:w="2494" w:type="dxa"/>
            <w:shd w:val="clear" w:color="auto" w:fill="FFF2CC" w:themeFill="accent4" w:themeFillTint="33"/>
            <w:vAlign w:val="center"/>
          </w:tcPr>
          <w:p w14:paraId="7451C626" w14:textId="7213FCF6" w:rsidR="00C23273" w:rsidRDefault="28E1010C"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Café De Carol</w:t>
            </w:r>
            <w:r w:rsidR="004103AE">
              <w:rPr>
                <w:rStyle w:val="FootnoteReference"/>
                <w:rFonts w:ascii="Times New Roman" w:eastAsia="PMingLiU" w:hAnsi="Times New Roman" w:cs="Times New Roman"/>
                <w:sz w:val="24"/>
                <w:szCs w:val="24"/>
                <w:lang w:eastAsia="zh-TW"/>
              </w:rPr>
              <w:footnoteReference w:id="2"/>
            </w:r>
          </w:p>
          <w:p w14:paraId="640C6487" w14:textId="3AB81BBB" w:rsidR="00AE510A"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(341)</w:t>
            </w:r>
          </w:p>
        </w:tc>
        <w:tc>
          <w:tcPr>
            <w:tcW w:w="2349" w:type="dxa"/>
            <w:shd w:val="clear" w:color="auto" w:fill="FFF2CC" w:themeFill="accent4" w:themeFillTint="33"/>
            <w:vAlign w:val="center"/>
          </w:tcPr>
          <w:p w14:paraId="17FC8D54" w14:textId="0BAEDEA9" w:rsidR="00C23273" w:rsidRDefault="28E1010C"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Fairwood</w:t>
            </w:r>
            <w:r w:rsidR="001C2D53">
              <w:rPr>
                <w:rStyle w:val="FootnoteReference"/>
                <w:rFonts w:ascii="Times New Roman" w:eastAsia="PMingLiU" w:hAnsi="Times New Roman" w:cs="Times New Roman"/>
                <w:sz w:val="24"/>
                <w:szCs w:val="24"/>
                <w:lang w:eastAsia="zh-TW"/>
              </w:rPr>
              <w:footnoteReference w:id="3"/>
            </w:r>
          </w:p>
          <w:p w14:paraId="7EC555FE" w14:textId="717646F1" w:rsidR="00AE510A"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(52)</w:t>
            </w:r>
          </w:p>
        </w:tc>
      </w:tr>
      <w:tr w:rsidR="00C23273" w14:paraId="74D0974A" w14:textId="6A389C51" w:rsidTr="28D9B41E">
        <w:trPr>
          <w:trHeight w:val="495"/>
        </w:trPr>
        <w:tc>
          <w:tcPr>
            <w:tcW w:w="2196" w:type="dxa"/>
            <w:shd w:val="clear" w:color="auto" w:fill="D9E2F3" w:themeFill="accent1" w:themeFillTint="33"/>
            <w:vAlign w:val="center"/>
          </w:tcPr>
          <w:p w14:paraId="7D567D7E" w14:textId="73820D1A"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Business Nature</w:t>
            </w:r>
          </w:p>
        </w:tc>
        <w:tc>
          <w:tcPr>
            <w:tcW w:w="7631" w:type="dxa"/>
            <w:gridSpan w:val="3"/>
            <w:vAlign w:val="center"/>
          </w:tcPr>
          <w:p w14:paraId="41962200" w14:textId="307C7D5E" w:rsidR="00C23273"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Fast-Food Industry</w:t>
            </w:r>
          </w:p>
        </w:tc>
      </w:tr>
      <w:tr w:rsidR="00C23273" w14:paraId="35EEFC09" w14:textId="77777777" w:rsidTr="28D9B41E">
        <w:trPr>
          <w:trHeight w:val="131"/>
        </w:trPr>
        <w:tc>
          <w:tcPr>
            <w:tcW w:w="2196" w:type="dxa"/>
            <w:shd w:val="clear" w:color="auto" w:fill="D9E2F3" w:themeFill="accent1" w:themeFillTint="33"/>
            <w:vAlign w:val="center"/>
          </w:tcPr>
          <w:p w14:paraId="06065FD8" w14:textId="27AA4082"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Market Value as 31 March 2023</w:t>
            </w:r>
          </w:p>
          <w:p w14:paraId="4145C7BC" w14:textId="7869CC58"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w:t>
            </w:r>
            <w:r>
              <w:rPr>
                <w:rFonts w:ascii="Times New Roman" w:eastAsia="PMingLiU" w:hAnsi="Times New Roman" w:cs="Times New Roman"/>
                <w:sz w:val="24"/>
                <w:szCs w:val="24"/>
                <w:lang w:eastAsia="zh-TW"/>
              </w:rPr>
              <w:t>HK$’000</w:t>
            </w:r>
            <w:r w:rsidRPr="166506F1">
              <w:rPr>
                <w:rFonts w:ascii="Times New Roman" w:eastAsia="PMingLiU" w:hAnsi="Times New Roman" w:cs="Times New Roman"/>
                <w:sz w:val="24"/>
                <w:szCs w:val="24"/>
                <w:lang w:eastAsia="zh-TW"/>
              </w:rPr>
              <w:t>)</w:t>
            </w:r>
          </w:p>
        </w:tc>
        <w:tc>
          <w:tcPr>
            <w:tcW w:w="2787" w:type="dxa"/>
            <w:vAlign w:val="center"/>
          </w:tcPr>
          <w:p w14:paraId="538731A3" w14:textId="0DD15325" w:rsidR="00C23273" w:rsidRDefault="00C23273" w:rsidP="00BF7FCB">
            <w:pPr>
              <w:spacing w:line="240" w:lineRule="exact"/>
              <w:jc w:val="center"/>
              <w:rPr>
                <w:rFonts w:ascii="Calibri" w:eastAsia="Calibri" w:hAnsi="Calibri" w:cs="Calibri"/>
                <w:color w:val="000000" w:themeColor="text1"/>
                <w:sz w:val="28"/>
                <w:szCs w:val="28"/>
              </w:rPr>
            </w:pPr>
            <w:r w:rsidRPr="166506F1">
              <w:rPr>
                <w:rFonts w:ascii="Times New Roman" w:eastAsia="PMingLiU" w:hAnsi="Times New Roman" w:cs="Times New Roman"/>
                <w:sz w:val="24"/>
                <w:szCs w:val="24"/>
                <w:lang w:eastAsia="zh-TW"/>
              </w:rPr>
              <w:t>3,457</w:t>
            </w:r>
          </w:p>
        </w:tc>
        <w:tc>
          <w:tcPr>
            <w:tcW w:w="2494" w:type="dxa"/>
            <w:vAlign w:val="center"/>
          </w:tcPr>
          <w:p w14:paraId="76F53E8F" w14:textId="7A9979EB" w:rsidR="00C23273"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6,091,322</w:t>
            </w:r>
          </w:p>
        </w:tc>
        <w:tc>
          <w:tcPr>
            <w:tcW w:w="2349" w:type="dxa"/>
            <w:vAlign w:val="center"/>
          </w:tcPr>
          <w:p w14:paraId="5B6D20EB" w14:textId="32E25F82" w:rsidR="00C23273"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1,526,134</w:t>
            </w:r>
          </w:p>
        </w:tc>
      </w:tr>
      <w:tr w:rsidR="00C23273" w14:paraId="1F59CEDC" w14:textId="77777777" w:rsidTr="28D9B41E">
        <w:trPr>
          <w:trHeight w:val="131"/>
        </w:trPr>
        <w:tc>
          <w:tcPr>
            <w:tcW w:w="2196" w:type="dxa"/>
            <w:shd w:val="clear" w:color="auto" w:fill="D9E2F3" w:themeFill="accent1" w:themeFillTint="33"/>
            <w:vAlign w:val="center"/>
          </w:tcPr>
          <w:p w14:paraId="6A63A2C0" w14:textId="0FDB7A6E"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Stock Value</w:t>
            </w:r>
            <w:r w:rsidR="00EC5BD8">
              <w:rPr>
                <w:rStyle w:val="FootnoteReference"/>
                <w:rFonts w:ascii="Times New Roman" w:eastAsia="PMingLiU" w:hAnsi="Times New Roman" w:cs="Times New Roman"/>
                <w:sz w:val="24"/>
                <w:szCs w:val="24"/>
                <w:lang w:eastAsia="zh-TW"/>
              </w:rPr>
              <w:footnoteReference w:id="4"/>
            </w:r>
            <w:r w:rsidR="00EC5BD8" w:rsidRPr="166506F1">
              <w:rPr>
                <w:rFonts w:ascii="Times New Roman" w:eastAsia="PMingLiU" w:hAnsi="Times New Roman" w:cs="Times New Roman"/>
                <w:sz w:val="24"/>
                <w:szCs w:val="24"/>
                <w:lang w:eastAsia="zh-TW"/>
              </w:rPr>
              <w:t xml:space="preserve"> </w:t>
            </w:r>
            <w:r w:rsidRPr="166506F1">
              <w:rPr>
                <w:rFonts w:ascii="Times New Roman" w:eastAsia="PMingLiU" w:hAnsi="Times New Roman" w:cs="Times New Roman"/>
                <w:sz w:val="24"/>
                <w:szCs w:val="24"/>
                <w:lang w:eastAsia="zh-TW"/>
              </w:rPr>
              <w:t xml:space="preserve">(HK$) as </w:t>
            </w:r>
            <w:r>
              <w:rPr>
                <w:rFonts w:ascii="Times New Roman" w:eastAsia="PMingLiU" w:hAnsi="Times New Roman" w:cs="Times New Roman"/>
                <w:sz w:val="24"/>
                <w:szCs w:val="24"/>
                <w:lang w:eastAsia="zh-TW"/>
              </w:rPr>
              <w:t xml:space="preserve">of </w:t>
            </w:r>
            <w:r w:rsidRPr="166506F1">
              <w:rPr>
                <w:rFonts w:ascii="Times New Roman" w:eastAsia="PMingLiU" w:hAnsi="Times New Roman" w:cs="Times New Roman"/>
                <w:sz w:val="24"/>
                <w:szCs w:val="24"/>
                <w:lang w:eastAsia="zh-TW"/>
              </w:rPr>
              <w:t>31 March 2023</w:t>
            </w:r>
          </w:p>
        </w:tc>
        <w:tc>
          <w:tcPr>
            <w:tcW w:w="2787" w:type="dxa"/>
            <w:vAlign w:val="center"/>
          </w:tcPr>
          <w:p w14:paraId="41F6B7E9" w14:textId="670D0A48"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0.25</w:t>
            </w:r>
          </w:p>
        </w:tc>
        <w:tc>
          <w:tcPr>
            <w:tcW w:w="2494" w:type="dxa"/>
            <w:vAlign w:val="center"/>
          </w:tcPr>
          <w:p w14:paraId="0CC105DE" w14:textId="57EF0A51" w:rsidR="00C23273"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10.14</w:t>
            </w:r>
          </w:p>
        </w:tc>
        <w:tc>
          <w:tcPr>
            <w:tcW w:w="2349" w:type="dxa"/>
            <w:vAlign w:val="center"/>
          </w:tcPr>
          <w:p w14:paraId="210C3046" w14:textId="3176C855" w:rsidR="00C23273"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11.78</w:t>
            </w:r>
          </w:p>
        </w:tc>
      </w:tr>
      <w:tr w:rsidR="00C23273" w14:paraId="5A8ED0B8" w14:textId="77777777" w:rsidTr="28D9B41E">
        <w:trPr>
          <w:trHeight w:val="190"/>
        </w:trPr>
        <w:tc>
          <w:tcPr>
            <w:tcW w:w="2196" w:type="dxa"/>
            <w:shd w:val="clear" w:color="auto" w:fill="D9E2F3" w:themeFill="accent1" w:themeFillTint="33"/>
            <w:vAlign w:val="center"/>
          </w:tcPr>
          <w:p w14:paraId="4E4B30B3" w14:textId="181D7E62"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Business Cover Area</w:t>
            </w:r>
          </w:p>
        </w:tc>
        <w:tc>
          <w:tcPr>
            <w:tcW w:w="2787" w:type="dxa"/>
            <w:vAlign w:val="center"/>
          </w:tcPr>
          <w:p w14:paraId="2AE0F49D" w14:textId="6DF40AFA"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Hong Kong, Macau, Mainland China and Singapore</w:t>
            </w:r>
          </w:p>
        </w:tc>
        <w:tc>
          <w:tcPr>
            <w:tcW w:w="2494" w:type="dxa"/>
            <w:vAlign w:val="center"/>
          </w:tcPr>
          <w:p w14:paraId="3F4F6C87" w14:textId="280014C6" w:rsidR="00C23273"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Hong Kong and Mainland</w:t>
            </w:r>
          </w:p>
        </w:tc>
        <w:tc>
          <w:tcPr>
            <w:tcW w:w="2349" w:type="dxa"/>
            <w:vAlign w:val="center"/>
          </w:tcPr>
          <w:p w14:paraId="24144019" w14:textId="34F03102" w:rsidR="00C23273"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Hong Kong and Mainland China</w:t>
            </w:r>
          </w:p>
        </w:tc>
      </w:tr>
      <w:tr w:rsidR="00C23273" w14:paraId="74C3C23B" w14:textId="77777777" w:rsidTr="28D9B41E">
        <w:trPr>
          <w:trHeight w:val="131"/>
        </w:trPr>
        <w:tc>
          <w:tcPr>
            <w:tcW w:w="2196" w:type="dxa"/>
            <w:shd w:val="clear" w:color="auto" w:fill="D9E2F3" w:themeFill="accent1" w:themeFillTint="33"/>
            <w:vAlign w:val="center"/>
          </w:tcPr>
          <w:p w14:paraId="3BD6664C" w14:textId="29C33B52"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 xml:space="preserve">Number of Restaurants as </w:t>
            </w:r>
            <w:r>
              <w:rPr>
                <w:rFonts w:ascii="Times New Roman" w:eastAsia="PMingLiU" w:hAnsi="Times New Roman" w:cs="Times New Roman"/>
                <w:sz w:val="24"/>
                <w:szCs w:val="24"/>
                <w:lang w:eastAsia="zh-TW"/>
              </w:rPr>
              <w:t xml:space="preserve">of </w:t>
            </w:r>
            <w:r w:rsidRPr="166506F1">
              <w:rPr>
                <w:rFonts w:ascii="Times New Roman" w:eastAsia="PMingLiU" w:hAnsi="Times New Roman" w:cs="Times New Roman"/>
                <w:sz w:val="24"/>
                <w:szCs w:val="24"/>
                <w:lang w:eastAsia="zh-TW"/>
              </w:rPr>
              <w:t>31 March 2023</w:t>
            </w:r>
          </w:p>
        </w:tc>
        <w:tc>
          <w:tcPr>
            <w:tcW w:w="2787" w:type="dxa"/>
            <w:vAlign w:val="center"/>
          </w:tcPr>
          <w:p w14:paraId="31900730" w14:textId="05DCC1BD" w:rsidR="00C23273"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79</w:t>
            </w:r>
          </w:p>
        </w:tc>
        <w:tc>
          <w:tcPr>
            <w:tcW w:w="2494" w:type="dxa"/>
            <w:vAlign w:val="center"/>
          </w:tcPr>
          <w:p w14:paraId="7FD26F02" w14:textId="0A7A2D4E" w:rsidR="00C23273"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529</w:t>
            </w:r>
          </w:p>
        </w:tc>
        <w:tc>
          <w:tcPr>
            <w:tcW w:w="2349" w:type="dxa"/>
            <w:vAlign w:val="center"/>
          </w:tcPr>
          <w:p w14:paraId="31AF0BF8" w14:textId="7D94E22E" w:rsidR="00C23273" w:rsidRPr="166506F1" w:rsidRDefault="00C23273" w:rsidP="00BF7FCB">
            <w:pPr>
              <w:spacing w:line="240" w:lineRule="exact"/>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179</w:t>
            </w:r>
          </w:p>
        </w:tc>
      </w:tr>
    </w:tbl>
    <w:p w14:paraId="561F1EF4" w14:textId="0F4AF7E4" w:rsidR="00961FF3" w:rsidRDefault="35B672A2" w:rsidP="00BC18DF">
      <w:pPr>
        <w:spacing w:line="240" w:lineRule="auto"/>
        <w:jc w:val="both"/>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Created by the Author</w:t>
      </w:r>
    </w:p>
    <w:p w14:paraId="121BF4C3" w14:textId="3A0FC3F1" w:rsidR="18B94602" w:rsidRDefault="558ADD61" w:rsidP="28D9B41E">
      <w:pPr>
        <w:pStyle w:val="Heading3"/>
        <w:spacing w:line="360" w:lineRule="auto"/>
        <w:rPr>
          <w:rStyle w:val="SubtleEmphasis"/>
          <w:rFonts w:ascii="Times New Roman" w:eastAsia="Times New Roman" w:hAnsi="Times New Roman" w:cs="Times New Roman"/>
          <w:i w:val="0"/>
          <w:iCs w:val="0"/>
          <w:smallCaps w:val="0"/>
          <w:sz w:val="24"/>
          <w:szCs w:val="24"/>
        </w:rPr>
      </w:pPr>
      <w:bookmarkStart w:id="10" w:name="_Toc832876800"/>
      <w:r w:rsidRPr="28D9B41E">
        <w:rPr>
          <w:rStyle w:val="SubtleEmphasis"/>
          <w:rFonts w:ascii="Times New Roman" w:eastAsia="Times New Roman" w:hAnsi="Times New Roman" w:cs="Times New Roman"/>
          <w:i w:val="0"/>
          <w:iCs w:val="0"/>
          <w:smallCaps w:val="0"/>
          <w:sz w:val="24"/>
          <w:szCs w:val="24"/>
        </w:rPr>
        <w:t>2.2 Financial Analysis for Tsui Wah</w:t>
      </w:r>
      <w:bookmarkEnd w:id="10"/>
    </w:p>
    <w:p w14:paraId="7A762955" w14:textId="01964542" w:rsidR="00472A9B" w:rsidRDefault="62A5F1F3" w:rsidP="00CC78FF">
      <w:pPr>
        <w:spacing w:after="40" w:line="360" w:lineRule="auto"/>
        <w:jc w:val="both"/>
        <w:rPr>
          <w:rFonts w:ascii="Times New Roman" w:eastAsia="Times New Roman" w:hAnsi="Times New Roman" w:cs="Times New Roman"/>
          <w:sz w:val="24"/>
          <w:szCs w:val="24"/>
        </w:rPr>
      </w:pPr>
      <w:r w:rsidRPr="166506F1">
        <w:rPr>
          <w:rFonts w:ascii="Times New Roman" w:eastAsia="Times New Roman" w:hAnsi="Times New Roman" w:cs="Times New Roman"/>
          <w:sz w:val="24"/>
          <w:szCs w:val="24"/>
        </w:rPr>
        <w:t xml:space="preserve">Through the </w:t>
      </w:r>
      <w:r w:rsidR="60FFFD26" w:rsidRPr="166506F1">
        <w:rPr>
          <w:rFonts w:ascii="Times New Roman" w:eastAsia="Times New Roman" w:hAnsi="Times New Roman" w:cs="Times New Roman"/>
          <w:sz w:val="24"/>
          <w:szCs w:val="24"/>
        </w:rPr>
        <w:t xml:space="preserve">financial statement from Tsui Wah, the current financial performance of Tsui Wah </w:t>
      </w:r>
      <w:r w:rsidR="34097519" w:rsidRPr="166506F1">
        <w:rPr>
          <w:rFonts w:ascii="Times New Roman" w:eastAsia="Times New Roman" w:hAnsi="Times New Roman" w:cs="Times New Roman"/>
          <w:sz w:val="24"/>
          <w:szCs w:val="24"/>
        </w:rPr>
        <w:t xml:space="preserve">will </w:t>
      </w:r>
      <w:r w:rsidR="00506359">
        <w:rPr>
          <w:rFonts w:ascii="Times New Roman" w:eastAsia="Times New Roman" w:hAnsi="Times New Roman" w:cs="Times New Roman"/>
          <w:sz w:val="24"/>
          <w:szCs w:val="24"/>
        </w:rPr>
        <w:t xml:space="preserve">be </w:t>
      </w:r>
      <w:r w:rsidR="34097519" w:rsidRPr="166506F1">
        <w:rPr>
          <w:rFonts w:ascii="Times New Roman" w:eastAsia="Times New Roman" w:hAnsi="Times New Roman" w:cs="Times New Roman"/>
          <w:sz w:val="24"/>
          <w:szCs w:val="24"/>
        </w:rPr>
        <w:t>visualise</w:t>
      </w:r>
      <w:r w:rsidR="00506359">
        <w:rPr>
          <w:rFonts w:ascii="Times New Roman" w:eastAsia="Times New Roman" w:hAnsi="Times New Roman" w:cs="Times New Roman"/>
          <w:sz w:val="24"/>
          <w:szCs w:val="24"/>
        </w:rPr>
        <w:t>d</w:t>
      </w:r>
      <w:r w:rsidR="34097519" w:rsidRPr="166506F1">
        <w:rPr>
          <w:rFonts w:ascii="Times New Roman" w:eastAsia="Times New Roman" w:hAnsi="Times New Roman" w:cs="Times New Roman"/>
          <w:sz w:val="24"/>
          <w:szCs w:val="24"/>
        </w:rPr>
        <w:t xml:space="preserve"> in this section, such as </w:t>
      </w:r>
      <w:r w:rsidR="63A7A392" w:rsidRPr="166506F1">
        <w:rPr>
          <w:rFonts w:ascii="Times New Roman" w:eastAsia="Times New Roman" w:hAnsi="Times New Roman" w:cs="Times New Roman"/>
          <w:sz w:val="24"/>
          <w:szCs w:val="24"/>
        </w:rPr>
        <w:t>the bankruptcy index, liquidity ratio</w:t>
      </w:r>
      <w:r w:rsidR="55A9A735" w:rsidRPr="166506F1">
        <w:rPr>
          <w:rFonts w:ascii="Times New Roman" w:eastAsia="Times New Roman" w:hAnsi="Times New Roman" w:cs="Times New Roman"/>
          <w:sz w:val="24"/>
          <w:szCs w:val="24"/>
        </w:rPr>
        <w:t>s</w:t>
      </w:r>
      <w:r w:rsidR="63A7A392" w:rsidRPr="166506F1">
        <w:rPr>
          <w:rFonts w:ascii="Times New Roman" w:eastAsia="Times New Roman" w:hAnsi="Times New Roman" w:cs="Times New Roman"/>
          <w:sz w:val="24"/>
          <w:szCs w:val="24"/>
        </w:rPr>
        <w:t>, leverage ratio</w:t>
      </w:r>
      <w:r w:rsidR="7F313FEC" w:rsidRPr="166506F1">
        <w:rPr>
          <w:rFonts w:ascii="Times New Roman" w:eastAsia="Times New Roman" w:hAnsi="Times New Roman" w:cs="Times New Roman"/>
          <w:sz w:val="24"/>
          <w:szCs w:val="24"/>
        </w:rPr>
        <w:t>s</w:t>
      </w:r>
      <w:r w:rsidR="63A7A392" w:rsidRPr="166506F1">
        <w:rPr>
          <w:rFonts w:ascii="Times New Roman" w:eastAsia="Times New Roman" w:hAnsi="Times New Roman" w:cs="Times New Roman"/>
          <w:sz w:val="24"/>
          <w:szCs w:val="24"/>
        </w:rPr>
        <w:t>, coverage ratio</w:t>
      </w:r>
      <w:r w:rsidR="61782A2C" w:rsidRPr="166506F1">
        <w:rPr>
          <w:rFonts w:ascii="Times New Roman" w:eastAsia="Times New Roman" w:hAnsi="Times New Roman" w:cs="Times New Roman"/>
          <w:sz w:val="24"/>
          <w:szCs w:val="24"/>
        </w:rPr>
        <w:t>s, inventory ratios</w:t>
      </w:r>
      <w:r w:rsidR="144E8C67" w:rsidRPr="166506F1">
        <w:rPr>
          <w:rFonts w:ascii="Times New Roman" w:eastAsia="Times New Roman" w:hAnsi="Times New Roman" w:cs="Times New Roman"/>
          <w:sz w:val="24"/>
          <w:szCs w:val="24"/>
        </w:rPr>
        <w:t>, r</w:t>
      </w:r>
      <w:r w:rsidR="61782A2C" w:rsidRPr="166506F1">
        <w:rPr>
          <w:rFonts w:ascii="Times New Roman" w:eastAsia="Times New Roman" w:hAnsi="Times New Roman" w:cs="Times New Roman"/>
          <w:sz w:val="24"/>
          <w:szCs w:val="24"/>
        </w:rPr>
        <w:t>eceivables ratios</w:t>
      </w:r>
      <w:r w:rsidR="043701DC" w:rsidRPr="166506F1">
        <w:rPr>
          <w:rFonts w:ascii="Times New Roman" w:eastAsia="Times New Roman" w:hAnsi="Times New Roman" w:cs="Times New Roman"/>
          <w:sz w:val="24"/>
          <w:szCs w:val="24"/>
        </w:rPr>
        <w:t>, cash period, total asset turnover, profitability ratios and ma</w:t>
      </w:r>
      <w:r w:rsidR="2BDF4DCD" w:rsidRPr="166506F1">
        <w:rPr>
          <w:rFonts w:ascii="Times New Roman" w:eastAsia="Times New Roman" w:hAnsi="Times New Roman" w:cs="Times New Roman"/>
          <w:sz w:val="24"/>
          <w:szCs w:val="24"/>
        </w:rPr>
        <w:t>r</w:t>
      </w:r>
      <w:r w:rsidR="043701DC" w:rsidRPr="166506F1">
        <w:rPr>
          <w:rFonts w:ascii="Times New Roman" w:eastAsia="Times New Roman" w:hAnsi="Times New Roman" w:cs="Times New Roman"/>
          <w:sz w:val="24"/>
          <w:szCs w:val="24"/>
        </w:rPr>
        <w:t>ket value</w:t>
      </w:r>
      <w:r w:rsidR="20C3C7C0" w:rsidRPr="166506F1">
        <w:rPr>
          <w:rFonts w:ascii="Times New Roman" w:eastAsia="Times New Roman" w:hAnsi="Times New Roman" w:cs="Times New Roman"/>
          <w:sz w:val="24"/>
          <w:szCs w:val="24"/>
        </w:rPr>
        <w:t xml:space="preserve">s </w:t>
      </w:r>
      <w:r w:rsidR="3245E431" w:rsidRPr="166506F1">
        <w:rPr>
          <w:rFonts w:ascii="Times New Roman" w:eastAsia="Times New Roman" w:hAnsi="Times New Roman" w:cs="Times New Roman"/>
          <w:sz w:val="24"/>
          <w:szCs w:val="24"/>
        </w:rPr>
        <w:t xml:space="preserve">to investigate the recent situation of Tsui Wah compared with two assigned </w:t>
      </w:r>
      <w:r w:rsidR="43700F33" w:rsidRPr="166506F1">
        <w:rPr>
          <w:rFonts w:ascii="Times New Roman" w:eastAsia="Times New Roman" w:hAnsi="Times New Roman" w:cs="Times New Roman"/>
          <w:sz w:val="24"/>
          <w:szCs w:val="24"/>
        </w:rPr>
        <w:t>companies</w:t>
      </w:r>
      <w:r w:rsidR="00FB1EAA">
        <w:rPr>
          <w:rFonts w:ascii="Times New Roman" w:eastAsia="Times New Roman" w:hAnsi="Times New Roman" w:cs="Times New Roman"/>
          <w:sz w:val="24"/>
          <w:szCs w:val="24"/>
        </w:rPr>
        <w:t xml:space="preserve">. </w:t>
      </w:r>
    </w:p>
    <w:p w14:paraId="7599539B" w14:textId="403A58FC" w:rsidR="00472A9B" w:rsidRDefault="00472A9B" w:rsidP="00472A9B">
      <w:pPr>
        <w:spacing w:after="0" w:line="240" w:lineRule="auto"/>
        <w:jc w:val="both"/>
        <w:rPr>
          <w:rFonts w:ascii="Times New Roman" w:eastAsia="Times New Roman" w:hAnsi="Times New Roman" w:cs="Times New Roman"/>
          <w:sz w:val="24"/>
          <w:szCs w:val="24"/>
        </w:rPr>
      </w:pPr>
      <w:r w:rsidRPr="67F25121">
        <w:rPr>
          <w:rFonts w:ascii="Times New Roman" w:eastAsia="PMingLiU" w:hAnsi="Times New Roman" w:cs="Times New Roman"/>
          <w:sz w:val="24"/>
          <w:szCs w:val="24"/>
          <w:lang w:eastAsia="zh-TW"/>
        </w:rPr>
        <w:t xml:space="preserve">Table 2b: </w:t>
      </w:r>
      <w:r w:rsidR="00A16D62" w:rsidRPr="67F25121">
        <w:rPr>
          <w:rFonts w:ascii="Times New Roman" w:eastAsia="PMingLiU" w:hAnsi="Times New Roman" w:cs="Times New Roman"/>
          <w:sz w:val="24"/>
          <w:szCs w:val="24"/>
          <w:lang w:eastAsia="zh-TW"/>
        </w:rPr>
        <w:t>Financial Information of Tsui Wah, Café de Carol &amp; Fairwood</w:t>
      </w:r>
      <w:r w:rsidRPr="67F25121">
        <w:rPr>
          <w:rStyle w:val="FootnoteReference"/>
          <w:rFonts w:ascii="Times New Roman" w:eastAsia="Times New Roman" w:hAnsi="Times New Roman" w:cs="Times New Roman"/>
          <w:sz w:val="24"/>
          <w:szCs w:val="24"/>
        </w:rPr>
        <w:footnoteReference w:id="5"/>
      </w:r>
    </w:p>
    <w:tbl>
      <w:tblPr>
        <w:tblStyle w:val="TableGrid"/>
        <w:tblW w:w="10043" w:type="dxa"/>
        <w:tblLook w:val="04A0" w:firstRow="1" w:lastRow="0" w:firstColumn="1" w:lastColumn="0" w:noHBand="0" w:noVBand="1"/>
      </w:tblPr>
      <w:tblGrid>
        <w:gridCol w:w="2263"/>
        <w:gridCol w:w="1556"/>
        <w:gridCol w:w="1556"/>
        <w:gridCol w:w="1556"/>
        <w:gridCol w:w="10"/>
        <w:gridCol w:w="1701"/>
        <w:gridCol w:w="1401"/>
      </w:tblGrid>
      <w:tr w:rsidR="00DA15F9" w14:paraId="43298B02" w14:textId="636E5D0F" w:rsidTr="28D9B41E">
        <w:trPr>
          <w:trHeight w:val="539"/>
        </w:trPr>
        <w:tc>
          <w:tcPr>
            <w:tcW w:w="2263" w:type="dxa"/>
            <w:vMerge w:val="restart"/>
            <w:shd w:val="clear" w:color="auto" w:fill="DEEAF6" w:themeFill="accent5" w:themeFillTint="33"/>
            <w:vAlign w:val="center"/>
          </w:tcPr>
          <w:p w14:paraId="27EE8858" w14:textId="4D97FDC3" w:rsidR="00DA15F9" w:rsidRDefault="00DA15F9" w:rsidP="00472A9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678" w:type="dxa"/>
            <w:gridSpan w:val="4"/>
            <w:shd w:val="clear" w:color="auto" w:fill="FFF2CC" w:themeFill="accent4" w:themeFillTint="33"/>
            <w:vAlign w:val="center"/>
          </w:tcPr>
          <w:p w14:paraId="18E560BC" w14:textId="6A3B4DBC" w:rsidR="00DA15F9" w:rsidRDefault="00DA15F9" w:rsidP="00472A9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701" w:type="dxa"/>
            <w:shd w:val="clear" w:color="auto" w:fill="FFF2CC" w:themeFill="accent4" w:themeFillTint="33"/>
            <w:vAlign w:val="center"/>
          </w:tcPr>
          <w:p w14:paraId="32BCC000" w14:textId="6A267CBB" w:rsidR="00DA15F9" w:rsidRDefault="00DA15F9" w:rsidP="00472A9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401" w:type="dxa"/>
            <w:shd w:val="clear" w:color="auto" w:fill="FFF2CC" w:themeFill="accent4" w:themeFillTint="33"/>
            <w:vAlign w:val="center"/>
          </w:tcPr>
          <w:p w14:paraId="0E1E8038" w14:textId="22CCF172" w:rsidR="00DA15F9" w:rsidRDefault="00DA15F9" w:rsidP="00472A9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5266E8" w14:paraId="1D073DFD" w14:textId="7E54EC06" w:rsidTr="28D9B41E">
        <w:trPr>
          <w:trHeight w:val="269"/>
        </w:trPr>
        <w:tc>
          <w:tcPr>
            <w:tcW w:w="2263" w:type="dxa"/>
            <w:vMerge/>
          </w:tcPr>
          <w:p w14:paraId="2BC69B14" w14:textId="77777777" w:rsidR="005266E8" w:rsidRDefault="005266E8" w:rsidP="00472A9B">
            <w:pPr>
              <w:rPr>
                <w:rFonts w:ascii="Times New Roman" w:eastAsia="Times New Roman" w:hAnsi="Times New Roman" w:cs="Times New Roman"/>
                <w:sz w:val="24"/>
                <w:szCs w:val="24"/>
              </w:rPr>
            </w:pPr>
          </w:p>
        </w:tc>
        <w:tc>
          <w:tcPr>
            <w:tcW w:w="1556" w:type="dxa"/>
            <w:shd w:val="clear" w:color="auto" w:fill="FFF2CC" w:themeFill="accent4" w:themeFillTint="33"/>
          </w:tcPr>
          <w:p w14:paraId="7D380F73" w14:textId="503F6A3D" w:rsidR="005266E8" w:rsidRDefault="005266E8" w:rsidP="00472A9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556" w:type="dxa"/>
            <w:shd w:val="clear" w:color="auto" w:fill="FFF2CC" w:themeFill="accent4" w:themeFillTint="33"/>
          </w:tcPr>
          <w:p w14:paraId="6AB5B007" w14:textId="356F992A" w:rsidR="005266E8" w:rsidRDefault="005266E8" w:rsidP="00472A9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556" w:type="dxa"/>
            <w:shd w:val="clear" w:color="auto" w:fill="FFF2CC" w:themeFill="accent4" w:themeFillTint="33"/>
          </w:tcPr>
          <w:p w14:paraId="572EE31E" w14:textId="5A9FE29B" w:rsidR="005266E8" w:rsidRDefault="005266E8" w:rsidP="00472A9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3112" w:type="dxa"/>
            <w:gridSpan w:val="3"/>
            <w:shd w:val="clear" w:color="auto" w:fill="FFF2CC" w:themeFill="accent4" w:themeFillTint="33"/>
          </w:tcPr>
          <w:p w14:paraId="75C18B3B" w14:textId="5D300094" w:rsidR="005266E8" w:rsidRDefault="005266E8" w:rsidP="00472A9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301E29" w14:paraId="6ACADA62" w14:textId="6FB3951F" w:rsidTr="28D9B41E">
        <w:trPr>
          <w:trHeight w:val="257"/>
        </w:trPr>
        <w:tc>
          <w:tcPr>
            <w:tcW w:w="2263" w:type="dxa"/>
            <w:shd w:val="clear" w:color="auto" w:fill="DEEAF6" w:themeFill="accent5" w:themeFillTint="33"/>
          </w:tcPr>
          <w:p w14:paraId="39E1C796" w14:textId="60A5D32F" w:rsidR="00301E29" w:rsidRDefault="00301E29" w:rsidP="00472A9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Assets </w:t>
            </w:r>
          </w:p>
        </w:tc>
        <w:tc>
          <w:tcPr>
            <w:tcW w:w="1556" w:type="dxa"/>
          </w:tcPr>
          <w:p w14:paraId="25B29392" w14:textId="7C9836C1" w:rsidR="00301E29" w:rsidRPr="00DC6FB8" w:rsidRDefault="00301E29"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$1,552,238</w:t>
            </w:r>
          </w:p>
        </w:tc>
        <w:tc>
          <w:tcPr>
            <w:tcW w:w="1556" w:type="dxa"/>
          </w:tcPr>
          <w:p w14:paraId="4ED405DB" w14:textId="76798285" w:rsidR="00301E29" w:rsidRPr="00DC6FB8" w:rsidRDefault="00301E29"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$1,267,918</w:t>
            </w:r>
          </w:p>
        </w:tc>
        <w:tc>
          <w:tcPr>
            <w:tcW w:w="1556" w:type="dxa"/>
          </w:tcPr>
          <w:p w14:paraId="36F176C7" w14:textId="2E9124A0" w:rsidR="00301E29" w:rsidRPr="00DC6FB8" w:rsidRDefault="00301E29"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$1,039,619</w:t>
            </w:r>
          </w:p>
        </w:tc>
        <w:tc>
          <w:tcPr>
            <w:tcW w:w="1711" w:type="dxa"/>
            <w:gridSpan w:val="2"/>
          </w:tcPr>
          <w:p w14:paraId="6866906C" w14:textId="6BE24BD7" w:rsidR="00301E29" w:rsidRPr="0072580C" w:rsidRDefault="0072580C" w:rsidP="00472A9B">
            <w:pPr>
              <w:jc w:val="center"/>
              <w:rPr>
                <w:rFonts w:ascii="Times New Roman" w:hAnsi="Times New Roman" w:cs="Times New Roman"/>
                <w:sz w:val="24"/>
                <w:szCs w:val="24"/>
              </w:rPr>
            </w:pPr>
            <w:r w:rsidRPr="0072580C">
              <w:rPr>
                <w:rFonts w:ascii="Times New Roman" w:eastAsia="PMingLiU" w:hAnsi="Times New Roman" w:cs="Times New Roman"/>
                <w:sz w:val="24"/>
                <w:szCs w:val="24"/>
                <w:lang w:eastAsia="zh-TW"/>
              </w:rPr>
              <w:t>$</w:t>
            </w:r>
            <w:r w:rsidR="00FF4763" w:rsidRPr="0072580C">
              <w:rPr>
                <w:rFonts w:ascii="Times New Roman" w:hAnsi="Times New Roman" w:cs="Times New Roman"/>
                <w:sz w:val="24"/>
                <w:szCs w:val="24"/>
              </w:rPr>
              <w:t>7,175,340</w:t>
            </w:r>
          </w:p>
        </w:tc>
        <w:tc>
          <w:tcPr>
            <w:tcW w:w="1401" w:type="dxa"/>
          </w:tcPr>
          <w:p w14:paraId="41BF8129" w14:textId="6DBECEA8" w:rsidR="00301E29" w:rsidRPr="0026400B" w:rsidRDefault="00C47FE9" w:rsidP="00472A9B">
            <w:pPr>
              <w:jc w:val="center"/>
              <w:rPr>
                <w:rFonts w:ascii="Times New Roman" w:hAnsi="Times New Roman" w:cs="Times New Roman"/>
                <w:sz w:val="24"/>
                <w:szCs w:val="24"/>
              </w:rPr>
            </w:pPr>
            <w:r w:rsidRPr="0026400B">
              <w:rPr>
                <w:rFonts w:ascii="Times New Roman" w:hAnsi="Times New Roman" w:cs="Times New Roman"/>
                <w:sz w:val="24"/>
                <w:szCs w:val="24"/>
              </w:rPr>
              <w:t>$2,302,545</w:t>
            </w:r>
          </w:p>
        </w:tc>
      </w:tr>
      <w:tr w:rsidR="00C44E37" w14:paraId="5DD01D55" w14:textId="5B1A15F5" w:rsidTr="28D9B41E">
        <w:trPr>
          <w:trHeight w:val="269"/>
        </w:trPr>
        <w:tc>
          <w:tcPr>
            <w:tcW w:w="2263" w:type="dxa"/>
            <w:shd w:val="clear" w:color="auto" w:fill="DEEAF6" w:themeFill="accent5" w:themeFillTint="33"/>
          </w:tcPr>
          <w:p w14:paraId="0328CF4D" w14:textId="68174CFA" w:rsidR="00C44E37" w:rsidRDefault="00C44E37" w:rsidP="00472A9B">
            <w:pP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556" w:type="dxa"/>
            <w:vAlign w:val="bottom"/>
          </w:tcPr>
          <w:p w14:paraId="4FA56D73" w14:textId="401D3D6F" w:rsidR="00C44E37" w:rsidRPr="00DC6FB8" w:rsidRDefault="00C44E37"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$956,382</w:t>
            </w:r>
          </w:p>
        </w:tc>
        <w:tc>
          <w:tcPr>
            <w:tcW w:w="1556" w:type="dxa"/>
            <w:vAlign w:val="bottom"/>
          </w:tcPr>
          <w:p w14:paraId="1864C2A1" w14:textId="3CCA9F05" w:rsidR="00C44E37" w:rsidRPr="00DC6FB8" w:rsidRDefault="00C44E37"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$993,324</w:t>
            </w:r>
          </w:p>
        </w:tc>
        <w:tc>
          <w:tcPr>
            <w:tcW w:w="1556" w:type="dxa"/>
            <w:vAlign w:val="bottom"/>
          </w:tcPr>
          <w:p w14:paraId="6C8B498A" w14:textId="44435889" w:rsidR="00C44E37" w:rsidRPr="00DC6FB8" w:rsidRDefault="00C44E37"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$845,797</w:t>
            </w:r>
          </w:p>
        </w:tc>
        <w:tc>
          <w:tcPr>
            <w:tcW w:w="1711" w:type="dxa"/>
            <w:gridSpan w:val="2"/>
          </w:tcPr>
          <w:p w14:paraId="36913609" w14:textId="347842E5" w:rsidR="00C44E37" w:rsidRPr="0072580C" w:rsidRDefault="0072580C" w:rsidP="00472A9B">
            <w:pPr>
              <w:jc w:val="center"/>
              <w:rPr>
                <w:rFonts w:ascii="Times New Roman" w:hAnsi="Times New Roman" w:cs="Times New Roman"/>
                <w:sz w:val="24"/>
                <w:szCs w:val="24"/>
              </w:rPr>
            </w:pPr>
            <w:r w:rsidRPr="0072580C">
              <w:rPr>
                <w:rFonts w:ascii="Times New Roman" w:eastAsia="PMingLiU" w:hAnsi="Times New Roman" w:cs="Times New Roman"/>
                <w:sz w:val="24"/>
                <w:szCs w:val="24"/>
                <w:lang w:eastAsia="zh-TW"/>
              </w:rPr>
              <w:t>$</w:t>
            </w:r>
            <w:r w:rsidR="007108ED" w:rsidRPr="0072580C">
              <w:rPr>
                <w:rFonts w:ascii="Times New Roman" w:hAnsi="Times New Roman" w:cs="Times New Roman"/>
                <w:sz w:val="24"/>
                <w:szCs w:val="24"/>
              </w:rPr>
              <w:t>8,024,044</w:t>
            </w:r>
          </w:p>
        </w:tc>
        <w:tc>
          <w:tcPr>
            <w:tcW w:w="1401" w:type="dxa"/>
          </w:tcPr>
          <w:p w14:paraId="7BD2B754" w14:textId="3FE9713D" w:rsidR="00C44E37" w:rsidRPr="0026400B" w:rsidRDefault="008E2B45" w:rsidP="00472A9B">
            <w:pPr>
              <w:jc w:val="center"/>
              <w:rPr>
                <w:rFonts w:ascii="Times New Roman" w:hAnsi="Times New Roman" w:cs="Times New Roman"/>
                <w:sz w:val="24"/>
                <w:szCs w:val="24"/>
              </w:rPr>
            </w:pPr>
            <w:r w:rsidRPr="0026400B">
              <w:rPr>
                <w:rFonts w:ascii="Times New Roman" w:hAnsi="Times New Roman" w:cs="Times New Roman"/>
                <w:sz w:val="24"/>
                <w:szCs w:val="24"/>
              </w:rPr>
              <w:t>$3,024,152</w:t>
            </w:r>
          </w:p>
        </w:tc>
      </w:tr>
      <w:tr w:rsidR="00C44E37" w14:paraId="7E209CE3" w14:textId="1A1FD535" w:rsidTr="28D9B41E">
        <w:trPr>
          <w:trHeight w:val="269"/>
        </w:trPr>
        <w:tc>
          <w:tcPr>
            <w:tcW w:w="2263" w:type="dxa"/>
            <w:shd w:val="clear" w:color="auto" w:fill="DEEAF6" w:themeFill="accent5" w:themeFillTint="33"/>
          </w:tcPr>
          <w:p w14:paraId="14021D9F" w14:textId="64869892" w:rsidR="00C44E37" w:rsidRDefault="00C44E37" w:rsidP="00472A9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EBIT </w:t>
            </w:r>
          </w:p>
        </w:tc>
        <w:tc>
          <w:tcPr>
            <w:tcW w:w="1556" w:type="dxa"/>
            <w:vAlign w:val="bottom"/>
          </w:tcPr>
          <w:p w14:paraId="30372B23" w14:textId="6C8298C8" w:rsidR="00C44E37" w:rsidRPr="00DC6FB8" w:rsidRDefault="00C44E37"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-$117,777</w:t>
            </w:r>
          </w:p>
        </w:tc>
        <w:tc>
          <w:tcPr>
            <w:tcW w:w="1556" w:type="dxa"/>
            <w:vAlign w:val="bottom"/>
          </w:tcPr>
          <w:p w14:paraId="4F7EB767" w14:textId="692C2D56" w:rsidR="00C44E37" w:rsidRPr="00DC6FB8" w:rsidRDefault="00C44E37"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-$117,400</w:t>
            </w:r>
          </w:p>
        </w:tc>
        <w:tc>
          <w:tcPr>
            <w:tcW w:w="1556" w:type="dxa"/>
            <w:vAlign w:val="bottom"/>
          </w:tcPr>
          <w:p w14:paraId="4B4ED484" w14:textId="5ED41FAC" w:rsidR="00C44E37" w:rsidRPr="00A17B89" w:rsidRDefault="00C44E37" w:rsidP="00472A9B">
            <w:pPr>
              <w:jc w:val="center"/>
              <w:rPr>
                <w:rFonts w:ascii="Times New Roman" w:eastAsia="Times New Roman" w:hAnsi="Times New Roman" w:cs="Times New Roman"/>
                <w:sz w:val="24"/>
                <w:szCs w:val="24"/>
              </w:rPr>
            </w:pPr>
            <w:r w:rsidRPr="00A17B89">
              <w:rPr>
                <w:rFonts w:ascii="Times New Roman" w:hAnsi="Times New Roman" w:cs="Times New Roman"/>
                <w:sz w:val="24"/>
                <w:szCs w:val="24"/>
              </w:rPr>
              <w:t>$61,855</w:t>
            </w:r>
          </w:p>
        </w:tc>
        <w:tc>
          <w:tcPr>
            <w:tcW w:w="1711" w:type="dxa"/>
            <w:gridSpan w:val="2"/>
          </w:tcPr>
          <w:p w14:paraId="2A3BAD96" w14:textId="7A1D7587" w:rsidR="00C44E37" w:rsidRPr="0072580C" w:rsidRDefault="0072580C" w:rsidP="00472A9B">
            <w:pPr>
              <w:jc w:val="center"/>
              <w:rPr>
                <w:rFonts w:ascii="Times New Roman" w:hAnsi="Times New Roman" w:cs="Times New Roman"/>
                <w:sz w:val="24"/>
                <w:szCs w:val="24"/>
              </w:rPr>
            </w:pPr>
            <w:r w:rsidRPr="0072580C">
              <w:rPr>
                <w:rFonts w:ascii="Times New Roman" w:eastAsia="PMingLiU" w:hAnsi="Times New Roman" w:cs="Times New Roman"/>
                <w:sz w:val="24"/>
                <w:szCs w:val="24"/>
                <w:lang w:eastAsia="zh-TW"/>
              </w:rPr>
              <w:t>$</w:t>
            </w:r>
            <w:r w:rsidR="007108ED" w:rsidRPr="0072580C">
              <w:rPr>
                <w:rFonts w:ascii="Times New Roman" w:hAnsi="Times New Roman" w:cs="Times New Roman"/>
                <w:sz w:val="24"/>
                <w:szCs w:val="24"/>
              </w:rPr>
              <w:t>242,684</w:t>
            </w:r>
          </w:p>
        </w:tc>
        <w:tc>
          <w:tcPr>
            <w:tcW w:w="1401" w:type="dxa"/>
          </w:tcPr>
          <w:p w14:paraId="4E7F20F8" w14:textId="5A8CE41B" w:rsidR="00C44E37" w:rsidRPr="0026400B" w:rsidRDefault="008E2B45" w:rsidP="00472A9B">
            <w:pPr>
              <w:jc w:val="center"/>
              <w:rPr>
                <w:rFonts w:ascii="Times New Roman" w:hAnsi="Times New Roman" w:cs="Times New Roman"/>
                <w:sz w:val="24"/>
                <w:szCs w:val="24"/>
              </w:rPr>
            </w:pPr>
            <w:r w:rsidRPr="0026400B">
              <w:rPr>
                <w:rFonts w:ascii="Times New Roman" w:hAnsi="Times New Roman" w:cs="Times New Roman"/>
                <w:sz w:val="24"/>
                <w:szCs w:val="24"/>
              </w:rPr>
              <w:t>$83,362</w:t>
            </w:r>
          </w:p>
        </w:tc>
      </w:tr>
      <w:tr w:rsidR="0073643A" w14:paraId="7A8B82A4" w14:textId="6B1BE90B" w:rsidTr="28D9B41E">
        <w:trPr>
          <w:trHeight w:val="269"/>
        </w:trPr>
        <w:tc>
          <w:tcPr>
            <w:tcW w:w="2263" w:type="dxa"/>
            <w:shd w:val="clear" w:color="auto" w:fill="DEEAF6" w:themeFill="accent5" w:themeFillTint="33"/>
          </w:tcPr>
          <w:p w14:paraId="442FA5A7" w14:textId="4A0DF1D4" w:rsidR="0073643A" w:rsidRDefault="0073643A" w:rsidP="0073643A">
            <w:pPr>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w:t>
            </w:r>
          </w:p>
        </w:tc>
        <w:tc>
          <w:tcPr>
            <w:tcW w:w="1556" w:type="dxa"/>
          </w:tcPr>
          <w:p w14:paraId="72F2D4CD" w14:textId="3C6595F5" w:rsidR="0073643A" w:rsidRPr="00DC6FB8" w:rsidRDefault="0073643A" w:rsidP="0073643A">
            <w:pPr>
              <w:jc w:val="center"/>
              <w:rPr>
                <w:rFonts w:ascii="Times New Roman" w:eastAsia="Times New Roman" w:hAnsi="Times New Roman" w:cs="Times New Roman"/>
                <w:sz w:val="24"/>
                <w:szCs w:val="24"/>
              </w:rPr>
            </w:pPr>
            <w:r w:rsidRPr="001450C9">
              <w:t>-$126,994</w:t>
            </w:r>
          </w:p>
        </w:tc>
        <w:tc>
          <w:tcPr>
            <w:tcW w:w="1556" w:type="dxa"/>
          </w:tcPr>
          <w:p w14:paraId="68DAB435" w14:textId="6A7A3DDC" w:rsidR="0073643A" w:rsidRPr="00DC6FB8" w:rsidRDefault="0073643A" w:rsidP="0073643A">
            <w:pPr>
              <w:jc w:val="center"/>
              <w:rPr>
                <w:rFonts w:ascii="Times New Roman" w:eastAsia="Times New Roman" w:hAnsi="Times New Roman" w:cs="Times New Roman"/>
                <w:sz w:val="24"/>
                <w:szCs w:val="24"/>
              </w:rPr>
            </w:pPr>
            <w:r w:rsidRPr="001450C9">
              <w:t>-$124,049</w:t>
            </w:r>
          </w:p>
        </w:tc>
        <w:tc>
          <w:tcPr>
            <w:tcW w:w="1556" w:type="dxa"/>
          </w:tcPr>
          <w:p w14:paraId="29403949" w14:textId="24CC3185" w:rsidR="0073643A" w:rsidRPr="00DC6FB8" w:rsidRDefault="0073643A" w:rsidP="0073643A">
            <w:pPr>
              <w:jc w:val="center"/>
              <w:rPr>
                <w:rFonts w:ascii="Times New Roman" w:eastAsia="Times New Roman" w:hAnsi="Times New Roman" w:cs="Times New Roman"/>
                <w:sz w:val="24"/>
                <w:szCs w:val="24"/>
              </w:rPr>
            </w:pPr>
            <w:r w:rsidRPr="001450C9">
              <w:t>$55,880</w:t>
            </w:r>
          </w:p>
        </w:tc>
        <w:tc>
          <w:tcPr>
            <w:tcW w:w="1711" w:type="dxa"/>
            <w:gridSpan w:val="2"/>
          </w:tcPr>
          <w:p w14:paraId="1FE26BCE" w14:textId="13B75967" w:rsidR="0073643A" w:rsidRPr="0072580C" w:rsidRDefault="00A17B89" w:rsidP="0073643A">
            <w:pPr>
              <w:jc w:val="center"/>
              <w:rPr>
                <w:rFonts w:ascii="Times New Roman" w:hAnsi="Times New Roman" w:cs="Times New Roman"/>
                <w:sz w:val="24"/>
                <w:szCs w:val="24"/>
              </w:rPr>
            </w:pPr>
            <w:r w:rsidRPr="00A17B89">
              <w:rPr>
                <w:rFonts w:ascii="Times New Roman" w:eastAsia="PMingLiU" w:hAnsi="Times New Roman" w:cs="Times New Roman"/>
                <w:sz w:val="24"/>
                <w:szCs w:val="24"/>
                <w:lang w:eastAsia="zh-TW"/>
              </w:rPr>
              <w:t>111,187.00</w:t>
            </w:r>
          </w:p>
        </w:tc>
        <w:tc>
          <w:tcPr>
            <w:tcW w:w="1401" w:type="dxa"/>
          </w:tcPr>
          <w:p w14:paraId="4C4E7FD9" w14:textId="5BFAF12A" w:rsidR="0073643A" w:rsidRPr="0026400B" w:rsidRDefault="0073643A" w:rsidP="0073643A">
            <w:pPr>
              <w:jc w:val="center"/>
              <w:rPr>
                <w:rFonts w:ascii="Times New Roman" w:hAnsi="Times New Roman" w:cs="Times New Roman"/>
                <w:sz w:val="24"/>
                <w:szCs w:val="24"/>
              </w:rPr>
            </w:pPr>
            <w:r w:rsidRPr="00E70950">
              <w:rPr>
                <w:rFonts w:ascii="Times New Roman" w:hAnsi="Times New Roman" w:cs="Times New Roman"/>
                <w:sz w:val="24"/>
                <w:szCs w:val="24"/>
              </w:rPr>
              <w:t>$44,880</w:t>
            </w:r>
          </w:p>
        </w:tc>
      </w:tr>
      <w:tr w:rsidR="00DB542D" w14:paraId="6E97EF6B" w14:textId="4D42943C" w:rsidTr="28D9B41E">
        <w:trPr>
          <w:trHeight w:val="269"/>
        </w:trPr>
        <w:tc>
          <w:tcPr>
            <w:tcW w:w="2263" w:type="dxa"/>
            <w:shd w:val="clear" w:color="auto" w:fill="DEEAF6" w:themeFill="accent5" w:themeFillTint="33"/>
          </w:tcPr>
          <w:p w14:paraId="551FD379" w14:textId="1B110322" w:rsidR="00DB542D" w:rsidRPr="00E2391C" w:rsidRDefault="00DB542D" w:rsidP="00472A9B">
            <w:pPr>
              <w:rPr>
                <w:rFonts w:ascii="Times New Roman" w:hAnsi="Times New Roman" w:cs="Times New Roman"/>
                <w:sz w:val="24"/>
                <w:szCs w:val="24"/>
              </w:rPr>
            </w:pPr>
            <w:r>
              <w:rPr>
                <w:rFonts w:ascii="Times New Roman" w:eastAsia="Times New Roman" w:hAnsi="Times New Roman" w:cs="Times New Roman"/>
                <w:sz w:val="24"/>
                <w:szCs w:val="24"/>
              </w:rPr>
              <w:t>Total Liabilities</w:t>
            </w:r>
          </w:p>
        </w:tc>
        <w:tc>
          <w:tcPr>
            <w:tcW w:w="1556" w:type="dxa"/>
            <w:vAlign w:val="bottom"/>
          </w:tcPr>
          <w:p w14:paraId="4100B993" w14:textId="01E9B5AD" w:rsidR="00DB542D" w:rsidRPr="00DC6FB8" w:rsidRDefault="00DB542D"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$935,630</w:t>
            </w:r>
          </w:p>
        </w:tc>
        <w:tc>
          <w:tcPr>
            <w:tcW w:w="1556" w:type="dxa"/>
            <w:vAlign w:val="bottom"/>
          </w:tcPr>
          <w:p w14:paraId="53DC1677" w14:textId="7DEB6A89" w:rsidR="00DB542D" w:rsidRPr="00DC6FB8" w:rsidRDefault="00DB542D"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$760,797</w:t>
            </w:r>
          </w:p>
        </w:tc>
        <w:tc>
          <w:tcPr>
            <w:tcW w:w="1556" w:type="dxa"/>
            <w:vAlign w:val="bottom"/>
          </w:tcPr>
          <w:p w14:paraId="3D56B9CF" w14:textId="4B630EEB" w:rsidR="00DB542D" w:rsidRPr="00DC6FB8" w:rsidRDefault="00DB542D"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$505,459</w:t>
            </w:r>
          </w:p>
        </w:tc>
        <w:tc>
          <w:tcPr>
            <w:tcW w:w="1711" w:type="dxa"/>
            <w:gridSpan w:val="2"/>
          </w:tcPr>
          <w:p w14:paraId="4323073A" w14:textId="6569599A" w:rsidR="00DB542D" w:rsidRPr="0072580C" w:rsidRDefault="0072580C" w:rsidP="00472A9B">
            <w:pPr>
              <w:jc w:val="center"/>
              <w:rPr>
                <w:rFonts w:ascii="Times New Roman" w:hAnsi="Times New Roman" w:cs="Times New Roman"/>
                <w:sz w:val="24"/>
                <w:szCs w:val="24"/>
              </w:rPr>
            </w:pPr>
            <w:r w:rsidRPr="0072580C">
              <w:rPr>
                <w:rFonts w:ascii="Times New Roman" w:eastAsia="PMingLiU" w:hAnsi="Times New Roman" w:cs="Times New Roman"/>
                <w:sz w:val="24"/>
                <w:szCs w:val="24"/>
                <w:lang w:eastAsia="zh-TW"/>
              </w:rPr>
              <w:t>$</w:t>
            </w:r>
            <w:r w:rsidR="00E678BE" w:rsidRPr="0072580C">
              <w:rPr>
                <w:rFonts w:ascii="Times New Roman" w:hAnsi="Times New Roman" w:cs="Times New Roman"/>
                <w:sz w:val="24"/>
                <w:szCs w:val="24"/>
              </w:rPr>
              <w:t>4,383,277</w:t>
            </w:r>
          </w:p>
        </w:tc>
        <w:tc>
          <w:tcPr>
            <w:tcW w:w="1401" w:type="dxa"/>
          </w:tcPr>
          <w:p w14:paraId="31D90B6C" w14:textId="5A578068" w:rsidR="00DB542D" w:rsidRPr="0026400B" w:rsidRDefault="008E2B45" w:rsidP="00472A9B">
            <w:pPr>
              <w:jc w:val="center"/>
              <w:rPr>
                <w:rFonts w:ascii="Times New Roman" w:hAnsi="Times New Roman" w:cs="Times New Roman"/>
                <w:sz w:val="24"/>
                <w:szCs w:val="24"/>
              </w:rPr>
            </w:pPr>
            <w:r w:rsidRPr="0026400B">
              <w:rPr>
                <w:rFonts w:ascii="Times New Roman" w:hAnsi="Times New Roman" w:cs="Times New Roman"/>
                <w:sz w:val="24"/>
                <w:szCs w:val="24"/>
              </w:rPr>
              <w:t>$1,621,916</w:t>
            </w:r>
          </w:p>
        </w:tc>
      </w:tr>
      <w:tr w:rsidR="00DB542D" w14:paraId="3CA7BB2C" w14:textId="2B1D0E82" w:rsidTr="28D9B41E">
        <w:trPr>
          <w:trHeight w:val="257"/>
        </w:trPr>
        <w:tc>
          <w:tcPr>
            <w:tcW w:w="2263" w:type="dxa"/>
            <w:shd w:val="clear" w:color="auto" w:fill="DEEAF6" w:themeFill="accent5" w:themeFillTint="33"/>
          </w:tcPr>
          <w:p w14:paraId="55C8DD1F" w14:textId="79AAF4F9" w:rsidR="00DB542D" w:rsidRDefault="00DB542D" w:rsidP="00472A9B">
            <w:pPr>
              <w:rPr>
                <w:rFonts w:ascii="Times New Roman" w:eastAsia="Times New Roman" w:hAnsi="Times New Roman" w:cs="Times New Roman"/>
                <w:sz w:val="24"/>
                <w:szCs w:val="24"/>
              </w:rPr>
            </w:pPr>
            <w:r>
              <w:rPr>
                <w:rFonts w:ascii="Times New Roman" w:eastAsia="Times New Roman" w:hAnsi="Times New Roman" w:cs="Times New Roman"/>
                <w:sz w:val="24"/>
                <w:szCs w:val="24"/>
              </w:rPr>
              <w:t>Net Working Capital</w:t>
            </w:r>
          </w:p>
        </w:tc>
        <w:tc>
          <w:tcPr>
            <w:tcW w:w="1556" w:type="dxa"/>
            <w:vAlign w:val="bottom"/>
          </w:tcPr>
          <w:p w14:paraId="15D7D4D7" w14:textId="73716BF7" w:rsidR="00DB542D" w:rsidRPr="00DC6FB8" w:rsidRDefault="00DB542D"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-$125,548</w:t>
            </w:r>
          </w:p>
        </w:tc>
        <w:tc>
          <w:tcPr>
            <w:tcW w:w="1556" w:type="dxa"/>
            <w:vAlign w:val="bottom"/>
          </w:tcPr>
          <w:p w14:paraId="140D0922" w14:textId="6147E88D" w:rsidR="00DB542D" w:rsidRPr="00DC6FB8" w:rsidRDefault="00DB542D"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$15,664</w:t>
            </w:r>
          </w:p>
        </w:tc>
        <w:tc>
          <w:tcPr>
            <w:tcW w:w="1556" w:type="dxa"/>
            <w:vAlign w:val="bottom"/>
          </w:tcPr>
          <w:p w14:paraId="53242CB3" w14:textId="1EB152F3" w:rsidR="00DB542D" w:rsidRPr="00DC6FB8" w:rsidRDefault="00DB542D"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$96,407</w:t>
            </w:r>
          </w:p>
        </w:tc>
        <w:tc>
          <w:tcPr>
            <w:tcW w:w="1711" w:type="dxa"/>
            <w:gridSpan w:val="2"/>
          </w:tcPr>
          <w:p w14:paraId="2DD3B694" w14:textId="3E8B4A75" w:rsidR="00DB542D" w:rsidRPr="0072580C" w:rsidRDefault="0072580C" w:rsidP="00472A9B">
            <w:pPr>
              <w:jc w:val="center"/>
              <w:rPr>
                <w:rFonts w:ascii="Times New Roman" w:hAnsi="Times New Roman" w:cs="Times New Roman"/>
                <w:sz w:val="24"/>
                <w:szCs w:val="24"/>
              </w:rPr>
            </w:pPr>
            <w:r w:rsidRPr="0072580C">
              <w:rPr>
                <w:rFonts w:ascii="Times New Roman" w:eastAsia="PMingLiU" w:hAnsi="Times New Roman" w:cs="Times New Roman"/>
                <w:sz w:val="24"/>
                <w:szCs w:val="24"/>
                <w:lang w:eastAsia="zh-TW"/>
              </w:rPr>
              <w:t>$</w:t>
            </w:r>
            <w:r w:rsidR="00E678BE" w:rsidRPr="0072580C">
              <w:rPr>
                <w:rFonts w:ascii="Times New Roman" w:hAnsi="Times New Roman" w:cs="Times New Roman"/>
                <w:sz w:val="24"/>
                <w:szCs w:val="24"/>
              </w:rPr>
              <w:t>-$652,197</w:t>
            </w:r>
          </w:p>
        </w:tc>
        <w:tc>
          <w:tcPr>
            <w:tcW w:w="1401" w:type="dxa"/>
          </w:tcPr>
          <w:p w14:paraId="2E1026A8" w14:textId="21C27D7B" w:rsidR="00DB542D" w:rsidRPr="0026400B" w:rsidRDefault="0026400B" w:rsidP="00472A9B">
            <w:pPr>
              <w:jc w:val="center"/>
              <w:rPr>
                <w:rFonts w:ascii="Times New Roman" w:hAnsi="Times New Roman" w:cs="Times New Roman"/>
                <w:sz w:val="24"/>
                <w:szCs w:val="24"/>
              </w:rPr>
            </w:pPr>
            <w:r w:rsidRPr="0026400B">
              <w:rPr>
                <w:rFonts w:ascii="Times New Roman" w:hAnsi="Times New Roman" w:cs="Times New Roman"/>
                <w:sz w:val="24"/>
                <w:szCs w:val="24"/>
              </w:rPr>
              <w:t>-$24,777</w:t>
            </w:r>
          </w:p>
        </w:tc>
      </w:tr>
      <w:tr w:rsidR="00DB542D" w14:paraId="17B59A45" w14:textId="77777777" w:rsidTr="28D9B41E">
        <w:trPr>
          <w:trHeight w:val="390"/>
        </w:trPr>
        <w:tc>
          <w:tcPr>
            <w:tcW w:w="2263" w:type="dxa"/>
            <w:shd w:val="clear" w:color="auto" w:fill="DEEAF6" w:themeFill="accent5" w:themeFillTint="33"/>
          </w:tcPr>
          <w:p w14:paraId="34C5364F" w14:textId="4FD08E51" w:rsidR="00DB542D" w:rsidRDefault="572E5551" w:rsidP="00472A9B">
            <w:pPr>
              <w:rPr>
                <w:rFonts w:ascii="Times New Roman" w:eastAsia="Times New Roman" w:hAnsi="Times New Roman" w:cs="Times New Roman"/>
                <w:sz w:val="24"/>
                <w:szCs w:val="24"/>
              </w:rPr>
            </w:pPr>
            <w:r>
              <w:rPr>
                <w:rFonts w:ascii="Times New Roman" w:eastAsia="Times New Roman" w:hAnsi="Times New Roman" w:cs="Times New Roman"/>
                <w:sz w:val="24"/>
                <w:szCs w:val="24"/>
              </w:rPr>
              <w:t>Stock Value (HKD)</w:t>
            </w:r>
            <w:r w:rsidR="00472A9B">
              <w:rPr>
                <w:rStyle w:val="FootnoteReference"/>
                <w:rFonts w:ascii="Times New Roman" w:eastAsia="Times New Roman" w:hAnsi="Times New Roman" w:cs="Times New Roman"/>
                <w:sz w:val="24"/>
                <w:szCs w:val="24"/>
              </w:rPr>
              <w:footnoteReference w:id="6"/>
            </w:r>
          </w:p>
        </w:tc>
        <w:tc>
          <w:tcPr>
            <w:tcW w:w="1556" w:type="dxa"/>
            <w:vAlign w:val="bottom"/>
          </w:tcPr>
          <w:p w14:paraId="0CC1378A" w14:textId="12E4D41C" w:rsidR="00DB542D" w:rsidRPr="00DC6FB8" w:rsidRDefault="00DB542D"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0.33</w:t>
            </w:r>
          </w:p>
        </w:tc>
        <w:tc>
          <w:tcPr>
            <w:tcW w:w="1556" w:type="dxa"/>
            <w:vAlign w:val="bottom"/>
          </w:tcPr>
          <w:p w14:paraId="6B7C5D81" w14:textId="6FA9E91F" w:rsidR="00DB542D" w:rsidRPr="00DC6FB8" w:rsidRDefault="00DB542D"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0.22</w:t>
            </w:r>
          </w:p>
        </w:tc>
        <w:tc>
          <w:tcPr>
            <w:tcW w:w="1556" w:type="dxa"/>
            <w:vAlign w:val="bottom"/>
          </w:tcPr>
          <w:p w14:paraId="1D1C1CCB" w14:textId="646137E1" w:rsidR="00DB542D" w:rsidRPr="00DC6FB8" w:rsidRDefault="00DB542D"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0.25</w:t>
            </w:r>
          </w:p>
        </w:tc>
        <w:tc>
          <w:tcPr>
            <w:tcW w:w="1711" w:type="dxa"/>
            <w:gridSpan w:val="2"/>
          </w:tcPr>
          <w:p w14:paraId="5A896632" w14:textId="2A7E0D94" w:rsidR="00DB542D" w:rsidRPr="0072580C" w:rsidRDefault="00141EFA" w:rsidP="00472A9B">
            <w:pPr>
              <w:jc w:val="center"/>
              <w:rPr>
                <w:rFonts w:ascii="Times New Roman" w:hAnsi="Times New Roman" w:cs="Times New Roman"/>
                <w:sz w:val="24"/>
                <w:szCs w:val="24"/>
              </w:rPr>
            </w:pPr>
            <w:r w:rsidRPr="0072580C">
              <w:rPr>
                <w:rFonts w:ascii="Times New Roman" w:hAnsi="Times New Roman" w:cs="Times New Roman"/>
                <w:sz w:val="24"/>
                <w:szCs w:val="24"/>
              </w:rPr>
              <w:t>10.40</w:t>
            </w:r>
          </w:p>
        </w:tc>
        <w:tc>
          <w:tcPr>
            <w:tcW w:w="1401" w:type="dxa"/>
          </w:tcPr>
          <w:p w14:paraId="64226CD2" w14:textId="48A3AC80" w:rsidR="00DB542D" w:rsidRPr="0026400B" w:rsidRDefault="0026400B" w:rsidP="00472A9B">
            <w:pPr>
              <w:jc w:val="center"/>
              <w:rPr>
                <w:rFonts w:ascii="Times New Roman" w:hAnsi="Times New Roman" w:cs="Times New Roman"/>
                <w:sz w:val="24"/>
                <w:szCs w:val="24"/>
              </w:rPr>
            </w:pPr>
            <w:r w:rsidRPr="0026400B">
              <w:rPr>
                <w:rFonts w:ascii="Times New Roman" w:hAnsi="Times New Roman" w:cs="Times New Roman"/>
                <w:sz w:val="24"/>
                <w:szCs w:val="24"/>
              </w:rPr>
              <w:t>11.78</w:t>
            </w:r>
          </w:p>
        </w:tc>
      </w:tr>
      <w:tr w:rsidR="00DC6FB8" w14:paraId="2FAE4AD9" w14:textId="77777777" w:rsidTr="28D9B41E">
        <w:trPr>
          <w:trHeight w:val="257"/>
        </w:trPr>
        <w:tc>
          <w:tcPr>
            <w:tcW w:w="2263" w:type="dxa"/>
            <w:shd w:val="clear" w:color="auto" w:fill="DEEAF6" w:themeFill="accent5" w:themeFillTint="33"/>
          </w:tcPr>
          <w:p w14:paraId="0D42B9DC" w14:textId="3FCABBE8" w:rsidR="00DC6FB8" w:rsidRDefault="00DC6FB8" w:rsidP="00472A9B">
            <w:pPr>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Stock</w:t>
            </w:r>
          </w:p>
        </w:tc>
        <w:tc>
          <w:tcPr>
            <w:tcW w:w="1556" w:type="dxa"/>
            <w:vAlign w:val="bottom"/>
          </w:tcPr>
          <w:p w14:paraId="53E0E8CA" w14:textId="45A92409" w:rsidR="00DC6FB8" w:rsidRPr="00DC6FB8" w:rsidRDefault="00DC6FB8"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14,112</w:t>
            </w:r>
          </w:p>
        </w:tc>
        <w:tc>
          <w:tcPr>
            <w:tcW w:w="1556" w:type="dxa"/>
            <w:vAlign w:val="bottom"/>
          </w:tcPr>
          <w:p w14:paraId="764F6C3D" w14:textId="14A4995A" w:rsidR="00DC6FB8" w:rsidRPr="00DC6FB8" w:rsidRDefault="00DC6FB8"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14,112</w:t>
            </w:r>
          </w:p>
        </w:tc>
        <w:tc>
          <w:tcPr>
            <w:tcW w:w="1556" w:type="dxa"/>
            <w:vAlign w:val="bottom"/>
          </w:tcPr>
          <w:p w14:paraId="5FF85EB6" w14:textId="3538A2DA" w:rsidR="00DC6FB8" w:rsidRPr="00DC6FB8" w:rsidRDefault="00DC6FB8" w:rsidP="00472A9B">
            <w:pPr>
              <w:jc w:val="center"/>
              <w:rPr>
                <w:rFonts w:ascii="Times New Roman" w:eastAsia="Times New Roman" w:hAnsi="Times New Roman" w:cs="Times New Roman"/>
                <w:sz w:val="24"/>
                <w:szCs w:val="24"/>
              </w:rPr>
            </w:pPr>
            <w:r w:rsidRPr="00DC6FB8">
              <w:rPr>
                <w:rFonts w:ascii="Times New Roman" w:hAnsi="Times New Roman" w:cs="Times New Roman"/>
                <w:sz w:val="24"/>
                <w:szCs w:val="24"/>
              </w:rPr>
              <w:t>14,112</w:t>
            </w:r>
          </w:p>
        </w:tc>
        <w:tc>
          <w:tcPr>
            <w:tcW w:w="1711" w:type="dxa"/>
            <w:gridSpan w:val="2"/>
          </w:tcPr>
          <w:p w14:paraId="56566460" w14:textId="406A95C8" w:rsidR="00DC6FB8" w:rsidRPr="0072580C" w:rsidRDefault="0072580C" w:rsidP="00472A9B">
            <w:pPr>
              <w:jc w:val="center"/>
              <w:rPr>
                <w:rFonts w:ascii="Times New Roman" w:hAnsi="Times New Roman" w:cs="Times New Roman"/>
                <w:sz w:val="24"/>
                <w:szCs w:val="24"/>
              </w:rPr>
            </w:pPr>
            <w:r w:rsidRPr="0072580C">
              <w:rPr>
                <w:rFonts w:ascii="Times New Roman" w:hAnsi="Times New Roman" w:cs="Times New Roman"/>
                <w:sz w:val="24"/>
                <w:szCs w:val="24"/>
              </w:rPr>
              <w:t>585,704</w:t>
            </w:r>
          </w:p>
        </w:tc>
        <w:tc>
          <w:tcPr>
            <w:tcW w:w="1401" w:type="dxa"/>
          </w:tcPr>
          <w:p w14:paraId="4B55A52B" w14:textId="65F0BCF9" w:rsidR="00DC6FB8" w:rsidRPr="0026400B" w:rsidRDefault="0026400B" w:rsidP="00472A9B">
            <w:pPr>
              <w:jc w:val="center"/>
              <w:rPr>
                <w:rFonts w:ascii="Times New Roman" w:hAnsi="Times New Roman" w:cs="Times New Roman"/>
                <w:sz w:val="24"/>
                <w:szCs w:val="24"/>
              </w:rPr>
            </w:pPr>
            <w:r w:rsidRPr="0026400B">
              <w:rPr>
                <w:rFonts w:ascii="Times New Roman" w:hAnsi="Times New Roman" w:cs="Times New Roman"/>
                <w:sz w:val="24"/>
                <w:szCs w:val="24"/>
              </w:rPr>
              <w:t>129553</w:t>
            </w:r>
          </w:p>
        </w:tc>
      </w:tr>
    </w:tbl>
    <w:p w14:paraId="28357C75" w14:textId="24531014" w:rsidR="7CC59C34" w:rsidRDefault="7CC59C34"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 xml:space="preserve">Source: From the Research as Appendix </w:t>
      </w:r>
      <w:r w:rsidR="661E7F8F" w:rsidRPr="28D9B41E">
        <w:rPr>
          <w:rFonts w:ascii="Times New Roman" w:eastAsia="PMingLiU" w:hAnsi="Times New Roman" w:cs="Times New Roman"/>
          <w:sz w:val="24"/>
          <w:szCs w:val="24"/>
          <w:lang w:eastAsia="zh-TW"/>
        </w:rPr>
        <w:t>d</w:t>
      </w:r>
    </w:p>
    <w:p w14:paraId="1BE63A25" w14:textId="07ABC44D" w:rsidR="00661085" w:rsidRPr="002129A7" w:rsidRDefault="26137E65" w:rsidP="28D9B41E">
      <w:pPr>
        <w:pStyle w:val="Heading1"/>
        <w:spacing w:before="0" w:line="360" w:lineRule="auto"/>
        <w:rPr>
          <w:rFonts w:ascii="Times New Roman" w:eastAsia="Times New Roman" w:hAnsi="Times New Roman" w:cs="Times New Roman"/>
          <w:caps w:val="0"/>
          <w:color w:val="595959" w:themeColor="text1" w:themeTint="A6"/>
          <w:sz w:val="24"/>
          <w:szCs w:val="24"/>
        </w:rPr>
      </w:pPr>
      <w:bookmarkStart w:id="11" w:name="_Toc2142017424"/>
      <w:r w:rsidRPr="28D9B41E">
        <w:rPr>
          <w:rStyle w:val="SubtleEmphasis"/>
          <w:rFonts w:ascii="Times New Roman" w:eastAsia="Times New Roman" w:hAnsi="Times New Roman" w:cs="Times New Roman"/>
          <w:i w:val="0"/>
          <w:iCs w:val="0"/>
          <w:caps w:val="0"/>
          <w:sz w:val="24"/>
          <w:szCs w:val="24"/>
        </w:rPr>
        <w:lastRenderedPageBreak/>
        <w:t>Bankruptcy Prediction: Z Score</w:t>
      </w:r>
      <w:bookmarkEnd w:id="11"/>
    </w:p>
    <w:p w14:paraId="1BAD3341" w14:textId="1BD67541" w:rsidR="00D74F92" w:rsidRDefault="004F370D" w:rsidP="00CC78FF">
      <w:pPr>
        <w:spacing w:after="40" w:line="360" w:lineRule="auto"/>
        <w:jc w:val="both"/>
        <w:rPr>
          <w:rFonts w:ascii="Arial" w:hAnsi="Arial" w:cs="Arial"/>
          <w:color w:val="222222"/>
          <w:sz w:val="20"/>
          <w:szCs w:val="20"/>
          <w:shd w:val="clear" w:color="auto" w:fill="FFFFFF"/>
        </w:rPr>
      </w:pPr>
      <w:r w:rsidRPr="00DF278B">
        <w:rPr>
          <w:rFonts w:ascii="Times New Roman" w:eastAsia="Times New Roman" w:hAnsi="Times New Roman" w:cs="Times New Roman"/>
          <w:sz w:val="24"/>
          <w:szCs w:val="24"/>
        </w:rPr>
        <w:t xml:space="preserve">In </w:t>
      </w:r>
      <w:r w:rsidR="008A61EF">
        <w:rPr>
          <w:rFonts w:ascii="Times New Roman" w:eastAsia="Times New Roman" w:hAnsi="Times New Roman" w:cs="Times New Roman"/>
          <w:sz w:val="24"/>
          <w:szCs w:val="24"/>
        </w:rPr>
        <w:t>Table</w:t>
      </w:r>
      <w:r w:rsidRPr="00DF278B">
        <w:rPr>
          <w:rFonts w:ascii="Times New Roman" w:eastAsia="Times New Roman" w:hAnsi="Times New Roman" w:cs="Times New Roman"/>
          <w:sz w:val="24"/>
          <w:szCs w:val="24"/>
        </w:rPr>
        <w:t xml:space="preserve"> 2</w:t>
      </w:r>
      <w:r w:rsidR="007F0D79">
        <w:rPr>
          <w:rFonts w:ascii="Times New Roman" w:eastAsia="Times New Roman" w:hAnsi="Times New Roman" w:cs="Times New Roman"/>
          <w:sz w:val="24"/>
          <w:szCs w:val="24"/>
        </w:rPr>
        <w:t>b</w:t>
      </w:r>
      <w:r w:rsidRPr="00DF278B">
        <w:rPr>
          <w:rFonts w:ascii="Times New Roman" w:eastAsia="Times New Roman" w:hAnsi="Times New Roman" w:cs="Times New Roman"/>
          <w:sz w:val="24"/>
          <w:szCs w:val="24"/>
        </w:rPr>
        <w:t>, the primary financial data of them have been shown</w:t>
      </w:r>
      <w:r w:rsidR="00257506" w:rsidRPr="00DF278B">
        <w:rPr>
          <w:rFonts w:ascii="Times New Roman" w:eastAsia="Times New Roman" w:hAnsi="Times New Roman" w:cs="Times New Roman"/>
          <w:sz w:val="24"/>
          <w:szCs w:val="24"/>
        </w:rPr>
        <w:t>, which can help calculate the bankrup</w:t>
      </w:r>
      <w:r w:rsidR="00E42B73" w:rsidRPr="00DF278B">
        <w:rPr>
          <w:rFonts w:ascii="Times New Roman" w:eastAsia="Times New Roman" w:hAnsi="Times New Roman" w:cs="Times New Roman"/>
          <w:sz w:val="24"/>
          <w:szCs w:val="24"/>
        </w:rPr>
        <w:t xml:space="preserve">tcy index for </w:t>
      </w:r>
      <w:r w:rsidR="00EE34ED" w:rsidRPr="00DF278B">
        <w:rPr>
          <w:rFonts w:ascii="Times New Roman" w:eastAsia="Times New Roman" w:hAnsi="Times New Roman" w:cs="Times New Roman"/>
          <w:sz w:val="24"/>
          <w:szCs w:val="24"/>
        </w:rPr>
        <w:t xml:space="preserve">companies. </w:t>
      </w:r>
      <w:r w:rsidR="00F34FF1" w:rsidRPr="00F34FF1">
        <w:rPr>
          <w:rFonts w:ascii="Times New Roman" w:eastAsia="Times New Roman" w:hAnsi="Times New Roman" w:cs="Times New Roman"/>
          <w:sz w:val="24"/>
          <w:szCs w:val="24"/>
        </w:rPr>
        <w:t>Nikolaos</w:t>
      </w:r>
      <w:r w:rsidR="005D3DD1" w:rsidRPr="00DF278B">
        <w:rPr>
          <w:rFonts w:ascii="Times New Roman" w:eastAsia="Times New Roman" w:hAnsi="Times New Roman" w:cs="Times New Roman"/>
          <w:sz w:val="24"/>
          <w:szCs w:val="24"/>
        </w:rPr>
        <w:t xml:space="preserve">, </w:t>
      </w:r>
      <w:r w:rsidR="00F34FF1" w:rsidRPr="00F34FF1">
        <w:rPr>
          <w:rFonts w:ascii="Times New Roman" w:eastAsia="Times New Roman" w:hAnsi="Times New Roman" w:cs="Times New Roman"/>
          <w:sz w:val="24"/>
          <w:szCs w:val="24"/>
        </w:rPr>
        <w:t>Konstantinos</w:t>
      </w:r>
      <w:r w:rsidR="005D3DD1" w:rsidRPr="00DF278B">
        <w:rPr>
          <w:rFonts w:ascii="Times New Roman" w:eastAsia="Times New Roman" w:hAnsi="Times New Roman" w:cs="Times New Roman"/>
          <w:sz w:val="24"/>
          <w:szCs w:val="24"/>
        </w:rPr>
        <w:t xml:space="preserve"> and </w:t>
      </w:r>
      <w:r w:rsidR="00F34FF1" w:rsidRPr="00F34FF1">
        <w:rPr>
          <w:rFonts w:ascii="Times New Roman" w:eastAsia="Times New Roman" w:hAnsi="Times New Roman" w:cs="Times New Roman"/>
          <w:sz w:val="24"/>
          <w:szCs w:val="24"/>
        </w:rPr>
        <w:t>Apostolos</w:t>
      </w:r>
      <w:r w:rsidR="005D3DD1" w:rsidRPr="00DF278B">
        <w:rPr>
          <w:rFonts w:ascii="Times New Roman" w:eastAsia="Times New Roman" w:hAnsi="Times New Roman" w:cs="Times New Roman"/>
          <w:sz w:val="24"/>
          <w:szCs w:val="24"/>
        </w:rPr>
        <w:t xml:space="preserve"> (</w:t>
      </w:r>
      <w:r w:rsidR="00DF278B" w:rsidRPr="00DF278B">
        <w:rPr>
          <w:rFonts w:ascii="Times New Roman" w:eastAsia="Times New Roman" w:hAnsi="Times New Roman" w:cs="Times New Roman"/>
          <w:sz w:val="24"/>
          <w:szCs w:val="24"/>
        </w:rPr>
        <w:t xml:space="preserve">2009) </w:t>
      </w:r>
      <w:r w:rsidR="00DF278B" w:rsidRPr="00F34FF1">
        <w:rPr>
          <w:rFonts w:ascii="Times New Roman" w:eastAsia="Times New Roman" w:hAnsi="Times New Roman" w:cs="Times New Roman"/>
          <w:sz w:val="24"/>
          <w:szCs w:val="24"/>
        </w:rPr>
        <w:t>found</w:t>
      </w:r>
      <w:r w:rsidR="00DF278B" w:rsidRPr="00DF278B">
        <w:rPr>
          <w:rFonts w:ascii="Times New Roman" w:eastAsia="PMingLiU" w:hAnsi="Times New Roman" w:cs="Times New Roman"/>
          <w:sz w:val="24"/>
          <w:szCs w:val="24"/>
          <w:lang w:eastAsia="zh-TW"/>
        </w:rPr>
        <w:t xml:space="preserve"> that</w:t>
      </w:r>
      <w:r w:rsidR="00AC0A58">
        <w:rPr>
          <w:rFonts w:ascii="Times New Roman" w:eastAsia="PMingLiU" w:hAnsi="Times New Roman" w:cs="Times New Roman"/>
          <w:sz w:val="24"/>
          <w:szCs w:val="24"/>
          <w:lang w:eastAsia="zh-TW"/>
        </w:rPr>
        <w:t xml:space="preserve"> </w:t>
      </w:r>
      <w:r w:rsidR="00121BC4">
        <w:rPr>
          <w:rFonts w:ascii="Times New Roman" w:eastAsia="PMingLiU" w:hAnsi="Times New Roman" w:cs="Times New Roman"/>
          <w:sz w:val="24"/>
          <w:szCs w:val="24"/>
          <w:lang w:eastAsia="zh-TW"/>
        </w:rPr>
        <w:t xml:space="preserve">the </w:t>
      </w:r>
      <w:r w:rsidR="00191D3C">
        <w:rPr>
          <w:rFonts w:ascii="Times New Roman" w:eastAsia="PMingLiU" w:hAnsi="Times New Roman" w:cs="Times New Roman"/>
          <w:sz w:val="24"/>
          <w:szCs w:val="24"/>
          <w:lang w:eastAsia="zh-TW"/>
        </w:rPr>
        <w:t xml:space="preserve">Z </w:t>
      </w:r>
      <w:r w:rsidR="00AC0A58">
        <w:rPr>
          <w:rFonts w:ascii="Times New Roman" w:eastAsia="PMingLiU" w:hAnsi="Times New Roman" w:cs="Times New Roman"/>
          <w:sz w:val="24"/>
          <w:szCs w:val="24"/>
          <w:lang w:eastAsia="zh-TW"/>
        </w:rPr>
        <w:t xml:space="preserve">score </w:t>
      </w:r>
      <w:r w:rsidR="00ED1F16">
        <w:rPr>
          <w:rFonts w:ascii="Times New Roman" w:eastAsia="PMingLiU" w:hAnsi="Times New Roman" w:cs="Times New Roman"/>
          <w:sz w:val="24"/>
          <w:szCs w:val="24"/>
          <w:lang w:eastAsia="zh-TW"/>
        </w:rPr>
        <w:t>effectively investigates</w:t>
      </w:r>
      <w:r w:rsidR="00964AD6">
        <w:rPr>
          <w:rFonts w:ascii="Times New Roman" w:eastAsia="PMingLiU" w:hAnsi="Times New Roman" w:cs="Times New Roman"/>
          <w:sz w:val="24"/>
          <w:szCs w:val="24"/>
          <w:lang w:eastAsia="zh-TW"/>
        </w:rPr>
        <w:t xml:space="preserve"> </w:t>
      </w:r>
      <w:r w:rsidR="00140151">
        <w:rPr>
          <w:rFonts w:ascii="Times New Roman" w:eastAsia="PMingLiU" w:hAnsi="Times New Roman" w:cs="Times New Roman"/>
          <w:sz w:val="24"/>
          <w:szCs w:val="24"/>
          <w:lang w:eastAsia="zh-TW"/>
        </w:rPr>
        <w:t>a company's bankruptcy probability</w:t>
      </w:r>
      <w:r w:rsidR="00121BC4">
        <w:rPr>
          <w:rFonts w:ascii="Times New Roman" w:eastAsia="PMingLiU" w:hAnsi="Times New Roman" w:cs="Times New Roman"/>
          <w:sz w:val="24"/>
          <w:szCs w:val="24"/>
          <w:lang w:eastAsia="zh-TW"/>
        </w:rPr>
        <w:t xml:space="preserve">. </w:t>
      </w:r>
      <w:r w:rsidR="00FE66E5">
        <w:rPr>
          <w:rFonts w:ascii="Times New Roman" w:eastAsia="PMingLiU" w:hAnsi="Times New Roman" w:cs="Times New Roman"/>
          <w:sz w:val="24"/>
          <w:szCs w:val="24"/>
          <w:lang w:eastAsia="zh-TW"/>
        </w:rPr>
        <w:t xml:space="preserve">The </w:t>
      </w:r>
      <w:r w:rsidR="00F614AF">
        <w:rPr>
          <w:rFonts w:ascii="Times New Roman" w:eastAsia="PMingLiU" w:hAnsi="Times New Roman" w:cs="Times New Roman"/>
          <w:sz w:val="24"/>
          <w:szCs w:val="24"/>
          <w:lang w:eastAsia="zh-TW"/>
        </w:rPr>
        <w:t xml:space="preserve">danger </w:t>
      </w:r>
      <w:r w:rsidR="002753C3">
        <w:rPr>
          <w:rFonts w:ascii="Times New Roman" w:eastAsia="PMingLiU" w:hAnsi="Times New Roman" w:cs="Times New Roman"/>
          <w:sz w:val="24"/>
          <w:szCs w:val="24"/>
          <w:lang w:eastAsia="zh-TW"/>
        </w:rPr>
        <w:t xml:space="preserve">zone </w:t>
      </w:r>
      <w:r w:rsidR="00F614AF">
        <w:rPr>
          <w:rFonts w:ascii="Times New Roman" w:eastAsia="PMingLiU" w:hAnsi="Times New Roman" w:cs="Times New Roman"/>
          <w:sz w:val="24"/>
          <w:szCs w:val="24"/>
          <w:lang w:eastAsia="zh-TW"/>
        </w:rPr>
        <w:t xml:space="preserve">is lower </w:t>
      </w:r>
      <w:r w:rsidR="00E31D48">
        <w:rPr>
          <w:rFonts w:ascii="Times New Roman" w:eastAsia="PMingLiU" w:hAnsi="Times New Roman" w:cs="Times New Roman"/>
          <w:sz w:val="24"/>
          <w:szCs w:val="24"/>
          <w:lang w:eastAsia="zh-TW"/>
        </w:rPr>
        <w:t xml:space="preserve">than </w:t>
      </w:r>
      <w:r w:rsidR="00211F84">
        <w:rPr>
          <w:rFonts w:ascii="Times New Roman" w:eastAsia="PMingLiU" w:hAnsi="Times New Roman" w:cs="Times New Roman"/>
          <w:sz w:val="24"/>
          <w:szCs w:val="24"/>
          <w:lang w:eastAsia="zh-TW"/>
        </w:rPr>
        <w:t>1.81</w:t>
      </w:r>
      <w:r w:rsidR="00EA1F9E">
        <w:rPr>
          <w:rFonts w:ascii="Times New Roman" w:eastAsia="PMingLiU" w:hAnsi="Times New Roman" w:cs="Times New Roman"/>
          <w:sz w:val="24"/>
          <w:szCs w:val="24"/>
          <w:lang w:eastAsia="zh-TW"/>
        </w:rPr>
        <w:t>,</w:t>
      </w:r>
      <w:r w:rsidR="00211F84">
        <w:rPr>
          <w:rFonts w:ascii="Times New Roman" w:eastAsia="PMingLiU" w:hAnsi="Times New Roman" w:cs="Times New Roman"/>
          <w:sz w:val="24"/>
          <w:szCs w:val="24"/>
          <w:lang w:eastAsia="zh-TW"/>
        </w:rPr>
        <w:t xml:space="preserve"> and the safety zone is </w:t>
      </w:r>
      <w:r w:rsidR="00EA1F9E">
        <w:rPr>
          <w:rFonts w:ascii="Times New Roman" w:eastAsia="PMingLiU" w:hAnsi="Times New Roman" w:cs="Times New Roman"/>
          <w:sz w:val="24"/>
          <w:szCs w:val="24"/>
          <w:lang w:eastAsia="zh-TW"/>
        </w:rPr>
        <w:t>above</w:t>
      </w:r>
      <w:r w:rsidR="00211F84">
        <w:rPr>
          <w:rFonts w:ascii="Times New Roman" w:eastAsia="PMingLiU" w:hAnsi="Times New Roman" w:cs="Times New Roman"/>
          <w:sz w:val="24"/>
          <w:szCs w:val="24"/>
          <w:lang w:eastAsia="zh-TW"/>
        </w:rPr>
        <w:t xml:space="preserve"> </w:t>
      </w:r>
      <w:r w:rsidR="00D84BC6">
        <w:rPr>
          <w:rFonts w:ascii="Times New Roman" w:eastAsia="PMingLiU" w:hAnsi="Times New Roman" w:cs="Times New Roman"/>
          <w:sz w:val="24"/>
          <w:szCs w:val="24"/>
          <w:lang w:eastAsia="zh-TW"/>
        </w:rPr>
        <w:t>2.99</w:t>
      </w:r>
      <w:r w:rsidR="00E31D48">
        <w:rPr>
          <w:rFonts w:ascii="Times New Roman" w:eastAsia="PMingLiU" w:hAnsi="Times New Roman" w:cs="Times New Roman"/>
          <w:sz w:val="24"/>
          <w:szCs w:val="24"/>
          <w:lang w:eastAsia="zh-TW"/>
        </w:rPr>
        <w:t xml:space="preserve">. </w:t>
      </w:r>
      <w:r w:rsidR="002F2EDE">
        <w:rPr>
          <w:rFonts w:ascii="Times New Roman" w:eastAsia="PMingLiU" w:hAnsi="Times New Roman" w:cs="Times New Roman"/>
          <w:sz w:val="24"/>
          <w:szCs w:val="24"/>
          <w:lang w:eastAsia="zh-TW"/>
        </w:rPr>
        <w:t xml:space="preserve">Failure Prediction </w:t>
      </w:r>
      <w:r w:rsidR="000D7032">
        <w:rPr>
          <w:rFonts w:ascii="Times New Roman" w:eastAsia="PMingLiU" w:hAnsi="Times New Roman" w:cs="Times New Roman"/>
          <w:sz w:val="24"/>
          <w:szCs w:val="24"/>
          <w:lang w:eastAsia="zh-TW"/>
        </w:rPr>
        <w:t xml:space="preserve">is definitely vital for a company </w:t>
      </w:r>
      <w:r w:rsidR="002D15E5">
        <w:rPr>
          <w:rFonts w:ascii="Times New Roman" w:eastAsia="PMingLiU" w:hAnsi="Times New Roman" w:cs="Times New Roman"/>
          <w:sz w:val="24"/>
          <w:szCs w:val="24"/>
          <w:lang w:eastAsia="zh-TW"/>
        </w:rPr>
        <w:t>in charge</w:t>
      </w:r>
      <w:r w:rsidR="000D7032">
        <w:rPr>
          <w:rFonts w:ascii="Times New Roman" w:eastAsia="PMingLiU" w:hAnsi="Times New Roman" w:cs="Times New Roman"/>
          <w:sz w:val="24"/>
          <w:szCs w:val="24"/>
          <w:lang w:eastAsia="zh-TW"/>
        </w:rPr>
        <w:t xml:space="preserve"> </w:t>
      </w:r>
      <w:r w:rsidR="00022DAE">
        <w:rPr>
          <w:rFonts w:ascii="Times New Roman" w:eastAsia="PMingLiU" w:hAnsi="Times New Roman" w:cs="Times New Roman"/>
          <w:sz w:val="24"/>
          <w:szCs w:val="24"/>
          <w:lang w:eastAsia="zh-TW"/>
        </w:rPr>
        <w:t xml:space="preserve">to be </w:t>
      </w:r>
      <w:r w:rsidR="00287FF4">
        <w:rPr>
          <w:rFonts w:ascii="Times New Roman" w:eastAsia="PMingLiU" w:hAnsi="Times New Roman" w:cs="Times New Roman"/>
          <w:sz w:val="24"/>
          <w:szCs w:val="24"/>
          <w:lang w:eastAsia="zh-TW"/>
        </w:rPr>
        <w:t xml:space="preserve">aware </w:t>
      </w:r>
      <w:r w:rsidR="009B3132">
        <w:rPr>
          <w:rFonts w:ascii="Times New Roman" w:eastAsia="PMingLiU" w:hAnsi="Times New Roman" w:cs="Times New Roman"/>
          <w:sz w:val="24"/>
          <w:szCs w:val="24"/>
          <w:lang w:eastAsia="zh-TW"/>
        </w:rPr>
        <w:t xml:space="preserve">of </w:t>
      </w:r>
      <w:r w:rsidR="002D15E5">
        <w:rPr>
          <w:rFonts w:ascii="Times New Roman" w:eastAsia="PMingLiU" w:hAnsi="Times New Roman" w:cs="Times New Roman"/>
          <w:sz w:val="24"/>
          <w:szCs w:val="24"/>
          <w:lang w:eastAsia="zh-TW"/>
        </w:rPr>
        <w:t xml:space="preserve">the </w:t>
      </w:r>
      <w:r w:rsidR="009B3132">
        <w:rPr>
          <w:rFonts w:ascii="Times New Roman" w:eastAsia="PMingLiU" w:hAnsi="Times New Roman" w:cs="Times New Roman"/>
          <w:sz w:val="24"/>
          <w:szCs w:val="24"/>
          <w:lang w:eastAsia="zh-TW"/>
        </w:rPr>
        <w:t xml:space="preserve">health of the company </w:t>
      </w:r>
      <w:r w:rsidR="002D15E5">
        <w:rPr>
          <w:rFonts w:ascii="Times New Roman" w:eastAsia="PMingLiU" w:hAnsi="Times New Roman" w:cs="Times New Roman"/>
          <w:sz w:val="24"/>
          <w:szCs w:val="24"/>
          <w:lang w:eastAsia="zh-TW"/>
        </w:rPr>
        <w:t xml:space="preserve">and </w:t>
      </w:r>
      <w:r w:rsidR="002D15E5" w:rsidRPr="00D97653">
        <w:rPr>
          <w:rFonts w:ascii="Times New Roman" w:eastAsia="Times New Roman" w:hAnsi="Times New Roman" w:cs="Times New Roman"/>
          <w:sz w:val="24"/>
          <w:szCs w:val="24"/>
        </w:rPr>
        <w:t>act immediately (</w:t>
      </w:r>
      <w:r w:rsidR="00886626" w:rsidRPr="00D97653">
        <w:rPr>
          <w:rFonts w:ascii="Times New Roman" w:eastAsia="Times New Roman" w:hAnsi="Times New Roman" w:cs="Times New Roman"/>
          <w:sz w:val="24"/>
          <w:szCs w:val="24"/>
        </w:rPr>
        <w:t>Altman</w:t>
      </w:r>
      <w:r w:rsidR="007013A3" w:rsidRPr="00D97653">
        <w:rPr>
          <w:rFonts w:ascii="Times New Roman" w:eastAsia="Times New Roman" w:hAnsi="Times New Roman" w:cs="Times New Roman"/>
          <w:sz w:val="24"/>
          <w:szCs w:val="24"/>
        </w:rPr>
        <w:t xml:space="preserve"> et al.</w:t>
      </w:r>
      <w:r w:rsidR="00D97653" w:rsidRPr="00D97653">
        <w:rPr>
          <w:rFonts w:ascii="Times New Roman" w:eastAsia="Times New Roman" w:hAnsi="Times New Roman" w:cs="Times New Roman"/>
          <w:sz w:val="24"/>
          <w:szCs w:val="24"/>
        </w:rPr>
        <w:t xml:space="preserve"> 2014).</w:t>
      </w:r>
      <w:r w:rsidR="00D97653">
        <w:rPr>
          <w:rFonts w:ascii="Arial" w:hAnsi="Arial" w:cs="Arial"/>
          <w:color w:val="222222"/>
          <w:sz w:val="20"/>
          <w:szCs w:val="20"/>
          <w:shd w:val="clear" w:color="auto" w:fill="FFFFFF"/>
        </w:rPr>
        <w:t xml:space="preserve"> </w:t>
      </w:r>
    </w:p>
    <w:p w14:paraId="508F0005" w14:textId="1D9BAF71" w:rsidR="002129A7" w:rsidRDefault="00507044" w:rsidP="00091549">
      <w:pPr>
        <w:spacing w:after="0" w:line="240" w:lineRule="auto"/>
        <w:jc w:val="both"/>
        <w:rPr>
          <w:rFonts w:ascii="Arial" w:hAnsi="Arial" w:cs="Arial"/>
          <w:color w:val="222222"/>
          <w:sz w:val="20"/>
          <w:szCs w:val="20"/>
          <w:shd w:val="clear" w:color="auto" w:fill="FFFFFF"/>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c</w:t>
      </w:r>
      <w:r>
        <w:rPr>
          <w:rFonts w:ascii="Times New Roman" w:eastAsia="PMingLiU" w:hAnsi="Times New Roman" w:cs="Times New Roman" w:hint="eastAsia"/>
          <w:sz w:val="24"/>
          <w:szCs w:val="24"/>
          <w:lang w:eastAsia="zh-TW"/>
        </w:rPr>
        <w:t>:</w:t>
      </w:r>
      <w:r>
        <w:rPr>
          <w:rFonts w:ascii="Times New Roman" w:eastAsia="PMingLiU" w:hAnsi="Times New Roman" w:cs="Times New Roman"/>
          <w:sz w:val="24"/>
          <w:szCs w:val="24"/>
          <w:lang w:eastAsia="zh-TW"/>
        </w:rPr>
        <w:t xml:space="preserve"> </w:t>
      </w:r>
      <w:r>
        <w:rPr>
          <w:rFonts w:ascii="Times New Roman" w:eastAsia="PMingLiU" w:hAnsi="Times New Roman" w:cs="Times New Roman" w:hint="eastAsia"/>
          <w:sz w:val="24"/>
          <w:szCs w:val="24"/>
          <w:lang w:eastAsia="zh-TW"/>
        </w:rPr>
        <w:t>Z</w:t>
      </w:r>
      <w:r>
        <w:rPr>
          <w:rFonts w:ascii="Times New Roman" w:eastAsia="PMingLiU" w:hAnsi="Times New Roman" w:cs="Times New Roman"/>
          <w:sz w:val="24"/>
          <w:szCs w:val="24"/>
          <w:lang w:eastAsia="zh-TW"/>
        </w:rPr>
        <w:t xml:space="preserve"> </w:t>
      </w:r>
      <w:r>
        <w:rPr>
          <w:rFonts w:ascii="Times New Roman" w:eastAsia="PMingLiU" w:hAnsi="Times New Roman" w:cs="Times New Roman" w:hint="eastAsia"/>
          <w:sz w:val="24"/>
          <w:szCs w:val="24"/>
          <w:lang w:eastAsia="zh-TW"/>
        </w:rPr>
        <w:t>Sc</w:t>
      </w:r>
      <w:r>
        <w:rPr>
          <w:rFonts w:ascii="Times New Roman" w:eastAsia="PMingLiU" w:hAnsi="Times New Roman" w:cs="Times New Roman"/>
          <w:sz w:val="24"/>
          <w:szCs w:val="24"/>
          <w:lang w:eastAsia="zh-TW"/>
        </w:rPr>
        <w:t>ore</w:t>
      </w:r>
    </w:p>
    <w:tbl>
      <w:tblPr>
        <w:tblStyle w:val="TableGrid"/>
        <w:tblW w:w="9755" w:type="dxa"/>
        <w:tblLook w:val="04A0" w:firstRow="1" w:lastRow="0" w:firstColumn="1" w:lastColumn="0" w:noHBand="0" w:noVBand="1"/>
      </w:tblPr>
      <w:tblGrid>
        <w:gridCol w:w="2198"/>
        <w:gridCol w:w="1511"/>
        <w:gridCol w:w="1511"/>
        <w:gridCol w:w="1511"/>
        <w:gridCol w:w="10"/>
        <w:gridCol w:w="1652"/>
        <w:gridCol w:w="1362"/>
      </w:tblGrid>
      <w:tr w:rsidR="00017639" w14:paraId="1FE85E7C" w14:textId="77777777" w:rsidTr="00BF7FCB">
        <w:trPr>
          <w:trHeight w:val="341"/>
        </w:trPr>
        <w:tc>
          <w:tcPr>
            <w:tcW w:w="2198" w:type="dxa"/>
            <w:vMerge w:val="restart"/>
            <w:shd w:val="clear" w:color="auto" w:fill="DEEAF6" w:themeFill="accent5" w:themeFillTint="33"/>
            <w:vAlign w:val="center"/>
          </w:tcPr>
          <w:p w14:paraId="4750B247" w14:textId="77777777" w:rsidR="00017639" w:rsidRDefault="00017639"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543" w:type="dxa"/>
            <w:gridSpan w:val="4"/>
            <w:shd w:val="clear" w:color="auto" w:fill="FFF2CC" w:themeFill="accent4" w:themeFillTint="33"/>
            <w:vAlign w:val="center"/>
          </w:tcPr>
          <w:p w14:paraId="7DD42C6D" w14:textId="77777777" w:rsidR="00017639" w:rsidRDefault="00017639"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652" w:type="dxa"/>
            <w:shd w:val="clear" w:color="auto" w:fill="FFF2CC" w:themeFill="accent4" w:themeFillTint="33"/>
            <w:vAlign w:val="center"/>
          </w:tcPr>
          <w:p w14:paraId="4FB93B3F" w14:textId="77777777" w:rsidR="00017639" w:rsidRDefault="00017639"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360" w:type="dxa"/>
            <w:shd w:val="clear" w:color="auto" w:fill="FFF2CC" w:themeFill="accent4" w:themeFillTint="33"/>
            <w:vAlign w:val="center"/>
          </w:tcPr>
          <w:p w14:paraId="1022BE3A" w14:textId="77777777" w:rsidR="00017639" w:rsidRDefault="00017639"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017639" w14:paraId="22C6570D" w14:textId="77777777" w:rsidTr="28D9B41E">
        <w:trPr>
          <w:trHeight w:val="269"/>
        </w:trPr>
        <w:tc>
          <w:tcPr>
            <w:tcW w:w="2198" w:type="dxa"/>
            <w:vMerge/>
          </w:tcPr>
          <w:p w14:paraId="307D835B" w14:textId="77777777" w:rsidR="00017639" w:rsidRDefault="00017639" w:rsidP="00BF7FCB">
            <w:pPr>
              <w:spacing w:line="240" w:lineRule="exact"/>
              <w:rPr>
                <w:rFonts w:ascii="Times New Roman" w:eastAsia="Times New Roman" w:hAnsi="Times New Roman" w:cs="Times New Roman"/>
                <w:sz w:val="24"/>
                <w:szCs w:val="24"/>
              </w:rPr>
            </w:pPr>
          </w:p>
        </w:tc>
        <w:tc>
          <w:tcPr>
            <w:tcW w:w="1511" w:type="dxa"/>
            <w:shd w:val="clear" w:color="auto" w:fill="FFF2CC" w:themeFill="accent4" w:themeFillTint="33"/>
          </w:tcPr>
          <w:p w14:paraId="5A24F866" w14:textId="77777777" w:rsidR="00017639" w:rsidRDefault="00017639"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511" w:type="dxa"/>
            <w:shd w:val="clear" w:color="auto" w:fill="FFF2CC" w:themeFill="accent4" w:themeFillTint="33"/>
          </w:tcPr>
          <w:p w14:paraId="575A3FB0" w14:textId="77777777" w:rsidR="00017639" w:rsidRDefault="00017639"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511" w:type="dxa"/>
            <w:shd w:val="clear" w:color="auto" w:fill="FFF2CC" w:themeFill="accent4" w:themeFillTint="33"/>
          </w:tcPr>
          <w:p w14:paraId="3C4A2C96" w14:textId="77777777" w:rsidR="00017639" w:rsidRDefault="00017639"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3022" w:type="dxa"/>
            <w:gridSpan w:val="3"/>
            <w:shd w:val="clear" w:color="auto" w:fill="FFF2CC" w:themeFill="accent4" w:themeFillTint="33"/>
          </w:tcPr>
          <w:p w14:paraId="049D54AE" w14:textId="77777777" w:rsidR="00017639" w:rsidRDefault="00017639"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040C25" w14:paraId="4E5B1228" w14:textId="77777777" w:rsidTr="28D9B41E">
        <w:trPr>
          <w:trHeight w:val="257"/>
        </w:trPr>
        <w:tc>
          <w:tcPr>
            <w:tcW w:w="2198" w:type="dxa"/>
            <w:shd w:val="clear" w:color="auto" w:fill="DEEAF6" w:themeFill="accent5" w:themeFillTint="33"/>
          </w:tcPr>
          <w:p w14:paraId="2E065E46" w14:textId="2BA2BF1D" w:rsidR="00040C25" w:rsidRDefault="00040C25"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511" w:type="dxa"/>
            <w:vAlign w:val="bottom"/>
          </w:tcPr>
          <w:p w14:paraId="455B6105" w14:textId="12E65266"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-0.10</w:t>
            </w:r>
          </w:p>
        </w:tc>
        <w:tc>
          <w:tcPr>
            <w:tcW w:w="1511" w:type="dxa"/>
            <w:vAlign w:val="bottom"/>
          </w:tcPr>
          <w:p w14:paraId="5DA5E27E" w14:textId="28F3D01F"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0.01</w:t>
            </w:r>
          </w:p>
        </w:tc>
        <w:tc>
          <w:tcPr>
            <w:tcW w:w="1511" w:type="dxa"/>
            <w:vAlign w:val="bottom"/>
          </w:tcPr>
          <w:p w14:paraId="3FEEE845" w14:textId="2C841087"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0.11</w:t>
            </w:r>
          </w:p>
        </w:tc>
        <w:tc>
          <w:tcPr>
            <w:tcW w:w="1661" w:type="dxa"/>
            <w:gridSpan w:val="2"/>
            <w:vAlign w:val="bottom"/>
          </w:tcPr>
          <w:p w14:paraId="4B517981" w14:textId="1E7526CC" w:rsidR="00040C25" w:rsidRPr="0072580C"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-0.01</w:t>
            </w:r>
          </w:p>
        </w:tc>
        <w:tc>
          <w:tcPr>
            <w:tcW w:w="1360" w:type="dxa"/>
            <w:vAlign w:val="bottom"/>
          </w:tcPr>
          <w:p w14:paraId="0FAF2CEC" w14:textId="72221DC9" w:rsidR="00040C25" w:rsidRPr="0026400B"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-0.11</w:t>
            </w:r>
          </w:p>
        </w:tc>
      </w:tr>
      <w:tr w:rsidR="00040C25" w14:paraId="021F222C" w14:textId="77777777" w:rsidTr="28D9B41E">
        <w:trPr>
          <w:trHeight w:val="269"/>
        </w:trPr>
        <w:tc>
          <w:tcPr>
            <w:tcW w:w="2198" w:type="dxa"/>
            <w:shd w:val="clear" w:color="auto" w:fill="DEEAF6" w:themeFill="accent5" w:themeFillTint="33"/>
          </w:tcPr>
          <w:p w14:paraId="16D459C2" w14:textId="3068C0CA" w:rsidR="00040C25" w:rsidRDefault="00040C25"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1511" w:type="dxa"/>
            <w:vAlign w:val="bottom"/>
          </w:tcPr>
          <w:p w14:paraId="6B84170E" w14:textId="617AC7A9"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0.54</w:t>
            </w:r>
          </w:p>
        </w:tc>
        <w:tc>
          <w:tcPr>
            <w:tcW w:w="1511" w:type="dxa"/>
            <w:vAlign w:val="bottom"/>
          </w:tcPr>
          <w:p w14:paraId="45755B0A" w14:textId="3E4A7636"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0.56</w:t>
            </w:r>
          </w:p>
        </w:tc>
        <w:tc>
          <w:tcPr>
            <w:tcW w:w="1511" w:type="dxa"/>
            <w:vAlign w:val="bottom"/>
          </w:tcPr>
          <w:p w14:paraId="4232584A" w14:textId="49A5CAF6"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0.72</w:t>
            </w:r>
          </w:p>
        </w:tc>
        <w:tc>
          <w:tcPr>
            <w:tcW w:w="1661" w:type="dxa"/>
            <w:gridSpan w:val="2"/>
            <w:vAlign w:val="bottom"/>
          </w:tcPr>
          <w:p w14:paraId="2071D791" w14:textId="0F5E1D41" w:rsidR="00040C25" w:rsidRPr="0072580C"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0.34</w:t>
            </w:r>
          </w:p>
        </w:tc>
        <w:tc>
          <w:tcPr>
            <w:tcW w:w="1360" w:type="dxa"/>
            <w:vAlign w:val="bottom"/>
          </w:tcPr>
          <w:p w14:paraId="4A67907F" w14:textId="21DDA441" w:rsidR="00040C25" w:rsidRPr="0026400B"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0.30</w:t>
            </w:r>
          </w:p>
        </w:tc>
      </w:tr>
      <w:tr w:rsidR="00040C25" w14:paraId="498303CA" w14:textId="77777777" w:rsidTr="28D9B41E">
        <w:trPr>
          <w:trHeight w:val="269"/>
        </w:trPr>
        <w:tc>
          <w:tcPr>
            <w:tcW w:w="2198" w:type="dxa"/>
            <w:shd w:val="clear" w:color="auto" w:fill="DEEAF6" w:themeFill="accent5" w:themeFillTint="33"/>
          </w:tcPr>
          <w:p w14:paraId="7F6E90C7" w14:textId="76F3EF6A" w:rsidR="00040C25" w:rsidRDefault="00040C25"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p>
        </w:tc>
        <w:tc>
          <w:tcPr>
            <w:tcW w:w="1511" w:type="dxa"/>
            <w:vAlign w:val="bottom"/>
          </w:tcPr>
          <w:p w14:paraId="4FB5153C" w14:textId="786814EF"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-0.25</w:t>
            </w:r>
          </w:p>
        </w:tc>
        <w:tc>
          <w:tcPr>
            <w:tcW w:w="1511" w:type="dxa"/>
            <w:vAlign w:val="bottom"/>
          </w:tcPr>
          <w:p w14:paraId="70FC81C6" w14:textId="4BF7FF4C"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-0.31</w:t>
            </w:r>
          </w:p>
        </w:tc>
        <w:tc>
          <w:tcPr>
            <w:tcW w:w="1511" w:type="dxa"/>
            <w:vAlign w:val="bottom"/>
          </w:tcPr>
          <w:p w14:paraId="220B871C" w14:textId="0409E4CC"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0.20</w:t>
            </w:r>
          </w:p>
        </w:tc>
        <w:tc>
          <w:tcPr>
            <w:tcW w:w="1661" w:type="dxa"/>
            <w:gridSpan w:val="2"/>
            <w:vAlign w:val="bottom"/>
          </w:tcPr>
          <w:p w14:paraId="2F4B1284" w14:textId="2895027C" w:rsidR="00040C25" w:rsidRPr="0072580C"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0.12</w:t>
            </w:r>
          </w:p>
        </w:tc>
        <w:tc>
          <w:tcPr>
            <w:tcW w:w="1360" w:type="dxa"/>
            <w:vAlign w:val="bottom"/>
          </w:tcPr>
          <w:p w14:paraId="6E122785" w14:textId="4EF30B62" w:rsidR="00040C25" w:rsidRPr="0026400B"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0.11</w:t>
            </w:r>
          </w:p>
        </w:tc>
      </w:tr>
      <w:tr w:rsidR="00040C25" w14:paraId="59642CC5" w14:textId="77777777" w:rsidTr="28D9B41E">
        <w:trPr>
          <w:trHeight w:val="269"/>
        </w:trPr>
        <w:tc>
          <w:tcPr>
            <w:tcW w:w="2198" w:type="dxa"/>
            <w:shd w:val="clear" w:color="auto" w:fill="DEEAF6" w:themeFill="accent5" w:themeFillTint="33"/>
          </w:tcPr>
          <w:p w14:paraId="42353A91" w14:textId="083246A6" w:rsidR="00040C25" w:rsidRDefault="00040C25"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w:t>
            </w:r>
          </w:p>
        </w:tc>
        <w:tc>
          <w:tcPr>
            <w:tcW w:w="1511" w:type="dxa"/>
            <w:vAlign w:val="bottom"/>
          </w:tcPr>
          <w:p w14:paraId="0F14B2E2" w14:textId="0A9B25F4"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0.00</w:t>
            </w:r>
          </w:p>
        </w:tc>
        <w:tc>
          <w:tcPr>
            <w:tcW w:w="1511" w:type="dxa"/>
            <w:vAlign w:val="bottom"/>
          </w:tcPr>
          <w:p w14:paraId="281F324A" w14:textId="7D0BABD2"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0.00</w:t>
            </w:r>
          </w:p>
        </w:tc>
        <w:tc>
          <w:tcPr>
            <w:tcW w:w="1511" w:type="dxa"/>
            <w:vAlign w:val="bottom"/>
          </w:tcPr>
          <w:p w14:paraId="4FD8FE79" w14:textId="43CBA19B"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0.00</w:t>
            </w:r>
          </w:p>
        </w:tc>
        <w:tc>
          <w:tcPr>
            <w:tcW w:w="1661" w:type="dxa"/>
            <w:gridSpan w:val="2"/>
            <w:vAlign w:val="bottom"/>
          </w:tcPr>
          <w:p w14:paraId="52A74DA2" w14:textId="778D078A" w:rsidR="00040C25" w:rsidRPr="0072580C"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0.56</w:t>
            </w:r>
          </w:p>
        </w:tc>
        <w:tc>
          <w:tcPr>
            <w:tcW w:w="1360" w:type="dxa"/>
            <w:vAlign w:val="bottom"/>
          </w:tcPr>
          <w:p w14:paraId="775A2C58" w14:textId="5D088A2A" w:rsidR="00040C25" w:rsidRPr="0026400B"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0.83</w:t>
            </w:r>
          </w:p>
        </w:tc>
      </w:tr>
      <w:tr w:rsidR="00040C25" w14:paraId="1B9D374C" w14:textId="77777777" w:rsidTr="28D9B41E">
        <w:trPr>
          <w:trHeight w:val="269"/>
        </w:trPr>
        <w:tc>
          <w:tcPr>
            <w:tcW w:w="2198" w:type="dxa"/>
            <w:shd w:val="clear" w:color="auto" w:fill="DEEAF6" w:themeFill="accent5" w:themeFillTint="33"/>
          </w:tcPr>
          <w:p w14:paraId="731664B2" w14:textId="53EC7A44" w:rsidR="00040C25" w:rsidRPr="00E2391C" w:rsidRDefault="00040C25" w:rsidP="00BF7FCB">
            <w:pPr>
              <w:spacing w:line="240" w:lineRule="exact"/>
              <w:jc w:val="center"/>
              <w:rPr>
                <w:rFonts w:ascii="Times New Roman" w:hAnsi="Times New Roman" w:cs="Times New Roman"/>
                <w:sz w:val="24"/>
                <w:szCs w:val="24"/>
              </w:rPr>
            </w:pPr>
            <w:r>
              <w:rPr>
                <w:rFonts w:ascii="Times New Roman" w:eastAsia="Times New Roman" w:hAnsi="Times New Roman" w:cs="Times New Roman"/>
                <w:sz w:val="24"/>
                <w:szCs w:val="24"/>
              </w:rPr>
              <w:t>E</w:t>
            </w:r>
          </w:p>
        </w:tc>
        <w:tc>
          <w:tcPr>
            <w:tcW w:w="1511" w:type="dxa"/>
            <w:vAlign w:val="bottom"/>
          </w:tcPr>
          <w:p w14:paraId="3D21E66B" w14:textId="76039D22"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0.62</w:t>
            </w:r>
          </w:p>
        </w:tc>
        <w:tc>
          <w:tcPr>
            <w:tcW w:w="1511" w:type="dxa"/>
            <w:vAlign w:val="bottom"/>
          </w:tcPr>
          <w:p w14:paraId="5891641F" w14:textId="03B01BCA"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0.78</w:t>
            </w:r>
          </w:p>
        </w:tc>
        <w:tc>
          <w:tcPr>
            <w:tcW w:w="1511" w:type="dxa"/>
            <w:vAlign w:val="bottom"/>
          </w:tcPr>
          <w:p w14:paraId="5CBADD84" w14:textId="1626C05E"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0.81</w:t>
            </w:r>
          </w:p>
        </w:tc>
        <w:tc>
          <w:tcPr>
            <w:tcW w:w="1661" w:type="dxa"/>
            <w:gridSpan w:val="2"/>
            <w:vAlign w:val="bottom"/>
          </w:tcPr>
          <w:p w14:paraId="07D0EC25" w14:textId="786737AF" w:rsidR="00040C25" w:rsidRPr="0072580C"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1.31</w:t>
            </w:r>
          </w:p>
        </w:tc>
        <w:tc>
          <w:tcPr>
            <w:tcW w:w="1360" w:type="dxa"/>
            <w:vAlign w:val="bottom"/>
          </w:tcPr>
          <w:p w14:paraId="74FFFD16" w14:textId="2BA945C0" w:rsidR="00040C25" w:rsidRPr="0026400B"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1.12</w:t>
            </w:r>
          </w:p>
        </w:tc>
      </w:tr>
      <w:tr w:rsidR="00040C25" w14:paraId="7A4D513E" w14:textId="77777777" w:rsidTr="28D9B41E">
        <w:trPr>
          <w:trHeight w:val="257"/>
        </w:trPr>
        <w:tc>
          <w:tcPr>
            <w:tcW w:w="2198" w:type="dxa"/>
            <w:shd w:val="clear" w:color="auto" w:fill="E2EFD9" w:themeFill="accent6" w:themeFillTint="33"/>
          </w:tcPr>
          <w:p w14:paraId="795F0D49" w14:textId="41969F59" w:rsidR="00040C25" w:rsidRDefault="00040C25"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Z score</w:t>
            </w:r>
          </w:p>
        </w:tc>
        <w:tc>
          <w:tcPr>
            <w:tcW w:w="1511" w:type="dxa"/>
            <w:shd w:val="clear" w:color="auto" w:fill="E2EFD9" w:themeFill="accent6" w:themeFillTint="33"/>
            <w:vAlign w:val="bottom"/>
          </w:tcPr>
          <w:p w14:paraId="4E8DAFF1" w14:textId="6384673E"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0.81</w:t>
            </w:r>
          </w:p>
        </w:tc>
        <w:tc>
          <w:tcPr>
            <w:tcW w:w="1511" w:type="dxa"/>
            <w:shd w:val="clear" w:color="auto" w:fill="E2EFD9" w:themeFill="accent6" w:themeFillTint="33"/>
            <w:vAlign w:val="bottom"/>
          </w:tcPr>
          <w:p w14:paraId="2CA3854C" w14:textId="6979992D"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1.05</w:t>
            </w:r>
          </w:p>
        </w:tc>
        <w:tc>
          <w:tcPr>
            <w:tcW w:w="1511" w:type="dxa"/>
            <w:shd w:val="clear" w:color="auto" w:fill="E2EFD9" w:themeFill="accent6" w:themeFillTint="33"/>
            <w:vAlign w:val="bottom"/>
          </w:tcPr>
          <w:p w14:paraId="183D78CC" w14:textId="78F64383" w:rsidR="00040C25" w:rsidRPr="00426384"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1.85</w:t>
            </w:r>
          </w:p>
        </w:tc>
        <w:tc>
          <w:tcPr>
            <w:tcW w:w="1661" w:type="dxa"/>
            <w:gridSpan w:val="2"/>
            <w:shd w:val="clear" w:color="auto" w:fill="E2EFD9" w:themeFill="accent6" w:themeFillTint="33"/>
          </w:tcPr>
          <w:p w14:paraId="094FE8D4" w14:textId="785AFA55" w:rsidR="00040C25" w:rsidRPr="0072580C" w:rsidRDefault="00040C25"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2.32</w:t>
            </w:r>
          </w:p>
        </w:tc>
        <w:tc>
          <w:tcPr>
            <w:tcW w:w="1360" w:type="dxa"/>
            <w:shd w:val="clear" w:color="auto" w:fill="E2EFD9" w:themeFill="accent6" w:themeFillTint="33"/>
          </w:tcPr>
          <w:p w14:paraId="59A3C1C4" w14:textId="185B9D0E" w:rsidR="00040C25" w:rsidRPr="0026400B" w:rsidRDefault="00426384" w:rsidP="00BF7FCB">
            <w:pPr>
              <w:spacing w:line="240" w:lineRule="exact"/>
              <w:jc w:val="center"/>
              <w:rPr>
                <w:rFonts w:ascii="Times New Roman" w:hAnsi="Times New Roman" w:cs="Times New Roman"/>
                <w:sz w:val="24"/>
                <w:szCs w:val="24"/>
              </w:rPr>
            </w:pPr>
            <w:r w:rsidRPr="00426384">
              <w:rPr>
                <w:rFonts w:ascii="Times New Roman" w:hAnsi="Times New Roman" w:cs="Times New Roman"/>
                <w:sz w:val="24"/>
                <w:szCs w:val="24"/>
              </w:rPr>
              <w:t>2.25</w:t>
            </w:r>
          </w:p>
        </w:tc>
      </w:tr>
      <w:tr w:rsidR="0053443B" w14:paraId="5CE8763D" w14:textId="77777777" w:rsidTr="28D9B41E">
        <w:trPr>
          <w:trHeight w:val="257"/>
        </w:trPr>
        <w:tc>
          <w:tcPr>
            <w:tcW w:w="9755" w:type="dxa"/>
            <w:gridSpan w:val="7"/>
            <w:shd w:val="clear" w:color="auto" w:fill="E2EFD9" w:themeFill="accent6" w:themeFillTint="33"/>
          </w:tcPr>
          <w:p w14:paraId="0B587E0D" w14:textId="4C524C27" w:rsidR="0053443B" w:rsidRPr="00426384" w:rsidRDefault="007E6982" w:rsidP="00BF7FCB">
            <w:pPr>
              <w:spacing w:line="240" w:lineRule="exact"/>
              <w:rPr>
                <w:rFonts w:ascii="Times New Roman" w:hAnsi="Times New Roman" w:cs="Times New Roman"/>
                <w:sz w:val="24"/>
                <w:szCs w:val="24"/>
              </w:rPr>
            </w:pPr>
            <w:r>
              <w:rPr>
                <w:rFonts w:ascii="Times New Roman" w:hAnsi="Times New Roman" w:cs="Times New Roman"/>
                <w:sz w:val="24"/>
                <w:szCs w:val="24"/>
              </w:rPr>
              <w:t>Z Score: Z=1.2A+1.4B+3.3</w:t>
            </w:r>
            <w:r w:rsidRPr="00567EE8">
              <w:rPr>
                <w:rFonts w:ascii="Times New Roman" w:hAnsi="Times New Roman" w:cs="Times New Roman" w:hint="eastAsia"/>
                <w:sz w:val="24"/>
                <w:szCs w:val="24"/>
              </w:rPr>
              <w:t>C</w:t>
            </w:r>
            <w:r w:rsidR="00567EE8" w:rsidRPr="00567EE8">
              <w:rPr>
                <w:rFonts w:ascii="Times New Roman" w:hAnsi="Times New Roman" w:cs="Times New Roman" w:hint="eastAsia"/>
                <w:sz w:val="24"/>
                <w:szCs w:val="24"/>
              </w:rPr>
              <w:t>+0.6D+0.999E</w:t>
            </w:r>
          </w:p>
        </w:tc>
      </w:tr>
    </w:tbl>
    <w:p w14:paraId="003A174E" w14:textId="7C8D19C9" w:rsidR="5E806DC4" w:rsidRDefault="5E806DC4"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 xml:space="preserve">Source: From the Research as Appendix </w:t>
      </w:r>
      <w:r w:rsidR="7CCA9AF4" w:rsidRPr="28D9B41E">
        <w:rPr>
          <w:rFonts w:ascii="Times New Roman" w:eastAsia="PMingLiU" w:hAnsi="Times New Roman" w:cs="Times New Roman"/>
          <w:sz w:val="24"/>
          <w:szCs w:val="24"/>
          <w:lang w:eastAsia="zh-TW"/>
        </w:rPr>
        <w:t>d</w:t>
      </w:r>
    </w:p>
    <w:p w14:paraId="38D1E55C" w14:textId="004AA7A8" w:rsidR="00033768" w:rsidRDefault="00CB0CCB" w:rsidP="00DF278B">
      <w:pPr>
        <w:spacing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Referring to </w:t>
      </w:r>
      <w:r w:rsidR="00897CD6">
        <w:rPr>
          <w:rFonts w:ascii="Times New Roman" w:eastAsia="PMingLiU" w:hAnsi="Times New Roman" w:cs="Times New Roman"/>
          <w:sz w:val="24"/>
          <w:szCs w:val="24"/>
          <w:lang w:eastAsia="zh-TW"/>
        </w:rPr>
        <w:t>Table</w:t>
      </w:r>
      <w:r>
        <w:rPr>
          <w:rFonts w:ascii="Times New Roman" w:eastAsia="PMingLiU" w:hAnsi="Times New Roman" w:cs="Times New Roman"/>
          <w:sz w:val="24"/>
          <w:szCs w:val="24"/>
          <w:lang w:eastAsia="zh-TW"/>
        </w:rPr>
        <w:t xml:space="preserve"> 2</w:t>
      </w:r>
      <w:r w:rsidR="007F0D79">
        <w:rPr>
          <w:rFonts w:ascii="Times New Roman" w:eastAsia="PMingLiU" w:hAnsi="Times New Roman" w:cs="Times New Roman"/>
          <w:sz w:val="24"/>
          <w:szCs w:val="24"/>
          <w:lang w:eastAsia="zh-TW"/>
        </w:rPr>
        <w:t>c</w:t>
      </w:r>
      <w:r>
        <w:rPr>
          <w:rFonts w:ascii="Times New Roman" w:eastAsia="PMingLiU" w:hAnsi="Times New Roman" w:cs="Times New Roman"/>
          <w:sz w:val="24"/>
          <w:szCs w:val="24"/>
          <w:lang w:eastAsia="zh-TW"/>
        </w:rPr>
        <w:t xml:space="preserve">, the situation of Tsui Wah </w:t>
      </w:r>
      <w:r w:rsidR="00664CD8">
        <w:rPr>
          <w:rFonts w:ascii="Times New Roman" w:eastAsia="PMingLiU" w:hAnsi="Times New Roman" w:cs="Times New Roman"/>
          <w:sz w:val="24"/>
          <w:szCs w:val="24"/>
          <w:lang w:eastAsia="zh-TW"/>
        </w:rPr>
        <w:t xml:space="preserve">is not </w:t>
      </w:r>
      <w:r w:rsidR="00B6359A">
        <w:rPr>
          <w:rFonts w:ascii="Times New Roman" w:eastAsia="PMingLiU" w:hAnsi="Times New Roman" w:cs="Times New Roman"/>
          <w:sz w:val="24"/>
          <w:szCs w:val="24"/>
          <w:lang w:eastAsia="zh-TW"/>
        </w:rPr>
        <w:t xml:space="preserve">unstable. The Z </w:t>
      </w:r>
      <w:r w:rsidR="00B6359A">
        <w:rPr>
          <w:rFonts w:ascii="Times New Roman" w:eastAsia="PMingLiU" w:hAnsi="Times New Roman" w:cs="Times New Roman" w:hint="eastAsia"/>
          <w:sz w:val="24"/>
          <w:szCs w:val="24"/>
          <w:lang w:eastAsia="zh-TW"/>
        </w:rPr>
        <w:t>s</w:t>
      </w:r>
      <w:r w:rsidR="00B6359A">
        <w:rPr>
          <w:rFonts w:ascii="Times New Roman" w:eastAsia="PMingLiU" w:hAnsi="Times New Roman" w:cs="Times New Roman"/>
          <w:sz w:val="24"/>
          <w:szCs w:val="24"/>
          <w:lang w:eastAsia="zh-TW"/>
        </w:rPr>
        <w:t>core</w:t>
      </w:r>
      <w:r w:rsidR="00EE1A8A">
        <w:rPr>
          <w:rFonts w:ascii="Times New Roman" w:eastAsia="PMingLiU" w:hAnsi="Times New Roman" w:cs="Times New Roman"/>
          <w:sz w:val="24"/>
          <w:szCs w:val="24"/>
          <w:lang w:eastAsia="zh-TW"/>
        </w:rPr>
        <w:t>s</w:t>
      </w:r>
      <w:r w:rsidR="00B6359A">
        <w:rPr>
          <w:rFonts w:ascii="Times New Roman" w:eastAsia="PMingLiU" w:hAnsi="Times New Roman" w:cs="Times New Roman"/>
          <w:sz w:val="24"/>
          <w:szCs w:val="24"/>
          <w:lang w:eastAsia="zh-TW"/>
        </w:rPr>
        <w:t xml:space="preserve"> </w:t>
      </w:r>
      <w:r w:rsidR="00A87382">
        <w:rPr>
          <w:rFonts w:ascii="Times New Roman" w:eastAsia="PMingLiU" w:hAnsi="Times New Roman" w:cs="Times New Roman"/>
          <w:sz w:val="24"/>
          <w:szCs w:val="24"/>
          <w:lang w:eastAsia="zh-TW"/>
        </w:rPr>
        <w:t xml:space="preserve">within 2020-2022 (2 years) </w:t>
      </w:r>
      <w:r w:rsidR="00EE1A8A">
        <w:rPr>
          <w:rFonts w:ascii="Times New Roman" w:eastAsia="PMingLiU" w:hAnsi="Times New Roman" w:cs="Times New Roman"/>
          <w:sz w:val="24"/>
          <w:szCs w:val="24"/>
          <w:lang w:eastAsia="zh-TW"/>
        </w:rPr>
        <w:t>are below 1.81</w:t>
      </w:r>
      <w:r w:rsidR="00897CD6">
        <w:rPr>
          <w:rFonts w:ascii="Times New Roman" w:eastAsia="PMingLiU" w:hAnsi="Times New Roman" w:cs="Times New Roman"/>
          <w:sz w:val="24"/>
          <w:szCs w:val="24"/>
          <w:lang w:eastAsia="zh-TW"/>
        </w:rPr>
        <w:t>,</w:t>
      </w:r>
      <w:r w:rsidR="00EE1A8A">
        <w:rPr>
          <w:rFonts w:ascii="Times New Roman" w:eastAsia="PMingLiU" w:hAnsi="Times New Roman" w:cs="Times New Roman"/>
          <w:sz w:val="24"/>
          <w:szCs w:val="24"/>
          <w:lang w:eastAsia="zh-TW"/>
        </w:rPr>
        <w:t xml:space="preserve"> which is the danger zone for the </w:t>
      </w:r>
      <w:r w:rsidR="00897CD6">
        <w:rPr>
          <w:rFonts w:ascii="Times New Roman" w:eastAsia="PMingLiU" w:hAnsi="Times New Roman" w:cs="Times New Roman"/>
          <w:sz w:val="24"/>
          <w:szCs w:val="24"/>
          <w:lang w:eastAsia="zh-TW"/>
        </w:rPr>
        <w:t>company's operation</w:t>
      </w:r>
      <w:r w:rsidR="009825E1">
        <w:rPr>
          <w:rFonts w:ascii="Times New Roman" w:eastAsia="PMingLiU" w:hAnsi="Times New Roman" w:cs="Times New Roman"/>
          <w:sz w:val="24"/>
          <w:szCs w:val="24"/>
          <w:lang w:eastAsia="zh-TW"/>
        </w:rPr>
        <w:t xml:space="preserve">. </w:t>
      </w:r>
      <w:r w:rsidR="00C019CB">
        <w:rPr>
          <w:rFonts w:ascii="Times New Roman" w:eastAsia="PMingLiU" w:hAnsi="Times New Roman" w:cs="Times New Roman"/>
          <w:sz w:val="24"/>
          <w:szCs w:val="24"/>
          <w:lang w:eastAsia="zh-TW"/>
        </w:rPr>
        <w:t xml:space="preserve"> During </w:t>
      </w:r>
      <w:r w:rsidR="00845069">
        <w:rPr>
          <w:rFonts w:ascii="Times New Roman" w:eastAsia="PMingLiU" w:hAnsi="Times New Roman" w:cs="Times New Roman"/>
          <w:sz w:val="24"/>
          <w:szCs w:val="24"/>
          <w:lang w:eastAsia="zh-TW"/>
        </w:rPr>
        <w:t xml:space="preserve">2022-2023, the Z score of Tsui Wah </w:t>
      </w:r>
      <w:r w:rsidR="00ED1F16">
        <w:rPr>
          <w:rFonts w:ascii="Times New Roman" w:eastAsia="PMingLiU" w:hAnsi="Times New Roman" w:cs="Times New Roman"/>
          <w:sz w:val="24"/>
          <w:szCs w:val="24"/>
          <w:lang w:eastAsia="zh-TW"/>
        </w:rPr>
        <w:t>was</w:t>
      </w:r>
      <w:r w:rsidR="007B6235">
        <w:rPr>
          <w:rFonts w:ascii="Times New Roman" w:eastAsia="PMingLiU" w:hAnsi="Times New Roman" w:cs="Times New Roman"/>
          <w:sz w:val="24"/>
          <w:szCs w:val="24"/>
          <w:lang w:eastAsia="zh-TW"/>
        </w:rPr>
        <w:t xml:space="preserve"> 1.85</w:t>
      </w:r>
      <w:r w:rsidR="00897CD6">
        <w:rPr>
          <w:rFonts w:ascii="Times New Roman" w:eastAsia="PMingLiU" w:hAnsi="Times New Roman" w:cs="Times New Roman"/>
          <w:sz w:val="24"/>
          <w:szCs w:val="24"/>
          <w:lang w:eastAsia="zh-TW"/>
        </w:rPr>
        <w:t>,</w:t>
      </w:r>
      <w:r w:rsidR="007B6235">
        <w:rPr>
          <w:rFonts w:ascii="Times New Roman" w:eastAsia="PMingLiU" w:hAnsi="Times New Roman" w:cs="Times New Roman"/>
          <w:sz w:val="24"/>
          <w:szCs w:val="24"/>
          <w:lang w:eastAsia="zh-TW"/>
        </w:rPr>
        <w:t xml:space="preserve"> which marginally reached the </w:t>
      </w:r>
      <w:r w:rsidR="00897CD6">
        <w:rPr>
          <w:rFonts w:ascii="Times New Roman" w:eastAsia="PMingLiU" w:hAnsi="Times New Roman" w:cs="Times New Roman"/>
          <w:sz w:val="24"/>
          <w:szCs w:val="24"/>
          <w:lang w:eastAsia="zh-TW"/>
        </w:rPr>
        <w:t>grey</w:t>
      </w:r>
      <w:r w:rsidR="0009706A">
        <w:rPr>
          <w:rFonts w:ascii="Times New Roman" w:eastAsia="PMingLiU" w:hAnsi="Times New Roman" w:cs="Times New Roman"/>
          <w:sz w:val="24"/>
          <w:szCs w:val="24"/>
          <w:lang w:eastAsia="zh-TW"/>
        </w:rPr>
        <w:t xml:space="preserve"> zone. </w:t>
      </w:r>
      <w:r w:rsidR="00DE6AF6">
        <w:rPr>
          <w:rFonts w:ascii="Times New Roman" w:eastAsia="PMingLiU" w:hAnsi="Times New Roman" w:cs="Times New Roman"/>
          <w:sz w:val="24"/>
          <w:szCs w:val="24"/>
          <w:lang w:eastAsia="zh-TW"/>
        </w:rPr>
        <w:t>Compared</w:t>
      </w:r>
      <w:r w:rsidR="0009706A">
        <w:rPr>
          <w:rFonts w:ascii="Times New Roman" w:eastAsia="PMingLiU" w:hAnsi="Times New Roman" w:cs="Times New Roman"/>
          <w:sz w:val="24"/>
          <w:szCs w:val="24"/>
          <w:lang w:eastAsia="zh-TW"/>
        </w:rPr>
        <w:t xml:space="preserve"> with </w:t>
      </w:r>
      <w:r w:rsidR="00321795">
        <w:rPr>
          <w:rFonts w:ascii="Times New Roman" w:eastAsia="PMingLiU" w:hAnsi="Times New Roman" w:cs="Times New Roman"/>
          <w:sz w:val="24"/>
          <w:szCs w:val="24"/>
          <w:lang w:eastAsia="zh-TW"/>
        </w:rPr>
        <w:t xml:space="preserve">Café De Coral and Fairwood, </w:t>
      </w:r>
      <w:r w:rsidR="00ED1F16">
        <w:rPr>
          <w:rFonts w:ascii="Times New Roman" w:eastAsia="PMingLiU" w:hAnsi="Times New Roman" w:cs="Times New Roman"/>
          <w:sz w:val="24"/>
          <w:szCs w:val="24"/>
          <w:lang w:eastAsia="zh-TW"/>
        </w:rPr>
        <w:t xml:space="preserve">the situation of Tsui Wah </w:t>
      </w:r>
      <w:r w:rsidR="00DE6AF6">
        <w:rPr>
          <w:rFonts w:ascii="Times New Roman" w:eastAsia="PMingLiU" w:hAnsi="Times New Roman" w:cs="Times New Roman"/>
          <w:sz w:val="24"/>
          <w:szCs w:val="24"/>
          <w:lang w:eastAsia="zh-TW"/>
        </w:rPr>
        <w:t xml:space="preserve">is the worst. </w:t>
      </w:r>
      <w:r w:rsidR="00A523BA">
        <w:rPr>
          <w:rFonts w:ascii="Times New Roman" w:eastAsia="PMingLiU" w:hAnsi="Times New Roman" w:cs="Times New Roman"/>
          <w:sz w:val="24"/>
          <w:szCs w:val="24"/>
          <w:lang w:eastAsia="zh-TW"/>
        </w:rPr>
        <w:t>As mentioned in their annual report (Tsui Wah</w:t>
      </w:r>
      <w:r w:rsidR="00572D89">
        <w:rPr>
          <w:rFonts w:ascii="Times New Roman" w:eastAsia="PMingLiU" w:hAnsi="Times New Roman" w:cs="Times New Roman"/>
          <w:sz w:val="24"/>
          <w:szCs w:val="24"/>
          <w:lang w:eastAsia="zh-TW"/>
        </w:rPr>
        <w:t xml:space="preserve">, 2021), the pandemic situation severely </w:t>
      </w:r>
      <w:r w:rsidR="00A754DD">
        <w:rPr>
          <w:rFonts w:ascii="Times New Roman" w:eastAsia="PMingLiU" w:hAnsi="Times New Roman" w:cs="Times New Roman"/>
          <w:sz w:val="24"/>
          <w:szCs w:val="24"/>
          <w:lang w:eastAsia="zh-TW"/>
        </w:rPr>
        <w:t xml:space="preserve">destroyed </w:t>
      </w:r>
      <w:r w:rsidR="000C710A">
        <w:rPr>
          <w:rFonts w:ascii="Times New Roman" w:eastAsia="PMingLiU" w:hAnsi="Times New Roman" w:cs="Times New Roman"/>
          <w:sz w:val="24"/>
          <w:szCs w:val="24"/>
          <w:lang w:eastAsia="zh-TW"/>
        </w:rPr>
        <w:t xml:space="preserve">the business operation of Tsui Wah. </w:t>
      </w:r>
    </w:p>
    <w:p w14:paraId="208A1505" w14:textId="4D2B45F2" w:rsidR="00661085" w:rsidRPr="00726735" w:rsidRDefault="30970E65" w:rsidP="28D9B41E">
      <w:pPr>
        <w:pStyle w:val="Heading1"/>
        <w:spacing w:before="40" w:line="360" w:lineRule="auto"/>
        <w:rPr>
          <w:rFonts w:ascii="Times New Roman" w:eastAsia="Times New Roman" w:hAnsi="Times New Roman" w:cs="Times New Roman"/>
          <w:caps w:val="0"/>
          <w:color w:val="595959" w:themeColor="text1" w:themeTint="A6"/>
          <w:sz w:val="24"/>
          <w:szCs w:val="24"/>
        </w:rPr>
      </w:pPr>
      <w:bookmarkStart w:id="12" w:name="_Toc517208186"/>
      <w:r w:rsidRPr="28D9B41E">
        <w:rPr>
          <w:rStyle w:val="SubtleEmphasis"/>
          <w:rFonts w:ascii="Times New Roman" w:eastAsia="Times New Roman" w:hAnsi="Times New Roman" w:cs="Times New Roman"/>
          <w:i w:val="0"/>
          <w:iCs w:val="0"/>
          <w:caps w:val="0"/>
          <w:sz w:val="24"/>
          <w:szCs w:val="24"/>
        </w:rPr>
        <w:t>Liquidity</w:t>
      </w:r>
      <w:r w:rsidR="54FC5B56" w:rsidRPr="28D9B41E">
        <w:rPr>
          <w:rStyle w:val="SubtleEmphasis"/>
          <w:rFonts w:ascii="Times New Roman" w:eastAsia="Times New Roman" w:hAnsi="Times New Roman" w:cs="Times New Roman"/>
          <w:i w:val="0"/>
          <w:iCs w:val="0"/>
          <w:caps w:val="0"/>
          <w:sz w:val="24"/>
          <w:szCs w:val="24"/>
        </w:rPr>
        <w:t xml:space="preserve"> Ratios</w:t>
      </w:r>
      <w:bookmarkEnd w:id="12"/>
    </w:p>
    <w:p w14:paraId="14FDC853" w14:textId="3448A46B" w:rsidR="00A11B3F" w:rsidRDefault="00A11B3F" w:rsidP="00726735">
      <w:pPr>
        <w:spacing w:after="40" w:line="360" w:lineRule="auto"/>
        <w:jc w:val="both"/>
        <w:rPr>
          <w:rStyle w:val="SubtleEmphasis"/>
          <w:rFonts w:ascii="Times New Roman" w:eastAsiaTheme="majorEastAsia" w:hAnsi="Times New Roman" w:cs="Times New Roman"/>
          <w:i w:val="0"/>
          <w:iCs w:val="0"/>
          <w:color w:val="auto"/>
          <w:sz w:val="24"/>
          <w:szCs w:val="24"/>
        </w:rPr>
      </w:pPr>
      <w:r w:rsidRPr="00A11B3F">
        <w:rPr>
          <w:rStyle w:val="SubtleEmphasis"/>
          <w:rFonts w:ascii="Times New Roman" w:eastAsiaTheme="majorEastAsia" w:hAnsi="Times New Roman" w:cs="Times New Roman"/>
          <w:i w:val="0"/>
          <w:iCs w:val="0"/>
          <w:color w:val="auto"/>
          <w:sz w:val="24"/>
          <w:szCs w:val="24"/>
        </w:rPr>
        <w:t>Li</w:t>
      </w:r>
      <w:r w:rsidR="009A4007">
        <w:rPr>
          <w:rStyle w:val="SubtleEmphasis"/>
          <w:rFonts w:ascii="Times New Roman" w:eastAsiaTheme="majorEastAsia" w:hAnsi="Times New Roman" w:cs="Times New Roman"/>
          <w:i w:val="0"/>
          <w:iCs w:val="0"/>
          <w:color w:val="auto"/>
          <w:sz w:val="24"/>
          <w:szCs w:val="24"/>
        </w:rPr>
        <w:t>qui</w:t>
      </w:r>
      <w:r w:rsidR="009A4007" w:rsidRPr="001B72EA">
        <w:rPr>
          <w:rStyle w:val="SubtleEmphasis"/>
          <w:rFonts w:ascii="Times New Roman" w:eastAsiaTheme="majorEastAsia" w:hAnsi="Times New Roman" w:cs="Times New Roman"/>
          <w:i w:val="0"/>
          <w:iCs w:val="0"/>
          <w:color w:val="auto"/>
          <w:sz w:val="24"/>
          <w:szCs w:val="24"/>
        </w:rPr>
        <w:t xml:space="preserve">dity </w:t>
      </w:r>
      <w:r w:rsidR="00250C98" w:rsidRPr="001B72EA">
        <w:rPr>
          <w:rStyle w:val="SubtleEmphasis"/>
          <w:rFonts w:ascii="Times New Roman" w:eastAsiaTheme="majorEastAsia" w:hAnsi="Times New Roman" w:cs="Times New Roman"/>
          <w:i w:val="0"/>
          <w:iCs w:val="0"/>
          <w:color w:val="auto"/>
          <w:sz w:val="24"/>
          <w:szCs w:val="24"/>
        </w:rPr>
        <w:t xml:space="preserve">is </w:t>
      </w:r>
      <w:r w:rsidR="00533A90" w:rsidRPr="001B72EA">
        <w:rPr>
          <w:rStyle w:val="SubtleEmphasis"/>
          <w:rFonts w:ascii="Times New Roman" w:eastAsiaTheme="majorEastAsia" w:hAnsi="Times New Roman" w:cs="Times New Roman"/>
          <w:i w:val="0"/>
          <w:iCs w:val="0"/>
          <w:color w:val="auto"/>
          <w:sz w:val="24"/>
          <w:szCs w:val="24"/>
        </w:rPr>
        <w:t xml:space="preserve">very important for a </w:t>
      </w:r>
      <w:r w:rsidR="00EF17DA" w:rsidRPr="001B72EA">
        <w:rPr>
          <w:rStyle w:val="SubtleEmphasis"/>
          <w:rFonts w:ascii="Times New Roman" w:eastAsiaTheme="majorEastAsia" w:hAnsi="Times New Roman" w:cs="Times New Roman"/>
          <w:i w:val="0"/>
          <w:iCs w:val="0"/>
          <w:color w:val="auto"/>
          <w:sz w:val="24"/>
          <w:szCs w:val="24"/>
        </w:rPr>
        <w:t>company</w:t>
      </w:r>
      <w:r w:rsidR="00E022B5" w:rsidRPr="001B72EA">
        <w:rPr>
          <w:rStyle w:val="SubtleEmphasis"/>
          <w:rFonts w:ascii="Times New Roman" w:eastAsiaTheme="majorEastAsia" w:hAnsi="Times New Roman" w:cs="Times New Roman"/>
          <w:i w:val="0"/>
          <w:iCs w:val="0"/>
          <w:color w:val="auto"/>
          <w:sz w:val="24"/>
          <w:szCs w:val="24"/>
        </w:rPr>
        <w:t xml:space="preserve"> </w:t>
      </w:r>
      <w:r w:rsidR="00A3041E" w:rsidRPr="001B72EA">
        <w:rPr>
          <w:rStyle w:val="SubtleEmphasis"/>
          <w:rFonts w:ascii="Times New Roman" w:eastAsiaTheme="majorEastAsia" w:hAnsi="Times New Roman" w:cs="Times New Roman"/>
          <w:i w:val="0"/>
          <w:iCs w:val="0"/>
          <w:color w:val="auto"/>
          <w:sz w:val="24"/>
          <w:szCs w:val="24"/>
        </w:rPr>
        <w:t>to hold</w:t>
      </w:r>
      <w:r w:rsidR="00E022B5" w:rsidRPr="001B72EA">
        <w:rPr>
          <w:rStyle w:val="SubtleEmphasis"/>
          <w:rFonts w:ascii="Times New Roman" w:eastAsiaTheme="majorEastAsia" w:hAnsi="Times New Roman" w:cs="Times New Roman"/>
          <w:i w:val="0"/>
          <w:iCs w:val="0"/>
          <w:color w:val="auto"/>
          <w:sz w:val="24"/>
          <w:szCs w:val="24"/>
        </w:rPr>
        <w:t xml:space="preserve"> s</w:t>
      </w:r>
      <w:r w:rsidR="00E022B5" w:rsidRPr="009315CC">
        <w:rPr>
          <w:rStyle w:val="SubtleEmphasis"/>
          <w:rFonts w:ascii="Times New Roman" w:eastAsiaTheme="majorEastAsia" w:hAnsi="Times New Roman" w:cs="Times New Roman"/>
          <w:i w:val="0"/>
          <w:iCs w:val="0"/>
          <w:color w:val="auto"/>
          <w:sz w:val="24"/>
          <w:szCs w:val="24"/>
        </w:rPr>
        <w:t xml:space="preserve">ufficient </w:t>
      </w:r>
      <w:r w:rsidR="00E022B5" w:rsidRPr="001B72EA">
        <w:rPr>
          <w:rStyle w:val="SubtleEmphasis"/>
          <w:rFonts w:ascii="Times New Roman" w:eastAsiaTheme="majorEastAsia" w:hAnsi="Times New Roman" w:cs="Times New Roman"/>
          <w:i w:val="0"/>
          <w:iCs w:val="0"/>
          <w:color w:val="auto"/>
          <w:sz w:val="24"/>
          <w:szCs w:val="24"/>
        </w:rPr>
        <w:t xml:space="preserve">cash to conquer </w:t>
      </w:r>
      <w:r w:rsidR="00C554BF" w:rsidRPr="001B72EA">
        <w:rPr>
          <w:rStyle w:val="SubtleEmphasis"/>
          <w:rFonts w:ascii="Times New Roman" w:eastAsiaTheme="majorEastAsia" w:hAnsi="Times New Roman" w:cs="Times New Roman"/>
          <w:i w:val="0"/>
          <w:iCs w:val="0"/>
          <w:color w:val="auto"/>
          <w:sz w:val="24"/>
          <w:szCs w:val="24"/>
        </w:rPr>
        <w:t>short-term</w:t>
      </w:r>
      <w:r w:rsidR="00B85CB0" w:rsidRPr="001B72EA">
        <w:rPr>
          <w:rStyle w:val="SubtleEmphasis"/>
          <w:rFonts w:ascii="Times New Roman" w:eastAsiaTheme="majorEastAsia" w:hAnsi="Times New Roman" w:cs="Times New Roman"/>
          <w:i w:val="0"/>
          <w:iCs w:val="0"/>
          <w:color w:val="auto"/>
          <w:sz w:val="24"/>
          <w:szCs w:val="24"/>
        </w:rPr>
        <w:t xml:space="preserve"> or </w:t>
      </w:r>
      <w:r w:rsidR="00C554BF" w:rsidRPr="008722F6">
        <w:rPr>
          <w:rStyle w:val="SubtleEmphasis"/>
          <w:rFonts w:ascii="Times New Roman" w:eastAsiaTheme="majorEastAsia" w:hAnsi="Times New Roman" w:cs="Times New Roman"/>
          <w:i w:val="0"/>
          <w:iCs w:val="0"/>
          <w:color w:val="auto"/>
          <w:sz w:val="24"/>
          <w:szCs w:val="24"/>
        </w:rPr>
        <w:t xml:space="preserve">immediate </w:t>
      </w:r>
      <w:r w:rsidR="00A3041E" w:rsidRPr="008722F6">
        <w:rPr>
          <w:rStyle w:val="SubtleEmphasis"/>
          <w:rFonts w:ascii="Times New Roman" w:eastAsiaTheme="majorEastAsia" w:hAnsi="Times New Roman" w:cs="Times New Roman"/>
          <w:i w:val="0"/>
          <w:iCs w:val="0"/>
          <w:color w:val="auto"/>
          <w:sz w:val="24"/>
          <w:szCs w:val="24"/>
        </w:rPr>
        <w:t>debts in due time (</w:t>
      </w:r>
      <w:r w:rsidR="00030F15" w:rsidRPr="008722F6">
        <w:rPr>
          <w:rStyle w:val="SubtleEmphasis"/>
          <w:rFonts w:ascii="Times New Roman" w:eastAsiaTheme="majorEastAsia" w:hAnsi="Times New Roman" w:cs="Times New Roman"/>
          <w:i w:val="0"/>
          <w:iCs w:val="0"/>
          <w:color w:val="auto"/>
          <w:sz w:val="24"/>
          <w:szCs w:val="24"/>
        </w:rPr>
        <w:t>Breuer et al. 2012).</w:t>
      </w:r>
      <w:r w:rsidR="004867D5" w:rsidRPr="008722F6">
        <w:rPr>
          <w:rStyle w:val="SubtleEmphasis"/>
          <w:rFonts w:ascii="Times New Roman" w:eastAsiaTheme="majorEastAsia" w:hAnsi="Times New Roman" w:cs="Times New Roman"/>
          <w:i w:val="0"/>
          <w:iCs w:val="0"/>
          <w:color w:val="auto"/>
          <w:sz w:val="24"/>
          <w:szCs w:val="24"/>
        </w:rPr>
        <w:t xml:space="preserve"> If all ratios are </w:t>
      </w:r>
      <w:r w:rsidR="00272056" w:rsidRPr="008722F6">
        <w:rPr>
          <w:rStyle w:val="SubtleEmphasis"/>
          <w:rFonts w:ascii="Times New Roman" w:eastAsiaTheme="majorEastAsia" w:hAnsi="Times New Roman" w:cs="Times New Roman"/>
          <w:i w:val="0"/>
          <w:iCs w:val="0"/>
          <w:color w:val="auto"/>
          <w:sz w:val="24"/>
          <w:szCs w:val="24"/>
        </w:rPr>
        <w:t>equal or above, it means that the companies contain</w:t>
      </w:r>
      <w:r w:rsidR="003466D7" w:rsidRPr="008722F6">
        <w:rPr>
          <w:rStyle w:val="SubtleEmphasis"/>
          <w:rFonts w:ascii="Times New Roman" w:eastAsiaTheme="majorEastAsia" w:hAnsi="Times New Roman" w:cs="Times New Roman"/>
          <w:i w:val="0"/>
          <w:iCs w:val="0"/>
          <w:color w:val="auto"/>
          <w:sz w:val="24"/>
          <w:szCs w:val="24"/>
        </w:rPr>
        <w:t xml:space="preserve"> sufficient cash for their </w:t>
      </w:r>
      <w:r w:rsidR="008E18F4" w:rsidRPr="008722F6">
        <w:rPr>
          <w:rStyle w:val="SubtleEmphasis"/>
          <w:rFonts w:ascii="Times New Roman" w:eastAsiaTheme="majorEastAsia" w:hAnsi="Times New Roman" w:cs="Times New Roman"/>
          <w:i w:val="0"/>
          <w:iCs w:val="0"/>
          <w:color w:val="auto"/>
          <w:sz w:val="24"/>
          <w:szCs w:val="24"/>
        </w:rPr>
        <w:t xml:space="preserve">short-term </w:t>
      </w:r>
      <w:r w:rsidR="003466D7" w:rsidRPr="008722F6">
        <w:rPr>
          <w:rStyle w:val="SubtleEmphasis"/>
          <w:rFonts w:ascii="Times New Roman" w:eastAsiaTheme="majorEastAsia" w:hAnsi="Times New Roman" w:cs="Times New Roman"/>
          <w:i w:val="0"/>
          <w:iCs w:val="0"/>
          <w:color w:val="auto"/>
          <w:sz w:val="24"/>
          <w:szCs w:val="24"/>
        </w:rPr>
        <w:t>financial needs</w:t>
      </w:r>
      <w:r w:rsidR="008E18F4" w:rsidRPr="008722F6">
        <w:rPr>
          <w:rStyle w:val="SubtleEmphasis"/>
          <w:rFonts w:ascii="Times New Roman" w:eastAsiaTheme="majorEastAsia" w:hAnsi="Times New Roman" w:cs="Times New Roman"/>
          <w:i w:val="0"/>
          <w:iCs w:val="0"/>
          <w:color w:val="auto"/>
          <w:sz w:val="24"/>
          <w:szCs w:val="24"/>
        </w:rPr>
        <w:t xml:space="preserve">. </w:t>
      </w:r>
      <w:r w:rsidR="00AB5945" w:rsidRPr="008722F6">
        <w:rPr>
          <w:rStyle w:val="SubtleEmphasis"/>
          <w:rFonts w:ascii="Times New Roman" w:eastAsiaTheme="majorEastAsia" w:hAnsi="Times New Roman" w:cs="Times New Roman"/>
          <w:i w:val="0"/>
          <w:iCs w:val="0"/>
          <w:color w:val="auto"/>
          <w:sz w:val="24"/>
          <w:szCs w:val="24"/>
        </w:rPr>
        <w:t>Referring to</w:t>
      </w:r>
      <w:r w:rsidR="00AB5945" w:rsidRPr="00186FCC">
        <w:rPr>
          <w:rStyle w:val="SubtleEmphasis"/>
          <w:rFonts w:ascii="Times New Roman" w:eastAsiaTheme="majorEastAsia" w:hAnsi="Times New Roman" w:cs="Times New Roman"/>
          <w:i w:val="0"/>
          <w:iCs w:val="0"/>
          <w:color w:val="auto"/>
          <w:sz w:val="24"/>
          <w:szCs w:val="24"/>
        </w:rPr>
        <w:t xml:space="preserve"> table 2</w:t>
      </w:r>
      <w:r w:rsidR="007F0D79">
        <w:rPr>
          <w:rStyle w:val="SubtleEmphasis"/>
          <w:rFonts w:ascii="Times New Roman" w:eastAsiaTheme="majorEastAsia" w:hAnsi="Times New Roman" w:cs="Times New Roman"/>
          <w:i w:val="0"/>
          <w:iCs w:val="0"/>
          <w:color w:val="auto"/>
          <w:sz w:val="24"/>
          <w:szCs w:val="24"/>
        </w:rPr>
        <w:t>d</w:t>
      </w:r>
      <w:r w:rsidR="00AB5945" w:rsidRPr="00186FCC">
        <w:rPr>
          <w:rStyle w:val="SubtleEmphasis"/>
          <w:rFonts w:ascii="Times New Roman" w:eastAsiaTheme="majorEastAsia" w:hAnsi="Times New Roman" w:cs="Times New Roman"/>
          <w:i w:val="0"/>
          <w:iCs w:val="0"/>
          <w:color w:val="auto"/>
          <w:sz w:val="24"/>
          <w:szCs w:val="24"/>
        </w:rPr>
        <w:t>,</w:t>
      </w:r>
      <w:r w:rsidR="00AB5945" w:rsidRPr="008722F6">
        <w:rPr>
          <w:rStyle w:val="SubtleEmphasis"/>
          <w:rFonts w:ascii="Times New Roman" w:eastAsiaTheme="majorEastAsia" w:hAnsi="Times New Roman" w:cs="Times New Roman"/>
          <w:color w:val="auto"/>
          <w:sz w:val="24"/>
          <w:szCs w:val="24"/>
        </w:rPr>
        <w:t xml:space="preserve"> </w:t>
      </w:r>
      <w:r w:rsidR="007C552A" w:rsidRPr="00186FCC">
        <w:rPr>
          <w:rStyle w:val="SubtleEmphasis"/>
          <w:rFonts w:ascii="Times New Roman" w:eastAsiaTheme="majorEastAsia" w:hAnsi="Times New Roman" w:cs="Times New Roman"/>
          <w:i w:val="0"/>
          <w:iCs w:val="0"/>
          <w:color w:val="auto"/>
          <w:sz w:val="24"/>
          <w:szCs w:val="24"/>
        </w:rPr>
        <w:t xml:space="preserve">the </w:t>
      </w:r>
      <w:r w:rsidR="00186FCC">
        <w:rPr>
          <w:rStyle w:val="SubtleEmphasis"/>
          <w:rFonts w:ascii="Times New Roman" w:eastAsiaTheme="majorEastAsia" w:hAnsi="Times New Roman" w:cs="Times New Roman"/>
          <w:i w:val="0"/>
          <w:iCs w:val="0"/>
          <w:color w:val="auto"/>
          <w:sz w:val="24"/>
          <w:szCs w:val="24"/>
        </w:rPr>
        <w:t>current ratio and quick ratio</w:t>
      </w:r>
      <w:r w:rsidR="007C552A" w:rsidRPr="008722F6">
        <w:rPr>
          <w:rStyle w:val="SubtleEmphasis"/>
          <w:rFonts w:ascii="Times New Roman" w:eastAsiaTheme="majorEastAsia" w:hAnsi="Times New Roman" w:cs="Times New Roman"/>
          <w:i w:val="0"/>
          <w:iCs w:val="0"/>
          <w:color w:val="auto"/>
          <w:sz w:val="24"/>
          <w:szCs w:val="24"/>
        </w:rPr>
        <w:t xml:space="preserve"> </w:t>
      </w:r>
      <w:r w:rsidR="001B72EA" w:rsidRPr="008722F6">
        <w:rPr>
          <w:rStyle w:val="SubtleEmphasis"/>
          <w:rFonts w:ascii="Times New Roman" w:eastAsiaTheme="majorEastAsia" w:hAnsi="Times New Roman" w:cs="Times New Roman"/>
          <w:i w:val="0"/>
          <w:iCs w:val="0"/>
          <w:color w:val="auto"/>
          <w:sz w:val="24"/>
          <w:szCs w:val="24"/>
        </w:rPr>
        <w:t>of Tsui Wah</w:t>
      </w:r>
      <w:r w:rsidR="001B72EA" w:rsidRPr="00186FCC">
        <w:rPr>
          <w:rStyle w:val="SubtleEmphasis"/>
          <w:rFonts w:eastAsiaTheme="majorEastAsia"/>
          <w:color w:val="auto"/>
        </w:rPr>
        <w:t xml:space="preserve"> </w:t>
      </w:r>
      <w:r w:rsidR="008722F6" w:rsidRPr="00186FCC">
        <w:rPr>
          <w:rStyle w:val="SubtleEmphasis"/>
          <w:rFonts w:ascii="Times New Roman" w:eastAsiaTheme="majorEastAsia" w:hAnsi="Times New Roman" w:cs="Times New Roman"/>
          <w:i w:val="0"/>
          <w:iCs w:val="0"/>
          <w:color w:val="auto"/>
          <w:sz w:val="24"/>
          <w:szCs w:val="24"/>
        </w:rPr>
        <w:t>marginally pass</w:t>
      </w:r>
      <w:r w:rsidR="00F82191">
        <w:rPr>
          <w:rStyle w:val="SubtleEmphasis"/>
          <w:rFonts w:ascii="Times New Roman" w:eastAsiaTheme="majorEastAsia" w:hAnsi="Times New Roman" w:cs="Times New Roman"/>
          <w:i w:val="0"/>
          <w:iCs w:val="0"/>
          <w:color w:val="auto"/>
          <w:sz w:val="24"/>
          <w:szCs w:val="24"/>
        </w:rPr>
        <w:t>ed</w:t>
      </w:r>
      <w:r w:rsidR="0013672B">
        <w:rPr>
          <w:rStyle w:val="SubtleEmphasis"/>
          <w:rFonts w:ascii="Times New Roman" w:eastAsiaTheme="majorEastAsia" w:hAnsi="Times New Roman" w:cs="Times New Roman"/>
          <w:i w:val="0"/>
          <w:iCs w:val="0"/>
          <w:color w:val="auto"/>
          <w:sz w:val="24"/>
          <w:szCs w:val="24"/>
        </w:rPr>
        <w:t>,</w:t>
      </w:r>
      <w:r w:rsidR="00186FCC" w:rsidRPr="00186FCC">
        <w:rPr>
          <w:rStyle w:val="SubtleEmphasis"/>
          <w:rFonts w:ascii="Times New Roman" w:eastAsiaTheme="majorEastAsia" w:hAnsi="Times New Roman" w:cs="Times New Roman"/>
          <w:i w:val="0"/>
          <w:iCs w:val="0"/>
          <w:color w:val="auto"/>
          <w:sz w:val="24"/>
          <w:szCs w:val="24"/>
        </w:rPr>
        <w:t xml:space="preserve"> but the cash ratio is less than 1</w:t>
      </w:r>
      <w:r w:rsidR="00186FCC">
        <w:rPr>
          <w:rStyle w:val="SubtleEmphasis"/>
          <w:rFonts w:ascii="Times New Roman" w:eastAsiaTheme="majorEastAsia" w:hAnsi="Times New Roman" w:cs="Times New Roman"/>
          <w:i w:val="0"/>
          <w:iCs w:val="0"/>
          <w:color w:val="auto"/>
          <w:sz w:val="24"/>
          <w:szCs w:val="24"/>
        </w:rPr>
        <w:t xml:space="preserve">. </w:t>
      </w:r>
      <w:r w:rsidR="000569FC">
        <w:rPr>
          <w:rStyle w:val="SubtleEmphasis"/>
          <w:rFonts w:ascii="Times New Roman" w:eastAsiaTheme="majorEastAsia" w:hAnsi="Times New Roman" w:cs="Times New Roman"/>
          <w:i w:val="0"/>
          <w:iCs w:val="0"/>
          <w:color w:val="auto"/>
          <w:sz w:val="24"/>
          <w:szCs w:val="24"/>
        </w:rPr>
        <w:t xml:space="preserve">To </w:t>
      </w:r>
      <w:r w:rsidR="0013672B">
        <w:rPr>
          <w:rStyle w:val="SubtleEmphasis"/>
          <w:rFonts w:ascii="Times New Roman" w:eastAsiaTheme="majorEastAsia" w:hAnsi="Times New Roman" w:cs="Times New Roman"/>
          <w:i w:val="0"/>
          <w:iCs w:val="0"/>
          <w:color w:val="auto"/>
          <w:sz w:val="24"/>
          <w:szCs w:val="24"/>
        </w:rPr>
        <w:t>Compare</w:t>
      </w:r>
      <w:r w:rsidR="00F82191">
        <w:rPr>
          <w:rStyle w:val="SubtleEmphasis"/>
          <w:rFonts w:ascii="Times New Roman" w:eastAsiaTheme="majorEastAsia" w:hAnsi="Times New Roman" w:cs="Times New Roman"/>
          <w:i w:val="0"/>
          <w:iCs w:val="0"/>
          <w:color w:val="auto"/>
          <w:sz w:val="24"/>
          <w:szCs w:val="24"/>
        </w:rPr>
        <w:t xml:space="preserve"> with </w:t>
      </w:r>
      <w:r w:rsidR="00AD3603">
        <w:rPr>
          <w:rStyle w:val="SubtleEmphasis"/>
          <w:rFonts w:ascii="Times New Roman" w:eastAsiaTheme="majorEastAsia" w:hAnsi="Times New Roman" w:cs="Times New Roman"/>
          <w:i w:val="0"/>
          <w:iCs w:val="0"/>
          <w:color w:val="auto"/>
          <w:sz w:val="24"/>
          <w:szCs w:val="24"/>
        </w:rPr>
        <w:t xml:space="preserve">Café De Carol and Fairwood, </w:t>
      </w:r>
      <w:r w:rsidR="00683CF3">
        <w:rPr>
          <w:rStyle w:val="SubtleEmphasis"/>
          <w:rFonts w:ascii="Times New Roman" w:eastAsiaTheme="majorEastAsia" w:hAnsi="Times New Roman" w:cs="Times New Roman"/>
          <w:i w:val="0"/>
          <w:iCs w:val="0"/>
          <w:color w:val="auto"/>
          <w:sz w:val="24"/>
          <w:szCs w:val="24"/>
        </w:rPr>
        <w:t xml:space="preserve">the situation of </w:t>
      </w:r>
      <w:r w:rsidR="00B17DCF">
        <w:rPr>
          <w:rStyle w:val="SubtleEmphasis"/>
          <w:rFonts w:ascii="Times New Roman" w:eastAsiaTheme="majorEastAsia" w:hAnsi="Times New Roman" w:cs="Times New Roman"/>
          <w:i w:val="0"/>
          <w:iCs w:val="0"/>
          <w:color w:val="auto"/>
          <w:sz w:val="24"/>
          <w:szCs w:val="24"/>
        </w:rPr>
        <w:t xml:space="preserve">Tsui Wah may be acceptable in this market. </w:t>
      </w:r>
    </w:p>
    <w:p w14:paraId="62D6CF32" w14:textId="65D7A646" w:rsidR="001E10F4" w:rsidRPr="002C0549" w:rsidRDefault="001E10F4" w:rsidP="00091549">
      <w:pPr>
        <w:spacing w:after="0" w:line="240" w:lineRule="auto"/>
        <w:jc w:val="both"/>
        <w:rPr>
          <w:rStyle w:val="SubtleEmphasis"/>
          <w:rFonts w:ascii="Times New Roman" w:eastAsiaTheme="majorEastAsia" w:hAnsi="Times New Roman" w:cs="Times New Roman"/>
          <w:i w:val="0"/>
          <w:iCs w:val="0"/>
          <w:color w:val="auto"/>
          <w:sz w:val="24"/>
          <w:szCs w:val="24"/>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d</w:t>
      </w:r>
      <w:r>
        <w:rPr>
          <w:rFonts w:ascii="Times New Roman" w:eastAsia="PMingLiU" w:hAnsi="Times New Roman" w:cs="Times New Roman" w:hint="eastAsia"/>
          <w:sz w:val="24"/>
          <w:szCs w:val="24"/>
          <w:lang w:eastAsia="zh-TW"/>
        </w:rPr>
        <w:t>:</w:t>
      </w:r>
      <w:r>
        <w:rPr>
          <w:rFonts w:ascii="Times New Roman" w:eastAsia="PMingLiU" w:hAnsi="Times New Roman" w:cs="Times New Roman"/>
          <w:sz w:val="24"/>
          <w:szCs w:val="24"/>
          <w:lang w:eastAsia="zh-TW"/>
        </w:rPr>
        <w:t xml:space="preserve"> Liquidity</w:t>
      </w:r>
    </w:p>
    <w:tbl>
      <w:tblPr>
        <w:tblStyle w:val="TableGrid"/>
        <w:tblW w:w="9610" w:type="dxa"/>
        <w:tblLook w:val="04A0" w:firstRow="1" w:lastRow="0" w:firstColumn="1" w:lastColumn="0" w:noHBand="0" w:noVBand="1"/>
      </w:tblPr>
      <w:tblGrid>
        <w:gridCol w:w="2165"/>
        <w:gridCol w:w="1489"/>
        <w:gridCol w:w="1489"/>
        <w:gridCol w:w="1489"/>
        <w:gridCol w:w="9"/>
        <w:gridCol w:w="1628"/>
        <w:gridCol w:w="1341"/>
      </w:tblGrid>
      <w:tr w:rsidR="002D67BA" w14:paraId="4764C588" w14:textId="77777777" w:rsidTr="00BF7FCB">
        <w:trPr>
          <w:trHeight w:val="237"/>
        </w:trPr>
        <w:tc>
          <w:tcPr>
            <w:tcW w:w="2165" w:type="dxa"/>
            <w:vMerge w:val="restart"/>
            <w:shd w:val="clear" w:color="auto" w:fill="DEEAF6" w:themeFill="accent5" w:themeFillTint="33"/>
            <w:vAlign w:val="center"/>
          </w:tcPr>
          <w:p w14:paraId="73B4D2F1" w14:textId="77777777" w:rsidR="002D67BA" w:rsidRDefault="002D67BA"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476" w:type="dxa"/>
            <w:gridSpan w:val="4"/>
            <w:shd w:val="clear" w:color="auto" w:fill="FFF2CC" w:themeFill="accent4" w:themeFillTint="33"/>
            <w:vAlign w:val="center"/>
          </w:tcPr>
          <w:p w14:paraId="7B0D625B" w14:textId="77777777" w:rsidR="002D67BA" w:rsidRDefault="002D67BA"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627" w:type="dxa"/>
            <w:shd w:val="clear" w:color="auto" w:fill="FFF2CC" w:themeFill="accent4" w:themeFillTint="33"/>
            <w:vAlign w:val="center"/>
          </w:tcPr>
          <w:p w14:paraId="4B83322C" w14:textId="77777777" w:rsidR="002D67BA" w:rsidRDefault="002D67BA"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340" w:type="dxa"/>
            <w:shd w:val="clear" w:color="auto" w:fill="FFF2CC" w:themeFill="accent4" w:themeFillTint="33"/>
            <w:vAlign w:val="center"/>
          </w:tcPr>
          <w:p w14:paraId="0328983B" w14:textId="77777777" w:rsidR="002D67BA" w:rsidRDefault="002D67BA"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2D67BA" w14:paraId="3C1EFCA2" w14:textId="77777777" w:rsidTr="28D9B41E">
        <w:trPr>
          <w:trHeight w:val="259"/>
        </w:trPr>
        <w:tc>
          <w:tcPr>
            <w:tcW w:w="2165" w:type="dxa"/>
            <w:vMerge/>
          </w:tcPr>
          <w:p w14:paraId="7FFAD1CA" w14:textId="77777777" w:rsidR="002D67BA" w:rsidRDefault="002D67BA" w:rsidP="00BF7FCB">
            <w:pPr>
              <w:spacing w:line="240" w:lineRule="exact"/>
              <w:rPr>
                <w:rFonts w:ascii="Times New Roman" w:eastAsia="Times New Roman" w:hAnsi="Times New Roman" w:cs="Times New Roman"/>
                <w:sz w:val="24"/>
                <w:szCs w:val="24"/>
              </w:rPr>
            </w:pPr>
          </w:p>
        </w:tc>
        <w:tc>
          <w:tcPr>
            <w:tcW w:w="1489" w:type="dxa"/>
            <w:shd w:val="clear" w:color="auto" w:fill="FFF2CC" w:themeFill="accent4" w:themeFillTint="33"/>
          </w:tcPr>
          <w:p w14:paraId="544F2BFE" w14:textId="77777777" w:rsidR="002D67BA" w:rsidRDefault="002D67BA"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89" w:type="dxa"/>
            <w:shd w:val="clear" w:color="auto" w:fill="FFF2CC" w:themeFill="accent4" w:themeFillTint="33"/>
          </w:tcPr>
          <w:p w14:paraId="7C57819E" w14:textId="77777777" w:rsidR="002D67BA" w:rsidRDefault="002D67BA"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89" w:type="dxa"/>
            <w:shd w:val="clear" w:color="auto" w:fill="FFF2CC" w:themeFill="accent4" w:themeFillTint="33"/>
          </w:tcPr>
          <w:p w14:paraId="44147C24" w14:textId="77777777" w:rsidR="002D67BA" w:rsidRDefault="002D67BA"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2978" w:type="dxa"/>
            <w:gridSpan w:val="3"/>
            <w:shd w:val="clear" w:color="auto" w:fill="FFF2CC" w:themeFill="accent4" w:themeFillTint="33"/>
          </w:tcPr>
          <w:p w14:paraId="60EB40BA" w14:textId="77777777" w:rsidR="002D67BA" w:rsidRDefault="002D67BA"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0B67D8" w14:paraId="78942CB6" w14:textId="77777777" w:rsidTr="28D9B41E">
        <w:trPr>
          <w:trHeight w:val="247"/>
        </w:trPr>
        <w:tc>
          <w:tcPr>
            <w:tcW w:w="2165" w:type="dxa"/>
            <w:shd w:val="clear" w:color="auto" w:fill="DEEAF6" w:themeFill="accent5" w:themeFillTint="33"/>
          </w:tcPr>
          <w:p w14:paraId="0BCE9D42" w14:textId="62B07939" w:rsidR="000B67D8" w:rsidRDefault="000B67D8"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Current Ratio</w:t>
            </w:r>
          </w:p>
        </w:tc>
        <w:tc>
          <w:tcPr>
            <w:tcW w:w="1489" w:type="dxa"/>
            <w:vAlign w:val="bottom"/>
          </w:tcPr>
          <w:p w14:paraId="1073AE9E" w14:textId="6C96874B" w:rsidR="000B67D8" w:rsidRPr="00426384" w:rsidRDefault="000B67D8"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0.71</w:t>
            </w:r>
          </w:p>
        </w:tc>
        <w:tc>
          <w:tcPr>
            <w:tcW w:w="1489" w:type="dxa"/>
            <w:vAlign w:val="bottom"/>
          </w:tcPr>
          <w:p w14:paraId="40FE9B5F" w14:textId="65D13FE8" w:rsidR="000B67D8" w:rsidRPr="00426384" w:rsidRDefault="000B67D8"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1.04</w:t>
            </w:r>
          </w:p>
        </w:tc>
        <w:tc>
          <w:tcPr>
            <w:tcW w:w="1489" w:type="dxa"/>
            <w:vAlign w:val="bottom"/>
          </w:tcPr>
          <w:p w14:paraId="029B594B" w14:textId="278D8445" w:rsidR="000B67D8" w:rsidRPr="00426384" w:rsidRDefault="000B67D8"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1.33</w:t>
            </w:r>
          </w:p>
        </w:tc>
        <w:tc>
          <w:tcPr>
            <w:tcW w:w="1637" w:type="dxa"/>
            <w:gridSpan w:val="2"/>
            <w:vAlign w:val="bottom"/>
          </w:tcPr>
          <w:p w14:paraId="1CBD3431" w14:textId="5ADD8552" w:rsidR="000B67D8" w:rsidRPr="0072580C" w:rsidRDefault="001F32E7"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0.</w:t>
            </w:r>
            <w:r w:rsidR="00714BC8" w:rsidRPr="00170549">
              <w:rPr>
                <w:rFonts w:ascii="Times New Roman" w:hAnsi="Times New Roman" w:cs="Times New Roman"/>
                <w:sz w:val="24"/>
                <w:szCs w:val="24"/>
              </w:rPr>
              <w:t>7</w:t>
            </w:r>
            <w:r w:rsidRPr="00170549">
              <w:rPr>
                <w:rFonts w:ascii="Times New Roman" w:hAnsi="Times New Roman" w:cs="Times New Roman"/>
                <w:sz w:val="24"/>
                <w:szCs w:val="24"/>
              </w:rPr>
              <w:t>7</w:t>
            </w:r>
          </w:p>
        </w:tc>
        <w:tc>
          <w:tcPr>
            <w:tcW w:w="1340" w:type="dxa"/>
            <w:vAlign w:val="bottom"/>
          </w:tcPr>
          <w:p w14:paraId="2187FA25" w14:textId="4C7497B6" w:rsidR="000B67D8" w:rsidRPr="0026400B" w:rsidRDefault="00547FF4"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0.</w:t>
            </w:r>
            <w:r w:rsidR="00714BC8" w:rsidRPr="00170549">
              <w:rPr>
                <w:rFonts w:ascii="Times New Roman" w:hAnsi="Times New Roman" w:cs="Times New Roman"/>
                <w:sz w:val="24"/>
                <w:szCs w:val="24"/>
              </w:rPr>
              <w:t>9</w:t>
            </w:r>
            <w:r w:rsidRPr="00170549">
              <w:rPr>
                <w:rFonts w:ascii="Times New Roman" w:hAnsi="Times New Roman" w:cs="Times New Roman"/>
                <w:sz w:val="24"/>
                <w:szCs w:val="24"/>
              </w:rPr>
              <w:t>7</w:t>
            </w:r>
          </w:p>
        </w:tc>
      </w:tr>
      <w:tr w:rsidR="002B2327" w14:paraId="17EBF310" w14:textId="77777777" w:rsidTr="28D9B41E">
        <w:trPr>
          <w:trHeight w:val="259"/>
        </w:trPr>
        <w:tc>
          <w:tcPr>
            <w:tcW w:w="2165" w:type="dxa"/>
            <w:shd w:val="clear" w:color="auto" w:fill="DEEAF6" w:themeFill="accent5" w:themeFillTint="33"/>
          </w:tcPr>
          <w:p w14:paraId="67844910" w14:textId="088337EE" w:rsidR="002B2327" w:rsidRDefault="002B2327" w:rsidP="00BF7FCB">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Quick Ratio</w:t>
            </w:r>
          </w:p>
        </w:tc>
        <w:tc>
          <w:tcPr>
            <w:tcW w:w="1489" w:type="dxa"/>
            <w:vAlign w:val="bottom"/>
          </w:tcPr>
          <w:p w14:paraId="58F3C9E5" w14:textId="26822416" w:rsidR="002B2327" w:rsidRPr="00426384" w:rsidRDefault="002B2327"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0.67</w:t>
            </w:r>
          </w:p>
        </w:tc>
        <w:tc>
          <w:tcPr>
            <w:tcW w:w="1489" w:type="dxa"/>
            <w:vAlign w:val="bottom"/>
          </w:tcPr>
          <w:p w14:paraId="1B95434A" w14:textId="69AF2766" w:rsidR="002B2327" w:rsidRPr="00426384" w:rsidRDefault="002B2327"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1.00</w:t>
            </w:r>
          </w:p>
        </w:tc>
        <w:tc>
          <w:tcPr>
            <w:tcW w:w="1489" w:type="dxa"/>
            <w:vAlign w:val="bottom"/>
          </w:tcPr>
          <w:p w14:paraId="48433357" w14:textId="7F8751DD" w:rsidR="002B2327" w:rsidRPr="00426384" w:rsidRDefault="002B2327"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1.30</w:t>
            </w:r>
          </w:p>
        </w:tc>
        <w:tc>
          <w:tcPr>
            <w:tcW w:w="1637" w:type="dxa"/>
            <w:gridSpan w:val="2"/>
            <w:vAlign w:val="bottom"/>
          </w:tcPr>
          <w:p w14:paraId="5515790E" w14:textId="5127F7D2" w:rsidR="002B2327" w:rsidRPr="0072580C" w:rsidRDefault="002B2327" w:rsidP="00BF7FCB">
            <w:pPr>
              <w:spacing w:line="240" w:lineRule="exact"/>
              <w:jc w:val="center"/>
              <w:rPr>
                <w:rFonts w:ascii="Times New Roman" w:hAnsi="Times New Roman" w:cs="Times New Roman"/>
                <w:sz w:val="24"/>
                <w:szCs w:val="24"/>
              </w:rPr>
            </w:pPr>
            <w:r>
              <w:rPr>
                <w:rFonts w:ascii="Times New Roman" w:hAnsi="Times New Roman" w:cs="Times New Roman"/>
                <w:sz w:val="24"/>
                <w:szCs w:val="24"/>
              </w:rPr>
              <w:t>0.67</w:t>
            </w:r>
          </w:p>
        </w:tc>
        <w:tc>
          <w:tcPr>
            <w:tcW w:w="1340" w:type="dxa"/>
            <w:vAlign w:val="bottom"/>
          </w:tcPr>
          <w:p w14:paraId="33D1EFDE" w14:textId="607FC704" w:rsidR="002B2327" w:rsidRPr="0026400B" w:rsidRDefault="4A69B1A9" w:rsidP="00BF7FCB">
            <w:pPr>
              <w:spacing w:line="240" w:lineRule="exact"/>
              <w:jc w:val="center"/>
              <w:rPr>
                <w:rFonts w:ascii="Times New Roman" w:hAnsi="Times New Roman" w:cs="Times New Roman"/>
                <w:sz w:val="24"/>
                <w:szCs w:val="24"/>
              </w:rPr>
            </w:pPr>
            <w:r w:rsidRPr="28D9B41E">
              <w:rPr>
                <w:rFonts w:ascii="Times New Roman" w:hAnsi="Times New Roman" w:cs="Times New Roman"/>
                <w:sz w:val="24"/>
                <w:szCs w:val="24"/>
              </w:rPr>
              <w:t>0.9</w:t>
            </w:r>
            <w:r w:rsidR="4A60CE1F" w:rsidRPr="28D9B41E">
              <w:rPr>
                <w:rFonts w:ascii="Times New Roman" w:hAnsi="Times New Roman" w:cs="Times New Roman"/>
                <w:sz w:val="24"/>
                <w:szCs w:val="24"/>
              </w:rPr>
              <w:t>0</w:t>
            </w:r>
          </w:p>
        </w:tc>
      </w:tr>
      <w:tr w:rsidR="00F52EA8" w14:paraId="0EE60F40" w14:textId="77777777" w:rsidTr="28D9B41E">
        <w:trPr>
          <w:trHeight w:val="259"/>
        </w:trPr>
        <w:tc>
          <w:tcPr>
            <w:tcW w:w="2165" w:type="dxa"/>
            <w:shd w:val="clear" w:color="auto" w:fill="DEEAF6" w:themeFill="accent5" w:themeFillTint="33"/>
          </w:tcPr>
          <w:p w14:paraId="51D8775E" w14:textId="1B970C3F" w:rsidR="00F52EA8" w:rsidRPr="00DB6A2E" w:rsidRDefault="00F52EA8" w:rsidP="00BF7FCB">
            <w:pPr>
              <w:spacing w:line="240" w:lineRule="exact"/>
              <w:jc w:val="center"/>
              <w:rPr>
                <w:rFonts w:ascii="Times New Roman" w:eastAsia="PMingLiU" w:hAnsi="Times New Roman" w:cs="Times New Roman"/>
                <w:sz w:val="24"/>
                <w:szCs w:val="24"/>
                <w:lang w:eastAsia="zh-TW"/>
              </w:rPr>
            </w:pPr>
            <w:r>
              <w:rPr>
                <w:rFonts w:ascii="Times New Roman" w:eastAsia="Times New Roman" w:hAnsi="Times New Roman" w:cs="Times New Roman"/>
                <w:sz w:val="24"/>
                <w:szCs w:val="24"/>
              </w:rPr>
              <w:t>Cas</w:t>
            </w:r>
            <w:r>
              <w:rPr>
                <w:rFonts w:ascii="Times New Roman" w:eastAsia="PMingLiU" w:hAnsi="Times New Roman" w:cs="Times New Roman" w:hint="eastAsia"/>
                <w:sz w:val="24"/>
                <w:szCs w:val="24"/>
                <w:lang w:eastAsia="zh-TW"/>
              </w:rPr>
              <w:t>h</w:t>
            </w:r>
            <w:r>
              <w:rPr>
                <w:rFonts w:ascii="Times New Roman" w:eastAsia="PMingLiU" w:hAnsi="Times New Roman" w:cs="Times New Roman"/>
                <w:sz w:val="24"/>
                <w:szCs w:val="24"/>
                <w:lang w:eastAsia="zh-TW"/>
              </w:rPr>
              <w:t xml:space="preserve"> Ratio</w:t>
            </w:r>
          </w:p>
        </w:tc>
        <w:tc>
          <w:tcPr>
            <w:tcW w:w="1489" w:type="dxa"/>
            <w:vAlign w:val="bottom"/>
          </w:tcPr>
          <w:p w14:paraId="786820B8" w14:textId="733C1452" w:rsidR="00F52EA8" w:rsidRPr="00426384" w:rsidRDefault="00F52EA8"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0.39</w:t>
            </w:r>
          </w:p>
        </w:tc>
        <w:tc>
          <w:tcPr>
            <w:tcW w:w="1489" w:type="dxa"/>
            <w:vAlign w:val="bottom"/>
          </w:tcPr>
          <w:p w14:paraId="4DBC2F4D" w14:textId="62E482D3" w:rsidR="00F52EA8" w:rsidRPr="00426384" w:rsidRDefault="00F52EA8"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0.26</w:t>
            </w:r>
          </w:p>
        </w:tc>
        <w:tc>
          <w:tcPr>
            <w:tcW w:w="1489" w:type="dxa"/>
            <w:vAlign w:val="bottom"/>
          </w:tcPr>
          <w:p w14:paraId="476F6B93" w14:textId="737BCE5D" w:rsidR="00F52EA8" w:rsidRPr="00426384" w:rsidRDefault="00F52EA8"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0.64</w:t>
            </w:r>
          </w:p>
        </w:tc>
        <w:tc>
          <w:tcPr>
            <w:tcW w:w="1637" w:type="dxa"/>
            <w:gridSpan w:val="2"/>
            <w:vAlign w:val="bottom"/>
          </w:tcPr>
          <w:p w14:paraId="187EAEA3" w14:textId="0A52B4C3" w:rsidR="00F52EA8" w:rsidRPr="0072580C" w:rsidRDefault="00FF20FD"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0.60</w:t>
            </w:r>
          </w:p>
        </w:tc>
        <w:tc>
          <w:tcPr>
            <w:tcW w:w="1340" w:type="dxa"/>
            <w:vAlign w:val="bottom"/>
          </w:tcPr>
          <w:p w14:paraId="4EFE5A96" w14:textId="0A8E342E" w:rsidR="00F52EA8" w:rsidRPr="0026400B" w:rsidRDefault="00DB7E88" w:rsidP="00BF7FCB">
            <w:pPr>
              <w:spacing w:line="240" w:lineRule="exact"/>
              <w:jc w:val="center"/>
              <w:rPr>
                <w:rFonts w:ascii="Times New Roman" w:hAnsi="Times New Roman" w:cs="Times New Roman"/>
                <w:sz w:val="24"/>
                <w:szCs w:val="24"/>
              </w:rPr>
            </w:pPr>
            <w:r w:rsidRPr="00170549">
              <w:rPr>
                <w:rFonts w:ascii="Times New Roman" w:hAnsi="Times New Roman" w:cs="Times New Roman"/>
                <w:sz w:val="24"/>
                <w:szCs w:val="24"/>
              </w:rPr>
              <w:t>0.79</w:t>
            </w:r>
          </w:p>
        </w:tc>
      </w:tr>
    </w:tbl>
    <w:p w14:paraId="52679A5F" w14:textId="3A02876A" w:rsidR="3368F0F5" w:rsidRDefault="3368F0F5"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03A34541" w14:textId="7D8B9BE2" w:rsidR="00661085" w:rsidRPr="001E10F4" w:rsidRDefault="54FC5B56" w:rsidP="28D9B41E">
      <w:pPr>
        <w:pStyle w:val="Heading1"/>
        <w:spacing w:before="40" w:line="360" w:lineRule="auto"/>
        <w:rPr>
          <w:rFonts w:ascii="Times New Roman" w:eastAsia="Times New Roman" w:hAnsi="Times New Roman" w:cs="Times New Roman"/>
          <w:caps w:val="0"/>
          <w:color w:val="595959" w:themeColor="text1" w:themeTint="A6"/>
          <w:sz w:val="24"/>
          <w:szCs w:val="24"/>
        </w:rPr>
      </w:pPr>
      <w:bookmarkStart w:id="13" w:name="_Toc1872216974"/>
      <w:r w:rsidRPr="28D9B41E">
        <w:rPr>
          <w:rStyle w:val="SubtleEmphasis"/>
          <w:rFonts w:ascii="Times New Roman" w:eastAsia="Times New Roman" w:hAnsi="Times New Roman" w:cs="Times New Roman"/>
          <w:i w:val="0"/>
          <w:iCs w:val="0"/>
          <w:caps w:val="0"/>
          <w:sz w:val="24"/>
          <w:szCs w:val="24"/>
        </w:rPr>
        <w:lastRenderedPageBreak/>
        <w:t>Leverage Ratios</w:t>
      </w:r>
      <w:bookmarkEnd w:id="13"/>
    </w:p>
    <w:p w14:paraId="279D210B" w14:textId="358EBB1E" w:rsidR="00507044" w:rsidRDefault="00C25E1C" w:rsidP="001E10F4">
      <w:pPr>
        <w:spacing w:line="360" w:lineRule="auto"/>
        <w:jc w:val="both"/>
        <w:rPr>
          <w:rStyle w:val="SubtleEmphasis"/>
          <w:rFonts w:ascii="Times New Roman" w:eastAsia="PMingLiU" w:hAnsi="Times New Roman" w:cs="Times New Roman"/>
          <w:i w:val="0"/>
          <w:iCs w:val="0"/>
          <w:color w:val="auto"/>
          <w:sz w:val="24"/>
          <w:szCs w:val="24"/>
          <w:lang w:eastAsia="zh-TW"/>
        </w:rPr>
      </w:pPr>
      <w:r w:rsidRPr="00C25E1C">
        <w:rPr>
          <w:rStyle w:val="SubtleEmphasis"/>
          <w:rFonts w:ascii="Times New Roman" w:eastAsiaTheme="majorEastAsia" w:hAnsi="Times New Roman" w:cs="Times New Roman" w:hint="eastAsia"/>
          <w:i w:val="0"/>
          <w:iCs w:val="0"/>
          <w:color w:val="auto"/>
          <w:sz w:val="24"/>
          <w:szCs w:val="24"/>
        </w:rPr>
        <w:t>T</w:t>
      </w:r>
      <w:r w:rsidRPr="00C25E1C">
        <w:rPr>
          <w:rStyle w:val="SubtleEmphasis"/>
          <w:rFonts w:ascii="Times New Roman" w:eastAsiaTheme="majorEastAsia" w:hAnsi="Times New Roman" w:cs="Times New Roman"/>
          <w:i w:val="0"/>
          <w:iCs w:val="0"/>
          <w:color w:val="auto"/>
          <w:sz w:val="24"/>
          <w:szCs w:val="24"/>
        </w:rPr>
        <w:t xml:space="preserve">he </w:t>
      </w:r>
      <w:r>
        <w:rPr>
          <w:rStyle w:val="SubtleEmphasis"/>
          <w:rFonts w:ascii="Times New Roman" w:eastAsia="PMingLiU" w:hAnsi="Times New Roman" w:cs="Times New Roman" w:hint="eastAsia"/>
          <w:i w:val="0"/>
          <w:iCs w:val="0"/>
          <w:color w:val="auto"/>
          <w:sz w:val="24"/>
          <w:szCs w:val="24"/>
          <w:lang w:eastAsia="zh-TW"/>
        </w:rPr>
        <w:t>l</w:t>
      </w:r>
      <w:r>
        <w:rPr>
          <w:rStyle w:val="SubtleEmphasis"/>
          <w:rFonts w:ascii="Times New Roman" w:eastAsia="PMingLiU" w:hAnsi="Times New Roman" w:cs="Times New Roman"/>
          <w:i w:val="0"/>
          <w:iCs w:val="0"/>
          <w:color w:val="auto"/>
          <w:sz w:val="24"/>
          <w:szCs w:val="24"/>
          <w:lang w:eastAsia="zh-TW"/>
        </w:rPr>
        <w:t xml:space="preserve">everage ratios </w:t>
      </w:r>
      <w:r w:rsidR="000A65AF">
        <w:rPr>
          <w:rStyle w:val="SubtleEmphasis"/>
          <w:rFonts w:ascii="Times New Roman" w:eastAsia="PMingLiU" w:hAnsi="Times New Roman" w:cs="Times New Roman"/>
          <w:i w:val="0"/>
          <w:iCs w:val="0"/>
          <w:color w:val="auto"/>
          <w:sz w:val="24"/>
          <w:szCs w:val="24"/>
          <w:lang w:eastAsia="zh-TW"/>
        </w:rPr>
        <w:t xml:space="preserve">of a company will highly influence </w:t>
      </w:r>
      <w:r w:rsidR="00BD373A">
        <w:rPr>
          <w:rStyle w:val="SubtleEmphasis"/>
          <w:rFonts w:ascii="Times New Roman" w:eastAsia="PMingLiU" w:hAnsi="Times New Roman" w:cs="Times New Roman"/>
          <w:i w:val="0"/>
          <w:iCs w:val="0"/>
          <w:color w:val="auto"/>
          <w:sz w:val="24"/>
          <w:szCs w:val="24"/>
          <w:lang w:eastAsia="zh-TW"/>
        </w:rPr>
        <w:t>its</w:t>
      </w:r>
      <w:r w:rsidR="000A65AF">
        <w:rPr>
          <w:rStyle w:val="SubtleEmphasis"/>
          <w:rFonts w:ascii="Times New Roman" w:eastAsia="PMingLiU" w:hAnsi="Times New Roman" w:cs="Times New Roman"/>
          <w:i w:val="0"/>
          <w:iCs w:val="0"/>
          <w:color w:val="auto"/>
          <w:sz w:val="24"/>
          <w:szCs w:val="24"/>
          <w:lang w:eastAsia="zh-TW"/>
        </w:rPr>
        <w:t xml:space="preserve"> </w:t>
      </w:r>
      <w:r w:rsidR="00E02235">
        <w:rPr>
          <w:rStyle w:val="SubtleEmphasis"/>
          <w:rFonts w:ascii="Times New Roman" w:eastAsia="PMingLiU" w:hAnsi="Times New Roman" w:cs="Times New Roman"/>
          <w:i w:val="0"/>
          <w:iCs w:val="0"/>
          <w:color w:val="auto"/>
          <w:sz w:val="24"/>
          <w:szCs w:val="24"/>
          <w:lang w:eastAsia="zh-TW"/>
        </w:rPr>
        <w:t>credibility</w:t>
      </w:r>
      <w:r w:rsidR="000A65AF">
        <w:rPr>
          <w:rStyle w:val="SubtleEmphasis"/>
          <w:rFonts w:ascii="Times New Roman" w:eastAsia="PMingLiU" w:hAnsi="Times New Roman" w:cs="Times New Roman"/>
          <w:i w:val="0"/>
          <w:iCs w:val="0"/>
          <w:color w:val="auto"/>
          <w:sz w:val="24"/>
          <w:szCs w:val="24"/>
          <w:lang w:eastAsia="zh-TW"/>
        </w:rPr>
        <w:t xml:space="preserve"> </w:t>
      </w:r>
      <w:r w:rsidR="004F769A">
        <w:rPr>
          <w:rStyle w:val="SubtleEmphasis"/>
          <w:rFonts w:ascii="Times New Roman" w:eastAsia="PMingLiU" w:hAnsi="Times New Roman" w:cs="Times New Roman"/>
          <w:i w:val="0"/>
          <w:iCs w:val="0"/>
          <w:color w:val="auto"/>
          <w:sz w:val="24"/>
          <w:szCs w:val="24"/>
          <w:lang w:eastAsia="zh-TW"/>
        </w:rPr>
        <w:t xml:space="preserve">when further applying for a loan from </w:t>
      </w:r>
      <w:r w:rsidR="00307919">
        <w:rPr>
          <w:rStyle w:val="SubtleEmphasis"/>
          <w:rFonts w:ascii="Times New Roman" w:eastAsia="PMingLiU" w:hAnsi="Times New Roman" w:cs="Times New Roman"/>
          <w:i w:val="0"/>
          <w:iCs w:val="0"/>
          <w:color w:val="auto"/>
          <w:sz w:val="24"/>
          <w:szCs w:val="24"/>
          <w:lang w:eastAsia="zh-TW"/>
        </w:rPr>
        <w:t xml:space="preserve">the bank in future </w:t>
      </w:r>
      <w:r w:rsidR="00307919" w:rsidRPr="00146BD6">
        <w:rPr>
          <w:rStyle w:val="SubtleEmphasis"/>
          <w:rFonts w:ascii="Times New Roman" w:eastAsia="PMingLiU" w:hAnsi="Times New Roman" w:cs="Times New Roman"/>
          <w:i w:val="0"/>
          <w:iCs w:val="0"/>
          <w:color w:val="auto"/>
          <w:sz w:val="24"/>
          <w:szCs w:val="24"/>
          <w:lang w:eastAsia="zh-TW"/>
        </w:rPr>
        <w:t>investment (</w:t>
      </w:r>
      <w:r w:rsidR="00146BD6" w:rsidRPr="00146BD6">
        <w:rPr>
          <w:rStyle w:val="SubtleEmphasis"/>
          <w:rFonts w:ascii="Times New Roman" w:eastAsia="PMingLiU" w:hAnsi="Times New Roman" w:cs="Times New Roman"/>
          <w:i w:val="0"/>
          <w:iCs w:val="0"/>
          <w:color w:val="auto"/>
          <w:sz w:val="24"/>
          <w:szCs w:val="24"/>
          <w:lang w:eastAsia="zh-TW"/>
        </w:rPr>
        <w:t>Ma’in &amp; Ismail, 2011)</w:t>
      </w:r>
      <w:r w:rsidR="00146BD6">
        <w:rPr>
          <w:rStyle w:val="SubtleEmphasis"/>
          <w:rFonts w:ascii="Times New Roman" w:eastAsia="PMingLiU" w:hAnsi="Times New Roman" w:cs="Times New Roman"/>
          <w:i w:val="0"/>
          <w:iCs w:val="0"/>
          <w:color w:val="auto"/>
          <w:sz w:val="24"/>
          <w:szCs w:val="24"/>
          <w:lang w:eastAsia="zh-TW"/>
        </w:rPr>
        <w:t xml:space="preserve">. </w:t>
      </w:r>
      <w:r w:rsidR="004D3611">
        <w:rPr>
          <w:rStyle w:val="SubtleEmphasis"/>
          <w:rFonts w:ascii="Times New Roman" w:eastAsia="PMingLiU" w:hAnsi="Times New Roman" w:cs="Times New Roman"/>
          <w:i w:val="0"/>
          <w:iCs w:val="0"/>
          <w:color w:val="auto"/>
          <w:sz w:val="24"/>
          <w:szCs w:val="24"/>
          <w:lang w:eastAsia="zh-TW"/>
        </w:rPr>
        <w:t>Ref</w:t>
      </w:r>
      <w:r w:rsidR="00D02999">
        <w:rPr>
          <w:rStyle w:val="SubtleEmphasis"/>
          <w:rFonts w:ascii="Times New Roman" w:eastAsia="PMingLiU" w:hAnsi="Times New Roman" w:cs="Times New Roman"/>
          <w:i w:val="0"/>
          <w:iCs w:val="0"/>
          <w:color w:val="auto"/>
          <w:sz w:val="24"/>
          <w:szCs w:val="24"/>
          <w:lang w:eastAsia="zh-TW"/>
        </w:rPr>
        <w:t>erring to Table 2</w:t>
      </w:r>
      <w:r w:rsidR="007F0D79">
        <w:rPr>
          <w:rStyle w:val="SubtleEmphasis"/>
          <w:rFonts w:ascii="Times New Roman" w:eastAsia="PMingLiU" w:hAnsi="Times New Roman" w:cs="Times New Roman"/>
          <w:i w:val="0"/>
          <w:iCs w:val="0"/>
          <w:color w:val="auto"/>
          <w:sz w:val="24"/>
          <w:szCs w:val="24"/>
          <w:lang w:eastAsia="zh-TW"/>
        </w:rPr>
        <w:t>e</w:t>
      </w:r>
      <w:r w:rsidR="00D02999">
        <w:rPr>
          <w:rStyle w:val="SubtleEmphasis"/>
          <w:rFonts w:ascii="Times New Roman" w:eastAsia="PMingLiU" w:hAnsi="Times New Roman" w:cs="Times New Roman"/>
          <w:i w:val="0"/>
          <w:iCs w:val="0"/>
          <w:color w:val="auto"/>
          <w:sz w:val="24"/>
          <w:szCs w:val="24"/>
          <w:lang w:eastAsia="zh-TW"/>
        </w:rPr>
        <w:t xml:space="preserve">, the overall ratios of Tsui Wah </w:t>
      </w:r>
      <w:r w:rsidR="00362FD9">
        <w:rPr>
          <w:rStyle w:val="SubtleEmphasis"/>
          <w:rFonts w:ascii="Times New Roman" w:eastAsia="PMingLiU" w:hAnsi="Times New Roman" w:cs="Times New Roman"/>
          <w:i w:val="0"/>
          <w:iCs w:val="0"/>
          <w:color w:val="auto"/>
          <w:sz w:val="24"/>
          <w:szCs w:val="24"/>
          <w:lang w:eastAsia="zh-TW"/>
        </w:rPr>
        <w:t>are</w:t>
      </w:r>
      <w:r w:rsidR="00D02999">
        <w:rPr>
          <w:rStyle w:val="SubtleEmphasis"/>
          <w:rFonts w:ascii="Times New Roman" w:eastAsia="PMingLiU" w:hAnsi="Times New Roman" w:cs="Times New Roman"/>
          <w:i w:val="0"/>
          <w:iCs w:val="0"/>
          <w:color w:val="auto"/>
          <w:sz w:val="24"/>
          <w:szCs w:val="24"/>
          <w:lang w:eastAsia="zh-TW"/>
        </w:rPr>
        <w:t xml:space="preserve"> less than </w:t>
      </w:r>
      <w:r w:rsidR="0049670B">
        <w:rPr>
          <w:rStyle w:val="SubtleEmphasis"/>
          <w:rFonts w:ascii="Times New Roman" w:eastAsia="PMingLiU" w:hAnsi="Times New Roman" w:cs="Times New Roman"/>
          <w:i w:val="0"/>
          <w:iCs w:val="0"/>
          <w:color w:val="auto"/>
          <w:sz w:val="24"/>
          <w:szCs w:val="24"/>
          <w:lang w:eastAsia="zh-TW"/>
        </w:rPr>
        <w:t xml:space="preserve">Café De Carol and Fairwood. </w:t>
      </w:r>
      <w:r w:rsidR="00302771">
        <w:rPr>
          <w:rStyle w:val="SubtleEmphasis"/>
          <w:rFonts w:ascii="Times New Roman" w:eastAsia="PMingLiU" w:hAnsi="Times New Roman" w:cs="Times New Roman"/>
          <w:i w:val="0"/>
          <w:iCs w:val="0"/>
          <w:color w:val="auto"/>
          <w:sz w:val="24"/>
          <w:szCs w:val="24"/>
          <w:lang w:eastAsia="zh-TW"/>
        </w:rPr>
        <w:t xml:space="preserve">The situation of 2022-2023 had an improvement soundly. </w:t>
      </w:r>
      <w:r w:rsidR="000A732B">
        <w:rPr>
          <w:rStyle w:val="SubtleEmphasis"/>
          <w:rFonts w:ascii="Times New Roman" w:eastAsia="PMingLiU" w:hAnsi="Times New Roman" w:cs="Times New Roman"/>
          <w:i w:val="0"/>
          <w:iCs w:val="0"/>
          <w:color w:val="auto"/>
          <w:sz w:val="24"/>
          <w:szCs w:val="24"/>
          <w:lang w:eastAsia="zh-TW"/>
        </w:rPr>
        <w:t xml:space="preserve">The long-term debt ratio </w:t>
      </w:r>
      <w:r w:rsidR="00611E89">
        <w:rPr>
          <w:rStyle w:val="SubtleEmphasis"/>
          <w:rFonts w:ascii="Times New Roman" w:eastAsia="PMingLiU" w:hAnsi="Times New Roman" w:cs="Times New Roman"/>
          <w:i w:val="0"/>
          <w:iCs w:val="0"/>
          <w:color w:val="auto"/>
          <w:sz w:val="24"/>
          <w:szCs w:val="24"/>
          <w:lang w:eastAsia="zh-TW"/>
        </w:rPr>
        <w:t>decreased</w:t>
      </w:r>
      <w:r w:rsidR="000A732B">
        <w:rPr>
          <w:rStyle w:val="SubtleEmphasis"/>
          <w:rFonts w:ascii="Times New Roman" w:eastAsia="PMingLiU" w:hAnsi="Times New Roman" w:cs="Times New Roman"/>
          <w:i w:val="0"/>
          <w:iCs w:val="0"/>
          <w:color w:val="auto"/>
          <w:sz w:val="24"/>
          <w:szCs w:val="24"/>
          <w:lang w:eastAsia="zh-TW"/>
        </w:rPr>
        <w:t xml:space="preserve"> from 72% </w:t>
      </w:r>
      <w:r w:rsidR="00362FD9">
        <w:rPr>
          <w:rStyle w:val="SubtleEmphasis"/>
          <w:rFonts w:ascii="Times New Roman" w:eastAsia="PMingLiU" w:hAnsi="Times New Roman" w:cs="Times New Roman"/>
          <w:i w:val="0"/>
          <w:iCs w:val="0"/>
          <w:color w:val="auto"/>
          <w:sz w:val="24"/>
          <w:szCs w:val="24"/>
          <w:lang w:eastAsia="zh-TW"/>
        </w:rPr>
        <w:t>in</w:t>
      </w:r>
      <w:r w:rsidR="000A732B">
        <w:rPr>
          <w:rStyle w:val="SubtleEmphasis"/>
          <w:rFonts w:ascii="Times New Roman" w:eastAsia="PMingLiU" w:hAnsi="Times New Roman" w:cs="Times New Roman"/>
          <w:i w:val="0"/>
          <w:iCs w:val="0"/>
          <w:color w:val="auto"/>
          <w:sz w:val="24"/>
          <w:szCs w:val="24"/>
          <w:lang w:eastAsia="zh-TW"/>
        </w:rPr>
        <w:t xml:space="preserve"> </w:t>
      </w:r>
      <w:r w:rsidR="00611E89">
        <w:rPr>
          <w:rStyle w:val="SubtleEmphasis"/>
          <w:rFonts w:ascii="Times New Roman" w:eastAsia="PMingLiU" w:hAnsi="Times New Roman" w:cs="Times New Roman"/>
          <w:i w:val="0"/>
          <w:iCs w:val="0"/>
          <w:color w:val="auto"/>
          <w:sz w:val="24"/>
          <w:szCs w:val="24"/>
          <w:lang w:eastAsia="zh-TW"/>
        </w:rPr>
        <w:t xml:space="preserve">2021-202 to 40% that year. </w:t>
      </w:r>
      <w:r w:rsidR="0092684F">
        <w:rPr>
          <w:rStyle w:val="SubtleEmphasis"/>
          <w:rFonts w:ascii="Times New Roman" w:eastAsia="PMingLiU" w:hAnsi="Times New Roman" w:cs="Times New Roman"/>
          <w:i w:val="0"/>
          <w:iCs w:val="0"/>
          <w:color w:val="auto"/>
          <w:sz w:val="24"/>
          <w:szCs w:val="24"/>
          <w:lang w:eastAsia="zh-TW"/>
        </w:rPr>
        <w:t>The equity is more than the debt they had in 2022-2023</w:t>
      </w:r>
      <w:r w:rsidR="0013672B">
        <w:rPr>
          <w:rStyle w:val="SubtleEmphasis"/>
          <w:rFonts w:ascii="Times New Roman" w:eastAsia="PMingLiU" w:hAnsi="Times New Roman" w:cs="Times New Roman"/>
          <w:i w:val="0"/>
          <w:iCs w:val="0"/>
          <w:color w:val="auto"/>
          <w:sz w:val="24"/>
          <w:szCs w:val="24"/>
          <w:lang w:eastAsia="zh-TW"/>
        </w:rPr>
        <w:t>,</w:t>
      </w:r>
      <w:r w:rsidR="0092684F">
        <w:rPr>
          <w:rStyle w:val="SubtleEmphasis"/>
          <w:rFonts w:ascii="Times New Roman" w:eastAsia="PMingLiU" w:hAnsi="Times New Roman" w:cs="Times New Roman"/>
          <w:i w:val="0"/>
          <w:iCs w:val="0"/>
          <w:color w:val="auto"/>
          <w:sz w:val="24"/>
          <w:szCs w:val="24"/>
          <w:lang w:eastAsia="zh-TW"/>
        </w:rPr>
        <w:t xml:space="preserve"> which is 0.95</w:t>
      </w:r>
      <w:r w:rsidR="0013672B">
        <w:rPr>
          <w:rStyle w:val="SubtleEmphasis"/>
          <w:rFonts w:ascii="Times New Roman" w:eastAsia="PMingLiU" w:hAnsi="Times New Roman" w:cs="Times New Roman"/>
          <w:i w:val="0"/>
          <w:iCs w:val="0"/>
          <w:color w:val="auto"/>
          <w:sz w:val="24"/>
          <w:szCs w:val="24"/>
          <w:lang w:eastAsia="zh-TW"/>
        </w:rPr>
        <w:t>.</w:t>
      </w:r>
      <w:r w:rsidR="0092684F">
        <w:rPr>
          <w:rStyle w:val="SubtleEmphasis"/>
          <w:rFonts w:ascii="Times New Roman" w:eastAsia="PMingLiU" w:hAnsi="Times New Roman" w:cs="Times New Roman"/>
          <w:i w:val="0"/>
          <w:iCs w:val="0"/>
          <w:color w:val="auto"/>
          <w:sz w:val="24"/>
          <w:szCs w:val="24"/>
          <w:lang w:eastAsia="zh-TW"/>
        </w:rPr>
        <w:t xml:space="preserve"> </w:t>
      </w:r>
    </w:p>
    <w:p w14:paraId="1D1E1B1E" w14:textId="27030B6B" w:rsidR="00507044" w:rsidRPr="00C25E1C" w:rsidRDefault="00507044" w:rsidP="00091549">
      <w:pPr>
        <w:spacing w:after="0" w:line="240" w:lineRule="auto"/>
        <w:jc w:val="both"/>
        <w:rPr>
          <w:rStyle w:val="SubtleEmphasis"/>
          <w:rFonts w:ascii="Times New Roman" w:eastAsia="PMingLiU" w:hAnsi="Times New Roman" w:cs="Times New Roman"/>
          <w:i w:val="0"/>
          <w:iCs w:val="0"/>
          <w:color w:val="auto"/>
          <w:sz w:val="24"/>
          <w:szCs w:val="24"/>
          <w:lang w:eastAsia="zh-TW"/>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e</w:t>
      </w:r>
      <w:r>
        <w:rPr>
          <w:rFonts w:ascii="Times New Roman" w:eastAsia="PMingLiU" w:hAnsi="Times New Roman" w:cs="Times New Roman" w:hint="eastAsia"/>
          <w:sz w:val="24"/>
          <w:szCs w:val="24"/>
          <w:lang w:eastAsia="zh-TW"/>
        </w:rPr>
        <w:t>:</w:t>
      </w:r>
      <w:r>
        <w:rPr>
          <w:rFonts w:ascii="Times New Roman" w:eastAsia="PMingLiU" w:hAnsi="Times New Roman" w:cs="Times New Roman"/>
          <w:sz w:val="24"/>
          <w:szCs w:val="24"/>
          <w:lang w:eastAsia="zh-TW"/>
        </w:rPr>
        <w:t xml:space="preserve"> Leverage Ratios</w:t>
      </w:r>
    </w:p>
    <w:tbl>
      <w:tblPr>
        <w:tblStyle w:val="TableGrid"/>
        <w:tblW w:w="10043" w:type="dxa"/>
        <w:tblLook w:val="04A0" w:firstRow="1" w:lastRow="0" w:firstColumn="1" w:lastColumn="0" w:noHBand="0" w:noVBand="1"/>
      </w:tblPr>
      <w:tblGrid>
        <w:gridCol w:w="2263"/>
        <w:gridCol w:w="1556"/>
        <w:gridCol w:w="1556"/>
        <w:gridCol w:w="1556"/>
        <w:gridCol w:w="10"/>
        <w:gridCol w:w="1701"/>
        <w:gridCol w:w="1401"/>
      </w:tblGrid>
      <w:tr w:rsidR="001625B2" w14:paraId="6D9EB699" w14:textId="77777777" w:rsidTr="28D9B41E">
        <w:trPr>
          <w:trHeight w:val="539"/>
        </w:trPr>
        <w:tc>
          <w:tcPr>
            <w:tcW w:w="2263" w:type="dxa"/>
            <w:vMerge w:val="restart"/>
            <w:shd w:val="clear" w:color="auto" w:fill="DEEAF6" w:themeFill="accent5" w:themeFillTint="33"/>
            <w:vAlign w:val="center"/>
          </w:tcPr>
          <w:p w14:paraId="3375ECA8" w14:textId="77777777" w:rsidR="001625B2" w:rsidRDefault="001625B2"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678" w:type="dxa"/>
            <w:gridSpan w:val="4"/>
            <w:shd w:val="clear" w:color="auto" w:fill="FFF2CC" w:themeFill="accent4" w:themeFillTint="33"/>
            <w:vAlign w:val="center"/>
          </w:tcPr>
          <w:p w14:paraId="4E04BEAC" w14:textId="77777777" w:rsidR="001625B2" w:rsidRDefault="001625B2"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701" w:type="dxa"/>
            <w:shd w:val="clear" w:color="auto" w:fill="FFF2CC" w:themeFill="accent4" w:themeFillTint="33"/>
            <w:vAlign w:val="center"/>
          </w:tcPr>
          <w:p w14:paraId="2713BDED" w14:textId="77777777" w:rsidR="001625B2" w:rsidRDefault="001625B2"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401" w:type="dxa"/>
            <w:shd w:val="clear" w:color="auto" w:fill="FFF2CC" w:themeFill="accent4" w:themeFillTint="33"/>
            <w:vAlign w:val="center"/>
          </w:tcPr>
          <w:p w14:paraId="3B6A0716" w14:textId="77777777" w:rsidR="001625B2" w:rsidRDefault="001625B2"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1625B2" w14:paraId="79D35082" w14:textId="77777777" w:rsidTr="28D9B41E">
        <w:trPr>
          <w:trHeight w:val="269"/>
        </w:trPr>
        <w:tc>
          <w:tcPr>
            <w:tcW w:w="2263" w:type="dxa"/>
            <w:vMerge/>
          </w:tcPr>
          <w:p w14:paraId="7CD00317" w14:textId="77777777" w:rsidR="001625B2" w:rsidRDefault="001625B2" w:rsidP="00091549">
            <w:pPr>
              <w:rPr>
                <w:rFonts w:ascii="Times New Roman" w:eastAsia="Times New Roman" w:hAnsi="Times New Roman" w:cs="Times New Roman"/>
                <w:sz w:val="24"/>
                <w:szCs w:val="24"/>
              </w:rPr>
            </w:pPr>
          </w:p>
        </w:tc>
        <w:tc>
          <w:tcPr>
            <w:tcW w:w="1556" w:type="dxa"/>
            <w:shd w:val="clear" w:color="auto" w:fill="FFF2CC" w:themeFill="accent4" w:themeFillTint="33"/>
            <w:vAlign w:val="center"/>
          </w:tcPr>
          <w:p w14:paraId="53137EC4" w14:textId="77777777" w:rsidR="001625B2" w:rsidRDefault="001625B2"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556" w:type="dxa"/>
            <w:shd w:val="clear" w:color="auto" w:fill="FFF2CC" w:themeFill="accent4" w:themeFillTint="33"/>
            <w:vAlign w:val="center"/>
          </w:tcPr>
          <w:p w14:paraId="2DF31752" w14:textId="77777777" w:rsidR="001625B2" w:rsidRDefault="001625B2"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556" w:type="dxa"/>
            <w:shd w:val="clear" w:color="auto" w:fill="FFF2CC" w:themeFill="accent4" w:themeFillTint="33"/>
            <w:vAlign w:val="center"/>
          </w:tcPr>
          <w:p w14:paraId="61D270C4" w14:textId="77777777" w:rsidR="001625B2" w:rsidRDefault="001625B2"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3112" w:type="dxa"/>
            <w:gridSpan w:val="3"/>
            <w:shd w:val="clear" w:color="auto" w:fill="FFF2CC" w:themeFill="accent4" w:themeFillTint="33"/>
            <w:vAlign w:val="center"/>
          </w:tcPr>
          <w:p w14:paraId="613CF015" w14:textId="77777777" w:rsidR="001625B2" w:rsidRDefault="001625B2"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5E2B47" w14:paraId="0E50403F" w14:textId="77777777" w:rsidTr="28D9B41E">
        <w:trPr>
          <w:trHeight w:val="257"/>
        </w:trPr>
        <w:tc>
          <w:tcPr>
            <w:tcW w:w="2263" w:type="dxa"/>
            <w:shd w:val="clear" w:color="auto" w:fill="DEEAF6" w:themeFill="accent5" w:themeFillTint="33"/>
          </w:tcPr>
          <w:p w14:paraId="3AC4873C" w14:textId="58AAC86C" w:rsidR="005E2B47" w:rsidRDefault="005E2B47"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 Debt Ratio</w:t>
            </w:r>
          </w:p>
        </w:tc>
        <w:tc>
          <w:tcPr>
            <w:tcW w:w="1556" w:type="dxa"/>
            <w:vAlign w:val="center"/>
          </w:tcPr>
          <w:p w14:paraId="2084D3F4" w14:textId="0FD456C6" w:rsidR="005E2B47" w:rsidRPr="00426384" w:rsidRDefault="005E2B47" w:rsidP="00091549">
            <w:pPr>
              <w:jc w:val="center"/>
              <w:rPr>
                <w:rFonts w:ascii="Times New Roman" w:hAnsi="Times New Roman" w:cs="Times New Roman"/>
                <w:sz w:val="24"/>
                <w:szCs w:val="24"/>
              </w:rPr>
            </w:pPr>
            <w:r w:rsidRPr="00332F79">
              <w:rPr>
                <w:rFonts w:ascii="Times New Roman" w:hAnsi="Times New Roman" w:cs="Times New Roman"/>
                <w:sz w:val="24"/>
                <w:szCs w:val="24"/>
              </w:rPr>
              <w:t>60%</w:t>
            </w:r>
          </w:p>
        </w:tc>
        <w:tc>
          <w:tcPr>
            <w:tcW w:w="1556" w:type="dxa"/>
            <w:vAlign w:val="center"/>
          </w:tcPr>
          <w:p w14:paraId="22C3F23D" w14:textId="1CEAA650" w:rsidR="005E2B47" w:rsidRPr="00426384" w:rsidRDefault="005E2B47" w:rsidP="00091549">
            <w:pPr>
              <w:jc w:val="center"/>
              <w:rPr>
                <w:rFonts w:ascii="Times New Roman" w:hAnsi="Times New Roman" w:cs="Times New Roman"/>
                <w:sz w:val="24"/>
                <w:szCs w:val="24"/>
              </w:rPr>
            </w:pPr>
            <w:r w:rsidRPr="00332F79">
              <w:rPr>
                <w:rFonts w:ascii="Times New Roman" w:hAnsi="Times New Roman" w:cs="Times New Roman"/>
                <w:sz w:val="24"/>
                <w:szCs w:val="24"/>
              </w:rPr>
              <w:t>60%</w:t>
            </w:r>
          </w:p>
        </w:tc>
        <w:tc>
          <w:tcPr>
            <w:tcW w:w="1556" w:type="dxa"/>
            <w:vAlign w:val="center"/>
          </w:tcPr>
          <w:p w14:paraId="5230C349" w14:textId="68D59C5D" w:rsidR="005E2B47" w:rsidRPr="00426384" w:rsidRDefault="005E2B47" w:rsidP="00091549">
            <w:pPr>
              <w:jc w:val="center"/>
              <w:rPr>
                <w:rFonts w:ascii="Times New Roman" w:hAnsi="Times New Roman" w:cs="Times New Roman"/>
                <w:sz w:val="24"/>
                <w:szCs w:val="24"/>
              </w:rPr>
            </w:pPr>
            <w:r w:rsidRPr="00332F79">
              <w:rPr>
                <w:rFonts w:ascii="Times New Roman" w:hAnsi="Times New Roman" w:cs="Times New Roman"/>
                <w:sz w:val="24"/>
                <w:szCs w:val="24"/>
              </w:rPr>
              <w:t>49%</w:t>
            </w:r>
          </w:p>
        </w:tc>
        <w:tc>
          <w:tcPr>
            <w:tcW w:w="1711" w:type="dxa"/>
            <w:gridSpan w:val="2"/>
            <w:vAlign w:val="center"/>
          </w:tcPr>
          <w:p w14:paraId="33C0990B" w14:textId="6F7F89D1" w:rsidR="005E2B47" w:rsidRPr="0072580C" w:rsidRDefault="005E2B47" w:rsidP="00091549">
            <w:pPr>
              <w:jc w:val="center"/>
              <w:rPr>
                <w:rFonts w:ascii="Times New Roman" w:hAnsi="Times New Roman" w:cs="Times New Roman"/>
                <w:sz w:val="24"/>
                <w:szCs w:val="24"/>
              </w:rPr>
            </w:pPr>
            <w:r w:rsidRPr="00332F79">
              <w:rPr>
                <w:rFonts w:ascii="Times New Roman" w:hAnsi="Times New Roman" w:cs="Times New Roman"/>
                <w:sz w:val="24"/>
                <w:szCs w:val="24"/>
              </w:rPr>
              <w:t>61%</w:t>
            </w:r>
          </w:p>
        </w:tc>
        <w:tc>
          <w:tcPr>
            <w:tcW w:w="1401" w:type="dxa"/>
            <w:vAlign w:val="center"/>
          </w:tcPr>
          <w:p w14:paraId="7EBC0672" w14:textId="7F0D426E" w:rsidR="005E2B47" w:rsidRPr="0026400B" w:rsidRDefault="005E2B47" w:rsidP="00091549">
            <w:pPr>
              <w:jc w:val="center"/>
              <w:rPr>
                <w:rFonts w:ascii="Times New Roman" w:hAnsi="Times New Roman" w:cs="Times New Roman"/>
                <w:sz w:val="24"/>
                <w:szCs w:val="24"/>
              </w:rPr>
            </w:pPr>
            <w:r w:rsidRPr="00332F79">
              <w:rPr>
                <w:rFonts w:ascii="Times New Roman" w:hAnsi="Times New Roman" w:cs="Times New Roman"/>
                <w:sz w:val="24"/>
                <w:szCs w:val="24"/>
              </w:rPr>
              <w:t>70%</w:t>
            </w:r>
          </w:p>
        </w:tc>
      </w:tr>
      <w:tr w:rsidR="00FB4796" w14:paraId="3017E66A" w14:textId="77777777" w:rsidTr="28D9B41E">
        <w:trPr>
          <w:trHeight w:val="269"/>
        </w:trPr>
        <w:tc>
          <w:tcPr>
            <w:tcW w:w="2263" w:type="dxa"/>
            <w:shd w:val="clear" w:color="auto" w:fill="DEEAF6" w:themeFill="accent5" w:themeFillTint="33"/>
          </w:tcPr>
          <w:p w14:paraId="37BD7C0A" w14:textId="0139A6B7" w:rsidR="00FB4796" w:rsidRDefault="00FB4796"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Debt / Equity</w:t>
            </w:r>
          </w:p>
        </w:tc>
        <w:tc>
          <w:tcPr>
            <w:tcW w:w="1556" w:type="dxa"/>
            <w:vAlign w:val="center"/>
          </w:tcPr>
          <w:p w14:paraId="7B4C6C96" w14:textId="5781A2D7" w:rsidR="00FB4796" w:rsidRPr="00426384" w:rsidRDefault="00FB4796" w:rsidP="00091549">
            <w:pPr>
              <w:jc w:val="center"/>
              <w:rPr>
                <w:rFonts w:ascii="Times New Roman" w:hAnsi="Times New Roman" w:cs="Times New Roman"/>
                <w:sz w:val="24"/>
                <w:szCs w:val="24"/>
              </w:rPr>
            </w:pPr>
            <w:r w:rsidRPr="00332F79">
              <w:rPr>
                <w:rFonts w:ascii="Times New Roman" w:hAnsi="Times New Roman" w:cs="Times New Roman"/>
                <w:sz w:val="24"/>
                <w:szCs w:val="24"/>
              </w:rPr>
              <w:t>1.52</w:t>
            </w:r>
          </w:p>
        </w:tc>
        <w:tc>
          <w:tcPr>
            <w:tcW w:w="1556" w:type="dxa"/>
            <w:vAlign w:val="center"/>
          </w:tcPr>
          <w:p w14:paraId="3DEEB858" w14:textId="235109EB" w:rsidR="00FB4796" w:rsidRPr="00426384" w:rsidRDefault="00FB4796" w:rsidP="00091549">
            <w:pPr>
              <w:jc w:val="center"/>
              <w:rPr>
                <w:rFonts w:ascii="Times New Roman" w:hAnsi="Times New Roman" w:cs="Times New Roman"/>
                <w:sz w:val="24"/>
                <w:szCs w:val="24"/>
              </w:rPr>
            </w:pPr>
            <w:r w:rsidRPr="00332F79">
              <w:rPr>
                <w:rFonts w:ascii="Times New Roman" w:hAnsi="Times New Roman" w:cs="Times New Roman"/>
                <w:sz w:val="24"/>
                <w:szCs w:val="24"/>
              </w:rPr>
              <w:t>1.50</w:t>
            </w:r>
          </w:p>
        </w:tc>
        <w:tc>
          <w:tcPr>
            <w:tcW w:w="1556" w:type="dxa"/>
            <w:vAlign w:val="center"/>
          </w:tcPr>
          <w:p w14:paraId="0A22D992" w14:textId="76F640DA" w:rsidR="00FB4796" w:rsidRPr="00426384" w:rsidRDefault="00FB4796" w:rsidP="00091549">
            <w:pPr>
              <w:jc w:val="center"/>
              <w:rPr>
                <w:rFonts w:ascii="Times New Roman" w:hAnsi="Times New Roman" w:cs="Times New Roman"/>
                <w:sz w:val="24"/>
                <w:szCs w:val="24"/>
              </w:rPr>
            </w:pPr>
            <w:r w:rsidRPr="00332F79">
              <w:rPr>
                <w:rFonts w:ascii="Times New Roman" w:hAnsi="Times New Roman" w:cs="Times New Roman"/>
                <w:sz w:val="24"/>
                <w:szCs w:val="24"/>
              </w:rPr>
              <w:t>0.95</w:t>
            </w:r>
          </w:p>
        </w:tc>
        <w:tc>
          <w:tcPr>
            <w:tcW w:w="1711" w:type="dxa"/>
            <w:gridSpan w:val="2"/>
            <w:vAlign w:val="center"/>
          </w:tcPr>
          <w:p w14:paraId="76016218" w14:textId="3D04ECDA" w:rsidR="00FB4796" w:rsidRPr="0072580C" w:rsidRDefault="008D5239" w:rsidP="00091549">
            <w:pPr>
              <w:jc w:val="center"/>
              <w:rPr>
                <w:rFonts w:ascii="Times New Roman" w:hAnsi="Times New Roman" w:cs="Times New Roman"/>
                <w:sz w:val="24"/>
                <w:szCs w:val="24"/>
              </w:rPr>
            </w:pPr>
            <w:r w:rsidRPr="008D5239">
              <w:rPr>
                <w:rFonts w:ascii="Times New Roman" w:hAnsi="Times New Roman" w:cs="Times New Roman"/>
                <w:sz w:val="24"/>
                <w:szCs w:val="24"/>
              </w:rPr>
              <w:t>1.57</w:t>
            </w:r>
          </w:p>
        </w:tc>
        <w:tc>
          <w:tcPr>
            <w:tcW w:w="1401" w:type="dxa"/>
            <w:vAlign w:val="center"/>
          </w:tcPr>
          <w:p w14:paraId="2E1D2B6E" w14:textId="2B326CFD" w:rsidR="00FB4796" w:rsidRPr="0026400B" w:rsidRDefault="004A477D" w:rsidP="00091549">
            <w:pPr>
              <w:jc w:val="center"/>
              <w:rPr>
                <w:rFonts w:ascii="Times New Roman" w:hAnsi="Times New Roman" w:cs="Times New Roman"/>
                <w:sz w:val="24"/>
                <w:szCs w:val="24"/>
              </w:rPr>
            </w:pPr>
            <w:r w:rsidRPr="004A477D">
              <w:rPr>
                <w:rFonts w:ascii="Times New Roman" w:hAnsi="Times New Roman" w:cs="Times New Roman"/>
                <w:sz w:val="24"/>
                <w:szCs w:val="24"/>
              </w:rPr>
              <w:t>2.38</w:t>
            </w:r>
          </w:p>
        </w:tc>
      </w:tr>
      <w:tr w:rsidR="00B005DC" w14:paraId="2030D3FD" w14:textId="77777777" w:rsidTr="28D9B41E">
        <w:trPr>
          <w:trHeight w:val="269"/>
        </w:trPr>
        <w:tc>
          <w:tcPr>
            <w:tcW w:w="2263" w:type="dxa"/>
            <w:shd w:val="clear" w:color="auto" w:fill="DEEAF6" w:themeFill="accent5" w:themeFillTint="33"/>
          </w:tcPr>
          <w:p w14:paraId="1FEF46FA" w14:textId="58582C14" w:rsidR="00B005DC" w:rsidRPr="00DB6A2E" w:rsidRDefault="00B005DC" w:rsidP="00091549">
            <w:pPr>
              <w:jc w:val="center"/>
              <w:rPr>
                <w:rFonts w:ascii="Times New Roman" w:eastAsia="PMingLiU" w:hAnsi="Times New Roman" w:cs="Times New Roman"/>
                <w:sz w:val="24"/>
                <w:szCs w:val="24"/>
                <w:lang w:eastAsia="zh-TW"/>
              </w:rPr>
            </w:pPr>
            <w:r>
              <w:rPr>
                <w:rFonts w:ascii="Times New Roman" w:eastAsia="Times New Roman" w:hAnsi="Times New Roman" w:cs="Times New Roman"/>
                <w:sz w:val="24"/>
                <w:szCs w:val="24"/>
              </w:rPr>
              <w:t>Long-Term Debt Ratio</w:t>
            </w:r>
          </w:p>
        </w:tc>
        <w:tc>
          <w:tcPr>
            <w:tcW w:w="1556" w:type="dxa"/>
            <w:vAlign w:val="center"/>
          </w:tcPr>
          <w:p w14:paraId="3982AFD3" w14:textId="62F9F7D7" w:rsidR="00B005DC" w:rsidRPr="00426384" w:rsidRDefault="00B005DC" w:rsidP="00091549">
            <w:pPr>
              <w:jc w:val="center"/>
              <w:rPr>
                <w:rFonts w:ascii="Times New Roman" w:hAnsi="Times New Roman" w:cs="Times New Roman"/>
                <w:sz w:val="24"/>
                <w:szCs w:val="24"/>
              </w:rPr>
            </w:pPr>
            <w:r w:rsidRPr="00332F79">
              <w:rPr>
                <w:rFonts w:ascii="Times New Roman" w:hAnsi="Times New Roman" w:cs="Times New Roman"/>
                <w:sz w:val="24"/>
                <w:szCs w:val="24"/>
              </w:rPr>
              <w:t>82%</w:t>
            </w:r>
          </w:p>
        </w:tc>
        <w:tc>
          <w:tcPr>
            <w:tcW w:w="1556" w:type="dxa"/>
            <w:vAlign w:val="center"/>
          </w:tcPr>
          <w:p w14:paraId="65A004AC" w14:textId="2AA5D20B" w:rsidR="00B005DC" w:rsidRPr="00426384" w:rsidRDefault="00B005DC" w:rsidP="00091549">
            <w:pPr>
              <w:jc w:val="center"/>
              <w:rPr>
                <w:rFonts w:ascii="Times New Roman" w:hAnsi="Times New Roman" w:cs="Times New Roman"/>
                <w:sz w:val="24"/>
                <w:szCs w:val="24"/>
              </w:rPr>
            </w:pPr>
            <w:r w:rsidRPr="00332F79">
              <w:rPr>
                <w:rFonts w:ascii="Times New Roman" w:hAnsi="Times New Roman" w:cs="Times New Roman"/>
                <w:sz w:val="24"/>
                <w:szCs w:val="24"/>
              </w:rPr>
              <w:t>72%</w:t>
            </w:r>
          </w:p>
        </w:tc>
        <w:tc>
          <w:tcPr>
            <w:tcW w:w="1556" w:type="dxa"/>
            <w:vAlign w:val="center"/>
          </w:tcPr>
          <w:p w14:paraId="46E01E37" w14:textId="3677A8CB" w:rsidR="00B005DC" w:rsidRPr="00426384" w:rsidRDefault="00B005DC" w:rsidP="00091549">
            <w:pPr>
              <w:jc w:val="center"/>
              <w:rPr>
                <w:rFonts w:ascii="Times New Roman" w:hAnsi="Times New Roman" w:cs="Times New Roman"/>
                <w:sz w:val="24"/>
                <w:szCs w:val="24"/>
              </w:rPr>
            </w:pPr>
            <w:r w:rsidRPr="00332F79">
              <w:rPr>
                <w:rFonts w:ascii="Times New Roman" w:hAnsi="Times New Roman" w:cs="Times New Roman"/>
                <w:sz w:val="24"/>
                <w:szCs w:val="24"/>
              </w:rPr>
              <w:t>40%</w:t>
            </w:r>
          </w:p>
        </w:tc>
        <w:tc>
          <w:tcPr>
            <w:tcW w:w="1711" w:type="dxa"/>
            <w:gridSpan w:val="2"/>
            <w:vAlign w:val="center"/>
          </w:tcPr>
          <w:p w14:paraId="1EF3F4C1" w14:textId="03E77E9B" w:rsidR="00B005DC" w:rsidRPr="0072580C" w:rsidRDefault="0008639B" w:rsidP="00091549">
            <w:pPr>
              <w:jc w:val="center"/>
              <w:rPr>
                <w:rFonts w:ascii="Times New Roman" w:hAnsi="Times New Roman" w:cs="Times New Roman"/>
                <w:sz w:val="24"/>
                <w:szCs w:val="24"/>
              </w:rPr>
            </w:pPr>
            <w:r w:rsidRPr="0008639B">
              <w:rPr>
                <w:rFonts w:ascii="Times New Roman" w:hAnsi="Times New Roman" w:cs="Times New Roman"/>
                <w:sz w:val="24"/>
                <w:szCs w:val="24"/>
              </w:rPr>
              <w:t>57%</w:t>
            </w:r>
          </w:p>
        </w:tc>
        <w:tc>
          <w:tcPr>
            <w:tcW w:w="1401" w:type="dxa"/>
            <w:vAlign w:val="center"/>
          </w:tcPr>
          <w:p w14:paraId="1001629D" w14:textId="0E4BB739" w:rsidR="00B005DC" w:rsidRPr="0026400B" w:rsidRDefault="00613991" w:rsidP="00091549">
            <w:pPr>
              <w:jc w:val="center"/>
              <w:rPr>
                <w:rFonts w:ascii="Times New Roman" w:hAnsi="Times New Roman" w:cs="Times New Roman"/>
                <w:sz w:val="24"/>
                <w:szCs w:val="24"/>
              </w:rPr>
            </w:pPr>
            <w:r w:rsidRPr="00B005DC">
              <w:rPr>
                <w:rFonts w:ascii="Times New Roman" w:hAnsi="Times New Roman" w:cs="Times New Roman"/>
                <w:sz w:val="24"/>
                <w:szCs w:val="24"/>
              </w:rPr>
              <w:t>118%</w:t>
            </w:r>
          </w:p>
        </w:tc>
      </w:tr>
      <w:tr w:rsidR="008852CC" w14:paraId="779D0BB0" w14:textId="77777777" w:rsidTr="28D9B41E">
        <w:trPr>
          <w:trHeight w:val="269"/>
        </w:trPr>
        <w:tc>
          <w:tcPr>
            <w:tcW w:w="2263" w:type="dxa"/>
            <w:shd w:val="clear" w:color="auto" w:fill="DEEAF6" w:themeFill="accent5" w:themeFillTint="33"/>
          </w:tcPr>
          <w:p w14:paraId="4636B05D" w14:textId="711B6971" w:rsidR="008852CC" w:rsidRDefault="008852CC"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Equity Multiplier </w:t>
            </w:r>
          </w:p>
        </w:tc>
        <w:tc>
          <w:tcPr>
            <w:tcW w:w="1556" w:type="dxa"/>
            <w:vAlign w:val="center"/>
          </w:tcPr>
          <w:p w14:paraId="3B18AC5D" w14:textId="5FC7D820" w:rsidR="008852CC" w:rsidRPr="00426384" w:rsidRDefault="008852CC" w:rsidP="00091549">
            <w:pPr>
              <w:jc w:val="center"/>
              <w:rPr>
                <w:rFonts w:ascii="Times New Roman" w:hAnsi="Times New Roman" w:cs="Times New Roman"/>
                <w:sz w:val="24"/>
                <w:szCs w:val="24"/>
              </w:rPr>
            </w:pPr>
            <w:r w:rsidRPr="00332F79">
              <w:rPr>
                <w:rFonts w:ascii="Times New Roman" w:hAnsi="Times New Roman" w:cs="Times New Roman"/>
                <w:sz w:val="24"/>
                <w:szCs w:val="24"/>
              </w:rPr>
              <w:t>2.52</w:t>
            </w:r>
          </w:p>
        </w:tc>
        <w:tc>
          <w:tcPr>
            <w:tcW w:w="1556" w:type="dxa"/>
            <w:vAlign w:val="center"/>
          </w:tcPr>
          <w:p w14:paraId="3C9937B0" w14:textId="10BB1A9F" w:rsidR="008852CC" w:rsidRPr="00426384" w:rsidRDefault="008852CC" w:rsidP="00091549">
            <w:pPr>
              <w:jc w:val="center"/>
              <w:rPr>
                <w:rFonts w:ascii="Times New Roman" w:hAnsi="Times New Roman" w:cs="Times New Roman"/>
                <w:sz w:val="24"/>
                <w:szCs w:val="24"/>
              </w:rPr>
            </w:pPr>
            <w:r w:rsidRPr="00332F79">
              <w:rPr>
                <w:rFonts w:ascii="Times New Roman" w:hAnsi="Times New Roman" w:cs="Times New Roman"/>
                <w:sz w:val="24"/>
                <w:szCs w:val="24"/>
              </w:rPr>
              <w:t>2.50</w:t>
            </w:r>
          </w:p>
        </w:tc>
        <w:tc>
          <w:tcPr>
            <w:tcW w:w="1556" w:type="dxa"/>
            <w:vAlign w:val="center"/>
          </w:tcPr>
          <w:p w14:paraId="5CFA34DA" w14:textId="74F8F4D0" w:rsidR="008852CC" w:rsidRPr="00426384" w:rsidRDefault="008852CC" w:rsidP="00091549">
            <w:pPr>
              <w:jc w:val="center"/>
              <w:rPr>
                <w:rFonts w:ascii="Times New Roman" w:hAnsi="Times New Roman" w:cs="Times New Roman"/>
                <w:sz w:val="24"/>
                <w:szCs w:val="24"/>
              </w:rPr>
            </w:pPr>
            <w:r w:rsidRPr="00332F79">
              <w:rPr>
                <w:rFonts w:ascii="Times New Roman" w:hAnsi="Times New Roman" w:cs="Times New Roman"/>
                <w:sz w:val="24"/>
                <w:szCs w:val="24"/>
              </w:rPr>
              <w:t>1.95</w:t>
            </w:r>
          </w:p>
        </w:tc>
        <w:tc>
          <w:tcPr>
            <w:tcW w:w="1711" w:type="dxa"/>
            <w:gridSpan w:val="2"/>
            <w:vAlign w:val="center"/>
          </w:tcPr>
          <w:p w14:paraId="05CA67D7" w14:textId="49BCD80D" w:rsidR="008852CC" w:rsidRPr="0072580C" w:rsidRDefault="00332F79" w:rsidP="00091549">
            <w:pPr>
              <w:jc w:val="center"/>
              <w:rPr>
                <w:rFonts w:ascii="Times New Roman" w:hAnsi="Times New Roman" w:cs="Times New Roman"/>
                <w:sz w:val="24"/>
                <w:szCs w:val="24"/>
              </w:rPr>
            </w:pPr>
            <w:r w:rsidRPr="00332F79">
              <w:rPr>
                <w:rFonts w:ascii="Times New Roman" w:hAnsi="Times New Roman" w:cs="Times New Roman"/>
                <w:sz w:val="24"/>
                <w:szCs w:val="24"/>
              </w:rPr>
              <w:t>2.57</w:t>
            </w:r>
          </w:p>
        </w:tc>
        <w:tc>
          <w:tcPr>
            <w:tcW w:w="1401" w:type="dxa"/>
            <w:vAlign w:val="center"/>
          </w:tcPr>
          <w:p w14:paraId="40FE5203" w14:textId="3AD73A8A" w:rsidR="008852CC" w:rsidRPr="0026400B" w:rsidRDefault="00332F79" w:rsidP="00091549">
            <w:pPr>
              <w:jc w:val="center"/>
              <w:rPr>
                <w:rFonts w:ascii="Times New Roman" w:hAnsi="Times New Roman" w:cs="Times New Roman"/>
                <w:sz w:val="24"/>
                <w:szCs w:val="24"/>
              </w:rPr>
            </w:pPr>
            <w:r w:rsidRPr="00332F79">
              <w:rPr>
                <w:rFonts w:ascii="Times New Roman" w:hAnsi="Times New Roman" w:cs="Times New Roman"/>
                <w:sz w:val="24"/>
                <w:szCs w:val="24"/>
              </w:rPr>
              <w:t>3.38</w:t>
            </w:r>
          </w:p>
        </w:tc>
      </w:tr>
    </w:tbl>
    <w:p w14:paraId="07CE5915" w14:textId="35911DA0" w:rsidR="706EDDE1" w:rsidRDefault="706EDDE1"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744DA6B7" w14:textId="7CA836BC" w:rsidR="007E0C9B" w:rsidRPr="00507044" w:rsidRDefault="7A91E086" w:rsidP="28D9B41E">
      <w:pPr>
        <w:pStyle w:val="Heading1"/>
        <w:spacing w:before="40" w:line="360" w:lineRule="auto"/>
        <w:rPr>
          <w:rFonts w:ascii="Times New Roman" w:eastAsia="Times New Roman" w:hAnsi="Times New Roman" w:cs="Times New Roman"/>
          <w:caps w:val="0"/>
          <w:color w:val="595959" w:themeColor="text1" w:themeTint="A6"/>
          <w:sz w:val="24"/>
          <w:szCs w:val="24"/>
        </w:rPr>
      </w:pPr>
      <w:bookmarkStart w:id="14" w:name="_Toc128461832"/>
      <w:r w:rsidRPr="28D9B41E">
        <w:rPr>
          <w:rStyle w:val="SubtleEmphasis"/>
          <w:rFonts w:ascii="Times New Roman" w:eastAsia="Times New Roman" w:hAnsi="Times New Roman" w:cs="Times New Roman"/>
          <w:i w:val="0"/>
          <w:iCs w:val="0"/>
          <w:caps w:val="0"/>
          <w:sz w:val="24"/>
          <w:szCs w:val="24"/>
        </w:rPr>
        <w:t>Coverage Ratios</w:t>
      </w:r>
      <w:bookmarkEnd w:id="14"/>
    </w:p>
    <w:p w14:paraId="723310E4" w14:textId="202CBE2D" w:rsidR="00C1709B" w:rsidRDefault="74EFC53D" w:rsidP="005C7D90">
      <w:pPr>
        <w:spacing w:after="40" w:line="360" w:lineRule="auto"/>
        <w:jc w:val="both"/>
        <w:rPr>
          <w:rFonts w:ascii="Times New Roman" w:eastAsia="PMingLiU" w:hAnsi="Times New Roman" w:cs="Times New Roman"/>
          <w:sz w:val="24"/>
          <w:szCs w:val="24"/>
          <w:lang w:eastAsia="zh-TW"/>
        </w:rPr>
      </w:pPr>
      <w:r w:rsidRPr="420EB9B3">
        <w:rPr>
          <w:rFonts w:ascii="Times New Roman" w:eastAsia="PMingLiU" w:hAnsi="Times New Roman" w:cs="Times New Roman"/>
          <w:sz w:val="24"/>
          <w:szCs w:val="24"/>
          <w:lang w:eastAsia="zh-TW"/>
        </w:rPr>
        <w:t xml:space="preserve">Coverage Ratios will affect the </w:t>
      </w:r>
      <w:r w:rsidR="2BFA83D4" w:rsidRPr="420EB9B3">
        <w:rPr>
          <w:rFonts w:ascii="Times New Roman" w:eastAsia="PMingLiU" w:hAnsi="Times New Roman" w:cs="Times New Roman"/>
          <w:sz w:val="24"/>
          <w:szCs w:val="24"/>
          <w:lang w:eastAsia="zh-TW"/>
        </w:rPr>
        <w:t xml:space="preserve">health of the company’s operation </w:t>
      </w:r>
      <w:r w:rsidR="63A20F73" w:rsidRPr="420EB9B3">
        <w:rPr>
          <w:rFonts w:ascii="Times New Roman" w:eastAsia="PMingLiU" w:hAnsi="Times New Roman" w:cs="Times New Roman"/>
          <w:sz w:val="24"/>
          <w:szCs w:val="24"/>
          <w:lang w:eastAsia="zh-TW"/>
        </w:rPr>
        <w:t xml:space="preserve">when facing the risk of sudden financial </w:t>
      </w:r>
      <w:r w:rsidR="60DC69DB" w:rsidRPr="420EB9B3">
        <w:rPr>
          <w:rFonts w:ascii="Times New Roman" w:eastAsia="PMingLiU" w:hAnsi="Times New Roman" w:cs="Times New Roman"/>
          <w:sz w:val="24"/>
          <w:szCs w:val="24"/>
          <w:lang w:eastAsia="zh-TW"/>
        </w:rPr>
        <w:t>distress</w:t>
      </w:r>
      <w:r w:rsidR="6D97EB14" w:rsidRPr="420EB9B3">
        <w:rPr>
          <w:rFonts w:ascii="Times New Roman" w:eastAsia="PMingLiU" w:hAnsi="Times New Roman" w:cs="Times New Roman"/>
          <w:sz w:val="24"/>
          <w:szCs w:val="24"/>
          <w:lang w:eastAsia="zh-TW"/>
        </w:rPr>
        <w:t xml:space="preserve"> (</w:t>
      </w:r>
      <w:r w:rsidR="7E493609" w:rsidRPr="420EB9B3">
        <w:rPr>
          <w:rFonts w:ascii="Times New Roman" w:eastAsia="PMingLiU" w:hAnsi="Times New Roman" w:cs="Times New Roman"/>
          <w:sz w:val="24"/>
          <w:szCs w:val="24"/>
          <w:lang w:eastAsia="zh-TW"/>
        </w:rPr>
        <w:t xml:space="preserve">Meryana &amp; </w:t>
      </w:r>
      <w:r w:rsidR="5F887527" w:rsidRPr="420EB9B3">
        <w:rPr>
          <w:rFonts w:ascii="Times New Roman" w:eastAsia="PMingLiU" w:hAnsi="Times New Roman" w:cs="Times New Roman"/>
          <w:sz w:val="24"/>
          <w:szCs w:val="24"/>
          <w:lang w:eastAsia="zh-TW"/>
        </w:rPr>
        <w:t xml:space="preserve">Erna, </w:t>
      </w:r>
      <w:r w:rsidR="22B21DC6" w:rsidRPr="420EB9B3">
        <w:rPr>
          <w:rFonts w:ascii="Times New Roman" w:eastAsia="PMingLiU" w:hAnsi="Times New Roman" w:cs="Times New Roman"/>
          <w:sz w:val="24"/>
          <w:szCs w:val="24"/>
          <w:lang w:eastAsia="zh-TW"/>
        </w:rPr>
        <w:t>20</w:t>
      </w:r>
      <w:r w:rsidR="4224236A" w:rsidRPr="420EB9B3">
        <w:rPr>
          <w:rFonts w:ascii="Times New Roman" w:eastAsia="PMingLiU" w:hAnsi="Times New Roman" w:cs="Times New Roman"/>
          <w:sz w:val="24"/>
          <w:szCs w:val="24"/>
          <w:lang w:eastAsia="zh-TW"/>
        </w:rPr>
        <w:t>23</w:t>
      </w:r>
      <w:r w:rsidR="22B21DC6" w:rsidRPr="420EB9B3">
        <w:rPr>
          <w:rFonts w:ascii="Times New Roman" w:eastAsia="PMingLiU" w:hAnsi="Times New Roman" w:cs="Times New Roman"/>
          <w:sz w:val="24"/>
          <w:szCs w:val="24"/>
          <w:lang w:eastAsia="zh-TW"/>
        </w:rPr>
        <w:t>)</w:t>
      </w:r>
      <w:r w:rsidR="60DC69DB" w:rsidRPr="420EB9B3">
        <w:rPr>
          <w:rFonts w:ascii="Times New Roman" w:eastAsia="PMingLiU" w:hAnsi="Times New Roman" w:cs="Times New Roman"/>
          <w:sz w:val="24"/>
          <w:szCs w:val="24"/>
          <w:lang w:eastAsia="zh-TW"/>
        </w:rPr>
        <w:t>. The higher ratio represent</w:t>
      </w:r>
      <w:r w:rsidR="6BAB3FA6" w:rsidRPr="420EB9B3">
        <w:rPr>
          <w:rFonts w:ascii="Times New Roman" w:eastAsia="PMingLiU" w:hAnsi="Times New Roman" w:cs="Times New Roman"/>
          <w:sz w:val="24"/>
          <w:szCs w:val="24"/>
          <w:lang w:eastAsia="zh-TW"/>
        </w:rPr>
        <w:t>s the higher abilit</w:t>
      </w:r>
      <w:r w:rsidR="388A80EB" w:rsidRPr="420EB9B3">
        <w:rPr>
          <w:rFonts w:ascii="Times New Roman" w:eastAsia="PMingLiU" w:hAnsi="Times New Roman" w:cs="Times New Roman"/>
          <w:sz w:val="24"/>
          <w:szCs w:val="24"/>
          <w:lang w:eastAsia="zh-TW"/>
        </w:rPr>
        <w:t>y</w:t>
      </w:r>
      <w:r w:rsidR="6BAB3FA6" w:rsidRPr="420EB9B3">
        <w:rPr>
          <w:rFonts w:ascii="Times New Roman" w:eastAsia="PMingLiU" w:hAnsi="Times New Roman" w:cs="Times New Roman"/>
          <w:sz w:val="24"/>
          <w:szCs w:val="24"/>
          <w:lang w:eastAsia="zh-TW"/>
        </w:rPr>
        <w:t xml:space="preserve"> for paying the interest expense. </w:t>
      </w:r>
      <w:r w:rsidR="22B21DC6" w:rsidRPr="420EB9B3">
        <w:rPr>
          <w:rFonts w:ascii="Times New Roman" w:eastAsia="PMingLiU" w:hAnsi="Times New Roman" w:cs="Times New Roman"/>
          <w:sz w:val="24"/>
          <w:szCs w:val="24"/>
          <w:lang w:eastAsia="zh-TW"/>
        </w:rPr>
        <w:t>Referring to Table 2</w:t>
      </w:r>
      <w:r w:rsidR="4ED9FC82" w:rsidRPr="420EB9B3">
        <w:rPr>
          <w:rFonts w:ascii="Times New Roman" w:eastAsia="PMingLiU" w:hAnsi="Times New Roman" w:cs="Times New Roman"/>
          <w:sz w:val="24"/>
          <w:szCs w:val="24"/>
          <w:lang w:eastAsia="zh-TW"/>
        </w:rPr>
        <w:t>f</w:t>
      </w:r>
      <w:r w:rsidR="22B21DC6" w:rsidRPr="420EB9B3">
        <w:rPr>
          <w:rFonts w:ascii="Times New Roman" w:eastAsia="PMingLiU" w:hAnsi="Times New Roman" w:cs="Times New Roman"/>
          <w:sz w:val="24"/>
          <w:szCs w:val="24"/>
          <w:lang w:eastAsia="zh-TW"/>
        </w:rPr>
        <w:t xml:space="preserve">, </w:t>
      </w:r>
      <w:r w:rsidR="7244A2EC" w:rsidRPr="420EB9B3">
        <w:rPr>
          <w:rFonts w:ascii="Times New Roman" w:eastAsia="PMingLiU" w:hAnsi="Times New Roman" w:cs="Times New Roman"/>
          <w:sz w:val="24"/>
          <w:szCs w:val="24"/>
          <w:lang w:eastAsia="zh-TW"/>
        </w:rPr>
        <w:t xml:space="preserve">the coverage ratios of Tsui Wah </w:t>
      </w:r>
      <w:r w:rsidR="4F9D2E9E" w:rsidRPr="420EB9B3">
        <w:rPr>
          <w:rFonts w:ascii="Times New Roman" w:eastAsia="PMingLiU" w:hAnsi="Times New Roman" w:cs="Times New Roman"/>
          <w:sz w:val="24"/>
          <w:szCs w:val="24"/>
          <w:lang w:eastAsia="zh-TW"/>
        </w:rPr>
        <w:t xml:space="preserve">had significant improvement in </w:t>
      </w:r>
      <w:r w:rsidR="3DDE9B90" w:rsidRPr="420EB9B3">
        <w:rPr>
          <w:rFonts w:ascii="Times New Roman" w:eastAsia="PMingLiU" w:hAnsi="Times New Roman" w:cs="Times New Roman"/>
          <w:sz w:val="24"/>
          <w:szCs w:val="24"/>
          <w:lang w:eastAsia="zh-TW"/>
        </w:rPr>
        <w:t xml:space="preserve">2023 after the pandemic </w:t>
      </w:r>
      <w:r w:rsidR="582CFA9C" w:rsidRPr="420EB9B3">
        <w:rPr>
          <w:rFonts w:ascii="Times New Roman" w:eastAsia="PMingLiU" w:hAnsi="Times New Roman" w:cs="Times New Roman"/>
          <w:sz w:val="24"/>
          <w:szCs w:val="24"/>
          <w:lang w:eastAsia="zh-TW"/>
        </w:rPr>
        <w:t xml:space="preserve">situation starting in 2020. </w:t>
      </w:r>
      <w:r w:rsidR="0E677BA6" w:rsidRPr="420EB9B3">
        <w:rPr>
          <w:rFonts w:ascii="Times New Roman" w:eastAsia="PMingLiU" w:hAnsi="Times New Roman" w:cs="Times New Roman"/>
          <w:sz w:val="24"/>
          <w:szCs w:val="24"/>
          <w:lang w:eastAsia="zh-TW"/>
        </w:rPr>
        <w:t xml:space="preserve">Its ratio of </w:t>
      </w:r>
      <w:r w:rsidR="2B7F6078" w:rsidRPr="420EB9B3">
        <w:rPr>
          <w:rFonts w:ascii="Times New Roman" w:eastAsia="PMingLiU" w:hAnsi="Times New Roman" w:cs="Times New Roman"/>
          <w:sz w:val="24"/>
          <w:szCs w:val="24"/>
          <w:lang w:eastAsia="zh-TW"/>
        </w:rPr>
        <w:t>times interested earned</w:t>
      </w:r>
      <w:r w:rsidR="21A36828" w:rsidRPr="420EB9B3">
        <w:rPr>
          <w:rFonts w:ascii="Times New Roman" w:eastAsia="PMingLiU" w:hAnsi="Times New Roman" w:cs="Times New Roman"/>
          <w:sz w:val="24"/>
          <w:szCs w:val="24"/>
          <w:lang w:eastAsia="zh-TW"/>
        </w:rPr>
        <w:t>, 4.27,</w:t>
      </w:r>
      <w:r w:rsidR="2B7F6078" w:rsidRPr="420EB9B3">
        <w:rPr>
          <w:rFonts w:ascii="Times New Roman" w:eastAsia="PMingLiU" w:hAnsi="Times New Roman" w:cs="Times New Roman"/>
          <w:sz w:val="24"/>
          <w:szCs w:val="24"/>
          <w:lang w:eastAsia="zh-TW"/>
        </w:rPr>
        <w:t xml:space="preserve"> </w:t>
      </w:r>
      <w:r w:rsidR="03E51B7F" w:rsidRPr="420EB9B3">
        <w:rPr>
          <w:rFonts w:ascii="Times New Roman" w:eastAsia="PMingLiU" w:hAnsi="Times New Roman" w:cs="Times New Roman"/>
          <w:sz w:val="24"/>
          <w:szCs w:val="24"/>
          <w:lang w:eastAsia="zh-TW"/>
        </w:rPr>
        <w:t>even is higher than Café de Carol</w:t>
      </w:r>
      <w:r w:rsidR="21A36828" w:rsidRPr="420EB9B3">
        <w:rPr>
          <w:rFonts w:ascii="Times New Roman" w:eastAsia="PMingLiU" w:hAnsi="Times New Roman" w:cs="Times New Roman"/>
          <w:sz w:val="24"/>
          <w:szCs w:val="24"/>
          <w:lang w:eastAsia="zh-TW"/>
        </w:rPr>
        <w:t xml:space="preserve">, </w:t>
      </w:r>
      <w:r w:rsidR="52204A3C" w:rsidRPr="420EB9B3">
        <w:rPr>
          <w:rFonts w:ascii="Times New Roman" w:eastAsia="PMingLiU" w:hAnsi="Times New Roman" w:cs="Times New Roman"/>
          <w:sz w:val="24"/>
          <w:szCs w:val="24"/>
          <w:lang w:eastAsia="zh-TW"/>
        </w:rPr>
        <w:t xml:space="preserve">2.46 </w:t>
      </w:r>
      <w:r w:rsidR="03E51B7F" w:rsidRPr="420EB9B3">
        <w:rPr>
          <w:rFonts w:ascii="Times New Roman" w:eastAsia="PMingLiU" w:hAnsi="Times New Roman" w:cs="Times New Roman"/>
          <w:sz w:val="24"/>
          <w:szCs w:val="24"/>
          <w:lang w:eastAsia="zh-TW"/>
        </w:rPr>
        <w:t>and Fairwood</w:t>
      </w:r>
      <w:r w:rsidR="52204A3C" w:rsidRPr="420EB9B3">
        <w:rPr>
          <w:rFonts w:ascii="Times New Roman" w:eastAsia="PMingLiU" w:hAnsi="Times New Roman" w:cs="Times New Roman"/>
          <w:sz w:val="24"/>
          <w:szCs w:val="24"/>
          <w:lang w:eastAsia="zh-TW"/>
        </w:rPr>
        <w:t>, 2.63</w:t>
      </w:r>
      <w:r w:rsidR="03E51B7F" w:rsidRPr="420EB9B3">
        <w:rPr>
          <w:rFonts w:ascii="Times New Roman" w:eastAsia="PMingLiU" w:hAnsi="Times New Roman" w:cs="Times New Roman"/>
          <w:sz w:val="24"/>
          <w:szCs w:val="24"/>
          <w:lang w:eastAsia="zh-TW"/>
        </w:rPr>
        <w:t xml:space="preserve"> in 2023. Therefore, </w:t>
      </w:r>
      <w:r w:rsidR="094EEA89" w:rsidRPr="420EB9B3">
        <w:rPr>
          <w:rFonts w:ascii="Times New Roman" w:eastAsia="PMingLiU" w:hAnsi="Times New Roman" w:cs="Times New Roman"/>
          <w:sz w:val="24"/>
          <w:szCs w:val="24"/>
          <w:lang w:eastAsia="zh-TW"/>
        </w:rPr>
        <w:t xml:space="preserve">it is healthy for Tsui Wah’s operation in this area. </w:t>
      </w:r>
    </w:p>
    <w:p w14:paraId="7F0DFDFA" w14:textId="157FFE75" w:rsidR="00507044" w:rsidRPr="00DF278B" w:rsidRDefault="00507044" w:rsidP="00091549">
      <w:pPr>
        <w:spacing w:after="0" w:line="240" w:lineRule="auto"/>
        <w:jc w:val="both"/>
        <w:rPr>
          <w:rFonts w:ascii="Times New Roman" w:eastAsia="PMingLiU" w:hAnsi="Times New Roman" w:cs="Times New Roman"/>
          <w:sz w:val="24"/>
          <w:szCs w:val="24"/>
          <w:lang w:eastAsia="zh-TW"/>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f</w:t>
      </w:r>
      <w:r>
        <w:rPr>
          <w:rFonts w:ascii="Times New Roman" w:eastAsia="PMingLiU" w:hAnsi="Times New Roman" w:cs="Times New Roman" w:hint="eastAsia"/>
          <w:sz w:val="24"/>
          <w:szCs w:val="24"/>
          <w:lang w:eastAsia="zh-TW"/>
        </w:rPr>
        <w:t>:</w:t>
      </w:r>
      <w:r>
        <w:rPr>
          <w:rFonts w:ascii="Times New Roman" w:eastAsia="PMingLiU" w:hAnsi="Times New Roman" w:cs="Times New Roman"/>
          <w:sz w:val="24"/>
          <w:szCs w:val="24"/>
          <w:lang w:eastAsia="zh-TW"/>
        </w:rPr>
        <w:t xml:space="preserve"> Coverage Ratios</w:t>
      </w:r>
    </w:p>
    <w:tbl>
      <w:tblPr>
        <w:tblStyle w:val="TableGrid"/>
        <w:tblW w:w="9526" w:type="dxa"/>
        <w:tblLook w:val="04A0" w:firstRow="1" w:lastRow="0" w:firstColumn="1" w:lastColumn="0" w:noHBand="0" w:noVBand="1"/>
      </w:tblPr>
      <w:tblGrid>
        <w:gridCol w:w="2146"/>
        <w:gridCol w:w="1476"/>
        <w:gridCol w:w="1476"/>
        <w:gridCol w:w="1476"/>
        <w:gridCol w:w="9"/>
        <w:gridCol w:w="1614"/>
        <w:gridCol w:w="1329"/>
      </w:tblGrid>
      <w:tr w:rsidR="009F5230" w14:paraId="2794ECBC" w14:textId="77777777" w:rsidTr="28D9B41E">
        <w:trPr>
          <w:trHeight w:val="523"/>
        </w:trPr>
        <w:tc>
          <w:tcPr>
            <w:tcW w:w="2146" w:type="dxa"/>
            <w:vMerge w:val="restart"/>
            <w:shd w:val="clear" w:color="auto" w:fill="DEEAF6" w:themeFill="accent5" w:themeFillTint="33"/>
            <w:vAlign w:val="center"/>
          </w:tcPr>
          <w:p w14:paraId="273FFF0E" w14:textId="77777777" w:rsidR="009F5230" w:rsidRDefault="009F5230"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437" w:type="dxa"/>
            <w:gridSpan w:val="4"/>
            <w:shd w:val="clear" w:color="auto" w:fill="FFF2CC" w:themeFill="accent4" w:themeFillTint="33"/>
            <w:vAlign w:val="center"/>
          </w:tcPr>
          <w:p w14:paraId="5D2870C2" w14:textId="77777777" w:rsidR="009F5230" w:rsidRDefault="009F5230"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613" w:type="dxa"/>
            <w:shd w:val="clear" w:color="auto" w:fill="FFF2CC" w:themeFill="accent4" w:themeFillTint="33"/>
            <w:vAlign w:val="center"/>
          </w:tcPr>
          <w:p w14:paraId="737AB6EA" w14:textId="77777777" w:rsidR="009F5230" w:rsidRDefault="009F5230"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329" w:type="dxa"/>
            <w:shd w:val="clear" w:color="auto" w:fill="FFF2CC" w:themeFill="accent4" w:themeFillTint="33"/>
            <w:vAlign w:val="center"/>
          </w:tcPr>
          <w:p w14:paraId="45C81330" w14:textId="77777777" w:rsidR="009F5230" w:rsidRDefault="009F5230"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9F5230" w14:paraId="6D1BD5BF" w14:textId="77777777" w:rsidTr="28D9B41E">
        <w:trPr>
          <w:trHeight w:val="261"/>
        </w:trPr>
        <w:tc>
          <w:tcPr>
            <w:tcW w:w="2146" w:type="dxa"/>
            <w:vMerge/>
          </w:tcPr>
          <w:p w14:paraId="174AA90A" w14:textId="77777777" w:rsidR="009F5230" w:rsidRDefault="009F5230" w:rsidP="00091549">
            <w:pPr>
              <w:rPr>
                <w:rFonts w:ascii="Times New Roman" w:eastAsia="Times New Roman" w:hAnsi="Times New Roman" w:cs="Times New Roman"/>
                <w:sz w:val="24"/>
                <w:szCs w:val="24"/>
              </w:rPr>
            </w:pPr>
          </w:p>
        </w:tc>
        <w:tc>
          <w:tcPr>
            <w:tcW w:w="1476" w:type="dxa"/>
            <w:shd w:val="clear" w:color="auto" w:fill="FFF2CC" w:themeFill="accent4" w:themeFillTint="33"/>
          </w:tcPr>
          <w:p w14:paraId="264395B6" w14:textId="77777777" w:rsidR="009F5230" w:rsidRDefault="009F5230"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76" w:type="dxa"/>
            <w:shd w:val="clear" w:color="auto" w:fill="FFF2CC" w:themeFill="accent4" w:themeFillTint="33"/>
          </w:tcPr>
          <w:p w14:paraId="09D33FFC" w14:textId="77777777" w:rsidR="009F5230" w:rsidRDefault="009F5230"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76" w:type="dxa"/>
            <w:shd w:val="clear" w:color="auto" w:fill="FFF2CC" w:themeFill="accent4" w:themeFillTint="33"/>
          </w:tcPr>
          <w:p w14:paraId="084A6A5C" w14:textId="77777777" w:rsidR="009F5230" w:rsidRDefault="009F5230"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2952" w:type="dxa"/>
            <w:gridSpan w:val="3"/>
            <w:shd w:val="clear" w:color="auto" w:fill="FFF2CC" w:themeFill="accent4" w:themeFillTint="33"/>
          </w:tcPr>
          <w:p w14:paraId="29DF0DA9" w14:textId="77777777" w:rsidR="009F5230" w:rsidRDefault="009F5230"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4B4F4B" w14:paraId="3453BB3F" w14:textId="77777777" w:rsidTr="28D9B41E">
        <w:trPr>
          <w:trHeight w:val="249"/>
        </w:trPr>
        <w:tc>
          <w:tcPr>
            <w:tcW w:w="2146" w:type="dxa"/>
            <w:shd w:val="clear" w:color="auto" w:fill="DEEAF6" w:themeFill="accent5" w:themeFillTint="33"/>
          </w:tcPr>
          <w:p w14:paraId="5FE3F9EB" w14:textId="13DEE66A" w:rsidR="004B4F4B" w:rsidRDefault="004B4F4B"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Times Interested Earned </w:t>
            </w:r>
          </w:p>
        </w:tc>
        <w:tc>
          <w:tcPr>
            <w:tcW w:w="1476" w:type="dxa"/>
            <w:vAlign w:val="center"/>
          </w:tcPr>
          <w:p w14:paraId="47F79E30" w14:textId="422AD82A" w:rsidR="004B4F4B" w:rsidRPr="00426384"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-4.69</w:t>
            </w:r>
          </w:p>
        </w:tc>
        <w:tc>
          <w:tcPr>
            <w:tcW w:w="1476" w:type="dxa"/>
            <w:vAlign w:val="center"/>
          </w:tcPr>
          <w:p w14:paraId="017C6DE9" w14:textId="00B39FCC" w:rsidR="004B4F4B" w:rsidRPr="00426384"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-5.92</w:t>
            </w:r>
          </w:p>
        </w:tc>
        <w:tc>
          <w:tcPr>
            <w:tcW w:w="1476" w:type="dxa"/>
            <w:vAlign w:val="center"/>
          </w:tcPr>
          <w:p w14:paraId="1D912849" w14:textId="0606151A" w:rsidR="004B4F4B" w:rsidRPr="00426384"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4.27</w:t>
            </w:r>
          </w:p>
        </w:tc>
        <w:tc>
          <w:tcPr>
            <w:tcW w:w="1623" w:type="dxa"/>
            <w:gridSpan w:val="2"/>
            <w:vAlign w:val="center"/>
          </w:tcPr>
          <w:p w14:paraId="64C34B8A" w14:textId="4EB72691" w:rsidR="004B4F4B" w:rsidRPr="0072580C"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2.46</w:t>
            </w:r>
          </w:p>
        </w:tc>
        <w:tc>
          <w:tcPr>
            <w:tcW w:w="1329" w:type="dxa"/>
            <w:vAlign w:val="center"/>
          </w:tcPr>
          <w:p w14:paraId="3335DC5D" w14:textId="50EB1BAE" w:rsidR="004B4F4B" w:rsidRPr="0026400B"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2.63</w:t>
            </w:r>
          </w:p>
        </w:tc>
      </w:tr>
      <w:tr w:rsidR="004B4F4B" w14:paraId="4401D06A" w14:textId="77777777" w:rsidTr="28D9B41E">
        <w:trPr>
          <w:trHeight w:val="261"/>
        </w:trPr>
        <w:tc>
          <w:tcPr>
            <w:tcW w:w="2146" w:type="dxa"/>
            <w:shd w:val="clear" w:color="auto" w:fill="DEEAF6" w:themeFill="accent5" w:themeFillTint="33"/>
          </w:tcPr>
          <w:p w14:paraId="0B43231A" w14:textId="116DF400" w:rsidR="004B4F4B" w:rsidRDefault="004B4F4B"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Cash Coverage</w:t>
            </w:r>
          </w:p>
        </w:tc>
        <w:tc>
          <w:tcPr>
            <w:tcW w:w="1476" w:type="dxa"/>
            <w:vAlign w:val="center"/>
          </w:tcPr>
          <w:p w14:paraId="29A64D4D" w14:textId="32643E92" w:rsidR="004B4F4B" w:rsidRPr="00426384"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5.89</w:t>
            </w:r>
          </w:p>
        </w:tc>
        <w:tc>
          <w:tcPr>
            <w:tcW w:w="1476" w:type="dxa"/>
            <w:vAlign w:val="center"/>
          </w:tcPr>
          <w:p w14:paraId="6BF046EE" w14:textId="4AC127E2" w:rsidR="004B4F4B" w:rsidRPr="00426384"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6.52</w:t>
            </w:r>
          </w:p>
        </w:tc>
        <w:tc>
          <w:tcPr>
            <w:tcW w:w="1476" w:type="dxa"/>
            <w:vAlign w:val="center"/>
          </w:tcPr>
          <w:p w14:paraId="7BDE0EFF" w14:textId="6F23F688" w:rsidR="004B4F4B" w:rsidRPr="00426384"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16.34</w:t>
            </w:r>
          </w:p>
        </w:tc>
        <w:tc>
          <w:tcPr>
            <w:tcW w:w="1623" w:type="dxa"/>
            <w:gridSpan w:val="2"/>
            <w:vAlign w:val="center"/>
          </w:tcPr>
          <w:p w14:paraId="10F23444" w14:textId="634F5F71" w:rsidR="004B4F4B" w:rsidRPr="0072580C"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14.41</w:t>
            </w:r>
          </w:p>
        </w:tc>
        <w:tc>
          <w:tcPr>
            <w:tcW w:w="1329" w:type="dxa"/>
            <w:vAlign w:val="center"/>
          </w:tcPr>
          <w:p w14:paraId="36CBD046" w14:textId="6691B8D3" w:rsidR="004B4F4B" w:rsidRPr="0026400B" w:rsidRDefault="004B4F4B" w:rsidP="00091549">
            <w:pPr>
              <w:jc w:val="center"/>
              <w:rPr>
                <w:rFonts w:ascii="Times New Roman" w:hAnsi="Times New Roman" w:cs="Times New Roman"/>
                <w:sz w:val="24"/>
                <w:szCs w:val="24"/>
              </w:rPr>
            </w:pPr>
            <w:r w:rsidRPr="004B4F4B">
              <w:rPr>
                <w:rFonts w:ascii="Times New Roman" w:hAnsi="Times New Roman" w:cs="Times New Roman"/>
                <w:sz w:val="24"/>
                <w:szCs w:val="24"/>
              </w:rPr>
              <w:t>17.73</w:t>
            </w:r>
          </w:p>
        </w:tc>
      </w:tr>
    </w:tbl>
    <w:p w14:paraId="03B463D0" w14:textId="53CFB4DD" w:rsidR="294249F2" w:rsidRDefault="294249F2"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784F52B7" w14:textId="315C4B1D" w:rsidR="007E0C9B" w:rsidRPr="004F5265" w:rsidRDefault="2E535DC8" w:rsidP="28D9B41E">
      <w:pPr>
        <w:pStyle w:val="Heading1"/>
        <w:spacing w:before="40" w:line="360" w:lineRule="auto"/>
        <w:rPr>
          <w:rFonts w:ascii="Times New Roman" w:eastAsia="Times New Roman" w:hAnsi="Times New Roman" w:cs="Times New Roman"/>
          <w:caps w:val="0"/>
          <w:color w:val="595959" w:themeColor="text1" w:themeTint="A6"/>
          <w:sz w:val="24"/>
          <w:szCs w:val="24"/>
        </w:rPr>
      </w:pPr>
      <w:bookmarkStart w:id="15" w:name="_Toc1522627239"/>
      <w:r w:rsidRPr="28D9B41E">
        <w:rPr>
          <w:rStyle w:val="SubtleEmphasis"/>
          <w:rFonts w:ascii="Times New Roman" w:eastAsia="Times New Roman" w:hAnsi="Times New Roman" w:cs="Times New Roman"/>
          <w:i w:val="0"/>
          <w:iCs w:val="0"/>
          <w:caps w:val="0"/>
          <w:sz w:val="24"/>
          <w:szCs w:val="24"/>
        </w:rPr>
        <w:t>Invent</w:t>
      </w:r>
      <w:r w:rsidR="0FC73FBC" w:rsidRPr="28D9B41E">
        <w:rPr>
          <w:rStyle w:val="SubtleEmphasis"/>
          <w:rFonts w:ascii="Times New Roman" w:eastAsia="Times New Roman" w:hAnsi="Times New Roman" w:cs="Times New Roman"/>
          <w:i w:val="0"/>
          <w:iCs w:val="0"/>
          <w:caps w:val="0"/>
          <w:sz w:val="24"/>
          <w:szCs w:val="24"/>
        </w:rPr>
        <w:t>ory</w:t>
      </w:r>
      <w:r w:rsidRPr="28D9B41E">
        <w:rPr>
          <w:rStyle w:val="SubtleEmphasis"/>
          <w:rFonts w:ascii="Times New Roman" w:eastAsia="Times New Roman" w:hAnsi="Times New Roman" w:cs="Times New Roman"/>
          <w:i w:val="0"/>
          <w:iCs w:val="0"/>
          <w:caps w:val="0"/>
          <w:sz w:val="24"/>
          <w:szCs w:val="24"/>
        </w:rPr>
        <w:t xml:space="preserve"> Ratios</w:t>
      </w:r>
      <w:bookmarkEnd w:id="15"/>
    </w:p>
    <w:p w14:paraId="692B418E" w14:textId="08DDF40F" w:rsidR="00436EEF" w:rsidRDefault="00FA66A0" w:rsidP="004F5265">
      <w:pPr>
        <w:spacing w:line="360" w:lineRule="auto"/>
        <w:jc w:val="both"/>
        <w:rPr>
          <w:rFonts w:ascii="Times New Roman" w:eastAsia="PMingLiU" w:hAnsi="Times New Roman" w:cs="Times New Roman"/>
          <w:sz w:val="24"/>
          <w:szCs w:val="24"/>
          <w:lang w:eastAsia="zh-TW"/>
        </w:rPr>
      </w:pPr>
      <w:r w:rsidRPr="128F8226">
        <w:rPr>
          <w:rFonts w:ascii="Times New Roman" w:eastAsia="PMingLiU" w:hAnsi="Times New Roman" w:cs="Times New Roman"/>
          <w:sz w:val="24"/>
          <w:szCs w:val="24"/>
          <w:lang w:eastAsia="zh-TW"/>
        </w:rPr>
        <w:t>The amoun</w:t>
      </w:r>
      <w:r w:rsidR="00A27EB4" w:rsidRPr="128F8226">
        <w:rPr>
          <w:rFonts w:ascii="Times New Roman" w:eastAsia="PMingLiU" w:hAnsi="Times New Roman" w:cs="Times New Roman"/>
          <w:sz w:val="24"/>
          <w:szCs w:val="24"/>
          <w:lang w:eastAsia="zh-TW"/>
        </w:rPr>
        <w:t xml:space="preserve">t of </w:t>
      </w:r>
      <w:r w:rsidR="00D33008" w:rsidRPr="128F8226">
        <w:rPr>
          <w:rFonts w:ascii="Times New Roman" w:eastAsia="PMingLiU" w:hAnsi="Times New Roman" w:cs="Times New Roman"/>
          <w:sz w:val="24"/>
          <w:szCs w:val="24"/>
          <w:lang w:eastAsia="zh-TW"/>
        </w:rPr>
        <w:t>inventor</w:t>
      </w:r>
      <w:r w:rsidR="006D5729" w:rsidRPr="128F8226">
        <w:rPr>
          <w:rFonts w:ascii="Times New Roman" w:eastAsia="PMingLiU" w:hAnsi="Times New Roman" w:cs="Times New Roman"/>
          <w:sz w:val="24"/>
          <w:szCs w:val="24"/>
          <w:lang w:eastAsia="zh-TW"/>
        </w:rPr>
        <w:t xml:space="preserve">y </w:t>
      </w:r>
      <w:r w:rsidR="00A27EB4" w:rsidRPr="128F8226">
        <w:rPr>
          <w:rFonts w:ascii="Times New Roman" w:eastAsia="PMingLiU" w:hAnsi="Times New Roman" w:cs="Times New Roman"/>
          <w:sz w:val="24"/>
          <w:szCs w:val="24"/>
          <w:lang w:eastAsia="zh-TW"/>
        </w:rPr>
        <w:t>stored</w:t>
      </w:r>
      <w:r w:rsidR="004709DF" w:rsidRPr="128F8226">
        <w:rPr>
          <w:rFonts w:ascii="Times New Roman" w:eastAsia="PMingLiU" w:hAnsi="Times New Roman" w:cs="Times New Roman"/>
          <w:sz w:val="24"/>
          <w:szCs w:val="24"/>
          <w:lang w:eastAsia="zh-TW"/>
        </w:rPr>
        <w:t xml:space="preserve"> is another ratio to reflect the </w:t>
      </w:r>
      <w:r w:rsidR="00A27EB4" w:rsidRPr="128F8226">
        <w:rPr>
          <w:rFonts w:ascii="Times New Roman" w:eastAsia="PMingLiU" w:hAnsi="Times New Roman" w:cs="Times New Roman"/>
          <w:sz w:val="24"/>
          <w:szCs w:val="24"/>
          <w:lang w:eastAsia="zh-TW"/>
        </w:rPr>
        <w:t xml:space="preserve">business </w:t>
      </w:r>
      <w:r w:rsidR="00E31F07" w:rsidRPr="128F8226">
        <w:rPr>
          <w:rFonts w:ascii="Times New Roman" w:eastAsia="PMingLiU" w:hAnsi="Times New Roman" w:cs="Times New Roman"/>
          <w:sz w:val="24"/>
          <w:szCs w:val="24"/>
          <w:lang w:eastAsia="zh-TW"/>
        </w:rPr>
        <w:t>performance</w:t>
      </w:r>
      <w:r w:rsidR="004709DF" w:rsidRPr="128F8226">
        <w:rPr>
          <w:rFonts w:ascii="Times New Roman" w:eastAsia="PMingLiU" w:hAnsi="Times New Roman" w:cs="Times New Roman"/>
          <w:sz w:val="24"/>
          <w:szCs w:val="24"/>
          <w:lang w:eastAsia="zh-TW"/>
        </w:rPr>
        <w:t xml:space="preserve"> </w:t>
      </w:r>
      <w:r w:rsidR="00E31F07" w:rsidRPr="128F8226">
        <w:rPr>
          <w:rFonts w:ascii="Times New Roman" w:eastAsia="PMingLiU" w:hAnsi="Times New Roman" w:cs="Times New Roman"/>
          <w:sz w:val="24"/>
          <w:szCs w:val="24"/>
          <w:lang w:eastAsia="zh-TW"/>
        </w:rPr>
        <w:t xml:space="preserve">of a </w:t>
      </w:r>
      <w:r w:rsidRPr="128F8226">
        <w:rPr>
          <w:rFonts w:ascii="Times New Roman" w:eastAsia="PMingLiU" w:hAnsi="Times New Roman" w:cs="Times New Roman"/>
          <w:sz w:val="24"/>
          <w:szCs w:val="24"/>
          <w:lang w:eastAsia="zh-TW"/>
        </w:rPr>
        <w:t>company</w:t>
      </w:r>
      <w:r w:rsidR="00A27EB4" w:rsidRPr="128F8226">
        <w:rPr>
          <w:rFonts w:ascii="Times New Roman" w:eastAsia="PMingLiU" w:hAnsi="Times New Roman" w:cs="Times New Roman"/>
          <w:sz w:val="24"/>
          <w:szCs w:val="24"/>
          <w:lang w:eastAsia="zh-TW"/>
        </w:rPr>
        <w:t xml:space="preserve">. </w:t>
      </w:r>
      <w:r w:rsidR="007E0C9B" w:rsidRPr="128F8226">
        <w:rPr>
          <w:rFonts w:ascii="Times New Roman" w:eastAsia="PMingLiU" w:hAnsi="Times New Roman" w:cs="Times New Roman"/>
          <w:sz w:val="24"/>
          <w:szCs w:val="24"/>
          <w:lang w:eastAsia="zh-TW"/>
        </w:rPr>
        <w:t>An</w:t>
      </w:r>
      <w:r w:rsidR="00A27EB4" w:rsidRPr="128F8226">
        <w:rPr>
          <w:rFonts w:ascii="Times New Roman" w:eastAsia="PMingLiU" w:hAnsi="Times New Roman" w:cs="Times New Roman"/>
          <w:sz w:val="24"/>
          <w:szCs w:val="24"/>
          <w:lang w:eastAsia="zh-TW"/>
        </w:rPr>
        <w:t xml:space="preserve"> </w:t>
      </w:r>
      <w:r w:rsidR="00BC2AC8" w:rsidRPr="128F8226">
        <w:rPr>
          <w:rFonts w:ascii="Times New Roman" w:eastAsia="PMingLiU" w:hAnsi="Times New Roman" w:cs="Times New Roman"/>
          <w:sz w:val="24"/>
          <w:szCs w:val="24"/>
          <w:lang w:eastAsia="zh-TW"/>
        </w:rPr>
        <w:t xml:space="preserve">overestimated inventory </w:t>
      </w:r>
      <w:r w:rsidR="0589A0AF" w:rsidRPr="128F8226">
        <w:rPr>
          <w:rFonts w:ascii="Times New Roman" w:eastAsia="PMingLiU" w:hAnsi="Times New Roman" w:cs="Times New Roman"/>
          <w:sz w:val="24"/>
          <w:szCs w:val="24"/>
          <w:lang w:eastAsia="zh-TW"/>
        </w:rPr>
        <w:t>store</w:t>
      </w:r>
      <w:r w:rsidR="00BC2AC8" w:rsidRPr="128F8226">
        <w:rPr>
          <w:rFonts w:ascii="Times New Roman" w:eastAsia="PMingLiU" w:hAnsi="Times New Roman" w:cs="Times New Roman"/>
          <w:sz w:val="24"/>
          <w:szCs w:val="24"/>
          <w:lang w:eastAsia="zh-TW"/>
        </w:rPr>
        <w:t xml:space="preserve"> in a </w:t>
      </w:r>
      <w:r w:rsidR="0BF2A4FE" w:rsidRPr="128F8226">
        <w:rPr>
          <w:rFonts w:ascii="Times New Roman" w:eastAsia="PMingLiU" w:hAnsi="Times New Roman" w:cs="Times New Roman"/>
          <w:sz w:val="24"/>
          <w:szCs w:val="24"/>
          <w:lang w:eastAsia="zh-TW"/>
        </w:rPr>
        <w:t>company</w:t>
      </w:r>
      <w:r w:rsidR="00BC2AC8" w:rsidRPr="128F8226">
        <w:rPr>
          <w:rFonts w:ascii="Times New Roman" w:eastAsia="PMingLiU" w:hAnsi="Times New Roman" w:cs="Times New Roman"/>
          <w:sz w:val="24"/>
          <w:szCs w:val="24"/>
          <w:lang w:eastAsia="zh-TW"/>
        </w:rPr>
        <w:t xml:space="preserve"> usually </w:t>
      </w:r>
      <w:r w:rsidR="00B43B37" w:rsidRPr="128F8226">
        <w:rPr>
          <w:rFonts w:ascii="Times New Roman" w:eastAsia="PMingLiU" w:hAnsi="Times New Roman" w:cs="Times New Roman"/>
          <w:sz w:val="24"/>
          <w:szCs w:val="24"/>
          <w:lang w:eastAsia="zh-TW"/>
        </w:rPr>
        <w:t>represent</w:t>
      </w:r>
      <w:r w:rsidR="00302260" w:rsidRPr="128F8226">
        <w:rPr>
          <w:rFonts w:ascii="Times New Roman" w:eastAsia="PMingLiU" w:hAnsi="Times New Roman" w:cs="Times New Roman"/>
          <w:sz w:val="24"/>
          <w:szCs w:val="24"/>
          <w:lang w:eastAsia="zh-TW"/>
        </w:rPr>
        <w:t xml:space="preserve">s </w:t>
      </w:r>
      <w:r w:rsidR="00B43B37" w:rsidRPr="128F8226">
        <w:rPr>
          <w:rFonts w:ascii="Times New Roman" w:eastAsia="PMingLiU" w:hAnsi="Times New Roman" w:cs="Times New Roman"/>
          <w:sz w:val="24"/>
          <w:szCs w:val="24"/>
          <w:lang w:eastAsia="zh-TW"/>
        </w:rPr>
        <w:t xml:space="preserve">negative </w:t>
      </w:r>
      <w:r w:rsidR="004853AC" w:rsidRPr="128F8226">
        <w:rPr>
          <w:rFonts w:ascii="Times New Roman" w:eastAsia="PMingLiU" w:hAnsi="Times New Roman" w:cs="Times New Roman"/>
          <w:sz w:val="24"/>
          <w:szCs w:val="24"/>
          <w:lang w:eastAsia="zh-TW"/>
        </w:rPr>
        <w:t>phenomena</w:t>
      </w:r>
      <w:r w:rsidR="00302260" w:rsidRPr="128F8226">
        <w:rPr>
          <w:rFonts w:ascii="Times New Roman" w:eastAsia="PMingLiU" w:hAnsi="Times New Roman" w:cs="Times New Roman"/>
          <w:sz w:val="24"/>
          <w:szCs w:val="24"/>
          <w:lang w:eastAsia="zh-TW"/>
        </w:rPr>
        <w:t xml:space="preserve"> occurring</w:t>
      </w:r>
      <w:r w:rsidR="004853AC" w:rsidRPr="128F8226">
        <w:rPr>
          <w:rFonts w:ascii="Times New Roman" w:eastAsia="PMingLiU" w:hAnsi="Times New Roman" w:cs="Times New Roman"/>
          <w:sz w:val="24"/>
          <w:szCs w:val="24"/>
          <w:lang w:eastAsia="zh-TW"/>
        </w:rPr>
        <w:t xml:space="preserve">, for example, over-purchasing </w:t>
      </w:r>
      <w:r w:rsidR="00302260" w:rsidRPr="128F8226">
        <w:rPr>
          <w:rFonts w:ascii="Times New Roman" w:eastAsia="PMingLiU" w:hAnsi="Times New Roman" w:cs="Times New Roman"/>
          <w:sz w:val="24"/>
          <w:szCs w:val="24"/>
          <w:lang w:eastAsia="zh-TW"/>
        </w:rPr>
        <w:t xml:space="preserve">of raw materials or </w:t>
      </w:r>
      <w:r w:rsidR="3776C290" w:rsidRPr="128F8226">
        <w:rPr>
          <w:rFonts w:ascii="Times New Roman" w:eastAsia="PMingLiU" w:hAnsi="Times New Roman" w:cs="Times New Roman"/>
          <w:sz w:val="24"/>
          <w:szCs w:val="24"/>
          <w:lang w:eastAsia="zh-TW"/>
        </w:rPr>
        <w:t>reducing the</w:t>
      </w:r>
      <w:r w:rsidR="00913EF2" w:rsidRPr="128F8226">
        <w:rPr>
          <w:rFonts w:ascii="Times New Roman" w:eastAsia="PMingLiU" w:hAnsi="Times New Roman" w:cs="Times New Roman"/>
          <w:sz w:val="24"/>
          <w:szCs w:val="24"/>
          <w:lang w:eastAsia="zh-TW"/>
        </w:rPr>
        <w:t xml:space="preserve"> </w:t>
      </w:r>
      <w:r w:rsidR="00B60042" w:rsidRPr="128F8226">
        <w:rPr>
          <w:rFonts w:ascii="Times New Roman" w:eastAsia="PMingLiU" w:hAnsi="Times New Roman" w:cs="Times New Roman"/>
          <w:sz w:val="24"/>
          <w:szCs w:val="24"/>
          <w:lang w:eastAsia="zh-TW"/>
        </w:rPr>
        <w:t>sale amount</w:t>
      </w:r>
      <w:r w:rsidR="00E07606" w:rsidRPr="128F8226">
        <w:rPr>
          <w:rFonts w:ascii="Times New Roman" w:eastAsia="PMingLiU" w:hAnsi="Times New Roman" w:cs="Times New Roman"/>
          <w:sz w:val="24"/>
          <w:szCs w:val="24"/>
          <w:lang w:eastAsia="zh-TW"/>
        </w:rPr>
        <w:t xml:space="preserve"> (</w:t>
      </w:r>
      <w:r w:rsidR="008977CA" w:rsidRPr="128F8226">
        <w:rPr>
          <w:rFonts w:ascii="Times New Roman" w:eastAsia="PMingLiU" w:hAnsi="Times New Roman" w:cs="Times New Roman"/>
          <w:sz w:val="24"/>
          <w:szCs w:val="24"/>
          <w:lang w:eastAsia="zh-TW"/>
        </w:rPr>
        <w:t xml:space="preserve">Koumanakos, 2008). </w:t>
      </w:r>
      <w:r w:rsidR="00AF348B" w:rsidRPr="128F8226">
        <w:rPr>
          <w:rFonts w:ascii="Times New Roman" w:eastAsia="PMingLiU" w:hAnsi="Times New Roman" w:cs="Times New Roman"/>
          <w:sz w:val="24"/>
          <w:szCs w:val="24"/>
          <w:lang w:eastAsia="zh-TW"/>
        </w:rPr>
        <w:t xml:space="preserve">The higher ratios mean that </w:t>
      </w:r>
      <w:r w:rsidR="007D04C6" w:rsidRPr="128F8226">
        <w:rPr>
          <w:rFonts w:ascii="Times New Roman" w:eastAsia="PMingLiU" w:hAnsi="Times New Roman" w:cs="Times New Roman"/>
          <w:sz w:val="24"/>
          <w:szCs w:val="24"/>
          <w:lang w:eastAsia="zh-TW"/>
        </w:rPr>
        <w:t xml:space="preserve">higher turnover ratios of inventory </w:t>
      </w:r>
      <w:r w:rsidR="00214EA5" w:rsidRPr="128F8226">
        <w:rPr>
          <w:rFonts w:ascii="Times New Roman" w:eastAsia="PMingLiU" w:hAnsi="Times New Roman" w:cs="Times New Roman"/>
          <w:sz w:val="24"/>
          <w:szCs w:val="24"/>
          <w:lang w:eastAsia="zh-TW"/>
        </w:rPr>
        <w:t>occur</w:t>
      </w:r>
      <w:r w:rsidR="007D04C6" w:rsidRPr="128F8226">
        <w:rPr>
          <w:rFonts w:ascii="Times New Roman" w:eastAsia="PMingLiU" w:hAnsi="Times New Roman" w:cs="Times New Roman"/>
          <w:sz w:val="24"/>
          <w:szCs w:val="24"/>
          <w:lang w:eastAsia="zh-TW"/>
        </w:rPr>
        <w:t xml:space="preserve"> in a company. </w:t>
      </w:r>
      <w:r w:rsidR="00436EEF" w:rsidRPr="128F8226">
        <w:rPr>
          <w:rFonts w:ascii="Times New Roman" w:eastAsia="PMingLiU" w:hAnsi="Times New Roman" w:cs="Times New Roman"/>
          <w:sz w:val="24"/>
          <w:szCs w:val="24"/>
          <w:lang w:eastAsia="zh-TW"/>
        </w:rPr>
        <w:t xml:space="preserve">Referring to </w:t>
      </w:r>
      <w:r w:rsidR="00436EEF" w:rsidRPr="128F8226">
        <w:rPr>
          <w:rFonts w:ascii="Times New Roman" w:eastAsia="PMingLiU" w:hAnsi="Times New Roman" w:cs="Times New Roman"/>
          <w:sz w:val="24"/>
          <w:szCs w:val="24"/>
          <w:lang w:eastAsia="zh-TW"/>
        </w:rPr>
        <w:lastRenderedPageBreak/>
        <w:t>Table 2</w:t>
      </w:r>
      <w:r w:rsidR="007F0D79" w:rsidRPr="128F8226">
        <w:rPr>
          <w:rFonts w:ascii="Times New Roman" w:eastAsia="PMingLiU" w:hAnsi="Times New Roman" w:cs="Times New Roman"/>
          <w:sz w:val="24"/>
          <w:szCs w:val="24"/>
          <w:lang w:eastAsia="zh-TW"/>
        </w:rPr>
        <w:t>g</w:t>
      </w:r>
      <w:r w:rsidR="00436EEF" w:rsidRPr="128F8226">
        <w:rPr>
          <w:rFonts w:ascii="Times New Roman" w:eastAsia="PMingLiU" w:hAnsi="Times New Roman" w:cs="Times New Roman"/>
          <w:sz w:val="24"/>
          <w:szCs w:val="24"/>
          <w:lang w:eastAsia="zh-TW"/>
        </w:rPr>
        <w:t>,</w:t>
      </w:r>
      <w:r w:rsidR="001E323D" w:rsidRPr="128F8226">
        <w:rPr>
          <w:rFonts w:ascii="Times New Roman" w:eastAsia="PMingLiU" w:hAnsi="Times New Roman" w:cs="Times New Roman"/>
          <w:sz w:val="24"/>
          <w:szCs w:val="24"/>
          <w:lang w:eastAsia="zh-TW"/>
        </w:rPr>
        <w:t xml:space="preserve"> the performance of Fairwood is the best </w:t>
      </w:r>
      <w:r w:rsidR="00D423D4" w:rsidRPr="128F8226">
        <w:rPr>
          <w:rFonts w:ascii="Times New Roman" w:eastAsia="PMingLiU" w:hAnsi="Times New Roman" w:cs="Times New Roman"/>
          <w:sz w:val="24"/>
          <w:szCs w:val="24"/>
          <w:lang w:eastAsia="zh-TW"/>
        </w:rPr>
        <w:t>of them</w:t>
      </w:r>
      <w:r w:rsidR="00C41056" w:rsidRPr="128F8226">
        <w:rPr>
          <w:rFonts w:ascii="Times New Roman" w:eastAsia="PMingLiU" w:hAnsi="Times New Roman" w:cs="Times New Roman"/>
          <w:sz w:val="24"/>
          <w:szCs w:val="24"/>
          <w:lang w:eastAsia="zh-TW"/>
        </w:rPr>
        <w:t xml:space="preserve"> </w:t>
      </w:r>
      <w:r w:rsidR="0003631D" w:rsidRPr="128F8226">
        <w:rPr>
          <w:rFonts w:ascii="Times New Roman" w:eastAsia="PMingLiU" w:hAnsi="Times New Roman" w:cs="Times New Roman"/>
          <w:sz w:val="24"/>
          <w:szCs w:val="24"/>
          <w:lang w:eastAsia="zh-TW"/>
        </w:rPr>
        <w:t xml:space="preserve">in which the day’s sales in inventory is only 7.34. The </w:t>
      </w:r>
      <w:r w:rsidR="00214EA5" w:rsidRPr="128F8226">
        <w:rPr>
          <w:rFonts w:ascii="Times New Roman" w:eastAsia="PMingLiU" w:hAnsi="Times New Roman" w:cs="Times New Roman"/>
          <w:sz w:val="24"/>
          <w:szCs w:val="24"/>
          <w:lang w:eastAsia="zh-TW"/>
        </w:rPr>
        <w:t xml:space="preserve">performance </w:t>
      </w:r>
      <w:r w:rsidR="00233C8C" w:rsidRPr="128F8226">
        <w:rPr>
          <w:rFonts w:ascii="Times New Roman" w:eastAsia="PMingLiU" w:hAnsi="Times New Roman" w:cs="Times New Roman"/>
          <w:sz w:val="24"/>
          <w:szCs w:val="24"/>
          <w:lang w:eastAsia="zh-TW"/>
        </w:rPr>
        <w:t xml:space="preserve">of Tsui Wah in this area </w:t>
      </w:r>
      <w:r w:rsidR="00F22A24" w:rsidRPr="128F8226">
        <w:rPr>
          <w:rFonts w:ascii="Times New Roman" w:eastAsia="PMingLiU" w:hAnsi="Times New Roman" w:cs="Times New Roman"/>
          <w:sz w:val="24"/>
          <w:szCs w:val="24"/>
          <w:lang w:eastAsia="zh-TW"/>
        </w:rPr>
        <w:t xml:space="preserve">is almost the same </w:t>
      </w:r>
      <w:r w:rsidR="6ED7E7C0" w:rsidRPr="128F8226">
        <w:rPr>
          <w:rFonts w:ascii="Times New Roman" w:eastAsia="PMingLiU" w:hAnsi="Times New Roman" w:cs="Times New Roman"/>
          <w:sz w:val="24"/>
          <w:szCs w:val="24"/>
          <w:lang w:eastAsia="zh-TW"/>
        </w:rPr>
        <w:t>as</w:t>
      </w:r>
      <w:r w:rsidR="00F22A24" w:rsidRPr="128F8226">
        <w:rPr>
          <w:rFonts w:ascii="Times New Roman" w:eastAsia="PMingLiU" w:hAnsi="Times New Roman" w:cs="Times New Roman"/>
          <w:sz w:val="24"/>
          <w:szCs w:val="24"/>
          <w:lang w:eastAsia="zh-TW"/>
        </w:rPr>
        <w:t xml:space="preserve"> Café De Carol</w:t>
      </w:r>
      <w:r w:rsidR="00D348E1" w:rsidRPr="128F8226">
        <w:rPr>
          <w:rFonts w:ascii="Times New Roman" w:eastAsia="PMingLiU" w:hAnsi="Times New Roman" w:cs="Times New Roman"/>
          <w:sz w:val="24"/>
          <w:szCs w:val="24"/>
          <w:lang w:eastAsia="zh-TW"/>
        </w:rPr>
        <w:t xml:space="preserve"> in 2023 after the influence of </w:t>
      </w:r>
      <w:r w:rsidR="410DAF5C" w:rsidRPr="128F8226">
        <w:rPr>
          <w:rFonts w:ascii="Times New Roman" w:eastAsia="PMingLiU" w:hAnsi="Times New Roman" w:cs="Times New Roman"/>
          <w:sz w:val="24"/>
          <w:szCs w:val="24"/>
          <w:lang w:eastAsia="zh-TW"/>
        </w:rPr>
        <w:t xml:space="preserve">the </w:t>
      </w:r>
      <w:r w:rsidR="00D348E1" w:rsidRPr="128F8226">
        <w:rPr>
          <w:rFonts w:ascii="Times New Roman" w:eastAsia="PMingLiU" w:hAnsi="Times New Roman" w:cs="Times New Roman"/>
          <w:sz w:val="24"/>
          <w:szCs w:val="24"/>
          <w:lang w:eastAsia="zh-TW"/>
        </w:rPr>
        <w:t xml:space="preserve">pandemic </w:t>
      </w:r>
      <w:r w:rsidR="0041330E" w:rsidRPr="128F8226">
        <w:rPr>
          <w:rFonts w:ascii="Times New Roman" w:eastAsia="PMingLiU" w:hAnsi="Times New Roman" w:cs="Times New Roman"/>
          <w:sz w:val="24"/>
          <w:szCs w:val="24"/>
          <w:lang w:eastAsia="zh-TW"/>
        </w:rPr>
        <w:t xml:space="preserve">between 2020 to 2022. </w:t>
      </w:r>
    </w:p>
    <w:p w14:paraId="0DD754E0" w14:textId="58C63F1F" w:rsidR="004F5265" w:rsidRPr="00DF278B" w:rsidRDefault="004F5265" w:rsidP="00091549">
      <w:pPr>
        <w:spacing w:after="0" w:line="240" w:lineRule="auto"/>
        <w:jc w:val="both"/>
        <w:rPr>
          <w:rFonts w:ascii="Times New Roman" w:eastAsia="PMingLiU" w:hAnsi="Times New Roman" w:cs="Times New Roman"/>
          <w:sz w:val="24"/>
          <w:szCs w:val="24"/>
          <w:lang w:eastAsia="zh-TW"/>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g</w:t>
      </w:r>
      <w:r>
        <w:rPr>
          <w:rFonts w:ascii="Times New Roman" w:eastAsia="PMingLiU" w:hAnsi="Times New Roman" w:cs="Times New Roman" w:hint="eastAsia"/>
          <w:sz w:val="24"/>
          <w:szCs w:val="24"/>
          <w:lang w:eastAsia="zh-TW"/>
        </w:rPr>
        <w:t>:</w:t>
      </w:r>
      <w:r>
        <w:rPr>
          <w:rFonts w:ascii="Times New Roman" w:eastAsia="PMingLiU" w:hAnsi="Times New Roman" w:cs="Times New Roman"/>
          <w:sz w:val="24"/>
          <w:szCs w:val="24"/>
          <w:lang w:eastAsia="zh-TW"/>
        </w:rPr>
        <w:t xml:space="preserve"> Inventory Ratios</w:t>
      </w:r>
    </w:p>
    <w:tbl>
      <w:tblPr>
        <w:tblStyle w:val="TableGrid"/>
        <w:tblW w:w="9537" w:type="dxa"/>
        <w:tblLook w:val="04A0" w:firstRow="1" w:lastRow="0" w:firstColumn="1" w:lastColumn="0" w:noHBand="0" w:noVBand="1"/>
      </w:tblPr>
      <w:tblGrid>
        <w:gridCol w:w="2149"/>
        <w:gridCol w:w="1477"/>
        <w:gridCol w:w="1477"/>
        <w:gridCol w:w="1477"/>
        <w:gridCol w:w="12"/>
        <w:gridCol w:w="1615"/>
        <w:gridCol w:w="1330"/>
      </w:tblGrid>
      <w:tr w:rsidR="003402D3" w14:paraId="3D78863A" w14:textId="77777777" w:rsidTr="28D9B41E">
        <w:trPr>
          <w:trHeight w:val="524"/>
        </w:trPr>
        <w:tc>
          <w:tcPr>
            <w:tcW w:w="2149" w:type="dxa"/>
            <w:vMerge w:val="restart"/>
            <w:shd w:val="clear" w:color="auto" w:fill="DEEAF6" w:themeFill="accent5" w:themeFillTint="33"/>
            <w:vAlign w:val="center"/>
          </w:tcPr>
          <w:p w14:paraId="4A2DCB12" w14:textId="77777777" w:rsidR="003402D3" w:rsidRDefault="003402D3"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443" w:type="dxa"/>
            <w:gridSpan w:val="4"/>
            <w:shd w:val="clear" w:color="auto" w:fill="FFF2CC" w:themeFill="accent4" w:themeFillTint="33"/>
            <w:vAlign w:val="center"/>
          </w:tcPr>
          <w:p w14:paraId="59D44EF9" w14:textId="77777777" w:rsidR="003402D3" w:rsidRDefault="003402D3"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615" w:type="dxa"/>
            <w:shd w:val="clear" w:color="auto" w:fill="FFF2CC" w:themeFill="accent4" w:themeFillTint="33"/>
            <w:vAlign w:val="center"/>
          </w:tcPr>
          <w:p w14:paraId="40E693B4" w14:textId="77777777" w:rsidR="003402D3" w:rsidRDefault="003402D3"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330" w:type="dxa"/>
            <w:shd w:val="clear" w:color="auto" w:fill="FFF2CC" w:themeFill="accent4" w:themeFillTint="33"/>
            <w:vAlign w:val="center"/>
          </w:tcPr>
          <w:p w14:paraId="68BD33C9" w14:textId="77777777" w:rsidR="003402D3" w:rsidRDefault="003402D3"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3402D3" w14:paraId="2FAA11DC" w14:textId="77777777" w:rsidTr="28D9B41E">
        <w:trPr>
          <w:trHeight w:val="261"/>
        </w:trPr>
        <w:tc>
          <w:tcPr>
            <w:tcW w:w="2149" w:type="dxa"/>
            <w:vMerge/>
          </w:tcPr>
          <w:p w14:paraId="53C2419A" w14:textId="77777777" w:rsidR="003402D3" w:rsidRDefault="003402D3" w:rsidP="00091549">
            <w:pPr>
              <w:rPr>
                <w:rFonts w:ascii="Times New Roman" w:eastAsia="Times New Roman" w:hAnsi="Times New Roman" w:cs="Times New Roman"/>
                <w:sz w:val="24"/>
                <w:szCs w:val="24"/>
              </w:rPr>
            </w:pPr>
          </w:p>
        </w:tc>
        <w:tc>
          <w:tcPr>
            <w:tcW w:w="1477" w:type="dxa"/>
            <w:shd w:val="clear" w:color="auto" w:fill="FFF2CC" w:themeFill="accent4" w:themeFillTint="33"/>
          </w:tcPr>
          <w:p w14:paraId="5E5B8550" w14:textId="77777777" w:rsidR="003402D3" w:rsidRDefault="003402D3"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77" w:type="dxa"/>
            <w:shd w:val="clear" w:color="auto" w:fill="FFF2CC" w:themeFill="accent4" w:themeFillTint="33"/>
          </w:tcPr>
          <w:p w14:paraId="78163C21" w14:textId="77777777" w:rsidR="003402D3" w:rsidRDefault="003402D3"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77" w:type="dxa"/>
            <w:shd w:val="clear" w:color="auto" w:fill="FFF2CC" w:themeFill="accent4" w:themeFillTint="33"/>
          </w:tcPr>
          <w:p w14:paraId="080DB7AD" w14:textId="77777777" w:rsidR="003402D3" w:rsidRDefault="003402D3"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2955" w:type="dxa"/>
            <w:gridSpan w:val="3"/>
            <w:shd w:val="clear" w:color="auto" w:fill="FFF2CC" w:themeFill="accent4" w:themeFillTint="33"/>
          </w:tcPr>
          <w:p w14:paraId="114C1ABA" w14:textId="77777777" w:rsidR="003402D3" w:rsidRDefault="003402D3"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D108A5" w14:paraId="53361D71" w14:textId="77777777" w:rsidTr="28D9B41E">
        <w:trPr>
          <w:trHeight w:val="400"/>
        </w:trPr>
        <w:tc>
          <w:tcPr>
            <w:tcW w:w="2149" w:type="dxa"/>
            <w:shd w:val="clear" w:color="auto" w:fill="DEEAF6" w:themeFill="accent5" w:themeFillTint="33"/>
          </w:tcPr>
          <w:p w14:paraId="2A7BF8EB" w14:textId="567A41C0" w:rsidR="00D108A5" w:rsidRDefault="00D108A5"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Inventory Turnover </w:t>
            </w:r>
          </w:p>
        </w:tc>
        <w:tc>
          <w:tcPr>
            <w:tcW w:w="1477" w:type="dxa"/>
            <w:vAlign w:val="center"/>
          </w:tcPr>
          <w:p w14:paraId="71091A99" w14:textId="44A7B0AF" w:rsidR="00D108A5" w:rsidRPr="00426384"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15.81</w:t>
            </w:r>
          </w:p>
        </w:tc>
        <w:tc>
          <w:tcPr>
            <w:tcW w:w="1477" w:type="dxa"/>
            <w:vAlign w:val="center"/>
          </w:tcPr>
          <w:p w14:paraId="054E4783" w14:textId="70320A14" w:rsidR="00D108A5" w:rsidRPr="00426384"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20.14</w:t>
            </w:r>
          </w:p>
        </w:tc>
        <w:tc>
          <w:tcPr>
            <w:tcW w:w="1477" w:type="dxa"/>
            <w:vAlign w:val="center"/>
          </w:tcPr>
          <w:p w14:paraId="271A1DAB" w14:textId="4AB99FAB" w:rsidR="00D108A5" w:rsidRPr="00426384"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26.55</w:t>
            </w:r>
          </w:p>
        </w:tc>
        <w:tc>
          <w:tcPr>
            <w:tcW w:w="1625" w:type="dxa"/>
            <w:gridSpan w:val="2"/>
            <w:vAlign w:val="center"/>
          </w:tcPr>
          <w:p w14:paraId="2FF101FD" w14:textId="7BE9BE9F" w:rsidR="00D108A5" w:rsidRPr="0072580C"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27.29</w:t>
            </w:r>
          </w:p>
        </w:tc>
        <w:tc>
          <w:tcPr>
            <w:tcW w:w="1330" w:type="dxa"/>
            <w:vAlign w:val="center"/>
          </w:tcPr>
          <w:p w14:paraId="4BE60AB8" w14:textId="53D56C5E" w:rsidR="00D108A5" w:rsidRPr="0026400B"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49.75</w:t>
            </w:r>
          </w:p>
        </w:tc>
      </w:tr>
      <w:tr w:rsidR="00D108A5" w14:paraId="7D7A547B" w14:textId="77777777" w:rsidTr="28D9B41E">
        <w:trPr>
          <w:trHeight w:val="261"/>
        </w:trPr>
        <w:tc>
          <w:tcPr>
            <w:tcW w:w="2149" w:type="dxa"/>
            <w:shd w:val="clear" w:color="auto" w:fill="DEEAF6" w:themeFill="accent5" w:themeFillTint="33"/>
          </w:tcPr>
          <w:p w14:paraId="5E1467C4" w14:textId="5C1BEC86" w:rsidR="00D108A5" w:rsidRDefault="00D108A5" w:rsidP="00091549">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Day’s Sales in Inventory</w:t>
            </w:r>
          </w:p>
        </w:tc>
        <w:tc>
          <w:tcPr>
            <w:tcW w:w="1477" w:type="dxa"/>
            <w:vAlign w:val="center"/>
          </w:tcPr>
          <w:p w14:paraId="4FDDC3BC" w14:textId="4E2F4D72" w:rsidR="00D108A5" w:rsidRPr="00426384"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23.09</w:t>
            </w:r>
          </w:p>
        </w:tc>
        <w:tc>
          <w:tcPr>
            <w:tcW w:w="1477" w:type="dxa"/>
            <w:vAlign w:val="center"/>
          </w:tcPr>
          <w:p w14:paraId="09AAF4F7" w14:textId="07BADE97" w:rsidR="00D108A5" w:rsidRPr="00426384"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18.13</w:t>
            </w:r>
          </w:p>
        </w:tc>
        <w:tc>
          <w:tcPr>
            <w:tcW w:w="1477" w:type="dxa"/>
            <w:vAlign w:val="center"/>
          </w:tcPr>
          <w:p w14:paraId="7E847042" w14:textId="26FA07F8" w:rsidR="00D108A5" w:rsidRPr="00426384"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13.75</w:t>
            </w:r>
          </w:p>
        </w:tc>
        <w:tc>
          <w:tcPr>
            <w:tcW w:w="1625" w:type="dxa"/>
            <w:gridSpan w:val="2"/>
            <w:vAlign w:val="center"/>
          </w:tcPr>
          <w:p w14:paraId="39D38D96" w14:textId="5142CB47" w:rsidR="00D108A5" w:rsidRPr="0072580C"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13.37</w:t>
            </w:r>
          </w:p>
        </w:tc>
        <w:tc>
          <w:tcPr>
            <w:tcW w:w="1330" w:type="dxa"/>
            <w:vAlign w:val="center"/>
          </w:tcPr>
          <w:p w14:paraId="03EB85D8" w14:textId="6EC86C48" w:rsidR="00D108A5" w:rsidRPr="0026400B" w:rsidRDefault="00D108A5" w:rsidP="00091549">
            <w:pPr>
              <w:jc w:val="center"/>
              <w:rPr>
                <w:rFonts w:ascii="Times New Roman" w:hAnsi="Times New Roman" w:cs="Times New Roman"/>
                <w:sz w:val="24"/>
                <w:szCs w:val="24"/>
              </w:rPr>
            </w:pPr>
            <w:r w:rsidRPr="0043336E">
              <w:rPr>
                <w:rFonts w:ascii="Times New Roman" w:hAnsi="Times New Roman" w:cs="Times New Roman"/>
                <w:sz w:val="24"/>
                <w:szCs w:val="24"/>
              </w:rPr>
              <w:t>7.34</w:t>
            </w:r>
          </w:p>
        </w:tc>
      </w:tr>
    </w:tbl>
    <w:p w14:paraId="70F38387" w14:textId="249BE78F" w:rsidR="3F1FC53C" w:rsidRDefault="3F1FC53C"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432928E6" w14:textId="2DEF53E7" w:rsidR="007E0C9B" w:rsidRPr="007E0C9B" w:rsidRDefault="65486EF6" w:rsidP="28D9B41E">
      <w:pPr>
        <w:pStyle w:val="Heading1"/>
        <w:spacing w:before="40" w:line="360" w:lineRule="auto"/>
        <w:jc w:val="both"/>
        <w:rPr>
          <w:rFonts w:ascii="Times New Roman" w:eastAsia="Times New Roman" w:hAnsi="Times New Roman" w:cs="Times New Roman"/>
          <w:caps w:val="0"/>
          <w:color w:val="595959" w:themeColor="text1" w:themeTint="A6"/>
          <w:sz w:val="24"/>
          <w:szCs w:val="24"/>
        </w:rPr>
      </w:pPr>
      <w:bookmarkStart w:id="16" w:name="_Toc361345115"/>
      <w:r w:rsidRPr="28D9B41E">
        <w:rPr>
          <w:rStyle w:val="SubtleEmphasis"/>
          <w:rFonts w:ascii="Times New Roman" w:eastAsia="Times New Roman" w:hAnsi="Times New Roman" w:cs="Times New Roman"/>
          <w:i w:val="0"/>
          <w:iCs w:val="0"/>
          <w:caps w:val="0"/>
          <w:sz w:val="24"/>
          <w:szCs w:val="24"/>
          <w:lang w:eastAsia="zh-TW"/>
        </w:rPr>
        <w:t>Receivables</w:t>
      </w:r>
      <w:r w:rsidRPr="28D9B41E">
        <w:rPr>
          <w:rStyle w:val="SubtleEmphasis"/>
          <w:rFonts w:ascii="Times New Roman" w:eastAsia="Times New Roman" w:hAnsi="Times New Roman" w:cs="Times New Roman"/>
          <w:i w:val="0"/>
          <w:iCs w:val="0"/>
          <w:caps w:val="0"/>
          <w:sz w:val="24"/>
          <w:szCs w:val="24"/>
        </w:rPr>
        <w:t xml:space="preserve"> Ratios</w:t>
      </w:r>
      <w:bookmarkEnd w:id="16"/>
    </w:p>
    <w:p w14:paraId="1FBA523C" w14:textId="32D22975" w:rsidR="00DA45FF" w:rsidRDefault="5D9557EB" w:rsidP="00685D3A">
      <w:pPr>
        <w:spacing w:line="360" w:lineRule="auto"/>
        <w:jc w:val="both"/>
        <w:rPr>
          <w:rFonts w:ascii="Times New Roman" w:eastAsia="PMingLiU" w:hAnsi="Times New Roman" w:cs="Times New Roman"/>
          <w:sz w:val="24"/>
          <w:szCs w:val="24"/>
          <w:lang w:eastAsia="zh-TW"/>
        </w:rPr>
      </w:pPr>
      <w:r w:rsidRPr="46004E5B">
        <w:rPr>
          <w:rFonts w:ascii="Times New Roman" w:eastAsia="PMingLiU" w:hAnsi="Times New Roman" w:cs="Times New Roman"/>
          <w:sz w:val="24"/>
          <w:szCs w:val="24"/>
          <w:lang w:eastAsia="zh-TW"/>
        </w:rPr>
        <w:t>The higher</w:t>
      </w:r>
      <w:r w:rsidR="030EE735" w:rsidRPr="46004E5B">
        <w:rPr>
          <w:rFonts w:ascii="Times New Roman" w:eastAsia="PMingLiU" w:hAnsi="Times New Roman" w:cs="Times New Roman"/>
          <w:sz w:val="24"/>
          <w:szCs w:val="24"/>
          <w:lang w:eastAsia="zh-TW"/>
        </w:rPr>
        <w:t xml:space="preserve"> receivables</w:t>
      </w:r>
      <w:r w:rsidR="14AA9B09" w:rsidRPr="46004E5B">
        <w:rPr>
          <w:rFonts w:ascii="Times New Roman" w:eastAsia="PMingLiU" w:hAnsi="Times New Roman" w:cs="Times New Roman"/>
          <w:sz w:val="24"/>
          <w:szCs w:val="24"/>
          <w:lang w:eastAsia="zh-TW"/>
        </w:rPr>
        <w:t xml:space="preserve"> ratios</w:t>
      </w:r>
      <w:r w:rsidR="030EE735" w:rsidRPr="46004E5B">
        <w:rPr>
          <w:rFonts w:ascii="Times New Roman" w:eastAsia="PMingLiU" w:hAnsi="Times New Roman" w:cs="Times New Roman"/>
          <w:sz w:val="24"/>
          <w:szCs w:val="24"/>
          <w:lang w:eastAsia="zh-TW"/>
        </w:rPr>
        <w:t xml:space="preserve"> </w:t>
      </w:r>
      <w:r w:rsidR="119D3F34" w:rsidRPr="46004E5B">
        <w:rPr>
          <w:rFonts w:ascii="Times New Roman" w:eastAsia="PMingLiU" w:hAnsi="Times New Roman" w:cs="Times New Roman"/>
          <w:sz w:val="24"/>
          <w:szCs w:val="24"/>
          <w:lang w:eastAsia="zh-TW"/>
        </w:rPr>
        <w:t>mean</w:t>
      </w:r>
      <w:r w:rsidR="030EE735" w:rsidRPr="46004E5B">
        <w:rPr>
          <w:rFonts w:ascii="Times New Roman" w:eastAsia="PMingLiU" w:hAnsi="Times New Roman" w:cs="Times New Roman"/>
          <w:sz w:val="24"/>
          <w:szCs w:val="24"/>
          <w:lang w:eastAsia="zh-TW"/>
        </w:rPr>
        <w:t xml:space="preserve"> that </w:t>
      </w:r>
      <w:r w:rsidR="14AA9B09" w:rsidRPr="46004E5B">
        <w:rPr>
          <w:rFonts w:ascii="Times New Roman" w:eastAsia="PMingLiU" w:hAnsi="Times New Roman" w:cs="Times New Roman"/>
          <w:sz w:val="24"/>
          <w:szCs w:val="24"/>
          <w:lang w:eastAsia="zh-TW"/>
        </w:rPr>
        <w:t xml:space="preserve">receiving </w:t>
      </w:r>
      <w:r w:rsidR="119D3F34" w:rsidRPr="46004E5B">
        <w:rPr>
          <w:rFonts w:ascii="Times New Roman" w:eastAsia="PMingLiU" w:hAnsi="Times New Roman" w:cs="Times New Roman"/>
          <w:sz w:val="24"/>
          <w:szCs w:val="24"/>
          <w:lang w:eastAsia="zh-TW"/>
        </w:rPr>
        <w:t xml:space="preserve">more receivables daily. </w:t>
      </w:r>
      <w:r w:rsidR="08D8ADC9" w:rsidRPr="46004E5B">
        <w:rPr>
          <w:rFonts w:ascii="Times New Roman" w:eastAsia="PMingLiU" w:hAnsi="Times New Roman" w:cs="Times New Roman"/>
          <w:sz w:val="24"/>
          <w:szCs w:val="24"/>
          <w:lang w:eastAsia="zh-TW"/>
        </w:rPr>
        <w:t xml:space="preserve">The payment terms </w:t>
      </w:r>
      <w:r w:rsidR="2F9F4CC7" w:rsidRPr="46004E5B">
        <w:rPr>
          <w:rFonts w:ascii="Times New Roman" w:eastAsia="PMingLiU" w:hAnsi="Times New Roman" w:cs="Times New Roman"/>
          <w:sz w:val="24"/>
          <w:szCs w:val="24"/>
          <w:lang w:eastAsia="zh-TW"/>
        </w:rPr>
        <w:t>provided by</w:t>
      </w:r>
      <w:r w:rsidR="08D8ADC9" w:rsidRPr="46004E5B">
        <w:rPr>
          <w:rFonts w:ascii="Times New Roman" w:eastAsia="PMingLiU" w:hAnsi="Times New Roman" w:cs="Times New Roman"/>
          <w:sz w:val="24"/>
          <w:szCs w:val="24"/>
          <w:lang w:eastAsia="zh-TW"/>
        </w:rPr>
        <w:t xml:space="preserve"> the company will also </w:t>
      </w:r>
      <w:r w:rsidR="5726CC8A" w:rsidRPr="46004E5B">
        <w:rPr>
          <w:rFonts w:ascii="Times New Roman" w:eastAsia="PMingLiU" w:hAnsi="Times New Roman" w:cs="Times New Roman"/>
          <w:sz w:val="24"/>
          <w:szCs w:val="24"/>
          <w:lang w:eastAsia="zh-TW"/>
        </w:rPr>
        <w:t>affect</w:t>
      </w:r>
      <w:r w:rsidR="08D8ADC9" w:rsidRPr="46004E5B">
        <w:rPr>
          <w:rFonts w:ascii="Times New Roman" w:eastAsia="PMingLiU" w:hAnsi="Times New Roman" w:cs="Times New Roman"/>
          <w:sz w:val="24"/>
          <w:szCs w:val="24"/>
          <w:lang w:eastAsia="zh-TW"/>
        </w:rPr>
        <w:t xml:space="preserve"> the </w:t>
      </w:r>
      <w:r w:rsidR="426A6740" w:rsidRPr="46004E5B">
        <w:rPr>
          <w:rFonts w:ascii="Times New Roman" w:eastAsia="PMingLiU" w:hAnsi="Times New Roman" w:cs="Times New Roman"/>
          <w:sz w:val="24"/>
          <w:szCs w:val="24"/>
          <w:lang w:eastAsia="zh-TW"/>
        </w:rPr>
        <w:t>collection period of the receivables</w:t>
      </w:r>
      <w:r w:rsidR="5726CC8A" w:rsidRPr="46004E5B">
        <w:rPr>
          <w:rFonts w:ascii="Times New Roman" w:eastAsia="PMingLiU" w:hAnsi="Times New Roman" w:cs="Times New Roman"/>
          <w:sz w:val="24"/>
          <w:szCs w:val="24"/>
          <w:lang w:eastAsia="zh-TW"/>
        </w:rPr>
        <w:t xml:space="preserve"> (</w:t>
      </w:r>
      <w:r w:rsidR="68D153D9" w:rsidRPr="46004E5B">
        <w:rPr>
          <w:rFonts w:ascii="Times New Roman" w:eastAsia="PMingLiU" w:hAnsi="Times New Roman" w:cs="Times New Roman"/>
          <w:sz w:val="24"/>
          <w:szCs w:val="24"/>
          <w:lang w:eastAsia="zh-TW"/>
        </w:rPr>
        <w:t xml:space="preserve">Amanda, 2010). </w:t>
      </w:r>
      <w:r w:rsidR="426A6740" w:rsidRPr="46004E5B">
        <w:rPr>
          <w:rFonts w:ascii="Times New Roman" w:eastAsia="PMingLiU" w:hAnsi="Times New Roman" w:cs="Times New Roman"/>
          <w:sz w:val="24"/>
          <w:szCs w:val="24"/>
          <w:lang w:eastAsia="zh-TW"/>
        </w:rPr>
        <w:t xml:space="preserve"> </w:t>
      </w:r>
      <w:r w:rsidR="12387A45" w:rsidRPr="46004E5B">
        <w:rPr>
          <w:rFonts w:ascii="Times New Roman" w:eastAsia="PMingLiU" w:hAnsi="Times New Roman" w:cs="Times New Roman"/>
          <w:sz w:val="24"/>
          <w:szCs w:val="24"/>
          <w:lang w:eastAsia="zh-TW"/>
        </w:rPr>
        <w:t xml:space="preserve">Referring to </w:t>
      </w:r>
      <w:r w:rsidR="220C35A4" w:rsidRPr="46004E5B">
        <w:rPr>
          <w:rFonts w:ascii="Times New Roman" w:eastAsia="PMingLiU" w:hAnsi="Times New Roman" w:cs="Times New Roman"/>
          <w:sz w:val="24"/>
          <w:szCs w:val="24"/>
          <w:lang w:eastAsia="zh-TW"/>
        </w:rPr>
        <w:t>Table 2</w:t>
      </w:r>
      <w:r w:rsidR="4ED9FC82" w:rsidRPr="46004E5B">
        <w:rPr>
          <w:rFonts w:ascii="Times New Roman" w:eastAsia="PMingLiU" w:hAnsi="Times New Roman" w:cs="Times New Roman"/>
          <w:sz w:val="24"/>
          <w:szCs w:val="24"/>
          <w:lang w:eastAsia="zh-TW"/>
        </w:rPr>
        <w:t>h</w:t>
      </w:r>
      <w:r w:rsidR="220C35A4" w:rsidRPr="46004E5B">
        <w:rPr>
          <w:rFonts w:ascii="Times New Roman" w:eastAsia="PMingLiU" w:hAnsi="Times New Roman" w:cs="Times New Roman"/>
          <w:sz w:val="24"/>
          <w:szCs w:val="24"/>
          <w:lang w:eastAsia="zh-TW"/>
        </w:rPr>
        <w:t xml:space="preserve">, </w:t>
      </w:r>
      <w:r w:rsidR="737A281D" w:rsidRPr="46004E5B">
        <w:rPr>
          <w:rFonts w:ascii="Times New Roman" w:eastAsia="PMingLiU" w:hAnsi="Times New Roman" w:cs="Times New Roman"/>
          <w:sz w:val="24"/>
          <w:szCs w:val="24"/>
          <w:lang w:eastAsia="zh-TW"/>
        </w:rPr>
        <w:t xml:space="preserve">The </w:t>
      </w:r>
      <w:r w:rsidR="12387A45" w:rsidRPr="46004E5B">
        <w:rPr>
          <w:rFonts w:ascii="Times New Roman" w:eastAsia="PMingLiU" w:hAnsi="Times New Roman" w:cs="Times New Roman"/>
          <w:sz w:val="24"/>
          <w:szCs w:val="24"/>
          <w:lang w:eastAsia="zh-TW"/>
        </w:rPr>
        <w:t>performance</w:t>
      </w:r>
      <w:r w:rsidR="737A281D" w:rsidRPr="46004E5B">
        <w:rPr>
          <w:rFonts w:ascii="Times New Roman" w:eastAsia="PMingLiU" w:hAnsi="Times New Roman" w:cs="Times New Roman"/>
          <w:sz w:val="24"/>
          <w:szCs w:val="24"/>
          <w:lang w:eastAsia="zh-TW"/>
        </w:rPr>
        <w:t xml:space="preserve"> of Tsui Wah is the best compared with Café De Carl and Fairwood. </w:t>
      </w:r>
      <w:r w:rsidR="34AE3469" w:rsidRPr="46004E5B">
        <w:rPr>
          <w:rFonts w:ascii="Times New Roman" w:eastAsia="PMingLiU" w:hAnsi="Times New Roman" w:cs="Times New Roman"/>
          <w:sz w:val="24"/>
          <w:szCs w:val="24"/>
          <w:lang w:eastAsia="zh-TW"/>
        </w:rPr>
        <w:t>In 2023, its average collection period is 1.8 days</w:t>
      </w:r>
      <w:r w:rsidR="22A5216F" w:rsidRPr="46004E5B">
        <w:rPr>
          <w:rFonts w:ascii="Times New Roman" w:eastAsia="PMingLiU" w:hAnsi="Times New Roman" w:cs="Times New Roman"/>
          <w:sz w:val="24"/>
          <w:szCs w:val="24"/>
          <w:lang w:eastAsia="zh-TW"/>
        </w:rPr>
        <w:t xml:space="preserve"> which is</w:t>
      </w:r>
      <w:r w:rsidR="34AE3469" w:rsidRPr="46004E5B">
        <w:rPr>
          <w:rFonts w:ascii="Times New Roman" w:eastAsia="PMingLiU" w:hAnsi="Times New Roman" w:cs="Times New Roman"/>
          <w:sz w:val="24"/>
          <w:szCs w:val="24"/>
          <w:lang w:eastAsia="zh-TW"/>
        </w:rPr>
        <w:t xml:space="preserve"> within 2 days. </w:t>
      </w:r>
    </w:p>
    <w:p w14:paraId="01957900" w14:textId="16A70011" w:rsidR="00091549" w:rsidRPr="009B34E1" w:rsidRDefault="00091549" w:rsidP="00091549">
      <w:pPr>
        <w:spacing w:after="0" w:line="240" w:lineRule="auto"/>
        <w:contextualSpacing/>
        <w:jc w:val="both"/>
        <w:rPr>
          <w:rFonts w:ascii="Times New Roman" w:eastAsia="PMingLiU" w:hAnsi="Times New Roman" w:cs="Times New Roman"/>
          <w:sz w:val="24"/>
          <w:szCs w:val="24"/>
          <w:lang w:eastAsia="zh-TW"/>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h</w:t>
      </w:r>
      <w:r>
        <w:rPr>
          <w:rFonts w:ascii="Times New Roman" w:eastAsia="PMingLiU" w:hAnsi="Times New Roman" w:cs="Times New Roman" w:hint="eastAsia"/>
          <w:sz w:val="24"/>
          <w:szCs w:val="24"/>
          <w:lang w:eastAsia="zh-TW"/>
        </w:rPr>
        <w:t>:</w:t>
      </w:r>
      <w:r>
        <w:rPr>
          <w:rFonts w:ascii="Times New Roman" w:eastAsia="PMingLiU" w:hAnsi="Times New Roman" w:cs="Times New Roman"/>
          <w:sz w:val="24"/>
          <w:szCs w:val="24"/>
          <w:lang w:eastAsia="zh-TW"/>
        </w:rPr>
        <w:t xml:space="preserve"> Receivables Ratios</w:t>
      </w:r>
    </w:p>
    <w:tbl>
      <w:tblPr>
        <w:tblStyle w:val="TableGrid"/>
        <w:tblW w:w="9537" w:type="dxa"/>
        <w:tblLook w:val="04A0" w:firstRow="1" w:lastRow="0" w:firstColumn="1" w:lastColumn="0" w:noHBand="0" w:noVBand="1"/>
      </w:tblPr>
      <w:tblGrid>
        <w:gridCol w:w="2149"/>
        <w:gridCol w:w="1477"/>
        <w:gridCol w:w="1477"/>
        <w:gridCol w:w="1477"/>
        <w:gridCol w:w="12"/>
        <w:gridCol w:w="1615"/>
        <w:gridCol w:w="1330"/>
      </w:tblGrid>
      <w:tr w:rsidR="00120271" w14:paraId="6786B7C8" w14:textId="77777777" w:rsidTr="28D9B41E">
        <w:trPr>
          <w:trHeight w:val="524"/>
        </w:trPr>
        <w:tc>
          <w:tcPr>
            <w:tcW w:w="2149" w:type="dxa"/>
            <w:vMerge w:val="restart"/>
            <w:shd w:val="clear" w:color="auto" w:fill="DEEAF6" w:themeFill="accent5" w:themeFillTint="33"/>
            <w:vAlign w:val="center"/>
          </w:tcPr>
          <w:p w14:paraId="092BC3E4" w14:textId="77777777" w:rsidR="00120271" w:rsidRDefault="00120271"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443" w:type="dxa"/>
            <w:gridSpan w:val="4"/>
            <w:shd w:val="clear" w:color="auto" w:fill="FFF2CC" w:themeFill="accent4" w:themeFillTint="33"/>
            <w:vAlign w:val="center"/>
          </w:tcPr>
          <w:p w14:paraId="6F06AA10" w14:textId="77777777" w:rsidR="00120271" w:rsidRDefault="00120271"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615" w:type="dxa"/>
            <w:shd w:val="clear" w:color="auto" w:fill="FFF2CC" w:themeFill="accent4" w:themeFillTint="33"/>
            <w:vAlign w:val="center"/>
          </w:tcPr>
          <w:p w14:paraId="6DB71667" w14:textId="77777777" w:rsidR="00120271" w:rsidRDefault="00120271"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330" w:type="dxa"/>
            <w:shd w:val="clear" w:color="auto" w:fill="FFF2CC" w:themeFill="accent4" w:themeFillTint="33"/>
            <w:vAlign w:val="center"/>
          </w:tcPr>
          <w:p w14:paraId="23E37185" w14:textId="77777777" w:rsidR="00120271" w:rsidRDefault="00120271"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120271" w14:paraId="7B301C9A" w14:textId="77777777" w:rsidTr="28D9B41E">
        <w:trPr>
          <w:trHeight w:val="261"/>
        </w:trPr>
        <w:tc>
          <w:tcPr>
            <w:tcW w:w="2149" w:type="dxa"/>
            <w:vMerge/>
          </w:tcPr>
          <w:p w14:paraId="364563E6" w14:textId="77777777" w:rsidR="00120271" w:rsidRDefault="00120271" w:rsidP="00091549">
            <w:pPr>
              <w:contextualSpacing/>
              <w:rPr>
                <w:rFonts w:ascii="Times New Roman" w:eastAsia="Times New Roman" w:hAnsi="Times New Roman" w:cs="Times New Roman"/>
                <w:sz w:val="24"/>
                <w:szCs w:val="24"/>
              </w:rPr>
            </w:pPr>
          </w:p>
        </w:tc>
        <w:tc>
          <w:tcPr>
            <w:tcW w:w="1477" w:type="dxa"/>
            <w:shd w:val="clear" w:color="auto" w:fill="FFF2CC" w:themeFill="accent4" w:themeFillTint="33"/>
          </w:tcPr>
          <w:p w14:paraId="1F164C24" w14:textId="77777777" w:rsidR="00120271" w:rsidRDefault="00120271"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77" w:type="dxa"/>
            <w:shd w:val="clear" w:color="auto" w:fill="FFF2CC" w:themeFill="accent4" w:themeFillTint="33"/>
          </w:tcPr>
          <w:p w14:paraId="3573D5E6" w14:textId="77777777" w:rsidR="00120271" w:rsidRDefault="00120271"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77" w:type="dxa"/>
            <w:shd w:val="clear" w:color="auto" w:fill="FFF2CC" w:themeFill="accent4" w:themeFillTint="33"/>
          </w:tcPr>
          <w:p w14:paraId="37E1A3B5" w14:textId="77777777" w:rsidR="00120271" w:rsidRDefault="00120271"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2957" w:type="dxa"/>
            <w:gridSpan w:val="3"/>
            <w:shd w:val="clear" w:color="auto" w:fill="FFF2CC" w:themeFill="accent4" w:themeFillTint="33"/>
          </w:tcPr>
          <w:p w14:paraId="665237B6" w14:textId="77777777" w:rsidR="00120271" w:rsidRDefault="00120271"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C31CFA" w14:paraId="01FFC234" w14:textId="77777777" w:rsidTr="28D9B41E">
        <w:trPr>
          <w:trHeight w:val="400"/>
        </w:trPr>
        <w:tc>
          <w:tcPr>
            <w:tcW w:w="2149" w:type="dxa"/>
            <w:shd w:val="clear" w:color="auto" w:fill="DEEAF6" w:themeFill="accent5" w:themeFillTint="33"/>
          </w:tcPr>
          <w:p w14:paraId="7FC637D4" w14:textId="7DE4FE46" w:rsidR="00C31CFA" w:rsidRDefault="00C31CFA"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Receivables Turnover </w:t>
            </w:r>
          </w:p>
        </w:tc>
        <w:tc>
          <w:tcPr>
            <w:tcW w:w="1477" w:type="dxa"/>
            <w:vAlign w:val="center"/>
          </w:tcPr>
          <w:p w14:paraId="7258B1D4" w14:textId="1A2EE243" w:rsidR="00C31CFA" w:rsidRPr="00426384"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191.93</w:t>
            </w:r>
          </w:p>
        </w:tc>
        <w:tc>
          <w:tcPr>
            <w:tcW w:w="1477" w:type="dxa"/>
            <w:vAlign w:val="center"/>
          </w:tcPr>
          <w:p w14:paraId="4FAB0EEC" w14:textId="20BB09D6" w:rsidR="00C31CFA" w:rsidRPr="00426384"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173.99</w:t>
            </w:r>
          </w:p>
        </w:tc>
        <w:tc>
          <w:tcPr>
            <w:tcW w:w="1477" w:type="dxa"/>
            <w:vAlign w:val="center"/>
          </w:tcPr>
          <w:p w14:paraId="706845C7" w14:textId="20018D6A" w:rsidR="00C31CFA" w:rsidRPr="00426384"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203.22</w:t>
            </w:r>
          </w:p>
        </w:tc>
        <w:tc>
          <w:tcPr>
            <w:tcW w:w="1627" w:type="dxa"/>
            <w:gridSpan w:val="2"/>
            <w:vAlign w:val="center"/>
          </w:tcPr>
          <w:p w14:paraId="6B49DF86" w14:textId="12143B66" w:rsidR="00C31CFA" w:rsidRPr="0072580C"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58.13</w:t>
            </w:r>
          </w:p>
        </w:tc>
        <w:tc>
          <w:tcPr>
            <w:tcW w:w="1330" w:type="dxa"/>
            <w:vAlign w:val="center"/>
          </w:tcPr>
          <w:p w14:paraId="0C10F7D1" w14:textId="693A51E1" w:rsidR="00C31CFA" w:rsidRPr="0026400B"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33.59</w:t>
            </w:r>
          </w:p>
        </w:tc>
      </w:tr>
      <w:tr w:rsidR="00C31CFA" w14:paraId="1F253B4B" w14:textId="77777777" w:rsidTr="28D9B41E">
        <w:trPr>
          <w:trHeight w:val="261"/>
        </w:trPr>
        <w:tc>
          <w:tcPr>
            <w:tcW w:w="2149" w:type="dxa"/>
            <w:shd w:val="clear" w:color="auto" w:fill="DEEAF6" w:themeFill="accent5" w:themeFillTint="33"/>
          </w:tcPr>
          <w:p w14:paraId="4BC9FDFC" w14:textId="319B3208" w:rsidR="00C31CFA" w:rsidRDefault="00C31CFA" w:rsidP="00091549">
            <w:pPr>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Average Collection Period</w:t>
            </w:r>
          </w:p>
        </w:tc>
        <w:tc>
          <w:tcPr>
            <w:tcW w:w="1477" w:type="dxa"/>
            <w:vAlign w:val="center"/>
          </w:tcPr>
          <w:p w14:paraId="1F219620" w14:textId="2D0BDF52" w:rsidR="00C31CFA" w:rsidRPr="00426384"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1.90</w:t>
            </w:r>
          </w:p>
        </w:tc>
        <w:tc>
          <w:tcPr>
            <w:tcW w:w="1477" w:type="dxa"/>
            <w:vAlign w:val="center"/>
          </w:tcPr>
          <w:p w14:paraId="6689117B" w14:textId="320EB8EB" w:rsidR="00C31CFA" w:rsidRPr="00426384"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2.10</w:t>
            </w:r>
          </w:p>
        </w:tc>
        <w:tc>
          <w:tcPr>
            <w:tcW w:w="1477" w:type="dxa"/>
            <w:vAlign w:val="center"/>
          </w:tcPr>
          <w:p w14:paraId="33707CF1" w14:textId="114F501A" w:rsidR="00C31CFA" w:rsidRPr="00426384"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1.80</w:t>
            </w:r>
          </w:p>
        </w:tc>
        <w:tc>
          <w:tcPr>
            <w:tcW w:w="1627" w:type="dxa"/>
            <w:gridSpan w:val="2"/>
            <w:vAlign w:val="center"/>
          </w:tcPr>
          <w:p w14:paraId="7D75FA8B" w14:textId="45AE8957" w:rsidR="00C31CFA" w:rsidRPr="0072580C"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6.28</w:t>
            </w:r>
          </w:p>
        </w:tc>
        <w:tc>
          <w:tcPr>
            <w:tcW w:w="1330" w:type="dxa"/>
            <w:vAlign w:val="center"/>
          </w:tcPr>
          <w:p w14:paraId="3219B443" w14:textId="04D32FC5" w:rsidR="00C31CFA" w:rsidRPr="0026400B" w:rsidRDefault="00C31CFA" w:rsidP="00091549">
            <w:pPr>
              <w:contextualSpacing/>
              <w:jc w:val="center"/>
              <w:rPr>
                <w:rFonts w:ascii="Times New Roman" w:hAnsi="Times New Roman" w:cs="Times New Roman"/>
                <w:sz w:val="24"/>
                <w:szCs w:val="24"/>
              </w:rPr>
            </w:pPr>
            <w:r w:rsidRPr="00B60A11">
              <w:rPr>
                <w:rFonts w:ascii="Times New Roman" w:hAnsi="Times New Roman" w:cs="Times New Roman"/>
                <w:sz w:val="24"/>
                <w:szCs w:val="24"/>
              </w:rPr>
              <w:t>10.87</w:t>
            </w:r>
          </w:p>
        </w:tc>
      </w:tr>
    </w:tbl>
    <w:p w14:paraId="216BF3B5" w14:textId="1532CD9E" w:rsidR="4828D9BC" w:rsidRDefault="4828D9BC"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0A76C337" w14:textId="4F956E0B" w:rsidR="00120271" w:rsidRPr="00F46906" w:rsidRDefault="4780DD52" w:rsidP="28D9B41E">
      <w:pPr>
        <w:pStyle w:val="Heading1"/>
        <w:spacing w:before="40" w:line="360" w:lineRule="auto"/>
        <w:jc w:val="both"/>
        <w:rPr>
          <w:rStyle w:val="SubtleEmphasis"/>
          <w:rFonts w:ascii="Times New Roman" w:eastAsia="Times New Roman" w:hAnsi="Times New Roman" w:cs="Times New Roman"/>
          <w:i w:val="0"/>
          <w:iCs w:val="0"/>
          <w:caps w:val="0"/>
          <w:sz w:val="24"/>
          <w:szCs w:val="24"/>
          <w:lang w:eastAsia="zh-TW"/>
        </w:rPr>
      </w:pPr>
      <w:bookmarkStart w:id="17" w:name="_Toc919733021"/>
      <w:r w:rsidRPr="28D9B41E">
        <w:rPr>
          <w:rStyle w:val="SubtleEmphasis"/>
          <w:rFonts w:ascii="Times New Roman" w:eastAsia="Times New Roman" w:hAnsi="Times New Roman" w:cs="Times New Roman"/>
          <w:i w:val="0"/>
          <w:iCs w:val="0"/>
          <w:caps w:val="0"/>
          <w:sz w:val="24"/>
          <w:szCs w:val="24"/>
          <w:lang w:eastAsia="zh-TW"/>
        </w:rPr>
        <w:t>Payables Ratios</w:t>
      </w:r>
      <w:bookmarkEnd w:id="17"/>
    </w:p>
    <w:p w14:paraId="1A78CB7D" w14:textId="438D374F" w:rsidR="00002E71" w:rsidRDefault="1455CB5F" w:rsidP="003B7885">
      <w:pPr>
        <w:spacing w:line="360" w:lineRule="auto"/>
        <w:jc w:val="both"/>
        <w:rPr>
          <w:rFonts w:ascii="Times New Roman" w:eastAsia="PMingLiU" w:hAnsi="Times New Roman" w:cs="Times New Roman"/>
          <w:sz w:val="24"/>
          <w:szCs w:val="24"/>
          <w:lang w:eastAsia="zh-TW"/>
        </w:rPr>
      </w:pPr>
      <w:r w:rsidRPr="128F8226">
        <w:rPr>
          <w:rFonts w:ascii="Times New Roman" w:eastAsia="PMingLiU" w:hAnsi="Times New Roman" w:cs="Times New Roman"/>
          <w:sz w:val="24"/>
          <w:szCs w:val="24"/>
          <w:lang w:eastAsia="zh-TW"/>
        </w:rPr>
        <w:t xml:space="preserve">The </w:t>
      </w:r>
      <w:r w:rsidR="00C90214" w:rsidRPr="128F8226">
        <w:rPr>
          <w:rFonts w:ascii="Times New Roman" w:eastAsia="PMingLiU" w:hAnsi="Times New Roman" w:cs="Times New Roman"/>
          <w:sz w:val="24"/>
          <w:szCs w:val="24"/>
          <w:lang w:eastAsia="zh-TW"/>
        </w:rPr>
        <w:t>A</w:t>
      </w:r>
      <w:r w:rsidR="00670598" w:rsidRPr="128F8226">
        <w:rPr>
          <w:rFonts w:ascii="Times New Roman" w:eastAsia="PMingLiU" w:hAnsi="Times New Roman" w:cs="Times New Roman"/>
          <w:sz w:val="24"/>
          <w:szCs w:val="24"/>
          <w:lang w:eastAsia="zh-TW"/>
        </w:rPr>
        <w:t xml:space="preserve">ccount payables </w:t>
      </w:r>
      <w:r w:rsidR="00E85913" w:rsidRPr="128F8226">
        <w:rPr>
          <w:rFonts w:ascii="Times New Roman" w:eastAsia="PMingLiU" w:hAnsi="Times New Roman" w:cs="Times New Roman"/>
          <w:sz w:val="24"/>
          <w:szCs w:val="24"/>
          <w:lang w:eastAsia="zh-TW"/>
        </w:rPr>
        <w:t>are</w:t>
      </w:r>
      <w:r w:rsidR="00AE03A2" w:rsidRPr="128F8226">
        <w:rPr>
          <w:rFonts w:ascii="Times New Roman" w:eastAsia="PMingLiU" w:hAnsi="Times New Roman" w:cs="Times New Roman"/>
          <w:sz w:val="24"/>
          <w:szCs w:val="24"/>
          <w:lang w:eastAsia="zh-TW"/>
        </w:rPr>
        <w:t xml:space="preserve"> the</w:t>
      </w:r>
      <w:r w:rsidR="00E85913" w:rsidRPr="128F8226">
        <w:rPr>
          <w:rFonts w:ascii="Times New Roman" w:eastAsia="PMingLiU" w:hAnsi="Times New Roman" w:cs="Times New Roman"/>
          <w:sz w:val="24"/>
          <w:szCs w:val="24"/>
          <w:lang w:eastAsia="zh-TW"/>
        </w:rPr>
        <w:t xml:space="preserve"> </w:t>
      </w:r>
      <w:r w:rsidR="6829EF26" w:rsidRPr="128F8226">
        <w:rPr>
          <w:rFonts w:ascii="Times New Roman" w:eastAsia="PMingLiU" w:hAnsi="Times New Roman" w:cs="Times New Roman"/>
          <w:sz w:val="24"/>
          <w:szCs w:val="24"/>
          <w:lang w:eastAsia="zh-TW"/>
        </w:rPr>
        <w:t>costs</w:t>
      </w:r>
      <w:r w:rsidR="00E85913" w:rsidRPr="128F8226">
        <w:rPr>
          <w:rFonts w:ascii="Times New Roman" w:eastAsia="PMingLiU" w:hAnsi="Times New Roman" w:cs="Times New Roman"/>
          <w:sz w:val="24"/>
          <w:szCs w:val="24"/>
          <w:lang w:eastAsia="zh-TW"/>
        </w:rPr>
        <w:t xml:space="preserve"> </w:t>
      </w:r>
      <w:r w:rsidR="00B76D1E" w:rsidRPr="128F8226">
        <w:rPr>
          <w:rFonts w:ascii="Times New Roman" w:eastAsia="PMingLiU" w:hAnsi="Times New Roman" w:cs="Times New Roman"/>
          <w:sz w:val="24"/>
          <w:szCs w:val="24"/>
          <w:lang w:eastAsia="zh-TW"/>
        </w:rPr>
        <w:t xml:space="preserve">that </w:t>
      </w:r>
      <w:r w:rsidR="00E85913" w:rsidRPr="128F8226">
        <w:rPr>
          <w:rFonts w:ascii="Times New Roman" w:eastAsia="PMingLiU" w:hAnsi="Times New Roman" w:cs="Times New Roman"/>
          <w:sz w:val="24"/>
          <w:szCs w:val="24"/>
          <w:lang w:eastAsia="zh-TW"/>
        </w:rPr>
        <w:t xml:space="preserve">should </w:t>
      </w:r>
      <w:r w:rsidR="0B5962F7" w:rsidRPr="128F8226">
        <w:rPr>
          <w:rFonts w:ascii="Times New Roman" w:eastAsia="PMingLiU" w:hAnsi="Times New Roman" w:cs="Times New Roman"/>
          <w:sz w:val="24"/>
          <w:szCs w:val="24"/>
          <w:lang w:eastAsia="zh-TW"/>
        </w:rPr>
        <w:t>be paid</w:t>
      </w:r>
      <w:r w:rsidR="00E85913" w:rsidRPr="128F8226">
        <w:rPr>
          <w:rFonts w:ascii="Times New Roman" w:eastAsia="PMingLiU" w:hAnsi="Times New Roman" w:cs="Times New Roman"/>
          <w:sz w:val="24"/>
          <w:szCs w:val="24"/>
          <w:lang w:eastAsia="zh-TW"/>
        </w:rPr>
        <w:t xml:space="preserve"> to supplier</w:t>
      </w:r>
      <w:r w:rsidR="00B76D1E" w:rsidRPr="128F8226">
        <w:rPr>
          <w:rFonts w:ascii="Times New Roman" w:eastAsia="PMingLiU" w:hAnsi="Times New Roman" w:cs="Times New Roman"/>
          <w:sz w:val="24"/>
          <w:szCs w:val="24"/>
          <w:lang w:eastAsia="zh-TW"/>
        </w:rPr>
        <w:t>s</w:t>
      </w:r>
      <w:r w:rsidR="00E85913" w:rsidRPr="128F8226">
        <w:rPr>
          <w:rFonts w:ascii="Times New Roman" w:eastAsia="PMingLiU" w:hAnsi="Times New Roman" w:cs="Times New Roman"/>
          <w:sz w:val="24"/>
          <w:szCs w:val="24"/>
          <w:lang w:eastAsia="zh-TW"/>
        </w:rPr>
        <w:t xml:space="preserve"> but </w:t>
      </w:r>
      <w:r w:rsidR="35878AE8" w:rsidRPr="128F8226">
        <w:rPr>
          <w:rFonts w:ascii="Times New Roman" w:eastAsia="PMingLiU" w:hAnsi="Times New Roman" w:cs="Times New Roman"/>
          <w:sz w:val="24"/>
          <w:szCs w:val="24"/>
          <w:lang w:eastAsia="zh-TW"/>
        </w:rPr>
        <w:t>have not yet</w:t>
      </w:r>
      <w:r w:rsidR="2609306B" w:rsidRPr="128F8226">
        <w:rPr>
          <w:rFonts w:ascii="Times New Roman" w:eastAsia="PMingLiU" w:hAnsi="Times New Roman" w:cs="Times New Roman"/>
          <w:sz w:val="24"/>
          <w:szCs w:val="24"/>
          <w:lang w:eastAsia="zh-TW"/>
        </w:rPr>
        <w:t xml:space="preserve"> </w:t>
      </w:r>
      <w:r w:rsidR="2DF33156" w:rsidRPr="128F8226">
        <w:rPr>
          <w:rFonts w:ascii="Times New Roman" w:eastAsia="PMingLiU" w:hAnsi="Times New Roman" w:cs="Times New Roman"/>
          <w:sz w:val="24"/>
          <w:szCs w:val="24"/>
          <w:lang w:eastAsia="zh-TW"/>
        </w:rPr>
        <w:t>been</w:t>
      </w:r>
      <w:r w:rsidR="005C6BD6" w:rsidRPr="128F8226">
        <w:rPr>
          <w:rFonts w:ascii="Times New Roman" w:eastAsia="PMingLiU" w:hAnsi="Times New Roman" w:cs="Times New Roman"/>
          <w:sz w:val="24"/>
          <w:szCs w:val="24"/>
          <w:lang w:eastAsia="zh-TW"/>
        </w:rPr>
        <w:t xml:space="preserve"> </w:t>
      </w:r>
      <w:r w:rsidR="00AE03A2" w:rsidRPr="128F8226">
        <w:rPr>
          <w:rFonts w:ascii="Times New Roman" w:eastAsia="PMingLiU" w:hAnsi="Times New Roman" w:cs="Times New Roman"/>
          <w:sz w:val="24"/>
          <w:szCs w:val="24"/>
          <w:lang w:eastAsia="zh-TW"/>
        </w:rPr>
        <w:t>paid</w:t>
      </w:r>
      <w:r w:rsidR="00E85913" w:rsidRPr="128F8226">
        <w:rPr>
          <w:rFonts w:ascii="Times New Roman" w:eastAsia="PMingLiU" w:hAnsi="Times New Roman" w:cs="Times New Roman"/>
          <w:sz w:val="24"/>
          <w:szCs w:val="24"/>
          <w:lang w:eastAsia="zh-TW"/>
        </w:rPr>
        <w:t xml:space="preserve">. </w:t>
      </w:r>
      <w:r w:rsidR="00AE03A2" w:rsidRPr="128F8226">
        <w:rPr>
          <w:rFonts w:ascii="Times New Roman" w:eastAsia="PMingLiU" w:hAnsi="Times New Roman" w:cs="Times New Roman"/>
          <w:sz w:val="24"/>
          <w:szCs w:val="24"/>
          <w:lang w:eastAsia="zh-TW"/>
        </w:rPr>
        <w:t xml:space="preserve">The </w:t>
      </w:r>
      <w:r w:rsidR="7503F106" w:rsidRPr="128F8226">
        <w:rPr>
          <w:rFonts w:ascii="Times New Roman" w:eastAsia="PMingLiU" w:hAnsi="Times New Roman" w:cs="Times New Roman"/>
          <w:sz w:val="24"/>
          <w:szCs w:val="24"/>
          <w:lang w:eastAsia="zh-TW"/>
        </w:rPr>
        <w:t>more extended</w:t>
      </w:r>
      <w:r w:rsidR="00AE03A2" w:rsidRPr="128F8226">
        <w:rPr>
          <w:rFonts w:ascii="Times New Roman" w:eastAsia="PMingLiU" w:hAnsi="Times New Roman" w:cs="Times New Roman"/>
          <w:sz w:val="24"/>
          <w:szCs w:val="24"/>
          <w:lang w:eastAsia="zh-TW"/>
        </w:rPr>
        <w:t xml:space="preserve"> </w:t>
      </w:r>
      <w:r w:rsidR="005C6BD6" w:rsidRPr="128F8226">
        <w:rPr>
          <w:rFonts w:ascii="Times New Roman" w:eastAsia="PMingLiU" w:hAnsi="Times New Roman" w:cs="Times New Roman"/>
          <w:sz w:val="24"/>
          <w:szCs w:val="24"/>
          <w:lang w:eastAsia="zh-TW"/>
        </w:rPr>
        <w:t>payable period</w:t>
      </w:r>
      <w:r w:rsidR="0077656B" w:rsidRPr="128F8226">
        <w:rPr>
          <w:rFonts w:ascii="Times New Roman" w:eastAsia="PMingLiU" w:hAnsi="Times New Roman" w:cs="Times New Roman"/>
          <w:sz w:val="24"/>
          <w:szCs w:val="24"/>
          <w:lang w:eastAsia="zh-TW"/>
        </w:rPr>
        <w:t xml:space="preserve"> </w:t>
      </w:r>
      <w:r w:rsidR="00206332" w:rsidRPr="128F8226">
        <w:rPr>
          <w:rFonts w:ascii="Times New Roman" w:eastAsia="PMingLiU" w:hAnsi="Times New Roman" w:cs="Times New Roman"/>
          <w:sz w:val="24"/>
          <w:szCs w:val="24"/>
          <w:lang w:eastAsia="zh-TW"/>
        </w:rPr>
        <w:t>allows</w:t>
      </w:r>
      <w:r w:rsidR="00B07CA5" w:rsidRPr="128F8226">
        <w:rPr>
          <w:rFonts w:ascii="Times New Roman" w:eastAsia="PMingLiU" w:hAnsi="Times New Roman" w:cs="Times New Roman"/>
          <w:sz w:val="24"/>
          <w:szCs w:val="24"/>
          <w:lang w:eastAsia="zh-TW"/>
        </w:rPr>
        <w:t xml:space="preserve"> </w:t>
      </w:r>
      <w:r w:rsidR="00206332" w:rsidRPr="128F8226">
        <w:rPr>
          <w:rFonts w:ascii="Times New Roman" w:eastAsia="PMingLiU" w:hAnsi="Times New Roman" w:cs="Times New Roman"/>
          <w:sz w:val="24"/>
          <w:szCs w:val="24"/>
          <w:lang w:eastAsia="zh-TW"/>
        </w:rPr>
        <w:t xml:space="preserve">the </w:t>
      </w:r>
      <w:r w:rsidR="004430B7" w:rsidRPr="128F8226">
        <w:rPr>
          <w:rFonts w:ascii="Times New Roman" w:eastAsia="PMingLiU" w:hAnsi="Times New Roman" w:cs="Times New Roman"/>
          <w:sz w:val="24"/>
          <w:szCs w:val="24"/>
          <w:lang w:eastAsia="zh-TW"/>
        </w:rPr>
        <w:t>postponement of the payment to the suppliers</w:t>
      </w:r>
      <w:r w:rsidR="007D30A0" w:rsidRPr="128F8226">
        <w:rPr>
          <w:rFonts w:ascii="Times New Roman" w:eastAsia="PMingLiU" w:hAnsi="Times New Roman" w:cs="Times New Roman"/>
          <w:sz w:val="24"/>
          <w:szCs w:val="24"/>
          <w:lang w:eastAsia="zh-TW"/>
        </w:rPr>
        <w:t xml:space="preserve"> (Ikechukwu &amp; Nwakaego, 2015)</w:t>
      </w:r>
      <w:r w:rsidR="004430B7" w:rsidRPr="128F8226">
        <w:rPr>
          <w:rFonts w:ascii="Times New Roman" w:eastAsia="PMingLiU" w:hAnsi="Times New Roman" w:cs="Times New Roman"/>
          <w:sz w:val="24"/>
          <w:szCs w:val="24"/>
          <w:lang w:eastAsia="zh-TW"/>
        </w:rPr>
        <w:t xml:space="preserve">. </w:t>
      </w:r>
      <w:r w:rsidR="00B07CA5" w:rsidRPr="128F8226">
        <w:rPr>
          <w:rFonts w:ascii="Times New Roman" w:eastAsia="PMingLiU" w:hAnsi="Times New Roman" w:cs="Times New Roman"/>
          <w:sz w:val="24"/>
          <w:szCs w:val="24"/>
          <w:lang w:eastAsia="zh-TW"/>
        </w:rPr>
        <w:t xml:space="preserve"> </w:t>
      </w:r>
      <w:r w:rsidR="7338D458" w:rsidRPr="128F8226">
        <w:rPr>
          <w:rFonts w:ascii="Times New Roman" w:eastAsia="PMingLiU" w:hAnsi="Times New Roman" w:cs="Times New Roman"/>
          <w:sz w:val="24"/>
          <w:szCs w:val="24"/>
          <w:lang w:eastAsia="zh-TW"/>
        </w:rPr>
        <w:t>But</w:t>
      </w:r>
      <w:r w:rsidR="00B07CA5" w:rsidRPr="128F8226">
        <w:rPr>
          <w:rFonts w:ascii="Times New Roman" w:eastAsia="PMingLiU" w:hAnsi="Times New Roman" w:cs="Times New Roman"/>
          <w:sz w:val="24"/>
          <w:szCs w:val="24"/>
          <w:lang w:eastAsia="zh-TW"/>
        </w:rPr>
        <w:t xml:space="preserve"> it may affect the credibility of a company</w:t>
      </w:r>
      <w:r w:rsidR="00206332" w:rsidRPr="128F8226">
        <w:rPr>
          <w:rFonts w:ascii="Times New Roman" w:eastAsia="PMingLiU" w:hAnsi="Times New Roman" w:cs="Times New Roman"/>
          <w:sz w:val="24"/>
          <w:szCs w:val="24"/>
          <w:lang w:eastAsia="zh-TW"/>
        </w:rPr>
        <w:t xml:space="preserve"> </w:t>
      </w:r>
      <w:r w:rsidR="004430B7" w:rsidRPr="128F8226">
        <w:rPr>
          <w:rFonts w:ascii="Times New Roman" w:eastAsia="PMingLiU" w:hAnsi="Times New Roman" w:cs="Times New Roman"/>
          <w:sz w:val="24"/>
          <w:szCs w:val="24"/>
          <w:lang w:eastAsia="zh-TW"/>
        </w:rPr>
        <w:t>in a long-term c</w:t>
      </w:r>
      <w:r w:rsidR="003F0DB3" w:rsidRPr="128F8226">
        <w:rPr>
          <w:rFonts w:ascii="Times New Roman" w:eastAsia="PMingLiU" w:hAnsi="Times New Roman" w:cs="Times New Roman"/>
          <w:sz w:val="24"/>
          <w:szCs w:val="24"/>
          <w:lang w:eastAsia="zh-TW"/>
        </w:rPr>
        <w:t xml:space="preserve">ooperation. Referring </w:t>
      </w:r>
      <w:r w:rsidR="005F2CE4" w:rsidRPr="128F8226">
        <w:rPr>
          <w:rFonts w:ascii="Times New Roman" w:eastAsia="PMingLiU" w:hAnsi="Times New Roman" w:cs="Times New Roman"/>
          <w:sz w:val="24"/>
          <w:szCs w:val="24"/>
          <w:lang w:eastAsia="zh-TW"/>
        </w:rPr>
        <w:t xml:space="preserve">to </w:t>
      </w:r>
      <w:r w:rsidR="00CB1AD6" w:rsidRPr="128F8226">
        <w:rPr>
          <w:rFonts w:ascii="Times New Roman" w:eastAsia="PMingLiU" w:hAnsi="Times New Roman" w:cs="Times New Roman"/>
          <w:sz w:val="24"/>
          <w:szCs w:val="24"/>
          <w:lang w:eastAsia="zh-TW"/>
        </w:rPr>
        <w:t>T</w:t>
      </w:r>
      <w:r w:rsidR="005F2CE4" w:rsidRPr="128F8226">
        <w:rPr>
          <w:rFonts w:ascii="Times New Roman" w:eastAsia="PMingLiU" w:hAnsi="Times New Roman" w:cs="Times New Roman"/>
          <w:sz w:val="24"/>
          <w:szCs w:val="24"/>
          <w:lang w:eastAsia="zh-TW"/>
        </w:rPr>
        <w:t>able 2</w:t>
      </w:r>
      <w:r w:rsidR="007F0D79" w:rsidRPr="128F8226">
        <w:rPr>
          <w:rFonts w:ascii="Times New Roman" w:eastAsia="PMingLiU" w:hAnsi="Times New Roman" w:cs="Times New Roman"/>
          <w:sz w:val="24"/>
          <w:szCs w:val="24"/>
          <w:lang w:eastAsia="zh-TW"/>
        </w:rPr>
        <w:t xml:space="preserve">i, </w:t>
      </w:r>
      <w:r w:rsidR="00CB1AD6" w:rsidRPr="128F8226">
        <w:rPr>
          <w:rFonts w:ascii="Times New Roman" w:eastAsia="PMingLiU" w:hAnsi="Times New Roman" w:cs="Times New Roman"/>
          <w:sz w:val="24"/>
          <w:szCs w:val="24"/>
          <w:lang w:eastAsia="zh-TW"/>
        </w:rPr>
        <w:t xml:space="preserve">the </w:t>
      </w:r>
      <w:r w:rsidR="008C3A35" w:rsidRPr="128F8226">
        <w:rPr>
          <w:rFonts w:ascii="Times New Roman" w:eastAsia="PMingLiU" w:hAnsi="Times New Roman" w:cs="Times New Roman"/>
          <w:sz w:val="24"/>
          <w:szCs w:val="24"/>
          <w:lang w:eastAsia="zh-TW"/>
        </w:rPr>
        <w:t xml:space="preserve">overall </w:t>
      </w:r>
      <w:r w:rsidR="00CB1AD6" w:rsidRPr="128F8226">
        <w:rPr>
          <w:rFonts w:ascii="Times New Roman" w:eastAsia="PMingLiU" w:hAnsi="Times New Roman" w:cs="Times New Roman"/>
          <w:sz w:val="24"/>
          <w:szCs w:val="24"/>
          <w:lang w:eastAsia="zh-TW"/>
        </w:rPr>
        <w:t>account payable period</w:t>
      </w:r>
      <w:r w:rsidR="008C3A35" w:rsidRPr="128F8226">
        <w:rPr>
          <w:rFonts w:ascii="Times New Roman" w:eastAsia="PMingLiU" w:hAnsi="Times New Roman" w:cs="Times New Roman"/>
          <w:sz w:val="24"/>
          <w:szCs w:val="24"/>
          <w:lang w:eastAsia="zh-TW"/>
        </w:rPr>
        <w:t xml:space="preserve"> of Tsui Wah</w:t>
      </w:r>
      <w:r w:rsidR="00CB1AD6" w:rsidRPr="128F8226">
        <w:rPr>
          <w:rFonts w:ascii="Times New Roman" w:eastAsia="PMingLiU" w:hAnsi="Times New Roman" w:cs="Times New Roman"/>
          <w:sz w:val="24"/>
          <w:szCs w:val="24"/>
          <w:lang w:eastAsia="zh-TW"/>
        </w:rPr>
        <w:t xml:space="preserve"> is the longest</w:t>
      </w:r>
      <w:r w:rsidR="00170956" w:rsidRPr="128F8226">
        <w:rPr>
          <w:rFonts w:ascii="Times New Roman" w:eastAsia="PMingLiU" w:hAnsi="Times New Roman" w:cs="Times New Roman"/>
          <w:sz w:val="24"/>
          <w:szCs w:val="24"/>
          <w:lang w:eastAsia="zh-TW"/>
        </w:rPr>
        <w:t xml:space="preserve">, </w:t>
      </w:r>
      <w:r w:rsidR="3CACC91C" w:rsidRPr="128F8226">
        <w:rPr>
          <w:rFonts w:ascii="Times New Roman" w:eastAsia="PMingLiU" w:hAnsi="Times New Roman" w:cs="Times New Roman"/>
          <w:sz w:val="24"/>
          <w:szCs w:val="24"/>
          <w:lang w:eastAsia="zh-TW"/>
        </w:rPr>
        <w:t>44.54 days (about 1 and a half months)</w:t>
      </w:r>
      <w:r w:rsidR="0043004B" w:rsidRPr="128F8226">
        <w:rPr>
          <w:rFonts w:ascii="Times New Roman" w:eastAsia="PMingLiU" w:hAnsi="Times New Roman" w:cs="Times New Roman"/>
          <w:sz w:val="24"/>
          <w:szCs w:val="24"/>
          <w:lang w:eastAsia="zh-TW"/>
        </w:rPr>
        <w:t xml:space="preserve"> in 2023,</w:t>
      </w:r>
      <w:r w:rsidR="00CB1AD6" w:rsidRPr="128F8226">
        <w:rPr>
          <w:rFonts w:ascii="Times New Roman" w:eastAsia="PMingLiU" w:hAnsi="Times New Roman" w:cs="Times New Roman"/>
          <w:sz w:val="24"/>
          <w:szCs w:val="24"/>
          <w:lang w:eastAsia="zh-TW"/>
        </w:rPr>
        <w:t xml:space="preserve"> compared </w:t>
      </w:r>
      <w:r w:rsidR="00EF4D58" w:rsidRPr="128F8226">
        <w:rPr>
          <w:rFonts w:ascii="Times New Roman" w:eastAsia="PMingLiU" w:hAnsi="Times New Roman" w:cs="Times New Roman"/>
          <w:sz w:val="24"/>
          <w:szCs w:val="24"/>
          <w:lang w:eastAsia="zh-TW"/>
        </w:rPr>
        <w:t xml:space="preserve">with Café De Carol and Fairwood. </w:t>
      </w:r>
    </w:p>
    <w:p w14:paraId="1B8FA852" w14:textId="7139045D" w:rsidR="00685D3A" w:rsidRDefault="00685D3A" w:rsidP="003B7885">
      <w:pPr>
        <w:spacing w:line="360" w:lineRule="auto"/>
        <w:jc w:val="both"/>
        <w:rPr>
          <w:rFonts w:ascii="Times New Roman" w:eastAsia="PMingLiU" w:hAnsi="Times New Roman" w:cs="Times New Roman"/>
          <w:sz w:val="24"/>
          <w:szCs w:val="24"/>
          <w:lang w:eastAsia="zh-TW"/>
        </w:rPr>
      </w:pPr>
    </w:p>
    <w:p w14:paraId="336954EE" w14:textId="6AEBECB9" w:rsidR="00685D3A" w:rsidRDefault="00685D3A" w:rsidP="003B7885">
      <w:pPr>
        <w:spacing w:line="360" w:lineRule="auto"/>
        <w:jc w:val="both"/>
        <w:rPr>
          <w:rFonts w:ascii="Times New Roman" w:eastAsia="PMingLiU" w:hAnsi="Times New Roman" w:cs="Times New Roman"/>
          <w:sz w:val="24"/>
          <w:szCs w:val="24"/>
          <w:lang w:eastAsia="zh-TW"/>
        </w:rPr>
      </w:pPr>
    </w:p>
    <w:p w14:paraId="77E5733C" w14:textId="77777777" w:rsidR="00685D3A" w:rsidRDefault="00685D3A" w:rsidP="003B7885">
      <w:pPr>
        <w:spacing w:line="360" w:lineRule="auto"/>
        <w:jc w:val="both"/>
        <w:rPr>
          <w:rFonts w:ascii="Times New Roman" w:eastAsia="PMingLiU" w:hAnsi="Times New Roman" w:cs="Times New Roman"/>
          <w:sz w:val="24"/>
          <w:szCs w:val="24"/>
          <w:lang w:eastAsia="zh-TW"/>
        </w:rPr>
      </w:pPr>
    </w:p>
    <w:p w14:paraId="738482A2" w14:textId="35FB3E61" w:rsidR="003B7885" w:rsidRPr="008C3A35" w:rsidRDefault="003B7885" w:rsidP="003B7885">
      <w:pPr>
        <w:spacing w:after="0" w:line="240" w:lineRule="auto"/>
        <w:jc w:val="both"/>
        <w:rPr>
          <w:rFonts w:ascii="Times New Roman" w:hAnsi="Times New Roman" w:cs="Times New Roman"/>
          <w:sz w:val="24"/>
          <w:szCs w:val="24"/>
        </w:rPr>
      </w:pPr>
      <w:r w:rsidRPr="007A0C26">
        <w:rPr>
          <w:rFonts w:ascii="Times New Roman" w:eastAsia="PMingLiU" w:hAnsi="Times New Roman" w:cs="Times New Roman"/>
          <w:sz w:val="24"/>
          <w:szCs w:val="24"/>
          <w:lang w:eastAsia="zh-TW"/>
        </w:rPr>
        <w:lastRenderedPageBreak/>
        <w:t>Table 2</w:t>
      </w:r>
      <w:r>
        <w:rPr>
          <w:rFonts w:ascii="Times New Roman" w:eastAsia="PMingLiU" w:hAnsi="Times New Roman" w:cs="Times New Roman"/>
          <w:sz w:val="24"/>
          <w:szCs w:val="24"/>
          <w:lang w:eastAsia="zh-TW"/>
        </w:rPr>
        <w:t>i</w:t>
      </w:r>
      <w:r w:rsidRPr="00EA6FB5">
        <w:rPr>
          <w:rFonts w:ascii="Times New Roman" w:eastAsia="PMingLiU" w:hAnsi="Times New Roman" w:cs="Times New Roman" w:hint="eastAsia"/>
          <w:sz w:val="24"/>
          <w:szCs w:val="24"/>
          <w:lang w:eastAsia="zh-TW"/>
        </w:rPr>
        <w:t>:</w:t>
      </w:r>
      <w:r w:rsidRPr="00EA6FB5">
        <w:rPr>
          <w:rFonts w:ascii="Times New Roman" w:eastAsia="PMingLiU" w:hAnsi="Times New Roman" w:cs="Times New Roman"/>
          <w:sz w:val="24"/>
          <w:szCs w:val="24"/>
          <w:lang w:eastAsia="zh-TW"/>
        </w:rPr>
        <w:t xml:space="preserve"> Payables Ratios and Cash Period</w:t>
      </w:r>
    </w:p>
    <w:tbl>
      <w:tblPr>
        <w:tblStyle w:val="TableGrid"/>
        <w:tblW w:w="9436" w:type="dxa"/>
        <w:tblLook w:val="04A0" w:firstRow="1" w:lastRow="0" w:firstColumn="1" w:lastColumn="0" w:noHBand="0" w:noVBand="1"/>
      </w:tblPr>
      <w:tblGrid>
        <w:gridCol w:w="2126"/>
        <w:gridCol w:w="1461"/>
        <w:gridCol w:w="1461"/>
        <w:gridCol w:w="1461"/>
        <w:gridCol w:w="13"/>
        <w:gridCol w:w="1695"/>
        <w:gridCol w:w="1219"/>
      </w:tblGrid>
      <w:tr w:rsidR="00F46906" w14:paraId="5DC4C9F8" w14:textId="77777777" w:rsidTr="28D9B41E">
        <w:trPr>
          <w:trHeight w:val="609"/>
        </w:trPr>
        <w:tc>
          <w:tcPr>
            <w:tcW w:w="2126" w:type="dxa"/>
            <w:vMerge w:val="restart"/>
            <w:shd w:val="clear" w:color="auto" w:fill="DEEAF6" w:themeFill="accent5" w:themeFillTint="33"/>
            <w:vAlign w:val="center"/>
          </w:tcPr>
          <w:p w14:paraId="63B0B4BC" w14:textId="77777777" w:rsidR="00F46906" w:rsidRDefault="00F46906"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396" w:type="dxa"/>
            <w:gridSpan w:val="4"/>
            <w:shd w:val="clear" w:color="auto" w:fill="FFF2CC" w:themeFill="accent4" w:themeFillTint="33"/>
            <w:vAlign w:val="center"/>
          </w:tcPr>
          <w:p w14:paraId="0D127754" w14:textId="77777777" w:rsidR="00F46906" w:rsidRDefault="00F46906"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695" w:type="dxa"/>
            <w:shd w:val="clear" w:color="auto" w:fill="FFF2CC" w:themeFill="accent4" w:themeFillTint="33"/>
            <w:vAlign w:val="center"/>
          </w:tcPr>
          <w:p w14:paraId="18787BA1" w14:textId="77777777" w:rsidR="00F46906" w:rsidRDefault="00F46906"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219" w:type="dxa"/>
            <w:shd w:val="clear" w:color="auto" w:fill="FFF2CC" w:themeFill="accent4" w:themeFillTint="33"/>
            <w:vAlign w:val="center"/>
          </w:tcPr>
          <w:p w14:paraId="612B861C" w14:textId="77777777" w:rsidR="00F46906" w:rsidRDefault="00F46906"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F46906" w14:paraId="1AFE8371" w14:textId="77777777" w:rsidTr="28D9B41E">
        <w:trPr>
          <w:trHeight w:val="303"/>
        </w:trPr>
        <w:tc>
          <w:tcPr>
            <w:tcW w:w="2126" w:type="dxa"/>
            <w:vMerge/>
            <w:vAlign w:val="center"/>
          </w:tcPr>
          <w:p w14:paraId="61851B37" w14:textId="77777777" w:rsidR="00F46906" w:rsidRDefault="00F46906" w:rsidP="003B7885">
            <w:pPr>
              <w:jc w:val="center"/>
              <w:rPr>
                <w:rFonts w:ascii="Times New Roman" w:eastAsia="Times New Roman" w:hAnsi="Times New Roman" w:cs="Times New Roman"/>
                <w:sz w:val="24"/>
                <w:szCs w:val="24"/>
              </w:rPr>
            </w:pPr>
          </w:p>
        </w:tc>
        <w:tc>
          <w:tcPr>
            <w:tcW w:w="1461" w:type="dxa"/>
            <w:shd w:val="clear" w:color="auto" w:fill="FFF2CC" w:themeFill="accent4" w:themeFillTint="33"/>
            <w:vAlign w:val="center"/>
          </w:tcPr>
          <w:p w14:paraId="4A71EAF1" w14:textId="77777777" w:rsidR="00F46906" w:rsidRDefault="00F46906"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61" w:type="dxa"/>
            <w:shd w:val="clear" w:color="auto" w:fill="FFF2CC" w:themeFill="accent4" w:themeFillTint="33"/>
            <w:vAlign w:val="center"/>
          </w:tcPr>
          <w:p w14:paraId="0F4EF0DA" w14:textId="77777777" w:rsidR="00F46906" w:rsidRDefault="00F46906"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61" w:type="dxa"/>
            <w:shd w:val="clear" w:color="auto" w:fill="FFF2CC" w:themeFill="accent4" w:themeFillTint="33"/>
            <w:vAlign w:val="center"/>
          </w:tcPr>
          <w:p w14:paraId="627A91BE" w14:textId="77777777" w:rsidR="00F46906" w:rsidRDefault="00F46906"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2927" w:type="dxa"/>
            <w:gridSpan w:val="3"/>
            <w:shd w:val="clear" w:color="auto" w:fill="FFF2CC" w:themeFill="accent4" w:themeFillTint="33"/>
            <w:vAlign w:val="center"/>
          </w:tcPr>
          <w:p w14:paraId="133608DB" w14:textId="77777777" w:rsidR="00F46906" w:rsidRDefault="00F46906"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BF76FD" w14:paraId="3543DE27" w14:textId="77777777" w:rsidTr="28D9B41E">
        <w:trPr>
          <w:trHeight w:val="465"/>
        </w:trPr>
        <w:tc>
          <w:tcPr>
            <w:tcW w:w="2126" w:type="dxa"/>
            <w:shd w:val="clear" w:color="auto" w:fill="DEEAF6" w:themeFill="accent5" w:themeFillTint="33"/>
            <w:vAlign w:val="center"/>
          </w:tcPr>
          <w:p w14:paraId="31053D46" w14:textId="782B0956" w:rsidR="00BF76FD" w:rsidRDefault="00BF76FD"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Payables Turnover</w:t>
            </w:r>
          </w:p>
        </w:tc>
        <w:tc>
          <w:tcPr>
            <w:tcW w:w="1461" w:type="dxa"/>
            <w:vAlign w:val="center"/>
          </w:tcPr>
          <w:p w14:paraId="310C7B40" w14:textId="7A95EAB8" w:rsidR="00BF76FD" w:rsidRPr="00426384" w:rsidRDefault="00BF76FD" w:rsidP="003B7885">
            <w:pPr>
              <w:jc w:val="center"/>
              <w:rPr>
                <w:rFonts w:ascii="Times New Roman" w:hAnsi="Times New Roman" w:cs="Times New Roman"/>
                <w:sz w:val="24"/>
                <w:szCs w:val="24"/>
              </w:rPr>
            </w:pPr>
            <w:r w:rsidRPr="00002E71">
              <w:rPr>
                <w:rFonts w:ascii="Times New Roman" w:hAnsi="Times New Roman" w:cs="Times New Roman"/>
                <w:sz w:val="24"/>
                <w:szCs w:val="24"/>
              </w:rPr>
              <w:t>7.40</w:t>
            </w:r>
          </w:p>
        </w:tc>
        <w:tc>
          <w:tcPr>
            <w:tcW w:w="1461" w:type="dxa"/>
            <w:vAlign w:val="center"/>
          </w:tcPr>
          <w:p w14:paraId="46E11167" w14:textId="00DB6D48" w:rsidR="00BF76FD" w:rsidRPr="00426384" w:rsidRDefault="00BF76FD" w:rsidP="003B7885">
            <w:pPr>
              <w:jc w:val="center"/>
              <w:rPr>
                <w:rFonts w:ascii="Times New Roman" w:hAnsi="Times New Roman" w:cs="Times New Roman"/>
                <w:sz w:val="24"/>
                <w:szCs w:val="24"/>
              </w:rPr>
            </w:pPr>
            <w:r w:rsidRPr="00002E71">
              <w:rPr>
                <w:rFonts w:ascii="Times New Roman" w:hAnsi="Times New Roman" w:cs="Times New Roman"/>
                <w:sz w:val="24"/>
                <w:szCs w:val="24"/>
              </w:rPr>
              <w:t>10.33</w:t>
            </w:r>
          </w:p>
        </w:tc>
        <w:tc>
          <w:tcPr>
            <w:tcW w:w="1461" w:type="dxa"/>
            <w:vAlign w:val="center"/>
          </w:tcPr>
          <w:p w14:paraId="43657D60" w14:textId="6E563283" w:rsidR="00BF76FD" w:rsidRPr="00426384" w:rsidRDefault="00BF76FD" w:rsidP="003B7885">
            <w:pPr>
              <w:jc w:val="center"/>
              <w:rPr>
                <w:rFonts w:ascii="Times New Roman" w:hAnsi="Times New Roman" w:cs="Times New Roman"/>
                <w:sz w:val="24"/>
                <w:szCs w:val="24"/>
              </w:rPr>
            </w:pPr>
            <w:r w:rsidRPr="00002E71">
              <w:rPr>
                <w:rFonts w:ascii="Times New Roman" w:hAnsi="Times New Roman" w:cs="Times New Roman"/>
                <w:sz w:val="24"/>
                <w:szCs w:val="24"/>
              </w:rPr>
              <w:t>8.19</w:t>
            </w:r>
          </w:p>
        </w:tc>
        <w:tc>
          <w:tcPr>
            <w:tcW w:w="1708" w:type="dxa"/>
            <w:gridSpan w:val="2"/>
            <w:vAlign w:val="center"/>
          </w:tcPr>
          <w:p w14:paraId="2787A75D" w14:textId="77777777" w:rsidR="00BF76FD" w:rsidRPr="0072580C" w:rsidRDefault="00BF76FD" w:rsidP="003B7885">
            <w:pPr>
              <w:jc w:val="center"/>
              <w:rPr>
                <w:rFonts w:ascii="Times New Roman" w:hAnsi="Times New Roman" w:cs="Times New Roman"/>
                <w:sz w:val="24"/>
                <w:szCs w:val="24"/>
              </w:rPr>
            </w:pPr>
            <w:r w:rsidRPr="00B60A11">
              <w:rPr>
                <w:rFonts w:ascii="Times New Roman" w:hAnsi="Times New Roman" w:cs="Times New Roman"/>
                <w:sz w:val="24"/>
                <w:szCs w:val="24"/>
              </w:rPr>
              <w:t>58.13</w:t>
            </w:r>
          </w:p>
        </w:tc>
        <w:tc>
          <w:tcPr>
            <w:tcW w:w="1219" w:type="dxa"/>
            <w:vAlign w:val="center"/>
          </w:tcPr>
          <w:p w14:paraId="1A2C6C4F" w14:textId="77777777" w:rsidR="00BF76FD" w:rsidRPr="0026400B" w:rsidRDefault="00BF76FD" w:rsidP="003B7885">
            <w:pPr>
              <w:jc w:val="center"/>
              <w:rPr>
                <w:rFonts w:ascii="Times New Roman" w:hAnsi="Times New Roman" w:cs="Times New Roman"/>
                <w:sz w:val="24"/>
                <w:szCs w:val="24"/>
              </w:rPr>
            </w:pPr>
            <w:r w:rsidRPr="00B60A11">
              <w:rPr>
                <w:rFonts w:ascii="Times New Roman" w:hAnsi="Times New Roman" w:cs="Times New Roman"/>
                <w:sz w:val="24"/>
                <w:szCs w:val="24"/>
              </w:rPr>
              <w:t>33.59</w:t>
            </w:r>
          </w:p>
        </w:tc>
      </w:tr>
      <w:tr w:rsidR="00BF76FD" w14:paraId="41BF797E" w14:textId="77777777" w:rsidTr="28D9B41E">
        <w:trPr>
          <w:trHeight w:val="303"/>
        </w:trPr>
        <w:tc>
          <w:tcPr>
            <w:tcW w:w="2126" w:type="dxa"/>
            <w:shd w:val="clear" w:color="auto" w:fill="DEEAF6" w:themeFill="accent5" w:themeFillTint="33"/>
            <w:vAlign w:val="center"/>
          </w:tcPr>
          <w:p w14:paraId="07AE54A4" w14:textId="573ED41C" w:rsidR="00BF76FD" w:rsidRDefault="00BF76FD" w:rsidP="003B7885">
            <w:pPr>
              <w:jc w:val="center"/>
              <w:rPr>
                <w:rFonts w:ascii="Times New Roman" w:eastAsia="Times New Roman" w:hAnsi="Times New Roman" w:cs="Times New Roman"/>
                <w:sz w:val="24"/>
                <w:szCs w:val="24"/>
              </w:rPr>
            </w:pPr>
            <w:r w:rsidRPr="0094343D">
              <w:rPr>
                <w:rFonts w:ascii="Times New Roman" w:eastAsia="Times New Roman" w:hAnsi="Times New Roman" w:cs="Times New Roman"/>
                <w:sz w:val="24"/>
                <w:szCs w:val="24"/>
              </w:rPr>
              <w:t>Account payable Period (Day)</w:t>
            </w:r>
          </w:p>
        </w:tc>
        <w:tc>
          <w:tcPr>
            <w:tcW w:w="1461" w:type="dxa"/>
            <w:vAlign w:val="center"/>
          </w:tcPr>
          <w:p w14:paraId="45F1BC38" w14:textId="60497F14" w:rsidR="00BF76FD" w:rsidRPr="00426384" w:rsidRDefault="00BF76FD" w:rsidP="003B7885">
            <w:pPr>
              <w:jc w:val="center"/>
              <w:rPr>
                <w:rFonts w:ascii="Times New Roman" w:hAnsi="Times New Roman" w:cs="Times New Roman"/>
                <w:sz w:val="24"/>
                <w:szCs w:val="24"/>
              </w:rPr>
            </w:pPr>
            <w:r w:rsidRPr="00002E71">
              <w:rPr>
                <w:rFonts w:ascii="Times New Roman" w:hAnsi="Times New Roman" w:cs="Times New Roman"/>
                <w:sz w:val="24"/>
                <w:szCs w:val="24"/>
              </w:rPr>
              <w:t>49.31</w:t>
            </w:r>
          </w:p>
        </w:tc>
        <w:tc>
          <w:tcPr>
            <w:tcW w:w="1461" w:type="dxa"/>
            <w:vAlign w:val="center"/>
          </w:tcPr>
          <w:p w14:paraId="65CE835D" w14:textId="6957D445" w:rsidR="00BF76FD" w:rsidRPr="00426384" w:rsidRDefault="00BF76FD" w:rsidP="003B7885">
            <w:pPr>
              <w:jc w:val="center"/>
              <w:rPr>
                <w:rFonts w:ascii="Times New Roman" w:hAnsi="Times New Roman" w:cs="Times New Roman"/>
                <w:sz w:val="24"/>
                <w:szCs w:val="24"/>
              </w:rPr>
            </w:pPr>
            <w:r w:rsidRPr="00002E71">
              <w:rPr>
                <w:rFonts w:ascii="Times New Roman" w:hAnsi="Times New Roman" w:cs="Times New Roman"/>
                <w:sz w:val="24"/>
                <w:szCs w:val="24"/>
              </w:rPr>
              <w:t>35.33</w:t>
            </w:r>
          </w:p>
        </w:tc>
        <w:tc>
          <w:tcPr>
            <w:tcW w:w="1461" w:type="dxa"/>
            <w:vAlign w:val="center"/>
          </w:tcPr>
          <w:p w14:paraId="3E926A84" w14:textId="1F5D6120" w:rsidR="00BF76FD" w:rsidRPr="00426384" w:rsidRDefault="00BF76FD" w:rsidP="003B7885">
            <w:pPr>
              <w:jc w:val="center"/>
              <w:rPr>
                <w:rFonts w:ascii="Times New Roman" w:hAnsi="Times New Roman" w:cs="Times New Roman"/>
                <w:sz w:val="24"/>
                <w:szCs w:val="24"/>
              </w:rPr>
            </w:pPr>
            <w:r w:rsidRPr="00002E71">
              <w:rPr>
                <w:rFonts w:ascii="Times New Roman" w:hAnsi="Times New Roman" w:cs="Times New Roman"/>
                <w:sz w:val="24"/>
                <w:szCs w:val="24"/>
              </w:rPr>
              <w:t>44.54</w:t>
            </w:r>
          </w:p>
        </w:tc>
        <w:tc>
          <w:tcPr>
            <w:tcW w:w="1708" w:type="dxa"/>
            <w:gridSpan w:val="2"/>
            <w:vAlign w:val="center"/>
          </w:tcPr>
          <w:p w14:paraId="120D1ABB" w14:textId="77777777" w:rsidR="00BF76FD" w:rsidRPr="0072580C" w:rsidRDefault="00BF76FD" w:rsidP="003B7885">
            <w:pPr>
              <w:jc w:val="center"/>
              <w:rPr>
                <w:rFonts w:ascii="Times New Roman" w:hAnsi="Times New Roman" w:cs="Times New Roman"/>
                <w:sz w:val="24"/>
                <w:szCs w:val="24"/>
              </w:rPr>
            </w:pPr>
            <w:r w:rsidRPr="00B60A11">
              <w:rPr>
                <w:rFonts w:ascii="Times New Roman" w:hAnsi="Times New Roman" w:cs="Times New Roman"/>
                <w:sz w:val="24"/>
                <w:szCs w:val="24"/>
              </w:rPr>
              <w:t>6.28</w:t>
            </w:r>
          </w:p>
        </w:tc>
        <w:tc>
          <w:tcPr>
            <w:tcW w:w="1219" w:type="dxa"/>
            <w:vAlign w:val="center"/>
          </w:tcPr>
          <w:p w14:paraId="1BC72412" w14:textId="77777777" w:rsidR="00BF76FD" w:rsidRPr="0026400B" w:rsidRDefault="00BF76FD" w:rsidP="003B7885">
            <w:pPr>
              <w:jc w:val="center"/>
              <w:rPr>
                <w:rFonts w:ascii="Times New Roman" w:hAnsi="Times New Roman" w:cs="Times New Roman"/>
                <w:sz w:val="24"/>
                <w:szCs w:val="24"/>
              </w:rPr>
            </w:pPr>
            <w:r w:rsidRPr="00B60A11">
              <w:rPr>
                <w:rFonts w:ascii="Times New Roman" w:hAnsi="Times New Roman" w:cs="Times New Roman"/>
                <w:sz w:val="24"/>
                <w:szCs w:val="24"/>
              </w:rPr>
              <w:t>10.87</w:t>
            </w:r>
          </w:p>
        </w:tc>
      </w:tr>
    </w:tbl>
    <w:p w14:paraId="575DD10B" w14:textId="3325372B" w:rsidR="2BE8DD18" w:rsidRDefault="2BE8DD18"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1D8FF2D9" w14:textId="49A5E130" w:rsidR="009E0FFF" w:rsidRPr="00F46906" w:rsidRDefault="0F11F964" w:rsidP="28D9B41E">
      <w:pPr>
        <w:pStyle w:val="Heading1"/>
        <w:spacing w:before="40"/>
        <w:jc w:val="both"/>
        <w:rPr>
          <w:rStyle w:val="SubtleEmphasis"/>
          <w:rFonts w:ascii="Times New Roman" w:eastAsia="Times New Roman" w:hAnsi="Times New Roman" w:cs="Times New Roman"/>
          <w:i w:val="0"/>
          <w:iCs w:val="0"/>
          <w:caps w:val="0"/>
          <w:sz w:val="24"/>
          <w:szCs w:val="24"/>
          <w:lang w:eastAsia="zh-TW"/>
        </w:rPr>
      </w:pPr>
      <w:bookmarkStart w:id="18" w:name="_Toc378445291"/>
      <w:r w:rsidRPr="28D9B41E">
        <w:rPr>
          <w:rStyle w:val="SubtleEmphasis"/>
          <w:rFonts w:ascii="Times New Roman" w:eastAsia="Times New Roman" w:hAnsi="Times New Roman" w:cs="Times New Roman"/>
          <w:i w:val="0"/>
          <w:iCs w:val="0"/>
          <w:caps w:val="0"/>
          <w:sz w:val="24"/>
          <w:szCs w:val="24"/>
          <w:lang w:eastAsia="zh-TW"/>
        </w:rPr>
        <w:t>Operating Period and Cash Period</w:t>
      </w:r>
      <w:bookmarkEnd w:id="18"/>
    </w:p>
    <w:p w14:paraId="16A9583B" w14:textId="24CD1CFA" w:rsidR="009C13D2" w:rsidRDefault="00116BCF" w:rsidP="001372B0">
      <w:pPr>
        <w:spacing w:after="40" w:line="360" w:lineRule="auto"/>
        <w:jc w:val="both"/>
        <w:rPr>
          <w:rFonts w:ascii="Times New Roman" w:eastAsia="PMingLiU" w:hAnsi="Times New Roman" w:cs="Times New Roman"/>
          <w:sz w:val="24"/>
          <w:szCs w:val="24"/>
          <w:lang w:eastAsia="zh-HK"/>
        </w:rPr>
      </w:pPr>
      <w:r>
        <w:rPr>
          <w:rFonts w:ascii="Times New Roman" w:eastAsia="PMingLiU" w:hAnsi="Times New Roman" w:cs="Times New Roman"/>
          <w:sz w:val="24"/>
          <w:szCs w:val="24"/>
          <w:lang w:eastAsia="zh-TW"/>
        </w:rPr>
        <w:t xml:space="preserve">Referring to Table </w:t>
      </w:r>
      <w:r w:rsidR="00E44AAF">
        <w:rPr>
          <w:rFonts w:ascii="Times New Roman" w:eastAsia="PMingLiU" w:hAnsi="Times New Roman" w:cs="Times New Roman"/>
          <w:sz w:val="24"/>
          <w:szCs w:val="24"/>
          <w:lang w:eastAsia="zh-TW"/>
        </w:rPr>
        <w:t>2</w:t>
      </w:r>
      <w:r w:rsidR="00E44AAF">
        <w:rPr>
          <w:rFonts w:ascii="Times New Roman" w:eastAsia="PMingLiU" w:hAnsi="Times New Roman" w:cs="Times New Roman"/>
          <w:sz w:val="24"/>
          <w:szCs w:val="24"/>
          <w:lang w:eastAsia="zh-HK"/>
        </w:rPr>
        <w:t>i, the cash period of Tsui Wah is th</w:t>
      </w:r>
      <w:r w:rsidR="000520DF">
        <w:rPr>
          <w:rFonts w:ascii="Times New Roman" w:eastAsia="PMingLiU" w:hAnsi="Times New Roman" w:cs="Times New Roman"/>
          <w:sz w:val="24"/>
          <w:szCs w:val="24"/>
          <w:lang w:eastAsia="zh-HK"/>
        </w:rPr>
        <w:t>e best compared with Café De Carol and Fairwood</w:t>
      </w:r>
      <w:r w:rsidR="006A6196">
        <w:rPr>
          <w:rFonts w:ascii="Times New Roman" w:eastAsia="PMingLiU" w:hAnsi="Times New Roman" w:cs="Times New Roman"/>
          <w:sz w:val="24"/>
          <w:szCs w:val="24"/>
          <w:lang w:eastAsia="zh-HK"/>
        </w:rPr>
        <w:t>,</w:t>
      </w:r>
      <w:r w:rsidR="000520DF">
        <w:rPr>
          <w:rFonts w:ascii="Times New Roman" w:eastAsia="PMingLiU" w:hAnsi="Times New Roman" w:cs="Times New Roman"/>
          <w:sz w:val="24"/>
          <w:szCs w:val="24"/>
          <w:lang w:eastAsia="zh-HK"/>
        </w:rPr>
        <w:t xml:space="preserve"> which </w:t>
      </w:r>
      <w:r w:rsidR="00193682">
        <w:rPr>
          <w:rFonts w:ascii="Times New Roman" w:eastAsia="PMingLiU" w:hAnsi="Times New Roman" w:cs="Times New Roman"/>
          <w:sz w:val="24"/>
          <w:szCs w:val="24"/>
          <w:lang w:eastAsia="zh-HK"/>
        </w:rPr>
        <w:t xml:space="preserve">means that the payable period is longer than the </w:t>
      </w:r>
      <w:r w:rsidR="006A6196">
        <w:rPr>
          <w:rFonts w:ascii="Times New Roman" w:eastAsia="PMingLiU" w:hAnsi="Times New Roman" w:cs="Times New Roman"/>
          <w:sz w:val="24"/>
          <w:szCs w:val="24"/>
          <w:lang w:eastAsia="zh-HK"/>
        </w:rPr>
        <w:t>operating period</w:t>
      </w:r>
    </w:p>
    <w:p w14:paraId="5CACA81C" w14:textId="14507327" w:rsidR="003B7885" w:rsidRPr="006A6196" w:rsidRDefault="003B7885" w:rsidP="003B7885">
      <w:pPr>
        <w:spacing w:after="0" w:line="240" w:lineRule="auto"/>
        <w:jc w:val="both"/>
        <w:rPr>
          <w:rFonts w:ascii="Times New Roman" w:eastAsia="PMingLiU" w:hAnsi="Times New Roman" w:cs="Times New Roman"/>
          <w:sz w:val="24"/>
          <w:szCs w:val="24"/>
          <w:lang w:eastAsia="zh-TW"/>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g</w:t>
      </w:r>
      <w:r w:rsidRPr="00EA6FB5">
        <w:rPr>
          <w:rFonts w:ascii="Times New Roman" w:eastAsia="PMingLiU" w:hAnsi="Times New Roman" w:cs="Times New Roman" w:hint="eastAsia"/>
          <w:sz w:val="24"/>
          <w:szCs w:val="24"/>
          <w:lang w:eastAsia="zh-TW"/>
        </w:rPr>
        <w:t>:</w:t>
      </w:r>
      <w:r w:rsidRPr="00EA6FB5">
        <w:rPr>
          <w:rFonts w:ascii="Times New Roman" w:eastAsia="PMingLiU" w:hAnsi="Times New Roman" w:cs="Times New Roman"/>
          <w:sz w:val="24"/>
          <w:szCs w:val="24"/>
          <w:lang w:eastAsia="zh-TW"/>
        </w:rPr>
        <w:t xml:space="preserve"> Payables Ratios and Cash Period</w:t>
      </w:r>
    </w:p>
    <w:tbl>
      <w:tblPr>
        <w:tblStyle w:val="TableGrid"/>
        <w:tblW w:w="9436" w:type="dxa"/>
        <w:tblLook w:val="04A0" w:firstRow="1" w:lastRow="0" w:firstColumn="1" w:lastColumn="0" w:noHBand="0" w:noVBand="1"/>
      </w:tblPr>
      <w:tblGrid>
        <w:gridCol w:w="2126"/>
        <w:gridCol w:w="1461"/>
        <w:gridCol w:w="1461"/>
        <w:gridCol w:w="1461"/>
        <w:gridCol w:w="13"/>
        <w:gridCol w:w="1695"/>
        <w:gridCol w:w="1219"/>
      </w:tblGrid>
      <w:tr w:rsidR="009E0FFF" w14:paraId="0CF6AF96" w14:textId="77777777" w:rsidTr="28D9B41E">
        <w:trPr>
          <w:trHeight w:val="609"/>
        </w:trPr>
        <w:tc>
          <w:tcPr>
            <w:tcW w:w="2126" w:type="dxa"/>
            <w:vMerge w:val="restart"/>
            <w:shd w:val="clear" w:color="auto" w:fill="DEEAF6" w:themeFill="accent5" w:themeFillTint="33"/>
            <w:vAlign w:val="center"/>
          </w:tcPr>
          <w:p w14:paraId="3E6D555E" w14:textId="77777777" w:rsidR="009E0FFF" w:rsidRDefault="009E0FFF"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396" w:type="dxa"/>
            <w:gridSpan w:val="4"/>
            <w:shd w:val="clear" w:color="auto" w:fill="FFF2CC" w:themeFill="accent4" w:themeFillTint="33"/>
            <w:vAlign w:val="center"/>
          </w:tcPr>
          <w:p w14:paraId="0370C1DB" w14:textId="77777777" w:rsidR="009E0FFF" w:rsidRDefault="009E0FFF"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695" w:type="dxa"/>
            <w:shd w:val="clear" w:color="auto" w:fill="FFF2CC" w:themeFill="accent4" w:themeFillTint="33"/>
            <w:vAlign w:val="center"/>
          </w:tcPr>
          <w:p w14:paraId="17C9A5B5" w14:textId="77777777" w:rsidR="009E0FFF" w:rsidRDefault="009E0FFF"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219" w:type="dxa"/>
            <w:shd w:val="clear" w:color="auto" w:fill="FFF2CC" w:themeFill="accent4" w:themeFillTint="33"/>
            <w:vAlign w:val="center"/>
          </w:tcPr>
          <w:p w14:paraId="2DE6DE9B" w14:textId="77777777" w:rsidR="009E0FFF" w:rsidRDefault="009E0FFF"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9E0FFF" w14:paraId="1A7A402E" w14:textId="77777777" w:rsidTr="28D9B41E">
        <w:trPr>
          <w:trHeight w:val="303"/>
        </w:trPr>
        <w:tc>
          <w:tcPr>
            <w:tcW w:w="2126" w:type="dxa"/>
            <w:vMerge/>
            <w:vAlign w:val="center"/>
          </w:tcPr>
          <w:p w14:paraId="6EBAC7B5" w14:textId="77777777" w:rsidR="009E0FFF" w:rsidRDefault="009E0FFF" w:rsidP="003B7885">
            <w:pPr>
              <w:jc w:val="center"/>
              <w:rPr>
                <w:rFonts w:ascii="Times New Roman" w:eastAsia="Times New Roman" w:hAnsi="Times New Roman" w:cs="Times New Roman"/>
                <w:sz w:val="24"/>
                <w:szCs w:val="24"/>
              </w:rPr>
            </w:pPr>
          </w:p>
        </w:tc>
        <w:tc>
          <w:tcPr>
            <w:tcW w:w="1461" w:type="dxa"/>
            <w:shd w:val="clear" w:color="auto" w:fill="FFF2CC" w:themeFill="accent4" w:themeFillTint="33"/>
            <w:vAlign w:val="center"/>
          </w:tcPr>
          <w:p w14:paraId="0E8C7021" w14:textId="77777777" w:rsidR="009E0FFF" w:rsidRDefault="009E0FFF"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61" w:type="dxa"/>
            <w:shd w:val="clear" w:color="auto" w:fill="FFF2CC" w:themeFill="accent4" w:themeFillTint="33"/>
            <w:vAlign w:val="center"/>
          </w:tcPr>
          <w:p w14:paraId="3CB661C1" w14:textId="77777777" w:rsidR="009E0FFF" w:rsidRDefault="009E0FFF"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61" w:type="dxa"/>
            <w:shd w:val="clear" w:color="auto" w:fill="FFF2CC" w:themeFill="accent4" w:themeFillTint="33"/>
            <w:vAlign w:val="center"/>
          </w:tcPr>
          <w:p w14:paraId="3BD0F2B2" w14:textId="77777777" w:rsidR="009E0FFF" w:rsidRDefault="009E0FFF"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2927" w:type="dxa"/>
            <w:gridSpan w:val="3"/>
            <w:shd w:val="clear" w:color="auto" w:fill="FFF2CC" w:themeFill="accent4" w:themeFillTint="33"/>
            <w:vAlign w:val="center"/>
          </w:tcPr>
          <w:p w14:paraId="59FB5860" w14:textId="77777777" w:rsidR="009E0FFF" w:rsidRDefault="009E0FFF"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1666D1" w14:paraId="431C3286" w14:textId="77777777" w:rsidTr="28D9B41E">
        <w:trPr>
          <w:trHeight w:val="465"/>
        </w:trPr>
        <w:tc>
          <w:tcPr>
            <w:tcW w:w="2126" w:type="dxa"/>
            <w:shd w:val="clear" w:color="auto" w:fill="DEEAF6" w:themeFill="accent5" w:themeFillTint="33"/>
            <w:vAlign w:val="center"/>
          </w:tcPr>
          <w:p w14:paraId="5EFCEE5D" w14:textId="09AD355F" w:rsidR="001666D1" w:rsidRPr="008D2E35" w:rsidRDefault="008D2E35" w:rsidP="003B7885">
            <w:pPr>
              <w:jc w:val="center"/>
              <w:rPr>
                <w:rFonts w:ascii="Times New Roman" w:hAnsi="Times New Roman" w:cs="Times New Roman"/>
                <w:sz w:val="24"/>
                <w:szCs w:val="24"/>
              </w:rPr>
            </w:pPr>
            <w:r>
              <w:rPr>
                <w:rFonts w:ascii="Times New Roman" w:eastAsia="Times New Roman" w:hAnsi="Times New Roman" w:cs="Times New Roman"/>
                <w:sz w:val="24"/>
                <w:szCs w:val="24"/>
              </w:rPr>
              <w:t>Operating Period</w:t>
            </w:r>
          </w:p>
        </w:tc>
        <w:tc>
          <w:tcPr>
            <w:tcW w:w="1461" w:type="dxa"/>
            <w:vAlign w:val="center"/>
          </w:tcPr>
          <w:p w14:paraId="285154D5" w14:textId="2EE627E2" w:rsidR="001666D1" w:rsidRPr="00426384"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24.99</w:t>
            </w:r>
          </w:p>
        </w:tc>
        <w:tc>
          <w:tcPr>
            <w:tcW w:w="1461" w:type="dxa"/>
            <w:vAlign w:val="center"/>
          </w:tcPr>
          <w:p w14:paraId="53302A32" w14:textId="3C5DDC91" w:rsidR="001666D1" w:rsidRPr="00426384"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20.22</w:t>
            </w:r>
          </w:p>
        </w:tc>
        <w:tc>
          <w:tcPr>
            <w:tcW w:w="1461" w:type="dxa"/>
            <w:vAlign w:val="center"/>
          </w:tcPr>
          <w:p w14:paraId="79CFB08E" w14:textId="6BAC91CE" w:rsidR="001666D1" w:rsidRPr="00426384"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15.55</w:t>
            </w:r>
          </w:p>
        </w:tc>
        <w:tc>
          <w:tcPr>
            <w:tcW w:w="1708" w:type="dxa"/>
            <w:gridSpan w:val="2"/>
            <w:vAlign w:val="center"/>
          </w:tcPr>
          <w:p w14:paraId="2FB5231C" w14:textId="024AD6E4" w:rsidR="001666D1" w:rsidRPr="0072580C"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19.65</w:t>
            </w:r>
          </w:p>
        </w:tc>
        <w:tc>
          <w:tcPr>
            <w:tcW w:w="1219" w:type="dxa"/>
            <w:vAlign w:val="center"/>
          </w:tcPr>
          <w:p w14:paraId="5310B5D3" w14:textId="26222EC1" w:rsidR="001666D1" w:rsidRPr="0026400B"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18.20</w:t>
            </w:r>
          </w:p>
        </w:tc>
      </w:tr>
      <w:tr w:rsidR="001666D1" w14:paraId="394CF4E5" w14:textId="77777777" w:rsidTr="28D9B41E">
        <w:trPr>
          <w:trHeight w:val="303"/>
        </w:trPr>
        <w:tc>
          <w:tcPr>
            <w:tcW w:w="2126" w:type="dxa"/>
            <w:shd w:val="clear" w:color="auto" w:fill="DEEAF6" w:themeFill="accent5" w:themeFillTint="33"/>
            <w:vAlign w:val="center"/>
          </w:tcPr>
          <w:p w14:paraId="2BCB1479" w14:textId="3924C248" w:rsidR="001666D1" w:rsidRDefault="008D2E35" w:rsidP="003B788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Cash Period</w:t>
            </w:r>
          </w:p>
        </w:tc>
        <w:tc>
          <w:tcPr>
            <w:tcW w:w="1461" w:type="dxa"/>
            <w:vAlign w:val="center"/>
          </w:tcPr>
          <w:p w14:paraId="28DD3EF9" w14:textId="1E162835" w:rsidR="001666D1" w:rsidRPr="00426384"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-24.32</w:t>
            </w:r>
          </w:p>
        </w:tc>
        <w:tc>
          <w:tcPr>
            <w:tcW w:w="1461" w:type="dxa"/>
            <w:vAlign w:val="center"/>
          </w:tcPr>
          <w:p w14:paraId="4AC5A834" w14:textId="59F2B9CC" w:rsidR="001666D1" w:rsidRPr="00426384"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-15.11</w:t>
            </w:r>
          </w:p>
        </w:tc>
        <w:tc>
          <w:tcPr>
            <w:tcW w:w="1461" w:type="dxa"/>
            <w:vAlign w:val="center"/>
          </w:tcPr>
          <w:p w14:paraId="1BD2B340" w14:textId="44D63DE4" w:rsidR="001666D1" w:rsidRPr="00426384"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-29.00</w:t>
            </w:r>
          </w:p>
        </w:tc>
        <w:tc>
          <w:tcPr>
            <w:tcW w:w="1708" w:type="dxa"/>
            <w:gridSpan w:val="2"/>
            <w:vAlign w:val="center"/>
          </w:tcPr>
          <w:p w14:paraId="7D33685A" w14:textId="276B8728" w:rsidR="001666D1" w:rsidRPr="0072580C"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8.39</w:t>
            </w:r>
          </w:p>
        </w:tc>
        <w:tc>
          <w:tcPr>
            <w:tcW w:w="1219" w:type="dxa"/>
            <w:vAlign w:val="center"/>
          </w:tcPr>
          <w:p w14:paraId="38373730" w14:textId="2A14E093" w:rsidR="001666D1" w:rsidRPr="0026400B" w:rsidRDefault="001666D1" w:rsidP="003B7885">
            <w:pPr>
              <w:jc w:val="center"/>
              <w:rPr>
                <w:rFonts w:ascii="Times New Roman" w:hAnsi="Times New Roman" w:cs="Times New Roman"/>
                <w:sz w:val="24"/>
                <w:szCs w:val="24"/>
              </w:rPr>
            </w:pPr>
            <w:r w:rsidRPr="00E567D8">
              <w:rPr>
                <w:rFonts w:ascii="Times New Roman" w:hAnsi="Times New Roman" w:cs="Times New Roman"/>
                <w:sz w:val="24"/>
                <w:szCs w:val="24"/>
              </w:rPr>
              <w:t>-34.62</w:t>
            </w:r>
          </w:p>
        </w:tc>
      </w:tr>
    </w:tbl>
    <w:p w14:paraId="12395553" w14:textId="3882B2B8" w:rsidR="00DA45FF" w:rsidRDefault="03E546B8" w:rsidP="00685D3A">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4F0A2912" w14:textId="750B7A74" w:rsidR="00120E28" w:rsidRPr="00F31ADA" w:rsidRDefault="24FBF913" w:rsidP="28D9B41E">
      <w:pPr>
        <w:spacing w:line="240" w:lineRule="auto"/>
        <w:rPr>
          <w:rStyle w:val="SubtleEmphasis"/>
          <w:rFonts w:ascii="Times New Roman" w:eastAsia="Times New Roman" w:hAnsi="Times New Roman" w:cs="Times New Roman"/>
          <w:i w:val="0"/>
          <w:iCs w:val="0"/>
          <w:sz w:val="24"/>
          <w:szCs w:val="24"/>
          <w:lang w:eastAsia="zh-TW"/>
        </w:rPr>
      </w:pPr>
      <w:r w:rsidRPr="28D9B41E">
        <w:rPr>
          <w:rStyle w:val="SubtleEmphasis"/>
          <w:rFonts w:ascii="Times New Roman" w:eastAsia="Times New Roman" w:hAnsi="Times New Roman" w:cs="Times New Roman"/>
          <w:i w:val="0"/>
          <w:iCs w:val="0"/>
          <w:sz w:val="24"/>
          <w:szCs w:val="24"/>
          <w:lang w:eastAsia="zh-TW"/>
        </w:rPr>
        <w:t xml:space="preserve">Total </w:t>
      </w:r>
      <w:r w:rsidR="21A914BB" w:rsidRPr="28D9B41E">
        <w:rPr>
          <w:rStyle w:val="SubtleEmphasis"/>
          <w:rFonts w:ascii="Times New Roman" w:eastAsia="Times New Roman" w:hAnsi="Times New Roman" w:cs="Times New Roman"/>
          <w:i w:val="0"/>
          <w:iCs w:val="0"/>
          <w:sz w:val="24"/>
          <w:szCs w:val="24"/>
          <w:lang w:eastAsia="zh-TW"/>
        </w:rPr>
        <w:t>Ass</w:t>
      </w:r>
      <w:r w:rsidR="39693244" w:rsidRPr="28D9B41E">
        <w:rPr>
          <w:rStyle w:val="SubtleEmphasis"/>
          <w:rFonts w:ascii="Times New Roman" w:eastAsia="Times New Roman" w:hAnsi="Times New Roman" w:cs="Times New Roman"/>
          <w:i w:val="0"/>
          <w:iCs w:val="0"/>
          <w:sz w:val="24"/>
          <w:szCs w:val="24"/>
          <w:lang w:eastAsia="zh-TW"/>
        </w:rPr>
        <w:t xml:space="preserve">et </w:t>
      </w:r>
      <w:r w:rsidRPr="28D9B41E">
        <w:rPr>
          <w:rStyle w:val="SubtleEmphasis"/>
          <w:rFonts w:ascii="Times New Roman" w:eastAsia="Times New Roman" w:hAnsi="Times New Roman" w:cs="Times New Roman"/>
          <w:i w:val="0"/>
          <w:iCs w:val="0"/>
          <w:sz w:val="24"/>
          <w:szCs w:val="24"/>
          <w:lang w:eastAsia="zh-TW"/>
        </w:rPr>
        <w:t>Turnover</w:t>
      </w:r>
    </w:p>
    <w:p w14:paraId="53D66550" w14:textId="525D145D" w:rsidR="00120E28" w:rsidRDefault="00C63024" w:rsidP="67F25121">
      <w:pPr>
        <w:spacing w:line="360" w:lineRule="auto"/>
        <w:jc w:val="both"/>
        <w:rPr>
          <w:rFonts w:ascii="Times New Roman" w:eastAsia="PMingLiU" w:hAnsi="Times New Roman" w:cs="Times New Roman"/>
          <w:sz w:val="24"/>
          <w:szCs w:val="24"/>
          <w:lang w:eastAsia="zh-TW"/>
        </w:rPr>
      </w:pPr>
      <w:r w:rsidRPr="67F25121">
        <w:rPr>
          <w:rFonts w:ascii="Times New Roman" w:eastAsia="PMingLiU" w:hAnsi="Times New Roman" w:cs="Times New Roman"/>
          <w:sz w:val="24"/>
          <w:szCs w:val="24"/>
          <w:lang w:eastAsia="zh-TW"/>
        </w:rPr>
        <w:t xml:space="preserve">This figure </w:t>
      </w:r>
      <w:r w:rsidR="782C1A28" w:rsidRPr="67F25121">
        <w:rPr>
          <w:rFonts w:ascii="Times New Roman" w:eastAsia="PMingLiU" w:hAnsi="Times New Roman" w:cs="Times New Roman"/>
          <w:sz w:val="24"/>
          <w:szCs w:val="24"/>
          <w:lang w:eastAsia="zh-TW"/>
        </w:rPr>
        <w:t>showed</w:t>
      </w:r>
      <w:r w:rsidRPr="67F25121">
        <w:rPr>
          <w:rFonts w:ascii="Times New Roman" w:eastAsia="PMingLiU" w:hAnsi="Times New Roman" w:cs="Times New Roman"/>
          <w:sz w:val="24"/>
          <w:szCs w:val="24"/>
          <w:lang w:eastAsia="zh-TW"/>
        </w:rPr>
        <w:t xml:space="preserve"> how the company </w:t>
      </w:r>
      <w:r w:rsidR="00F717A1" w:rsidRPr="67F25121">
        <w:rPr>
          <w:rFonts w:ascii="Times New Roman" w:eastAsia="PMingLiU" w:hAnsi="Times New Roman" w:cs="Times New Roman"/>
          <w:sz w:val="24"/>
          <w:szCs w:val="24"/>
          <w:lang w:eastAsia="zh-TW"/>
        </w:rPr>
        <w:t>generated</w:t>
      </w:r>
      <w:r w:rsidRPr="67F25121">
        <w:rPr>
          <w:rFonts w:ascii="Times New Roman" w:eastAsia="PMingLiU" w:hAnsi="Times New Roman" w:cs="Times New Roman"/>
          <w:sz w:val="24"/>
          <w:szCs w:val="24"/>
          <w:lang w:eastAsia="zh-TW"/>
        </w:rPr>
        <w:t xml:space="preserve"> the profit through the</w:t>
      </w:r>
      <w:r w:rsidR="6223ED3D" w:rsidRPr="67F25121">
        <w:rPr>
          <w:rFonts w:ascii="Times New Roman" w:eastAsia="PMingLiU" w:hAnsi="Times New Roman" w:cs="Times New Roman"/>
          <w:sz w:val="24"/>
          <w:szCs w:val="24"/>
          <w:lang w:eastAsia="zh-TW"/>
        </w:rPr>
        <w:t>ir</w:t>
      </w:r>
      <w:r w:rsidRPr="67F25121">
        <w:rPr>
          <w:rFonts w:ascii="Times New Roman" w:eastAsia="PMingLiU" w:hAnsi="Times New Roman" w:cs="Times New Roman"/>
          <w:sz w:val="24"/>
          <w:szCs w:val="24"/>
          <w:lang w:eastAsia="zh-TW"/>
        </w:rPr>
        <w:t xml:space="preserve"> total assets. </w:t>
      </w:r>
      <w:r w:rsidR="00375D71" w:rsidRPr="67F25121">
        <w:rPr>
          <w:rFonts w:ascii="Times New Roman" w:eastAsia="PMingLiU" w:hAnsi="Times New Roman" w:cs="Times New Roman"/>
          <w:sz w:val="24"/>
          <w:szCs w:val="24"/>
          <w:lang w:eastAsia="zh-TW"/>
        </w:rPr>
        <w:t xml:space="preserve">The higher ratios </w:t>
      </w:r>
      <w:r w:rsidR="00F717A1" w:rsidRPr="67F25121">
        <w:rPr>
          <w:rFonts w:ascii="Times New Roman" w:eastAsia="PMingLiU" w:hAnsi="Times New Roman" w:cs="Times New Roman"/>
          <w:sz w:val="24"/>
          <w:szCs w:val="24"/>
          <w:lang w:eastAsia="zh-TW"/>
        </w:rPr>
        <w:t>mean</w:t>
      </w:r>
      <w:r w:rsidR="00375D71" w:rsidRPr="67F25121">
        <w:rPr>
          <w:rFonts w:ascii="Times New Roman" w:eastAsia="PMingLiU" w:hAnsi="Times New Roman" w:cs="Times New Roman"/>
          <w:sz w:val="24"/>
          <w:szCs w:val="24"/>
          <w:lang w:eastAsia="zh-TW"/>
        </w:rPr>
        <w:t xml:space="preserve"> that</w:t>
      </w:r>
      <w:r w:rsidR="00B847FD" w:rsidRPr="67F25121">
        <w:rPr>
          <w:rFonts w:ascii="Times New Roman" w:eastAsia="PMingLiU" w:hAnsi="Times New Roman" w:cs="Times New Roman"/>
          <w:sz w:val="24"/>
          <w:szCs w:val="24"/>
          <w:lang w:eastAsia="zh-TW"/>
        </w:rPr>
        <w:t xml:space="preserve"> their assets</w:t>
      </w:r>
      <w:r w:rsidR="0F74E3EA" w:rsidRPr="67F25121">
        <w:rPr>
          <w:rFonts w:ascii="Times New Roman" w:eastAsia="PMingLiU" w:hAnsi="Times New Roman" w:cs="Times New Roman"/>
          <w:sz w:val="24"/>
          <w:szCs w:val="24"/>
          <w:lang w:eastAsia="zh-TW"/>
        </w:rPr>
        <w:t xml:space="preserve"> can generate</w:t>
      </w:r>
      <w:r w:rsidR="75E17242" w:rsidRPr="67F25121">
        <w:rPr>
          <w:rFonts w:ascii="Times New Roman" w:eastAsia="PMingLiU" w:hAnsi="Times New Roman" w:cs="Times New Roman"/>
          <w:sz w:val="24"/>
          <w:szCs w:val="24"/>
          <w:lang w:eastAsia="zh-TW"/>
        </w:rPr>
        <w:t xml:space="preserve"> profits </w:t>
      </w:r>
      <w:r w:rsidR="00B847FD" w:rsidRPr="67F25121">
        <w:rPr>
          <w:rFonts w:ascii="Times New Roman" w:eastAsia="PMingLiU" w:hAnsi="Times New Roman" w:cs="Times New Roman"/>
          <w:sz w:val="24"/>
          <w:szCs w:val="24"/>
          <w:lang w:eastAsia="zh-TW"/>
        </w:rPr>
        <w:t>effectively (</w:t>
      </w:r>
      <w:r w:rsidR="00E44F0D" w:rsidRPr="67F25121">
        <w:rPr>
          <w:rFonts w:ascii="Times New Roman" w:eastAsia="PMingLiU" w:hAnsi="Times New Roman" w:cs="Times New Roman"/>
          <w:sz w:val="24"/>
          <w:szCs w:val="24"/>
          <w:lang w:eastAsia="zh-TW"/>
        </w:rPr>
        <w:t xml:space="preserve">Sunjoko &amp; Arilyn, 2016). </w:t>
      </w:r>
      <w:r w:rsidR="007A185D" w:rsidRPr="67F25121">
        <w:rPr>
          <w:rFonts w:ascii="Times New Roman" w:eastAsia="PMingLiU" w:hAnsi="Times New Roman" w:cs="Times New Roman"/>
          <w:sz w:val="24"/>
          <w:szCs w:val="24"/>
          <w:lang w:eastAsia="zh-TW"/>
        </w:rPr>
        <w:t xml:space="preserve">The performance of Tsui Wah </w:t>
      </w:r>
      <w:r w:rsidR="008D7751" w:rsidRPr="67F25121">
        <w:rPr>
          <w:rFonts w:ascii="Times New Roman" w:eastAsia="PMingLiU" w:hAnsi="Times New Roman" w:cs="Times New Roman"/>
          <w:sz w:val="24"/>
          <w:szCs w:val="24"/>
          <w:lang w:eastAsia="zh-TW"/>
        </w:rPr>
        <w:t xml:space="preserve">in this area is the worst compared with the other two companies. </w:t>
      </w:r>
      <w:r w:rsidR="00BD34A7" w:rsidRPr="67F25121">
        <w:rPr>
          <w:rFonts w:ascii="Times New Roman" w:eastAsia="PMingLiU" w:hAnsi="Times New Roman" w:cs="Times New Roman"/>
          <w:sz w:val="24"/>
          <w:szCs w:val="24"/>
          <w:lang w:eastAsia="zh-TW"/>
        </w:rPr>
        <w:t xml:space="preserve">The sale of Tsui Wah between 2022-2023 is not </w:t>
      </w:r>
      <w:r w:rsidR="00EC5213" w:rsidRPr="67F25121">
        <w:rPr>
          <w:rFonts w:ascii="Times New Roman" w:eastAsia="PMingLiU" w:hAnsi="Times New Roman" w:cs="Times New Roman"/>
          <w:sz w:val="24"/>
          <w:szCs w:val="24"/>
          <w:lang w:eastAsia="zh-TW"/>
        </w:rPr>
        <w:t xml:space="preserve">satisfactory due to the influence of </w:t>
      </w:r>
      <w:r w:rsidR="00306200" w:rsidRPr="67F25121">
        <w:rPr>
          <w:rFonts w:ascii="Times New Roman" w:eastAsia="PMingLiU" w:hAnsi="Times New Roman" w:cs="Times New Roman"/>
          <w:sz w:val="24"/>
          <w:szCs w:val="24"/>
          <w:lang w:eastAsia="zh-TW"/>
        </w:rPr>
        <w:t xml:space="preserve">the </w:t>
      </w:r>
      <w:r w:rsidR="00EC5213" w:rsidRPr="67F25121">
        <w:rPr>
          <w:rFonts w:ascii="Times New Roman" w:eastAsia="PMingLiU" w:hAnsi="Times New Roman" w:cs="Times New Roman"/>
          <w:sz w:val="24"/>
          <w:szCs w:val="24"/>
          <w:lang w:eastAsia="zh-TW"/>
        </w:rPr>
        <w:t xml:space="preserve">pandemic. </w:t>
      </w:r>
    </w:p>
    <w:p w14:paraId="01FFC880" w14:textId="1B060AD5" w:rsidR="009C13D2" w:rsidRPr="006A6196" w:rsidRDefault="009C13D2" w:rsidP="009C13D2">
      <w:pPr>
        <w:spacing w:after="0" w:line="240" w:lineRule="auto"/>
        <w:jc w:val="both"/>
        <w:rPr>
          <w:rFonts w:ascii="Times New Roman" w:eastAsia="PMingLiU" w:hAnsi="Times New Roman" w:cs="Times New Roman"/>
          <w:sz w:val="24"/>
          <w:szCs w:val="24"/>
          <w:lang w:eastAsia="zh-TW"/>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k</w:t>
      </w:r>
      <w:r w:rsidRPr="00EA6FB5">
        <w:rPr>
          <w:rFonts w:ascii="Times New Roman" w:eastAsia="PMingLiU" w:hAnsi="Times New Roman" w:cs="Times New Roman" w:hint="eastAsia"/>
          <w:sz w:val="24"/>
          <w:szCs w:val="24"/>
          <w:lang w:eastAsia="zh-TW"/>
        </w:rPr>
        <w:t>:</w:t>
      </w:r>
      <w:r w:rsidRPr="00EA6FB5">
        <w:rPr>
          <w:rFonts w:ascii="Times New Roman" w:eastAsia="PMingLiU" w:hAnsi="Times New Roman" w:cs="Times New Roman"/>
          <w:sz w:val="24"/>
          <w:szCs w:val="24"/>
          <w:lang w:eastAsia="zh-TW"/>
        </w:rPr>
        <w:t xml:space="preserve"> </w:t>
      </w:r>
      <w:r w:rsidR="00E47C1E">
        <w:rPr>
          <w:rFonts w:ascii="Times New Roman" w:eastAsia="PMingLiU" w:hAnsi="Times New Roman" w:cs="Times New Roman"/>
          <w:sz w:val="24"/>
          <w:szCs w:val="24"/>
          <w:lang w:eastAsia="zh-TW"/>
        </w:rPr>
        <w:t>Total Assets Turnover</w:t>
      </w:r>
    </w:p>
    <w:tbl>
      <w:tblPr>
        <w:tblStyle w:val="TableGrid"/>
        <w:tblW w:w="9436" w:type="dxa"/>
        <w:tblLook w:val="04A0" w:firstRow="1" w:lastRow="0" w:firstColumn="1" w:lastColumn="0" w:noHBand="0" w:noVBand="1"/>
      </w:tblPr>
      <w:tblGrid>
        <w:gridCol w:w="2126"/>
        <w:gridCol w:w="1461"/>
        <w:gridCol w:w="1461"/>
        <w:gridCol w:w="1461"/>
        <w:gridCol w:w="13"/>
        <w:gridCol w:w="1695"/>
        <w:gridCol w:w="1219"/>
      </w:tblGrid>
      <w:tr w:rsidR="00120E28" w14:paraId="1EC41405" w14:textId="77777777" w:rsidTr="28D9B41E">
        <w:trPr>
          <w:trHeight w:val="609"/>
        </w:trPr>
        <w:tc>
          <w:tcPr>
            <w:tcW w:w="2126" w:type="dxa"/>
            <w:vMerge w:val="restart"/>
            <w:shd w:val="clear" w:color="auto" w:fill="DEEAF6" w:themeFill="accent5" w:themeFillTint="33"/>
            <w:vAlign w:val="center"/>
          </w:tcPr>
          <w:p w14:paraId="62F99CBB" w14:textId="77777777" w:rsidR="00120E28" w:rsidRDefault="00120E28" w:rsidP="00E35F6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396" w:type="dxa"/>
            <w:gridSpan w:val="4"/>
            <w:shd w:val="clear" w:color="auto" w:fill="FFF2CC" w:themeFill="accent4" w:themeFillTint="33"/>
            <w:vAlign w:val="center"/>
          </w:tcPr>
          <w:p w14:paraId="1CFE96A4" w14:textId="77777777" w:rsidR="00120E28" w:rsidRDefault="00120E28" w:rsidP="00E35F6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695" w:type="dxa"/>
            <w:shd w:val="clear" w:color="auto" w:fill="FFF2CC" w:themeFill="accent4" w:themeFillTint="33"/>
            <w:vAlign w:val="center"/>
          </w:tcPr>
          <w:p w14:paraId="6DE5C9D9" w14:textId="77777777" w:rsidR="00120E28" w:rsidRDefault="00120E28" w:rsidP="00E35F6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219" w:type="dxa"/>
            <w:shd w:val="clear" w:color="auto" w:fill="FFF2CC" w:themeFill="accent4" w:themeFillTint="33"/>
            <w:vAlign w:val="center"/>
          </w:tcPr>
          <w:p w14:paraId="237D737C" w14:textId="77777777" w:rsidR="00120E28" w:rsidRDefault="00120E28" w:rsidP="00E35F6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120E28" w14:paraId="2B13558C" w14:textId="77777777" w:rsidTr="28D9B41E">
        <w:trPr>
          <w:trHeight w:val="303"/>
        </w:trPr>
        <w:tc>
          <w:tcPr>
            <w:tcW w:w="2126" w:type="dxa"/>
            <w:vMerge/>
            <w:vAlign w:val="center"/>
          </w:tcPr>
          <w:p w14:paraId="6340D197" w14:textId="77777777" w:rsidR="00120E28" w:rsidRDefault="00120E28" w:rsidP="00E35F63">
            <w:pPr>
              <w:jc w:val="center"/>
              <w:rPr>
                <w:rFonts w:ascii="Times New Roman" w:eastAsia="Times New Roman" w:hAnsi="Times New Roman" w:cs="Times New Roman"/>
                <w:sz w:val="24"/>
                <w:szCs w:val="24"/>
              </w:rPr>
            </w:pPr>
          </w:p>
        </w:tc>
        <w:tc>
          <w:tcPr>
            <w:tcW w:w="1461" w:type="dxa"/>
            <w:shd w:val="clear" w:color="auto" w:fill="FFF2CC" w:themeFill="accent4" w:themeFillTint="33"/>
            <w:vAlign w:val="center"/>
          </w:tcPr>
          <w:p w14:paraId="48B57C86" w14:textId="77777777" w:rsidR="00120E28" w:rsidRDefault="00120E28" w:rsidP="00E35F6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61" w:type="dxa"/>
            <w:shd w:val="clear" w:color="auto" w:fill="FFF2CC" w:themeFill="accent4" w:themeFillTint="33"/>
            <w:vAlign w:val="center"/>
          </w:tcPr>
          <w:p w14:paraId="75770561" w14:textId="77777777" w:rsidR="00120E28" w:rsidRDefault="00120E28" w:rsidP="00E35F6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61" w:type="dxa"/>
            <w:shd w:val="clear" w:color="auto" w:fill="FFF2CC" w:themeFill="accent4" w:themeFillTint="33"/>
            <w:vAlign w:val="center"/>
          </w:tcPr>
          <w:p w14:paraId="72165F3C" w14:textId="77777777" w:rsidR="00120E28" w:rsidRDefault="00120E28" w:rsidP="00E35F6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2927" w:type="dxa"/>
            <w:gridSpan w:val="3"/>
            <w:shd w:val="clear" w:color="auto" w:fill="FFF2CC" w:themeFill="accent4" w:themeFillTint="33"/>
            <w:vAlign w:val="center"/>
          </w:tcPr>
          <w:p w14:paraId="5F506A85" w14:textId="77777777" w:rsidR="00120E28" w:rsidRDefault="00120E28" w:rsidP="00E35F6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CC2343" w14:paraId="63B64712" w14:textId="77777777" w:rsidTr="28D9B41E">
        <w:trPr>
          <w:trHeight w:val="465"/>
        </w:trPr>
        <w:tc>
          <w:tcPr>
            <w:tcW w:w="2126" w:type="dxa"/>
            <w:shd w:val="clear" w:color="auto" w:fill="DEEAF6" w:themeFill="accent5" w:themeFillTint="33"/>
            <w:vAlign w:val="center"/>
          </w:tcPr>
          <w:p w14:paraId="1FC59E8C" w14:textId="5A09578E" w:rsidR="00CC2343" w:rsidRPr="00CC2343" w:rsidRDefault="00CC2343" w:rsidP="00CC2343">
            <w:pPr>
              <w:jc w:val="center"/>
              <w:rPr>
                <w:rFonts w:ascii="Times New Roman" w:hAnsi="Times New Roman" w:cs="Times New Roman"/>
                <w:sz w:val="24"/>
                <w:szCs w:val="24"/>
              </w:rPr>
            </w:pPr>
            <w:r>
              <w:rPr>
                <w:rFonts w:ascii="Times New Roman" w:eastAsia="Times New Roman" w:hAnsi="Times New Roman" w:cs="Times New Roman"/>
                <w:sz w:val="24"/>
                <w:szCs w:val="24"/>
              </w:rPr>
              <w:t>T</w:t>
            </w:r>
            <w:r w:rsidRPr="00CC2343">
              <w:rPr>
                <w:rFonts w:ascii="Times New Roman" w:eastAsia="Times New Roman" w:hAnsi="Times New Roman" w:cs="Times New Roman"/>
                <w:sz w:val="24"/>
                <w:szCs w:val="24"/>
              </w:rPr>
              <w:t>otal Asset Turnover</w:t>
            </w:r>
          </w:p>
        </w:tc>
        <w:tc>
          <w:tcPr>
            <w:tcW w:w="1461" w:type="dxa"/>
            <w:vAlign w:val="center"/>
          </w:tcPr>
          <w:p w14:paraId="7B602DA8" w14:textId="09486DB6" w:rsidR="00CC2343" w:rsidRPr="00426384" w:rsidRDefault="00CC2343" w:rsidP="009C281B">
            <w:pPr>
              <w:jc w:val="center"/>
              <w:rPr>
                <w:rFonts w:ascii="Times New Roman" w:hAnsi="Times New Roman" w:cs="Times New Roman"/>
                <w:sz w:val="24"/>
                <w:szCs w:val="24"/>
              </w:rPr>
            </w:pPr>
            <w:r w:rsidRPr="00CC2343">
              <w:rPr>
                <w:rFonts w:ascii="Times New Roman" w:hAnsi="Times New Roman" w:cs="Times New Roman"/>
                <w:sz w:val="24"/>
                <w:szCs w:val="24"/>
              </w:rPr>
              <w:t>0.62</w:t>
            </w:r>
          </w:p>
        </w:tc>
        <w:tc>
          <w:tcPr>
            <w:tcW w:w="1461" w:type="dxa"/>
            <w:vAlign w:val="center"/>
          </w:tcPr>
          <w:p w14:paraId="33C48D34" w14:textId="7BED2EC9" w:rsidR="00CC2343" w:rsidRPr="00426384" w:rsidRDefault="00CC2343" w:rsidP="009C281B">
            <w:pPr>
              <w:jc w:val="center"/>
              <w:rPr>
                <w:rFonts w:ascii="Times New Roman" w:hAnsi="Times New Roman" w:cs="Times New Roman"/>
                <w:sz w:val="24"/>
                <w:szCs w:val="24"/>
              </w:rPr>
            </w:pPr>
            <w:r w:rsidRPr="00CC2343">
              <w:rPr>
                <w:rFonts w:ascii="Times New Roman" w:hAnsi="Times New Roman" w:cs="Times New Roman"/>
                <w:sz w:val="24"/>
                <w:szCs w:val="24"/>
              </w:rPr>
              <w:t>0.78</w:t>
            </w:r>
          </w:p>
        </w:tc>
        <w:tc>
          <w:tcPr>
            <w:tcW w:w="1461" w:type="dxa"/>
            <w:vAlign w:val="center"/>
          </w:tcPr>
          <w:p w14:paraId="1669D172" w14:textId="19CB05FE" w:rsidR="00CC2343" w:rsidRPr="00426384" w:rsidRDefault="00CC2343" w:rsidP="009C281B">
            <w:pPr>
              <w:jc w:val="center"/>
              <w:rPr>
                <w:rFonts w:ascii="Times New Roman" w:hAnsi="Times New Roman" w:cs="Times New Roman"/>
                <w:sz w:val="24"/>
                <w:szCs w:val="24"/>
              </w:rPr>
            </w:pPr>
            <w:r w:rsidRPr="00CC2343">
              <w:rPr>
                <w:rFonts w:ascii="Times New Roman" w:hAnsi="Times New Roman" w:cs="Times New Roman"/>
                <w:sz w:val="24"/>
                <w:szCs w:val="24"/>
              </w:rPr>
              <w:t>0.81</w:t>
            </w:r>
          </w:p>
        </w:tc>
        <w:tc>
          <w:tcPr>
            <w:tcW w:w="1708" w:type="dxa"/>
            <w:gridSpan w:val="2"/>
            <w:vAlign w:val="center"/>
          </w:tcPr>
          <w:p w14:paraId="7494B5D0" w14:textId="1FA25DEC" w:rsidR="00CC2343" w:rsidRPr="0072580C" w:rsidRDefault="009D1E5E" w:rsidP="009C281B">
            <w:pPr>
              <w:jc w:val="center"/>
              <w:rPr>
                <w:rFonts w:ascii="Times New Roman" w:hAnsi="Times New Roman" w:cs="Times New Roman"/>
                <w:sz w:val="24"/>
                <w:szCs w:val="24"/>
              </w:rPr>
            </w:pPr>
            <w:r w:rsidRPr="009C281B">
              <w:rPr>
                <w:rFonts w:ascii="Times New Roman" w:hAnsi="Times New Roman" w:cs="Times New Roman"/>
                <w:sz w:val="24"/>
                <w:szCs w:val="24"/>
              </w:rPr>
              <w:t>1.12</w:t>
            </w:r>
          </w:p>
        </w:tc>
        <w:tc>
          <w:tcPr>
            <w:tcW w:w="1219" w:type="dxa"/>
            <w:vAlign w:val="center"/>
          </w:tcPr>
          <w:p w14:paraId="080FDDA2" w14:textId="48CA1056" w:rsidR="00CC2343" w:rsidRPr="0026400B" w:rsidRDefault="009C281B" w:rsidP="009C281B">
            <w:pPr>
              <w:jc w:val="center"/>
              <w:rPr>
                <w:rFonts w:ascii="Times New Roman" w:hAnsi="Times New Roman" w:cs="Times New Roman"/>
                <w:sz w:val="24"/>
                <w:szCs w:val="24"/>
              </w:rPr>
            </w:pPr>
            <w:r w:rsidRPr="009C281B">
              <w:rPr>
                <w:rFonts w:ascii="Times New Roman" w:hAnsi="Times New Roman" w:cs="Times New Roman"/>
                <w:sz w:val="24"/>
                <w:szCs w:val="24"/>
              </w:rPr>
              <w:t>1.31</w:t>
            </w:r>
          </w:p>
        </w:tc>
      </w:tr>
    </w:tbl>
    <w:p w14:paraId="6BA2C7A9" w14:textId="6AB5890D" w:rsidR="5575E6C1" w:rsidRDefault="5575E6C1"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635D4361" w14:textId="3F0C7146" w:rsidR="00674883" w:rsidRDefault="39693244" w:rsidP="28D9B41E">
      <w:pPr>
        <w:pStyle w:val="Heading1"/>
        <w:spacing w:before="40" w:line="360" w:lineRule="auto"/>
        <w:rPr>
          <w:rStyle w:val="SubtleEmphasis"/>
          <w:rFonts w:ascii="Times New Roman" w:eastAsia="Times New Roman" w:hAnsi="Times New Roman" w:cs="Times New Roman"/>
          <w:i w:val="0"/>
          <w:iCs w:val="0"/>
          <w:caps w:val="0"/>
          <w:sz w:val="24"/>
          <w:szCs w:val="24"/>
          <w:lang w:eastAsia="zh-TW"/>
        </w:rPr>
      </w:pPr>
      <w:bookmarkStart w:id="19" w:name="_Toc1615262753"/>
      <w:r w:rsidRPr="28D9B41E">
        <w:rPr>
          <w:rStyle w:val="SubtleEmphasis"/>
          <w:rFonts w:ascii="Times New Roman" w:eastAsia="Times New Roman" w:hAnsi="Times New Roman" w:cs="Times New Roman"/>
          <w:i w:val="0"/>
          <w:iCs w:val="0"/>
          <w:caps w:val="0"/>
          <w:sz w:val="24"/>
          <w:szCs w:val="24"/>
          <w:lang w:eastAsia="zh-TW"/>
        </w:rPr>
        <w:t>Profitability</w:t>
      </w:r>
      <w:bookmarkEnd w:id="19"/>
      <w:r w:rsidRPr="28D9B41E">
        <w:rPr>
          <w:rStyle w:val="SubtleEmphasis"/>
          <w:rFonts w:ascii="Times New Roman" w:eastAsia="Times New Roman" w:hAnsi="Times New Roman" w:cs="Times New Roman"/>
          <w:i w:val="0"/>
          <w:iCs w:val="0"/>
          <w:caps w:val="0"/>
          <w:sz w:val="24"/>
          <w:szCs w:val="24"/>
          <w:lang w:eastAsia="zh-TW"/>
        </w:rPr>
        <w:t xml:space="preserve"> </w:t>
      </w:r>
    </w:p>
    <w:p w14:paraId="28305CCF" w14:textId="6521D259" w:rsidR="009C13D2" w:rsidRDefault="0035583D" w:rsidP="001372B0">
      <w:pPr>
        <w:spacing w:after="40" w:line="360" w:lineRule="auto"/>
        <w:jc w:val="both"/>
        <w:rPr>
          <w:rFonts w:ascii="Times New Roman" w:eastAsia="PMingLiU" w:hAnsi="Times New Roman" w:cs="Times New Roman"/>
          <w:sz w:val="24"/>
          <w:szCs w:val="24"/>
          <w:lang w:eastAsia="zh-TW"/>
        </w:rPr>
      </w:pPr>
      <w:r w:rsidRPr="0035583D">
        <w:rPr>
          <w:rFonts w:ascii="Times New Roman" w:eastAsia="PMingLiU" w:hAnsi="Times New Roman" w:cs="Times New Roman"/>
          <w:sz w:val="24"/>
          <w:szCs w:val="24"/>
          <w:lang w:eastAsia="zh-TW"/>
        </w:rPr>
        <w:t>Rutkowska (2015)</w:t>
      </w:r>
      <w:r w:rsidR="00940ADE">
        <w:rPr>
          <w:rFonts w:ascii="Times New Roman" w:eastAsia="PMingLiU" w:hAnsi="Times New Roman" w:cs="Times New Roman"/>
          <w:sz w:val="24"/>
          <w:szCs w:val="24"/>
          <w:lang w:eastAsia="zh-TW"/>
        </w:rPr>
        <w:t xml:space="preserve"> mentioned that </w:t>
      </w:r>
      <w:r w:rsidR="003C2788">
        <w:rPr>
          <w:rFonts w:ascii="Times New Roman" w:eastAsia="PMingLiU" w:hAnsi="Times New Roman" w:cs="Times New Roman"/>
          <w:sz w:val="24"/>
          <w:szCs w:val="24"/>
          <w:lang w:eastAsia="zh-TW"/>
        </w:rPr>
        <w:t>the pro</w:t>
      </w:r>
      <w:r w:rsidR="0055088B">
        <w:rPr>
          <w:rFonts w:ascii="Times New Roman" w:eastAsia="PMingLiU" w:hAnsi="Times New Roman" w:cs="Times New Roman"/>
          <w:sz w:val="24"/>
          <w:szCs w:val="24"/>
          <w:lang w:eastAsia="zh-TW"/>
        </w:rPr>
        <w:t xml:space="preserve">fitability of the company </w:t>
      </w:r>
      <w:r w:rsidR="002B2798">
        <w:rPr>
          <w:rFonts w:ascii="Times New Roman" w:eastAsia="PMingLiU" w:hAnsi="Times New Roman" w:cs="Times New Roman"/>
          <w:sz w:val="24"/>
          <w:szCs w:val="24"/>
          <w:lang w:eastAsia="zh-TW"/>
        </w:rPr>
        <w:t xml:space="preserve">is highly determined </w:t>
      </w:r>
      <w:r w:rsidR="007E4567">
        <w:rPr>
          <w:rFonts w:ascii="Times New Roman" w:eastAsia="PMingLiU" w:hAnsi="Times New Roman" w:cs="Times New Roman"/>
          <w:sz w:val="24"/>
          <w:szCs w:val="24"/>
          <w:lang w:eastAsia="zh-TW"/>
        </w:rPr>
        <w:t>the investment decision of the investors</w:t>
      </w:r>
      <w:r w:rsidR="0064778D">
        <w:rPr>
          <w:rFonts w:ascii="Times New Roman" w:eastAsia="PMingLiU" w:hAnsi="Times New Roman" w:cs="Times New Roman"/>
          <w:sz w:val="24"/>
          <w:szCs w:val="24"/>
          <w:lang w:eastAsia="zh-TW"/>
        </w:rPr>
        <w:t xml:space="preserve">. The </w:t>
      </w:r>
      <w:r w:rsidR="002C47C8">
        <w:rPr>
          <w:rFonts w:ascii="Times New Roman" w:eastAsia="PMingLiU" w:hAnsi="Times New Roman" w:cs="Times New Roman"/>
          <w:sz w:val="24"/>
          <w:szCs w:val="24"/>
          <w:lang w:eastAsia="zh-TW"/>
        </w:rPr>
        <w:t>higher percentage of the index below means that higher profit they can create in their operatio</w:t>
      </w:r>
      <w:r w:rsidR="00D323A9">
        <w:rPr>
          <w:rFonts w:ascii="Times New Roman" w:eastAsia="PMingLiU" w:hAnsi="Times New Roman" w:cs="Times New Roman"/>
          <w:sz w:val="24"/>
          <w:szCs w:val="24"/>
          <w:lang w:eastAsia="zh-TW"/>
        </w:rPr>
        <w:t>n. In the case of Tsui Wah</w:t>
      </w:r>
      <w:r w:rsidR="002D280E">
        <w:rPr>
          <w:rFonts w:ascii="Times New Roman" w:eastAsia="PMingLiU" w:hAnsi="Times New Roman" w:cs="Times New Roman"/>
          <w:sz w:val="24"/>
          <w:szCs w:val="24"/>
          <w:lang w:eastAsia="zh-TW"/>
        </w:rPr>
        <w:t xml:space="preserve"> from Table 2l</w:t>
      </w:r>
      <w:r w:rsidR="00D323A9">
        <w:rPr>
          <w:rFonts w:ascii="Times New Roman" w:eastAsia="PMingLiU" w:hAnsi="Times New Roman" w:cs="Times New Roman"/>
          <w:sz w:val="24"/>
          <w:szCs w:val="24"/>
          <w:lang w:eastAsia="zh-TW"/>
        </w:rPr>
        <w:t xml:space="preserve">, after excluding </w:t>
      </w:r>
      <w:r w:rsidR="0029092D">
        <w:rPr>
          <w:rFonts w:ascii="Times New Roman" w:eastAsia="PMingLiU" w:hAnsi="Times New Roman" w:cs="Times New Roman"/>
          <w:sz w:val="24"/>
          <w:szCs w:val="24"/>
          <w:lang w:eastAsia="zh-TW"/>
        </w:rPr>
        <w:t xml:space="preserve">the period between 202-2022, affecting by the </w:t>
      </w:r>
      <w:r w:rsidR="00677956">
        <w:rPr>
          <w:rFonts w:ascii="Times New Roman" w:eastAsia="PMingLiU" w:hAnsi="Times New Roman" w:cs="Times New Roman"/>
          <w:sz w:val="24"/>
          <w:szCs w:val="24"/>
          <w:lang w:eastAsia="zh-TW"/>
        </w:rPr>
        <w:t>pandemic</w:t>
      </w:r>
      <w:r w:rsidR="0029092D">
        <w:rPr>
          <w:rFonts w:ascii="Times New Roman" w:eastAsia="PMingLiU" w:hAnsi="Times New Roman" w:cs="Times New Roman"/>
          <w:sz w:val="24"/>
          <w:szCs w:val="24"/>
          <w:lang w:eastAsia="zh-TW"/>
        </w:rPr>
        <w:t xml:space="preserve"> si</w:t>
      </w:r>
      <w:r w:rsidR="00677956">
        <w:rPr>
          <w:rFonts w:ascii="Times New Roman" w:eastAsia="PMingLiU" w:hAnsi="Times New Roman" w:cs="Times New Roman"/>
          <w:sz w:val="24"/>
          <w:szCs w:val="24"/>
          <w:lang w:eastAsia="zh-TW"/>
        </w:rPr>
        <w:t xml:space="preserve">tuation, the overall profitability index of </w:t>
      </w:r>
      <w:r w:rsidR="00677956">
        <w:rPr>
          <w:rFonts w:ascii="Times New Roman" w:eastAsia="PMingLiU" w:hAnsi="Times New Roman" w:cs="Times New Roman"/>
          <w:sz w:val="24"/>
          <w:szCs w:val="24"/>
          <w:lang w:eastAsia="zh-TW"/>
        </w:rPr>
        <w:lastRenderedPageBreak/>
        <w:t>Tsui Wah is better than the other two companies</w:t>
      </w:r>
      <w:r w:rsidR="005D5C0A">
        <w:rPr>
          <w:rFonts w:ascii="Times New Roman" w:eastAsia="PMingLiU" w:hAnsi="Times New Roman" w:cs="Times New Roman"/>
          <w:sz w:val="24"/>
          <w:szCs w:val="24"/>
          <w:lang w:eastAsia="zh-TW"/>
        </w:rPr>
        <w:t>,</w:t>
      </w:r>
      <w:r w:rsidR="0077374F">
        <w:rPr>
          <w:rFonts w:ascii="Times New Roman" w:eastAsia="PMingLiU" w:hAnsi="Times New Roman" w:cs="Times New Roman"/>
          <w:sz w:val="24"/>
          <w:szCs w:val="24"/>
          <w:lang w:eastAsia="zh-TW"/>
        </w:rPr>
        <w:t xml:space="preserve"> which may attract the attention of the investors. </w:t>
      </w:r>
      <w:r w:rsidR="00CF190C">
        <w:rPr>
          <w:rFonts w:ascii="Times New Roman" w:eastAsia="PMingLiU" w:hAnsi="Times New Roman" w:cs="Times New Roman"/>
          <w:sz w:val="24"/>
          <w:szCs w:val="24"/>
          <w:lang w:eastAsia="zh-TW"/>
        </w:rPr>
        <w:t>Howev</w:t>
      </w:r>
      <w:r w:rsidR="00C03F12">
        <w:rPr>
          <w:rFonts w:ascii="Times New Roman" w:eastAsia="PMingLiU" w:hAnsi="Times New Roman" w:cs="Times New Roman"/>
          <w:sz w:val="24"/>
          <w:szCs w:val="24"/>
          <w:lang w:eastAsia="zh-TW"/>
        </w:rPr>
        <w:t xml:space="preserve">er, besides the profitability, other factors, such as reputation, </w:t>
      </w:r>
      <w:r w:rsidR="0053183C">
        <w:rPr>
          <w:rFonts w:ascii="Times New Roman" w:eastAsia="PMingLiU" w:hAnsi="Times New Roman" w:cs="Times New Roman"/>
          <w:sz w:val="24"/>
          <w:szCs w:val="24"/>
          <w:lang w:eastAsia="zh-TW"/>
        </w:rPr>
        <w:t xml:space="preserve">and future view of the companies, should also be considered by investors. </w:t>
      </w:r>
    </w:p>
    <w:p w14:paraId="5F2B3C46" w14:textId="3BC12EF5" w:rsidR="009C13D2" w:rsidRPr="005D5C0A" w:rsidRDefault="009C13D2" w:rsidP="00F535D9">
      <w:pPr>
        <w:spacing w:after="0" w:line="240" w:lineRule="auto"/>
        <w:jc w:val="both"/>
        <w:rPr>
          <w:rFonts w:ascii="Times New Roman" w:eastAsia="PMingLiU" w:hAnsi="Times New Roman" w:cs="Times New Roman"/>
          <w:sz w:val="24"/>
          <w:szCs w:val="24"/>
          <w:lang w:eastAsia="zh-TW"/>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l</w:t>
      </w:r>
      <w:r w:rsidRPr="00EA6FB5">
        <w:rPr>
          <w:rFonts w:ascii="Times New Roman" w:eastAsia="PMingLiU" w:hAnsi="Times New Roman" w:cs="Times New Roman" w:hint="eastAsia"/>
          <w:sz w:val="24"/>
          <w:szCs w:val="24"/>
          <w:lang w:eastAsia="zh-TW"/>
        </w:rPr>
        <w:t>:</w:t>
      </w:r>
      <w:r w:rsidRPr="00EA6FB5">
        <w:rPr>
          <w:rFonts w:ascii="Times New Roman" w:eastAsia="PMingLiU" w:hAnsi="Times New Roman" w:cs="Times New Roman"/>
          <w:sz w:val="24"/>
          <w:szCs w:val="24"/>
          <w:lang w:eastAsia="zh-TW"/>
        </w:rPr>
        <w:t xml:space="preserve"> </w:t>
      </w:r>
      <w:r w:rsidR="002E3F6A">
        <w:rPr>
          <w:rFonts w:ascii="Times New Roman" w:eastAsia="PMingLiU" w:hAnsi="Times New Roman" w:cs="Times New Roman"/>
          <w:sz w:val="24"/>
          <w:szCs w:val="24"/>
          <w:lang w:eastAsia="zh-TW"/>
        </w:rPr>
        <w:t>Profit Index</w:t>
      </w:r>
    </w:p>
    <w:tbl>
      <w:tblPr>
        <w:tblStyle w:val="TableGrid"/>
        <w:tblW w:w="9436" w:type="dxa"/>
        <w:tblLook w:val="04A0" w:firstRow="1" w:lastRow="0" w:firstColumn="1" w:lastColumn="0" w:noHBand="0" w:noVBand="1"/>
      </w:tblPr>
      <w:tblGrid>
        <w:gridCol w:w="2126"/>
        <w:gridCol w:w="1461"/>
        <w:gridCol w:w="1461"/>
        <w:gridCol w:w="1461"/>
        <w:gridCol w:w="13"/>
        <w:gridCol w:w="1695"/>
        <w:gridCol w:w="1219"/>
      </w:tblGrid>
      <w:tr w:rsidR="00FE1B93" w14:paraId="6AAE61F7" w14:textId="77777777" w:rsidTr="28D9B41E">
        <w:trPr>
          <w:trHeight w:val="609"/>
        </w:trPr>
        <w:tc>
          <w:tcPr>
            <w:tcW w:w="2126" w:type="dxa"/>
            <w:vMerge w:val="restart"/>
            <w:shd w:val="clear" w:color="auto" w:fill="DEEAF6" w:themeFill="accent5" w:themeFillTint="33"/>
            <w:vAlign w:val="center"/>
          </w:tcPr>
          <w:p w14:paraId="7DEB4065" w14:textId="77777777" w:rsidR="00FE1B93" w:rsidRDefault="00FE1B93"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396" w:type="dxa"/>
            <w:gridSpan w:val="4"/>
            <w:shd w:val="clear" w:color="auto" w:fill="FFF2CC" w:themeFill="accent4" w:themeFillTint="33"/>
            <w:vAlign w:val="center"/>
          </w:tcPr>
          <w:p w14:paraId="45126751" w14:textId="77777777" w:rsidR="00FE1B93" w:rsidRDefault="00FE1B93"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p>
        </w:tc>
        <w:tc>
          <w:tcPr>
            <w:tcW w:w="1695" w:type="dxa"/>
            <w:shd w:val="clear" w:color="auto" w:fill="FFF2CC" w:themeFill="accent4" w:themeFillTint="33"/>
            <w:vAlign w:val="center"/>
          </w:tcPr>
          <w:p w14:paraId="6E125561" w14:textId="77777777" w:rsidR="00FE1B93" w:rsidRDefault="00FE1B93"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219" w:type="dxa"/>
            <w:shd w:val="clear" w:color="auto" w:fill="FFF2CC" w:themeFill="accent4" w:themeFillTint="33"/>
            <w:vAlign w:val="center"/>
          </w:tcPr>
          <w:p w14:paraId="50626AF7" w14:textId="77777777" w:rsidR="00FE1B93" w:rsidRDefault="00FE1B93"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FE1B93" w14:paraId="25F30273" w14:textId="77777777" w:rsidTr="28D9B41E">
        <w:trPr>
          <w:trHeight w:val="303"/>
        </w:trPr>
        <w:tc>
          <w:tcPr>
            <w:tcW w:w="2126" w:type="dxa"/>
            <w:vMerge/>
            <w:vAlign w:val="center"/>
          </w:tcPr>
          <w:p w14:paraId="3EF13193" w14:textId="77777777" w:rsidR="00FE1B93" w:rsidRDefault="00FE1B93" w:rsidP="00685D3A">
            <w:pPr>
              <w:spacing w:line="240" w:lineRule="exact"/>
              <w:jc w:val="center"/>
              <w:rPr>
                <w:rFonts w:ascii="Times New Roman" w:eastAsia="Times New Roman" w:hAnsi="Times New Roman" w:cs="Times New Roman"/>
                <w:sz w:val="24"/>
                <w:szCs w:val="24"/>
              </w:rPr>
            </w:pPr>
          </w:p>
        </w:tc>
        <w:tc>
          <w:tcPr>
            <w:tcW w:w="1461" w:type="dxa"/>
            <w:shd w:val="clear" w:color="auto" w:fill="FFF2CC" w:themeFill="accent4" w:themeFillTint="33"/>
            <w:vAlign w:val="center"/>
          </w:tcPr>
          <w:p w14:paraId="46079D02" w14:textId="77777777" w:rsidR="00FE1B93" w:rsidRDefault="00FE1B93"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61" w:type="dxa"/>
            <w:shd w:val="clear" w:color="auto" w:fill="FFF2CC" w:themeFill="accent4" w:themeFillTint="33"/>
            <w:vAlign w:val="center"/>
          </w:tcPr>
          <w:p w14:paraId="2D1F2FF1" w14:textId="77777777" w:rsidR="00FE1B93" w:rsidRDefault="00FE1B93"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61" w:type="dxa"/>
            <w:shd w:val="clear" w:color="auto" w:fill="FFF2CC" w:themeFill="accent4" w:themeFillTint="33"/>
            <w:vAlign w:val="center"/>
          </w:tcPr>
          <w:p w14:paraId="207EFEB4" w14:textId="77777777" w:rsidR="00FE1B93" w:rsidRDefault="00FE1B93"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2927" w:type="dxa"/>
            <w:gridSpan w:val="3"/>
            <w:shd w:val="clear" w:color="auto" w:fill="FFF2CC" w:themeFill="accent4" w:themeFillTint="33"/>
            <w:vAlign w:val="center"/>
          </w:tcPr>
          <w:p w14:paraId="42FE042D" w14:textId="77777777" w:rsidR="00FE1B93" w:rsidRDefault="00FE1B93"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1C5F92" w14:paraId="284E04B6" w14:textId="77777777" w:rsidTr="28D9B41E">
        <w:trPr>
          <w:trHeight w:val="465"/>
        </w:trPr>
        <w:tc>
          <w:tcPr>
            <w:tcW w:w="2126" w:type="dxa"/>
            <w:shd w:val="clear" w:color="auto" w:fill="DEEAF6" w:themeFill="accent5" w:themeFillTint="33"/>
            <w:vAlign w:val="center"/>
          </w:tcPr>
          <w:p w14:paraId="76B1AFEB" w14:textId="78445F7D" w:rsidR="001C5F92" w:rsidRPr="00CC2343" w:rsidRDefault="001C5F92" w:rsidP="00685D3A">
            <w:pPr>
              <w:spacing w:line="240" w:lineRule="exact"/>
              <w:jc w:val="center"/>
              <w:rPr>
                <w:rFonts w:ascii="Times New Roman" w:hAnsi="Times New Roman" w:cs="Times New Roman"/>
                <w:sz w:val="24"/>
                <w:szCs w:val="24"/>
              </w:rPr>
            </w:pPr>
            <w:r>
              <w:rPr>
                <w:rFonts w:ascii="Times New Roman" w:eastAsia="Times New Roman" w:hAnsi="Times New Roman" w:cs="Times New Roman"/>
                <w:sz w:val="24"/>
                <w:szCs w:val="24"/>
              </w:rPr>
              <w:t>G</w:t>
            </w:r>
            <w:r w:rsidRPr="00D42C4B">
              <w:rPr>
                <w:rFonts w:ascii="Times New Roman" w:eastAsia="Times New Roman" w:hAnsi="Times New Roman" w:cs="Times New Roman"/>
                <w:sz w:val="24"/>
                <w:szCs w:val="24"/>
              </w:rPr>
              <w:t>ross Profit Margin</w:t>
            </w:r>
          </w:p>
        </w:tc>
        <w:tc>
          <w:tcPr>
            <w:tcW w:w="1461" w:type="dxa"/>
            <w:vAlign w:val="center"/>
          </w:tcPr>
          <w:p w14:paraId="19B6C8C7" w14:textId="54A296E5"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70%</w:t>
            </w:r>
          </w:p>
        </w:tc>
        <w:tc>
          <w:tcPr>
            <w:tcW w:w="1461" w:type="dxa"/>
            <w:vAlign w:val="center"/>
          </w:tcPr>
          <w:p w14:paraId="14413E42" w14:textId="7C83C054"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72%</w:t>
            </w:r>
          </w:p>
        </w:tc>
        <w:tc>
          <w:tcPr>
            <w:tcW w:w="1461" w:type="dxa"/>
            <w:vAlign w:val="center"/>
          </w:tcPr>
          <w:p w14:paraId="25FE13CA" w14:textId="6576615B"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73%</w:t>
            </w:r>
          </w:p>
        </w:tc>
        <w:tc>
          <w:tcPr>
            <w:tcW w:w="1708" w:type="dxa"/>
            <w:gridSpan w:val="2"/>
            <w:vAlign w:val="center"/>
          </w:tcPr>
          <w:p w14:paraId="1F49ED7F" w14:textId="3D4E1B33" w:rsidR="001C5F92" w:rsidRPr="0072580C"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9%</w:t>
            </w:r>
          </w:p>
        </w:tc>
        <w:tc>
          <w:tcPr>
            <w:tcW w:w="1219" w:type="dxa"/>
            <w:vAlign w:val="center"/>
          </w:tcPr>
          <w:p w14:paraId="7228F50E" w14:textId="318275F8" w:rsidR="001C5F92" w:rsidRPr="0026400B"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8%</w:t>
            </w:r>
          </w:p>
        </w:tc>
      </w:tr>
      <w:tr w:rsidR="001C5F92" w14:paraId="6AD4BDE2" w14:textId="77777777" w:rsidTr="28D9B41E">
        <w:trPr>
          <w:trHeight w:val="465"/>
        </w:trPr>
        <w:tc>
          <w:tcPr>
            <w:tcW w:w="2126" w:type="dxa"/>
            <w:shd w:val="clear" w:color="auto" w:fill="DEEAF6" w:themeFill="accent5" w:themeFillTint="33"/>
            <w:vAlign w:val="center"/>
          </w:tcPr>
          <w:p w14:paraId="3BAF27B3" w14:textId="5E90203B" w:rsidR="001C5F92" w:rsidRDefault="001C5F92"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Net P</w:t>
            </w:r>
            <w:r w:rsidRPr="00D42C4B">
              <w:rPr>
                <w:rFonts w:ascii="Times New Roman" w:eastAsia="Times New Roman" w:hAnsi="Times New Roman" w:cs="Times New Roman"/>
                <w:sz w:val="24"/>
                <w:szCs w:val="24"/>
              </w:rPr>
              <w:t>roft Margin</w:t>
            </w:r>
          </w:p>
        </w:tc>
        <w:tc>
          <w:tcPr>
            <w:tcW w:w="1461" w:type="dxa"/>
            <w:vAlign w:val="center"/>
          </w:tcPr>
          <w:p w14:paraId="4992E474" w14:textId="0981D03B"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-13%</w:t>
            </w:r>
          </w:p>
        </w:tc>
        <w:tc>
          <w:tcPr>
            <w:tcW w:w="1461" w:type="dxa"/>
            <w:vAlign w:val="center"/>
          </w:tcPr>
          <w:p w14:paraId="23531B98" w14:textId="541E17B0"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-12%</w:t>
            </w:r>
          </w:p>
        </w:tc>
        <w:tc>
          <w:tcPr>
            <w:tcW w:w="1461" w:type="dxa"/>
            <w:vAlign w:val="center"/>
          </w:tcPr>
          <w:p w14:paraId="46566DCF" w14:textId="217F93E1"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7%</w:t>
            </w:r>
          </w:p>
        </w:tc>
        <w:tc>
          <w:tcPr>
            <w:tcW w:w="1708" w:type="dxa"/>
            <w:gridSpan w:val="2"/>
            <w:vAlign w:val="center"/>
          </w:tcPr>
          <w:p w14:paraId="7CBF84FF" w14:textId="78764ABE" w:rsidR="001C5F92" w:rsidRPr="0072580C"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1%</w:t>
            </w:r>
          </w:p>
        </w:tc>
        <w:tc>
          <w:tcPr>
            <w:tcW w:w="1219" w:type="dxa"/>
            <w:vAlign w:val="center"/>
          </w:tcPr>
          <w:p w14:paraId="5A5E32EE" w14:textId="74F48228" w:rsidR="001C5F92" w:rsidRPr="0026400B"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1%</w:t>
            </w:r>
          </w:p>
        </w:tc>
      </w:tr>
      <w:tr w:rsidR="001C5F92" w14:paraId="146055B5" w14:textId="77777777" w:rsidTr="28D9B41E">
        <w:trPr>
          <w:trHeight w:val="465"/>
        </w:trPr>
        <w:tc>
          <w:tcPr>
            <w:tcW w:w="2126" w:type="dxa"/>
            <w:shd w:val="clear" w:color="auto" w:fill="DEEAF6" w:themeFill="accent5" w:themeFillTint="33"/>
            <w:vAlign w:val="center"/>
          </w:tcPr>
          <w:p w14:paraId="5B56D3D9" w14:textId="424D700A" w:rsidR="001C5F92" w:rsidRDefault="001C5F92"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EBITDA Margin</w:t>
            </w:r>
          </w:p>
        </w:tc>
        <w:tc>
          <w:tcPr>
            <w:tcW w:w="1461" w:type="dxa"/>
            <w:vAlign w:val="center"/>
          </w:tcPr>
          <w:p w14:paraId="2D0A1123" w14:textId="3658E985"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18%</w:t>
            </w:r>
          </w:p>
        </w:tc>
        <w:tc>
          <w:tcPr>
            <w:tcW w:w="1461" w:type="dxa"/>
            <w:vAlign w:val="center"/>
          </w:tcPr>
          <w:p w14:paraId="7640355E" w14:textId="0C03516F"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15%</w:t>
            </w:r>
          </w:p>
        </w:tc>
        <w:tc>
          <w:tcPr>
            <w:tcW w:w="1461" w:type="dxa"/>
            <w:vAlign w:val="center"/>
          </w:tcPr>
          <w:p w14:paraId="184C4632" w14:textId="7657D90D"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30%</w:t>
            </w:r>
          </w:p>
        </w:tc>
        <w:tc>
          <w:tcPr>
            <w:tcW w:w="1708" w:type="dxa"/>
            <w:gridSpan w:val="2"/>
            <w:vAlign w:val="center"/>
          </w:tcPr>
          <w:p w14:paraId="412DA722" w14:textId="6D1E4558" w:rsidR="001C5F92" w:rsidRPr="0072580C"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18%</w:t>
            </w:r>
          </w:p>
        </w:tc>
        <w:tc>
          <w:tcPr>
            <w:tcW w:w="1219" w:type="dxa"/>
            <w:vAlign w:val="center"/>
          </w:tcPr>
          <w:p w14:paraId="0F719B52" w14:textId="63323B48" w:rsidR="001C5F92" w:rsidRPr="0026400B"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20%</w:t>
            </w:r>
          </w:p>
        </w:tc>
      </w:tr>
      <w:tr w:rsidR="001C5F92" w14:paraId="67DFD7E1" w14:textId="77777777" w:rsidTr="28D9B41E">
        <w:trPr>
          <w:trHeight w:val="465"/>
        </w:trPr>
        <w:tc>
          <w:tcPr>
            <w:tcW w:w="2126" w:type="dxa"/>
            <w:shd w:val="clear" w:color="auto" w:fill="DEEAF6" w:themeFill="accent5" w:themeFillTint="33"/>
            <w:vAlign w:val="center"/>
          </w:tcPr>
          <w:p w14:paraId="18535917" w14:textId="4B4C3A3A" w:rsidR="001C5F92" w:rsidRDefault="001C5F92"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Assets (After Tax)</w:t>
            </w:r>
          </w:p>
        </w:tc>
        <w:tc>
          <w:tcPr>
            <w:tcW w:w="1461" w:type="dxa"/>
            <w:vAlign w:val="center"/>
          </w:tcPr>
          <w:p w14:paraId="508D8240" w14:textId="232EBDBD"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-8%</w:t>
            </w:r>
          </w:p>
        </w:tc>
        <w:tc>
          <w:tcPr>
            <w:tcW w:w="1461" w:type="dxa"/>
            <w:vAlign w:val="center"/>
          </w:tcPr>
          <w:p w14:paraId="5FCAA23F" w14:textId="5331B26F"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-10%</w:t>
            </w:r>
          </w:p>
        </w:tc>
        <w:tc>
          <w:tcPr>
            <w:tcW w:w="1461" w:type="dxa"/>
            <w:vAlign w:val="center"/>
          </w:tcPr>
          <w:p w14:paraId="7BBF3249" w14:textId="34971DB3"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5%</w:t>
            </w:r>
          </w:p>
        </w:tc>
        <w:tc>
          <w:tcPr>
            <w:tcW w:w="1708" w:type="dxa"/>
            <w:gridSpan w:val="2"/>
            <w:vAlign w:val="center"/>
          </w:tcPr>
          <w:p w14:paraId="70F90DD5" w14:textId="3D573795" w:rsidR="001C5F92" w:rsidRPr="0072580C"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2%</w:t>
            </w:r>
          </w:p>
        </w:tc>
        <w:tc>
          <w:tcPr>
            <w:tcW w:w="1219" w:type="dxa"/>
            <w:vAlign w:val="center"/>
          </w:tcPr>
          <w:p w14:paraId="1D949333" w14:textId="191911A6" w:rsidR="001C5F92" w:rsidRPr="0026400B"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2%</w:t>
            </w:r>
          </w:p>
        </w:tc>
      </w:tr>
      <w:tr w:rsidR="001C5F92" w14:paraId="06D85D3C" w14:textId="77777777" w:rsidTr="28D9B41E">
        <w:trPr>
          <w:trHeight w:val="465"/>
        </w:trPr>
        <w:tc>
          <w:tcPr>
            <w:tcW w:w="2126" w:type="dxa"/>
            <w:shd w:val="clear" w:color="auto" w:fill="DEEAF6" w:themeFill="accent5" w:themeFillTint="33"/>
            <w:vAlign w:val="center"/>
          </w:tcPr>
          <w:p w14:paraId="288921FC" w14:textId="2A4DF5D8" w:rsidR="001C5F92" w:rsidRDefault="001C5F92"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Equity (After Tax)</w:t>
            </w:r>
          </w:p>
        </w:tc>
        <w:tc>
          <w:tcPr>
            <w:tcW w:w="1461" w:type="dxa"/>
            <w:vAlign w:val="center"/>
          </w:tcPr>
          <w:p w14:paraId="2FE9851C" w14:textId="245B198C"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-21%</w:t>
            </w:r>
          </w:p>
        </w:tc>
        <w:tc>
          <w:tcPr>
            <w:tcW w:w="1461" w:type="dxa"/>
            <w:vAlign w:val="center"/>
          </w:tcPr>
          <w:p w14:paraId="2CA43E5E" w14:textId="55EFC834"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-24%</w:t>
            </w:r>
          </w:p>
        </w:tc>
        <w:tc>
          <w:tcPr>
            <w:tcW w:w="1461" w:type="dxa"/>
            <w:vAlign w:val="center"/>
          </w:tcPr>
          <w:p w14:paraId="33F962A8" w14:textId="6AE06381" w:rsidR="001C5F92" w:rsidRPr="00426384"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10%</w:t>
            </w:r>
          </w:p>
        </w:tc>
        <w:tc>
          <w:tcPr>
            <w:tcW w:w="1708" w:type="dxa"/>
            <w:gridSpan w:val="2"/>
            <w:vAlign w:val="center"/>
          </w:tcPr>
          <w:p w14:paraId="014A9DF4" w14:textId="55FC1749" w:rsidR="001C5F92" w:rsidRPr="0072580C"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4%</w:t>
            </w:r>
          </w:p>
        </w:tc>
        <w:tc>
          <w:tcPr>
            <w:tcW w:w="1219" w:type="dxa"/>
            <w:vAlign w:val="center"/>
          </w:tcPr>
          <w:p w14:paraId="269A41BB" w14:textId="71C6D4A2" w:rsidR="001C5F92" w:rsidRPr="0026400B" w:rsidRDefault="001C5F92" w:rsidP="00685D3A">
            <w:pPr>
              <w:spacing w:line="240" w:lineRule="exact"/>
              <w:jc w:val="center"/>
              <w:rPr>
                <w:rFonts w:ascii="Times New Roman" w:hAnsi="Times New Roman" w:cs="Times New Roman"/>
                <w:sz w:val="24"/>
                <w:szCs w:val="24"/>
              </w:rPr>
            </w:pPr>
            <w:r w:rsidRPr="001C5F92">
              <w:rPr>
                <w:rFonts w:ascii="Times New Roman" w:hAnsi="Times New Roman" w:cs="Times New Roman"/>
                <w:sz w:val="24"/>
                <w:szCs w:val="24"/>
              </w:rPr>
              <w:t>7%</w:t>
            </w:r>
          </w:p>
        </w:tc>
      </w:tr>
    </w:tbl>
    <w:p w14:paraId="356C51FE" w14:textId="3E1F21E8" w:rsidR="41A99149" w:rsidRDefault="41A99149"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25968346" w14:textId="00BD3F95" w:rsidR="004F567A" w:rsidRDefault="6943467E" w:rsidP="28D9B41E">
      <w:pPr>
        <w:pStyle w:val="Heading1"/>
        <w:spacing w:before="40" w:line="360" w:lineRule="auto"/>
        <w:rPr>
          <w:rStyle w:val="SubtleEmphasis"/>
          <w:rFonts w:ascii="Times New Roman" w:eastAsia="Times New Roman" w:hAnsi="Times New Roman" w:cs="Times New Roman"/>
          <w:i w:val="0"/>
          <w:iCs w:val="0"/>
          <w:caps w:val="0"/>
          <w:sz w:val="24"/>
          <w:szCs w:val="24"/>
          <w:lang w:eastAsia="zh-TW"/>
        </w:rPr>
      </w:pPr>
      <w:bookmarkStart w:id="20" w:name="_Toc1223690649"/>
      <w:r w:rsidRPr="28D9B41E">
        <w:rPr>
          <w:rStyle w:val="SubtleEmphasis"/>
          <w:rFonts w:ascii="Times New Roman" w:eastAsia="Times New Roman" w:hAnsi="Times New Roman" w:cs="Times New Roman"/>
          <w:i w:val="0"/>
          <w:iCs w:val="0"/>
          <w:caps w:val="0"/>
          <w:sz w:val="24"/>
          <w:szCs w:val="24"/>
          <w:lang w:eastAsia="zh-TW"/>
        </w:rPr>
        <w:t>Market Value</w:t>
      </w:r>
      <w:r w:rsidR="41E67078" w:rsidRPr="28D9B41E">
        <w:rPr>
          <w:rStyle w:val="SubtleEmphasis"/>
          <w:rFonts w:ascii="Times New Roman" w:eastAsia="Times New Roman" w:hAnsi="Times New Roman" w:cs="Times New Roman"/>
          <w:i w:val="0"/>
          <w:iCs w:val="0"/>
          <w:caps w:val="0"/>
          <w:sz w:val="24"/>
          <w:szCs w:val="24"/>
          <w:lang w:eastAsia="zh-TW"/>
        </w:rPr>
        <w:t xml:space="preserve"> Measures</w:t>
      </w:r>
      <w:bookmarkEnd w:id="20"/>
      <w:r w:rsidR="41E67078" w:rsidRPr="28D9B41E">
        <w:rPr>
          <w:rStyle w:val="SubtleEmphasis"/>
          <w:rFonts w:ascii="Times New Roman" w:eastAsia="Times New Roman" w:hAnsi="Times New Roman" w:cs="Times New Roman"/>
          <w:i w:val="0"/>
          <w:iCs w:val="0"/>
          <w:caps w:val="0"/>
          <w:sz w:val="24"/>
          <w:szCs w:val="24"/>
          <w:lang w:eastAsia="zh-TW"/>
        </w:rPr>
        <w:t xml:space="preserve"> </w:t>
      </w:r>
    </w:p>
    <w:p w14:paraId="1A36D5FF" w14:textId="46AE6CAE" w:rsidR="004F567A" w:rsidRDefault="0650F9C9" w:rsidP="001372B0">
      <w:pPr>
        <w:spacing w:after="40" w:line="360" w:lineRule="auto"/>
        <w:jc w:val="both"/>
        <w:rPr>
          <w:rFonts w:ascii="Times New Roman" w:eastAsia="PMingLiU" w:hAnsi="Times New Roman" w:cs="Times New Roman"/>
          <w:sz w:val="24"/>
          <w:szCs w:val="24"/>
          <w:lang w:eastAsia="zh-TW"/>
        </w:rPr>
      </w:pPr>
      <w:r w:rsidRPr="46004E5B">
        <w:rPr>
          <w:rFonts w:ascii="Times New Roman" w:eastAsia="PMingLiU" w:hAnsi="Times New Roman" w:cs="Times New Roman"/>
          <w:sz w:val="24"/>
          <w:szCs w:val="24"/>
          <w:lang w:eastAsia="zh-TW"/>
        </w:rPr>
        <w:t>Warrad</w:t>
      </w:r>
      <w:r w:rsidR="17244D65" w:rsidRPr="46004E5B">
        <w:rPr>
          <w:rFonts w:ascii="Times New Roman" w:eastAsia="PMingLiU" w:hAnsi="Times New Roman" w:cs="Times New Roman"/>
          <w:sz w:val="24"/>
          <w:szCs w:val="24"/>
          <w:lang w:eastAsia="zh-TW"/>
        </w:rPr>
        <w:t xml:space="preserve"> </w:t>
      </w:r>
      <w:r w:rsidRPr="46004E5B">
        <w:rPr>
          <w:rFonts w:ascii="Times New Roman" w:eastAsia="PMingLiU" w:hAnsi="Times New Roman" w:cs="Times New Roman"/>
          <w:sz w:val="24"/>
          <w:szCs w:val="24"/>
          <w:lang w:eastAsia="zh-TW"/>
        </w:rPr>
        <w:t>(2017)</w:t>
      </w:r>
      <w:r w:rsidR="17244D65" w:rsidRPr="46004E5B">
        <w:rPr>
          <w:rFonts w:ascii="Times New Roman" w:eastAsia="PMingLiU" w:hAnsi="Times New Roman" w:cs="Times New Roman"/>
          <w:sz w:val="24"/>
          <w:szCs w:val="24"/>
          <w:lang w:eastAsia="zh-TW"/>
        </w:rPr>
        <w:t xml:space="preserve"> mentioned that </w:t>
      </w:r>
      <w:r w:rsidR="77070742" w:rsidRPr="46004E5B">
        <w:rPr>
          <w:rFonts w:ascii="Times New Roman" w:eastAsia="PMingLiU" w:hAnsi="Times New Roman" w:cs="Times New Roman"/>
          <w:sz w:val="24"/>
          <w:szCs w:val="24"/>
          <w:lang w:eastAsia="zh-TW"/>
        </w:rPr>
        <w:t xml:space="preserve">the market value of companies highly </w:t>
      </w:r>
      <w:r w:rsidR="123B0DB3" w:rsidRPr="46004E5B">
        <w:rPr>
          <w:rFonts w:ascii="Times New Roman" w:eastAsia="PMingLiU" w:hAnsi="Times New Roman" w:cs="Times New Roman"/>
          <w:sz w:val="24"/>
          <w:szCs w:val="24"/>
          <w:lang w:eastAsia="zh-TW"/>
        </w:rPr>
        <w:t>influences</w:t>
      </w:r>
      <w:r w:rsidR="68BF6C1F" w:rsidRPr="46004E5B">
        <w:rPr>
          <w:rFonts w:ascii="Times New Roman" w:eastAsia="PMingLiU" w:hAnsi="Times New Roman" w:cs="Times New Roman"/>
          <w:sz w:val="24"/>
          <w:szCs w:val="24"/>
          <w:lang w:eastAsia="zh-TW"/>
        </w:rPr>
        <w:t xml:space="preserve"> </w:t>
      </w:r>
      <w:r w:rsidR="23B8F462" w:rsidRPr="46004E5B">
        <w:rPr>
          <w:rFonts w:ascii="Times New Roman" w:eastAsia="PMingLiU" w:hAnsi="Times New Roman" w:cs="Times New Roman"/>
          <w:sz w:val="24"/>
          <w:szCs w:val="24"/>
          <w:lang w:eastAsia="zh-TW"/>
        </w:rPr>
        <w:t>the rewards of the shareholders regard to company’s pr</w:t>
      </w:r>
      <w:r w:rsidR="7C977391" w:rsidRPr="46004E5B">
        <w:rPr>
          <w:rFonts w:ascii="Times New Roman" w:eastAsia="PMingLiU" w:hAnsi="Times New Roman" w:cs="Times New Roman"/>
          <w:sz w:val="24"/>
          <w:szCs w:val="24"/>
          <w:lang w:eastAsia="zh-TW"/>
        </w:rPr>
        <w:t>o</w:t>
      </w:r>
      <w:r w:rsidR="23B8F462" w:rsidRPr="46004E5B">
        <w:rPr>
          <w:rFonts w:ascii="Times New Roman" w:eastAsia="PMingLiU" w:hAnsi="Times New Roman" w:cs="Times New Roman"/>
          <w:sz w:val="24"/>
          <w:szCs w:val="24"/>
          <w:lang w:eastAsia="zh-TW"/>
        </w:rPr>
        <w:t>f</w:t>
      </w:r>
      <w:r w:rsidR="7C977391" w:rsidRPr="46004E5B">
        <w:rPr>
          <w:rFonts w:ascii="Times New Roman" w:eastAsia="PMingLiU" w:hAnsi="Times New Roman" w:cs="Times New Roman"/>
          <w:sz w:val="24"/>
          <w:szCs w:val="24"/>
          <w:lang w:eastAsia="zh-TW"/>
        </w:rPr>
        <w:t>i</w:t>
      </w:r>
      <w:r w:rsidR="23B8F462" w:rsidRPr="46004E5B">
        <w:rPr>
          <w:rFonts w:ascii="Times New Roman" w:eastAsia="PMingLiU" w:hAnsi="Times New Roman" w:cs="Times New Roman"/>
          <w:sz w:val="24"/>
          <w:szCs w:val="24"/>
          <w:lang w:eastAsia="zh-TW"/>
        </w:rPr>
        <w:t xml:space="preserve">tability. </w:t>
      </w:r>
      <w:r w:rsidR="063D0A0F" w:rsidRPr="46004E5B">
        <w:rPr>
          <w:rFonts w:ascii="Times New Roman" w:eastAsia="PMingLiU" w:hAnsi="Times New Roman" w:cs="Times New Roman"/>
          <w:sz w:val="24"/>
          <w:szCs w:val="24"/>
          <w:lang w:eastAsia="zh-TW"/>
        </w:rPr>
        <w:t xml:space="preserve">The valuation of the companies is reflected from the </w:t>
      </w:r>
      <w:r w:rsidR="6481DC3A" w:rsidRPr="46004E5B">
        <w:rPr>
          <w:rFonts w:ascii="Times New Roman" w:eastAsia="PMingLiU" w:hAnsi="Times New Roman" w:cs="Times New Roman"/>
          <w:sz w:val="24"/>
          <w:szCs w:val="24"/>
          <w:lang w:eastAsia="zh-TW"/>
        </w:rPr>
        <w:t>PE ratio</w:t>
      </w:r>
      <w:r w:rsidR="3FC0D11A" w:rsidRPr="46004E5B">
        <w:rPr>
          <w:rFonts w:ascii="Times New Roman" w:eastAsia="PMingLiU" w:hAnsi="Times New Roman" w:cs="Times New Roman"/>
          <w:sz w:val="24"/>
          <w:szCs w:val="24"/>
          <w:lang w:eastAsia="zh-TW"/>
        </w:rPr>
        <w:t xml:space="preserve">. </w:t>
      </w:r>
      <w:r w:rsidR="39678036" w:rsidRPr="46004E5B">
        <w:rPr>
          <w:rFonts w:ascii="Times New Roman" w:eastAsia="PMingLiU" w:hAnsi="Times New Roman" w:cs="Times New Roman"/>
          <w:sz w:val="24"/>
          <w:szCs w:val="24"/>
          <w:lang w:eastAsia="zh-TW"/>
        </w:rPr>
        <w:t xml:space="preserve">To compare with </w:t>
      </w:r>
      <w:r w:rsidR="418CA523" w:rsidRPr="46004E5B">
        <w:rPr>
          <w:rFonts w:ascii="Times New Roman" w:eastAsia="PMingLiU" w:hAnsi="Times New Roman" w:cs="Times New Roman"/>
          <w:sz w:val="24"/>
          <w:szCs w:val="24"/>
          <w:lang w:eastAsia="zh-TW"/>
        </w:rPr>
        <w:t>Café De Carol</w:t>
      </w:r>
      <w:r w:rsidR="78054911" w:rsidRPr="46004E5B">
        <w:rPr>
          <w:rFonts w:ascii="Times New Roman" w:eastAsia="PMingLiU" w:hAnsi="Times New Roman" w:cs="Times New Roman"/>
          <w:sz w:val="24"/>
          <w:szCs w:val="24"/>
          <w:lang w:eastAsia="zh-TW"/>
        </w:rPr>
        <w:t>, 54.78</w:t>
      </w:r>
      <w:r w:rsidR="418CA523" w:rsidRPr="46004E5B">
        <w:rPr>
          <w:rFonts w:ascii="Times New Roman" w:eastAsia="PMingLiU" w:hAnsi="Times New Roman" w:cs="Times New Roman"/>
          <w:sz w:val="24"/>
          <w:szCs w:val="24"/>
          <w:lang w:eastAsia="zh-TW"/>
        </w:rPr>
        <w:t xml:space="preserve"> and Fairwood</w:t>
      </w:r>
      <w:r w:rsidR="78054911" w:rsidRPr="46004E5B">
        <w:rPr>
          <w:rFonts w:ascii="Times New Roman" w:eastAsia="PMingLiU" w:hAnsi="Times New Roman" w:cs="Times New Roman"/>
          <w:sz w:val="24"/>
          <w:szCs w:val="24"/>
          <w:lang w:eastAsia="zh-TW"/>
        </w:rPr>
        <w:t>, 34</w:t>
      </w:r>
      <w:r w:rsidR="418CA523" w:rsidRPr="46004E5B">
        <w:rPr>
          <w:rFonts w:ascii="Times New Roman" w:eastAsia="PMingLiU" w:hAnsi="Times New Roman" w:cs="Times New Roman"/>
          <w:sz w:val="24"/>
          <w:szCs w:val="24"/>
          <w:lang w:eastAsia="zh-TW"/>
        </w:rPr>
        <w:t xml:space="preserve">, Tsui Wah is only </w:t>
      </w:r>
      <w:r w:rsidR="78054911" w:rsidRPr="46004E5B">
        <w:rPr>
          <w:rFonts w:ascii="Times New Roman" w:eastAsia="PMingLiU" w:hAnsi="Times New Roman" w:cs="Times New Roman"/>
          <w:sz w:val="24"/>
          <w:szCs w:val="24"/>
          <w:lang w:eastAsia="zh-TW"/>
        </w:rPr>
        <w:t>0.06</w:t>
      </w:r>
      <w:r w:rsidR="2A69BDEC" w:rsidRPr="46004E5B">
        <w:rPr>
          <w:rFonts w:ascii="Times New Roman" w:eastAsia="PMingLiU" w:hAnsi="Times New Roman" w:cs="Times New Roman"/>
          <w:sz w:val="24"/>
          <w:szCs w:val="24"/>
          <w:lang w:eastAsia="zh-TW"/>
        </w:rPr>
        <w:t xml:space="preserve"> which is the lowest. The value of Tsui Wah may be </w:t>
      </w:r>
      <w:r w:rsidR="4D060A86" w:rsidRPr="46004E5B">
        <w:rPr>
          <w:rFonts w:ascii="Times New Roman" w:eastAsia="PMingLiU" w:hAnsi="Times New Roman" w:cs="Times New Roman"/>
          <w:sz w:val="24"/>
          <w:szCs w:val="24"/>
          <w:lang w:eastAsia="zh-TW"/>
        </w:rPr>
        <w:t>underestimated</w:t>
      </w:r>
      <w:r w:rsidR="2A69BDEC" w:rsidRPr="46004E5B">
        <w:rPr>
          <w:rFonts w:ascii="Times New Roman" w:eastAsia="PMingLiU" w:hAnsi="Times New Roman" w:cs="Times New Roman"/>
          <w:sz w:val="24"/>
          <w:szCs w:val="24"/>
          <w:lang w:eastAsia="zh-TW"/>
        </w:rPr>
        <w:t xml:space="preserve"> </w:t>
      </w:r>
      <w:r w:rsidR="0267B0D7" w:rsidRPr="46004E5B">
        <w:rPr>
          <w:rFonts w:ascii="Times New Roman" w:eastAsia="PMingLiU" w:hAnsi="Times New Roman" w:cs="Times New Roman"/>
          <w:sz w:val="24"/>
          <w:szCs w:val="24"/>
          <w:lang w:eastAsia="zh-TW"/>
        </w:rPr>
        <w:t xml:space="preserve">by the market. </w:t>
      </w:r>
      <w:r w:rsidR="021C2296" w:rsidRPr="46004E5B">
        <w:rPr>
          <w:rFonts w:ascii="Times New Roman" w:eastAsia="PMingLiU" w:hAnsi="Times New Roman" w:cs="Times New Roman"/>
          <w:sz w:val="24"/>
          <w:szCs w:val="24"/>
          <w:lang w:eastAsia="zh-TW"/>
        </w:rPr>
        <w:t xml:space="preserve">Furthermore, </w:t>
      </w:r>
      <w:r w:rsidR="0194848D" w:rsidRPr="46004E5B">
        <w:rPr>
          <w:rFonts w:ascii="Times New Roman" w:eastAsia="PMingLiU" w:hAnsi="Times New Roman" w:cs="Times New Roman"/>
          <w:sz w:val="24"/>
          <w:szCs w:val="24"/>
          <w:lang w:eastAsia="zh-TW"/>
        </w:rPr>
        <w:t>the average should be between 20-25 (Stash Team, 2023). T</w:t>
      </w:r>
      <w:r w:rsidR="4837320F" w:rsidRPr="46004E5B">
        <w:rPr>
          <w:rFonts w:ascii="Times New Roman" w:eastAsia="PMingLiU" w:hAnsi="Times New Roman" w:cs="Times New Roman"/>
          <w:sz w:val="24"/>
          <w:szCs w:val="24"/>
          <w:lang w:eastAsia="zh-TW"/>
        </w:rPr>
        <w:t>he</w:t>
      </w:r>
      <w:r w:rsidR="430DF7B1" w:rsidRPr="46004E5B">
        <w:rPr>
          <w:rFonts w:ascii="Times New Roman" w:eastAsia="PMingLiU" w:hAnsi="Times New Roman" w:cs="Times New Roman"/>
          <w:sz w:val="24"/>
          <w:szCs w:val="24"/>
          <w:lang w:eastAsia="zh-TW"/>
        </w:rPr>
        <w:t xml:space="preserve"> </w:t>
      </w:r>
      <w:r w:rsidR="021C2296" w:rsidRPr="46004E5B">
        <w:rPr>
          <w:rFonts w:ascii="Times New Roman" w:eastAsia="PMingLiU" w:hAnsi="Times New Roman" w:cs="Times New Roman"/>
          <w:sz w:val="24"/>
          <w:szCs w:val="24"/>
          <w:lang w:eastAsia="zh-TW"/>
        </w:rPr>
        <w:t>market-to-book ratio of Tsui Wah is also the lowest</w:t>
      </w:r>
      <w:r w:rsidR="22A48F66" w:rsidRPr="46004E5B">
        <w:rPr>
          <w:rFonts w:ascii="Times New Roman" w:eastAsia="PMingLiU" w:hAnsi="Times New Roman" w:cs="Times New Roman"/>
          <w:sz w:val="24"/>
          <w:szCs w:val="24"/>
          <w:lang w:eastAsia="zh-TW"/>
        </w:rPr>
        <w:t xml:space="preserve">, </w:t>
      </w:r>
      <w:r w:rsidR="0030F09E" w:rsidRPr="46004E5B">
        <w:rPr>
          <w:rFonts w:ascii="Times New Roman" w:eastAsia="PMingLiU" w:hAnsi="Times New Roman" w:cs="Times New Roman"/>
          <w:sz w:val="24"/>
          <w:szCs w:val="24"/>
          <w:lang w:eastAsia="zh-TW"/>
        </w:rPr>
        <w:t>0.01,</w:t>
      </w:r>
      <w:r w:rsidR="22A48F66" w:rsidRPr="46004E5B">
        <w:rPr>
          <w:rFonts w:ascii="Times New Roman" w:eastAsia="PMingLiU" w:hAnsi="Times New Roman" w:cs="Times New Roman"/>
          <w:sz w:val="24"/>
          <w:szCs w:val="24"/>
          <w:lang w:eastAsia="zh-TW"/>
        </w:rPr>
        <w:t xml:space="preserve"> which means that </w:t>
      </w:r>
      <w:r w:rsidR="42BE453A" w:rsidRPr="46004E5B">
        <w:rPr>
          <w:rFonts w:ascii="Times New Roman" w:eastAsia="PMingLiU" w:hAnsi="Times New Roman" w:cs="Times New Roman"/>
          <w:sz w:val="24"/>
          <w:szCs w:val="24"/>
          <w:lang w:eastAsia="zh-TW"/>
        </w:rPr>
        <w:t>the value</w:t>
      </w:r>
      <w:r w:rsidR="22A48F66" w:rsidRPr="46004E5B">
        <w:rPr>
          <w:rFonts w:ascii="Times New Roman" w:eastAsia="PMingLiU" w:hAnsi="Times New Roman" w:cs="Times New Roman"/>
          <w:sz w:val="24"/>
          <w:szCs w:val="24"/>
          <w:lang w:eastAsia="zh-TW"/>
        </w:rPr>
        <w:t xml:space="preserve"> of the company </w:t>
      </w:r>
      <w:r w:rsidR="6F217C7F" w:rsidRPr="46004E5B">
        <w:rPr>
          <w:rFonts w:ascii="Times New Roman" w:eastAsia="PMingLiU" w:hAnsi="Times New Roman" w:cs="Times New Roman"/>
          <w:sz w:val="24"/>
          <w:szCs w:val="24"/>
          <w:lang w:eastAsia="zh-TW"/>
        </w:rPr>
        <w:t>may</w:t>
      </w:r>
      <w:r w:rsidR="22A48F66" w:rsidRPr="46004E5B">
        <w:rPr>
          <w:rFonts w:ascii="Times New Roman" w:eastAsia="PMingLiU" w:hAnsi="Times New Roman" w:cs="Times New Roman"/>
          <w:sz w:val="24"/>
          <w:szCs w:val="24"/>
          <w:lang w:eastAsia="zh-TW"/>
        </w:rPr>
        <w:t xml:space="preserve"> </w:t>
      </w:r>
      <w:r w:rsidR="71E0DE08" w:rsidRPr="46004E5B">
        <w:rPr>
          <w:rFonts w:ascii="Times New Roman" w:eastAsia="PMingLiU" w:hAnsi="Times New Roman" w:cs="Times New Roman"/>
          <w:sz w:val="24"/>
          <w:szCs w:val="24"/>
          <w:lang w:eastAsia="zh-TW"/>
        </w:rPr>
        <w:t xml:space="preserve">also </w:t>
      </w:r>
      <w:r w:rsidR="49543170" w:rsidRPr="46004E5B">
        <w:rPr>
          <w:rFonts w:ascii="Times New Roman" w:eastAsia="PMingLiU" w:hAnsi="Times New Roman" w:cs="Times New Roman"/>
          <w:sz w:val="24"/>
          <w:szCs w:val="24"/>
          <w:lang w:eastAsia="zh-TW"/>
        </w:rPr>
        <w:t>be underestimated</w:t>
      </w:r>
      <w:r w:rsidR="22A48F66" w:rsidRPr="46004E5B">
        <w:rPr>
          <w:rFonts w:ascii="Times New Roman" w:eastAsia="PMingLiU" w:hAnsi="Times New Roman" w:cs="Times New Roman"/>
          <w:sz w:val="24"/>
          <w:szCs w:val="24"/>
          <w:lang w:eastAsia="zh-TW"/>
        </w:rPr>
        <w:t xml:space="preserve">. </w:t>
      </w:r>
    </w:p>
    <w:p w14:paraId="638CC330" w14:textId="48D5EB93" w:rsidR="00A75A5E" w:rsidRPr="005D5C0A" w:rsidRDefault="00E2367B" w:rsidP="00E2367B">
      <w:pPr>
        <w:spacing w:after="0" w:line="240" w:lineRule="auto"/>
        <w:jc w:val="both"/>
        <w:rPr>
          <w:rFonts w:ascii="Times New Roman" w:eastAsia="PMingLiU" w:hAnsi="Times New Roman" w:cs="Times New Roman"/>
          <w:sz w:val="24"/>
          <w:szCs w:val="24"/>
          <w:lang w:eastAsia="zh-TW"/>
        </w:rPr>
      </w:pPr>
      <w:r w:rsidRPr="007A0C26">
        <w:rPr>
          <w:rFonts w:ascii="Times New Roman" w:eastAsia="PMingLiU" w:hAnsi="Times New Roman" w:cs="Times New Roman"/>
          <w:sz w:val="24"/>
          <w:szCs w:val="24"/>
          <w:lang w:eastAsia="zh-TW"/>
        </w:rPr>
        <w:t>Table 2</w:t>
      </w:r>
      <w:r>
        <w:rPr>
          <w:rFonts w:ascii="Times New Roman" w:eastAsia="PMingLiU" w:hAnsi="Times New Roman" w:cs="Times New Roman"/>
          <w:sz w:val="24"/>
          <w:szCs w:val="24"/>
          <w:lang w:eastAsia="zh-TW"/>
        </w:rPr>
        <w:t>m</w:t>
      </w:r>
      <w:r w:rsidRPr="00EA6FB5">
        <w:rPr>
          <w:rFonts w:ascii="Times New Roman" w:eastAsia="PMingLiU" w:hAnsi="Times New Roman" w:cs="Times New Roman" w:hint="eastAsia"/>
          <w:sz w:val="24"/>
          <w:szCs w:val="24"/>
          <w:lang w:eastAsia="zh-TW"/>
        </w:rPr>
        <w:t>:</w:t>
      </w:r>
      <w:r w:rsidRPr="00EA6FB5">
        <w:rPr>
          <w:rFonts w:ascii="Times New Roman" w:eastAsia="PMingLiU" w:hAnsi="Times New Roman" w:cs="Times New Roman"/>
          <w:sz w:val="24"/>
          <w:szCs w:val="24"/>
          <w:lang w:eastAsia="zh-TW"/>
        </w:rPr>
        <w:t xml:space="preserve"> </w:t>
      </w:r>
      <w:r>
        <w:rPr>
          <w:rFonts w:ascii="Times New Roman" w:eastAsia="PMingLiU" w:hAnsi="Times New Roman" w:cs="Times New Roman"/>
          <w:sz w:val="24"/>
          <w:szCs w:val="24"/>
          <w:lang w:eastAsia="zh-TW"/>
        </w:rPr>
        <w:t>Market Value Measures</w:t>
      </w:r>
    </w:p>
    <w:tbl>
      <w:tblPr>
        <w:tblStyle w:val="TableGrid"/>
        <w:tblW w:w="9436" w:type="dxa"/>
        <w:tblLook w:val="04A0" w:firstRow="1" w:lastRow="0" w:firstColumn="1" w:lastColumn="0" w:noHBand="0" w:noVBand="1"/>
      </w:tblPr>
      <w:tblGrid>
        <w:gridCol w:w="2054"/>
        <w:gridCol w:w="1412"/>
        <w:gridCol w:w="1412"/>
        <w:gridCol w:w="1412"/>
        <w:gridCol w:w="12"/>
        <w:gridCol w:w="1579"/>
        <w:gridCol w:w="1555"/>
      </w:tblGrid>
      <w:tr w:rsidR="004F567A" w14:paraId="4FAA8932" w14:textId="77777777" w:rsidTr="28D9B41E">
        <w:trPr>
          <w:trHeight w:val="609"/>
        </w:trPr>
        <w:tc>
          <w:tcPr>
            <w:tcW w:w="2054" w:type="dxa"/>
            <w:vMerge w:val="restart"/>
            <w:shd w:val="clear" w:color="auto" w:fill="DEEAF6" w:themeFill="accent5" w:themeFillTint="33"/>
            <w:vAlign w:val="center"/>
          </w:tcPr>
          <w:p w14:paraId="44BC48A4" w14:textId="77777777" w:rsidR="004F567A" w:rsidRDefault="004F567A"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248" w:type="dxa"/>
            <w:gridSpan w:val="4"/>
            <w:shd w:val="clear" w:color="auto" w:fill="FFF2CC" w:themeFill="accent4" w:themeFillTint="33"/>
            <w:vAlign w:val="center"/>
          </w:tcPr>
          <w:p w14:paraId="063B8D7B" w14:textId="27EB1623" w:rsidR="004F567A" w:rsidRDefault="004F567A"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w:t>
            </w:r>
            <w:r w:rsidR="000B075F">
              <w:rPr>
                <w:rFonts w:ascii="Times New Roman" w:eastAsia="Times New Roman" w:hAnsi="Times New Roman" w:cs="Times New Roman"/>
                <w:sz w:val="24"/>
                <w:szCs w:val="24"/>
              </w:rPr>
              <w:t xml:space="preserve"> (HK$’000)</w:t>
            </w:r>
          </w:p>
        </w:tc>
        <w:tc>
          <w:tcPr>
            <w:tcW w:w="1579" w:type="dxa"/>
            <w:shd w:val="clear" w:color="auto" w:fill="FFF2CC" w:themeFill="accent4" w:themeFillTint="33"/>
            <w:vAlign w:val="center"/>
          </w:tcPr>
          <w:p w14:paraId="35AF4941" w14:textId="77777777" w:rsidR="004F567A" w:rsidRDefault="004F567A"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555" w:type="dxa"/>
            <w:shd w:val="clear" w:color="auto" w:fill="FFF2CC" w:themeFill="accent4" w:themeFillTint="33"/>
            <w:vAlign w:val="center"/>
          </w:tcPr>
          <w:p w14:paraId="209A047A" w14:textId="77777777" w:rsidR="004F567A" w:rsidRDefault="004F567A"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4F567A" w14:paraId="0FC42788" w14:textId="77777777" w:rsidTr="28D9B41E">
        <w:trPr>
          <w:trHeight w:val="303"/>
        </w:trPr>
        <w:tc>
          <w:tcPr>
            <w:tcW w:w="2054" w:type="dxa"/>
            <w:vMerge/>
            <w:vAlign w:val="center"/>
          </w:tcPr>
          <w:p w14:paraId="5C5E2AF0" w14:textId="77777777" w:rsidR="004F567A" w:rsidRDefault="004F567A" w:rsidP="00685D3A">
            <w:pPr>
              <w:spacing w:line="240" w:lineRule="exact"/>
              <w:jc w:val="center"/>
              <w:rPr>
                <w:rFonts w:ascii="Times New Roman" w:eastAsia="Times New Roman" w:hAnsi="Times New Roman" w:cs="Times New Roman"/>
                <w:sz w:val="24"/>
                <w:szCs w:val="24"/>
              </w:rPr>
            </w:pPr>
          </w:p>
        </w:tc>
        <w:tc>
          <w:tcPr>
            <w:tcW w:w="1412" w:type="dxa"/>
            <w:shd w:val="clear" w:color="auto" w:fill="FFF2CC" w:themeFill="accent4" w:themeFillTint="33"/>
            <w:vAlign w:val="center"/>
          </w:tcPr>
          <w:p w14:paraId="23A228FC" w14:textId="77777777" w:rsidR="004F567A" w:rsidRDefault="004F567A"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12" w:type="dxa"/>
            <w:shd w:val="clear" w:color="auto" w:fill="FFF2CC" w:themeFill="accent4" w:themeFillTint="33"/>
            <w:vAlign w:val="center"/>
          </w:tcPr>
          <w:p w14:paraId="1F0AFF53" w14:textId="77777777" w:rsidR="004F567A" w:rsidRDefault="004F567A"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12" w:type="dxa"/>
            <w:shd w:val="clear" w:color="auto" w:fill="FFF2CC" w:themeFill="accent4" w:themeFillTint="33"/>
            <w:vAlign w:val="center"/>
          </w:tcPr>
          <w:p w14:paraId="03F1DA57" w14:textId="77777777" w:rsidR="004F567A" w:rsidRDefault="004F567A"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3146" w:type="dxa"/>
            <w:gridSpan w:val="3"/>
            <w:shd w:val="clear" w:color="auto" w:fill="FFF2CC" w:themeFill="accent4" w:themeFillTint="33"/>
            <w:vAlign w:val="center"/>
          </w:tcPr>
          <w:p w14:paraId="7051DE25" w14:textId="77777777" w:rsidR="004F567A" w:rsidRDefault="004F567A"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0B075F" w14:paraId="67DA88EE" w14:textId="77777777" w:rsidTr="28D9B41E">
        <w:trPr>
          <w:trHeight w:val="465"/>
        </w:trPr>
        <w:tc>
          <w:tcPr>
            <w:tcW w:w="2054" w:type="dxa"/>
            <w:shd w:val="clear" w:color="auto" w:fill="DEEAF6" w:themeFill="accent5" w:themeFillTint="33"/>
            <w:vAlign w:val="center"/>
          </w:tcPr>
          <w:p w14:paraId="732D4A12" w14:textId="13F857E7" w:rsidR="000B075F" w:rsidRPr="00CC2343" w:rsidRDefault="000B075F" w:rsidP="00685D3A">
            <w:pPr>
              <w:spacing w:line="240" w:lineRule="exact"/>
              <w:jc w:val="center"/>
              <w:rPr>
                <w:rFonts w:ascii="Times New Roman" w:hAnsi="Times New Roman" w:cs="Times New Roman"/>
                <w:sz w:val="24"/>
                <w:szCs w:val="24"/>
              </w:rPr>
            </w:pPr>
            <w:r>
              <w:rPr>
                <w:rFonts w:ascii="Times New Roman" w:eastAsia="Times New Roman" w:hAnsi="Times New Roman" w:cs="Times New Roman"/>
                <w:sz w:val="24"/>
                <w:szCs w:val="24"/>
              </w:rPr>
              <w:t>Market Capitalisation</w:t>
            </w:r>
          </w:p>
        </w:tc>
        <w:tc>
          <w:tcPr>
            <w:tcW w:w="1412" w:type="dxa"/>
            <w:vAlign w:val="bottom"/>
          </w:tcPr>
          <w:p w14:paraId="2B7F8130" w14:textId="187E417F" w:rsidR="000B075F" w:rsidRPr="00426384"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 xml:space="preserve">$ 4,586 </w:t>
            </w:r>
          </w:p>
        </w:tc>
        <w:tc>
          <w:tcPr>
            <w:tcW w:w="1412" w:type="dxa"/>
            <w:vAlign w:val="bottom"/>
          </w:tcPr>
          <w:p w14:paraId="558BD099" w14:textId="3EA36C8B" w:rsidR="000B075F" w:rsidRPr="00426384"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 xml:space="preserve">$ 3,076 </w:t>
            </w:r>
          </w:p>
        </w:tc>
        <w:tc>
          <w:tcPr>
            <w:tcW w:w="1412" w:type="dxa"/>
            <w:vAlign w:val="bottom"/>
          </w:tcPr>
          <w:p w14:paraId="6FCE6654" w14:textId="1E87EE4F" w:rsidR="000B075F" w:rsidRPr="00426384"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 xml:space="preserve">$ 3,457 </w:t>
            </w:r>
          </w:p>
        </w:tc>
        <w:tc>
          <w:tcPr>
            <w:tcW w:w="1591" w:type="dxa"/>
            <w:gridSpan w:val="2"/>
            <w:vAlign w:val="bottom"/>
          </w:tcPr>
          <w:p w14:paraId="5C38A22B" w14:textId="696A6A7F" w:rsidR="000B075F" w:rsidRPr="0072580C"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 xml:space="preserve">$ 6,091,322 </w:t>
            </w:r>
          </w:p>
        </w:tc>
        <w:tc>
          <w:tcPr>
            <w:tcW w:w="1555" w:type="dxa"/>
            <w:vAlign w:val="bottom"/>
          </w:tcPr>
          <w:p w14:paraId="03B23CFE" w14:textId="53068629" w:rsidR="000B075F" w:rsidRPr="0026400B"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 xml:space="preserve">$ 1,526,134 </w:t>
            </w:r>
          </w:p>
        </w:tc>
      </w:tr>
      <w:tr w:rsidR="000B075F" w14:paraId="42A7C027" w14:textId="77777777" w:rsidTr="28D9B41E">
        <w:trPr>
          <w:trHeight w:val="465"/>
        </w:trPr>
        <w:tc>
          <w:tcPr>
            <w:tcW w:w="2054" w:type="dxa"/>
            <w:shd w:val="clear" w:color="auto" w:fill="DEEAF6" w:themeFill="accent5" w:themeFillTint="33"/>
            <w:vAlign w:val="center"/>
          </w:tcPr>
          <w:p w14:paraId="45C3F631" w14:textId="60674001" w:rsidR="000B075F" w:rsidRDefault="22406A75" w:rsidP="00685D3A">
            <w:pPr>
              <w:spacing w:line="240" w:lineRule="exact"/>
              <w:jc w:val="center"/>
              <w:rPr>
                <w:rFonts w:ascii="Times New Roman" w:eastAsia="Times New Roman" w:hAnsi="Times New Roman" w:cs="Times New Roman"/>
                <w:sz w:val="24"/>
                <w:szCs w:val="24"/>
              </w:rPr>
            </w:pPr>
            <w:r w:rsidRPr="628DE106">
              <w:rPr>
                <w:rFonts w:ascii="Times New Roman" w:eastAsia="Times New Roman" w:hAnsi="Times New Roman" w:cs="Times New Roman"/>
                <w:sz w:val="24"/>
                <w:szCs w:val="24"/>
              </w:rPr>
              <w:t>P</w:t>
            </w:r>
            <w:r w:rsidR="48279C6B" w:rsidRPr="628DE106">
              <w:rPr>
                <w:rFonts w:ascii="Times New Roman" w:eastAsia="Times New Roman" w:hAnsi="Times New Roman" w:cs="Times New Roman"/>
                <w:sz w:val="24"/>
                <w:szCs w:val="24"/>
              </w:rPr>
              <w:t xml:space="preserve">E </w:t>
            </w:r>
            <w:r w:rsidRPr="628DE106">
              <w:rPr>
                <w:rFonts w:ascii="Times New Roman" w:eastAsia="Times New Roman" w:hAnsi="Times New Roman" w:cs="Times New Roman"/>
                <w:sz w:val="24"/>
                <w:szCs w:val="24"/>
              </w:rPr>
              <w:t>Ratio</w:t>
            </w:r>
          </w:p>
        </w:tc>
        <w:tc>
          <w:tcPr>
            <w:tcW w:w="1412" w:type="dxa"/>
            <w:vAlign w:val="bottom"/>
          </w:tcPr>
          <w:p w14:paraId="09C88694" w14:textId="5FCE100F" w:rsidR="000B075F" w:rsidRPr="00426384"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-0.04</w:t>
            </w:r>
          </w:p>
        </w:tc>
        <w:tc>
          <w:tcPr>
            <w:tcW w:w="1412" w:type="dxa"/>
            <w:vAlign w:val="bottom"/>
          </w:tcPr>
          <w:p w14:paraId="6CDF87E5" w14:textId="7F4AF499" w:rsidR="000B075F" w:rsidRPr="00426384"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-0.02</w:t>
            </w:r>
          </w:p>
        </w:tc>
        <w:tc>
          <w:tcPr>
            <w:tcW w:w="1412" w:type="dxa"/>
            <w:vAlign w:val="bottom"/>
          </w:tcPr>
          <w:p w14:paraId="566D5BDE" w14:textId="79969A06" w:rsidR="000B075F" w:rsidRPr="00426384"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0.06</w:t>
            </w:r>
          </w:p>
        </w:tc>
        <w:tc>
          <w:tcPr>
            <w:tcW w:w="1591" w:type="dxa"/>
            <w:gridSpan w:val="2"/>
            <w:vAlign w:val="bottom"/>
          </w:tcPr>
          <w:p w14:paraId="3C6A4145" w14:textId="328466AD" w:rsidR="000B075F" w:rsidRPr="0072580C"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54.78</w:t>
            </w:r>
          </w:p>
        </w:tc>
        <w:tc>
          <w:tcPr>
            <w:tcW w:w="1555" w:type="dxa"/>
            <w:vAlign w:val="bottom"/>
          </w:tcPr>
          <w:p w14:paraId="5356C3F0" w14:textId="3C55C396" w:rsidR="000B075F" w:rsidRPr="0026400B"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34.00</w:t>
            </w:r>
          </w:p>
        </w:tc>
      </w:tr>
      <w:tr w:rsidR="000B075F" w14:paraId="1AC2B73A" w14:textId="77777777" w:rsidTr="28D9B41E">
        <w:trPr>
          <w:trHeight w:val="465"/>
        </w:trPr>
        <w:tc>
          <w:tcPr>
            <w:tcW w:w="2054" w:type="dxa"/>
            <w:shd w:val="clear" w:color="auto" w:fill="DEEAF6" w:themeFill="accent5" w:themeFillTint="33"/>
            <w:vAlign w:val="center"/>
          </w:tcPr>
          <w:p w14:paraId="38837C93" w14:textId="0A2EABE7" w:rsidR="000B075F" w:rsidRDefault="000B075F"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Market-to-Book Ratio</w:t>
            </w:r>
          </w:p>
        </w:tc>
        <w:tc>
          <w:tcPr>
            <w:tcW w:w="1412" w:type="dxa"/>
            <w:vAlign w:val="bottom"/>
          </w:tcPr>
          <w:p w14:paraId="274ED62A" w14:textId="219FCF8B" w:rsidR="000B075F" w:rsidRPr="00426384"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0.01</w:t>
            </w:r>
          </w:p>
        </w:tc>
        <w:tc>
          <w:tcPr>
            <w:tcW w:w="1412" w:type="dxa"/>
            <w:vAlign w:val="bottom"/>
          </w:tcPr>
          <w:p w14:paraId="167ADD08" w14:textId="0AE9C89D" w:rsidR="000B075F" w:rsidRPr="00426384"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0.01</w:t>
            </w:r>
          </w:p>
        </w:tc>
        <w:tc>
          <w:tcPr>
            <w:tcW w:w="1412" w:type="dxa"/>
            <w:vAlign w:val="bottom"/>
          </w:tcPr>
          <w:p w14:paraId="027E323C" w14:textId="45C1DC97" w:rsidR="000B075F" w:rsidRPr="00426384"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0.01</w:t>
            </w:r>
          </w:p>
        </w:tc>
        <w:tc>
          <w:tcPr>
            <w:tcW w:w="1591" w:type="dxa"/>
            <w:gridSpan w:val="2"/>
            <w:vAlign w:val="bottom"/>
          </w:tcPr>
          <w:p w14:paraId="3E59CF5C" w14:textId="1C63BAD7" w:rsidR="000B075F" w:rsidRPr="0072580C"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2.18</w:t>
            </w:r>
          </w:p>
        </w:tc>
        <w:tc>
          <w:tcPr>
            <w:tcW w:w="1555" w:type="dxa"/>
            <w:vAlign w:val="bottom"/>
          </w:tcPr>
          <w:p w14:paraId="1674D2AB" w14:textId="413D3286" w:rsidR="000B075F" w:rsidRPr="0026400B" w:rsidRDefault="000B075F" w:rsidP="00685D3A">
            <w:pPr>
              <w:spacing w:line="240" w:lineRule="exact"/>
              <w:jc w:val="center"/>
              <w:rPr>
                <w:rFonts w:ascii="Times New Roman" w:hAnsi="Times New Roman" w:cs="Times New Roman"/>
                <w:sz w:val="24"/>
                <w:szCs w:val="24"/>
              </w:rPr>
            </w:pPr>
            <w:r w:rsidRPr="000B075F">
              <w:rPr>
                <w:rFonts w:ascii="Times New Roman" w:hAnsi="Times New Roman" w:cs="Times New Roman"/>
                <w:sz w:val="24"/>
                <w:szCs w:val="24"/>
              </w:rPr>
              <w:t>2.24</w:t>
            </w:r>
          </w:p>
        </w:tc>
      </w:tr>
    </w:tbl>
    <w:p w14:paraId="02A7B7AF" w14:textId="53A6E842" w:rsidR="2D53D87D" w:rsidRDefault="2D53D87D" w:rsidP="28D9B41E">
      <w:pPr>
        <w:spacing w:line="360" w:lineRule="auto"/>
        <w:rPr>
          <w:rFonts w:ascii="Times New Roman" w:eastAsia="Times New Roman" w:hAnsi="Times New Roman" w:cs="Times New Roman"/>
          <w:sz w:val="24"/>
          <w:szCs w:val="24"/>
          <w:lang w:eastAsia="zh-TW"/>
        </w:rPr>
      </w:pPr>
      <w:r w:rsidRPr="28D9B41E">
        <w:rPr>
          <w:rFonts w:ascii="Times New Roman" w:eastAsia="Times New Roman" w:hAnsi="Times New Roman" w:cs="Times New Roman"/>
          <w:sz w:val="24"/>
          <w:szCs w:val="24"/>
          <w:lang w:eastAsia="zh-TW"/>
        </w:rPr>
        <w:t>Source: From the Research as Appendix d</w:t>
      </w:r>
    </w:p>
    <w:p w14:paraId="5FA9735E" w14:textId="63981394" w:rsidR="00BE7175" w:rsidRDefault="6F031A36" w:rsidP="28D9B41E">
      <w:pPr>
        <w:pStyle w:val="Heading1"/>
        <w:spacing w:before="40" w:line="360" w:lineRule="auto"/>
        <w:rPr>
          <w:rStyle w:val="SubtleEmphasis"/>
          <w:rFonts w:ascii="Times New Roman" w:eastAsia="Times New Roman" w:hAnsi="Times New Roman" w:cs="Times New Roman"/>
          <w:i w:val="0"/>
          <w:iCs w:val="0"/>
          <w:caps w:val="0"/>
          <w:sz w:val="24"/>
          <w:szCs w:val="24"/>
          <w:lang w:eastAsia="zh-TW"/>
        </w:rPr>
      </w:pPr>
      <w:bookmarkStart w:id="21" w:name="_Toc1299345629"/>
      <w:r w:rsidRPr="28D9B41E">
        <w:rPr>
          <w:rStyle w:val="SubtleEmphasis"/>
          <w:rFonts w:ascii="Times New Roman" w:eastAsia="Times New Roman" w:hAnsi="Times New Roman" w:cs="Times New Roman"/>
          <w:i w:val="0"/>
          <w:iCs w:val="0"/>
          <w:caps w:val="0"/>
          <w:sz w:val="24"/>
          <w:szCs w:val="24"/>
          <w:lang w:eastAsia="zh-TW"/>
        </w:rPr>
        <w:t>Sustainable Growth Rate</w:t>
      </w:r>
      <w:bookmarkEnd w:id="21"/>
      <w:r w:rsidRPr="28D9B41E">
        <w:rPr>
          <w:rStyle w:val="SubtleEmphasis"/>
          <w:rFonts w:ascii="Times New Roman" w:eastAsia="Times New Roman" w:hAnsi="Times New Roman" w:cs="Times New Roman"/>
          <w:i w:val="0"/>
          <w:iCs w:val="0"/>
          <w:caps w:val="0"/>
          <w:sz w:val="24"/>
          <w:szCs w:val="24"/>
          <w:lang w:eastAsia="zh-TW"/>
        </w:rPr>
        <w:t xml:space="preserve"> </w:t>
      </w:r>
    </w:p>
    <w:p w14:paraId="720A55C6" w14:textId="6A7DD9F4" w:rsidR="004C634A" w:rsidRDefault="00057C6E" w:rsidP="00EE705E">
      <w:pPr>
        <w:spacing w:after="4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It is a</w:t>
      </w:r>
      <w:r w:rsidR="00F86F21">
        <w:rPr>
          <w:rFonts w:ascii="Times New Roman" w:eastAsia="PMingLiU" w:hAnsi="Times New Roman" w:cs="Times New Roman"/>
          <w:sz w:val="24"/>
          <w:szCs w:val="24"/>
          <w:lang w:eastAsia="zh-TW"/>
        </w:rPr>
        <w:t>n</w:t>
      </w:r>
      <w:r>
        <w:rPr>
          <w:rFonts w:ascii="Times New Roman" w:eastAsia="PMingLiU" w:hAnsi="Times New Roman" w:cs="Times New Roman"/>
          <w:sz w:val="24"/>
          <w:szCs w:val="24"/>
          <w:lang w:eastAsia="zh-TW"/>
        </w:rPr>
        <w:t xml:space="preserve"> ind</w:t>
      </w:r>
      <w:r w:rsidR="00F86F21">
        <w:rPr>
          <w:rFonts w:ascii="Times New Roman" w:eastAsia="PMingLiU" w:hAnsi="Times New Roman" w:cs="Times New Roman"/>
          <w:sz w:val="24"/>
          <w:szCs w:val="24"/>
          <w:lang w:eastAsia="zh-TW"/>
        </w:rPr>
        <w:t xml:space="preserve">icator to </w:t>
      </w:r>
      <w:r w:rsidR="00355FE7">
        <w:rPr>
          <w:rFonts w:ascii="Times New Roman" w:eastAsia="PMingLiU" w:hAnsi="Times New Roman" w:cs="Times New Roman"/>
          <w:sz w:val="24"/>
          <w:szCs w:val="24"/>
          <w:lang w:eastAsia="zh-TW"/>
        </w:rPr>
        <w:t xml:space="preserve">study </w:t>
      </w:r>
      <w:r w:rsidR="00A516C9">
        <w:rPr>
          <w:rFonts w:ascii="Times New Roman" w:eastAsia="PMingLiU" w:hAnsi="Times New Roman" w:cs="Times New Roman"/>
          <w:sz w:val="24"/>
          <w:szCs w:val="24"/>
          <w:lang w:eastAsia="zh-TW"/>
        </w:rPr>
        <w:t>the operation continuity of the company</w:t>
      </w:r>
      <w:r w:rsidR="00D4153B">
        <w:rPr>
          <w:rFonts w:ascii="Times New Roman" w:eastAsia="PMingLiU" w:hAnsi="Times New Roman" w:cs="Times New Roman"/>
          <w:sz w:val="24"/>
          <w:szCs w:val="24"/>
          <w:lang w:eastAsia="zh-TW"/>
        </w:rPr>
        <w:t xml:space="preserve"> without </w:t>
      </w:r>
      <w:r w:rsidR="00744DB3">
        <w:rPr>
          <w:rFonts w:ascii="Times New Roman" w:eastAsia="PMingLiU" w:hAnsi="Times New Roman" w:cs="Times New Roman"/>
          <w:sz w:val="24"/>
          <w:szCs w:val="24"/>
          <w:lang w:eastAsia="zh-TW"/>
        </w:rPr>
        <w:t xml:space="preserve">having to borrow </w:t>
      </w:r>
      <w:r w:rsidR="00CE418B">
        <w:rPr>
          <w:rFonts w:ascii="Times New Roman" w:eastAsia="PMingLiU" w:hAnsi="Times New Roman" w:cs="Times New Roman"/>
          <w:sz w:val="24"/>
          <w:szCs w:val="24"/>
          <w:lang w:eastAsia="zh-TW"/>
        </w:rPr>
        <w:t xml:space="preserve">other debt externally. </w:t>
      </w:r>
      <w:r w:rsidR="00DE2417">
        <w:rPr>
          <w:rFonts w:ascii="Times New Roman" w:eastAsia="PMingLiU" w:hAnsi="Times New Roman" w:cs="Times New Roman"/>
          <w:sz w:val="24"/>
          <w:szCs w:val="24"/>
          <w:lang w:eastAsia="zh-TW"/>
        </w:rPr>
        <w:t>Pla</w:t>
      </w:r>
      <w:r w:rsidR="008206CF">
        <w:rPr>
          <w:rFonts w:ascii="Times New Roman" w:eastAsia="PMingLiU" w:hAnsi="Times New Roman" w:cs="Times New Roman"/>
          <w:sz w:val="24"/>
          <w:szCs w:val="24"/>
          <w:lang w:eastAsia="zh-TW"/>
        </w:rPr>
        <w:t>tt</w:t>
      </w:r>
      <w:r w:rsidR="00DE2417">
        <w:rPr>
          <w:rFonts w:ascii="Times New Roman" w:eastAsia="PMingLiU" w:hAnsi="Times New Roman" w:cs="Times New Roman"/>
          <w:sz w:val="24"/>
          <w:szCs w:val="24"/>
          <w:lang w:eastAsia="zh-TW"/>
        </w:rPr>
        <w:t>, Platt</w:t>
      </w:r>
      <w:r w:rsidR="002F4AB8">
        <w:rPr>
          <w:rFonts w:ascii="Times New Roman" w:eastAsia="PMingLiU" w:hAnsi="Times New Roman" w:cs="Times New Roman"/>
          <w:sz w:val="24"/>
          <w:szCs w:val="24"/>
          <w:lang w:eastAsia="zh-TW"/>
        </w:rPr>
        <w:t>,</w:t>
      </w:r>
      <w:r w:rsidR="00DE2417">
        <w:rPr>
          <w:rFonts w:ascii="Times New Roman" w:eastAsia="PMingLiU" w:hAnsi="Times New Roman" w:cs="Times New Roman"/>
          <w:sz w:val="24"/>
          <w:szCs w:val="24"/>
          <w:lang w:eastAsia="zh-TW"/>
        </w:rPr>
        <w:t xml:space="preserve"> </w:t>
      </w:r>
      <w:r w:rsidR="006060AF">
        <w:rPr>
          <w:rFonts w:ascii="Times New Roman" w:eastAsia="PMingLiU" w:hAnsi="Times New Roman" w:cs="Times New Roman"/>
          <w:sz w:val="24"/>
          <w:szCs w:val="24"/>
          <w:lang w:eastAsia="zh-TW"/>
        </w:rPr>
        <w:t xml:space="preserve">&amp; </w:t>
      </w:r>
      <w:r w:rsidR="00DE2417">
        <w:rPr>
          <w:rFonts w:ascii="Times New Roman" w:eastAsia="PMingLiU" w:hAnsi="Times New Roman" w:cs="Times New Roman"/>
          <w:sz w:val="24"/>
          <w:szCs w:val="24"/>
          <w:lang w:eastAsia="zh-TW"/>
        </w:rPr>
        <w:t>Chen (</w:t>
      </w:r>
      <w:r w:rsidR="008206CF">
        <w:rPr>
          <w:rFonts w:ascii="Times New Roman" w:eastAsia="PMingLiU" w:hAnsi="Times New Roman" w:cs="Times New Roman"/>
          <w:sz w:val="24"/>
          <w:szCs w:val="24"/>
          <w:lang w:eastAsia="zh-TW"/>
        </w:rPr>
        <w:t xml:space="preserve">1995) mentioned that the sustainable growth rate </w:t>
      </w:r>
      <w:r w:rsidR="0024558B">
        <w:rPr>
          <w:rFonts w:ascii="Times New Roman" w:eastAsia="PMingLiU" w:hAnsi="Times New Roman" w:cs="Times New Roman"/>
          <w:sz w:val="24"/>
          <w:szCs w:val="24"/>
          <w:lang w:eastAsia="zh-TW"/>
        </w:rPr>
        <w:t xml:space="preserve">may predict the </w:t>
      </w:r>
      <w:r w:rsidR="00567E61">
        <w:rPr>
          <w:rFonts w:ascii="Times New Roman" w:eastAsia="PMingLiU" w:hAnsi="Times New Roman" w:cs="Times New Roman"/>
          <w:sz w:val="24"/>
          <w:szCs w:val="24"/>
          <w:lang w:eastAsia="zh-TW"/>
        </w:rPr>
        <w:t>functionality of companies facing financial ruin</w:t>
      </w:r>
      <w:r w:rsidR="00F56439">
        <w:rPr>
          <w:rFonts w:ascii="Times New Roman" w:eastAsia="PMingLiU" w:hAnsi="Times New Roman" w:cs="Times New Roman"/>
          <w:sz w:val="24"/>
          <w:szCs w:val="24"/>
          <w:lang w:eastAsia="zh-TW"/>
        </w:rPr>
        <w:t>.</w:t>
      </w:r>
      <w:r w:rsidR="007C028C">
        <w:rPr>
          <w:rFonts w:ascii="Times New Roman" w:eastAsia="PMingLiU" w:hAnsi="Times New Roman" w:cs="Times New Roman"/>
          <w:sz w:val="24"/>
          <w:szCs w:val="24"/>
          <w:lang w:eastAsia="zh-TW"/>
        </w:rPr>
        <w:t xml:space="preserve"> The higher percentage means that their </w:t>
      </w:r>
      <w:r w:rsidR="0062327A">
        <w:rPr>
          <w:rFonts w:ascii="Times New Roman" w:eastAsia="PMingLiU" w:hAnsi="Times New Roman" w:cs="Times New Roman"/>
          <w:sz w:val="24"/>
          <w:szCs w:val="24"/>
          <w:lang w:eastAsia="zh-TW"/>
        </w:rPr>
        <w:t xml:space="preserve">equity </w:t>
      </w:r>
      <w:r w:rsidR="0062327A">
        <w:rPr>
          <w:rFonts w:ascii="Times New Roman" w:eastAsia="PMingLiU" w:hAnsi="Times New Roman" w:cs="Times New Roman"/>
          <w:sz w:val="24"/>
          <w:szCs w:val="24"/>
          <w:lang w:eastAsia="zh-TW"/>
        </w:rPr>
        <w:lastRenderedPageBreak/>
        <w:t>could help them to create more retained earnings.</w:t>
      </w:r>
      <w:r w:rsidR="00F56439">
        <w:rPr>
          <w:rFonts w:ascii="Times New Roman" w:eastAsia="PMingLiU" w:hAnsi="Times New Roman" w:cs="Times New Roman"/>
          <w:sz w:val="24"/>
          <w:szCs w:val="24"/>
          <w:lang w:eastAsia="zh-TW"/>
        </w:rPr>
        <w:t xml:space="preserve"> </w:t>
      </w:r>
      <w:r w:rsidR="00D73C15">
        <w:rPr>
          <w:rFonts w:ascii="Times New Roman" w:eastAsia="PMingLiU" w:hAnsi="Times New Roman" w:cs="Times New Roman"/>
          <w:sz w:val="24"/>
          <w:szCs w:val="24"/>
          <w:lang w:eastAsia="zh-TW"/>
        </w:rPr>
        <w:t>Table 2n</w:t>
      </w:r>
      <w:r w:rsidR="006060AF">
        <w:rPr>
          <w:rFonts w:ascii="Times New Roman" w:eastAsia="PMingLiU" w:hAnsi="Times New Roman" w:cs="Times New Roman"/>
          <w:sz w:val="24"/>
          <w:szCs w:val="24"/>
          <w:lang w:eastAsia="zh-TW"/>
        </w:rPr>
        <w:t>,</w:t>
      </w:r>
      <w:r w:rsidR="00D73C15">
        <w:rPr>
          <w:rFonts w:ascii="Times New Roman" w:eastAsia="PMingLiU" w:hAnsi="Times New Roman" w:cs="Times New Roman"/>
          <w:sz w:val="24"/>
          <w:szCs w:val="24"/>
          <w:lang w:eastAsia="zh-TW"/>
        </w:rPr>
        <w:t xml:space="preserve"> it shows that the performance of Fairwood is the best</w:t>
      </w:r>
      <w:r w:rsidR="00251B31">
        <w:rPr>
          <w:rFonts w:ascii="Times New Roman" w:eastAsia="PMingLiU" w:hAnsi="Times New Roman" w:cs="Times New Roman"/>
          <w:sz w:val="24"/>
          <w:szCs w:val="24"/>
          <w:lang w:eastAsia="zh-TW"/>
        </w:rPr>
        <w:t>,</w:t>
      </w:r>
      <w:r w:rsidR="00D73C15">
        <w:rPr>
          <w:rFonts w:ascii="Times New Roman" w:eastAsia="PMingLiU" w:hAnsi="Times New Roman" w:cs="Times New Roman"/>
          <w:sz w:val="24"/>
          <w:szCs w:val="24"/>
          <w:lang w:eastAsia="zh-TW"/>
        </w:rPr>
        <w:t xml:space="preserve"> and Tsui Wah </w:t>
      </w:r>
      <w:r w:rsidR="00251B31">
        <w:rPr>
          <w:rFonts w:ascii="Times New Roman" w:eastAsia="PMingLiU" w:hAnsi="Times New Roman" w:cs="Times New Roman"/>
          <w:sz w:val="24"/>
          <w:szCs w:val="24"/>
          <w:lang w:eastAsia="zh-TW"/>
        </w:rPr>
        <w:t xml:space="preserve">is in the middle position. </w:t>
      </w:r>
    </w:p>
    <w:p w14:paraId="659EDB98" w14:textId="1A40956D" w:rsidR="004C634A" w:rsidRPr="005D5C0A" w:rsidRDefault="004C634A" w:rsidP="004C634A">
      <w:pPr>
        <w:spacing w:after="0" w:line="240" w:lineRule="auto"/>
        <w:jc w:val="both"/>
        <w:rPr>
          <w:rFonts w:ascii="Times New Roman" w:eastAsia="PMingLiU" w:hAnsi="Times New Roman" w:cs="Times New Roman"/>
          <w:sz w:val="24"/>
          <w:szCs w:val="24"/>
          <w:lang w:eastAsia="zh-TW"/>
        </w:rPr>
      </w:pPr>
      <w:r w:rsidRPr="3C3A2CE9">
        <w:rPr>
          <w:rFonts w:ascii="Times New Roman" w:eastAsia="PMingLiU" w:hAnsi="Times New Roman" w:cs="Times New Roman"/>
          <w:sz w:val="24"/>
          <w:szCs w:val="24"/>
          <w:lang w:eastAsia="zh-TW"/>
        </w:rPr>
        <w:t>Table 2n: Market Value Measures</w:t>
      </w:r>
    </w:p>
    <w:tbl>
      <w:tblPr>
        <w:tblStyle w:val="TableGrid"/>
        <w:tblW w:w="9436" w:type="dxa"/>
        <w:tblLook w:val="04A0" w:firstRow="1" w:lastRow="0" w:firstColumn="1" w:lastColumn="0" w:noHBand="0" w:noVBand="1"/>
      </w:tblPr>
      <w:tblGrid>
        <w:gridCol w:w="2054"/>
        <w:gridCol w:w="1412"/>
        <w:gridCol w:w="1412"/>
        <w:gridCol w:w="1412"/>
        <w:gridCol w:w="12"/>
        <w:gridCol w:w="1579"/>
        <w:gridCol w:w="1555"/>
      </w:tblGrid>
      <w:tr w:rsidR="00BE7175" w14:paraId="393DEB11" w14:textId="77777777" w:rsidTr="28D9B41E">
        <w:trPr>
          <w:trHeight w:val="609"/>
        </w:trPr>
        <w:tc>
          <w:tcPr>
            <w:tcW w:w="2054" w:type="dxa"/>
            <w:vMerge w:val="restart"/>
            <w:shd w:val="clear" w:color="auto" w:fill="DEEAF6" w:themeFill="accent5" w:themeFillTint="33"/>
            <w:vAlign w:val="center"/>
          </w:tcPr>
          <w:p w14:paraId="78284567" w14:textId="77777777" w:rsidR="00BE7175" w:rsidRDefault="00BE7175"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tc>
        <w:tc>
          <w:tcPr>
            <w:tcW w:w="4248" w:type="dxa"/>
            <w:gridSpan w:val="4"/>
            <w:shd w:val="clear" w:color="auto" w:fill="FFF2CC" w:themeFill="accent4" w:themeFillTint="33"/>
            <w:vAlign w:val="center"/>
          </w:tcPr>
          <w:p w14:paraId="3BFB8977" w14:textId="77777777" w:rsidR="00BE7175" w:rsidRDefault="00BE7175"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Tsui Wah (HK$’000)</w:t>
            </w:r>
          </w:p>
        </w:tc>
        <w:tc>
          <w:tcPr>
            <w:tcW w:w="1579" w:type="dxa"/>
            <w:shd w:val="clear" w:color="auto" w:fill="FFF2CC" w:themeFill="accent4" w:themeFillTint="33"/>
            <w:vAlign w:val="center"/>
          </w:tcPr>
          <w:p w14:paraId="3BD56D2D" w14:textId="77777777" w:rsidR="00BE7175" w:rsidRDefault="00BE7175"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Café De Carol</w:t>
            </w:r>
          </w:p>
        </w:tc>
        <w:tc>
          <w:tcPr>
            <w:tcW w:w="1555" w:type="dxa"/>
            <w:shd w:val="clear" w:color="auto" w:fill="FFF2CC" w:themeFill="accent4" w:themeFillTint="33"/>
            <w:vAlign w:val="center"/>
          </w:tcPr>
          <w:p w14:paraId="05CA341D" w14:textId="77777777" w:rsidR="00BE7175" w:rsidRDefault="00BE7175"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r w:rsidRPr="004E1977">
              <w:rPr>
                <w:rFonts w:ascii="Times New Roman" w:eastAsia="Times New Roman" w:hAnsi="Times New Roman" w:cs="Times New Roman" w:hint="eastAsia"/>
                <w:sz w:val="24"/>
                <w:szCs w:val="24"/>
              </w:rPr>
              <w:t>w</w:t>
            </w:r>
            <w:r w:rsidRPr="004E1977">
              <w:rPr>
                <w:rFonts w:ascii="Times New Roman" w:eastAsia="Times New Roman" w:hAnsi="Times New Roman" w:cs="Times New Roman"/>
                <w:sz w:val="24"/>
                <w:szCs w:val="24"/>
              </w:rPr>
              <w:t>ood</w:t>
            </w:r>
          </w:p>
        </w:tc>
      </w:tr>
      <w:tr w:rsidR="00BE7175" w14:paraId="701A3E36" w14:textId="77777777" w:rsidTr="28D9B41E">
        <w:trPr>
          <w:trHeight w:val="303"/>
        </w:trPr>
        <w:tc>
          <w:tcPr>
            <w:tcW w:w="2054" w:type="dxa"/>
            <w:vMerge/>
            <w:vAlign w:val="center"/>
          </w:tcPr>
          <w:p w14:paraId="176FBD4D" w14:textId="77777777" w:rsidR="00BE7175" w:rsidRDefault="00BE7175" w:rsidP="00685D3A">
            <w:pPr>
              <w:spacing w:line="240" w:lineRule="exact"/>
              <w:jc w:val="center"/>
              <w:rPr>
                <w:rFonts w:ascii="Times New Roman" w:eastAsia="Times New Roman" w:hAnsi="Times New Roman" w:cs="Times New Roman"/>
                <w:sz w:val="24"/>
                <w:szCs w:val="24"/>
              </w:rPr>
            </w:pPr>
          </w:p>
        </w:tc>
        <w:tc>
          <w:tcPr>
            <w:tcW w:w="1412" w:type="dxa"/>
            <w:shd w:val="clear" w:color="auto" w:fill="FFF2CC" w:themeFill="accent4" w:themeFillTint="33"/>
            <w:vAlign w:val="center"/>
          </w:tcPr>
          <w:p w14:paraId="34BDE972" w14:textId="77777777" w:rsidR="00BE7175" w:rsidRDefault="00BE7175"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c>
          <w:tcPr>
            <w:tcW w:w="1412" w:type="dxa"/>
            <w:shd w:val="clear" w:color="auto" w:fill="FFF2CC" w:themeFill="accent4" w:themeFillTint="33"/>
            <w:vAlign w:val="center"/>
          </w:tcPr>
          <w:p w14:paraId="74B19646" w14:textId="77777777" w:rsidR="00BE7175" w:rsidRDefault="00BE7175"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2021-2022</w:t>
            </w:r>
          </w:p>
        </w:tc>
        <w:tc>
          <w:tcPr>
            <w:tcW w:w="1412" w:type="dxa"/>
            <w:shd w:val="clear" w:color="auto" w:fill="FFF2CC" w:themeFill="accent4" w:themeFillTint="33"/>
            <w:vAlign w:val="center"/>
          </w:tcPr>
          <w:p w14:paraId="5BDEEFCB" w14:textId="77777777" w:rsidR="00BE7175" w:rsidRDefault="00BE7175"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c>
          <w:tcPr>
            <w:tcW w:w="3146" w:type="dxa"/>
            <w:gridSpan w:val="3"/>
            <w:shd w:val="clear" w:color="auto" w:fill="FFF2CC" w:themeFill="accent4" w:themeFillTint="33"/>
            <w:vAlign w:val="center"/>
          </w:tcPr>
          <w:p w14:paraId="12A21C09" w14:textId="77777777" w:rsidR="00BE7175" w:rsidRDefault="00BE7175" w:rsidP="00685D3A">
            <w:pPr>
              <w:spacing w:line="240" w:lineRule="exact"/>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2022-2023</w:t>
            </w:r>
          </w:p>
        </w:tc>
      </w:tr>
      <w:tr w:rsidR="00B34EC0" w14:paraId="49F8585E" w14:textId="77777777" w:rsidTr="28D9B41E">
        <w:trPr>
          <w:trHeight w:val="465"/>
        </w:trPr>
        <w:tc>
          <w:tcPr>
            <w:tcW w:w="2054" w:type="dxa"/>
            <w:shd w:val="clear" w:color="auto" w:fill="DEEAF6" w:themeFill="accent5" w:themeFillTint="33"/>
            <w:vAlign w:val="center"/>
          </w:tcPr>
          <w:p w14:paraId="39D19F9E" w14:textId="2C299AF8" w:rsidR="00B34EC0" w:rsidRPr="00CC2343" w:rsidRDefault="00B34EC0" w:rsidP="00685D3A">
            <w:pPr>
              <w:spacing w:line="240" w:lineRule="exact"/>
              <w:jc w:val="center"/>
              <w:rPr>
                <w:rFonts w:ascii="Times New Roman" w:hAnsi="Times New Roman" w:cs="Times New Roman"/>
                <w:sz w:val="24"/>
                <w:szCs w:val="24"/>
              </w:rPr>
            </w:pPr>
            <w:r>
              <w:rPr>
                <w:rFonts w:ascii="Times New Roman" w:eastAsia="Times New Roman" w:hAnsi="Times New Roman" w:cs="Times New Roman"/>
                <w:sz w:val="24"/>
                <w:szCs w:val="24"/>
              </w:rPr>
              <w:t>Sustainable Growth Rate</w:t>
            </w:r>
          </w:p>
        </w:tc>
        <w:tc>
          <w:tcPr>
            <w:tcW w:w="1412" w:type="dxa"/>
            <w:vAlign w:val="center"/>
          </w:tcPr>
          <w:p w14:paraId="39E54FEF" w14:textId="23EC6D3B" w:rsidR="00B34EC0" w:rsidRPr="00426384" w:rsidRDefault="00B34EC0" w:rsidP="00685D3A">
            <w:pPr>
              <w:spacing w:line="240" w:lineRule="exact"/>
              <w:jc w:val="center"/>
              <w:rPr>
                <w:rFonts w:ascii="Times New Roman" w:hAnsi="Times New Roman" w:cs="Times New Roman"/>
                <w:sz w:val="24"/>
                <w:szCs w:val="24"/>
              </w:rPr>
            </w:pPr>
            <w:r w:rsidRPr="001C13B5">
              <w:rPr>
                <w:rFonts w:ascii="Times New Roman" w:hAnsi="Times New Roman" w:cs="Times New Roman"/>
                <w:sz w:val="24"/>
                <w:szCs w:val="24"/>
              </w:rPr>
              <w:t>98%</w:t>
            </w:r>
          </w:p>
        </w:tc>
        <w:tc>
          <w:tcPr>
            <w:tcW w:w="1412" w:type="dxa"/>
            <w:vAlign w:val="center"/>
          </w:tcPr>
          <w:p w14:paraId="2D384E01" w14:textId="38CD30FD" w:rsidR="00B34EC0" w:rsidRPr="00426384" w:rsidRDefault="00B34EC0" w:rsidP="00685D3A">
            <w:pPr>
              <w:spacing w:line="240" w:lineRule="exact"/>
              <w:jc w:val="center"/>
              <w:rPr>
                <w:rFonts w:ascii="Times New Roman" w:hAnsi="Times New Roman" w:cs="Times New Roman"/>
                <w:sz w:val="24"/>
                <w:szCs w:val="24"/>
              </w:rPr>
            </w:pPr>
            <w:r w:rsidRPr="001C13B5">
              <w:rPr>
                <w:rFonts w:ascii="Times New Roman" w:hAnsi="Times New Roman" w:cs="Times New Roman"/>
                <w:sz w:val="24"/>
                <w:szCs w:val="24"/>
              </w:rPr>
              <w:t>99%</w:t>
            </w:r>
          </w:p>
        </w:tc>
        <w:tc>
          <w:tcPr>
            <w:tcW w:w="1412" w:type="dxa"/>
            <w:vAlign w:val="center"/>
          </w:tcPr>
          <w:p w14:paraId="64154F75" w14:textId="6B679ACC" w:rsidR="00B34EC0" w:rsidRPr="00426384" w:rsidRDefault="00B34EC0" w:rsidP="00685D3A">
            <w:pPr>
              <w:spacing w:line="240" w:lineRule="exact"/>
              <w:jc w:val="center"/>
              <w:rPr>
                <w:rFonts w:ascii="Times New Roman" w:hAnsi="Times New Roman" w:cs="Times New Roman"/>
                <w:sz w:val="24"/>
                <w:szCs w:val="24"/>
              </w:rPr>
            </w:pPr>
            <w:r w:rsidRPr="001C13B5">
              <w:rPr>
                <w:rFonts w:ascii="Times New Roman" w:hAnsi="Times New Roman" w:cs="Times New Roman"/>
                <w:sz w:val="24"/>
                <w:szCs w:val="24"/>
              </w:rPr>
              <w:t>100%</w:t>
            </w:r>
          </w:p>
        </w:tc>
        <w:tc>
          <w:tcPr>
            <w:tcW w:w="1591" w:type="dxa"/>
            <w:gridSpan w:val="2"/>
            <w:vAlign w:val="center"/>
          </w:tcPr>
          <w:p w14:paraId="20962634" w14:textId="1FD60692" w:rsidR="00B34EC0" w:rsidRPr="0072580C" w:rsidRDefault="001C13B5" w:rsidP="00685D3A">
            <w:pPr>
              <w:spacing w:line="240" w:lineRule="exact"/>
              <w:jc w:val="center"/>
              <w:rPr>
                <w:rFonts w:ascii="Times New Roman" w:hAnsi="Times New Roman" w:cs="Times New Roman"/>
                <w:sz w:val="24"/>
                <w:szCs w:val="24"/>
              </w:rPr>
            </w:pPr>
            <w:r w:rsidRPr="001C13B5">
              <w:rPr>
                <w:rFonts w:ascii="Times New Roman" w:hAnsi="Times New Roman" w:cs="Times New Roman"/>
                <w:sz w:val="24"/>
                <w:szCs w:val="24"/>
              </w:rPr>
              <w:t>54%</w:t>
            </w:r>
          </w:p>
        </w:tc>
        <w:tc>
          <w:tcPr>
            <w:tcW w:w="1555" w:type="dxa"/>
            <w:vAlign w:val="center"/>
          </w:tcPr>
          <w:p w14:paraId="3B44658B" w14:textId="3E2677FB" w:rsidR="00B34EC0" w:rsidRPr="0026400B" w:rsidRDefault="001C13B5" w:rsidP="00685D3A">
            <w:pPr>
              <w:spacing w:line="240" w:lineRule="exact"/>
              <w:jc w:val="center"/>
              <w:rPr>
                <w:rFonts w:ascii="Times New Roman" w:hAnsi="Times New Roman" w:cs="Times New Roman"/>
                <w:sz w:val="24"/>
                <w:szCs w:val="24"/>
              </w:rPr>
            </w:pPr>
            <w:r w:rsidRPr="001C13B5">
              <w:rPr>
                <w:rFonts w:ascii="Times New Roman" w:hAnsi="Times New Roman" w:cs="Times New Roman"/>
                <w:sz w:val="24"/>
                <w:szCs w:val="24"/>
              </w:rPr>
              <w:t>124%</w:t>
            </w:r>
          </w:p>
        </w:tc>
      </w:tr>
    </w:tbl>
    <w:p w14:paraId="59C2BDAA" w14:textId="706A6B46" w:rsidR="3202D19E" w:rsidRDefault="3202D19E" w:rsidP="28D9B41E">
      <w:pPr>
        <w:spacing w:line="360" w:lineRule="auto"/>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Source: From the Research as Appendix d</w:t>
      </w:r>
    </w:p>
    <w:p w14:paraId="180DACF8" w14:textId="77777777" w:rsidR="008664A8" w:rsidRDefault="05D905DE" w:rsidP="008664A8">
      <w:pPr>
        <w:spacing w:after="40" w:line="360" w:lineRule="auto"/>
        <w:jc w:val="both"/>
        <w:rPr>
          <w:rFonts w:ascii="Times New Roman" w:eastAsia="PMingLiU" w:hAnsi="Times New Roman" w:cs="Times New Roman"/>
          <w:sz w:val="24"/>
          <w:szCs w:val="24"/>
          <w:lang w:eastAsia="zh-TW"/>
        </w:rPr>
      </w:pPr>
      <w:r w:rsidRPr="3C3A2CE9">
        <w:rPr>
          <w:rFonts w:ascii="Times New Roman" w:eastAsia="PMingLiU" w:hAnsi="Times New Roman" w:cs="Times New Roman"/>
          <w:sz w:val="24"/>
          <w:szCs w:val="24"/>
          <w:lang w:eastAsia="zh-TW"/>
        </w:rPr>
        <w:t>To summari</w:t>
      </w:r>
      <w:r w:rsidR="5CC1505F" w:rsidRPr="3C3A2CE9">
        <w:rPr>
          <w:rFonts w:ascii="Times New Roman" w:eastAsia="PMingLiU" w:hAnsi="Times New Roman" w:cs="Times New Roman"/>
          <w:sz w:val="24"/>
          <w:szCs w:val="24"/>
          <w:lang w:eastAsia="zh-TW"/>
        </w:rPr>
        <w:t>se</w:t>
      </w:r>
      <w:r w:rsidRPr="3C3A2CE9">
        <w:rPr>
          <w:rFonts w:ascii="Times New Roman" w:eastAsia="PMingLiU" w:hAnsi="Times New Roman" w:cs="Times New Roman"/>
          <w:sz w:val="24"/>
          <w:szCs w:val="24"/>
          <w:lang w:eastAsia="zh-TW"/>
        </w:rPr>
        <w:t xml:space="preserve"> the above financial findings, </w:t>
      </w:r>
      <w:r w:rsidR="008664A8">
        <w:rPr>
          <w:rFonts w:ascii="Times New Roman" w:eastAsia="PMingLiU" w:hAnsi="Times New Roman" w:cs="Times New Roman"/>
          <w:sz w:val="24"/>
          <w:szCs w:val="24"/>
          <w:lang w:eastAsia="zh-TW"/>
        </w:rPr>
        <w:t xml:space="preserve">the below areas should be the concerns of Tsui Wah in future. </w:t>
      </w:r>
    </w:p>
    <w:p w14:paraId="78FE5F7D" w14:textId="2F2F5B8D" w:rsidR="00D97F22" w:rsidRDefault="72739143" w:rsidP="00D97F22">
      <w:pPr>
        <w:pStyle w:val="ListParagraph"/>
        <w:numPr>
          <w:ilvl w:val="0"/>
          <w:numId w:val="13"/>
        </w:numPr>
        <w:tabs>
          <w:tab w:val="left" w:pos="142"/>
        </w:tabs>
        <w:spacing w:after="40" w:line="360" w:lineRule="auto"/>
        <w:ind w:left="284" w:hanging="284"/>
        <w:jc w:val="both"/>
        <w:rPr>
          <w:rFonts w:ascii="Times New Roman" w:eastAsia="PMingLiU" w:hAnsi="Times New Roman" w:cs="Times New Roman"/>
          <w:sz w:val="24"/>
          <w:szCs w:val="24"/>
          <w:lang w:eastAsia="zh-TW"/>
        </w:rPr>
      </w:pPr>
      <w:r w:rsidRPr="46004E5B">
        <w:rPr>
          <w:rFonts w:ascii="Times New Roman" w:eastAsia="Times New Roman" w:hAnsi="Times New Roman" w:cs="Times New Roman"/>
          <w:sz w:val="24"/>
          <w:szCs w:val="24"/>
        </w:rPr>
        <w:t>Risk of Bankruptcy: The</w:t>
      </w:r>
      <w:r w:rsidR="0DFCA5A9" w:rsidRPr="46004E5B">
        <w:rPr>
          <w:rFonts w:ascii="Times New Roman" w:eastAsia="PMingLiU" w:hAnsi="Times New Roman" w:cs="Times New Roman"/>
          <w:sz w:val="24"/>
          <w:szCs w:val="24"/>
          <w:lang w:eastAsia="zh-TW"/>
        </w:rPr>
        <w:t xml:space="preserve"> z-</w:t>
      </w:r>
      <w:r w:rsidR="1C2FE711" w:rsidRPr="46004E5B">
        <w:rPr>
          <w:rFonts w:ascii="Times New Roman" w:eastAsia="PMingLiU" w:hAnsi="Times New Roman" w:cs="Times New Roman"/>
          <w:sz w:val="24"/>
          <w:szCs w:val="24"/>
          <w:lang w:eastAsia="zh-TW"/>
        </w:rPr>
        <w:t>score</w:t>
      </w:r>
      <w:r w:rsidR="0DFCA5A9" w:rsidRPr="46004E5B">
        <w:rPr>
          <w:rFonts w:ascii="Times New Roman" w:eastAsia="PMingLiU" w:hAnsi="Times New Roman" w:cs="Times New Roman"/>
          <w:sz w:val="24"/>
          <w:szCs w:val="24"/>
          <w:lang w:eastAsia="zh-TW"/>
        </w:rPr>
        <w:t xml:space="preserve"> of </w:t>
      </w:r>
      <w:r w:rsidR="1C2FE711" w:rsidRPr="46004E5B">
        <w:rPr>
          <w:rFonts w:ascii="Times New Roman" w:eastAsia="PMingLiU" w:hAnsi="Times New Roman" w:cs="Times New Roman"/>
          <w:sz w:val="24"/>
          <w:szCs w:val="24"/>
          <w:lang w:eastAsia="zh-TW"/>
        </w:rPr>
        <w:t xml:space="preserve">Tsui </w:t>
      </w:r>
      <w:r w:rsidR="2256ABA2" w:rsidRPr="46004E5B">
        <w:rPr>
          <w:rFonts w:ascii="Times New Roman" w:eastAsia="PMingLiU" w:hAnsi="Times New Roman" w:cs="Times New Roman"/>
          <w:sz w:val="24"/>
          <w:szCs w:val="24"/>
          <w:lang w:eastAsia="zh-TW"/>
        </w:rPr>
        <w:t>Wah in 2023 is 1.85</w:t>
      </w:r>
      <w:r w:rsidR="11372E0A" w:rsidRPr="46004E5B">
        <w:rPr>
          <w:rFonts w:ascii="Times New Roman" w:eastAsia="PMingLiU" w:hAnsi="Times New Roman" w:cs="Times New Roman"/>
          <w:sz w:val="24"/>
          <w:szCs w:val="24"/>
          <w:lang w:eastAsia="zh-TW"/>
        </w:rPr>
        <w:t xml:space="preserve"> (Table 2b)</w:t>
      </w:r>
      <w:r w:rsidR="2256ABA2" w:rsidRPr="46004E5B">
        <w:rPr>
          <w:rFonts w:ascii="Times New Roman" w:eastAsia="PMingLiU" w:hAnsi="Times New Roman" w:cs="Times New Roman"/>
          <w:sz w:val="24"/>
          <w:szCs w:val="24"/>
          <w:lang w:eastAsia="zh-TW"/>
        </w:rPr>
        <w:t xml:space="preserve"> </w:t>
      </w:r>
      <w:r w:rsidR="4B7EB32C" w:rsidRPr="46004E5B">
        <w:rPr>
          <w:rFonts w:ascii="Times New Roman" w:eastAsia="PMingLiU" w:hAnsi="Times New Roman" w:cs="Times New Roman"/>
          <w:sz w:val="24"/>
          <w:szCs w:val="24"/>
          <w:lang w:eastAsia="zh-TW"/>
        </w:rPr>
        <w:t>which</w:t>
      </w:r>
      <w:r w:rsidR="2256ABA2" w:rsidRPr="46004E5B">
        <w:rPr>
          <w:rFonts w:ascii="Times New Roman" w:eastAsia="PMingLiU" w:hAnsi="Times New Roman" w:cs="Times New Roman"/>
          <w:sz w:val="24"/>
          <w:szCs w:val="24"/>
          <w:lang w:eastAsia="zh-TW"/>
        </w:rPr>
        <w:t xml:space="preserve"> marginally </w:t>
      </w:r>
      <w:r w:rsidR="63ED47C6" w:rsidRPr="46004E5B">
        <w:rPr>
          <w:rFonts w:ascii="Times New Roman" w:eastAsia="PMingLiU" w:hAnsi="Times New Roman" w:cs="Times New Roman"/>
          <w:sz w:val="24"/>
          <w:szCs w:val="24"/>
          <w:lang w:eastAsia="zh-TW"/>
        </w:rPr>
        <w:t>reaches</w:t>
      </w:r>
      <w:r w:rsidR="2AF59E89" w:rsidRPr="46004E5B">
        <w:rPr>
          <w:rFonts w:ascii="Times New Roman" w:eastAsia="PMingLiU" w:hAnsi="Times New Roman" w:cs="Times New Roman"/>
          <w:sz w:val="24"/>
          <w:szCs w:val="24"/>
          <w:lang w:eastAsia="zh-TW"/>
        </w:rPr>
        <w:t xml:space="preserve"> the safety zone</w:t>
      </w:r>
      <w:r w:rsidR="1DD1DAF3" w:rsidRPr="46004E5B">
        <w:rPr>
          <w:rFonts w:ascii="Times New Roman" w:eastAsia="PMingLiU" w:hAnsi="Times New Roman" w:cs="Times New Roman"/>
          <w:sz w:val="24"/>
          <w:szCs w:val="24"/>
          <w:lang w:eastAsia="zh-TW"/>
        </w:rPr>
        <w:t xml:space="preserve">. </w:t>
      </w:r>
      <w:r w:rsidR="59444B30" w:rsidRPr="46004E5B">
        <w:rPr>
          <w:rFonts w:ascii="Times New Roman" w:eastAsia="PMingLiU" w:hAnsi="Times New Roman" w:cs="Times New Roman"/>
          <w:sz w:val="24"/>
          <w:szCs w:val="24"/>
          <w:lang w:eastAsia="zh-TW"/>
        </w:rPr>
        <w:t xml:space="preserve">It will eliminate the </w:t>
      </w:r>
      <w:r w:rsidR="23EC6333" w:rsidRPr="46004E5B">
        <w:rPr>
          <w:rFonts w:ascii="Times New Roman" w:eastAsia="PMingLiU" w:hAnsi="Times New Roman" w:cs="Times New Roman"/>
          <w:sz w:val="24"/>
          <w:szCs w:val="24"/>
          <w:lang w:eastAsia="zh-TW"/>
        </w:rPr>
        <w:t xml:space="preserve">investor and public’s confidence </w:t>
      </w:r>
      <w:r w:rsidR="743C49B6" w:rsidRPr="46004E5B">
        <w:rPr>
          <w:rFonts w:ascii="Times New Roman" w:eastAsia="PMingLiU" w:hAnsi="Times New Roman" w:cs="Times New Roman"/>
          <w:sz w:val="24"/>
          <w:szCs w:val="24"/>
          <w:lang w:eastAsia="zh-TW"/>
        </w:rPr>
        <w:t>in</w:t>
      </w:r>
      <w:r w:rsidR="23EC6333" w:rsidRPr="46004E5B">
        <w:rPr>
          <w:rFonts w:ascii="Times New Roman" w:eastAsia="PMingLiU" w:hAnsi="Times New Roman" w:cs="Times New Roman"/>
          <w:sz w:val="24"/>
          <w:szCs w:val="24"/>
          <w:lang w:eastAsia="zh-TW"/>
        </w:rPr>
        <w:t xml:space="preserve"> </w:t>
      </w:r>
      <w:r w:rsidR="3F4D323B" w:rsidRPr="46004E5B">
        <w:rPr>
          <w:rFonts w:ascii="Times New Roman" w:eastAsia="PMingLiU" w:hAnsi="Times New Roman" w:cs="Times New Roman"/>
          <w:sz w:val="24"/>
          <w:szCs w:val="24"/>
          <w:lang w:eastAsia="zh-TW"/>
        </w:rPr>
        <w:t xml:space="preserve">us. It will highly their investment us. Therefore, </w:t>
      </w:r>
      <w:r w:rsidR="11372E0A" w:rsidRPr="46004E5B">
        <w:rPr>
          <w:rFonts w:ascii="Times New Roman" w:eastAsia="PMingLiU" w:hAnsi="Times New Roman" w:cs="Times New Roman"/>
          <w:sz w:val="24"/>
          <w:szCs w:val="24"/>
          <w:lang w:eastAsia="zh-TW"/>
        </w:rPr>
        <w:t xml:space="preserve">Tsui Wah should consider how to improve </w:t>
      </w:r>
      <w:r w:rsidR="73C76783" w:rsidRPr="46004E5B">
        <w:rPr>
          <w:rFonts w:ascii="Times New Roman" w:eastAsia="PMingLiU" w:hAnsi="Times New Roman" w:cs="Times New Roman"/>
          <w:sz w:val="24"/>
          <w:szCs w:val="24"/>
          <w:lang w:eastAsia="zh-TW"/>
        </w:rPr>
        <w:t xml:space="preserve">the z-score to </w:t>
      </w:r>
      <w:r w:rsidR="2B18636A" w:rsidRPr="46004E5B">
        <w:rPr>
          <w:rFonts w:ascii="Times New Roman" w:eastAsia="PMingLiU" w:hAnsi="Times New Roman" w:cs="Times New Roman"/>
          <w:sz w:val="24"/>
          <w:szCs w:val="24"/>
          <w:lang w:eastAsia="zh-TW"/>
        </w:rPr>
        <w:t xml:space="preserve">the </w:t>
      </w:r>
      <w:r w:rsidR="73C76783" w:rsidRPr="46004E5B">
        <w:rPr>
          <w:rFonts w:ascii="Times New Roman" w:eastAsia="PMingLiU" w:hAnsi="Times New Roman" w:cs="Times New Roman"/>
          <w:sz w:val="24"/>
          <w:szCs w:val="24"/>
          <w:lang w:eastAsia="zh-TW"/>
        </w:rPr>
        <w:t xml:space="preserve">safety zone. </w:t>
      </w:r>
    </w:p>
    <w:p w14:paraId="4949E0FB" w14:textId="4CCD3F33" w:rsidR="00EE228F" w:rsidRDefault="000F28C9" w:rsidP="00D97F22">
      <w:pPr>
        <w:pStyle w:val="ListParagraph"/>
        <w:numPr>
          <w:ilvl w:val="0"/>
          <w:numId w:val="13"/>
        </w:numPr>
        <w:tabs>
          <w:tab w:val="left" w:pos="142"/>
        </w:tabs>
        <w:spacing w:after="40" w:line="360" w:lineRule="auto"/>
        <w:ind w:left="284" w:hanging="284"/>
        <w:jc w:val="both"/>
        <w:rPr>
          <w:rFonts w:ascii="Times New Roman" w:eastAsia="PMingLiU" w:hAnsi="Times New Roman" w:cs="Times New Roman"/>
          <w:sz w:val="24"/>
          <w:szCs w:val="24"/>
          <w:lang w:eastAsia="zh-TW"/>
        </w:rPr>
      </w:pPr>
      <w:r w:rsidRPr="00D97F22">
        <w:rPr>
          <w:rFonts w:ascii="Times New Roman" w:eastAsia="PMingLiU" w:hAnsi="Times New Roman" w:cs="Times New Roman"/>
          <w:sz w:val="24"/>
          <w:szCs w:val="24"/>
          <w:lang w:eastAsia="zh-TW"/>
        </w:rPr>
        <w:t xml:space="preserve">Improvement of the </w:t>
      </w:r>
      <w:r w:rsidRPr="00D97F22">
        <w:rPr>
          <w:rFonts w:ascii="Times New Roman" w:eastAsia="PMingLiU" w:hAnsi="Times New Roman" w:cs="Times New Roman" w:hint="eastAsia"/>
          <w:sz w:val="24"/>
          <w:szCs w:val="24"/>
          <w:lang w:eastAsia="zh-TW"/>
        </w:rPr>
        <w:t>Ma</w:t>
      </w:r>
      <w:r w:rsidRPr="00D97F22">
        <w:rPr>
          <w:rFonts w:ascii="Times New Roman" w:eastAsia="PMingLiU" w:hAnsi="Times New Roman" w:cs="Times New Roman"/>
          <w:sz w:val="24"/>
          <w:szCs w:val="24"/>
          <w:lang w:eastAsia="zh-TW"/>
        </w:rPr>
        <w:t xml:space="preserve">rket </w:t>
      </w:r>
      <w:r w:rsidR="006F6E6C" w:rsidRPr="00D97F22">
        <w:rPr>
          <w:rFonts w:ascii="Times New Roman" w:eastAsia="PMingLiU" w:hAnsi="Times New Roman" w:cs="Times New Roman"/>
          <w:sz w:val="24"/>
          <w:szCs w:val="24"/>
          <w:lang w:eastAsia="zh-TW"/>
        </w:rPr>
        <w:t xml:space="preserve">Value: </w:t>
      </w:r>
      <w:r w:rsidR="006060AF" w:rsidRPr="00D97F22">
        <w:rPr>
          <w:rFonts w:ascii="Times New Roman" w:eastAsia="PMingLiU" w:hAnsi="Times New Roman" w:cs="Times New Roman"/>
          <w:sz w:val="24"/>
          <w:szCs w:val="24"/>
          <w:lang w:eastAsia="zh-TW"/>
        </w:rPr>
        <w:t xml:space="preserve">The market value of </w:t>
      </w:r>
      <w:r w:rsidR="002C4B0C" w:rsidRPr="00D97F22">
        <w:rPr>
          <w:rFonts w:ascii="Times New Roman" w:eastAsia="PMingLiU" w:hAnsi="Times New Roman" w:cs="Times New Roman"/>
          <w:sz w:val="24"/>
          <w:szCs w:val="24"/>
          <w:lang w:eastAsia="zh-TW"/>
        </w:rPr>
        <w:t xml:space="preserve">Tsui Wah </w:t>
      </w:r>
      <w:r w:rsidR="003B3BE8" w:rsidRPr="00D97F22">
        <w:rPr>
          <w:rFonts w:ascii="Times New Roman" w:eastAsia="PMingLiU" w:hAnsi="Times New Roman" w:cs="Times New Roman"/>
          <w:sz w:val="24"/>
          <w:szCs w:val="24"/>
          <w:lang w:eastAsia="zh-TW"/>
        </w:rPr>
        <w:t>is the lowest</w:t>
      </w:r>
      <w:r w:rsidR="00E546A3" w:rsidRPr="00D97F22">
        <w:rPr>
          <w:rFonts w:ascii="Times New Roman" w:eastAsia="PMingLiU" w:hAnsi="Times New Roman" w:cs="Times New Roman"/>
          <w:sz w:val="24"/>
          <w:szCs w:val="24"/>
          <w:lang w:eastAsia="zh-TW"/>
        </w:rPr>
        <w:t xml:space="preserve"> compared with Café de Carol and Fairwood. </w:t>
      </w:r>
      <w:r w:rsidR="00EE228F" w:rsidRPr="00D97F22">
        <w:rPr>
          <w:rFonts w:ascii="Times New Roman" w:eastAsia="PMingLiU" w:hAnsi="Times New Roman" w:cs="Times New Roman"/>
          <w:sz w:val="24"/>
          <w:szCs w:val="24"/>
          <w:lang w:eastAsia="zh-TW"/>
        </w:rPr>
        <w:t xml:space="preserve">Both PE ratio and market-to-book are the lowest compared with café De Carol and Fairwood (Table 2m). To </w:t>
      </w:r>
      <w:r w:rsidR="00643062" w:rsidRPr="00D97F22">
        <w:rPr>
          <w:rFonts w:ascii="Times New Roman" w:eastAsia="PMingLiU" w:hAnsi="Times New Roman" w:cs="Times New Roman"/>
          <w:sz w:val="24"/>
          <w:szCs w:val="24"/>
          <w:lang w:eastAsia="zh-TW"/>
        </w:rPr>
        <w:t>attract the investment of new investors</w:t>
      </w:r>
      <w:r w:rsidR="00D97F22" w:rsidRPr="00D97F22">
        <w:rPr>
          <w:rFonts w:ascii="Times New Roman" w:eastAsia="PMingLiU" w:hAnsi="Times New Roman" w:cs="Times New Roman"/>
          <w:sz w:val="24"/>
          <w:szCs w:val="24"/>
          <w:lang w:eastAsia="zh-TW"/>
        </w:rPr>
        <w:t xml:space="preserve">, the market value of Tsui Wah should be improved. </w:t>
      </w:r>
    </w:p>
    <w:p w14:paraId="49E363BE" w14:textId="457EAA11" w:rsidR="00E37278" w:rsidRPr="00E37278" w:rsidRDefault="001F03C5" w:rsidP="00E37278">
      <w:pPr>
        <w:tabs>
          <w:tab w:val="left" w:pos="142"/>
        </w:tabs>
        <w:spacing w:after="4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To achieve the above suggestions, the revenue of Tsui Wah should be increased through new business initiatives. </w:t>
      </w:r>
      <w:r w:rsidR="00114EC5">
        <w:rPr>
          <w:rFonts w:ascii="Times New Roman" w:eastAsia="PMingLiU" w:hAnsi="Times New Roman" w:cs="Times New Roman" w:hint="eastAsia"/>
          <w:sz w:val="24"/>
          <w:szCs w:val="24"/>
          <w:lang w:eastAsia="zh-TW"/>
        </w:rPr>
        <w:t>A</w:t>
      </w:r>
      <w:r w:rsidR="00114EC5">
        <w:rPr>
          <w:rFonts w:ascii="Times New Roman" w:eastAsia="PMingLiU" w:hAnsi="Times New Roman" w:cs="Times New Roman"/>
          <w:sz w:val="24"/>
          <w:szCs w:val="24"/>
          <w:lang w:eastAsia="zh-TW"/>
        </w:rPr>
        <w:t xml:space="preserve">fter the influence </w:t>
      </w:r>
      <w:r w:rsidR="00DD4A11">
        <w:rPr>
          <w:rFonts w:ascii="Times New Roman" w:eastAsia="PMingLiU" w:hAnsi="Times New Roman" w:cs="Times New Roman"/>
          <w:sz w:val="24"/>
          <w:szCs w:val="24"/>
          <w:lang w:eastAsia="zh-TW"/>
        </w:rPr>
        <w:t xml:space="preserve">of </w:t>
      </w:r>
      <w:r w:rsidR="006A190A">
        <w:rPr>
          <w:rFonts w:ascii="Times New Roman" w:eastAsia="PMingLiU" w:hAnsi="Times New Roman" w:cs="Times New Roman"/>
          <w:sz w:val="24"/>
          <w:szCs w:val="24"/>
          <w:lang w:eastAsia="zh-TW"/>
        </w:rPr>
        <w:t xml:space="preserve">the </w:t>
      </w:r>
      <w:r w:rsidR="00DD4A11">
        <w:rPr>
          <w:rFonts w:ascii="Times New Roman" w:eastAsia="PMingLiU" w:hAnsi="Times New Roman" w:cs="Times New Roman"/>
          <w:sz w:val="24"/>
          <w:szCs w:val="24"/>
          <w:lang w:eastAsia="zh-TW"/>
        </w:rPr>
        <w:t>pan</w:t>
      </w:r>
      <w:r w:rsidR="006A190A">
        <w:rPr>
          <w:rFonts w:ascii="Times New Roman" w:eastAsia="PMingLiU" w:hAnsi="Times New Roman" w:cs="Times New Roman"/>
          <w:sz w:val="24"/>
          <w:szCs w:val="24"/>
          <w:lang w:eastAsia="zh-TW"/>
        </w:rPr>
        <w:t xml:space="preserve">demic, the business ecosystem </w:t>
      </w:r>
      <w:r w:rsidR="007E0875">
        <w:rPr>
          <w:rFonts w:ascii="Times New Roman" w:eastAsia="PMingLiU" w:hAnsi="Times New Roman" w:cs="Times New Roman"/>
          <w:sz w:val="24"/>
          <w:szCs w:val="24"/>
          <w:lang w:eastAsia="zh-TW"/>
        </w:rPr>
        <w:t xml:space="preserve">is totally </w:t>
      </w:r>
      <w:r w:rsidR="008D78C5">
        <w:rPr>
          <w:rFonts w:ascii="Times New Roman" w:eastAsia="PMingLiU" w:hAnsi="Times New Roman" w:cs="Times New Roman"/>
          <w:sz w:val="24"/>
          <w:szCs w:val="24"/>
          <w:lang w:eastAsia="zh-TW"/>
        </w:rPr>
        <w:t>reversed</w:t>
      </w:r>
      <w:r w:rsidR="00BF3972">
        <w:rPr>
          <w:rFonts w:ascii="Times New Roman" w:eastAsia="PMingLiU" w:hAnsi="Times New Roman" w:cs="Times New Roman"/>
          <w:sz w:val="24"/>
          <w:szCs w:val="24"/>
          <w:lang w:eastAsia="zh-TW"/>
        </w:rPr>
        <w:t xml:space="preserve">. The online purchasing habit has been developed for customers. </w:t>
      </w:r>
      <w:r w:rsidR="008925D1">
        <w:rPr>
          <w:rFonts w:ascii="Times New Roman" w:eastAsia="PMingLiU" w:hAnsi="Times New Roman" w:cs="Times New Roman"/>
          <w:sz w:val="24"/>
          <w:szCs w:val="24"/>
          <w:lang w:eastAsia="zh-TW"/>
        </w:rPr>
        <w:t xml:space="preserve">50% of customers are more willing to </w:t>
      </w:r>
      <w:r w:rsidR="000F5D1F">
        <w:rPr>
          <w:rFonts w:ascii="Times New Roman" w:eastAsia="PMingLiU" w:hAnsi="Times New Roman" w:cs="Times New Roman"/>
          <w:sz w:val="24"/>
          <w:szCs w:val="24"/>
          <w:lang w:eastAsia="zh-TW"/>
        </w:rPr>
        <w:t>purchase</w:t>
      </w:r>
      <w:r w:rsidR="000609D6">
        <w:rPr>
          <w:rFonts w:ascii="Times New Roman" w:eastAsia="PMingLiU" w:hAnsi="Times New Roman" w:cs="Times New Roman"/>
          <w:sz w:val="24"/>
          <w:szCs w:val="24"/>
          <w:lang w:eastAsia="zh-TW"/>
        </w:rPr>
        <w:t xml:space="preserve"> their goods online</w:t>
      </w:r>
      <w:r w:rsidR="00CB3FB0">
        <w:rPr>
          <w:rFonts w:ascii="Times New Roman" w:eastAsia="PMingLiU" w:hAnsi="Times New Roman" w:cs="Times New Roman"/>
          <w:sz w:val="24"/>
          <w:szCs w:val="24"/>
          <w:lang w:eastAsia="zh-TW"/>
        </w:rPr>
        <w:t xml:space="preserve"> (</w:t>
      </w:r>
      <w:r w:rsidR="00D3600C">
        <w:rPr>
          <w:rFonts w:ascii="Times New Roman" w:eastAsia="PMingLiU" w:hAnsi="Times New Roman" w:cs="Times New Roman"/>
          <w:sz w:val="24"/>
          <w:szCs w:val="24"/>
          <w:lang w:eastAsia="zh-TW"/>
        </w:rPr>
        <w:t>OSOME, 2023)</w:t>
      </w:r>
      <w:r w:rsidR="000609D6">
        <w:rPr>
          <w:rFonts w:ascii="Times New Roman" w:eastAsia="PMingLiU" w:hAnsi="Times New Roman" w:cs="Times New Roman"/>
          <w:sz w:val="24"/>
          <w:szCs w:val="24"/>
          <w:lang w:eastAsia="zh-TW"/>
        </w:rPr>
        <w:t>.</w:t>
      </w:r>
      <w:r w:rsidR="008D78C5">
        <w:rPr>
          <w:rFonts w:ascii="Times New Roman" w:eastAsia="PMingLiU" w:hAnsi="Times New Roman" w:cs="Times New Roman"/>
          <w:sz w:val="24"/>
          <w:szCs w:val="24"/>
          <w:lang w:eastAsia="zh-TW"/>
        </w:rPr>
        <w:t xml:space="preserve"> </w:t>
      </w:r>
      <w:r w:rsidR="00C17499">
        <w:rPr>
          <w:rFonts w:ascii="Times New Roman" w:eastAsia="PMingLiU" w:hAnsi="Times New Roman" w:cs="Times New Roman"/>
          <w:sz w:val="24"/>
          <w:szCs w:val="24"/>
          <w:lang w:eastAsia="zh-TW"/>
        </w:rPr>
        <w:t xml:space="preserve">Therefore, </w:t>
      </w:r>
      <w:r w:rsidR="00E876A9">
        <w:rPr>
          <w:rFonts w:ascii="Times New Roman" w:eastAsia="PMingLiU" w:hAnsi="Times New Roman" w:cs="Times New Roman"/>
          <w:sz w:val="24"/>
          <w:szCs w:val="24"/>
          <w:lang w:eastAsia="zh-TW"/>
        </w:rPr>
        <w:t>to meet this tendency</w:t>
      </w:r>
      <w:r w:rsidR="00E876A9">
        <w:rPr>
          <w:rFonts w:ascii="Times New Roman" w:eastAsia="PMingLiU" w:hAnsi="Times New Roman" w:cs="Times New Roman" w:hint="eastAsia"/>
          <w:sz w:val="24"/>
          <w:szCs w:val="24"/>
          <w:lang w:eastAsia="zh-TW"/>
        </w:rPr>
        <w:t>,</w:t>
      </w:r>
      <w:r w:rsidR="00E876A9">
        <w:rPr>
          <w:rFonts w:ascii="Times New Roman" w:eastAsia="PMingLiU" w:hAnsi="Times New Roman" w:cs="Times New Roman"/>
          <w:sz w:val="24"/>
          <w:szCs w:val="24"/>
          <w:lang w:eastAsia="zh-TW"/>
        </w:rPr>
        <w:t xml:space="preserve"> </w:t>
      </w:r>
      <w:r w:rsidR="00E876A9">
        <w:rPr>
          <w:rFonts w:ascii="Times New Roman" w:eastAsia="PMingLiU" w:hAnsi="Times New Roman" w:cs="Times New Roman" w:hint="eastAsia"/>
          <w:sz w:val="24"/>
          <w:szCs w:val="24"/>
          <w:lang w:eastAsia="zh-TW"/>
        </w:rPr>
        <w:t>Ts</w:t>
      </w:r>
      <w:r w:rsidR="00E876A9">
        <w:rPr>
          <w:rFonts w:ascii="Times New Roman" w:eastAsia="PMingLiU" w:hAnsi="Times New Roman" w:cs="Times New Roman"/>
          <w:sz w:val="24"/>
          <w:szCs w:val="24"/>
          <w:lang w:eastAsia="zh-TW"/>
        </w:rPr>
        <w:t xml:space="preserve">ui Wah should consider </w:t>
      </w:r>
      <w:r>
        <w:rPr>
          <w:rFonts w:ascii="Times New Roman" w:eastAsia="PMingLiU" w:hAnsi="Times New Roman" w:cs="Times New Roman"/>
          <w:sz w:val="24"/>
          <w:szCs w:val="24"/>
          <w:lang w:eastAsia="zh-TW"/>
        </w:rPr>
        <w:t xml:space="preserve">adding this element to its business development. </w:t>
      </w:r>
      <w:r w:rsidR="00E876A9">
        <w:rPr>
          <w:rFonts w:ascii="Times New Roman" w:eastAsia="PMingLiU" w:hAnsi="Times New Roman" w:cs="Times New Roman"/>
          <w:sz w:val="24"/>
          <w:szCs w:val="24"/>
          <w:lang w:eastAsia="zh-TW"/>
        </w:rPr>
        <w:t xml:space="preserve"> </w:t>
      </w:r>
    </w:p>
    <w:p w14:paraId="1B7C0AB7" w14:textId="3D34F438" w:rsidR="00053686" w:rsidRPr="00FA16E7" w:rsidRDefault="7BBF345E" w:rsidP="28D9B41E">
      <w:pPr>
        <w:pStyle w:val="Heading2"/>
        <w:numPr>
          <w:ilvl w:val="0"/>
          <w:numId w:val="15"/>
        </w:numPr>
        <w:spacing w:after="40" w:line="360" w:lineRule="auto"/>
        <w:ind w:left="426"/>
        <w:rPr>
          <w:rFonts w:ascii="Times New Roman" w:eastAsia="Times New Roman" w:hAnsi="Times New Roman" w:cs="Times New Roman"/>
          <w:sz w:val="24"/>
          <w:szCs w:val="24"/>
        </w:rPr>
      </w:pPr>
      <w:bookmarkStart w:id="22" w:name="_Toc1874564718"/>
      <w:r w:rsidRPr="28D9B41E">
        <w:rPr>
          <w:rFonts w:ascii="Times New Roman" w:eastAsia="Times New Roman" w:hAnsi="Times New Roman" w:cs="Times New Roman"/>
          <w:sz w:val="24"/>
          <w:szCs w:val="24"/>
        </w:rPr>
        <w:t>Corporate Governance – Internal Control and risk management</w:t>
      </w:r>
      <w:bookmarkEnd w:id="22"/>
    </w:p>
    <w:p w14:paraId="011AD13C" w14:textId="5BDFCE75" w:rsidR="03A10241" w:rsidRDefault="06978702" w:rsidP="008D78C5">
      <w:pPr>
        <w:tabs>
          <w:tab w:val="left" w:pos="142"/>
        </w:tabs>
        <w:spacing w:line="360" w:lineRule="auto"/>
        <w:jc w:val="both"/>
        <w:rPr>
          <w:rFonts w:ascii="Times New Roman" w:eastAsia="PMingLiU" w:hAnsi="Times New Roman" w:cs="Times New Roman"/>
          <w:sz w:val="24"/>
          <w:szCs w:val="24"/>
          <w:lang w:eastAsia="zh-TW"/>
        </w:rPr>
      </w:pPr>
      <w:r w:rsidRPr="46004E5B">
        <w:rPr>
          <w:rFonts w:ascii="Times New Roman" w:eastAsia="PMingLiU" w:hAnsi="Times New Roman" w:cs="Times New Roman"/>
          <w:sz w:val="24"/>
          <w:szCs w:val="24"/>
          <w:lang w:eastAsia="zh-TW"/>
        </w:rPr>
        <w:t xml:space="preserve">Corporate Governance </w:t>
      </w:r>
      <w:r w:rsidR="1A1D597C" w:rsidRPr="46004E5B">
        <w:rPr>
          <w:rFonts w:ascii="Times New Roman" w:eastAsia="PMingLiU" w:hAnsi="Times New Roman" w:cs="Times New Roman"/>
          <w:sz w:val="24"/>
          <w:szCs w:val="24"/>
          <w:lang w:eastAsia="zh-TW"/>
        </w:rPr>
        <w:t xml:space="preserve">is </w:t>
      </w:r>
      <w:r w:rsidRPr="46004E5B">
        <w:rPr>
          <w:rFonts w:ascii="Times New Roman" w:eastAsia="PMingLiU" w:hAnsi="Times New Roman" w:cs="Times New Roman"/>
          <w:sz w:val="24"/>
          <w:szCs w:val="24"/>
          <w:lang w:eastAsia="zh-TW"/>
        </w:rPr>
        <w:t xml:space="preserve">something </w:t>
      </w:r>
      <w:r w:rsidR="70009A56" w:rsidRPr="46004E5B">
        <w:rPr>
          <w:rFonts w:ascii="Times New Roman" w:eastAsia="PMingLiU" w:hAnsi="Times New Roman" w:cs="Times New Roman"/>
          <w:sz w:val="24"/>
          <w:szCs w:val="24"/>
          <w:lang w:eastAsia="zh-TW"/>
        </w:rPr>
        <w:t xml:space="preserve">like a gatekeeper to protect the rights and interests of the investors through </w:t>
      </w:r>
      <w:r w:rsidR="0CCBD658" w:rsidRPr="46004E5B">
        <w:rPr>
          <w:rFonts w:ascii="Times New Roman" w:eastAsia="PMingLiU" w:hAnsi="Times New Roman" w:cs="Times New Roman"/>
          <w:sz w:val="24"/>
          <w:szCs w:val="24"/>
          <w:lang w:eastAsia="zh-TW"/>
        </w:rPr>
        <w:t xml:space="preserve">systematic and comprehensive regulations to monitor the business operations </w:t>
      </w:r>
      <w:r w:rsidR="0503B057" w:rsidRPr="46004E5B">
        <w:rPr>
          <w:rFonts w:ascii="Times New Roman" w:eastAsia="PMingLiU" w:hAnsi="Times New Roman" w:cs="Times New Roman"/>
          <w:sz w:val="24"/>
          <w:szCs w:val="24"/>
          <w:lang w:eastAsia="zh-TW"/>
        </w:rPr>
        <w:t xml:space="preserve">of listed companies. </w:t>
      </w:r>
      <w:r w:rsidR="28DBD0DC" w:rsidRPr="46004E5B">
        <w:rPr>
          <w:rFonts w:ascii="Times New Roman" w:eastAsia="PMingLiU" w:hAnsi="Times New Roman" w:cs="Times New Roman"/>
          <w:sz w:val="24"/>
          <w:szCs w:val="24"/>
          <w:lang w:eastAsia="zh-TW"/>
        </w:rPr>
        <w:t xml:space="preserve">Claessens (2006) </w:t>
      </w:r>
      <w:r w:rsidR="4F08040D" w:rsidRPr="46004E5B">
        <w:rPr>
          <w:rFonts w:ascii="Times New Roman" w:eastAsia="PMingLiU" w:hAnsi="Times New Roman" w:cs="Times New Roman"/>
          <w:sz w:val="24"/>
          <w:szCs w:val="24"/>
          <w:lang w:eastAsia="zh-TW"/>
        </w:rPr>
        <w:t xml:space="preserve">mentioned that </w:t>
      </w:r>
      <w:r w:rsidR="695990AC" w:rsidRPr="46004E5B">
        <w:rPr>
          <w:rFonts w:ascii="Times New Roman" w:eastAsia="PMingLiU" w:hAnsi="Times New Roman" w:cs="Times New Roman"/>
          <w:sz w:val="24"/>
          <w:szCs w:val="24"/>
          <w:lang w:eastAsia="zh-TW"/>
        </w:rPr>
        <w:t xml:space="preserve">it </w:t>
      </w:r>
      <w:r w:rsidR="6D814113" w:rsidRPr="46004E5B">
        <w:rPr>
          <w:rFonts w:ascii="Times New Roman" w:eastAsia="PMingLiU" w:hAnsi="Times New Roman" w:cs="Times New Roman"/>
          <w:sz w:val="24"/>
          <w:szCs w:val="24"/>
          <w:lang w:eastAsia="zh-TW"/>
        </w:rPr>
        <w:t xml:space="preserve">is </w:t>
      </w:r>
      <w:r w:rsidR="695990AC" w:rsidRPr="46004E5B">
        <w:rPr>
          <w:rFonts w:ascii="Times New Roman" w:eastAsia="PMingLiU" w:hAnsi="Times New Roman" w:cs="Times New Roman"/>
          <w:sz w:val="24"/>
          <w:szCs w:val="24"/>
          <w:lang w:eastAsia="zh-TW"/>
        </w:rPr>
        <w:t>related to a lower cost of capital</w:t>
      </w:r>
      <w:r w:rsidR="02F94EEE" w:rsidRPr="46004E5B">
        <w:rPr>
          <w:rFonts w:ascii="Times New Roman" w:eastAsia="PMingLiU" w:hAnsi="Times New Roman" w:cs="Times New Roman"/>
          <w:sz w:val="24"/>
          <w:szCs w:val="24"/>
          <w:lang w:eastAsia="zh-TW"/>
        </w:rPr>
        <w:t>,</w:t>
      </w:r>
      <w:r w:rsidR="695990AC" w:rsidRPr="46004E5B">
        <w:rPr>
          <w:rFonts w:ascii="Times New Roman" w:eastAsia="PMingLiU" w:hAnsi="Times New Roman" w:cs="Times New Roman"/>
          <w:sz w:val="24"/>
          <w:szCs w:val="24"/>
          <w:lang w:eastAsia="zh-TW"/>
        </w:rPr>
        <w:t xml:space="preserve"> which can return on hig</w:t>
      </w:r>
      <w:r w:rsidR="6EFBA6B6" w:rsidRPr="46004E5B">
        <w:rPr>
          <w:rFonts w:ascii="Times New Roman" w:eastAsia="PMingLiU" w:hAnsi="Times New Roman" w:cs="Times New Roman"/>
          <w:sz w:val="24"/>
          <w:szCs w:val="24"/>
          <w:lang w:eastAsia="zh-TW"/>
        </w:rPr>
        <w:t xml:space="preserve">her profit and greater efficiency. </w:t>
      </w:r>
      <w:r w:rsidR="307B2378" w:rsidRPr="46004E5B">
        <w:rPr>
          <w:rFonts w:ascii="Times New Roman" w:eastAsia="PMingLiU" w:hAnsi="Times New Roman" w:cs="Times New Roman"/>
          <w:sz w:val="24"/>
          <w:szCs w:val="24"/>
          <w:lang w:eastAsia="zh-TW"/>
        </w:rPr>
        <w:t>Du</w:t>
      </w:r>
      <w:r w:rsidR="0F50C8C5" w:rsidRPr="46004E5B">
        <w:rPr>
          <w:rFonts w:ascii="Times New Roman" w:eastAsia="PMingLiU" w:hAnsi="Times New Roman" w:cs="Times New Roman"/>
          <w:sz w:val="24"/>
          <w:szCs w:val="24"/>
          <w:lang w:eastAsia="zh-TW"/>
        </w:rPr>
        <w:t>e</w:t>
      </w:r>
      <w:r w:rsidR="307B2378" w:rsidRPr="46004E5B">
        <w:rPr>
          <w:rFonts w:ascii="Times New Roman" w:eastAsia="PMingLiU" w:hAnsi="Times New Roman" w:cs="Times New Roman"/>
          <w:sz w:val="24"/>
          <w:szCs w:val="24"/>
          <w:lang w:eastAsia="zh-TW"/>
        </w:rPr>
        <w:t xml:space="preserve"> to the financial crisis </w:t>
      </w:r>
      <w:r w:rsidR="2FAD48D4" w:rsidRPr="46004E5B">
        <w:rPr>
          <w:rFonts w:ascii="Times New Roman" w:eastAsia="PMingLiU" w:hAnsi="Times New Roman" w:cs="Times New Roman"/>
          <w:sz w:val="24"/>
          <w:szCs w:val="24"/>
          <w:lang w:eastAsia="zh-TW"/>
        </w:rPr>
        <w:t xml:space="preserve">that </w:t>
      </w:r>
      <w:r w:rsidR="0FE4C3FE" w:rsidRPr="46004E5B">
        <w:rPr>
          <w:rFonts w:ascii="Times New Roman" w:eastAsia="PMingLiU" w:hAnsi="Times New Roman" w:cs="Times New Roman"/>
          <w:sz w:val="24"/>
          <w:szCs w:val="24"/>
          <w:lang w:eastAsia="zh-TW"/>
        </w:rPr>
        <w:t>occurred in 2008,</w:t>
      </w:r>
      <w:r w:rsidR="45C77D4E" w:rsidRPr="46004E5B">
        <w:rPr>
          <w:rFonts w:ascii="Times New Roman" w:eastAsia="PMingLiU" w:hAnsi="Times New Roman" w:cs="Times New Roman"/>
          <w:sz w:val="24"/>
          <w:szCs w:val="24"/>
          <w:lang w:eastAsia="zh-TW"/>
        </w:rPr>
        <w:t xml:space="preserve"> Lehman Brothers collapsed </w:t>
      </w:r>
      <w:r w:rsidR="4618F211" w:rsidRPr="46004E5B">
        <w:rPr>
          <w:rFonts w:ascii="Times New Roman" w:eastAsia="PMingLiU" w:hAnsi="Times New Roman" w:cs="Times New Roman"/>
          <w:sz w:val="24"/>
          <w:szCs w:val="24"/>
          <w:lang w:eastAsia="zh-TW"/>
        </w:rPr>
        <w:t>in</w:t>
      </w:r>
      <w:r w:rsidR="45C77D4E" w:rsidRPr="46004E5B">
        <w:rPr>
          <w:rFonts w:ascii="Times New Roman" w:eastAsia="PMingLiU" w:hAnsi="Times New Roman" w:cs="Times New Roman"/>
          <w:sz w:val="24"/>
          <w:szCs w:val="24"/>
          <w:lang w:eastAsia="zh-TW"/>
        </w:rPr>
        <w:t xml:space="preserve"> Septem</w:t>
      </w:r>
      <w:r w:rsidR="24B784FE" w:rsidRPr="46004E5B">
        <w:rPr>
          <w:rFonts w:ascii="Times New Roman" w:eastAsia="PMingLiU" w:hAnsi="Times New Roman" w:cs="Times New Roman"/>
          <w:sz w:val="24"/>
          <w:szCs w:val="24"/>
          <w:lang w:eastAsia="zh-TW"/>
        </w:rPr>
        <w:t>ber 2008</w:t>
      </w:r>
      <w:r w:rsidR="2B18FA94" w:rsidRPr="46004E5B">
        <w:rPr>
          <w:rFonts w:ascii="Times New Roman" w:eastAsia="PMingLiU" w:hAnsi="Times New Roman" w:cs="Times New Roman"/>
          <w:sz w:val="24"/>
          <w:szCs w:val="24"/>
          <w:lang w:eastAsia="zh-TW"/>
        </w:rPr>
        <w:t xml:space="preserve"> with </w:t>
      </w:r>
      <w:r w:rsidR="166A7FC2" w:rsidRPr="46004E5B">
        <w:rPr>
          <w:rFonts w:ascii="Times New Roman" w:eastAsia="PMingLiU" w:hAnsi="Times New Roman" w:cs="Times New Roman"/>
          <w:sz w:val="24"/>
          <w:szCs w:val="24"/>
          <w:lang w:eastAsia="zh-TW"/>
        </w:rPr>
        <w:t>USD $ 639</w:t>
      </w:r>
      <w:r w:rsidR="2B18FA94" w:rsidRPr="46004E5B">
        <w:rPr>
          <w:rFonts w:ascii="Times New Roman" w:eastAsia="PMingLiU" w:hAnsi="Times New Roman" w:cs="Times New Roman"/>
          <w:sz w:val="24"/>
          <w:szCs w:val="24"/>
          <w:lang w:eastAsia="zh-TW"/>
        </w:rPr>
        <w:t xml:space="preserve"> billion in assets and </w:t>
      </w:r>
      <w:r w:rsidR="166A7FC2" w:rsidRPr="46004E5B">
        <w:rPr>
          <w:rFonts w:ascii="Times New Roman" w:eastAsia="PMingLiU" w:hAnsi="Times New Roman" w:cs="Times New Roman"/>
          <w:sz w:val="24"/>
          <w:szCs w:val="24"/>
          <w:lang w:eastAsia="zh-TW"/>
        </w:rPr>
        <w:t>USD</w:t>
      </w:r>
      <w:r w:rsidR="2B18FA94" w:rsidRPr="46004E5B">
        <w:rPr>
          <w:rFonts w:ascii="Times New Roman" w:eastAsia="PMingLiU" w:hAnsi="Times New Roman" w:cs="Times New Roman"/>
          <w:sz w:val="24"/>
          <w:szCs w:val="24"/>
          <w:lang w:eastAsia="zh-TW"/>
        </w:rPr>
        <w:t xml:space="preserve"> 619 bil</w:t>
      </w:r>
      <w:r w:rsidR="4FAB4BD3" w:rsidRPr="46004E5B">
        <w:rPr>
          <w:rFonts w:ascii="Times New Roman" w:eastAsia="PMingLiU" w:hAnsi="Times New Roman" w:cs="Times New Roman"/>
          <w:sz w:val="24"/>
          <w:szCs w:val="24"/>
          <w:lang w:eastAsia="zh-TW"/>
        </w:rPr>
        <w:t>lion in debt.</w:t>
      </w:r>
      <w:r w:rsidR="2B18FA94" w:rsidRPr="46004E5B">
        <w:rPr>
          <w:rFonts w:ascii="Times New Roman" w:eastAsia="PMingLiU" w:hAnsi="Times New Roman" w:cs="Times New Roman"/>
          <w:sz w:val="24"/>
          <w:szCs w:val="24"/>
          <w:lang w:eastAsia="zh-TW"/>
        </w:rPr>
        <w:t xml:space="preserve"> </w:t>
      </w:r>
      <w:r w:rsidR="302DFA14" w:rsidRPr="46004E5B">
        <w:rPr>
          <w:rFonts w:ascii="Times New Roman" w:eastAsia="PMingLiU" w:hAnsi="Times New Roman" w:cs="Times New Roman"/>
          <w:sz w:val="24"/>
          <w:szCs w:val="24"/>
          <w:lang w:eastAsia="zh-TW"/>
        </w:rPr>
        <w:t xml:space="preserve">(Lioudis, 2023). </w:t>
      </w:r>
      <w:r w:rsidR="34123A10" w:rsidRPr="46004E5B">
        <w:rPr>
          <w:rFonts w:ascii="Times New Roman" w:eastAsia="PMingLiU" w:hAnsi="Times New Roman" w:cs="Times New Roman"/>
          <w:sz w:val="24"/>
          <w:szCs w:val="24"/>
          <w:lang w:eastAsia="zh-TW"/>
        </w:rPr>
        <w:t>Many investors lost their investment</w:t>
      </w:r>
      <w:r w:rsidR="19853C99" w:rsidRPr="46004E5B">
        <w:rPr>
          <w:rFonts w:ascii="Times New Roman" w:eastAsia="PMingLiU" w:hAnsi="Times New Roman" w:cs="Times New Roman"/>
          <w:sz w:val="24"/>
          <w:szCs w:val="24"/>
          <w:lang w:eastAsia="zh-TW"/>
        </w:rPr>
        <w:t>,</w:t>
      </w:r>
      <w:r w:rsidR="34123A10" w:rsidRPr="46004E5B">
        <w:rPr>
          <w:rFonts w:ascii="Times New Roman" w:eastAsia="PMingLiU" w:hAnsi="Times New Roman" w:cs="Times New Roman"/>
          <w:sz w:val="24"/>
          <w:szCs w:val="24"/>
          <w:lang w:eastAsia="zh-TW"/>
        </w:rPr>
        <w:t xml:space="preserve"> which </w:t>
      </w:r>
      <w:r w:rsidR="7563AA96" w:rsidRPr="46004E5B">
        <w:rPr>
          <w:rFonts w:ascii="Times New Roman" w:eastAsia="PMingLiU" w:hAnsi="Times New Roman" w:cs="Times New Roman"/>
          <w:sz w:val="24"/>
          <w:szCs w:val="24"/>
          <w:lang w:eastAsia="zh-TW"/>
        </w:rPr>
        <w:t>wa</w:t>
      </w:r>
      <w:r w:rsidR="34123A10" w:rsidRPr="46004E5B">
        <w:rPr>
          <w:rFonts w:ascii="Times New Roman" w:eastAsia="PMingLiU" w:hAnsi="Times New Roman" w:cs="Times New Roman"/>
          <w:sz w:val="24"/>
          <w:szCs w:val="24"/>
          <w:lang w:eastAsia="zh-TW"/>
        </w:rPr>
        <w:t>s their life</w:t>
      </w:r>
      <w:r w:rsidR="2EE295AE" w:rsidRPr="46004E5B">
        <w:rPr>
          <w:rFonts w:ascii="Times New Roman" w:eastAsia="PMingLiU" w:hAnsi="Times New Roman" w:cs="Times New Roman"/>
          <w:sz w:val="24"/>
          <w:szCs w:val="24"/>
          <w:lang w:eastAsia="zh-TW"/>
        </w:rPr>
        <w:t xml:space="preserve">long savings </w:t>
      </w:r>
      <w:r w:rsidR="166A7FC2" w:rsidRPr="46004E5B">
        <w:rPr>
          <w:rFonts w:ascii="Times New Roman" w:eastAsia="PMingLiU" w:hAnsi="Times New Roman" w:cs="Times New Roman"/>
          <w:sz w:val="24"/>
          <w:szCs w:val="24"/>
          <w:lang w:eastAsia="zh-TW"/>
        </w:rPr>
        <w:t>then</w:t>
      </w:r>
      <w:r w:rsidR="4D374926" w:rsidRPr="46004E5B">
        <w:rPr>
          <w:rFonts w:ascii="Times New Roman" w:eastAsia="PMingLiU" w:hAnsi="Times New Roman" w:cs="Times New Roman"/>
          <w:sz w:val="24"/>
          <w:szCs w:val="24"/>
          <w:lang w:eastAsia="zh-TW"/>
        </w:rPr>
        <w:t xml:space="preserve">. </w:t>
      </w:r>
      <w:r w:rsidR="753A7F1A" w:rsidRPr="46004E5B">
        <w:rPr>
          <w:rFonts w:ascii="Times New Roman" w:eastAsia="PMingLiU" w:hAnsi="Times New Roman" w:cs="Times New Roman"/>
          <w:sz w:val="24"/>
          <w:szCs w:val="24"/>
          <w:lang w:eastAsia="zh-TW"/>
        </w:rPr>
        <w:t xml:space="preserve">It was </w:t>
      </w:r>
      <w:r w:rsidR="51A92038" w:rsidRPr="46004E5B">
        <w:rPr>
          <w:rFonts w:ascii="Times New Roman" w:eastAsia="PMingLiU" w:hAnsi="Times New Roman" w:cs="Times New Roman"/>
          <w:sz w:val="24"/>
          <w:szCs w:val="24"/>
          <w:lang w:eastAsia="zh-TW"/>
        </w:rPr>
        <w:t>a</w:t>
      </w:r>
      <w:r w:rsidR="3EC8703E" w:rsidRPr="46004E5B">
        <w:rPr>
          <w:rFonts w:ascii="Times New Roman" w:eastAsia="PMingLiU" w:hAnsi="Times New Roman" w:cs="Times New Roman"/>
          <w:sz w:val="24"/>
          <w:szCs w:val="24"/>
          <w:lang w:eastAsia="zh-TW"/>
        </w:rPr>
        <w:t xml:space="preserve"> </w:t>
      </w:r>
      <w:r w:rsidR="45767DE3" w:rsidRPr="46004E5B">
        <w:rPr>
          <w:rFonts w:ascii="Times New Roman" w:eastAsia="PMingLiU" w:hAnsi="Times New Roman" w:cs="Times New Roman"/>
          <w:sz w:val="24"/>
          <w:szCs w:val="24"/>
          <w:lang w:eastAsia="zh-TW"/>
        </w:rPr>
        <w:t xml:space="preserve">painful experience for </w:t>
      </w:r>
      <w:r w:rsidR="75586056" w:rsidRPr="46004E5B">
        <w:rPr>
          <w:rFonts w:ascii="Times New Roman" w:eastAsia="PMingLiU" w:hAnsi="Times New Roman" w:cs="Times New Roman"/>
          <w:sz w:val="24"/>
          <w:szCs w:val="24"/>
          <w:lang w:eastAsia="zh-TW"/>
        </w:rPr>
        <w:t xml:space="preserve">different governments. </w:t>
      </w:r>
      <w:r w:rsidR="70AE4B4C" w:rsidRPr="46004E5B">
        <w:rPr>
          <w:rFonts w:ascii="Times New Roman" w:eastAsia="PMingLiU" w:hAnsi="Times New Roman" w:cs="Times New Roman"/>
          <w:sz w:val="24"/>
          <w:szCs w:val="24"/>
          <w:lang w:eastAsia="zh-TW"/>
        </w:rPr>
        <w:t xml:space="preserve">They strongly </w:t>
      </w:r>
      <w:r w:rsidR="7EDCB5BD" w:rsidRPr="46004E5B">
        <w:rPr>
          <w:rFonts w:ascii="Times New Roman" w:eastAsia="PMingLiU" w:hAnsi="Times New Roman" w:cs="Times New Roman"/>
          <w:sz w:val="24"/>
          <w:szCs w:val="24"/>
          <w:lang w:eastAsia="zh-TW"/>
        </w:rPr>
        <w:t xml:space="preserve">reinforce the </w:t>
      </w:r>
      <w:r w:rsidR="7EDCB5BD" w:rsidRPr="46004E5B">
        <w:rPr>
          <w:rFonts w:ascii="Times New Roman" w:eastAsia="PMingLiU" w:hAnsi="Times New Roman" w:cs="Times New Roman"/>
          <w:sz w:val="24"/>
          <w:szCs w:val="24"/>
          <w:lang w:eastAsia="zh-TW"/>
        </w:rPr>
        <w:lastRenderedPageBreak/>
        <w:t>controllability o</w:t>
      </w:r>
      <w:r w:rsidR="011621CF" w:rsidRPr="46004E5B">
        <w:rPr>
          <w:rFonts w:ascii="Times New Roman" w:eastAsia="PMingLiU" w:hAnsi="Times New Roman" w:cs="Times New Roman"/>
          <w:sz w:val="24"/>
          <w:szCs w:val="24"/>
          <w:lang w:eastAsia="zh-TW"/>
        </w:rPr>
        <w:t>f</w:t>
      </w:r>
      <w:r w:rsidR="7EDCB5BD" w:rsidRPr="46004E5B">
        <w:rPr>
          <w:rFonts w:ascii="Times New Roman" w:eastAsia="PMingLiU" w:hAnsi="Times New Roman" w:cs="Times New Roman"/>
          <w:sz w:val="24"/>
          <w:szCs w:val="24"/>
          <w:lang w:eastAsia="zh-TW"/>
        </w:rPr>
        <w:t xml:space="preserve"> the co</w:t>
      </w:r>
      <w:r w:rsidR="2E6F070C" w:rsidRPr="46004E5B">
        <w:rPr>
          <w:rFonts w:ascii="Times New Roman" w:eastAsia="PMingLiU" w:hAnsi="Times New Roman" w:cs="Times New Roman"/>
          <w:sz w:val="24"/>
          <w:szCs w:val="24"/>
          <w:lang w:eastAsia="zh-TW"/>
        </w:rPr>
        <w:t>rpo</w:t>
      </w:r>
      <w:r w:rsidR="7EDCB5BD" w:rsidRPr="46004E5B">
        <w:rPr>
          <w:rFonts w:ascii="Times New Roman" w:eastAsia="PMingLiU" w:hAnsi="Times New Roman" w:cs="Times New Roman"/>
          <w:sz w:val="24"/>
          <w:szCs w:val="24"/>
          <w:lang w:eastAsia="zh-TW"/>
        </w:rPr>
        <w:t xml:space="preserve">rate governance of </w:t>
      </w:r>
      <w:r w:rsidR="28F541AD" w:rsidRPr="46004E5B">
        <w:rPr>
          <w:rFonts w:ascii="Times New Roman" w:eastAsia="PMingLiU" w:hAnsi="Times New Roman" w:cs="Times New Roman"/>
          <w:sz w:val="24"/>
          <w:szCs w:val="24"/>
          <w:lang w:eastAsia="zh-TW"/>
        </w:rPr>
        <w:t>companies, which</w:t>
      </w:r>
      <w:r w:rsidR="289999B8" w:rsidRPr="46004E5B">
        <w:rPr>
          <w:rFonts w:ascii="Times New Roman" w:eastAsia="PMingLiU" w:hAnsi="Times New Roman" w:cs="Times New Roman"/>
          <w:sz w:val="24"/>
          <w:szCs w:val="24"/>
          <w:lang w:eastAsia="zh-TW"/>
        </w:rPr>
        <w:t xml:space="preserve"> </w:t>
      </w:r>
      <w:r w:rsidR="1C7B6E72" w:rsidRPr="46004E5B">
        <w:rPr>
          <w:rFonts w:ascii="Times New Roman" w:eastAsia="PMingLiU" w:hAnsi="Times New Roman" w:cs="Times New Roman"/>
          <w:sz w:val="24"/>
          <w:szCs w:val="24"/>
          <w:lang w:eastAsia="zh-TW"/>
        </w:rPr>
        <w:t>not</w:t>
      </w:r>
      <w:r w:rsidR="289999B8" w:rsidRPr="46004E5B">
        <w:rPr>
          <w:rFonts w:ascii="Times New Roman" w:eastAsia="PMingLiU" w:hAnsi="Times New Roman" w:cs="Times New Roman"/>
          <w:sz w:val="24"/>
          <w:szCs w:val="24"/>
          <w:lang w:eastAsia="zh-TW"/>
        </w:rPr>
        <w:t xml:space="preserve"> </w:t>
      </w:r>
      <w:r w:rsidR="4EA62DF3" w:rsidRPr="46004E5B">
        <w:rPr>
          <w:rFonts w:ascii="Times New Roman" w:eastAsia="PMingLiU" w:hAnsi="Times New Roman" w:cs="Times New Roman"/>
          <w:sz w:val="24"/>
          <w:szCs w:val="24"/>
          <w:lang w:eastAsia="zh-TW"/>
        </w:rPr>
        <w:t>only</w:t>
      </w:r>
      <w:r w:rsidR="289999B8" w:rsidRPr="46004E5B">
        <w:rPr>
          <w:rFonts w:ascii="Times New Roman" w:eastAsia="PMingLiU" w:hAnsi="Times New Roman" w:cs="Times New Roman"/>
          <w:sz w:val="24"/>
          <w:szCs w:val="24"/>
          <w:lang w:eastAsia="zh-TW"/>
        </w:rPr>
        <w:t xml:space="preserve"> protect</w:t>
      </w:r>
      <w:r w:rsidR="05A64521" w:rsidRPr="46004E5B">
        <w:rPr>
          <w:rFonts w:ascii="Times New Roman" w:eastAsia="PMingLiU" w:hAnsi="Times New Roman" w:cs="Times New Roman"/>
          <w:sz w:val="24"/>
          <w:szCs w:val="24"/>
          <w:lang w:eastAsia="zh-TW"/>
        </w:rPr>
        <w:t>s</w:t>
      </w:r>
      <w:r w:rsidR="289999B8" w:rsidRPr="46004E5B">
        <w:rPr>
          <w:rFonts w:ascii="Times New Roman" w:eastAsia="PMingLiU" w:hAnsi="Times New Roman" w:cs="Times New Roman"/>
          <w:sz w:val="24"/>
          <w:szCs w:val="24"/>
          <w:lang w:eastAsia="zh-TW"/>
        </w:rPr>
        <w:t xml:space="preserve"> the benefit of the investors</w:t>
      </w:r>
      <w:r w:rsidR="5EBFD10B" w:rsidRPr="46004E5B">
        <w:rPr>
          <w:rFonts w:ascii="Times New Roman" w:eastAsia="PMingLiU" w:hAnsi="Times New Roman" w:cs="Times New Roman"/>
          <w:sz w:val="24"/>
          <w:szCs w:val="24"/>
          <w:lang w:eastAsia="zh-TW"/>
        </w:rPr>
        <w:t xml:space="preserve"> </w:t>
      </w:r>
      <w:r w:rsidR="2E3546DC" w:rsidRPr="46004E5B">
        <w:rPr>
          <w:rFonts w:ascii="Times New Roman" w:eastAsia="PMingLiU" w:hAnsi="Times New Roman" w:cs="Times New Roman"/>
          <w:sz w:val="24"/>
          <w:szCs w:val="24"/>
          <w:lang w:eastAsia="zh-TW"/>
        </w:rPr>
        <w:t>but</w:t>
      </w:r>
      <w:r w:rsidR="5EBFD10B" w:rsidRPr="46004E5B">
        <w:rPr>
          <w:rFonts w:ascii="Times New Roman" w:eastAsia="PMingLiU" w:hAnsi="Times New Roman" w:cs="Times New Roman"/>
          <w:sz w:val="24"/>
          <w:szCs w:val="24"/>
          <w:lang w:eastAsia="zh-TW"/>
        </w:rPr>
        <w:t xml:space="preserve"> </w:t>
      </w:r>
      <w:r w:rsidR="29B39A49" w:rsidRPr="46004E5B">
        <w:rPr>
          <w:rFonts w:ascii="Times New Roman" w:eastAsia="PMingLiU" w:hAnsi="Times New Roman" w:cs="Times New Roman"/>
          <w:sz w:val="24"/>
          <w:szCs w:val="24"/>
          <w:lang w:eastAsia="zh-TW"/>
        </w:rPr>
        <w:t xml:space="preserve">also </w:t>
      </w:r>
      <w:r w:rsidR="06724184" w:rsidRPr="46004E5B">
        <w:rPr>
          <w:rFonts w:ascii="Times New Roman" w:eastAsia="PMingLiU" w:hAnsi="Times New Roman" w:cs="Times New Roman"/>
          <w:sz w:val="24"/>
          <w:szCs w:val="24"/>
          <w:lang w:eastAsia="zh-TW"/>
        </w:rPr>
        <w:t>protect</w:t>
      </w:r>
      <w:r w:rsidR="1DDBD63D" w:rsidRPr="46004E5B">
        <w:rPr>
          <w:rFonts w:ascii="Times New Roman" w:eastAsia="PMingLiU" w:hAnsi="Times New Roman" w:cs="Times New Roman"/>
          <w:sz w:val="24"/>
          <w:szCs w:val="24"/>
          <w:lang w:eastAsia="zh-TW"/>
        </w:rPr>
        <w:t>s</w:t>
      </w:r>
      <w:r w:rsidR="06724184" w:rsidRPr="46004E5B">
        <w:rPr>
          <w:rFonts w:ascii="Times New Roman" w:eastAsia="PMingLiU" w:hAnsi="Times New Roman" w:cs="Times New Roman"/>
          <w:sz w:val="24"/>
          <w:szCs w:val="24"/>
          <w:lang w:eastAsia="zh-TW"/>
        </w:rPr>
        <w:t xml:space="preserve"> </w:t>
      </w:r>
      <w:r w:rsidR="551B967E" w:rsidRPr="46004E5B">
        <w:rPr>
          <w:rFonts w:ascii="Times New Roman" w:eastAsia="PMingLiU" w:hAnsi="Times New Roman" w:cs="Times New Roman"/>
          <w:sz w:val="24"/>
          <w:szCs w:val="24"/>
          <w:lang w:eastAsia="zh-TW"/>
        </w:rPr>
        <w:t>the loc</w:t>
      </w:r>
      <w:r w:rsidR="5E9A363D" w:rsidRPr="46004E5B">
        <w:rPr>
          <w:rFonts w:ascii="Times New Roman" w:eastAsia="PMingLiU" w:hAnsi="Times New Roman" w:cs="Times New Roman"/>
          <w:sz w:val="24"/>
          <w:szCs w:val="24"/>
          <w:lang w:eastAsia="zh-TW"/>
        </w:rPr>
        <w:t xml:space="preserve">al finance stability. </w:t>
      </w:r>
    </w:p>
    <w:p w14:paraId="2E3F1914" w14:textId="6C795DD9" w:rsidR="008410EC" w:rsidRDefault="00713608" w:rsidP="00661085">
      <w:pPr>
        <w:tabs>
          <w:tab w:val="left" w:pos="142"/>
        </w:tabs>
        <w:spacing w:line="360" w:lineRule="auto"/>
        <w:jc w:val="both"/>
        <w:rPr>
          <w:rFonts w:ascii="Times New Roman" w:eastAsia="PMingLiU" w:hAnsi="Times New Roman" w:cs="Times New Roman"/>
          <w:sz w:val="24"/>
          <w:szCs w:val="24"/>
          <w:lang w:eastAsia="zh-TW"/>
        </w:rPr>
      </w:pPr>
      <w:r w:rsidRPr="00713608">
        <w:rPr>
          <w:rFonts w:ascii="Times New Roman" w:eastAsia="PMingLiU" w:hAnsi="Times New Roman" w:cs="Times New Roman"/>
          <w:sz w:val="24"/>
          <w:szCs w:val="24"/>
          <w:lang w:eastAsia="zh-TW"/>
        </w:rPr>
        <w:t>Pradhan (2023)</w:t>
      </w:r>
      <w:r w:rsidR="00030297">
        <w:rPr>
          <w:rFonts w:ascii="Times New Roman" w:eastAsia="PMingLiU" w:hAnsi="Times New Roman" w:cs="Times New Roman"/>
          <w:sz w:val="24"/>
          <w:szCs w:val="24"/>
          <w:lang w:eastAsia="zh-TW"/>
        </w:rPr>
        <w:t xml:space="preserve"> mentioned </w:t>
      </w:r>
      <w:r w:rsidR="009D335E">
        <w:rPr>
          <w:rFonts w:ascii="Times New Roman" w:eastAsia="PMingLiU" w:hAnsi="Times New Roman" w:cs="Times New Roman"/>
          <w:sz w:val="24"/>
          <w:szCs w:val="24"/>
          <w:lang w:eastAsia="zh-TW"/>
        </w:rPr>
        <w:t xml:space="preserve">that </w:t>
      </w:r>
      <w:r w:rsidR="003A3C20">
        <w:rPr>
          <w:rFonts w:ascii="Times New Roman" w:eastAsia="PMingLiU" w:hAnsi="Times New Roman" w:cs="Times New Roman"/>
          <w:sz w:val="24"/>
          <w:szCs w:val="24"/>
          <w:lang w:eastAsia="zh-TW"/>
        </w:rPr>
        <w:t>ten</w:t>
      </w:r>
      <w:r w:rsidR="002763C4">
        <w:rPr>
          <w:rFonts w:ascii="Times New Roman" w:eastAsia="PMingLiU" w:hAnsi="Times New Roman" w:cs="Times New Roman"/>
          <w:sz w:val="24"/>
          <w:szCs w:val="24"/>
          <w:lang w:eastAsia="zh-TW"/>
        </w:rPr>
        <w:t xml:space="preserve"> </w:t>
      </w:r>
      <w:r w:rsidR="003933F6">
        <w:rPr>
          <w:rFonts w:ascii="Times New Roman" w:eastAsia="PMingLiU" w:hAnsi="Times New Roman" w:cs="Times New Roman"/>
          <w:sz w:val="24"/>
          <w:szCs w:val="24"/>
          <w:lang w:eastAsia="zh-TW"/>
        </w:rPr>
        <w:t xml:space="preserve">focuses </w:t>
      </w:r>
      <w:r w:rsidR="009D335E">
        <w:rPr>
          <w:rFonts w:ascii="Times New Roman" w:eastAsia="PMingLiU" w:hAnsi="Times New Roman" w:cs="Times New Roman"/>
          <w:sz w:val="24"/>
          <w:szCs w:val="24"/>
          <w:lang w:eastAsia="zh-TW"/>
        </w:rPr>
        <w:t xml:space="preserve">should be </w:t>
      </w:r>
      <w:r w:rsidR="00406DAE">
        <w:rPr>
          <w:rFonts w:ascii="Times New Roman" w:eastAsia="PMingLiU" w:hAnsi="Times New Roman" w:cs="Times New Roman"/>
          <w:sz w:val="24"/>
          <w:szCs w:val="24"/>
          <w:lang w:eastAsia="zh-TW"/>
        </w:rPr>
        <w:t xml:space="preserve">addressed for enhancing the </w:t>
      </w:r>
      <w:r w:rsidR="000646E1">
        <w:rPr>
          <w:rFonts w:ascii="Times New Roman" w:eastAsia="PMingLiU" w:hAnsi="Times New Roman" w:cs="Times New Roman"/>
          <w:sz w:val="24"/>
          <w:szCs w:val="24"/>
          <w:lang w:eastAsia="zh-TW"/>
        </w:rPr>
        <w:t>public acce</w:t>
      </w:r>
      <w:r w:rsidR="00EF1592">
        <w:rPr>
          <w:rFonts w:ascii="Times New Roman" w:eastAsia="PMingLiU" w:hAnsi="Times New Roman" w:cs="Times New Roman"/>
          <w:sz w:val="24"/>
          <w:szCs w:val="24"/>
          <w:lang w:eastAsia="zh-TW"/>
        </w:rPr>
        <w:t xml:space="preserve">ptability </w:t>
      </w:r>
      <w:r w:rsidR="000646E1">
        <w:rPr>
          <w:rFonts w:ascii="Times New Roman" w:eastAsia="PMingLiU" w:hAnsi="Times New Roman" w:cs="Times New Roman"/>
          <w:sz w:val="24"/>
          <w:szCs w:val="24"/>
          <w:lang w:eastAsia="zh-TW"/>
        </w:rPr>
        <w:t>of corporate governance</w:t>
      </w:r>
      <w:r w:rsidR="002929B0">
        <w:rPr>
          <w:rFonts w:ascii="Times New Roman" w:eastAsia="PMingLiU" w:hAnsi="Times New Roman" w:cs="Times New Roman"/>
          <w:sz w:val="24"/>
          <w:szCs w:val="24"/>
          <w:lang w:eastAsia="zh-TW"/>
        </w:rPr>
        <w:t>,</w:t>
      </w:r>
      <w:r w:rsidR="00270C21">
        <w:rPr>
          <w:rFonts w:ascii="Times New Roman" w:eastAsia="PMingLiU" w:hAnsi="Times New Roman" w:cs="Times New Roman"/>
          <w:sz w:val="24"/>
          <w:szCs w:val="24"/>
          <w:lang w:eastAsia="zh-TW"/>
        </w:rPr>
        <w:t xml:space="preserve"> including </w:t>
      </w:r>
      <w:r w:rsidR="0063552A">
        <w:rPr>
          <w:rFonts w:ascii="Times New Roman" w:eastAsia="PMingLiU" w:hAnsi="Times New Roman" w:cs="Times New Roman"/>
          <w:sz w:val="24"/>
          <w:szCs w:val="24"/>
          <w:lang w:eastAsia="zh-TW"/>
        </w:rPr>
        <w:t xml:space="preserve">Conflict of Interest, </w:t>
      </w:r>
      <w:r w:rsidR="00BB57E8">
        <w:rPr>
          <w:rFonts w:ascii="Times New Roman" w:eastAsia="PMingLiU" w:hAnsi="Times New Roman" w:cs="Times New Roman"/>
          <w:sz w:val="24"/>
          <w:szCs w:val="24"/>
          <w:lang w:eastAsia="zh-TW"/>
        </w:rPr>
        <w:t xml:space="preserve">asymmetry of </w:t>
      </w:r>
      <w:r w:rsidR="002A698F">
        <w:rPr>
          <w:rFonts w:ascii="Times New Roman" w:eastAsia="PMingLiU" w:hAnsi="Times New Roman" w:cs="Times New Roman"/>
          <w:sz w:val="24"/>
          <w:szCs w:val="24"/>
          <w:lang w:eastAsia="zh-TW"/>
        </w:rPr>
        <w:t>information, separation between ownership and management, Independence of the Bo</w:t>
      </w:r>
      <w:r w:rsidR="0002497B">
        <w:rPr>
          <w:rFonts w:ascii="Times New Roman" w:eastAsia="PMingLiU" w:hAnsi="Times New Roman" w:cs="Times New Roman"/>
          <w:sz w:val="24"/>
          <w:szCs w:val="24"/>
          <w:lang w:eastAsia="zh-TW"/>
        </w:rPr>
        <w:t xml:space="preserve">ard, Checks and Balances, </w:t>
      </w:r>
      <w:r w:rsidR="0002497B">
        <w:rPr>
          <w:rFonts w:ascii="Times New Roman" w:eastAsia="PMingLiU" w:hAnsi="Times New Roman" w:cs="Times New Roman" w:hint="eastAsia"/>
          <w:sz w:val="24"/>
          <w:szCs w:val="24"/>
          <w:lang w:eastAsia="zh-TW"/>
        </w:rPr>
        <w:t>Co</w:t>
      </w:r>
      <w:r w:rsidR="0002497B">
        <w:rPr>
          <w:rFonts w:ascii="Times New Roman" w:eastAsia="PMingLiU" w:hAnsi="Times New Roman" w:cs="Times New Roman"/>
          <w:sz w:val="24"/>
          <w:szCs w:val="24"/>
          <w:lang w:eastAsia="zh-TW"/>
        </w:rPr>
        <w:t xml:space="preserve">mpliance </w:t>
      </w:r>
      <w:r w:rsidR="003F19A7">
        <w:rPr>
          <w:rFonts w:ascii="Times New Roman" w:eastAsia="PMingLiU" w:hAnsi="Times New Roman" w:cs="Times New Roman"/>
          <w:sz w:val="24"/>
          <w:szCs w:val="24"/>
          <w:lang w:eastAsia="zh-TW"/>
        </w:rPr>
        <w:t xml:space="preserve">with </w:t>
      </w:r>
      <w:r w:rsidR="003F19A7">
        <w:rPr>
          <w:rFonts w:ascii="Times New Roman" w:eastAsia="PMingLiU" w:hAnsi="Times New Roman" w:cs="Times New Roman" w:hint="eastAsia"/>
          <w:sz w:val="24"/>
          <w:szCs w:val="24"/>
          <w:lang w:eastAsia="zh-TW"/>
        </w:rPr>
        <w:t>L</w:t>
      </w:r>
      <w:r w:rsidR="003F19A7">
        <w:rPr>
          <w:rFonts w:ascii="Times New Roman" w:eastAsia="PMingLiU" w:hAnsi="Times New Roman" w:cs="Times New Roman"/>
          <w:sz w:val="24"/>
          <w:szCs w:val="24"/>
          <w:lang w:eastAsia="zh-TW"/>
        </w:rPr>
        <w:t xml:space="preserve">aw and Regulations, Disclosure and Transparency, Minority Shareholders and Other </w:t>
      </w:r>
      <w:r w:rsidR="0030163D">
        <w:rPr>
          <w:rFonts w:ascii="Times New Roman" w:eastAsia="PMingLiU" w:hAnsi="Times New Roman" w:cs="Times New Roman"/>
          <w:sz w:val="24"/>
          <w:szCs w:val="24"/>
          <w:lang w:eastAsia="zh-TW"/>
        </w:rPr>
        <w:t xml:space="preserve">Stakeholders, Accountability &amp; Code of Conduct or ethics. </w:t>
      </w:r>
      <w:r w:rsidR="002929B0">
        <w:rPr>
          <w:rFonts w:ascii="Times New Roman" w:eastAsia="PMingLiU" w:hAnsi="Times New Roman" w:cs="Times New Roman"/>
          <w:sz w:val="24"/>
          <w:szCs w:val="24"/>
          <w:lang w:eastAsia="zh-TW"/>
        </w:rPr>
        <w:t>Here</w:t>
      </w:r>
      <w:r w:rsidR="003A3C20">
        <w:rPr>
          <w:rFonts w:ascii="Times New Roman" w:eastAsia="PMingLiU" w:hAnsi="Times New Roman" w:cs="Times New Roman"/>
          <w:sz w:val="24"/>
          <w:szCs w:val="24"/>
          <w:lang w:eastAsia="zh-TW"/>
        </w:rPr>
        <w:t>, we</w:t>
      </w:r>
      <w:r w:rsidR="002929B0">
        <w:rPr>
          <w:rFonts w:ascii="Times New Roman" w:eastAsia="PMingLiU" w:hAnsi="Times New Roman" w:cs="Times New Roman"/>
          <w:sz w:val="24"/>
          <w:szCs w:val="24"/>
          <w:lang w:eastAsia="zh-TW"/>
        </w:rPr>
        <w:t xml:space="preserve"> </w:t>
      </w:r>
      <w:r w:rsidR="005F624A">
        <w:rPr>
          <w:rFonts w:ascii="Times New Roman" w:eastAsia="PMingLiU" w:hAnsi="Times New Roman" w:cs="Times New Roman"/>
          <w:sz w:val="24"/>
          <w:szCs w:val="24"/>
          <w:lang w:eastAsia="zh-TW"/>
        </w:rPr>
        <w:t xml:space="preserve">will </w:t>
      </w:r>
      <w:r w:rsidR="00C704D6">
        <w:rPr>
          <w:rFonts w:ascii="Times New Roman" w:eastAsia="PMingLiU" w:hAnsi="Times New Roman" w:cs="Times New Roman"/>
          <w:sz w:val="24"/>
          <w:szCs w:val="24"/>
          <w:lang w:eastAsia="zh-TW"/>
        </w:rPr>
        <w:t xml:space="preserve">study the related situation of Tsui Wah according to the </w:t>
      </w:r>
      <w:r w:rsidR="005F3276">
        <w:rPr>
          <w:rFonts w:ascii="Times New Roman" w:eastAsia="PMingLiU" w:hAnsi="Times New Roman" w:cs="Times New Roman"/>
          <w:sz w:val="24"/>
          <w:szCs w:val="24"/>
          <w:lang w:eastAsia="zh-TW"/>
        </w:rPr>
        <w:t xml:space="preserve">suggestions of Pradhan. </w:t>
      </w:r>
    </w:p>
    <w:p w14:paraId="74BBB259" w14:textId="5C863215" w:rsidR="005F3276" w:rsidRPr="00EE705E" w:rsidRDefault="7E3B7831" w:rsidP="00EE705E">
      <w:pPr>
        <w:pStyle w:val="ListParagraph"/>
        <w:numPr>
          <w:ilvl w:val="0"/>
          <w:numId w:val="12"/>
        </w:numPr>
        <w:tabs>
          <w:tab w:val="left" w:pos="142"/>
        </w:tabs>
        <w:spacing w:line="360" w:lineRule="auto"/>
        <w:ind w:left="426" w:hanging="426"/>
        <w:jc w:val="both"/>
        <w:rPr>
          <w:rFonts w:ascii="Times New Roman" w:eastAsia="PMingLiU" w:hAnsi="Times New Roman" w:cs="Times New Roman"/>
          <w:sz w:val="24"/>
          <w:szCs w:val="24"/>
          <w:lang w:eastAsia="zh-TW"/>
        </w:rPr>
      </w:pPr>
      <w:r w:rsidRPr="46004E5B">
        <w:rPr>
          <w:rFonts w:ascii="Times New Roman" w:eastAsia="PMingLiU" w:hAnsi="Times New Roman" w:cs="Times New Roman"/>
          <w:sz w:val="24"/>
          <w:szCs w:val="24"/>
          <w:lang w:eastAsia="zh-TW"/>
        </w:rPr>
        <w:t>Conflict Interest</w:t>
      </w:r>
      <w:r w:rsidR="2A0D1185" w:rsidRPr="46004E5B">
        <w:rPr>
          <w:rFonts w:ascii="Times New Roman" w:eastAsia="PMingLiU" w:hAnsi="Times New Roman" w:cs="Times New Roman"/>
          <w:sz w:val="24"/>
          <w:szCs w:val="24"/>
          <w:lang w:eastAsia="zh-TW"/>
        </w:rPr>
        <w:t xml:space="preserve">: </w:t>
      </w:r>
      <w:r w:rsidR="026C658E" w:rsidRPr="46004E5B">
        <w:rPr>
          <w:rFonts w:ascii="Times New Roman" w:eastAsia="PMingLiU" w:hAnsi="Times New Roman" w:cs="Times New Roman"/>
          <w:sz w:val="24"/>
          <w:szCs w:val="24"/>
          <w:lang w:eastAsia="zh-TW"/>
        </w:rPr>
        <w:t xml:space="preserve">If a company </w:t>
      </w:r>
      <w:r w:rsidR="7D2D4C99" w:rsidRPr="46004E5B">
        <w:rPr>
          <w:rFonts w:ascii="Times New Roman" w:eastAsia="PMingLiU" w:hAnsi="Times New Roman" w:cs="Times New Roman"/>
          <w:sz w:val="24"/>
          <w:szCs w:val="24"/>
          <w:lang w:eastAsia="zh-TW"/>
        </w:rPr>
        <w:t>fails</w:t>
      </w:r>
      <w:r w:rsidR="026C658E" w:rsidRPr="46004E5B">
        <w:rPr>
          <w:rFonts w:ascii="Times New Roman" w:eastAsia="PMingLiU" w:hAnsi="Times New Roman" w:cs="Times New Roman"/>
          <w:sz w:val="24"/>
          <w:szCs w:val="24"/>
          <w:lang w:eastAsia="zh-TW"/>
        </w:rPr>
        <w:t xml:space="preserve"> to </w:t>
      </w:r>
      <w:r w:rsidR="7D2D4C99" w:rsidRPr="46004E5B">
        <w:rPr>
          <w:rFonts w:ascii="Times New Roman" w:eastAsia="PMingLiU" w:hAnsi="Times New Roman" w:cs="Times New Roman"/>
          <w:sz w:val="24"/>
          <w:szCs w:val="24"/>
          <w:lang w:eastAsia="zh-TW"/>
        </w:rPr>
        <w:t>handle the conflict of interest for their employees</w:t>
      </w:r>
      <w:r w:rsidR="28510858" w:rsidRPr="46004E5B">
        <w:rPr>
          <w:rFonts w:ascii="Times New Roman" w:eastAsia="PMingLiU" w:hAnsi="Times New Roman" w:cs="Times New Roman"/>
          <w:sz w:val="24"/>
          <w:szCs w:val="24"/>
          <w:lang w:eastAsia="zh-TW"/>
        </w:rPr>
        <w:t>,</w:t>
      </w:r>
      <w:r w:rsidR="4E27DE7D" w:rsidRPr="46004E5B">
        <w:rPr>
          <w:rFonts w:ascii="Times New Roman" w:eastAsia="PMingLiU" w:hAnsi="Times New Roman" w:cs="Times New Roman"/>
          <w:sz w:val="24"/>
          <w:szCs w:val="24"/>
          <w:lang w:eastAsia="zh-TW"/>
        </w:rPr>
        <w:t xml:space="preserve"> </w:t>
      </w:r>
      <w:r w:rsidR="7D2D4C99" w:rsidRPr="46004E5B">
        <w:rPr>
          <w:rFonts w:ascii="Times New Roman" w:eastAsia="PMingLiU" w:hAnsi="Times New Roman" w:cs="Times New Roman"/>
          <w:sz w:val="24"/>
          <w:szCs w:val="24"/>
          <w:lang w:eastAsia="zh-TW"/>
        </w:rPr>
        <w:t>including</w:t>
      </w:r>
      <w:r w:rsidR="28510858" w:rsidRPr="46004E5B">
        <w:rPr>
          <w:rFonts w:ascii="Times New Roman" w:eastAsia="PMingLiU" w:hAnsi="Times New Roman" w:cs="Times New Roman"/>
          <w:sz w:val="24"/>
          <w:szCs w:val="24"/>
          <w:lang w:eastAsia="zh-TW"/>
        </w:rPr>
        <w:t xml:space="preserve"> the management team</w:t>
      </w:r>
      <w:r w:rsidR="371B3A9B" w:rsidRPr="46004E5B">
        <w:rPr>
          <w:rFonts w:ascii="Times New Roman" w:eastAsia="PMingLiU" w:hAnsi="Times New Roman" w:cs="Times New Roman"/>
          <w:sz w:val="24"/>
          <w:szCs w:val="24"/>
          <w:lang w:eastAsia="zh-TW"/>
        </w:rPr>
        <w:t xml:space="preserve">, </w:t>
      </w:r>
      <w:r w:rsidR="28510858" w:rsidRPr="46004E5B">
        <w:rPr>
          <w:rFonts w:ascii="Times New Roman" w:eastAsia="PMingLiU" w:hAnsi="Times New Roman" w:cs="Times New Roman"/>
          <w:sz w:val="24"/>
          <w:szCs w:val="24"/>
          <w:lang w:eastAsia="zh-TW"/>
        </w:rPr>
        <w:t xml:space="preserve">properly, </w:t>
      </w:r>
      <w:r w:rsidR="56698CED" w:rsidRPr="46004E5B">
        <w:rPr>
          <w:rFonts w:ascii="Times New Roman" w:eastAsia="PMingLiU" w:hAnsi="Times New Roman" w:cs="Times New Roman"/>
          <w:sz w:val="24"/>
          <w:szCs w:val="24"/>
          <w:lang w:eastAsia="zh-TW"/>
        </w:rPr>
        <w:t xml:space="preserve">the decision of the related issue may not </w:t>
      </w:r>
      <w:r w:rsidR="660B1F6B" w:rsidRPr="46004E5B">
        <w:rPr>
          <w:rFonts w:ascii="Times New Roman" w:eastAsia="PMingLiU" w:hAnsi="Times New Roman" w:cs="Times New Roman"/>
          <w:sz w:val="24"/>
          <w:szCs w:val="24"/>
          <w:lang w:eastAsia="zh-TW"/>
        </w:rPr>
        <w:t xml:space="preserve">be assessed </w:t>
      </w:r>
      <w:r w:rsidR="567B5DBD" w:rsidRPr="46004E5B">
        <w:rPr>
          <w:rFonts w:ascii="Times New Roman" w:eastAsia="PMingLiU" w:hAnsi="Times New Roman" w:cs="Times New Roman"/>
          <w:sz w:val="24"/>
          <w:szCs w:val="24"/>
          <w:lang w:eastAsia="zh-TW"/>
        </w:rPr>
        <w:t>as</w:t>
      </w:r>
      <w:r w:rsidR="660B1F6B" w:rsidRPr="46004E5B">
        <w:rPr>
          <w:rFonts w:ascii="Times New Roman" w:eastAsia="PMingLiU" w:hAnsi="Times New Roman" w:cs="Times New Roman"/>
          <w:sz w:val="24"/>
          <w:szCs w:val="24"/>
          <w:lang w:eastAsia="zh-TW"/>
        </w:rPr>
        <w:t xml:space="preserve"> </w:t>
      </w:r>
      <w:r w:rsidR="17682BC1" w:rsidRPr="46004E5B">
        <w:rPr>
          <w:rFonts w:ascii="Times New Roman" w:eastAsia="PMingLiU" w:hAnsi="Times New Roman" w:cs="Times New Roman"/>
          <w:sz w:val="24"/>
          <w:szCs w:val="24"/>
          <w:lang w:eastAsia="zh-TW"/>
        </w:rPr>
        <w:t>evidence based</w:t>
      </w:r>
      <w:r w:rsidR="567B5DBD" w:rsidRPr="46004E5B">
        <w:rPr>
          <w:rFonts w:ascii="Times New Roman" w:eastAsia="PMingLiU" w:hAnsi="Times New Roman" w:cs="Times New Roman"/>
          <w:sz w:val="24"/>
          <w:szCs w:val="24"/>
          <w:lang w:eastAsia="zh-TW"/>
        </w:rPr>
        <w:t xml:space="preserve">. The </w:t>
      </w:r>
      <w:r w:rsidR="56211AA8" w:rsidRPr="46004E5B">
        <w:rPr>
          <w:rFonts w:ascii="Times New Roman" w:eastAsia="PMingLiU" w:hAnsi="Times New Roman" w:cs="Times New Roman"/>
          <w:sz w:val="24"/>
          <w:szCs w:val="24"/>
          <w:lang w:eastAsia="zh-TW"/>
        </w:rPr>
        <w:t xml:space="preserve">individual’s interest may </w:t>
      </w:r>
      <w:r w:rsidR="5BA487B5" w:rsidRPr="46004E5B">
        <w:rPr>
          <w:rFonts w:ascii="Times New Roman" w:eastAsia="PMingLiU" w:hAnsi="Times New Roman" w:cs="Times New Roman"/>
          <w:sz w:val="24"/>
          <w:szCs w:val="24"/>
          <w:lang w:eastAsia="zh-TW"/>
        </w:rPr>
        <w:t xml:space="preserve">affect the decision of colleagues </w:t>
      </w:r>
      <w:r w:rsidR="59CD84F2" w:rsidRPr="46004E5B">
        <w:rPr>
          <w:rFonts w:ascii="Times New Roman" w:eastAsia="PMingLiU" w:hAnsi="Times New Roman" w:cs="Times New Roman"/>
          <w:sz w:val="24"/>
          <w:szCs w:val="24"/>
          <w:lang w:eastAsia="zh-TW"/>
        </w:rPr>
        <w:t xml:space="preserve">who </w:t>
      </w:r>
      <w:r w:rsidR="17B07074" w:rsidRPr="46004E5B">
        <w:rPr>
          <w:rFonts w:ascii="Times New Roman" w:eastAsia="PMingLiU" w:hAnsi="Times New Roman" w:cs="Times New Roman"/>
          <w:sz w:val="24"/>
          <w:szCs w:val="24"/>
          <w:lang w:eastAsia="zh-TW"/>
        </w:rPr>
        <w:t>may</w:t>
      </w:r>
      <w:r w:rsidR="2EB8D0D5" w:rsidRPr="46004E5B">
        <w:rPr>
          <w:rFonts w:ascii="Times New Roman" w:eastAsia="PMingLiU" w:hAnsi="Times New Roman" w:cs="Times New Roman"/>
          <w:sz w:val="24"/>
          <w:szCs w:val="24"/>
          <w:lang w:eastAsia="zh-TW"/>
        </w:rPr>
        <w:t xml:space="preserve"> be responsible </w:t>
      </w:r>
      <w:r w:rsidR="3D82D10A" w:rsidRPr="46004E5B">
        <w:rPr>
          <w:rFonts w:ascii="Times New Roman" w:eastAsia="PMingLiU" w:hAnsi="Times New Roman" w:cs="Times New Roman"/>
          <w:sz w:val="24"/>
          <w:szCs w:val="24"/>
          <w:lang w:eastAsia="zh-TW"/>
        </w:rPr>
        <w:t>for</w:t>
      </w:r>
      <w:r w:rsidR="79A3465F" w:rsidRPr="46004E5B">
        <w:rPr>
          <w:rFonts w:ascii="Times New Roman" w:eastAsia="PMingLiU" w:hAnsi="Times New Roman" w:cs="Times New Roman"/>
          <w:sz w:val="24"/>
          <w:szCs w:val="24"/>
          <w:lang w:eastAsia="zh-TW"/>
        </w:rPr>
        <w:t xml:space="preserve"> </w:t>
      </w:r>
      <w:r w:rsidR="3FCCD82B" w:rsidRPr="46004E5B">
        <w:rPr>
          <w:rFonts w:ascii="Times New Roman" w:eastAsia="PMingLiU" w:hAnsi="Times New Roman" w:cs="Times New Roman"/>
          <w:sz w:val="24"/>
          <w:szCs w:val="24"/>
          <w:lang w:eastAsia="zh-TW"/>
        </w:rPr>
        <w:t>another company</w:t>
      </w:r>
      <w:r w:rsidR="79A3465F" w:rsidRPr="46004E5B">
        <w:rPr>
          <w:rFonts w:ascii="Times New Roman" w:eastAsia="PMingLiU" w:hAnsi="Times New Roman" w:cs="Times New Roman"/>
          <w:sz w:val="24"/>
          <w:szCs w:val="24"/>
          <w:lang w:eastAsia="zh-TW"/>
        </w:rPr>
        <w:t xml:space="preserve"> having </w:t>
      </w:r>
      <w:r w:rsidR="3FCCD82B" w:rsidRPr="46004E5B">
        <w:rPr>
          <w:rFonts w:ascii="Times New Roman" w:eastAsia="PMingLiU" w:hAnsi="Times New Roman" w:cs="Times New Roman"/>
          <w:sz w:val="24"/>
          <w:szCs w:val="24"/>
          <w:lang w:eastAsia="zh-TW"/>
        </w:rPr>
        <w:t>business relationships with Tsui Wah</w:t>
      </w:r>
      <w:r w:rsidR="59CD84F2" w:rsidRPr="46004E5B">
        <w:rPr>
          <w:rFonts w:ascii="Times New Roman" w:eastAsia="PMingLiU" w:hAnsi="Times New Roman" w:cs="Times New Roman"/>
          <w:sz w:val="24"/>
          <w:szCs w:val="24"/>
          <w:lang w:eastAsia="zh-TW"/>
        </w:rPr>
        <w:t xml:space="preserve">, e.g., </w:t>
      </w:r>
      <w:r w:rsidR="10741307" w:rsidRPr="46004E5B">
        <w:rPr>
          <w:rFonts w:ascii="Times New Roman" w:eastAsia="PMingLiU" w:hAnsi="Times New Roman" w:cs="Times New Roman"/>
          <w:sz w:val="24"/>
          <w:szCs w:val="24"/>
          <w:lang w:eastAsia="zh-TW"/>
        </w:rPr>
        <w:t xml:space="preserve">the </w:t>
      </w:r>
      <w:r w:rsidR="2E972705" w:rsidRPr="46004E5B">
        <w:rPr>
          <w:rFonts w:ascii="Times New Roman" w:eastAsia="PMingLiU" w:hAnsi="Times New Roman" w:cs="Times New Roman"/>
          <w:sz w:val="24"/>
          <w:szCs w:val="24"/>
          <w:lang w:eastAsia="zh-TW"/>
        </w:rPr>
        <w:t>selection of food suppliers</w:t>
      </w:r>
      <w:r w:rsidR="10741307" w:rsidRPr="46004E5B">
        <w:rPr>
          <w:rFonts w:ascii="Times New Roman" w:eastAsia="PMingLiU" w:hAnsi="Times New Roman" w:cs="Times New Roman"/>
          <w:sz w:val="24"/>
          <w:szCs w:val="24"/>
          <w:lang w:eastAsia="zh-TW"/>
        </w:rPr>
        <w:t xml:space="preserve">. </w:t>
      </w:r>
      <w:r w:rsidR="6175BCF1" w:rsidRPr="46004E5B">
        <w:rPr>
          <w:rFonts w:ascii="Times New Roman" w:eastAsia="PMingLiU" w:hAnsi="Times New Roman" w:cs="Times New Roman"/>
          <w:sz w:val="24"/>
          <w:szCs w:val="24"/>
          <w:lang w:eastAsia="zh-TW"/>
        </w:rPr>
        <w:t xml:space="preserve">It may directly affect the advantages of the company </w:t>
      </w:r>
      <w:r w:rsidR="1CD23BA1" w:rsidRPr="46004E5B">
        <w:rPr>
          <w:rFonts w:ascii="Times New Roman" w:eastAsia="PMingLiU" w:hAnsi="Times New Roman" w:cs="Times New Roman"/>
          <w:sz w:val="24"/>
          <w:szCs w:val="24"/>
          <w:lang w:eastAsia="zh-TW"/>
        </w:rPr>
        <w:t xml:space="preserve">and investors. </w:t>
      </w:r>
      <w:r w:rsidR="10741307" w:rsidRPr="46004E5B">
        <w:rPr>
          <w:rFonts w:ascii="Times New Roman" w:eastAsia="PMingLiU" w:hAnsi="Times New Roman" w:cs="Times New Roman"/>
          <w:sz w:val="24"/>
          <w:szCs w:val="24"/>
          <w:lang w:eastAsia="zh-TW"/>
        </w:rPr>
        <w:t>Tsui Wah should</w:t>
      </w:r>
      <w:r w:rsidR="1CD23BA1" w:rsidRPr="46004E5B">
        <w:rPr>
          <w:rFonts w:ascii="Times New Roman" w:eastAsia="PMingLiU" w:hAnsi="Times New Roman" w:cs="Times New Roman"/>
          <w:sz w:val="24"/>
          <w:szCs w:val="24"/>
          <w:lang w:eastAsia="zh-TW"/>
        </w:rPr>
        <w:t xml:space="preserve"> develop </w:t>
      </w:r>
      <w:r w:rsidR="1D7F5859" w:rsidRPr="46004E5B">
        <w:rPr>
          <w:rFonts w:ascii="Times New Roman" w:eastAsia="PMingLiU" w:hAnsi="Times New Roman" w:cs="Times New Roman"/>
          <w:sz w:val="24"/>
          <w:szCs w:val="24"/>
          <w:lang w:eastAsia="zh-TW"/>
        </w:rPr>
        <w:t xml:space="preserve">a comprehensive </w:t>
      </w:r>
      <w:r w:rsidR="083C168C" w:rsidRPr="46004E5B">
        <w:rPr>
          <w:rFonts w:ascii="Times New Roman" w:eastAsia="PMingLiU" w:hAnsi="Times New Roman" w:cs="Times New Roman"/>
          <w:sz w:val="24"/>
          <w:szCs w:val="24"/>
          <w:lang w:eastAsia="zh-TW"/>
        </w:rPr>
        <w:t xml:space="preserve">mechanism to manage </w:t>
      </w:r>
      <w:r w:rsidR="17B07074" w:rsidRPr="46004E5B">
        <w:rPr>
          <w:rFonts w:ascii="Times New Roman" w:eastAsia="PMingLiU" w:hAnsi="Times New Roman" w:cs="Times New Roman"/>
          <w:sz w:val="24"/>
          <w:szCs w:val="24"/>
          <w:lang w:eastAsia="zh-TW"/>
        </w:rPr>
        <w:t xml:space="preserve">the </w:t>
      </w:r>
      <w:r w:rsidR="5C72CCA0" w:rsidRPr="46004E5B">
        <w:rPr>
          <w:rFonts w:ascii="Times New Roman" w:eastAsia="PMingLiU" w:hAnsi="Times New Roman" w:cs="Times New Roman"/>
          <w:sz w:val="24"/>
          <w:szCs w:val="24"/>
          <w:lang w:eastAsia="zh-TW"/>
        </w:rPr>
        <w:t>interests of employees.</w:t>
      </w:r>
    </w:p>
    <w:p w14:paraId="04B06C73" w14:textId="2FE17205" w:rsidR="00753EA0" w:rsidRPr="00EE705E" w:rsidRDefault="00753EA0" w:rsidP="006E630F">
      <w:pPr>
        <w:pStyle w:val="ListParagraph"/>
        <w:numPr>
          <w:ilvl w:val="0"/>
          <w:numId w:val="12"/>
        </w:numPr>
        <w:tabs>
          <w:tab w:val="left" w:pos="142"/>
        </w:tabs>
        <w:spacing w:after="40" w:line="360" w:lineRule="auto"/>
        <w:ind w:left="425" w:hanging="425"/>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Asymmetry of information</w:t>
      </w:r>
      <w:r w:rsidR="00EE705E">
        <w:rPr>
          <w:rFonts w:ascii="Times New Roman" w:eastAsia="PMingLiU" w:hAnsi="Times New Roman" w:cs="Times New Roman"/>
          <w:sz w:val="24"/>
          <w:szCs w:val="24"/>
          <w:lang w:eastAsia="zh-TW"/>
        </w:rPr>
        <w:t xml:space="preserve">: </w:t>
      </w:r>
      <w:r w:rsidR="00806468" w:rsidRPr="00EE705E">
        <w:rPr>
          <w:rFonts w:ascii="Times New Roman" w:eastAsia="PMingLiU" w:hAnsi="Times New Roman" w:cs="Times New Roman"/>
          <w:sz w:val="24"/>
          <w:szCs w:val="24"/>
          <w:lang w:eastAsia="zh-TW"/>
        </w:rPr>
        <w:t xml:space="preserve">The </w:t>
      </w:r>
      <w:r w:rsidR="00870C0B" w:rsidRPr="00EE705E">
        <w:rPr>
          <w:rFonts w:ascii="Times New Roman" w:eastAsia="PMingLiU" w:hAnsi="Times New Roman" w:cs="Times New Roman"/>
          <w:sz w:val="24"/>
          <w:szCs w:val="24"/>
          <w:lang w:eastAsia="zh-TW"/>
        </w:rPr>
        <w:t xml:space="preserve">distribution of sensitive information should </w:t>
      </w:r>
      <w:r w:rsidR="00B90A8F" w:rsidRPr="00EE705E">
        <w:rPr>
          <w:rFonts w:ascii="Times New Roman" w:eastAsia="PMingLiU" w:hAnsi="Times New Roman" w:cs="Times New Roman"/>
          <w:sz w:val="24"/>
          <w:szCs w:val="24"/>
          <w:lang w:eastAsia="zh-TW"/>
        </w:rPr>
        <w:t>be kept</w:t>
      </w:r>
      <w:r w:rsidR="001C7E4C" w:rsidRPr="00EE705E">
        <w:rPr>
          <w:rFonts w:ascii="Times New Roman" w:eastAsia="PMingLiU" w:hAnsi="Times New Roman" w:cs="Times New Roman"/>
          <w:sz w:val="24"/>
          <w:szCs w:val="24"/>
          <w:lang w:eastAsia="zh-TW"/>
        </w:rPr>
        <w:t xml:space="preserve"> </w:t>
      </w:r>
      <w:r w:rsidR="00080477" w:rsidRPr="00EE705E">
        <w:rPr>
          <w:rFonts w:ascii="Times New Roman" w:eastAsia="PMingLiU" w:hAnsi="Times New Roman" w:cs="Times New Roman"/>
          <w:sz w:val="24"/>
          <w:szCs w:val="24"/>
          <w:lang w:eastAsia="zh-TW"/>
        </w:rPr>
        <w:t xml:space="preserve">in a proper way to guarantee consistency </w:t>
      </w:r>
      <w:r w:rsidR="00B90A8F" w:rsidRPr="00EE705E">
        <w:rPr>
          <w:rFonts w:ascii="Times New Roman" w:eastAsia="PMingLiU" w:hAnsi="Times New Roman" w:cs="Times New Roman"/>
          <w:sz w:val="24"/>
          <w:szCs w:val="24"/>
          <w:lang w:eastAsia="zh-TW"/>
        </w:rPr>
        <w:t>and accuracy</w:t>
      </w:r>
      <w:r w:rsidR="000611AA" w:rsidRPr="00EE705E">
        <w:rPr>
          <w:rFonts w:ascii="Times New Roman" w:eastAsia="PMingLiU" w:hAnsi="Times New Roman" w:cs="Times New Roman"/>
          <w:sz w:val="24"/>
          <w:szCs w:val="24"/>
          <w:lang w:eastAsia="zh-TW"/>
        </w:rPr>
        <w:t xml:space="preserve">. As a listed company, the core information may </w:t>
      </w:r>
      <w:r w:rsidR="00F51D30" w:rsidRPr="00EE705E">
        <w:rPr>
          <w:rFonts w:ascii="Times New Roman" w:eastAsia="PMingLiU" w:hAnsi="Times New Roman" w:cs="Times New Roman"/>
          <w:sz w:val="24"/>
          <w:szCs w:val="24"/>
          <w:lang w:eastAsia="zh-TW"/>
        </w:rPr>
        <w:t>influence the stock price</w:t>
      </w:r>
      <w:r w:rsidR="00B720F9" w:rsidRPr="00EE705E">
        <w:rPr>
          <w:rFonts w:ascii="Times New Roman" w:eastAsia="PMingLiU" w:hAnsi="Times New Roman" w:cs="Times New Roman"/>
          <w:sz w:val="24"/>
          <w:szCs w:val="24"/>
          <w:lang w:eastAsia="zh-TW"/>
        </w:rPr>
        <w:t>, from</w:t>
      </w:r>
      <w:r w:rsidR="00B67DCC" w:rsidRPr="00EE705E">
        <w:rPr>
          <w:rFonts w:ascii="Times New Roman" w:eastAsia="PMingLiU" w:hAnsi="Times New Roman" w:cs="Times New Roman"/>
          <w:sz w:val="24"/>
          <w:szCs w:val="24"/>
          <w:lang w:eastAsia="zh-TW"/>
        </w:rPr>
        <w:t xml:space="preserve"> which the </w:t>
      </w:r>
      <w:r w:rsidR="00B720F9" w:rsidRPr="00EE705E">
        <w:rPr>
          <w:rFonts w:ascii="Times New Roman" w:eastAsia="PMingLiU" w:hAnsi="Times New Roman" w:cs="Times New Roman"/>
          <w:sz w:val="24"/>
          <w:szCs w:val="24"/>
          <w:lang w:eastAsia="zh-TW"/>
        </w:rPr>
        <w:t xml:space="preserve">benefit of the </w:t>
      </w:r>
      <w:r w:rsidR="00760827" w:rsidRPr="00EE705E">
        <w:rPr>
          <w:rFonts w:ascii="Times New Roman" w:eastAsia="PMingLiU" w:hAnsi="Times New Roman" w:cs="Times New Roman"/>
          <w:sz w:val="24"/>
          <w:szCs w:val="24"/>
          <w:lang w:eastAsia="zh-TW"/>
        </w:rPr>
        <w:t>stake</w:t>
      </w:r>
      <w:r w:rsidR="00B720F9" w:rsidRPr="00EE705E">
        <w:rPr>
          <w:rFonts w:ascii="Times New Roman" w:eastAsia="PMingLiU" w:hAnsi="Times New Roman" w:cs="Times New Roman"/>
          <w:sz w:val="24"/>
          <w:szCs w:val="24"/>
          <w:lang w:eastAsia="zh-TW"/>
        </w:rPr>
        <w:t xml:space="preserve">holders </w:t>
      </w:r>
      <w:r w:rsidR="00760827" w:rsidRPr="00EE705E">
        <w:rPr>
          <w:rFonts w:ascii="Times New Roman" w:eastAsia="PMingLiU" w:hAnsi="Times New Roman" w:cs="Times New Roman"/>
          <w:sz w:val="24"/>
          <w:szCs w:val="24"/>
          <w:lang w:eastAsia="zh-TW"/>
        </w:rPr>
        <w:t>may be affected. Tsui Wah should have a s</w:t>
      </w:r>
      <w:r w:rsidR="004C7653" w:rsidRPr="00EE705E">
        <w:rPr>
          <w:rFonts w:ascii="Times New Roman" w:eastAsia="PMingLiU" w:hAnsi="Times New Roman" w:cs="Times New Roman"/>
          <w:sz w:val="24"/>
          <w:szCs w:val="24"/>
          <w:lang w:eastAsia="zh-TW"/>
        </w:rPr>
        <w:t xml:space="preserve">evere procedure to monitor the distribution of the information. </w:t>
      </w:r>
    </w:p>
    <w:p w14:paraId="38946B65" w14:textId="4DCD4301" w:rsidR="00AD7571" w:rsidRPr="006E118B" w:rsidRDefault="00037971" w:rsidP="006E118B">
      <w:pPr>
        <w:pStyle w:val="ListParagraph"/>
        <w:numPr>
          <w:ilvl w:val="0"/>
          <w:numId w:val="12"/>
        </w:numPr>
        <w:tabs>
          <w:tab w:val="left" w:pos="142"/>
        </w:tabs>
        <w:spacing w:line="360" w:lineRule="auto"/>
        <w:ind w:left="426" w:hanging="426"/>
        <w:jc w:val="both"/>
        <w:rPr>
          <w:rFonts w:ascii="Times New Roman" w:eastAsia="PMingLiU" w:hAnsi="Times New Roman" w:cs="Times New Roman"/>
          <w:sz w:val="24"/>
          <w:szCs w:val="24"/>
          <w:lang w:eastAsia="zh-TW"/>
        </w:rPr>
      </w:pPr>
      <w:r w:rsidRPr="128F8226">
        <w:rPr>
          <w:rFonts w:ascii="Times New Roman" w:eastAsia="PMingLiU" w:hAnsi="Times New Roman" w:cs="Times New Roman"/>
          <w:sz w:val="24"/>
          <w:szCs w:val="24"/>
          <w:lang w:eastAsia="zh-TW"/>
        </w:rPr>
        <w:t>Separation between ownership and management</w:t>
      </w:r>
      <w:r w:rsidR="006E118B" w:rsidRPr="128F8226">
        <w:rPr>
          <w:rFonts w:ascii="Times New Roman" w:eastAsia="PMingLiU" w:hAnsi="Times New Roman" w:cs="Times New Roman"/>
          <w:sz w:val="24"/>
          <w:szCs w:val="24"/>
          <w:lang w:eastAsia="zh-TW"/>
        </w:rPr>
        <w:t xml:space="preserve">: </w:t>
      </w:r>
      <w:r w:rsidR="009119F3" w:rsidRPr="128F8226">
        <w:rPr>
          <w:rFonts w:ascii="Times New Roman" w:eastAsia="PMingLiU" w:hAnsi="Times New Roman" w:cs="Times New Roman"/>
          <w:sz w:val="24"/>
          <w:szCs w:val="24"/>
          <w:lang w:eastAsia="zh-TW"/>
        </w:rPr>
        <w:t>T</w:t>
      </w:r>
      <w:r w:rsidR="0036569E" w:rsidRPr="128F8226">
        <w:rPr>
          <w:rFonts w:ascii="Times New Roman" w:eastAsia="PMingLiU" w:hAnsi="Times New Roman" w:cs="Times New Roman"/>
          <w:sz w:val="24"/>
          <w:szCs w:val="24"/>
          <w:lang w:eastAsia="zh-TW"/>
        </w:rPr>
        <w:t>he dual</w:t>
      </w:r>
      <w:r w:rsidR="003B75E8" w:rsidRPr="128F8226">
        <w:rPr>
          <w:rFonts w:ascii="Times New Roman" w:eastAsia="PMingLiU" w:hAnsi="Times New Roman" w:cs="Times New Roman"/>
          <w:sz w:val="24"/>
          <w:szCs w:val="24"/>
          <w:lang w:eastAsia="zh-TW"/>
        </w:rPr>
        <w:t xml:space="preserve"> roles of the </w:t>
      </w:r>
      <w:r w:rsidR="00D417DE" w:rsidRPr="128F8226">
        <w:rPr>
          <w:rFonts w:ascii="Times New Roman" w:eastAsia="PMingLiU" w:hAnsi="Times New Roman" w:cs="Times New Roman"/>
          <w:sz w:val="24"/>
          <w:szCs w:val="24"/>
          <w:lang w:eastAsia="zh-TW"/>
        </w:rPr>
        <w:t>individual should be avoid</w:t>
      </w:r>
      <w:r w:rsidR="000752AE" w:rsidRPr="128F8226">
        <w:rPr>
          <w:rFonts w:ascii="Times New Roman" w:eastAsia="PMingLiU" w:hAnsi="Times New Roman" w:cs="Times New Roman"/>
          <w:sz w:val="24"/>
          <w:szCs w:val="24"/>
          <w:lang w:eastAsia="zh-TW"/>
        </w:rPr>
        <w:t>ed to minimise the</w:t>
      </w:r>
      <w:r w:rsidR="00465764" w:rsidRPr="128F8226">
        <w:rPr>
          <w:rFonts w:ascii="Times New Roman" w:eastAsia="PMingLiU" w:hAnsi="Times New Roman" w:cs="Times New Roman"/>
          <w:sz w:val="24"/>
          <w:szCs w:val="24"/>
          <w:lang w:eastAsia="zh-TW"/>
        </w:rPr>
        <w:t xml:space="preserve"> dual interests </w:t>
      </w:r>
      <w:r w:rsidR="53552EEA" w:rsidRPr="128F8226">
        <w:rPr>
          <w:rFonts w:ascii="Times New Roman" w:eastAsia="PMingLiU" w:hAnsi="Times New Roman" w:cs="Times New Roman"/>
          <w:sz w:val="24"/>
          <w:szCs w:val="24"/>
          <w:lang w:eastAsia="zh-TW"/>
        </w:rPr>
        <w:t>in</w:t>
      </w:r>
      <w:r w:rsidR="00465764" w:rsidRPr="128F8226">
        <w:rPr>
          <w:rFonts w:ascii="Times New Roman" w:eastAsia="PMingLiU" w:hAnsi="Times New Roman" w:cs="Times New Roman"/>
          <w:sz w:val="24"/>
          <w:szCs w:val="24"/>
          <w:lang w:eastAsia="zh-TW"/>
        </w:rPr>
        <w:t xml:space="preserve"> some decision-making. Sometimes, </w:t>
      </w:r>
      <w:r w:rsidR="00273670" w:rsidRPr="128F8226">
        <w:rPr>
          <w:rFonts w:ascii="Times New Roman" w:eastAsia="PMingLiU" w:hAnsi="Times New Roman" w:cs="Times New Roman"/>
          <w:sz w:val="24"/>
          <w:szCs w:val="24"/>
          <w:lang w:eastAsia="zh-TW"/>
        </w:rPr>
        <w:t xml:space="preserve">the related individual should avoid attending particular meetings if </w:t>
      </w:r>
      <w:r w:rsidR="00C248EE" w:rsidRPr="128F8226">
        <w:rPr>
          <w:rFonts w:ascii="Times New Roman" w:eastAsia="PMingLiU" w:hAnsi="Times New Roman" w:cs="Times New Roman"/>
          <w:sz w:val="24"/>
          <w:szCs w:val="24"/>
          <w:lang w:eastAsia="zh-TW"/>
        </w:rPr>
        <w:t xml:space="preserve">the meeting’s agenda </w:t>
      </w:r>
      <w:r w:rsidR="00846EE4" w:rsidRPr="128F8226">
        <w:rPr>
          <w:rFonts w:ascii="Times New Roman" w:eastAsia="PMingLiU" w:hAnsi="Times New Roman" w:cs="Times New Roman"/>
          <w:sz w:val="24"/>
          <w:szCs w:val="24"/>
          <w:lang w:eastAsia="zh-TW"/>
        </w:rPr>
        <w:t>embraces</w:t>
      </w:r>
      <w:r w:rsidR="00C248EE" w:rsidRPr="128F8226">
        <w:rPr>
          <w:rFonts w:ascii="Times New Roman" w:eastAsia="PMingLiU" w:hAnsi="Times New Roman" w:cs="Times New Roman"/>
          <w:sz w:val="24"/>
          <w:szCs w:val="24"/>
          <w:lang w:eastAsia="zh-TW"/>
        </w:rPr>
        <w:t xml:space="preserve"> t</w:t>
      </w:r>
      <w:r w:rsidR="00846EE4" w:rsidRPr="128F8226">
        <w:rPr>
          <w:rFonts w:ascii="Times New Roman" w:eastAsia="PMingLiU" w:hAnsi="Times New Roman" w:cs="Times New Roman"/>
          <w:sz w:val="24"/>
          <w:szCs w:val="24"/>
          <w:lang w:eastAsia="zh-TW"/>
        </w:rPr>
        <w:t xml:space="preserve">he individual’s interests. </w:t>
      </w:r>
    </w:p>
    <w:p w14:paraId="7F1671DE" w14:textId="5FFA43AD" w:rsidR="00D64655" w:rsidRPr="006E118B" w:rsidRDefault="00B67FDB" w:rsidP="006E118B">
      <w:pPr>
        <w:pStyle w:val="ListParagraph"/>
        <w:numPr>
          <w:ilvl w:val="0"/>
          <w:numId w:val="12"/>
        </w:numPr>
        <w:tabs>
          <w:tab w:val="left" w:pos="142"/>
        </w:tabs>
        <w:spacing w:line="360" w:lineRule="auto"/>
        <w:ind w:left="426"/>
        <w:jc w:val="both"/>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Independence of the Board</w:t>
      </w:r>
      <w:r w:rsidR="006E118B">
        <w:rPr>
          <w:rFonts w:ascii="Times New Roman" w:eastAsia="PMingLiU" w:hAnsi="Times New Roman" w:cs="Times New Roman"/>
          <w:sz w:val="24"/>
          <w:szCs w:val="24"/>
          <w:lang w:eastAsia="zh-TW"/>
        </w:rPr>
        <w:t xml:space="preserve">: </w:t>
      </w:r>
      <w:r w:rsidR="00A62834" w:rsidRPr="006E118B">
        <w:rPr>
          <w:rFonts w:ascii="Times New Roman" w:eastAsia="PMingLiU" w:hAnsi="Times New Roman" w:cs="Times New Roman"/>
          <w:sz w:val="24"/>
          <w:szCs w:val="24"/>
          <w:lang w:eastAsia="zh-TW"/>
        </w:rPr>
        <w:t xml:space="preserve">The </w:t>
      </w:r>
      <w:r w:rsidR="00AF21FF" w:rsidRPr="006E118B">
        <w:rPr>
          <w:rFonts w:ascii="Times New Roman" w:eastAsia="PMingLiU" w:hAnsi="Times New Roman" w:cs="Times New Roman"/>
          <w:sz w:val="24"/>
          <w:szCs w:val="24"/>
          <w:lang w:eastAsia="zh-TW"/>
        </w:rPr>
        <w:t xml:space="preserve">board should </w:t>
      </w:r>
      <w:r w:rsidR="00EE4D20" w:rsidRPr="006E118B">
        <w:rPr>
          <w:rFonts w:ascii="Times New Roman" w:eastAsia="PMingLiU" w:hAnsi="Times New Roman" w:cs="Times New Roman"/>
          <w:sz w:val="24"/>
          <w:szCs w:val="24"/>
          <w:lang w:eastAsia="zh-TW"/>
        </w:rPr>
        <w:t xml:space="preserve">maintain a certain level of </w:t>
      </w:r>
      <w:r w:rsidR="00977752" w:rsidRPr="006E118B">
        <w:rPr>
          <w:rFonts w:ascii="Times New Roman" w:eastAsia="PMingLiU" w:hAnsi="Times New Roman" w:cs="Times New Roman"/>
          <w:sz w:val="24"/>
          <w:szCs w:val="24"/>
          <w:lang w:eastAsia="zh-TW"/>
        </w:rPr>
        <w:t>independence</w:t>
      </w:r>
      <w:r w:rsidR="006D77A0" w:rsidRPr="006E118B">
        <w:rPr>
          <w:rFonts w:ascii="Times New Roman" w:eastAsia="PMingLiU" w:hAnsi="Times New Roman" w:cs="Times New Roman"/>
          <w:sz w:val="24"/>
          <w:szCs w:val="24"/>
          <w:lang w:eastAsia="zh-TW"/>
        </w:rPr>
        <w:t xml:space="preserve"> in the </w:t>
      </w:r>
      <w:r w:rsidR="00224246" w:rsidRPr="006E118B">
        <w:rPr>
          <w:rFonts w:ascii="Times New Roman" w:eastAsia="PMingLiU" w:hAnsi="Times New Roman" w:cs="Times New Roman"/>
          <w:sz w:val="24"/>
          <w:szCs w:val="24"/>
          <w:lang w:eastAsia="zh-TW"/>
        </w:rPr>
        <w:t xml:space="preserve">board meeting. Therefore, independent </w:t>
      </w:r>
      <w:r w:rsidR="00D64655" w:rsidRPr="006E118B">
        <w:rPr>
          <w:rFonts w:ascii="Times New Roman" w:eastAsia="PMingLiU" w:hAnsi="Times New Roman" w:cs="Times New Roman"/>
          <w:sz w:val="24"/>
          <w:szCs w:val="24"/>
          <w:lang w:eastAsia="zh-TW"/>
        </w:rPr>
        <w:t>non-executive directors</w:t>
      </w:r>
      <w:r w:rsidR="00224246" w:rsidRPr="006E118B">
        <w:rPr>
          <w:rFonts w:ascii="Times New Roman" w:eastAsia="PMingLiU" w:hAnsi="Times New Roman" w:cs="Times New Roman"/>
          <w:sz w:val="24"/>
          <w:szCs w:val="24"/>
          <w:lang w:eastAsia="zh-TW"/>
        </w:rPr>
        <w:t xml:space="preserve"> </w:t>
      </w:r>
      <w:r w:rsidR="00D64655" w:rsidRPr="006E118B">
        <w:rPr>
          <w:rFonts w:ascii="Times New Roman" w:eastAsia="PMingLiU" w:hAnsi="Times New Roman" w:cs="Times New Roman"/>
          <w:sz w:val="24"/>
          <w:szCs w:val="24"/>
          <w:lang w:eastAsia="zh-TW"/>
        </w:rPr>
        <w:t xml:space="preserve">(INEDs) </w:t>
      </w:r>
      <w:r w:rsidR="00224246" w:rsidRPr="006E118B">
        <w:rPr>
          <w:rFonts w:ascii="Times New Roman" w:eastAsia="PMingLiU" w:hAnsi="Times New Roman" w:cs="Times New Roman"/>
          <w:sz w:val="24"/>
          <w:szCs w:val="24"/>
          <w:lang w:eastAsia="zh-TW"/>
        </w:rPr>
        <w:t xml:space="preserve">shall be included in the board meeting </w:t>
      </w:r>
      <w:r w:rsidR="00335EA4" w:rsidRPr="006E118B">
        <w:rPr>
          <w:rFonts w:ascii="Times New Roman" w:eastAsia="PMingLiU" w:hAnsi="Times New Roman" w:cs="Times New Roman"/>
          <w:sz w:val="24"/>
          <w:szCs w:val="24"/>
          <w:lang w:eastAsia="zh-TW"/>
        </w:rPr>
        <w:t xml:space="preserve">to monitor the operation of the company </w:t>
      </w:r>
      <w:r w:rsidR="00D64655" w:rsidRPr="006E118B">
        <w:rPr>
          <w:rFonts w:ascii="Times New Roman" w:eastAsia="PMingLiU" w:hAnsi="Times New Roman" w:cs="Times New Roman"/>
          <w:sz w:val="24"/>
          <w:szCs w:val="24"/>
          <w:lang w:eastAsia="zh-TW"/>
        </w:rPr>
        <w:t>in</w:t>
      </w:r>
      <w:r w:rsidR="00335EA4" w:rsidRPr="006E118B">
        <w:rPr>
          <w:rFonts w:ascii="Times New Roman" w:eastAsia="PMingLiU" w:hAnsi="Times New Roman" w:cs="Times New Roman"/>
          <w:sz w:val="24"/>
          <w:szCs w:val="24"/>
          <w:lang w:eastAsia="zh-TW"/>
        </w:rPr>
        <w:t xml:space="preserve"> a </w:t>
      </w:r>
      <w:r w:rsidR="00D64655" w:rsidRPr="006E118B">
        <w:rPr>
          <w:rFonts w:ascii="Times New Roman" w:eastAsia="PMingLiU" w:hAnsi="Times New Roman" w:cs="Times New Roman"/>
          <w:sz w:val="24"/>
          <w:szCs w:val="24"/>
          <w:lang w:eastAsia="zh-TW"/>
        </w:rPr>
        <w:t>third-party</w:t>
      </w:r>
      <w:r w:rsidR="00335EA4" w:rsidRPr="006E118B">
        <w:rPr>
          <w:rFonts w:ascii="Times New Roman" w:eastAsia="PMingLiU" w:hAnsi="Times New Roman" w:cs="Times New Roman"/>
          <w:sz w:val="24"/>
          <w:szCs w:val="24"/>
          <w:lang w:eastAsia="zh-TW"/>
        </w:rPr>
        <w:t xml:space="preserve"> role. Tsui Wah already had three </w:t>
      </w:r>
      <w:r w:rsidR="00D64655" w:rsidRPr="006E118B">
        <w:rPr>
          <w:rFonts w:ascii="Times New Roman" w:eastAsia="PMingLiU" w:hAnsi="Times New Roman" w:cs="Times New Roman"/>
          <w:sz w:val="24"/>
          <w:szCs w:val="24"/>
          <w:lang w:eastAsia="zh-TW"/>
        </w:rPr>
        <w:t xml:space="preserve">(INEDs) in its board commitment. </w:t>
      </w:r>
    </w:p>
    <w:p w14:paraId="27AEBD86" w14:textId="6B99AAB4" w:rsidR="00417F72" w:rsidRPr="006E118B" w:rsidRDefault="00B62693" w:rsidP="006E118B">
      <w:pPr>
        <w:pStyle w:val="ListParagraph"/>
        <w:numPr>
          <w:ilvl w:val="0"/>
          <w:numId w:val="12"/>
        </w:numPr>
        <w:tabs>
          <w:tab w:val="left" w:pos="142"/>
        </w:tabs>
        <w:spacing w:line="360" w:lineRule="auto"/>
        <w:ind w:left="426"/>
        <w:jc w:val="both"/>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Checks and Balances</w:t>
      </w:r>
      <w:r w:rsidR="006E118B">
        <w:rPr>
          <w:rFonts w:ascii="Times New Roman" w:eastAsia="PMingLiU" w:hAnsi="Times New Roman" w:cs="Times New Roman"/>
          <w:sz w:val="24"/>
          <w:szCs w:val="24"/>
          <w:lang w:eastAsia="zh-TW"/>
        </w:rPr>
        <w:t xml:space="preserve">: </w:t>
      </w:r>
      <w:r w:rsidR="005D340F" w:rsidRPr="006E118B">
        <w:rPr>
          <w:rFonts w:ascii="Times New Roman" w:eastAsia="PMingLiU" w:hAnsi="Times New Roman" w:cs="Times New Roman"/>
          <w:sz w:val="24"/>
          <w:szCs w:val="24"/>
          <w:lang w:eastAsia="zh-TW"/>
        </w:rPr>
        <w:t>A structured</w:t>
      </w:r>
      <w:r w:rsidR="00367742" w:rsidRPr="006E118B">
        <w:rPr>
          <w:rFonts w:ascii="Times New Roman" w:eastAsia="PMingLiU" w:hAnsi="Times New Roman" w:cs="Times New Roman"/>
          <w:sz w:val="24"/>
          <w:szCs w:val="24"/>
          <w:lang w:eastAsia="zh-TW"/>
        </w:rPr>
        <w:t xml:space="preserve"> </w:t>
      </w:r>
      <w:r w:rsidR="005D340F" w:rsidRPr="006E118B">
        <w:rPr>
          <w:rFonts w:ascii="Times New Roman" w:eastAsia="PMingLiU" w:hAnsi="Times New Roman" w:cs="Times New Roman"/>
          <w:sz w:val="24"/>
          <w:szCs w:val="24"/>
          <w:lang w:eastAsia="zh-TW"/>
        </w:rPr>
        <w:t>a</w:t>
      </w:r>
      <w:r w:rsidR="00367742" w:rsidRPr="006E118B">
        <w:rPr>
          <w:rFonts w:ascii="Times New Roman" w:eastAsia="PMingLiU" w:hAnsi="Times New Roman" w:cs="Times New Roman"/>
          <w:sz w:val="24"/>
          <w:szCs w:val="24"/>
          <w:lang w:eastAsia="zh-TW"/>
        </w:rPr>
        <w:t xml:space="preserve">udit </w:t>
      </w:r>
      <w:r w:rsidR="005D340F" w:rsidRPr="006E118B">
        <w:rPr>
          <w:rFonts w:ascii="Times New Roman" w:eastAsia="PMingLiU" w:hAnsi="Times New Roman" w:cs="Times New Roman"/>
          <w:sz w:val="24"/>
          <w:szCs w:val="24"/>
          <w:lang w:eastAsia="zh-TW"/>
        </w:rPr>
        <w:t xml:space="preserve">mechanism </w:t>
      </w:r>
      <w:r w:rsidR="00367742" w:rsidRPr="006E118B">
        <w:rPr>
          <w:rFonts w:ascii="Times New Roman" w:eastAsia="PMingLiU" w:hAnsi="Times New Roman" w:cs="Times New Roman"/>
          <w:sz w:val="24"/>
          <w:szCs w:val="24"/>
          <w:lang w:eastAsia="zh-TW"/>
        </w:rPr>
        <w:t xml:space="preserve">shall be developed </w:t>
      </w:r>
      <w:r w:rsidR="00354E28" w:rsidRPr="006E118B">
        <w:rPr>
          <w:rFonts w:ascii="Times New Roman" w:eastAsia="PMingLiU" w:hAnsi="Times New Roman" w:cs="Times New Roman"/>
          <w:sz w:val="24"/>
          <w:szCs w:val="24"/>
          <w:lang w:eastAsia="zh-TW"/>
        </w:rPr>
        <w:t xml:space="preserve">to </w:t>
      </w:r>
      <w:r w:rsidR="00C671CB" w:rsidRPr="006E118B">
        <w:rPr>
          <w:rFonts w:ascii="Times New Roman" w:eastAsia="PMingLiU" w:hAnsi="Times New Roman" w:cs="Times New Roman"/>
          <w:sz w:val="24"/>
          <w:szCs w:val="24"/>
          <w:lang w:eastAsia="zh-TW"/>
        </w:rPr>
        <w:t xml:space="preserve">monitor the operations of the company to ascertain the </w:t>
      </w:r>
      <w:r w:rsidR="000C2104" w:rsidRPr="006E118B">
        <w:rPr>
          <w:rFonts w:ascii="Times New Roman" w:eastAsia="PMingLiU" w:hAnsi="Times New Roman" w:cs="Times New Roman"/>
          <w:sz w:val="24"/>
          <w:szCs w:val="24"/>
          <w:lang w:eastAsia="zh-TW"/>
        </w:rPr>
        <w:t xml:space="preserve">right procedures and </w:t>
      </w:r>
      <w:r w:rsidR="005D340F" w:rsidRPr="006E118B">
        <w:rPr>
          <w:rFonts w:ascii="Times New Roman" w:eastAsia="PMingLiU" w:hAnsi="Times New Roman" w:cs="Times New Roman"/>
          <w:sz w:val="24"/>
          <w:szCs w:val="24"/>
          <w:lang w:eastAsia="zh-TW"/>
        </w:rPr>
        <w:t xml:space="preserve">practices for every decision. </w:t>
      </w:r>
      <w:r w:rsidR="00D77CB1" w:rsidRPr="006E118B">
        <w:rPr>
          <w:rFonts w:ascii="Times New Roman" w:eastAsia="PMingLiU" w:hAnsi="Times New Roman" w:cs="Times New Roman"/>
          <w:sz w:val="24"/>
          <w:szCs w:val="24"/>
          <w:lang w:eastAsia="zh-TW"/>
        </w:rPr>
        <w:t xml:space="preserve">Both internal and external audit systems are recommended for a company. </w:t>
      </w:r>
    </w:p>
    <w:p w14:paraId="5755A469" w14:textId="339E8386" w:rsidR="00663602" w:rsidRPr="006E118B" w:rsidRDefault="00F60563" w:rsidP="006E118B">
      <w:pPr>
        <w:pStyle w:val="ListParagraph"/>
        <w:numPr>
          <w:ilvl w:val="0"/>
          <w:numId w:val="12"/>
        </w:numPr>
        <w:tabs>
          <w:tab w:val="left" w:pos="142"/>
        </w:tabs>
        <w:spacing w:line="360" w:lineRule="auto"/>
        <w:ind w:left="426"/>
        <w:jc w:val="both"/>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lastRenderedPageBreak/>
        <w:t>Compliance with Law and Regulations</w:t>
      </w:r>
      <w:r w:rsidR="006E118B">
        <w:rPr>
          <w:rFonts w:ascii="Times New Roman" w:eastAsia="PMingLiU" w:hAnsi="Times New Roman" w:cs="Times New Roman"/>
          <w:sz w:val="24"/>
          <w:szCs w:val="24"/>
          <w:lang w:eastAsia="zh-TW"/>
        </w:rPr>
        <w:t xml:space="preserve">: </w:t>
      </w:r>
      <w:r w:rsidR="004E46E4" w:rsidRPr="006E118B">
        <w:rPr>
          <w:rFonts w:ascii="Times New Roman" w:eastAsia="PMingLiU" w:hAnsi="Times New Roman" w:cs="Times New Roman"/>
          <w:sz w:val="24"/>
          <w:szCs w:val="24"/>
          <w:lang w:eastAsia="zh-TW"/>
        </w:rPr>
        <w:t xml:space="preserve">A listed company should comply with </w:t>
      </w:r>
      <w:r w:rsidR="00F44B34" w:rsidRPr="006E118B">
        <w:rPr>
          <w:rFonts w:ascii="Times New Roman" w:eastAsia="PMingLiU" w:hAnsi="Times New Roman" w:cs="Times New Roman"/>
          <w:sz w:val="24"/>
          <w:szCs w:val="24"/>
          <w:lang w:eastAsia="zh-TW"/>
        </w:rPr>
        <w:t xml:space="preserve">certain core regulations to </w:t>
      </w:r>
      <w:r w:rsidR="007F471B" w:rsidRPr="006E118B">
        <w:rPr>
          <w:rFonts w:ascii="Times New Roman" w:eastAsia="PMingLiU" w:hAnsi="Times New Roman" w:cs="Times New Roman"/>
          <w:sz w:val="24"/>
          <w:szCs w:val="24"/>
          <w:lang w:eastAsia="zh-TW"/>
        </w:rPr>
        <w:t>ensure the operation in proper and legal ways</w:t>
      </w:r>
      <w:r w:rsidR="00E97364" w:rsidRPr="006E118B">
        <w:rPr>
          <w:rFonts w:ascii="Times New Roman" w:eastAsia="PMingLiU" w:hAnsi="Times New Roman" w:cs="Times New Roman"/>
          <w:sz w:val="24"/>
          <w:szCs w:val="24"/>
          <w:lang w:eastAsia="zh-TW"/>
        </w:rPr>
        <w:t>, such as anti-competition, anti-discrimination</w:t>
      </w:r>
      <w:r w:rsidR="00BE3AF5" w:rsidRPr="006E118B">
        <w:rPr>
          <w:rFonts w:ascii="Times New Roman" w:eastAsia="PMingLiU" w:hAnsi="Times New Roman" w:cs="Times New Roman"/>
          <w:sz w:val="24"/>
          <w:szCs w:val="24"/>
          <w:lang w:eastAsia="zh-TW"/>
        </w:rPr>
        <w:t xml:space="preserve"> and </w:t>
      </w:r>
      <w:r w:rsidR="00E97364" w:rsidRPr="006E118B">
        <w:rPr>
          <w:rFonts w:ascii="Times New Roman" w:eastAsia="PMingLiU" w:hAnsi="Times New Roman" w:cs="Times New Roman"/>
          <w:sz w:val="24"/>
          <w:szCs w:val="24"/>
          <w:lang w:eastAsia="zh-TW"/>
        </w:rPr>
        <w:t>anti-corruption, etc.</w:t>
      </w:r>
    </w:p>
    <w:p w14:paraId="0B8CE940" w14:textId="41D585A6" w:rsidR="004E02C6" w:rsidRPr="006E118B" w:rsidRDefault="00917591" w:rsidP="006E118B">
      <w:pPr>
        <w:pStyle w:val="ListParagraph"/>
        <w:numPr>
          <w:ilvl w:val="0"/>
          <w:numId w:val="12"/>
        </w:numPr>
        <w:tabs>
          <w:tab w:val="left" w:pos="142"/>
        </w:tabs>
        <w:spacing w:line="360" w:lineRule="auto"/>
        <w:ind w:left="426"/>
        <w:jc w:val="both"/>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Disclosure and Transparency</w:t>
      </w:r>
      <w:r w:rsidR="006E118B">
        <w:rPr>
          <w:rFonts w:ascii="Times New Roman" w:eastAsia="PMingLiU" w:hAnsi="Times New Roman" w:cs="Times New Roman"/>
          <w:sz w:val="24"/>
          <w:szCs w:val="24"/>
          <w:lang w:eastAsia="zh-TW"/>
        </w:rPr>
        <w:t xml:space="preserve">: </w:t>
      </w:r>
      <w:r w:rsidR="006F5C89" w:rsidRPr="006E118B">
        <w:rPr>
          <w:rFonts w:ascii="Times New Roman" w:eastAsia="PMingLiU" w:hAnsi="Times New Roman" w:cs="Times New Roman"/>
          <w:sz w:val="24"/>
          <w:szCs w:val="24"/>
          <w:lang w:eastAsia="zh-TW"/>
        </w:rPr>
        <w:t xml:space="preserve">As a listed company, the transparency of </w:t>
      </w:r>
      <w:r w:rsidR="00E73D80" w:rsidRPr="006E118B">
        <w:rPr>
          <w:rFonts w:ascii="Times New Roman" w:eastAsia="PMingLiU" w:hAnsi="Times New Roman" w:cs="Times New Roman"/>
          <w:sz w:val="24"/>
          <w:szCs w:val="24"/>
          <w:lang w:eastAsia="zh-TW"/>
        </w:rPr>
        <w:t xml:space="preserve">promoted policies and decisions is very important to </w:t>
      </w:r>
      <w:r w:rsidR="003E3679" w:rsidRPr="006E118B">
        <w:rPr>
          <w:rFonts w:ascii="Times New Roman" w:eastAsia="PMingLiU" w:hAnsi="Times New Roman" w:cs="Times New Roman"/>
          <w:sz w:val="24"/>
          <w:szCs w:val="24"/>
          <w:lang w:eastAsia="zh-TW"/>
        </w:rPr>
        <w:t xml:space="preserve">stakeholders. They should have </w:t>
      </w:r>
      <w:r w:rsidR="00FC33BF" w:rsidRPr="006E118B">
        <w:rPr>
          <w:rFonts w:ascii="Times New Roman" w:eastAsia="PMingLiU" w:hAnsi="Times New Roman" w:cs="Times New Roman"/>
          <w:sz w:val="24"/>
          <w:szCs w:val="24"/>
          <w:lang w:eastAsia="zh-TW"/>
        </w:rPr>
        <w:t>the</w:t>
      </w:r>
      <w:r w:rsidR="003E3679" w:rsidRPr="006E118B">
        <w:rPr>
          <w:rFonts w:ascii="Times New Roman" w:eastAsia="PMingLiU" w:hAnsi="Times New Roman" w:cs="Times New Roman"/>
          <w:sz w:val="24"/>
          <w:szCs w:val="24"/>
          <w:lang w:eastAsia="zh-TW"/>
        </w:rPr>
        <w:t xml:space="preserve"> right to </w:t>
      </w:r>
      <w:r w:rsidR="00FC33BF" w:rsidRPr="006E118B">
        <w:rPr>
          <w:rFonts w:ascii="Times New Roman" w:eastAsia="PMingLiU" w:hAnsi="Times New Roman" w:cs="Times New Roman"/>
          <w:sz w:val="24"/>
          <w:szCs w:val="24"/>
          <w:lang w:eastAsia="zh-TW"/>
        </w:rPr>
        <w:t xml:space="preserve">know the </w:t>
      </w:r>
      <w:r w:rsidR="00643402" w:rsidRPr="006E118B">
        <w:rPr>
          <w:rFonts w:ascii="Times New Roman" w:eastAsia="PMingLiU" w:hAnsi="Times New Roman" w:cs="Times New Roman"/>
          <w:sz w:val="24"/>
          <w:szCs w:val="24"/>
          <w:lang w:eastAsia="zh-TW"/>
        </w:rPr>
        <w:t xml:space="preserve">changing of the company. </w:t>
      </w:r>
      <w:r w:rsidR="00EB2BB3" w:rsidRPr="006E118B">
        <w:rPr>
          <w:rFonts w:ascii="Times New Roman" w:eastAsia="PMingLiU" w:hAnsi="Times New Roman" w:cs="Times New Roman"/>
          <w:sz w:val="24"/>
          <w:szCs w:val="24"/>
          <w:lang w:eastAsia="zh-TW"/>
        </w:rPr>
        <w:t xml:space="preserve">Therefore, </w:t>
      </w:r>
      <w:r w:rsidR="00F67C99" w:rsidRPr="006E118B">
        <w:rPr>
          <w:rFonts w:ascii="Times New Roman" w:eastAsia="PMingLiU" w:hAnsi="Times New Roman" w:cs="Times New Roman"/>
          <w:sz w:val="24"/>
          <w:szCs w:val="24"/>
          <w:lang w:eastAsia="zh-TW"/>
        </w:rPr>
        <w:t>Tsui Wah should also bu</w:t>
      </w:r>
      <w:r w:rsidR="00566568" w:rsidRPr="006E118B">
        <w:rPr>
          <w:rFonts w:ascii="Times New Roman" w:eastAsia="PMingLiU" w:hAnsi="Times New Roman" w:cs="Times New Roman"/>
          <w:sz w:val="24"/>
          <w:szCs w:val="24"/>
          <w:lang w:eastAsia="zh-TW"/>
        </w:rPr>
        <w:t>i</w:t>
      </w:r>
      <w:r w:rsidR="00F67C99" w:rsidRPr="006E118B">
        <w:rPr>
          <w:rFonts w:ascii="Times New Roman" w:eastAsia="PMingLiU" w:hAnsi="Times New Roman" w:cs="Times New Roman"/>
          <w:sz w:val="24"/>
          <w:szCs w:val="24"/>
          <w:lang w:eastAsia="zh-TW"/>
        </w:rPr>
        <w:t xml:space="preserve">ld up systematic communication channels </w:t>
      </w:r>
      <w:r w:rsidR="00566568" w:rsidRPr="006E118B">
        <w:rPr>
          <w:rFonts w:ascii="Times New Roman" w:eastAsia="PMingLiU" w:hAnsi="Times New Roman" w:cs="Times New Roman"/>
          <w:sz w:val="24"/>
          <w:szCs w:val="24"/>
          <w:lang w:eastAsia="zh-TW"/>
        </w:rPr>
        <w:t xml:space="preserve">to deliver important information to stakeholders. </w:t>
      </w:r>
    </w:p>
    <w:p w14:paraId="76D78B0B" w14:textId="79764347" w:rsidR="0012695C" w:rsidRPr="006E118B" w:rsidRDefault="48E44450" w:rsidP="006E118B">
      <w:pPr>
        <w:pStyle w:val="ListParagraph"/>
        <w:numPr>
          <w:ilvl w:val="0"/>
          <w:numId w:val="12"/>
        </w:numPr>
        <w:tabs>
          <w:tab w:val="left" w:pos="142"/>
        </w:tabs>
        <w:spacing w:line="360" w:lineRule="auto"/>
        <w:ind w:left="426"/>
        <w:jc w:val="both"/>
        <w:rPr>
          <w:rFonts w:ascii="Times New Roman" w:eastAsia="PMingLiU" w:hAnsi="Times New Roman" w:cs="Times New Roman"/>
          <w:sz w:val="24"/>
          <w:szCs w:val="24"/>
          <w:lang w:eastAsia="zh-TW"/>
        </w:rPr>
      </w:pPr>
      <w:r w:rsidRPr="28D9B41E">
        <w:rPr>
          <w:rFonts w:ascii="Times New Roman" w:eastAsia="PMingLiU" w:hAnsi="Times New Roman" w:cs="Times New Roman"/>
          <w:sz w:val="24"/>
          <w:szCs w:val="24"/>
          <w:lang w:eastAsia="zh-TW"/>
        </w:rPr>
        <w:t>Minority Shareholders and Other Stakeholders</w:t>
      </w:r>
      <w:r w:rsidR="0751A531" w:rsidRPr="28D9B41E">
        <w:rPr>
          <w:rFonts w:ascii="Times New Roman" w:eastAsia="PMingLiU" w:hAnsi="Times New Roman" w:cs="Times New Roman"/>
          <w:sz w:val="24"/>
          <w:szCs w:val="24"/>
          <w:lang w:eastAsia="zh-TW"/>
        </w:rPr>
        <w:t xml:space="preserve">: </w:t>
      </w:r>
      <w:r w:rsidR="1B7E2139" w:rsidRPr="28D9B41E">
        <w:rPr>
          <w:rFonts w:ascii="Times New Roman" w:eastAsia="PMingLiU" w:hAnsi="Times New Roman" w:cs="Times New Roman"/>
          <w:sz w:val="24"/>
          <w:szCs w:val="24"/>
          <w:lang w:eastAsia="zh-TW"/>
        </w:rPr>
        <w:t xml:space="preserve">The minority shareholders and other </w:t>
      </w:r>
      <w:r w:rsidR="22E7A684" w:rsidRPr="28D9B41E">
        <w:rPr>
          <w:rFonts w:ascii="Times New Roman" w:eastAsia="PMingLiU" w:hAnsi="Times New Roman" w:cs="Times New Roman"/>
          <w:sz w:val="24"/>
          <w:szCs w:val="24"/>
          <w:lang w:eastAsia="zh-TW"/>
        </w:rPr>
        <w:t>stakeholders shall not be ignored</w:t>
      </w:r>
      <w:r w:rsidR="58EE9B3D" w:rsidRPr="28D9B41E">
        <w:rPr>
          <w:rFonts w:ascii="Times New Roman" w:eastAsia="PMingLiU" w:hAnsi="Times New Roman" w:cs="Times New Roman"/>
          <w:sz w:val="24"/>
          <w:szCs w:val="24"/>
          <w:lang w:eastAsia="zh-TW"/>
        </w:rPr>
        <w:t>,</w:t>
      </w:r>
      <w:r w:rsidR="22E7A684" w:rsidRPr="28D9B41E">
        <w:rPr>
          <w:rFonts w:ascii="Times New Roman" w:eastAsia="PMingLiU" w:hAnsi="Times New Roman" w:cs="Times New Roman"/>
          <w:sz w:val="24"/>
          <w:szCs w:val="24"/>
          <w:lang w:eastAsia="zh-TW"/>
        </w:rPr>
        <w:t xml:space="preserve"> although they may not </w:t>
      </w:r>
      <w:r w:rsidR="41894A7E" w:rsidRPr="28D9B41E">
        <w:rPr>
          <w:rFonts w:ascii="Times New Roman" w:eastAsia="PMingLiU" w:hAnsi="Times New Roman" w:cs="Times New Roman"/>
          <w:sz w:val="24"/>
          <w:szCs w:val="24"/>
          <w:lang w:eastAsia="zh-TW"/>
        </w:rPr>
        <w:t>be</w:t>
      </w:r>
      <w:r w:rsidR="58EE9B3D" w:rsidRPr="28D9B41E">
        <w:rPr>
          <w:rFonts w:ascii="Times New Roman" w:eastAsia="PMingLiU" w:hAnsi="Times New Roman" w:cs="Times New Roman"/>
          <w:sz w:val="24"/>
          <w:szCs w:val="24"/>
          <w:lang w:eastAsia="zh-TW"/>
        </w:rPr>
        <w:t xml:space="preserve"> involved in </w:t>
      </w:r>
      <w:r w:rsidR="7CBCA54E" w:rsidRPr="28D9B41E">
        <w:rPr>
          <w:rFonts w:ascii="Times New Roman" w:eastAsia="PMingLiU" w:hAnsi="Times New Roman" w:cs="Times New Roman"/>
          <w:sz w:val="24"/>
          <w:szCs w:val="24"/>
          <w:lang w:eastAsia="zh-TW"/>
        </w:rPr>
        <w:t>operational</w:t>
      </w:r>
      <w:r w:rsidR="00685D3A">
        <w:rPr>
          <w:rFonts w:ascii="Times New Roman" w:eastAsia="PMingLiU" w:hAnsi="Times New Roman" w:cs="Times New Roman"/>
          <w:sz w:val="24"/>
          <w:szCs w:val="24"/>
          <w:lang w:eastAsia="zh-TW"/>
        </w:rPr>
        <w:t xml:space="preserve"> </w:t>
      </w:r>
      <w:r w:rsidR="726F4A37" w:rsidRPr="28D9B41E">
        <w:rPr>
          <w:rFonts w:ascii="Times New Roman" w:eastAsia="PMingLiU" w:hAnsi="Times New Roman" w:cs="Times New Roman"/>
          <w:sz w:val="24"/>
          <w:szCs w:val="24"/>
          <w:lang w:eastAsia="zh-TW"/>
        </w:rPr>
        <w:t xml:space="preserve">decisions. However, they should </w:t>
      </w:r>
      <w:r w:rsidR="69B63749" w:rsidRPr="28D9B41E">
        <w:rPr>
          <w:rFonts w:ascii="Times New Roman" w:eastAsia="PMingLiU" w:hAnsi="Times New Roman" w:cs="Times New Roman"/>
          <w:sz w:val="24"/>
          <w:szCs w:val="24"/>
          <w:lang w:eastAsia="zh-TW"/>
        </w:rPr>
        <w:t xml:space="preserve">have a right to receive </w:t>
      </w:r>
      <w:r w:rsidR="41894A7E" w:rsidRPr="28D9B41E">
        <w:rPr>
          <w:rFonts w:ascii="Times New Roman" w:eastAsia="PMingLiU" w:hAnsi="Times New Roman" w:cs="Times New Roman"/>
          <w:sz w:val="24"/>
          <w:szCs w:val="24"/>
          <w:lang w:eastAsia="zh-TW"/>
        </w:rPr>
        <w:t xml:space="preserve">certain related information. </w:t>
      </w:r>
      <w:r w:rsidR="3ECF365D" w:rsidRPr="28D9B41E">
        <w:rPr>
          <w:rFonts w:ascii="Times New Roman" w:eastAsia="PMingLiU" w:hAnsi="Times New Roman" w:cs="Times New Roman"/>
          <w:sz w:val="24"/>
          <w:szCs w:val="24"/>
          <w:lang w:eastAsia="zh-TW"/>
        </w:rPr>
        <w:t xml:space="preserve">Therefore, </w:t>
      </w:r>
      <w:r w:rsidR="403A157B" w:rsidRPr="28D9B41E">
        <w:rPr>
          <w:rFonts w:ascii="Times New Roman" w:eastAsia="PMingLiU" w:hAnsi="Times New Roman" w:cs="Times New Roman"/>
          <w:sz w:val="24"/>
          <w:szCs w:val="24"/>
          <w:lang w:eastAsia="zh-TW"/>
        </w:rPr>
        <w:t>two-way communication channels should be arranged</w:t>
      </w:r>
      <w:r w:rsidR="18534A34" w:rsidRPr="28D9B41E">
        <w:rPr>
          <w:rFonts w:ascii="Times New Roman" w:eastAsia="PMingLiU" w:hAnsi="Times New Roman" w:cs="Times New Roman"/>
          <w:sz w:val="24"/>
          <w:szCs w:val="24"/>
          <w:lang w:eastAsia="zh-TW"/>
        </w:rPr>
        <w:t xml:space="preserve"> for Tsui Wah </w:t>
      </w:r>
      <w:r w:rsidR="403A157B" w:rsidRPr="28D9B41E">
        <w:rPr>
          <w:rFonts w:ascii="Times New Roman" w:eastAsia="PMingLiU" w:hAnsi="Times New Roman" w:cs="Times New Roman"/>
          <w:sz w:val="24"/>
          <w:szCs w:val="24"/>
          <w:lang w:eastAsia="zh-TW"/>
        </w:rPr>
        <w:t xml:space="preserve">to understand both concerns </w:t>
      </w:r>
      <w:r w:rsidR="33D9CBA7" w:rsidRPr="28D9B41E">
        <w:rPr>
          <w:rFonts w:ascii="Times New Roman" w:eastAsia="PMingLiU" w:hAnsi="Times New Roman" w:cs="Times New Roman"/>
          <w:sz w:val="24"/>
          <w:szCs w:val="24"/>
          <w:lang w:eastAsia="zh-TW"/>
        </w:rPr>
        <w:t xml:space="preserve">in the business operation. </w:t>
      </w:r>
    </w:p>
    <w:p w14:paraId="10119DE4" w14:textId="7A3F5DAF" w:rsidR="00F3281F" w:rsidRPr="006E118B" w:rsidRDefault="00917591" w:rsidP="006E118B">
      <w:pPr>
        <w:pStyle w:val="ListParagraph"/>
        <w:numPr>
          <w:ilvl w:val="0"/>
          <w:numId w:val="12"/>
        </w:numPr>
        <w:tabs>
          <w:tab w:val="left" w:pos="142"/>
        </w:tabs>
        <w:spacing w:line="360" w:lineRule="auto"/>
        <w:ind w:left="426"/>
        <w:jc w:val="both"/>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Accountability</w:t>
      </w:r>
      <w:r w:rsidR="006E118B">
        <w:rPr>
          <w:rFonts w:ascii="Times New Roman" w:eastAsia="PMingLiU" w:hAnsi="Times New Roman" w:cs="Times New Roman"/>
          <w:sz w:val="24"/>
          <w:szCs w:val="24"/>
          <w:lang w:eastAsia="zh-TW"/>
        </w:rPr>
        <w:t xml:space="preserve">: </w:t>
      </w:r>
      <w:r w:rsidR="00773072" w:rsidRPr="006E118B">
        <w:rPr>
          <w:rFonts w:ascii="Times New Roman" w:eastAsia="PMingLiU" w:hAnsi="Times New Roman" w:cs="Times New Roman"/>
          <w:sz w:val="24"/>
          <w:szCs w:val="24"/>
          <w:lang w:eastAsia="zh-TW"/>
        </w:rPr>
        <w:t xml:space="preserve">The entire </w:t>
      </w:r>
      <w:r w:rsidR="00A52A16" w:rsidRPr="006E118B">
        <w:rPr>
          <w:rFonts w:ascii="Times New Roman" w:eastAsia="PMingLiU" w:hAnsi="Times New Roman" w:cs="Times New Roman"/>
          <w:sz w:val="24"/>
          <w:szCs w:val="24"/>
          <w:lang w:eastAsia="zh-TW"/>
        </w:rPr>
        <w:t xml:space="preserve">mechanism for accountability should be created to </w:t>
      </w:r>
      <w:r w:rsidR="00C37D17" w:rsidRPr="006E118B">
        <w:rPr>
          <w:rFonts w:ascii="Times New Roman" w:eastAsia="PMingLiU" w:hAnsi="Times New Roman" w:cs="Times New Roman"/>
          <w:sz w:val="24"/>
          <w:szCs w:val="24"/>
          <w:lang w:eastAsia="zh-TW"/>
        </w:rPr>
        <w:t xml:space="preserve">monitor the </w:t>
      </w:r>
      <w:r w:rsidR="00423E26" w:rsidRPr="006E118B">
        <w:rPr>
          <w:rFonts w:ascii="Times New Roman" w:eastAsia="PMingLiU" w:hAnsi="Times New Roman" w:cs="Times New Roman"/>
          <w:sz w:val="24"/>
          <w:szCs w:val="24"/>
          <w:lang w:eastAsia="zh-TW"/>
        </w:rPr>
        <w:t xml:space="preserve">management behaviours of the management because the </w:t>
      </w:r>
      <w:r w:rsidR="00880FEB" w:rsidRPr="006E118B">
        <w:rPr>
          <w:rFonts w:ascii="Times New Roman" w:eastAsia="PMingLiU" w:hAnsi="Times New Roman" w:cs="Times New Roman"/>
          <w:sz w:val="24"/>
          <w:szCs w:val="24"/>
          <w:lang w:eastAsia="zh-TW"/>
        </w:rPr>
        <w:t xml:space="preserve">performance of the company should be reported to shareholders and even the public. </w:t>
      </w:r>
    </w:p>
    <w:p w14:paraId="203AA1B2" w14:textId="7A62CA52" w:rsidR="00A5516A" w:rsidRPr="006E118B" w:rsidRDefault="00B6462F" w:rsidP="006E630F">
      <w:pPr>
        <w:pStyle w:val="ListParagraph"/>
        <w:numPr>
          <w:ilvl w:val="0"/>
          <w:numId w:val="12"/>
        </w:numPr>
        <w:tabs>
          <w:tab w:val="left" w:pos="142"/>
        </w:tabs>
        <w:spacing w:after="40" w:line="360" w:lineRule="auto"/>
        <w:ind w:left="425" w:hanging="357"/>
        <w:jc w:val="both"/>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Code of Conduct</w:t>
      </w:r>
      <w:r w:rsidR="006E118B">
        <w:rPr>
          <w:rFonts w:ascii="Times New Roman" w:eastAsia="PMingLiU" w:hAnsi="Times New Roman" w:cs="Times New Roman"/>
          <w:sz w:val="24"/>
          <w:szCs w:val="24"/>
          <w:lang w:eastAsia="zh-TW"/>
        </w:rPr>
        <w:t xml:space="preserve">: </w:t>
      </w:r>
      <w:r w:rsidR="00A5516A" w:rsidRPr="006E118B">
        <w:rPr>
          <w:rFonts w:ascii="Times New Roman" w:eastAsia="PMingLiU" w:hAnsi="Times New Roman" w:cs="Times New Roman"/>
          <w:sz w:val="24"/>
          <w:szCs w:val="24"/>
          <w:lang w:eastAsia="zh-TW"/>
        </w:rPr>
        <w:t xml:space="preserve">The code of conduct should be </w:t>
      </w:r>
      <w:r w:rsidR="00103020" w:rsidRPr="006E118B">
        <w:rPr>
          <w:rFonts w:ascii="Times New Roman" w:eastAsia="PMingLiU" w:hAnsi="Times New Roman" w:cs="Times New Roman"/>
          <w:sz w:val="24"/>
          <w:szCs w:val="24"/>
          <w:lang w:eastAsia="zh-TW"/>
        </w:rPr>
        <w:t xml:space="preserve">created for bounding the </w:t>
      </w:r>
      <w:r w:rsidR="00F7240A" w:rsidRPr="006E118B">
        <w:rPr>
          <w:rFonts w:ascii="Times New Roman" w:eastAsia="PMingLiU" w:hAnsi="Times New Roman" w:cs="Times New Roman"/>
          <w:sz w:val="24"/>
          <w:szCs w:val="24"/>
          <w:lang w:eastAsia="zh-TW"/>
        </w:rPr>
        <w:t>behaviours</w:t>
      </w:r>
      <w:r w:rsidR="00103020" w:rsidRPr="006E118B">
        <w:rPr>
          <w:rFonts w:ascii="Times New Roman" w:eastAsia="PMingLiU" w:hAnsi="Times New Roman" w:cs="Times New Roman"/>
          <w:sz w:val="24"/>
          <w:szCs w:val="24"/>
          <w:lang w:eastAsia="zh-TW"/>
        </w:rPr>
        <w:t xml:space="preserve"> of </w:t>
      </w:r>
      <w:r w:rsidR="00F7240A" w:rsidRPr="006E118B">
        <w:rPr>
          <w:rFonts w:ascii="Times New Roman" w:eastAsia="PMingLiU" w:hAnsi="Times New Roman" w:cs="Times New Roman"/>
          <w:sz w:val="24"/>
          <w:szCs w:val="24"/>
          <w:lang w:eastAsia="zh-TW"/>
        </w:rPr>
        <w:t xml:space="preserve">employees and even management to avoid falling into pitfalls. The ultimate goals are </w:t>
      </w:r>
      <w:r w:rsidR="00533556" w:rsidRPr="006E118B">
        <w:rPr>
          <w:rFonts w:ascii="Times New Roman" w:eastAsia="PMingLiU" w:hAnsi="Times New Roman" w:cs="Times New Roman"/>
          <w:sz w:val="24"/>
          <w:szCs w:val="24"/>
          <w:lang w:eastAsia="zh-TW"/>
        </w:rPr>
        <w:t xml:space="preserve">to protect the interest of the stakeholders and the brand image towards the public. </w:t>
      </w:r>
    </w:p>
    <w:p w14:paraId="340D524F" w14:textId="4363AC43" w:rsidR="00860B84" w:rsidRPr="00860B84" w:rsidRDefault="10C43AA1" w:rsidP="00860B84">
      <w:pPr>
        <w:tabs>
          <w:tab w:val="left" w:pos="142"/>
        </w:tabs>
        <w:spacing w:line="360" w:lineRule="auto"/>
        <w:jc w:val="both"/>
        <w:rPr>
          <w:rFonts w:ascii="Times New Roman" w:eastAsia="PMingLiU" w:hAnsi="Times New Roman" w:cs="Times New Roman"/>
          <w:sz w:val="24"/>
          <w:szCs w:val="24"/>
          <w:lang w:eastAsia="zh-TW"/>
        </w:rPr>
      </w:pPr>
      <w:r w:rsidRPr="46004E5B">
        <w:rPr>
          <w:rFonts w:ascii="Times New Roman" w:eastAsia="PMingLiU" w:hAnsi="Times New Roman" w:cs="Times New Roman"/>
          <w:sz w:val="24"/>
          <w:szCs w:val="24"/>
          <w:lang w:eastAsia="zh-TW"/>
        </w:rPr>
        <w:t xml:space="preserve">Tsui Wah is a </w:t>
      </w:r>
      <w:r w:rsidR="70EB7AC7" w:rsidRPr="46004E5B">
        <w:rPr>
          <w:rFonts w:ascii="Times New Roman" w:eastAsia="PMingLiU" w:hAnsi="Times New Roman" w:cs="Times New Roman"/>
          <w:sz w:val="24"/>
          <w:szCs w:val="24"/>
          <w:lang w:eastAsia="zh-TW"/>
        </w:rPr>
        <w:t xml:space="preserve">family-based </w:t>
      </w:r>
      <w:r w:rsidRPr="46004E5B">
        <w:rPr>
          <w:rFonts w:ascii="Times New Roman" w:eastAsia="PMingLiU" w:hAnsi="Times New Roman" w:cs="Times New Roman"/>
          <w:sz w:val="24"/>
          <w:szCs w:val="24"/>
          <w:lang w:eastAsia="zh-TW"/>
        </w:rPr>
        <w:t xml:space="preserve">business in which some family members </w:t>
      </w:r>
      <w:r w:rsidR="01F8B338" w:rsidRPr="46004E5B">
        <w:rPr>
          <w:rFonts w:ascii="Times New Roman" w:eastAsia="PMingLiU" w:hAnsi="Times New Roman" w:cs="Times New Roman"/>
          <w:sz w:val="24"/>
          <w:szCs w:val="24"/>
          <w:lang w:eastAsia="zh-TW"/>
        </w:rPr>
        <w:t xml:space="preserve">are placed </w:t>
      </w:r>
      <w:r w:rsidR="0A5E9FC7" w:rsidRPr="46004E5B">
        <w:rPr>
          <w:rFonts w:ascii="Times New Roman" w:eastAsia="PMingLiU" w:hAnsi="Times New Roman" w:cs="Times New Roman"/>
          <w:sz w:val="24"/>
          <w:szCs w:val="24"/>
          <w:lang w:eastAsia="zh-TW"/>
        </w:rPr>
        <w:t>in</w:t>
      </w:r>
      <w:r w:rsidR="01F8B338" w:rsidRPr="46004E5B">
        <w:rPr>
          <w:rFonts w:ascii="Times New Roman" w:eastAsia="PMingLiU" w:hAnsi="Times New Roman" w:cs="Times New Roman"/>
          <w:sz w:val="24"/>
          <w:szCs w:val="24"/>
          <w:lang w:eastAsia="zh-TW"/>
        </w:rPr>
        <w:t xml:space="preserve"> </w:t>
      </w:r>
      <w:r w:rsidR="1312FB15" w:rsidRPr="46004E5B">
        <w:rPr>
          <w:rFonts w:ascii="Times New Roman" w:eastAsia="PMingLiU" w:hAnsi="Times New Roman" w:cs="Times New Roman"/>
          <w:sz w:val="24"/>
          <w:szCs w:val="24"/>
          <w:lang w:eastAsia="zh-TW"/>
        </w:rPr>
        <w:t>senior positions</w:t>
      </w:r>
      <w:r w:rsidR="01F8B338" w:rsidRPr="46004E5B">
        <w:rPr>
          <w:rFonts w:ascii="Times New Roman" w:eastAsia="PMingLiU" w:hAnsi="Times New Roman" w:cs="Times New Roman"/>
          <w:sz w:val="24"/>
          <w:szCs w:val="24"/>
          <w:lang w:eastAsia="zh-TW"/>
        </w:rPr>
        <w:t xml:space="preserve">. </w:t>
      </w:r>
      <w:r w:rsidR="0A5E9FC7" w:rsidRPr="46004E5B">
        <w:rPr>
          <w:rFonts w:ascii="Times New Roman" w:eastAsia="PMingLiU" w:hAnsi="Times New Roman" w:cs="Times New Roman"/>
          <w:sz w:val="24"/>
          <w:szCs w:val="24"/>
          <w:lang w:eastAsia="zh-TW"/>
        </w:rPr>
        <w:t xml:space="preserve">To </w:t>
      </w:r>
      <w:r w:rsidR="5787D459" w:rsidRPr="46004E5B">
        <w:rPr>
          <w:rFonts w:ascii="Times New Roman" w:eastAsia="PMingLiU" w:hAnsi="Times New Roman" w:cs="Times New Roman"/>
          <w:sz w:val="24"/>
          <w:szCs w:val="24"/>
          <w:lang w:eastAsia="zh-TW"/>
        </w:rPr>
        <w:t xml:space="preserve">maintain the independence of business decision-making, Tsui Wah </w:t>
      </w:r>
      <w:r w:rsidR="59C6FF2F" w:rsidRPr="46004E5B">
        <w:rPr>
          <w:rFonts w:ascii="Times New Roman" w:eastAsia="PMingLiU" w:hAnsi="Times New Roman" w:cs="Times New Roman"/>
          <w:sz w:val="24"/>
          <w:szCs w:val="24"/>
          <w:lang w:eastAsia="zh-TW"/>
        </w:rPr>
        <w:t xml:space="preserve">should consider </w:t>
      </w:r>
      <w:r w:rsidR="6E9D12E8" w:rsidRPr="46004E5B">
        <w:rPr>
          <w:rFonts w:ascii="Times New Roman" w:eastAsia="PMingLiU" w:hAnsi="Times New Roman" w:cs="Times New Roman"/>
          <w:sz w:val="24"/>
          <w:szCs w:val="24"/>
          <w:lang w:eastAsia="zh-TW"/>
        </w:rPr>
        <w:t>inviting more non-relative</w:t>
      </w:r>
      <w:r w:rsidR="76FF06E8" w:rsidRPr="46004E5B">
        <w:rPr>
          <w:rFonts w:ascii="Times New Roman" w:eastAsia="PMingLiU" w:hAnsi="Times New Roman" w:cs="Times New Roman"/>
          <w:sz w:val="24"/>
          <w:szCs w:val="24"/>
          <w:lang w:eastAsia="zh-TW"/>
        </w:rPr>
        <w:t xml:space="preserve">s </w:t>
      </w:r>
      <w:r w:rsidR="279C0EB3" w:rsidRPr="46004E5B">
        <w:rPr>
          <w:rFonts w:ascii="Times New Roman" w:eastAsia="PMingLiU" w:hAnsi="Times New Roman" w:cs="Times New Roman"/>
          <w:sz w:val="24"/>
          <w:szCs w:val="24"/>
          <w:lang w:eastAsia="zh-TW"/>
        </w:rPr>
        <w:t>to</w:t>
      </w:r>
      <w:r w:rsidR="76FF06E8" w:rsidRPr="46004E5B">
        <w:rPr>
          <w:rFonts w:ascii="Times New Roman" w:eastAsia="PMingLiU" w:hAnsi="Times New Roman" w:cs="Times New Roman"/>
          <w:sz w:val="24"/>
          <w:szCs w:val="24"/>
          <w:lang w:eastAsia="zh-TW"/>
        </w:rPr>
        <w:t xml:space="preserve"> the management </w:t>
      </w:r>
      <w:r w:rsidR="279C0EB3" w:rsidRPr="46004E5B">
        <w:rPr>
          <w:rFonts w:ascii="Times New Roman" w:eastAsia="PMingLiU" w:hAnsi="Times New Roman" w:cs="Times New Roman"/>
          <w:sz w:val="24"/>
          <w:szCs w:val="24"/>
          <w:lang w:eastAsia="zh-TW"/>
        </w:rPr>
        <w:t>team. The decision may not s</w:t>
      </w:r>
      <w:r w:rsidR="3C5C0AB0" w:rsidRPr="46004E5B">
        <w:rPr>
          <w:rFonts w:ascii="Times New Roman" w:eastAsia="PMingLiU" w:hAnsi="Times New Roman" w:cs="Times New Roman"/>
          <w:sz w:val="24"/>
          <w:szCs w:val="24"/>
          <w:lang w:eastAsia="zh-TW"/>
        </w:rPr>
        <w:t xml:space="preserve">kew to their own benefits. </w:t>
      </w:r>
      <w:r w:rsidR="48493149" w:rsidRPr="46004E5B">
        <w:rPr>
          <w:rFonts w:ascii="Times New Roman" w:eastAsia="PMingLiU" w:hAnsi="Times New Roman" w:cs="Times New Roman"/>
          <w:sz w:val="24"/>
          <w:szCs w:val="24"/>
          <w:lang w:eastAsia="zh-TW"/>
        </w:rPr>
        <w:t>Meanwhile, to</w:t>
      </w:r>
      <w:r w:rsidR="4D0757FE" w:rsidRPr="46004E5B">
        <w:rPr>
          <w:rFonts w:ascii="Times New Roman" w:eastAsia="PMingLiU" w:hAnsi="Times New Roman" w:cs="Times New Roman"/>
          <w:sz w:val="24"/>
          <w:szCs w:val="24"/>
          <w:lang w:eastAsia="zh-TW"/>
        </w:rPr>
        <w:t xml:space="preserve"> </w:t>
      </w:r>
      <w:r w:rsidR="48493149" w:rsidRPr="46004E5B">
        <w:rPr>
          <w:rFonts w:ascii="Times New Roman" w:eastAsia="PMingLiU" w:hAnsi="Times New Roman" w:cs="Times New Roman"/>
          <w:sz w:val="24"/>
          <w:szCs w:val="24"/>
          <w:lang w:eastAsia="zh-TW"/>
        </w:rPr>
        <w:t xml:space="preserve">enhance </w:t>
      </w:r>
      <w:r w:rsidR="4D0757FE" w:rsidRPr="46004E5B">
        <w:rPr>
          <w:rFonts w:ascii="Times New Roman" w:eastAsia="PMingLiU" w:hAnsi="Times New Roman" w:cs="Times New Roman"/>
          <w:sz w:val="24"/>
          <w:szCs w:val="24"/>
          <w:lang w:eastAsia="zh-TW"/>
        </w:rPr>
        <w:t xml:space="preserve">the </w:t>
      </w:r>
      <w:r w:rsidR="48493149" w:rsidRPr="46004E5B">
        <w:rPr>
          <w:rFonts w:ascii="Times New Roman" w:eastAsia="PMingLiU" w:hAnsi="Times New Roman" w:cs="Times New Roman"/>
          <w:sz w:val="24"/>
          <w:szCs w:val="24"/>
          <w:lang w:eastAsia="zh-TW"/>
        </w:rPr>
        <w:t xml:space="preserve">investor’s confidence </w:t>
      </w:r>
      <w:r w:rsidR="22866CCF" w:rsidRPr="46004E5B">
        <w:rPr>
          <w:rFonts w:ascii="Times New Roman" w:eastAsia="PMingLiU" w:hAnsi="Times New Roman" w:cs="Times New Roman"/>
          <w:sz w:val="24"/>
          <w:szCs w:val="24"/>
          <w:lang w:eastAsia="zh-TW"/>
        </w:rPr>
        <w:t>in</w:t>
      </w:r>
      <w:r w:rsidR="48493149" w:rsidRPr="46004E5B">
        <w:rPr>
          <w:rFonts w:ascii="Times New Roman" w:eastAsia="PMingLiU" w:hAnsi="Times New Roman" w:cs="Times New Roman"/>
          <w:sz w:val="24"/>
          <w:szCs w:val="24"/>
          <w:lang w:eastAsia="zh-TW"/>
        </w:rPr>
        <w:t xml:space="preserve"> Tsui Wah, </w:t>
      </w:r>
      <w:r w:rsidR="22866CCF" w:rsidRPr="46004E5B">
        <w:rPr>
          <w:rFonts w:ascii="Times New Roman" w:eastAsia="PMingLiU" w:hAnsi="Times New Roman" w:cs="Times New Roman"/>
          <w:sz w:val="24"/>
          <w:szCs w:val="24"/>
          <w:lang w:eastAsia="zh-TW"/>
        </w:rPr>
        <w:t xml:space="preserve">Tsui Wah should develop </w:t>
      </w:r>
      <w:r w:rsidR="47C17B22" w:rsidRPr="46004E5B">
        <w:rPr>
          <w:rFonts w:ascii="Times New Roman" w:eastAsia="PMingLiU" w:hAnsi="Times New Roman" w:cs="Times New Roman"/>
          <w:sz w:val="24"/>
          <w:szCs w:val="24"/>
          <w:lang w:eastAsia="zh-TW"/>
        </w:rPr>
        <w:t>a comprehensive</w:t>
      </w:r>
      <w:r w:rsidR="2AAC94E1" w:rsidRPr="46004E5B">
        <w:rPr>
          <w:rFonts w:ascii="Times New Roman" w:eastAsia="PMingLiU" w:hAnsi="Times New Roman" w:cs="Times New Roman"/>
          <w:sz w:val="24"/>
          <w:szCs w:val="24"/>
          <w:lang w:eastAsia="zh-TW"/>
        </w:rPr>
        <w:t xml:space="preserve"> </w:t>
      </w:r>
      <w:r w:rsidR="4863E7A0" w:rsidRPr="46004E5B">
        <w:rPr>
          <w:rFonts w:ascii="Times New Roman" w:eastAsia="PMingLiU" w:hAnsi="Times New Roman" w:cs="Times New Roman"/>
          <w:sz w:val="24"/>
          <w:szCs w:val="24"/>
          <w:lang w:eastAsia="zh-TW"/>
        </w:rPr>
        <w:t>regulation system to ensure staff co</w:t>
      </w:r>
      <w:r w:rsidR="47C17B22" w:rsidRPr="46004E5B">
        <w:rPr>
          <w:rFonts w:ascii="Times New Roman" w:eastAsia="PMingLiU" w:hAnsi="Times New Roman" w:cs="Times New Roman"/>
          <w:sz w:val="24"/>
          <w:szCs w:val="24"/>
          <w:lang w:eastAsia="zh-TW"/>
        </w:rPr>
        <w:t>mply with it</w:t>
      </w:r>
      <w:r w:rsidR="4863E7A0" w:rsidRPr="46004E5B">
        <w:rPr>
          <w:rFonts w:ascii="Times New Roman" w:eastAsia="PMingLiU" w:hAnsi="Times New Roman" w:cs="Times New Roman"/>
          <w:sz w:val="24"/>
          <w:szCs w:val="24"/>
          <w:lang w:eastAsia="zh-TW"/>
        </w:rPr>
        <w:t>, such as anti-</w:t>
      </w:r>
      <w:r w:rsidR="5279E3EF" w:rsidRPr="46004E5B">
        <w:rPr>
          <w:rFonts w:ascii="Times New Roman" w:eastAsia="PMingLiU" w:hAnsi="Times New Roman" w:cs="Times New Roman"/>
          <w:sz w:val="24"/>
          <w:szCs w:val="24"/>
          <w:lang w:eastAsia="zh-TW"/>
        </w:rPr>
        <w:t xml:space="preserve">discrimination and </w:t>
      </w:r>
      <w:r w:rsidR="17C1B204" w:rsidRPr="46004E5B">
        <w:rPr>
          <w:rFonts w:ascii="Times New Roman" w:eastAsia="PMingLiU" w:hAnsi="Times New Roman" w:cs="Times New Roman"/>
          <w:sz w:val="24"/>
          <w:szCs w:val="24"/>
          <w:lang w:eastAsia="zh-TW"/>
        </w:rPr>
        <w:t>A</w:t>
      </w:r>
      <w:r w:rsidR="5279E3EF" w:rsidRPr="46004E5B">
        <w:rPr>
          <w:rFonts w:ascii="Times New Roman" w:eastAsia="PMingLiU" w:hAnsi="Times New Roman" w:cs="Times New Roman"/>
          <w:sz w:val="24"/>
          <w:szCs w:val="24"/>
          <w:lang w:eastAsia="zh-TW"/>
        </w:rPr>
        <w:t xml:space="preserve">nti-corruption. </w:t>
      </w:r>
      <w:r w:rsidR="11316DF7" w:rsidRPr="46004E5B">
        <w:rPr>
          <w:rFonts w:ascii="Times New Roman" w:eastAsia="PMingLiU" w:hAnsi="Times New Roman" w:cs="Times New Roman"/>
          <w:sz w:val="24"/>
          <w:szCs w:val="24"/>
          <w:lang w:eastAsia="zh-TW"/>
        </w:rPr>
        <w:t xml:space="preserve">To enhance </w:t>
      </w:r>
      <w:r w:rsidR="4D0757FE" w:rsidRPr="46004E5B">
        <w:rPr>
          <w:rFonts w:ascii="Times New Roman" w:eastAsia="PMingLiU" w:hAnsi="Times New Roman" w:cs="Times New Roman"/>
          <w:sz w:val="24"/>
          <w:szCs w:val="24"/>
          <w:lang w:eastAsia="zh-TW"/>
        </w:rPr>
        <w:t>its</w:t>
      </w:r>
      <w:r w:rsidR="11316DF7" w:rsidRPr="46004E5B">
        <w:rPr>
          <w:rFonts w:ascii="Times New Roman" w:eastAsia="PMingLiU" w:hAnsi="Times New Roman" w:cs="Times New Roman"/>
          <w:sz w:val="24"/>
          <w:szCs w:val="24"/>
          <w:lang w:eastAsia="zh-TW"/>
        </w:rPr>
        <w:t xml:space="preserve"> </w:t>
      </w:r>
      <w:r w:rsidR="4D0757FE" w:rsidRPr="46004E5B">
        <w:rPr>
          <w:rFonts w:ascii="Times New Roman" w:eastAsia="PMingLiU" w:hAnsi="Times New Roman" w:cs="Times New Roman"/>
          <w:sz w:val="24"/>
          <w:szCs w:val="24"/>
          <w:lang w:eastAsia="zh-TW"/>
        </w:rPr>
        <w:t xml:space="preserve">transparency, Tsui Wah should consider </w:t>
      </w:r>
      <w:r w:rsidR="465A53C9" w:rsidRPr="46004E5B">
        <w:rPr>
          <w:rFonts w:ascii="Times New Roman" w:eastAsia="PMingLiU" w:hAnsi="Times New Roman" w:cs="Times New Roman"/>
          <w:sz w:val="24"/>
          <w:szCs w:val="24"/>
          <w:lang w:eastAsia="zh-TW"/>
        </w:rPr>
        <w:t>building</w:t>
      </w:r>
      <w:r w:rsidR="7301A63D" w:rsidRPr="46004E5B">
        <w:rPr>
          <w:rFonts w:ascii="Times New Roman" w:eastAsia="PMingLiU" w:hAnsi="Times New Roman" w:cs="Times New Roman"/>
          <w:sz w:val="24"/>
          <w:szCs w:val="24"/>
          <w:lang w:eastAsia="zh-TW"/>
        </w:rPr>
        <w:t xml:space="preserve"> up regular communication channels with the stakeholders </w:t>
      </w:r>
      <w:r w:rsidR="465A53C9" w:rsidRPr="46004E5B">
        <w:rPr>
          <w:rFonts w:ascii="Times New Roman" w:eastAsia="PMingLiU" w:hAnsi="Times New Roman" w:cs="Times New Roman"/>
          <w:sz w:val="24"/>
          <w:szCs w:val="24"/>
          <w:lang w:eastAsia="zh-TW"/>
        </w:rPr>
        <w:t xml:space="preserve">to update the </w:t>
      </w:r>
      <w:r w:rsidR="2BD8C02E" w:rsidRPr="46004E5B">
        <w:rPr>
          <w:rFonts w:ascii="Times New Roman" w:eastAsia="PMingLiU" w:hAnsi="Times New Roman" w:cs="Times New Roman"/>
          <w:sz w:val="24"/>
          <w:szCs w:val="24"/>
          <w:lang w:eastAsia="zh-TW"/>
        </w:rPr>
        <w:t>company's</w:t>
      </w:r>
      <w:r w:rsidR="465A53C9" w:rsidRPr="46004E5B">
        <w:rPr>
          <w:rFonts w:ascii="Times New Roman" w:eastAsia="PMingLiU" w:hAnsi="Times New Roman" w:cs="Times New Roman"/>
          <w:sz w:val="24"/>
          <w:szCs w:val="24"/>
          <w:lang w:eastAsia="zh-TW"/>
        </w:rPr>
        <w:t xml:space="preserve"> situation with them. </w:t>
      </w:r>
    </w:p>
    <w:p w14:paraId="228D2888" w14:textId="13EE2DF0" w:rsidR="53C8EA4E" w:rsidRDefault="4263D709" w:rsidP="28D9B41E">
      <w:pPr>
        <w:pStyle w:val="Heading1"/>
        <w:numPr>
          <w:ilvl w:val="0"/>
          <w:numId w:val="15"/>
        </w:numPr>
        <w:tabs>
          <w:tab w:val="left" w:pos="426"/>
        </w:tabs>
        <w:spacing w:before="40" w:line="360" w:lineRule="auto"/>
        <w:ind w:left="283" w:hanging="357"/>
        <w:rPr>
          <w:rFonts w:ascii="Times New Roman" w:eastAsia="Times New Roman" w:hAnsi="Times New Roman" w:cs="Times New Roman"/>
          <w:sz w:val="24"/>
          <w:szCs w:val="24"/>
        </w:rPr>
      </w:pPr>
      <w:bookmarkStart w:id="23" w:name="_Toc679399684"/>
      <w:r w:rsidRPr="28D9B41E">
        <w:rPr>
          <w:rFonts w:ascii="Times New Roman" w:eastAsia="Times New Roman" w:hAnsi="Times New Roman" w:cs="Times New Roman"/>
          <w:sz w:val="24"/>
          <w:szCs w:val="24"/>
        </w:rPr>
        <w:t>Project Proposal</w:t>
      </w:r>
      <w:r w:rsidR="22EEB3BA" w:rsidRPr="28D9B41E">
        <w:rPr>
          <w:rFonts w:ascii="Times New Roman" w:eastAsia="Times New Roman" w:hAnsi="Times New Roman" w:cs="Times New Roman"/>
          <w:sz w:val="24"/>
          <w:szCs w:val="24"/>
        </w:rPr>
        <w:t>: Online Ordering PLATFORM</w:t>
      </w:r>
      <w:bookmarkEnd w:id="23"/>
    </w:p>
    <w:p w14:paraId="3EED5A06" w14:textId="1D3D4AE7" w:rsidR="00DA45FF" w:rsidRPr="007F3C1B" w:rsidRDefault="0BAE426A" w:rsidP="007A0201">
      <w:pPr>
        <w:spacing w:line="360" w:lineRule="auto"/>
        <w:jc w:val="both"/>
        <w:rPr>
          <w:rFonts w:ascii="Times New Roman" w:eastAsia="PMingLiU" w:hAnsi="Times New Roman" w:cs="Times New Roman"/>
          <w:sz w:val="24"/>
          <w:szCs w:val="24"/>
          <w:lang w:eastAsia="zh-TW"/>
        </w:rPr>
      </w:pPr>
      <w:r w:rsidRPr="128F8226">
        <w:rPr>
          <w:rFonts w:ascii="Times New Roman" w:eastAsia="PMingLiU" w:hAnsi="Times New Roman" w:cs="Times New Roman"/>
          <w:sz w:val="24"/>
          <w:szCs w:val="24"/>
          <w:lang w:eastAsia="zh-TW"/>
        </w:rPr>
        <w:t xml:space="preserve">To </w:t>
      </w:r>
      <w:r w:rsidR="3611B6D7" w:rsidRPr="128F8226">
        <w:rPr>
          <w:rFonts w:ascii="Times New Roman" w:eastAsia="PMingLiU" w:hAnsi="Times New Roman" w:cs="Times New Roman"/>
          <w:sz w:val="24"/>
          <w:szCs w:val="24"/>
          <w:lang w:eastAsia="zh-TW"/>
        </w:rPr>
        <w:t xml:space="preserve">respond to the updated </w:t>
      </w:r>
      <w:r w:rsidR="7D11C611" w:rsidRPr="128F8226">
        <w:rPr>
          <w:rFonts w:ascii="Times New Roman" w:eastAsia="PMingLiU" w:hAnsi="Times New Roman" w:cs="Times New Roman"/>
          <w:sz w:val="24"/>
          <w:szCs w:val="24"/>
          <w:lang w:eastAsia="zh-TW"/>
        </w:rPr>
        <w:t>customer</w:t>
      </w:r>
      <w:r w:rsidR="3611B6D7" w:rsidRPr="128F8226">
        <w:rPr>
          <w:rFonts w:ascii="Times New Roman" w:eastAsia="PMingLiU" w:hAnsi="Times New Roman" w:cs="Times New Roman"/>
          <w:sz w:val="24"/>
          <w:szCs w:val="24"/>
          <w:lang w:eastAsia="zh-TW"/>
        </w:rPr>
        <w:t xml:space="preserve"> habit</w:t>
      </w:r>
      <w:r w:rsidR="089102DB" w:rsidRPr="128F8226">
        <w:rPr>
          <w:rFonts w:ascii="Times New Roman" w:eastAsia="PMingLiU" w:hAnsi="Times New Roman" w:cs="Times New Roman"/>
          <w:sz w:val="24"/>
          <w:szCs w:val="24"/>
          <w:lang w:eastAsia="zh-TW"/>
        </w:rPr>
        <w:t>s</w:t>
      </w:r>
      <w:r w:rsidR="3611B6D7" w:rsidRPr="128F8226">
        <w:rPr>
          <w:rFonts w:ascii="Times New Roman" w:eastAsia="PMingLiU" w:hAnsi="Times New Roman" w:cs="Times New Roman"/>
          <w:sz w:val="24"/>
          <w:szCs w:val="24"/>
          <w:lang w:eastAsia="zh-TW"/>
        </w:rPr>
        <w:t xml:space="preserve">, an online </w:t>
      </w:r>
      <w:r w:rsidR="7D11C611" w:rsidRPr="128F8226">
        <w:rPr>
          <w:rFonts w:ascii="Times New Roman" w:eastAsia="PMingLiU" w:hAnsi="Times New Roman" w:cs="Times New Roman"/>
          <w:sz w:val="24"/>
          <w:szCs w:val="24"/>
          <w:lang w:eastAsia="zh-TW"/>
        </w:rPr>
        <w:t>ordering</w:t>
      </w:r>
      <w:r w:rsidR="3611B6D7" w:rsidRPr="128F8226">
        <w:rPr>
          <w:rFonts w:ascii="Times New Roman" w:eastAsia="PMingLiU" w:hAnsi="Times New Roman" w:cs="Times New Roman"/>
          <w:sz w:val="24"/>
          <w:szCs w:val="24"/>
          <w:lang w:eastAsia="zh-TW"/>
        </w:rPr>
        <w:t xml:space="preserve"> platform </w:t>
      </w:r>
      <w:r w:rsidR="7D11C611" w:rsidRPr="128F8226">
        <w:rPr>
          <w:rFonts w:ascii="Times New Roman" w:eastAsia="PMingLiU" w:hAnsi="Times New Roman" w:cs="Times New Roman"/>
          <w:sz w:val="24"/>
          <w:szCs w:val="24"/>
          <w:lang w:eastAsia="zh-TW"/>
        </w:rPr>
        <w:t>is suggested,</w:t>
      </w:r>
      <w:r w:rsidR="7545215E" w:rsidRPr="128F8226">
        <w:rPr>
          <w:rFonts w:ascii="Times New Roman" w:eastAsia="PMingLiU" w:hAnsi="Times New Roman" w:cs="Times New Roman"/>
          <w:sz w:val="24"/>
          <w:szCs w:val="24"/>
          <w:lang w:eastAsia="zh-TW"/>
        </w:rPr>
        <w:t xml:space="preserve"> which may create certain benefits for Tsui Wah</w:t>
      </w:r>
      <w:r w:rsidR="7663FA8C" w:rsidRPr="128F8226">
        <w:rPr>
          <w:rFonts w:ascii="Times New Roman" w:eastAsia="PMingLiU" w:hAnsi="Times New Roman" w:cs="Times New Roman"/>
          <w:sz w:val="24"/>
          <w:szCs w:val="24"/>
          <w:lang w:eastAsia="zh-TW"/>
        </w:rPr>
        <w:t>. The sale</w:t>
      </w:r>
      <w:r w:rsidR="67E37573" w:rsidRPr="128F8226">
        <w:rPr>
          <w:rFonts w:ascii="Times New Roman" w:eastAsia="PMingLiU" w:hAnsi="Times New Roman" w:cs="Times New Roman"/>
          <w:sz w:val="24"/>
          <w:szCs w:val="24"/>
          <w:lang w:eastAsia="zh-TW"/>
        </w:rPr>
        <w:t>s</w:t>
      </w:r>
      <w:r w:rsidR="7663FA8C" w:rsidRPr="128F8226">
        <w:rPr>
          <w:rFonts w:ascii="Times New Roman" w:eastAsia="PMingLiU" w:hAnsi="Times New Roman" w:cs="Times New Roman"/>
          <w:sz w:val="24"/>
          <w:szCs w:val="24"/>
          <w:lang w:eastAsia="zh-TW"/>
        </w:rPr>
        <w:t xml:space="preserve"> </w:t>
      </w:r>
      <w:r w:rsidR="0612B2A1" w:rsidRPr="128F8226">
        <w:rPr>
          <w:rFonts w:ascii="Times New Roman" w:eastAsia="PMingLiU" w:hAnsi="Times New Roman" w:cs="Times New Roman"/>
          <w:sz w:val="24"/>
          <w:szCs w:val="24"/>
          <w:lang w:eastAsia="zh-TW"/>
        </w:rPr>
        <w:t xml:space="preserve">turnover rate may increase </w:t>
      </w:r>
      <w:r w:rsidR="12F679AC" w:rsidRPr="128F8226">
        <w:rPr>
          <w:rFonts w:ascii="Times New Roman" w:eastAsia="PMingLiU" w:hAnsi="Times New Roman" w:cs="Times New Roman"/>
          <w:sz w:val="24"/>
          <w:szCs w:val="24"/>
          <w:lang w:eastAsia="zh-TW"/>
        </w:rPr>
        <w:t xml:space="preserve">by </w:t>
      </w:r>
      <w:r w:rsidR="0612B2A1" w:rsidRPr="128F8226">
        <w:rPr>
          <w:rFonts w:ascii="Times New Roman" w:eastAsia="PMingLiU" w:hAnsi="Times New Roman" w:cs="Times New Roman"/>
          <w:sz w:val="24"/>
          <w:szCs w:val="24"/>
          <w:lang w:eastAsia="zh-TW"/>
        </w:rPr>
        <w:t>30%</w:t>
      </w:r>
      <w:r w:rsidR="3AD0221C" w:rsidRPr="128F8226">
        <w:rPr>
          <w:rFonts w:ascii="Times New Roman" w:eastAsia="PMingLiU" w:hAnsi="Times New Roman" w:cs="Times New Roman"/>
          <w:sz w:val="24"/>
          <w:szCs w:val="24"/>
          <w:lang w:eastAsia="zh-TW"/>
        </w:rPr>
        <w:t>,</w:t>
      </w:r>
      <w:r w:rsidR="39997EA5" w:rsidRPr="128F8226">
        <w:rPr>
          <w:rFonts w:ascii="Times New Roman" w:eastAsia="PMingLiU" w:hAnsi="Times New Roman" w:cs="Times New Roman"/>
          <w:sz w:val="24"/>
          <w:szCs w:val="24"/>
          <w:lang w:eastAsia="zh-TW"/>
        </w:rPr>
        <w:t xml:space="preserve"> and the manpower may also decrease </w:t>
      </w:r>
      <w:r w:rsidR="2AB6D419" w:rsidRPr="128F8226">
        <w:rPr>
          <w:rFonts w:ascii="Times New Roman" w:eastAsia="PMingLiU" w:hAnsi="Times New Roman" w:cs="Times New Roman"/>
          <w:sz w:val="24"/>
          <w:szCs w:val="24"/>
          <w:lang w:eastAsia="zh-TW"/>
        </w:rPr>
        <w:t xml:space="preserve">by </w:t>
      </w:r>
      <w:r w:rsidR="39997EA5" w:rsidRPr="128F8226">
        <w:rPr>
          <w:rFonts w:ascii="Times New Roman" w:eastAsia="PMingLiU" w:hAnsi="Times New Roman" w:cs="Times New Roman"/>
          <w:sz w:val="24"/>
          <w:szCs w:val="24"/>
          <w:lang w:eastAsia="zh-TW"/>
        </w:rPr>
        <w:t>30 %</w:t>
      </w:r>
      <w:r w:rsidR="0612B2A1" w:rsidRPr="128F8226">
        <w:rPr>
          <w:rFonts w:ascii="Times New Roman" w:eastAsia="PMingLiU" w:hAnsi="Times New Roman" w:cs="Times New Roman"/>
          <w:sz w:val="24"/>
          <w:szCs w:val="24"/>
          <w:lang w:eastAsia="zh-TW"/>
        </w:rPr>
        <w:t xml:space="preserve"> from the support of </w:t>
      </w:r>
      <w:r w:rsidR="55795AA3" w:rsidRPr="128F8226">
        <w:rPr>
          <w:rFonts w:ascii="Times New Roman" w:eastAsia="PMingLiU" w:hAnsi="Times New Roman" w:cs="Times New Roman"/>
          <w:sz w:val="24"/>
          <w:szCs w:val="24"/>
          <w:lang w:eastAsia="zh-TW"/>
        </w:rPr>
        <w:t xml:space="preserve">the </w:t>
      </w:r>
      <w:r w:rsidR="0612B2A1" w:rsidRPr="128F8226">
        <w:rPr>
          <w:rFonts w:ascii="Times New Roman" w:eastAsia="PMingLiU" w:hAnsi="Times New Roman" w:cs="Times New Roman"/>
          <w:sz w:val="24"/>
          <w:szCs w:val="24"/>
          <w:lang w:eastAsia="zh-TW"/>
        </w:rPr>
        <w:t>online platform (Pin</w:t>
      </w:r>
      <w:r w:rsidR="598781BD" w:rsidRPr="128F8226">
        <w:rPr>
          <w:rFonts w:ascii="Times New Roman" w:eastAsia="PMingLiU" w:hAnsi="Times New Roman" w:cs="Times New Roman"/>
          <w:sz w:val="24"/>
          <w:szCs w:val="24"/>
          <w:lang w:eastAsia="zh-TW"/>
        </w:rPr>
        <w:t xml:space="preserve"> Me, 2023).</w:t>
      </w:r>
      <w:r w:rsidR="68ECD782" w:rsidRPr="128F8226">
        <w:rPr>
          <w:rFonts w:ascii="Times New Roman" w:eastAsia="PMingLiU" w:hAnsi="Times New Roman" w:cs="Times New Roman"/>
          <w:sz w:val="24"/>
          <w:szCs w:val="24"/>
          <w:lang w:eastAsia="zh-TW"/>
        </w:rPr>
        <w:t xml:space="preserve"> Furthermore</w:t>
      </w:r>
      <w:r w:rsidR="36BFAACC" w:rsidRPr="128F8226">
        <w:rPr>
          <w:rFonts w:ascii="Times New Roman" w:eastAsia="PMingLiU" w:hAnsi="Times New Roman" w:cs="Times New Roman"/>
          <w:sz w:val="24"/>
          <w:szCs w:val="24"/>
          <w:lang w:eastAsia="zh-TW"/>
        </w:rPr>
        <w:t xml:space="preserve">, pre-ordering </w:t>
      </w:r>
      <w:r w:rsidR="35B3AE18" w:rsidRPr="128F8226">
        <w:rPr>
          <w:rFonts w:ascii="Times New Roman" w:eastAsia="PMingLiU" w:hAnsi="Times New Roman" w:cs="Times New Roman"/>
          <w:sz w:val="24"/>
          <w:szCs w:val="24"/>
          <w:lang w:eastAsia="zh-TW"/>
        </w:rPr>
        <w:t xml:space="preserve">through the online platform may reduce the waiting time for takeaway </w:t>
      </w:r>
      <w:r w:rsidR="35B3AE18" w:rsidRPr="128F8226">
        <w:rPr>
          <w:rFonts w:ascii="Times New Roman" w:eastAsia="PMingLiU" w:hAnsi="Times New Roman" w:cs="Times New Roman"/>
          <w:sz w:val="24"/>
          <w:szCs w:val="24"/>
          <w:lang w:eastAsia="zh-TW"/>
        </w:rPr>
        <w:lastRenderedPageBreak/>
        <w:t xml:space="preserve">orders. </w:t>
      </w:r>
      <w:r w:rsidR="68ECD782" w:rsidRPr="128F8226">
        <w:rPr>
          <w:rFonts w:ascii="Times New Roman" w:eastAsia="PMingLiU" w:hAnsi="Times New Roman" w:cs="Times New Roman"/>
          <w:sz w:val="24"/>
          <w:szCs w:val="24"/>
          <w:lang w:eastAsia="zh-TW"/>
        </w:rPr>
        <w:t xml:space="preserve">It is definitely increasing the serving capacity of Tsui Wah during </w:t>
      </w:r>
      <w:r w:rsidR="7D427F3F" w:rsidRPr="128F8226">
        <w:rPr>
          <w:rFonts w:ascii="Times New Roman" w:eastAsia="PMingLiU" w:hAnsi="Times New Roman" w:cs="Times New Roman"/>
          <w:sz w:val="24"/>
          <w:szCs w:val="24"/>
          <w:lang w:eastAsia="zh-TW"/>
        </w:rPr>
        <w:t>peak</w:t>
      </w:r>
      <w:r w:rsidR="68ECD782" w:rsidRPr="128F8226">
        <w:rPr>
          <w:rFonts w:ascii="Times New Roman" w:eastAsia="PMingLiU" w:hAnsi="Times New Roman" w:cs="Times New Roman"/>
          <w:sz w:val="24"/>
          <w:szCs w:val="24"/>
          <w:lang w:eastAsia="zh-TW"/>
        </w:rPr>
        <w:t xml:space="preserve"> hours, such as </w:t>
      </w:r>
      <w:r w:rsidR="52B6D2E9" w:rsidRPr="128F8226">
        <w:rPr>
          <w:rFonts w:ascii="Times New Roman" w:eastAsia="PMingLiU" w:hAnsi="Times New Roman" w:cs="Times New Roman"/>
          <w:sz w:val="24"/>
          <w:szCs w:val="24"/>
          <w:lang w:eastAsia="zh-TW"/>
        </w:rPr>
        <w:t>lunchtime</w:t>
      </w:r>
      <w:r w:rsidR="68ECD782" w:rsidRPr="128F8226">
        <w:rPr>
          <w:rFonts w:ascii="Times New Roman" w:eastAsia="PMingLiU" w:hAnsi="Times New Roman" w:cs="Times New Roman"/>
          <w:sz w:val="24"/>
          <w:szCs w:val="24"/>
          <w:lang w:eastAsia="zh-TW"/>
        </w:rPr>
        <w:t xml:space="preserve">. </w:t>
      </w:r>
    </w:p>
    <w:p w14:paraId="759D3E60" w14:textId="480A5D0A" w:rsidR="006A37FD" w:rsidRPr="006A37FD" w:rsidRDefault="4A05416D" w:rsidP="28D9B41E">
      <w:pPr>
        <w:pStyle w:val="Heading1"/>
        <w:spacing w:before="40"/>
        <w:rPr>
          <w:caps w:val="0"/>
          <w:color w:val="595959" w:themeColor="text1" w:themeTint="A6"/>
          <w:sz w:val="24"/>
          <w:szCs w:val="24"/>
          <w:lang w:eastAsia="zh-TW"/>
        </w:rPr>
      </w:pPr>
      <w:bookmarkStart w:id="24" w:name="_Toc795657782"/>
      <w:r w:rsidRPr="28D9B41E">
        <w:rPr>
          <w:rStyle w:val="SubtleEmphasis"/>
          <w:i w:val="0"/>
          <w:iCs w:val="0"/>
          <w:caps w:val="0"/>
          <w:sz w:val="24"/>
          <w:szCs w:val="24"/>
          <w:lang w:eastAsia="zh-TW"/>
        </w:rPr>
        <w:t>Project Basic Information</w:t>
      </w:r>
      <w:bookmarkEnd w:id="24"/>
    </w:p>
    <w:tbl>
      <w:tblPr>
        <w:tblStyle w:val="TableGrid"/>
        <w:tblW w:w="9390" w:type="dxa"/>
        <w:tblLayout w:type="fixed"/>
        <w:tblLook w:val="06A0" w:firstRow="1" w:lastRow="0" w:firstColumn="1" w:lastColumn="0" w:noHBand="1" w:noVBand="1"/>
      </w:tblPr>
      <w:tblGrid>
        <w:gridCol w:w="4957"/>
        <w:gridCol w:w="1417"/>
        <w:gridCol w:w="3016"/>
      </w:tblGrid>
      <w:tr w:rsidR="0B26E530" w14:paraId="3CCCE390" w14:textId="77777777" w:rsidTr="67F25121">
        <w:trPr>
          <w:trHeight w:val="300"/>
        </w:trPr>
        <w:tc>
          <w:tcPr>
            <w:tcW w:w="9390" w:type="dxa"/>
            <w:gridSpan w:val="3"/>
            <w:shd w:val="clear" w:color="auto" w:fill="D9E2F3" w:themeFill="accent1" w:themeFillTint="33"/>
            <w:vAlign w:val="center"/>
          </w:tcPr>
          <w:p w14:paraId="7A77BEF6" w14:textId="2E893E5B" w:rsidR="1012F720" w:rsidRDefault="1012F720" w:rsidP="00814105">
            <w:pPr>
              <w:jc w:val="center"/>
              <w:rPr>
                <w:rFonts w:ascii="Times New Roman" w:eastAsia="Times New Roman" w:hAnsi="Times New Roman" w:cs="Times New Roman"/>
                <w:sz w:val="24"/>
                <w:szCs w:val="24"/>
              </w:rPr>
            </w:pPr>
            <w:r w:rsidRPr="0B26E530">
              <w:rPr>
                <w:rFonts w:ascii="Times New Roman" w:eastAsia="Times New Roman" w:hAnsi="Times New Roman" w:cs="Times New Roman"/>
                <w:sz w:val="24"/>
                <w:szCs w:val="24"/>
              </w:rPr>
              <w:t>Development Cost</w:t>
            </w:r>
          </w:p>
        </w:tc>
      </w:tr>
      <w:tr w:rsidR="0B26E530" w14:paraId="4E6CE213" w14:textId="77777777" w:rsidTr="67F25121">
        <w:trPr>
          <w:trHeight w:val="300"/>
        </w:trPr>
        <w:tc>
          <w:tcPr>
            <w:tcW w:w="4957" w:type="dxa"/>
            <w:shd w:val="clear" w:color="auto" w:fill="D9E2F3" w:themeFill="accent1" w:themeFillTint="33"/>
            <w:vAlign w:val="center"/>
          </w:tcPr>
          <w:p w14:paraId="3350F99B" w14:textId="6EA096C8" w:rsidR="7F26232D" w:rsidRDefault="7F26232D" w:rsidP="00814105">
            <w:pPr>
              <w:jc w:val="center"/>
              <w:rPr>
                <w:rFonts w:ascii="Times New Roman" w:eastAsia="Times New Roman" w:hAnsi="Times New Roman" w:cs="Times New Roman"/>
                <w:sz w:val="24"/>
                <w:szCs w:val="24"/>
              </w:rPr>
            </w:pPr>
            <w:r w:rsidRPr="0B26E530">
              <w:rPr>
                <w:rFonts w:ascii="Times New Roman" w:eastAsia="Times New Roman" w:hAnsi="Times New Roman" w:cs="Times New Roman"/>
                <w:sz w:val="24"/>
                <w:szCs w:val="24"/>
              </w:rPr>
              <w:t>Items</w:t>
            </w:r>
          </w:p>
        </w:tc>
        <w:tc>
          <w:tcPr>
            <w:tcW w:w="1417" w:type="dxa"/>
            <w:shd w:val="clear" w:color="auto" w:fill="D9E2F3" w:themeFill="accent1" w:themeFillTint="33"/>
            <w:vAlign w:val="center"/>
          </w:tcPr>
          <w:p w14:paraId="7255D4FB" w14:textId="7363A6E4" w:rsidR="7F26232D" w:rsidRDefault="7F26232D" w:rsidP="00814105">
            <w:pPr>
              <w:jc w:val="center"/>
              <w:rPr>
                <w:rFonts w:ascii="Times New Roman" w:eastAsia="Times New Roman" w:hAnsi="Times New Roman" w:cs="Times New Roman"/>
                <w:sz w:val="24"/>
                <w:szCs w:val="24"/>
              </w:rPr>
            </w:pPr>
            <w:r w:rsidRPr="63A80E1A">
              <w:rPr>
                <w:rFonts w:ascii="Times New Roman" w:eastAsia="Times New Roman" w:hAnsi="Times New Roman" w:cs="Times New Roman"/>
                <w:sz w:val="24"/>
                <w:szCs w:val="24"/>
              </w:rPr>
              <w:t xml:space="preserve">Cost </w:t>
            </w:r>
            <w:r w:rsidR="431C1BC1" w:rsidRPr="63A80E1A">
              <w:rPr>
                <w:rFonts w:ascii="Times New Roman" w:eastAsia="Times New Roman" w:hAnsi="Times New Roman" w:cs="Times New Roman"/>
                <w:sz w:val="24"/>
                <w:szCs w:val="24"/>
              </w:rPr>
              <w:t>(</w:t>
            </w:r>
            <w:r w:rsidR="453DAD18" w:rsidRPr="63A80E1A">
              <w:rPr>
                <w:rFonts w:ascii="Times New Roman" w:eastAsia="Times New Roman" w:hAnsi="Times New Roman" w:cs="Times New Roman"/>
                <w:sz w:val="24"/>
                <w:szCs w:val="24"/>
              </w:rPr>
              <w:t>HK$’000)</w:t>
            </w:r>
          </w:p>
        </w:tc>
        <w:tc>
          <w:tcPr>
            <w:tcW w:w="3016" w:type="dxa"/>
            <w:shd w:val="clear" w:color="auto" w:fill="D9E2F3" w:themeFill="accent1" w:themeFillTint="33"/>
            <w:vAlign w:val="center"/>
          </w:tcPr>
          <w:p w14:paraId="5997B54B" w14:textId="11A8EB8C" w:rsidR="679561C7" w:rsidRDefault="679561C7" w:rsidP="00814105">
            <w:pPr>
              <w:jc w:val="center"/>
              <w:rPr>
                <w:rFonts w:ascii="Times New Roman" w:eastAsia="Times New Roman" w:hAnsi="Times New Roman" w:cs="Times New Roman"/>
                <w:sz w:val="24"/>
                <w:szCs w:val="24"/>
              </w:rPr>
            </w:pPr>
            <w:r w:rsidRPr="0B26E530">
              <w:rPr>
                <w:rFonts w:ascii="Times New Roman" w:eastAsia="Times New Roman" w:hAnsi="Times New Roman" w:cs="Times New Roman"/>
                <w:sz w:val="24"/>
                <w:szCs w:val="24"/>
              </w:rPr>
              <w:t>Remarks</w:t>
            </w:r>
          </w:p>
        </w:tc>
      </w:tr>
      <w:tr w:rsidR="0B26E530" w14:paraId="273B1496" w14:textId="77777777" w:rsidTr="67F25121">
        <w:trPr>
          <w:trHeight w:val="300"/>
        </w:trPr>
        <w:tc>
          <w:tcPr>
            <w:tcW w:w="4957" w:type="dxa"/>
            <w:vAlign w:val="center"/>
          </w:tcPr>
          <w:p w14:paraId="6B6DF4A2" w14:textId="057B176F" w:rsidR="7D94AB86" w:rsidRDefault="1A74A217" w:rsidP="00814105">
            <w:pP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 xml:space="preserve">Custom-made APP for </w:t>
            </w:r>
            <w:r w:rsidR="656281EE" w:rsidRPr="63A80E1A">
              <w:rPr>
                <w:rFonts w:ascii="Times New Roman" w:eastAsia="PMingLiU" w:hAnsi="Times New Roman" w:cs="Times New Roman"/>
                <w:sz w:val="24"/>
                <w:szCs w:val="24"/>
                <w:lang w:eastAsia="zh-TW"/>
              </w:rPr>
              <w:t>O</w:t>
            </w:r>
            <w:r w:rsidRPr="63A80E1A">
              <w:rPr>
                <w:rFonts w:ascii="Times New Roman" w:eastAsia="PMingLiU" w:hAnsi="Times New Roman" w:cs="Times New Roman"/>
                <w:sz w:val="24"/>
                <w:szCs w:val="24"/>
                <w:lang w:eastAsia="zh-TW"/>
              </w:rPr>
              <w:t>nline Order</w:t>
            </w:r>
            <w:r w:rsidR="60FABFE2" w:rsidRPr="63A80E1A">
              <w:rPr>
                <w:rFonts w:ascii="Times New Roman" w:eastAsia="PMingLiU" w:hAnsi="Times New Roman" w:cs="Times New Roman"/>
                <w:sz w:val="24"/>
                <w:szCs w:val="24"/>
                <w:lang w:eastAsia="zh-TW"/>
              </w:rPr>
              <w:t>ing System</w:t>
            </w:r>
          </w:p>
        </w:tc>
        <w:tc>
          <w:tcPr>
            <w:tcW w:w="1417" w:type="dxa"/>
            <w:vAlign w:val="center"/>
          </w:tcPr>
          <w:p w14:paraId="52D472C0" w14:textId="575F132C" w:rsidR="0B26E530" w:rsidRDefault="158C32AA"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HK$</w:t>
            </w:r>
            <w:r w:rsidR="7C66A216">
              <w:rPr>
                <w:rFonts w:ascii="Times New Roman" w:eastAsia="PMingLiU" w:hAnsi="Times New Roman" w:cs="Times New Roman"/>
                <w:sz w:val="24"/>
                <w:szCs w:val="24"/>
                <w:lang w:eastAsia="zh-TW"/>
              </w:rPr>
              <w:t>500</w:t>
            </w:r>
            <w:r w:rsidR="008B1787">
              <w:rPr>
                <w:rStyle w:val="FootnoteReference"/>
                <w:rFonts w:ascii="Times New Roman" w:eastAsia="PMingLiU" w:hAnsi="Times New Roman" w:cs="Times New Roman"/>
                <w:sz w:val="24"/>
                <w:szCs w:val="24"/>
                <w:lang w:eastAsia="zh-TW"/>
              </w:rPr>
              <w:footnoteReference w:id="7"/>
            </w:r>
          </w:p>
        </w:tc>
        <w:tc>
          <w:tcPr>
            <w:tcW w:w="3016" w:type="dxa"/>
            <w:vAlign w:val="center"/>
          </w:tcPr>
          <w:p w14:paraId="43EF30F5" w14:textId="32246E0D" w:rsidR="0B26E530" w:rsidRDefault="46E0A89C"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w:t>
            </w:r>
            <w:r w:rsidR="01D5E65D" w:rsidRPr="63A80E1A">
              <w:rPr>
                <w:rFonts w:ascii="Times New Roman" w:eastAsia="PMingLiU" w:hAnsi="Times New Roman" w:cs="Times New Roman"/>
                <w:sz w:val="24"/>
                <w:szCs w:val="24"/>
                <w:lang w:eastAsia="zh-TW"/>
              </w:rPr>
              <w:t xml:space="preserve">Cost for </w:t>
            </w:r>
            <w:r w:rsidR="006D17AA">
              <w:rPr>
                <w:rFonts w:ascii="Times New Roman" w:eastAsia="PMingLiU" w:hAnsi="Times New Roman" w:cs="Times New Roman"/>
                <w:sz w:val="24"/>
                <w:szCs w:val="24"/>
                <w:lang w:eastAsia="zh-TW"/>
              </w:rPr>
              <w:t xml:space="preserve">Custom made </w:t>
            </w:r>
            <w:r w:rsidR="01D5E65D" w:rsidRPr="63A80E1A">
              <w:rPr>
                <w:rFonts w:ascii="Times New Roman" w:eastAsia="PMingLiU" w:hAnsi="Times New Roman" w:cs="Times New Roman"/>
                <w:sz w:val="24"/>
                <w:szCs w:val="24"/>
                <w:lang w:eastAsia="zh-TW"/>
              </w:rPr>
              <w:t>App Development)</w:t>
            </w:r>
          </w:p>
        </w:tc>
      </w:tr>
      <w:tr w:rsidR="0B26E530" w14:paraId="6CCE920B" w14:textId="77777777" w:rsidTr="67F25121">
        <w:trPr>
          <w:trHeight w:val="300"/>
        </w:trPr>
        <w:tc>
          <w:tcPr>
            <w:tcW w:w="4957" w:type="dxa"/>
            <w:vAlign w:val="center"/>
          </w:tcPr>
          <w:p w14:paraId="7F1D02DC" w14:textId="136B89B9" w:rsidR="7D94AB86" w:rsidRDefault="7D94AB86" w:rsidP="00814105">
            <w:pP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Hardware</w:t>
            </w:r>
            <w:r w:rsidR="0C249160" w:rsidRPr="63A80E1A">
              <w:rPr>
                <w:rFonts w:ascii="Times New Roman" w:eastAsia="PMingLiU" w:hAnsi="Times New Roman" w:cs="Times New Roman"/>
                <w:sz w:val="24"/>
                <w:szCs w:val="24"/>
                <w:lang w:eastAsia="zh-TW"/>
              </w:rPr>
              <w:t xml:space="preserve"> (tablets for 79 Restaurants)</w:t>
            </w:r>
          </w:p>
        </w:tc>
        <w:tc>
          <w:tcPr>
            <w:tcW w:w="1417" w:type="dxa"/>
            <w:vAlign w:val="center"/>
          </w:tcPr>
          <w:p w14:paraId="6DDA1DA2" w14:textId="67CC7DEC" w:rsidR="0B26E530" w:rsidRDefault="7E6476F3"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HK236</w:t>
            </w:r>
          </w:p>
        </w:tc>
        <w:tc>
          <w:tcPr>
            <w:tcW w:w="3016" w:type="dxa"/>
            <w:vAlign w:val="center"/>
          </w:tcPr>
          <w:p w14:paraId="537DAD83" w14:textId="5434E6F7" w:rsidR="0B26E530" w:rsidRDefault="296D82F4"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(Reference: Xiaomi Pad 6: HK$2999 each)</w:t>
            </w:r>
          </w:p>
        </w:tc>
      </w:tr>
      <w:tr w:rsidR="0B26E530" w14:paraId="5EDC042A" w14:textId="77777777" w:rsidTr="67F25121">
        <w:trPr>
          <w:trHeight w:val="300"/>
        </w:trPr>
        <w:tc>
          <w:tcPr>
            <w:tcW w:w="4957" w:type="dxa"/>
            <w:vAlign w:val="center"/>
          </w:tcPr>
          <w:p w14:paraId="24C5E935" w14:textId="2EFB0250" w:rsidR="7D94AB86" w:rsidRDefault="28209742" w:rsidP="00814105">
            <w:pPr>
              <w:spacing w:line="259" w:lineRule="auto"/>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 xml:space="preserve">5 year’s </w:t>
            </w:r>
            <w:r w:rsidR="346AFE3F" w:rsidRPr="63A80E1A">
              <w:rPr>
                <w:rFonts w:ascii="Times New Roman" w:eastAsia="PMingLiU" w:hAnsi="Times New Roman" w:cs="Times New Roman"/>
                <w:sz w:val="24"/>
                <w:szCs w:val="24"/>
                <w:lang w:eastAsia="zh-TW"/>
              </w:rPr>
              <w:t>ISO Platform Cost</w:t>
            </w:r>
            <w:r w:rsidR="1D210AC3" w:rsidRPr="63A80E1A">
              <w:rPr>
                <w:rFonts w:ascii="Times New Roman" w:eastAsia="PMingLiU" w:hAnsi="Times New Roman" w:cs="Times New Roman"/>
                <w:sz w:val="24"/>
                <w:szCs w:val="24"/>
                <w:lang w:eastAsia="zh-TW"/>
              </w:rPr>
              <w:t xml:space="preserve"> (US$99 Per Year)</w:t>
            </w:r>
          </w:p>
        </w:tc>
        <w:tc>
          <w:tcPr>
            <w:tcW w:w="1417" w:type="dxa"/>
            <w:vAlign w:val="center"/>
          </w:tcPr>
          <w:p w14:paraId="69F3073C" w14:textId="6316B022" w:rsidR="0B26E530" w:rsidRDefault="63A07E2C"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HK$3</w:t>
            </w:r>
            <w:r w:rsidR="00F89D7A" w:rsidRPr="63A80E1A">
              <w:rPr>
                <w:rFonts w:ascii="Times New Roman" w:eastAsia="PMingLiU" w:hAnsi="Times New Roman" w:cs="Times New Roman"/>
                <w:sz w:val="24"/>
                <w:szCs w:val="24"/>
                <w:lang w:eastAsia="zh-TW"/>
              </w:rPr>
              <w:t>.8</w:t>
            </w:r>
          </w:p>
        </w:tc>
        <w:tc>
          <w:tcPr>
            <w:tcW w:w="3016" w:type="dxa"/>
            <w:vAlign w:val="center"/>
          </w:tcPr>
          <w:p w14:paraId="5565B430" w14:textId="71B2CAE3" w:rsidR="0B26E530" w:rsidRDefault="229B7CC5"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US$1: HK$</w:t>
            </w:r>
            <w:r w:rsidR="66C57C73" w:rsidRPr="63A80E1A">
              <w:rPr>
                <w:rFonts w:ascii="Times New Roman" w:eastAsia="PMingLiU" w:hAnsi="Times New Roman" w:cs="Times New Roman"/>
                <w:sz w:val="24"/>
                <w:szCs w:val="24"/>
                <w:lang w:eastAsia="zh-TW"/>
              </w:rPr>
              <w:t>7.8435 (</w:t>
            </w:r>
            <w:r w:rsidR="7E563DD9" w:rsidRPr="63A80E1A">
              <w:rPr>
                <w:rFonts w:ascii="Times New Roman" w:eastAsia="PMingLiU" w:hAnsi="Times New Roman" w:cs="Times New Roman"/>
                <w:sz w:val="24"/>
                <w:szCs w:val="24"/>
                <w:lang w:eastAsia="zh-TW"/>
              </w:rPr>
              <w:t xml:space="preserve">Price </w:t>
            </w:r>
            <w:r w:rsidR="00A312AA">
              <w:rPr>
                <w:rFonts w:ascii="Times New Roman" w:eastAsia="PMingLiU" w:hAnsi="Times New Roman" w:cs="Times New Roman"/>
                <w:sz w:val="24"/>
                <w:szCs w:val="24"/>
                <w:lang w:eastAsia="zh-TW"/>
              </w:rPr>
              <w:t xml:space="preserve">at </w:t>
            </w:r>
            <w:r w:rsidR="66C57C73" w:rsidRPr="63A80E1A">
              <w:rPr>
                <w:rFonts w:ascii="Times New Roman" w:eastAsia="PMingLiU" w:hAnsi="Times New Roman" w:cs="Times New Roman"/>
                <w:sz w:val="24"/>
                <w:szCs w:val="24"/>
                <w:lang w:eastAsia="zh-TW"/>
              </w:rPr>
              <w:t>2</w:t>
            </w:r>
            <w:r w:rsidR="01DDF378" w:rsidRPr="63A80E1A">
              <w:rPr>
                <w:rFonts w:ascii="Times New Roman" w:eastAsia="PMingLiU" w:hAnsi="Times New Roman" w:cs="Times New Roman"/>
                <w:sz w:val="24"/>
                <w:szCs w:val="24"/>
                <w:lang w:eastAsia="zh-TW"/>
              </w:rPr>
              <w:t>6</w:t>
            </w:r>
            <w:r w:rsidR="66C57C73" w:rsidRPr="63A80E1A">
              <w:rPr>
                <w:rFonts w:ascii="Times New Roman" w:eastAsia="PMingLiU" w:hAnsi="Times New Roman" w:cs="Times New Roman"/>
                <w:sz w:val="24"/>
                <w:szCs w:val="24"/>
                <w:lang w:eastAsia="zh-TW"/>
              </w:rPr>
              <w:t xml:space="preserve"> August 2023</w:t>
            </w:r>
            <w:r w:rsidR="00A312AA">
              <w:rPr>
                <w:rFonts w:ascii="Times New Roman" w:eastAsia="PMingLiU" w:hAnsi="Times New Roman" w:cs="Times New Roman"/>
                <w:sz w:val="24"/>
                <w:szCs w:val="24"/>
                <w:lang w:eastAsia="zh-TW"/>
              </w:rPr>
              <w:t xml:space="preserve"> from yahoo</w:t>
            </w:r>
            <w:r w:rsidR="66C57C73" w:rsidRPr="63A80E1A">
              <w:rPr>
                <w:rFonts w:ascii="Times New Roman" w:eastAsia="PMingLiU" w:hAnsi="Times New Roman" w:cs="Times New Roman"/>
                <w:sz w:val="24"/>
                <w:szCs w:val="24"/>
                <w:lang w:eastAsia="zh-TW"/>
              </w:rPr>
              <w:t>)</w:t>
            </w:r>
          </w:p>
        </w:tc>
      </w:tr>
      <w:tr w:rsidR="63A80E1A" w14:paraId="50003133" w14:textId="77777777" w:rsidTr="67F25121">
        <w:trPr>
          <w:trHeight w:val="300"/>
        </w:trPr>
        <w:tc>
          <w:tcPr>
            <w:tcW w:w="4957" w:type="dxa"/>
            <w:vAlign w:val="center"/>
          </w:tcPr>
          <w:p w14:paraId="3DCA9FEC" w14:textId="62A81A74" w:rsidR="1D210AC3" w:rsidRDefault="1D210AC3" w:rsidP="00814105">
            <w:pPr>
              <w:spacing w:line="259" w:lineRule="auto"/>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Google Play</w:t>
            </w:r>
            <w:r w:rsidR="4229AC54" w:rsidRPr="63A80E1A">
              <w:rPr>
                <w:rFonts w:ascii="Times New Roman" w:eastAsia="PMingLiU" w:hAnsi="Times New Roman" w:cs="Times New Roman"/>
                <w:sz w:val="24"/>
                <w:szCs w:val="24"/>
                <w:lang w:eastAsia="zh-TW"/>
              </w:rPr>
              <w:t xml:space="preserve"> </w:t>
            </w:r>
            <w:r w:rsidRPr="63A80E1A">
              <w:rPr>
                <w:rFonts w:ascii="Times New Roman" w:eastAsia="PMingLiU" w:hAnsi="Times New Roman" w:cs="Times New Roman"/>
                <w:sz w:val="24"/>
                <w:szCs w:val="24"/>
                <w:lang w:eastAsia="zh-TW"/>
              </w:rPr>
              <w:t>(US$25 one-off)</w:t>
            </w:r>
          </w:p>
        </w:tc>
        <w:tc>
          <w:tcPr>
            <w:tcW w:w="1417" w:type="dxa"/>
            <w:vAlign w:val="center"/>
          </w:tcPr>
          <w:p w14:paraId="190A79DB" w14:textId="53252034" w:rsidR="5CA7949C" w:rsidRDefault="5CA7949C"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HK</w:t>
            </w:r>
            <w:r w:rsidR="3688F675" w:rsidRPr="63A80E1A">
              <w:rPr>
                <w:rFonts w:ascii="Times New Roman" w:eastAsia="PMingLiU" w:hAnsi="Times New Roman" w:cs="Times New Roman"/>
                <w:sz w:val="24"/>
                <w:szCs w:val="24"/>
                <w:lang w:eastAsia="zh-TW"/>
              </w:rPr>
              <w:t>$</w:t>
            </w:r>
            <w:r w:rsidR="43F88768" w:rsidRPr="63A80E1A">
              <w:rPr>
                <w:rFonts w:ascii="Times New Roman" w:eastAsia="PMingLiU" w:hAnsi="Times New Roman" w:cs="Times New Roman"/>
                <w:sz w:val="24"/>
                <w:szCs w:val="24"/>
                <w:lang w:eastAsia="zh-TW"/>
              </w:rPr>
              <w:t>2</w:t>
            </w:r>
          </w:p>
        </w:tc>
        <w:tc>
          <w:tcPr>
            <w:tcW w:w="3016" w:type="dxa"/>
            <w:vAlign w:val="center"/>
          </w:tcPr>
          <w:p w14:paraId="14195A6F" w14:textId="6C74DF85" w:rsidR="5CA7949C" w:rsidRDefault="5CA7949C"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US$1: HK$7.8435</w:t>
            </w:r>
            <w:r w:rsidR="00A312AA">
              <w:rPr>
                <w:rFonts w:ascii="Times New Roman" w:eastAsia="PMingLiU" w:hAnsi="Times New Roman" w:cs="Times New Roman"/>
                <w:sz w:val="24"/>
                <w:szCs w:val="24"/>
                <w:lang w:eastAsia="zh-TW"/>
              </w:rPr>
              <w:t xml:space="preserve"> </w:t>
            </w:r>
            <w:r w:rsidR="00A312AA" w:rsidRPr="63A80E1A">
              <w:rPr>
                <w:rFonts w:ascii="Times New Roman" w:eastAsia="PMingLiU" w:hAnsi="Times New Roman" w:cs="Times New Roman"/>
                <w:sz w:val="24"/>
                <w:szCs w:val="24"/>
                <w:lang w:eastAsia="zh-TW"/>
              </w:rPr>
              <w:t xml:space="preserve">(Price </w:t>
            </w:r>
            <w:r w:rsidR="00A312AA">
              <w:rPr>
                <w:rFonts w:ascii="Times New Roman" w:eastAsia="PMingLiU" w:hAnsi="Times New Roman" w:cs="Times New Roman"/>
                <w:sz w:val="24"/>
                <w:szCs w:val="24"/>
                <w:lang w:eastAsia="zh-TW"/>
              </w:rPr>
              <w:t xml:space="preserve">at </w:t>
            </w:r>
            <w:r w:rsidR="00A312AA" w:rsidRPr="63A80E1A">
              <w:rPr>
                <w:rFonts w:ascii="Times New Roman" w:eastAsia="PMingLiU" w:hAnsi="Times New Roman" w:cs="Times New Roman"/>
                <w:sz w:val="24"/>
                <w:szCs w:val="24"/>
                <w:lang w:eastAsia="zh-TW"/>
              </w:rPr>
              <w:t>26 August 2023</w:t>
            </w:r>
            <w:r w:rsidR="00A312AA">
              <w:rPr>
                <w:rFonts w:ascii="Times New Roman" w:eastAsia="PMingLiU" w:hAnsi="Times New Roman" w:cs="Times New Roman"/>
                <w:sz w:val="24"/>
                <w:szCs w:val="24"/>
                <w:lang w:eastAsia="zh-TW"/>
              </w:rPr>
              <w:t xml:space="preserve"> from yahoo</w:t>
            </w:r>
            <w:r w:rsidR="00A312AA" w:rsidRPr="63A80E1A">
              <w:rPr>
                <w:rFonts w:ascii="Times New Roman" w:eastAsia="PMingLiU" w:hAnsi="Times New Roman" w:cs="Times New Roman"/>
                <w:sz w:val="24"/>
                <w:szCs w:val="24"/>
                <w:lang w:eastAsia="zh-TW"/>
              </w:rPr>
              <w:t>)</w:t>
            </w:r>
          </w:p>
        </w:tc>
      </w:tr>
      <w:tr w:rsidR="0B26E530" w14:paraId="20F27726" w14:textId="77777777" w:rsidTr="67F25121">
        <w:trPr>
          <w:trHeight w:val="300"/>
        </w:trPr>
        <w:tc>
          <w:tcPr>
            <w:tcW w:w="4957" w:type="dxa"/>
            <w:vAlign w:val="center"/>
          </w:tcPr>
          <w:p w14:paraId="62986BBC" w14:textId="64CB2883" w:rsidR="7D94AB86" w:rsidRDefault="7D94AB86" w:rsidP="00814105">
            <w:pP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Total Cost</w:t>
            </w:r>
          </w:p>
        </w:tc>
        <w:tc>
          <w:tcPr>
            <w:tcW w:w="1417" w:type="dxa"/>
            <w:vAlign w:val="center"/>
          </w:tcPr>
          <w:p w14:paraId="4D4FE9F5" w14:textId="5A1A6E99" w:rsidR="0B26E530" w:rsidRDefault="41841B03"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HK</w:t>
            </w:r>
            <w:r w:rsidR="41388508" w:rsidRPr="63A80E1A">
              <w:rPr>
                <w:rFonts w:ascii="Times New Roman" w:eastAsia="PMingLiU" w:hAnsi="Times New Roman" w:cs="Times New Roman"/>
                <w:sz w:val="24"/>
                <w:szCs w:val="24"/>
                <w:lang w:eastAsia="zh-TW"/>
              </w:rPr>
              <w:t>$</w:t>
            </w:r>
            <w:r w:rsidR="00C9535D">
              <w:rPr>
                <w:rFonts w:ascii="Times New Roman" w:eastAsia="PMingLiU" w:hAnsi="Times New Roman" w:cs="Times New Roman"/>
                <w:sz w:val="24"/>
                <w:szCs w:val="24"/>
                <w:lang w:eastAsia="zh-TW"/>
              </w:rPr>
              <w:t>741.8</w:t>
            </w:r>
          </w:p>
        </w:tc>
        <w:tc>
          <w:tcPr>
            <w:tcW w:w="3016" w:type="dxa"/>
            <w:vAlign w:val="center"/>
          </w:tcPr>
          <w:p w14:paraId="6CB38F86" w14:textId="6B31FA61" w:rsidR="0B26E530" w:rsidRDefault="0B26E530" w:rsidP="00814105">
            <w:pPr>
              <w:jc w:val="center"/>
              <w:rPr>
                <w:rFonts w:ascii="Times New Roman" w:eastAsia="PMingLiU" w:hAnsi="Times New Roman" w:cs="Times New Roman"/>
                <w:sz w:val="24"/>
                <w:szCs w:val="24"/>
                <w:lang w:eastAsia="zh-TW"/>
              </w:rPr>
            </w:pPr>
          </w:p>
        </w:tc>
      </w:tr>
      <w:tr w:rsidR="0B26E530" w14:paraId="6ABA308F" w14:textId="77777777" w:rsidTr="67F25121">
        <w:trPr>
          <w:trHeight w:val="300"/>
        </w:trPr>
        <w:tc>
          <w:tcPr>
            <w:tcW w:w="9390" w:type="dxa"/>
            <w:gridSpan w:val="3"/>
            <w:shd w:val="clear" w:color="auto" w:fill="D9E2F3" w:themeFill="accent1" w:themeFillTint="33"/>
            <w:vAlign w:val="center"/>
          </w:tcPr>
          <w:p w14:paraId="01286980" w14:textId="09286CE8" w:rsidR="6749D19D" w:rsidRDefault="6749D19D" w:rsidP="00814105">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Operation Cost</w:t>
            </w:r>
          </w:p>
        </w:tc>
      </w:tr>
      <w:tr w:rsidR="0B26E530" w14:paraId="2C1F395E" w14:textId="77777777" w:rsidTr="67F25121">
        <w:trPr>
          <w:trHeight w:val="300"/>
        </w:trPr>
        <w:tc>
          <w:tcPr>
            <w:tcW w:w="4957" w:type="dxa"/>
            <w:shd w:val="clear" w:color="auto" w:fill="D9E2F3" w:themeFill="accent1" w:themeFillTint="33"/>
            <w:vAlign w:val="center"/>
          </w:tcPr>
          <w:p w14:paraId="43C15F24" w14:textId="6EA096C8" w:rsidR="0B26E530" w:rsidRDefault="0B26E530" w:rsidP="00814105">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Items</w:t>
            </w:r>
          </w:p>
        </w:tc>
        <w:tc>
          <w:tcPr>
            <w:tcW w:w="1417" w:type="dxa"/>
            <w:shd w:val="clear" w:color="auto" w:fill="D9E2F3" w:themeFill="accent1" w:themeFillTint="33"/>
            <w:vAlign w:val="center"/>
          </w:tcPr>
          <w:p w14:paraId="30BF8BDA" w14:textId="5E5E5615" w:rsidR="0B26E530" w:rsidRDefault="0B26E530" w:rsidP="00814105">
            <w:pPr>
              <w:jc w:val="center"/>
              <w:rPr>
                <w:rFonts w:ascii="Times New Roman" w:eastAsia="PMingLiU" w:hAnsi="Times New Roman" w:cs="Times New Roman"/>
                <w:sz w:val="24"/>
                <w:szCs w:val="24"/>
                <w:lang w:eastAsia="zh-TW"/>
              </w:rPr>
            </w:pPr>
          </w:p>
        </w:tc>
        <w:tc>
          <w:tcPr>
            <w:tcW w:w="3016" w:type="dxa"/>
            <w:shd w:val="clear" w:color="auto" w:fill="D9E2F3" w:themeFill="accent1" w:themeFillTint="33"/>
            <w:vAlign w:val="center"/>
          </w:tcPr>
          <w:p w14:paraId="09DA3FFE" w14:textId="11A8EB8C" w:rsidR="0B26E530" w:rsidRDefault="0B26E530" w:rsidP="00814105">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Remarks</w:t>
            </w:r>
          </w:p>
        </w:tc>
      </w:tr>
      <w:tr w:rsidR="0B26E530" w14:paraId="6B2D55D0" w14:textId="77777777" w:rsidTr="67F25121">
        <w:trPr>
          <w:trHeight w:val="300"/>
        </w:trPr>
        <w:tc>
          <w:tcPr>
            <w:tcW w:w="4957" w:type="dxa"/>
            <w:vAlign w:val="center"/>
          </w:tcPr>
          <w:p w14:paraId="0CEDE837" w14:textId="74E729FB" w:rsidR="64D1A593" w:rsidRDefault="64D1A593" w:rsidP="00814105">
            <w:pP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Depreciation</w:t>
            </w:r>
          </w:p>
        </w:tc>
        <w:tc>
          <w:tcPr>
            <w:tcW w:w="1417" w:type="dxa"/>
            <w:vAlign w:val="center"/>
          </w:tcPr>
          <w:p w14:paraId="69CD748B" w14:textId="40124F21" w:rsidR="0B26E530" w:rsidRDefault="372BDAF2"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5 years</w:t>
            </w:r>
          </w:p>
        </w:tc>
        <w:tc>
          <w:tcPr>
            <w:tcW w:w="3016" w:type="dxa"/>
            <w:vAlign w:val="center"/>
          </w:tcPr>
          <w:p w14:paraId="0C81CD86" w14:textId="17BD3723" w:rsidR="4FE77B2C" w:rsidRDefault="4FE77B2C" w:rsidP="00814105">
            <w:pPr>
              <w:jc w:val="center"/>
              <w:rPr>
                <w:rFonts w:ascii="Times New Roman" w:eastAsia="PMingLiU" w:hAnsi="Times New Roman" w:cs="Times New Roman"/>
                <w:sz w:val="24"/>
                <w:szCs w:val="24"/>
                <w:lang w:eastAsia="zh-TW"/>
              </w:rPr>
            </w:pPr>
          </w:p>
        </w:tc>
      </w:tr>
      <w:tr w:rsidR="00234439" w14:paraId="5AF0BCDE" w14:textId="77777777" w:rsidTr="67F25121">
        <w:trPr>
          <w:trHeight w:val="300"/>
        </w:trPr>
        <w:tc>
          <w:tcPr>
            <w:tcW w:w="4957" w:type="dxa"/>
            <w:vAlign w:val="center"/>
          </w:tcPr>
          <w:p w14:paraId="36E8044B" w14:textId="562C5929" w:rsidR="00234439" w:rsidRPr="0B26E530" w:rsidRDefault="00927F22" w:rsidP="00814105">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2 </w:t>
            </w:r>
            <w:r w:rsidR="00245C28">
              <w:rPr>
                <w:rFonts w:ascii="Times New Roman" w:eastAsia="PMingLiU" w:hAnsi="Times New Roman" w:cs="Times New Roman"/>
                <w:sz w:val="24"/>
                <w:szCs w:val="24"/>
                <w:lang w:eastAsia="zh-TW"/>
              </w:rPr>
              <w:t xml:space="preserve">Senior </w:t>
            </w:r>
            <w:r w:rsidR="00205768">
              <w:rPr>
                <w:rFonts w:ascii="Times New Roman" w:eastAsia="PMingLiU" w:hAnsi="Times New Roman" w:cs="Times New Roman"/>
                <w:sz w:val="24"/>
                <w:szCs w:val="24"/>
                <w:lang w:eastAsia="zh-TW"/>
              </w:rPr>
              <w:t xml:space="preserve">IT </w:t>
            </w:r>
            <w:r w:rsidR="00C128AC">
              <w:rPr>
                <w:rFonts w:ascii="Times New Roman" w:eastAsia="PMingLiU" w:hAnsi="Times New Roman" w:cs="Times New Roman"/>
                <w:sz w:val="24"/>
                <w:szCs w:val="24"/>
                <w:lang w:eastAsia="zh-TW"/>
              </w:rPr>
              <w:t>Expert</w:t>
            </w:r>
            <w:r>
              <w:rPr>
                <w:rFonts w:ascii="Times New Roman" w:eastAsia="PMingLiU" w:hAnsi="Times New Roman" w:cs="Times New Roman"/>
                <w:sz w:val="24"/>
                <w:szCs w:val="24"/>
                <w:lang w:eastAsia="zh-TW"/>
              </w:rPr>
              <w:t>s</w:t>
            </w:r>
            <w:r w:rsidR="00C128AC">
              <w:rPr>
                <w:rFonts w:ascii="Times New Roman" w:eastAsia="PMingLiU" w:hAnsi="Times New Roman" w:cs="Times New Roman"/>
                <w:sz w:val="24"/>
                <w:szCs w:val="24"/>
                <w:lang w:eastAsia="zh-TW"/>
              </w:rPr>
              <w:t xml:space="preserve"> </w:t>
            </w:r>
            <w:r w:rsidR="006651EF">
              <w:rPr>
                <w:rFonts w:ascii="Times New Roman" w:eastAsia="PMingLiU" w:hAnsi="Times New Roman" w:cs="Times New Roman"/>
                <w:sz w:val="24"/>
                <w:szCs w:val="24"/>
                <w:lang w:eastAsia="zh-TW"/>
              </w:rPr>
              <w:t xml:space="preserve">for </w:t>
            </w:r>
            <w:r w:rsidR="006651EF">
              <w:rPr>
                <w:rFonts w:ascii="Times New Roman" w:eastAsia="PMingLiU" w:hAnsi="Times New Roman" w:cs="Times New Roman" w:hint="eastAsia"/>
                <w:sz w:val="24"/>
                <w:szCs w:val="24"/>
                <w:lang w:eastAsia="zh-TW"/>
              </w:rPr>
              <w:t>Ma</w:t>
            </w:r>
            <w:r w:rsidR="006651EF">
              <w:rPr>
                <w:rFonts w:ascii="Times New Roman" w:eastAsia="PMingLiU" w:hAnsi="Times New Roman" w:cs="Times New Roman"/>
                <w:sz w:val="24"/>
                <w:szCs w:val="24"/>
                <w:lang w:eastAsia="zh-TW"/>
              </w:rPr>
              <w:t>intenance</w:t>
            </w:r>
          </w:p>
        </w:tc>
        <w:tc>
          <w:tcPr>
            <w:tcW w:w="1417" w:type="dxa"/>
            <w:vAlign w:val="center"/>
          </w:tcPr>
          <w:p w14:paraId="7DF9938C" w14:textId="542C4B49" w:rsidR="00234439" w:rsidRPr="63A80E1A" w:rsidRDefault="7EC3E83F" w:rsidP="00814105">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HK$</w:t>
            </w:r>
            <w:r w:rsidR="252CA809">
              <w:rPr>
                <w:rFonts w:ascii="Times New Roman" w:eastAsia="PMingLiU" w:hAnsi="Times New Roman" w:cs="Times New Roman"/>
                <w:sz w:val="24"/>
                <w:szCs w:val="24"/>
                <w:lang w:eastAsia="zh-TW"/>
              </w:rPr>
              <w:t>115</w:t>
            </w:r>
            <w:r w:rsidR="70796384">
              <w:rPr>
                <w:rFonts w:ascii="Times New Roman" w:eastAsia="PMingLiU" w:hAnsi="Times New Roman" w:cs="Times New Roman"/>
                <w:sz w:val="24"/>
                <w:szCs w:val="24"/>
                <w:lang w:eastAsia="zh-TW"/>
              </w:rPr>
              <w:t>0</w:t>
            </w:r>
            <w:r w:rsidR="00567C6B">
              <w:rPr>
                <w:rStyle w:val="FootnoteReference"/>
                <w:rFonts w:ascii="Times New Roman" w:eastAsia="PMingLiU" w:hAnsi="Times New Roman" w:cs="Times New Roman"/>
                <w:sz w:val="24"/>
                <w:szCs w:val="24"/>
                <w:lang w:eastAsia="zh-TW"/>
              </w:rPr>
              <w:footnoteReference w:id="8"/>
            </w:r>
          </w:p>
        </w:tc>
        <w:tc>
          <w:tcPr>
            <w:tcW w:w="3016" w:type="dxa"/>
            <w:vAlign w:val="center"/>
          </w:tcPr>
          <w:p w14:paraId="6A9E6E0C" w14:textId="71862D77" w:rsidR="00234439" w:rsidRDefault="00234439" w:rsidP="00814105">
            <w:pPr>
              <w:jc w:val="center"/>
              <w:rPr>
                <w:rFonts w:ascii="Times New Roman" w:eastAsia="PMingLiU" w:hAnsi="Times New Roman" w:cs="Times New Roman"/>
                <w:sz w:val="24"/>
                <w:szCs w:val="24"/>
                <w:lang w:eastAsia="zh-TW"/>
              </w:rPr>
            </w:pPr>
          </w:p>
        </w:tc>
      </w:tr>
      <w:tr w:rsidR="00AB2943" w14:paraId="591FBBA2" w14:textId="77777777" w:rsidTr="67F25121">
        <w:trPr>
          <w:trHeight w:val="300"/>
        </w:trPr>
        <w:tc>
          <w:tcPr>
            <w:tcW w:w="4957" w:type="dxa"/>
            <w:vAlign w:val="center"/>
          </w:tcPr>
          <w:p w14:paraId="12D3806F" w14:textId="316E29C4" w:rsidR="00AB2943" w:rsidRDefault="00AB2943" w:rsidP="00814105">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Promotions such as TV advertising &amp; social media promotions)</w:t>
            </w:r>
          </w:p>
        </w:tc>
        <w:tc>
          <w:tcPr>
            <w:tcW w:w="1417" w:type="dxa"/>
            <w:vAlign w:val="center"/>
          </w:tcPr>
          <w:p w14:paraId="56F2E502" w14:textId="0E7FF135" w:rsidR="00AB2943" w:rsidRDefault="00AB2943" w:rsidP="00814105">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HK$</w:t>
            </w:r>
            <w:r w:rsidR="00687CAA">
              <w:rPr>
                <w:rFonts w:ascii="Times New Roman" w:eastAsia="PMingLiU" w:hAnsi="Times New Roman" w:cs="Times New Roman"/>
                <w:sz w:val="24"/>
                <w:szCs w:val="24"/>
                <w:lang w:eastAsia="zh-TW"/>
              </w:rPr>
              <w:t>8</w:t>
            </w:r>
          </w:p>
        </w:tc>
        <w:tc>
          <w:tcPr>
            <w:tcW w:w="3016" w:type="dxa"/>
            <w:vAlign w:val="center"/>
          </w:tcPr>
          <w:p w14:paraId="3F4870E4" w14:textId="77777777" w:rsidR="00AB2943" w:rsidRDefault="00AB2943" w:rsidP="00814105">
            <w:pPr>
              <w:jc w:val="center"/>
              <w:rPr>
                <w:rFonts w:ascii="Times New Roman" w:eastAsia="PMingLiU" w:hAnsi="Times New Roman" w:cs="Times New Roman"/>
                <w:sz w:val="24"/>
                <w:szCs w:val="24"/>
                <w:lang w:eastAsia="zh-TW"/>
              </w:rPr>
            </w:pPr>
          </w:p>
        </w:tc>
      </w:tr>
      <w:tr w:rsidR="0B26E530" w14:paraId="2D407783" w14:textId="77777777" w:rsidTr="67F25121">
        <w:trPr>
          <w:trHeight w:val="300"/>
        </w:trPr>
        <w:tc>
          <w:tcPr>
            <w:tcW w:w="4957" w:type="dxa"/>
            <w:vAlign w:val="center"/>
          </w:tcPr>
          <w:p w14:paraId="5CD618B4" w14:textId="7E656A5C" w:rsidR="64D1A593" w:rsidRDefault="72DDDFA4" w:rsidP="00814105">
            <w:pP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Sale</w:t>
            </w:r>
            <w:r w:rsidR="64D1A593" w:rsidRPr="63A80E1A">
              <w:rPr>
                <w:rFonts w:ascii="Times New Roman" w:eastAsia="PMingLiU" w:hAnsi="Times New Roman" w:cs="Times New Roman"/>
                <w:sz w:val="24"/>
                <w:szCs w:val="24"/>
                <w:lang w:eastAsia="zh-TW"/>
              </w:rPr>
              <w:t xml:space="preserve"> Growth Rate</w:t>
            </w:r>
          </w:p>
        </w:tc>
        <w:tc>
          <w:tcPr>
            <w:tcW w:w="1417" w:type="dxa"/>
            <w:vAlign w:val="center"/>
          </w:tcPr>
          <w:p w14:paraId="67263875" w14:textId="3F535334" w:rsidR="0B26E530" w:rsidRDefault="26AC3BB1"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4.9%</w:t>
            </w:r>
          </w:p>
        </w:tc>
        <w:tc>
          <w:tcPr>
            <w:tcW w:w="3016" w:type="dxa"/>
            <w:vAlign w:val="center"/>
          </w:tcPr>
          <w:p w14:paraId="189A2C82" w14:textId="60DAEF97" w:rsidR="4980E4C8" w:rsidRDefault="4980E4C8"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 xml:space="preserve">Benchmark with </w:t>
            </w:r>
            <w:r w:rsidR="49845EDC" w:rsidRPr="63A80E1A">
              <w:rPr>
                <w:rFonts w:ascii="Times New Roman" w:eastAsia="PMingLiU" w:hAnsi="Times New Roman" w:cs="Times New Roman"/>
                <w:sz w:val="24"/>
                <w:szCs w:val="24"/>
                <w:lang w:eastAsia="zh-TW"/>
              </w:rPr>
              <w:t xml:space="preserve">the growth rate of </w:t>
            </w:r>
            <w:r w:rsidR="1FD467B2" w:rsidRPr="63A80E1A">
              <w:rPr>
                <w:rFonts w:ascii="Times New Roman" w:eastAsia="PMingLiU" w:hAnsi="Times New Roman" w:cs="Times New Roman"/>
                <w:sz w:val="24"/>
                <w:szCs w:val="24"/>
                <w:lang w:eastAsia="zh-TW"/>
              </w:rPr>
              <w:t>Café De Carol in 2023)</w:t>
            </w:r>
          </w:p>
        </w:tc>
      </w:tr>
      <w:tr w:rsidR="0B26E530" w14:paraId="4FBE6C1D" w14:textId="77777777" w:rsidTr="67F25121">
        <w:trPr>
          <w:trHeight w:val="300"/>
        </w:trPr>
        <w:tc>
          <w:tcPr>
            <w:tcW w:w="4957" w:type="dxa"/>
            <w:vAlign w:val="center"/>
          </w:tcPr>
          <w:p w14:paraId="14621C51" w14:textId="35A1B453" w:rsidR="4980E4C8" w:rsidRDefault="4980E4C8" w:rsidP="00814105">
            <w:pP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EBITDA (%)</w:t>
            </w:r>
          </w:p>
        </w:tc>
        <w:tc>
          <w:tcPr>
            <w:tcW w:w="1417" w:type="dxa"/>
            <w:vAlign w:val="center"/>
          </w:tcPr>
          <w:p w14:paraId="0A9C108E" w14:textId="0D00FB86" w:rsidR="0B26E530" w:rsidRDefault="60E7FB40"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30%</w:t>
            </w:r>
          </w:p>
        </w:tc>
        <w:tc>
          <w:tcPr>
            <w:tcW w:w="3016" w:type="dxa"/>
            <w:vAlign w:val="center"/>
          </w:tcPr>
          <w:p w14:paraId="08C18185" w14:textId="13AFC8FB" w:rsidR="4980E4C8" w:rsidRDefault="4980E4C8" w:rsidP="00814105">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Tsui Wah (2023)</w:t>
            </w:r>
          </w:p>
        </w:tc>
      </w:tr>
      <w:tr w:rsidR="0B26E530" w14:paraId="7B2C3829" w14:textId="77777777" w:rsidTr="67F25121">
        <w:trPr>
          <w:trHeight w:val="300"/>
        </w:trPr>
        <w:tc>
          <w:tcPr>
            <w:tcW w:w="4957" w:type="dxa"/>
            <w:vAlign w:val="center"/>
          </w:tcPr>
          <w:p w14:paraId="7747B060" w14:textId="13AE3DEA" w:rsidR="4980E4C8" w:rsidRDefault="4980E4C8" w:rsidP="00814105">
            <w:pP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Operating Period</w:t>
            </w:r>
          </w:p>
        </w:tc>
        <w:tc>
          <w:tcPr>
            <w:tcW w:w="1417" w:type="dxa"/>
            <w:vAlign w:val="center"/>
          </w:tcPr>
          <w:p w14:paraId="237B1309" w14:textId="3EB2D7F8" w:rsidR="0B26E530" w:rsidRDefault="03454DC5" w:rsidP="00814105">
            <w:pPr>
              <w:jc w:val="cente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5 Years</w:t>
            </w:r>
          </w:p>
        </w:tc>
        <w:tc>
          <w:tcPr>
            <w:tcW w:w="3016" w:type="dxa"/>
            <w:vAlign w:val="center"/>
          </w:tcPr>
          <w:p w14:paraId="79653E9C" w14:textId="70AF298C" w:rsidR="4980E4C8" w:rsidRDefault="4980E4C8" w:rsidP="00814105">
            <w:pPr>
              <w:jc w:val="center"/>
              <w:rPr>
                <w:rFonts w:ascii="Times New Roman" w:eastAsia="PMingLiU" w:hAnsi="Times New Roman" w:cs="Times New Roman"/>
                <w:sz w:val="24"/>
                <w:szCs w:val="24"/>
                <w:lang w:eastAsia="zh-TW"/>
              </w:rPr>
            </w:pPr>
          </w:p>
        </w:tc>
      </w:tr>
    </w:tbl>
    <w:p w14:paraId="49E3D18E" w14:textId="3959D12A" w:rsidR="00685D3A" w:rsidRDefault="00685D3A" w:rsidP="28D9B41E">
      <w:pPr>
        <w:rPr>
          <w:rFonts w:ascii="Times New Roman" w:eastAsia="Times New Roman" w:hAnsi="Times New Roman" w:cs="Times New Roman"/>
          <w:sz w:val="24"/>
          <w:szCs w:val="24"/>
          <w:lang w:eastAsia="zh-TW"/>
        </w:rPr>
      </w:pPr>
    </w:p>
    <w:p w14:paraId="45BA0D27" w14:textId="77777777" w:rsidR="00685D3A" w:rsidRDefault="00685D3A" w:rsidP="28D9B41E">
      <w:pPr>
        <w:rPr>
          <w:rFonts w:ascii="Times New Roman" w:eastAsia="Times New Roman" w:hAnsi="Times New Roman" w:cs="Times New Roman"/>
          <w:sz w:val="24"/>
          <w:szCs w:val="24"/>
          <w:lang w:eastAsia="zh-TW"/>
        </w:rPr>
      </w:pPr>
    </w:p>
    <w:p w14:paraId="7C4D7E61" w14:textId="38AA6766" w:rsidR="00685D3A" w:rsidRDefault="00685D3A" w:rsidP="28D9B41E">
      <w:pPr>
        <w:rPr>
          <w:rFonts w:ascii="Times New Roman" w:eastAsia="Times New Roman" w:hAnsi="Times New Roman" w:cs="Times New Roman"/>
          <w:sz w:val="24"/>
          <w:szCs w:val="24"/>
          <w:lang w:eastAsia="zh-TW"/>
        </w:rPr>
      </w:pPr>
    </w:p>
    <w:p w14:paraId="3D472EA3" w14:textId="28407FA8" w:rsidR="16945C5E" w:rsidRDefault="3E7D99A5" w:rsidP="28D9B41E">
      <w:pPr>
        <w:pStyle w:val="Heading1"/>
        <w:spacing w:before="40"/>
        <w:rPr>
          <w:rStyle w:val="SubtleEmphasis"/>
          <w:rFonts w:ascii="Times New Roman" w:eastAsia="Times New Roman" w:hAnsi="Times New Roman" w:cs="Times New Roman"/>
          <w:i w:val="0"/>
          <w:iCs w:val="0"/>
          <w:sz w:val="24"/>
          <w:szCs w:val="24"/>
          <w:lang w:eastAsia="zh-TW"/>
        </w:rPr>
      </w:pPr>
      <w:bookmarkStart w:id="25" w:name="_Toc558538960"/>
      <w:r w:rsidRPr="28D9B41E">
        <w:rPr>
          <w:rStyle w:val="SubtleEmphasis"/>
          <w:rFonts w:ascii="Times New Roman" w:eastAsia="Times New Roman" w:hAnsi="Times New Roman" w:cs="Times New Roman"/>
          <w:i w:val="0"/>
          <w:iCs w:val="0"/>
          <w:caps w:val="0"/>
          <w:sz w:val="24"/>
          <w:szCs w:val="24"/>
          <w:lang w:eastAsia="zh-TW"/>
        </w:rPr>
        <w:t>Sale of the First Year</w:t>
      </w:r>
      <w:bookmarkEnd w:id="25"/>
      <w:r w:rsidRPr="28D9B41E">
        <w:rPr>
          <w:rStyle w:val="SubtleEmphasis"/>
          <w:rFonts w:ascii="Times New Roman" w:eastAsia="Times New Roman" w:hAnsi="Times New Roman" w:cs="Times New Roman"/>
          <w:i w:val="0"/>
          <w:iCs w:val="0"/>
          <w:caps w:val="0"/>
          <w:sz w:val="24"/>
          <w:szCs w:val="24"/>
          <w:lang w:eastAsia="zh-TW"/>
        </w:rPr>
        <w:t xml:space="preserve"> </w:t>
      </w:r>
    </w:p>
    <w:tbl>
      <w:tblPr>
        <w:tblStyle w:val="TableGrid"/>
        <w:tblW w:w="0" w:type="auto"/>
        <w:tblLook w:val="06A0" w:firstRow="1" w:lastRow="0" w:firstColumn="1" w:lastColumn="0" w:noHBand="1" w:noVBand="1"/>
      </w:tblPr>
      <w:tblGrid>
        <w:gridCol w:w="4095"/>
        <w:gridCol w:w="1980"/>
        <w:gridCol w:w="3315"/>
      </w:tblGrid>
      <w:tr w:rsidR="63A80E1A" w14:paraId="7A432254" w14:textId="77777777" w:rsidTr="67F25121">
        <w:trPr>
          <w:trHeight w:val="300"/>
        </w:trPr>
        <w:tc>
          <w:tcPr>
            <w:tcW w:w="9390" w:type="dxa"/>
            <w:gridSpan w:val="3"/>
            <w:shd w:val="clear" w:color="auto" w:fill="D9E2F3" w:themeFill="accent1" w:themeFillTint="33"/>
          </w:tcPr>
          <w:p w14:paraId="590036BA" w14:textId="7EF3D104" w:rsidR="6772D991" w:rsidRDefault="6772D991" w:rsidP="63A80E1A">
            <w:pPr>
              <w:spacing w:line="259" w:lineRule="auto"/>
              <w:rPr>
                <w:rFonts w:ascii="Times New Roman" w:eastAsia="Times New Roman" w:hAnsi="Times New Roman" w:cs="Times New Roman"/>
                <w:sz w:val="24"/>
                <w:szCs w:val="24"/>
              </w:rPr>
            </w:pPr>
            <w:r w:rsidRPr="63A80E1A">
              <w:rPr>
                <w:rFonts w:ascii="Times New Roman" w:eastAsia="Times New Roman" w:hAnsi="Times New Roman" w:cs="Times New Roman"/>
                <w:sz w:val="24"/>
                <w:szCs w:val="24"/>
              </w:rPr>
              <w:t>Project Item</w:t>
            </w:r>
            <w:r w:rsidR="07A36535" w:rsidRPr="63A80E1A">
              <w:rPr>
                <w:rFonts w:ascii="Times New Roman" w:eastAsia="Times New Roman" w:hAnsi="Times New Roman" w:cs="Times New Roman"/>
                <w:sz w:val="24"/>
                <w:szCs w:val="24"/>
              </w:rPr>
              <w:t>s</w:t>
            </w:r>
          </w:p>
        </w:tc>
      </w:tr>
      <w:tr w:rsidR="63A80E1A" w14:paraId="1C2D9A14" w14:textId="77777777" w:rsidTr="67F25121">
        <w:trPr>
          <w:trHeight w:val="300"/>
        </w:trPr>
        <w:tc>
          <w:tcPr>
            <w:tcW w:w="4095" w:type="dxa"/>
            <w:shd w:val="clear" w:color="auto" w:fill="D9E2F3" w:themeFill="accent1" w:themeFillTint="33"/>
          </w:tcPr>
          <w:p w14:paraId="49608546" w14:textId="6EA096C8" w:rsidR="63A80E1A" w:rsidRDefault="63A80E1A" w:rsidP="63A80E1A">
            <w:pPr>
              <w:rPr>
                <w:rFonts w:ascii="Times New Roman" w:eastAsia="Times New Roman" w:hAnsi="Times New Roman" w:cs="Times New Roman"/>
                <w:sz w:val="24"/>
                <w:szCs w:val="24"/>
              </w:rPr>
            </w:pPr>
            <w:r w:rsidRPr="63A80E1A">
              <w:rPr>
                <w:rFonts w:ascii="Times New Roman" w:eastAsia="Times New Roman" w:hAnsi="Times New Roman" w:cs="Times New Roman"/>
                <w:sz w:val="24"/>
                <w:szCs w:val="24"/>
              </w:rPr>
              <w:t>Items</w:t>
            </w:r>
          </w:p>
        </w:tc>
        <w:tc>
          <w:tcPr>
            <w:tcW w:w="1980" w:type="dxa"/>
            <w:shd w:val="clear" w:color="auto" w:fill="D9E2F3" w:themeFill="accent1" w:themeFillTint="33"/>
          </w:tcPr>
          <w:p w14:paraId="582815E6" w14:textId="6FB15198" w:rsidR="63A80E1A" w:rsidRDefault="63A80E1A" w:rsidP="63A80E1A">
            <w:pPr>
              <w:rPr>
                <w:rFonts w:ascii="Times New Roman" w:eastAsia="Times New Roman" w:hAnsi="Times New Roman" w:cs="Times New Roman"/>
                <w:sz w:val="24"/>
                <w:szCs w:val="24"/>
              </w:rPr>
            </w:pPr>
            <w:r w:rsidRPr="63A80E1A">
              <w:rPr>
                <w:rFonts w:ascii="Times New Roman" w:eastAsia="Times New Roman" w:hAnsi="Times New Roman" w:cs="Times New Roman"/>
                <w:sz w:val="24"/>
                <w:szCs w:val="24"/>
              </w:rPr>
              <w:t xml:space="preserve">Cost </w:t>
            </w:r>
            <w:r w:rsidR="789D0493" w:rsidRPr="63A80E1A">
              <w:rPr>
                <w:rFonts w:ascii="Times New Roman" w:eastAsia="Times New Roman" w:hAnsi="Times New Roman" w:cs="Times New Roman"/>
                <w:sz w:val="24"/>
                <w:szCs w:val="24"/>
              </w:rPr>
              <w:t>(HK</w:t>
            </w:r>
            <w:r w:rsidR="1FC8A53C" w:rsidRPr="63A80E1A">
              <w:rPr>
                <w:rFonts w:ascii="Times New Roman" w:eastAsia="Times New Roman" w:hAnsi="Times New Roman" w:cs="Times New Roman"/>
                <w:sz w:val="24"/>
                <w:szCs w:val="24"/>
              </w:rPr>
              <w:t>$</w:t>
            </w:r>
            <w:r w:rsidR="789D0493" w:rsidRPr="63A80E1A">
              <w:rPr>
                <w:rFonts w:ascii="Times New Roman" w:eastAsia="Times New Roman" w:hAnsi="Times New Roman" w:cs="Times New Roman"/>
                <w:sz w:val="24"/>
                <w:szCs w:val="24"/>
              </w:rPr>
              <w:t>’000)</w:t>
            </w:r>
          </w:p>
        </w:tc>
        <w:tc>
          <w:tcPr>
            <w:tcW w:w="3315" w:type="dxa"/>
            <w:shd w:val="clear" w:color="auto" w:fill="D9E2F3" w:themeFill="accent1" w:themeFillTint="33"/>
          </w:tcPr>
          <w:p w14:paraId="11603474" w14:textId="11A8EB8C" w:rsidR="63A80E1A" w:rsidRDefault="63A80E1A" w:rsidP="63A80E1A">
            <w:pPr>
              <w:rPr>
                <w:rFonts w:ascii="Times New Roman" w:eastAsia="Times New Roman" w:hAnsi="Times New Roman" w:cs="Times New Roman"/>
                <w:sz w:val="24"/>
                <w:szCs w:val="24"/>
              </w:rPr>
            </w:pPr>
            <w:r w:rsidRPr="63A80E1A">
              <w:rPr>
                <w:rFonts w:ascii="Times New Roman" w:eastAsia="Times New Roman" w:hAnsi="Times New Roman" w:cs="Times New Roman"/>
                <w:sz w:val="24"/>
                <w:szCs w:val="24"/>
              </w:rPr>
              <w:t>Remarks</w:t>
            </w:r>
          </w:p>
        </w:tc>
      </w:tr>
      <w:tr w:rsidR="63A80E1A" w14:paraId="5C33A5C4" w14:textId="77777777" w:rsidTr="67F25121">
        <w:trPr>
          <w:trHeight w:val="300"/>
        </w:trPr>
        <w:tc>
          <w:tcPr>
            <w:tcW w:w="4095" w:type="dxa"/>
          </w:tcPr>
          <w:p w14:paraId="7D405F4F" w14:textId="121770F4" w:rsidR="459C51FA" w:rsidRDefault="00D404F9" w:rsidP="63A80E1A">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Estimated </w:t>
            </w:r>
            <w:r w:rsidR="459C51FA" w:rsidRPr="63A80E1A">
              <w:rPr>
                <w:rFonts w:ascii="Times New Roman" w:eastAsia="PMingLiU" w:hAnsi="Times New Roman" w:cs="Times New Roman"/>
                <w:sz w:val="24"/>
                <w:szCs w:val="24"/>
                <w:lang w:eastAsia="zh-TW"/>
              </w:rPr>
              <w:t>Sales</w:t>
            </w:r>
          </w:p>
        </w:tc>
        <w:tc>
          <w:tcPr>
            <w:tcW w:w="1980" w:type="dxa"/>
          </w:tcPr>
          <w:p w14:paraId="0DC10032" w14:textId="1C7C2151" w:rsidR="459C51FA" w:rsidRDefault="459C51FA" w:rsidP="63A80E1A">
            <w:pP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HK$</w:t>
            </w:r>
            <w:r w:rsidR="00234439">
              <w:rPr>
                <w:rFonts w:ascii="Times New Roman" w:eastAsia="PMingLiU" w:hAnsi="Times New Roman" w:cs="Times New Roman"/>
                <w:sz w:val="24"/>
                <w:szCs w:val="24"/>
                <w:lang w:eastAsia="zh-TW"/>
              </w:rPr>
              <w:t>42,439.9</w:t>
            </w:r>
          </w:p>
        </w:tc>
        <w:tc>
          <w:tcPr>
            <w:tcW w:w="3315" w:type="dxa"/>
          </w:tcPr>
          <w:p w14:paraId="6FB6C471" w14:textId="5F1B4FAF" w:rsidR="1E9BFEFF" w:rsidRDefault="57E9D439" w:rsidP="63A80E1A">
            <w:pPr>
              <w:rPr>
                <w:rFonts w:ascii="Times New Roman" w:eastAsia="PMingLiU" w:hAnsi="Times New Roman" w:cs="Times New Roman"/>
                <w:sz w:val="24"/>
                <w:szCs w:val="24"/>
                <w:lang w:eastAsia="zh-TW"/>
              </w:rPr>
            </w:pPr>
            <w:r w:rsidRPr="63A80E1A">
              <w:rPr>
                <w:rFonts w:ascii="Times New Roman" w:eastAsia="PMingLiU" w:hAnsi="Times New Roman" w:cs="Times New Roman"/>
                <w:sz w:val="24"/>
                <w:szCs w:val="24"/>
                <w:lang w:eastAsia="zh-TW"/>
              </w:rPr>
              <w:t>(</w:t>
            </w:r>
            <w:r w:rsidR="2A91CC48">
              <w:rPr>
                <w:rFonts w:ascii="Times New Roman" w:eastAsia="PMingLiU" w:hAnsi="Times New Roman" w:cs="Times New Roman"/>
                <w:sz w:val="24"/>
                <w:szCs w:val="24"/>
                <w:lang w:eastAsia="zh-TW"/>
              </w:rPr>
              <w:t xml:space="preserve">5 % of </w:t>
            </w:r>
            <w:r w:rsidRPr="63A80E1A">
              <w:rPr>
                <w:rFonts w:ascii="Times New Roman" w:eastAsia="PMingLiU" w:hAnsi="Times New Roman" w:cs="Times New Roman"/>
                <w:sz w:val="24"/>
                <w:szCs w:val="24"/>
                <w:lang w:eastAsia="zh-TW"/>
              </w:rPr>
              <w:t>Sale in 2023)</w:t>
            </w:r>
            <w:r w:rsidR="00E22880">
              <w:rPr>
                <w:rStyle w:val="FootnoteReference"/>
                <w:rFonts w:ascii="Times New Roman" w:eastAsia="PMingLiU" w:hAnsi="Times New Roman" w:cs="Times New Roman"/>
                <w:sz w:val="24"/>
                <w:szCs w:val="24"/>
                <w:lang w:eastAsia="zh-TW"/>
              </w:rPr>
              <w:footnoteReference w:id="9"/>
            </w:r>
          </w:p>
        </w:tc>
      </w:tr>
    </w:tbl>
    <w:p w14:paraId="57843279" w14:textId="42FB44AD" w:rsidR="128F8226" w:rsidRDefault="128F8226" w:rsidP="128F8226">
      <w:pPr>
        <w:rPr>
          <w:rFonts w:ascii="Times New Roman" w:eastAsia="PMingLiU" w:hAnsi="Times New Roman" w:cs="Times New Roman"/>
          <w:sz w:val="24"/>
          <w:szCs w:val="24"/>
          <w:lang w:eastAsia="zh-TW"/>
        </w:rPr>
      </w:pPr>
    </w:p>
    <w:p w14:paraId="153F5496" w14:textId="39D8D899" w:rsidR="00961FF3" w:rsidRDefault="4D585A10" w:rsidP="28D9B41E">
      <w:pPr>
        <w:pStyle w:val="Heading1"/>
        <w:spacing w:before="40"/>
        <w:rPr>
          <w:rStyle w:val="SubtleEmphasis"/>
          <w:rFonts w:ascii="Times New Roman" w:eastAsia="Times New Roman" w:hAnsi="Times New Roman" w:cs="Times New Roman"/>
          <w:i w:val="0"/>
          <w:iCs w:val="0"/>
          <w:sz w:val="24"/>
          <w:szCs w:val="24"/>
          <w:lang w:eastAsia="zh-TW"/>
        </w:rPr>
      </w:pPr>
      <w:bookmarkStart w:id="26" w:name="_Toc1190872020"/>
      <w:r w:rsidRPr="28D9B41E">
        <w:rPr>
          <w:rStyle w:val="SubtleEmphasis"/>
          <w:rFonts w:ascii="Times New Roman" w:eastAsia="Times New Roman" w:hAnsi="Times New Roman" w:cs="Times New Roman"/>
          <w:i w:val="0"/>
          <w:iCs w:val="0"/>
          <w:caps w:val="0"/>
          <w:sz w:val="24"/>
          <w:szCs w:val="24"/>
          <w:lang w:eastAsia="zh-TW"/>
        </w:rPr>
        <w:lastRenderedPageBreak/>
        <w:t xml:space="preserve">Calculation </w:t>
      </w:r>
      <w:r w:rsidR="35CD79B7" w:rsidRPr="28D9B41E">
        <w:rPr>
          <w:rStyle w:val="SubtleEmphasis"/>
          <w:rFonts w:ascii="Times New Roman" w:eastAsia="Times New Roman" w:hAnsi="Times New Roman" w:cs="Times New Roman"/>
          <w:i w:val="0"/>
          <w:iCs w:val="0"/>
          <w:caps w:val="0"/>
          <w:sz w:val="24"/>
          <w:szCs w:val="24"/>
          <w:lang w:eastAsia="zh-TW"/>
        </w:rPr>
        <w:t xml:space="preserve">of </w:t>
      </w:r>
      <w:r w:rsidR="7728FFEA" w:rsidRPr="28D9B41E">
        <w:rPr>
          <w:rStyle w:val="SubtleEmphasis"/>
          <w:rFonts w:ascii="Times New Roman" w:eastAsia="Times New Roman" w:hAnsi="Times New Roman" w:cs="Times New Roman"/>
          <w:i w:val="0"/>
          <w:iCs w:val="0"/>
          <w:caps w:val="0"/>
          <w:sz w:val="24"/>
          <w:szCs w:val="24"/>
          <w:lang w:eastAsia="zh-TW"/>
        </w:rPr>
        <w:t>the tax cost</w:t>
      </w:r>
      <w:bookmarkEnd w:id="26"/>
    </w:p>
    <w:tbl>
      <w:tblPr>
        <w:tblStyle w:val="TableGrid"/>
        <w:tblW w:w="0" w:type="auto"/>
        <w:tblLayout w:type="fixed"/>
        <w:tblLook w:val="06A0" w:firstRow="1" w:lastRow="0" w:firstColumn="1" w:lastColumn="0" w:noHBand="1" w:noVBand="1"/>
      </w:tblPr>
      <w:tblGrid>
        <w:gridCol w:w="2972"/>
        <w:gridCol w:w="1283"/>
        <w:gridCol w:w="1284"/>
        <w:gridCol w:w="1283"/>
        <w:gridCol w:w="1284"/>
        <w:gridCol w:w="1284"/>
      </w:tblGrid>
      <w:tr w:rsidR="0B26E530" w14:paraId="1DA57A60" w14:textId="77777777" w:rsidTr="67F25121">
        <w:trPr>
          <w:trHeight w:val="300"/>
        </w:trPr>
        <w:tc>
          <w:tcPr>
            <w:tcW w:w="2972" w:type="dxa"/>
            <w:shd w:val="clear" w:color="auto" w:fill="D9E2F3" w:themeFill="accent1" w:themeFillTint="33"/>
          </w:tcPr>
          <w:p w14:paraId="177CCC98" w14:textId="63576B2C" w:rsidR="2D8915C7" w:rsidRDefault="0088192F"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 xml:space="preserve">Items </w:t>
            </w:r>
            <w:r>
              <w:rPr>
                <w:rFonts w:ascii="Times New Roman" w:eastAsia="PMingLiU" w:hAnsi="Times New Roman" w:cs="Times New Roman"/>
                <w:sz w:val="24"/>
                <w:szCs w:val="24"/>
                <w:lang w:eastAsia="zh-TW"/>
              </w:rPr>
              <w:t>(</w:t>
            </w:r>
            <w:r w:rsidR="00473B17">
              <w:rPr>
                <w:rFonts w:ascii="Times New Roman" w:eastAsia="PMingLiU" w:hAnsi="Times New Roman" w:cs="Times New Roman"/>
                <w:sz w:val="24"/>
                <w:szCs w:val="24"/>
                <w:lang w:eastAsia="zh-TW"/>
              </w:rPr>
              <w:t>HK$’000)</w:t>
            </w:r>
          </w:p>
        </w:tc>
        <w:tc>
          <w:tcPr>
            <w:tcW w:w="1283" w:type="dxa"/>
            <w:shd w:val="clear" w:color="auto" w:fill="D9E2F3" w:themeFill="accent1" w:themeFillTint="33"/>
          </w:tcPr>
          <w:p w14:paraId="152DED6F" w14:textId="235AEBD6" w:rsidR="2D8915C7" w:rsidRDefault="2D8915C7"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1</w:t>
            </w:r>
          </w:p>
        </w:tc>
        <w:tc>
          <w:tcPr>
            <w:tcW w:w="1284" w:type="dxa"/>
            <w:shd w:val="clear" w:color="auto" w:fill="D9E2F3" w:themeFill="accent1" w:themeFillTint="33"/>
          </w:tcPr>
          <w:p w14:paraId="3036467D" w14:textId="57F7293A" w:rsidR="3F4ABD89" w:rsidRDefault="3F4ABD89"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2</w:t>
            </w:r>
          </w:p>
        </w:tc>
        <w:tc>
          <w:tcPr>
            <w:tcW w:w="1283" w:type="dxa"/>
            <w:shd w:val="clear" w:color="auto" w:fill="D9E2F3" w:themeFill="accent1" w:themeFillTint="33"/>
          </w:tcPr>
          <w:p w14:paraId="7211DC1A" w14:textId="074B65B8" w:rsidR="3F4ABD89" w:rsidRDefault="3F4ABD89"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3</w:t>
            </w:r>
          </w:p>
        </w:tc>
        <w:tc>
          <w:tcPr>
            <w:tcW w:w="1284" w:type="dxa"/>
            <w:shd w:val="clear" w:color="auto" w:fill="D9E2F3" w:themeFill="accent1" w:themeFillTint="33"/>
          </w:tcPr>
          <w:p w14:paraId="48603B32" w14:textId="276D1633" w:rsidR="3F4ABD89" w:rsidRDefault="3F4ABD89"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4</w:t>
            </w:r>
          </w:p>
        </w:tc>
        <w:tc>
          <w:tcPr>
            <w:tcW w:w="1284" w:type="dxa"/>
            <w:shd w:val="clear" w:color="auto" w:fill="D9E2F3" w:themeFill="accent1" w:themeFillTint="33"/>
          </w:tcPr>
          <w:p w14:paraId="7F694A7A" w14:textId="21BCFC3A" w:rsidR="3F4ABD89" w:rsidRDefault="3F4ABD89"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5</w:t>
            </w:r>
          </w:p>
        </w:tc>
      </w:tr>
      <w:tr w:rsidR="00473B17" w14:paraId="65ABCD00" w14:textId="77777777" w:rsidTr="67F25121">
        <w:trPr>
          <w:trHeight w:val="300"/>
        </w:trPr>
        <w:tc>
          <w:tcPr>
            <w:tcW w:w="2972" w:type="dxa"/>
          </w:tcPr>
          <w:p w14:paraId="4990E78A" w14:textId="01175D25" w:rsidR="00473B17" w:rsidRDefault="00473B17" w:rsidP="00473B17">
            <w:pP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 xml:space="preserve">Sales=Last Year’s Sales x (1+ </w:t>
            </w:r>
            <w:r w:rsidR="00AF54CC">
              <w:rPr>
                <w:rFonts w:ascii="Times New Roman" w:eastAsia="PMingLiU" w:hAnsi="Times New Roman" w:cs="Times New Roman"/>
                <w:sz w:val="24"/>
                <w:szCs w:val="24"/>
                <w:lang w:eastAsia="zh-TW"/>
              </w:rPr>
              <w:t>5%</w:t>
            </w:r>
            <w:r w:rsidRPr="0B26E530">
              <w:rPr>
                <w:rFonts w:ascii="Times New Roman" w:eastAsia="PMingLiU" w:hAnsi="Times New Roman" w:cs="Times New Roman"/>
                <w:sz w:val="24"/>
                <w:szCs w:val="24"/>
                <w:lang w:eastAsia="zh-TW"/>
              </w:rPr>
              <w:t>)</w:t>
            </w:r>
          </w:p>
        </w:tc>
        <w:tc>
          <w:tcPr>
            <w:tcW w:w="1283" w:type="dxa"/>
            <w:vAlign w:val="center"/>
          </w:tcPr>
          <w:p w14:paraId="12FE8B48" w14:textId="4F5EC801" w:rsidR="00473B17" w:rsidRPr="00AB6BE7" w:rsidRDefault="00473B17"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$42,439.9</w:t>
            </w:r>
          </w:p>
        </w:tc>
        <w:tc>
          <w:tcPr>
            <w:tcW w:w="1284" w:type="dxa"/>
            <w:vAlign w:val="center"/>
          </w:tcPr>
          <w:p w14:paraId="517BE614" w14:textId="022BBBC3" w:rsidR="00473B17" w:rsidRPr="00AB6BE7" w:rsidRDefault="00473B17"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$44,519.4</w:t>
            </w:r>
          </w:p>
        </w:tc>
        <w:tc>
          <w:tcPr>
            <w:tcW w:w="1283" w:type="dxa"/>
            <w:vAlign w:val="center"/>
          </w:tcPr>
          <w:p w14:paraId="65D3684C" w14:textId="62CEE2CE" w:rsidR="00473B17" w:rsidRPr="00AB6BE7" w:rsidRDefault="00473B17"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$46,700.9</w:t>
            </w:r>
          </w:p>
        </w:tc>
        <w:tc>
          <w:tcPr>
            <w:tcW w:w="1284" w:type="dxa"/>
            <w:vAlign w:val="center"/>
          </w:tcPr>
          <w:p w14:paraId="157CDD18" w14:textId="35DFF72B" w:rsidR="00473B17" w:rsidRPr="00AB6BE7" w:rsidRDefault="00473B17"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$48,989.2</w:t>
            </w:r>
          </w:p>
        </w:tc>
        <w:tc>
          <w:tcPr>
            <w:tcW w:w="1284" w:type="dxa"/>
            <w:vAlign w:val="center"/>
          </w:tcPr>
          <w:p w14:paraId="5D89DFD2" w14:textId="6C1A008A" w:rsidR="00473B17" w:rsidRPr="00AB6BE7" w:rsidRDefault="00473B17"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$51,389.7</w:t>
            </w:r>
          </w:p>
        </w:tc>
      </w:tr>
      <w:tr w:rsidR="009E7E21" w14:paraId="753B981A" w14:textId="77777777" w:rsidTr="67F25121">
        <w:trPr>
          <w:trHeight w:val="300"/>
        </w:trPr>
        <w:tc>
          <w:tcPr>
            <w:tcW w:w="2972" w:type="dxa"/>
          </w:tcPr>
          <w:p w14:paraId="0CF8166A" w14:textId="7A2D9FCA" w:rsidR="009E7E21" w:rsidRDefault="009E7E21" w:rsidP="009E7E21">
            <w:pPr>
              <w:spacing w:line="259" w:lineRule="auto"/>
            </w:pPr>
            <w:r w:rsidRPr="0B26E530">
              <w:rPr>
                <w:rFonts w:ascii="Times New Roman" w:eastAsia="PMingLiU" w:hAnsi="Times New Roman" w:cs="Times New Roman"/>
                <w:sz w:val="24"/>
                <w:szCs w:val="24"/>
                <w:lang w:eastAsia="zh-TW"/>
              </w:rPr>
              <w:t>EBITDA</w:t>
            </w:r>
          </w:p>
        </w:tc>
        <w:tc>
          <w:tcPr>
            <w:tcW w:w="1283" w:type="dxa"/>
            <w:vAlign w:val="center"/>
          </w:tcPr>
          <w:p w14:paraId="2B9F95F6" w14:textId="2EFD8E40" w:rsidR="009E7E21" w:rsidRPr="00AB6BE7" w:rsidRDefault="009E7E21"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$12,732.0</w:t>
            </w:r>
          </w:p>
        </w:tc>
        <w:tc>
          <w:tcPr>
            <w:tcW w:w="1284" w:type="dxa"/>
            <w:vAlign w:val="center"/>
          </w:tcPr>
          <w:p w14:paraId="406902CE" w14:textId="5046E85E" w:rsidR="009E7E21" w:rsidRPr="00AB6BE7" w:rsidRDefault="009E7E21"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$13,355.8</w:t>
            </w:r>
          </w:p>
        </w:tc>
        <w:tc>
          <w:tcPr>
            <w:tcW w:w="1283" w:type="dxa"/>
            <w:vAlign w:val="center"/>
          </w:tcPr>
          <w:p w14:paraId="3151F0B5" w14:textId="4B4D440D" w:rsidR="009E7E21" w:rsidRPr="00AB6BE7" w:rsidRDefault="009E7E21"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$14,010.3</w:t>
            </w:r>
          </w:p>
        </w:tc>
        <w:tc>
          <w:tcPr>
            <w:tcW w:w="1284" w:type="dxa"/>
            <w:vAlign w:val="center"/>
          </w:tcPr>
          <w:p w14:paraId="62D25386" w14:textId="6E3881C2" w:rsidR="009E7E21" w:rsidRPr="00AB6BE7" w:rsidRDefault="009E7E21"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$14,696.8</w:t>
            </w:r>
          </w:p>
        </w:tc>
        <w:tc>
          <w:tcPr>
            <w:tcW w:w="1284" w:type="dxa"/>
            <w:vAlign w:val="center"/>
          </w:tcPr>
          <w:p w14:paraId="24BBEEAB" w14:textId="08D6E3EB" w:rsidR="009E7E21" w:rsidRPr="00AB6BE7" w:rsidRDefault="009E7E21"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$15,416.9</w:t>
            </w:r>
          </w:p>
        </w:tc>
      </w:tr>
      <w:tr w:rsidR="00260B20" w14:paraId="29AEF773" w14:textId="77777777" w:rsidTr="67F25121">
        <w:trPr>
          <w:trHeight w:val="300"/>
        </w:trPr>
        <w:tc>
          <w:tcPr>
            <w:tcW w:w="2972" w:type="dxa"/>
          </w:tcPr>
          <w:p w14:paraId="5130C78A" w14:textId="0A547401" w:rsidR="00260B20" w:rsidRDefault="00260B20" w:rsidP="00260B20">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System </w:t>
            </w:r>
            <w:r w:rsidRPr="0B26E530">
              <w:rPr>
                <w:rFonts w:ascii="Times New Roman" w:eastAsia="PMingLiU" w:hAnsi="Times New Roman" w:cs="Times New Roman"/>
                <w:sz w:val="24"/>
                <w:szCs w:val="24"/>
                <w:lang w:eastAsia="zh-TW"/>
              </w:rPr>
              <w:t>Depreciation</w:t>
            </w:r>
          </w:p>
        </w:tc>
        <w:tc>
          <w:tcPr>
            <w:tcW w:w="1283" w:type="dxa"/>
            <w:vAlign w:val="center"/>
          </w:tcPr>
          <w:p w14:paraId="0FB100F5" w14:textId="17260E57"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100</w:t>
            </w:r>
          </w:p>
        </w:tc>
        <w:tc>
          <w:tcPr>
            <w:tcW w:w="1284" w:type="dxa"/>
            <w:vAlign w:val="center"/>
          </w:tcPr>
          <w:p w14:paraId="23FC47FB" w14:textId="2A00D82E"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$100.0</w:t>
            </w:r>
          </w:p>
        </w:tc>
        <w:tc>
          <w:tcPr>
            <w:tcW w:w="1283" w:type="dxa"/>
            <w:vAlign w:val="center"/>
          </w:tcPr>
          <w:p w14:paraId="3901CD2B" w14:textId="7D721581"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$100.0</w:t>
            </w:r>
          </w:p>
        </w:tc>
        <w:tc>
          <w:tcPr>
            <w:tcW w:w="1284" w:type="dxa"/>
            <w:vAlign w:val="center"/>
          </w:tcPr>
          <w:p w14:paraId="59E1786C" w14:textId="1CAFE9EE"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$100.0</w:t>
            </w:r>
          </w:p>
        </w:tc>
        <w:tc>
          <w:tcPr>
            <w:tcW w:w="1284" w:type="dxa"/>
            <w:vAlign w:val="center"/>
          </w:tcPr>
          <w:p w14:paraId="632DC5F3" w14:textId="23AE10E0"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$100.0</w:t>
            </w:r>
          </w:p>
        </w:tc>
      </w:tr>
      <w:tr w:rsidR="00260B20" w14:paraId="38854675" w14:textId="77777777" w:rsidTr="67F25121">
        <w:trPr>
          <w:trHeight w:val="300"/>
        </w:trPr>
        <w:tc>
          <w:tcPr>
            <w:tcW w:w="2972" w:type="dxa"/>
          </w:tcPr>
          <w:p w14:paraId="32715385" w14:textId="02D2FA7D" w:rsidR="00260B20" w:rsidRDefault="00260B20" w:rsidP="00260B20">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Hardward Depreciation</w:t>
            </w:r>
          </w:p>
        </w:tc>
        <w:tc>
          <w:tcPr>
            <w:tcW w:w="1283" w:type="dxa"/>
            <w:vAlign w:val="center"/>
          </w:tcPr>
          <w:p w14:paraId="409DE8A4" w14:textId="67CA2ACD"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$47.2</w:t>
            </w:r>
          </w:p>
        </w:tc>
        <w:tc>
          <w:tcPr>
            <w:tcW w:w="1284" w:type="dxa"/>
            <w:vAlign w:val="center"/>
          </w:tcPr>
          <w:p w14:paraId="04F2A576" w14:textId="51D8FAF9"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$47.2</w:t>
            </w:r>
          </w:p>
        </w:tc>
        <w:tc>
          <w:tcPr>
            <w:tcW w:w="1283" w:type="dxa"/>
            <w:vAlign w:val="center"/>
          </w:tcPr>
          <w:p w14:paraId="6BC25716" w14:textId="0C211001"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$47.2</w:t>
            </w:r>
          </w:p>
        </w:tc>
        <w:tc>
          <w:tcPr>
            <w:tcW w:w="1284" w:type="dxa"/>
            <w:vAlign w:val="center"/>
          </w:tcPr>
          <w:p w14:paraId="1993E22D" w14:textId="6B6FBF44"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$47.2</w:t>
            </w:r>
          </w:p>
        </w:tc>
        <w:tc>
          <w:tcPr>
            <w:tcW w:w="1284" w:type="dxa"/>
            <w:vAlign w:val="center"/>
          </w:tcPr>
          <w:p w14:paraId="5958A380" w14:textId="390989CA" w:rsidR="00260B20" w:rsidRPr="00AB6BE7" w:rsidRDefault="00260B20" w:rsidP="00260B20">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$47.2</w:t>
            </w:r>
          </w:p>
        </w:tc>
      </w:tr>
      <w:tr w:rsidR="00280E95" w14:paraId="27509C25" w14:textId="77777777" w:rsidTr="67F25121">
        <w:trPr>
          <w:trHeight w:val="300"/>
        </w:trPr>
        <w:tc>
          <w:tcPr>
            <w:tcW w:w="2972" w:type="dxa"/>
          </w:tcPr>
          <w:p w14:paraId="10EB3D03" w14:textId="6008C474" w:rsidR="00280E95" w:rsidRDefault="00280E95" w:rsidP="00280E95">
            <w:pP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EDIT</w:t>
            </w:r>
          </w:p>
        </w:tc>
        <w:tc>
          <w:tcPr>
            <w:tcW w:w="1283" w:type="dxa"/>
            <w:vAlign w:val="center"/>
          </w:tcPr>
          <w:p w14:paraId="5BA29740" w14:textId="7BCEFE11" w:rsidR="00280E95" w:rsidRPr="00AB6BE7" w:rsidRDefault="00280E95" w:rsidP="00280E95">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$12,584.8</w:t>
            </w:r>
          </w:p>
        </w:tc>
        <w:tc>
          <w:tcPr>
            <w:tcW w:w="1284" w:type="dxa"/>
            <w:vAlign w:val="center"/>
          </w:tcPr>
          <w:p w14:paraId="632C49C1" w14:textId="4EF5C20B" w:rsidR="00280E95" w:rsidRPr="00AB6BE7" w:rsidRDefault="00280E95" w:rsidP="00280E95">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$13,208.6</w:t>
            </w:r>
          </w:p>
        </w:tc>
        <w:tc>
          <w:tcPr>
            <w:tcW w:w="1283" w:type="dxa"/>
            <w:vAlign w:val="center"/>
          </w:tcPr>
          <w:p w14:paraId="5D22CB51" w14:textId="4522012E" w:rsidR="00280E95" w:rsidRPr="00AB6BE7" w:rsidRDefault="00280E95" w:rsidP="00280E95">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$13,863.1</w:t>
            </w:r>
          </w:p>
        </w:tc>
        <w:tc>
          <w:tcPr>
            <w:tcW w:w="1284" w:type="dxa"/>
            <w:vAlign w:val="center"/>
          </w:tcPr>
          <w:p w14:paraId="4F2F529F" w14:textId="44940BBD" w:rsidR="00280E95" w:rsidRPr="00AB6BE7" w:rsidRDefault="00280E95" w:rsidP="00280E95">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$14,549.6</w:t>
            </w:r>
          </w:p>
        </w:tc>
        <w:tc>
          <w:tcPr>
            <w:tcW w:w="1284" w:type="dxa"/>
            <w:vAlign w:val="center"/>
          </w:tcPr>
          <w:p w14:paraId="5DCD69A1" w14:textId="7E933D2E" w:rsidR="00280E95" w:rsidRPr="00AB6BE7" w:rsidRDefault="00280E95" w:rsidP="00280E95">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$15,269.7</w:t>
            </w:r>
          </w:p>
        </w:tc>
      </w:tr>
      <w:tr w:rsidR="001E7321" w14:paraId="002C06E8" w14:textId="77777777" w:rsidTr="67F25121">
        <w:trPr>
          <w:trHeight w:val="300"/>
        </w:trPr>
        <w:tc>
          <w:tcPr>
            <w:tcW w:w="2972" w:type="dxa"/>
          </w:tcPr>
          <w:p w14:paraId="61F24F3A" w14:textId="50238C4A" w:rsidR="001E7321" w:rsidRDefault="4A071F53" w:rsidP="001E7321">
            <w:pP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Tax Cost (16</w:t>
            </w:r>
            <w:r>
              <w:rPr>
                <w:rFonts w:ascii="Times New Roman" w:eastAsia="PMingLiU" w:hAnsi="Times New Roman" w:cs="Times New Roman"/>
                <w:sz w:val="24"/>
                <w:szCs w:val="24"/>
                <w:lang w:eastAsia="zh-TW"/>
              </w:rPr>
              <w:t>.5</w:t>
            </w:r>
            <w:r w:rsidRPr="0B26E530">
              <w:rPr>
                <w:rFonts w:ascii="Times New Roman" w:eastAsia="PMingLiU" w:hAnsi="Times New Roman" w:cs="Times New Roman"/>
                <w:sz w:val="24"/>
                <w:szCs w:val="24"/>
                <w:lang w:eastAsia="zh-TW"/>
              </w:rPr>
              <w:t>%)</w:t>
            </w:r>
            <w:r w:rsidR="00AB6BE7">
              <w:rPr>
                <w:rStyle w:val="FootnoteReference"/>
                <w:rFonts w:ascii="Times New Roman" w:eastAsia="PMingLiU" w:hAnsi="Times New Roman" w:cs="Times New Roman"/>
                <w:sz w:val="24"/>
                <w:szCs w:val="24"/>
                <w:lang w:eastAsia="zh-TW"/>
              </w:rPr>
              <w:footnoteReference w:id="10"/>
            </w:r>
          </w:p>
        </w:tc>
        <w:tc>
          <w:tcPr>
            <w:tcW w:w="1283" w:type="dxa"/>
            <w:vAlign w:val="center"/>
          </w:tcPr>
          <w:p w14:paraId="7A2CE730" w14:textId="7ECDBA38"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$2,076.5</w:t>
            </w:r>
          </w:p>
        </w:tc>
        <w:tc>
          <w:tcPr>
            <w:tcW w:w="1284" w:type="dxa"/>
            <w:vAlign w:val="center"/>
          </w:tcPr>
          <w:p w14:paraId="0FC40146" w14:textId="356DE04B"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$2,179.4</w:t>
            </w:r>
          </w:p>
        </w:tc>
        <w:tc>
          <w:tcPr>
            <w:tcW w:w="1283" w:type="dxa"/>
            <w:vAlign w:val="center"/>
          </w:tcPr>
          <w:p w14:paraId="4213522C" w14:textId="53427117"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$2,287.4</w:t>
            </w:r>
          </w:p>
        </w:tc>
        <w:tc>
          <w:tcPr>
            <w:tcW w:w="1284" w:type="dxa"/>
            <w:vAlign w:val="center"/>
          </w:tcPr>
          <w:p w14:paraId="1BF71DCB" w14:textId="36F96303"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$2,400.7</w:t>
            </w:r>
          </w:p>
        </w:tc>
        <w:tc>
          <w:tcPr>
            <w:tcW w:w="1284" w:type="dxa"/>
            <w:vAlign w:val="center"/>
          </w:tcPr>
          <w:p w14:paraId="31D4974A" w14:textId="185833E6"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$2,519.5</w:t>
            </w:r>
          </w:p>
        </w:tc>
      </w:tr>
      <w:tr w:rsidR="001E7321" w14:paraId="16E1094C" w14:textId="77777777" w:rsidTr="67F25121">
        <w:trPr>
          <w:trHeight w:val="300"/>
        </w:trPr>
        <w:tc>
          <w:tcPr>
            <w:tcW w:w="2972" w:type="dxa"/>
          </w:tcPr>
          <w:p w14:paraId="3E0F081A" w14:textId="0EA4CCF5" w:rsidR="001E7321" w:rsidRDefault="001E7321" w:rsidP="001E7321">
            <w:pP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Profit</w:t>
            </w:r>
          </w:p>
        </w:tc>
        <w:tc>
          <w:tcPr>
            <w:tcW w:w="1283" w:type="dxa"/>
            <w:vAlign w:val="center"/>
          </w:tcPr>
          <w:p w14:paraId="3CE162E3" w14:textId="7A28770F"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$10,508.3</w:t>
            </w:r>
          </w:p>
        </w:tc>
        <w:tc>
          <w:tcPr>
            <w:tcW w:w="1284" w:type="dxa"/>
            <w:vAlign w:val="center"/>
          </w:tcPr>
          <w:p w14:paraId="2D6D63E9" w14:textId="7D6C66F1"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$11,029.2</w:t>
            </w:r>
          </w:p>
        </w:tc>
        <w:tc>
          <w:tcPr>
            <w:tcW w:w="1283" w:type="dxa"/>
            <w:vAlign w:val="center"/>
          </w:tcPr>
          <w:p w14:paraId="4C540AFD" w14:textId="42B62C5A"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$11,575.7</w:t>
            </w:r>
          </w:p>
        </w:tc>
        <w:tc>
          <w:tcPr>
            <w:tcW w:w="1284" w:type="dxa"/>
            <w:vAlign w:val="center"/>
          </w:tcPr>
          <w:p w14:paraId="7EF418F9" w14:textId="61D05BD3"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$12,148.9</w:t>
            </w:r>
          </w:p>
        </w:tc>
        <w:tc>
          <w:tcPr>
            <w:tcW w:w="1284" w:type="dxa"/>
            <w:vAlign w:val="center"/>
          </w:tcPr>
          <w:p w14:paraId="7E72A3DC" w14:textId="115F9368" w:rsidR="001E7321" w:rsidRPr="00AB6BE7" w:rsidRDefault="001E7321" w:rsidP="001E7321">
            <w:pPr>
              <w:jc w:val="center"/>
              <w:rPr>
                <w:rFonts w:ascii="Times New Roman" w:eastAsia="PMingLiU" w:hAnsi="Times New Roman" w:cs="Times New Roman"/>
                <w:sz w:val="24"/>
                <w:szCs w:val="24"/>
                <w:lang w:eastAsia="zh-TW"/>
              </w:rPr>
            </w:pPr>
            <w:r w:rsidRPr="00AB6BE7">
              <w:rPr>
                <w:rFonts w:ascii="Times New Roman" w:hAnsi="Times New Roman" w:cs="Times New Roman"/>
                <w:color w:val="000000"/>
                <w:sz w:val="24"/>
                <w:szCs w:val="24"/>
              </w:rPr>
              <w:t>$12,750.2</w:t>
            </w:r>
          </w:p>
        </w:tc>
      </w:tr>
    </w:tbl>
    <w:p w14:paraId="4A8F9256" w14:textId="77777777" w:rsidR="00961FF3" w:rsidRDefault="00961FF3" w:rsidP="3C3A2CE9">
      <w:pPr>
        <w:rPr>
          <w:rFonts w:ascii="Times New Roman" w:eastAsia="PMingLiU" w:hAnsi="Times New Roman" w:cs="Times New Roman"/>
          <w:sz w:val="24"/>
          <w:szCs w:val="24"/>
          <w:lang w:eastAsia="zh-TW"/>
        </w:rPr>
      </w:pPr>
    </w:p>
    <w:p w14:paraId="5C602C27" w14:textId="418BE688" w:rsidR="007A33EC" w:rsidRPr="007A33EC" w:rsidRDefault="7AE34656" w:rsidP="28D9B41E">
      <w:pPr>
        <w:pStyle w:val="Heading1"/>
        <w:spacing w:before="40"/>
        <w:rPr>
          <w:rFonts w:ascii="Times New Roman" w:eastAsia="Times New Roman" w:hAnsi="Times New Roman" w:cs="Times New Roman"/>
          <w:caps w:val="0"/>
          <w:color w:val="595959" w:themeColor="text1" w:themeTint="A6"/>
          <w:sz w:val="24"/>
          <w:szCs w:val="24"/>
          <w:lang w:eastAsia="zh-TW"/>
        </w:rPr>
      </w:pPr>
      <w:bookmarkStart w:id="27" w:name="_Int_AHN1dwxM"/>
      <w:bookmarkStart w:id="28" w:name="_Toc835347844"/>
      <w:r w:rsidRPr="28D9B41E">
        <w:rPr>
          <w:rStyle w:val="SubtleEmphasis"/>
          <w:rFonts w:ascii="Times New Roman" w:eastAsia="Times New Roman" w:hAnsi="Times New Roman" w:cs="Times New Roman"/>
          <w:i w:val="0"/>
          <w:iCs w:val="0"/>
          <w:caps w:val="0"/>
          <w:sz w:val="24"/>
          <w:szCs w:val="24"/>
          <w:lang w:eastAsia="zh-TW"/>
        </w:rPr>
        <w:t>Ca</w:t>
      </w:r>
      <w:r w:rsidR="0CD8FB2E" w:rsidRPr="28D9B41E">
        <w:rPr>
          <w:rStyle w:val="SubtleEmphasis"/>
          <w:rFonts w:ascii="Times New Roman" w:eastAsia="Times New Roman" w:hAnsi="Times New Roman" w:cs="Times New Roman"/>
          <w:i w:val="0"/>
          <w:iCs w:val="0"/>
          <w:caps w:val="0"/>
          <w:sz w:val="24"/>
          <w:szCs w:val="24"/>
          <w:lang w:eastAsia="zh-TW"/>
        </w:rPr>
        <w:t>shflow Calculation</w:t>
      </w:r>
      <w:bookmarkEnd w:id="27"/>
      <w:bookmarkEnd w:id="28"/>
    </w:p>
    <w:tbl>
      <w:tblPr>
        <w:tblStyle w:val="TableGrid"/>
        <w:tblW w:w="0" w:type="auto"/>
        <w:tblLayout w:type="fixed"/>
        <w:tblLook w:val="06A0" w:firstRow="1" w:lastRow="0" w:firstColumn="1" w:lastColumn="0" w:noHBand="1" w:noVBand="1"/>
      </w:tblPr>
      <w:tblGrid>
        <w:gridCol w:w="2972"/>
        <w:gridCol w:w="1283"/>
        <w:gridCol w:w="1284"/>
        <w:gridCol w:w="1283"/>
        <w:gridCol w:w="1284"/>
        <w:gridCol w:w="1284"/>
      </w:tblGrid>
      <w:tr w:rsidR="0B26E530" w14:paraId="78996426" w14:textId="77777777" w:rsidTr="00AB6BE7">
        <w:trPr>
          <w:trHeight w:val="300"/>
        </w:trPr>
        <w:tc>
          <w:tcPr>
            <w:tcW w:w="2972" w:type="dxa"/>
            <w:shd w:val="clear" w:color="auto" w:fill="D9E2F3" w:themeFill="accent1" w:themeFillTint="33"/>
          </w:tcPr>
          <w:p w14:paraId="3183C69B" w14:textId="6F9CD78E" w:rsidR="0B26E530" w:rsidRDefault="0088192F"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 xml:space="preserve">Items </w:t>
            </w:r>
            <w:r>
              <w:rPr>
                <w:rFonts w:ascii="Times New Roman" w:eastAsia="PMingLiU" w:hAnsi="Times New Roman" w:cs="Times New Roman"/>
                <w:sz w:val="24"/>
                <w:szCs w:val="24"/>
                <w:lang w:eastAsia="zh-TW"/>
              </w:rPr>
              <w:t>(HK$’000)</w:t>
            </w:r>
            <w:r w:rsidR="0B26E530" w:rsidRPr="0B26E530">
              <w:rPr>
                <w:rFonts w:ascii="Times New Roman" w:eastAsia="PMingLiU" w:hAnsi="Times New Roman" w:cs="Times New Roman"/>
                <w:sz w:val="24"/>
                <w:szCs w:val="24"/>
                <w:lang w:eastAsia="zh-TW"/>
              </w:rPr>
              <w:t xml:space="preserve"> </w:t>
            </w:r>
          </w:p>
        </w:tc>
        <w:tc>
          <w:tcPr>
            <w:tcW w:w="1283" w:type="dxa"/>
            <w:shd w:val="clear" w:color="auto" w:fill="D9E2F3" w:themeFill="accent1" w:themeFillTint="33"/>
          </w:tcPr>
          <w:p w14:paraId="3933DD4D" w14:textId="235AEBD6" w:rsidR="0B26E530" w:rsidRDefault="0B26E530"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1</w:t>
            </w:r>
          </w:p>
        </w:tc>
        <w:tc>
          <w:tcPr>
            <w:tcW w:w="1284" w:type="dxa"/>
            <w:shd w:val="clear" w:color="auto" w:fill="D9E2F3" w:themeFill="accent1" w:themeFillTint="33"/>
          </w:tcPr>
          <w:p w14:paraId="557ED016" w14:textId="57F7293A" w:rsidR="0B26E530" w:rsidRDefault="0B26E530"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2</w:t>
            </w:r>
          </w:p>
        </w:tc>
        <w:tc>
          <w:tcPr>
            <w:tcW w:w="1283" w:type="dxa"/>
            <w:shd w:val="clear" w:color="auto" w:fill="D9E2F3" w:themeFill="accent1" w:themeFillTint="33"/>
          </w:tcPr>
          <w:p w14:paraId="4946D1D0" w14:textId="074B65B8" w:rsidR="0B26E530" w:rsidRDefault="0B26E530"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3</w:t>
            </w:r>
          </w:p>
        </w:tc>
        <w:tc>
          <w:tcPr>
            <w:tcW w:w="1284" w:type="dxa"/>
            <w:shd w:val="clear" w:color="auto" w:fill="D9E2F3" w:themeFill="accent1" w:themeFillTint="33"/>
          </w:tcPr>
          <w:p w14:paraId="17EE434C" w14:textId="276D1633" w:rsidR="0B26E530" w:rsidRDefault="0B26E530"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4</w:t>
            </w:r>
          </w:p>
        </w:tc>
        <w:tc>
          <w:tcPr>
            <w:tcW w:w="1284" w:type="dxa"/>
            <w:shd w:val="clear" w:color="auto" w:fill="D9E2F3" w:themeFill="accent1" w:themeFillTint="33"/>
          </w:tcPr>
          <w:p w14:paraId="0204B235" w14:textId="21BCFC3A" w:rsidR="0B26E530" w:rsidRDefault="0B26E530" w:rsidP="0B26E530">
            <w:pPr>
              <w:jc w:val="cente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Year 5</w:t>
            </w:r>
          </w:p>
        </w:tc>
      </w:tr>
      <w:tr w:rsidR="008929BC" w14:paraId="170F705A" w14:textId="77777777" w:rsidTr="008B66F9">
        <w:trPr>
          <w:trHeight w:val="300"/>
        </w:trPr>
        <w:tc>
          <w:tcPr>
            <w:tcW w:w="2972" w:type="dxa"/>
          </w:tcPr>
          <w:p w14:paraId="15EEBB69" w14:textId="79442A24" w:rsidR="008929BC" w:rsidRDefault="008929BC" w:rsidP="008929BC">
            <w:pPr>
              <w:spacing w:line="259" w:lineRule="auto"/>
            </w:pPr>
            <w:r w:rsidRPr="0B26E530">
              <w:rPr>
                <w:rFonts w:ascii="Times New Roman" w:eastAsia="PMingLiU" w:hAnsi="Times New Roman" w:cs="Times New Roman"/>
                <w:sz w:val="24"/>
                <w:szCs w:val="24"/>
                <w:lang w:eastAsia="zh-TW"/>
              </w:rPr>
              <w:t>EBITDA</w:t>
            </w:r>
          </w:p>
        </w:tc>
        <w:tc>
          <w:tcPr>
            <w:tcW w:w="1283" w:type="dxa"/>
            <w:vAlign w:val="center"/>
          </w:tcPr>
          <w:p w14:paraId="18D6CBDF" w14:textId="155366B0" w:rsidR="008929BC" w:rsidRPr="008B66F9" w:rsidRDefault="008929BC"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$12,732.0</w:t>
            </w:r>
          </w:p>
        </w:tc>
        <w:tc>
          <w:tcPr>
            <w:tcW w:w="1284" w:type="dxa"/>
            <w:vAlign w:val="center"/>
          </w:tcPr>
          <w:p w14:paraId="73CE80DF" w14:textId="3B9735CB" w:rsidR="008929BC" w:rsidRPr="008B66F9" w:rsidRDefault="008929BC"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$13,355.8</w:t>
            </w:r>
          </w:p>
        </w:tc>
        <w:tc>
          <w:tcPr>
            <w:tcW w:w="1283" w:type="dxa"/>
            <w:vAlign w:val="center"/>
          </w:tcPr>
          <w:p w14:paraId="5178FB23" w14:textId="32F78E01" w:rsidR="008929BC" w:rsidRPr="008B66F9" w:rsidRDefault="008929BC"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$14,010.3</w:t>
            </w:r>
          </w:p>
        </w:tc>
        <w:tc>
          <w:tcPr>
            <w:tcW w:w="1284" w:type="dxa"/>
            <w:vAlign w:val="center"/>
          </w:tcPr>
          <w:p w14:paraId="7650F754" w14:textId="5E0F8D5C" w:rsidR="008929BC" w:rsidRPr="008B66F9" w:rsidRDefault="008929BC"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$14,696.8</w:t>
            </w:r>
          </w:p>
        </w:tc>
        <w:tc>
          <w:tcPr>
            <w:tcW w:w="1284" w:type="dxa"/>
            <w:vAlign w:val="center"/>
          </w:tcPr>
          <w:p w14:paraId="3C7838C7" w14:textId="15AEE9D3" w:rsidR="008929BC" w:rsidRPr="008B66F9" w:rsidRDefault="008929BC"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$15,416.9</w:t>
            </w:r>
          </w:p>
        </w:tc>
      </w:tr>
      <w:tr w:rsidR="0004306B" w14:paraId="09C2EAC1" w14:textId="77777777" w:rsidTr="008B66F9">
        <w:trPr>
          <w:trHeight w:val="300"/>
        </w:trPr>
        <w:tc>
          <w:tcPr>
            <w:tcW w:w="2972" w:type="dxa"/>
          </w:tcPr>
          <w:p w14:paraId="3C6E273E" w14:textId="58024B1B" w:rsidR="0004306B" w:rsidRDefault="0004306B" w:rsidP="0004306B">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Depreciation</w:t>
            </w:r>
          </w:p>
        </w:tc>
        <w:tc>
          <w:tcPr>
            <w:tcW w:w="1283" w:type="dxa"/>
            <w:vAlign w:val="center"/>
          </w:tcPr>
          <w:p w14:paraId="3102E9E0" w14:textId="1AD78F5E"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-$147.2</w:t>
            </w:r>
          </w:p>
        </w:tc>
        <w:tc>
          <w:tcPr>
            <w:tcW w:w="1284" w:type="dxa"/>
            <w:vAlign w:val="center"/>
          </w:tcPr>
          <w:p w14:paraId="63C2301E" w14:textId="5A118F0F"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-$147.2</w:t>
            </w:r>
          </w:p>
        </w:tc>
        <w:tc>
          <w:tcPr>
            <w:tcW w:w="1283" w:type="dxa"/>
            <w:vAlign w:val="center"/>
          </w:tcPr>
          <w:p w14:paraId="464A88AF" w14:textId="0D839A9A"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-$147.2</w:t>
            </w:r>
          </w:p>
        </w:tc>
        <w:tc>
          <w:tcPr>
            <w:tcW w:w="1284" w:type="dxa"/>
            <w:vAlign w:val="center"/>
          </w:tcPr>
          <w:p w14:paraId="1A742598" w14:textId="700E4887"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-$147.2</w:t>
            </w:r>
          </w:p>
        </w:tc>
        <w:tc>
          <w:tcPr>
            <w:tcW w:w="1284" w:type="dxa"/>
            <w:vAlign w:val="center"/>
          </w:tcPr>
          <w:p w14:paraId="49577DDD" w14:textId="202A1D97"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-$147.2</w:t>
            </w:r>
          </w:p>
        </w:tc>
      </w:tr>
      <w:tr w:rsidR="00687CAA" w14:paraId="4AAE1A65" w14:textId="77777777" w:rsidTr="008B66F9">
        <w:trPr>
          <w:trHeight w:val="300"/>
        </w:trPr>
        <w:tc>
          <w:tcPr>
            <w:tcW w:w="2972" w:type="dxa"/>
          </w:tcPr>
          <w:p w14:paraId="2E032ED9" w14:textId="652A94B7" w:rsidR="00687CAA" w:rsidRDefault="00687CAA" w:rsidP="00687CAA">
            <w:pPr>
              <w:spacing w:line="259" w:lineRule="auto"/>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Promotions such as TV advertising &amp; social media promotions) </w:t>
            </w:r>
          </w:p>
        </w:tc>
        <w:tc>
          <w:tcPr>
            <w:tcW w:w="1283" w:type="dxa"/>
            <w:vAlign w:val="center"/>
          </w:tcPr>
          <w:p w14:paraId="7F428032" w14:textId="49B2DFE6" w:rsidR="00687CAA" w:rsidRPr="008B66F9" w:rsidRDefault="00687CAA"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-$80.0</w:t>
            </w:r>
          </w:p>
        </w:tc>
        <w:tc>
          <w:tcPr>
            <w:tcW w:w="1284" w:type="dxa"/>
            <w:vAlign w:val="center"/>
          </w:tcPr>
          <w:p w14:paraId="71F5A233" w14:textId="6E445D62" w:rsidR="00687CAA" w:rsidRPr="008B66F9" w:rsidRDefault="00687CAA"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-$80.0</w:t>
            </w:r>
          </w:p>
        </w:tc>
        <w:tc>
          <w:tcPr>
            <w:tcW w:w="1283" w:type="dxa"/>
            <w:vAlign w:val="center"/>
          </w:tcPr>
          <w:p w14:paraId="70A4650F" w14:textId="4FBF68D8" w:rsidR="00687CAA" w:rsidRPr="008B66F9" w:rsidRDefault="00687CAA"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-$80.0</w:t>
            </w:r>
          </w:p>
        </w:tc>
        <w:tc>
          <w:tcPr>
            <w:tcW w:w="1284" w:type="dxa"/>
            <w:vAlign w:val="center"/>
          </w:tcPr>
          <w:p w14:paraId="353F284A" w14:textId="7D260433" w:rsidR="00687CAA" w:rsidRPr="008B66F9" w:rsidRDefault="00687CAA"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-$80.0</w:t>
            </w:r>
          </w:p>
        </w:tc>
        <w:tc>
          <w:tcPr>
            <w:tcW w:w="1284" w:type="dxa"/>
            <w:vAlign w:val="center"/>
          </w:tcPr>
          <w:p w14:paraId="630045DB" w14:textId="367C21A6" w:rsidR="00687CAA" w:rsidRPr="008B66F9" w:rsidRDefault="00687CAA"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-$80.0</w:t>
            </w:r>
          </w:p>
        </w:tc>
      </w:tr>
      <w:tr w:rsidR="0004306B" w14:paraId="7E35560D" w14:textId="77777777" w:rsidTr="008B66F9">
        <w:trPr>
          <w:trHeight w:val="300"/>
        </w:trPr>
        <w:tc>
          <w:tcPr>
            <w:tcW w:w="2972" w:type="dxa"/>
          </w:tcPr>
          <w:p w14:paraId="7C49091E" w14:textId="215AE5B9" w:rsidR="0004306B" w:rsidRPr="0B26E530" w:rsidRDefault="0004306B" w:rsidP="0004306B">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2 Senior IT Experts for </w:t>
            </w:r>
            <w:r>
              <w:rPr>
                <w:rFonts w:ascii="Times New Roman" w:eastAsia="PMingLiU" w:hAnsi="Times New Roman" w:cs="Times New Roman" w:hint="eastAsia"/>
                <w:sz w:val="24"/>
                <w:szCs w:val="24"/>
                <w:lang w:eastAsia="zh-TW"/>
              </w:rPr>
              <w:t>Ma</w:t>
            </w:r>
            <w:r>
              <w:rPr>
                <w:rFonts w:ascii="Times New Roman" w:eastAsia="PMingLiU" w:hAnsi="Times New Roman" w:cs="Times New Roman"/>
                <w:sz w:val="24"/>
                <w:szCs w:val="24"/>
                <w:lang w:eastAsia="zh-TW"/>
              </w:rPr>
              <w:t>intenance</w:t>
            </w:r>
          </w:p>
        </w:tc>
        <w:tc>
          <w:tcPr>
            <w:tcW w:w="1283" w:type="dxa"/>
            <w:vAlign w:val="center"/>
          </w:tcPr>
          <w:p w14:paraId="18EFCCB8" w14:textId="7A6C0A3F"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-$1,150.0</w:t>
            </w:r>
          </w:p>
        </w:tc>
        <w:tc>
          <w:tcPr>
            <w:tcW w:w="1284" w:type="dxa"/>
            <w:vAlign w:val="center"/>
          </w:tcPr>
          <w:p w14:paraId="428D7C65" w14:textId="1DD1FA4A"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-$1,150.0</w:t>
            </w:r>
          </w:p>
        </w:tc>
        <w:tc>
          <w:tcPr>
            <w:tcW w:w="1283" w:type="dxa"/>
            <w:vAlign w:val="center"/>
          </w:tcPr>
          <w:p w14:paraId="48EA0875" w14:textId="1B7BB5D6"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-$1,150.0</w:t>
            </w:r>
          </w:p>
        </w:tc>
        <w:tc>
          <w:tcPr>
            <w:tcW w:w="1284" w:type="dxa"/>
            <w:vAlign w:val="center"/>
          </w:tcPr>
          <w:p w14:paraId="55533B35" w14:textId="73FB9B1F"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-$1,150.0</w:t>
            </w:r>
          </w:p>
        </w:tc>
        <w:tc>
          <w:tcPr>
            <w:tcW w:w="1284" w:type="dxa"/>
            <w:vAlign w:val="center"/>
          </w:tcPr>
          <w:p w14:paraId="75133DC3" w14:textId="167ADFF0" w:rsidR="0004306B" w:rsidRPr="008B66F9" w:rsidRDefault="0004306B"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-$1,150.0</w:t>
            </w:r>
          </w:p>
        </w:tc>
      </w:tr>
      <w:tr w:rsidR="008B66F9" w14:paraId="5E55D500" w14:textId="77777777" w:rsidTr="008B66F9">
        <w:trPr>
          <w:trHeight w:val="300"/>
        </w:trPr>
        <w:tc>
          <w:tcPr>
            <w:tcW w:w="2972" w:type="dxa"/>
            <w:vAlign w:val="center"/>
          </w:tcPr>
          <w:p w14:paraId="48CE930F" w14:textId="6DDE114F" w:rsidR="008B66F9" w:rsidRPr="0B26E530" w:rsidRDefault="008B66F9" w:rsidP="008B66F9">
            <w:pPr>
              <w:rPr>
                <w:rFonts w:ascii="Times New Roman" w:eastAsia="PMingLiU" w:hAnsi="Times New Roman" w:cs="Times New Roman"/>
                <w:sz w:val="24"/>
                <w:szCs w:val="24"/>
                <w:lang w:eastAsia="zh-TW"/>
              </w:rPr>
            </w:pPr>
            <w:r>
              <w:rPr>
                <w:rFonts w:ascii="Calibri" w:hAnsi="Calibri" w:cs="Calibri"/>
                <w:color w:val="000000"/>
              </w:rPr>
              <w:t>Equipment Maintenace</w:t>
            </w:r>
          </w:p>
        </w:tc>
        <w:tc>
          <w:tcPr>
            <w:tcW w:w="1283" w:type="dxa"/>
            <w:vAlign w:val="center"/>
          </w:tcPr>
          <w:p w14:paraId="37EC6FE1" w14:textId="7D69CDAB"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-$25.0</w:t>
            </w:r>
          </w:p>
        </w:tc>
        <w:tc>
          <w:tcPr>
            <w:tcW w:w="1284" w:type="dxa"/>
            <w:vAlign w:val="center"/>
          </w:tcPr>
          <w:p w14:paraId="048CE4E2" w14:textId="7B4AEA93"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-$25.0</w:t>
            </w:r>
          </w:p>
        </w:tc>
        <w:tc>
          <w:tcPr>
            <w:tcW w:w="1283" w:type="dxa"/>
            <w:vAlign w:val="center"/>
          </w:tcPr>
          <w:p w14:paraId="2C3552EC" w14:textId="0415F262"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-$25.0</w:t>
            </w:r>
          </w:p>
        </w:tc>
        <w:tc>
          <w:tcPr>
            <w:tcW w:w="1284" w:type="dxa"/>
            <w:vAlign w:val="center"/>
          </w:tcPr>
          <w:p w14:paraId="14BAF0A4" w14:textId="59003925"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-$25.0</w:t>
            </w:r>
          </w:p>
        </w:tc>
        <w:tc>
          <w:tcPr>
            <w:tcW w:w="1284" w:type="dxa"/>
            <w:vAlign w:val="center"/>
          </w:tcPr>
          <w:p w14:paraId="62AE934D" w14:textId="789D2C56"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-$25.0</w:t>
            </w:r>
          </w:p>
        </w:tc>
      </w:tr>
      <w:tr w:rsidR="008B66F9" w14:paraId="69D49AF6" w14:textId="77777777" w:rsidTr="008B66F9">
        <w:trPr>
          <w:trHeight w:val="300"/>
        </w:trPr>
        <w:tc>
          <w:tcPr>
            <w:tcW w:w="2972" w:type="dxa"/>
          </w:tcPr>
          <w:p w14:paraId="5C851761" w14:textId="0499E686" w:rsidR="008B66F9" w:rsidRDefault="008B66F9" w:rsidP="008B66F9">
            <w:pPr>
              <w:rPr>
                <w:rFonts w:ascii="Times New Roman" w:eastAsia="PMingLiU" w:hAnsi="Times New Roman" w:cs="Times New Roman"/>
                <w:sz w:val="24"/>
                <w:szCs w:val="24"/>
                <w:lang w:eastAsia="zh-TW"/>
              </w:rPr>
            </w:pPr>
            <w:r w:rsidRPr="0B26E530">
              <w:rPr>
                <w:rFonts w:ascii="Times New Roman" w:eastAsia="PMingLiU" w:hAnsi="Times New Roman" w:cs="Times New Roman"/>
                <w:sz w:val="24"/>
                <w:szCs w:val="24"/>
                <w:lang w:eastAsia="zh-TW"/>
              </w:rPr>
              <w:t>Tax Cost (16</w:t>
            </w:r>
            <w:r>
              <w:rPr>
                <w:rFonts w:ascii="Times New Roman" w:eastAsia="PMingLiU" w:hAnsi="Times New Roman" w:cs="Times New Roman"/>
                <w:sz w:val="24"/>
                <w:szCs w:val="24"/>
                <w:lang w:eastAsia="zh-TW"/>
              </w:rPr>
              <w:t>.5</w:t>
            </w:r>
            <w:r w:rsidRPr="0B26E530">
              <w:rPr>
                <w:rFonts w:ascii="Times New Roman" w:eastAsia="PMingLiU" w:hAnsi="Times New Roman" w:cs="Times New Roman"/>
                <w:sz w:val="24"/>
                <w:szCs w:val="24"/>
                <w:lang w:eastAsia="zh-TW"/>
              </w:rPr>
              <w:t>%)</w:t>
            </w:r>
          </w:p>
        </w:tc>
        <w:tc>
          <w:tcPr>
            <w:tcW w:w="1283" w:type="dxa"/>
            <w:vAlign w:val="center"/>
          </w:tcPr>
          <w:p w14:paraId="7A265F35" w14:textId="4946F5E9"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-$2,076.5</w:t>
            </w:r>
          </w:p>
        </w:tc>
        <w:tc>
          <w:tcPr>
            <w:tcW w:w="1284" w:type="dxa"/>
            <w:vAlign w:val="center"/>
          </w:tcPr>
          <w:p w14:paraId="63D17812" w14:textId="4254BD77"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-$2,179.4</w:t>
            </w:r>
          </w:p>
        </w:tc>
        <w:tc>
          <w:tcPr>
            <w:tcW w:w="1283" w:type="dxa"/>
            <w:vAlign w:val="center"/>
          </w:tcPr>
          <w:p w14:paraId="3F41587F" w14:textId="47F5658E"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-$2,287.4</w:t>
            </w:r>
          </w:p>
        </w:tc>
        <w:tc>
          <w:tcPr>
            <w:tcW w:w="1284" w:type="dxa"/>
            <w:vAlign w:val="center"/>
          </w:tcPr>
          <w:p w14:paraId="31C8237E" w14:textId="2C45E4EF"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-$2,400.7</w:t>
            </w:r>
          </w:p>
        </w:tc>
        <w:tc>
          <w:tcPr>
            <w:tcW w:w="1284" w:type="dxa"/>
            <w:vAlign w:val="center"/>
          </w:tcPr>
          <w:p w14:paraId="2AE78E02" w14:textId="106C7154"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-$2,519.5</w:t>
            </w:r>
          </w:p>
        </w:tc>
      </w:tr>
      <w:tr w:rsidR="008B66F9" w14:paraId="01B13DAE" w14:textId="77777777" w:rsidTr="007A33EC">
        <w:trPr>
          <w:trHeight w:val="311"/>
        </w:trPr>
        <w:tc>
          <w:tcPr>
            <w:tcW w:w="2972" w:type="dxa"/>
          </w:tcPr>
          <w:p w14:paraId="1DF34F39" w14:textId="444DAD6E" w:rsidR="008B66F9" w:rsidRDefault="008B66F9" w:rsidP="008B66F9">
            <w:pPr>
              <w:spacing w:line="259" w:lineRule="auto"/>
            </w:pPr>
            <w:r w:rsidRPr="0B26E530">
              <w:rPr>
                <w:rFonts w:ascii="Times New Roman" w:eastAsia="PMingLiU" w:hAnsi="Times New Roman" w:cs="Times New Roman"/>
                <w:sz w:val="24"/>
                <w:szCs w:val="24"/>
                <w:lang w:eastAsia="zh-TW"/>
              </w:rPr>
              <w:t>Cashflow</w:t>
            </w:r>
          </w:p>
        </w:tc>
        <w:tc>
          <w:tcPr>
            <w:tcW w:w="1283" w:type="dxa"/>
            <w:vAlign w:val="center"/>
          </w:tcPr>
          <w:p w14:paraId="7F0403EC" w14:textId="2B446874"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$9,253.3</w:t>
            </w:r>
          </w:p>
        </w:tc>
        <w:tc>
          <w:tcPr>
            <w:tcW w:w="1284" w:type="dxa"/>
            <w:vAlign w:val="center"/>
          </w:tcPr>
          <w:p w14:paraId="13285647" w14:textId="7A67E1CF"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$9,774.2</w:t>
            </w:r>
          </w:p>
        </w:tc>
        <w:tc>
          <w:tcPr>
            <w:tcW w:w="1283" w:type="dxa"/>
            <w:vAlign w:val="center"/>
          </w:tcPr>
          <w:p w14:paraId="259164E4" w14:textId="7E4EC0D3"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$10,320.7</w:t>
            </w:r>
          </w:p>
        </w:tc>
        <w:tc>
          <w:tcPr>
            <w:tcW w:w="1284" w:type="dxa"/>
            <w:vAlign w:val="center"/>
          </w:tcPr>
          <w:p w14:paraId="0AEAC698" w14:textId="2E485DF5"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$10,893.9</w:t>
            </w:r>
          </w:p>
        </w:tc>
        <w:tc>
          <w:tcPr>
            <w:tcW w:w="1284" w:type="dxa"/>
            <w:vAlign w:val="center"/>
          </w:tcPr>
          <w:p w14:paraId="51DE4A85" w14:textId="29494ADC" w:rsidR="008B66F9" w:rsidRPr="008B66F9" w:rsidRDefault="008B66F9" w:rsidP="008B66F9">
            <w:pPr>
              <w:jc w:val="center"/>
              <w:rPr>
                <w:rFonts w:ascii="Times New Roman" w:hAnsi="Times New Roman" w:cs="Times New Roman"/>
                <w:color w:val="000000"/>
                <w:sz w:val="24"/>
                <w:szCs w:val="24"/>
              </w:rPr>
            </w:pPr>
            <w:r w:rsidRPr="008B66F9">
              <w:rPr>
                <w:rFonts w:ascii="Times New Roman" w:hAnsi="Times New Roman" w:cs="Times New Roman"/>
                <w:color w:val="000000"/>
                <w:sz w:val="24"/>
                <w:szCs w:val="24"/>
              </w:rPr>
              <w:t>$11,495.2</w:t>
            </w:r>
          </w:p>
        </w:tc>
      </w:tr>
    </w:tbl>
    <w:p w14:paraId="4A41B035" w14:textId="77777777" w:rsidR="00685D3A" w:rsidRPr="00685D3A" w:rsidRDefault="00685D3A" w:rsidP="00685D3A">
      <w:pPr>
        <w:rPr>
          <w:lang w:eastAsia="zh-TW"/>
        </w:rPr>
      </w:pPr>
    </w:p>
    <w:p w14:paraId="3C9F4671" w14:textId="1B1F93F8" w:rsidR="00961FF3" w:rsidRDefault="65EDF8EE" w:rsidP="28D9B41E">
      <w:pPr>
        <w:pStyle w:val="Heading1"/>
        <w:spacing w:before="40" w:line="360" w:lineRule="auto"/>
        <w:rPr>
          <w:rStyle w:val="SubtleEmphasis"/>
          <w:rFonts w:ascii="Times New Roman" w:eastAsia="Times New Roman" w:hAnsi="Times New Roman" w:cs="Times New Roman"/>
          <w:i w:val="0"/>
          <w:iCs w:val="0"/>
          <w:caps w:val="0"/>
          <w:sz w:val="24"/>
          <w:szCs w:val="24"/>
          <w:lang w:eastAsia="zh-TW"/>
        </w:rPr>
      </w:pPr>
      <w:bookmarkStart w:id="29" w:name="_Toc1628197874"/>
      <w:r w:rsidRPr="28D9B41E">
        <w:rPr>
          <w:rStyle w:val="SubtleEmphasis"/>
          <w:rFonts w:ascii="Times New Roman" w:eastAsia="Times New Roman" w:hAnsi="Times New Roman" w:cs="Times New Roman"/>
          <w:i w:val="0"/>
          <w:iCs w:val="0"/>
          <w:caps w:val="0"/>
          <w:sz w:val="24"/>
          <w:szCs w:val="24"/>
          <w:lang w:eastAsia="zh-TW"/>
        </w:rPr>
        <w:t>Investment appraisal Summary</w:t>
      </w:r>
      <w:bookmarkEnd w:id="29"/>
    </w:p>
    <w:tbl>
      <w:tblPr>
        <w:tblStyle w:val="TableGrid"/>
        <w:tblW w:w="0" w:type="auto"/>
        <w:tblLook w:val="04A0" w:firstRow="1" w:lastRow="0" w:firstColumn="1" w:lastColumn="0" w:noHBand="0" w:noVBand="1"/>
      </w:tblPr>
      <w:tblGrid>
        <w:gridCol w:w="3130"/>
        <w:gridCol w:w="1260"/>
        <w:gridCol w:w="1842"/>
        <w:gridCol w:w="1560"/>
        <w:gridCol w:w="1593"/>
      </w:tblGrid>
      <w:tr w:rsidR="00B1673F" w14:paraId="022747B4" w14:textId="77777777" w:rsidTr="46004E5B">
        <w:trPr>
          <w:trHeight w:val="704"/>
        </w:trPr>
        <w:tc>
          <w:tcPr>
            <w:tcW w:w="3130" w:type="dxa"/>
            <w:shd w:val="clear" w:color="auto" w:fill="BDD6EE" w:themeFill="accent5" w:themeFillTint="66"/>
            <w:vAlign w:val="center"/>
          </w:tcPr>
          <w:p w14:paraId="58DAA6B1" w14:textId="47FECF21" w:rsidR="00B1673F" w:rsidRPr="0064741C" w:rsidRDefault="78EB9426" w:rsidP="00590AB9">
            <w:pPr>
              <w:jc w:val="center"/>
              <w:rPr>
                <w:rFonts w:ascii="Times New Roman" w:eastAsia="PMingLiU" w:hAnsi="Times New Roman" w:cs="Times New Roman"/>
                <w:sz w:val="24"/>
                <w:szCs w:val="24"/>
                <w:lang w:eastAsia="zh-TW"/>
              </w:rPr>
            </w:pPr>
            <w:r w:rsidRPr="46004E5B">
              <w:rPr>
                <w:rFonts w:ascii="Times New Roman" w:eastAsia="PMingLiU" w:hAnsi="Times New Roman" w:cs="Times New Roman"/>
                <w:sz w:val="24"/>
                <w:szCs w:val="24"/>
                <w:lang w:eastAsia="zh-TW"/>
              </w:rPr>
              <w:t>Discount Rate: 5 %</w:t>
            </w:r>
            <w:r w:rsidR="2E0256EA" w:rsidRPr="46004E5B">
              <w:rPr>
                <w:rFonts w:ascii="Times New Roman" w:eastAsia="PMingLiU" w:hAnsi="Times New Roman" w:cs="Times New Roman"/>
                <w:sz w:val="24"/>
                <w:szCs w:val="24"/>
                <w:lang w:eastAsia="zh-TW"/>
              </w:rPr>
              <w:t xml:space="preserve"> </w:t>
            </w:r>
            <w:r w:rsidRPr="46004E5B">
              <w:rPr>
                <w:rFonts w:ascii="Times New Roman" w:eastAsia="PMingLiU" w:hAnsi="Times New Roman" w:cs="Times New Roman"/>
                <w:sz w:val="24"/>
                <w:szCs w:val="24"/>
                <w:lang w:eastAsia="zh-TW"/>
              </w:rPr>
              <w:t>(Tusi Wah 2023 ROA)</w:t>
            </w:r>
          </w:p>
        </w:tc>
        <w:tc>
          <w:tcPr>
            <w:tcW w:w="1260" w:type="dxa"/>
            <w:shd w:val="clear" w:color="auto" w:fill="BDD6EE" w:themeFill="accent5" w:themeFillTint="66"/>
            <w:vAlign w:val="center"/>
          </w:tcPr>
          <w:p w14:paraId="5739CC2F" w14:textId="4CC9EB3F" w:rsidR="00B1673F" w:rsidRPr="0064741C" w:rsidRDefault="00B1673F" w:rsidP="00590AB9">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Year</w:t>
            </w:r>
          </w:p>
        </w:tc>
        <w:tc>
          <w:tcPr>
            <w:tcW w:w="1842" w:type="dxa"/>
            <w:shd w:val="clear" w:color="auto" w:fill="BDD6EE" w:themeFill="accent5" w:themeFillTint="66"/>
            <w:vAlign w:val="center"/>
          </w:tcPr>
          <w:p w14:paraId="5F5B18E4" w14:textId="232A1AAE" w:rsidR="00B1673F" w:rsidRPr="0064741C" w:rsidRDefault="00B1673F" w:rsidP="00590AB9">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Annual </w:t>
            </w:r>
            <w:r w:rsidRPr="0064741C">
              <w:rPr>
                <w:rFonts w:ascii="Times New Roman" w:eastAsia="PMingLiU" w:hAnsi="Times New Roman" w:cs="Times New Roman"/>
                <w:sz w:val="24"/>
                <w:szCs w:val="24"/>
                <w:lang w:eastAsia="zh-TW"/>
              </w:rPr>
              <w:t>Cashflow</w:t>
            </w:r>
          </w:p>
        </w:tc>
        <w:tc>
          <w:tcPr>
            <w:tcW w:w="1560" w:type="dxa"/>
            <w:shd w:val="clear" w:color="auto" w:fill="BDD6EE" w:themeFill="accent5" w:themeFillTint="66"/>
            <w:vAlign w:val="center"/>
          </w:tcPr>
          <w:p w14:paraId="44D6B94C" w14:textId="637F5299" w:rsidR="00B1673F" w:rsidRPr="0064741C" w:rsidRDefault="00B1673F" w:rsidP="00590AB9">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Cumulative Net Cash flow</w:t>
            </w:r>
          </w:p>
        </w:tc>
        <w:tc>
          <w:tcPr>
            <w:tcW w:w="1593" w:type="dxa"/>
            <w:shd w:val="clear" w:color="auto" w:fill="BDD6EE" w:themeFill="accent5" w:themeFillTint="66"/>
            <w:vAlign w:val="center"/>
          </w:tcPr>
          <w:p w14:paraId="7C8F639C" w14:textId="3695EB7F" w:rsidR="00B1673F" w:rsidRPr="0064741C" w:rsidRDefault="00B1673F" w:rsidP="00590AB9">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Present Value</w:t>
            </w:r>
            <w:r w:rsidR="00BC43E3">
              <w:rPr>
                <w:rFonts w:ascii="Times New Roman" w:eastAsia="PMingLiU" w:hAnsi="Times New Roman" w:cs="Times New Roman"/>
                <w:sz w:val="24"/>
                <w:szCs w:val="24"/>
                <w:lang w:eastAsia="zh-TW"/>
              </w:rPr>
              <w:t xml:space="preserve"> of Net Cash flow</w:t>
            </w:r>
          </w:p>
        </w:tc>
      </w:tr>
      <w:tr w:rsidR="00B1673F" w14:paraId="5A5C3336" w14:textId="77777777" w:rsidTr="46004E5B">
        <w:trPr>
          <w:trHeight w:val="255"/>
        </w:trPr>
        <w:tc>
          <w:tcPr>
            <w:tcW w:w="3130" w:type="dxa"/>
            <w:vAlign w:val="center"/>
          </w:tcPr>
          <w:p w14:paraId="7B60F926" w14:textId="30AE7D8B" w:rsidR="00B1673F" w:rsidRPr="0064741C" w:rsidRDefault="00B1673F" w:rsidP="00590AB9">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Initial Cost (HK$’000)</w:t>
            </w:r>
          </w:p>
        </w:tc>
        <w:tc>
          <w:tcPr>
            <w:tcW w:w="1260" w:type="dxa"/>
            <w:vAlign w:val="center"/>
          </w:tcPr>
          <w:p w14:paraId="524313D3" w14:textId="4CFCB8A7" w:rsidR="00B1673F" w:rsidRPr="0064741C" w:rsidRDefault="00B1673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0</w:t>
            </w:r>
          </w:p>
        </w:tc>
        <w:tc>
          <w:tcPr>
            <w:tcW w:w="1842" w:type="dxa"/>
            <w:vAlign w:val="center"/>
          </w:tcPr>
          <w:p w14:paraId="725C6A94" w14:textId="3392F83C" w:rsidR="00B1673F" w:rsidRPr="0064741C" w:rsidRDefault="00B1673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-$742</w:t>
            </w:r>
          </w:p>
        </w:tc>
        <w:tc>
          <w:tcPr>
            <w:tcW w:w="1560" w:type="dxa"/>
            <w:vAlign w:val="center"/>
          </w:tcPr>
          <w:p w14:paraId="5E71A34E" w14:textId="1923503F" w:rsidR="00B1673F" w:rsidRPr="0064741C" w:rsidRDefault="00B1673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sz w:val="24"/>
                <w:szCs w:val="24"/>
                <w:lang w:eastAsia="zh-TW"/>
              </w:rPr>
              <w:t>-</w:t>
            </w: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742</w:t>
            </w:r>
          </w:p>
        </w:tc>
        <w:tc>
          <w:tcPr>
            <w:tcW w:w="1593" w:type="dxa"/>
            <w:vAlign w:val="center"/>
          </w:tcPr>
          <w:p w14:paraId="4892C4C5" w14:textId="03E6C4F4" w:rsidR="00B1673F" w:rsidRPr="0064741C" w:rsidRDefault="00B1673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8813</w:t>
            </w:r>
          </w:p>
        </w:tc>
      </w:tr>
      <w:tr w:rsidR="00366A7F" w14:paraId="13C78E6F" w14:textId="77777777" w:rsidTr="46004E5B">
        <w:trPr>
          <w:trHeight w:val="469"/>
        </w:trPr>
        <w:tc>
          <w:tcPr>
            <w:tcW w:w="3130" w:type="dxa"/>
            <w:vMerge w:val="restart"/>
            <w:vAlign w:val="center"/>
          </w:tcPr>
          <w:p w14:paraId="37F67086" w14:textId="30DCA5DD" w:rsidR="00366A7F" w:rsidRPr="0064741C" w:rsidRDefault="00366A7F" w:rsidP="00590AB9">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Net Present Value (NPV)</w:t>
            </w:r>
          </w:p>
        </w:tc>
        <w:tc>
          <w:tcPr>
            <w:tcW w:w="1260" w:type="dxa"/>
            <w:vAlign w:val="center"/>
          </w:tcPr>
          <w:p w14:paraId="04479E00" w14:textId="28FA7D3A"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1</w:t>
            </w:r>
          </w:p>
        </w:tc>
        <w:tc>
          <w:tcPr>
            <w:tcW w:w="1842" w:type="dxa"/>
            <w:vAlign w:val="center"/>
          </w:tcPr>
          <w:p w14:paraId="4A851DE5" w14:textId="2672A98F"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$9</w:t>
            </w:r>
            <w:r w:rsidR="006662F1">
              <w:rPr>
                <w:rFonts w:ascii="Times New Roman" w:eastAsia="PMingLiU" w:hAnsi="Times New Roman" w:cs="Times New Roman"/>
                <w:sz w:val="24"/>
                <w:szCs w:val="24"/>
                <w:lang w:eastAsia="zh-TW"/>
              </w:rPr>
              <w:t>,</w:t>
            </w:r>
            <w:r w:rsidRPr="0064741C">
              <w:rPr>
                <w:rFonts w:ascii="Times New Roman" w:eastAsia="PMingLiU" w:hAnsi="Times New Roman" w:cs="Times New Roman"/>
                <w:sz w:val="24"/>
                <w:szCs w:val="24"/>
                <w:lang w:eastAsia="zh-TW"/>
              </w:rPr>
              <w:t>253</w:t>
            </w:r>
          </w:p>
        </w:tc>
        <w:tc>
          <w:tcPr>
            <w:tcW w:w="1560" w:type="dxa"/>
            <w:vAlign w:val="center"/>
          </w:tcPr>
          <w:p w14:paraId="6FD8C75C" w14:textId="05A0C7FA"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8</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511</w:t>
            </w:r>
          </w:p>
        </w:tc>
        <w:tc>
          <w:tcPr>
            <w:tcW w:w="1593" w:type="dxa"/>
            <w:vAlign w:val="center"/>
          </w:tcPr>
          <w:p w14:paraId="6A650736" w14:textId="0424869C"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8</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865</w:t>
            </w:r>
          </w:p>
        </w:tc>
      </w:tr>
      <w:tr w:rsidR="00366A7F" w14:paraId="37A812AF" w14:textId="77777777" w:rsidTr="46004E5B">
        <w:trPr>
          <w:trHeight w:val="224"/>
        </w:trPr>
        <w:tc>
          <w:tcPr>
            <w:tcW w:w="3130" w:type="dxa"/>
            <w:vMerge/>
            <w:vAlign w:val="center"/>
          </w:tcPr>
          <w:p w14:paraId="69AFEE45" w14:textId="77777777" w:rsidR="00366A7F" w:rsidRPr="0064741C" w:rsidRDefault="00366A7F" w:rsidP="00590AB9">
            <w:pPr>
              <w:jc w:val="center"/>
              <w:rPr>
                <w:rFonts w:ascii="Times New Roman" w:eastAsia="PMingLiU" w:hAnsi="Times New Roman" w:cs="Times New Roman"/>
                <w:sz w:val="24"/>
                <w:szCs w:val="24"/>
                <w:lang w:eastAsia="zh-TW"/>
              </w:rPr>
            </w:pPr>
          </w:p>
        </w:tc>
        <w:tc>
          <w:tcPr>
            <w:tcW w:w="1260" w:type="dxa"/>
            <w:vAlign w:val="center"/>
          </w:tcPr>
          <w:p w14:paraId="1D54C4E1" w14:textId="2CA2E3BA"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2</w:t>
            </w:r>
          </w:p>
        </w:tc>
        <w:tc>
          <w:tcPr>
            <w:tcW w:w="1842" w:type="dxa"/>
            <w:vAlign w:val="center"/>
          </w:tcPr>
          <w:p w14:paraId="5811B039" w14:textId="10AF0C2C"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$9</w:t>
            </w:r>
            <w:r w:rsidR="006662F1">
              <w:rPr>
                <w:rFonts w:ascii="Times New Roman" w:eastAsia="PMingLiU" w:hAnsi="Times New Roman" w:cs="Times New Roman"/>
                <w:sz w:val="24"/>
                <w:szCs w:val="24"/>
                <w:lang w:eastAsia="zh-TW"/>
              </w:rPr>
              <w:t>,</w:t>
            </w:r>
            <w:r w:rsidRPr="0064741C">
              <w:rPr>
                <w:rFonts w:ascii="Times New Roman" w:eastAsia="PMingLiU" w:hAnsi="Times New Roman" w:cs="Times New Roman"/>
                <w:sz w:val="24"/>
                <w:szCs w:val="24"/>
                <w:lang w:eastAsia="zh-TW"/>
              </w:rPr>
              <w:t>774</w:t>
            </w:r>
          </w:p>
        </w:tc>
        <w:tc>
          <w:tcPr>
            <w:tcW w:w="1560" w:type="dxa"/>
            <w:vAlign w:val="center"/>
          </w:tcPr>
          <w:p w14:paraId="39A2554C" w14:textId="39BC3DEF"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18</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285</w:t>
            </w:r>
          </w:p>
        </w:tc>
        <w:tc>
          <w:tcPr>
            <w:tcW w:w="1593" w:type="dxa"/>
            <w:vAlign w:val="center"/>
          </w:tcPr>
          <w:p w14:paraId="23AF0F3D" w14:textId="084CB869"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8</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915</w:t>
            </w:r>
          </w:p>
        </w:tc>
      </w:tr>
      <w:tr w:rsidR="00366A7F" w14:paraId="7937DA15" w14:textId="77777777" w:rsidTr="46004E5B">
        <w:trPr>
          <w:trHeight w:val="234"/>
        </w:trPr>
        <w:tc>
          <w:tcPr>
            <w:tcW w:w="3130" w:type="dxa"/>
            <w:vMerge/>
            <w:vAlign w:val="center"/>
          </w:tcPr>
          <w:p w14:paraId="45E1A7AE" w14:textId="77777777" w:rsidR="00366A7F" w:rsidRPr="0064741C" w:rsidRDefault="00366A7F" w:rsidP="00590AB9">
            <w:pPr>
              <w:jc w:val="center"/>
              <w:rPr>
                <w:rFonts w:ascii="Times New Roman" w:eastAsia="PMingLiU" w:hAnsi="Times New Roman" w:cs="Times New Roman"/>
                <w:sz w:val="24"/>
                <w:szCs w:val="24"/>
                <w:lang w:eastAsia="zh-TW"/>
              </w:rPr>
            </w:pPr>
          </w:p>
        </w:tc>
        <w:tc>
          <w:tcPr>
            <w:tcW w:w="1260" w:type="dxa"/>
            <w:vAlign w:val="center"/>
          </w:tcPr>
          <w:p w14:paraId="7CEA8B75" w14:textId="00071F41"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3</w:t>
            </w:r>
          </w:p>
        </w:tc>
        <w:tc>
          <w:tcPr>
            <w:tcW w:w="1842" w:type="dxa"/>
            <w:vAlign w:val="center"/>
          </w:tcPr>
          <w:p w14:paraId="4CF5121F" w14:textId="17DFA7EC"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$10</w:t>
            </w:r>
            <w:r w:rsidR="006662F1">
              <w:rPr>
                <w:rFonts w:ascii="Times New Roman" w:eastAsia="PMingLiU" w:hAnsi="Times New Roman" w:cs="Times New Roman"/>
                <w:sz w:val="24"/>
                <w:szCs w:val="24"/>
                <w:lang w:eastAsia="zh-TW"/>
              </w:rPr>
              <w:t>,</w:t>
            </w:r>
            <w:r w:rsidRPr="0064741C">
              <w:rPr>
                <w:rFonts w:ascii="Times New Roman" w:eastAsia="PMingLiU" w:hAnsi="Times New Roman" w:cs="Times New Roman"/>
                <w:sz w:val="24"/>
                <w:szCs w:val="24"/>
                <w:lang w:eastAsia="zh-TW"/>
              </w:rPr>
              <w:t>321</w:t>
            </w:r>
          </w:p>
        </w:tc>
        <w:tc>
          <w:tcPr>
            <w:tcW w:w="1560" w:type="dxa"/>
            <w:vAlign w:val="center"/>
          </w:tcPr>
          <w:p w14:paraId="70C50A99" w14:textId="13A84719"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28</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606</w:t>
            </w:r>
          </w:p>
        </w:tc>
        <w:tc>
          <w:tcPr>
            <w:tcW w:w="1593" w:type="dxa"/>
            <w:vAlign w:val="center"/>
          </w:tcPr>
          <w:p w14:paraId="52347988" w14:textId="024B4E4B"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9</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007</w:t>
            </w:r>
          </w:p>
        </w:tc>
      </w:tr>
      <w:tr w:rsidR="00366A7F" w14:paraId="2E68C12C" w14:textId="77777777" w:rsidTr="46004E5B">
        <w:trPr>
          <w:trHeight w:val="234"/>
        </w:trPr>
        <w:tc>
          <w:tcPr>
            <w:tcW w:w="3130" w:type="dxa"/>
            <w:vMerge/>
            <w:vAlign w:val="center"/>
          </w:tcPr>
          <w:p w14:paraId="6EB654AF" w14:textId="77777777" w:rsidR="00366A7F" w:rsidRPr="0064741C" w:rsidRDefault="00366A7F" w:rsidP="00590AB9">
            <w:pPr>
              <w:jc w:val="center"/>
              <w:rPr>
                <w:rFonts w:ascii="Times New Roman" w:eastAsia="PMingLiU" w:hAnsi="Times New Roman" w:cs="Times New Roman"/>
                <w:sz w:val="24"/>
                <w:szCs w:val="24"/>
                <w:lang w:eastAsia="zh-TW"/>
              </w:rPr>
            </w:pPr>
          </w:p>
        </w:tc>
        <w:tc>
          <w:tcPr>
            <w:tcW w:w="1260" w:type="dxa"/>
            <w:vAlign w:val="center"/>
          </w:tcPr>
          <w:p w14:paraId="63DB9D8E" w14:textId="0A2951A5"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4</w:t>
            </w:r>
          </w:p>
        </w:tc>
        <w:tc>
          <w:tcPr>
            <w:tcW w:w="1842" w:type="dxa"/>
            <w:vAlign w:val="center"/>
          </w:tcPr>
          <w:p w14:paraId="7B3844A6" w14:textId="7A39BB75"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$10</w:t>
            </w:r>
            <w:r w:rsidR="006662F1">
              <w:rPr>
                <w:rFonts w:ascii="Times New Roman" w:eastAsia="PMingLiU" w:hAnsi="Times New Roman" w:cs="Times New Roman"/>
                <w:sz w:val="24"/>
                <w:szCs w:val="24"/>
                <w:lang w:eastAsia="zh-TW"/>
              </w:rPr>
              <w:t>,</w:t>
            </w:r>
            <w:r w:rsidRPr="0064741C">
              <w:rPr>
                <w:rFonts w:ascii="Times New Roman" w:eastAsia="PMingLiU" w:hAnsi="Times New Roman" w:cs="Times New Roman"/>
                <w:sz w:val="24"/>
                <w:szCs w:val="24"/>
                <w:lang w:eastAsia="zh-TW"/>
              </w:rPr>
              <w:t>894</w:t>
            </w:r>
          </w:p>
        </w:tc>
        <w:tc>
          <w:tcPr>
            <w:tcW w:w="1560" w:type="dxa"/>
            <w:vAlign w:val="center"/>
          </w:tcPr>
          <w:p w14:paraId="38AE7C02" w14:textId="5BDEF6A0"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39</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500</w:t>
            </w:r>
          </w:p>
        </w:tc>
        <w:tc>
          <w:tcPr>
            <w:tcW w:w="1593" w:type="dxa"/>
            <w:vAlign w:val="center"/>
          </w:tcPr>
          <w:p w14:paraId="18D81B31" w14:textId="1E0744ED"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8</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578</w:t>
            </w:r>
          </w:p>
        </w:tc>
      </w:tr>
      <w:tr w:rsidR="00366A7F" w14:paraId="35549D75" w14:textId="77777777" w:rsidTr="46004E5B">
        <w:trPr>
          <w:trHeight w:val="234"/>
        </w:trPr>
        <w:tc>
          <w:tcPr>
            <w:tcW w:w="3130" w:type="dxa"/>
            <w:vMerge/>
            <w:vAlign w:val="center"/>
          </w:tcPr>
          <w:p w14:paraId="3C83CFBB" w14:textId="77777777" w:rsidR="00366A7F" w:rsidRPr="0064741C" w:rsidRDefault="00366A7F" w:rsidP="00590AB9">
            <w:pPr>
              <w:jc w:val="center"/>
              <w:rPr>
                <w:rFonts w:ascii="Times New Roman" w:eastAsia="PMingLiU" w:hAnsi="Times New Roman" w:cs="Times New Roman"/>
                <w:sz w:val="24"/>
                <w:szCs w:val="24"/>
                <w:lang w:eastAsia="zh-TW"/>
              </w:rPr>
            </w:pPr>
          </w:p>
        </w:tc>
        <w:tc>
          <w:tcPr>
            <w:tcW w:w="1260" w:type="dxa"/>
            <w:vAlign w:val="center"/>
          </w:tcPr>
          <w:p w14:paraId="27C50330" w14:textId="6E2DECFF"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5</w:t>
            </w:r>
          </w:p>
        </w:tc>
        <w:tc>
          <w:tcPr>
            <w:tcW w:w="1842" w:type="dxa"/>
            <w:vAlign w:val="center"/>
          </w:tcPr>
          <w:p w14:paraId="4C182280" w14:textId="13D97696" w:rsidR="00366A7F" w:rsidRPr="0064741C" w:rsidRDefault="00366A7F" w:rsidP="000E3270">
            <w:pPr>
              <w:jc w:val="center"/>
              <w:rPr>
                <w:rFonts w:ascii="Times New Roman" w:eastAsia="PMingLiU" w:hAnsi="Times New Roman" w:cs="Times New Roman"/>
                <w:sz w:val="24"/>
                <w:szCs w:val="24"/>
                <w:lang w:eastAsia="zh-TW"/>
              </w:rPr>
            </w:pPr>
            <w:r w:rsidRPr="0064741C">
              <w:rPr>
                <w:rFonts w:ascii="Times New Roman" w:eastAsia="PMingLiU" w:hAnsi="Times New Roman" w:cs="Times New Roman"/>
                <w:sz w:val="24"/>
                <w:szCs w:val="24"/>
                <w:lang w:eastAsia="zh-TW"/>
              </w:rPr>
              <w:t>$11</w:t>
            </w:r>
            <w:r w:rsidR="006662F1">
              <w:rPr>
                <w:rFonts w:ascii="Times New Roman" w:eastAsia="PMingLiU" w:hAnsi="Times New Roman" w:cs="Times New Roman"/>
                <w:sz w:val="24"/>
                <w:szCs w:val="24"/>
                <w:lang w:eastAsia="zh-TW"/>
              </w:rPr>
              <w:t>,</w:t>
            </w:r>
            <w:r w:rsidRPr="0064741C">
              <w:rPr>
                <w:rFonts w:ascii="Times New Roman" w:eastAsia="PMingLiU" w:hAnsi="Times New Roman" w:cs="Times New Roman"/>
                <w:sz w:val="24"/>
                <w:szCs w:val="24"/>
                <w:lang w:eastAsia="zh-TW"/>
              </w:rPr>
              <w:t>495</w:t>
            </w:r>
          </w:p>
        </w:tc>
        <w:tc>
          <w:tcPr>
            <w:tcW w:w="1560" w:type="dxa"/>
            <w:vAlign w:val="center"/>
          </w:tcPr>
          <w:p w14:paraId="54F06F13" w14:textId="18A70E5E"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50</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995</w:t>
            </w:r>
          </w:p>
        </w:tc>
        <w:tc>
          <w:tcPr>
            <w:tcW w:w="1593" w:type="dxa"/>
            <w:vAlign w:val="center"/>
          </w:tcPr>
          <w:p w14:paraId="26E21F4B" w14:textId="17EBFBFD" w:rsidR="00366A7F" w:rsidRPr="0064741C" w:rsidRDefault="00366A7F" w:rsidP="000E3270">
            <w:pPr>
              <w:jc w:val="center"/>
              <w:rPr>
                <w:rFonts w:ascii="Times New Roman" w:eastAsia="PMingLiU" w:hAnsi="Times New Roman" w:cs="Times New Roman"/>
                <w:sz w:val="24"/>
                <w:szCs w:val="24"/>
                <w:lang w:eastAsia="zh-TW"/>
              </w:rPr>
            </w:pPr>
            <w:r w:rsidRPr="00590AB9">
              <w:rPr>
                <w:rFonts w:ascii="Times New Roman" w:eastAsia="PMingLiU" w:hAnsi="Times New Roman" w:cs="Times New Roman" w:hint="eastAsia"/>
                <w:sz w:val="24"/>
                <w:szCs w:val="24"/>
                <w:lang w:eastAsia="zh-TW"/>
              </w:rPr>
              <w:t>$</w:t>
            </w:r>
            <w:r w:rsidRPr="00590AB9">
              <w:rPr>
                <w:rFonts w:ascii="Times New Roman" w:eastAsia="PMingLiU" w:hAnsi="Times New Roman" w:cs="Times New Roman"/>
                <w:sz w:val="24"/>
                <w:szCs w:val="24"/>
                <w:lang w:eastAsia="zh-TW"/>
              </w:rPr>
              <w:t>8</w:t>
            </w:r>
            <w:r w:rsidR="006662F1">
              <w:rPr>
                <w:rFonts w:ascii="Times New Roman" w:eastAsia="PMingLiU" w:hAnsi="Times New Roman" w:cs="Times New Roman"/>
                <w:sz w:val="24"/>
                <w:szCs w:val="24"/>
                <w:lang w:eastAsia="zh-TW"/>
              </w:rPr>
              <w:t>,</w:t>
            </w:r>
            <w:r w:rsidRPr="00590AB9">
              <w:rPr>
                <w:rFonts w:ascii="Times New Roman" w:eastAsia="PMingLiU" w:hAnsi="Times New Roman" w:cs="Times New Roman"/>
                <w:sz w:val="24"/>
                <w:szCs w:val="24"/>
                <w:lang w:eastAsia="zh-TW"/>
              </w:rPr>
              <w:t>813</w:t>
            </w:r>
          </w:p>
        </w:tc>
      </w:tr>
      <w:tr w:rsidR="00A53557" w14:paraId="4C9FAA0B" w14:textId="77777777" w:rsidTr="46004E5B">
        <w:trPr>
          <w:trHeight w:val="234"/>
        </w:trPr>
        <w:tc>
          <w:tcPr>
            <w:tcW w:w="7792" w:type="dxa"/>
            <w:gridSpan w:val="4"/>
            <w:vAlign w:val="center"/>
          </w:tcPr>
          <w:p w14:paraId="4B4F4FA8" w14:textId="0EA63653" w:rsidR="00A53557" w:rsidRPr="0064741C" w:rsidRDefault="00A53557" w:rsidP="00366A7F">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NPV </w:t>
            </w:r>
            <w:r>
              <w:rPr>
                <w:rFonts w:ascii="Times New Roman" w:eastAsia="PMingLiU" w:hAnsi="Times New Roman" w:cs="Times New Roman" w:hint="eastAsia"/>
                <w:sz w:val="24"/>
                <w:szCs w:val="24"/>
                <w:lang w:eastAsia="zh-TW"/>
              </w:rPr>
              <w:t>(</w:t>
            </w:r>
            <w:r>
              <w:rPr>
                <w:rFonts w:ascii="Times New Roman" w:eastAsia="PMingLiU" w:hAnsi="Times New Roman" w:cs="Times New Roman"/>
                <w:sz w:val="24"/>
                <w:szCs w:val="24"/>
                <w:lang w:eastAsia="zh-TW"/>
              </w:rPr>
              <w:t xml:space="preserve">Present Value of Net Cash </w:t>
            </w:r>
            <w:r w:rsidR="00704AD5">
              <w:rPr>
                <w:rFonts w:ascii="Times New Roman" w:eastAsia="PMingLiU" w:hAnsi="Times New Roman" w:cs="Times New Roman"/>
                <w:sz w:val="24"/>
                <w:szCs w:val="24"/>
                <w:lang w:eastAsia="zh-TW"/>
              </w:rPr>
              <w:t xml:space="preserve">Flow </w:t>
            </w:r>
            <w:r>
              <w:rPr>
                <w:rFonts w:ascii="Times New Roman" w:eastAsia="PMingLiU" w:hAnsi="Times New Roman" w:cs="Times New Roman"/>
                <w:sz w:val="24"/>
                <w:szCs w:val="24"/>
                <w:lang w:eastAsia="zh-TW"/>
              </w:rPr>
              <w:t>-</w:t>
            </w:r>
            <w:r w:rsidR="00704AD5">
              <w:rPr>
                <w:rFonts w:ascii="Times New Roman" w:eastAsia="PMingLiU" w:hAnsi="Times New Roman" w:cs="Times New Roman"/>
                <w:sz w:val="24"/>
                <w:szCs w:val="24"/>
                <w:lang w:eastAsia="zh-TW"/>
              </w:rPr>
              <w:t xml:space="preserve"> </w:t>
            </w:r>
            <w:r>
              <w:rPr>
                <w:rFonts w:ascii="Times New Roman" w:eastAsia="PMingLiU" w:hAnsi="Times New Roman" w:cs="Times New Roman"/>
                <w:sz w:val="24"/>
                <w:szCs w:val="24"/>
                <w:lang w:eastAsia="zh-TW"/>
              </w:rPr>
              <w:t>Initial Cost):</w:t>
            </w:r>
          </w:p>
        </w:tc>
        <w:tc>
          <w:tcPr>
            <w:tcW w:w="1593" w:type="dxa"/>
            <w:vAlign w:val="center"/>
          </w:tcPr>
          <w:p w14:paraId="3CAFC1AA" w14:textId="5755F35F" w:rsidR="00A53557" w:rsidRPr="0064741C" w:rsidRDefault="00366A7F" w:rsidP="00590AB9">
            <w:pPr>
              <w:jc w:val="center"/>
              <w:rPr>
                <w:rFonts w:ascii="Times New Roman" w:eastAsia="PMingLiU" w:hAnsi="Times New Roman" w:cs="Times New Roman"/>
                <w:sz w:val="24"/>
                <w:szCs w:val="24"/>
                <w:lang w:eastAsia="zh-TW"/>
              </w:rPr>
            </w:pPr>
            <w:r w:rsidRPr="00366A7F">
              <w:rPr>
                <w:rFonts w:ascii="Times New Roman" w:eastAsia="PMingLiU" w:hAnsi="Times New Roman" w:cs="Times New Roman"/>
                <w:sz w:val="24"/>
                <w:szCs w:val="24"/>
                <w:lang w:eastAsia="zh-TW"/>
              </w:rPr>
              <w:t>$43,820.90</w:t>
            </w:r>
          </w:p>
        </w:tc>
      </w:tr>
      <w:tr w:rsidR="00366A7F" w14:paraId="3AC671BE" w14:textId="77777777" w:rsidTr="46004E5B">
        <w:trPr>
          <w:trHeight w:val="234"/>
        </w:trPr>
        <w:tc>
          <w:tcPr>
            <w:tcW w:w="7792" w:type="dxa"/>
            <w:gridSpan w:val="4"/>
            <w:vAlign w:val="center"/>
          </w:tcPr>
          <w:p w14:paraId="51325867" w14:textId="03DD582C" w:rsidR="00366A7F" w:rsidRPr="00CE55EA" w:rsidRDefault="00CE55EA" w:rsidP="00CE55EA">
            <w:pPr>
              <w:rPr>
                <w:rFonts w:ascii="Times New Roman" w:eastAsia="PMingLiU" w:hAnsi="Times New Roman" w:cs="Times New Roman"/>
                <w:sz w:val="24"/>
                <w:szCs w:val="24"/>
                <w:lang w:eastAsia="zh-TW"/>
              </w:rPr>
            </w:pPr>
            <w:r w:rsidRPr="00CE55EA">
              <w:rPr>
                <w:rFonts w:ascii="Times New Roman" w:eastAsia="PMingLiU" w:hAnsi="Times New Roman" w:cs="Times New Roman"/>
                <w:sz w:val="24"/>
                <w:szCs w:val="24"/>
                <w:lang w:eastAsia="zh-TW"/>
              </w:rPr>
              <w:t>Interest Rate of Return</w:t>
            </w:r>
            <w:r>
              <w:rPr>
                <w:rFonts w:ascii="Times New Roman" w:eastAsia="PMingLiU" w:hAnsi="Times New Roman" w:cs="Times New Roman"/>
                <w:sz w:val="24"/>
                <w:szCs w:val="24"/>
                <w:lang w:eastAsia="zh-TW"/>
              </w:rPr>
              <w:t xml:space="preserve"> (IRR)</w:t>
            </w:r>
          </w:p>
        </w:tc>
        <w:tc>
          <w:tcPr>
            <w:tcW w:w="1593" w:type="dxa"/>
            <w:vAlign w:val="center"/>
          </w:tcPr>
          <w:p w14:paraId="137641C9" w14:textId="7D789B7C" w:rsidR="00366A7F" w:rsidRPr="00914FF2" w:rsidRDefault="00072523" w:rsidP="00072523">
            <w:pPr>
              <w:jc w:val="center"/>
              <w:rPr>
                <w:rFonts w:ascii="Times New Roman" w:eastAsia="PMingLiU" w:hAnsi="Times New Roman" w:cs="Times New Roman"/>
                <w:sz w:val="24"/>
                <w:szCs w:val="24"/>
                <w:lang w:eastAsia="zh-TW"/>
              </w:rPr>
            </w:pPr>
            <w:r w:rsidRPr="00914FF2">
              <w:rPr>
                <w:rFonts w:ascii="Times New Roman" w:eastAsia="PMingLiU" w:hAnsi="Times New Roman" w:cs="Times New Roman"/>
                <w:sz w:val="24"/>
                <w:szCs w:val="24"/>
                <w:lang w:eastAsia="zh-TW"/>
              </w:rPr>
              <w:t>12.53</w:t>
            </w:r>
          </w:p>
        </w:tc>
      </w:tr>
      <w:tr w:rsidR="00366A7F" w14:paraId="6849011C" w14:textId="77777777" w:rsidTr="46004E5B">
        <w:trPr>
          <w:trHeight w:val="298"/>
        </w:trPr>
        <w:tc>
          <w:tcPr>
            <w:tcW w:w="7792" w:type="dxa"/>
            <w:gridSpan w:val="4"/>
            <w:vAlign w:val="center"/>
          </w:tcPr>
          <w:p w14:paraId="51F3F93B" w14:textId="58E4ED4C" w:rsidR="00366A7F" w:rsidRPr="00CE55EA" w:rsidRDefault="00CE55EA" w:rsidP="00CE55EA">
            <w:pPr>
              <w:rPr>
                <w:rFonts w:ascii="Times New Roman" w:eastAsia="PMingLiU" w:hAnsi="Times New Roman" w:cs="Times New Roman"/>
                <w:sz w:val="24"/>
                <w:szCs w:val="24"/>
                <w:lang w:eastAsia="zh-TW"/>
              </w:rPr>
            </w:pPr>
            <w:r w:rsidRPr="00CE55EA">
              <w:rPr>
                <w:rFonts w:ascii="Times New Roman" w:eastAsia="PMingLiU" w:hAnsi="Times New Roman" w:cs="Times New Roman"/>
                <w:sz w:val="24"/>
                <w:szCs w:val="24"/>
                <w:lang w:eastAsia="zh-TW"/>
              </w:rPr>
              <w:t xml:space="preserve">Accounting Rate of Return </w:t>
            </w:r>
            <w:r>
              <w:rPr>
                <w:rFonts w:ascii="Times New Roman" w:eastAsia="PMingLiU" w:hAnsi="Times New Roman" w:cs="Times New Roman"/>
                <w:sz w:val="24"/>
                <w:szCs w:val="24"/>
                <w:lang w:eastAsia="zh-TW"/>
              </w:rPr>
              <w:t>(ARR)</w:t>
            </w:r>
          </w:p>
        </w:tc>
        <w:tc>
          <w:tcPr>
            <w:tcW w:w="1593" w:type="dxa"/>
            <w:vAlign w:val="center"/>
          </w:tcPr>
          <w:p w14:paraId="17AD23F4" w14:textId="1DC9EB80" w:rsidR="00366A7F" w:rsidRPr="00914FF2" w:rsidRDefault="00072523" w:rsidP="00072523">
            <w:pPr>
              <w:jc w:val="center"/>
              <w:rPr>
                <w:rFonts w:ascii="Times New Roman" w:eastAsia="PMingLiU" w:hAnsi="Times New Roman" w:cs="Times New Roman"/>
                <w:sz w:val="24"/>
                <w:szCs w:val="24"/>
                <w:lang w:eastAsia="zh-TW"/>
              </w:rPr>
            </w:pPr>
            <w:r w:rsidRPr="00914FF2">
              <w:rPr>
                <w:rFonts w:ascii="Times New Roman" w:eastAsia="PMingLiU" w:hAnsi="Times New Roman" w:cs="Times New Roman"/>
                <w:sz w:val="24"/>
                <w:szCs w:val="24"/>
                <w:lang w:eastAsia="zh-TW"/>
              </w:rPr>
              <w:t xml:space="preserve">15.64                         </w:t>
            </w:r>
          </w:p>
        </w:tc>
      </w:tr>
      <w:tr w:rsidR="000E3270" w14:paraId="30CC9C67" w14:textId="77777777" w:rsidTr="46004E5B">
        <w:trPr>
          <w:trHeight w:val="234"/>
        </w:trPr>
        <w:tc>
          <w:tcPr>
            <w:tcW w:w="7792" w:type="dxa"/>
            <w:gridSpan w:val="4"/>
            <w:vAlign w:val="center"/>
          </w:tcPr>
          <w:p w14:paraId="0DF05EAB" w14:textId="7C62C5D8" w:rsidR="000E3270" w:rsidRPr="00CE55EA" w:rsidRDefault="000E3270" w:rsidP="00CE55EA">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Profit Index</w:t>
            </w:r>
            <w:r w:rsidR="00EE0F5F">
              <w:rPr>
                <w:rFonts w:ascii="Times New Roman" w:eastAsia="PMingLiU" w:hAnsi="Times New Roman" w:cs="Times New Roman"/>
                <w:sz w:val="24"/>
                <w:szCs w:val="24"/>
                <w:lang w:eastAsia="zh-TW"/>
              </w:rPr>
              <w:t xml:space="preserve"> (PI)</w:t>
            </w:r>
          </w:p>
        </w:tc>
        <w:tc>
          <w:tcPr>
            <w:tcW w:w="1593" w:type="dxa"/>
            <w:vAlign w:val="center"/>
          </w:tcPr>
          <w:p w14:paraId="596C74E0" w14:textId="389BEDF4" w:rsidR="000E3270" w:rsidRPr="00366A7F" w:rsidRDefault="00914FF2" w:rsidP="00590AB9">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60.07</w:t>
            </w:r>
          </w:p>
        </w:tc>
      </w:tr>
      <w:tr w:rsidR="00366A7F" w14:paraId="044048C7" w14:textId="77777777" w:rsidTr="46004E5B">
        <w:trPr>
          <w:trHeight w:val="234"/>
        </w:trPr>
        <w:tc>
          <w:tcPr>
            <w:tcW w:w="7792" w:type="dxa"/>
            <w:gridSpan w:val="4"/>
            <w:vAlign w:val="center"/>
          </w:tcPr>
          <w:p w14:paraId="3FC7072A" w14:textId="23AF13C4" w:rsidR="00366A7F" w:rsidRPr="00CE55EA" w:rsidRDefault="00CE55EA" w:rsidP="00CE55EA">
            <w:pPr>
              <w:rPr>
                <w:rFonts w:ascii="Times New Roman" w:eastAsia="PMingLiU" w:hAnsi="Times New Roman" w:cs="Times New Roman"/>
                <w:sz w:val="24"/>
                <w:szCs w:val="24"/>
                <w:lang w:eastAsia="zh-TW"/>
              </w:rPr>
            </w:pPr>
            <w:r w:rsidRPr="00CE55EA">
              <w:rPr>
                <w:rFonts w:ascii="Times New Roman" w:eastAsia="PMingLiU" w:hAnsi="Times New Roman" w:cs="Times New Roman" w:hint="eastAsia"/>
                <w:sz w:val="24"/>
                <w:szCs w:val="24"/>
                <w:lang w:eastAsia="zh-TW"/>
              </w:rPr>
              <w:t>P</w:t>
            </w:r>
            <w:r w:rsidRPr="00CE55EA">
              <w:rPr>
                <w:rFonts w:ascii="Times New Roman" w:eastAsia="PMingLiU" w:hAnsi="Times New Roman" w:cs="Times New Roman"/>
                <w:sz w:val="24"/>
                <w:szCs w:val="24"/>
                <w:lang w:eastAsia="zh-TW"/>
              </w:rPr>
              <w:t>ay Back Period</w:t>
            </w:r>
            <w:r>
              <w:rPr>
                <w:rFonts w:ascii="Times New Roman" w:eastAsia="PMingLiU" w:hAnsi="Times New Roman" w:cs="Times New Roman"/>
                <w:sz w:val="24"/>
                <w:szCs w:val="24"/>
                <w:lang w:eastAsia="zh-TW"/>
              </w:rPr>
              <w:t xml:space="preserve"> (PBP)</w:t>
            </w:r>
          </w:p>
        </w:tc>
        <w:tc>
          <w:tcPr>
            <w:tcW w:w="1593" w:type="dxa"/>
            <w:vAlign w:val="center"/>
          </w:tcPr>
          <w:p w14:paraId="516AAB73" w14:textId="543F5BFC" w:rsidR="00366A7F" w:rsidRPr="00366A7F" w:rsidRDefault="00FF46F3" w:rsidP="00590AB9">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1 month</w:t>
            </w:r>
          </w:p>
        </w:tc>
      </w:tr>
    </w:tbl>
    <w:p w14:paraId="2C442F90" w14:textId="3303C123" w:rsidR="003E0AC2" w:rsidRDefault="2E2B5105" w:rsidP="00F7464D">
      <w:pPr>
        <w:spacing w:before="40" w:after="40" w:line="360" w:lineRule="auto"/>
        <w:jc w:val="both"/>
        <w:rPr>
          <w:rFonts w:ascii="Times New Roman" w:eastAsia="PMingLiU" w:hAnsi="Times New Roman" w:cs="Times New Roman"/>
          <w:sz w:val="24"/>
          <w:szCs w:val="24"/>
          <w:lang w:eastAsia="zh-TW"/>
        </w:rPr>
      </w:pPr>
      <w:r w:rsidRPr="46004E5B">
        <w:rPr>
          <w:rFonts w:ascii="Times New Roman" w:eastAsia="PMingLiU" w:hAnsi="Times New Roman" w:cs="Times New Roman"/>
          <w:sz w:val="24"/>
          <w:szCs w:val="24"/>
          <w:lang w:eastAsia="zh-TW"/>
        </w:rPr>
        <w:lastRenderedPageBreak/>
        <w:t>Based on</w:t>
      </w:r>
      <w:r w:rsidR="7BF9ABB9" w:rsidRPr="46004E5B">
        <w:rPr>
          <w:rFonts w:ascii="Times New Roman" w:eastAsia="PMingLiU" w:hAnsi="Times New Roman" w:cs="Times New Roman"/>
          <w:sz w:val="24"/>
          <w:szCs w:val="24"/>
          <w:lang w:eastAsia="zh-TW"/>
        </w:rPr>
        <w:t xml:space="preserve"> </w:t>
      </w:r>
      <w:r w:rsidR="76163080" w:rsidRPr="46004E5B">
        <w:rPr>
          <w:rFonts w:ascii="Times New Roman" w:eastAsia="PMingLiU" w:hAnsi="Times New Roman" w:cs="Times New Roman"/>
          <w:sz w:val="24"/>
          <w:szCs w:val="24"/>
          <w:lang w:eastAsia="zh-TW"/>
        </w:rPr>
        <w:t xml:space="preserve">the investment appraisal summary above, </w:t>
      </w:r>
      <w:r w:rsidR="1FCF3709" w:rsidRPr="46004E5B">
        <w:rPr>
          <w:rFonts w:ascii="Times New Roman" w:eastAsia="PMingLiU" w:hAnsi="Times New Roman" w:cs="Times New Roman"/>
          <w:sz w:val="24"/>
          <w:szCs w:val="24"/>
          <w:lang w:eastAsia="zh-TW"/>
        </w:rPr>
        <w:t xml:space="preserve">the value for </w:t>
      </w:r>
      <w:r w:rsidR="7875AEF0" w:rsidRPr="46004E5B">
        <w:rPr>
          <w:rFonts w:ascii="Times New Roman" w:eastAsia="PMingLiU" w:hAnsi="Times New Roman" w:cs="Times New Roman"/>
          <w:sz w:val="24"/>
          <w:szCs w:val="24"/>
          <w:lang w:eastAsia="zh-TW"/>
        </w:rPr>
        <w:t xml:space="preserve">this proposal </w:t>
      </w:r>
      <w:r w:rsidR="7E13BF81" w:rsidRPr="46004E5B">
        <w:rPr>
          <w:rFonts w:ascii="Times New Roman" w:eastAsia="PMingLiU" w:hAnsi="Times New Roman" w:cs="Times New Roman"/>
          <w:sz w:val="24"/>
          <w:szCs w:val="24"/>
          <w:lang w:eastAsia="zh-TW"/>
        </w:rPr>
        <w:t xml:space="preserve">should be </w:t>
      </w:r>
      <w:r w:rsidR="35E4E1D1" w:rsidRPr="46004E5B">
        <w:rPr>
          <w:rFonts w:ascii="Times New Roman" w:eastAsia="PMingLiU" w:hAnsi="Times New Roman" w:cs="Times New Roman"/>
          <w:sz w:val="24"/>
          <w:szCs w:val="24"/>
          <w:lang w:eastAsia="zh-TW"/>
        </w:rPr>
        <w:t>positive</w:t>
      </w:r>
      <w:r w:rsidR="4834710C" w:rsidRPr="46004E5B">
        <w:rPr>
          <w:rFonts w:ascii="Times New Roman" w:eastAsia="PMingLiU" w:hAnsi="Times New Roman" w:cs="Times New Roman"/>
          <w:sz w:val="24"/>
          <w:szCs w:val="24"/>
          <w:lang w:eastAsia="zh-TW"/>
        </w:rPr>
        <w:t xml:space="preserve">. </w:t>
      </w:r>
      <w:r w:rsidR="68E1690A" w:rsidRPr="46004E5B">
        <w:rPr>
          <w:rFonts w:ascii="Times New Roman" w:eastAsia="PMingLiU" w:hAnsi="Times New Roman" w:cs="Times New Roman"/>
          <w:sz w:val="24"/>
          <w:szCs w:val="24"/>
          <w:lang w:eastAsia="zh-TW"/>
        </w:rPr>
        <w:t xml:space="preserve">Firstly, the </w:t>
      </w:r>
      <w:r w:rsidR="3D18D420" w:rsidRPr="46004E5B">
        <w:rPr>
          <w:rFonts w:ascii="Times New Roman" w:eastAsia="PMingLiU" w:hAnsi="Times New Roman" w:cs="Times New Roman"/>
          <w:sz w:val="24"/>
          <w:szCs w:val="24"/>
          <w:lang w:eastAsia="zh-TW"/>
        </w:rPr>
        <w:t>NPV is HK$</w:t>
      </w:r>
      <w:r w:rsidR="5FE2416A" w:rsidRPr="46004E5B">
        <w:rPr>
          <w:rFonts w:ascii="Times New Roman" w:eastAsia="PMingLiU" w:hAnsi="Times New Roman" w:cs="Times New Roman"/>
          <w:sz w:val="24"/>
          <w:szCs w:val="24"/>
          <w:lang w:eastAsia="zh-TW"/>
        </w:rPr>
        <w:t>43,820,900 which is larger than the initial cost, HK$741,000.</w:t>
      </w:r>
      <w:r w:rsidR="2322EECC" w:rsidRPr="46004E5B">
        <w:rPr>
          <w:rFonts w:ascii="Times New Roman" w:eastAsia="PMingLiU" w:hAnsi="Times New Roman" w:cs="Times New Roman"/>
          <w:sz w:val="24"/>
          <w:szCs w:val="24"/>
          <w:lang w:eastAsia="zh-TW"/>
        </w:rPr>
        <w:t xml:space="preserve"> (Žižlavský, 2014)</w:t>
      </w:r>
      <w:r w:rsidR="658498C8" w:rsidRPr="46004E5B">
        <w:rPr>
          <w:rFonts w:ascii="Times New Roman" w:eastAsia="PMingLiU" w:hAnsi="Times New Roman" w:cs="Times New Roman"/>
          <w:sz w:val="24"/>
          <w:szCs w:val="24"/>
          <w:lang w:eastAsia="zh-TW"/>
        </w:rPr>
        <w:t xml:space="preserve"> </w:t>
      </w:r>
      <w:r w:rsidR="34F8E019" w:rsidRPr="46004E5B">
        <w:rPr>
          <w:rFonts w:ascii="Times New Roman" w:eastAsia="PMingLiU" w:hAnsi="Times New Roman" w:cs="Times New Roman"/>
          <w:sz w:val="24"/>
          <w:szCs w:val="24"/>
          <w:lang w:eastAsia="zh-TW"/>
        </w:rPr>
        <w:t>pointed out</w:t>
      </w:r>
      <w:r w:rsidR="658498C8" w:rsidRPr="46004E5B">
        <w:rPr>
          <w:rFonts w:ascii="Times New Roman" w:eastAsia="PMingLiU" w:hAnsi="Times New Roman" w:cs="Times New Roman"/>
          <w:sz w:val="24"/>
          <w:szCs w:val="24"/>
          <w:lang w:eastAsia="zh-TW"/>
        </w:rPr>
        <w:t xml:space="preserve"> that NPV helps the companies to ass</w:t>
      </w:r>
      <w:r w:rsidR="1F4E7234" w:rsidRPr="46004E5B">
        <w:rPr>
          <w:rFonts w:ascii="Times New Roman" w:eastAsia="PMingLiU" w:hAnsi="Times New Roman" w:cs="Times New Roman"/>
          <w:sz w:val="24"/>
          <w:szCs w:val="24"/>
          <w:lang w:eastAsia="zh-TW"/>
        </w:rPr>
        <w:t xml:space="preserve">ess the risk of implementing the project and the profit creation </w:t>
      </w:r>
      <w:r w:rsidR="5F2735F8" w:rsidRPr="46004E5B">
        <w:rPr>
          <w:rFonts w:ascii="Times New Roman" w:eastAsia="PMingLiU" w:hAnsi="Times New Roman" w:cs="Times New Roman"/>
          <w:sz w:val="24"/>
          <w:szCs w:val="24"/>
          <w:lang w:eastAsia="zh-TW"/>
        </w:rPr>
        <w:t xml:space="preserve">after reducing the investment </w:t>
      </w:r>
      <w:r w:rsidR="40F663F8" w:rsidRPr="46004E5B">
        <w:rPr>
          <w:rFonts w:ascii="Times New Roman" w:eastAsia="PMingLiU" w:hAnsi="Times New Roman" w:cs="Times New Roman"/>
          <w:sz w:val="24"/>
          <w:szCs w:val="24"/>
          <w:lang w:eastAsia="zh-TW"/>
        </w:rPr>
        <w:t>amount.</w:t>
      </w:r>
    </w:p>
    <w:p w14:paraId="4BEE5304" w14:textId="45DF7F0B" w:rsidR="00B82462" w:rsidRDefault="00B82462" w:rsidP="008D0E9F">
      <w:pPr>
        <w:spacing w:before="40" w:after="4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Secondly,</w:t>
      </w:r>
      <w:r w:rsidR="00D548D7">
        <w:rPr>
          <w:rFonts w:ascii="Times New Roman" w:eastAsia="PMingLiU" w:hAnsi="Times New Roman" w:cs="Times New Roman"/>
          <w:sz w:val="24"/>
          <w:szCs w:val="24"/>
          <w:lang w:eastAsia="zh-TW"/>
        </w:rPr>
        <w:t xml:space="preserve"> the IRR is used to assess the decision </w:t>
      </w:r>
      <w:r w:rsidR="008D4050">
        <w:rPr>
          <w:rFonts w:ascii="Times New Roman" w:eastAsia="PMingLiU" w:hAnsi="Times New Roman" w:cs="Times New Roman"/>
          <w:sz w:val="24"/>
          <w:szCs w:val="24"/>
          <w:lang w:eastAsia="zh-TW"/>
        </w:rPr>
        <w:t>to invest in a new project (</w:t>
      </w:r>
      <w:r w:rsidR="003F009B" w:rsidRPr="003F009B">
        <w:rPr>
          <w:rFonts w:ascii="Times New Roman" w:eastAsia="PMingLiU" w:hAnsi="Times New Roman" w:cs="Times New Roman"/>
          <w:sz w:val="24"/>
          <w:szCs w:val="24"/>
          <w:lang w:eastAsia="zh-TW"/>
        </w:rPr>
        <w:t>Magni</w:t>
      </w:r>
      <w:r w:rsidR="003F009B">
        <w:rPr>
          <w:rFonts w:ascii="Times New Roman" w:eastAsia="PMingLiU" w:hAnsi="Times New Roman" w:cs="Times New Roman"/>
          <w:sz w:val="24"/>
          <w:szCs w:val="24"/>
          <w:lang w:eastAsia="zh-TW"/>
        </w:rPr>
        <w:t xml:space="preserve">, 2010). </w:t>
      </w:r>
      <w:r w:rsidR="008D4050">
        <w:rPr>
          <w:rFonts w:ascii="Times New Roman" w:eastAsia="PMingLiU" w:hAnsi="Times New Roman" w:cs="Times New Roman"/>
          <w:sz w:val="24"/>
          <w:szCs w:val="24"/>
          <w:lang w:eastAsia="zh-TW"/>
        </w:rPr>
        <w:t>T</w:t>
      </w:r>
      <w:r>
        <w:rPr>
          <w:rFonts w:ascii="Times New Roman" w:eastAsia="PMingLiU" w:hAnsi="Times New Roman" w:cs="Times New Roman"/>
          <w:sz w:val="24"/>
          <w:szCs w:val="24"/>
          <w:lang w:eastAsia="zh-TW"/>
        </w:rPr>
        <w:t xml:space="preserve">he IRR of this project is </w:t>
      </w:r>
      <w:r w:rsidR="006B4DFC">
        <w:rPr>
          <w:rFonts w:ascii="Times New Roman" w:eastAsia="PMingLiU" w:hAnsi="Times New Roman" w:cs="Times New Roman"/>
          <w:sz w:val="24"/>
          <w:szCs w:val="24"/>
          <w:lang w:eastAsia="zh-TW"/>
        </w:rPr>
        <w:t>12.53</w:t>
      </w:r>
      <w:r w:rsidR="008D4050">
        <w:rPr>
          <w:rFonts w:ascii="Times New Roman" w:eastAsia="PMingLiU" w:hAnsi="Times New Roman" w:cs="Times New Roman"/>
          <w:sz w:val="24"/>
          <w:szCs w:val="24"/>
          <w:lang w:eastAsia="zh-TW"/>
        </w:rPr>
        <w:t>,</w:t>
      </w:r>
      <w:r w:rsidR="006B4DFC">
        <w:rPr>
          <w:rFonts w:ascii="Times New Roman" w:eastAsia="PMingLiU" w:hAnsi="Times New Roman" w:cs="Times New Roman"/>
          <w:sz w:val="24"/>
          <w:szCs w:val="24"/>
          <w:lang w:eastAsia="zh-TW"/>
        </w:rPr>
        <w:t xml:space="preserve"> </w:t>
      </w:r>
      <w:r w:rsidR="006E72A3">
        <w:rPr>
          <w:rFonts w:ascii="Times New Roman" w:eastAsia="PMingLiU" w:hAnsi="Times New Roman" w:cs="Times New Roman"/>
          <w:sz w:val="24"/>
          <w:szCs w:val="24"/>
          <w:lang w:eastAsia="zh-TW"/>
        </w:rPr>
        <w:t xml:space="preserve">which is </w:t>
      </w:r>
      <w:r w:rsidR="001C0C6E">
        <w:rPr>
          <w:rFonts w:ascii="Times New Roman" w:eastAsia="PMingLiU" w:hAnsi="Times New Roman" w:cs="Times New Roman"/>
          <w:sz w:val="24"/>
          <w:szCs w:val="24"/>
          <w:lang w:eastAsia="zh-TW"/>
        </w:rPr>
        <w:t>higher than the</w:t>
      </w:r>
      <w:r w:rsidR="00DD6254">
        <w:rPr>
          <w:rFonts w:ascii="Times New Roman" w:eastAsia="PMingLiU" w:hAnsi="Times New Roman" w:cs="Times New Roman"/>
          <w:sz w:val="24"/>
          <w:szCs w:val="24"/>
          <w:lang w:eastAsia="zh-TW"/>
        </w:rPr>
        <w:t xml:space="preserve"> 2023 ROA of Tsui Wah. </w:t>
      </w:r>
      <w:r w:rsidR="003F009B">
        <w:rPr>
          <w:rFonts w:ascii="Times New Roman" w:eastAsia="PMingLiU" w:hAnsi="Times New Roman" w:cs="Times New Roman" w:hint="eastAsia"/>
          <w:sz w:val="24"/>
          <w:szCs w:val="24"/>
          <w:lang w:eastAsia="zh-TW"/>
        </w:rPr>
        <w:t>T</w:t>
      </w:r>
      <w:r w:rsidR="003F009B">
        <w:rPr>
          <w:rFonts w:ascii="Times New Roman" w:eastAsia="PMingLiU" w:hAnsi="Times New Roman" w:cs="Times New Roman"/>
          <w:sz w:val="24"/>
          <w:szCs w:val="24"/>
          <w:lang w:eastAsia="zh-TW"/>
        </w:rPr>
        <w:t>herefore, based on the IRR of this project, it is recommended to start. However, the limitation of IRR is that it exclude</w:t>
      </w:r>
      <w:r w:rsidR="00F7464D">
        <w:rPr>
          <w:rFonts w:ascii="Times New Roman" w:eastAsia="PMingLiU" w:hAnsi="Times New Roman" w:cs="Times New Roman"/>
          <w:sz w:val="24"/>
          <w:szCs w:val="24"/>
          <w:lang w:eastAsia="zh-TW"/>
        </w:rPr>
        <w:t>s</w:t>
      </w:r>
      <w:r w:rsidR="003F009B">
        <w:rPr>
          <w:rFonts w:ascii="Times New Roman" w:eastAsia="PMingLiU" w:hAnsi="Times New Roman" w:cs="Times New Roman"/>
          <w:sz w:val="24"/>
          <w:szCs w:val="24"/>
          <w:lang w:eastAsia="zh-TW"/>
        </w:rPr>
        <w:t xml:space="preserve"> some factors </w:t>
      </w:r>
      <w:r w:rsidR="00440D8F">
        <w:rPr>
          <w:rFonts w:ascii="Times New Roman" w:eastAsia="PMingLiU" w:hAnsi="Times New Roman" w:cs="Times New Roman"/>
          <w:sz w:val="24"/>
          <w:szCs w:val="24"/>
          <w:lang w:eastAsia="zh-TW"/>
        </w:rPr>
        <w:t xml:space="preserve">affecting the return rate </w:t>
      </w:r>
      <w:r w:rsidR="000B6E84">
        <w:rPr>
          <w:rFonts w:ascii="Times New Roman" w:eastAsia="PMingLiU" w:hAnsi="Times New Roman" w:cs="Times New Roman"/>
          <w:sz w:val="24"/>
          <w:szCs w:val="24"/>
          <w:lang w:eastAsia="zh-TW"/>
        </w:rPr>
        <w:t xml:space="preserve">such as </w:t>
      </w:r>
      <w:r w:rsidR="00F7464D">
        <w:rPr>
          <w:rFonts w:ascii="Times New Roman" w:eastAsia="PMingLiU" w:hAnsi="Times New Roman" w:cs="Times New Roman"/>
          <w:sz w:val="24"/>
          <w:szCs w:val="24"/>
          <w:lang w:eastAsia="zh-TW"/>
        </w:rPr>
        <w:t xml:space="preserve">the </w:t>
      </w:r>
      <w:r w:rsidR="000B6E84">
        <w:rPr>
          <w:rFonts w:ascii="Times New Roman" w:eastAsia="PMingLiU" w:hAnsi="Times New Roman" w:cs="Times New Roman"/>
          <w:sz w:val="24"/>
          <w:szCs w:val="24"/>
          <w:lang w:eastAsia="zh-TW"/>
        </w:rPr>
        <w:t xml:space="preserve">inflation rate. </w:t>
      </w:r>
    </w:p>
    <w:p w14:paraId="7AB24C5D" w14:textId="010FA098" w:rsidR="00B66EE9" w:rsidRPr="008D0E9F" w:rsidRDefault="000B6E84" w:rsidP="008D0E9F">
      <w:pPr>
        <w:spacing w:before="40" w:after="4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Thirdly, </w:t>
      </w:r>
      <w:r w:rsidR="00EE0F5F">
        <w:rPr>
          <w:rFonts w:ascii="Times New Roman" w:eastAsia="PMingLiU" w:hAnsi="Times New Roman" w:cs="Times New Roman"/>
          <w:sz w:val="24"/>
          <w:szCs w:val="24"/>
          <w:lang w:eastAsia="zh-TW"/>
        </w:rPr>
        <w:t xml:space="preserve">the APP </w:t>
      </w:r>
      <w:r w:rsidR="00EC6AD4">
        <w:rPr>
          <w:rFonts w:ascii="Times New Roman" w:eastAsia="PMingLiU" w:hAnsi="Times New Roman" w:cs="Times New Roman"/>
          <w:sz w:val="24"/>
          <w:szCs w:val="24"/>
          <w:lang w:eastAsia="zh-TW"/>
        </w:rPr>
        <w:t>and the PI are</w:t>
      </w:r>
      <w:r w:rsidR="00EE0F5F">
        <w:rPr>
          <w:rFonts w:ascii="Times New Roman" w:eastAsia="PMingLiU" w:hAnsi="Times New Roman" w:cs="Times New Roman"/>
          <w:sz w:val="24"/>
          <w:szCs w:val="24"/>
          <w:lang w:eastAsia="zh-TW"/>
        </w:rPr>
        <w:t xml:space="preserve"> highe</w:t>
      </w:r>
      <w:r w:rsidR="007E4041">
        <w:rPr>
          <w:rFonts w:ascii="Times New Roman" w:eastAsia="PMingLiU" w:hAnsi="Times New Roman" w:cs="Times New Roman"/>
          <w:sz w:val="24"/>
          <w:szCs w:val="24"/>
          <w:lang w:eastAsia="zh-TW"/>
        </w:rPr>
        <w:t xml:space="preserve">r than </w:t>
      </w:r>
      <w:r w:rsidR="00D865A9">
        <w:rPr>
          <w:rFonts w:ascii="Times New Roman" w:eastAsia="PMingLiU" w:hAnsi="Times New Roman" w:cs="Times New Roman"/>
          <w:sz w:val="24"/>
          <w:szCs w:val="24"/>
          <w:lang w:eastAsia="zh-TW"/>
        </w:rPr>
        <w:t>the 2023 ROA</w:t>
      </w:r>
      <w:r w:rsidR="001C5AC4">
        <w:rPr>
          <w:rFonts w:ascii="Times New Roman" w:eastAsia="PMingLiU" w:hAnsi="Times New Roman" w:cs="Times New Roman"/>
          <w:sz w:val="24"/>
          <w:szCs w:val="24"/>
          <w:lang w:eastAsia="zh-TW"/>
        </w:rPr>
        <w:t>, 5%</w:t>
      </w:r>
      <w:r w:rsidR="00D865A9">
        <w:rPr>
          <w:rFonts w:ascii="Times New Roman" w:eastAsia="PMingLiU" w:hAnsi="Times New Roman" w:cs="Times New Roman"/>
          <w:sz w:val="24"/>
          <w:szCs w:val="24"/>
          <w:lang w:eastAsia="zh-TW"/>
        </w:rPr>
        <w:t xml:space="preserve"> of Tusi Wah which is </w:t>
      </w:r>
      <w:r w:rsidR="00EC6AD4">
        <w:rPr>
          <w:rFonts w:ascii="Times New Roman" w:eastAsia="PMingLiU" w:hAnsi="Times New Roman" w:cs="Times New Roman"/>
          <w:sz w:val="24"/>
          <w:szCs w:val="24"/>
          <w:lang w:eastAsia="zh-TW"/>
        </w:rPr>
        <w:t xml:space="preserve">12.53 and 60.07 respectively. </w:t>
      </w:r>
      <w:r w:rsidR="001C5AC4">
        <w:rPr>
          <w:rFonts w:ascii="Times New Roman" w:eastAsia="PMingLiU" w:hAnsi="Times New Roman" w:cs="Times New Roman"/>
          <w:sz w:val="24"/>
          <w:szCs w:val="24"/>
          <w:lang w:eastAsia="zh-TW"/>
        </w:rPr>
        <w:t>The payback period is within 1 month.</w:t>
      </w:r>
      <w:r w:rsidR="008D0E9F">
        <w:rPr>
          <w:rFonts w:ascii="Times New Roman" w:eastAsia="PMingLiU" w:hAnsi="Times New Roman" w:cs="Times New Roman"/>
          <w:sz w:val="24"/>
          <w:szCs w:val="24"/>
          <w:lang w:eastAsia="zh-TW"/>
        </w:rPr>
        <w:t xml:space="preserve"> With the above index, this project should be valuable for implementation and the risk is relatively low. </w:t>
      </w:r>
    </w:p>
    <w:p w14:paraId="396E1B8D" w14:textId="40357FF8" w:rsidR="0B26E530" w:rsidRPr="00FA16E7" w:rsidRDefault="7373E8BE" w:rsidP="28D9B41E">
      <w:pPr>
        <w:pStyle w:val="Heading1"/>
        <w:numPr>
          <w:ilvl w:val="0"/>
          <w:numId w:val="15"/>
        </w:numPr>
        <w:spacing w:line="360" w:lineRule="auto"/>
        <w:ind w:left="426"/>
        <w:rPr>
          <w:rFonts w:ascii="Times New Roman" w:eastAsia="Times New Roman" w:hAnsi="Times New Roman" w:cs="Times New Roman"/>
          <w:sz w:val="24"/>
          <w:szCs w:val="24"/>
        </w:rPr>
      </w:pPr>
      <w:bookmarkStart w:id="30" w:name="_Toc852098680"/>
      <w:r w:rsidRPr="28D9B41E">
        <w:rPr>
          <w:rFonts w:ascii="Times New Roman" w:eastAsia="Times New Roman" w:hAnsi="Times New Roman" w:cs="Times New Roman"/>
          <w:sz w:val="24"/>
          <w:szCs w:val="24"/>
        </w:rPr>
        <w:t>Capital Management and Considerations for New Project</w:t>
      </w:r>
      <w:bookmarkEnd w:id="30"/>
    </w:p>
    <w:p w14:paraId="58439BB6" w14:textId="4B5C5642" w:rsidR="00961FF3" w:rsidRDefault="27A68558" w:rsidP="004F6405">
      <w:pPr>
        <w:spacing w:line="360" w:lineRule="auto"/>
        <w:jc w:val="both"/>
        <w:rPr>
          <w:rFonts w:ascii="Times New Roman" w:eastAsia="PMingLiU" w:hAnsi="Times New Roman" w:cs="Times New Roman"/>
          <w:sz w:val="24"/>
          <w:szCs w:val="24"/>
          <w:lang w:eastAsia="zh-TW"/>
        </w:rPr>
      </w:pPr>
      <w:r w:rsidRPr="46004E5B">
        <w:rPr>
          <w:rFonts w:ascii="Times New Roman" w:eastAsia="PMingLiU" w:hAnsi="Times New Roman" w:cs="Times New Roman"/>
          <w:sz w:val="24"/>
          <w:szCs w:val="24"/>
          <w:lang w:eastAsia="zh-TW"/>
        </w:rPr>
        <w:t xml:space="preserve">To </w:t>
      </w:r>
      <w:r w:rsidR="753E7D55" w:rsidRPr="46004E5B">
        <w:rPr>
          <w:rFonts w:ascii="Times New Roman" w:eastAsia="PMingLiU" w:hAnsi="Times New Roman" w:cs="Times New Roman"/>
          <w:sz w:val="24"/>
          <w:szCs w:val="24"/>
          <w:lang w:eastAsia="zh-TW"/>
        </w:rPr>
        <w:t xml:space="preserve">prepare a new business </w:t>
      </w:r>
      <w:r w:rsidR="6BCCCF74" w:rsidRPr="46004E5B">
        <w:rPr>
          <w:rFonts w:ascii="Times New Roman" w:eastAsia="PMingLiU" w:hAnsi="Times New Roman" w:cs="Times New Roman"/>
          <w:sz w:val="24"/>
          <w:szCs w:val="24"/>
          <w:lang w:eastAsia="zh-TW"/>
        </w:rPr>
        <w:t>project, sufficient</w:t>
      </w:r>
      <w:r w:rsidR="0A5339DF" w:rsidRPr="46004E5B">
        <w:rPr>
          <w:rFonts w:ascii="Times New Roman" w:eastAsia="PMingLiU" w:hAnsi="Times New Roman" w:cs="Times New Roman"/>
          <w:sz w:val="24"/>
          <w:szCs w:val="24"/>
          <w:lang w:eastAsia="zh-TW"/>
        </w:rPr>
        <w:t xml:space="preserve"> capital is vital for developing a new project</w:t>
      </w:r>
      <w:r w:rsidR="6FD2593F" w:rsidRPr="46004E5B">
        <w:rPr>
          <w:rFonts w:ascii="Times New Roman" w:eastAsia="PMingLiU" w:hAnsi="Times New Roman" w:cs="Times New Roman"/>
          <w:sz w:val="24"/>
          <w:szCs w:val="24"/>
          <w:lang w:eastAsia="zh-TW"/>
        </w:rPr>
        <w:t xml:space="preserve"> </w:t>
      </w:r>
      <w:r w:rsidR="41F749FC" w:rsidRPr="46004E5B">
        <w:rPr>
          <w:rFonts w:ascii="Times New Roman" w:eastAsia="PMingLiU" w:hAnsi="Times New Roman" w:cs="Times New Roman"/>
          <w:sz w:val="24"/>
          <w:szCs w:val="24"/>
          <w:lang w:eastAsia="zh-TW"/>
        </w:rPr>
        <w:t xml:space="preserve">in which several items should be considered by the </w:t>
      </w:r>
      <w:r w:rsidR="025F8360" w:rsidRPr="46004E5B">
        <w:rPr>
          <w:rFonts w:ascii="Times New Roman" w:eastAsia="PMingLiU" w:hAnsi="Times New Roman" w:cs="Times New Roman"/>
          <w:sz w:val="24"/>
          <w:szCs w:val="24"/>
          <w:lang w:eastAsia="zh-TW"/>
        </w:rPr>
        <w:t>managers before collecting the capital for the new project</w:t>
      </w:r>
      <w:r w:rsidR="71AA1A12" w:rsidRPr="46004E5B">
        <w:rPr>
          <w:rFonts w:ascii="Times New Roman" w:eastAsia="PMingLiU" w:hAnsi="Times New Roman" w:cs="Times New Roman"/>
          <w:sz w:val="24"/>
          <w:szCs w:val="24"/>
          <w:lang w:eastAsia="zh-TW"/>
        </w:rPr>
        <w:t xml:space="preserve">, namely, </w:t>
      </w:r>
      <w:r w:rsidR="755BF223" w:rsidRPr="46004E5B">
        <w:rPr>
          <w:rFonts w:ascii="Times New Roman" w:eastAsia="PMingLiU" w:hAnsi="Times New Roman" w:cs="Times New Roman"/>
          <w:sz w:val="24"/>
          <w:szCs w:val="24"/>
          <w:lang w:eastAsia="zh-TW"/>
        </w:rPr>
        <w:t>sources of the cap</w:t>
      </w:r>
      <w:r w:rsidR="6BCCCF74" w:rsidRPr="46004E5B">
        <w:rPr>
          <w:rFonts w:ascii="Times New Roman" w:eastAsia="PMingLiU" w:hAnsi="Times New Roman" w:cs="Times New Roman"/>
          <w:sz w:val="24"/>
          <w:szCs w:val="24"/>
          <w:lang w:eastAsia="zh-TW"/>
        </w:rPr>
        <w:t>ital. In general</w:t>
      </w:r>
      <w:r w:rsidR="45695EEE" w:rsidRPr="46004E5B">
        <w:rPr>
          <w:rFonts w:ascii="Times New Roman" w:eastAsia="PMingLiU" w:hAnsi="Times New Roman" w:cs="Times New Roman"/>
          <w:sz w:val="24"/>
          <w:szCs w:val="24"/>
          <w:lang w:eastAsia="zh-TW"/>
        </w:rPr>
        <w:t xml:space="preserve">, </w:t>
      </w:r>
      <w:r w:rsidR="517726BB" w:rsidRPr="46004E5B">
        <w:rPr>
          <w:rFonts w:ascii="Times New Roman" w:eastAsia="PMingLiU" w:hAnsi="Times New Roman" w:cs="Times New Roman"/>
          <w:sz w:val="24"/>
          <w:szCs w:val="24"/>
          <w:lang w:eastAsia="zh-TW"/>
        </w:rPr>
        <w:t xml:space="preserve">capital raising </w:t>
      </w:r>
      <w:r w:rsidR="6A056779" w:rsidRPr="46004E5B">
        <w:rPr>
          <w:rFonts w:ascii="Times New Roman" w:eastAsia="PMingLiU" w:hAnsi="Times New Roman" w:cs="Times New Roman"/>
          <w:sz w:val="24"/>
          <w:szCs w:val="24"/>
          <w:lang w:eastAsia="zh-TW"/>
        </w:rPr>
        <w:t xml:space="preserve">can be </w:t>
      </w:r>
      <w:r w:rsidR="7CA33270" w:rsidRPr="46004E5B">
        <w:rPr>
          <w:rFonts w:ascii="Times New Roman" w:eastAsia="PMingLiU" w:hAnsi="Times New Roman" w:cs="Times New Roman"/>
          <w:sz w:val="24"/>
          <w:szCs w:val="24"/>
          <w:lang w:eastAsia="zh-TW"/>
        </w:rPr>
        <w:t xml:space="preserve">external </w:t>
      </w:r>
      <w:r w:rsidR="66A829D1" w:rsidRPr="46004E5B">
        <w:rPr>
          <w:rFonts w:ascii="Times New Roman" w:eastAsia="PMingLiU" w:hAnsi="Times New Roman" w:cs="Times New Roman"/>
          <w:sz w:val="24"/>
          <w:szCs w:val="24"/>
          <w:lang w:eastAsia="zh-TW"/>
        </w:rPr>
        <w:t xml:space="preserve">capital, </w:t>
      </w:r>
      <w:r w:rsidR="4E8C0FA4" w:rsidRPr="46004E5B">
        <w:rPr>
          <w:rFonts w:ascii="Times New Roman" w:eastAsia="PMingLiU" w:hAnsi="Times New Roman" w:cs="Times New Roman"/>
          <w:sz w:val="24"/>
          <w:szCs w:val="24"/>
          <w:lang w:eastAsia="zh-TW"/>
        </w:rPr>
        <w:t>including</w:t>
      </w:r>
      <w:r w:rsidR="7EC724FC" w:rsidRPr="46004E5B">
        <w:rPr>
          <w:rFonts w:ascii="Times New Roman" w:eastAsia="PMingLiU" w:hAnsi="Times New Roman" w:cs="Times New Roman"/>
          <w:sz w:val="24"/>
          <w:szCs w:val="24"/>
          <w:lang w:eastAsia="zh-TW"/>
        </w:rPr>
        <w:t xml:space="preserve"> </w:t>
      </w:r>
      <w:r w:rsidR="1C476B70" w:rsidRPr="46004E5B">
        <w:rPr>
          <w:rFonts w:ascii="Times New Roman" w:eastAsia="PMingLiU" w:hAnsi="Times New Roman" w:cs="Times New Roman"/>
          <w:sz w:val="24"/>
          <w:szCs w:val="24"/>
          <w:lang w:eastAsia="zh-TW"/>
        </w:rPr>
        <w:t xml:space="preserve">investing potential investors, </w:t>
      </w:r>
      <w:r w:rsidR="3AD159A8" w:rsidRPr="46004E5B">
        <w:rPr>
          <w:rFonts w:ascii="Times New Roman" w:eastAsia="PMingLiU" w:hAnsi="Times New Roman" w:cs="Times New Roman"/>
          <w:sz w:val="24"/>
          <w:szCs w:val="24"/>
          <w:lang w:eastAsia="zh-TW"/>
        </w:rPr>
        <w:t>b</w:t>
      </w:r>
      <w:r w:rsidR="66A829D1" w:rsidRPr="46004E5B">
        <w:rPr>
          <w:rFonts w:ascii="Times New Roman" w:eastAsia="PMingLiU" w:hAnsi="Times New Roman" w:cs="Times New Roman"/>
          <w:sz w:val="24"/>
          <w:szCs w:val="24"/>
          <w:lang w:eastAsia="zh-TW"/>
        </w:rPr>
        <w:t xml:space="preserve">ank </w:t>
      </w:r>
      <w:r w:rsidR="3AD159A8" w:rsidRPr="46004E5B">
        <w:rPr>
          <w:rFonts w:ascii="Times New Roman" w:eastAsia="PMingLiU" w:hAnsi="Times New Roman" w:cs="Times New Roman"/>
          <w:sz w:val="24"/>
          <w:szCs w:val="24"/>
          <w:lang w:eastAsia="zh-TW"/>
        </w:rPr>
        <w:t>loans</w:t>
      </w:r>
      <w:r w:rsidR="4485AFBF" w:rsidRPr="46004E5B">
        <w:rPr>
          <w:rFonts w:ascii="Times New Roman" w:eastAsia="PMingLiU" w:hAnsi="Times New Roman" w:cs="Times New Roman"/>
          <w:sz w:val="24"/>
          <w:szCs w:val="24"/>
          <w:lang w:eastAsia="zh-TW"/>
        </w:rPr>
        <w:t xml:space="preserve">, </w:t>
      </w:r>
      <w:r w:rsidR="3AD159A8" w:rsidRPr="46004E5B">
        <w:rPr>
          <w:rFonts w:ascii="Times New Roman" w:eastAsia="PMingLiU" w:hAnsi="Times New Roman" w:cs="Times New Roman"/>
          <w:sz w:val="24"/>
          <w:szCs w:val="24"/>
          <w:lang w:eastAsia="zh-TW"/>
        </w:rPr>
        <w:t>s</w:t>
      </w:r>
      <w:r w:rsidR="4485AFBF" w:rsidRPr="46004E5B">
        <w:rPr>
          <w:rFonts w:ascii="Times New Roman" w:eastAsia="PMingLiU" w:hAnsi="Times New Roman" w:cs="Times New Roman"/>
          <w:sz w:val="24"/>
          <w:szCs w:val="24"/>
          <w:lang w:eastAsia="zh-TW"/>
        </w:rPr>
        <w:t xml:space="preserve">hare </w:t>
      </w:r>
      <w:r w:rsidR="3AD159A8" w:rsidRPr="46004E5B">
        <w:rPr>
          <w:rFonts w:ascii="Times New Roman" w:eastAsia="PMingLiU" w:hAnsi="Times New Roman" w:cs="Times New Roman"/>
          <w:sz w:val="24"/>
          <w:szCs w:val="24"/>
          <w:lang w:eastAsia="zh-TW"/>
        </w:rPr>
        <w:t xml:space="preserve">issues and </w:t>
      </w:r>
      <w:r w:rsidR="4E8C0FA4" w:rsidRPr="46004E5B">
        <w:rPr>
          <w:rFonts w:ascii="Times New Roman" w:eastAsia="PMingLiU" w:hAnsi="Times New Roman" w:cs="Times New Roman"/>
          <w:sz w:val="24"/>
          <w:szCs w:val="24"/>
          <w:lang w:eastAsia="zh-TW"/>
        </w:rPr>
        <w:t xml:space="preserve">bond </w:t>
      </w:r>
      <w:r w:rsidR="74924BB3" w:rsidRPr="46004E5B">
        <w:rPr>
          <w:rFonts w:ascii="Times New Roman" w:eastAsia="PMingLiU" w:hAnsi="Times New Roman" w:cs="Times New Roman"/>
          <w:sz w:val="24"/>
          <w:szCs w:val="24"/>
          <w:lang w:eastAsia="zh-TW"/>
        </w:rPr>
        <w:t>issues, internal</w:t>
      </w:r>
      <w:r w:rsidR="4E8C0FA4" w:rsidRPr="46004E5B">
        <w:rPr>
          <w:rFonts w:ascii="Times New Roman" w:eastAsia="PMingLiU" w:hAnsi="Times New Roman" w:cs="Times New Roman"/>
          <w:sz w:val="24"/>
          <w:szCs w:val="24"/>
          <w:lang w:eastAsia="zh-TW"/>
        </w:rPr>
        <w:t xml:space="preserve"> </w:t>
      </w:r>
      <w:r w:rsidR="1C476B70" w:rsidRPr="46004E5B">
        <w:rPr>
          <w:rFonts w:ascii="Times New Roman" w:eastAsia="PMingLiU" w:hAnsi="Times New Roman" w:cs="Times New Roman"/>
          <w:sz w:val="24"/>
          <w:szCs w:val="24"/>
          <w:lang w:eastAsia="zh-TW"/>
        </w:rPr>
        <w:t xml:space="preserve">capital, </w:t>
      </w:r>
      <w:r w:rsidR="1A2BD06D" w:rsidRPr="46004E5B">
        <w:rPr>
          <w:rFonts w:ascii="Times New Roman" w:eastAsia="PMingLiU" w:hAnsi="Times New Roman" w:cs="Times New Roman"/>
          <w:sz w:val="24"/>
          <w:szCs w:val="24"/>
          <w:lang w:eastAsia="zh-TW"/>
        </w:rPr>
        <w:t xml:space="preserve">own </w:t>
      </w:r>
      <w:r w:rsidR="6BC74D4F" w:rsidRPr="46004E5B">
        <w:rPr>
          <w:rFonts w:ascii="Times New Roman" w:eastAsia="PMingLiU" w:hAnsi="Times New Roman" w:cs="Times New Roman"/>
          <w:sz w:val="24"/>
          <w:szCs w:val="24"/>
          <w:lang w:eastAsia="zh-TW"/>
        </w:rPr>
        <w:t>fund,</w:t>
      </w:r>
      <w:r w:rsidR="19ADF282" w:rsidRPr="46004E5B">
        <w:rPr>
          <w:rFonts w:ascii="Times New Roman" w:eastAsia="PMingLiU" w:hAnsi="Times New Roman" w:cs="Times New Roman"/>
          <w:sz w:val="24"/>
          <w:szCs w:val="24"/>
          <w:lang w:eastAsia="zh-TW"/>
        </w:rPr>
        <w:t xml:space="preserve"> and </w:t>
      </w:r>
      <w:r w:rsidR="1A2BD06D" w:rsidRPr="46004E5B">
        <w:rPr>
          <w:rFonts w:ascii="Times New Roman" w:eastAsia="PMingLiU" w:hAnsi="Times New Roman" w:cs="Times New Roman"/>
          <w:sz w:val="24"/>
          <w:szCs w:val="24"/>
          <w:lang w:eastAsia="zh-TW"/>
        </w:rPr>
        <w:t>private investment (</w:t>
      </w:r>
      <w:r w:rsidR="55C96098" w:rsidRPr="46004E5B">
        <w:rPr>
          <w:rFonts w:ascii="Times New Roman" w:eastAsia="PMingLiU" w:hAnsi="Times New Roman" w:cs="Times New Roman"/>
          <w:sz w:val="24"/>
          <w:szCs w:val="24"/>
          <w:lang w:eastAsia="zh-TW"/>
        </w:rPr>
        <w:t xml:space="preserve">Kizielewicz, 2017). </w:t>
      </w:r>
      <w:r w:rsidR="6BC74D4F" w:rsidRPr="46004E5B">
        <w:rPr>
          <w:rFonts w:ascii="Times New Roman" w:eastAsia="PMingLiU" w:hAnsi="Times New Roman" w:cs="Times New Roman"/>
          <w:sz w:val="24"/>
          <w:szCs w:val="24"/>
          <w:lang w:eastAsia="zh-TW"/>
        </w:rPr>
        <w:t xml:space="preserve">Before selecting the suitable </w:t>
      </w:r>
      <w:r w:rsidR="6DDD45CA" w:rsidRPr="46004E5B">
        <w:rPr>
          <w:rFonts w:ascii="Times New Roman" w:eastAsia="PMingLiU" w:hAnsi="Times New Roman" w:cs="Times New Roman"/>
          <w:sz w:val="24"/>
          <w:szCs w:val="24"/>
          <w:lang w:eastAsia="zh-TW"/>
        </w:rPr>
        <w:t xml:space="preserve">capital raising method, </w:t>
      </w:r>
      <w:r w:rsidR="14305D07" w:rsidRPr="46004E5B">
        <w:rPr>
          <w:rFonts w:ascii="Times New Roman" w:eastAsia="PMingLiU" w:hAnsi="Times New Roman" w:cs="Times New Roman"/>
          <w:sz w:val="24"/>
          <w:szCs w:val="24"/>
          <w:lang w:eastAsia="zh-TW"/>
        </w:rPr>
        <w:t>the pros and cons of different method</w:t>
      </w:r>
      <w:r w:rsidR="382C4D3E" w:rsidRPr="46004E5B">
        <w:rPr>
          <w:rFonts w:ascii="Times New Roman" w:eastAsia="PMingLiU" w:hAnsi="Times New Roman" w:cs="Times New Roman"/>
          <w:sz w:val="24"/>
          <w:szCs w:val="24"/>
          <w:lang w:eastAsia="zh-TW"/>
        </w:rPr>
        <w:t>s</w:t>
      </w:r>
      <w:r w:rsidR="14305D07" w:rsidRPr="46004E5B">
        <w:rPr>
          <w:rFonts w:ascii="Times New Roman" w:eastAsia="PMingLiU" w:hAnsi="Times New Roman" w:cs="Times New Roman"/>
          <w:sz w:val="24"/>
          <w:szCs w:val="24"/>
          <w:lang w:eastAsia="zh-TW"/>
        </w:rPr>
        <w:t xml:space="preserve"> should be studied by the management. </w:t>
      </w:r>
    </w:p>
    <w:p w14:paraId="324CC4DD" w14:textId="6265CA62" w:rsidR="007F435A" w:rsidRPr="004B5404" w:rsidRDefault="5BAB6DC8" w:rsidP="28D9B41E">
      <w:pPr>
        <w:pStyle w:val="Heading1"/>
        <w:spacing w:before="40" w:line="360" w:lineRule="auto"/>
        <w:rPr>
          <w:rStyle w:val="SubtleEmphasis"/>
          <w:rFonts w:ascii="Times New Roman" w:eastAsia="Times New Roman" w:hAnsi="Times New Roman" w:cs="Times New Roman"/>
          <w:i w:val="0"/>
          <w:iCs w:val="0"/>
          <w:caps w:val="0"/>
          <w:sz w:val="24"/>
          <w:szCs w:val="24"/>
          <w:lang w:eastAsia="zh-TW"/>
        </w:rPr>
      </w:pPr>
      <w:bookmarkStart w:id="31" w:name="_Toc143277742"/>
      <w:r w:rsidRPr="28D9B41E">
        <w:rPr>
          <w:rStyle w:val="SubtleEmphasis"/>
          <w:rFonts w:ascii="Times New Roman" w:eastAsia="Times New Roman" w:hAnsi="Times New Roman" w:cs="Times New Roman"/>
          <w:i w:val="0"/>
          <w:iCs w:val="0"/>
          <w:caps w:val="0"/>
          <w:sz w:val="24"/>
          <w:szCs w:val="24"/>
          <w:lang w:eastAsia="zh-TW"/>
        </w:rPr>
        <w:t>Bank Loan</w:t>
      </w:r>
      <w:bookmarkEnd w:id="31"/>
    </w:p>
    <w:p w14:paraId="4709563F" w14:textId="17536571" w:rsidR="00BB4D83" w:rsidRDefault="00526B78" w:rsidP="008121B6">
      <w:pPr>
        <w:pStyle w:val="ListParagraph"/>
        <w:spacing w:line="360" w:lineRule="auto"/>
        <w:ind w:left="0"/>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Bank loan is a common capital </w:t>
      </w:r>
      <w:r w:rsidR="00555985">
        <w:rPr>
          <w:rFonts w:ascii="Times New Roman" w:eastAsia="PMingLiU" w:hAnsi="Times New Roman" w:cs="Times New Roman"/>
          <w:sz w:val="24"/>
          <w:szCs w:val="24"/>
          <w:lang w:eastAsia="zh-TW"/>
        </w:rPr>
        <w:t>for a</w:t>
      </w:r>
      <w:r w:rsidR="00CA20BB">
        <w:rPr>
          <w:rFonts w:ascii="Times New Roman" w:eastAsia="PMingLiU" w:hAnsi="Times New Roman" w:cs="Times New Roman"/>
          <w:sz w:val="24"/>
          <w:szCs w:val="24"/>
          <w:lang w:eastAsia="zh-TW"/>
        </w:rPr>
        <w:t xml:space="preserve"> company to start a new business </w:t>
      </w:r>
      <w:r w:rsidR="00E13AE7">
        <w:rPr>
          <w:rFonts w:ascii="Times New Roman" w:eastAsia="PMingLiU" w:hAnsi="Times New Roman" w:cs="Times New Roman"/>
          <w:sz w:val="24"/>
          <w:szCs w:val="24"/>
          <w:lang w:eastAsia="zh-TW"/>
        </w:rPr>
        <w:t xml:space="preserve">initiative. </w:t>
      </w:r>
      <w:r w:rsidR="00495DF5">
        <w:rPr>
          <w:rFonts w:ascii="Times New Roman" w:eastAsia="PMingLiU" w:hAnsi="Times New Roman" w:cs="Times New Roman"/>
          <w:sz w:val="24"/>
          <w:szCs w:val="24"/>
          <w:lang w:eastAsia="zh-TW"/>
        </w:rPr>
        <w:t xml:space="preserve">The advantage </w:t>
      </w:r>
      <w:r w:rsidR="00EE0A90">
        <w:rPr>
          <w:rFonts w:ascii="Times New Roman" w:eastAsia="PMingLiU" w:hAnsi="Times New Roman" w:cs="Times New Roman"/>
          <w:sz w:val="24"/>
          <w:szCs w:val="24"/>
          <w:lang w:eastAsia="zh-TW"/>
        </w:rPr>
        <w:t xml:space="preserve">is that the selected bank will not share the ownership of the company and </w:t>
      </w:r>
      <w:r w:rsidR="0010006C">
        <w:rPr>
          <w:rFonts w:ascii="Times New Roman" w:eastAsia="PMingLiU" w:hAnsi="Times New Roman" w:cs="Times New Roman"/>
          <w:sz w:val="24"/>
          <w:szCs w:val="24"/>
          <w:lang w:eastAsia="zh-TW"/>
        </w:rPr>
        <w:t>be involved</w:t>
      </w:r>
      <w:r w:rsidR="00EE0A90">
        <w:rPr>
          <w:rFonts w:ascii="Times New Roman" w:eastAsia="PMingLiU" w:hAnsi="Times New Roman" w:cs="Times New Roman"/>
          <w:sz w:val="24"/>
          <w:szCs w:val="24"/>
          <w:lang w:eastAsia="zh-TW"/>
        </w:rPr>
        <w:t xml:space="preserve"> in </w:t>
      </w:r>
      <w:r w:rsidR="005118BE">
        <w:rPr>
          <w:rFonts w:ascii="Times New Roman" w:eastAsia="PMingLiU" w:hAnsi="Times New Roman" w:cs="Times New Roman"/>
          <w:sz w:val="24"/>
          <w:szCs w:val="24"/>
          <w:lang w:eastAsia="zh-TW"/>
        </w:rPr>
        <w:t>the business operation</w:t>
      </w:r>
      <w:r w:rsidR="008E4CAC">
        <w:rPr>
          <w:rFonts w:ascii="Times New Roman" w:eastAsia="PMingLiU" w:hAnsi="Times New Roman" w:cs="Times New Roman"/>
          <w:sz w:val="24"/>
          <w:szCs w:val="24"/>
          <w:lang w:eastAsia="zh-TW"/>
        </w:rPr>
        <w:t xml:space="preserve"> (Tsang, 2023)</w:t>
      </w:r>
      <w:r w:rsidR="005118BE">
        <w:rPr>
          <w:rFonts w:ascii="Times New Roman" w:eastAsia="PMingLiU" w:hAnsi="Times New Roman" w:cs="Times New Roman"/>
          <w:sz w:val="24"/>
          <w:szCs w:val="24"/>
          <w:lang w:eastAsia="zh-TW"/>
        </w:rPr>
        <w:t xml:space="preserve">. However, during the application assessment, </w:t>
      </w:r>
      <w:r w:rsidR="00B4311F">
        <w:rPr>
          <w:rFonts w:ascii="Times New Roman" w:eastAsia="PMingLiU" w:hAnsi="Times New Roman" w:cs="Times New Roman"/>
          <w:sz w:val="24"/>
          <w:szCs w:val="24"/>
          <w:lang w:eastAsia="zh-TW"/>
        </w:rPr>
        <w:t xml:space="preserve">bulky documents may need to be prepared </w:t>
      </w:r>
      <w:r w:rsidR="00150841">
        <w:rPr>
          <w:rFonts w:ascii="Times New Roman" w:eastAsia="PMingLiU" w:hAnsi="Times New Roman" w:cs="Times New Roman"/>
          <w:sz w:val="24"/>
          <w:szCs w:val="24"/>
          <w:lang w:eastAsia="zh-TW"/>
        </w:rPr>
        <w:t xml:space="preserve">for the bank’s assessment which is </w:t>
      </w:r>
      <w:r w:rsidR="004B5404">
        <w:rPr>
          <w:rFonts w:ascii="Times New Roman" w:eastAsia="PMingLiU" w:hAnsi="Times New Roman" w:cs="Times New Roman"/>
          <w:sz w:val="24"/>
          <w:szCs w:val="24"/>
          <w:lang w:eastAsia="zh-TW"/>
        </w:rPr>
        <w:t>both a</w:t>
      </w:r>
      <w:r w:rsidR="00373810">
        <w:rPr>
          <w:rFonts w:ascii="Times New Roman" w:eastAsia="PMingLiU" w:hAnsi="Times New Roman" w:cs="Times New Roman"/>
          <w:sz w:val="24"/>
          <w:szCs w:val="24"/>
          <w:lang w:eastAsia="zh-TW"/>
        </w:rPr>
        <w:t xml:space="preserve"> time and cost-consuming exercise</w:t>
      </w:r>
      <w:r w:rsidR="008121B6">
        <w:rPr>
          <w:rFonts w:ascii="Times New Roman" w:eastAsia="PMingLiU" w:hAnsi="Times New Roman" w:cs="Times New Roman"/>
          <w:sz w:val="24"/>
          <w:szCs w:val="24"/>
          <w:lang w:eastAsia="zh-TW"/>
        </w:rPr>
        <w:t>,</w:t>
      </w:r>
      <w:r w:rsidR="00E54B3F">
        <w:rPr>
          <w:rFonts w:ascii="Times New Roman" w:eastAsia="PMingLiU" w:hAnsi="Times New Roman" w:cs="Times New Roman"/>
          <w:sz w:val="24"/>
          <w:szCs w:val="24"/>
          <w:lang w:eastAsia="zh-TW"/>
        </w:rPr>
        <w:t xml:space="preserve"> especially the financial stability of the </w:t>
      </w:r>
      <w:r w:rsidR="00167DB7">
        <w:rPr>
          <w:rFonts w:ascii="Times New Roman" w:eastAsia="PMingLiU" w:hAnsi="Times New Roman" w:cs="Times New Roman"/>
          <w:sz w:val="24"/>
          <w:szCs w:val="24"/>
          <w:lang w:eastAsia="zh-TW"/>
        </w:rPr>
        <w:t>applied compan</w:t>
      </w:r>
      <w:r w:rsidR="00A55F68">
        <w:rPr>
          <w:rFonts w:ascii="Times New Roman" w:eastAsia="PMingLiU" w:hAnsi="Times New Roman" w:cs="Times New Roman"/>
          <w:sz w:val="24"/>
          <w:szCs w:val="24"/>
          <w:lang w:eastAsia="zh-TW"/>
        </w:rPr>
        <w:t xml:space="preserve">y and the potential profit of the initiative.  Recently, </w:t>
      </w:r>
      <w:r w:rsidR="00AA21B6">
        <w:rPr>
          <w:rFonts w:ascii="Times New Roman" w:eastAsia="PMingLiU" w:hAnsi="Times New Roman" w:cs="Times New Roman"/>
          <w:sz w:val="24"/>
          <w:szCs w:val="24"/>
          <w:lang w:eastAsia="zh-TW"/>
        </w:rPr>
        <w:t xml:space="preserve">it </w:t>
      </w:r>
      <w:r w:rsidR="008121B6">
        <w:rPr>
          <w:rFonts w:ascii="Times New Roman" w:eastAsia="PMingLiU" w:hAnsi="Times New Roman" w:cs="Times New Roman"/>
          <w:sz w:val="24"/>
          <w:szCs w:val="24"/>
          <w:lang w:eastAsia="zh-TW"/>
        </w:rPr>
        <w:t>has been</w:t>
      </w:r>
      <w:r w:rsidR="00AA21B6">
        <w:rPr>
          <w:rFonts w:ascii="Times New Roman" w:eastAsia="PMingLiU" w:hAnsi="Times New Roman" w:cs="Times New Roman"/>
          <w:sz w:val="24"/>
          <w:szCs w:val="24"/>
          <w:lang w:eastAsia="zh-TW"/>
        </w:rPr>
        <w:t xml:space="preserve"> a high</w:t>
      </w:r>
      <w:r w:rsidR="004351F1">
        <w:rPr>
          <w:rFonts w:ascii="Times New Roman" w:eastAsia="PMingLiU" w:hAnsi="Times New Roman" w:cs="Times New Roman"/>
          <w:sz w:val="24"/>
          <w:szCs w:val="24"/>
          <w:lang w:eastAsia="zh-TW"/>
        </w:rPr>
        <w:t>-interest environment</w:t>
      </w:r>
      <w:r w:rsidR="00B74413">
        <w:rPr>
          <w:rFonts w:ascii="Times New Roman" w:eastAsia="PMingLiU" w:hAnsi="Times New Roman" w:cs="Times New Roman"/>
          <w:sz w:val="24"/>
          <w:szCs w:val="24"/>
          <w:lang w:eastAsia="zh-TW"/>
        </w:rPr>
        <w:t xml:space="preserve">, </w:t>
      </w:r>
      <w:r w:rsidR="008121B6">
        <w:rPr>
          <w:rFonts w:ascii="Times New Roman" w:eastAsia="PMingLiU" w:hAnsi="Times New Roman" w:cs="Times New Roman"/>
          <w:sz w:val="24"/>
          <w:szCs w:val="24"/>
          <w:lang w:eastAsia="zh-TW"/>
        </w:rPr>
        <w:t xml:space="preserve">with </w:t>
      </w:r>
      <w:r w:rsidR="00B74413">
        <w:rPr>
          <w:rFonts w:ascii="Times New Roman" w:eastAsia="PMingLiU" w:hAnsi="Times New Roman" w:cs="Times New Roman"/>
          <w:sz w:val="24"/>
          <w:szCs w:val="24"/>
          <w:lang w:eastAsia="zh-TW"/>
        </w:rPr>
        <w:t>5.8775</w:t>
      </w:r>
      <w:r w:rsidR="00532ECB">
        <w:rPr>
          <w:rFonts w:ascii="Times New Roman" w:eastAsia="PMingLiU" w:hAnsi="Times New Roman" w:cs="Times New Roman"/>
          <w:sz w:val="24"/>
          <w:szCs w:val="24"/>
          <w:lang w:eastAsia="zh-TW"/>
        </w:rPr>
        <w:t>%</w:t>
      </w:r>
      <w:r w:rsidR="00B74413">
        <w:rPr>
          <w:rFonts w:ascii="Times New Roman" w:eastAsia="PMingLiU" w:hAnsi="Times New Roman" w:cs="Times New Roman"/>
          <w:sz w:val="24"/>
          <w:szCs w:val="24"/>
          <w:lang w:eastAsia="zh-TW"/>
        </w:rPr>
        <w:t xml:space="preserve"> </w:t>
      </w:r>
      <w:r w:rsidR="00B74413">
        <w:rPr>
          <w:rFonts w:ascii="Times New Roman" w:eastAsia="PMingLiU" w:hAnsi="Times New Roman" w:cs="Times New Roman"/>
          <w:sz w:val="24"/>
          <w:szCs w:val="24"/>
          <w:lang w:eastAsia="zh-HK"/>
        </w:rPr>
        <w:t>p.a</w:t>
      </w:r>
      <w:r w:rsidR="00532ECB">
        <w:rPr>
          <w:rStyle w:val="FootnoteReference"/>
          <w:rFonts w:ascii="Times New Roman" w:eastAsia="PMingLiU" w:hAnsi="Times New Roman" w:cs="Times New Roman"/>
          <w:sz w:val="24"/>
          <w:szCs w:val="24"/>
          <w:lang w:eastAsia="zh-TW"/>
        </w:rPr>
        <w:footnoteReference w:id="11"/>
      </w:r>
      <w:r w:rsidR="00B74413">
        <w:rPr>
          <w:rFonts w:ascii="Times New Roman" w:eastAsia="PMingLiU" w:hAnsi="Times New Roman" w:cs="Times New Roman"/>
          <w:sz w:val="24"/>
          <w:szCs w:val="24"/>
          <w:lang w:eastAsia="zh-HK"/>
        </w:rPr>
        <w:t xml:space="preserve">. </w:t>
      </w:r>
      <w:r w:rsidR="00532ECB">
        <w:rPr>
          <w:rFonts w:ascii="Times New Roman" w:eastAsia="PMingLiU" w:hAnsi="Times New Roman" w:cs="Times New Roman"/>
          <w:sz w:val="24"/>
          <w:szCs w:val="24"/>
          <w:lang w:eastAsia="zh-HK"/>
        </w:rPr>
        <w:t>of the best lending rate from HSBC</w:t>
      </w:r>
      <w:r w:rsidR="008121B6">
        <w:rPr>
          <w:rFonts w:ascii="Times New Roman" w:eastAsia="PMingLiU" w:hAnsi="Times New Roman" w:cs="Times New Roman"/>
          <w:sz w:val="24"/>
          <w:szCs w:val="24"/>
          <w:lang w:eastAsia="zh-HK"/>
        </w:rPr>
        <w:t>,</w:t>
      </w:r>
      <w:r w:rsidR="004351F1">
        <w:rPr>
          <w:rFonts w:ascii="Times New Roman" w:eastAsia="PMingLiU" w:hAnsi="Times New Roman" w:cs="Times New Roman"/>
          <w:sz w:val="24"/>
          <w:szCs w:val="24"/>
          <w:lang w:eastAsia="zh-TW"/>
        </w:rPr>
        <w:t xml:space="preserve"> which may create </w:t>
      </w:r>
      <w:r w:rsidR="008121B6">
        <w:rPr>
          <w:rFonts w:ascii="Times New Roman" w:eastAsia="PMingLiU" w:hAnsi="Times New Roman" w:cs="Times New Roman"/>
          <w:sz w:val="24"/>
          <w:szCs w:val="24"/>
          <w:lang w:eastAsia="zh-TW"/>
        </w:rPr>
        <w:t xml:space="preserve">an </w:t>
      </w:r>
      <w:r w:rsidR="004351F1">
        <w:rPr>
          <w:rFonts w:ascii="Times New Roman" w:eastAsia="PMingLiU" w:hAnsi="Times New Roman" w:cs="Times New Roman"/>
          <w:sz w:val="24"/>
          <w:szCs w:val="24"/>
          <w:lang w:eastAsia="zh-TW"/>
        </w:rPr>
        <w:t>extra fin</w:t>
      </w:r>
      <w:r w:rsidR="00EB0435">
        <w:rPr>
          <w:rFonts w:ascii="Times New Roman" w:eastAsia="PMingLiU" w:hAnsi="Times New Roman" w:cs="Times New Roman"/>
          <w:sz w:val="24"/>
          <w:szCs w:val="24"/>
          <w:lang w:eastAsia="zh-TW"/>
        </w:rPr>
        <w:t xml:space="preserve">ancial </w:t>
      </w:r>
      <w:r w:rsidR="00696DE6">
        <w:rPr>
          <w:rFonts w:ascii="Times New Roman" w:eastAsia="PMingLiU" w:hAnsi="Times New Roman" w:cs="Times New Roman"/>
          <w:sz w:val="24"/>
          <w:szCs w:val="24"/>
          <w:lang w:eastAsia="zh-TW"/>
        </w:rPr>
        <w:t>burden.</w:t>
      </w:r>
      <w:r w:rsidR="003F1844">
        <w:rPr>
          <w:rFonts w:ascii="Times New Roman" w:eastAsia="PMingLiU" w:hAnsi="Times New Roman" w:cs="Times New Roman"/>
          <w:sz w:val="24"/>
          <w:szCs w:val="24"/>
          <w:lang w:eastAsia="zh-TW"/>
        </w:rPr>
        <w:t xml:space="preserve"> </w:t>
      </w:r>
    </w:p>
    <w:p w14:paraId="1E7A5B1C" w14:textId="69C62DFD" w:rsidR="00C44A57" w:rsidRPr="008121B6" w:rsidRDefault="3FDD2E39" w:rsidP="28D9B41E">
      <w:pPr>
        <w:pStyle w:val="Heading1"/>
        <w:spacing w:before="40" w:line="360" w:lineRule="auto"/>
        <w:rPr>
          <w:rStyle w:val="SubtleEmphasis"/>
          <w:rFonts w:ascii="Times New Roman" w:eastAsia="Times New Roman" w:hAnsi="Times New Roman" w:cs="Times New Roman"/>
          <w:i w:val="0"/>
          <w:iCs w:val="0"/>
          <w:caps w:val="0"/>
          <w:sz w:val="24"/>
          <w:szCs w:val="24"/>
          <w:lang w:eastAsia="zh-TW"/>
        </w:rPr>
      </w:pPr>
      <w:bookmarkStart w:id="32" w:name="_Toc1723717872"/>
      <w:r w:rsidRPr="28D9B41E">
        <w:rPr>
          <w:rStyle w:val="SubtleEmphasis"/>
          <w:rFonts w:ascii="Times New Roman" w:eastAsia="Times New Roman" w:hAnsi="Times New Roman" w:cs="Times New Roman"/>
          <w:i w:val="0"/>
          <w:iCs w:val="0"/>
          <w:caps w:val="0"/>
          <w:sz w:val="24"/>
          <w:szCs w:val="24"/>
          <w:lang w:eastAsia="zh-TW"/>
        </w:rPr>
        <w:lastRenderedPageBreak/>
        <w:t>Share Issue</w:t>
      </w:r>
      <w:bookmarkEnd w:id="32"/>
    </w:p>
    <w:p w14:paraId="62D5A038" w14:textId="7797ED95" w:rsidR="00B60745" w:rsidRPr="009A19A4" w:rsidRDefault="7714249C" w:rsidP="008121B6">
      <w:pPr>
        <w:spacing w:line="360" w:lineRule="auto"/>
        <w:jc w:val="both"/>
        <w:rPr>
          <w:rFonts w:ascii="Times New Roman" w:hAnsi="Times New Roman" w:cs="Times New Roman"/>
          <w:sz w:val="24"/>
          <w:szCs w:val="24"/>
        </w:rPr>
      </w:pPr>
      <w:r w:rsidRPr="46004E5B">
        <w:rPr>
          <w:rFonts w:ascii="Times New Roman" w:hAnsi="Times New Roman" w:cs="Times New Roman"/>
          <w:sz w:val="24"/>
          <w:szCs w:val="24"/>
        </w:rPr>
        <w:t xml:space="preserve">Shre issues is one of the capital </w:t>
      </w:r>
      <w:r w:rsidR="4E312361" w:rsidRPr="46004E5B">
        <w:rPr>
          <w:rFonts w:ascii="Times New Roman" w:hAnsi="Times New Roman" w:cs="Times New Roman"/>
          <w:sz w:val="24"/>
          <w:szCs w:val="24"/>
        </w:rPr>
        <w:t xml:space="preserve">raising methods. </w:t>
      </w:r>
      <w:r w:rsidR="11DFB0F1" w:rsidRPr="46004E5B">
        <w:rPr>
          <w:rFonts w:ascii="Times New Roman" w:hAnsi="Times New Roman" w:cs="Times New Roman"/>
          <w:sz w:val="24"/>
          <w:szCs w:val="24"/>
        </w:rPr>
        <w:t xml:space="preserve">The company may sell the new shares to the public to collect </w:t>
      </w:r>
      <w:r w:rsidR="340E995D" w:rsidRPr="46004E5B">
        <w:rPr>
          <w:rFonts w:ascii="Times New Roman" w:hAnsi="Times New Roman" w:cs="Times New Roman"/>
          <w:sz w:val="24"/>
          <w:szCs w:val="24"/>
        </w:rPr>
        <w:t xml:space="preserve">capital from the public. The </w:t>
      </w:r>
      <w:r w:rsidR="6A0A4E2A" w:rsidRPr="46004E5B">
        <w:rPr>
          <w:rFonts w:ascii="Times New Roman" w:hAnsi="Times New Roman" w:cs="Times New Roman"/>
          <w:sz w:val="24"/>
          <w:szCs w:val="24"/>
        </w:rPr>
        <w:t xml:space="preserve">main benefit is </w:t>
      </w:r>
      <w:r w:rsidR="18AEA44F" w:rsidRPr="46004E5B">
        <w:rPr>
          <w:rFonts w:ascii="Times New Roman" w:hAnsi="Times New Roman" w:cs="Times New Roman"/>
          <w:sz w:val="24"/>
          <w:szCs w:val="24"/>
        </w:rPr>
        <w:t xml:space="preserve">that it can be a quick and easy way to collect capital for business development. </w:t>
      </w:r>
      <w:r w:rsidR="363727C4" w:rsidRPr="46004E5B">
        <w:rPr>
          <w:rFonts w:ascii="Times New Roman" w:hAnsi="Times New Roman" w:cs="Times New Roman"/>
          <w:sz w:val="24"/>
          <w:szCs w:val="24"/>
        </w:rPr>
        <w:t>It is also hel</w:t>
      </w:r>
      <w:r w:rsidR="0F1B0FBA" w:rsidRPr="46004E5B">
        <w:rPr>
          <w:rFonts w:ascii="Times New Roman" w:hAnsi="Times New Roman" w:cs="Times New Roman"/>
          <w:sz w:val="24"/>
          <w:szCs w:val="24"/>
        </w:rPr>
        <w:t xml:space="preserve">pful for the company which is facing </w:t>
      </w:r>
      <w:r w:rsidR="5F26355B" w:rsidRPr="46004E5B">
        <w:rPr>
          <w:rFonts w:ascii="Times New Roman" w:hAnsi="Times New Roman" w:cs="Times New Roman"/>
          <w:sz w:val="24"/>
          <w:szCs w:val="24"/>
        </w:rPr>
        <w:t>financial</w:t>
      </w:r>
      <w:r w:rsidR="0F1B0FBA" w:rsidRPr="46004E5B">
        <w:rPr>
          <w:rFonts w:ascii="Times New Roman" w:hAnsi="Times New Roman" w:cs="Times New Roman"/>
          <w:sz w:val="24"/>
          <w:szCs w:val="24"/>
        </w:rPr>
        <w:t xml:space="preserve"> </w:t>
      </w:r>
      <w:r w:rsidR="053A6CE0" w:rsidRPr="46004E5B">
        <w:rPr>
          <w:rFonts w:ascii="Times New Roman" w:hAnsi="Times New Roman" w:cs="Times New Roman"/>
          <w:sz w:val="24"/>
          <w:szCs w:val="24"/>
        </w:rPr>
        <w:t>struggle</w:t>
      </w:r>
      <w:r w:rsidR="0F1B0FBA" w:rsidRPr="46004E5B">
        <w:rPr>
          <w:rFonts w:ascii="Times New Roman" w:hAnsi="Times New Roman" w:cs="Times New Roman"/>
          <w:sz w:val="24"/>
          <w:szCs w:val="24"/>
        </w:rPr>
        <w:t xml:space="preserve"> (Ro</w:t>
      </w:r>
      <w:r w:rsidR="00B540C9" w:rsidRPr="46004E5B">
        <w:rPr>
          <w:rFonts w:ascii="Times New Roman" w:hAnsi="Times New Roman" w:cs="Times New Roman"/>
          <w:sz w:val="24"/>
          <w:szCs w:val="24"/>
        </w:rPr>
        <w:t xml:space="preserve">binson, 2022). </w:t>
      </w:r>
      <w:r w:rsidR="3B1F8A42" w:rsidRPr="46004E5B">
        <w:rPr>
          <w:rFonts w:ascii="Times New Roman" w:hAnsi="Times New Roman" w:cs="Times New Roman"/>
          <w:sz w:val="24"/>
          <w:szCs w:val="24"/>
        </w:rPr>
        <w:t xml:space="preserve">However, </w:t>
      </w:r>
      <w:r w:rsidR="183D054A" w:rsidRPr="46004E5B">
        <w:rPr>
          <w:rFonts w:ascii="Times New Roman" w:hAnsi="Times New Roman" w:cs="Times New Roman"/>
          <w:sz w:val="24"/>
          <w:szCs w:val="24"/>
        </w:rPr>
        <w:t xml:space="preserve">the disadvantage is that it may reduce the earnings per share </w:t>
      </w:r>
      <w:r w:rsidR="42AAAA08" w:rsidRPr="46004E5B">
        <w:rPr>
          <w:rFonts w:ascii="Times New Roman" w:hAnsi="Times New Roman" w:cs="Times New Roman"/>
          <w:sz w:val="24"/>
          <w:szCs w:val="24"/>
        </w:rPr>
        <w:t xml:space="preserve">dividing by a larger </w:t>
      </w:r>
      <w:r w:rsidR="63E8C4BB" w:rsidRPr="46004E5B">
        <w:rPr>
          <w:rFonts w:ascii="Times New Roman" w:hAnsi="Times New Roman" w:cs="Times New Roman"/>
          <w:sz w:val="24"/>
          <w:szCs w:val="24"/>
        </w:rPr>
        <w:t>number</w:t>
      </w:r>
      <w:r w:rsidR="42AAAA08" w:rsidRPr="46004E5B">
        <w:rPr>
          <w:rFonts w:ascii="Times New Roman" w:hAnsi="Times New Roman" w:cs="Times New Roman"/>
          <w:sz w:val="24"/>
          <w:szCs w:val="24"/>
        </w:rPr>
        <w:t xml:space="preserve"> of shares. </w:t>
      </w:r>
    </w:p>
    <w:p w14:paraId="58AA0505" w14:textId="730EF60F" w:rsidR="006E181F" w:rsidRPr="00CE173A" w:rsidRDefault="1C5D42D3" w:rsidP="28D9B41E">
      <w:pPr>
        <w:pStyle w:val="Heading1"/>
        <w:spacing w:before="40" w:line="360" w:lineRule="auto"/>
        <w:rPr>
          <w:rStyle w:val="SubtleEmphasis"/>
          <w:rFonts w:ascii="Times New Roman" w:eastAsia="Times New Roman" w:hAnsi="Times New Roman" w:cs="Times New Roman"/>
          <w:i w:val="0"/>
          <w:iCs w:val="0"/>
          <w:caps w:val="0"/>
          <w:sz w:val="24"/>
          <w:szCs w:val="24"/>
          <w:lang w:eastAsia="zh-TW"/>
        </w:rPr>
      </w:pPr>
      <w:bookmarkStart w:id="33" w:name="_Toc1607919171"/>
      <w:r w:rsidRPr="28D9B41E">
        <w:rPr>
          <w:rStyle w:val="SubtleEmphasis"/>
          <w:rFonts w:ascii="Times New Roman" w:eastAsia="Times New Roman" w:hAnsi="Times New Roman" w:cs="Times New Roman"/>
          <w:i w:val="0"/>
          <w:iCs w:val="0"/>
          <w:caps w:val="0"/>
          <w:sz w:val="24"/>
          <w:szCs w:val="24"/>
          <w:lang w:eastAsia="zh-TW"/>
        </w:rPr>
        <w:t>Own Fund</w:t>
      </w:r>
      <w:bookmarkEnd w:id="33"/>
    </w:p>
    <w:p w14:paraId="48EC048E" w14:textId="32C72589" w:rsidR="008121B6" w:rsidRPr="004A3CF5" w:rsidRDefault="5C72C1D8" w:rsidP="006C1216">
      <w:pPr>
        <w:spacing w:line="360" w:lineRule="auto"/>
        <w:jc w:val="both"/>
        <w:rPr>
          <w:rFonts w:ascii="Times New Roman" w:hAnsi="Times New Roman" w:cs="Times New Roman"/>
          <w:sz w:val="24"/>
          <w:szCs w:val="24"/>
        </w:rPr>
      </w:pPr>
      <w:r w:rsidRPr="46004E5B">
        <w:rPr>
          <w:rFonts w:ascii="Times New Roman" w:hAnsi="Times New Roman" w:cs="Times New Roman"/>
          <w:sz w:val="24"/>
          <w:szCs w:val="24"/>
        </w:rPr>
        <w:t xml:space="preserve">It is a </w:t>
      </w:r>
      <w:r w:rsidR="2AB945E5" w:rsidRPr="46004E5B">
        <w:rPr>
          <w:rFonts w:ascii="Times New Roman" w:hAnsi="Times New Roman" w:cs="Times New Roman"/>
          <w:sz w:val="24"/>
          <w:szCs w:val="24"/>
        </w:rPr>
        <w:t>low-risk</w:t>
      </w:r>
      <w:r w:rsidRPr="46004E5B">
        <w:rPr>
          <w:rFonts w:ascii="Times New Roman" w:hAnsi="Times New Roman" w:cs="Times New Roman"/>
          <w:sz w:val="24"/>
          <w:szCs w:val="24"/>
        </w:rPr>
        <w:t xml:space="preserve"> and cons</w:t>
      </w:r>
      <w:r w:rsidR="645A76F4" w:rsidRPr="46004E5B">
        <w:rPr>
          <w:rFonts w:ascii="Times New Roman" w:hAnsi="Times New Roman" w:cs="Times New Roman"/>
          <w:sz w:val="24"/>
          <w:szCs w:val="24"/>
        </w:rPr>
        <w:t xml:space="preserve">ervative </w:t>
      </w:r>
      <w:r w:rsidR="2AB945E5" w:rsidRPr="46004E5B">
        <w:rPr>
          <w:rFonts w:ascii="Times New Roman" w:hAnsi="Times New Roman" w:cs="Times New Roman"/>
          <w:sz w:val="24"/>
          <w:szCs w:val="24"/>
        </w:rPr>
        <w:t>capital-raising</w:t>
      </w:r>
      <w:r w:rsidR="0F15A741" w:rsidRPr="46004E5B">
        <w:rPr>
          <w:rFonts w:ascii="Times New Roman" w:hAnsi="Times New Roman" w:cs="Times New Roman"/>
          <w:sz w:val="24"/>
          <w:szCs w:val="24"/>
        </w:rPr>
        <w:t xml:space="preserve"> method. The </w:t>
      </w:r>
      <w:r w:rsidR="08F712CC" w:rsidRPr="46004E5B">
        <w:rPr>
          <w:rFonts w:ascii="Times New Roman" w:hAnsi="Times New Roman" w:cs="Times New Roman"/>
          <w:sz w:val="24"/>
          <w:szCs w:val="24"/>
        </w:rPr>
        <w:t xml:space="preserve">autonomy of the project implementation is </w:t>
      </w:r>
      <w:r w:rsidR="3459E5C6" w:rsidRPr="46004E5B">
        <w:rPr>
          <w:rFonts w:ascii="Times New Roman" w:hAnsi="Times New Roman" w:cs="Times New Roman"/>
          <w:sz w:val="24"/>
          <w:szCs w:val="24"/>
        </w:rPr>
        <w:t xml:space="preserve">relatively high. </w:t>
      </w:r>
      <w:r w:rsidR="2AB945E5" w:rsidRPr="46004E5B">
        <w:rPr>
          <w:rFonts w:ascii="Times New Roman" w:hAnsi="Times New Roman" w:cs="Times New Roman"/>
          <w:sz w:val="24"/>
          <w:szCs w:val="24"/>
        </w:rPr>
        <w:t xml:space="preserve">The company should </w:t>
      </w:r>
      <w:r w:rsidR="17BAEBEA" w:rsidRPr="46004E5B">
        <w:rPr>
          <w:rFonts w:ascii="Times New Roman" w:hAnsi="Times New Roman" w:cs="Times New Roman"/>
          <w:sz w:val="24"/>
          <w:szCs w:val="24"/>
        </w:rPr>
        <w:t xml:space="preserve">review the current financial situation comprehensively for </w:t>
      </w:r>
      <w:r w:rsidR="20CBD527" w:rsidRPr="46004E5B">
        <w:rPr>
          <w:rFonts w:ascii="Times New Roman" w:hAnsi="Times New Roman" w:cs="Times New Roman"/>
          <w:sz w:val="24"/>
          <w:szCs w:val="24"/>
        </w:rPr>
        <w:t>sourcing extra capital for a new business initiative</w:t>
      </w:r>
      <w:r w:rsidR="6575351C" w:rsidRPr="46004E5B">
        <w:rPr>
          <w:rFonts w:ascii="Times New Roman" w:hAnsi="Times New Roman" w:cs="Times New Roman"/>
          <w:sz w:val="24"/>
          <w:szCs w:val="24"/>
        </w:rPr>
        <w:t xml:space="preserve">, especially the recent year’s revenue. However, </w:t>
      </w:r>
      <w:r w:rsidR="11E4E2CA" w:rsidRPr="46004E5B">
        <w:rPr>
          <w:rFonts w:ascii="Times New Roman" w:hAnsi="Times New Roman" w:cs="Times New Roman"/>
          <w:sz w:val="24"/>
          <w:szCs w:val="24"/>
        </w:rPr>
        <w:t xml:space="preserve">it may affect the financial </w:t>
      </w:r>
      <w:r w:rsidR="09B62A77" w:rsidRPr="46004E5B">
        <w:rPr>
          <w:rFonts w:ascii="Times New Roman" w:hAnsi="Times New Roman" w:cs="Times New Roman"/>
          <w:sz w:val="24"/>
          <w:szCs w:val="24"/>
        </w:rPr>
        <w:t>struggle</w:t>
      </w:r>
      <w:r w:rsidR="11E4E2CA" w:rsidRPr="46004E5B">
        <w:rPr>
          <w:rFonts w:ascii="Times New Roman" w:hAnsi="Times New Roman" w:cs="Times New Roman"/>
          <w:sz w:val="24"/>
          <w:szCs w:val="24"/>
        </w:rPr>
        <w:t xml:space="preserve"> for the existing </w:t>
      </w:r>
      <w:r w:rsidR="09B62A77" w:rsidRPr="46004E5B">
        <w:rPr>
          <w:rFonts w:ascii="Times New Roman" w:hAnsi="Times New Roman" w:cs="Times New Roman"/>
          <w:sz w:val="24"/>
          <w:szCs w:val="24"/>
        </w:rPr>
        <w:t xml:space="preserve">business if </w:t>
      </w:r>
      <w:r w:rsidR="08A3307B" w:rsidRPr="46004E5B">
        <w:rPr>
          <w:rFonts w:ascii="Times New Roman" w:hAnsi="Times New Roman" w:cs="Times New Roman"/>
          <w:sz w:val="24"/>
          <w:szCs w:val="24"/>
        </w:rPr>
        <w:t>an inaccurate prediction appears</w:t>
      </w:r>
      <w:r w:rsidR="09B62A77" w:rsidRPr="46004E5B">
        <w:rPr>
          <w:rFonts w:ascii="Times New Roman" w:hAnsi="Times New Roman" w:cs="Times New Roman"/>
          <w:sz w:val="24"/>
          <w:szCs w:val="24"/>
        </w:rPr>
        <w:t xml:space="preserve"> at the beginning stage. </w:t>
      </w:r>
    </w:p>
    <w:p w14:paraId="0AF81FFB" w14:textId="5446D34D" w:rsidR="00572290" w:rsidRPr="00CE173A" w:rsidRDefault="0ABF207F" w:rsidP="28D9B41E">
      <w:pPr>
        <w:pStyle w:val="Heading1"/>
        <w:spacing w:before="40" w:line="360" w:lineRule="auto"/>
        <w:rPr>
          <w:rStyle w:val="SubtleEmphasis"/>
          <w:rFonts w:ascii="Times New Roman" w:eastAsia="Times New Roman" w:hAnsi="Times New Roman" w:cs="Times New Roman"/>
          <w:i w:val="0"/>
          <w:iCs w:val="0"/>
          <w:caps w:val="0"/>
          <w:sz w:val="24"/>
          <w:szCs w:val="24"/>
          <w:lang w:eastAsia="zh-TW"/>
        </w:rPr>
      </w:pPr>
      <w:bookmarkStart w:id="34" w:name="_Toc1538125370"/>
      <w:r w:rsidRPr="28D9B41E">
        <w:rPr>
          <w:rStyle w:val="SubtleEmphasis"/>
          <w:rFonts w:ascii="Times New Roman" w:eastAsia="Times New Roman" w:hAnsi="Times New Roman" w:cs="Times New Roman"/>
          <w:i w:val="0"/>
          <w:iCs w:val="0"/>
          <w:caps w:val="0"/>
          <w:sz w:val="24"/>
          <w:szCs w:val="24"/>
          <w:lang w:eastAsia="zh-TW"/>
        </w:rPr>
        <w:t>Inviting Potential Investors</w:t>
      </w:r>
      <w:bookmarkEnd w:id="34"/>
    </w:p>
    <w:p w14:paraId="6A9BB69B" w14:textId="4F7E5448" w:rsidR="00A364E2" w:rsidRDefault="65AD0CF4" w:rsidP="003F1844">
      <w:pPr>
        <w:pStyle w:val="ListParagraph"/>
        <w:spacing w:line="360" w:lineRule="auto"/>
        <w:ind w:left="0"/>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An e</w:t>
      </w:r>
      <w:r w:rsidR="169F545F">
        <w:rPr>
          <w:rFonts w:ascii="Times New Roman" w:eastAsia="PMingLiU" w:hAnsi="Times New Roman" w:cs="Times New Roman"/>
          <w:sz w:val="24"/>
          <w:szCs w:val="24"/>
          <w:lang w:eastAsia="zh-TW"/>
        </w:rPr>
        <w:t xml:space="preserve">ntire business proposal </w:t>
      </w:r>
      <w:r w:rsidR="43026488">
        <w:rPr>
          <w:rFonts w:ascii="Times New Roman" w:eastAsia="PMingLiU" w:hAnsi="Times New Roman" w:cs="Times New Roman"/>
          <w:sz w:val="24"/>
          <w:szCs w:val="24"/>
          <w:lang w:eastAsia="zh-TW"/>
        </w:rPr>
        <w:t xml:space="preserve">should be prepared for </w:t>
      </w:r>
      <w:r>
        <w:rPr>
          <w:rFonts w:ascii="Times New Roman" w:eastAsia="PMingLiU" w:hAnsi="Times New Roman" w:cs="Times New Roman"/>
          <w:sz w:val="24"/>
          <w:szCs w:val="24"/>
          <w:lang w:eastAsia="zh-TW"/>
        </w:rPr>
        <w:t>presentation</w:t>
      </w:r>
      <w:r w:rsidR="43026488">
        <w:rPr>
          <w:rFonts w:ascii="Times New Roman" w:eastAsia="PMingLiU" w:hAnsi="Times New Roman" w:cs="Times New Roman"/>
          <w:sz w:val="24"/>
          <w:szCs w:val="24"/>
          <w:lang w:eastAsia="zh-TW"/>
        </w:rPr>
        <w:t xml:space="preserve"> </w:t>
      </w:r>
      <w:r w:rsidR="423C541C">
        <w:rPr>
          <w:rFonts w:ascii="Times New Roman" w:eastAsia="PMingLiU" w:hAnsi="Times New Roman" w:cs="Times New Roman"/>
          <w:sz w:val="24"/>
          <w:szCs w:val="24"/>
          <w:lang w:eastAsia="zh-TW"/>
        </w:rPr>
        <w:t>to potential investors</w:t>
      </w:r>
      <w:r w:rsidR="59DC814D">
        <w:rPr>
          <w:rFonts w:ascii="Times New Roman" w:eastAsia="PMingLiU" w:hAnsi="Times New Roman" w:cs="Times New Roman"/>
          <w:sz w:val="24"/>
          <w:szCs w:val="24"/>
          <w:lang w:eastAsia="zh-TW"/>
        </w:rPr>
        <w:t xml:space="preserve">, such as your </w:t>
      </w:r>
      <w:r w:rsidR="2A8E0863">
        <w:rPr>
          <w:rFonts w:ascii="Times New Roman" w:eastAsia="PMingLiU" w:hAnsi="Times New Roman" w:cs="Times New Roman"/>
          <w:sz w:val="24"/>
          <w:szCs w:val="24"/>
          <w:lang w:eastAsia="zh-TW"/>
        </w:rPr>
        <w:t xml:space="preserve">family </w:t>
      </w:r>
      <w:r w:rsidR="3A3401E7">
        <w:rPr>
          <w:rFonts w:ascii="Times New Roman" w:eastAsia="PMingLiU" w:hAnsi="Times New Roman" w:cs="Times New Roman"/>
          <w:sz w:val="24"/>
          <w:szCs w:val="24"/>
          <w:lang w:eastAsia="zh-TW"/>
        </w:rPr>
        <w:t>members</w:t>
      </w:r>
      <w:r w:rsidR="2A8E0863">
        <w:rPr>
          <w:rFonts w:ascii="Times New Roman" w:eastAsia="PMingLiU" w:hAnsi="Times New Roman" w:cs="Times New Roman"/>
          <w:sz w:val="24"/>
          <w:szCs w:val="24"/>
          <w:lang w:eastAsia="zh-TW"/>
        </w:rPr>
        <w:t xml:space="preserve"> </w:t>
      </w:r>
      <w:r>
        <w:rPr>
          <w:rFonts w:ascii="Times New Roman" w:eastAsia="PMingLiU" w:hAnsi="Times New Roman" w:cs="Times New Roman"/>
          <w:sz w:val="24"/>
          <w:szCs w:val="24"/>
          <w:lang w:eastAsia="zh-TW"/>
        </w:rPr>
        <w:t xml:space="preserve">and </w:t>
      </w:r>
      <w:r w:rsidR="2A8E0863">
        <w:rPr>
          <w:rFonts w:ascii="Times New Roman" w:eastAsia="PMingLiU" w:hAnsi="Times New Roman" w:cs="Times New Roman"/>
          <w:sz w:val="24"/>
          <w:szCs w:val="24"/>
          <w:lang w:eastAsia="zh-TW"/>
        </w:rPr>
        <w:t>business partners, for</w:t>
      </w:r>
      <w:r w:rsidR="423C541C">
        <w:rPr>
          <w:rFonts w:ascii="Times New Roman" w:eastAsia="PMingLiU" w:hAnsi="Times New Roman" w:cs="Times New Roman"/>
          <w:sz w:val="24"/>
          <w:szCs w:val="24"/>
          <w:lang w:eastAsia="zh-TW"/>
        </w:rPr>
        <w:t xml:space="preserve"> your project. Its benefits </w:t>
      </w:r>
      <w:r w:rsidR="37E3A49B">
        <w:rPr>
          <w:rFonts w:ascii="Times New Roman" w:eastAsia="PMingLiU" w:hAnsi="Times New Roman" w:cs="Times New Roman"/>
          <w:sz w:val="24"/>
          <w:szCs w:val="24"/>
          <w:lang w:eastAsia="zh-TW"/>
        </w:rPr>
        <w:t xml:space="preserve">may only depend on the preference </w:t>
      </w:r>
      <w:r w:rsidR="683F6422">
        <w:rPr>
          <w:rFonts w:ascii="Times New Roman" w:eastAsia="PMingLiU" w:hAnsi="Times New Roman" w:cs="Times New Roman"/>
          <w:sz w:val="24"/>
          <w:szCs w:val="24"/>
          <w:lang w:eastAsia="zh-TW"/>
        </w:rPr>
        <w:t>of</w:t>
      </w:r>
      <w:r w:rsidR="37E3A49B">
        <w:rPr>
          <w:rFonts w:ascii="Times New Roman" w:eastAsia="PMingLiU" w:hAnsi="Times New Roman" w:cs="Times New Roman"/>
          <w:sz w:val="24"/>
          <w:szCs w:val="24"/>
          <w:lang w:eastAsia="zh-TW"/>
        </w:rPr>
        <w:t xml:space="preserve"> the investors </w:t>
      </w:r>
      <w:r>
        <w:rPr>
          <w:rFonts w:ascii="Times New Roman" w:eastAsia="PMingLiU" w:hAnsi="Times New Roman" w:cs="Times New Roman"/>
          <w:sz w:val="24"/>
          <w:szCs w:val="24"/>
          <w:lang w:eastAsia="zh-TW"/>
        </w:rPr>
        <w:t>for</w:t>
      </w:r>
      <w:r w:rsidR="37E3A49B">
        <w:rPr>
          <w:rFonts w:ascii="Times New Roman" w:eastAsia="PMingLiU" w:hAnsi="Times New Roman" w:cs="Times New Roman"/>
          <w:sz w:val="24"/>
          <w:szCs w:val="24"/>
          <w:lang w:eastAsia="zh-TW"/>
        </w:rPr>
        <w:t xml:space="preserve"> your project</w:t>
      </w:r>
      <w:r w:rsidR="59DC814D">
        <w:rPr>
          <w:rFonts w:ascii="Times New Roman" w:eastAsia="PMingLiU" w:hAnsi="Times New Roman" w:cs="Times New Roman"/>
          <w:sz w:val="24"/>
          <w:szCs w:val="24"/>
          <w:lang w:eastAsia="zh-TW"/>
        </w:rPr>
        <w:t xml:space="preserve"> subjectively. </w:t>
      </w:r>
      <w:r w:rsidR="0445E41B">
        <w:rPr>
          <w:rFonts w:ascii="Times New Roman" w:eastAsia="PMingLiU" w:hAnsi="Times New Roman" w:cs="Times New Roman"/>
          <w:sz w:val="24"/>
          <w:szCs w:val="24"/>
          <w:lang w:eastAsia="zh-TW"/>
        </w:rPr>
        <w:t xml:space="preserve"> However, </w:t>
      </w:r>
      <w:r w:rsidR="79987481">
        <w:rPr>
          <w:rFonts w:ascii="Times New Roman" w:eastAsia="PMingLiU" w:hAnsi="Times New Roman" w:cs="Times New Roman"/>
          <w:sz w:val="24"/>
          <w:szCs w:val="24"/>
          <w:lang w:eastAsia="zh-TW"/>
        </w:rPr>
        <w:t xml:space="preserve">your project may also </w:t>
      </w:r>
      <w:r w:rsidR="51BA7734">
        <w:rPr>
          <w:rFonts w:ascii="Times New Roman" w:eastAsia="PMingLiU" w:hAnsi="Times New Roman" w:cs="Times New Roman"/>
          <w:sz w:val="24"/>
          <w:szCs w:val="24"/>
          <w:lang w:eastAsia="zh-TW"/>
        </w:rPr>
        <w:t>need</w:t>
      </w:r>
      <w:r w:rsidR="79987481">
        <w:rPr>
          <w:rFonts w:ascii="Times New Roman" w:eastAsia="PMingLiU" w:hAnsi="Times New Roman" w:cs="Times New Roman"/>
          <w:sz w:val="24"/>
          <w:szCs w:val="24"/>
          <w:lang w:eastAsia="zh-TW"/>
        </w:rPr>
        <w:t xml:space="preserve"> to address or even adopt </w:t>
      </w:r>
      <w:r w:rsidR="51BA7734">
        <w:rPr>
          <w:rFonts w:ascii="Times New Roman" w:eastAsia="PMingLiU" w:hAnsi="Times New Roman" w:cs="Times New Roman"/>
          <w:sz w:val="24"/>
          <w:szCs w:val="24"/>
          <w:lang w:eastAsia="zh-TW"/>
        </w:rPr>
        <w:t xml:space="preserve">their advice, which may not be </w:t>
      </w:r>
      <w:r w:rsidR="6D9D4D93">
        <w:rPr>
          <w:rFonts w:ascii="Times New Roman" w:eastAsia="PMingLiU" w:hAnsi="Times New Roman" w:cs="Times New Roman"/>
          <w:sz w:val="24"/>
          <w:szCs w:val="24"/>
          <w:lang w:eastAsia="zh-TW"/>
        </w:rPr>
        <w:t>original</w:t>
      </w:r>
      <w:r w:rsidR="51BA7734">
        <w:rPr>
          <w:rFonts w:ascii="Times New Roman" w:eastAsia="PMingLiU" w:hAnsi="Times New Roman" w:cs="Times New Roman"/>
          <w:sz w:val="24"/>
          <w:szCs w:val="24"/>
          <w:lang w:eastAsia="zh-TW"/>
        </w:rPr>
        <w:t xml:space="preserve"> thoughts, </w:t>
      </w:r>
      <w:r w:rsidR="683F6422">
        <w:rPr>
          <w:rFonts w:ascii="Times New Roman" w:eastAsia="PMingLiU" w:hAnsi="Times New Roman" w:cs="Times New Roman"/>
          <w:sz w:val="24"/>
          <w:szCs w:val="24"/>
          <w:lang w:eastAsia="zh-TW"/>
        </w:rPr>
        <w:t xml:space="preserve">to </w:t>
      </w:r>
      <w:r w:rsidR="6D9D4D93">
        <w:rPr>
          <w:rFonts w:ascii="Times New Roman" w:eastAsia="PMingLiU" w:hAnsi="Times New Roman" w:cs="Times New Roman"/>
          <w:sz w:val="24"/>
          <w:szCs w:val="24"/>
          <w:lang w:eastAsia="zh-TW"/>
        </w:rPr>
        <w:t xml:space="preserve">the </w:t>
      </w:r>
      <w:r w:rsidR="683F6422">
        <w:rPr>
          <w:rFonts w:ascii="Times New Roman" w:eastAsia="PMingLiU" w:hAnsi="Times New Roman" w:cs="Times New Roman"/>
          <w:sz w:val="24"/>
          <w:szCs w:val="24"/>
          <w:lang w:eastAsia="zh-TW"/>
        </w:rPr>
        <w:t>project. However, if the credibility of</w:t>
      </w:r>
      <w:r w:rsidR="6BB6867B">
        <w:rPr>
          <w:rFonts w:ascii="Times New Roman" w:eastAsia="PMingLiU" w:hAnsi="Times New Roman" w:cs="Times New Roman"/>
          <w:sz w:val="24"/>
          <w:szCs w:val="24"/>
          <w:lang w:eastAsia="zh-TW"/>
        </w:rPr>
        <w:t xml:space="preserve"> the compan</w:t>
      </w:r>
      <w:r w:rsidR="6474C749">
        <w:rPr>
          <w:rFonts w:ascii="Times New Roman" w:eastAsia="PMingLiU" w:hAnsi="Times New Roman" w:cs="Times New Roman"/>
          <w:sz w:val="24"/>
          <w:szCs w:val="24"/>
          <w:lang w:eastAsia="zh-TW"/>
        </w:rPr>
        <w:t xml:space="preserve">ies </w:t>
      </w:r>
      <w:r w:rsidR="6BB6867B">
        <w:rPr>
          <w:rFonts w:ascii="Times New Roman" w:eastAsia="PMingLiU" w:hAnsi="Times New Roman" w:cs="Times New Roman"/>
          <w:sz w:val="24"/>
          <w:szCs w:val="24"/>
          <w:lang w:eastAsia="zh-TW"/>
        </w:rPr>
        <w:t xml:space="preserve">is not </w:t>
      </w:r>
      <w:r w:rsidR="0D1868DD">
        <w:rPr>
          <w:rFonts w:ascii="Times New Roman" w:eastAsia="PMingLiU" w:hAnsi="Times New Roman" w:cs="Times New Roman"/>
          <w:sz w:val="24"/>
          <w:szCs w:val="24"/>
          <w:lang w:eastAsia="zh-TW"/>
        </w:rPr>
        <w:t>ideal, it</w:t>
      </w:r>
      <w:r w:rsidR="09ABB51D">
        <w:rPr>
          <w:rFonts w:ascii="Times New Roman" w:eastAsia="PMingLiU" w:hAnsi="Times New Roman" w:cs="Times New Roman"/>
          <w:sz w:val="24"/>
          <w:szCs w:val="24"/>
          <w:lang w:eastAsia="zh-TW"/>
        </w:rPr>
        <w:t xml:space="preserve"> </w:t>
      </w:r>
      <w:r w:rsidR="367EA693">
        <w:rPr>
          <w:rFonts w:ascii="Times New Roman" w:eastAsia="PMingLiU" w:hAnsi="Times New Roman" w:cs="Times New Roman"/>
          <w:sz w:val="24"/>
          <w:szCs w:val="24"/>
          <w:lang w:eastAsia="zh-TW"/>
        </w:rPr>
        <w:t>causes</w:t>
      </w:r>
      <w:r w:rsidR="09ABB51D">
        <w:rPr>
          <w:rFonts w:ascii="Times New Roman" w:eastAsia="PMingLiU" w:hAnsi="Times New Roman" w:cs="Times New Roman"/>
          <w:sz w:val="24"/>
          <w:szCs w:val="24"/>
          <w:lang w:eastAsia="zh-TW"/>
        </w:rPr>
        <w:t xml:space="preserve"> </w:t>
      </w:r>
      <w:r w:rsidR="0D1868DD">
        <w:rPr>
          <w:rFonts w:ascii="Times New Roman" w:eastAsia="PMingLiU" w:hAnsi="Times New Roman" w:cs="Times New Roman"/>
          <w:sz w:val="24"/>
          <w:szCs w:val="24"/>
          <w:lang w:eastAsia="zh-TW"/>
        </w:rPr>
        <w:t xml:space="preserve">them </w:t>
      </w:r>
      <w:r w:rsidR="09ABB51D">
        <w:rPr>
          <w:rFonts w:ascii="Times New Roman" w:eastAsia="PMingLiU" w:hAnsi="Times New Roman" w:cs="Times New Roman"/>
          <w:sz w:val="24"/>
          <w:szCs w:val="24"/>
          <w:lang w:eastAsia="zh-TW"/>
        </w:rPr>
        <w:t xml:space="preserve">to limit their loan in </w:t>
      </w:r>
      <w:r w:rsidR="0D1868DD">
        <w:rPr>
          <w:rFonts w:ascii="Times New Roman" w:eastAsia="PMingLiU" w:hAnsi="Times New Roman" w:cs="Times New Roman"/>
          <w:sz w:val="24"/>
          <w:szCs w:val="24"/>
          <w:lang w:eastAsia="zh-TW"/>
        </w:rPr>
        <w:t xml:space="preserve">the </w:t>
      </w:r>
      <w:r w:rsidR="09ABB51D">
        <w:rPr>
          <w:rFonts w:ascii="Times New Roman" w:eastAsia="PMingLiU" w:hAnsi="Times New Roman" w:cs="Times New Roman"/>
          <w:sz w:val="24"/>
          <w:szCs w:val="24"/>
          <w:lang w:eastAsia="zh-TW"/>
        </w:rPr>
        <w:t>bank</w:t>
      </w:r>
      <w:r w:rsidR="69DEA199" w:rsidRPr="00D32194">
        <w:rPr>
          <w:rFonts w:ascii="Arial" w:hAnsi="Arial" w:cs="Arial"/>
          <w:color w:val="222222"/>
          <w:sz w:val="20"/>
          <w:szCs w:val="20"/>
          <w:shd w:val="clear" w:color="auto" w:fill="FFFFFF"/>
        </w:rPr>
        <w:t xml:space="preserve"> </w:t>
      </w:r>
      <w:r w:rsidR="69DEA199" w:rsidRPr="00661B76">
        <w:rPr>
          <w:rFonts w:ascii="Times New Roman" w:eastAsia="PMingLiU" w:hAnsi="Times New Roman" w:cs="Times New Roman"/>
          <w:sz w:val="24"/>
          <w:szCs w:val="24"/>
          <w:lang w:eastAsia="zh-TW"/>
        </w:rPr>
        <w:t>(</w:t>
      </w:r>
      <w:r w:rsidR="69DEA199" w:rsidRPr="00D32194">
        <w:rPr>
          <w:rFonts w:ascii="Times New Roman" w:eastAsia="PMingLiU" w:hAnsi="Times New Roman" w:cs="Times New Roman"/>
          <w:sz w:val="24"/>
          <w:szCs w:val="24"/>
          <w:lang w:eastAsia="zh-TW"/>
        </w:rPr>
        <w:t>Prisciotta &amp; Weber, 2005)</w:t>
      </w:r>
      <w:r w:rsidR="09ABB51D">
        <w:rPr>
          <w:rFonts w:ascii="Times New Roman" w:eastAsia="PMingLiU" w:hAnsi="Times New Roman" w:cs="Times New Roman"/>
          <w:sz w:val="24"/>
          <w:szCs w:val="24"/>
          <w:lang w:eastAsia="zh-TW"/>
        </w:rPr>
        <w:t xml:space="preserve">. This may </w:t>
      </w:r>
      <w:r w:rsidR="0D1868DD">
        <w:rPr>
          <w:rFonts w:ascii="Times New Roman" w:eastAsia="PMingLiU" w:hAnsi="Times New Roman" w:cs="Times New Roman"/>
          <w:sz w:val="24"/>
          <w:szCs w:val="24"/>
          <w:lang w:eastAsia="zh-TW"/>
        </w:rPr>
        <w:t xml:space="preserve">be </w:t>
      </w:r>
      <w:r w:rsidR="09ABB51D">
        <w:rPr>
          <w:rFonts w:ascii="Times New Roman" w:eastAsia="PMingLiU" w:hAnsi="Times New Roman" w:cs="Times New Roman"/>
          <w:sz w:val="24"/>
          <w:szCs w:val="24"/>
          <w:lang w:eastAsia="zh-TW"/>
        </w:rPr>
        <w:t xml:space="preserve">a </w:t>
      </w:r>
      <w:r w:rsidR="6474C749">
        <w:rPr>
          <w:rFonts w:ascii="Times New Roman" w:eastAsia="PMingLiU" w:hAnsi="Times New Roman" w:cs="Times New Roman"/>
          <w:sz w:val="24"/>
          <w:szCs w:val="24"/>
          <w:lang w:eastAsia="zh-TW"/>
        </w:rPr>
        <w:t>suitable option</w:t>
      </w:r>
      <w:r w:rsidR="3809DB84">
        <w:rPr>
          <w:rFonts w:ascii="Times New Roman" w:eastAsia="PMingLiU" w:hAnsi="Times New Roman" w:cs="Times New Roman"/>
          <w:sz w:val="24"/>
          <w:szCs w:val="24"/>
          <w:lang w:eastAsia="zh-TW"/>
        </w:rPr>
        <w:t xml:space="preserve"> for them. </w:t>
      </w:r>
    </w:p>
    <w:p w14:paraId="7299289E" w14:textId="34C61E4B" w:rsidR="006E181F" w:rsidRPr="006D642F" w:rsidRDefault="222426B9" w:rsidP="28D9B41E">
      <w:pPr>
        <w:pStyle w:val="Heading1"/>
        <w:spacing w:before="40" w:line="360" w:lineRule="auto"/>
        <w:rPr>
          <w:rStyle w:val="SubtleEmphasis"/>
          <w:i w:val="0"/>
          <w:iCs w:val="0"/>
          <w:caps w:val="0"/>
          <w:sz w:val="24"/>
          <w:szCs w:val="24"/>
        </w:rPr>
      </w:pPr>
      <w:bookmarkStart w:id="35" w:name="_Toc971607957"/>
      <w:r w:rsidRPr="28D9B41E">
        <w:rPr>
          <w:rStyle w:val="SubtleEmphasis"/>
          <w:i w:val="0"/>
          <w:iCs w:val="0"/>
          <w:caps w:val="0"/>
          <w:sz w:val="24"/>
          <w:szCs w:val="24"/>
        </w:rPr>
        <w:t>Capital Raising Suggestion for Tsui Wah</w:t>
      </w:r>
      <w:bookmarkEnd w:id="35"/>
    </w:p>
    <w:p w14:paraId="76E2AFCC" w14:textId="1F26DEBC" w:rsidR="128F8226" w:rsidRDefault="2E56A1A8" w:rsidP="67F25121">
      <w:pPr>
        <w:spacing w:line="360" w:lineRule="auto"/>
        <w:jc w:val="both"/>
        <w:rPr>
          <w:rFonts w:ascii="Times New Roman" w:eastAsia="PMingLiU" w:hAnsi="Times New Roman" w:cs="Times New Roman"/>
          <w:sz w:val="24"/>
          <w:szCs w:val="24"/>
          <w:lang w:eastAsia="zh-TW"/>
        </w:rPr>
      </w:pPr>
      <w:r w:rsidRPr="67F25121">
        <w:rPr>
          <w:rFonts w:ascii="Times New Roman" w:eastAsia="PMingLiU" w:hAnsi="Times New Roman" w:cs="Times New Roman"/>
          <w:sz w:val="24"/>
          <w:szCs w:val="24"/>
          <w:lang w:eastAsia="zh-TW"/>
        </w:rPr>
        <w:t xml:space="preserve">Referring to the past 3-year financial situation of Tsui Wah, </w:t>
      </w:r>
      <w:r w:rsidR="61F53063" w:rsidRPr="67F25121">
        <w:rPr>
          <w:rFonts w:ascii="Times New Roman" w:eastAsia="PMingLiU" w:hAnsi="Times New Roman" w:cs="Times New Roman"/>
          <w:sz w:val="24"/>
          <w:szCs w:val="24"/>
          <w:lang w:eastAsia="zh-TW"/>
        </w:rPr>
        <w:t xml:space="preserve">it has </w:t>
      </w:r>
      <w:r w:rsidR="32A2E017" w:rsidRPr="67F25121">
        <w:rPr>
          <w:rFonts w:ascii="Times New Roman" w:eastAsia="PMingLiU" w:hAnsi="Times New Roman" w:cs="Times New Roman"/>
          <w:sz w:val="24"/>
          <w:szCs w:val="24"/>
          <w:lang w:eastAsia="zh-TW"/>
        </w:rPr>
        <w:t>entered</w:t>
      </w:r>
      <w:r w:rsidR="61F53063" w:rsidRPr="67F25121">
        <w:rPr>
          <w:rFonts w:ascii="Times New Roman" w:eastAsia="PMingLiU" w:hAnsi="Times New Roman" w:cs="Times New Roman"/>
          <w:sz w:val="24"/>
          <w:szCs w:val="24"/>
          <w:lang w:eastAsia="zh-TW"/>
        </w:rPr>
        <w:t xml:space="preserve"> </w:t>
      </w:r>
      <w:r w:rsidR="32A2E017" w:rsidRPr="67F25121">
        <w:rPr>
          <w:rFonts w:ascii="Times New Roman" w:eastAsia="PMingLiU" w:hAnsi="Times New Roman" w:cs="Times New Roman"/>
          <w:sz w:val="24"/>
          <w:szCs w:val="24"/>
          <w:lang w:eastAsia="zh-TW"/>
        </w:rPr>
        <w:t>to</w:t>
      </w:r>
      <w:r w:rsidR="61F53063" w:rsidRPr="67F25121">
        <w:rPr>
          <w:rFonts w:ascii="Times New Roman" w:eastAsia="PMingLiU" w:hAnsi="Times New Roman" w:cs="Times New Roman"/>
          <w:sz w:val="24"/>
          <w:szCs w:val="24"/>
          <w:lang w:eastAsia="zh-TW"/>
        </w:rPr>
        <w:t xml:space="preserve"> the recovery stage </w:t>
      </w:r>
      <w:r w:rsidR="32A2E017" w:rsidRPr="67F25121">
        <w:rPr>
          <w:rFonts w:ascii="Times New Roman" w:eastAsia="PMingLiU" w:hAnsi="Times New Roman" w:cs="Times New Roman"/>
          <w:sz w:val="24"/>
          <w:szCs w:val="24"/>
          <w:lang w:eastAsia="zh-TW"/>
        </w:rPr>
        <w:t xml:space="preserve">in which the </w:t>
      </w:r>
      <w:r w:rsidR="3D249FD4" w:rsidRPr="67F25121">
        <w:rPr>
          <w:rFonts w:ascii="Times New Roman" w:eastAsia="PMingLiU" w:hAnsi="Times New Roman" w:cs="Times New Roman"/>
          <w:sz w:val="24"/>
          <w:szCs w:val="24"/>
          <w:lang w:eastAsia="zh-TW"/>
        </w:rPr>
        <w:t>net income was improved from</w:t>
      </w:r>
      <w:r w:rsidR="6B11924D" w:rsidRPr="67F25121">
        <w:rPr>
          <w:rFonts w:ascii="Times New Roman" w:eastAsia="PMingLiU" w:hAnsi="Times New Roman" w:cs="Times New Roman"/>
          <w:sz w:val="24"/>
          <w:szCs w:val="24"/>
          <w:lang w:eastAsia="zh-TW"/>
        </w:rPr>
        <w:t xml:space="preserve"> -HK$117,400,000 in 2022 to HK$61</w:t>
      </w:r>
      <w:r w:rsidR="7E5C6888" w:rsidRPr="67F25121">
        <w:rPr>
          <w:rFonts w:ascii="Times New Roman" w:eastAsia="PMingLiU" w:hAnsi="Times New Roman" w:cs="Times New Roman"/>
          <w:sz w:val="24"/>
          <w:szCs w:val="24"/>
          <w:lang w:eastAsia="zh-TW"/>
        </w:rPr>
        <w:t>,855,000 in 2023</w:t>
      </w:r>
      <w:r w:rsidR="320BBD76" w:rsidRPr="67F25121">
        <w:rPr>
          <w:rFonts w:ascii="Times New Roman" w:eastAsia="PMingLiU" w:hAnsi="Times New Roman" w:cs="Times New Roman"/>
          <w:sz w:val="24"/>
          <w:szCs w:val="24"/>
          <w:lang w:eastAsia="zh-TW"/>
        </w:rPr>
        <w:t xml:space="preserve"> (Table 2b). </w:t>
      </w:r>
      <w:r w:rsidR="317EE6DB" w:rsidRPr="67F25121">
        <w:rPr>
          <w:rFonts w:ascii="Times New Roman" w:eastAsia="PMingLiU" w:hAnsi="Times New Roman" w:cs="Times New Roman"/>
          <w:sz w:val="24"/>
          <w:szCs w:val="24"/>
          <w:lang w:eastAsia="zh-TW"/>
        </w:rPr>
        <w:t xml:space="preserve">It may not </w:t>
      </w:r>
      <w:r w:rsidR="5F5938B2" w:rsidRPr="67F25121">
        <w:rPr>
          <w:rFonts w:ascii="Times New Roman" w:eastAsia="PMingLiU" w:hAnsi="Times New Roman" w:cs="Times New Roman"/>
          <w:sz w:val="24"/>
          <w:szCs w:val="24"/>
          <w:lang w:eastAsia="zh-TW"/>
        </w:rPr>
        <w:t>be an</w:t>
      </w:r>
      <w:r w:rsidR="317EE6DB" w:rsidRPr="67F25121">
        <w:rPr>
          <w:rFonts w:ascii="Times New Roman" w:eastAsia="PMingLiU" w:hAnsi="Times New Roman" w:cs="Times New Roman"/>
          <w:sz w:val="24"/>
          <w:szCs w:val="24"/>
          <w:lang w:eastAsia="zh-TW"/>
        </w:rPr>
        <w:t xml:space="preserve"> </w:t>
      </w:r>
      <w:r w:rsidR="2D654E3A" w:rsidRPr="67F25121">
        <w:rPr>
          <w:rFonts w:ascii="Times New Roman" w:eastAsia="PMingLiU" w:hAnsi="Times New Roman" w:cs="Times New Roman"/>
          <w:sz w:val="24"/>
          <w:szCs w:val="24"/>
          <w:lang w:eastAsia="zh-TW"/>
        </w:rPr>
        <w:t xml:space="preserve">ideal financial situation to </w:t>
      </w:r>
      <w:r w:rsidR="2C6A7BD4" w:rsidRPr="67F25121">
        <w:rPr>
          <w:rFonts w:ascii="Times New Roman" w:eastAsia="PMingLiU" w:hAnsi="Times New Roman" w:cs="Times New Roman"/>
          <w:sz w:val="24"/>
          <w:szCs w:val="24"/>
          <w:lang w:eastAsia="zh-TW"/>
        </w:rPr>
        <w:t xml:space="preserve">get a </w:t>
      </w:r>
      <w:r w:rsidR="2D654E3A" w:rsidRPr="67F25121">
        <w:rPr>
          <w:rFonts w:ascii="Times New Roman" w:eastAsia="PMingLiU" w:hAnsi="Times New Roman" w:cs="Times New Roman"/>
          <w:sz w:val="24"/>
          <w:szCs w:val="24"/>
          <w:lang w:eastAsia="zh-TW"/>
        </w:rPr>
        <w:t xml:space="preserve">loan </w:t>
      </w:r>
      <w:r w:rsidR="2229B693" w:rsidRPr="67F25121">
        <w:rPr>
          <w:rFonts w:ascii="Times New Roman" w:eastAsia="PMingLiU" w:hAnsi="Times New Roman" w:cs="Times New Roman"/>
          <w:sz w:val="24"/>
          <w:szCs w:val="24"/>
          <w:lang w:eastAsia="zh-TW"/>
        </w:rPr>
        <w:t xml:space="preserve">from the bank. Also, the interest is increasing </w:t>
      </w:r>
      <w:r w:rsidR="605423B3" w:rsidRPr="67F25121">
        <w:rPr>
          <w:rFonts w:ascii="Times New Roman" w:eastAsia="PMingLiU" w:hAnsi="Times New Roman" w:cs="Times New Roman"/>
          <w:sz w:val="24"/>
          <w:szCs w:val="24"/>
          <w:lang w:eastAsia="zh-TW"/>
        </w:rPr>
        <w:t>now,</w:t>
      </w:r>
      <w:r w:rsidR="2229B693" w:rsidRPr="67F25121">
        <w:rPr>
          <w:rFonts w:ascii="Times New Roman" w:eastAsia="PMingLiU" w:hAnsi="Times New Roman" w:cs="Times New Roman"/>
          <w:sz w:val="24"/>
          <w:szCs w:val="24"/>
          <w:lang w:eastAsia="zh-TW"/>
        </w:rPr>
        <w:t xml:space="preserve"> from which the cost </w:t>
      </w:r>
      <w:r w:rsidR="100B73D4" w:rsidRPr="67F25121">
        <w:rPr>
          <w:rFonts w:ascii="Times New Roman" w:eastAsia="PMingLiU" w:hAnsi="Times New Roman" w:cs="Times New Roman"/>
          <w:sz w:val="24"/>
          <w:szCs w:val="24"/>
          <w:lang w:eastAsia="zh-TW"/>
        </w:rPr>
        <w:t>will also increase accordingly</w:t>
      </w:r>
      <w:r w:rsidR="508A1ACF" w:rsidRPr="67F25121">
        <w:rPr>
          <w:rFonts w:ascii="Times New Roman" w:eastAsia="PMingLiU" w:hAnsi="Times New Roman" w:cs="Times New Roman"/>
          <w:sz w:val="24"/>
          <w:szCs w:val="24"/>
          <w:lang w:eastAsia="zh-TW"/>
        </w:rPr>
        <w:t xml:space="preserve">. </w:t>
      </w:r>
      <w:r w:rsidR="100B73D4" w:rsidRPr="67F25121">
        <w:rPr>
          <w:rFonts w:ascii="Times New Roman" w:eastAsia="PMingLiU" w:hAnsi="Times New Roman" w:cs="Times New Roman"/>
          <w:sz w:val="24"/>
          <w:szCs w:val="24"/>
          <w:lang w:eastAsia="zh-TW"/>
        </w:rPr>
        <w:t xml:space="preserve"> </w:t>
      </w:r>
      <w:r w:rsidR="320BBD76" w:rsidRPr="67F25121">
        <w:rPr>
          <w:rFonts w:ascii="Times New Roman" w:eastAsia="PMingLiU" w:hAnsi="Times New Roman" w:cs="Times New Roman"/>
          <w:sz w:val="24"/>
          <w:szCs w:val="24"/>
          <w:lang w:eastAsia="zh-TW"/>
        </w:rPr>
        <w:t xml:space="preserve">Meanwhile, </w:t>
      </w:r>
      <w:r w:rsidR="787BBB5A" w:rsidRPr="67F25121">
        <w:rPr>
          <w:rFonts w:ascii="Times New Roman" w:eastAsia="PMingLiU" w:hAnsi="Times New Roman" w:cs="Times New Roman"/>
          <w:sz w:val="24"/>
          <w:szCs w:val="24"/>
          <w:lang w:eastAsia="zh-TW"/>
        </w:rPr>
        <w:t xml:space="preserve">the market share </w:t>
      </w:r>
      <w:r w:rsidR="1C23D0D3" w:rsidRPr="67F25121">
        <w:rPr>
          <w:rFonts w:ascii="Times New Roman" w:eastAsia="PMingLiU" w:hAnsi="Times New Roman" w:cs="Times New Roman"/>
          <w:sz w:val="24"/>
          <w:szCs w:val="24"/>
          <w:lang w:eastAsia="zh-TW"/>
        </w:rPr>
        <w:t xml:space="preserve">measurement including PE ratio and </w:t>
      </w:r>
      <w:r w:rsidR="317EE6DB" w:rsidRPr="67F25121">
        <w:rPr>
          <w:rFonts w:ascii="Times New Roman" w:eastAsia="PMingLiU" w:hAnsi="Times New Roman" w:cs="Times New Roman"/>
          <w:sz w:val="24"/>
          <w:szCs w:val="24"/>
          <w:lang w:eastAsia="zh-TW"/>
        </w:rPr>
        <w:t>market-to-book ratio is underestimated</w:t>
      </w:r>
      <w:r w:rsidR="42FE18C3" w:rsidRPr="67F25121">
        <w:rPr>
          <w:rFonts w:ascii="Times New Roman" w:eastAsia="PMingLiU" w:hAnsi="Times New Roman" w:cs="Times New Roman"/>
          <w:sz w:val="24"/>
          <w:szCs w:val="24"/>
          <w:lang w:eastAsia="zh-TW"/>
        </w:rPr>
        <w:t xml:space="preserve"> (Table 2m)</w:t>
      </w:r>
      <w:r w:rsidR="317EE6DB" w:rsidRPr="67F25121">
        <w:rPr>
          <w:rFonts w:ascii="Times New Roman" w:eastAsia="PMingLiU" w:hAnsi="Times New Roman" w:cs="Times New Roman"/>
          <w:sz w:val="24"/>
          <w:szCs w:val="24"/>
          <w:lang w:eastAsia="zh-TW"/>
        </w:rPr>
        <w:t xml:space="preserve">. </w:t>
      </w:r>
      <w:r w:rsidR="508A1ACF" w:rsidRPr="67F25121">
        <w:rPr>
          <w:rFonts w:ascii="Times New Roman" w:eastAsia="PMingLiU" w:hAnsi="Times New Roman" w:cs="Times New Roman"/>
          <w:sz w:val="24"/>
          <w:szCs w:val="24"/>
          <w:lang w:eastAsia="zh-TW"/>
        </w:rPr>
        <w:t>The share of Tsui Wah ma</w:t>
      </w:r>
      <w:r w:rsidR="26D8BF7B" w:rsidRPr="67F25121">
        <w:rPr>
          <w:rFonts w:ascii="Times New Roman" w:eastAsia="PMingLiU" w:hAnsi="Times New Roman" w:cs="Times New Roman"/>
          <w:sz w:val="24"/>
          <w:szCs w:val="24"/>
          <w:lang w:eastAsia="zh-TW"/>
        </w:rPr>
        <w:t>y</w:t>
      </w:r>
      <w:r w:rsidR="508A1ACF" w:rsidRPr="67F25121">
        <w:rPr>
          <w:rFonts w:ascii="Times New Roman" w:eastAsia="PMingLiU" w:hAnsi="Times New Roman" w:cs="Times New Roman"/>
          <w:sz w:val="24"/>
          <w:szCs w:val="24"/>
          <w:lang w:eastAsia="zh-TW"/>
        </w:rPr>
        <w:t xml:space="preserve"> </w:t>
      </w:r>
      <w:r w:rsidR="6A8222B6" w:rsidRPr="67F25121">
        <w:rPr>
          <w:rFonts w:ascii="Times New Roman" w:eastAsia="PMingLiU" w:hAnsi="Times New Roman" w:cs="Times New Roman"/>
          <w:sz w:val="24"/>
          <w:szCs w:val="24"/>
          <w:lang w:eastAsia="zh-TW"/>
        </w:rPr>
        <w:t>be not</w:t>
      </w:r>
      <w:r w:rsidR="7D7ABB00" w:rsidRPr="67F25121">
        <w:rPr>
          <w:rFonts w:ascii="Times New Roman" w:eastAsia="PMingLiU" w:hAnsi="Times New Roman" w:cs="Times New Roman"/>
          <w:sz w:val="24"/>
          <w:szCs w:val="24"/>
          <w:lang w:eastAsia="zh-TW"/>
        </w:rPr>
        <w:t xml:space="preserve"> </w:t>
      </w:r>
      <w:r w:rsidR="508A1ACF" w:rsidRPr="67F25121">
        <w:rPr>
          <w:rFonts w:ascii="Times New Roman" w:eastAsia="PMingLiU" w:hAnsi="Times New Roman" w:cs="Times New Roman"/>
          <w:sz w:val="24"/>
          <w:szCs w:val="24"/>
          <w:lang w:eastAsia="zh-TW"/>
        </w:rPr>
        <w:t xml:space="preserve">attractive to </w:t>
      </w:r>
      <w:r w:rsidR="109181DF" w:rsidRPr="67F25121">
        <w:rPr>
          <w:rFonts w:ascii="Times New Roman" w:eastAsia="PMingLiU" w:hAnsi="Times New Roman" w:cs="Times New Roman"/>
          <w:sz w:val="24"/>
          <w:szCs w:val="24"/>
          <w:lang w:eastAsia="zh-TW"/>
        </w:rPr>
        <w:t>the</w:t>
      </w:r>
      <w:r w:rsidR="5E090362" w:rsidRPr="67F25121">
        <w:rPr>
          <w:rFonts w:ascii="Times New Roman" w:eastAsia="PMingLiU" w:hAnsi="Times New Roman" w:cs="Times New Roman"/>
          <w:sz w:val="24"/>
          <w:szCs w:val="24"/>
          <w:lang w:eastAsia="zh-TW"/>
        </w:rPr>
        <w:t xml:space="preserve"> public in the current stage. Therefore, using own funds will be more </w:t>
      </w:r>
      <w:r w:rsidR="792D005D" w:rsidRPr="67F25121">
        <w:rPr>
          <w:rFonts w:ascii="Times New Roman" w:eastAsia="PMingLiU" w:hAnsi="Times New Roman" w:cs="Times New Roman"/>
          <w:sz w:val="24"/>
          <w:szCs w:val="24"/>
          <w:lang w:eastAsia="zh-TW"/>
        </w:rPr>
        <w:t>suitable</w:t>
      </w:r>
      <w:r w:rsidR="109181DF" w:rsidRPr="67F25121">
        <w:rPr>
          <w:rFonts w:ascii="Times New Roman" w:eastAsia="PMingLiU" w:hAnsi="Times New Roman" w:cs="Times New Roman"/>
          <w:sz w:val="24"/>
          <w:szCs w:val="24"/>
          <w:lang w:eastAsia="zh-TW"/>
        </w:rPr>
        <w:t xml:space="preserve"> for Tsui Wah now</w:t>
      </w:r>
      <w:r w:rsidR="0AC7056D" w:rsidRPr="67F25121">
        <w:rPr>
          <w:rFonts w:ascii="Times New Roman" w:eastAsia="PMingLiU" w:hAnsi="Times New Roman" w:cs="Times New Roman"/>
          <w:sz w:val="24"/>
          <w:szCs w:val="24"/>
          <w:lang w:eastAsia="zh-TW"/>
        </w:rPr>
        <w:t>. Since t</w:t>
      </w:r>
      <w:r w:rsidR="26D8BF7B" w:rsidRPr="67F25121">
        <w:rPr>
          <w:rFonts w:ascii="Times New Roman" w:eastAsia="PMingLiU" w:hAnsi="Times New Roman" w:cs="Times New Roman"/>
          <w:sz w:val="24"/>
          <w:szCs w:val="24"/>
          <w:lang w:eastAsia="zh-TW"/>
        </w:rPr>
        <w:t xml:space="preserve">he cost of the new project is </w:t>
      </w:r>
      <w:r w:rsidR="42FE18C3" w:rsidRPr="67F25121">
        <w:rPr>
          <w:rFonts w:ascii="Times New Roman" w:eastAsia="PMingLiU" w:hAnsi="Times New Roman" w:cs="Times New Roman"/>
          <w:sz w:val="24"/>
          <w:szCs w:val="24"/>
          <w:lang w:eastAsia="zh-TW"/>
        </w:rPr>
        <w:t>HK$7</w:t>
      </w:r>
      <w:r w:rsidR="0AC7056D" w:rsidRPr="67F25121">
        <w:rPr>
          <w:rFonts w:ascii="Times New Roman" w:eastAsia="PMingLiU" w:hAnsi="Times New Roman" w:cs="Times New Roman"/>
          <w:sz w:val="24"/>
          <w:szCs w:val="24"/>
          <w:lang w:eastAsia="zh-TW"/>
        </w:rPr>
        <w:t xml:space="preserve">41,800 and the net income of 2023 is </w:t>
      </w:r>
      <w:r w:rsidR="7BA96098" w:rsidRPr="67F25121">
        <w:rPr>
          <w:rFonts w:ascii="Times New Roman" w:eastAsia="PMingLiU" w:hAnsi="Times New Roman" w:cs="Times New Roman"/>
          <w:sz w:val="24"/>
          <w:szCs w:val="24"/>
          <w:lang w:eastAsia="zh-TW"/>
        </w:rPr>
        <w:t xml:space="preserve">HK$61,855,000., the cost of the </w:t>
      </w:r>
      <w:r w:rsidR="582CDDBD" w:rsidRPr="67F25121">
        <w:rPr>
          <w:rFonts w:ascii="Times New Roman" w:eastAsia="PMingLiU" w:hAnsi="Times New Roman" w:cs="Times New Roman"/>
          <w:sz w:val="24"/>
          <w:szCs w:val="24"/>
          <w:lang w:eastAsia="zh-TW"/>
        </w:rPr>
        <w:t xml:space="preserve">project is 12% of the net income created in 2023. </w:t>
      </w:r>
      <w:r w:rsidR="3120D163" w:rsidRPr="67F25121">
        <w:rPr>
          <w:rFonts w:ascii="Times New Roman" w:eastAsia="PMingLiU" w:hAnsi="Times New Roman" w:cs="Times New Roman"/>
          <w:sz w:val="24"/>
          <w:szCs w:val="24"/>
          <w:lang w:eastAsia="zh-TW"/>
        </w:rPr>
        <w:t xml:space="preserve">It is </w:t>
      </w:r>
      <w:r w:rsidR="382C4D3E" w:rsidRPr="67F25121">
        <w:rPr>
          <w:rFonts w:ascii="Times New Roman" w:eastAsia="PMingLiU" w:hAnsi="Times New Roman" w:cs="Times New Roman"/>
          <w:sz w:val="24"/>
          <w:szCs w:val="24"/>
          <w:lang w:eastAsia="zh-TW"/>
        </w:rPr>
        <w:t>a</w:t>
      </w:r>
      <w:r w:rsidR="3120D163" w:rsidRPr="67F25121">
        <w:rPr>
          <w:rFonts w:ascii="Times New Roman" w:eastAsia="PMingLiU" w:hAnsi="Times New Roman" w:cs="Times New Roman"/>
          <w:sz w:val="24"/>
          <w:szCs w:val="24"/>
          <w:lang w:eastAsia="zh-TW"/>
        </w:rPr>
        <w:t xml:space="preserve"> low-risk method for collecting capital for this project</w:t>
      </w:r>
      <w:r w:rsidR="129FFFC0" w:rsidRPr="67F25121">
        <w:rPr>
          <w:rFonts w:ascii="Times New Roman" w:eastAsia="PMingLiU" w:hAnsi="Times New Roman" w:cs="Times New Roman"/>
          <w:sz w:val="24"/>
          <w:szCs w:val="24"/>
          <w:lang w:eastAsia="zh-TW"/>
        </w:rPr>
        <w:t xml:space="preserve">. </w:t>
      </w:r>
    </w:p>
    <w:p w14:paraId="7E5B71D2" w14:textId="2834F311" w:rsidR="00961FF3" w:rsidRDefault="7BE8FA3C" w:rsidP="28D9B41E">
      <w:pPr>
        <w:pStyle w:val="Heading1"/>
        <w:numPr>
          <w:ilvl w:val="0"/>
          <w:numId w:val="15"/>
        </w:numPr>
        <w:spacing w:line="360" w:lineRule="auto"/>
        <w:ind w:left="426"/>
        <w:rPr>
          <w:rFonts w:ascii="Times New Roman" w:eastAsia="Times New Roman" w:hAnsi="Times New Roman" w:cs="Times New Roman"/>
          <w:sz w:val="24"/>
          <w:szCs w:val="24"/>
        </w:rPr>
      </w:pPr>
      <w:bookmarkStart w:id="36" w:name="_Toc1602722687"/>
      <w:r w:rsidRPr="28D9B41E">
        <w:rPr>
          <w:rFonts w:ascii="Times New Roman" w:eastAsia="Times New Roman" w:hAnsi="Times New Roman" w:cs="Times New Roman"/>
          <w:sz w:val="24"/>
          <w:szCs w:val="24"/>
        </w:rPr>
        <w:lastRenderedPageBreak/>
        <w:t>Implementation Plan</w:t>
      </w:r>
      <w:bookmarkEnd w:id="36"/>
    </w:p>
    <w:p w14:paraId="77803BAF" w14:textId="10BDDB0A" w:rsidR="00EB65AA" w:rsidRDefault="0097253C" w:rsidP="00597FD3">
      <w:pPr>
        <w:spacing w:line="360" w:lineRule="auto"/>
        <w:rPr>
          <w:rFonts w:ascii="Times New Roman" w:hAnsi="Times New Roman" w:cs="Times New Roman"/>
          <w:sz w:val="24"/>
          <w:szCs w:val="24"/>
        </w:rPr>
      </w:pPr>
      <w:r w:rsidRPr="0097253C">
        <w:rPr>
          <w:rFonts w:ascii="Times New Roman" w:hAnsi="Times New Roman" w:cs="Times New Roman"/>
          <w:sz w:val="24"/>
          <w:szCs w:val="24"/>
        </w:rPr>
        <w:t>Ba</w:t>
      </w:r>
      <w:r w:rsidR="00BE0432">
        <w:rPr>
          <w:rFonts w:ascii="Times New Roman" w:hAnsi="Times New Roman" w:cs="Times New Roman"/>
          <w:sz w:val="24"/>
          <w:szCs w:val="24"/>
        </w:rPr>
        <w:t xml:space="preserve">sed on the suggestions </w:t>
      </w:r>
      <w:r w:rsidR="00220C84">
        <w:rPr>
          <w:rFonts w:ascii="Times New Roman" w:hAnsi="Times New Roman" w:cs="Times New Roman"/>
          <w:sz w:val="24"/>
          <w:szCs w:val="24"/>
        </w:rPr>
        <w:t xml:space="preserve">above, the implementation of this </w:t>
      </w:r>
      <w:r w:rsidR="0038520E">
        <w:rPr>
          <w:rFonts w:ascii="Times New Roman" w:hAnsi="Times New Roman" w:cs="Times New Roman"/>
          <w:sz w:val="24"/>
          <w:szCs w:val="24"/>
        </w:rPr>
        <w:t xml:space="preserve">project </w:t>
      </w:r>
      <w:r w:rsidR="00002358">
        <w:rPr>
          <w:rFonts w:ascii="Times New Roman" w:hAnsi="Times New Roman" w:cs="Times New Roman"/>
          <w:sz w:val="24"/>
          <w:szCs w:val="24"/>
        </w:rPr>
        <w:t xml:space="preserve">is suggested </w:t>
      </w:r>
      <w:r w:rsidR="00F20305">
        <w:rPr>
          <w:rFonts w:ascii="Times New Roman" w:hAnsi="Times New Roman" w:cs="Times New Roman"/>
          <w:sz w:val="24"/>
          <w:szCs w:val="24"/>
        </w:rPr>
        <w:t xml:space="preserve">below </w:t>
      </w:r>
      <w:r w:rsidR="00247212">
        <w:rPr>
          <w:rFonts w:ascii="Times New Roman" w:hAnsi="Times New Roman" w:cs="Times New Roman"/>
          <w:sz w:val="24"/>
          <w:szCs w:val="24"/>
        </w:rPr>
        <w:t xml:space="preserve">for management consideration. </w:t>
      </w:r>
    </w:p>
    <w:tbl>
      <w:tblPr>
        <w:tblStyle w:val="TableGrid"/>
        <w:tblW w:w="0" w:type="auto"/>
        <w:tblLook w:val="04A0" w:firstRow="1" w:lastRow="0" w:firstColumn="1" w:lastColumn="0" w:noHBand="0" w:noVBand="1"/>
      </w:tblPr>
      <w:tblGrid>
        <w:gridCol w:w="949"/>
        <w:gridCol w:w="895"/>
        <w:gridCol w:w="2687"/>
        <w:gridCol w:w="4863"/>
      </w:tblGrid>
      <w:tr w:rsidR="00C464A3" w14:paraId="6DB64F64" w14:textId="77777777" w:rsidTr="46004E5B">
        <w:trPr>
          <w:trHeight w:val="288"/>
        </w:trPr>
        <w:tc>
          <w:tcPr>
            <w:tcW w:w="949" w:type="dxa"/>
            <w:shd w:val="clear" w:color="auto" w:fill="DEEAF6" w:themeFill="accent5" w:themeFillTint="33"/>
            <w:vAlign w:val="center"/>
          </w:tcPr>
          <w:p w14:paraId="3B75D7A5" w14:textId="0F23DF8F" w:rsidR="00C464A3" w:rsidRDefault="00C464A3" w:rsidP="00A76D9D">
            <w:pPr>
              <w:spacing w:line="360" w:lineRule="auto"/>
              <w:jc w:val="center"/>
              <w:rPr>
                <w:rFonts w:ascii="Times New Roman" w:hAnsi="Times New Roman" w:cs="Times New Roman"/>
                <w:sz w:val="24"/>
                <w:szCs w:val="24"/>
              </w:rPr>
            </w:pPr>
            <w:r>
              <w:rPr>
                <w:rFonts w:ascii="Times New Roman" w:hAnsi="Times New Roman" w:cs="Times New Roman"/>
                <w:sz w:val="24"/>
                <w:szCs w:val="24"/>
              </w:rPr>
              <w:t>Quarter</w:t>
            </w:r>
          </w:p>
        </w:tc>
        <w:tc>
          <w:tcPr>
            <w:tcW w:w="895" w:type="dxa"/>
            <w:shd w:val="clear" w:color="auto" w:fill="DEEAF6" w:themeFill="accent5" w:themeFillTint="33"/>
            <w:vAlign w:val="center"/>
          </w:tcPr>
          <w:p w14:paraId="32DE9934" w14:textId="31AA441E" w:rsidR="00C464A3" w:rsidRDefault="00C464A3" w:rsidP="00A76D9D">
            <w:pPr>
              <w:spacing w:line="360" w:lineRule="auto"/>
              <w:jc w:val="center"/>
              <w:rPr>
                <w:rFonts w:ascii="Times New Roman" w:hAnsi="Times New Roman" w:cs="Times New Roman"/>
                <w:sz w:val="24"/>
                <w:szCs w:val="24"/>
              </w:rPr>
            </w:pPr>
            <w:r>
              <w:rPr>
                <w:rFonts w:ascii="Times New Roman" w:hAnsi="Times New Roman" w:cs="Times New Roman"/>
                <w:sz w:val="24"/>
                <w:szCs w:val="24"/>
              </w:rPr>
              <w:t>Month</w:t>
            </w:r>
          </w:p>
        </w:tc>
        <w:tc>
          <w:tcPr>
            <w:tcW w:w="2687" w:type="dxa"/>
            <w:shd w:val="clear" w:color="auto" w:fill="DEEAF6" w:themeFill="accent5" w:themeFillTint="33"/>
            <w:vAlign w:val="center"/>
          </w:tcPr>
          <w:p w14:paraId="1AA0776D" w14:textId="5A6E75C9" w:rsidR="00C464A3" w:rsidRDefault="00C464A3" w:rsidP="00A76D9D">
            <w:pPr>
              <w:spacing w:line="360" w:lineRule="auto"/>
              <w:jc w:val="center"/>
              <w:rPr>
                <w:rFonts w:ascii="Times New Roman" w:hAnsi="Times New Roman" w:cs="Times New Roman"/>
                <w:sz w:val="24"/>
                <w:szCs w:val="24"/>
              </w:rPr>
            </w:pPr>
            <w:r>
              <w:rPr>
                <w:rFonts w:ascii="Times New Roman" w:hAnsi="Times New Roman" w:cs="Times New Roman"/>
                <w:sz w:val="24"/>
                <w:szCs w:val="24"/>
              </w:rPr>
              <w:t>Action</w:t>
            </w:r>
          </w:p>
        </w:tc>
        <w:tc>
          <w:tcPr>
            <w:tcW w:w="4863" w:type="dxa"/>
            <w:shd w:val="clear" w:color="auto" w:fill="DEEAF6" w:themeFill="accent5" w:themeFillTint="33"/>
            <w:vAlign w:val="center"/>
          </w:tcPr>
          <w:p w14:paraId="20A82594" w14:textId="23DBB609" w:rsidR="00C464A3" w:rsidRPr="00A76D9D" w:rsidRDefault="00A76D9D" w:rsidP="00A76D9D">
            <w:pPr>
              <w:spacing w:line="360" w:lineRule="auto"/>
              <w:jc w:val="center"/>
              <w:rPr>
                <w:rFonts w:ascii="Times New Roman" w:eastAsia="PMingLiU" w:hAnsi="Times New Roman" w:cs="Times New Roman"/>
                <w:sz w:val="24"/>
                <w:szCs w:val="24"/>
                <w:lang w:eastAsia="zh-TW"/>
              </w:rPr>
            </w:pPr>
            <w:r>
              <w:rPr>
                <w:rFonts w:ascii="Times New Roman" w:hAnsi="Times New Roman" w:cs="Times New Roman"/>
                <w:sz w:val="24"/>
                <w:szCs w:val="24"/>
              </w:rPr>
              <w:t xml:space="preserve">Financial Concern / </w:t>
            </w:r>
            <w:r>
              <w:rPr>
                <w:rFonts w:ascii="Times New Roman" w:eastAsia="PMingLiU" w:hAnsi="Times New Roman" w:cs="Times New Roman" w:hint="eastAsia"/>
                <w:sz w:val="24"/>
                <w:szCs w:val="24"/>
                <w:lang w:eastAsia="zh-TW"/>
              </w:rPr>
              <w:t>O</w:t>
            </w:r>
            <w:r>
              <w:rPr>
                <w:rFonts w:ascii="Times New Roman" w:eastAsia="PMingLiU" w:hAnsi="Times New Roman" w:cs="Times New Roman"/>
                <w:sz w:val="24"/>
                <w:szCs w:val="24"/>
                <w:lang w:eastAsia="zh-TW"/>
              </w:rPr>
              <w:t>ther</w:t>
            </w:r>
          </w:p>
        </w:tc>
      </w:tr>
      <w:tr w:rsidR="00D047E7" w14:paraId="48246D4B" w14:textId="77777777" w:rsidTr="46004E5B">
        <w:tc>
          <w:tcPr>
            <w:tcW w:w="949" w:type="dxa"/>
            <w:vMerge w:val="restart"/>
            <w:vAlign w:val="center"/>
          </w:tcPr>
          <w:p w14:paraId="0610AB1D" w14:textId="46A023ED" w:rsidR="00D047E7" w:rsidRDefault="00D047E7" w:rsidP="008365C6">
            <w:pPr>
              <w:jc w:val="center"/>
              <w:rPr>
                <w:rFonts w:ascii="Times New Roman" w:hAnsi="Times New Roman" w:cs="Times New Roman"/>
                <w:sz w:val="24"/>
                <w:szCs w:val="24"/>
              </w:rPr>
            </w:pPr>
            <w:r>
              <w:rPr>
                <w:rFonts w:ascii="Times New Roman" w:hAnsi="Times New Roman" w:cs="Times New Roman"/>
                <w:sz w:val="24"/>
                <w:szCs w:val="24"/>
              </w:rPr>
              <w:t>Q1</w:t>
            </w:r>
          </w:p>
        </w:tc>
        <w:tc>
          <w:tcPr>
            <w:tcW w:w="895" w:type="dxa"/>
            <w:vAlign w:val="center"/>
          </w:tcPr>
          <w:p w14:paraId="48812DB5" w14:textId="00BAD98F" w:rsidR="00D047E7" w:rsidRDefault="00D047E7" w:rsidP="008365C6">
            <w:pPr>
              <w:jc w:val="center"/>
              <w:rPr>
                <w:rFonts w:ascii="Times New Roman" w:hAnsi="Times New Roman" w:cs="Times New Roman"/>
                <w:sz w:val="24"/>
                <w:szCs w:val="24"/>
              </w:rPr>
            </w:pPr>
            <w:r>
              <w:rPr>
                <w:rFonts w:ascii="Times New Roman" w:hAnsi="Times New Roman" w:cs="Times New Roman"/>
                <w:sz w:val="24"/>
                <w:szCs w:val="24"/>
              </w:rPr>
              <w:t>1</w:t>
            </w:r>
          </w:p>
        </w:tc>
        <w:tc>
          <w:tcPr>
            <w:tcW w:w="2687" w:type="dxa"/>
            <w:vAlign w:val="center"/>
          </w:tcPr>
          <w:p w14:paraId="45EC92E7" w14:textId="24325503" w:rsidR="00D047E7" w:rsidRDefault="00BF4939" w:rsidP="00F22E61">
            <w:pPr>
              <w:rPr>
                <w:rFonts w:ascii="Times New Roman" w:hAnsi="Times New Roman" w:cs="Times New Roman"/>
                <w:sz w:val="24"/>
                <w:szCs w:val="24"/>
              </w:rPr>
            </w:pPr>
            <w:r>
              <w:rPr>
                <w:rFonts w:ascii="Times New Roman" w:hAnsi="Times New Roman" w:cs="Times New Roman"/>
                <w:sz w:val="24"/>
                <w:szCs w:val="24"/>
              </w:rPr>
              <w:t xml:space="preserve">Submit </w:t>
            </w:r>
            <w:r w:rsidR="008365C6">
              <w:rPr>
                <w:rFonts w:ascii="Times New Roman" w:hAnsi="Times New Roman" w:cs="Times New Roman"/>
                <w:sz w:val="24"/>
                <w:szCs w:val="24"/>
              </w:rPr>
              <w:t>the proposal for management approval</w:t>
            </w:r>
          </w:p>
        </w:tc>
        <w:tc>
          <w:tcPr>
            <w:tcW w:w="4863" w:type="dxa"/>
          </w:tcPr>
          <w:p w14:paraId="1EC35F1C" w14:textId="69A9C851" w:rsidR="00D047E7" w:rsidRPr="00163ECA" w:rsidRDefault="5CCD2D99" w:rsidP="0007634F">
            <w:pPr>
              <w:pStyle w:val="ListParagraph"/>
              <w:numPr>
                <w:ilvl w:val="0"/>
                <w:numId w:val="18"/>
              </w:numPr>
              <w:ind w:left="176" w:hanging="284"/>
              <w:jc w:val="both"/>
              <w:rPr>
                <w:rFonts w:ascii="Times New Roman" w:hAnsi="Times New Roman" w:cs="Times New Roman"/>
                <w:sz w:val="24"/>
                <w:szCs w:val="24"/>
              </w:rPr>
            </w:pPr>
            <w:r w:rsidRPr="46004E5B">
              <w:rPr>
                <w:rFonts w:ascii="Times New Roman" w:hAnsi="Times New Roman" w:cs="Times New Roman"/>
                <w:sz w:val="24"/>
                <w:szCs w:val="24"/>
              </w:rPr>
              <w:t xml:space="preserve">The current financial stability should be considered when </w:t>
            </w:r>
            <w:r w:rsidR="3BAFE155" w:rsidRPr="46004E5B">
              <w:rPr>
                <w:rFonts w:ascii="Times New Roman" w:hAnsi="Times New Roman" w:cs="Times New Roman"/>
                <w:sz w:val="24"/>
                <w:szCs w:val="24"/>
              </w:rPr>
              <w:t xml:space="preserve">part of the net income </w:t>
            </w:r>
            <w:r w:rsidR="145A13F1" w:rsidRPr="46004E5B">
              <w:rPr>
                <w:rFonts w:ascii="Times New Roman" w:hAnsi="Times New Roman" w:cs="Times New Roman"/>
                <w:sz w:val="24"/>
                <w:szCs w:val="24"/>
              </w:rPr>
              <w:t>is</w:t>
            </w:r>
            <w:r w:rsidR="3BAFE155" w:rsidRPr="46004E5B">
              <w:rPr>
                <w:rFonts w:ascii="Times New Roman" w:hAnsi="Times New Roman" w:cs="Times New Roman"/>
                <w:sz w:val="24"/>
                <w:szCs w:val="24"/>
              </w:rPr>
              <w:t xml:space="preserve"> </w:t>
            </w:r>
            <w:r w:rsidR="0563B1BD" w:rsidRPr="46004E5B">
              <w:rPr>
                <w:rFonts w:ascii="Times New Roman" w:hAnsi="Times New Roman" w:cs="Times New Roman"/>
                <w:sz w:val="24"/>
                <w:szCs w:val="24"/>
              </w:rPr>
              <w:t>used</w:t>
            </w:r>
            <w:r w:rsidR="55D685A4" w:rsidRPr="46004E5B">
              <w:rPr>
                <w:rFonts w:ascii="Times New Roman" w:hAnsi="Times New Roman" w:cs="Times New Roman"/>
                <w:sz w:val="24"/>
                <w:szCs w:val="24"/>
              </w:rPr>
              <w:t xml:space="preserve"> for this project. Also, the </w:t>
            </w:r>
            <w:r w:rsidR="47A537DC" w:rsidRPr="46004E5B">
              <w:rPr>
                <w:rFonts w:ascii="Times New Roman" w:hAnsi="Times New Roman" w:cs="Times New Roman"/>
                <w:sz w:val="24"/>
                <w:szCs w:val="24"/>
              </w:rPr>
              <w:t>return on</w:t>
            </w:r>
            <w:r w:rsidR="55D685A4" w:rsidRPr="46004E5B">
              <w:rPr>
                <w:rFonts w:ascii="Times New Roman" w:hAnsi="Times New Roman" w:cs="Times New Roman"/>
                <w:sz w:val="24"/>
                <w:szCs w:val="24"/>
              </w:rPr>
              <w:t xml:space="preserve"> investment should </w:t>
            </w:r>
            <w:r w:rsidR="130CF553" w:rsidRPr="46004E5B">
              <w:rPr>
                <w:rFonts w:ascii="Times New Roman" w:hAnsi="Times New Roman" w:cs="Times New Roman"/>
                <w:sz w:val="24"/>
                <w:szCs w:val="24"/>
              </w:rPr>
              <w:t xml:space="preserve">also </w:t>
            </w:r>
            <w:r w:rsidR="145A13F1" w:rsidRPr="46004E5B">
              <w:rPr>
                <w:rFonts w:ascii="Times New Roman" w:hAnsi="Times New Roman" w:cs="Times New Roman"/>
                <w:sz w:val="24"/>
                <w:szCs w:val="24"/>
              </w:rPr>
              <w:t xml:space="preserve">be clearly mentioned in the proposal for management discussion. </w:t>
            </w:r>
          </w:p>
        </w:tc>
      </w:tr>
      <w:tr w:rsidR="00D047E7" w14:paraId="3EDCB119" w14:textId="77777777" w:rsidTr="46004E5B">
        <w:trPr>
          <w:trHeight w:val="428"/>
        </w:trPr>
        <w:tc>
          <w:tcPr>
            <w:tcW w:w="949" w:type="dxa"/>
            <w:vMerge/>
            <w:vAlign w:val="center"/>
          </w:tcPr>
          <w:p w14:paraId="3881B1F6" w14:textId="77777777" w:rsidR="00D047E7" w:rsidRDefault="00D047E7" w:rsidP="008365C6">
            <w:pPr>
              <w:jc w:val="center"/>
              <w:rPr>
                <w:rFonts w:ascii="Times New Roman" w:hAnsi="Times New Roman" w:cs="Times New Roman"/>
                <w:sz w:val="24"/>
                <w:szCs w:val="24"/>
              </w:rPr>
            </w:pPr>
          </w:p>
        </w:tc>
        <w:tc>
          <w:tcPr>
            <w:tcW w:w="895" w:type="dxa"/>
            <w:vAlign w:val="center"/>
          </w:tcPr>
          <w:p w14:paraId="6294EA6E" w14:textId="1B38F24E" w:rsidR="00D047E7" w:rsidRDefault="00D047E7" w:rsidP="008365C6">
            <w:pPr>
              <w:jc w:val="center"/>
              <w:rPr>
                <w:rFonts w:ascii="Times New Roman" w:hAnsi="Times New Roman" w:cs="Times New Roman"/>
                <w:sz w:val="24"/>
                <w:szCs w:val="24"/>
              </w:rPr>
            </w:pPr>
            <w:r>
              <w:rPr>
                <w:rFonts w:ascii="Times New Roman" w:hAnsi="Times New Roman" w:cs="Times New Roman"/>
                <w:sz w:val="24"/>
                <w:szCs w:val="24"/>
              </w:rPr>
              <w:t>2</w:t>
            </w:r>
          </w:p>
        </w:tc>
        <w:tc>
          <w:tcPr>
            <w:tcW w:w="2687" w:type="dxa"/>
            <w:vAlign w:val="center"/>
          </w:tcPr>
          <w:p w14:paraId="4B69BCE4" w14:textId="66B20D8C" w:rsidR="00D047E7" w:rsidRDefault="00611381" w:rsidP="00F22E61">
            <w:pPr>
              <w:rPr>
                <w:rFonts w:ascii="Times New Roman" w:hAnsi="Times New Roman" w:cs="Times New Roman"/>
                <w:sz w:val="24"/>
                <w:szCs w:val="24"/>
              </w:rPr>
            </w:pPr>
            <w:r>
              <w:rPr>
                <w:rFonts w:ascii="Times New Roman" w:hAnsi="Times New Roman" w:cs="Times New Roman"/>
                <w:sz w:val="24"/>
                <w:szCs w:val="24"/>
              </w:rPr>
              <w:t>Source the suitable vendor for</w:t>
            </w:r>
          </w:p>
        </w:tc>
        <w:tc>
          <w:tcPr>
            <w:tcW w:w="4863" w:type="dxa"/>
          </w:tcPr>
          <w:p w14:paraId="05F2636B" w14:textId="72BA9F36" w:rsidR="00D047E7" w:rsidRPr="004A03BF" w:rsidRDefault="004A03BF" w:rsidP="004A03BF">
            <w:pPr>
              <w:pStyle w:val="ListParagraph"/>
              <w:numPr>
                <w:ilvl w:val="0"/>
                <w:numId w:val="18"/>
              </w:numPr>
              <w:ind w:left="176" w:hanging="284"/>
              <w:rPr>
                <w:rFonts w:ascii="Times New Roman" w:hAnsi="Times New Roman" w:cs="Times New Roman"/>
                <w:sz w:val="24"/>
                <w:szCs w:val="24"/>
              </w:rPr>
            </w:pPr>
            <w:r>
              <w:rPr>
                <w:rFonts w:ascii="Times New Roman" w:hAnsi="Times New Roman" w:cs="Times New Roman"/>
                <w:sz w:val="24"/>
                <w:szCs w:val="24"/>
              </w:rPr>
              <w:t xml:space="preserve">The development cost, </w:t>
            </w:r>
            <w:r w:rsidR="00014775">
              <w:rPr>
                <w:rFonts w:ascii="Times New Roman" w:hAnsi="Times New Roman" w:cs="Times New Roman"/>
                <w:sz w:val="24"/>
                <w:szCs w:val="24"/>
              </w:rPr>
              <w:t xml:space="preserve">job references &amp; </w:t>
            </w:r>
            <w:r w:rsidR="00344C19">
              <w:rPr>
                <w:rFonts w:ascii="Times New Roman" w:hAnsi="Times New Roman" w:cs="Times New Roman"/>
                <w:sz w:val="24"/>
                <w:szCs w:val="24"/>
              </w:rPr>
              <w:t xml:space="preserve">qualification of the vendors should be the judging criteria </w:t>
            </w:r>
            <w:r w:rsidR="00E06862">
              <w:rPr>
                <w:rFonts w:ascii="Times New Roman" w:hAnsi="Times New Roman" w:cs="Times New Roman"/>
                <w:sz w:val="24"/>
                <w:szCs w:val="24"/>
              </w:rPr>
              <w:t xml:space="preserve">for the selection. </w:t>
            </w:r>
          </w:p>
        </w:tc>
      </w:tr>
      <w:tr w:rsidR="00D047E7" w14:paraId="67724C49" w14:textId="77777777" w:rsidTr="46004E5B">
        <w:tc>
          <w:tcPr>
            <w:tcW w:w="949" w:type="dxa"/>
            <w:vMerge/>
            <w:vAlign w:val="center"/>
          </w:tcPr>
          <w:p w14:paraId="3382F2E2" w14:textId="38ACBB05" w:rsidR="00D047E7" w:rsidRDefault="00D047E7" w:rsidP="008365C6">
            <w:pPr>
              <w:jc w:val="center"/>
              <w:rPr>
                <w:rFonts w:ascii="Times New Roman" w:hAnsi="Times New Roman" w:cs="Times New Roman"/>
                <w:sz w:val="24"/>
                <w:szCs w:val="24"/>
              </w:rPr>
            </w:pPr>
          </w:p>
        </w:tc>
        <w:tc>
          <w:tcPr>
            <w:tcW w:w="895" w:type="dxa"/>
            <w:vAlign w:val="center"/>
          </w:tcPr>
          <w:p w14:paraId="41ACAA08" w14:textId="72B46C61" w:rsidR="00D047E7" w:rsidRDefault="00D047E7" w:rsidP="008365C6">
            <w:pPr>
              <w:jc w:val="center"/>
              <w:rPr>
                <w:rFonts w:ascii="Times New Roman" w:hAnsi="Times New Roman" w:cs="Times New Roman"/>
                <w:sz w:val="24"/>
                <w:szCs w:val="24"/>
              </w:rPr>
            </w:pPr>
            <w:r>
              <w:rPr>
                <w:rFonts w:ascii="Times New Roman" w:hAnsi="Times New Roman" w:cs="Times New Roman"/>
                <w:sz w:val="24"/>
                <w:szCs w:val="24"/>
              </w:rPr>
              <w:t>3</w:t>
            </w:r>
          </w:p>
        </w:tc>
        <w:tc>
          <w:tcPr>
            <w:tcW w:w="2687" w:type="dxa"/>
            <w:vAlign w:val="center"/>
          </w:tcPr>
          <w:p w14:paraId="2001E07E" w14:textId="0A91C1AD" w:rsidR="00D047E7" w:rsidRDefault="006873B1" w:rsidP="00F22E61">
            <w:pPr>
              <w:rPr>
                <w:rFonts w:ascii="Times New Roman" w:hAnsi="Times New Roman" w:cs="Times New Roman"/>
                <w:sz w:val="24"/>
                <w:szCs w:val="24"/>
              </w:rPr>
            </w:pPr>
            <w:r>
              <w:rPr>
                <w:rFonts w:ascii="Times New Roman" w:hAnsi="Times New Roman" w:cs="Times New Roman"/>
                <w:sz w:val="24"/>
                <w:szCs w:val="24"/>
              </w:rPr>
              <w:t xml:space="preserve">Confirm the vendor and form a task force </w:t>
            </w:r>
            <w:r w:rsidR="002D7781">
              <w:rPr>
                <w:rFonts w:ascii="Times New Roman" w:hAnsi="Times New Roman" w:cs="Times New Roman"/>
                <w:sz w:val="24"/>
                <w:szCs w:val="24"/>
              </w:rPr>
              <w:t>for this project</w:t>
            </w:r>
          </w:p>
        </w:tc>
        <w:tc>
          <w:tcPr>
            <w:tcW w:w="4863" w:type="dxa"/>
          </w:tcPr>
          <w:p w14:paraId="1803DE42" w14:textId="5B75C5FB" w:rsidR="00D047E7" w:rsidRPr="001B0D06" w:rsidRDefault="3CBF0371" w:rsidP="00FC77EC">
            <w:pPr>
              <w:pStyle w:val="ListParagraph"/>
              <w:numPr>
                <w:ilvl w:val="0"/>
                <w:numId w:val="18"/>
              </w:numPr>
              <w:ind w:left="176" w:hanging="284"/>
              <w:rPr>
                <w:rFonts w:ascii="Times New Roman" w:hAnsi="Times New Roman" w:cs="Times New Roman"/>
                <w:sz w:val="24"/>
                <w:szCs w:val="24"/>
              </w:rPr>
            </w:pPr>
            <w:r w:rsidRPr="46004E5B">
              <w:rPr>
                <w:rFonts w:ascii="Times New Roman" w:hAnsi="Times New Roman" w:cs="Times New Roman"/>
                <w:sz w:val="24"/>
                <w:szCs w:val="24"/>
              </w:rPr>
              <w:t xml:space="preserve">Line </w:t>
            </w:r>
            <w:r w:rsidR="772FD611" w:rsidRPr="46004E5B">
              <w:rPr>
                <w:rFonts w:ascii="Times New Roman" w:hAnsi="Times New Roman" w:cs="Times New Roman"/>
                <w:sz w:val="24"/>
                <w:szCs w:val="24"/>
              </w:rPr>
              <w:t>up with</w:t>
            </w:r>
            <w:r w:rsidRPr="46004E5B">
              <w:rPr>
                <w:rFonts w:ascii="Times New Roman" w:hAnsi="Times New Roman" w:cs="Times New Roman"/>
                <w:sz w:val="24"/>
                <w:szCs w:val="24"/>
              </w:rPr>
              <w:t xml:space="preserve"> the </w:t>
            </w:r>
            <w:r w:rsidR="59029DFE" w:rsidRPr="46004E5B">
              <w:rPr>
                <w:rFonts w:ascii="Times New Roman" w:hAnsi="Times New Roman" w:cs="Times New Roman"/>
                <w:sz w:val="24"/>
                <w:szCs w:val="24"/>
              </w:rPr>
              <w:t xml:space="preserve">relevant departments to discuss the </w:t>
            </w:r>
            <w:r w:rsidR="55B935B5" w:rsidRPr="46004E5B">
              <w:rPr>
                <w:rFonts w:ascii="Times New Roman" w:hAnsi="Times New Roman" w:cs="Times New Roman"/>
                <w:sz w:val="24"/>
                <w:szCs w:val="24"/>
              </w:rPr>
              <w:t xml:space="preserve">structure that </w:t>
            </w:r>
            <w:r w:rsidR="4610EB5B" w:rsidRPr="46004E5B">
              <w:rPr>
                <w:rFonts w:ascii="Times New Roman" w:hAnsi="Times New Roman" w:cs="Times New Roman"/>
                <w:sz w:val="24"/>
                <w:szCs w:val="24"/>
              </w:rPr>
              <w:t>is</w:t>
            </w:r>
            <w:r w:rsidR="55B935B5" w:rsidRPr="46004E5B">
              <w:rPr>
                <w:rFonts w:ascii="Times New Roman" w:hAnsi="Times New Roman" w:cs="Times New Roman"/>
                <w:sz w:val="24"/>
                <w:szCs w:val="24"/>
              </w:rPr>
              <w:t xml:space="preserve"> practical for daily </w:t>
            </w:r>
            <w:r w:rsidR="24B67926" w:rsidRPr="46004E5B">
              <w:rPr>
                <w:rFonts w:ascii="Times New Roman" w:hAnsi="Times New Roman" w:cs="Times New Roman"/>
                <w:sz w:val="24"/>
                <w:szCs w:val="24"/>
              </w:rPr>
              <w:t xml:space="preserve">operations with the vendor. </w:t>
            </w:r>
          </w:p>
        </w:tc>
      </w:tr>
      <w:tr w:rsidR="009E2B41" w14:paraId="7438B976" w14:textId="77777777" w:rsidTr="46004E5B">
        <w:tc>
          <w:tcPr>
            <w:tcW w:w="949" w:type="dxa"/>
            <w:vMerge w:val="restart"/>
            <w:vAlign w:val="center"/>
          </w:tcPr>
          <w:p w14:paraId="26E58335" w14:textId="6AB8F618" w:rsidR="009E2B41" w:rsidRDefault="009E2B41" w:rsidP="008365C6">
            <w:pPr>
              <w:jc w:val="center"/>
              <w:rPr>
                <w:rFonts w:ascii="Times New Roman" w:hAnsi="Times New Roman" w:cs="Times New Roman"/>
                <w:sz w:val="24"/>
                <w:szCs w:val="24"/>
              </w:rPr>
            </w:pPr>
            <w:r>
              <w:rPr>
                <w:rFonts w:ascii="Times New Roman" w:hAnsi="Times New Roman" w:cs="Times New Roman"/>
                <w:sz w:val="24"/>
                <w:szCs w:val="24"/>
              </w:rPr>
              <w:t>Q2</w:t>
            </w:r>
          </w:p>
        </w:tc>
        <w:tc>
          <w:tcPr>
            <w:tcW w:w="895" w:type="dxa"/>
            <w:vAlign w:val="center"/>
          </w:tcPr>
          <w:p w14:paraId="4DE7574D" w14:textId="0EAECCF9" w:rsidR="009E2B41" w:rsidRDefault="009E2B41" w:rsidP="008365C6">
            <w:pPr>
              <w:jc w:val="center"/>
              <w:rPr>
                <w:rFonts w:ascii="Times New Roman" w:hAnsi="Times New Roman" w:cs="Times New Roman"/>
                <w:sz w:val="24"/>
                <w:szCs w:val="24"/>
              </w:rPr>
            </w:pPr>
            <w:r>
              <w:rPr>
                <w:rFonts w:ascii="Times New Roman" w:hAnsi="Times New Roman" w:cs="Times New Roman"/>
                <w:sz w:val="24"/>
                <w:szCs w:val="24"/>
              </w:rPr>
              <w:t>4</w:t>
            </w:r>
          </w:p>
        </w:tc>
        <w:tc>
          <w:tcPr>
            <w:tcW w:w="2687" w:type="dxa"/>
            <w:vMerge w:val="restart"/>
            <w:vAlign w:val="center"/>
          </w:tcPr>
          <w:p w14:paraId="20DA276B" w14:textId="7B93121B" w:rsidR="009E2B41" w:rsidRDefault="009E2B41" w:rsidP="00F22E61">
            <w:pPr>
              <w:rPr>
                <w:rFonts w:ascii="Times New Roman" w:hAnsi="Times New Roman" w:cs="Times New Roman"/>
                <w:sz w:val="24"/>
                <w:szCs w:val="24"/>
              </w:rPr>
            </w:pPr>
            <w:r>
              <w:rPr>
                <w:rFonts w:ascii="Times New Roman" w:hAnsi="Times New Roman" w:cs="Times New Roman"/>
                <w:sz w:val="24"/>
                <w:szCs w:val="24"/>
              </w:rPr>
              <w:t>Design stage</w:t>
            </w:r>
          </w:p>
        </w:tc>
        <w:tc>
          <w:tcPr>
            <w:tcW w:w="4863" w:type="dxa"/>
            <w:vMerge w:val="restart"/>
            <w:vAlign w:val="center"/>
          </w:tcPr>
          <w:p w14:paraId="3F0D1704" w14:textId="12550AB9" w:rsidR="009E2B41" w:rsidRPr="00D61EB3" w:rsidRDefault="00130483" w:rsidP="00130483">
            <w:pPr>
              <w:pStyle w:val="ListParagraph"/>
              <w:numPr>
                <w:ilvl w:val="0"/>
                <w:numId w:val="18"/>
              </w:numPr>
              <w:ind w:left="176" w:hanging="284"/>
              <w:rPr>
                <w:rFonts w:ascii="Times New Roman" w:hAnsi="Times New Roman" w:cs="Times New Roman"/>
                <w:sz w:val="24"/>
                <w:szCs w:val="24"/>
              </w:rPr>
            </w:pPr>
            <w:r>
              <w:rPr>
                <w:rFonts w:ascii="Times New Roman" w:hAnsi="Times New Roman" w:cs="Times New Roman"/>
                <w:sz w:val="24"/>
                <w:szCs w:val="24"/>
              </w:rPr>
              <w:t xml:space="preserve">The task force </w:t>
            </w:r>
            <w:r w:rsidR="00712E33">
              <w:rPr>
                <w:rFonts w:ascii="Times New Roman" w:hAnsi="Times New Roman" w:cs="Times New Roman"/>
                <w:sz w:val="24"/>
                <w:szCs w:val="24"/>
              </w:rPr>
              <w:t xml:space="preserve">should work closely with the vendor to ensure </w:t>
            </w:r>
          </w:p>
        </w:tc>
      </w:tr>
      <w:tr w:rsidR="009E2B41" w14:paraId="21EB065A" w14:textId="77777777" w:rsidTr="46004E5B">
        <w:tc>
          <w:tcPr>
            <w:tcW w:w="949" w:type="dxa"/>
            <w:vMerge/>
            <w:vAlign w:val="center"/>
          </w:tcPr>
          <w:p w14:paraId="3F2FC8DF" w14:textId="77777777" w:rsidR="009E2B41" w:rsidRDefault="009E2B41" w:rsidP="008365C6">
            <w:pPr>
              <w:jc w:val="center"/>
              <w:rPr>
                <w:rFonts w:ascii="Times New Roman" w:hAnsi="Times New Roman" w:cs="Times New Roman"/>
                <w:sz w:val="24"/>
                <w:szCs w:val="24"/>
              </w:rPr>
            </w:pPr>
          </w:p>
        </w:tc>
        <w:tc>
          <w:tcPr>
            <w:tcW w:w="895" w:type="dxa"/>
            <w:vAlign w:val="center"/>
          </w:tcPr>
          <w:p w14:paraId="2739E728" w14:textId="62FA34C3" w:rsidR="009E2B41" w:rsidRDefault="009E2B41" w:rsidP="008365C6">
            <w:pPr>
              <w:jc w:val="center"/>
              <w:rPr>
                <w:rFonts w:ascii="Times New Roman" w:hAnsi="Times New Roman" w:cs="Times New Roman"/>
                <w:sz w:val="24"/>
                <w:szCs w:val="24"/>
              </w:rPr>
            </w:pPr>
            <w:r>
              <w:rPr>
                <w:rFonts w:ascii="Times New Roman" w:hAnsi="Times New Roman" w:cs="Times New Roman"/>
                <w:sz w:val="24"/>
                <w:szCs w:val="24"/>
              </w:rPr>
              <w:t>5</w:t>
            </w:r>
          </w:p>
        </w:tc>
        <w:tc>
          <w:tcPr>
            <w:tcW w:w="2687" w:type="dxa"/>
            <w:vMerge/>
            <w:vAlign w:val="center"/>
          </w:tcPr>
          <w:p w14:paraId="24ABCEDE" w14:textId="77777777" w:rsidR="009E2B41" w:rsidRDefault="009E2B41" w:rsidP="00F22E61">
            <w:pPr>
              <w:rPr>
                <w:rFonts w:ascii="Times New Roman" w:hAnsi="Times New Roman" w:cs="Times New Roman"/>
                <w:sz w:val="24"/>
                <w:szCs w:val="24"/>
              </w:rPr>
            </w:pPr>
          </w:p>
        </w:tc>
        <w:tc>
          <w:tcPr>
            <w:tcW w:w="4863" w:type="dxa"/>
            <w:vMerge/>
          </w:tcPr>
          <w:p w14:paraId="7365C2B1" w14:textId="29D67DFB" w:rsidR="009E2B41" w:rsidRDefault="009E2B41" w:rsidP="008365C6">
            <w:pPr>
              <w:rPr>
                <w:rFonts w:ascii="Times New Roman" w:hAnsi="Times New Roman" w:cs="Times New Roman"/>
                <w:sz w:val="24"/>
                <w:szCs w:val="24"/>
              </w:rPr>
            </w:pPr>
          </w:p>
        </w:tc>
      </w:tr>
      <w:tr w:rsidR="00D047E7" w14:paraId="4F518E13" w14:textId="77777777" w:rsidTr="46004E5B">
        <w:tc>
          <w:tcPr>
            <w:tcW w:w="949" w:type="dxa"/>
            <w:vMerge/>
            <w:vAlign w:val="center"/>
          </w:tcPr>
          <w:p w14:paraId="505F5C86" w14:textId="77777777" w:rsidR="00D047E7" w:rsidRDefault="00D047E7" w:rsidP="008365C6">
            <w:pPr>
              <w:jc w:val="center"/>
              <w:rPr>
                <w:rFonts w:ascii="Times New Roman" w:hAnsi="Times New Roman" w:cs="Times New Roman"/>
                <w:sz w:val="24"/>
                <w:szCs w:val="24"/>
              </w:rPr>
            </w:pPr>
          </w:p>
        </w:tc>
        <w:tc>
          <w:tcPr>
            <w:tcW w:w="895" w:type="dxa"/>
            <w:vAlign w:val="center"/>
          </w:tcPr>
          <w:p w14:paraId="756D5280" w14:textId="33C7018B" w:rsidR="00D047E7" w:rsidRDefault="00D047E7" w:rsidP="008365C6">
            <w:pPr>
              <w:jc w:val="center"/>
              <w:rPr>
                <w:rFonts w:ascii="Times New Roman" w:hAnsi="Times New Roman" w:cs="Times New Roman"/>
                <w:sz w:val="24"/>
                <w:szCs w:val="24"/>
              </w:rPr>
            </w:pPr>
            <w:r>
              <w:rPr>
                <w:rFonts w:ascii="Times New Roman" w:hAnsi="Times New Roman" w:cs="Times New Roman"/>
                <w:sz w:val="24"/>
                <w:szCs w:val="24"/>
              </w:rPr>
              <w:t>6</w:t>
            </w:r>
          </w:p>
        </w:tc>
        <w:tc>
          <w:tcPr>
            <w:tcW w:w="2687" w:type="dxa"/>
            <w:vAlign w:val="center"/>
          </w:tcPr>
          <w:p w14:paraId="5DA7F618" w14:textId="75A55D11" w:rsidR="00D047E7" w:rsidRDefault="00A348F9" w:rsidP="00F22E61">
            <w:pPr>
              <w:rPr>
                <w:rFonts w:ascii="Times New Roman" w:hAnsi="Times New Roman" w:cs="Times New Roman"/>
                <w:sz w:val="24"/>
                <w:szCs w:val="24"/>
              </w:rPr>
            </w:pPr>
            <w:r>
              <w:rPr>
                <w:rFonts w:ascii="Times New Roman" w:hAnsi="Times New Roman" w:cs="Times New Roman"/>
                <w:sz w:val="24"/>
                <w:szCs w:val="24"/>
              </w:rPr>
              <w:t>Trail stage</w:t>
            </w:r>
          </w:p>
        </w:tc>
        <w:tc>
          <w:tcPr>
            <w:tcW w:w="4863" w:type="dxa"/>
          </w:tcPr>
          <w:p w14:paraId="7E02DFD3" w14:textId="69DA0F81" w:rsidR="00D047E7" w:rsidRPr="00F835B3" w:rsidRDefault="00F835B3" w:rsidP="00FA3E3F">
            <w:pPr>
              <w:pStyle w:val="ListParagraph"/>
              <w:numPr>
                <w:ilvl w:val="0"/>
                <w:numId w:val="18"/>
              </w:numPr>
              <w:ind w:left="176" w:hanging="284"/>
              <w:rPr>
                <w:rFonts w:ascii="Times New Roman" w:hAnsi="Times New Roman" w:cs="Times New Roman"/>
                <w:sz w:val="24"/>
                <w:szCs w:val="24"/>
              </w:rPr>
            </w:pPr>
            <w:r>
              <w:rPr>
                <w:rFonts w:ascii="Times New Roman" w:hAnsi="Times New Roman" w:cs="Times New Roman"/>
                <w:sz w:val="24"/>
                <w:szCs w:val="24"/>
              </w:rPr>
              <w:t xml:space="preserve">To invite a group of </w:t>
            </w:r>
            <w:r w:rsidR="00161305">
              <w:rPr>
                <w:rFonts w:ascii="Times New Roman" w:hAnsi="Times New Roman" w:cs="Times New Roman"/>
                <w:sz w:val="24"/>
                <w:szCs w:val="24"/>
              </w:rPr>
              <w:t xml:space="preserve">users to order their foods through this system </w:t>
            </w:r>
            <w:r w:rsidR="00FA3E3F">
              <w:rPr>
                <w:rFonts w:ascii="Times New Roman" w:hAnsi="Times New Roman" w:cs="Times New Roman"/>
                <w:sz w:val="24"/>
                <w:szCs w:val="24"/>
              </w:rPr>
              <w:t xml:space="preserve">and </w:t>
            </w:r>
            <w:r w:rsidR="005314A1">
              <w:rPr>
                <w:rFonts w:ascii="Times New Roman" w:hAnsi="Times New Roman" w:cs="Times New Roman"/>
                <w:sz w:val="24"/>
                <w:szCs w:val="24"/>
              </w:rPr>
              <w:t>turn fine</w:t>
            </w:r>
            <w:r w:rsidR="00FA3E3F">
              <w:rPr>
                <w:rFonts w:ascii="Times New Roman" w:hAnsi="Times New Roman" w:cs="Times New Roman"/>
                <w:sz w:val="24"/>
                <w:szCs w:val="24"/>
              </w:rPr>
              <w:t xml:space="preserve"> if </w:t>
            </w:r>
            <w:r w:rsidR="005314A1">
              <w:rPr>
                <w:rFonts w:ascii="Times New Roman" w:hAnsi="Times New Roman" w:cs="Times New Roman"/>
                <w:sz w:val="24"/>
                <w:szCs w:val="24"/>
              </w:rPr>
              <w:t xml:space="preserve">problems </w:t>
            </w:r>
            <w:r w:rsidR="00B22837">
              <w:rPr>
                <w:rFonts w:ascii="Times New Roman" w:hAnsi="Times New Roman" w:cs="Times New Roman"/>
                <w:sz w:val="24"/>
                <w:szCs w:val="24"/>
              </w:rPr>
              <w:t xml:space="preserve">appear. </w:t>
            </w:r>
          </w:p>
        </w:tc>
      </w:tr>
      <w:tr w:rsidR="005314A1" w14:paraId="1866C648" w14:textId="77777777" w:rsidTr="46004E5B">
        <w:tc>
          <w:tcPr>
            <w:tcW w:w="949" w:type="dxa"/>
            <w:vMerge w:val="restart"/>
            <w:vAlign w:val="center"/>
          </w:tcPr>
          <w:p w14:paraId="06C44274" w14:textId="7458EFEB" w:rsidR="005314A1" w:rsidRDefault="005314A1" w:rsidP="008365C6">
            <w:pPr>
              <w:jc w:val="center"/>
              <w:rPr>
                <w:rFonts w:ascii="Times New Roman" w:hAnsi="Times New Roman" w:cs="Times New Roman"/>
                <w:sz w:val="24"/>
                <w:szCs w:val="24"/>
              </w:rPr>
            </w:pPr>
            <w:r>
              <w:rPr>
                <w:rFonts w:ascii="Times New Roman" w:hAnsi="Times New Roman" w:cs="Times New Roman"/>
                <w:sz w:val="24"/>
                <w:szCs w:val="24"/>
              </w:rPr>
              <w:t>Q3</w:t>
            </w:r>
          </w:p>
        </w:tc>
        <w:tc>
          <w:tcPr>
            <w:tcW w:w="895" w:type="dxa"/>
            <w:vAlign w:val="center"/>
          </w:tcPr>
          <w:p w14:paraId="3235FD8F" w14:textId="74931021" w:rsidR="005314A1" w:rsidRDefault="005314A1" w:rsidP="008365C6">
            <w:pPr>
              <w:jc w:val="center"/>
              <w:rPr>
                <w:rFonts w:ascii="Times New Roman" w:hAnsi="Times New Roman" w:cs="Times New Roman"/>
                <w:sz w:val="24"/>
                <w:szCs w:val="24"/>
              </w:rPr>
            </w:pPr>
            <w:r>
              <w:rPr>
                <w:rFonts w:ascii="Times New Roman" w:hAnsi="Times New Roman" w:cs="Times New Roman"/>
                <w:sz w:val="24"/>
                <w:szCs w:val="24"/>
              </w:rPr>
              <w:t>7</w:t>
            </w:r>
          </w:p>
        </w:tc>
        <w:tc>
          <w:tcPr>
            <w:tcW w:w="2687" w:type="dxa"/>
            <w:vMerge w:val="restart"/>
            <w:vAlign w:val="center"/>
          </w:tcPr>
          <w:p w14:paraId="54242892" w14:textId="0751D116" w:rsidR="005314A1" w:rsidRDefault="005314A1" w:rsidP="00F22E61">
            <w:pPr>
              <w:rPr>
                <w:rFonts w:ascii="Times New Roman" w:hAnsi="Times New Roman" w:cs="Times New Roman"/>
                <w:sz w:val="24"/>
                <w:szCs w:val="24"/>
              </w:rPr>
            </w:pPr>
            <w:r>
              <w:rPr>
                <w:rFonts w:ascii="Times New Roman" w:hAnsi="Times New Roman" w:cs="Times New Roman"/>
                <w:sz w:val="24"/>
                <w:szCs w:val="24"/>
              </w:rPr>
              <w:t>Launch period with Souvenirs</w:t>
            </w:r>
          </w:p>
        </w:tc>
        <w:tc>
          <w:tcPr>
            <w:tcW w:w="4863" w:type="dxa"/>
            <w:vMerge w:val="restart"/>
          </w:tcPr>
          <w:p w14:paraId="5C4D313D" w14:textId="36FB74B5" w:rsidR="005314A1" w:rsidRPr="005314A1" w:rsidRDefault="005314A1" w:rsidP="005314A1">
            <w:pPr>
              <w:pStyle w:val="ListParagraph"/>
              <w:numPr>
                <w:ilvl w:val="0"/>
                <w:numId w:val="18"/>
              </w:numPr>
              <w:ind w:left="176" w:hanging="284"/>
              <w:rPr>
                <w:rFonts w:ascii="Times New Roman" w:hAnsi="Times New Roman" w:cs="Times New Roman"/>
                <w:sz w:val="24"/>
                <w:szCs w:val="24"/>
              </w:rPr>
            </w:pPr>
            <w:r w:rsidRPr="005314A1">
              <w:rPr>
                <w:rFonts w:ascii="Times New Roman" w:hAnsi="Times New Roman" w:cs="Times New Roman"/>
                <w:sz w:val="24"/>
                <w:szCs w:val="24"/>
              </w:rPr>
              <w:t xml:space="preserve">To </w:t>
            </w:r>
            <w:r w:rsidR="00B22837">
              <w:rPr>
                <w:rFonts w:ascii="Times New Roman" w:hAnsi="Times New Roman" w:cs="Times New Roman"/>
                <w:sz w:val="24"/>
                <w:szCs w:val="24"/>
              </w:rPr>
              <w:t xml:space="preserve">increase the usage of this system, </w:t>
            </w:r>
            <w:r w:rsidR="004A482D">
              <w:rPr>
                <w:rFonts w:ascii="Times New Roman" w:hAnsi="Times New Roman" w:cs="Times New Roman"/>
                <w:sz w:val="24"/>
                <w:szCs w:val="24"/>
              </w:rPr>
              <w:t xml:space="preserve">souvenirs can be given </w:t>
            </w:r>
            <w:r w:rsidR="00E12B6E">
              <w:rPr>
                <w:rFonts w:ascii="Times New Roman" w:hAnsi="Times New Roman" w:cs="Times New Roman"/>
                <w:sz w:val="24"/>
                <w:szCs w:val="24"/>
              </w:rPr>
              <w:t>to the first 10</w:t>
            </w:r>
            <w:r w:rsidR="003D554D">
              <w:rPr>
                <w:rFonts w:ascii="Times New Roman" w:hAnsi="Times New Roman" w:cs="Times New Roman"/>
                <w:sz w:val="24"/>
                <w:szCs w:val="24"/>
              </w:rPr>
              <w:t>0</w:t>
            </w:r>
            <w:r w:rsidR="00E12B6E">
              <w:rPr>
                <w:rFonts w:ascii="Times New Roman" w:hAnsi="Times New Roman" w:cs="Times New Roman"/>
                <w:sz w:val="24"/>
                <w:szCs w:val="24"/>
              </w:rPr>
              <w:t xml:space="preserve">0 users </w:t>
            </w:r>
          </w:p>
        </w:tc>
      </w:tr>
      <w:tr w:rsidR="005314A1" w14:paraId="0730CFD6" w14:textId="77777777" w:rsidTr="46004E5B">
        <w:tc>
          <w:tcPr>
            <w:tcW w:w="949" w:type="dxa"/>
            <w:vMerge/>
            <w:vAlign w:val="center"/>
          </w:tcPr>
          <w:p w14:paraId="706DF609" w14:textId="77777777" w:rsidR="005314A1" w:rsidRDefault="005314A1" w:rsidP="008365C6">
            <w:pPr>
              <w:jc w:val="center"/>
              <w:rPr>
                <w:rFonts w:ascii="Times New Roman" w:hAnsi="Times New Roman" w:cs="Times New Roman"/>
                <w:sz w:val="24"/>
                <w:szCs w:val="24"/>
              </w:rPr>
            </w:pPr>
          </w:p>
        </w:tc>
        <w:tc>
          <w:tcPr>
            <w:tcW w:w="895" w:type="dxa"/>
            <w:vAlign w:val="center"/>
          </w:tcPr>
          <w:p w14:paraId="4584BC44" w14:textId="76CD7348" w:rsidR="005314A1" w:rsidRDefault="005314A1" w:rsidP="008365C6">
            <w:pPr>
              <w:jc w:val="center"/>
              <w:rPr>
                <w:rFonts w:ascii="Times New Roman" w:hAnsi="Times New Roman" w:cs="Times New Roman"/>
                <w:sz w:val="24"/>
                <w:szCs w:val="24"/>
              </w:rPr>
            </w:pPr>
            <w:r>
              <w:rPr>
                <w:rFonts w:ascii="Times New Roman" w:hAnsi="Times New Roman" w:cs="Times New Roman"/>
                <w:sz w:val="24"/>
                <w:szCs w:val="24"/>
              </w:rPr>
              <w:t>8</w:t>
            </w:r>
          </w:p>
        </w:tc>
        <w:tc>
          <w:tcPr>
            <w:tcW w:w="2687" w:type="dxa"/>
            <w:vMerge/>
            <w:vAlign w:val="center"/>
          </w:tcPr>
          <w:p w14:paraId="1037666E" w14:textId="77777777" w:rsidR="005314A1" w:rsidRDefault="005314A1" w:rsidP="00F22E61">
            <w:pPr>
              <w:rPr>
                <w:rFonts w:ascii="Times New Roman" w:hAnsi="Times New Roman" w:cs="Times New Roman"/>
                <w:sz w:val="24"/>
                <w:szCs w:val="24"/>
              </w:rPr>
            </w:pPr>
          </w:p>
        </w:tc>
        <w:tc>
          <w:tcPr>
            <w:tcW w:w="4863" w:type="dxa"/>
            <w:vMerge/>
          </w:tcPr>
          <w:p w14:paraId="386148C0" w14:textId="77777777" w:rsidR="005314A1" w:rsidRDefault="005314A1" w:rsidP="008365C6">
            <w:pPr>
              <w:rPr>
                <w:rFonts w:ascii="Times New Roman" w:hAnsi="Times New Roman" w:cs="Times New Roman"/>
                <w:sz w:val="24"/>
                <w:szCs w:val="24"/>
              </w:rPr>
            </w:pPr>
          </w:p>
        </w:tc>
      </w:tr>
      <w:tr w:rsidR="00F22E61" w14:paraId="268927ED" w14:textId="77777777" w:rsidTr="46004E5B">
        <w:tc>
          <w:tcPr>
            <w:tcW w:w="949" w:type="dxa"/>
            <w:vMerge/>
            <w:vAlign w:val="center"/>
          </w:tcPr>
          <w:p w14:paraId="1E75FFD8" w14:textId="77777777" w:rsidR="00F22E61" w:rsidRDefault="00F22E61" w:rsidP="008365C6">
            <w:pPr>
              <w:jc w:val="center"/>
              <w:rPr>
                <w:rFonts w:ascii="Times New Roman" w:hAnsi="Times New Roman" w:cs="Times New Roman"/>
                <w:sz w:val="24"/>
                <w:szCs w:val="24"/>
              </w:rPr>
            </w:pPr>
          </w:p>
        </w:tc>
        <w:tc>
          <w:tcPr>
            <w:tcW w:w="895" w:type="dxa"/>
            <w:vAlign w:val="center"/>
          </w:tcPr>
          <w:p w14:paraId="2FE4B638" w14:textId="42CC763C" w:rsidR="00F22E61" w:rsidRDefault="00F22E61" w:rsidP="008365C6">
            <w:pPr>
              <w:jc w:val="center"/>
              <w:rPr>
                <w:rFonts w:ascii="Times New Roman" w:hAnsi="Times New Roman" w:cs="Times New Roman"/>
                <w:sz w:val="24"/>
                <w:szCs w:val="24"/>
              </w:rPr>
            </w:pPr>
            <w:r>
              <w:rPr>
                <w:rFonts w:ascii="Times New Roman" w:hAnsi="Times New Roman" w:cs="Times New Roman"/>
                <w:sz w:val="24"/>
                <w:szCs w:val="24"/>
              </w:rPr>
              <w:t>9</w:t>
            </w:r>
          </w:p>
        </w:tc>
        <w:tc>
          <w:tcPr>
            <w:tcW w:w="2687" w:type="dxa"/>
            <w:vMerge w:val="restart"/>
            <w:vAlign w:val="center"/>
          </w:tcPr>
          <w:p w14:paraId="742F5762" w14:textId="17151594" w:rsidR="00F22E61" w:rsidRDefault="00F22E61" w:rsidP="00F22E61">
            <w:pPr>
              <w:rPr>
                <w:rFonts w:ascii="Times New Roman" w:hAnsi="Times New Roman" w:cs="Times New Roman"/>
                <w:sz w:val="24"/>
                <w:szCs w:val="24"/>
              </w:rPr>
            </w:pPr>
            <w:r>
              <w:rPr>
                <w:rFonts w:ascii="Times New Roman" w:hAnsi="Times New Roman" w:cs="Times New Roman"/>
                <w:sz w:val="24"/>
                <w:szCs w:val="24"/>
              </w:rPr>
              <w:t>Feedback collection</w:t>
            </w:r>
          </w:p>
        </w:tc>
        <w:tc>
          <w:tcPr>
            <w:tcW w:w="4863" w:type="dxa"/>
            <w:vMerge w:val="restart"/>
          </w:tcPr>
          <w:p w14:paraId="57385106" w14:textId="675767C5" w:rsidR="00F22E61" w:rsidRPr="00F22E61" w:rsidRDefault="00F22E61" w:rsidP="00A31298">
            <w:pPr>
              <w:pStyle w:val="ListParagraph"/>
              <w:numPr>
                <w:ilvl w:val="0"/>
                <w:numId w:val="18"/>
              </w:numPr>
              <w:ind w:left="176" w:hanging="284"/>
              <w:rPr>
                <w:rFonts w:ascii="Times New Roman" w:hAnsi="Times New Roman" w:cs="Times New Roman"/>
                <w:sz w:val="24"/>
                <w:szCs w:val="24"/>
              </w:rPr>
            </w:pPr>
            <w:r>
              <w:rPr>
                <w:rFonts w:ascii="Times New Roman" w:hAnsi="Times New Roman" w:cs="Times New Roman"/>
                <w:sz w:val="24"/>
                <w:szCs w:val="24"/>
              </w:rPr>
              <w:t xml:space="preserve">To </w:t>
            </w:r>
            <w:r w:rsidR="00A31298">
              <w:rPr>
                <w:rFonts w:ascii="Times New Roman" w:hAnsi="Times New Roman" w:cs="Times New Roman"/>
                <w:sz w:val="24"/>
                <w:szCs w:val="24"/>
              </w:rPr>
              <w:t>collect the user experience of this system for ordering their meal.</w:t>
            </w:r>
          </w:p>
        </w:tc>
      </w:tr>
      <w:tr w:rsidR="00F22E61" w14:paraId="13675B56" w14:textId="77777777" w:rsidTr="46004E5B">
        <w:tc>
          <w:tcPr>
            <w:tcW w:w="949" w:type="dxa"/>
            <w:vMerge w:val="restart"/>
            <w:vAlign w:val="center"/>
          </w:tcPr>
          <w:p w14:paraId="69171D7F" w14:textId="566FD1E6" w:rsidR="00F22E61" w:rsidRDefault="00F22E61" w:rsidP="008365C6">
            <w:pPr>
              <w:jc w:val="center"/>
              <w:rPr>
                <w:rFonts w:ascii="Times New Roman" w:hAnsi="Times New Roman" w:cs="Times New Roman"/>
                <w:sz w:val="24"/>
                <w:szCs w:val="24"/>
              </w:rPr>
            </w:pPr>
            <w:r>
              <w:rPr>
                <w:rFonts w:ascii="Times New Roman" w:hAnsi="Times New Roman" w:cs="Times New Roman"/>
                <w:sz w:val="24"/>
                <w:szCs w:val="24"/>
              </w:rPr>
              <w:t>Q4</w:t>
            </w:r>
          </w:p>
        </w:tc>
        <w:tc>
          <w:tcPr>
            <w:tcW w:w="895" w:type="dxa"/>
            <w:vAlign w:val="center"/>
          </w:tcPr>
          <w:p w14:paraId="36D37FF5" w14:textId="1FD8BD90" w:rsidR="00F22E61" w:rsidRDefault="00F22E61" w:rsidP="008365C6">
            <w:pPr>
              <w:jc w:val="center"/>
              <w:rPr>
                <w:rFonts w:ascii="Times New Roman" w:hAnsi="Times New Roman" w:cs="Times New Roman"/>
                <w:sz w:val="24"/>
                <w:szCs w:val="24"/>
              </w:rPr>
            </w:pPr>
            <w:r>
              <w:rPr>
                <w:rFonts w:ascii="Times New Roman" w:hAnsi="Times New Roman" w:cs="Times New Roman"/>
                <w:sz w:val="24"/>
                <w:szCs w:val="24"/>
              </w:rPr>
              <w:t>10</w:t>
            </w:r>
          </w:p>
        </w:tc>
        <w:tc>
          <w:tcPr>
            <w:tcW w:w="2687" w:type="dxa"/>
            <w:vMerge/>
            <w:vAlign w:val="center"/>
          </w:tcPr>
          <w:p w14:paraId="6AE0A647" w14:textId="77777777" w:rsidR="00F22E61" w:rsidRDefault="00F22E61" w:rsidP="00F22E61">
            <w:pPr>
              <w:rPr>
                <w:rFonts w:ascii="Times New Roman" w:hAnsi="Times New Roman" w:cs="Times New Roman"/>
                <w:sz w:val="24"/>
                <w:szCs w:val="24"/>
              </w:rPr>
            </w:pPr>
          </w:p>
        </w:tc>
        <w:tc>
          <w:tcPr>
            <w:tcW w:w="4863" w:type="dxa"/>
            <w:vMerge/>
          </w:tcPr>
          <w:p w14:paraId="4757EE8C" w14:textId="77777777" w:rsidR="00F22E61" w:rsidRDefault="00F22E61" w:rsidP="008365C6">
            <w:pPr>
              <w:rPr>
                <w:rFonts w:ascii="Times New Roman" w:hAnsi="Times New Roman" w:cs="Times New Roman"/>
                <w:sz w:val="24"/>
                <w:szCs w:val="24"/>
              </w:rPr>
            </w:pPr>
          </w:p>
        </w:tc>
      </w:tr>
      <w:tr w:rsidR="00D047E7" w14:paraId="1EB5F927" w14:textId="77777777" w:rsidTr="46004E5B">
        <w:tc>
          <w:tcPr>
            <w:tcW w:w="949" w:type="dxa"/>
            <w:vMerge/>
          </w:tcPr>
          <w:p w14:paraId="676CA0C9" w14:textId="77777777" w:rsidR="00D047E7" w:rsidRDefault="00D047E7" w:rsidP="008365C6">
            <w:pPr>
              <w:rPr>
                <w:rFonts w:ascii="Times New Roman" w:hAnsi="Times New Roman" w:cs="Times New Roman"/>
                <w:sz w:val="24"/>
                <w:szCs w:val="24"/>
              </w:rPr>
            </w:pPr>
          </w:p>
        </w:tc>
        <w:tc>
          <w:tcPr>
            <w:tcW w:w="895" w:type="dxa"/>
            <w:vAlign w:val="center"/>
          </w:tcPr>
          <w:p w14:paraId="4D612525" w14:textId="79C28538" w:rsidR="00D047E7" w:rsidRDefault="00D047E7" w:rsidP="008365C6">
            <w:pPr>
              <w:jc w:val="center"/>
              <w:rPr>
                <w:rFonts w:ascii="Times New Roman" w:hAnsi="Times New Roman" w:cs="Times New Roman"/>
                <w:sz w:val="24"/>
                <w:szCs w:val="24"/>
              </w:rPr>
            </w:pPr>
            <w:r>
              <w:rPr>
                <w:rFonts w:ascii="Times New Roman" w:hAnsi="Times New Roman" w:cs="Times New Roman"/>
                <w:sz w:val="24"/>
                <w:szCs w:val="24"/>
              </w:rPr>
              <w:t>11</w:t>
            </w:r>
          </w:p>
        </w:tc>
        <w:tc>
          <w:tcPr>
            <w:tcW w:w="2687" w:type="dxa"/>
            <w:vAlign w:val="center"/>
          </w:tcPr>
          <w:p w14:paraId="22DAEC63" w14:textId="1635AB3E" w:rsidR="00D047E7" w:rsidRDefault="003B3B14" w:rsidP="00F22E61">
            <w:pPr>
              <w:rPr>
                <w:rFonts w:ascii="Times New Roman" w:hAnsi="Times New Roman" w:cs="Times New Roman"/>
                <w:sz w:val="24"/>
                <w:szCs w:val="24"/>
              </w:rPr>
            </w:pPr>
            <w:r>
              <w:rPr>
                <w:rFonts w:ascii="Times New Roman" w:hAnsi="Times New Roman" w:cs="Times New Roman"/>
                <w:sz w:val="24"/>
                <w:szCs w:val="24"/>
              </w:rPr>
              <w:t>Evaluation Stage</w:t>
            </w:r>
          </w:p>
        </w:tc>
        <w:tc>
          <w:tcPr>
            <w:tcW w:w="4863" w:type="dxa"/>
          </w:tcPr>
          <w:p w14:paraId="43AB53AD" w14:textId="5E69620B" w:rsidR="00D047E7" w:rsidRPr="003B3B14" w:rsidRDefault="003B3B14" w:rsidP="003B3B14">
            <w:pPr>
              <w:pStyle w:val="ListParagraph"/>
              <w:numPr>
                <w:ilvl w:val="0"/>
                <w:numId w:val="18"/>
              </w:numPr>
              <w:ind w:left="176" w:hanging="284"/>
              <w:rPr>
                <w:rFonts w:ascii="Times New Roman" w:hAnsi="Times New Roman" w:cs="Times New Roman"/>
                <w:sz w:val="24"/>
                <w:szCs w:val="24"/>
              </w:rPr>
            </w:pPr>
            <w:r>
              <w:rPr>
                <w:rFonts w:ascii="Times New Roman" w:hAnsi="Times New Roman" w:cs="Times New Roman"/>
                <w:sz w:val="24"/>
                <w:szCs w:val="24"/>
              </w:rPr>
              <w:t xml:space="preserve">To find out the improvement areas </w:t>
            </w:r>
            <w:r w:rsidR="006E6AA2">
              <w:rPr>
                <w:rFonts w:ascii="Times New Roman" w:hAnsi="Times New Roman" w:cs="Times New Roman"/>
                <w:sz w:val="24"/>
                <w:szCs w:val="24"/>
              </w:rPr>
              <w:t>of this system</w:t>
            </w:r>
          </w:p>
        </w:tc>
      </w:tr>
      <w:tr w:rsidR="00D047E7" w14:paraId="60194907" w14:textId="77777777" w:rsidTr="46004E5B">
        <w:tc>
          <w:tcPr>
            <w:tcW w:w="949" w:type="dxa"/>
            <w:vMerge/>
          </w:tcPr>
          <w:p w14:paraId="0729F6F7" w14:textId="77777777" w:rsidR="00D047E7" w:rsidRDefault="00D047E7" w:rsidP="008365C6">
            <w:pPr>
              <w:rPr>
                <w:rFonts w:ascii="Times New Roman" w:hAnsi="Times New Roman" w:cs="Times New Roman"/>
                <w:sz w:val="24"/>
                <w:szCs w:val="24"/>
              </w:rPr>
            </w:pPr>
          </w:p>
        </w:tc>
        <w:tc>
          <w:tcPr>
            <w:tcW w:w="895" w:type="dxa"/>
            <w:vAlign w:val="center"/>
          </w:tcPr>
          <w:p w14:paraId="6FF40DA3" w14:textId="10068979" w:rsidR="00D047E7" w:rsidRDefault="00D047E7" w:rsidP="008365C6">
            <w:pPr>
              <w:jc w:val="center"/>
              <w:rPr>
                <w:rFonts w:ascii="Times New Roman" w:hAnsi="Times New Roman" w:cs="Times New Roman"/>
                <w:sz w:val="24"/>
                <w:szCs w:val="24"/>
              </w:rPr>
            </w:pPr>
            <w:r>
              <w:rPr>
                <w:rFonts w:ascii="Times New Roman" w:hAnsi="Times New Roman" w:cs="Times New Roman"/>
                <w:sz w:val="24"/>
                <w:szCs w:val="24"/>
              </w:rPr>
              <w:t>12</w:t>
            </w:r>
          </w:p>
        </w:tc>
        <w:tc>
          <w:tcPr>
            <w:tcW w:w="2687" w:type="dxa"/>
            <w:vAlign w:val="center"/>
          </w:tcPr>
          <w:p w14:paraId="00BC10FE" w14:textId="6F704A0F" w:rsidR="00D047E7" w:rsidRDefault="00290AE7" w:rsidP="00F22E61">
            <w:pPr>
              <w:rPr>
                <w:rFonts w:ascii="Times New Roman" w:hAnsi="Times New Roman" w:cs="Times New Roman"/>
                <w:sz w:val="24"/>
                <w:szCs w:val="24"/>
              </w:rPr>
            </w:pPr>
            <w:r>
              <w:rPr>
                <w:rFonts w:ascii="Times New Roman" w:hAnsi="Times New Roman" w:cs="Times New Roman"/>
                <w:sz w:val="24"/>
                <w:szCs w:val="24"/>
              </w:rPr>
              <w:t>Modification</w:t>
            </w:r>
          </w:p>
        </w:tc>
        <w:tc>
          <w:tcPr>
            <w:tcW w:w="4863" w:type="dxa"/>
          </w:tcPr>
          <w:p w14:paraId="49E48D9B" w14:textId="357E9340" w:rsidR="00D047E7" w:rsidRPr="00290AE7" w:rsidRDefault="00290AE7" w:rsidP="00290AE7">
            <w:pPr>
              <w:pStyle w:val="ListParagraph"/>
              <w:numPr>
                <w:ilvl w:val="0"/>
                <w:numId w:val="18"/>
              </w:numPr>
              <w:ind w:left="176" w:hanging="284"/>
              <w:rPr>
                <w:rFonts w:ascii="Times New Roman" w:hAnsi="Times New Roman" w:cs="Times New Roman"/>
                <w:sz w:val="24"/>
                <w:szCs w:val="24"/>
              </w:rPr>
            </w:pPr>
            <w:r>
              <w:rPr>
                <w:rFonts w:ascii="Times New Roman" w:hAnsi="Times New Roman" w:cs="Times New Roman"/>
                <w:sz w:val="24"/>
                <w:szCs w:val="24"/>
              </w:rPr>
              <w:t xml:space="preserve">To streamline the system and create a better customer experience for customers </w:t>
            </w:r>
          </w:p>
        </w:tc>
      </w:tr>
    </w:tbl>
    <w:p w14:paraId="1DF59AF6" w14:textId="5D8A439D" w:rsidR="003A4195" w:rsidRPr="00714E08" w:rsidRDefault="1C050EAB" w:rsidP="003E5112">
      <w:pPr>
        <w:pStyle w:val="Heading1"/>
        <w:numPr>
          <w:ilvl w:val="0"/>
          <w:numId w:val="15"/>
        </w:numPr>
        <w:spacing w:line="360" w:lineRule="auto"/>
        <w:ind w:left="426" w:hanging="426"/>
        <w:rPr>
          <w:rFonts w:ascii="Times New Roman" w:eastAsia="Times New Roman" w:hAnsi="Times New Roman" w:cs="Times New Roman"/>
          <w:caps w:val="0"/>
          <w:sz w:val="24"/>
          <w:szCs w:val="24"/>
        </w:rPr>
      </w:pPr>
      <w:bookmarkStart w:id="37" w:name="_Toc2065798096"/>
      <w:r w:rsidRPr="28D9B41E">
        <w:rPr>
          <w:rFonts w:ascii="Times New Roman" w:eastAsia="Times New Roman" w:hAnsi="Times New Roman" w:cs="Times New Roman"/>
          <w:sz w:val="24"/>
          <w:szCs w:val="24"/>
        </w:rPr>
        <w:t>Conclusion and A</w:t>
      </w:r>
      <w:r w:rsidR="78C6424C" w:rsidRPr="28D9B41E">
        <w:rPr>
          <w:rFonts w:ascii="Times New Roman" w:eastAsia="Times New Roman" w:hAnsi="Times New Roman" w:cs="Times New Roman"/>
          <w:sz w:val="24"/>
          <w:szCs w:val="24"/>
        </w:rPr>
        <w:t>ud</w:t>
      </w:r>
      <w:r w:rsidR="0279DD87" w:rsidRPr="28D9B41E">
        <w:rPr>
          <w:rFonts w:ascii="Times New Roman" w:eastAsia="Times New Roman" w:hAnsi="Times New Roman" w:cs="Times New Roman"/>
          <w:sz w:val="24"/>
          <w:szCs w:val="24"/>
        </w:rPr>
        <w:t>i</w:t>
      </w:r>
      <w:r w:rsidRPr="28D9B41E">
        <w:rPr>
          <w:rFonts w:ascii="Times New Roman" w:eastAsia="Times New Roman" w:hAnsi="Times New Roman" w:cs="Times New Roman"/>
          <w:sz w:val="24"/>
          <w:szCs w:val="24"/>
        </w:rPr>
        <w:t xml:space="preserve">t </w:t>
      </w:r>
      <w:r w:rsidR="74A680E0" w:rsidRPr="28D9B41E">
        <w:rPr>
          <w:rFonts w:ascii="Times New Roman" w:eastAsia="Times New Roman" w:hAnsi="Times New Roman" w:cs="Times New Roman"/>
          <w:sz w:val="24"/>
          <w:szCs w:val="24"/>
        </w:rPr>
        <w:t>Plan</w:t>
      </w:r>
      <w:bookmarkEnd w:id="37"/>
    </w:p>
    <w:p w14:paraId="2CBF58FA" w14:textId="1DE1232B" w:rsidR="006E630F" w:rsidRPr="00FC67EE" w:rsidRDefault="09077ECB" w:rsidP="00FC67EE">
      <w:pPr>
        <w:spacing w:line="360" w:lineRule="auto"/>
        <w:jc w:val="both"/>
        <w:rPr>
          <w:rFonts w:ascii="Times New Roman" w:eastAsia="PMingLiU" w:hAnsi="Times New Roman" w:cs="Times New Roman"/>
          <w:sz w:val="24"/>
          <w:szCs w:val="24"/>
          <w:lang w:eastAsia="zh-TW"/>
        </w:rPr>
      </w:pPr>
      <w:r w:rsidRPr="128F8226">
        <w:rPr>
          <w:rFonts w:ascii="Times New Roman" w:hAnsi="Times New Roman" w:cs="Times New Roman"/>
          <w:sz w:val="24"/>
          <w:szCs w:val="24"/>
        </w:rPr>
        <w:t xml:space="preserve">The </w:t>
      </w:r>
      <w:r w:rsidR="3ADE561B" w:rsidRPr="128F8226">
        <w:rPr>
          <w:rFonts w:ascii="Times New Roman" w:hAnsi="Times New Roman" w:cs="Times New Roman"/>
          <w:sz w:val="24"/>
          <w:szCs w:val="24"/>
        </w:rPr>
        <w:t>importance</w:t>
      </w:r>
      <w:r w:rsidRPr="128F8226">
        <w:rPr>
          <w:rFonts w:ascii="Times New Roman" w:hAnsi="Times New Roman" w:cs="Times New Roman"/>
          <w:sz w:val="24"/>
          <w:szCs w:val="24"/>
        </w:rPr>
        <w:t xml:space="preserve"> of </w:t>
      </w:r>
      <w:r w:rsidR="5C6E605E" w:rsidRPr="128F8226">
        <w:rPr>
          <w:rFonts w:ascii="Times New Roman" w:hAnsi="Times New Roman" w:cs="Times New Roman"/>
          <w:sz w:val="24"/>
          <w:szCs w:val="24"/>
        </w:rPr>
        <w:t xml:space="preserve">Internal </w:t>
      </w:r>
      <w:r w:rsidR="2E12FA9B" w:rsidRPr="128F8226">
        <w:rPr>
          <w:rFonts w:ascii="Times New Roman" w:hAnsi="Times New Roman" w:cs="Times New Roman"/>
          <w:sz w:val="24"/>
          <w:szCs w:val="24"/>
        </w:rPr>
        <w:t>audit</w:t>
      </w:r>
      <w:r w:rsidR="7DAB5FA9" w:rsidRPr="128F8226">
        <w:rPr>
          <w:rFonts w:ascii="Times New Roman" w:hAnsi="Times New Roman" w:cs="Times New Roman"/>
          <w:sz w:val="24"/>
          <w:szCs w:val="24"/>
        </w:rPr>
        <w:t>ing</w:t>
      </w:r>
      <w:r w:rsidR="5C6E605E" w:rsidRPr="128F8226">
        <w:rPr>
          <w:rFonts w:ascii="Times New Roman" w:hAnsi="Times New Roman" w:cs="Times New Roman"/>
          <w:sz w:val="24"/>
          <w:szCs w:val="24"/>
        </w:rPr>
        <w:t xml:space="preserve"> </w:t>
      </w:r>
      <w:r w:rsidRPr="128F8226">
        <w:rPr>
          <w:rFonts w:ascii="Times New Roman" w:hAnsi="Times New Roman" w:cs="Times New Roman"/>
          <w:sz w:val="24"/>
          <w:szCs w:val="24"/>
        </w:rPr>
        <w:t xml:space="preserve">is increasing to monitor the operations of the company to protect the </w:t>
      </w:r>
      <w:r w:rsidR="2815B52B" w:rsidRPr="128F8226">
        <w:rPr>
          <w:rFonts w:ascii="Times New Roman" w:hAnsi="Times New Roman" w:cs="Times New Roman"/>
          <w:sz w:val="24"/>
          <w:szCs w:val="24"/>
        </w:rPr>
        <w:t>benefits of the stakeholder</w:t>
      </w:r>
      <w:r w:rsidR="3C1FA032" w:rsidRPr="128F8226">
        <w:rPr>
          <w:rFonts w:ascii="Times New Roman" w:hAnsi="Times New Roman" w:cs="Times New Roman"/>
          <w:sz w:val="24"/>
          <w:szCs w:val="24"/>
        </w:rPr>
        <w:t>s</w:t>
      </w:r>
      <w:r w:rsidR="2815B52B" w:rsidRPr="128F8226">
        <w:rPr>
          <w:rFonts w:ascii="Times New Roman" w:hAnsi="Times New Roman" w:cs="Times New Roman"/>
          <w:sz w:val="24"/>
          <w:szCs w:val="24"/>
        </w:rPr>
        <w:t xml:space="preserve"> (Pickett, 2006). </w:t>
      </w:r>
      <w:r w:rsidR="7DAB5FA9" w:rsidRPr="128F8226">
        <w:rPr>
          <w:rFonts w:ascii="Times New Roman" w:hAnsi="Times New Roman" w:cs="Times New Roman"/>
          <w:sz w:val="24"/>
          <w:szCs w:val="24"/>
        </w:rPr>
        <w:t>This project is not expectational</w:t>
      </w:r>
      <w:r w:rsidR="4B285C8F" w:rsidRPr="128F8226">
        <w:rPr>
          <w:rFonts w:ascii="Times New Roman" w:hAnsi="Times New Roman" w:cs="Times New Roman"/>
          <w:sz w:val="24"/>
          <w:szCs w:val="24"/>
        </w:rPr>
        <w:t xml:space="preserve">. Therefore, </w:t>
      </w:r>
      <w:r w:rsidR="35AF3D4D" w:rsidRPr="128F8226">
        <w:rPr>
          <w:rFonts w:ascii="Times New Roman" w:hAnsi="Times New Roman" w:cs="Times New Roman"/>
          <w:sz w:val="24"/>
          <w:szCs w:val="24"/>
        </w:rPr>
        <w:t>an</w:t>
      </w:r>
      <w:r w:rsidR="4B285C8F" w:rsidRPr="128F8226">
        <w:rPr>
          <w:rFonts w:ascii="Times New Roman" w:hAnsi="Times New Roman" w:cs="Times New Roman"/>
          <w:sz w:val="24"/>
          <w:szCs w:val="24"/>
        </w:rPr>
        <w:t xml:space="preserve"> internal auditing system should be developed to </w:t>
      </w:r>
      <w:r w:rsidR="70E9F837" w:rsidRPr="128F8226">
        <w:rPr>
          <w:rFonts w:ascii="Times New Roman" w:hAnsi="Times New Roman" w:cs="Times New Roman"/>
          <w:sz w:val="24"/>
          <w:szCs w:val="24"/>
        </w:rPr>
        <w:t xml:space="preserve">monitor the implementation of this project </w:t>
      </w:r>
      <w:r w:rsidR="5E017440" w:rsidRPr="128F8226">
        <w:rPr>
          <w:rFonts w:ascii="Times New Roman" w:hAnsi="Times New Roman" w:cs="Times New Roman"/>
          <w:sz w:val="24"/>
          <w:szCs w:val="24"/>
        </w:rPr>
        <w:t>on</w:t>
      </w:r>
      <w:r w:rsidR="70E9F837" w:rsidRPr="128F8226">
        <w:rPr>
          <w:rFonts w:ascii="Times New Roman" w:hAnsi="Times New Roman" w:cs="Times New Roman"/>
          <w:sz w:val="24"/>
          <w:szCs w:val="24"/>
        </w:rPr>
        <w:t xml:space="preserve"> the right t</w:t>
      </w:r>
      <w:r w:rsidR="2B23E19D" w:rsidRPr="128F8226">
        <w:rPr>
          <w:rFonts w:ascii="Times New Roman" w:hAnsi="Times New Roman" w:cs="Times New Roman"/>
          <w:sz w:val="24"/>
          <w:szCs w:val="24"/>
        </w:rPr>
        <w:t>r</w:t>
      </w:r>
      <w:r w:rsidR="70E9F837" w:rsidRPr="128F8226">
        <w:rPr>
          <w:rFonts w:ascii="Times New Roman" w:hAnsi="Times New Roman" w:cs="Times New Roman"/>
          <w:sz w:val="24"/>
          <w:szCs w:val="24"/>
        </w:rPr>
        <w:t>ack.</w:t>
      </w:r>
      <w:r w:rsidR="2B23E19D" w:rsidRPr="128F8226">
        <w:rPr>
          <w:rFonts w:ascii="Times New Roman" w:hAnsi="Times New Roman" w:cs="Times New Roman"/>
          <w:sz w:val="24"/>
          <w:szCs w:val="24"/>
        </w:rPr>
        <w:t xml:space="preserve"> The internal auditing team </w:t>
      </w:r>
      <w:r w:rsidR="573F850B" w:rsidRPr="128F8226">
        <w:rPr>
          <w:rFonts w:ascii="Times New Roman" w:hAnsi="Times New Roman" w:cs="Times New Roman"/>
          <w:sz w:val="24"/>
          <w:szCs w:val="24"/>
        </w:rPr>
        <w:t xml:space="preserve">should directly report to the CEO </w:t>
      </w:r>
      <w:r w:rsidR="3EAEB3EE" w:rsidRPr="128F8226">
        <w:rPr>
          <w:rFonts w:ascii="Times New Roman" w:hAnsi="Times New Roman" w:cs="Times New Roman"/>
          <w:sz w:val="24"/>
          <w:szCs w:val="24"/>
        </w:rPr>
        <w:t xml:space="preserve">about the progress and the issues they found during auditing. </w:t>
      </w:r>
      <w:r w:rsidR="42246316" w:rsidRPr="128F8226">
        <w:rPr>
          <w:rFonts w:ascii="Times New Roman" w:hAnsi="Times New Roman" w:cs="Times New Roman"/>
          <w:sz w:val="24"/>
          <w:szCs w:val="24"/>
        </w:rPr>
        <w:t xml:space="preserve">It </w:t>
      </w:r>
      <w:r w:rsidR="7E32C24C" w:rsidRPr="128F8226">
        <w:rPr>
          <w:rFonts w:ascii="Times New Roman" w:hAnsi="Times New Roman" w:cs="Times New Roman"/>
          <w:sz w:val="24"/>
          <w:szCs w:val="24"/>
        </w:rPr>
        <w:t>will</w:t>
      </w:r>
      <w:r w:rsidR="42246316" w:rsidRPr="128F8226">
        <w:rPr>
          <w:rFonts w:ascii="Times New Roman" w:hAnsi="Times New Roman" w:cs="Times New Roman"/>
          <w:sz w:val="24"/>
          <w:szCs w:val="24"/>
        </w:rPr>
        <w:t xml:space="preserve"> guarantee that the company resources will </w:t>
      </w:r>
      <w:r w:rsidR="70280E0A" w:rsidRPr="128F8226">
        <w:rPr>
          <w:rFonts w:ascii="Times New Roman" w:hAnsi="Times New Roman" w:cs="Times New Roman"/>
          <w:sz w:val="24"/>
          <w:szCs w:val="24"/>
        </w:rPr>
        <w:t>be used</w:t>
      </w:r>
      <w:r w:rsidR="42246316" w:rsidRPr="128F8226">
        <w:rPr>
          <w:rFonts w:ascii="Times New Roman" w:hAnsi="Times New Roman" w:cs="Times New Roman"/>
          <w:sz w:val="24"/>
          <w:szCs w:val="24"/>
        </w:rPr>
        <w:t xml:space="preserve"> </w:t>
      </w:r>
      <w:r w:rsidR="65300A01" w:rsidRPr="128F8226">
        <w:rPr>
          <w:rFonts w:ascii="Times New Roman" w:hAnsi="Times New Roman" w:cs="Times New Roman"/>
          <w:sz w:val="24"/>
          <w:szCs w:val="24"/>
        </w:rPr>
        <w:t>effectively and valuably. Quarterly auditing meetings</w:t>
      </w:r>
      <w:r w:rsidR="35122081" w:rsidRPr="128F8226">
        <w:rPr>
          <w:rFonts w:ascii="Times New Roman" w:hAnsi="Times New Roman" w:cs="Times New Roman"/>
          <w:sz w:val="24"/>
          <w:szCs w:val="24"/>
        </w:rPr>
        <w:t xml:space="preserve">, </w:t>
      </w:r>
      <w:r w:rsidR="3C608508" w:rsidRPr="128F8226">
        <w:rPr>
          <w:rFonts w:ascii="Times New Roman" w:hAnsi="Times New Roman" w:cs="Times New Roman"/>
          <w:sz w:val="24"/>
          <w:szCs w:val="24"/>
        </w:rPr>
        <w:t>a total of</w:t>
      </w:r>
      <w:r w:rsidR="35122081" w:rsidRPr="128F8226">
        <w:rPr>
          <w:rFonts w:ascii="Times New Roman" w:hAnsi="Times New Roman" w:cs="Times New Roman"/>
          <w:sz w:val="24"/>
          <w:szCs w:val="24"/>
        </w:rPr>
        <w:t xml:space="preserve"> 4 times per </w:t>
      </w:r>
      <w:r w:rsidR="4A9BB270" w:rsidRPr="128F8226">
        <w:rPr>
          <w:rFonts w:ascii="Times New Roman" w:hAnsi="Times New Roman" w:cs="Times New Roman"/>
          <w:sz w:val="24"/>
          <w:szCs w:val="24"/>
        </w:rPr>
        <w:t>year, are</w:t>
      </w:r>
      <w:r w:rsidR="65300A01" w:rsidRPr="128F8226">
        <w:rPr>
          <w:rFonts w:ascii="Times New Roman" w:hAnsi="Times New Roman" w:cs="Times New Roman"/>
          <w:sz w:val="24"/>
          <w:szCs w:val="24"/>
        </w:rPr>
        <w:t xml:space="preserve"> recommended </w:t>
      </w:r>
      <w:r w:rsidR="35122081" w:rsidRPr="128F8226">
        <w:rPr>
          <w:rFonts w:ascii="Times New Roman" w:hAnsi="Times New Roman" w:cs="Times New Roman"/>
          <w:sz w:val="24"/>
          <w:szCs w:val="24"/>
        </w:rPr>
        <w:t xml:space="preserve">to </w:t>
      </w:r>
      <w:r w:rsidR="07746D0F" w:rsidRPr="128F8226">
        <w:rPr>
          <w:rFonts w:ascii="Times New Roman" w:hAnsi="Times New Roman" w:cs="Times New Roman"/>
          <w:sz w:val="24"/>
          <w:szCs w:val="24"/>
        </w:rPr>
        <w:t xml:space="preserve">follow up </w:t>
      </w:r>
      <w:r w:rsidR="69EFE19E" w:rsidRPr="128F8226">
        <w:rPr>
          <w:rFonts w:ascii="Times New Roman" w:hAnsi="Times New Roman" w:cs="Times New Roman"/>
          <w:sz w:val="24"/>
          <w:szCs w:val="24"/>
        </w:rPr>
        <w:t xml:space="preserve">on </w:t>
      </w:r>
      <w:r w:rsidR="07746D0F" w:rsidRPr="128F8226">
        <w:rPr>
          <w:rFonts w:ascii="Times New Roman" w:hAnsi="Times New Roman" w:cs="Times New Roman"/>
          <w:sz w:val="24"/>
          <w:szCs w:val="24"/>
        </w:rPr>
        <w:t xml:space="preserve">this project. After the implementation, the internal auditing team also </w:t>
      </w:r>
      <w:r w:rsidR="43316A76" w:rsidRPr="128F8226">
        <w:rPr>
          <w:rFonts w:ascii="Times New Roman" w:hAnsi="Times New Roman" w:cs="Times New Roman"/>
          <w:sz w:val="24"/>
          <w:szCs w:val="24"/>
        </w:rPr>
        <w:t>needs</w:t>
      </w:r>
      <w:r w:rsidR="07746D0F" w:rsidRPr="128F8226">
        <w:rPr>
          <w:rFonts w:ascii="Times New Roman" w:hAnsi="Times New Roman" w:cs="Times New Roman"/>
          <w:sz w:val="24"/>
          <w:szCs w:val="24"/>
        </w:rPr>
        <w:t xml:space="preserve"> t</w:t>
      </w:r>
      <w:r w:rsidR="6B01F7B0" w:rsidRPr="128F8226">
        <w:rPr>
          <w:rFonts w:ascii="Times New Roman" w:hAnsi="Times New Roman" w:cs="Times New Roman"/>
          <w:sz w:val="24"/>
          <w:szCs w:val="24"/>
        </w:rPr>
        <w:t>o evaluate the effect of this project</w:t>
      </w:r>
      <w:r w:rsidR="6CA30EB8" w:rsidRPr="128F8226">
        <w:rPr>
          <w:rFonts w:ascii="Times New Roman" w:hAnsi="Times New Roman" w:cs="Times New Roman"/>
          <w:sz w:val="24"/>
          <w:szCs w:val="24"/>
        </w:rPr>
        <w:t xml:space="preserve">. </w:t>
      </w:r>
      <w:r w:rsidR="6CA30EB8" w:rsidRPr="128F8226">
        <w:rPr>
          <w:rFonts w:ascii="Times New Roman" w:eastAsia="PMingLiU" w:hAnsi="Times New Roman" w:cs="Times New Roman"/>
          <w:sz w:val="24"/>
          <w:szCs w:val="24"/>
          <w:lang w:eastAsia="zh-TW"/>
        </w:rPr>
        <w:t>The ultimate goal</w:t>
      </w:r>
      <w:r w:rsidR="17BA52D1" w:rsidRPr="128F8226">
        <w:rPr>
          <w:rFonts w:ascii="Times New Roman" w:eastAsia="PMingLiU" w:hAnsi="Times New Roman" w:cs="Times New Roman"/>
          <w:sz w:val="24"/>
          <w:szCs w:val="24"/>
          <w:lang w:eastAsia="zh-TW"/>
        </w:rPr>
        <w:t xml:space="preserve"> of auditing is to balance the business and the benefits of stakeholders.</w:t>
      </w:r>
    </w:p>
    <w:p w14:paraId="62F8CDCF" w14:textId="79DCD953" w:rsidR="00961FF3" w:rsidRDefault="228B5B6C" w:rsidP="003E5112">
      <w:pPr>
        <w:pStyle w:val="Heading2"/>
        <w:numPr>
          <w:ilvl w:val="0"/>
          <w:numId w:val="15"/>
        </w:numPr>
        <w:ind w:left="426"/>
        <w:rPr>
          <w:rFonts w:ascii="Times New Roman" w:eastAsia="Times New Roman" w:hAnsi="Times New Roman" w:cs="Times New Roman"/>
          <w:sz w:val="24"/>
          <w:szCs w:val="24"/>
        </w:rPr>
      </w:pPr>
      <w:bookmarkStart w:id="38" w:name="_Toc358592886"/>
      <w:r w:rsidRPr="28D9B41E">
        <w:rPr>
          <w:rFonts w:ascii="Times New Roman" w:eastAsia="Times New Roman" w:hAnsi="Times New Roman" w:cs="Times New Roman"/>
          <w:sz w:val="24"/>
          <w:szCs w:val="24"/>
        </w:rPr>
        <w:lastRenderedPageBreak/>
        <w:t>References</w:t>
      </w:r>
      <w:bookmarkEnd w:id="38"/>
    </w:p>
    <w:p w14:paraId="3DF704F7" w14:textId="659B5FAA" w:rsidR="5A252A43" w:rsidRDefault="15A42A45" w:rsidP="28D9B41E">
      <w:pPr>
        <w:rPr>
          <w:rFonts w:ascii="Times New Roman" w:eastAsia="Times New Roman" w:hAnsi="Times New Roman" w:cs="Times New Roman"/>
          <w:color w:val="222222"/>
          <w:sz w:val="24"/>
          <w:szCs w:val="24"/>
        </w:rPr>
      </w:pPr>
      <w:r w:rsidRPr="28D9B41E">
        <w:rPr>
          <w:rFonts w:ascii="Times New Roman" w:eastAsia="Times New Roman" w:hAnsi="Times New Roman" w:cs="Times New Roman"/>
          <w:color w:val="222222"/>
          <w:sz w:val="24"/>
          <w:szCs w:val="24"/>
        </w:rPr>
        <w:t xml:space="preserve">Amanda, R. I. (2019). </w:t>
      </w:r>
      <w:r w:rsidR="66F56E22" w:rsidRPr="28D9B41E">
        <w:rPr>
          <w:rFonts w:ascii="Times New Roman" w:eastAsia="Times New Roman" w:hAnsi="Times New Roman" w:cs="Times New Roman"/>
          <w:color w:val="222222"/>
          <w:sz w:val="24"/>
          <w:szCs w:val="24"/>
        </w:rPr>
        <w:t>‘</w:t>
      </w:r>
      <w:r w:rsidRPr="28D9B41E">
        <w:rPr>
          <w:rFonts w:ascii="Times New Roman" w:eastAsia="Times New Roman" w:hAnsi="Times New Roman" w:cs="Times New Roman"/>
          <w:color w:val="222222"/>
          <w:sz w:val="24"/>
          <w:szCs w:val="24"/>
        </w:rPr>
        <w:t>The impact of cash turnover, receivable turnover, inventory turnover, current ratio and debt-to-equity ratio on profitability</w:t>
      </w:r>
      <w:r w:rsidR="350E6F3D" w:rsidRPr="28D9B41E">
        <w:rPr>
          <w:rFonts w:ascii="Times New Roman" w:eastAsia="Times New Roman" w:hAnsi="Times New Roman" w:cs="Times New Roman"/>
          <w:color w:val="222222"/>
          <w:sz w:val="24"/>
          <w:szCs w:val="24"/>
        </w:rPr>
        <w:t>’</w:t>
      </w:r>
      <w:r w:rsidRPr="28D9B41E">
        <w:rPr>
          <w:rFonts w:ascii="Times New Roman" w:eastAsia="Times New Roman" w:hAnsi="Times New Roman" w:cs="Times New Roman"/>
          <w:color w:val="222222"/>
          <w:sz w:val="24"/>
          <w:szCs w:val="24"/>
        </w:rPr>
        <w:t>. </w:t>
      </w:r>
      <w:r w:rsidRPr="28D9B41E">
        <w:rPr>
          <w:rFonts w:ascii="Times New Roman" w:eastAsia="Times New Roman" w:hAnsi="Times New Roman" w:cs="Times New Roman"/>
          <w:i/>
          <w:iCs/>
          <w:color w:val="222222"/>
          <w:sz w:val="24"/>
          <w:szCs w:val="24"/>
        </w:rPr>
        <w:t>Journal of research in management</w:t>
      </w:r>
      <w:r w:rsidRPr="28D9B41E">
        <w:rPr>
          <w:rFonts w:ascii="Times New Roman" w:eastAsia="Times New Roman" w:hAnsi="Times New Roman" w:cs="Times New Roman"/>
          <w:color w:val="222222"/>
          <w:sz w:val="24"/>
          <w:szCs w:val="24"/>
        </w:rPr>
        <w:t>, </w:t>
      </w:r>
      <w:r w:rsidRPr="28D9B41E">
        <w:rPr>
          <w:rFonts w:ascii="Times New Roman" w:eastAsia="Times New Roman" w:hAnsi="Times New Roman" w:cs="Times New Roman"/>
          <w:i/>
          <w:iCs/>
          <w:color w:val="222222"/>
          <w:sz w:val="24"/>
          <w:szCs w:val="24"/>
        </w:rPr>
        <w:t>2</w:t>
      </w:r>
      <w:r w:rsidRPr="28D9B41E">
        <w:rPr>
          <w:rFonts w:ascii="Times New Roman" w:eastAsia="Times New Roman" w:hAnsi="Times New Roman" w:cs="Times New Roman"/>
          <w:color w:val="222222"/>
          <w:sz w:val="24"/>
          <w:szCs w:val="24"/>
        </w:rPr>
        <w:t>(2), 14-22.</w:t>
      </w:r>
    </w:p>
    <w:p w14:paraId="6A5FDB26" w14:textId="73918BEC" w:rsidR="5A252A43" w:rsidRDefault="1E9069F1" w:rsidP="46004E5B">
      <w:pPr>
        <w:rPr>
          <w:rFonts w:ascii="Times New Roman" w:eastAsia="Times New Roman" w:hAnsi="Times New Roman" w:cs="Times New Roman"/>
          <w:color w:val="222222"/>
          <w:sz w:val="24"/>
          <w:szCs w:val="24"/>
        </w:rPr>
      </w:pPr>
      <w:r w:rsidRPr="28D9B41E">
        <w:rPr>
          <w:rFonts w:ascii="Times New Roman" w:eastAsia="Times New Roman" w:hAnsi="Times New Roman" w:cs="Times New Roman"/>
          <w:color w:val="222222"/>
          <w:sz w:val="24"/>
          <w:szCs w:val="24"/>
        </w:rPr>
        <w:t xml:space="preserve">Annual Report 2022-2023.  Café De Carol. </w:t>
      </w:r>
    </w:p>
    <w:p w14:paraId="4E8BF40D" w14:textId="7BF87A64" w:rsidR="03414563" w:rsidRDefault="03414563" w:rsidP="46004E5B">
      <w:pPr>
        <w:rPr>
          <w:rFonts w:ascii="Times New Roman" w:eastAsia="Times New Roman" w:hAnsi="Times New Roman" w:cs="Times New Roman"/>
          <w:color w:val="222222"/>
          <w:sz w:val="24"/>
          <w:szCs w:val="24"/>
        </w:rPr>
      </w:pPr>
      <w:r w:rsidRPr="128F8226">
        <w:rPr>
          <w:rFonts w:ascii="Times New Roman" w:eastAsia="Times New Roman" w:hAnsi="Times New Roman" w:cs="Times New Roman"/>
          <w:color w:val="222222"/>
          <w:sz w:val="24"/>
          <w:szCs w:val="24"/>
        </w:rPr>
        <w:t xml:space="preserve">Altman, E. I., Iwanicz-Drozdowska, M., Laitinen, E. K., &amp; Suvas, A. (2014). </w:t>
      </w:r>
      <w:r w:rsidR="212C96EB" w:rsidRPr="128F8226">
        <w:rPr>
          <w:rFonts w:ascii="Times New Roman" w:eastAsia="Times New Roman" w:hAnsi="Times New Roman" w:cs="Times New Roman"/>
          <w:color w:val="222222"/>
          <w:sz w:val="24"/>
          <w:szCs w:val="24"/>
        </w:rPr>
        <w:t>‘</w:t>
      </w:r>
      <w:r w:rsidRPr="128F8226">
        <w:rPr>
          <w:rFonts w:ascii="Times New Roman" w:eastAsia="Times New Roman" w:hAnsi="Times New Roman" w:cs="Times New Roman"/>
          <w:color w:val="222222"/>
          <w:sz w:val="24"/>
          <w:szCs w:val="24"/>
        </w:rPr>
        <w:t>Distressed firm and bankruptcy prediction in an international context: A review and empirical analysis of Altman's Z-score model</w:t>
      </w:r>
      <w:r w:rsidR="3C9B4087" w:rsidRPr="128F8226">
        <w:rPr>
          <w:rFonts w:ascii="Times New Roman" w:eastAsia="Times New Roman" w:hAnsi="Times New Roman" w:cs="Times New Roman"/>
          <w:color w:val="222222"/>
          <w:sz w:val="24"/>
          <w:szCs w:val="24"/>
        </w:rPr>
        <w:t>’</w:t>
      </w:r>
      <w:r w:rsidRPr="128F8226">
        <w:rPr>
          <w:rFonts w:ascii="Times New Roman" w:eastAsia="Times New Roman" w:hAnsi="Times New Roman" w:cs="Times New Roman"/>
          <w:color w:val="222222"/>
          <w:sz w:val="24"/>
          <w:szCs w:val="24"/>
        </w:rPr>
        <w:t>. </w:t>
      </w:r>
      <w:r w:rsidRPr="128F8226">
        <w:rPr>
          <w:rFonts w:ascii="Times New Roman" w:eastAsia="Times New Roman" w:hAnsi="Times New Roman" w:cs="Times New Roman"/>
          <w:i/>
          <w:iCs/>
          <w:color w:val="222222"/>
          <w:sz w:val="24"/>
          <w:szCs w:val="24"/>
        </w:rPr>
        <w:t>Available at SSRN 2536340</w:t>
      </w:r>
      <w:r w:rsidRPr="128F8226">
        <w:rPr>
          <w:rFonts w:ascii="Times New Roman" w:eastAsia="Times New Roman" w:hAnsi="Times New Roman" w:cs="Times New Roman"/>
          <w:color w:val="222222"/>
          <w:sz w:val="24"/>
          <w:szCs w:val="24"/>
        </w:rPr>
        <w:t>.</w:t>
      </w:r>
      <w:r w:rsidRPr="128F8226">
        <w:rPr>
          <w:rFonts w:ascii="Times New Roman" w:eastAsia="Times New Roman" w:hAnsi="Times New Roman" w:cs="Times New Roman"/>
          <w:color w:val="000000" w:themeColor="text1"/>
          <w:sz w:val="24"/>
          <w:szCs w:val="24"/>
        </w:rPr>
        <w:t xml:space="preserve"> </w:t>
      </w:r>
    </w:p>
    <w:p w14:paraId="319726D3" w14:textId="35E94ABA" w:rsidR="794DED44" w:rsidRDefault="794DED44" w:rsidP="28D9B41E">
      <w:pPr>
        <w:rPr>
          <w:rFonts w:ascii="Times New Roman" w:eastAsia="Times New Roman" w:hAnsi="Times New Roman" w:cs="Times New Roman"/>
          <w:sz w:val="24"/>
          <w:szCs w:val="24"/>
        </w:rPr>
      </w:pPr>
      <w:r w:rsidRPr="28D9B41E">
        <w:rPr>
          <w:rFonts w:ascii="Times New Roman" w:eastAsia="Times New Roman" w:hAnsi="Times New Roman" w:cs="Times New Roman"/>
          <w:color w:val="222222"/>
          <w:sz w:val="24"/>
          <w:szCs w:val="24"/>
        </w:rPr>
        <w:t xml:space="preserve">Breuer, A., Frumusanu, M. L., Breuer, B. L., &amp; Manciu, A. (2012). </w:t>
      </w:r>
      <w:r w:rsidR="5FB33A1E" w:rsidRPr="28D9B41E">
        <w:rPr>
          <w:rFonts w:ascii="Times New Roman" w:eastAsia="Times New Roman" w:hAnsi="Times New Roman" w:cs="Times New Roman"/>
          <w:color w:val="222222"/>
          <w:sz w:val="24"/>
          <w:szCs w:val="24"/>
        </w:rPr>
        <w:t>‘</w:t>
      </w:r>
      <w:r w:rsidRPr="28D9B41E">
        <w:rPr>
          <w:rFonts w:ascii="Times New Roman" w:eastAsia="Times New Roman" w:hAnsi="Times New Roman" w:cs="Times New Roman"/>
          <w:color w:val="222222"/>
          <w:sz w:val="24"/>
          <w:szCs w:val="24"/>
        </w:rPr>
        <w:t>Cash and liquidity/liquidity and liquidity ratio</w:t>
      </w:r>
      <w:r w:rsidR="2ED7A4CA" w:rsidRPr="28D9B41E">
        <w:rPr>
          <w:rFonts w:ascii="Times New Roman" w:eastAsia="Times New Roman" w:hAnsi="Times New Roman" w:cs="Times New Roman"/>
          <w:color w:val="222222"/>
          <w:sz w:val="24"/>
          <w:szCs w:val="24"/>
        </w:rPr>
        <w:t>’</w:t>
      </w:r>
      <w:r w:rsidRPr="28D9B41E">
        <w:rPr>
          <w:rFonts w:ascii="Times New Roman" w:eastAsia="Times New Roman" w:hAnsi="Times New Roman" w:cs="Times New Roman"/>
          <w:color w:val="222222"/>
          <w:sz w:val="24"/>
          <w:szCs w:val="24"/>
        </w:rPr>
        <w:t>. </w:t>
      </w:r>
      <w:r w:rsidRPr="28D9B41E">
        <w:rPr>
          <w:rFonts w:ascii="Times New Roman" w:eastAsia="Times New Roman" w:hAnsi="Times New Roman" w:cs="Times New Roman"/>
          <w:i/>
          <w:iCs/>
          <w:color w:val="222222"/>
          <w:sz w:val="24"/>
          <w:szCs w:val="24"/>
        </w:rPr>
        <w:t>Annals-Economy Series</w:t>
      </w:r>
      <w:r w:rsidRPr="28D9B41E">
        <w:rPr>
          <w:rFonts w:ascii="Times New Roman" w:eastAsia="Times New Roman" w:hAnsi="Times New Roman" w:cs="Times New Roman"/>
          <w:color w:val="222222"/>
          <w:sz w:val="24"/>
          <w:szCs w:val="24"/>
        </w:rPr>
        <w:t>, </w:t>
      </w:r>
      <w:r w:rsidRPr="28D9B41E">
        <w:rPr>
          <w:rFonts w:ascii="Times New Roman" w:eastAsia="Times New Roman" w:hAnsi="Times New Roman" w:cs="Times New Roman"/>
          <w:i/>
          <w:iCs/>
          <w:color w:val="222222"/>
          <w:sz w:val="24"/>
          <w:szCs w:val="24"/>
        </w:rPr>
        <w:t>4</w:t>
      </w:r>
      <w:r w:rsidRPr="28D9B41E">
        <w:rPr>
          <w:rFonts w:ascii="Times New Roman" w:eastAsia="Times New Roman" w:hAnsi="Times New Roman" w:cs="Times New Roman"/>
          <w:color w:val="222222"/>
          <w:sz w:val="24"/>
          <w:szCs w:val="24"/>
        </w:rPr>
        <w:t>, 78-82.</w:t>
      </w:r>
      <w:r w:rsidRPr="28D9B41E">
        <w:rPr>
          <w:rFonts w:ascii="Times New Roman" w:eastAsia="Times New Roman" w:hAnsi="Times New Roman" w:cs="Times New Roman"/>
          <w:color w:val="000000" w:themeColor="text1"/>
          <w:sz w:val="24"/>
          <w:szCs w:val="24"/>
        </w:rPr>
        <w:t xml:space="preserve"> </w:t>
      </w:r>
    </w:p>
    <w:p w14:paraId="09941E52" w14:textId="378D2B29" w:rsidR="5B1C4FAA" w:rsidRDefault="5B1C4FAA" w:rsidP="28D9B41E">
      <w:pPr>
        <w:rPr>
          <w:rFonts w:ascii="Times New Roman" w:eastAsia="Times New Roman" w:hAnsi="Times New Roman" w:cs="Times New Roman"/>
          <w:color w:val="000000" w:themeColor="text1"/>
          <w:sz w:val="24"/>
          <w:szCs w:val="24"/>
        </w:rPr>
      </w:pPr>
      <w:r w:rsidRPr="28D9B41E">
        <w:rPr>
          <w:rFonts w:ascii="Times New Roman" w:eastAsia="Times New Roman" w:hAnsi="Times New Roman" w:cs="Times New Roman"/>
          <w:color w:val="000000" w:themeColor="text1"/>
          <w:sz w:val="24"/>
          <w:szCs w:val="24"/>
        </w:rPr>
        <w:t xml:space="preserve">Café De Carol Holdings Limited. (2023) Annual Report 2022-2023. Available at: </w:t>
      </w:r>
      <w:hyperlink r:id="rId10">
        <w:r w:rsidR="22C62274" w:rsidRPr="28D9B41E">
          <w:rPr>
            <w:rStyle w:val="Hyperlink"/>
            <w:rFonts w:ascii="Times New Roman" w:eastAsia="Times New Roman" w:hAnsi="Times New Roman" w:cs="Times New Roman"/>
            <w:sz w:val="24"/>
            <w:szCs w:val="24"/>
          </w:rPr>
          <w:t>https://www.cafedecoral.com/eng/investor-relations/financial-reports/images/E00341_2023.pdf</w:t>
        </w:r>
      </w:hyperlink>
      <w:r w:rsidR="22C62274" w:rsidRPr="28D9B41E">
        <w:rPr>
          <w:rFonts w:ascii="Times New Roman" w:eastAsia="Times New Roman" w:hAnsi="Times New Roman" w:cs="Times New Roman"/>
          <w:color w:val="000000" w:themeColor="text1"/>
          <w:sz w:val="24"/>
          <w:szCs w:val="24"/>
        </w:rPr>
        <w:t xml:space="preserve"> (Assessed: 28 August 2023)</w:t>
      </w:r>
    </w:p>
    <w:p w14:paraId="78FF98AD" w14:textId="688C12A5" w:rsidR="03414563" w:rsidRDefault="03414563" w:rsidP="46004E5B">
      <w:pPr>
        <w:rPr>
          <w:rFonts w:ascii="Times New Roman" w:eastAsia="Times New Roman" w:hAnsi="Times New Roman" w:cs="Times New Roman"/>
          <w:sz w:val="24"/>
          <w:szCs w:val="24"/>
        </w:rPr>
      </w:pPr>
      <w:r w:rsidRPr="128F8226">
        <w:rPr>
          <w:rFonts w:ascii="Times New Roman" w:eastAsia="Times New Roman" w:hAnsi="Times New Roman" w:cs="Times New Roman"/>
          <w:color w:val="222222"/>
          <w:sz w:val="24"/>
          <w:szCs w:val="24"/>
        </w:rPr>
        <w:t>Catering Industry Voice Concerns of Finance Chiefs Night Market Proposal (2023). The standard.</w:t>
      </w:r>
      <w:r w:rsidRPr="128F8226">
        <w:rPr>
          <w:rFonts w:ascii="Times New Roman" w:eastAsia="Times New Roman" w:hAnsi="Times New Roman" w:cs="Times New Roman"/>
          <w:color w:val="000000" w:themeColor="text1"/>
          <w:sz w:val="24"/>
          <w:szCs w:val="24"/>
        </w:rPr>
        <w:t xml:space="preserve"> </w:t>
      </w:r>
      <w:r w:rsidRPr="128F8226">
        <w:rPr>
          <w:rFonts w:ascii="Times New Roman" w:eastAsia="Times New Roman" w:hAnsi="Times New Roman" w:cs="Times New Roman"/>
          <w:sz w:val="24"/>
          <w:szCs w:val="24"/>
        </w:rPr>
        <w:t xml:space="preserve"> </w:t>
      </w:r>
      <w:hyperlink r:id="rId11">
        <w:r w:rsidRPr="128F8226">
          <w:rPr>
            <w:rStyle w:val="Hyperlink"/>
            <w:rFonts w:ascii="Times New Roman" w:eastAsia="Times New Roman" w:hAnsi="Times New Roman" w:cs="Times New Roman"/>
            <w:sz w:val="24"/>
            <w:szCs w:val="24"/>
          </w:rPr>
          <w:t>https://www.thestandard.com.hk/breaking-news/section/4/207141/Catering-industry-voices-concerns-on-finance-chief%E2%80%99s-night-market-proposal.</w:t>
        </w:r>
      </w:hyperlink>
      <w:r w:rsidRPr="128F8226">
        <w:rPr>
          <w:rFonts w:ascii="Times New Roman" w:eastAsia="Times New Roman" w:hAnsi="Times New Roman" w:cs="Times New Roman"/>
          <w:sz w:val="24"/>
          <w:szCs w:val="24"/>
        </w:rPr>
        <w:t xml:space="preserve"> </w:t>
      </w:r>
      <w:r w:rsidR="7CA6DC29" w:rsidRPr="128F8226">
        <w:rPr>
          <w:rFonts w:ascii="Times New Roman" w:eastAsia="Times New Roman" w:hAnsi="Times New Roman" w:cs="Times New Roman"/>
          <w:sz w:val="24"/>
          <w:szCs w:val="24"/>
        </w:rPr>
        <w:t>(</w:t>
      </w:r>
      <w:r w:rsidRPr="128F8226">
        <w:rPr>
          <w:rFonts w:ascii="Times New Roman" w:eastAsia="Times New Roman" w:hAnsi="Times New Roman" w:cs="Times New Roman"/>
          <w:sz w:val="24"/>
          <w:szCs w:val="24"/>
        </w:rPr>
        <w:t>Assess</w:t>
      </w:r>
      <w:r w:rsidR="3D4073C3" w:rsidRPr="128F8226">
        <w:rPr>
          <w:rFonts w:ascii="Times New Roman" w:eastAsia="Times New Roman" w:hAnsi="Times New Roman" w:cs="Times New Roman"/>
          <w:sz w:val="24"/>
          <w:szCs w:val="24"/>
        </w:rPr>
        <w:t>ed</w:t>
      </w:r>
      <w:r w:rsidRPr="128F8226">
        <w:rPr>
          <w:rFonts w:ascii="Times New Roman" w:eastAsia="Times New Roman" w:hAnsi="Times New Roman" w:cs="Times New Roman"/>
          <w:sz w:val="24"/>
          <w:szCs w:val="24"/>
        </w:rPr>
        <w:t xml:space="preserve"> 28 August 2023</w:t>
      </w:r>
      <w:r w:rsidR="76C477E7" w:rsidRPr="128F8226">
        <w:rPr>
          <w:rFonts w:ascii="Times New Roman" w:eastAsia="Times New Roman" w:hAnsi="Times New Roman" w:cs="Times New Roman"/>
          <w:sz w:val="24"/>
          <w:szCs w:val="24"/>
        </w:rPr>
        <w:t>)</w:t>
      </w:r>
    </w:p>
    <w:p w14:paraId="60458508" w14:textId="0D0450AE" w:rsidR="620111C7" w:rsidRDefault="068AC296" w:rsidP="46004E5B">
      <w:pPr>
        <w:rPr>
          <w:rFonts w:ascii="Times New Roman" w:eastAsia="Times New Roman" w:hAnsi="Times New Roman" w:cs="Times New Roman"/>
          <w:color w:val="222222"/>
          <w:sz w:val="24"/>
          <w:szCs w:val="24"/>
        </w:rPr>
      </w:pPr>
      <w:r w:rsidRPr="28D9B41E">
        <w:rPr>
          <w:rFonts w:ascii="Times New Roman" w:eastAsia="Times New Roman" w:hAnsi="Times New Roman" w:cs="Times New Roman"/>
          <w:color w:val="222222"/>
          <w:sz w:val="24"/>
          <w:szCs w:val="24"/>
        </w:rPr>
        <w:t xml:space="preserve">Claessens, S. (2006). Corporate governance and development. </w:t>
      </w:r>
      <w:r w:rsidRPr="28D9B41E">
        <w:rPr>
          <w:rFonts w:ascii="Times New Roman" w:eastAsia="Times New Roman" w:hAnsi="Times New Roman" w:cs="Times New Roman"/>
          <w:i/>
          <w:iCs/>
          <w:color w:val="222222"/>
          <w:sz w:val="24"/>
          <w:szCs w:val="24"/>
        </w:rPr>
        <w:t>The World bank research observer</w:t>
      </w:r>
      <w:r w:rsidRPr="28D9B41E">
        <w:rPr>
          <w:rFonts w:ascii="Times New Roman" w:eastAsia="Times New Roman" w:hAnsi="Times New Roman" w:cs="Times New Roman"/>
          <w:color w:val="222222"/>
          <w:sz w:val="24"/>
          <w:szCs w:val="24"/>
        </w:rPr>
        <w:t xml:space="preserve">, </w:t>
      </w:r>
      <w:r w:rsidRPr="28D9B41E">
        <w:rPr>
          <w:rFonts w:ascii="Times New Roman" w:eastAsia="Times New Roman" w:hAnsi="Times New Roman" w:cs="Times New Roman"/>
          <w:i/>
          <w:iCs/>
          <w:color w:val="222222"/>
          <w:sz w:val="24"/>
          <w:szCs w:val="24"/>
        </w:rPr>
        <w:t>21</w:t>
      </w:r>
      <w:r w:rsidRPr="28D9B41E">
        <w:rPr>
          <w:rFonts w:ascii="Times New Roman" w:eastAsia="Times New Roman" w:hAnsi="Times New Roman" w:cs="Times New Roman"/>
          <w:color w:val="222222"/>
          <w:sz w:val="24"/>
          <w:szCs w:val="24"/>
        </w:rPr>
        <w:t>(1), 91-122.</w:t>
      </w:r>
      <w:r w:rsidRPr="28D9B41E">
        <w:rPr>
          <w:rFonts w:ascii="Times New Roman" w:eastAsia="Times New Roman" w:hAnsi="Times New Roman" w:cs="Times New Roman"/>
          <w:sz w:val="24"/>
          <w:szCs w:val="24"/>
        </w:rPr>
        <w:t xml:space="preserve"> </w:t>
      </w:r>
    </w:p>
    <w:p w14:paraId="4C15F6D6" w14:textId="13236019" w:rsidR="71D6B01A" w:rsidRDefault="71D6B01A" w:rsidP="28D9B41E">
      <w:pPr>
        <w:rPr>
          <w:rFonts w:ascii="Times New Roman" w:eastAsia="Times New Roman" w:hAnsi="Times New Roman" w:cs="Times New Roman"/>
          <w:color w:val="000000" w:themeColor="text1"/>
          <w:sz w:val="24"/>
          <w:szCs w:val="24"/>
        </w:rPr>
      </w:pPr>
      <w:r w:rsidRPr="28D9B41E">
        <w:rPr>
          <w:rFonts w:ascii="Times New Roman" w:eastAsia="Times New Roman" w:hAnsi="Times New Roman" w:cs="Times New Roman"/>
          <w:color w:val="000000" w:themeColor="text1"/>
          <w:sz w:val="24"/>
          <w:szCs w:val="24"/>
        </w:rPr>
        <w:t>Fairwood</w:t>
      </w:r>
      <w:r w:rsidR="24E551F9" w:rsidRPr="28D9B41E">
        <w:rPr>
          <w:rFonts w:ascii="Times New Roman" w:eastAsia="Times New Roman" w:hAnsi="Times New Roman" w:cs="Times New Roman"/>
          <w:color w:val="000000" w:themeColor="text1"/>
          <w:sz w:val="24"/>
          <w:szCs w:val="24"/>
        </w:rPr>
        <w:t xml:space="preserve"> Holdings Limited. (2023) Annual Report 2022-2023. Available at: </w:t>
      </w:r>
      <w:r w:rsidR="0A7E26F1" w:rsidRPr="28D9B41E">
        <w:rPr>
          <w:rFonts w:ascii="Times New Roman" w:eastAsia="Times New Roman" w:hAnsi="Times New Roman" w:cs="Times New Roman"/>
          <w:color w:val="000000" w:themeColor="text1"/>
          <w:sz w:val="24"/>
          <w:szCs w:val="24"/>
        </w:rPr>
        <w:t>https://assets.fairwood.com.hk/assets/public/documents/annual_report_2022_2023.pdf (</w:t>
      </w:r>
      <w:r w:rsidR="24E551F9" w:rsidRPr="28D9B41E">
        <w:rPr>
          <w:rFonts w:ascii="Times New Roman" w:eastAsia="Times New Roman" w:hAnsi="Times New Roman" w:cs="Times New Roman"/>
          <w:color w:val="000000" w:themeColor="text1"/>
          <w:sz w:val="24"/>
          <w:szCs w:val="24"/>
        </w:rPr>
        <w:t>Assessed: 28 August 2023)</w:t>
      </w:r>
    </w:p>
    <w:p w14:paraId="1E854C71" w14:textId="58EF8643" w:rsidR="4C83146D" w:rsidRDefault="2F836436" w:rsidP="46004E5B">
      <w:pPr>
        <w:rPr>
          <w:rFonts w:ascii="Times New Roman" w:eastAsia="Times New Roman" w:hAnsi="Times New Roman" w:cs="Times New Roman"/>
          <w:sz w:val="24"/>
          <w:szCs w:val="24"/>
        </w:rPr>
      </w:pPr>
      <w:r w:rsidRPr="128F8226">
        <w:rPr>
          <w:rFonts w:ascii="Times New Roman" w:eastAsia="Times New Roman" w:hAnsi="Times New Roman" w:cs="Times New Roman"/>
          <w:sz w:val="24"/>
          <w:szCs w:val="24"/>
        </w:rPr>
        <w:t xml:space="preserve">HKSAR (2022) </w:t>
      </w:r>
      <w:r w:rsidRPr="128F8226">
        <w:rPr>
          <w:rFonts w:ascii="Times New Roman" w:eastAsia="Times New Roman" w:hAnsi="Times New Roman" w:cs="Times New Roman"/>
          <w:i/>
          <w:iCs/>
          <w:sz w:val="24"/>
          <w:szCs w:val="24"/>
        </w:rPr>
        <w:t>Government Announces Implementation Arrangements</w:t>
      </w:r>
      <w:r w:rsidR="2C38CA7E" w:rsidRPr="128F8226">
        <w:rPr>
          <w:rFonts w:ascii="Times New Roman" w:eastAsia="Times New Roman" w:hAnsi="Times New Roman" w:cs="Times New Roman"/>
          <w:i/>
          <w:iCs/>
          <w:sz w:val="24"/>
          <w:szCs w:val="24"/>
        </w:rPr>
        <w:t xml:space="preserve">. </w:t>
      </w:r>
      <w:r w:rsidR="2C38CA7E" w:rsidRPr="128F8226">
        <w:rPr>
          <w:rFonts w:ascii="Times New Roman" w:eastAsia="Times New Roman" w:hAnsi="Times New Roman" w:cs="Times New Roman"/>
          <w:sz w:val="24"/>
          <w:szCs w:val="24"/>
        </w:rPr>
        <w:t xml:space="preserve">Available at: </w:t>
      </w:r>
      <w:hyperlink r:id="rId12">
        <w:r w:rsidR="2C38CA7E" w:rsidRPr="128F8226">
          <w:rPr>
            <w:rStyle w:val="Hyperlink"/>
            <w:rFonts w:ascii="Times New Roman" w:eastAsia="Times New Roman" w:hAnsi="Times New Roman" w:cs="Times New Roman"/>
            <w:sz w:val="24"/>
            <w:szCs w:val="24"/>
          </w:rPr>
          <w:t>https://www.info.gov.hk/gia/general/202202/21/P2022022100781.htm</w:t>
        </w:r>
      </w:hyperlink>
      <w:r w:rsidR="2C38CA7E" w:rsidRPr="128F8226">
        <w:rPr>
          <w:rFonts w:ascii="Times New Roman" w:eastAsia="Times New Roman" w:hAnsi="Times New Roman" w:cs="Times New Roman"/>
          <w:sz w:val="24"/>
          <w:szCs w:val="24"/>
        </w:rPr>
        <w:t xml:space="preserve"> (Assessed: 16</w:t>
      </w:r>
      <w:r w:rsidR="0236022B" w:rsidRPr="128F8226">
        <w:rPr>
          <w:rFonts w:ascii="Times New Roman" w:eastAsia="Times New Roman" w:hAnsi="Times New Roman" w:cs="Times New Roman"/>
          <w:sz w:val="24"/>
          <w:szCs w:val="24"/>
        </w:rPr>
        <w:t>th</w:t>
      </w:r>
      <w:r w:rsidR="2C38CA7E" w:rsidRPr="128F8226">
        <w:rPr>
          <w:rFonts w:ascii="Times New Roman" w:eastAsia="Times New Roman" w:hAnsi="Times New Roman" w:cs="Times New Roman"/>
          <w:sz w:val="24"/>
          <w:szCs w:val="24"/>
        </w:rPr>
        <w:t xml:space="preserve"> August 2023)</w:t>
      </w:r>
    </w:p>
    <w:p w14:paraId="50779162" w14:textId="5A121CC3" w:rsidR="5B6BF24A" w:rsidRDefault="2BA51275" w:rsidP="46004E5B">
      <w:pPr>
        <w:rPr>
          <w:rFonts w:ascii="Times New Roman" w:eastAsia="Times New Roman" w:hAnsi="Times New Roman" w:cs="Times New Roman"/>
          <w:sz w:val="24"/>
          <w:szCs w:val="24"/>
        </w:rPr>
      </w:pPr>
      <w:r w:rsidRPr="128F8226">
        <w:rPr>
          <w:rFonts w:ascii="Times New Roman" w:eastAsia="Times New Roman" w:hAnsi="Times New Roman" w:cs="Times New Roman"/>
          <w:sz w:val="24"/>
          <w:szCs w:val="24"/>
        </w:rPr>
        <w:t>Hong Kong GDP Annual Growth Rate (2023)</w:t>
      </w:r>
      <w:r w:rsidR="59EA1A02" w:rsidRPr="128F8226">
        <w:rPr>
          <w:rFonts w:ascii="Times New Roman" w:eastAsia="Times New Roman" w:hAnsi="Times New Roman" w:cs="Times New Roman"/>
          <w:sz w:val="24"/>
          <w:szCs w:val="24"/>
        </w:rPr>
        <w:t>.</w:t>
      </w:r>
      <w:r w:rsidRPr="128F8226">
        <w:rPr>
          <w:rFonts w:ascii="Times New Roman" w:eastAsia="Times New Roman" w:hAnsi="Times New Roman" w:cs="Times New Roman"/>
          <w:sz w:val="24"/>
          <w:szCs w:val="24"/>
        </w:rPr>
        <w:t xml:space="preserve"> </w:t>
      </w:r>
      <w:r w:rsidRPr="128F8226">
        <w:rPr>
          <w:rFonts w:ascii="Times New Roman" w:eastAsia="Times New Roman" w:hAnsi="Times New Roman" w:cs="Times New Roman"/>
          <w:i/>
          <w:iCs/>
          <w:sz w:val="24"/>
          <w:szCs w:val="24"/>
        </w:rPr>
        <w:t>Trading Economics</w:t>
      </w:r>
      <w:r w:rsidRPr="128F8226">
        <w:rPr>
          <w:rFonts w:ascii="Times New Roman" w:eastAsia="Times New Roman" w:hAnsi="Times New Roman" w:cs="Times New Roman"/>
          <w:sz w:val="24"/>
          <w:szCs w:val="24"/>
        </w:rPr>
        <w:t xml:space="preserve">. Available at: </w:t>
      </w:r>
      <w:hyperlink r:id="rId13">
        <w:r w:rsidRPr="128F8226">
          <w:rPr>
            <w:rStyle w:val="Hyperlink"/>
            <w:rFonts w:ascii="Times New Roman" w:eastAsia="Times New Roman" w:hAnsi="Times New Roman" w:cs="Times New Roman"/>
            <w:sz w:val="24"/>
            <w:szCs w:val="24"/>
          </w:rPr>
          <w:t>https://tradingeconomics.com/hong-kong/gdp-growth-annual</w:t>
        </w:r>
      </w:hyperlink>
      <w:r w:rsidRPr="128F8226">
        <w:rPr>
          <w:rFonts w:ascii="Times New Roman" w:eastAsia="Times New Roman" w:hAnsi="Times New Roman" w:cs="Times New Roman"/>
          <w:sz w:val="24"/>
          <w:szCs w:val="24"/>
        </w:rPr>
        <w:t xml:space="preserve"> (Assessed: 16</w:t>
      </w:r>
      <w:r w:rsidR="19FC0D12" w:rsidRPr="128F8226">
        <w:rPr>
          <w:rFonts w:ascii="Times New Roman" w:eastAsia="Times New Roman" w:hAnsi="Times New Roman" w:cs="Times New Roman"/>
          <w:sz w:val="24"/>
          <w:szCs w:val="24"/>
        </w:rPr>
        <w:t>th</w:t>
      </w:r>
      <w:r w:rsidRPr="128F8226">
        <w:rPr>
          <w:rFonts w:ascii="Times New Roman" w:eastAsia="Times New Roman" w:hAnsi="Times New Roman" w:cs="Times New Roman"/>
          <w:sz w:val="24"/>
          <w:szCs w:val="24"/>
        </w:rPr>
        <w:t xml:space="preserve"> August 2023)</w:t>
      </w:r>
    </w:p>
    <w:p w14:paraId="16AF6B14" w14:textId="7564285B" w:rsidR="117E80AB" w:rsidRDefault="117E80AB" w:rsidP="46004E5B">
      <w:pPr>
        <w:rPr>
          <w:rFonts w:ascii="Times New Roman" w:eastAsia="Times New Roman" w:hAnsi="Times New Roman" w:cs="Times New Roman"/>
          <w:sz w:val="24"/>
          <w:szCs w:val="24"/>
        </w:rPr>
      </w:pPr>
      <w:r w:rsidRPr="128F8226">
        <w:rPr>
          <w:rFonts w:ascii="Times New Roman" w:eastAsia="Times New Roman" w:hAnsi="Times New Roman" w:cs="Times New Roman"/>
          <w:sz w:val="24"/>
          <w:szCs w:val="24"/>
          <w:lang w:eastAsia="zh-TW"/>
        </w:rPr>
        <w:t xml:space="preserve">研究：港人疫後習慣改變　主流消費領域料反彈(2023). </w:t>
      </w:r>
      <w:r w:rsidRPr="128F8226">
        <w:rPr>
          <w:rFonts w:ascii="Times New Roman" w:eastAsia="Times New Roman" w:hAnsi="Times New Roman" w:cs="Times New Roman"/>
          <w:sz w:val="24"/>
          <w:szCs w:val="24"/>
        </w:rPr>
        <w:t>Oriental daily. https://hk.on.cc/hk/bkn/cnt/finance/20230512/bkn-20230512123022798-0512_00842_001.html</w:t>
      </w:r>
      <w:r w:rsidR="3E54A37F" w:rsidRPr="128F8226">
        <w:rPr>
          <w:rFonts w:ascii="Times New Roman" w:eastAsia="Times New Roman" w:hAnsi="Times New Roman" w:cs="Times New Roman"/>
          <w:sz w:val="24"/>
          <w:szCs w:val="24"/>
        </w:rPr>
        <w:t xml:space="preserve"> </w:t>
      </w:r>
      <w:r w:rsidR="7C14CC9E" w:rsidRPr="128F8226">
        <w:rPr>
          <w:rFonts w:ascii="Times New Roman" w:eastAsia="Times New Roman" w:hAnsi="Times New Roman" w:cs="Times New Roman"/>
          <w:sz w:val="24"/>
          <w:szCs w:val="24"/>
        </w:rPr>
        <w:t>(</w:t>
      </w:r>
      <w:r w:rsidR="3E54A37F" w:rsidRPr="128F8226">
        <w:rPr>
          <w:rFonts w:ascii="Times New Roman" w:eastAsia="Times New Roman" w:hAnsi="Times New Roman" w:cs="Times New Roman"/>
          <w:sz w:val="24"/>
          <w:szCs w:val="24"/>
        </w:rPr>
        <w:t>Assessed</w:t>
      </w:r>
      <w:r w:rsidR="00780213" w:rsidRPr="128F8226">
        <w:rPr>
          <w:rFonts w:ascii="Times New Roman" w:eastAsia="Times New Roman" w:hAnsi="Times New Roman" w:cs="Times New Roman"/>
          <w:sz w:val="24"/>
          <w:szCs w:val="24"/>
        </w:rPr>
        <w:t xml:space="preserve">ed </w:t>
      </w:r>
      <w:r w:rsidR="3E54A37F" w:rsidRPr="128F8226">
        <w:rPr>
          <w:rFonts w:ascii="Times New Roman" w:eastAsia="Times New Roman" w:hAnsi="Times New Roman" w:cs="Times New Roman"/>
          <w:sz w:val="24"/>
          <w:szCs w:val="24"/>
        </w:rPr>
        <w:t>28</w:t>
      </w:r>
      <w:r w:rsidR="45CFE07F" w:rsidRPr="128F8226">
        <w:rPr>
          <w:rFonts w:ascii="Times New Roman" w:eastAsia="Times New Roman" w:hAnsi="Times New Roman" w:cs="Times New Roman"/>
          <w:sz w:val="24"/>
          <w:szCs w:val="24"/>
        </w:rPr>
        <w:t>th</w:t>
      </w:r>
      <w:r w:rsidR="3E54A37F" w:rsidRPr="128F8226">
        <w:rPr>
          <w:rFonts w:ascii="Times New Roman" w:eastAsia="Times New Roman" w:hAnsi="Times New Roman" w:cs="Times New Roman"/>
          <w:sz w:val="24"/>
          <w:szCs w:val="24"/>
        </w:rPr>
        <w:t xml:space="preserve"> August 2023</w:t>
      </w:r>
    </w:p>
    <w:p w14:paraId="03A990C3" w14:textId="30E474DD" w:rsidR="00AF685F" w:rsidRDefault="0055C15E" w:rsidP="46004E5B">
      <w:pPr>
        <w:rPr>
          <w:rFonts w:ascii="Times New Roman" w:eastAsia="Times New Roman" w:hAnsi="Times New Roman" w:cs="Times New Roman"/>
          <w:color w:val="222222"/>
          <w:sz w:val="24"/>
          <w:szCs w:val="24"/>
          <w:shd w:val="clear" w:color="auto" w:fill="FFFFFF"/>
        </w:rPr>
      </w:pPr>
      <w:r w:rsidRPr="46004E5B">
        <w:rPr>
          <w:rFonts w:ascii="Times New Roman" w:eastAsia="Times New Roman" w:hAnsi="Times New Roman" w:cs="Times New Roman"/>
          <w:color w:val="222222"/>
          <w:sz w:val="24"/>
          <w:szCs w:val="24"/>
          <w:shd w:val="clear" w:color="auto" w:fill="FFFFFF"/>
        </w:rPr>
        <w:t xml:space="preserve">Ma’in, M., &amp; Ismail, A. G. (2011). </w:t>
      </w:r>
      <w:r w:rsidR="1FA927D3" w:rsidRPr="46004E5B">
        <w:rPr>
          <w:rFonts w:ascii="Times New Roman" w:eastAsia="Times New Roman" w:hAnsi="Times New Roman" w:cs="Times New Roman"/>
          <w:color w:val="222222"/>
          <w:sz w:val="24"/>
          <w:szCs w:val="24"/>
          <w:shd w:val="clear" w:color="auto" w:fill="FFFFFF"/>
        </w:rPr>
        <w:t>‘</w:t>
      </w:r>
      <w:r w:rsidRPr="46004E5B">
        <w:rPr>
          <w:rFonts w:ascii="Times New Roman" w:eastAsia="Times New Roman" w:hAnsi="Times New Roman" w:cs="Times New Roman"/>
          <w:color w:val="222222"/>
          <w:sz w:val="24"/>
          <w:szCs w:val="24"/>
          <w:shd w:val="clear" w:color="auto" w:fill="FFFFFF"/>
        </w:rPr>
        <w:t>Impact of the Debt Ratio on Firm Investment: Evidence from Malaysian listed firms</w:t>
      </w:r>
      <w:r w:rsidR="61228DB0" w:rsidRPr="46004E5B">
        <w:rPr>
          <w:rFonts w:ascii="Times New Roman" w:eastAsia="Times New Roman" w:hAnsi="Times New Roman" w:cs="Times New Roman"/>
          <w:color w:val="222222"/>
          <w:sz w:val="24"/>
          <w:szCs w:val="24"/>
          <w:shd w:val="clear" w:color="auto" w:fill="FFFFFF"/>
        </w:rPr>
        <w:t>’</w:t>
      </w:r>
      <w:r w:rsidRPr="46004E5B">
        <w:rPr>
          <w:rFonts w:ascii="Times New Roman" w:eastAsia="Times New Roman" w:hAnsi="Times New Roman" w:cs="Times New Roman"/>
          <w:color w:val="222222"/>
          <w:sz w:val="24"/>
          <w:szCs w:val="24"/>
          <w:shd w:val="clear" w:color="auto" w:fill="FFFFFF"/>
        </w:rPr>
        <w:t>. </w:t>
      </w:r>
      <w:r w:rsidRPr="128F8226">
        <w:rPr>
          <w:rFonts w:ascii="Times New Roman" w:eastAsia="Times New Roman" w:hAnsi="Times New Roman" w:cs="Times New Roman"/>
          <w:i/>
          <w:iCs/>
          <w:color w:val="222222"/>
          <w:sz w:val="24"/>
          <w:szCs w:val="24"/>
          <w:shd w:val="clear" w:color="auto" w:fill="FFFFFF"/>
        </w:rPr>
        <w:t>International Proceedings of Economics Development and Research</w:t>
      </w:r>
      <w:r w:rsidRPr="46004E5B">
        <w:rPr>
          <w:rFonts w:ascii="Times New Roman" w:eastAsia="Times New Roman" w:hAnsi="Times New Roman" w:cs="Times New Roman"/>
          <w:color w:val="222222"/>
          <w:sz w:val="24"/>
          <w:szCs w:val="24"/>
          <w:shd w:val="clear" w:color="auto" w:fill="FFFFFF"/>
        </w:rPr>
        <w:t>, </w:t>
      </w:r>
      <w:r w:rsidRPr="128F8226">
        <w:rPr>
          <w:rFonts w:ascii="Times New Roman" w:eastAsia="Times New Roman" w:hAnsi="Times New Roman" w:cs="Times New Roman"/>
          <w:i/>
          <w:iCs/>
          <w:color w:val="222222"/>
          <w:sz w:val="24"/>
          <w:szCs w:val="24"/>
          <w:shd w:val="clear" w:color="auto" w:fill="FFFFFF"/>
        </w:rPr>
        <w:t>3</w:t>
      </w:r>
      <w:r w:rsidRPr="46004E5B">
        <w:rPr>
          <w:rFonts w:ascii="Times New Roman" w:eastAsia="Times New Roman" w:hAnsi="Times New Roman" w:cs="Times New Roman"/>
          <w:color w:val="222222"/>
          <w:sz w:val="24"/>
          <w:szCs w:val="24"/>
          <w:shd w:val="clear" w:color="auto" w:fill="FFFFFF"/>
        </w:rPr>
        <w:t>, 134-139.</w:t>
      </w:r>
    </w:p>
    <w:p w14:paraId="683719A2" w14:textId="43CB9E1F" w:rsidR="00D71F10" w:rsidRDefault="1BF63E1A"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Magni, C. A. (2010). </w:t>
      </w:r>
      <w:r w:rsidR="1116F273"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Average Internal Rate of Return and investment decisions: a new perspective</w:t>
      </w:r>
      <w:r w:rsidR="703CC557"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The Engineering Economist</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55</w:t>
      </w:r>
      <w:r w:rsidRPr="420EB9B3">
        <w:rPr>
          <w:rFonts w:ascii="Times New Roman" w:eastAsia="Times New Roman" w:hAnsi="Times New Roman" w:cs="Times New Roman"/>
          <w:color w:val="222222"/>
          <w:sz w:val="24"/>
          <w:szCs w:val="24"/>
        </w:rPr>
        <w:t xml:space="preserve">(2), 150-180. </w:t>
      </w:r>
    </w:p>
    <w:p w14:paraId="395A291B" w14:textId="3C52C5AC" w:rsidR="1C765F1A" w:rsidRDefault="1C765F1A" w:rsidP="420EB9B3">
      <w:pPr>
        <w:rPr>
          <w:rFonts w:ascii="Times New Roman" w:eastAsia="Times New Roman" w:hAnsi="Times New Roman" w:cs="Times New Roman"/>
          <w:sz w:val="24"/>
          <w:szCs w:val="24"/>
        </w:rPr>
      </w:pPr>
      <w:r w:rsidRPr="420EB9B3">
        <w:rPr>
          <w:rFonts w:ascii="Arial" w:eastAsia="Arial" w:hAnsi="Arial" w:cs="Arial"/>
          <w:color w:val="222222"/>
          <w:sz w:val="19"/>
          <w:szCs w:val="19"/>
        </w:rPr>
        <w:lastRenderedPageBreak/>
        <w:t>S</w:t>
      </w:r>
      <w:r w:rsidRPr="420EB9B3">
        <w:rPr>
          <w:rFonts w:ascii="Times New Roman" w:eastAsia="Times New Roman" w:hAnsi="Times New Roman" w:cs="Times New Roman"/>
          <w:color w:val="222222"/>
          <w:sz w:val="24"/>
          <w:szCs w:val="24"/>
        </w:rPr>
        <w:t xml:space="preserve">uranta, E., Satrio, M. A. B., &amp; Midiastuty, P. P. (2023). ‘Effect of Investment, Free Cash Flow, Earnings Management, Interest Coverage Ratio, Liquidity, and Leverage on Financial Distress’. </w:t>
      </w:r>
      <w:r w:rsidRPr="420EB9B3">
        <w:rPr>
          <w:rFonts w:ascii="Times New Roman" w:eastAsia="Times New Roman" w:hAnsi="Times New Roman" w:cs="Times New Roman"/>
          <w:i/>
          <w:iCs/>
          <w:color w:val="222222"/>
          <w:sz w:val="24"/>
          <w:szCs w:val="24"/>
        </w:rPr>
        <w:t>Ilomata International Journal of Tax and Accounting,</w:t>
      </w:r>
      <w:r w:rsidRPr="420EB9B3">
        <w:rPr>
          <w:rFonts w:ascii="Times New Roman" w:eastAsia="Times New Roman" w:hAnsi="Times New Roman" w:cs="Times New Roman"/>
          <w:color w:val="222222"/>
          <w:sz w:val="24"/>
          <w:szCs w:val="24"/>
        </w:rPr>
        <w:t xml:space="preserve"> 4(2), 283-295.</w:t>
      </w:r>
    </w:p>
    <w:p w14:paraId="5B22819C" w14:textId="3A7E7C43" w:rsidR="00B140C9" w:rsidRDefault="1B720BF8"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Nikolaos, G., Konstantinos, V., &amp; Apostolos, G. C. (2009). </w:t>
      </w:r>
      <w:r w:rsidR="61B702D5"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Can Altman Z-Score Models Predict Business Failures in Greece?</w:t>
      </w:r>
      <w:r w:rsidR="5BAD3719" w:rsidRPr="420EB9B3">
        <w:rPr>
          <w:rFonts w:ascii="Times New Roman" w:eastAsia="Times New Roman" w:hAnsi="Times New Roman" w:cs="Times New Roman"/>
          <w:color w:val="222222"/>
          <w:sz w:val="24"/>
          <w:szCs w:val="24"/>
        </w:rPr>
        <w:t xml:space="preserve">' </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Research Journal of Internatıonal Studıes</w:t>
      </w:r>
      <w:r w:rsidRPr="420EB9B3">
        <w:rPr>
          <w:rFonts w:ascii="Times New Roman" w:eastAsia="Times New Roman" w:hAnsi="Times New Roman" w:cs="Times New Roman"/>
          <w:color w:val="222222"/>
          <w:sz w:val="24"/>
          <w:szCs w:val="24"/>
        </w:rPr>
        <w:t>, (12).</w:t>
      </w:r>
    </w:p>
    <w:p w14:paraId="56E8745D" w14:textId="306F9B38" w:rsidR="00B140C9" w:rsidRDefault="1B720BF8" w:rsidP="46004E5B">
      <w:pPr>
        <w:rPr>
          <w:rFonts w:ascii="Times New Roman" w:eastAsia="Times New Roman" w:hAnsi="Times New Roman" w:cs="Times New Roman"/>
          <w:sz w:val="24"/>
          <w:szCs w:val="24"/>
        </w:rPr>
      </w:pPr>
      <w:r w:rsidRPr="420EB9B3">
        <w:rPr>
          <w:rFonts w:ascii="Times New Roman" w:eastAsia="Times New Roman" w:hAnsi="Times New Roman" w:cs="Times New Roman"/>
          <w:color w:val="222222"/>
          <w:sz w:val="24"/>
          <w:szCs w:val="24"/>
        </w:rPr>
        <w:t xml:space="preserve">Lioudis, N. (2003).  </w:t>
      </w:r>
      <w:r w:rsidR="1F3E69D4"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The Collapse of Lehman Brothers: A Case Study</w:t>
      </w:r>
      <w:r w:rsidR="7824CFDF"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xml:space="preserve"> </w:t>
      </w:r>
      <w:hyperlink r:id="rId14">
        <w:r w:rsidRPr="420EB9B3">
          <w:rPr>
            <w:rStyle w:val="Hyperlink"/>
            <w:rFonts w:ascii="Times New Roman" w:eastAsia="Times New Roman" w:hAnsi="Times New Roman" w:cs="Times New Roman"/>
            <w:sz w:val="24"/>
            <w:szCs w:val="24"/>
          </w:rPr>
          <w:t>https://tradingeconomics.com/hong-kong/gdp-growth-annual</w:t>
        </w:r>
      </w:hyperlink>
      <w:r w:rsidRPr="420EB9B3">
        <w:rPr>
          <w:rFonts w:ascii="Times New Roman" w:eastAsia="Times New Roman" w:hAnsi="Times New Roman" w:cs="Times New Roman"/>
          <w:sz w:val="24"/>
          <w:szCs w:val="24"/>
        </w:rPr>
        <w:t xml:space="preserve"> (Assessed: 23 August 2023)</w:t>
      </w:r>
      <w:r w:rsidRPr="420EB9B3">
        <w:rPr>
          <w:rFonts w:ascii="Times New Roman" w:eastAsia="Times New Roman" w:hAnsi="Times New Roman" w:cs="Times New Roman"/>
          <w:color w:val="222222"/>
          <w:sz w:val="24"/>
          <w:szCs w:val="24"/>
        </w:rPr>
        <w:t xml:space="preserve"> </w:t>
      </w:r>
    </w:p>
    <w:p w14:paraId="1E0949F2" w14:textId="56AA16C2" w:rsidR="00B140C9" w:rsidRDefault="1B720BF8"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Ikechukwu, O. I., &amp; Nwakaego, D. A. (2015). </w:t>
      </w:r>
      <w:r w:rsidR="2275B4AF"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The effect of accounts payable ratio on the financial performance of food and beverages manufacturing companies in Nigeria</w:t>
      </w:r>
      <w:r w:rsidR="76613522"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xml:space="preserve">. </w:t>
      </w:r>
      <w:r w:rsidRPr="420EB9B3">
        <w:rPr>
          <w:rFonts w:ascii="Times New Roman" w:eastAsia="Times New Roman" w:hAnsi="Times New Roman" w:cs="Times New Roman"/>
          <w:i/>
          <w:iCs/>
          <w:color w:val="222222"/>
          <w:sz w:val="24"/>
          <w:szCs w:val="24"/>
        </w:rPr>
        <w:t>Journal of Research in Business and Management,</w:t>
      </w:r>
      <w:r w:rsidRPr="420EB9B3">
        <w:rPr>
          <w:rFonts w:ascii="Times New Roman" w:eastAsia="Times New Roman" w:hAnsi="Times New Roman" w:cs="Times New Roman"/>
          <w:color w:val="222222"/>
          <w:sz w:val="24"/>
          <w:szCs w:val="24"/>
        </w:rPr>
        <w:t xml:space="preserve"> 3(9), 15-21. </w:t>
      </w:r>
    </w:p>
    <w:p w14:paraId="1821BBDA" w14:textId="25533779" w:rsidR="00B140C9" w:rsidRDefault="6F6E7EB6"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Kizielewicz, J. (2017). </w:t>
      </w:r>
      <w:r w:rsidR="34C07AC8"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Methods of raising funds for purchasing new cruise ships by international corporations</w:t>
      </w:r>
      <w:r w:rsidR="53B90678"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International Journal of Management and Economics</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53</w:t>
      </w:r>
      <w:r w:rsidRPr="420EB9B3">
        <w:rPr>
          <w:rFonts w:ascii="Times New Roman" w:eastAsia="Times New Roman" w:hAnsi="Times New Roman" w:cs="Times New Roman"/>
          <w:color w:val="222222"/>
          <w:sz w:val="24"/>
          <w:szCs w:val="24"/>
        </w:rPr>
        <w:t>(2), 69-83.</w:t>
      </w:r>
    </w:p>
    <w:p w14:paraId="460C3BDA" w14:textId="2651C3AB" w:rsidR="00B140C9" w:rsidRDefault="1D4AEC31" w:rsidP="46004E5B">
      <w:pPr>
        <w:rPr>
          <w:rFonts w:ascii="Times New Roman" w:eastAsia="Times New Roman" w:hAnsi="Times New Roman" w:cs="Times New Roman"/>
          <w:color w:val="222222"/>
          <w:sz w:val="24"/>
          <w:szCs w:val="24"/>
          <w:shd w:val="clear" w:color="auto" w:fill="FFFFFF"/>
        </w:rPr>
      </w:pPr>
      <w:r w:rsidRPr="46004E5B">
        <w:rPr>
          <w:rFonts w:ascii="Times New Roman" w:eastAsia="Times New Roman" w:hAnsi="Times New Roman" w:cs="Times New Roman"/>
          <w:color w:val="222222"/>
          <w:sz w:val="24"/>
          <w:szCs w:val="24"/>
          <w:shd w:val="clear" w:color="auto" w:fill="FFFFFF"/>
        </w:rPr>
        <w:t xml:space="preserve">Koumanakos, D. P. (2008). </w:t>
      </w:r>
      <w:r w:rsidR="1EC18CC4" w:rsidRPr="46004E5B">
        <w:rPr>
          <w:rFonts w:ascii="Times New Roman" w:eastAsia="Times New Roman" w:hAnsi="Times New Roman" w:cs="Times New Roman"/>
          <w:color w:val="222222"/>
          <w:sz w:val="24"/>
          <w:szCs w:val="24"/>
          <w:shd w:val="clear" w:color="auto" w:fill="FFFFFF"/>
        </w:rPr>
        <w:t>‘</w:t>
      </w:r>
      <w:r w:rsidRPr="46004E5B">
        <w:rPr>
          <w:rFonts w:ascii="Times New Roman" w:eastAsia="Times New Roman" w:hAnsi="Times New Roman" w:cs="Times New Roman"/>
          <w:color w:val="222222"/>
          <w:sz w:val="24"/>
          <w:szCs w:val="24"/>
          <w:shd w:val="clear" w:color="auto" w:fill="FFFFFF"/>
        </w:rPr>
        <w:t>The effect of inventory management on firm performance</w:t>
      </w:r>
      <w:r w:rsidR="70A9D627" w:rsidRPr="46004E5B">
        <w:rPr>
          <w:rFonts w:ascii="Times New Roman" w:eastAsia="Times New Roman" w:hAnsi="Times New Roman" w:cs="Times New Roman"/>
          <w:color w:val="222222"/>
          <w:sz w:val="24"/>
          <w:szCs w:val="24"/>
          <w:shd w:val="clear" w:color="auto" w:fill="FFFFFF"/>
        </w:rPr>
        <w:t>’</w:t>
      </w:r>
      <w:r w:rsidRPr="46004E5B">
        <w:rPr>
          <w:rFonts w:ascii="Times New Roman" w:eastAsia="Times New Roman" w:hAnsi="Times New Roman" w:cs="Times New Roman"/>
          <w:color w:val="222222"/>
          <w:sz w:val="24"/>
          <w:szCs w:val="24"/>
          <w:shd w:val="clear" w:color="auto" w:fill="FFFFFF"/>
        </w:rPr>
        <w:t>. </w:t>
      </w:r>
      <w:r w:rsidRPr="420EB9B3">
        <w:rPr>
          <w:rFonts w:ascii="Times New Roman" w:eastAsia="Times New Roman" w:hAnsi="Times New Roman" w:cs="Times New Roman"/>
          <w:i/>
          <w:iCs/>
          <w:color w:val="222222"/>
          <w:sz w:val="24"/>
          <w:szCs w:val="24"/>
          <w:shd w:val="clear" w:color="auto" w:fill="FFFFFF"/>
        </w:rPr>
        <w:t>International journal of productivity and performance management</w:t>
      </w:r>
      <w:r w:rsidRPr="46004E5B">
        <w:rPr>
          <w:rFonts w:ascii="Times New Roman" w:eastAsia="Times New Roman" w:hAnsi="Times New Roman" w:cs="Times New Roman"/>
          <w:color w:val="222222"/>
          <w:sz w:val="24"/>
          <w:szCs w:val="24"/>
          <w:shd w:val="clear" w:color="auto" w:fill="FFFFFF"/>
        </w:rPr>
        <w:t>, </w:t>
      </w:r>
      <w:r w:rsidRPr="420EB9B3">
        <w:rPr>
          <w:rFonts w:ascii="Times New Roman" w:eastAsia="Times New Roman" w:hAnsi="Times New Roman" w:cs="Times New Roman"/>
          <w:i/>
          <w:iCs/>
          <w:color w:val="222222"/>
          <w:sz w:val="24"/>
          <w:szCs w:val="24"/>
          <w:shd w:val="clear" w:color="auto" w:fill="FFFFFF"/>
        </w:rPr>
        <w:t>57</w:t>
      </w:r>
      <w:r w:rsidRPr="46004E5B">
        <w:rPr>
          <w:rFonts w:ascii="Times New Roman" w:eastAsia="Times New Roman" w:hAnsi="Times New Roman" w:cs="Times New Roman"/>
          <w:color w:val="222222"/>
          <w:sz w:val="24"/>
          <w:szCs w:val="24"/>
          <w:shd w:val="clear" w:color="auto" w:fill="FFFFFF"/>
        </w:rPr>
        <w:t>(5), 355-369.</w:t>
      </w:r>
    </w:p>
    <w:p w14:paraId="6FF4365D" w14:textId="1093DA0C" w:rsidR="007E06BF" w:rsidRDefault="7B48B0B2" w:rsidP="46004E5B">
      <w:pPr>
        <w:rPr>
          <w:rFonts w:ascii="Times New Roman" w:eastAsia="Times New Roman" w:hAnsi="Times New Roman" w:cs="Times New Roman"/>
          <w:sz w:val="24"/>
          <w:szCs w:val="24"/>
        </w:rPr>
      </w:pPr>
      <w:r w:rsidRPr="420EB9B3">
        <w:rPr>
          <w:rFonts w:ascii="Times New Roman" w:eastAsia="Times New Roman" w:hAnsi="Times New Roman" w:cs="Times New Roman"/>
          <w:sz w:val="24"/>
          <w:szCs w:val="24"/>
        </w:rPr>
        <w:t xml:space="preserve">OSOME. (2023). </w:t>
      </w:r>
      <w:r w:rsidR="48F8BBCA" w:rsidRPr="420EB9B3">
        <w:rPr>
          <w:rFonts w:ascii="Times New Roman" w:eastAsia="Times New Roman" w:hAnsi="Times New Roman" w:cs="Times New Roman"/>
          <w:sz w:val="24"/>
          <w:szCs w:val="24"/>
        </w:rPr>
        <w:t>‘</w:t>
      </w:r>
      <w:r w:rsidRPr="420EB9B3">
        <w:rPr>
          <w:rFonts w:ascii="Times New Roman" w:eastAsia="Times New Roman" w:hAnsi="Times New Roman" w:cs="Times New Roman"/>
          <w:sz w:val="24"/>
          <w:szCs w:val="24"/>
        </w:rPr>
        <w:t>Must Know Hong Kong E-commerce Trends in 2023</w:t>
      </w:r>
      <w:r w:rsidR="19E24E43" w:rsidRPr="420EB9B3">
        <w:rPr>
          <w:rFonts w:ascii="Times New Roman" w:eastAsia="Times New Roman" w:hAnsi="Times New Roman" w:cs="Times New Roman"/>
          <w:sz w:val="24"/>
          <w:szCs w:val="24"/>
        </w:rPr>
        <w:t>’</w:t>
      </w:r>
      <w:r w:rsidRPr="420EB9B3">
        <w:rPr>
          <w:rFonts w:ascii="Times New Roman" w:eastAsia="Times New Roman" w:hAnsi="Times New Roman" w:cs="Times New Roman"/>
          <w:sz w:val="24"/>
          <w:szCs w:val="24"/>
        </w:rPr>
        <w:t>. https://osome.com/hk/blog/hong-kong-ecommerce/ (Assessed: 28</w:t>
      </w:r>
      <w:r w:rsidR="173B5C9F" w:rsidRPr="420EB9B3">
        <w:rPr>
          <w:rFonts w:ascii="Times New Roman" w:eastAsia="Times New Roman" w:hAnsi="Times New Roman" w:cs="Times New Roman"/>
          <w:sz w:val="24"/>
          <w:szCs w:val="24"/>
        </w:rPr>
        <w:t>th</w:t>
      </w:r>
      <w:r w:rsidRPr="420EB9B3">
        <w:rPr>
          <w:rFonts w:ascii="Times New Roman" w:eastAsia="Times New Roman" w:hAnsi="Times New Roman" w:cs="Times New Roman"/>
          <w:sz w:val="24"/>
          <w:szCs w:val="24"/>
        </w:rPr>
        <w:t xml:space="preserve"> August 2023)</w:t>
      </w:r>
      <w:r w:rsidRPr="420EB9B3">
        <w:rPr>
          <w:rFonts w:ascii="Times New Roman" w:eastAsia="Times New Roman" w:hAnsi="Times New Roman" w:cs="Times New Roman"/>
          <w:color w:val="222222"/>
          <w:sz w:val="24"/>
          <w:szCs w:val="24"/>
        </w:rPr>
        <w:t xml:space="preserve"> </w:t>
      </w:r>
    </w:p>
    <w:p w14:paraId="13EB1934" w14:textId="1D0A7421" w:rsidR="007E06BF" w:rsidRDefault="2E219D02" w:rsidP="46004E5B">
      <w:pPr>
        <w:rPr>
          <w:rFonts w:ascii="Times New Roman" w:eastAsia="Times New Roman" w:hAnsi="Times New Roman" w:cs="Times New Roman"/>
          <w:b/>
          <w:bCs/>
          <w:color w:val="222222"/>
          <w:sz w:val="24"/>
          <w:szCs w:val="24"/>
        </w:rPr>
      </w:pPr>
      <w:r w:rsidRPr="4C91CB8E">
        <w:rPr>
          <w:rFonts w:ascii="Times New Roman" w:eastAsia="Times New Roman" w:hAnsi="Times New Roman" w:cs="Times New Roman"/>
          <w:color w:val="222222"/>
          <w:sz w:val="24"/>
          <w:szCs w:val="24"/>
        </w:rPr>
        <w:t>Pradhan. V.  (2023). Top Ten Issues in Corporate Governance Practices in India.</w:t>
      </w:r>
      <w:r w:rsidRPr="4C91CB8E">
        <w:rPr>
          <w:rFonts w:ascii="Times New Roman" w:eastAsia="Times New Roman" w:hAnsi="Times New Roman" w:cs="Times New Roman"/>
          <w:b/>
          <w:bCs/>
          <w:color w:val="222222"/>
          <w:sz w:val="24"/>
          <w:szCs w:val="24"/>
        </w:rPr>
        <w:t xml:space="preserve"> </w:t>
      </w:r>
      <w:hyperlink r:id="rId15">
        <w:r w:rsidRPr="4C91CB8E">
          <w:rPr>
            <w:rStyle w:val="Hyperlink"/>
            <w:rFonts w:ascii="Times New Roman" w:eastAsia="Times New Roman" w:hAnsi="Times New Roman" w:cs="Times New Roman"/>
            <w:sz w:val="24"/>
            <w:szCs w:val="24"/>
          </w:rPr>
          <w:t>https://excellenceenablers.com/top-10-issues-in-corporate-governance-practices-in-india/</w:t>
        </w:r>
      </w:hyperlink>
      <w:r w:rsidRPr="4C91CB8E">
        <w:rPr>
          <w:rFonts w:ascii="Times New Roman" w:eastAsia="Times New Roman" w:hAnsi="Times New Roman" w:cs="Times New Roman"/>
          <w:sz w:val="24"/>
          <w:szCs w:val="24"/>
        </w:rPr>
        <w:t xml:space="preserve"> </w:t>
      </w:r>
      <w:r w:rsidRPr="4C91CB8E">
        <w:rPr>
          <w:rFonts w:ascii="Times New Roman" w:eastAsia="Times New Roman" w:hAnsi="Times New Roman" w:cs="Times New Roman"/>
          <w:b/>
          <w:bCs/>
          <w:color w:val="222222"/>
          <w:sz w:val="24"/>
          <w:szCs w:val="24"/>
        </w:rPr>
        <w:t>(Assessed: 24 August 2023)</w:t>
      </w:r>
      <w:r w:rsidRPr="4C91CB8E">
        <w:rPr>
          <w:rFonts w:ascii="Times New Roman" w:eastAsia="Times New Roman" w:hAnsi="Times New Roman" w:cs="Times New Roman"/>
          <w:color w:val="222222"/>
          <w:sz w:val="24"/>
          <w:szCs w:val="24"/>
        </w:rPr>
        <w:t xml:space="preserve"> </w:t>
      </w:r>
    </w:p>
    <w:p w14:paraId="624475DF" w14:textId="2B64A954" w:rsidR="007E06BF" w:rsidRDefault="54779EE9" w:rsidP="46004E5B">
      <w:pPr>
        <w:rPr>
          <w:rFonts w:ascii="Times New Roman" w:eastAsia="Times New Roman" w:hAnsi="Times New Roman" w:cs="Times New Roman"/>
          <w:sz w:val="24"/>
          <w:szCs w:val="24"/>
        </w:rPr>
      </w:pPr>
      <w:r w:rsidRPr="420EB9B3">
        <w:rPr>
          <w:rFonts w:ascii="Times New Roman" w:eastAsia="Times New Roman" w:hAnsi="Times New Roman" w:cs="Times New Roman"/>
          <w:sz w:val="24"/>
          <w:szCs w:val="24"/>
        </w:rPr>
        <w:t xml:space="preserve">Pin Me. (2023). </w:t>
      </w:r>
      <w:r w:rsidR="75EE46F7" w:rsidRPr="420EB9B3">
        <w:rPr>
          <w:rFonts w:ascii="Times New Roman" w:eastAsia="Times New Roman" w:hAnsi="Times New Roman" w:cs="Times New Roman"/>
          <w:sz w:val="24"/>
          <w:szCs w:val="24"/>
        </w:rPr>
        <w:t>‘</w:t>
      </w:r>
      <w:r w:rsidRPr="420EB9B3">
        <w:rPr>
          <w:rFonts w:ascii="Times New Roman" w:eastAsia="Times New Roman" w:hAnsi="Times New Roman" w:cs="Times New Roman"/>
          <w:sz w:val="24"/>
          <w:szCs w:val="24"/>
        </w:rPr>
        <w:t>PinMe Smart Restaurant System</w:t>
      </w:r>
      <w:r w:rsidR="563197E6" w:rsidRPr="420EB9B3">
        <w:rPr>
          <w:rFonts w:ascii="Times New Roman" w:eastAsia="Times New Roman" w:hAnsi="Times New Roman" w:cs="Times New Roman"/>
          <w:sz w:val="24"/>
          <w:szCs w:val="24"/>
        </w:rPr>
        <w:t>’</w:t>
      </w:r>
      <w:r w:rsidRPr="420EB9B3">
        <w:rPr>
          <w:rFonts w:ascii="Times New Roman" w:eastAsia="Times New Roman" w:hAnsi="Times New Roman" w:cs="Times New Roman"/>
          <w:sz w:val="24"/>
          <w:szCs w:val="24"/>
        </w:rPr>
        <w:t xml:space="preserve">. </w:t>
      </w:r>
      <w:hyperlink r:id="rId16">
        <w:r w:rsidRPr="420EB9B3">
          <w:rPr>
            <w:rStyle w:val="Hyperlink"/>
            <w:rFonts w:ascii="Times New Roman" w:eastAsia="Times New Roman" w:hAnsi="Times New Roman" w:cs="Times New Roman"/>
            <w:sz w:val="24"/>
            <w:szCs w:val="24"/>
          </w:rPr>
          <w:t>https://www.pin2eat.com/program/restaurant</w:t>
        </w:r>
      </w:hyperlink>
      <w:r w:rsidRPr="420EB9B3">
        <w:rPr>
          <w:rFonts w:ascii="Times New Roman" w:eastAsia="Times New Roman" w:hAnsi="Times New Roman" w:cs="Times New Roman"/>
          <w:sz w:val="24"/>
          <w:szCs w:val="24"/>
        </w:rPr>
        <w:t xml:space="preserve"> (Assessed: 28 August 2023)</w:t>
      </w:r>
      <w:r w:rsidRPr="420EB9B3">
        <w:rPr>
          <w:rFonts w:ascii="Times New Roman" w:eastAsia="Times New Roman" w:hAnsi="Times New Roman" w:cs="Times New Roman"/>
          <w:color w:val="222222"/>
          <w:sz w:val="24"/>
          <w:szCs w:val="24"/>
        </w:rPr>
        <w:t xml:space="preserve"> </w:t>
      </w:r>
    </w:p>
    <w:p w14:paraId="41BEF604" w14:textId="5F07CABF" w:rsidR="007E06BF" w:rsidRDefault="54779EE9"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Pickett, K. S. (2006). </w:t>
      </w:r>
      <w:r w:rsidR="712C2C20"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Audit Planning: A Risk-Based Approach</w:t>
      </w:r>
      <w:r w:rsidR="65E80D68"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xml:space="preserve">. John Wiley &amp; Sons. </w:t>
      </w:r>
    </w:p>
    <w:p w14:paraId="3A6EA409" w14:textId="134CE91D" w:rsidR="007E06BF" w:rsidRDefault="6333BD2A"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Platt, H. D., Platt, M. B., &amp; Chen, G. (1995). </w:t>
      </w:r>
      <w:r w:rsidR="05ABFBFC"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The sustainable growth rate of firms in financial distress</w:t>
      </w:r>
      <w:r w:rsidR="38BD7F0F"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Journal of Economics and Finance</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19</w:t>
      </w:r>
      <w:r w:rsidRPr="420EB9B3">
        <w:rPr>
          <w:rFonts w:ascii="Times New Roman" w:eastAsia="Times New Roman" w:hAnsi="Times New Roman" w:cs="Times New Roman"/>
          <w:color w:val="222222"/>
          <w:sz w:val="24"/>
          <w:szCs w:val="24"/>
        </w:rPr>
        <w:t xml:space="preserve">(2), 147-151. </w:t>
      </w:r>
    </w:p>
    <w:p w14:paraId="2736ED90" w14:textId="43FFFF43" w:rsidR="007E06BF" w:rsidRDefault="54A6F15A"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Prisciotta, D. A., &amp; Weber, R. M. (2005). </w:t>
      </w:r>
      <w:r w:rsidR="0614F104"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Raising capital and developing exit strategies for the closely held business owner: A tutorial for financial professionals</w:t>
      </w:r>
      <w:r w:rsidR="4E31B6FC"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Journal of Financial Service Professionals</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59</w:t>
      </w:r>
      <w:r w:rsidRPr="420EB9B3">
        <w:rPr>
          <w:rFonts w:ascii="Times New Roman" w:eastAsia="Times New Roman" w:hAnsi="Times New Roman" w:cs="Times New Roman"/>
          <w:color w:val="222222"/>
          <w:sz w:val="24"/>
          <w:szCs w:val="24"/>
        </w:rPr>
        <w:t>(3), 61-72.</w:t>
      </w:r>
    </w:p>
    <w:p w14:paraId="174EDB0F" w14:textId="7AD00557" w:rsidR="007E06BF" w:rsidRDefault="16FA7FE1"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Stash Team. (2023). </w:t>
      </w:r>
      <w:r w:rsidR="5954C107"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What Is a Good P/E Ratio? A Beginner’s Guide</w:t>
      </w:r>
      <w:r w:rsidR="37738ED6"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xml:space="preserve">. </w:t>
      </w:r>
      <w:hyperlink r:id="rId17">
        <w:r w:rsidRPr="420EB9B3">
          <w:rPr>
            <w:rStyle w:val="Hyperlink"/>
            <w:rFonts w:ascii="Times New Roman" w:eastAsia="Times New Roman" w:hAnsi="Times New Roman" w:cs="Times New Roman"/>
            <w:sz w:val="24"/>
            <w:szCs w:val="24"/>
          </w:rPr>
          <w:t>https://www.stash.com/learn/what-is-a-good-pe-ratio/</w:t>
        </w:r>
      </w:hyperlink>
      <w:r w:rsidRPr="420EB9B3">
        <w:rPr>
          <w:rFonts w:ascii="Times New Roman" w:eastAsia="Times New Roman" w:hAnsi="Times New Roman" w:cs="Times New Roman"/>
          <w:color w:val="222222"/>
          <w:sz w:val="24"/>
          <w:szCs w:val="24"/>
        </w:rPr>
        <w:t xml:space="preserve"> (Assessed: 29 August 2023) </w:t>
      </w:r>
    </w:p>
    <w:p w14:paraId="487E96D7" w14:textId="6E4F87C3" w:rsidR="007E06BF" w:rsidRDefault="4A61F8AE" w:rsidP="46004E5B">
      <w:pPr>
        <w:rPr>
          <w:rFonts w:ascii="Times New Roman" w:eastAsia="Times New Roman" w:hAnsi="Times New Roman" w:cs="Times New Roman"/>
          <w:color w:val="222222"/>
          <w:sz w:val="24"/>
          <w:szCs w:val="24"/>
          <w:shd w:val="clear" w:color="auto" w:fill="FFFFFF"/>
        </w:rPr>
      </w:pPr>
      <w:r w:rsidRPr="46004E5B">
        <w:rPr>
          <w:rFonts w:ascii="Times New Roman" w:eastAsia="Times New Roman" w:hAnsi="Times New Roman" w:cs="Times New Roman"/>
          <w:color w:val="222222"/>
          <w:sz w:val="24"/>
          <w:szCs w:val="24"/>
          <w:shd w:val="clear" w:color="auto" w:fill="FFFFFF"/>
        </w:rPr>
        <w:t xml:space="preserve">Sunjoko, M. I., &amp; Arilyn, E. J. (2016). </w:t>
      </w:r>
      <w:r w:rsidR="77CC45C0" w:rsidRPr="46004E5B">
        <w:rPr>
          <w:rFonts w:ascii="Times New Roman" w:eastAsia="Times New Roman" w:hAnsi="Times New Roman" w:cs="Times New Roman"/>
          <w:color w:val="222222"/>
          <w:sz w:val="24"/>
          <w:szCs w:val="24"/>
          <w:shd w:val="clear" w:color="auto" w:fill="FFFFFF"/>
        </w:rPr>
        <w:t>‘</w:t>
      </w:r>
      <w:r w:rsidRPr="46004E5B">
        <w:rPr>
          <w:rFonts w:ascii="Times New Roman" w:eastAsia="Times New Roman" w:hAnsi="Times New Roman" w:cs="Times New Roman"/>
          <w:color w:val="222222"/>
          <w:sz w:val="24"/>
          <w:szCs w:val="24"/>
          <w:shd w:val="clear" w:color="auto" w:fill="FFFFFF"/>
        </w:rPr>
        <w:t>Effects of inventory turnover, total asset turnover, fixed asset turnover, current ratio and average collection period on profitability</w:t>
      </w:r>
      <w:r w:rsidR="69ED1C34" w:rsidRPr="46004E5B">
        <w:rPr>
          <w:rFonts w:ascii="Times New Roman" w:eastAsia="Times New Roman" w:hAnsi="Times New Roman" w:cs="Times New Roman"/>
          <w:color w:val="222222"/>
          <w:sz w:val="24"/>
          <w:szCs w:val="24"/>
          <w:shd w:val="clear" w:color="auto" w:fill="FFFFFF"/>
        </w:rPr>
        <w:t>’</w:t>
      </w:r>
      <w:r w:rsidRPr="46004E5B">
        <w:rPr>
          <w:rFonts w:ascii="Times New Roman" w:eastAsia="Times New Roman" w:hAnsi="Times New Roman" w:cs="Times New Roman"/>
          <w:color w:val="222222"/>
          <w:sz w:val="24"/>
          <w:szCs w:val="24"/>
          <w:shd w:val="clear" w:color="auto" w:fill="FFFFFF"/>
        </w:rPr>
        <w:t>. </w:t>
      </w:r>
      <w:r w:rsidRPr="420EB9B3">
        <w:rPr>
          <w:rFonts w:ascii="Times New Roman" w:eastAsia="Times New Roman" w:hAnsi="Times New Roman" w:cs="Times New Roman"/>
          <w:i/>
          <w:iCs/>
          <w:color w:val="222222"/>
          <w:sz w:val="24"/>
          <w:szCs w:val="24"/>
          <w:shd w:val="clear" w:color="auto" w:fill="FFFFFF"/>
        </w:rPr>
        <w:t>Jurnal Bisnis dan Akuntansi</w:t>
      </w:r>
      <w:r w:rsidRPr="46004E5B">
        <w:rPr>
          <w:rFonts w:ascii="Times New Roman" w:eastAsia="Times New Roman" w:hAnsi="Times New Roman" w:cs="Times New Roman"/>
          <w:color w:val="222222"/>
          <w:sz w:val="24"/>
          <w:szCs w:val="24"/>
          <w:shd w:val="clear" w:color="auto" w:fill="FFFFFF"/>
        </w:rPr>
        <w:t>, </w:t>
      </w:r>
      <w:r w:rsidRPr="420EB9B3">
        <w:rPr>
          <w:rFonts w:ascii="Times New Roman" w:eastAsia="Times New Roman" w:hAnsi="Times New Roman" w:cs="Times New Roman"/>
          <w:i/>
          <w:iCs/>
          <w:color w:val="222222"/>
          <w:sz w:val="24"/>
          <w:szCs w:val="24"/>
          <w:shd w:val="clear" w:color="auto" w:fill="FFFFFF"/>
        </w:rPr>
        <w:t>18</w:t>
      </w:r>
      <w:r w:rsidRPr="46004E5B">
        <w:rPr>
          <w:rFonts w:ascii="Times New Roman" w:eastAsia="Times New Roman" w:hAnsi="Times New Roman" w:cs="Times New Roman"/>
          <w:color w:val="222222"/>
          <w:sz w:val="24"/>
          <w:szCs w:val="24"/>
          <w:shd w:val="clear" w:color="auto" w:fill="FFFFFF"/>
        </w:rPr>
        <w:t>(1), 79-83.</w:t>
      </w:r>
    </w:p>
    <w:p w14:paraId="75D07772" w14:textId="3D18FA24" w:rsidR="284F3890" w:rsidRDefault="284F3890"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Rutkowska-Ziarko, A. (2015). </w:t>
      </w:r>
      <w:r w:rsidR="0F88299A"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The influence of profitability ratios and company size on profitability and investment risk in the capital market</w:t>
      </w:r>
      <w:r w:rsidR="164C5013"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Folia Oeconomica Stetinensia</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15</w:t>
      </w:r>
      <w:r w:rsidRPr="420EB9B3">
        <w:rPr>
          <w:rFonts w:ascii="Times New Roman" w:eastAsia="Times New Roman" w:hAnsi="Times New Roman" w:cs="Times New Roman"/>
          <w:color w:val="222222"/>
          <w:sz w:val="24"/>
          <w:szCs w:val="24"/>
        </w:rPr>
        <w:t>(1), 151-161.</w:t>
      </w:r>
    </w:p>
    <w:p w14:paraId="244EC3D3" w14:textId="2563DCF6" w:rsidR="7A0B97B4" w:rsidRDefault="13DA3CCF" w:rsidP="46004E5B">
      <w:pPr>
        <w:rPr>
          <w:rFonts w:ascii="Times New Roman" w:eastAsia="Times New Roman" w:hAnsi="Times New Roman" w:cs="Times New Roman"/>
          <w:sz w:val="24"/>
          <w:szCs w:val="24"/>
        </w:rPr>
      </w:pPr>
      <w:r w:rsidRPr="28D9B41E">
        <w:rPr>
          <w:rFonts w:ascii="Times New Roman" w:eastAsia="Times New Roman" w:hAnsi="Times New Roman" w:cs="Times New Roman"/>
          <w:sz w:val="24"/>
          <w:szCs w:val="24"/>
        </w:rPr>
        <w:lastRenderedPageBreak/>
        <w:t xml:space="preserve">Tsui Wah </w:t>
      </w:r>
      <w:r w:rsidR="203749F7" w:rsidRPr="28D9B41E">
        <w:rPr>
          <w:rFonts w:ascii="Times New Roman" w:eastAsia="Times New Roman" w:hAnsi="Times New Roman" w:cs="Times New Roman"/>
          <w:sz w:val="24"/>
          <w:szCs w:val="24"/>
        </w:rPr>
        <w:t>Holdings Limited</w:t>
      </w:r>
      <w:r w:rsidRPr="28D9B41E">
        <w:rPr>
          <w:rFonts w:ascii="Times New Roman" w:eastAsia="Times New Roman" w:hAnsi="Times New Roman" w:cs="Times New Roman"/>
          <w:sz w:val="24"/>
          <w:szCs w:val="24"/>
        </w:rPr>
        <w:t xml:space="preserve"> (2023)</w:t>
      </w:r>
      <w:r w:rsidR="0A38DC33" w:rsidRPr="28D9B41E">
        <w:rPr>
          <w:rFonts w:ascii="Times New Roman" w:eastAsia="Times New Roman" w:hAnsi="Times New Roman" w:cs="Times New Roman"/>
          <w:sz w:val="24"/>
          <w:szCs w:val="24"/>
        </w:rPr>
        <w:t xml:space="preserve"> Annual Report 2022-2023</w:t>
      </w:r>
      <w:r w:rsidRPr="28D9B41E">
        <w:rPr>
          <w:rFonts w:ascii="Times New Roman" w:eastAsia="Times New Roman" w:hAnsi="Times New Roman" w:cs="Times New Roman"/>
          <w:i/>
          <w:iCs/>
          <w:sz w:val="24"/>
          <w:szCs w:val="24"/>
        </w:rPr>
        <w:t>.</w:t>
      </w:r>
      <w:r w:rsidRPr="28D9B41E">
        <w:rPr>
          <w:rFonts w:ascii="Times New Roman" w:eastAsia="Times New Roman" w:hAnsi="Times New Roman" w:cs="Times New Roman"/>
          <w:sz w:val="24"/>
          <w:szCs w:val="24"/>
        </w:rPr>
        <w:t xml:space="preserve"> Available at: http://www.tsuiwah.com/about-tsui-wah/tsuiwah-introduction/ (Assessed: 16 August 2023).</w:t>
      </w:r>
    </w:p>
    <w:p w14:paraId="06A24FA0" w14:textId="134C6A59" w:rsidR="008E4CAC" w:rsidRDefault="5BB8CD3D" w:rsidP="46004E5B">
      <w:pPr>
        <w:rPr>
          <w:rFonts w:ascii="Times New Roman" w:eastAsia="Times New Roman" w:hAnsi="Times New Roman" w:cs="Times New Roman"/>
          <w:color w:val="222222"/>
          <w:sz w:val="24"/>
          <w:szCs w:val="24"/>
          <w:shd w:val="clear" w:color="auto" w:fill="FFFFFF"/>
        </w:rPr>
      </w:pPr>
      <w:r w:rsidRPr="46004E5B">
        <w:rPr>
          <w:rFonts w:ascii="Times New Roman" w:eastAsia="Times New Roman" w:hAnsi="Times New Roman" w:cs="Times New Roman"/>
          <w:color w:val="222222"/>
          <w:sz w:val="24"/>
          <w:szCs w:val="24"/>
          <w:shd w:val="clear" w:color="auto" w:fill="FFFFFF"/>
        </w:rPr>
        <w:t>Tsang</w:t>
      </w:r>
      <w:r w:rsidR="2D7A022C" w:rsidRPr="46004E5B">
        <w:rPr>
          <w:rFonts w:ascii="Times New Roman" w:eastAsia="Times New Roman" w:hAnsi="Times New Roman" w:cs="Times New Roman"/>
          <w:color w:val="222222"/>
          <w:sz w:val="24"/>
          <w:szCs w:val="24"/>
          <w:shd w:val="clear" w:color="auto" w:fill="FFFFFF"/>
        </w:rPr>
        <w:t xml:space="preserve">, Brian. (2023). </w:t>
      </w:r>
      <w:r w:rsidR="1805D41D" w:rsidRPr="46004E5B">
        <w:rPr>
          <w:rFonts w:ascii="Times New Roman" w:eastAsia="Times New Roman" w:hAnsi="Times New Roman" w:cs="Times New Roman"/>
          <w:color w:val="222222"/>
          <w:sz w:val="24"/>
          <w:szCs w:val="24"/>
          <w:shd w:val="clear" w:color="auto" w:fill="FFFFFF"/>
        </w:rPr>
        <w:t>‘</w:t>
      </w:r>
      <w:r w:rsidR="2D7A022C" w:rsidRPr="46004E5B">
        <w:rPr>
          <w:rFonts w:ascii="Times New Roman" w:eastAsia="Times New Roman" w:hAnsi="Times New Roman" w:cs="Times New Roman"/>
          <w:color w:val="222222"/>
          <w:sz w:val="24"/>
          <w:szCs w:val="24"/>
          <w:shd w:val="clear" w:color="auto" w:fill="FFFFFF"/>
        </w:rPr>
        <w:t>How Bank Loans Work: Advantages, Disadvantages and Things You Need To Know. Choco Up</w:t>
      </w:r>
      <w:r w:rsidR="51ADF354" w:rsidRPr="46004E5B">
        <w:rPr>
          <w:rFonts w:ascii="Times New Roman" w:eastAsia="Times New Roman" w:hAnsi="Times New Roman" w:cs="Times New Roman"/>
          <w:color w:val="222222"/>
          <w:sz w:val="24"/>
          <w:szCs w:val="24"/>
          <w:shd w:val="clear" w:color="auto" w:fill="FFFFFF"/>
        </w:rPr>
        <w:t>’</w:t>
      </w:r>
      <w:r w:rsidR="2D7A022C" w:rsidRPr="46004E5B">
        <w:rPr>
          <w:rFonts w:ascii="Times New Roman" w:eastAsia="Times New Roman" w:hAnsi="Times New Roman" w:cs="Times New Roman"/>
          <w:color w:val="222222"/>
          <w:sz w:val="24"/>
          <w:szCs w:val="24"/>
          <w:shd w:val="clear" w:color="auto" w:fill="FFFFFF"/>
        </w:rPr>
        <w:t xml:space="preserve">. </w:t>
      </w:r>
      <w:hyperlink r:id="rId18" w:history="1">
        <w:r w:rsidR="4F4154DB" w:rsidRPr="46004E5B">
          <w:rPr>
            <w:rStyle w:val="Hyperlink"/>
            <w:rFonts w:ascii="Times New Roman" w:eastAsia="Times New Roman" w:hAnsi="Times New Roman" w:cs="Times New Roman"/>
            <w:sz w:val="24"/>
            <w:szCs w:val="24"/>
            <w:shd w:val="clear" w:color="auto" w:fill="FFFFFF"/>
          </w:rPr>
          <w:t>https://choco-up.com/blog/bank-loans</w:t>
        </w:r>
      </w:hyperlink>
      <w:r w:rsidR="4F4154DB" w:rsidRPr="46004E5B">
        <w:rPr>
          <w:rFonts w:ascii="Times New Roman" w:eastAsia="Times New Roman" w:hAnsi="Times New Roman" w:cs="Times New Roman"/>
          <w:color w:val="222222"/>
          <w:sz w:val="24"/>
          <w:szCs w:val="24"/>
          <w:shd w:val="clear" w:color="auto" w:fill="FFFFFF"/>
        </w:rPr>
        <w:t xml:space="preserve"> (Assessed: 29 August 2023)</w:t>
      </w:r>
    </w:p>
    <w:p w14:paraId="513F916D" w14:textId="51988B4A" w:rsidR="006302DB" w:rsidRDefault="00B540C9" w:rsidP="46004E5B">
      <w:pPr>
        <w:rPr>
          <w:rFonts w:ascii="Times New Roman" w:eastAsia="Times New Roman" w:hAnsi="Times New Roman" w:cs="Times New Roman"/>
          <w:color w:val="222222"/>
          <w:sz w:val="24"/>
          <w:szCs w:val="24"/>
          <w:shd w:val="clear" w:color="auto" w:fill="FFFFFF"/>
        </w:rPr>
      </w:pPr>
      <w:r w:rsidRPr="46004E5B">
        <w:rPr>
          <w:rFonts w:ascii="Times New Roman" w:eastAsia="Times New Roman" w:hAnsi="Times New Roman" w:cs="Times New Roman"/>
          <w:color w:val="222222"/>
          <w:sz w:val="24"/>
          <w:szCs w:val="24"/>
          <w:shd w:val="clear" w:color="auto" w:fill="FFFFFF"/>
        </w:rPr>
        <w:t>Robinson, A, S. (2022)</w:t>
      </w:r>
      <w:r w:rsidR="6A8676DC" w:rsidRPr="46004E5B">
        <w:rPr>
          <w:rFonts w:ascii="Times New Roman" w:eastAsia="Times New Roman" w:hAnsi="Times New Roman" w:cs="Times New Roman"/>
          <w:color w:val="222222"/>
          <w:sz w:val="24"/>
          <w:szCs w:val="24"/>
          <w:shd w:val="clear" w:color="auto" w:fill="FFFFFF"/>
        </w:rPr>
        <w:t>.</w:t>
      </w:r>
      <w:r w:rsidR="6A8676DC" w:rsidRPr="46004E5B">
        <w:rPr>
          <w:rFonts w:ascii="Times New Roman" w:eastAsia="Times New Roman" w:hAnsi="Times New Roman" w:cs="Times New Roman"/>
          <w:sz w:val="24"/>
          <w:szCs w:val="24"/>
        </w:rPr>
        <w:t xml:space="preserve"> </w:t>
      </w:r>
      <w:r w:rsidR="238816AC" w:rsidRPr="46004E5B">
        <w:rPr>
          <w:rFonts w:ascii="Times New Roman" w:eastAsia="Times New Roman" w:hAnsi="Times New Roman" w:cs="Times New Roman"/>
          <w:sz w:val="24"/>
          <w:szCs w:val="24"/>
        </w:rPr>
        <w:t>‘</w:t>
      </w:r>
      <w:r w:rsidR="6A8676DC" w:rsidRPr="46004E5B">
        <w:rPr>
          <w:rFonts w:ascii="Times New Roman" w:eastAsia="Times New Roman" w:hAnsi="Times New Roman" w:cs="Times New Roman"/>
          <w:color w:val="222222"/>
          <w:sz w:val="24"/>
          <w:szCs w:val="24"/>
          <w:shd w:val="clear" w:color="auto" w:fill="FFFFFF"/>
        </w:rPr>
        <w:t>What Is A Share Issue &amp; Why Might A Business Do It?</w:t>
      </w:r>
      <w:r w:rsidR="155837A1" w:rsidRPr="46004E5B">
        <w:rPr>
          <w:rFonts w:ascii="Times New Roman" w:eastAsia="Times New Roman" w:hAnsi="Times New Roman" w:cs="Times New Roman"/>
          <w:color w:val="222222"/>
          <w:sz w:val="24"/>
          <w:szCs w:val="24"/>
          <w:shd w:val="clear" w:color="auto" w:fill="FFFFFF"/>
        </w:rPr>
        <w:t>’</w:t>
      </w:r>
      <w:r w:rsidR="6A8676DC" w:rsidRPr="46004E5B">
        <w:rPr>
          <w:rFonts w:ascii="Times New Roman" w:eastAsia="Times New Roman" w:hAnsi="Times New Roman" w:cs="Times New Roman"/>
          <w:color w:val="222222"/>
          <w:sz w:val="24"/>
          <w:szCs w:val="24"/>
          <w:shd w:val="clear" w:color="auto" w:fill="FFFFFF"/>
        </w:rPr>
        <w:t xml:space="preserve">.bussinessadvice. </w:t>
      </w:r>
      <w:hyperlink r:id="rId19" w:history="1">
        <w:r w:rsidR="2B4BCEEB" w:rsidRPr="46004E5B">
          <w:rPr>
            <w:rStyle w:val="Hyperlink"/>
            <w:rFonts w:ascii="Times New Roman" w:eastAsia="Times New Roman" w:hAnsi="Times New Roman" w:cs="Times New Roman"/>
            <w:sz w:val="24"/>
            <w:szCs w:val="24"/>
            <w:shd w:val="clear" w:color="auto" w:fill="FFFFFF"/>
          </w:rPr>
          <w:t>https://businessadvice.co.uk/finance/what-is-a-share-issue/</w:t>
        </w:r>
      </w:hyperlink>
      <w:r w:rsidR="2B4BCEEB" w:rsidRPr="46004E5B">
        <w:rPr>
          <w:rFonts w:ascii="Times New Roman" w:eastAsia="Times New Roman" w:hAnsi="Times New Roman" w:cs="Times New Roman"/>
          <w:color w:val="222222"/>
          <w:sz w:val="24"/>
          <w:szCs w:val="24"/>
          <w:shd w:val="clear" w:color="auto" w:fill="FFFFFF"/>
        </w:rPr>
        <w:t xml:space="preserve"> (Assessed: 29 August 2023)</w:t>
      </w:r>
    </w:p>
    <w:p w14:paraId="6BCC3549" w14:textId="5C44359A" w:rsidR="009B566D" w:rsidRPr="00781A37" w:rsidRDefault="0CE788E9" w:rsidP="46004E5B">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Warrad, L. H., &amp; Warrad, L. H. (2017). </w:t>
      </w:r>
      <w:r w:rsidR="6E56E6DB"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The effect of market valuation measures on stock price: an empirical investigation on Jordanian banks</w:t>
      </w:r>
      <w:r w:rsidR="2738521B"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International Journal of Business and Social Science</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8</w:t>
      </w:r>
      <w:r w:rsidRPr="420EB9B3">
        <w:rPr>
          <w:rFonts w:ascii="Times New Roman" w:eastAsia="Times New Roman" w:hAnsi="Times New Roman" w:cs="Times New Roman"/>
          <w:color w:val="222222"/>
          <w:sz w:val="24"/>
          <w:szCs w:val="24"/>
        </w:rPr>
        <w:t>(3), 67-74.</w:t>
      </w:r>
    </w:p>
    <w:p w14:paraId="6B8327ED" w14:textId="44696543" w:rsidR="63A80E1A" w:rsidRDefault="1EAC73B7" w:rsidP="128F8226">
      <w:pPr>
        <w:rPr>
          <w:rFonts w:ascii="Times New Roman" w:eastAsia="Times New Roman" w:hAnsi="Times New Roman" w:cs="Times New Roman"/>
          <w:color w:val="222222"/>
          <w:sz w:val="24"/>
          <w:szCs w:val="24"/>
        </w:rPr>
      </w:pPr>
      <w:r w:rsidRPr="420EB9B3">
        <w:rPr>
          <w:rFonts w:ascii="Times New Roman" w:eastAsia="Times New Roman" w:hAnsi="Times New Roman" w:cs="Times New Roman"/>
          <w:color w:val="222222"/>
          <w:sz w:val="24"/>
          <w:szCs w:val="24"/>
        </w:rPr>
        <w:t xml:space="preserve">Žižlavský, O. (2014). </w:t>
      </w:r>
      <w:r w:rsidR="73AE18E2"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Net present value approach: method for economic assessment of innovation projects</w:t>
      </w:r>
      <w:r w:rsidR="2958D9D4" w:rsidRPr="420EB9B3">
        <w:rPr>
          <w:rFonts w:ascii="Times New Roman" w:eastAsia="Times New Roman" w:hAnsi="Times New Roman" w:cs="Times New Roman"/>
          <w:color w:val="222222"/>
          <w:sz w:val="24"/>
          <w:szCs w:val="24"/>
        </w:rPr>
        <w:t>’</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Procedia-Social and Behavioral Sciences</w:t>
      </w:r>
      <w:r w:rsidRPr="420EB9B3">
        <w:rPr>
          <w:rFonts w:ascii="Times New Roman" w:eastAsia="Times New Roman" w:hAnsi="Times New Roman" w:cs="Times New Roman"/>
          <w:color w:val="222222"/>
          <w:sz w:val="24"/>
          <w:szCs w:val="24"/>
        </w:rPr>
        <w:t>, </w:t>
      </w:r>
      <w:r w:rsidRPr="420EB9B3">
        <w:rPr>
          <w:rFonts w:ascii="Times New Roman" w:eastAsia="Times New Roman" w:hAnsi="Times New Roman" w:cs="Times New Roman"/>
          <w:i/>
          <w:iCs/>
          <w:color w:val="222222"/>
          <w:sz w:val="24"/>
          <w:szCs w:val="24"/>
        </w:rPr>
        <w:t>156</w:t>
      </w:r>
      <w:r w:rsidRPr="420EB9B3">
        <w:rPr>
          <w:rFonts w:ascii="Times New Roman" w:eastAsia="Times New Roman" w:hAnsi="Times New Roman" w:cs="Times New Roman"/>
          <w:color w:val="222222"/>
          <w:sz w:val="24"/>
          <w:szCs w:val="24"/>
        </w:rPr>
        <w:t>, 506-512.</w:t>
      </w:r>
    </w:p>
    <w:p w14:paraId="06E12DC0" w14:textId="77777777" w:rsidR="000863CA" w:rsidRDefault="000863CA" w:rsidP="128F8226">
      <w:pPr>
        <w:rPr>
          <w:rFonts w:ascii="Times New Roman" w:eastAsia="Times New Roman" w:hAnsi="Times New Roman" w:cs="Times New Roman"/>
          <w:color w:val="222222"/>
          <w:sz w:val="24"/>
          <w:szCs w:val="24"/>
        </w:rPr>
      </w:pPr>
    </w:p>
    <w:p w14:paraId="58E28F96" w14:textId="77777777" w:rsidR="000863CA" w:rsidRDefault="000863CA" w:rsidP="128F8226">
      <w:pPr>
        <w:rPr>
          <w:rFonts w:ascii="Times New Roman" w:eastAsia="Times New Roman" w:hAnsi="Times New Roman" w:cs="Times New Roman"/>
          <w:color w:val="222222"/>
          <w:sz w:val="24"/>
          <w:szCs w:val="24"/>
        </w:rPr>
      </w:pPr>
    </w:p>
    <w:p w14:paraId="75E1C245" w14:textId="77777777" w:rsidR="000863CA" w:rsidRDefault="000863CA" w:rsidP="128F8226">
      <w:pPr>
        <w:rPr>
          <w:rFonts w:ascii="Times New Roman" w:eastAsia="Times New Roman" w:hAnsi="Times New Roman" w:cs="Times New Roman"/>
          <w:color w:val="222222"/>
          <w:sz w:val="24"/>
          <w:szCs w:val="24"/>
        </w:rPr>
      </w:pPr>
    </w:p>
    <w:p w14:paraId="5FF76CD5" w14:textId="77777777" w:rsidR="000863CA" w:rsidRDefault="000863CA" w:rsidP="128F8226">
      <w:pPr>
        <w:rPr>
          <w:rFonts w:ascii="Times New Roman" w:eastAsia="Times New Roman" w:hAnsi="Times New Roman" w:cs="Times New Roman"/>
          <w:color w:val="222222"/>
          <w:sz w:val="24"/>
          <w:szCs w:val="24"/>
        </w:rPr>
      </w:pPr>
    </w:p>
    <w:p w14:paraId="3945BF9E" w14:textId="77777777" w:rsidR="000863CA" w:rsidRDefault="000863CA" w:rsidP="128F8226">
      <w:pPr>
        <w:rPr>
          <w:rFonts w:ascii="Times New Roman" w:eastAsia="Times New Roman" w:hAnsi="Times New Roman" w:cs="Times New Roman"/>
          <w:color w:val="222222"/>
          <w:sz w:val="24"/>
          <w:szCs w:val="24"/>
        </w:rPr>
      </w:pPr>
    </w:p>
    <w:p w14:paraId="5973001C" w14:textId="77777777" w:rsidR="000863CA" w:rsidRDefault="000863CA" w:rsidP="128F8226">
      <w:pPr>
        <w:rPr>
          <w:rFonts w:ascii="Times New Roman" w:eastAsia="Times New Roman" w:hAnsi="Times New Roman" w:cs="Times New Roman"/>
          <w:color w:val="222222"/>
          <w:sz w:val="24"/>
          <w:szCs w:val="24"/>
        </w:rPr>
      </w:pPr>
    </w:p>
    <w:p w14:paraId="198869D1" w14:textId="363A74A7" w:rsidR="000863CA" w:rsidRDefault="000863CA" w:rsidP="128F8226">
      <w:pPr>
        <w:rPr>
          <w:rFonts w:ascii="Times New Roman" w:eastAsia="Times New Roman" w:hAnsi="Times New Roman" w:cs="Times New Roman"/>
          <w:color w:val="222222"/>
          <w:sz w:val="24"/>
          <w:szCs w:val="24"/>
        </w:rPr>
      </w:pPr>
    </w:p>
    <w:p w14:paraId="7B99F1B2" w14:textId="5BDA415C" w:rsidR="003E5112" w:rsidRDefault="003E5112" w:rsidP="128F8226">
      <w:pPr>
        <w:rPr>
          <w:rFonts w:ascii="Times New Roman" w:eastAsia="Times New Roman" w:hAnsi="Times New Roman" w:cs="Times New Roman"/>
          <w:color w:val="222222"/>
          <w:sz w:val="24"/>
          <w:szCs w:val="24"/>
        </w:rPr>
      </w:pPr>
    </w:p>
    <w:p w14:paraId="5F0A3E76" w14:textId="270B1F1E" w:rsidR="003E5112" w:rsidRDefault="003E5112" w:rsidP="128F8226">
      <w:pPr>
        <w:rPr>
          <w:rFonts w:ascii="Times New Roman" w:eastAsia="Times New Roman" w:hAnsi="Times New Roman" w:cs="Times New Roman"/>
          <w:color w:val="222222"/>
          <w:sz w:val="24"/>
          <w:szCs w:val="24"/>
        </w:rPr>
      </w:pPr>
    </w:p>
    <w:p w14:paraId="70B58B1A" w14:textId="7FA6500A" w:rsidR="003E5112" w:rsidRDefault="003E5112" w:rsidP="128F8226">
      <w:pPr>
        <w:rPr>
          <w:rFonts w:ascii="Times New Roman" w:eastAsia="Times New Roman" w:hAnsi="Times New Roman" w:cs="Times New Roman"/>
          <w:color w:val="222222"/>
          <w:sz w:val="24"/>
          <w:szCs w:val="24"/>
        </w:rPr>
      </w:pPr>
    </w:p>
    <w:p w14:paraId="2A59898B" w14:textId="47FE615A" w:rsidR="003E5112" w:rsidRDefault="003E5112" w:rsidP="128F8226">
      <w:pPr>
        <w:rPr>
          <w:rFonts w:ascii="Times New Roman" w:eastAsia="Times New Roman" w:hAnsi="Times New Roman" w:cs="Times New Roman"/>
          <w:color w:val="222222"/>
          <w:sz w:val="24"/>
          <w:szCs w:val="24"/>
        </w:rPr>
      </w:pPr>
    </w:p>
    <w:p w14:paraId="04E99AF5" w14:textId="10EA53A4" w:rsidR="003E5112" w:rsidRDefault="003E5112" w:rsidP="128F8226">
      <w:pPr>
        <w:rPr>
          <w:rFonts w:ascii="Times New Roman" w:eastAsia="Times New Roman" w:hAnsi="Times New Roman" w:cs="Times New Roman"/>
          <w:color w:val="222222"/>
          <w:sz w:val="24"/>
          <w:szCs w:val="24"/>
        </w:rPr>
      </w:pPr>
    </w:p>
    <w:p w14:paraId="08977B9F" w14:textId="366E295A" w:rsidR="003E5112" w:rsidRDefault="003E5112" w:rsidP="128F8226">
      <w:pPr>
        <w:rPr>
          <w:rFonts w:ascii="Times New Roman" w:eastAsia="Times New Roman" w:hAnsi="Times New Roman" w:cs="Times New Roman"/>
          <w:color w:val="222222"/>
          <w:sz w:val="24"/>
          <w:szCs w:val="24"/>
        </w:rPr>
      </w:pPr>
    </w:p>
    <w:p w14:paraId="3B352A14" w14:textId="019C0694" w:rsidR="003E5112" w:rsidRDefault="003E5112" w:rsidP="128F8226">
      <w:pPr>
        <w:rPr>
          <w:rFonts w:ascii="Times New Roman" w:eastAsia="Times New Roman" w:hAnsi="Times New Roman" w:cs="Times New Roman"/>
          <w:color w:val="222222"/>
          <w:sz w:val="24"/>
          <w:szCs w:val="24"/>
        </w:rPr>
      </w:pPr>
    </w:p>
    <w:p w14:paraId="59B50FEA" w14:textId="12306E09" w:rsidR="003E5112" w:rsidRDefault="003E5112" w:rsidP="128F8226">
      <w:pPr>
        <w:rPr>
          <w:rFonts w:ascii="Times New Roman" w:eastAsia="Times New Roman" w:hAnsi="Times New Roman" w:cs="Times New Roman"/>
          <w:color w:val="222222"/>
          <w:sz w:val="24"/>
          <w:szCs w:val="24"/>
        </w:rPr>
      </w:pPr>
    </w:p>
    <w:p w14:paraId="66FA0F08" w14:textId="221F95DA" w:rsidR="003E5112" w:rsidRDefault="003E5112" w:rsidP="128F8226">
      <w:pPr>
        <w:rPr>
          <w:rFonts w:ascii="Times New Roman" w:eastAsia="Times New Roman" w:hAnsi="Times New Roman" w:cs="Times New Roman"/>
          <w:color w:val="222222"/>
          <w:sz w:val="24"/>
          <w:szCs w:val="24"/>
        </w:rPr>
      </w:pPr>
    </w:p>
    <w:p w14:paraId="30C48DE9" w14:textId="77777777" w:rsidR="003E5112" w:rsidRDefault="003E5112" w:rsidP="128F8226">
      <w:pPr>
        <w:rPr>
          <w:rFonts w:ascii="Times New Roman" w:eastAsia="Times New Roman" w:hAnsi="Times New Roman" w:cs="Times New Roman"/>
          <w:color w:val="222222"/>
          <w:sz w:val="24"/>
          <w:szCs w:val="24"/>
        </w:rPr>
      </w:pPr>
    </w:p>
    <w:p w14:paraId="0A381A79" w14:textId="5351A26E" w:rsidR="000863CA" w:rsidRDefault="000863CA" w:rsidP="6D2E6C5C">
      <w:pPr>
        <w:rPr>
          <w:rFonts w:ascii="Times New Roman" w:eastAsia="Times New Roman" w:hAnsi="Times New Roman" w:cs="Times New Roman"/>
          <w:color w:val="222222"/>
          <w:sz w:val="24"/>
          <w:szCs w:val="24"/>
        </w:rPr>
      </w:pPr>
    </w:p>
    <w:p w14:paraId="6CF33415" w14:textId="07BCC081" w:rsidR="00EF762C" w:rsidRPr="00EF762C" w:rsidRDefault="3D2B6EAE" w:rsidP="6D2E6C5C">
      <w:pPr>
        <w:pStyle w:val="Heading1"/>
        <w:rPr>
          <w:sz w:val="28"/>
          <w:szCs w:val="28"/>
        </w:rPr>
      </w:pPr>
      <w:bookmarkStart w:id="39" w:name="_Toc1847694501"/>
      <w:r w:rsidRPr="28D9B41E">
        <w:rPr>
          <w:sz w:val="28"/>
          <w:szCs w:val="28"/>
        </w:rPr>
        <w:lastRenderedPageBreak/>
        <w:t>9. Appendix</w:t>
      </w:r>
      <w:bookmarkEnd w:id="39"/>
    </w:p>
    <w:p w14:paraId="64245133" w14:textId="7BB1A018" w:rsidR="006A1301" w:rsidRPr="00EF762C" w:rsidRDefault="00203A35" w:rsidP="006A1301">
      <w:pPr>
        <w:rPr>
          <w:rFonts w:ascii="Times New Roman" w:hAnsi="Times New Roman" w:cs="Times New Roman"/>
          <w:sz w:val="24"/>
          <w:szCs w:val="24"/>
        </w:rPr>
      </w:pPr>
      <w:r w:rsidRPr="00EF762C">
        <w:rPr>
          <w:rFonts w:ascii="Times New Roman" w:hAnsi="Times New Roman" w:cs="Times New Roman"/>
          <w:sz w:val="24"/>
          <w:szCs w:val="24"/>
        </w:rPr>
        <w:t xml:space="preserve">a. </w:t>
      </w:r>
      <w:r w:rsidR="0088044C" w:rsidRPr="00EF762C">
        <w:rPr>
          <w:rFonts w:ascii="Times New Roman" w:hAnsi="Times New Roman" w:cs="Times New Roman"/>
          <w:sz w:val="24"/>
          <w:szCs w:val="24"/>
        </w:rPr>
        <w:t xml:space="preserve"> T</w:t>
      </w:r>
      <w:r w:rsidR="00EF762C" w:rsidRPr="00EF762C">
        <w:rPr>
          <w:rFonts w:ascii="Times New Roman" w:hAnsi="Times New Roman" w:cs="Times New Roman"/>
          <w:sz w:val="24"/>
          <w:szCs w:val="24"/>
        </w:rPr>
        <w:t>s</w:t>
      </w:r>
      <w:r w:rsidR="0088044C" w:rsidRPr="00EF762C">
        <w:rPr>
          <w:rFonts w:ascii="Times New Roman" w:hAnsi="Times New Roman" w:cs="Times New Roman"/>
          <w:sz w:val="24"/>
          <w:szCs w:val="24"/>
        </w:rPr>
        <w:t>ui Wa</w:t>
      </w:r>
      <w:r w:rsidR="00EF762C" w:rsidRPr="00EF762C">
        <w:rPr>
          <w:rFonts w:ascii="Times New Roman" w:hAnsi="Times New Roman" w:cs="Times New Roman"/>
          <w:sz w:val="24"/>
          <w:szCs w:val="24"/>
        </w:rPr>
        <w:t>h</w:t>
      </w:r>
      <w:r w:rsidR="0088044C" w:rsidRPr="00EF762C">
        <w:rPr>
          <w:rFonts w:ascii="Times New Roman" w:hAnsi="Times New Roman" w:cs="Times New Roman"/>
          <w:sz w:val="24"/>
          <w:szCs w:val="24"/>
        </w:rPr>
        <w:t xml:space="preserve"> Annual Report </w:t>
      </w:r>
      <w:r w:rsidRPr="00EF762C">
        <w:rPr>
          <w:rFonts w:ascii="Times New Roman" w:hAnsi="Times New Roman" w:cs="Times New Roman"/>
          <w:sz w:val="24"/>
          <w:szCs w:val="24"/>
        </w:rPr>
        <w:t>2020-2021</w:t>
      </w:r>
    </w:p>
    <w:p w14:paraId="5C299FF7" w14:textId="094F4CEF" w:rsidR="006A1301" w:rsidRDefault="00420EA0" w:rsidP="006A1301">
      <w:r>
        <w:rPr>
          <w:noProof/>
        </w:rPr>
        <w:drawing>
          <wp:inline distT="0" distB="0" distL="0" distR="0" wp14:anchorId="61E16B3C" wp14:editId="5294A52C">
            <wp:extent cx="5971540" cy="6922135"/>
            <wp:effectExtent l="0" t="0" r="0" b="0"/>
            <wp:docPr id="2" name="Picture 2" descr="A green and white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een and white document with numbers and text&#10;&#10;Description automatically generated"/>
                    <pic:cNvPicPr/>
                  </pic:nvPicPr>
                  <pic:blipFill>
                    <a:blip r:embed="rId20"/>
                    <a:stretch>
                      <a:fillRect/>
                    </a:stretch>
                  </pic:blipFill>
                  <pic:spPr>
                    <a:xfrm>
                      <a:off x="0" y="0"/>
                      <a:ext cx="5971540" cy="6922135"/>
                    </a:xfrm>
                    <a:prstGeom prst="rect">
                      <a:avLst/>
                    </a:prstGeom>
                  </pic:spPr>
                </pic:pic>
              </a:graphicData>
            </a:graphic>
          </wp:inline>
        </w:drawing>
      </w:r>
    </w:p>
    <w:p w14:paraId="3F94C5CA" w14:textId="77777777" w:rsidR="00E445FB" w:rsidRDefault="00E445FB" w:rsidP="006A1301"/>
    <w:p w14:paraId="1BA4F760" w14:textId="77777777" w:rsidR="00E445FB" w:rsidRDefault="00E445FB" w:rsidP="006A1301"/>
    <w:p w14:paraId="41C5937A" w14:textId="77777777" w:rsidR="00E445FB" w:rsidRDefault="00E445FB" w:rsidP="006A1301"/>
    <w:p w14:paraId="342FCE9E" w14:textId="2E14DA86" w:rsidR="00E445FB" w:rsidRDefault="004701A1" w:rsidP="006A1301">
      <w:r>
        <w:rPr>
          <w:noProof/>
        </w:rPr>
        <w:lastRenderedPageBreak/>
        <w:drawing>
          <wp:inline distT="0" distB="0" distL="0" distR="0" wp14:anchorId="7110005F" wp14:editId="11417C83">
            <wp:extent cx="5971540" cy="7047865"/>
            <wp:effectExtent l="0" t="0" r="0" b="635"/>
            <wp:docPr id="3" name="Picture 3"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report&#10;&#10;Description automatically generated"/>
                    <pic:cNvPicPr/>
                  </pic:nvPicPr>
                  <pic:blipFill>
                    <a:blip r:embed="rId21"/>
                    <a:stretch>
                      <a:fillRect/>
                    </a:stretch>
                  </pic:blipFill>
                  <pic:spPr>
                    <a:xfrm>
                      <a:off x="0" y="0"/>
                      <a:ext cx="5971540" cy="7047865"/>
                    </a:xfrm>
                    <a:prstGeom prst="rect">
                      <a:avLst/>
                    </a:prstGeom>
                  </pic:spPr>
                </pic:pic>
              </a:graphicData>
            </a:graphic>
          </wp:inline>
        </w:drawing>
      </w:r>
    </w:p>
    <w:p w14:paraId="2E22DB2A" w14:textId="77777777" w:rsidR="004701A1" w:rsidRDefault="004701A1" w:rsidP="006A1301"/>
    <w:p w14:paraId="20AA2A9D" w14:textId="77777777" w:rsidR="004701A1" w:rsidRDefault="004701A1" w:rsidP="006A1301"/>
    <w:p w14:paraId="755455D1" w14:textId="77777777" w:rsidR="004701A1" w:rsidRDefault="004701A1" w:rsidP="006A1301"/>
    <w:p w14:paraId="5C26E11C" w14:textId="77777777" w:rsidR="004701A1" w:rsidRDefault="004701A1" w:rsidP="006A1301"/>
    <w:p w14:paraId="675C563B" w14:textId="31A17FE3" w:rsidR="004701A1" w:rsidRDefault="004701A1" w:rsidP="006A1301">
      <w:r>
        <w:rPr>
          <w:noProof/>
        </w:rPr>
        <w:lastRenderedPageBreak/>
        <w:drawing>
          <wp:inline distT="0" distB="0" distL="0" distR="0" wp14:anchorId="1BB3F0E6" wp14:editId="2C3C270A">
            <wp:extent cx="5971540" cy="7021195"/>
            <wp:effectExtent l="0" t="0" r="0" b="8255"/>
            <wp:docPr id="4" name="Picture 4" descr="A green and white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een and white document with text&#10;&#10;Description automatically generated"/>
                    <pic:cNvPicPr/>
                  </pic:nvPicPr>
                  <pic:blipFill>
                    <a:blip r:embed="rId22"/>
                    <a:stretch>
                      <a:fillRect/>
                    </a:stretch>
                  </pic:blipFill>
                  <pic:spPr>
                    <a:xfrm>
                      <a:off x="0" y="0"/>
                      <a:ext cx="5971540" cy="7021195"/>
                    </a:xfrm>
                    <a:prstGeom prst="rect">
                      <a:avLst/>
                    </a:prstGeom>
                  </pic:spPr>
                </pic:pic>
              </a:graphicData>
            </a:graphic>
          </wp:inline>
        </w:drawing>
      </w:r>
    </w:p>
    <w:p w14:paraId="4A04907F" w14:textId="77777777" w:rsidR="004701A1" w:rsidRDefault="004701A1" w:rsidP="006A1301"/>
    <w:p w14:paraId="24241741" w14:textId="77777777" w:rsidR="004701A1" w:rsidRDefault="004701A1" w:rsidP="006A1301"/>
    <w:p w14:paraId="7A7B8468" w14:textId="77777777" w:rsidR="004701A1" w:rsidRDefault="004701A1" w:rsidP="006A1301"/>
    <w:p w14:paraId="07109DAE" w14:textId="77777777" w:rsidR="004701A1" w:rsidRDefault="004701A1" w:rsidP="006A1301"/>
    <w:p w14:paraId="2ABDF9D2" w14:textId="28489D0D" w:rsidR="004701A1" w:rsidRDefault="009E46E6" w:rsidP="006A1301">
      <w:r>
        <w:rPr>
          <w:noProof/>
        </w:rPr>
        <w:lastRenderedPageBreak/>
        <w:drawing>
          <wp:inline distT="0" distB="0" distL="0" distR="0" wp14:anchorId="04BDBEA3" wp14:editId="78308452">
            <wp:extent cx="5971540" cy="6823075"/>
            <wp:effectExtent l="0" t="0" r="0" b="0"/>
            <wp:docPr id="5" name="Picture 5" descr="A green and white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een and white document with numbers and text&#10;&#10;Description automatically generated"/>
                    <pic:cNvPicPr/>
                  </pic:nvPicPr>
                  <pic:blipFill>
                    <a:blip r:embed="rId23"/>
                    <a:stretch>
                      <a:fillRect/>
                    </a:stretch>
                  </pic:blipFill>
                  <pic:spPr>
                    <a:xfrm>
                      <a:off x="0" y="0"/>
                      <a:ext cx="5971540" cy="6823075"/>
                    </a:xfrm>
                    <a:prstGeom prst="rect">
                      <a:avLst/>
                    </a:prstGeom>
                  </pic:spPr>
                </pic:pic>
              </a:graphicData>
            </a:graphic>
          </wp:inline>
        </w:drawing>
      </w:r>
    </w:p>
    <w:p w14:paraId="63EC9F12" w14:textId="77777777" w:rsidR="005B5600" w:rsidRDefault="005B5600" w:rsidP="006A1301"/>
    <w:p w14:paraId="066A25C4" w14:textId="77777777" w:rsidR="005B5600" w:rsidRDefault="005B5600" w:rsidP="006A1301"/>
    <w:p w14:paraId="3B084D45" w14:textId="77777777" w:rsidR="005B5600" w:rsidRDefault="005B5600" w:rsidP="006A1301"/>
    <w:p w14:paraId="503C24E9" w14:textId="77777777" w:rsidR="005B5600" w:rsidRDefault="005B5600" w:rsidP="006A1301"/>
    <w:p w14:paraId="55DC2D84" w14:textId="77777777" w:rsidR="005B5600" w:rsidRDefault="005B5600" w:rsidP="006A1301"/>
    <w:p w14:paraId="5C0C00FD" w14:textId="7CD99019" w:rsidR="005B5600" w:rsidRDefault="005B5600" w:rsidP="006A1301">
      <w:r>
        <w:rPr>
          <w:noProof/>
        </w:rPr>
        <w:lastRenderedPageBreak/>
        <w:drawing>
          <wp:inline distT="0" distB="0" distL="0" distR="0" wp14:anchorId="417A0911" wp14:editId="3E6B787D">
            <wp:extent cx="5971540" cy="7135495"/>
            <wp:effectExtent l="0" t="0" r="0" b="8255"/>
            <wp:docPr id="6" name="Picture 6" descr="A green and whit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een and white chart with numbers and text&#10;&#10;Description automatically generated"/>
                    <pic:cNvPicPr/>
                  </pic:nvPicPr>
                  <pic:blipFill>
                    <a:blip r:embed="rId24"/>
                    <a:stretch>
                      <a:fillRect/>
                    </a:stretch>
                  </pic:blipFill>
                  <pic:spPr>
                    <a:xfrm>
                      <a:off x="0" y="0"/>
                      <a:ext cx="5971540" cy="7135495"/>
                    </a:xfrm>
                    <a:prstGeom prst="rect">
                      <a:avLst/>
                    </a:prstGeom>
                  </pic:spPr>
                </pic:pic>
              </a:graphicData>
            </a:graphic>
          </wp:inline>
        </w:drawing>
      </w:r>
    </w:p>
    <w:p w14:paraId="09D188F7" w14:textId="77777777" w:rsidR="005B5600" w:rsidRDefault="005B5600" w:rsidP="006A1301"/>
    <w:p w14:paraId="18EA514F" w14:textId="77777777" w:rsidR="005B5600" w:rsidRDefault="005B5600" w:rsidP="006A1301"/>
    <w:p w14:paraId="15D878A8" w14:textId="77777777" w:rsidR="005B5600" w:rsidRDefault="005B5600" w:rsidP="006A1301"/>
    <w:p w14:paraId="1AE9B446" w14:textId="77777777" w:rsidR="005B5600" w:rsidRDefault="005B5600" w:rsidP="006A1301"/>
    <w:p w14:paraId="5E8DF261" w14:textId="5ED6A85A" w:rsidR="005B5600" w:rsidRDefault="000A315C" w:rsidP="006A1301">
      <w:r>
        <w:rPr>
          <w:noProof/>
        </w:rPr>
        <w:lastRenderedPageBreak/>
        <w:drawing>
          <wp:inline distT="0" distB="0" distL="0" distR="0" wp14:anchorId="6C057E87" wp14:editId="3095CCD2">
            <wp:extent cx="5971540" cy="7527925"/>
            <wp:effectExtent l="0" t="0" r="0" b="0"/>
            <wp:docPr id="7" name="Picture 7" descr="A green and white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een and white document with numbers and text&#10;&#10;Description automatically generated"/>
                    <pic:cNvPicPr/>
                  </pic:nvPicPr>
                  <pic:blipFill>
                    <a:blip r:embed="rId25"/>
                    <a:stretch>
                      <a:fillRect/>
                    </a:stretch>
                  </pic:blipFill>
                  <pic:spPr>
                    <a:xfrm>
                      <a:off x="0" y="0"/>
                      <a:ext cx="5971540" cy="7527925"/>
                    </a:xfrm>
                    <a:prstGeom prst="rect">
                      <a:avLst/>
                    </a:prstGeom>
                  </pic:spPr>
                </pic:pic>
              </a:graphicData>
            </a:graphic>
          </wp:inline>
        </w:drawing>
      </w:r>
    </w:p>
    <w:p w14:paraId="7B242C9C" w14:textId="77777777" w:rsidR="000A315C" w:rsidRDefault="000A315C" w:rsidP="006A1301"/>
    <w:p w14:paraId="1753BA6F" w14:textId="77777777" w:rsidR="000A315C" w:rsidRDefault="000A315C" w:rsidP="006A1301"/>
    <w:p w14:paraId="3666964F" w14:textId="77777777" w:rsidR="000A315C" w:rsidRDefault="000A315C" w:rsidP="006A1301"/>
    <w:p w14:paraId="7A412FC7" w14:textId="06F10329" w:rsidR="000A315C" w:rsidRDefault="000A315C" w:rsidP="006A1301">
      <w:r>
        <w:rPr>
          <w:noProof/>
        </w:rPr>
        <w:lastRenderedPageBreak/>
        <w:drawing>
          <wp:inline distT="0" distB="0" distL="0" distR="0" wp14:anchorId="6712EE52" wp14:editId="5C4DA2FE">
            <wp:extent cx="5848350" cy="7000875"/>
            <wp:effectExtent l="0" t="0" r="0" b="9525"/>
            <wp:docPr id="8" name="Picture 8" descr="A screenshot of a financi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financial report&#10;&#10;Description automatically generated"/>
                    <pic:cNvPicPr/>
                  </pic:nvPicPr>
                  <pic:blipFill>
                    <a:blip r:embed="rId26"/>
                    <a:stretch>
                      <a:fillRect/>
                    </a:stretch>
                  </pic:blipFill>
                  <pic:spPr>
                    <a:xfrm>
                      <a:off x="0" y="0"/>
                      <a:ext cx="5848350" cy="7000875"/>
                    </a:xfrm>
                    <a:prstGeom prst="rect">
                      <a:avLst/>
                    </a:prstGeom>
                  </pic:spPr>
                </pic:pic>
              </a:graphicData>
            </a:graphic>
          </wp:inline>
        </w:drawing>
      </w:r>
    </w:p>
    <w:p w14:paraId="4B31B1C4" w14:textId="77777777" w:rsidR="0088044C" w:rsidRDefault="0088044C" w:rsidP="006A1301"/>
    <w:p w14:paraId="06B743BB" w14:textId="77777777" w:rsidR="0088044C" w:rsidRDefault="0088044C" w:rsidP="006A1301"/>
    <w:p w14:paraId="3D0753D6" w14:textId="77777777" w:rsidR="000C321E" w:rsidRDefault="000C321E" w:rsidP="006A1301"/>
    <w:p w14:paraId="6688A259" w14:textId="77777777" w:rsidR="000C321E" w:rsidRDefault="000C321E" w:rsidP="006A1301"/>
    <w:p w14:paraId="68EBC337" w14:textId="221DB8FB" w:rsidR="000C321E" w:rsidRDefault="000C321E" w:rsidP="006A1301">
      <w:r>
        <w:rPr>
          <w:noProof/>
        </w:rPr>
        <w:lastRenderedPageBreak/>
        <w:drawing>
          <wp:inline distT="0" distB="0" distL="0" distR="0" wp14:anchorId="694E3B9D" wp14:editId="6B65D83B">
            <wp:extent cx="5971540" cy="7494905"/>
            <wp:effectExtent l="0" t="0" r="0" b="0"/>
            <wp:docPr id="25" name="Picture 25" descr="A green and white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green and white document with text&#10;&#10;Description automatically generated"/>
                    <pic:cNvPicPr/>
                  </pic:nvPicPr>
                  <pic:blipFill>
                    <a:blip r:embed="rId27"/>
                    <a:stretch>
                      <a:fillRect/>
                    </a:stretch>
                  </pic:blipFill>
                  <pic:spPr>
                    <a:xfrm>
                      <a:off x="0" y="0"/>
                      <a:ext cx="5971540" cy="7494905"/>
                    </a:xfrm>
                    <a:prstGeom prst="rect">
                      <a:avLst/>
                    </a:prstGeom>
                  </pic:spPr>
                </pic:pic>
              </a:graphicData>
            </a:graphic>
          </wp:inline>
        </w:drawing>
      </w:r>
    </w:p>
    <w:p w14:paraId="15E324DC" w14:textId="77777777" w:rsidR="0088044C" w:rsidRDefault="0088044C" w:rsidP="006A1301"/>
    <w:p w14:paraId="00790CCA" w14:textId="77777777" w:rsidR="0088044C" w:rsidRDefault="0088044C" w:rsidP="006A1301"/>
    <w:p w14:paraId="28FF2F37" w14:textId="06FCB740" w:rsidR="6D2E6C5C" w:rsidRDefault="6D2E6C5C" w:rsidP="6D2E6C5C"/>
    <w:p w14:paraId="65189BD9" w14:textId="46234445" w:rsidR="00EF762C" w:rsidRPr="00EF762C" w:rsidRDefault="00EF762C" w:rsidP="00EF762C">
      <w:pPr>
        <w:rPr>
          <w:rFonts w:ascii="Times New Roman" w:hAnsi="Times New Roman" w:cs="Times New Roman"/>
          <w:sz w:val="24"/>
          <w:szCs w:val="24"/>
        </w:rPr>
      </w:pPr>
      <w:r>
        <w:rPr>
          <w:rFonts w:ascii="Times New Roman" w:hAnsi="Times New Roman" w:cs="Times New Roman"/>
          <w:sz w:val="24"/>
          <w:szCs w:val="24"/>
        </w:rPr>
        <w:lastRenderedPageBreak/>
        <w:t>b</w:t>
      </w:r>
      <w:r w:rsidRPr="00EF762C">
        <w:rPr>
          <w:rFonts w:ascii="Times New Roman" w:hAnsi="Times New Roman" w:cs="Times New Roman"/>
          <w:sz w:val="24"/>
          <w:szCs w:val="24"/>
        </w:rPr>
        <w:t>.  Tsui Wah Annual Report 202</w:t>
      </w:r>
      <w:r>
        <w:rPr>
          <w:rFonts w:ascii="Times New Roman" w:hAnsi="Times New Roman" w:cs="Times New Roman"/>
          <w:sz w:val="24"/>
          <w:szCs w:val="24"/>
        </w:rPr>
        <w:t>1</w:t>
      </w:r>
      <w:r w:rsidRPr="00EF762C">
        <w:rPr>
          <w:rFonts w:ascii="Times New Roman" w:hAnsi="Times New Roman" w:cs="Times New Roman"/>
          <w:sz w:val="24"/>
          <w:szCs w:val="24"/>
        </w:rPr>
        <w:t>-202</w:t>
      </w:r>
      <w:r>
        <w:rPr>
          <w:rFonts w:ascii="Times New Roman" w:hAnsi="Times New Roman" w:cs="Times New Roman"/>
          <w:sz w:val="24"/>
          <w:szCs w:val="24"/>
        </w:rPr>
        <w:t>2</w:t>
      </w:r>
    </w:p>
    <w:p w14:paraId="0B04B329" w14:textId="77777777" w:rsidR="0088044C" w:rsidRPr="00EF762C" w:rsidRDefault="0088044C" w:rsidP="006A1301">
      <w:pPr>
        <w:rPr>
          <w:b/>
          <w:bCs/>
        </w:rPr>
      </w:pPr>
    </w:p>
    <w:p w14:paraId="68511764" w14:textId="5C95A10F" w:rsidR="0088044C" w:rsidRDefault="000749BA" w:rsidP="006A1301">
      <w:r>
        <w:rPr>
          <w:noProof/>
        </w:rPr>
        <w:drawing>
          <wp:inline distT="0" distB="0" distL="0" distR="0" wp14:anchorId="7350A9C4" wp14:editId="3A5F4D5B">
            <wp:extent cx="5895975" cy="7019925"/>
            <wp:effectExtent l="0" t="0" r="9525" b="9525"/>
            <wp:docPr id="9" name="Picture 9" descr="A green and white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een and white report&#10;&#10;Description automatically generated"/>
                    <pic:cNvPicPr/>
                  </pic:nvPicPr>
                  <pic:blipFill>
                    <a:blip r:embed="rId28"/>
                    <a:stretch>
                      <a:fillRect/>
                    </a:stretch>
                  </pic:blipFill>
                  <pic:spPr>
                    <a:xfrm>
                      <a:off x="0" y="0"/>
                      <a:ext cx="5895975" cy="7019925"/>
                    </a:xfrm>
                    <a:prstGeom prst="rect">
                      <a:avLst/>
                    </a:prstGeom>
                  </pic:spPr>
                </pic:pic>
              </a:graphicData>
            </a:graphic>
          </wp:inline>
        </w:drawing>
      </w:r>
    </w:p>
    <w:p w14:paraId="0392A4DF" w14:textId="77777777" w:rsidR="000749BA" w:rsidRDefault="000749BA" w:rsidP="006A1301"/>
    <w:p w14:paraId="4137AF53" w14:textId="77777777" w:rsidR="000749BA" w:rsidRDefault="000749BA" w:rsidP="006A1301"/>
    <w:p w14:paraId="13832C36" w14:textId="7AA79620" w:rsidR="000749BA" w:rsidRDefault="00D21035" w:rsidP="006A1301">
      <w:r>
        <w:rPr>
          <w:noProof/>
        </w:rPr>
        <w:lastRenderedPageBreak/>
        <w:drawing>
          <wp:inline distT="0" distB="0" distL="0" distR="0" wp14:anchorId="0A3737D9" wp14:editId="474B9BC9">
            <wp:extent cx="5971540" cy="6866890"/>
            <wp:effectExtent l="0" t="0" r="0" b="0"/>
            <wp:docPr id="10" name="Picture 10"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financial statement&#10;&#10;Description automatically generated"/>
                    <pic:cNvPicPr/>
                  </pic:nvPicPr>
                  <pic:blipFill>
                    <a:blip r:embed="rId29"/>
                    <a:stretch>
                      <a:fillRect/>
                    </a:stretch>
                  </pic:blipFill>
                  <pic:spPr>
                    <a:xfrm>
                      <a:off x="0" y="0"/>
                      <a:ext cx="5971540" cy="6866890"/>
                    </a:xfrm>
                    <a:prstGeom prst="rect">
                      <a:avLst/>
                    </a:prstGeom>
                  </pic:spPr>
                </pic:pic>
              </a:graphicData>
            </a:graphic>
          </wp:inline>
        </w:drawing>
      </w:r>
    </w:p>
    <w:p w14:paraId="4BC75032" w14:textId="77777777" w:rsidR="00D21035" w:rsidRDefault="00D21035" w:rsidP="006A1301"/>
    <w:p w14:paraId="4DFD29CA" w14:textId="77777777" w:rsidR="00D21035" w:rsidRDefault="00D21035" w:rsidP="006A1301"/>
    <w:p w14:paraId="1D54EE7F" w14:textId="77777777" w:rsidR="00D21035" w:rsidRDefault="00D21035" w:rsidP="006A1301"/>
    <w:p w14:paraId="7DABEDD6" w14:textId="77777777" w:rsidR="00D21035" w:rsidRDefault="00D21035" w:rsidP="006A1301"/>
    <w:p w14:paraId="15A53357" w14:textId="77777777" w:rsidR="00D21035" w:rsidRDefault="00D21035" w:rsidP="006A1301"/>
    <w:p w14:paraId="48BC80D3" w14:textId="39D3645F" w:rsidR="00D21035" w:rsidRDefault="00D21035" w:rsidP="006A1301">
      <w:r>
        <w:rPr>
          <w:noProof/>
        </w:rPr>
        <w:lastRenderedPageBreak/>
        <w:drawing>
          <wp:inline distT="0" distB="0" distL="0" distR="0" wp14:anchorId="7DBE5C30" wp14:editId="4AE86515">
            <wp:extent cx="5971540" cy="6783070"/>
            <wp:effectExtent l="0" t="0" r="0" b="0"/>
            <wp:docPr id="11" name="Picture 11" descr="A green and white financial pos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een and white financial position&#10;&#10;Description automatically generated"/>
                    <pic:cNvPicPr/>
                  </pic:nvPicPr>
                  <pic:blipFill>
                    <a:blip r:embed="rId30"/>
                    <a:stretch>
                      <a:fillRect/>
                    </a:stretch>
                  </pic:blipFill>
                  <pic:spPr>
                    <a:xfrm>
                      <a:off x="0" y="0"/>
                      <a:ext cx="5971540" cy="6783070"/>
                    </a:xfrm>
                    <a:prstGeom prst="rect">
                      <a:avLst/>
                    </a:prstGeom>
                  </pic:spPr>
                </pic:pic>
              </a:graphicData>
            </a:graphic>
          </wp:inline>
        </w:drawing>
      </w:r>
    </w:p>
    <w:p w14:paraId="0D9CFF99" w14:textId="77777777" w:rsidR="00D21035" w:rsidRDefault="00D21035" w:rsidP="006A1301"/>
    <w:p w14:paraId="5E12412F" w14:textId="77777777" w:rsidR="00D21035" w:rsidRDefault="00D21035" w:rsidP="006A1301"/>
    <w:p w14:paraId="3B48D788" w14:textId="77777777" w:rsidR="00D21035" w:rsidRDefault="00D21035" w:rsidP="006A1301"/>
    <w:p w14:paraId="221E31D1" w14:textId="77777777" w:rsidR="00D21035" w:rsidRDefault="00D21035" w:rsidP="006A1301"/>
    <w:p w14:paraId="29FDD9F3" w14:textId="77777777" w:rsidR="00D21035" w:rsidRDefault="00D21035" w:rsidP="006A1301"/>
    <w:p w14:paraId="0FD09C68" w14:textId="54B34FAD" w:rsidR="00D21035" w:rsidRDefault="00FE70AC" w:rsidP="006A1301">
      <w:r>
        <w:rPr>
          <w:noProof/>
        </w:rPr>
        <w:lastRenderedPageBreak/>
        <w:drawing>
          <wp:inline distT="0" distB="0" distL="0" distR="0" wp14:anchorId="7E047018" wp14:editId="18738567">
            <wp:extent cx="5971540" cy="6224270"/>
            <wp:effectExtent l="0" t="0" r="0" b="5080"/>
            <wp:docPr id="12" name="Picture 12" descr="A green and white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een and white document with numbers and text&#10;&#10;Description automatically generated"/>
                    <pic:cNvPicPr/>
                  </pic:nvPicPr>
                  <pic:blipFill>
                    <a:blip r:embed="rId31"/>
                    <a:stretch>
                      <a:fillRect/>
                    </a:stretch>
                  </pic:blipFill>
                  <pic:spPr>
                    <a:xfrm>
                      <a:off x="0" y="0"/>
                      <a:ext cx="5971540" cy="6224270"/>
                    </a:xfrm>
                    <a:prstGeom prst="rect">
                      <a:avLst/>
                    </a:prstGeom>
                  </pic:spPr>
                </pic:pic>
              </a:graphicData>
            </a:graphic>
          </wp:inline>
        </w:drawing>
      </w:r>
    </w:p>
    <w:p w14:paraId="5B6E664C" w14:textId="77777777" w:rsidR="00FE70AC" w:rsidRDefault="00FE70AC" w:rsidP="006A1301"/>
    <w:p w14:paraId="73888ED5" w14:textId="77777777" w:rsidR="00FE70AC" w:rsidRDefault="00FE70AC" w:rsidP="006A1301"/>
    <w:p w14:paraId="1AE04B6F" w14:textId="77777777" w:rsidR="00FE70AC" w:rsidRDefault="00FE70AC" w:rsidP="006A1301"/>
    <w:p w14:paraId="75C5EFD3" w14:textId="77777777" w:rsidR="00FE70AC" w:rsidRDefault="00FE70AC" w:rsidP="006A1301"/>
    <w:p w14:paraId="012938F9" w14:textId="77777777" w:rsidR="00FE70AC" w:rsidRDefault="00FE70AC" w:rsidP="006A1301"/>
    <w:p w14:paraId="0782DD03" w14:textId="77777777" w:rsidR="00FE70AC" w:rsidRDefault="00FE70AC" w:rsidP="006A1301"/>
    <w:p w14:paraId="4797195F" w14:textId="77777777" w:rsidR="00FE70AC" w:rsidRDefault="00FE70AC" w:rsidP="006A1301"/>
    <w:p w14:paraId="623BD9A7" w14:textId="21B63114" w:rsidR="00FE70AC" w:rsidRDefault="00CF66CA" w:rsidP="006A1301">
      <w:r>
        <w:rPr>
          <w:noProof/>
        </w:rPr>
        <w:lastRenderedPageBreak/>
        <w:drawing>
          <wp:inline distT="0" distB="0" distL="0" distR="0" wp14:anchorId="6585843C" wp14:editId="4E2EE5EF">
            <wp:extent cx="5943600" cy="6581775"/>
            <wp:effectExtent l="0" t="0" r="0" b="9525"/>
            <wp:docPr id="13" name="Picture 13" descr="A green and white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een and white document with numbers and text&#10;&#10;Description automatically generated"/>
                    <pic:cNvPicPr/>
                  </pic:nvPicPr>
                  <pic:blipFill>
                    <a:blip r:embed="rId32"/>
                    <a:stretch>
                      <a:fillRect/>
                    </a:stretch>
                  </pic:blipFill>
                  <pic:spPr>
                    <a:xfrm>
                      <a:off x="0" y="0"/>
                      <a:ext cx="5943600" cy="6581775"/>
                    </a:xfrm>
                    <a:prstGeom prst="rect">
                      <a:avLst/>
                    </a:prstGeom>
                  </pic:spPr>
                </pic:pic>
              </a:graphicData>
            </a:graphic>
          </wp:inline>
        </w:drawing>
      </w:r>
    </w:p>
    <w:p w14:paraId="6CDE6E4A" w14:textId="77777777" w:rsidR="00CF66CA" w:rsidRDefault="00CF66CA" w:rsidP="006A1301"/>
    <w:p w14:paraId="45019132" w14:textId="77777777" w:rsidR="00CF66CA" w:rsidRDefault="00CF66CA" w:rsidP="006A1301"/>
    <w:p w14:paraId="7A337B44" w14:textId="77777777" w:rsidR="00CF66CA" w:rsidRDefault="00CF66CA" w:rsidP="006A1301"/>
    <w:p w14:paraId="1DBCF008" w14:textId="77777777" w:rsidR="00CF66CA" w:rsidRDefault="00CF66CA" w:rsidP="006A1301"/>
    <w:p w14:paraId="6924791F" w14:textId="77777777" w:rsidR="00CF66CA" w:rsidRDefault="00CF66CA" w:rsidP="006A1301"/>
    <w:p w14:paraId="4CF88733" w14:textId="77777777" w:rsidR="00CF66CA" w:rsidRDefault="00CF66CA" w:rsidP="006A1301"/>
    <w:p w14:paraId="229D0F56" w14:textId="77777777" w:rsidR="00CF66CA" w:rsidRDefault="00CF66CA" w:rsidP="006A1301"/>
    <w:p w14:paraId="14FB8869" w14:textId="4FF57020" w:rsidR="00CF66CA" w:rsidRDefault="00CF66CA" w:rsidP="006A1301">
      <w:r>
        <w:rPr>
          <w:noProof/>
        </w:rPr>
        <w:drawing>
          <wp:inline distT="0" distB="0" distL="0" distR="0" wp14:anchorId="15DB576A" wp14:editId="3EA074D4">
            <wp:extent cx="5971540" cy="7252970"/>
            <wp:effectExtent l="0" t="0" r="0" b="5080"/>
            <wp:docPr id="14" name="Picture 14"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financial statement&#10;&#10;Description automatically generated"/>
                    <pic:cNvPicPr/>
                  </pic:nvPicPr>
                  <pic:blipFill>
                    <a:blip r:embed="rId33"/>
                    <a:stretch>
                      <a:fillRect/>
                    </a:stretch>
                  </pic:blipFill>
                  <pic:spPr>
                    <a:xfrm>
                      <a:off x="0" y="0"/>
                      <a:ext cx="5971540" cy="7252970"/>
                    </a:xfrm>
                    <a:prstGeom prst="rect">
                      <a:avLst/>
                    </a:prstGeom>
                  </pic:spPr>
                </pic:pic>
              </a:graphicData>
            </a:graphic>
          </wp:inline>
        </w:drawing>
      </w:r>
    </w:p>
    <w:p w14:paraId="4778FD1A" w14:textId="77777777" w:rsidR="00CF66CA" w:rsidRDefault="00CF66CA" w:rsidP="006A1301"/>
    <w:p w14:paraId="4211BFC9" w14:textId="77777777" w:rsidR="00CF66CA" w:rsidRDefault="00CF66CA" w:rsidP="006A1301"/>
    <w:p w14:paraId="57DBFDF4" w14:textId="77777777" w:rsidR="00CF66CA" w:rsidRDefault="00CF66CA" w:rsidP="006A1301"/>
    <w:p w14:paraId="798270AA" w14:textId="12303FD2" w:rsidR="00CF66CA" w:rsidRDefault="0046752A" w:rsidP="006A1301">
      <w:r>
        <w:rPr>
          <w:noProof/>
        </w:rPr>
        <w:lastRenderedPageBreak/>
        <w:drawing>
          <wp:inline distT="0" distB="0" distL="0" distR="0" wp14:anchorId="600D0EC3" wp14:editId="08390998">
            <wp:extent cx="5971540" cy="6244590"/>
            <wp:effectExtent l="0" t="0" r="0" b="3810"/>
            <wp:docPr id="15" name="Picture 1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 screen&#10;&#10;Description automatically generated"/>
                    <pic:cNvPicPr/>
                  </pic:nvPicPr>
                  <pic:blipFill>
                    <a:blip r:embed="rId34"/>
                    <a:stretch>
                      <a:fillRect/>
                    </a:stretch>
                  </pic:blipFill>
                  <pic:spPr>
                    <a:xfrm>
                      <a:off x="0" y="0"/>
                      <a:ext cx="5971540" cy="6244590"/>
                    </a:xfrm>
                    <a:prstGeom prst="rect">
                      <a:avLst/>
                    </a:prstGeom>
                  </pic:spPr>
                </pic:pic>
              </a:graphicData>
            </a:graphic>
          </wp:inline>
        </w:drawing>
      </w:r>
    </w:p>
    <w:p w14:paraId="52721227" w14:textId="77777777" w:rsidR="0046752A" w:rsidRDefault="0046752A" w:rsidP="006A1301"/>
    <w:p w14:paraId="16DC3DBA" w14:textId="77777777" w:rsidR="00BC5712" w:rsidRDefault="00BC5712" w:rsidP="006A1301"/>
    <w:p w14:paraId="0FCEF04C" w14:textId="77777777" w:rsidR="00BC5712" w:rsidRDefault="00BC5712" w:rsidP="006A1301"/>
    <w:p w14:paraId="4A68A02F" w14:textId="77777777" w:rsidR="00BC5712" w:rsidRDefault="00BC5712" w:rsidP="006A1301"/>
    <w:p w14:paraId="71A0DE7E" w14:textId="77777777" w:rsidR="00BC5712" w:rsidRDefault="00BC5712" w:rsidP="006A1301"/>
    <w:p w14:paraId="4DCEBA16" w14:textId="77777777" w:rsidR="00BC5712" w:rsidRDefault="00BC5712" w:rsidP="006A1301"/>
    <w:p w14:paraId="54D93924" w14:textId="77777777" w:rsidR="00BC5712" w:rsidRDefault="00BC5712" w:rsidP="006A1301"/>
    <w:p w14:paraId="2C761B39" w14:textId="35D884BD" w:rsidR="00BC5712" w:rsidRDefault="005A04C0" w:rsidP="006A1301">
      <w:r>
        <w:rPr>
          <w:noProof/>
        </w:rPr>
        <w:lastRenderedPageBreak/>
        <w:drawing>
          <wp:inline distT="0" distB="0" distL="0" distR="0" wp14:anchorId="4E6917BB" wp14:editId="608362AC">
            <wp:extent cx="5971540" cy="7164070"/>
            <wp:effectExtent l="0" t="0" r="0" b="0"/>
            <wp:docPr id="24" name="Picture 24"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document&#10;&#10;Description automatically generated"/>
                    <pic:cNvPicPr/>
                  </pic:nvPicPr>
                  <pic:blipFill>
                    <a:blip r:embed="rId35"/>
                    <a:stretch>
                      <a:fillRect/>
                    </a:stretch>
                  </pic:blipFill>
                  <pic:spPr>
                    <a:xfrm>
                      <a:off x="0" y="0"/>
                      <a:ext cx="5971540" cy="7164070"/>
                    </a:xfrm>
                    <a:prstGeom prst="rect">
                      <a:avLst/>
                    </a:prstGeom>
                  </pic:spPr>
                </pic:pic>
              </a:graphicData>
            </a:graphic>
          </wp:inline>
        </w:drawing>
      </w:r>
    </w:p>
    <w:p w14:paraId="5CA607D5" w14:textId="77777777" w:rsidR="00BC5712" w:rsidRDefault="00BC5712" w:rsidP="006A1301"/>
    <w:p w14:paraId="16C38A06" w14:textId="77777777" w:rsidR="0046752A" w:rsidRDefault="0046752A" w:rsidP="006A1301"/>
    <w:p w14:paraId="26586C27" w14:textId="77777777" w:rsidR="0046752A" w:rsidRDefault="0046752A" w:rsidP="006A1301"/>
    <w:p w14:paraId="47B54B69" w14:textId="77777777" w:rsidR="0046752A" w:rsidRDefault="0046752A" w:rsidP="006A1301"/>
    <w:p w14:paraId="501B7A2E" w14:textId="78D04D97" w:rsidR="0046752A" w:rsidRDefault="0046752A" w:rsidP="6D2E6C5C">
      <w:pPr>
        <w:rPr>
          <w:rFonts w:ascii="Times New Roman" w:hAnsi="Times New Roman" w:cs="Times New Roman"/>
          <w:sz w:val="24"/>
          <w:szCs w:val="24"/>
        </w:rPr>
      </w:pPr>
      <w:r w:rsidRPr="6D2E6C5C">
        <w:rPr>
          <w:rFonts w:ascii="Times New Roman" w:hAnsi="Times New Roman" w:cs="Times New Roman"/>
          <w:sz w:val="24"/>
          <w:szCs w:val="24"/>
        </w:rPr>
        <w:lastRenderedPageBreak/>
        <w:t>c.  Tsui Wah Annual Report 2022-2023</w:t>
      </w:r>
    </w:p>
    <w:p w14:paraId="15577530" w14:textId="2A259A27" w:rsidR="0046752A" w:rsidRDefault="00063C86" w:rsidP="006A1301">
      <w:r>
        <w:rPr>
          <w:noProof/>
        </w:rPr>
        <w:drawing>
          <wp:inline distT="0" distB="0" distL="0" distR="0" wp14:anchorId="7F979E75" wp14:editId="0180DB1C">
            <wp:extent cx="5971540" cy="6767830"/>
            <wp:effectExtent l="0" t="0" r="0" b="0"/>
            <wp:docPr id="16" name="Picture 16" descr="A green and white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een and white report&#10;&#10;Description automatically generated"/>
                    <pic:cNvPicPr/>
                  </pic:nvPicPr>
                  <pic:blipFill>
                    <a:blip r:embed="rId36"/>
                    <a:stretch>
                      <a:fillRect/>
                    </a:stretch>
                  </pic:blipFill>
                  <pic:spPr>
                    <a:xfrm>
                      <a:off x="0" y="0"/>
                      <a:ext cx="5971540" cy="6767830"/>
                    </a:xfrm>
                    <a:prstGeom prst="rect">
                      <a:avLst/>
                    </a:prstGeom>
                  </pic:spPr>
                </pic:pic>
              </a:graphicData>
            </a:graphic>
          </wp:inline>
        </w:drawing>
      </w:r>
    </w:p>
    <w:p w14:paraId="25A946EC" w14:textId="77777777" w:rsidR="00063C86" w:rsidRDefault="00063C86" w:rsidP="006A1301"/>
    <w:p w14:paraId="64B7F47E" w14:textId="77777777" w:rsidR="00063C86" w:rsidRDefault="00063C86" w:rsidP="006A1301"/>
    <w:p w14:paraId="1C478CF7" w14:textId="77777777" w:rsidR="00063C86" w:rsidRDefault="00063C86" w:rsidP="006A1301"/>
    <w:p w14:paraId="5C1B872B" w14:textId="6B07CD99" w:rsidR="00063C86" w:rsidRDefault="0073179F" w:rsidP="006A1301">
      <w:r>
        <w:rPr>
          <w:noProof/>
        </w:rPr>
        <w:lastRenderedPageBreak/>
        <w:drawing>
          <wp:inline distT="0" distB="0" distL="0" distR="0" wp14:anchorId="256756AD" wp14:editId="0A6F00AB">
            <wp:extent cx="5971540" cy="6017260"/>
            <wp:effectExtent l="0" t="0" r="0" b="2540"/>
            <wp:docPr id="17" name="Picture 17"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report&#10;&#10;Description automatically generated"/>
                    <pic:cNvPicPr/>
                  </pic:nvPicPr>
                  <pic:blipFill>
                    <a:blip r:embed="rId37"/>
                    <a:stretch>
                      <a:fillRect/>
                    </a:stretch>
                  </pic:blipFill>
                  <pic:spPr>
                    <a:xfrm>
                      <a:off x="0" y="0"/>
                      <a:ext cx="5971540" cy="6017260"/>
                    </a:xfrm>
                    <a:prstGeom prst="rect">
                      <a:avLst/>
                    </a:prstGeom>
                  </pic:spPr>
                </pic:pic>
              </a:graphicData>
            </a:graphic>
          </wp:inline>
        </w:drawing>
      </w:r>
    </w:p>
    <w:p w14:paraId="4FA8024D" w14:textId="77777777" w:rsidR="0073179F" w:rsidRDefault="0073179F" w:rsidP="006A1301"/>
    <w:p w14:paraId="24D57DF6" w14:textId="77777777" w:rsidR="0073179F" w:rsidRDefault="0073179F" w:rsidP="006A1301"/>
    <w:p w14:paraId="24231D62" w14:textId="77777777" w:rsidR="0073179F" w:rsidRDefault="0073179F" w:rsidP="006A1301"/>
    <w:p w14:paraId="76CEA8FB" w14:textId="77777777" w:rsidR="0073179F" w:rsidRDefault="0073179F" w:rsidP="006A1301"/>
    <w:p w14:paraId="32CE9070" w14:textId="77777777" w:rsidR="0073179F" w:rsidRDefault="0073179F" w:rsidP="006A1301"/>
    <w:p w14:paraId="2B652546" w14:textId="77777777" w:rsidR="0073179F" w:rsidRDefault="0073179F" w:rsidP="006A1301"/>
    <w:p w14:paraId="4142A73E" w14:textId="77777777" w:rsidR="0073179F" w:rsidRDefault="0073179F" w:rsidP="006A1301"/>
    <w:p w14:paraId="454689AB" w14:textId="77777777" w:rsidR="0073179F" w:rsidRDefault="0073179F" w:rsidP="006A1301"/>
    <w:p w14:paraId="5A638F29" w14:textId="5662ACFF" w:rsidR="0073179F" w:rsidRDefault="0073179F" w:rsidP="006A1301">
      <w:pPr>
        <w:rPr>
          <w:b/>
          <w:bCs/>
        </w:rPr>
      </w:pPr>
      <w:r>
        <w:rPr>
          <w:noProof/>
        </w:rPr>
        <w:lastRenderedPageBreak/>
        <w:drawing>
          <wp:inline distT="0" distB="0" distL="0" distR="0" wp14:anchorId="2293A79A" wp14:editId="1591872E">
            <wp:extent cx="5924550" cy="7153275"/>
            <wp:effectExtent l="0" t="0" r="0" b="9525"/>
            <wp:docPr id="18" name="Picture 18"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document&#10;&#10;Description automatically generated"/>
                    <pic:cNvPicPr/>
                  </pic:nvPicPr>
                  <pic:blipFill>
                    <a:blip r:embed="rId38"/>
                    <a:stretch>
                      <a:fillRect/>
                    </a:stretch>
                  </pic:blipFill>
                  <pic:spPr>
                    <a:xfrm>
                      <a:off x="0" y="0"/>
                      <a:ext cx="5924550" cy="7153275"/>
                    </a:xfrm>
                    <a:prstGeom prst="rect">
                      <a:avLst/>
                    </a:prstGeom>
                  </pic:spPr>
                </pic:pic>
              </a:graphicData>
            </a:graphic>
          </wp:inline>
        </w:drawing>
      </w:r>
    </w:p>
    <w:p w14:paraId="10A53629" w14:textId="77777777" w:rsidR="0073179F" w:rsidRDefault="0073179F" w:rsidP="006A1301">
      <w:pPr>
        <w:rPr>
          <w:b/>
          <w:bCs/>
        </w:rPr>
      </w:pPr>
    </w:p>
    <w:p w14:paraId="6EF1D601" w14:textId="77777777" w:rsidR="0073179F" w:rsidRDefault="0073179F" w:rsidP="006A1301">
      <w:pPr>
        <w:rPr>
          <w:b/>
          <w:bCs/>
        </w:rPr>
      </w:pPr>
    </w:p>
    <w:p w14:paraId="2FBD8AD8" w14:textId="77777777" w:rsidR="0073179F" w:rsidRDefault="0073179F" w:rsidP="006A1301">
      <w:pPr>
        <w:rPr>
          <w:b/>
          <w:bCs/>
        </w:rPr>
      </w:pPr>
    </w:p>
    <w:p w14:paraId="0E1CA1D2" w14:textId="77777777" w:rsidR="0073179F" w:rsidRDefault="0073179F" w:rsidP="006A1301">
      <w:pPr>
        <w:rPr>
          <w:b/>
          <w:bCs/>
        </w:rPr>
      </w:pPr>
    </w:p>
    <w:p w14:paraId="5D82294C" w14:textId="1F617251" w:rsidR="0073179F" w:rsidRDefault="00DE2B7C" w:rsidP="006A1301">
      <w:r>
        <w:rPr>
          <w:noProof/>
        </w:rPr>
        <w:lastRenderedPageBreak/>
        <w:drawing>
          <wp:inline distT="0" distB="0" distL="0" distR="0" wp14:anchorId="786B60F8" wp14:editId="32FDFFA7">
            <wp:extent cx="5971540" cy="6555105"/>
            <wp:effectExtent l="0" t="0" r="0" b="0"/>
            <wp:docPr id="19" name="Picture 19"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document&#10;&#10;Description automatically generated"/>
                    <pic:cNvPicPr/>
                  </pic:nvPicPr>
                  <pic:blipFill>
                    <a:blip r:embed="rId39"/>
                    <a:stretch>
                      <a:fillRect/>
                    </a:stretch>
                  </pic:blipFill>
                  <pic:spPr>
                    <a:xfrm>
                      <a:off x="0" y="0"/>
                      <a:ext cx="5971540" cy="6555105"/>
                    </a:xfrm>
                    <a:prstGeom prst="rect">
                      <a:avLst/>
                    </a:prstGeom>
                  </pic:spPr>
                </pic:pic>
              </a:graphicData>
            </a:graphic>
          </wp:inline>
        </w:drawing>
      </w:r>
    </w:p>
    <w:p w14:paraId="630D0F5A" w14:textId="77777777" w:rsidR="00DE2B7C" w:rsidRDefault="00DE2B7C" w:rsidP="006A1301"/>
    <w:p w14:paraId="77431902" w14:textId="77777777" w:rsidR="00DE2B7C" w:rsidRDefault="00DE2B7C" w:rsidP="006A1301"/>
    <w:p w14:paraId="396E5BDE" w14:textId="77777777" w:rsidR="00DE2B7C" w:rsidRDefault="00DE2B7C" w:rsidP="006A1301"/>
    <w:p w14:paraId="48EC88CC" w14:textId="77777777" w:rsidR="00DE2B7C" w:rsidRDefault="00DE2B7C" w:rsidP="006A1301"/>
    <w:p w14:paraId="475F32C9" w14:textId="77777777" w:rsidR="00DE2B7C" w:rsidRDefault="00DE2B7C" w:rsidP="006A1301"/>
    <w:p w14:paraId="77BB60B0" w14:textId="77777777" w:rsidR="00DE2B7C" w:rsidRDefault="00DE2B7C" w:rsidP="006A1301"/>
    <w:p w14:paraId="49874C46" w14:textId="627FB8C3" w:rsidR="00DE2B7C" w:rsidRDefault="00DE2B7C" w:rsidP="006A1301">
      <w:r>
        <w:rPr>
          <w:noProof/>
        </w:rPr>
        <w:lastRenderedPageBreak/>
        <w:drawing>
          <wp:inline distT="0" distB="0" distL="0" distR="0" wp14:anchorId="58DFEF19" wp14:editId="3A8C9C5A">
            <wp:extent cx="5971540" cy="6236970"/>
            <wp:effectExtent l="0" t="0" r="0" b="0"/>
            <wp:docPr id="20" name="Picture 20" descr="A green and white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een and white document with numbers and text&#10;&#10;Description automatically generated"/>
                    <pic:cNvPicPr/>
                  </pic:nvPicPr>
                  <pic:blipFill>
                    <a:blip r:embed="rId40"/>
                    <a:stretch>
                      <a:fillRect/>
                    </a:stretch>
                  </pic:blipFill>
                  <pic:spPr>
                    <a:xfrm>
                      <a:off x="0" y="0"/>
                      <a:ext cx="5971540" cy="6236970"/>
                    </a:xfrm>
                    <a:prstGeom prst="rect">
                      <a:avLst/>
                    </a:prstGeom>
                  </pic:spPr>
                </pic:pic>
              </a:graphicData>
            </a:graphic>
          </wp:inline>
        </w:drawing>
      </w:r>
    </w:p>
    <w:p w14:paraId="06C721EE" w14:textId="77777777" w:rsidR="00DE2B7C" w:rsidRDefault="00DE2B7C" w:rsidP="006A1301"/>
    <w:p w14:paraId="317A8654" w14:textId="77777777" w:rsidR="00DE2B7C" w:rsidRDefault="00DE2B7C" w:rsidP="006A1301"/>
    <w:p w14:paraId="7DE36B39" w14:textId="77777777" w:rsidR="00DE2B7C" w:rsidRDefault="00DE2B7C" w:rsidP="006A1301"/>
    <w:p w14:paraId="389C6F7E" w14:textId="77777777" w:rsidR="00DE2B7C" w:rsidRDefault="00DE2B7C" w:rsidP="006A1301"/>
    <w:p w14:paraId="69DDB51D" w14:textId="77777777" w:rsidR="00DE2B7C" w:rsidRDefault="00DE2B7C" w:rsidP="006A1301"/>
    <w:p w14:paraId="5B9C2072" w14:textId="77777777" w:rsidR="00DE2B7C" w:rsidRDefault="00DE2B7C" w:rsidP="006A1301"/>
    <w:p w14:paraId="6F168566" w14:textId="77777777" w:rsidR="00DE2B7C" w:rsidRDefault="00DE2B7C" w:rsidP="006A1301"/>
    <w:p w14:paraId="38B422F0" w14:textId="641FC517" w:rsidR="00DE2B7C" w:rsidRPr="00DE2B7C" w:rsidRDefault="001E618F" w:rsidP="006A1301">
      <w:r>
        <w:rPr>
          <w:noProof/>
        </w:rPr>
        <w:lastRenderedPageBreak/>
        <w:drawing>
          <wp:inline distT="0" distB="0" distL="0" distR="0" wp14:anchorId="31D9025C" wp14:editId="32D58F93">
            <wp:extent cx="5791200" cy="7940040"/>
            <wp:effectExtent l="0" t="0" r="0" b="3810"/>
            <wp:docPr id="21" name="Picture 21" descr="A green and white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green and white document with black text&#10;&#10;Description automatically generated"/>
                    <pic:cNvPicPr/>
                  </pic:nvPicPr>
                  <pic:blipFill rotWithShape="1">
                    <a:blip r:embed="rId41"/>
                    <a:srcRect b="880"/>
                    <a:stretch/>
                  </pic:blipFill>
                  <pic:spPr bwMode="auto">
                    <a:xfrm>
                      <a:off x="0" y="0"/>
                      <a:ext cx="5791200" cy="7940040"/>
                    </a:xfrm>
                    <a:prstGeom prst="rect">
                      <a:avLst/>
                    </a:prstGeom>
                    <a:ln>
                      <a:noFill/>
                    </a:ln>
                    <a:extLst>
                      <a:ext uri="{53640926-AAD7-44D8-BBD7-CCE9431645EC}">
                        <a14:shadowObscured xmlns:a14="http://schemas.microsoft.com/office/drawing/2010/main"/>
                      </a:ext>
                    </a:extLst>
                  </pic:spPr>
                </pic:pic>
              </a:graphicData>
            </a:graphic>
          </wp:inline>
        </w:drawing>
      </w:r>
    </w:p>
    <w:p w14:paraId="70755D72" w14:textId="7F081533" w:rsidR="0073179F" w:rsidRPr="001E618F" w:rsidRDefault="001E618F" w:rsidP="006A1301">
      <w:pPr>
        <w:rPr>
          <w:b/>
          <w:bCs/>
        </w:rPr>
      </w:pPr>
      <w:r>
        <w:rPr>
          <w:noProof/>
        </w:rPr>
        <w:lastRenderedPageBreak/>
        <w:drawing>
          <wp:inline distT="0" distB="0" distL="0" distR="0" wp14:anchorId="74225037" wp14:editId="636C5693">
            <wp:extent cx="5876925" cy="3914775"/>
            <wp:effectExtent l="0" t="0" r="9525" b="9525"/>
            <wp:docPr id="22" name="Picture 22" descr="A green and white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green and white document with numbers and text&#10;&#10;Description automatically generated"/>
                    <pic:cNvPicPr/>
                  </pic:nvPicPr>
                  <pic:blipFill>
                    <a:blip r:embed="rId42"/>
                    <a:stretch>
                      <a:fillRect/>
                    </a:stretch>
                  </pic:blipFill>
                  <pic:spPr>
                    <a:xfrm>
                      <a:off x="0" y="0"/>
                      <a:ext cx="5876925" cy="3914775"/>
                    </a:xfrm>
                    <a:prstGeom prst="rect">
                      <a:avLst/>
                    </a:prstGeom>
                  </pic:spPr>
                </pic:pic>
              </a:graphicData>
            </a:graphic>
          </wp:inline>
        </w:drawing>
      </w:r>
    </w:p>
    <w:p w14:paraId="3C421BB9" w14:textId="77777777" w:rsidR="0073179F" w:rsidRDefault="0073179F" w:rsidP="006A1301"/>
    <w:p w14:paraId="652770D0" w14:textId="77777777" w:rsidR="00C37DBA" w:rsidRDefault="00C37DBA" w:rsidP="006A1301"/>
    <w:p w14:paraId="22362044" w14:textId="77777777" w:rsidR="00C37DBA" w:rsidRDefault="00C37DBA" w:rsidP="006A1301"/>
    <w:p w14:paraId="0C24B5D3" w14:textId="77777777" w:rsidR="00C37DBA" w:rsidRDefault="00C37DBA" w:rsidP="006A1301"/>
    <w:p w14:paraId="3B4390BD" w14:textId="77777777" w:rsidR="00C37DBA" w:rsidRDefault="00C37DBA" w:rsidP="006A1301"/>
    <w:p w14:paraId="6F328995" w14:textId="77777777" w:rsidR="00C37DBA" w:rsidRDefault="00C37DBA" w:rsidP="006A1301"/>
    <w:p w14:paraId="094DEE3C" w14:textId="77777777" w:rsidR="00C37DBA" w:rsidRDefault="00C37DBA" w:rsidP="006A1301"/>
    <w:p w14:paraId="1304E707" w14:textId="77777777" w:rsidR="00C37DBA" w:rsidRDefault="00C37DBA" w:rsidP="006A1301"/>
    <w:p w14:paraId="2AD89F92" w14:textId="77777777" w:rsidR="00BC5712" w:rsidRDefault="00BC5712" w:rsidP="006A1301"/>
    <w:p w14:paraId="4CACE2C7" w14:textId="77777777" w:rsidR="00BC5712" w:rsidRDefault="00BC5712" w:rsidP="006A1301"/>
    <w:p w14:paraId="44A34D29" w14:textId="77777777" w:rsidR="00BC5712" w:rsidRDefault="00BC5712" w:rsidP="006A1301"/>
    <w:p w14:paraId="299FFB4C" w14:textId="77777777" w:rsidR="00BC5712" w:rsidRDefault="00BC5712" w:rsidP="006A1301"/>
    <w:p w14:paraId="1B724EA0" w14:textId="77777777" w:rsidR="00BC5712" w:rsidRDefault="00BC5712" w:rsidP="006A1301"/>
    <w:p w14:paraId="0D23697B" w14:textId="77777777" w:rsidR="00BC5712" w:rsidRDefault="00BC5712" w:rsidP="006A1301"/>
    <w:p w14:paraId="1447F7BC" w14:textId="77777777" w:rsidR="00BC5712" w:rsidRDefault="00BC5712" w:rsidP="006A1301"/>
    <w:p w14:paraId="30DB7407" w14:textId="4648AD67" w:rsidR="00BC5712" w:rsidRDefault="00BC5712" w:rsidP="006A1301">
      <w:pPr>
        <w:rPr>
          <w:b/>
          <w:bCs/>
        </w:rPr>
      </w:pPr>
      <w:r>
        <w:rPr>
          <w:noProof/>
        </w:rPr>
        <w:lastRenderedPageBreak/>
        <w:drawing>
          <wp:inline distT="0" distB="0" distL="0" distR="0" wp14:anchorId="6D3135A9" wp14:editId="325E4011">
            <wp:extent cx="5971540" cy="5305425"/>
            <wp:effectExtent l="0" t="0" r="0" b="9525"/>
            <wp:docPr id="23" name="Picture 23" descr="A screenshot of a green and white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green and white document&#10;&#10;Description automatically generated"/>
                    <pic:cNvPicPr/>
                  </pic:nvPicPr>
                  <pic:blipFill>
                    <a:blip r:embed="rId43"/>
                    <a:stretch>
                      <a:fillRect/>
                    </a:stretch>
                  </pic:blipFill>
                  <pic:spPr>
                    <a:xfrm>
                      <a:off x="0" y="0"/>
                      <a:ext cx="5971540" cy="5305425"/>
                    </a:xfrm>
                    <a:prstGeom prst="rect">
                      <a:avLst/>
                    </a:prstGeom>
                  </pic:spPr>
                </pic:pic>
              </a:graphicData>
            </a:graphic>
          </wp:inline>
        </w:drawing>
      </w:r>
    </w:p>
    <w:p w14:paraId="40BEBDAD" w14:textId="77777777" w:rsidR="00B93063" w:rsidRDefault="00B93063" w:rsidP="006A1301">
      <w:pPr>
        <w:rPr>
          <w:b/>
          <w:bCs/>
        </w:rPr>
      </w:pPr>
    </w:p>
    <w:p w14:paraId="60E187A8" w14:textId="77777777" w:rsidR="00B93063" w:rsidRDefault="00B93063" w:rsidP="006A1301">
      <w:pPr>
        <w:rPr>
          <w:b/>
          <w:bCs/>
        </w:rPr>
      </w:pPr>
    </w:p>
    <w:p w14:paraId="6835E2F5" w14:textId="77777777" w:rsidR="00B93063" w:rsidRDefault="00B93063" w:rsidP="006A1301">
      <w:pPr>
        <w:rPr>
          <w:b/>
          <w:bCs/>
        </w:rPr>
      </w:pPr>
    </w:p>
    <w:p w14:paraId="12071781" w14:textId="77777777" w:rsidR="00B93063" w:rsidRDefault="00B93063" w:rsidP="006A1301">
      <w:pPr>
        <w:rPr>
          <w:b/>
          <w:bCs/>
        </w:rPr>
      </w:pPr>
    </w:p>
    <w:p w14:paraId="42A9DB97" w14:textId="77777777" w:rsidR="00B93063" w:rsidRDefault="00B93063" w:rsidP="006A1301">
      <w:pPr>
        <w:rPr>
          <w:b/>
          <w:bCs/>
        </w:rPr>
      </w:pPr>
    </w:p>
    <w:p w14:paraId="5C9A95B3" w14:textId="77777777" w:rsidR="00B93063" w:rsidRDefault="00B93063" w:rsidP="006A1301">
      <w:pPr>
        <w:rPr>
          <w:b/>
          <w:bCs/>
        </w:rPr>
      </w:pPr>
    </w:p>
    <w:p w14:paraId="5DE3FF48" w14:textId="77777777" w:rsidR="00B93063" w:rsidRDefault="00B93063" w:rsidP="006A1301">
      <w:pPr>
        <w:rPr>
          <w:b/>
          <w:bCs/>
        </w:rPr>
      </w:pPr>
    </w:p>
    <w:p w14:paraId="45188A14" w14:textId="77777777" w:rsidR="00B93063" w:rsidRDefault="00B93063" w:rsidP="006A1301">
      <w:pPr>
        <w:rPr>
          <w:b/>
          <w:bCs/>
        </w:rPr>
      </w:pPr>
    </w:p>
    <w:p w14:paraId="1F9EFBEE" w14:textId="77777777" w:rsidR="00B93063" w:rsidRDefault="00B93063" w:rsidP="006A1301">
      <w:pPr>
        <w:rPr>
          <w:b/>
          <w:bCs/>
        </w:rPr>
      </w:pPr>
    </w:p>
    <w:p w14:paraId="177395CF" w14:textId="15FD4AB2" w:rsidR="6D2E6C5C" w:rsidRDefault="6D2E6C5C" w:rsidP="6D2E6C5C">
      <w:pPr>
        <w:rPr>
          <w:b/>
          <w:bCs/>
        </w:rPr>
      </w:pPr>
    </w:p>
    <w:p w14:paraId="69AF3AF9" w14:textId="3842D743" w:rsidR="00B93063" w:rsidRPr="00854918" w:rsidRDefault="00B93063" w:rsidP="28D9B41E">
      <w:pPr>
        <w:rPr>
          <w:b/>
          <w:bCs/>
        </w:rPr>
      </w:pPr>
    </w:p>
    <w:p w14:paraId="01775186" w14:textId="2A46535D" w:rsidR="00B93063" w:rsidRPr="00854918" w:rsidRDefault="4C7600E0" w:rsidP="28D9B41E">
      <w:pPr>
        <w:rPr>
          <w:rFonts w:ascii="Times New Roman" w:hAnsi="Times New Roman" w:cs="Times New Roman"/>
          <w:sz w:val="24"/>
          <w:szCs w:val="24"/>
        </w:rPr>
      </w:pPr>
      <w:r w:rsidRPr="28D9B41E">
        <w:rPr>
          <w:rFonts w:ascii="Times New Roman" w:hAnsi="Times New Roman" w:cs="Times New Roman"/>
          <w:sz w:val="24"/>
          <w:szCs w:val="24"/>
        </w:rPr>
        <w:t xml:space="preserve">d. </w:t>
      </w:r>
      <w:r w:rsidR="644E399D" w:rsidRPr="28D9B41E">
        <w:rPr>
          <w:rFonts w:ascii="Times New Roman" w:hAnsi="Times New Roman" w:cs="Times New Roman"/>
          <w:sz w:val="24"/>
          <w:szCs w:val="24"/>
        </w:rPr>
        <w:t>Financial Analysis Summary</w:t>
      </w:r>
    </w:p>
    <w:p w14:paraId="55896478" w14:textId="2D2072F9" w:rsidR="763B7739" w:rsidRDefault="701A8A6A" w:rsidP="6D2E6C5C">
      <w:pPr>
        <w:rPr>
          <w:rFonts w:ascii="Times New Roman" w:hAnsi="Times New Roman" w:cs="Times New Roman"/>
          <w:sz w:val="24"/>
          <w:szCs w:val="24"/>
        </w:rPr>
      </w:pPr>
      <w:r w:rsidRPr="28D9B41E">
        <w:rPr>
          <w:rFonts w:ascii="Times New Roman" w:hAnsi="Times New Roman" w:cs="Times New Roman"/>
          <w:sz w:val="24"/>
          <w:szCs w:val="24"/>
        </w:rPr>
        <w:t>Tsui Wah</w:t>
      </w:r>
      <w:r w:rsidR="32C31C3B" w:rsidRPr="28D9B41E">
        <w:rPr>
          <w:rFonts w:ascii="Times New Roman" w:hAnsi="Times New Roman" w:cs="Times New Roman"/>
          <w:sz w:val="24"/>
          <w:szCs w:val="24"/>
        </w:rPr>
        <w:t xml:space="preserve"> Holdings Limited</w:t>
      </w:r>
    </w:p>
    <w:p w14:paraId="21A60F35" w14:textId="27F55E26" w:rsidR="28D9B41E" w:rsidRDefault="43703A65" w:rsidP="28D9B41E">
      <w:r>
        <w:rPr>
          <w:noProof/>
        </w:rPr>
        <w:drawing>
          <wp:inline distT="0" distB="0" distL="0" distR="0" wp14:anchorId="2A4785D6" wp14:editId="7B48D045">
            <wp:extent cx="5797391" cy="7400925"/>
            <wp:effectExtent l="0" t="0" r="0" b="0"/>
            <wp:docPr id="660027272" name="Picture 660027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797391" cy="7400925"/>
                    </a:xfrm>
                    <a:prstGeom prst="rect">
                      <a:avLst/>
                    </a:prstGeom>
                  </pic:spPr>
                </pic:pic>
              </a:graphicData>
            </a:graphic>
          </wp:inline>
        </w:drawing>
      </w:r>
    </w:p>
    <w:p w14:paraId="310F9E78" w14:textId="0B2E0C83" w:rsidR="434278FF" w:rsidRDefault="434278FF" w:rsidP="28D9B41E">
      <w:pPr>
        <w:rPr>
          <w:rFonts w:ascii="Times New Roman" w:hAnsi="Times New Roman" w:cs="Times New Roman"/>
          <w:sz w:val="24"/>
          <w:szCs w:val="24"/>
        </w:rPr>
      </w:pPr>
      <w:r w:rsidRPr="28D9B41E">
        <w:rPr>
          <w:rFonts w:ascii="Times New Roman" w:hAnsi="Times New Roman" w:cs="Times New Roman"/>
          <w:sz w:val="24"/>
          <w:szCs w:val="24"/>
        </w:rPr>
        <w:lastRenderedPageBreak/>
        <w:t>Fairwood</w:t>
      </w:r>
      <w:r w:rsidR="02478689" w:rsidRPr="28D9B41E">
        <w:rPr>
          <w:rFonts w:ascii="Times New Roman" w:hAnsi="Times New Roman" w:cs="Times New Roman"/>
          <w:sz w:val="24"/>
          <w:szCs w:val="24"/>
        </w:rPr>
        <w:t xml:space="preserve"> Holdings Limited</w:t>
      </w:r>
    </w:p>
    <w:p w14:paraId="038570D5" w14:textId="77AA199C" w:rsidR="5341012A" w:rsidRDefault="5341012A" w:rsidP="28D9B41E">
      <w:r>
        <w:rPr>
          <w:noProof/>
        </w:rPr>
        <w:drawing>
          <wp:inline distT="0" distB="0" distL="0" distR="0" wp14:anchorId="33C20A54" wp14:editId="364B19FD">
            <wp:extent cx="5876925" cy="7835900"/>
            <wp:effectExtent l="0" t="0" r="0" b="0"/>
            <wp:docPr id="681148141" name="Picture 681148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5876925" cy="7835900"/>
                    </a:xfrm>
                    <a:prstGeom prst="rect">
                      <a:avLst/>
                    </a:prstGeom>
                  </pic:spPr>
                </pic:pic>
              </a:graphicData>
            </a:graphic>
          </wp:inline>
        </w:drawing>
      </w:r>
    </w:p>
    <w:p w14:paraId="0DA5183F" w14:textId="40247BC9" w:rsidR="28D9B41E" w:rsidRDefault="28D9B41E" w:rsidP="28D9B41E"/>
    <w:p w14:paraId="785FB003" w14:textId="39101789" w:rsidR="60F9157F" w:rsidRDefault="60F9157F" w:rsidP="28D9B41E">
      <w:pPr>
        <w:rPr>
          <w:rFonts w:ascii="Times New Roman" w:hAnsi="Times New Roman" w:cs="Times New Roman"/>
          <w:sz w:val="24"/>
          <w:szCs w:val="24"/>
        </w:rPr>
      </w:pPr>
      <w:r w:rsidRPr="28D9B41E">
        <w:rPr>
          <w:rFonts w:ascii="Times New Roman" w:hAnsi="Times New Roman" w:cs="Times New Roman"/>
          <w:sz w:val="24"/>
          <w:szCs w:val="24"/>
        </w:rPr>
        <w:lastRenderedPageBreak/>
        <w:t>Café De Carol</w:t>
      </w:r>
      <w:r w:rsidR="0CD902E9" w:rsidRPr="28D9B41E">
        <w:rPr>
          <w:rFonts w:ascii="Times New Roman" w:hAnsi="Times New Roman" w:cs="Times New Roman"/>
          <w:sz w:val="24"/>
          <w:szCs w:val="24"/>
        </w:rPr>
        <w:t xml:space="preserve"> Holdings Limited</w:t>
      </w:r>
    </w:p>
    <w:p w14:paraId="1AFDBCE7" w14:textId="0B29A090" w:rsidR="6D2E6C5C" w:rsidRDefault="0150F1BD" w:rsidP="6D2E6C5C">
      <w:r>
        <w:rPr>
          <w:noProof/>
        </w:rPr>
        <w:drawing>
          <wp:inline distT="0" distB="0" distL="0" distR="0" wp14:anchorId="162CE62A" wp14:editId="73D8A14B">
            <wp:extent cx="6087348" cy="7961654"/>
            <wp:effectExtent l="0" t="0" r="0" b="0"/>
            <wp:docPr id="1112602845" name="Picture 1112602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6087348" cy="7961654"/>
                    </a:xfrm>
                    <a:prstGeom prst="rect">
                      <a:avLst/>
                    </a:prstGeom>
                  </pic:spPr>
                </pic:pic>
              </a:graphicData>
            </a:graphic>
          </wp:inline>
        </w:drawing>
      </w:r>
    </w:p>
    <w:sectPr w:rsidR="6D2E6C5C" w:rsidSect="002129A7">
      <w:headerReference w:type="default" r:id="rId47"/>
      <w:footerReference w:type="default" r:id="rId48"/>
      <w:pgSz w:w="12240" w:h="15840"/>
      <w:pgMar w:top="1080" w:right="1418" w:bottom="993"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BDA62" w14:textId="77777777" w:rsidR="007C4B78" w:rsidRDefault="007C4B78" w:rsidP="00876239">
      <w:pPr>
        <w:spacing w:after="0" w:line="240" w:lineRule="auto"/>
      </w:pPr>
      <w:r>
        <w:separator/>
      </w:r>
    </w:p>
  </w:endnote>
  <w:endnote w:type="continuationSeparator" w:id="0">
    <w:p w14:paraId="0B9FFF73" w14:textId="77777777" w:rsidR="007C4B78" w:rsidRDefault="007C4B78" w:rsidP="00876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311639"/>
      <w:docPartObj>
        <w:docPartGallery w:val="Page Numbers (Bottom of Page)"/>
        <w:docPartUnique/>
      </w:docPartObj>
    </w:sdtPr>
    <w:sdtEndPr>
      <w:rPr>
        <w:noProof/>
      </w:rPr>
    </w:sdtEndPr>
    <w:sdtContent>
      <w:p w14:paraId="4EC23DA4" w14:textId="4603FD54" w:rsidR="00876239" w:rsidRDefault="008762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EA3A14" w14:textId="77777777" w:rsidR="00876239" w:rsidRDefault="00876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7A88D" w14:textId="77777777" w:rsidR="007C4B78" w:rsidRDefault="007C4B78" w:rsidP="00876239">
      <w:pPr>
        <w:spacing w:after="0" w:line="240" w:lineRule="auto"/>
      </w:pPr>
      <w:r>
        <w:separator/>
      </w:r>
    </w:p>
  </w:footnote>
  <w:footnote w:type="continuationSeparator" w:id="0">
    <w:p w14:paraId="7C4F57BC" w14:textId="77777777" w:rsidR="007C4B78" w:rsidRDefault="007C4B78" w:rsidP="00876239">
      <w:pPr>
        <w:spacing w:after="0" w:line="240" w:lineRule="auto"/>
      </w:pPr>
      <w:r>
        <w:continuationSeparator/>
      </w:r>
    </w:p>
  </w:footnote>
  <w:footnote w:id="1">
    <w:p w14:paraId="56277B3B" w14:textId="3E27B141" w:rsidR="005C2C63" w:rsidRPr="005C2C63" w:rsidRDefault="005C2C63">
      <w:pPr>
        <w:pStyle w:val="FootnoteText"/>
        <w:rPr>
          <w:rFonts w:eastAsia="PMingLiU"/>
          <w:lang w:eastAsia="zh-TW"/>
        </w:rPr>
      </w:pPr>
      <w:r>
        <w:rPr>
          <w:rStyle w:val="FootnoteReference"/>
        </w:rPr>
        <w:footnoteRef/>
      </w:r>
      <w:r w:rsidR="28D9B41E">
        <w:t xml:space="preserve"> </w:t>
      </w:r>
      <w:r w:rsidR="28D9B41E">
        <w:rPr>
          <w:rFonts w:eastAsia="PMingLiU"/>
          <w:lang w:eastAsia="zh-TW"/>
        </w:rPr>
        <w:t xml:space="preserve">Source from Tsui Wah Annual </w:t>
      </w:r>
      <w:r w:rsidR="00BF7FCB">
        <w:rPr>
          <w:rFonts w:eastAsia="PMingLiU"/>
          <w:lang w:eastAsia="zh-TW"/>
        </w:rPr>
        <w:t>Report 2022</w:t>
      </w:r>
      <w:r w:rsidR="28D9B41E">
        <w:rPr>
          <w:rFonts w:eastAsia="PMingLiU"/>
          <w:lang w:eastAsia="zh-TW"/>
        </w:rPr>
        <w:t>-2023</w:t>
      </w:r>
    </w:p>
  </w:footnote>
  <w:footnote w:id="2">
    <w:p w14:paraId="03DC4ADA" w14:textId="6A2E2F62" w:rsidR="004103AE" w:rsidRPr="004103AE" w:rsidRDefault="004103AE">
      <w:pPr>
        <w:pStyle w:val="FootnoteText"/>
        <w:rPr>
          <w:rFonts w:eastAsia="PMingLiU"/>
          <w:lang w:eastAsia="zh-TW"/>
        </w:rPr>
      </w:pPr>
      <w:r>
        <w:rPr>
          <w:rStyle w:val="FootnoteReference"/>
        </w:rPr>
        <w:footnoteRef/>
      </w:r>
      <w:r w:rsidR="28D9B41E">
        <w:t xml:space="preserve"> </w:t>
      </w:r>
      <w:r w:rsidR="28D9B41E">
        <w:rPr>
          <w:rFonts w:eastAsia="PMingLiU"/>
          <w:lang w:eastAsia="zh-TW"/>
        </w:rPr>
        <w:t>Source from Café De Carol Annual 2022-2023</w:t>
      </w:r>
    </w:p>
  </w:footnote>
  <w:footnote w:id="3">
    <w:p w14:paraId="4EA0B3FD" w14:textId="2775F4D1" w:rsidR="001C2D53" w:rsidRPr="001C2D53" w:rsidRDefault="001C2D53">
      <w:pPr>
        <w:pStyle w:val="FootnoteText"/>
        <w:rPr>
          <w:rFonts w:eastAsia="PMingLiU"/>
          <w:lang w:eastAsia="zh-TW"/>
        </w:rPr>
      </w:pPr>
      <w:r>
        <w:rPr>
          <w:rStyle w:val="FootnoteReference"/>
        </w:rPr>
        <w:footnoteRef/>
      </w:r>
      <w:r w:rsidR="28D9B41E">
        <w:t xml:space="preserve"> </w:t>
      </w:r>
      <w:r w:rsidR="28D9B41E">
        <w:rPr>
          <w:rFonts w:eastAsia="PMingLiU"/>
          <w:lang w:eastAsia="zh-TW"/>
        </w:rPr>
        <w:t>Source from Fairwood Annual 2022-2023</w:t>
      </w:r>
    </w:p>
  </w:footnote>
  <w:footnote w:id="4">
    <w:p w14:paraId="5402F0C4" w14:textId="77777777" w:rsidR="00EC5BD8" w:rsidRPr="006622DA" w:rsidRDefault="00EC5BD8" w:rsidP="00EC5BD8">
      <w:pPr>
        <w:pStyle w:val="FootnoteText"/>
        <w:rPr>
          <w:rFonts w:eastAsia="PMingLiU"/>
          <w:lang w:eastAsia="zh-TW"/>
        </w:rPr>
      </w:pPr>
      <w:r>
        <w:rPr>
          <w:rStyle w:val="FootnoteReference"/>
        </w:rPr>
        <w:footnoteRef/>
      </w:r>
      <w:r>
        <w:t xml:space="preserve"> </w:t>
      </w:r>
      <w:r>
        <w:rPr>
          <w:rFonts w:eastAsia="PMingLiU" w:hint="eastAsia"/>
          <w:lang w:eastAsia="zh-TW"/>
        </w:rPr>
        <w:t>S</w:t>
      </w:r>
      <w:r>
        <w:rPr>
          <w:rFonts w:eastAsia="PMingLiU"/>
          <w:lang w:eastAsia="zh-TW"/>
        </w:rPr>
        <w:t>ource from Yahoo</w:t>
      </w:r>
    </w:p>
  </w:footnote>
  <w:footnote w:id="5">
    <w:p w14:paraId="5B691618" w14:textId="09DF4B78" w:rsidR="67F25121" w:rsidRDefault="67F25121" w:rsidP="67F25121">
      <w:pPr>
        <w:pStyle w:val="FootnoteText"/>
      </w:pPr>
      <w:r w:rsidRPr="67F25121">
        <w:rPr>
          <w:rStyle w:val="FootnoteReference"/>
        </w:rPr>
        <w:footnoteRef/>
      </w:r>
      <w:r>
        <w:t xml:space="preserve"> Source: Appendix 1</w:t>
      </w:r>
    </w:p>
  </w:footnote>
  <w:footnote w:id="6">
    <w:p w14:paraId="0EF0A58D" w14:textId="1B13CF94" w:rsidR="00472A9B" w:rsidRPr="00472A9B" w:rsidRDefault="00472A9B">
      <w:pPr>
        <w:pStyle w:val="FootnoteText"/>
        <w:rPr>
          <w:rFonts w:eastAsia="PMingLiU"/>
          <w:lang w:eastAsia="zh-TW"/>
        </w:rPr>
      </w:pPr>
      <w:r>
        <w:rPr>
          <w:rStyle w:val="FootnoteReference"/>
        </w:rPr>
        <w:footnoteRef/>
      </w:r>
      <w:r>
        <w:t xml:space="preserve"> </w:t>
      </w:r>
      <w:r w:rsidRPr="00BF7FCB">
        <w:rPr>
          <w:rFonts w:eastAsia="PMingLiU"/>
          <w:lang w:eastAsia="zh-TW"/>
        </w:rPr>
        <w:t>Closing Price of 31 March from Yahoo</w:t>
      </w:r>
    </w:p>
  </w:footnote>
  <w:footnote w:id="7">
    <w:p w14:paraId="756F749E" w14:textId="2825FB74" w:rsidR="008B1787" w:rsidRPr="008B1787" w:rsidRDefault="008B1787">
      <w:pPr>
        <w:pStyle w:val="FootnoteText"/>
        <w:rPr>
          <w:rFonts w:eastAsia="PMingLiU"/>
          <w:lang w:eastAsia="zh-TW"/>
        </w:rPr>
      </w:pPr>
      <w:r>
        <w:rPr>
          <w:rStyle w:val="FootnoteReference"/>
        </w:rPr>
        <w:footnoteRef/>
      </w:r>
      <w:r>
        <w:t xml:space="preserve"> </w:t>
      </w:r>
      <w:r>
        <w:rPr>
          <w:rFonts w:eastAsia="PMingLiU" w:hint="eastAsia"/>
          <w:lang w:eastAsia="zh-TW"/>
        </w:rPr>
        <w:t>S</w:t>
      </w:r>
      <w:r>
        <w:rPr>
          <w:rFonts w:eastAsia="PMingLiU"/>
          <w:lang w:eastAsia="zh-TW"/>
        </w:rPr>
        <w:t>o</w:t>
      </w:r>
      <w:r w:rsidR="00567C6B">
        <w:rPr>
          <w:rFonts w:eastAsia="PMingLiU"/>
          <w:lang w:eastAsia="zh-TW"/>
        </w:rPr>
        <w:t xml:space="preserve">urce from </w:t>
      </w:r>
      <w:hyperlink r:id="rId1" w:history="1">
        <w:r w:rsidR="00567C6B" w:rsidRPr="009C1C7E">
          <w:rPr>
            <w:rStyle w:val="Hyperlink"/>
          </w:rPr>
          <w:t>https://www.pin2eat.com/program/restaurant</w:t>
        </w:r>
      </w:hyperlink>
      <w:r w:rsidR="00567C6B">
        <w:t xml:space="preserve"> (Assessed: 28 August 2023)</w:t>
      </w:r>
    </w:p>
  </w:footnote>
  <w:footnote w:id="8">
    <w:p w14:paraId="4251078F" w14:textId="5F411A83" w:rsidR="00567C6B" w:rsidRPr="00567C6B" w:rsidRDefault="00567C6B">
      <w:pPr>
        <w:pStyle w:val="FootnoteText"/>
        <w:rPr>
          <w:rFonts w:eastAsia="PMingLiU"/>
          <w:lang w:eastAsia="zh-TW"/>
        </w:rPr>
      </w:pPr>
      <w:r>
        <w:rPr>
          <w:rStyle w:val="FootnoteReference"/>
        </w:rPr>
        <w:footnoteRef/>
      </w:r>
      <w:r>
        <w:t xml:space="preserve"> </w:t>
      </w:r>
      <w:r>
        <w:rPr>
          <w:rFonts w:eastAsia="PMingLiU" w:hint="eastAsia"/>
          <w:lang w:eastAsia="zh-TW"/>
        </w:rPr>
        <w:t>S</w:t>
      </w:r>
      <w:r>
        <w:rPr>
          <w:rFonts w:eastAsia="PMingLiU"/>
          <w:lang w:eastAsia="zh-TW"/>
        </w:rPr>
        <w:t xml:space="preserve">ource from </w:t>
      </w:r>
      <w:hyperlink r:id="rId2" w:anchor=":~:text=The%20average%20salary%20for%20Information%20Technology%20is%20HK%2448%2C000,HK%2422%2C500%2C%20with%20a%20range%20from%20HK%2417%2C600%20-%20HK%24231%2C250" w:history="1">
        <w:r w:rsidR="005D558D" w:rsidRPr="009C1C7E">
          <w:rPr>
            <w:rStyle w:val="Hyperlink"/>
            <w:rFonts w:eastAsia="PMingLiU"/>
            <w:lang w:eastAsia="zh-TW"/>
          </w:rPr>
          <w:t>https://www.glassdoor.com.hk/Salaries/hong-kong-information-technology-salary-SRCH_IL.0,9_IC2308631_KO10,32.htm#:~:text=The%20average%20salary%20for%20Information%20Technology%20is%20HK%2448%2C000,HK%2422%2C500%2C%20with%20a%20range%20from%20HK%2417%2C600%20-%20HK%24231%2C250</w:t>
        </w:r>
      </w:hyperlink>
      <w:r w:rsidR="005D558D">
        <w:rPr>
          <w:rFonts w:eastAsia="PMingLiU"/>
          <w:lang w:eastAsia="zh-TW"/>
        </w:rPr>
        <w:t xml:space="preserve"> (Assessed: 28 August 2023)</w:t>
      </w:r>
    </w:p>
  </w:footnote>
  <w:footnote w:id="9">
    <w:p w14:paraId="35CCDF37" w14:textId="347DF5A1" w:rsidR="00E22880" w:rsidRPr="00E22880" w:rsidRDefault="00E22880">
      <w:pPr>
        <w:pStyle w:val="FootnoteText"/>
        <w:rPr>
          <w:rFonts w:eastAsia="PMingLiU"/>
          <w:lang w:eastAsia="zh-TW"/>
        </w:rPr>
      </w:pPr>
      <w:r>
        <w:rPr>
          <w:rStyle w:val="FootnoteReference"/>
        </w:rPr>
        <w:footnoteRef/>
      </w:r>
      <w:r>
        <w:t xml:space="preserve"> </w:t>
      </w:r>
      <w:r>
        <w:rPr>
          <w:rFonts w:eastAsia="PMingLiU"/>
          <w:lang w:eastAsia="zh-TW"/>
        </w:rPr>
        <w:t xml:space="preserve">Source from </w:t>
      </w:r>
      <w:hyperlink r:id="rId3" w:history="1">
        <w:r w:rsidR="00E1626A" w:rsidRPr="009C1C7E">
          <w:rPr>
            <w:rStyle w:val="Hyperlink"/>
            <w:rFonts w:eastAsia="PMingLiU"/>
            <w:lang w:eastAsia="zh-TW"/>
          </w:rPr>
          <w:t>https://www.globaldata.com/media/banking/hong-kongs-e-commerce-growth-will-continue-beyond-covid-19-pandemic-says-globaldata/</w:t>
        </w:r>
      </w:hyperlink>
      <w:r w:rsidR="00E1626A">
        <w:rPr>
          <w:rFonts w:eastAsia="PMingLiU"/>
          <w:lang w:eastAsia="zh-TW"/>
        </w:rPr>
        <w:t xml:space="preserve"> (Assessed: 20 August 2023)</w:t>
      </w:r>
    </w:p>
  </w:footnote>
  <w:footnote w:id="10">
    <w:p w14:paraId="7EC9D4A9" w14:textId="5074286B" w:rsidR="00AB6BE7" w:rsidRPr="00AB6BE7" w:rsidRDefault="00AB6BE7">
      <w:pPr>
        <w:pStyle w:val="FootnoteText"/>
        <w:rPr>
          <w:rFonts w:eastAsia="PMingLiU"/>
          <w:lang w:eastAsia="zh-TW"/>
        </w:rPr>
      </w:pPr>
      <w:r>
        <w:rPr>
          <w:rStyle w:val="FootnoteReference"/>
        </w:rPr>
        <w:footnoteRef/>
      </w:r>
      <w:r>
        <w:t xml:space="preserve"> </w:t>
      </w:r>
      <w:r>
        <w:rPr>
          <w:rFonts w:eastAsia="PMingLiU" w:hint="eastAsia"/>
          <w:lang w:eastAsia="zh-TW"/>
        </w:rPr>
        <w:t>So</w:t>
      </w:r>
      <w:r>
        <w:rPr>
          <w:rFonts w:eastAsia="PMingLiU"/>
          <w:lang w:eastAsia="zh-TW"/>
        </w:rPr>
        <w:t xml:space="preserve">urce: </w:t>
      </w:r>
      <w:hyperlink r:id="rId4" w:history="1">
        <w:r w:rsidRPr="009C1C7E">
          <w:rPr>
            <w:rStyle w:val="Hyperlink"/>
            <w:rFonts w:eastAsia="PMingLiU"/>
            <w:lang w:eastAsia="zh-TW"/>
          </w:rPr>
          <w:t>https://www.gov.hk/en/residents/taxes/taxfiling/taxrates/profitsrates.htm</w:t>
        </w:r>
      </w:hyperlink>
      <w:r>
        <w:rPr>
          <w:rFonts w:eastAsia="PMingLiU"/>
          <w:lang w:eastAsia="zh-TW"/>
        </w:rPr>
        <w:t xml:space="preserve"> (Assessed: 28 August 2023)</w:t>
      </w:r>
    </w:p>
  </w:footnote>
  <w:footnote w:id="11">
    <w:p w14:paraId="068A93E9" w14:textId="77777777" w:rsidR="00532ECB" w:rsidRPr="003F1844" w:rsidRDefault="00532ECB" w:rsidP="00532ECB">
      <w:pPr>
        <w:pStyle w:val="FootnoteText"/>
        <w:rPr>
          <w:rFonts w:eastAsia="PMingLiU"/>
          <w:lang w:eastAsia="zh-TW"/>
        </w:rPr>
      </w:pPr>
      <w:r>
        <w:rPr>
          <w:rStyle w:val="FootnoteReference"/>
        </w:rPr>
        <w:footnoteRef/>
      </w:r>
      <w:r>
        <w:t xml:space="preserve"> </w:t>
      </w:r>
      <w:r>
        <w:rPr>
          <w:rFonts w:eastAsia="PMingLiU" w:hint="eastAsia"/>
          <w:lang w:eastAsia="zh-TW"/>
        </w:rPr>
        <w:t>S</w:t>
      </w:r>
      <w:r>
        <w:rPr>
          <w:rFonts w:eastAsia="PMingLiU"/>
          <w:lang w:eastAsia="zh-TW"/>
        </w:rPr>
        <w:t xml:space="preserve">ource from HSBC (Assessed: </w:t>
      </w:r>
      <w:r w:rsidRPr="003F1844">
        <w:rPr>
          <w:rFonts w:eastAsia="PMingLiU"/>
          <w:lang w:eastAsia="zh-TW"/>
        </w:rPr>
        <w:t>https://www.business.hsbc.com.hk/en-gb/regulations/best-lending-rate</w:t>
      </w:r>
      <w:r>
        <w:rPr>
          <w:rFonts w:eastAsia="PMingLiU"/>
          <w:lang w:eastAsia="zh-TW"/>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30"/>
      <w:gridCol w:w="3130"/>
      <w:gridCol w:w="3130"/>
    </w:tblGrid>
    <w:tr w:rsidR="128F8226" w14:paraId="6FFFED44" w14:textId="77777777" w:rsidTr="128F8226">
      <w:trPr>
        <w:trHeight w:val="300"/>
      </w:trPr>
      <w:tc>
        <w:tcPr>
          <w:tcW w:w="3130" w:type="dxa"/>
        </w:tcPr>
        <w:p w14:paraId="23042BF9" w14:textId="4DC39C02" w:rsidR="128F8226" w:rsidRDefault="128F8226" w:rsidP="128F8226">
          <w:pPr>
            <w:pStyle w:val="Header"/>
            <w:ind w:left="-115"/>
          </w:pPr>
        </w:p>
      </w:tc>
      <w:tc>
        <w:tcPr>
          <w:tcW w:w="3130" w:type="dxa"/>
        </w:tcPr>
        <w:p w14:paraId="00C63842" w14:textId="607D061A" w:rsidR="128F8226" w:rsidRDefault="128F8226" w:rsidP="128F8226">
          <w:pPr>
            <w:pStyle w:val="Header"/>
            <w:jc w:val="center"/>
          </w:pPr>
        </w:p>
      </w:tc>
      <w:tc>
        <w:tcPr>
          <w:tcW w:w="3130" w:type="dxa"/>
        </w:tcPr>
        <w:p w14:paraId="4940C077" w14:textId="6883F767" w:rsidR="128F8226" w:rsidRDefault="128F8226" w:rsidP="128F8226">
          <w:pPr>
            <w:pStyle w:val="Header"/>
            <w:ind w:right="-115"/>
            <w:jc w:val="right"/>
          </w:pPr>
        </w:p>
      </w:tc>
    </w:tr>
  </w:tbl>
  <w:p w14:paraId="57911B5D" w14:textId="6C7EA654" w:rsidR="128F8226" w:rsidRDefault="128F8226" w:rsidP="128F822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AHN1dwxM" int2:invalidationBookmarkName="" int2:hashCode="CKixDteSOQMUia" int2:id="YaljGDXp">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BAD07"/>
    <w:multiLevelType w:val="hybridMultilevel"/>
    <w:tmpl w:val="CF36D156"/>
    <w:lvl w:ilvl="0" w:tplc="4B627C16">
      <w:start w:val="1"/>
      <w:numFmt w:val="decimal"/>
      <w:lvlText w:val="%1."/>
      <w:lvlJc w:val="left"/>
      <w:pPr>
        <w:ind w:left="720" w:hanging="360"/>
      </w:pPr>
    </w:lvl>
    <w:lvl w:ilvl="1" w:tplc="C9A8D2C8">
      <w:start w:val="1"/>
      <w:numFmt w:val="lowerLetter"/>
      <w:lvlText w:val="%2."/>
      <w:lvlJc w:val="left"/>
      <w:pPr>
        <w:ind w:left="1440" w:hanging="360"/>
      </w:pPr>
    </w:lvl>
    <w:lvl w:ilvl="2" w:tplc="FD1EF9EC">
      <w:start w:val="1"/>
      <w:numFmt w:val="lowerRoman"/>
      <w:lvlText w:val="%3."/>
      <w:lvlJc w:val="right"/>
      <w:pPr>
        <w:ind w:left="2160" w:hanging="180"/>
      </w:pPr>
    </w:lvl>
    <w:lvl w:ilvl="3" w:tplc="54327064">
      <w:start w:val="1"/>
      <w:numFmt w:val="decimal"/>
      <w:lvlText w:val="%4."/>
      <w:lvlJc w:val="left"/>
      <w:pPr>
        <w:ind w:left="2880" w:hanging="360"/>
      </w:pPr>
    </w:lvl>
    <w:lvl w:ilvl="4" w:tplc="4DCE65EE">
      <w:start w:val="1"/>
      <w:numFmt w:val="lowerLetter"/>
      <w:lvlText w:val="%5."/>
      <w:lvlJc w:val="left"/>
      <w:pPr>
        <w:ind w:left="3600" w:hanging="360"/>
      </w:pPr>
    </w:lvl>
    <w:lvl w:ilvl="5" w:tplc="C5A24BCE">
      <w:start w:val="1"/>
      <w:numFmt w:val="lowerRoman"/>
      <w:lvlText w:val="%6."/>
      <w:lvlJc w:val="right"/>
      <w:pPr>
        <w:ind w:left="4320" w:hanging="180"/>
      </w:pPr>
    </w:lvl>
    <w:lvl w:ilvl="6" w:tplc="6DD64684">
      <w:start w:val="1"/>
      <w:numFmt w:val="decimal"/>
      <w:lvlText w:val="%7."/>
      <w:lvlJc w:val="left"/>
      <w:pPr>
        <w:ind w:left="5040" w:hanging="360"/>
      </w:pPr>
    </w:lvl>
    <w:lvl w:ilvl="7" w:tplc="813E99B4">
      <w:start w:val="1"/>
      <w:numFmt w:val="lowerLetter"/>
      <w:lvlText w:val="%8."/>
      <w:lvlJc w:val="left"/>
      <w:pPr>
        <w:ind w:left="5760" w:hanging="360"/>
      </w:pPr>
    </w:lvl>
    <w:lvl w:ilvl="8" w:tplc="FD0699E2">
      <w:start w:val="1"/>
      <w:numFmt w:val="lowerRoman"/>
      <w:lvlText w:val="%9."/>
      <w:lvlJc w:val="right"/>
      <w:pPr>
        <w:ind w:left="6480" w:hanging="180"/>
      </w:pPr>
    </w:lvl>
  </w:abstractNum>
  <w:abstractNum w:abstractNumId="1" w15:restartNumberingAfterBreak="0">
    <w:nsid w:val="16544F8A"/>
    <w:multiLevelType w:val="hybridMultilevel"/>
    <w:tmpl w:val="8EDAA3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7116B3"/>
    <w:multiLevelType w:val="multilevel"/>
    <w:tmpl w:val="17FA28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BE00706"/>
    <w:multiLevelType w:val="hybridMultilevel"/>
    <w:tmpl w:val="9C8672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421EC7"/>
    <w:multiLevelType w:val="hybridMultilevel"/>
    <w:tmpl w:val="EEB6835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314792"/>
    <w:multiLevelType w:val="hybridMultilevel"/>
    <w:tmpl w:val="EA3E050C"/>
    <w:lvl w:ilvl="0" w:tplc="6D54BE8E">
      <w:start w:val="7"/>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6" w15:restartNumberingAfterBreak="0">
    <w:nsid w:val="2A8607AF"/>
    <w:multiLevelType w:val="multilevel"/>
    <w:tmpl w:val="E5A8FFEC"/>
    <w:lvl w:ilvl="0">
      <w:start w:val="1"/>
      <w:numFmt w:val="decimal"/>
      <w:lvlText w:val="%1"/>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1998" w:hanging="72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210" w:hanging="108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422" w:hanging="1440"/>
      </w:pPr>
      <w:rPr>
        <w:rFonts w:hint="default"/>
      </w:rPr>
    </w:lvl>
    <w:lvl w:ilvl="8">
      <w:start w:val="1"/>
      <w:numFmt w:val="decimal"/>
      <w:lvlText w:val="%1.%2.%3.%4.%5.%6.%7.%8.%9"/>
      <w:lvlJc w:val="left"/>
      <w:pPr>
        <w:ind w:left="4848" w:hanging="1440"/>
      </w:pPr>
      <w:rPr>
        <w:rFonts w:hint="default"/>
      </w:rPr>
    </w:lvl>
  </w:abstractNum>
  <w:abstractNum w:abstractNumId="7" w15:restartNumberingAfterBreak="0">
    <w:nsid w:val="324B2FC8"/>
    <w:multiLevelType w:val="multilevel"/>
    <w:tmpl w:val="B9881CB8"/>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3894C5A"/>
    <w:multiLevelType w:val="hybridMultilevel"/>
    <w:tmpl w:val="DA2A3FA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90C3DA6"/>
    <w:multiLevelType w:val="hybridMultilevel"/>
    <w:tmpl w:val="602C05A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CF070BB"/>
    <w:multiLevelType w:val="hybridMultilevel"/>
    <w:tmpl w:val="1CDA4D1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059D382"/>
    <w:multiLevelType w:val="hybridMultilevel"/>
    <w:tmpl w:val="736089B0"/>
    <w:lvl w:ilvl="0" w:tplc="C5B659DE">
      <w:numFmt w:val="decimal"/>
      <w:lvlText w:val="%1."/>
      <w:lvlJc w:val="left"/>
      <w:pPr>
        <w:ind w:left="720" w:hanging="360"/>
      </w:pPr>
    </w:lvl>
    <w:lvl w:ilvl="1" w:tplc="27DC8096">
      <w:start w:val="1"/>
      <w:numFmt w:val="lowerLetter"/>
      <w:lvlText w:val="%2."/>
      <w:lvlJc w:val="left"/>
      <w:pPr>
        <w:ind w:left="1440" w:hanging="360"/>
      </w:pPr>
    </w:lvl>
    <w:lvl w:ilvl="2" w:tplc="661CDD58">
      <w:start w:val="1"/>
      <w:numFmt w:val="lowerRoman"/>
      <w:lvlText w:val="%3."/>
      <w:lvlJc w:val="right"/>
      <w:pPr>
        <w:ind w:left="2160" w:hanging="180"/>
      </w:pPr>
    </w:lvl>
    <w:lvl w:ilvl="3" w:tplc="33802180">
      <w:start w:val="1"/>
      <w:numFmt w:val="decimal"/>
      <w:lvlText w:val="%4."/>
      <w:lvlJc w:val="left"/>
      <w:pPr>
        <w:ind w:left="2880" w:hanging="360"/>
      </w:pPr>
    </w:lvl>
    <w:lvl w:ilvl="4" w:tplc="78EC87A0">
      <w:start w:val="1"/>
      <w:numFmt w:val="lowerLetter"/>
      <w:lvlText w:val="%5."/>
      <w:lvlJc w:val="left"/>
      <w:pPr>
        <w:ind w:left="3600" w:hanging="360"/>
      </w:pPr>
    </w:lvl>
    <w:lvl w:ilvl="5" w:tplc="7AAA4C06">
      <w:start w:val="1"/>
      <w:numFmt w:val="lowerRoman"/>
      <w:lvlText w:val="%6."/>
      <w:lvlJc w:val="right"/>
      <w:pPr>
        <w:ind w:left="4320" w:hanging="180"/>
      </w:pPr>
    </w:lvl>
    <w:lvl w:ilvl="6" w:tplc="040A3F9A">
      <w:start w:val="1"/>
      <w:numFmt w:val="decimal"/>
      <w:lvlText w:val="%7."/>
      <w:lvlJc w:val="left"/>
      <w:pPr>
        <w:ind w:left="5040" w:hanging="360"/>
      </w:pPr>
    </w:lvl>
    <w:lvl w:ilvl="7" w:tplc="7B3E6C74">
      <w:start w:val="1"/>
      <w:numFmt w:val="lowerLetter"/>
      <w:lvlText w:val="%8."/>
      <w:lvlJc w:val="left"/>
      <w:pPr>
        <w:ind w:left="5760" w:hanging="360"/>
      </w:pPr>
    </w:lvl>
    <w:lvl w:ilvl="8" w:tplc="F87675AE">
      <w:start w:val="1"/>
      <w:numFmt w:val="lowerRoman"/>
      <w:lvlText w:val="%9."/>
      <w:lvlJc w:val="right"/>
      <w:pPr>
        <w:ind w:left="6480" w:hanging="180"/>
      </w:pPr>
    </w:lvl>
  </w:abstractNum>
  <w:abstractNum w:abstractNumId="12" w15:restartNumberingAfterBreak="0">
    <w:nsid w:val="44EE195F"/>
    <w:multiLevelType w:val="hybridMultilevel"/>
    <w:tmpl w:val="7CC2A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7FB05C"/>
    <w:multiLevelType w:val="hybridMultilevel"/>
    <w:tmpl w:val="1FD6984C"/>
    <w:lvl w:ilvl="0" w:tplc="2B1A0282">
      <w:start w:val="1"/>
      <w:numFmt w:val="bullet"/>
      <w:lvlText w:val=""/>
      <w:lvlJc w:val="left"/>
      <w:pPr>
        <w:ind w:left="720" w:hanging="360"/>
      </w:pPr>
      <w:rPr>
        <w:rFonts w:ascii="Symbol" w:hAnsi="Symbol" w:hint="default"/>
      </w:rPr>
    </w:lvl>
    <w:lvl w:ilvl="1" w:tplc="80DAC018">
      <w:start w:val="1"/>
      <w:numFmt w:val="bullet"/>
      <w:lvlText w:val="o"/>
      <w:lvlJc w:val="left"/>
      <w:pPr>
        <w:ind w:left="1440" w:hanging="360"/>
      </w:pPr>
      <w:rPr>
        <w:rFonts w:ascii="Courier New" w:hAnsi="Courier New" w:hint="default"/>
      </w:rPr>
    </w:lvl>
    <w:lvl w:ilvl="2" w:tplc="EDCE912E">
      <w:start w:val="1"/>
      <w:numFmt w:val="bullet"/>
      <w:lvlText w:val=""/>
      <w:lvlJc w:val="left"/>
      <w:pPr>
        <w:ind w:left="2160" w:hanging="360"/>
      </w:pPr>
      <w:rPr>
        <w:rFonts w:ascii="Wingdings" w:hAnsi="Wingdings" w:hint="default"/>
      </w:rPr>
    </w:lvl>
    <w:lvl w:ilvl="3" w:tplc="261E99E6">
      <w:start w:val="1"/>
      <w:numFmt w:val="bullet"/>
      <w:lvlText w:val=""/>
      <w:lvlJc w:val="left"/>
      <w:pPr>
        <w:ind w:left="2880" w:hanging="360"/>
      </w:pPr>
      <w:rPr>
        <w:rFonts w:ascii="Symbol" w:hAnsi="Symbol" w:hint="default"/>
      </w:rPr>
    </w:lvl>
    <w:lvl w:ilvl="4" w:tplc="7150A394">
      <w:start w:val="1"/>
      <w:numFmt w:val="bullet"/>
      <w:lvlText w:val="o"/>
      <w:lvlJc w:val="left"/>
      <w:pPr>
        <w:ind w:left="3600" w:hanging="360"/>
      </w:pPr>
      <w:rPr>
        <w:rFonts w:ascii="Courier New" w:hAnsi="Courier New" w:hint="default"/>
      </w:rPr>
    </w:lvl>
    <w:lvl w:ilvl="5" w:tplc="0C9863FE">
      <w:start w:val="1"/>
      <w:numFmt w:val="bullet"/>
      <w:lvlText w:val=""/>
      <w:lvlJc w:val="left"/>
      <w:pPr>
        <w:ind w:left="4320" w:hanging="360"/>
      </w:pPr>
      <w:rPr>
        <w:rFonts w:ascii="Wingdings" w:hAnsi="Wingdings" w:hint="default"/>
      </w:rPr>
    </w:lvl>
    <w:lvl w:ilvl="6" w:tplc="6840E6F2">
      <w:start w:val="1"/>
      <w:numFmt w:val="bullet"/>
      <w:lvlText w:val=""/>
      <w:lvlJc w:val="left"/>
      <w:pPr>
        <w:ind w:left="5040" w:hanging="360"/>
      </w:pPr>
      <w:rPr>
        <w:rFonts w:ascii="Symbol" w:hAnsi="Symbol" w:hint="default"/>
      </w:rPr>
    </w:lvl>
    <w:lvl w:ilvl="7" w:tplc="8F6A6398">
      <w:start w:val="1"/>
      <w:numFmt w:val="bullet"/>
      <w:lvlText w:val="o"/>
      <w:lvlJc w:val="left"/>
      <w:pPr>
        <w:ind w:left="5760" w:hanging="360"/>
      </w:pPr>
      <w:rPr>
        <w:rFonts w:ascii="Courier New" w:hAnsi="Courier New" w:hint="default"/>
      </w:rPr>
    </w:lvl>
    <w:lvl w:ilvl="8" w:tplc="13B4297C">
      <w:start w:val="1"/>
      <w:numFmt w:val="bullet"/>
      <w:lvlText w:val=""/>
      <w:lvlJc w:val="left"/>
      <w:pPr>
        <w:ind w:left="6480" w:hanging="360"/>
      </w:pPr>
      <w:rPr>
        <w:rFonts w:ascii="Wingdings" w:hAnsi="Wingdings" w:hint="default"/>
      </w:rPr>
    </w:lvl>
  </w:abstractNum>
  <w:abstractNum w:abstractNumId="14" w15:restartNumberingAfterBreak="0">
    <w:nsid w:val="4A457435"/>
    <w:multiLevelType w:val="hybridMultilevel"/>
    <w:tmpl w:val="5A560F2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2E31B7"/>
    <w:multiLevelType w:val="hybridMultilevel"/>
    <w:tmpl w:val="097C562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EEE0F28"/>
    <w:multiLevelType w:val="hybridMultilevel"/>
    <w:tmpl w:val="DA2A3FA6"/>
    <w:lvl w:ilvl="0" w:tplc="FFFFFFFF">
      <w:start w:val="3"/>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7" w15:restartNumberingAfterBreak="0">
    <w:nsid w:val="69A94A67"/>
    <w:multiLevelType w:val="hybridMultilevel"/>
    <w:tmpl w:val="4F2CE04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2433F07"/>
    <w:multiLevelType w:val="hybridMultilevel"/>
    <w:tmpl w:val="5F14E548"/>
    <w:lvl w:ilvl="0" w:tplc="EDF68B1E">
      <w:start w:val="2"/>
      <w:numFmt w:val="bullet"/>
      <w:lvlText w:val=""/>
      <w:lvlJc w:val="left"/>
      <w:pPr>
        <w:ind w:left="720" w:hanging="360"/>
      </w:pPr>
      <w:rPr>
        <w:rFonts w:ascii="Symbol" w:eastAsia="PMingLiU"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785433"/>
    <w:multiLevelType w:val="hybridMultilevel"/>
    <w:tmpl w:val="FBE4F0EA"/>
    <w:lvl w:ilvl="0" w:tplc="FFC6D444">
      <w:start w:val="1"/>
      <w:numFmt w:val="decimal"/>
      <w:lvlText w:val="%1."/>
      <w:lvlJc w:val="left"/>
      <w:pPr>
        <w:ind w:left="720" w:hanging="360"/>
      </w:pPr>
    </w:lvl>
    <w:lvl w:ilvl="1" w:tplc="DD7679DE">
      <w:start w:val="1"/>
      <w:numFmt w:val="lowerLetter"/>
      <w:lvlText w:val="%2."/>
      <w:lvlJc w:val="left"/>
      <w:pPr>
        <w:ind w:left="1440" w:hanging="360"/>
      </w:pPr>
    </w:lvl>
    <w:lvl w:ilvl="2" w:tplc="A54E49AE">
      <w:start w:val="1"/>
      <w:numFmt w:val="lowerRoman"/>
      <w:lvlText w:val="%3."/>
      <w:lvlJc w:val="right"/>
      <w:pPr>
        <w:ind w:left="2160" w:hanging="180"/>
      </w:pPr>
    </w:lvl>
    <w:lvl w:ilvl="3" w:tplc="E8C6966E">
      <w:start w:val="1"/>
      <w:numFmt w:val="decimal"/>
      <w:lvlText w:val="%4."/>
      <w:lvlJc w:val="left"/>
      <w:pPr>
        <w:ind w:left="2880" w:hanging="360"/>
      </w:pPr>
    </w:lvl>
    <w:lvl w:ilvl="4" w:tplc="7B1A2010">
      <w:start w:val="1"/>
      <w:numFmt w:val="lowerLetter"/>
      <w:lvlText w:val="%5."/>
      <w:lvlJc w:val="left"/>
      <w:pPr>
        <w:ind w:left="3600" w:hanging="360"/>
      </w:pPr>
    </w:lvl>
    <w:lvl w:ilvl="5" w:tplc="88F0F5FA">
      <w:start w:val="1"/>
      <w:numFmt w:val="lowerRoman"/>
      <w:lvlText w:val="%6."/>
      <w:lvlJc w:val="right"/>
      <w:pPr>
        <w:ind w:left="4320" w:hanging="180"/>
      </w:pPr>
    </w:lvl>
    <w:lvl w:ilvl="6" w:tplc="024ED3F4">
      <w:start w:val="1"/>
      <w:numFmt w:val="decimal"/>
      <w:lvlText w:val="%7."/>
      <w:lvlJc w:val="left"/>
      <w:pPr>
        <w:ind w:left="5040" w:hanging="360"/>
      </w:pPr>
    </w:lvl>
    <w:lvl w:ilvl="7" w:tplc="B8D42FFC">
      <w:start w:val="1"/>
      <w:numFmt w:val="lowerLetter"/>
      <w:lvlText w:val="%8."/>
      <w:lvlJc w:val="left"/>
      <w:pPr>
        <w:ind w:left="5760" w:hanging="360"/>
      </w:pPr>
    </w:lvl>
    <w:lvl w:ilvl="8" w:tplc="65108D8C">
      <w:start w:val="1"/>
      <w:numFmt w:val="lowerRoman"/>
      <w:lvlText w:val="%9."/>
      <w:lvlJc w:val="right"/>
      <w:pPr>
        <w:ind w:left="6480" w:hanging="180"/>
      </w:pPr>
    </w:lvl>
  </w:abstractNum>
  <w:num w:numId="1">
    <w:abstractNumId w:val="11"/>
  </w:num>
  <w:num w:numId="2">
    <w:abstractNumId w:val="13"/>
  </w:num>
  <w:num w:numId="3">
    <w:abstractNumId w:val="19"/>
  </w:num>
  <w:num w:numId="4">
    <w:abstractNumId w:val="0"/>
  </w:num>
  <w:num w:numId="5">
    <w:abstractNumId w:val="1"/>
  </w:num>
  <w:num w:numId="6">
    <w:abstractNumId w:val="2"/>
  </w:num>
  <w:num w:numId="7">
    <w:abstractNumId w:val="6"/>
  </w:num>
  <w:num w:numId="8">
    <w:abstractNumId w:val="18"/>
  </w:num>
  <w:num w:numId="9">
    <w:abstractNumId w:val="3"/>
  </w:num>
  <w:num w:numId="10">
    <w:abstractNumId w:val="9"/>
  </w:num>
  <w:num w:numId="11">
    <w:abstractNumId w:val="7"/>
  </w:num>
  <w:num w:numId="12">
    <w:abstractNumId w:val="10"/>
  </w:num>
  <w:num w:numId="13">
    <w:abstractNumId w:val="17"/>
  </w:num>
  <w:num w:numId="14">
    <w:abstractNumId w:val="4"/>
  </w:num>
  <w:num w:numId="15">
    <w:abstractNumId w:val="8"/>
  </w:num>
  <w:num w:numId="16">
    <w:abstractNumId w:val="15"/>
  </w:num>
  <w:num w:numId="17">
    <w:abstractNumId w:val="14"/>
  </w:num>
  <w:num w:numId="18">
    <w:abstractNumId w:val="12"/>
  </w:num>
  <w:num w:numId="19">
    <w:abstractNumId w:val="16"/>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74D"/>
    <w:rsid w:val="00002358"/>
    <w:rsid w:val="00002E71"/>
    <w:rsid w:val="00014775"/>
    <w:rsid w:val="00017639"/>
    <w:rsid w:val="00017A5E"/>
    <w:rsid w:val="000213B9"/>
    <w:rsid w:val="00022ABF"/>
    <w:rsid w:val="00022DAE"/>
    <w:rsid w:val="00023650"/>
    <w:rsid w:val="0002497B"/>
    <w:rsid w:val="00030297"/>
    <w:rsid w:val="00030AF0"/>
    <w:rsid w:val="00030F15"/>
    <w:rsid w:val="00033768"/>
    <w:rsid w:val="0003631D"/>
    <w:rsid w:val="00037971"/>
    <w:rsid w:val="00040411"/>
    <w:rsid w:val="00040C25"/>
    <w:rsid w:val="00041016"/>
    <w:rsid w:val="0004306B"/>
    <w:rsid w:val="000450C1"/>
    <w:rsid w:val="000475FD"/>
    <w:rsid w:val="000504D9"/>
    <w:rsid w:val="000520DF"/>
    <w:rsid w:val="00053686"/>
    <w:rsid w:val="0005414F"/>
    <w:rsid w:val="00055821"/>
    <w:rsid w:val="000569FC"/>
    <w:rsid w:val="00056B68"/>
    <w:rsid w:val="00057AC7"/>
    <w:rsid w:val="00057C6E"/>
    <w:rsid w:val="000609D6"/>
    <w:rsid w:val="000611AA"/>
    <w:rsid w:val="00063C86"/>
    <w:rsid w:val="000646E1"/>
    <w:rsid w:val="00064901"/>
    <w:rsid w:val="000650E2"/>
    <w:rsid w:val="000676D2"/>
    <w:rsid w:val="0007090C"/>
    <w:rsid w:val="00072244"/>
    <w:rsid w:val="00072523"/>
    <w:rsid w:val="00072D53"/>
    <w:rsid w:val="0007426C"/>
    <w:rsid w:val="000749BA"/>
    <w:rsid w:val="000752AE"/>
    <w:rsid w:val="00075FBD"/>
    <w:rsid w:val="0007634F"/>
    <w:rsid w:val="00080477"/>
    <w:rsid w:val="000826FE"/>
    <w:rsid w:val="0008453E"/>
    <w:rsid w:val="0008639B"/>
    <w:rsid w:val="000863CA"/>
    <w:rsid w:val="00091549"/>
    <w:rsid w:val="0009706A"/>
    <w:rsid w:val="000A315C"/>
    <w:rsid w:val="000A37C3"/>
    <w:rsid w:val="000A43F0"/>
    <w:rsid w:val="000A65AF"/>
    <w:rsid w:val="000A732B"/>
    <w:rsid w:val="000B075F"/>
    <w:rsid w:val="000B4220"/>
    <w:rsid w:val="000B67D8"/>
    <w:rsid w:val="000B6E84"/>
    <w:rsid w:val="000C0FE8"/>
    <w:rsid w:val="000C11DA"/>
    <w:rsid w:val="000C2104"/>
    <w:rsid w:val="000C2AFD"/>
    <w:rsid w:val="000C2B74"/>
    <w:rsid w:val="000C321E"/>
    <w:rsid w:val="000C3710"/>
    <w:rsid w:val="000C37FA"/>
    <w:rsid w:val="000C710A"/>
    <w:rsid w:val="000C7FA3"/>
    <w:rsid w:val="000D193E"/>
    <w:rsid w:val="000D7032"/>
    <w:rsid w:val="000E1571"/>
    <w:rsid w:val="000E3270"/>
    <w:rsid w:val="000F27B3"/>
    <w:rsid w:val="000F28C9"/>
    <w:rsid w:val="000F5D1F"/>
    <w:rsid w:val="000F75E9"/>
    <w:rsid w:val="000F7AF1"/>
    <w:rsid w:val="0010006C"/>
    <w:rsid w:val="001016FA"/>
    <w:rsid w:val="0010184A"/>
    <w:rsid w:val="00103020"/>
    <w:rsid w:val="001056CA"/>
    <w:rsid w:val="0011017A"/>
    <w:rsid w:val="00110204"/>
    <w:rsid w:val="00113E3F"/>
    <w:rsid w:val="00114A43"/>
    <w:rsid w:val="00114EC5"/>
    <w:rsid w:val="00116BCF"/>
    <w:rsid w:val="00120271"/>
    <w:rsid w:val="00120E28"/>
    <w:rsid w:val="00121BC4"/>
    <w:rsid w:val="00121C8D"/>
    <w:rsid w:val="0012695C"/>
    <w:rsid w:val="00130483"/>
    <w:rsid w:val="001306A2"/>
    <w:rsid w:val="00130FA0"/>
    <w:rsid w:val="00132FDD"/>
    <w:rsid w:val="0013672B"/>
    <w:rsid w:val="001372B0"/>
    <w:rsid w:val="00140151"/>
    <w:rsid w:val="00141C6D"/>
    <w:rsid w:val="00141EFA"/>
    <w:rsid w:val="00143699"/>
    <w:rsid w:val="00143F6C"/>
    <w:rsid w:val="0014620E"/>
    <w:rsid w:val="00146A6D"/>
    <w:rsid w:val="00146BD6"/>
    <w:rsid w:val="00150841"/>
    <w:rsid w:val="00151AF2"/>
    <w:rsid w:val="00153EE6"/>
    <w:rsid w:val="001572FD"/>
    <w:rsid w:val="001574AA"/>
    <w:rsid w:val="00161305"/>
    <w:rsid w:val="001625B2"/>
    <w:rsid w:val="00162C8D"/>
    <w:rsid w:val="00163ECA"/>
    <w:rsid w:val="00164757"/>
    <w:rsid w:val="001666D1"/>
    <w:rsid w:val="00167DB7"/>
    <w:rsid w:val="00170257"/>
    <w:rsid w:val="00170549"/>
    <w:rsid w:val="00170956"/>
    <w:rsid w:val="00182D01"/>
    <w:rsid w:val="00186362"/>
    <w:rsid w:val="00186FCC"/>
    <w:rsid w:val="001904F6"/>
    <w:rsid w:val="00191D3C"/>
    <w:rsid w:val="001934E3"/>
    <w:rsid w:val="00193682"/>
    <w:rsid w:val="00193F87"/>
    <w:rsid w:val="00197144"/>
    <w:rsid w:val="001A4948"/>
    <w:rsid w:val="001A6CBD"/>
    <w:rsid w:val="001A8D25"/>
    <w:rsid w:val="001B0D06"/>
    <w:rsid w:val="001B53BF"/>
    <w:rsid w:val="001B72EA"/>
    <w:rsid w:val="001C0C6E"/>
    <w:rsid w:val="001C121E"/>
    <w:rsid w:val="001C13B5"/>
    <w:rsid w:val="001C2D53"/>
    <w:rsid w:val="001C3901"/>
    <w:rsid w:val="001C5AC4"/>
    <w:rsid w:val="001C5F92"/>
    <w:rsid w:val="001C7E4C"/>
    <w:rsid w:val="001D1937"/>
    <w:rsid w:val="001D2002"/>
    <w:rsid w:val="001D48B3"/>
    <w:rsid w:val="001D584E"/>
    <w:rsid w:val="001D6576"/>
    <w:rsid w:val="001E10F4"/>
    <w:rsid w:val="001E2393"/>
    <w:rsid w:val="001E2F7F"/>
    <w:rsid w:val="001E323D"/>
    <w:rsid w:val="001E618F"/>
    <w:rsid w:val="001E723F"/>
    <w:rsid w:val="001E7321"/>
    <w:rsid w:val="001ED071"/>
    <w:rsid w:val="001F03C5"/>
    <w:rsid w:val="001F3039"/>
    <w:rsid w:val="001F32E7"/>
    <w:rsid w:val="001F4219"/>
    <w:rsid w:val="00203A35"/>
    <w:rsid w:val="00205768"/>
    <w:rsid w:val="00206332"/>
    <w:rsid w:val="00211F84"/>
    <w:rsid w:val="002129A7"/>
    <w:rsid w:val="00212FB6"/>
    <w:rsid w:val="00214944"/>
    <w:rsid w:val="00214EA5"/>
    <w:rsid w:val="002156B3"/>
    <w:rsid w:val="00217913"/>
    <w:rsid w:val="0022093A"/>
    <w:rsid w:val="00220C84"/>
    <w:rsid w:val="00221A7A"/>
    <w:rsid w:val="002230B9"/>
    <w:rsid w:val="00224246"/>
    <w:rsid w:val="002249E1"/>
    <w:rsid w:val="00233C8C"/>
    <w:rsid w:val="00234439"/>
    <w:rsid w:val="00237076"/>
    <w:rsid w:val="00237CA4"/>
    <w:rsid w:val="002431E2"/>
    <w:rsid w:val="0024558B"/>
    <w:rsid w:val="00245C28"/>
    <w:rsid w:val="00247212"/>
    <w:rsid w:val="00250C98"/>
    <w:rsid w:val="00251B31"/>
    <w:rsid w:val="00257506"/>
    <w:rsid w:val="00260B20"/>
    <w:rsid w:val="00261D4E"/>
    <w:rsid w:val="00263AE0"/>
    <w:rsid w:val="0026400B"/>
    <w:rsid w:val="002645CD"/>
    <w:rsid w:val="002709D6"/>
    <w:rsid w:val="00270C21"/>
    <w:rsid w:val="00272056"/>
    <w:rsid w:val="00272E39"/>
    <w:rsid w:val="00273670"/>
    <w:rsid w:val="002753C3"/>
    <w:rsid w:val="002763C4"/>
    <w:rsid w:val="00276410"/>
    <w:rsid w:val="00276FD8"/>
    <w:rsid w:val="00280E95"/>
    <w:rsid w:val="00287FF4"/>
    <w:rsid w:val="0029092D"/>
    <w:rsid w:val="00290AE7"/>
    <w:rsid w:val="002929B0"/>
    <w:rsid w:val="00293EF6"/>
    <w:rsid w:val="00297677"/>
    <w:rsid w:val="002A0270"/>
    <w:rsid w:val="002A1096"/>
    <w:rsid w:val="002A19C3"/>
    <w:rsid w:val="002A618C"/>
    <w:rsid w:val="002A698F"/>
    <w:rsid w:val="002B2327"/>
    <w:rsid w:val="002B2798"/>
    <w:rsid w:val="002B4088"/>
    <w:rsid w:val="002C0549"/>
    <w:rsid w:val="002C422C"/>
    <w:rsid w:val="002C47C8"/>
    <w:rsid w:val="002C4B0C"/>
    <w:rsid w:val="002C63A9"/>
    <w:rsid w:val="002D15E5"/>
    <w:rsid w:val="002D257E"/>
    <w:rsid w:val="002D280E"/>
    <w:rsid w:val="002D293D"/>
    <w:rsid w:val="002D43DB"/>
    <w:rsid w:val="002D67BA"/>
    <w:rsid w:val="002D7781"/>
    <w:rsid w:val="002E3F6A"/>
    <w:rsid w:val="002E585A"/>
    <w:rsid w:val="002F2EDE"/>
    <w:rsid w:val="002F4AB8"/>
    <w:rsid w:val="002F730E"/>
    <w:rsid w:val="002F7678"/>
    <w:rsid w:val="002F78DF"/>
    <w:rsid w:val="0030163D"/>
    <w:rsid w:val="00301E29"/>
    <w:rsid w:val="00302260"/>
    <w:rsid w:val="00302771"/>
    <w:rsid w:val="00302904"/>
    <w:rsid w:val="00304D8C"/>
    <w:rsid w:val="00306200"/>
    <w:rsid w:val="00307919"/>
    <w:rsid w:val="0030F09E"/>
    <w:rsid w:val="0031147E"/>
    <w:rsid w:val="003115F3"/>
    <w:rsid w:val="00311A7E"/>
    <w:rsid w:val="00321795"/>
    <w:rsid w:val="003225D4"/>
    <w:rsid w:val="00322E94"/>
    <w:rsid w:val="00324462"/>
    <w:rsid w:val="00326859"/>
    <w:rsid w:val="00332ADB"/>
    <w:rsid w:val="00332F79"/>
    <w:rsid w:val="00335EA4"/>
    <w:rsid w:val="003402D3"/>
    <w:rsid w:val="003408E0"/>
    <w:rsid w:val="00344C19"/>
    <w:rsid w:val="003466D7"/>
    <w:rsid w:val="00346FCD"/>
    <w:rsid w:val="00347D0D"/>
    <w:rsid w:val="00350BC9"/>
    <w:rsid w:val="00353C5E"/>
    <w:rsid w:val="00354E28"/>
    <w:rsid w:val="0035583D"/>
    <w:rsid w:val="00355B4D"/>
    <w:rsid w:val="00355FE7"/>
    <w:rsid w:val="00360313"/>
    <w:rsid w:val="003617B0"/>
    <w:rsid w:val="00362FD9"/>
    <w:rsid w:val="00363B9F"/>
    <w:rsid w:val="0036569E"/>
    <w:rsid w:val="00366A7F"/>
    <w:rsid w:val="00366D20"/>
    <w:rsid w:val="00367742"/>
    <w:rsid w:val="003677B0"/>
    <w:rsid w:val="00367C8A"/>
    <w:rsid w:val="00370536"/>
    <w:rsid w:val="00371131"/>
    <w:rsid w:val="00371470"/>
    <w:rsid w:val="00371776"/>
    <w:rsid w:val="00373810"/>
    <w:rsid w:val="00375D71"/>
    <w:rsid w:val="00381732"/>
    <w:rsid w:val="00384A0E"/>
    <w:rsid w:val="0038520E"/>
    <w:rsid w:val="00385462"/>
    <w:rsid w:val="003919EF"/>
    <w:rsid w:val="003933F6"/>
    <w:rsid w:val="00393AB0"/>
    <w:rsid w:val="003965F9"/>
    <w:rsid w:val="00396637"/>
    <w:rsid w:val="00396C2C"/>
    <w:rsid w:val="00396EBE"/>
    <w:rsid w:val="00397863"/>
    <w:rsid w:val="00397D01"/>
    <w:rsid w:val="0039E752"/>
    <w:rsid w:val="003A2DB3"/>
    <w:rsid w:val="003A3C20"/>
    <w:rsid w:val="003A4195"/>
    <w:rsid w:val="003B3B14"/>
    <w:rsid w:val="003B3BE8"/>
    <w:rsid w:val="003B637E"/>
    <w:rsid w:val="003B75E8"/>
    <w:rsid w:val="003B7885"/>
    <w:rsid w:val="003C0BB9"/>
    <w:rsid w:val="003C100D"/>
    <w:rsid w:val="003C2788"/>
    <w:rsid w:val="003C4781"/>
    <w:rsid w:val="003C5899"/>
    <w:rsid w:val="003D30F0"/>
    <w:rsid w:val="003D3325"/>
    <w:rsid w:val="003D554D"/>
    <w:rsid w:val="003D7B40"/>
    <w:rsid w:val="003E0AC2"/>
    <w:rsid w:val="003E3679"/>
    <w:rsid w:val="003E3746"/>
    <w:rsid w:val="003E3A0A"/>
    <w:rsid w:val="003E42C2"/>
    <w:rsid w:val="003E5112"/>
    <w:rsid w:val="003F009B"/>
    <w:rsid w:val="003F0DB3"/>
    <w:rsid w:val="003F1844"/>
    <w:rsid w:val="003F19A7"/>
    <w:rsid w:val="003F38CF"/>
    <w:rsid w:val="003F56BF"/>
    <w:rsid w:val="003F594C"/>
    <w:rsid w:val="00406435"/>
    <w:rsid w:val="00406DAE"/>
    <w:rsid w:val="004103AE"/>
    <w:rsid w:val="0041330E"/>
    <w:rsid w:val="00417F72"/>
    <w:rsid w:val="004208F3"/>
    <w:rsid w:val="00420EA0"/>
    <w:rsid w:val="00423CFD"/>
    <w:rsid w:val="00423E26"/>
    <w:rsid w:val="00426384"/>
    <w:rsid w:val="0043004B"/>
    <w:rsid w:val="0043336E"/>
    <w:rsid w:val="00433BDA"/>
    <w:rsid w:val="004351F1"/>
    <w:rsid w:val="00436EEF"/>
    <w:rsid w:val="0043738F"/>
    <w:rsid w:val="00440D8F"/>
    <w:rsid w:val="0044208A"/>
    <w:rsid w:val="004430B7"/>
    <w:rsid w:val="004476E1"/>
    <w:rsid w:val="00450505"/>
    <w:rsid w:val="004526CF"/>
    <w:rsid w:val="0045300C"/>
    <w:rsid w:val="00453132"/>
    <w:rsid w:val="00462C47"/>
    <w:rsid w:val="00463966"/>
    <w:rsid w:val="00463D75"/>
    <w:rsid w:val="00465764"/>
    <w:rsid w:val="0046650F"/>
    <w:rsid w:val="0046752A"/>
    <w:rsid w:val="004701A1"/>
    <w:rsid w:val="004709DF"/>
    <w:rsid w:val="00471134"/>
    <w:rsid w:val="004713BA"/>
    <w:rsid w:val="00472A9B"/>
    <w:rsid w:val="00473B17"/>
    <w:rsid w:val="00477327"/>
    <w:rsid w:val="004853AC"/>
    <w:rsid w:val="004867D5"/>
    <w:rsid w:val="00495DF5"/>
    <w:rsid w:val="004961D5"/>
    <w:rsid w:val="0049670B"/>
    <w:rsid w:val="00497F8A"/>
    <w:rsid w:val="00497FBC"/>
    <w:rsid w:val="004A03BF"/>
    <w:rsid w:val="004A0FCE"/>
    <w:rsid w:val="004A2850"/>
    <w:rsid w:val="004A2970"/>
    <w:rsid w:val="004A3CF5"/>
    <w:rsid w:val="004A477D"/>
    <w:rsid w:val="004A482D"/>
    <w:rsid w:val="004A5CDC"/>
    <w:rsid w:val="004A6339"/>
    <w:rsid w:val="004A6B60"/>
    <w:rsid w:val="004B047A"/>
    <w:rsid w:val="004B1027"/>
    <w:rsid w:val="004B212B"/>
    <w:rsid w:val="004B3EFE"/>
    <w:rsid w:val="004B4F4B"/>
    <w:rsid w:val="004B5404"/>
    <w:rsid w:val="004C634A"/>
    <w:rsid w:val="004C6FF0"/>
    <w:rsid w:val="004C7653"/>
    <w:rsid w:val="004D1390"/>
    <w:rsid w:val="004D3611"/>
    <w:rsid w:val="004E02C6"/>
    <w:rsid w:val="004E1977"/>
    <w:rsid w:val="004E2CBB"/>
    <w:rsid w:val="004E46E4"/>
    <w:rsid w:val="004F370D"/>
    <w:rsid w:val="004F4BEC"/>
    <w:rsid w:val="004F5265"/>
    <w:rsid w:val="004F567A"/>
    <w:rsid w:val="004F6312"/>
    <w:rsid w:val="004F6405"/>
    <w:rsid w:val="004F769A"/>
    <w:rsid w:val="0050072C"/>
    <w:rsid w:val="0050496E"/>
    <w:rsid w:val="00504BAF"/>
    <w:rsid w:val="00506359"/>
    <w:rsid w:val="00507044"/>
    <w:rsid w:val="005118BE"/>
    <w:rsid w:val="005122AB"/>
    <w:rsid w:val="00515E32"/>
    <w:rsid w:val="00516F5B"/>
    <w:rsid w:val="00522894"/>
    <w:rsid w:val="00525449"/>
    <w:rsid w:val="0052642E"/>
    <w:rsid w:val="005266E8"/>
    <w:rsid w:val="00526B78"/>
    <w:rsid w:val="005314A1"/>
    <w:rsid w:val="0053183C"/>
    <w:rsid w:val="00532ECB"/>
    <w:rsid w:val="00533556"/>
    <w:rsid w:val="00533A90"/>
    <w:rsid w:val="0053416E"/>
    <w:rsid w:val="0053443B"/>
    <w:rsid w:val="005376E6"/>
    <w:rsid w:val="005400CD"/>
    <w:rsid w:val="005405CA"/>
    <w:rsid w:val="00540B3C"/>
    <w:rsid w:val="00547FF4"/>
    <w:rsid w:val="0055088B"/>
    <w:rsid w:val="00555985"/>
    <w:rsid w:val="005559B1"/>
    <w:rsid w:val="00555F23"/>
    <w:rsid w:val="005574CB"/>
    <w:rsid w:val="00557BED"/>
    <w:rsid w:val="0055C15E"/>
    <w:rsid w:val="00566568"/>
    <w:rsid w:val="00567520"/>
    <w:rsid w:val="00567C6B"/>
    <w:rsid w:val="00567E61"/>
    <w:rsid w:val="00567EE8"/>
    <w:rsid w:val="00572290"/>
    <w:rsid w:val="00572D89"/>
    <w:rsid w:val="00580C2D"/>
    <w:rsid w:val="00581706"/>
    <w:rsid w:val="00590AB9"/>
    <w:rsid w:val="00591EC5"/>
    <w:rsid w:val="00594252"/>
    <w:rsid w:val="00597FD3"/>
    <w:rsid w:val="005A04C0"/>
    <w:rsid w:val="005A2F34"/>
    <w:rsid w:val="005A3106"/>
    <w:rsid w:val="005A3535"/>
    <w:rsid w:val="005A582B"/>
    <w:rsid w:val="005B5600"/>
    <w:rsid w:val="005C0570"/>
    <w:rsid w:val="005C16B0"/>
    <w:rsid w:val="005C2C63"/>
    <w:rsid w:val="005C4840"/>
    <w:rsid w:val="005C6127"/>
    <w:rsid w:val="005C6BD6"/>
    <w:rsid w:val="005C7D90"/>
    <w:rsid w:val="005D03B4"/>
    <w:rsid w:val="005D340F"/>
    <w:rsid w:val="005D3DD1"/>
    <w:rsid w:val="005D4C33"/>
    <w:rsid w:val="005D558D"/>
    <w:rsid w:val="005D5C0A"/>
    <w:rsid w:val="005D63B4"/>
    <w:rsid w:val="005D69ED"/>
    <w:rsid w:val="005E2086"/>
    <w:rsid w:val="005E2B47"/>
    <w:rsid w:val="005E6AA0"/>
    <w:rsid w:val="005F1126"/>
    <w:rsid w:val="005F2CE4"/>
    <w:rsid w:val="005F3276"/>
    <w:rsid w:val="005F3428"/>
    <w:rsid w:val="005F624A"/>
    <w:rsid w:val="00604436"/>
    <w:rsid w:val="00604B7A"/>
    <w:rsid w:val="006060AF"/>
    <w:rsid w:val="00607367"/>
    <w:rsid w:val="0061129F"/>
    <w:rsid w:val="00611381"/>
    <w:rsid w:val="00611E89"/>
    <w:rsid w:val="00612177"/>
    <w:rsid w:val="00613991"/>
    <w:rsid w:val="00620AA1"/>
    <w:rsid w:val="0062327A"/>
    <w:rsid w:val="00624DDC"/>
    <w:rsid w:val="006302DB"/>
    <w:rsid w:val="006302DF"/>
    <w:rsid w:val="00632432"/>
    <w:rsid w:val="006346D8"/>
    <w:rsid w:val="0063552A"/>
    <w:rsid w:val="00635C2F"/>
    <w:rsid w:val="00636F9D"/>
    <w:rsid w:val="006379BE"/>
    <w:rsid w:val="00643062"/>
    <w:rsid w:val="00643402"/>
    <w:rsid w:val="00644D95"/>
    <w:rsid w:val="0064741C"/>
    <w:rsid w:val="0064778D"/>
    <w:rsid w:val="00651589"/>
    <w:rsid w:val="00652A5A"/>
    <w:rsid w:val="006538E5"/>
    <w:rsid w:val="00661085"/>
    <w:rsid w:val="00661B76"/>
    <w:rsid w:val="006622DA"/>
    <w:rsid w:val="00663602"/>
    <w:rsid w:val="00664CD8"/>
    <w:rsid w:val="006651EF"/>
    <w:rsid w:val="006662F1"/>
    <w:rsid w:val="00670598"/>
    <w:rsid w:val="00674883"/>
    <w:rsid w:val="00677956"/>
    <w:rsid w:val="00681799"/>
    <w:rsid w:val="00683CF3"/>
    <w:rsid w:val="006844A4"/>
    <w:rsid w:val="00685533"/>
    <w:rsid w:val="00685D3A"/>
    <w:rsid w:val="006873B1"/>
    <w:rsid w:val="00687CAA"/>
    <w:rsid w:val="0069389D"/>
    <w:rsid w:val="00696A1F"/>
    <w:rsid w:val="00696DE6"/>
    <w:rsid w:val="00697B23"/>
    <w:rsid w:val="006A1301"/>
    <w:rsid w:val="006A190A"/>
    <w:rsid w:val="006A37FD"/>
    <w:rsid w:val="006A6196"/>
    <w:rsid w:val="006B1D19"/>
    <w:rsid w:val="006B2B55"/>
    <w:rsid w:val="006B4DFC"/>
    <w:rsid w:val="006B724D"/>
    <w:rsid w:val="006C0009"/>
    <w:rsid w:val="006C1216"/>
    <w:rsid w:val="006C3072"/>
    <w:rsid w:val="006C36BD"/>
    <w:rsid w:val="006C4593"/>
    <w:rsid w:val="006C61CF"/>
    <w:rsid w:val="006D17AA"/>
    <w:rsid w:val="006D457B"/>
    <w:rsid w:val="006D5729"/>
    <w:rsid w:val="006D642F"/>
    <w:rsid w:val="006D77A0"/>
    <w:rsid w:val="006E118B"/>
    <w:rsid w:val="006E181F"/>
    <w:rsid w:val="006E1CEB"/>
    <w:rsid w:val="006E2972"/>
    <w:rsid w:val="006E3495"/>
    <w:rsid w:val="006E630F"/>
    <w:rsid w:val="006E6516"/>
    <w:rsid w:val="006E6AA2"/>
    <w:rsid w:val="006E72A3"/>
    <w:rsid w:val="006F1310"/>
    <w:rsid w:val="006F42F0"/>
    <w:rsid w:val="006F5C89"/>
    <w:rsid w:val="006F6E6C"/>
    <w:rsid w:val="007013A3"/>
    <w:rsid w:val="00704AD5"/>
    <w:rsid w:val="00706D88"/>
    <w:rsid w:val="007108ED"/>
    <w:rsid w:val="007114E3"/>
    <w:rsid w:val="00712E33"/>
    <w:rsid w:val="00713608"/>
    <w:rsid w:val="00714BC8"/>
    <w:rsid w:val="00714E08"/>
    <w:rsid w:val="007165A0"/>
    <w:rsid w:val="00716739"/>
    <w:rsid w:val="007221DC"/>
    <w:rsid w:val="007226B1"/>
    <w:rsid w:val="00725645"/>
    <w:rsid w:val="0072580C"/>
    <w:rsid w:val="00726735"/>
    <w:rsid w:val="00727BE6"/>
    <w:rsid w:val="00730BEA"/>
    <w:rsid w:val="00730D06"/>
    <w:rsid w:val="0073179F"/>
    <w:rsid w:val="0073479E"/>
    <w:rsid w:val="00735E77"/>
    <w:rsid w:val="0073643A"/>
    <w:rsid w:val="00742AB5"/>
    <w:rsid w:val="00742DF1"/>
    <w:rsid w:val="007436E3"/>
    <w:rsid w:val="00744391"/>
    <w:rsid w:val="00744DB3"/>
    <w:rsid w:val="00745110"/>
    <w:rsid w:val="00745CFD"/>
    <w:rsid w:val="00751792"/>
    <w:rsid w:val="00752916"/>
    <w:rsid w:val="00753EA0"/>
    <w:rsid w:val="00755F3E"/>
    <w:rsid w:val="00757928"/>
    <w:rsid w:val="00760827"/>
    <w:rsid w:val="00762379"/>
    <w:rsid w:val="00762DFE"/>
    <w:rsid w:val="0076377F"/>
    <w:rsid w:val="0076432F"/>
    <w:rsid w:val="007658F3"/>
    <w:rsid w:val="00765B5C"/>
    <w:rsid w:val="00766970"/>
    <w:rsid w:val="00773072"/>
    <w:rsid w:val="0077374F"/>
    <w:rsid w:val="00773E8A"/>
    <w:rsid w:val="0077656B"/>
    <w:rsid w:val="00777E59"/>
    <w:rsid w:val="00777FBA"/>
    <w:rsid w:val="00780213"/>
    <w:rsid w:val="00781A37"/>
    <w:rsid w:val="0079656C"/>
    <w:rsid w:val="007A0201"/>
    <w:rsid w:val="007A0C26"/>
    <w:rsid w:val="007A185D"/>
    <w:rsid w:val="007A1FD4"/>
    <w:rsid w:val="007A33EC"/>
    <w:rsid w:val="007B17DA"/>
    <w:rsid w:val="007B6235"/>
    <w:rsid w:val="007B7616"/>
    <w:rsid w:val="007C028C"/>
    <w:rsid w:val="007C4B78"/>
    <w:rsid w:val="007C552A"/>
    <w:rsid w:val="007C610D"/>
    <w:rsid w:val="007D04C6"/>
    <w:rsid w:val="007D30A0"/>
    <w:rsid w:val="007D6F4B"/>
    <w:rsid w:val="007E06BF"/>
    <w:rsid w:val="007E0875"/>
    <w:rsid w:val="007E0C9B"/>
    <w:rsid w:val="007E4041"/>
    <w:rsid w:val="007E4567"/>
    <w:rsid w:val="007E6982"/>
    <w:rsid w:val="007E7B1D"/>
    <w:rsid w:val="007F0D25"/>
    <w:rsid w:val="007F0D79"/>
    <w:rsid w:val="007F102F"/>
    <w:rsid w:val="007F1416"/>
    <w:rsid w:val="007F3C1B"/>
    <w:rsid w:val="007F435A"/>
    <w:rsid w:val="007F471B"/>
    <w:rsid w:val="007F4C3A"/>
    <w:rsid w:val="007F593E"/>
    <w:rsid w:val="007F6E4C"/>
    <w:rsid w:val="007F7736"/>
    <w:rsid w:val="00803715"/>
    <w:rsid w:val="008053C3"/>
    <w:rsid w:val="00806468"/>
    <w:rsid w:val="008067A3"/>
    <w:rsid w:val="00807C04"/>
    <w:rsid w:val="00811352"/>
    <w:rsid w:val="008121B6"/>
    <w:rsid w:val="00814105"/>
    <w:rsid w:val="008164E9"/>
    <w:rsid w:val="008206CF"/>
    <w:rsid w:val="00820A0E"/>
    <w:rsid w:val="00822381"/>
    <w:rsid w:val="008256A6"/>
    <w:rsid w:val="00827BDD"/>
    <w:rsid w:val="00827C62"/>
    <w:rsid w:val="00827F73"/>
    <w:rsid w:val="008308B9"/>
    <w:rsid w:val="00830E95"/>
    <w:rsid w:val="008361CB"/>
    <w:rsid w:val="008365C6"/>
    <w:rsid w:val="0083701E"/>
    <w:rsid w:val="00840738"/>
    <w:rsid w:val="008410EC"/>
    <w:rsid w:val="00844848"/>
    <w:rsid w:val="00845069"/>
    <w:rsid w:val="00846EE4"/>
    <w:rsid w:val="00854918"/>
    <w:rsid w:val="00855022"/>
    <w:rsid w:val="008560AE"/>
    <w:rsid w:val="00860B84"/>
    <w:rsid w:val="0086238E"/>
    <w:rsid w:val="00863437"/>
    <w:rsid w:val="008638BA"/>
    <w:rsid w:val="008664A8"/>
    <w:rsid w:val="008670AF"/>
    <w:rsid w:val="008673E8"/>
    <w:rsid w:val="00870C0B"/>
    <w:rsid w:val="008722F6"/>
    <w:rsid w:val="00872784"/>
    <w:rsid w:val="00874723"/>
    <w:rsid w:val="00876239"/>
    <w:rsid w:val="0088044C"/>
    <w:rsid w:val="00880FEB"/>
    <w:rsid w:val="0088192F"/>
    <w:rsid w:val="008852CC"/>
    <w:rsid w:val="00886626"/>
    <w:rsid w:val="008925D1"/>
    <w:rsid w:val="0089264D"/>
    <w:rsid w:val="008929BC"/>
    <w:rsid w:val="008977CA"/>
    <w:rsid w:val="00897CD6"/>
    <w:rsid w:val="008A4610"/>
    <w:rsid w:val="008A5CCE"/>
    <w:rsid w:val="008A61EF"/>
    <w:rsid w:val="008A757E"/>
    <w:rsid w:val="008A7EEB"/>
    <w:rsid w:val="008B1787"/>
    <w:rsid w:val="008B4B13"/>
    <w:rsid w:val="008B66F9"/>
    <w:rsid w:val="008C252B"/>
    <w:rsid w:val="008C3A35"/>
    <w:rsid w:val="008C6BA2"/>
    <w:rsid w:val="008D0E9F"/>
    <w:rsid w:val="008D1C75"/>
    <w:rsid w:val="008D2E35"/>
    <w:rsid w:val="008D2FB7"/>
    <w:rsid w:val="008D4050"/>
    <w:rsid w:val="008D5239"/>
    <w:rsid w:val="008D7751"/>
    <w:rsid w:val="008D78C5"/>
    <w:rsid w:val="008E18F4"/>
    <w:rsid w:val="008E212E"/>
    <w:rsid w:val="008E2B40"/>
    <w:rsid w:val="008E2B45"/>
    <w:rsid w:val="008E433F"/>
    <w:rsid w:val="008E4CAC"/>
    <w:rsid w:val="008E4CAE"/>
    <w:rsid w:val="008E4EDE"/>
    <w:rsid w:val="008F3826"/>
    <w:rsid w:val="008F40D5"/>
    <w:rsid w:val="00900169"/>
    <w:rsid w:val="0090057A"/>
    <w:rsid w:val="0090074C"/>
    <w:rsid w:val="009011F0"/>
    <w:rsid w:val="00905DEF"/>
    <w:rsid w:val="009070E4"/>
    <w:rsid w:val="009119F3"/>
    <w:rsid w:val="00913CB4"/>
    <w:rsid w:val="00913EF2"/>
    <w:rsid w:val="0091461D"/>
    <w:rsid w:val="00914F49"/>
    <w:rsid w:val="00914FF2"/>
    <w:rsid w:val="00917591"/>
    <w:rsid w:val="009214CB"/>
    <w:rsid w:val="0092302E"/>
    <w:rsid w:val="00923B1F"/>
    <w:rsid w:val="00924CCB"/>
    <w:rsid w:val="0092649B"/>
    <w:rsid w:val="0092684F"/>
    <w:rsid w:val="00927F22"/>
    <w:rsid w:val="009315CC"/>
    <w:rsid w:val="00936182"/>
    <w:rsid w:val="00940ADE"/>
    <w:rsid w:val="0094343D"/>
    <w:rsid w:val="009446F0"/>
    <w:rsid w:val="00952FDB"/>
    <w:rsid w:val="00953752"/>
    <w:rsid w:val="0095473E"/>
    <w:rsid w:val="00961FF3"/>
    <w:rsid w:val="009634C9"/>
    <w:rsid w:val="009641CE"/>
    <w:rsid w:val="00964AD6"/>
    <w:rsid w:val="0096596A"/>
    <w:rsid w:val="0097253C"/>
    <w:rsid w:val="00973884"/>
    <w:rsid w:val="009760B0"/>
    <w:rsid w:val="00977752"/>
    <w:rsid w:val="0098020E"/>
    <w:rsid w:val="0098085D"/>
    <w:rsid w:val="009825E1"/>
    <w:rsid w:val="00985355"/>
    <w:rsid w:val="009873F3"/>
    <w:rsid w:val="00991222"/>
    <w:rsid w:val="0099135A"/>
    <w:rsid w:val="00992C9E"/>
    <w:rsid w:val="0099397A"/>
    <w:rsid w:val="0099701B"/>
    <w:rsid w:val="009972AF"/>
    <w:rsid w:val="009974C3"/>
    <w:rsid w:val="009A19A4"/>
    <w:rsid w:val="009A4007"/>
    <w:rsid w:val="009A4FA2"/>
    <w:rsid w:val="009A53AC"/>
    <w:rsid w:val="009B3132"/>
    <w:rsid w:val="009B34E1"/>
    <w:rsid w:val="009B34F8"/>
    <w:rsid w:val="009B566D"/>
    <w:rsid w:val="009B574B"/>
    <w:rsid w:val="009B6B53"/>
    <w:rsid w:val="009C07F3"/>
    <w:rsid w:val="009C13D2"/>
    <w:rsid w:val="009C281B"/>
    <w:rsid w:val="009D1E5E"/>
    <w:rsid w:val="009D335E"/>
    <w:rsid w:val="009D5BC0"/>
    <w:rsid w:val="009E0FFF"/>
    <w:rsid w:val="009E24D7"/>
    <w:rsid w:val="009E2B41"/>
    <w:rsid w:val="009E46E6"/>
    <w:rsid w:val="009E7742"/>
    <w:rsid w:val="009E7B35"/>
    <w:rsid w:val="009E7E21"/>
    <w:rsid w:val="009F5230"/>
    <w:rsid w:val="00A11B3F"/>
    <w:rsid w:val="00A11C26"/>
    <w:rsid w:val="00A16D62"/>
    <w:rsid w:val="00A17B89"/>
    <w:rsid w:val="00A20498"/>
    <w:rsid w:val="00A20AAB"/>
    <w:rsid w:val="00A22734"/>
    <w:rsid w:val="00A23DBB"/>
    <w:rsid w:val="00A244E0"/>
    <w:rsid w:val="00A270C2"/>
    <w:rsid w:val="00A27837"/>
    <w:rsid w:val="00A27EB4"/>
    <w:rsid w:val="00A3041E"/>
    <w:rsid w:val="00A309CE"/>
    <w:rsid w:val="00A30E5D"/>
    <w:rsid w:val="00A31298"/>
    <w:rsid w:val="00A312AA"/>
    <w:rsid w:val="00A348F9"/>
    <w:rsid w:val="00A363F0"/>
    <w:rsid w:val="00A364E2"/>
    <w:rsid w:val="00A42C54"/>
    <w:rsid w:val="00A4610D"/>
    <w:rsid w:val="00A464D9"/>
    <w:rsid w:val="00A50682"/>
    <w:rsid w:val="00A516C9"/>
    <w:rsid w:val="00A523BA"/>
    <w:rsid w:val="00A52A16"/>
    <w:rsid w:val="00A52AD4"/>
    <w:rsid w:val="00A53557"/>
    <w:rsid w:val="00A5516A"/>
    <w:rsid w:val="00A552B7"/>
    <w:rsid w:val="00A555D1"/>
    <w:rsid w:val="00A55F68"/>
    <w:rsid w:val="00A60C60"/>
    <w:rsid w:val="00A62834"/>
    <w:rsid w:val="00A711D7"/>
    <w:rsid w:val="00A739A8"/>
    <w:rsid w:val="00A75095"/>
    <w:rsid w:val="00A754DD"/>
    <w:rsid w:val="00A75A5E"/>
    <w:rsid w:val="00A76D9D"/>
    <w:rsid w:val="00A80B3F"/>
    <w:rsid w:val="00A83E47"/>
    <w:rsid w:val="00A84074"/>
    <w:rsid w:val="00A87382"/>
    <w:rsid w:val="00A893FB"/>
    <w:rsid w:val="00A957CC"/>
    <w:rsid w:val="00AA1834"/>
    <w:rsid w:val="00AA1A12"/>
    <w:rsid w:val="00AA21B6"/>
    <w:rsid w:val="00AA40BC"/>
    <w:rsid w:val="00AB070E"/>
    <w:rsid w:val="00AB0C9E"/>
    <w:rsid w:val="00AB2943"/>
    <w:rsid w:val="00AB2EA5"/>
    <w:rsid w:val="00AB39A2"/>
    <w:rsid w:val="00AB5945"/>
    <w:rsid w:val="00AB6BE7"/>
    <w:rsid w:val="00AC0A58"/>
    <w:rsid w:val="00AC331D"/>
    <w:rsid w:val="00AC3650"/>
    <w:rsid w:val="00AC6523"/>
    <w:rsid w:val="00AC6754"/>
    <w:rsid w:val="00AC76AA"/>
    <w:rsid w:val="00AD3603"/>
    <w:rsid w:val="00AD7571"/>
    <w:rsid w:val="00AE03A2"/>
    <w:rsid w:val="00AE2B65"/>
    <w:rsid w:val="00AE510A"/>
    <w:rsid w:val="00AF0794"/>
    <w:rsid w:val="00AF1249"/>
    <w:rsid w:val="00AF21FF"/>
    <w:rsid w:val="00AF348B"/>
    <w:rsid w:val="00AF54CC"/>
    <w:rsid w:val="00AF685F"/>
    <w:rsid w:val="00AF6B81"/>
    <w:rsid w:val="00B005DC"/>
    <w:rsid w:val="00B018A1"/>
    <w:rsid w:val="00B065C0"/>
    <w:rsid w:val="00B06FA9"/>
    <w:rsid w:val="00B07CA5"/>
    <w:rsid w:val="00B1132F"/>
    <w:rsid w:val="00B140C9"/>
    <w:rsid w:val="00B142F3"/>
    <w:rsid w:val="00B14D3D"/>
    <w:rsid w:val="00B1673F"/>
    <w:rsid w:val="00B17DCF"/>
    <w:rsid w:val="00B21F21"/>
    <w:rsid w:val="00B21F3D"/>
    <w:rsid w:val="00B22837"/>
    <w:rsid w:val="00B2380D"/>
    <w:rsid w:val="00B25A8C"/>
    <w:rsid w:val="00B27165"/>
    <w:rsid w:val="00B27945"/>
    <w:rsid w:val="00B27F7C"/>
    <w:rsid w:val="00B34EC0"/>
    <w:rsid w:val="00B37469"/>
    <w:rsid w:val="00B414B0"/>
    <w:rsid w:val="00B41A35"/>
    <w:rsid w:val="00B42A98"/>
    <w:rsid w:val="00B4311F"/>
    <w:rsid w:val="00B431AD"/>
    <w:rsid w:val="00B43B37"/>
    <w:rsid w:val="00B45D7C"/>
    <w:rsid w:val="00B540C9"/>
    <w:rsid w:val="00B60042"/>
    <w:rsid w:val="00B60745"/>
    <w:rsid w:val="00B60A11"/>
    <w:rsid w:val="00B60F11"/>
    <w:rsid w:val="00B62693"/>
    <w:rsid w:val="00B6359A"/>
    <w:rsid w:val="00B6462F"/>
    <w:rsid w:val="00B66EE9"/>
    <w:rsid w:val="00B67DCC"/>
    <w:rsid w:val="00B67FDB"/>
    <w:rsid w:val="00B720F9"/>
    <w:rsid w:val="00B7213E"/>
    <w:rsid w:val="00B72BAB"/>
    <w:rsid w:val="00B74413"/>
    <w:rsid w:val="00B76D1E"/>
    <w:rsid w:val="00B8083A"/>
    <w:rsid w:val="00B80A52"/>
    <w:rsid w:val="00B80CC4"/>
    <w:rsid w:val="00B80ED6"/>
    <w:rsid w:val="00B82462"/>
    <w:rsid w:val="00B82540"/>
    <w:rsid w:val="00B8472F"/>
    <w:rsid w:val="00B847FD"/>
    <w:rsid w:val="00B85CB0"/>
    <w:rsid w:val="00B8711D"/>
    <w:rsid w:val="00B877F6"/>
    <w:rsid w:val="00B87DCA"/>
    <w:rsid w:val="00B90A8F"/>
    <w:rsid w:val="00B90B59"/>
    <w:rsid w:val="00B93063"/>
    <w:rsid w:val="00B931DF"/>
    <w:rsid w:val="00B93CE3"/>
    <w:rsid w:val="00B9487B"/>
    <w:rsid w:val="00B96154"/>
    <w:rsid w:val="00BA0E9D"/>
    <w:rsid w:val="00BA3FC4"/>
    <w:rsid w:val="00BB358E"/>
    <w:rsid w:val="00BB4361"/>
    <w:rsid w:val="00BB4D83"/>
    <w:rsid w:val="00BB57E8"/>
    <w:rsid w:val="00BC18DF"/>
    <w:rsid w:val="00BC2AC8"/>
    <w:rsid w:val="00BC2B3A"/>
    <w:rsid w:val="00BC43E3"/>
    <w:rsid w:val="00BC5712"/>
    <w:rsid w:val="00BC6767"/>
    <w:rsid w:val="00BD34A7"/>
    <w:rsid w:val="00BD373A"/>
    <w:rsid w:val="00BD56BD"/>
    <w:rsid w:val="00BD6AC5"/>
    <w:rsid w:val="00BE029E"/>
    <w:rsid w:val="00BE0432"/>
    <w:rsid w:val="00BE12E1"/>
    <w:rsid w:val="00BE1514"/>
    <w:rsid w:val="00BE1585"/>
    <w:rsid w:val="00BE2FFF"/>
    <w:rsid w:val="00BE3AF5"/>
    <w:rsid w:val="00BE7175"/>
    <w:rsid w:val="00BF347B"/>
    <w:rsid w:val="00BF36E4"/>
    <w:rsid w:val="00BF3972"/>
    <w:rsid w:val="00BF3BAB"/>
    <w:rsid w:val="00BF4939"/>
    <w:rsid w:val="00BF4EF0"/>
    <w:rsid w:val="00BF52D9"/>
    <w:rsid w:val="00BF5FDE"/>
    <w:rsid w:val="00BF76FD"/>
    <w:rsid w:val="00BF77DD"/>
    <w:rsid w:val="00BF7FCB"/>
    <w:rsid w:val="00C00C56"/>
    <w:rsid w:val="00C019CB"/>
    <w:rsid w:val="00C03F12"/>
    <w:rsid w:val="00C1064F"/>
    <w:rsid w:val="00C10975"/>
    <w:rsid w:val="00C12207"/>
    <w:rsid w:val="00C128AC"/>
    <w:rsid w:val="00C15BA8"/>
    <w:rsid w:val="00C1709B"/>
    <w:rsid w:val="00C17499"/>
    <w:rsid w:val="00C231F3"/>
    <w:rsid w:val="00C23273"/>
    <w:rsid w:val="00C248EE"/>
    <w:rsid w:val="00C25E1C"/>
    <w:rsid w:val="00C25F67"/>
    <w:rsid w:val="00C30BBA"/>
    <w:rsid w:val="00C31CFA"/>
    <w:rsid w:val="00C37D17"/>
    <w:rsid w:val="00C37DBA"/>
    <w:rsid w:val="00C41056"/>
    <w:rsid w:val="00C44A57"/>
    <w:rsid w:val="00C44E37"/>
    <w:rsid w:val="00C464A3"/>
    <w:rsid w:val="00C47FE9"/>
    <w:rsid w:val="00C554BF"/>
    <w:rsid w:val="00C63024"/>
    <w:rsid w:val="00C671CB"/>
    <w:rsid w:val="00C704D6"/>
    <w:rsid w:val="00C70EBD"/>
    <w:rsid w:val="00C804A1"/>
    <w:rsid w:val="00C84CA7"/>
    <w:rsid w:val="00C8595C"/>
    <w:rsid w:val="00C879AA"/>
    <w:rsid w:val="00C90214"/>
    <w:rsid w:val="00C91877"/>
    <w:rsid w:val="00C91A70"/>
    <w:rsid w:val="00C9535D"/>
    <w:rsid w:val="00C95A73"/>
    <w:rsid w:val="00C97652"/>
    <w:rsid w:val="00CA0540"/>
    <w:rsid w:val="00CA1A3B"/>
    <w:rsid w:val="00CA1F62"/>
    <w:rsid w:val="00CA20BB"/>
    <w:rsid w:val="00CA66E6"/>
    <w:rsid w:val="00CB0CCB"/>
    <w:rsid w:val="00CB1AD6"/>
    <w:rsid w:val="00CB3FB0"/>
    <w:rsid w:val="00CB5CCE"/>
    <w:rsid w:val="00CC2343"/>
    <w:rsid w:val="00CC574D"/>
    <w:rsid w:val="00CC72C0"/>
    <w:rsid w:val="00CC78FF"/>
    <w:rsid w:val="00CC7E77"/>
    <w:rsid w:val="00CD0B6F"/>
    <w:rsid w:val="00CD3339"/>
    <w:rsid w:val="00CD46B8"/>
    <w:rsid w:val="00CD4B45"/>
    <w:rsid w:val="00CE173A"/>
    <w:rsid w:val="00CE233D"/>
    <w:rsid w:val="00CE2B7B"/>
    <w:rsid w:val="00CE418B"/>
    <w:rsid w:val="00CE4CE8"/>
    <w:rsid w:val="00CE55EA"/>
    <w:rsid w:val="00CF190C"/>
    <w:rsid w:val="00CF1C3B"/>
    <w:rsid w:val="00CF31AE"/>
    <w:rsid w:val="00CF66CA"/>
    <w:rsid w:val="00CF6CC6"/>
    <w:rsid w:val="00D00588"/>
    <w:rsid w:val="00D013A2"/>
    <w:rsid w:val="00D01FE2"/>
    <w:rsid w:val="00D02999"/>
    <w:rsid w:val="00D03CE6"/>
    <w:rsid w:val="00D047E7"/>
    <w:rsid w:val="00D04D30"/>
    <w:rsid w:val="00D108A5"/>
    <w:rsid w:val="00D11CF2"/>
    <w:rsid w:val="00D15086"/>
    <w:rsid w:val="00D21035"/>
    <w:rsid w:val="00D231B8"/>
    <w:rsid w:val="00D23E41"/>
    <w:rsid w:val="00D3136E"/>
    <w:rsid w:val="00D32194"/>
    <w:rsid w:val="00D323A9"/>
    <w:rsid w:val="00D33008"/>
    <w:rsid w:val="00D348E1"/>
    <w:rsid w:val="00D3600C"/>
    <w:rsid w:val="00D3724E"/>
    <w:rsid w:val="00D37F14"/>
    <w:rsid w:val="00D404F9"/>
    <w:rsid w:val="00D4153B"/>
    <w:rsid w:val="00D417DE"/>
    <w:rsid w:val="00D423D4"/>
    <w:rsid w:val="00D42C4B"/>
    <w:rsid w:val="00D43722"/>
    <w:rsid w:val="00D44CCE"/>
    <w:rsid w:val="00D44DE1"/>
    <w:rsid w:val="00D46672"/>
    <w:rsid w:val="00D548D7"/>
    <w:rsid w:val="00D54C95"/>
    <w:rsid w:val="00D60ABD"/>
    <w:rsid w:val="00D61EB3"/>
    <w:rsid w:val="00D621A2"/>
    <w:rsid w:val="00D64655"/>
    <w:rsid w:val="00D672D2"/>
    <w:rsid w:val="00D71219"/>
    <w:rsid w:val="00D71F10"/>
    <w:rsid w:val="00D73C15"/>
    <w:rsid w:val="00D74F92"/>
    <w:rsid w:val="00D75A6B"/>
    <w:rsid w:val="00D76CF0"/>
    <w:rsid w:val="00D77CB1"/>
    <w:rsid w:val="00D848D5"/>
    <w:rsid w:val="00D84BC6"/>
    <w:rsid w:val="00D85FE9"/>
    <w:rsid w:val="00D865A9"/>
    <w:rsid w:val="00D97653"/>
    <w:rsid w:val="00D97F22"/>
    <w:rsid w:val="00DA15F9"/>
    <w:rsid w:val="00DA3AED"/>
    <w:rsid w:val="00DA45FF"/>
    <w:rsid w:val="00DA49D4"/>
    <w:rsid w:val="00DB0464"/>
    <w:rsid w:val="00DB1121"/>
    <w:rsid w:val="00DB53E9"/>
    <w:rsid w:val="00DB542D"/>
    <w:rsid w:val="00DB6A2E"/>
    <w:rsid w:val="00DB7E88"/>
    <w:rsid w:val="00DC2726"/>
    <w:rsid w:val="00DC42B7"/>
    <w:rsid w:val="00DC6FB8"/>
    <w:rsid w:val="00DD1E5F"/>
    <w:rsid w:val="00DD4618"/>
    <w:rsid w:val="00DD4A11"/>
    <w:rsid w:val="00DD4CA2"/>
    <w:rsid w:val="00DD6254"/>
    <w:rsid w:val="00DD6BD3"/>
    <w:rsid w:val="00DE2417"/>
    <w:rsid w:val="00DE2B7C"/>
    <w:rsid w:val="00DE3D8D"/>
    <w:rsid w:val="00DE6AF6"/>
    <w:rsid w:val="00DE7C15"/>
    <w:rsid w:val="00DF1AB0"/>
    <w:rsid w:val="00DF278B"/>
    <w:rsid w:val="00DF3345"/>
    <w:rsid w:val="00DF4618"/>
    <w:rsid w:val="00E017C5"/>
    <w:rsid w:val="00E02169"/>
    <w:rsid w:val="00E02235"/>
    <w:rsid w:val="00E022B5"/>
    <w:rsid w:val="00E02E42"/>
    <w:rsid w:val="00E05E9D"/>
    <w:rsid w:val="00E06862"/>
    <w:rsid w:val="00E075D6"/>
    <w:rsid w:val="00E07606"/>
    <w:rsid w:val="00E12B6E"/>
    <w:rsid w:val="00E13607"/>
    <w:rsid w:val="00E136CC"/>
    <w:rsid w:val="00E13AE7"/>
    <w:rsid w:val="00E1626A"/>
    <w:rsid w:val="00E2169C"/>
    <w:rsid w:val="00E22880"/>
    <w:rsid w:val="00E2367B"/>
    <w:rsid w:val="00E2391C"/>
    <w:rsid w:val="00E31D48"/>
    <w:rsid w:val="00E31F07"/>
    <w:rsid w:val="00E37278"/>
    <w:rsid w:val="00E4013C"/>
    <w:rsid w:val="00E418E9"/>
    <w:rsid w:val="00E42B73"/>
    <w:rsid w:val="00E445FB"/>
    <w:rsid w:val="00E44AAF"/>
    <w:rsid w:val="00E44BCE"/>
    <w:rsid w:val="00E44F0D"/>
    <w:rsid w:val="00E47C1E"/>
    <w:rsid w:val="00E51FC0"/>
    <w:rsid w:val="00E529BC"/>
    <w:rsid w:val="00E536E0"/>
    <w:rsid w:val="00E53ABB"/>
    <w:rsid w:val="00E5450E"/>
    <w:rsid w:val="00E546A3"/>
    <w:rsid w:val="00E54B3F"/>
    <w:rsid w:val="00E5609F"/>
    <w:rsid w:val="00E56398"/>
    <w:rsid w:val="00E567D8"/>
    <w:rsid w:val="00E60B6B"/>
    <w:rsid w:val="00E6729B"/>
    <w:rsid w:val="00E678BE"/>
    <w:rsid w:val="00E701BE"/>
    <w:rsid w:val="00E7052E"/>
    <w:rsid w:val="00E70950"/>
    <w:rsid w:val="00E70CEB"/>
    <w:rsid w:val="00E73D80"/>
    <w:rsid w:val="00E7E75E"/>
    <w:rsid w:val="00E83FAF"/>
    <w:rsid w:val="00E85913"/>
    <w:rsid w:val="00E8617B"/>
    <w:rsid w:val="00E876A9"/>
    <w:rsid w:val="00E92180"/>
    <w:rsid w:val="00E930D3"/>
    <w:rsid w:val="00E93CD6"/>
    <w:rsid w:val="00E94A72"/>
    <w:rsid w:val="00E95048"/>
    <w:rsid w:val="00E97364"/>
    <w:rsid w:val="00E9739F"/>
    <w:rsid w:val="00EA1F9E"/>
    <w:rsid w:val="00EA6FB5"/>
    <w:rsid w:val="00EB0435"/>
    <w:rsid w:val="00EB2BB3"/>
    <w:rsid w:val="00EB65AA"/>
    <w:rsid w:val="00EB7EE4"/>
    <w:rsid w:val="00EC5213"/>
    <w:rsid w:val="00EC5BD8"/>
    <w:rsid w:val="00EC6AD4"/>
    <w:rsid w:val="00EC7F3E"/>
    <w:rsid w:val="00ECCACC"/>
    <w:rsid w:val="00ED197C"/>
    <w:rsid w:val="00ED1F16"/>
    <w:rsid w:val="00ED7F7F"/>
    <w:rsid w:val="00EE07BD"/>
    <w:rsid w:val="00EE0A90"/>
    <w:rsid w:val="00EE0F5F"/>
    <w:rsid w:val="00EE1A8A"/>
    <w:rsid w:val="00EE228F"/>
    <w:rsid w:val="00EE34ED"/>
    <w:rsid w:val="00EE3F3D"/>
    <w:rsid w:val="00EE4D20"/>
    <w:rsid w:val="00EE5C65"/>
    <w:rsid w:val="00EE705E"/>
    <w:rsid w:val="00EF1592"/>
    <w:rsid w:val="00EF17DA"/>
    <w:rsid w:val="00EF3987"/>
    <w:rsid w:val="00EF4221"/>
    <w:rsid w:val="00EF4D58"/>
    <w:rsid w:val="00EF5A79"/>
    <w:rsid w:val="00EF762C"/>
    <w:rsid w:val="00F010E3"/>
    <w:rsid w:val="00F06226"/>
    <w:rsid w:val="00F0741F"/>
    <w:rsid w:val="00F201CC"/>
    <w:rsid w:val="00F20305"/>
    <w:rsid w:val="00F20DFE"/>
    <w:rsid w:val="00F21FFF"/>
    <w:rsid w:val="00F22A24"/>
    <w:rsid w:val="00F22E61"/>
    <w:rsid w:val="00F26DED"/>
    <w:rsid w:val="00F30ADA"/>
    <w:rsid w:val="00F31ADA"/>
    <w:rsid w:val="00F3281F"/>
    <w:rsid w:val="00F32F7D"/>
    <w:rsid w:val="00F34FF1"/>
    <w:rsid w:val="00F362E1"/>
    <w:rsid w:val="00F43763"/>
    <w:rsid w:val="00F44B34"/>
    <w:rsid w:val="00F46906"/>
    <w:rsid w:val="00F51D30"/>
    <w:rsid w:val="00F52EA8"/>
    <w:rsid w:val="00F535D9"/>
    <w:rsid w:val="00F54A45"/>
    <w:rsid w:val="00F5544D"/>
    <w:rsid w:val="00F56439"/>
    <w:rsid w:val="00F56EC2"/>
    <w:rsid w:val="00F5781E"/>
    <w:rsid w:val="00F60563"/>
    <w:rsid w:val="00F61265"/>
    <w:rsid w:val="00F614AF"/>
    <w:rsid w:val="00F65D6E"/>
    <w:rsid w:val="00F67C99"/>
    <w:rsid w:val="00F70660"/>
    <w:rsid w:val="00F71592"/>
    <w:rsid w:val="00F717A1"/>
    <w:rsid w:val="00F71EE7"/>
    <w:rsid w:val="00F71F3C"/>
    <w:rsid w:val="00F7240A"/>
    <w:rsid w:val="00F73AD9"/>
    <w:rsid w:val="00F7464D"/>
    <w:rsid w:val="00F77A64"/>
    <w:rsid w:val="00F80969"/>
    <w:rsid w:val="00F80F6C"/>
    <w:rsid w:val="00F81610"/>
    <w:rsid w:val="00F82191"/>
    <w:rsid w:val="00F835B3"/>
    <w:rsid w:val="00F84613"/>
    <w:rsid w:val="00F848FF"/>
    <w:rsid w:val="00F86F21"/>
    <w:rsid w:val="00F87160"/>
    <w:rsid w:val="00F89D7A"/>
    <w:rsid w:val="00F915D6"/>
    <w:rsid w:val="00F91BF4"/>
    <w:rsid w:val="00FA16E7"/>
    <w:rsid w:val="00FA3E3F"/>
    <w:rsid w:val="00FA5008"/>
    <w:rsid w:val="00FA66A0"/>
    <w:rsid w:val="00FB07EA"/>
    <w:rsid w:val="00FB1EAA"/>
    <w:rsid w:val="00FB4796"/>
    <w:rsid w:val="00FB64D0"/>
    <w:rsid w:val="00FB77A6"/>
    <w:rsid w:val="00FB78A5"/>
    <w:rsid w:val="00FC0954"/>
    <w:rsid w:val="00FC19E0"/>
    <w:rsid w:val="00FC2625"/>
    <w:rsid w:val="00FC2D87"/>
    <w:rsid w:val="00FC33BF"/>
    <w:rsid w:val="00FC67A4"/>
    <w:rsid w:val="00FC67EE"/>
    <w:rsid w:val="00FC77EC"/>
    <w:rsid w:val="00FD3EE6"/>
    <w:rsid w:val="00FD4B3B"/>
    <w:rsid w:val="00FD6A19"/>
    <w:rsid w:val="00FE1B93"/>
    <w:rsid w:val="00FE3210"/>
    <w:rsid w:val="00FE4169"/>
    <w:rsid w:val="00FE66E5"/>
    <w:rsid w:val="00FE70AC"/>
    <w:rsid w:val="00FF20FD"/>
    <w:rsid w:val="00FF36E0"/>
    <w:rsid w:val="00FF46F3"/>
    <w:rsid w:val="00FF4763"/>
    <w:rsid w:val="00FF4CC1"/>
    <w:rsid w:val="00FF5EF5"/>
    <w:rsid w:val="010B16A4"/>
    <w:rsid w:val="011621CF"/>
    <w:rsid w:val="013BEE15"/>
    <w:rsid w:val="014651D5"/>
    <w:rsid w:val="0150F1BD"/>
    <w:rsid w:val="018A0214"/>
    <w:rsid w:val="0194848D"/>
    <w:rsid w:val="01AD0EA0"/>
    <w:rsid w:val="01BB931D"/>
    <w:rsid w:val="01D5E65D"/>
    <w:rsid w:val="01DDF378"/>
    <w:rsid w:val="01E8565F"/>
    <w:rsid w:val="01F8B338"/>
    <w:rsid w:val="020FC86F"/>
    <w:rsid w:val="021C2296"/>
    <w:rsid w:val="0236022B"/>
    <w:rsid w:val="02478689"/>
    <w:rsid w:val="025F8360"/>
    <w:rsid w:val="02616280"/>
    <w:rsid w:val="02654926"/>
    <w:rsid w:val="0267B0D7"/>
    <w:rsid w:val="026C658E"/>
    <w:rsid w:val="0279DD87"/>
    <w:rsid w:val="02856601"/>
    <w:rsid w:val="0296B889"/>
    <w:rsid w:val="02B0B2F1"/>
    <w:rsid w:val="02E3DC8C"/>
    <w:rsid w:val="02F94EEE"/>
    <w:rsid w:val="02F9FFAD"/>
    <w:rsid w:val="030EE735"/>
    <w:rsid w:val="03414563"/>
    <w:rsid w:val="03454DC5"/>
    <w:rsid w:val="0357816A"/>
    <w:rsid w:val="035E3D25"/>
    <w:rsid w:val="03616D5D"/>
    <w:rsid w:val="037EA3E6"/>
    <w:rsid w:val="03A10241"/>
    <w:rsid w:val="03B0B21D"/>
    <w:rsid w:val="03C233E9"/>
    <w:rsid w:val="03CE9F94"/>
    <w:rsid w:val="03E51B7F"/>
    <w:rsid w:val="03E546B8"/>
    <w:rsid w:val="03FA49BD"/>
    <w:rsid w:val="03FF8F9A"/>
    <w:rsid w:val="04171693"/>
    <w:rsid w:val="043701DC"/>
    <w:rsid w:val="043B6429"/>
    <w:rsid w:val="043D66F6"/>
    <w:rsid w:val="0445E41B"/>
    <w:rsid w:val="044D18BA"/>
    <w:rsid w:val="0468C841"/>
    <w:rsid w:val="0479D084"/>
    <w:rsid w:val="0492C4D6"/>
    <w:rsid w:val="049D79DD"/>
    <w:rsid w:val="04D03732"/>
    <w:rsid w:val="0503B057"/>
    <w:rsid w:val="053A6CE0"/>
    <w:rsid w:val="05528139"/>
    <w:rsid w:val="055E2024"/>
    <w:rsid w:val="055EF505"/>
    <w:rsid w:val="0563B1BD"/>
    <w:rsid w:val="056D4485"/>
    <w:rsid w:val="0579A00C"/>
    <w:rsid w:val="0589A0AF"/>
    <w:rsid w:val="05A1250D"/>
    <w:rsid w:val="05A64521"/>
    <w:rsid w:val="05ABFBFC"/>
    <w:rsid w:val="05D905DE"/>
    <w:rsid w:val="05DCE1AA"/>
    <w:rsid w:val="06100AF6"/>
    <w:rsid w:val="0612B2A1"/>
    <w:rsid w:val="0614F104"/>
    <w:rsid w:val="0628772F"/>
    <w:rsid w:val="063D0A0F"/>
    <w:rsid w:val="0650F9C9"/>
    <w:rsid w:val="06724184"/>
    <w:rsid w:val="067EA8FB"/>
    <w:rsid w:val="06847FC1"/>
    <w:rsid w:val="068AC296"/>
    <w:rsid w:val="06978702"/>
    <w:rsid w:val="06AA18AE"/>
    <w:rsid w:val="06BE6713"/>
    <w:rsid w:val="06C6866F"/>
    <w:rsid w:val="07003A14"/>
    <w:rsid w:val="0751A531"/>
    <w:rsid w:val="0762FD18"/>
    <w:rsid w:val="07746D0F"/>
    <w:rsid w:val="07921CBA"/>
    <w:rsid w:val="079D6CEF"/>
    <w:rsid w:val="07A32C2B"/>
    <w:rsid w:val="07A36535"/>
    <w:rsid w:val="07A4E1E5"/>
    <w:rsid w:val="07CEE701"/>
    <w:rsid w:val="07EAAEBB"/>
    <w:rsid w:val="083C168C"/>
    <w:rsid w:val="0845E90F"/>
    <w:rsid w:val="084623D7"/>
    <w:rsid w:val="08486865"/>
    <w:rsid w:val="089102DB"/>
    <w:rsid w:val="08A3307B"/>
    <w:rsid w:val="08CD7551"/>
    <w:rsid w:val="08D8ADC9"/>
    <w:rsid w:val="08F712CC"/>
    <w:rsid w:val="09077ECB"/>
    <w:rsid w:val="09260467"/>
    <w:rsid w:val="0941D892"/>
    <w:rsid w:val="09428AF1"/>
    <w:rsid w:val="094EEA89"/>
    <w:rsid w:val="098496BF"/>
    <w:rsid w:val="09ABB51D"/>
    <w:rsid w:val="09B62A77"/>
    <w:rsid w:val="09B82085"/>
    <w:rsid w:val="0A0D88CE"/>
    <w:rsid w:val="0A1BD011"/>
    <w:rsid w:val="0A38DC33"/>
    <w:rsid w:val="0A3AEAF7"/>
    <w:rsid w:val="0A42A6B8"/>
    <w:rsid w:val="0A5339DF"/>
    <w:rsid w:val="0A5E9FC7"/>
    <w:rsid w:val="0A711050"/>
    <w:rsid w:val="0A7E26F1"/>
    <w:rsid w:val="0AA41B8F"/>
    <w:rsid w:val="0ABF207F"/>
    <w:rsid w:val="0AC7056D"/>
    <w:rsid w:val="0B26E530"/>
    <w:rsid w:val="0B28BF09"/>
    <w:rsid w:val="0B5962F7"/>
    <w:rsid w:val="0B7B1B68"/>
    <w:rsid w:val="0B93C4CD"/>
    <w:rsid w:val="0B98513A"/>
    <w:rsid w:val="0BA29BA5"/>
    <w:rsid w:val="0BAE426A"/>
    <w:rsid w:val="0BF2A4FE"/>
    <w:rsid w:val="0C249160"/>
    <w:rsid w:val="0C366E3B"/>
    <w:rsid w:val="0C396DAB"/>
    <w:rsid w:val="0C399051"/>
    <w:rsid w:val="0C4017A4"/>
    <w:rsid w:val="0C40B7DA"/>
    <w:rsid w:val="0C5DA529"/>
    <w:rsid w:val="0C822E58"/>
    <w:rsid w:val="0CC48F6A"/>
    <w:rsid w:val="0CCBD658"/>
    <w:rsid w:val="0CD8FB2E"/>
    <w:rsid w:val="0CD902E9"/>
    <w:rsid w:val="0CE788E9"/>
    <w:rsid w:val="0D06334A"/>
    <w:rsid w:val="0D1868DD"/>
    <w:rsid w:val="0D6A451F"/>
    <w:rsid w:val="0D6E0F26"/>
    <w:rsid w:val="0DD0D3B8"/>
    <w:rsid w:val="0DD1A46A"/>
    <w:rsid w:val="0DFCA5A9"/>
    <w:rsid w:val="0DFF7987"/>
    <w:rsid w:val="0E043E18"/>
    <w:rsid w:val="0E0A66CB"/>
    <w:rsid w:val="0E466E20"/>
    <w:rsid w:val="0E5AB98D"/>
    <w:rsid w:val="0E677BA6"/>
    <w:rsid w:val="0E7F7709"/>
    <w:rsid w:val="0E9ACD9D"/>
    <w:rsid w:val="0E9F8F45"/>
    <w:rsid w:val="0EAD6C8D"/>
    <w:rsid w:val="0EB407E9"/>
    <w:rsid w:val="0EC66AA6"/>
    <w:rsid w:val="0EF0F723"/>
    <w:rsid w:val="0F11F964"/>
    <w:rsid w:val="0F15A741"/>
    <w:rsid w:val="0F1A1D67"/>
    <w:rsid w:val="0F1B0FBA"/>
    <w:rsid w:val="0F243CD4"/>
    <w:rsid w:val="0F330933"/>
    <w:rsid w:val="0F50C8C5"/>
    <w:rsid w:val="0F55E35E"/>
    <w:rsid w:val="0F74E3EA"/>
    <w:rsid w:val="0F88299A"/>
    <w:rsid w:val="0FC659C4"/>
    <w:rsid w:val="0FC73FBC"/>
    <w:rsid w:val="0FE4C3FE"/>
    <w:rsid w:val="100B73D4"/>
    <w:rsid w:val="1012F720"/>
    <w:rsid w:val="104B0CDF"/>
    <w:rsid w:val="10741307"/>
    <w:rsid w:val="108CC784"/>
    <w:rsid w:val="109181DF"/>
    <w:rsid w:val="1093A049"/>
    <w:rsid w:val="109D1FD6"/>
    <w:rsid w:val="10C43AA1"/>
    <w:rsid w:val="110EACEE"/>
    <w:rsid w:val="11159EA5"/>
    <w:rsid w:val="1116F273"/>
    <w:rsid w:val="111CA11D"/>
    <w:rsid w:val="11269D5C"/>
    <w:rsid w:val="112910E5"/>
    <w:rsid w:val="1129D3C2"/>
    <w:rsid w:val="11316DF7"/>
    <w:rsid w:val="11372E0A"/>
    <w:rsid w:val="11518216"/>
    <w:rsid w:val="11745683"/>
    <w:rsid w:val="117E80AB"/>
    <w:rsid w:val="118271F0"/>
    <w:rsid w:val="1186B493"/>
    <w:rsid w:val="119D3F34"/>
    <w:rsid w:val="11DFB0F1"/>
    <w:rsid w:val="11E4E2CA"/>
    <w:rsid w:val="11E6DD40"/>
    <w:rsid w:val="12146C47"/>
    <w:rsid w:val="122460FC"/>
    <w:rsid w:val="1227CA05"/>
    <w:rsid w:val="12387A45"/>
    <w:rsid w:val="123B0DB3"/>
    <w:rsid w:val="123E923D"/>
    <w:rsid w:val="1246C207"/>
    <w:rsid w:val="125EA493"/>
    <w:rsid w:val="1268C72F"/>
    <w:rsid w:val="126A10CC"/>
    <w:rsid w:val="1277B15F"/>
    <w:rsid w:val="1285B809"/>
    <w:rsid w:val="128F8226"/>
    <w:rsid w:val="129FFFC0"/>
    <w:rsid w:val="12ED19A5"/>
    <w:rsid w:val="12F679AC"/>
    <w:rsid w:val="12F9D5FB"/>
    <w:rsid w:val="130CF553"/>
    <w:rsid w:val="1312FB15"/>
    <w:rsid w:val="132EEDFC"/>
    <w:rsid w:val="133DA7A6"/>
    <w:rsid w:val="134C8FB0"/>
    <w:rsid w:val="135E159C"/>
    <w:rsid w:val="1367B553"/>
    <w:rsid w:val="139913B5"/>
    <w:rsid w:val="13DA3CCF"/>
    <w:rsid w:val="13E24748"/>
    <w:rsid w:val="1403E66A"/>
    <w:rsid w:val="14240338"/>
    <w:rsid w:val="14261B3F"/>
    <w:rsid w:val="142CC4D5"/>
    <w:rsid w:val="14305D07"/>
    <w:rsid w:val="144821DE"/>
    <w:rsid w:val="144DC396"/>
    <w:rsid w:val="144E8C67"/>
    <w:rsid w:val="1455CB5F"/>
    <w:rsid w:val="145A13F1"/>
    <w:rsid w:val="145E3E1E"/>
    <w:rsid w:val="14737F9C"/>
    <w:rsid w:val="149A9517"/>
    <w:rsid w:val="14AA9B09"/>
    <w:rsid w:val="14BADFB7"/>
    <w:rsid w:val="1503727F"/>
    <w:rsid w:val="155837A1"/>
    <w:rsid w:val="15602E3F"/>
    <w:rsid w:val="157D2E1E"/>
    <w:rsid w:val="158C32AA"/>
    <w:rsid w:val="15A42A45"/>
    <w:rsid w:val="15BBC8EE"/>
    <w:rsid w:val="15C89536"/>
    <w:rsid w:val="163EC3B9"/>
    <w:rsid w:val="164C5013"/>
    <w:rsid w:val="1656693B"/>
    <w:rsid w:val="166506F1"/>
    <w:rsid w:val="166A7FC2"/>
    <w:rsid w:val="16945C5E"/>
    <w:rsid w:val="169E1C36"/>
    <w:rsid w:val="169F545F"/>
    <w:rsid w:val="16B86529"/>
    <w:rsid w:val="16FA7FE1"/>
    <w:rsid w:val="17244D65"/>
    <w:rsid w:val="173B5C9F"/>
    <w:rsid w:val="1745EFFC"/>
    <w:rsid w:val="17463A25"/>
    <w:rsid w:val="175F34A3"/>
    <w:rsid w:val="17682BC1"/>
    <w:rsid w:val="1776FB3F"/>
    <w:rsid w:val="1795DEE0"/>
    <w:rsid w:val="17AB205E"/>
    <w:rsid w:val="17AC4215"/>
    <w:rsid w:val="17B07074"/>
    <w:rsid w:val="17BA52D1"/>
    <w:rsid w:val="17BAEBEA"/>
    <w:rsid w:val="17BAF8E6"/>
    <w:rsid w:val="17C1B204"/>
    <w:rsid w:val="1805D41D"/>
    <w:rsid w:val="181754E8"/>
    <w:rsid w:val="183D054A"/>
    <w:rsid w:val="18534A34"/>
    <w:rsid w:val="1874E754"/>
    <w:rsid w:val="18811EAD"/>
    <w:rsid w:val="18AE8A3A"/>
    <w:rsid w:val="18AEA44F"/>
    <w:rsid w:val="18B0D246"/>
    <w:rsid w:val="18B94602"/>
    <w:rsid w:val="18C2F697"/>
    <w:rsid w:val="18DE47C3"/>
    <w:rsid w:val="19032A55"/>
    <w:rsid w:val="19246019"/>
    <w:rsid w:val="1931AF41"/>
    <w:rsid w:val="1944A900"/>
    <w:rsid w:val="19853C99"/>
    <w:rsid w:val="198B0A0D"/>
    <w:rsid w:val="19ADF282"/>
    <w:rsid w:val="19B0BD14"/>
    <w:rsid w:val="19E24E43"/>
    <w:rsid w:val="19FC0D12"/>
    <w:rsid w:val="1A02818B"/>
    <w:rsid w:val="1A1D597C"/>
    <w:rsid w:val="1A215A32"/>
    <w:rsid w:val="1A2BD06D"/>
    <w:rsid w:val="1A577C4C"/>
    <w:rsid w:val="1A74A217"/>
    <w:rsid w:val="1A8CB1A3"/>
    <w:rsid w:val="1ACC9E62"/>
    <w:rsid w:val="1AE2C120"/>
    <w:rsid w:val="1B05D738"/>
    <w:rsid w:val="1B213AEE"/>
    <w:rsid w:val="1B378788"/>
    <w:rsid w:val="1B720BF8"/>
    <w:rsid w:val="1B7E2139"/>
    <w:rsid w:val="1BA81555"/>
    <w:rsid w:val="1BC36CBA"/>
    <w:rsid w:val="1BD21C5A"/>
    <w:rsid w:val="1BEB72F8"/>
    <w:rsid w:val="1BF63E1A"/>
    <w:rsid w:val="1C050EAB"/>
    <w:rsid w:val="1C23D0D3"/>
    <w:rsid w:val="1C2FE711"/>
    <w:rsid w:val="1C44AF46"/>
    <w:rsid w:val="1C476B70"/>
    <w:rsid w:val="1C49EFD0"/>
    <w:rsid w:val="1C4DD4E3"/>
    <w:rsid w:val="1C506369"/>
    <w:rsid w:val="1C5A0C88"/>
    <w:rsid w:val="1C5D42D3"/>
    <w:rsid w:val="1C765F1A"/>
    <w:rsid w:val="1C7B6E72"/>
    <w:rsid w:val="1C8D30DB"/>
    <w:rsid w:val="1CC76908"/>
    <w:rsid w:val="1CC95C13"/>
    <w:rsid w:val="1CD23BA1"/>
    <w:rsid w:val="1CDED86B"/>
    <w:rsid w:val="1CE31FB3"/>
    <w:rsid w:val="1D210AC3"/>
    <w:rsid w:val="1D42E740"/>
    <w:rsid w:val="1D4AEC31"/>
    <w:rsid w:val="1D546991"/>
    <w:rsid w:val="1D7F5859"/>
    <w:rsid w:val="1D8C2076"/>
    <w:rsid w:val="1DB9A597"/>
    <w:rsid w:val="1DD036C7"/>
    <w:rsid w:val="1DD1DAF3"/>
    <w:rsid w:val="1DD7ED6D"/>
    <w:rsid w:val="1DDBD63D"/>
    <w:rsid w:val="1DEC33CA"/>
    <w:rsid w:val="1E01F5E5"/>
    <w:rsid w:val="1E025A8C"/>
    <w:rsid w:val="1E0CB03D"/>
    <w:rsid w:val="1E1A61E2"/>
    <w:rsid w:val="1E1F5A10"/>
    <w:rsid w:val="1E35E7F0"/>
    <w:rsid w:val="1E442F33"/>
    <w:rsid w:val="1E9069F1"/>
    <w:rsid w:val="1E996F72"/>
    <w:rsid w:val="1E9BFEFF"/>
    <w:rsid w:val="1EAC73B7"/>
    <w:rsid w:val="1EC18CC4"/>
    <w:rsid w:val="1EE1990F"/>
    <w:rsid w:val="1EF84DB7"/>
    <w:rsid w:val="1F1BF15D"/>
    <w:rsid w:val="1F3E69D4"/>
    <w:rsid w:val="1F4E7234"/>
    <w:rsid w:val="1F55F5D9"/>
    <w:rsid w:val="1F859EEE"/>
    <w:rsid w:val="1FA3C370"/>
    <w:rsid w:val="1FA927D3"/>
    <w:rsid w:val="1FB63243"/>
    <w:rsid w:val="1FC8A53C"/>
    <w:rsid w:val="1FCF3709"/>
    <w:rsid w:val="1FD467B2"/>
    <w:rsid w:val="1FD58B21"/>
    <w:rsid w:val="1FDFFF94"/>
    <w:rsid w:val="1FE55C69"/>
    <w:rsid w:val="1FF21421"/>
    <w:rsid w:val="203749F7"/>
    <w:rsid w:val="2044D05C"/>
    <w:rsid w:val="205AFF48"/>
    <w:rsid w:val="205CA0F0"/>
    <w:rsid w:val="20ABA222"/>
    <w:rsid w:val="20B4E01F"/>
    <w:rsid w:val="20C3C7C0"/>
    <w:rsid w:val="20C43DB8"/>
    <w:rsid w:val="20CBD527"/>
    <w:rsid w:val="20D299F8"/>
    <w:rsid w:val="20E26CDF"/>
    <w:rsid w:val="20E9806C"/>
    <w:rsid w:val="20EB71CB"/>
    <w:rsid w:val="2123E4D6"/>
    <w:rsid w:val="212C96EB"/>
    <w:rsid w:val="213996A7"/>
    <w:rsid w:val="21497F6D"/>
    <w:rsid w:val="2162A45D"/>
    <w:rsid w:val="216F325B"/>
    <w:rsid w:val="2171A1A9"/>
    <w:rsid w:val="21A344AA"/>
    <w:rsid w:val="21A36828"/>
    <w:rsid w:val="21A914BB"/>
    <w:rsid w:val="22022A6C"/>
    <w:rsid w:val="220C35A4"/>
    <w:rsid w:val="222426B9"/>
    <w:rsid w:val="2229B693"/>
    <w:rsid w:val="223A9B02"/>
    <w:rsid w:val="22406A75"/>
    <w:rsid w:val="2256ABA2"/>
    <w:rsid w:val="2275B4AF"/>
    <w:rsid w:val="228550CD"/>
    <w:rsid w:val="22866CCF"/>
    <w:rsid w:val="228B5B6C"/>
    <w:rsid w:val="229B7CC5"/>
    <w:rsid w:val="22A27C36"/>
    <w:rsid w:val="22A48F66"/>
    <w:rsid w:val="22A5216F"/>
    <w:rsid w:val="22B21DC6"/>
    <w:rsid w:val="22C62274"/>
    <w:rsid w:val="22D5CBAF"/>
    <w:rsid w:val="22D8FD08"/>
    <w:rsid w:val="22DF08C1"/>
    <w:rsid w:val="22E7A684"/>
    <w:rsid w:val="22EEB3BA"/>
    <w:rsid w:val="2312D68D"/>
    <w:rsid w:val="231712AD"/>
    <w:rsid w:val="2322EECC"/>
    <w:rsid w:val="234568A6"/>
    <w:rsid w:val="23577109"/>
    <w:rsid w:val="236B6247"/>
    <w:rsid w:val="238816AC"/>
    <w:rsid w:val="23B8F462"/>
    <w:rsid w:val="23BF8ABE"/>
    <w:rsid w:val="23EC6333"/>
    <w:rsid w:val="2404B6A8"/>
    <w:rsid w:val="240C48CE"/>
    <w:rsid w:val="241A0DA1"/>
    <w:rsid w:val="241CDB89"/>
    <w:rsid w:val="244FC12B"/>
    <w:rsid w:val="24731923"/>
    <w:rsid w:val="248916F0"/>
    <w:rsid w:val="2489A366"/>
    <w:rsid w:val="249190EC"/>
    <w:rsid w:val="24B67926"/>
    <w:rsid w:val="24B784FE"/>
    <w:rsid w:val="24BC57E2"/>
    <w:rsid w:val="24E551F9"/>
    <w:rsid w:val="24F5FF44"/>
    <w:rsid w:val="24FBF913"/>
    <w:rsid w:val="2508B0F6"/>
    <w:rsid w:val="252CA809"/>
    <w:rsid w:val="2538593F"/>
    <w:rsid w:val="253D9609"/>
    <w:rsid w:val="25764C0E"/>
    <w:rsid w:val="259E6646"/>
    <w:rsid w:val="25AA0FF1"/>
    <w:rsid w:val="25AAD067"/>
    <w:rsid w:val="2609306B"/>
    <w:rsid w:val="260D6C71"/>
    <w:rsid w:val="26137E65"/>
    <w:rsid w:val="262573C7"/>
    <w:rsid w:val="262D614D"/>
    <w:rsid w:val="264A716B"/>
    <w:rsid w:val="2650F707"/>
    <w:rsid w:val="26705AA3"/>
    <w:rsid w:val="26A48157"/>
    <w:rsid w:val="26AC3BB1"/>
    <w:rsid w:val="26B7425F"/>
    <w:rsid w:val="26D8BF7B"/>
    <w:rsid w:val="272421A3"/>
    <w:rsid w:val="2738521B"/>
    <w:rsid w:val="2785D5B0"/>
    <w:rsid w:val="2794CDBE"/>
    <w:rsid w:val="279C0EB3"/>
    <w:rsid w:val="27A68558"/>
    <w:rsid w:val="27C14428"/>
    <w:rsid w:val="27D1E91C"/>
    <w:rsid w:val="280C2B04"/>
    <w:rsid w:val="2815B52B"/>
    <w:rsid w:val="28209742"/>
    <w:rsid w:val="284F3890"/>
    <w:rsid w:val="28510858"/>
    <w:rsid w:val="28768420"/>
    <w:rsid w:val="287730C8"/>
    <w:rsid w:val="288AAE00"/>
    <w:rsid w:val="28945888"/>
    <w:rsid w:val="289999B8"/>
    <w:rsid w:val="28BFF204"/>
    <w:rsid w:val="28D3F1C0"/>
    <w:rsid w:val="28D9B41E"/>
    <w:rsid w:val="28DBD0DC"/>
    <w:rsid w:val="28E1010C"/>
    <w:rsid w:val="28EF27D5"/>
    <w:rsid w:val="28F541AD"/>
    <w:rsid w:val="290A09F1"/>
    <w:rsid w:val="29133356"/>
    <w:rsid w:val="2933A2DC"/>
    <w:rsid w:val="294249F2"/>
    <w:rsid w:val="2958D9D4"/>
    <w:rsid w:val="295D1489"/>
    <w:rsid w:val="296553FD"/>
    <w:rsid w:val="296D82F4"/>
    <w:rsid w:val="2979CA93"/>
    <w:rsid w:val="29A6AFD4"/>
    <w:rsid w:val="29B39A49"/>
    <w:rsid w:val="29E109B9"/>
    <w:rsid w:val="29E29B13"/>
    <w:rsid w:val="29EC8746"/>
    <w:rsid w:val="2A00B410"/>
    <w:rsid w:val="2A0D1185"/>
    <w:rsid w:val="2A1FDA9A"/>
    <w:rsid w:val="2A69BDEC"/>
    <w:rsid w:val="2A8DF22B"/>
    <w:rsid w:val="2A8E0863"/>
    <w:rsid w:val="2A91CC48"/>
    <w:rsid w:val="2A9EBC24"/>
    <w:rsid w:val="2AAC94E1"/>
    <w:rsid w:val="2AB6D419"/>
    <w:rsid w:val="2AB945E5"/>
    <w:rsid w:val="2AC7B537"/>
    <w:rsid w:val="2AD03F1B"/>
    <w:rsid w:val="2AE8C2D8"/>
    <w:rsid w:val="2AF59E89"/>
    <w:rsid w:val="2B00D270"/>
    <w:rsid w:val="2B18636A"/>
    <w:rsid w:val="2B18FA94"/>
    <w:rsid w:val="2B23E19D"/>
    <w:rsid w:val="2B4BCEEB"/>
    <w:rsid w:val="2B4E6ED8"/>
    <w:rsid w:val="2B7F6078"/>
    <w:rsid w:val="2B8239F2"/>
    <w:rsid w:val="2BA51275"/>
    <w:rsid w:val="2BAC2323"/>
    <w:rsid w:val="2BBE3E02"/>
    <w:rsid w:val="2BD8C02E"/>
    <w:rsid w:val="2BDF4DCD"/>
    <w:rsid w:val="2BE8DD18"/>
    <w:rsid w:val="2BFA83D4"/>
    <w:rsid w:val="2BFA94FB"/>
    <w:rsid w:val="2C0FC88D"/>
    <w:rsid w:val="2C15F818"/>
    <w:rsid w:val="2C38CA7E"/>
    <w:rsid w:val="2C631CD6"/>
    <w:rsid w:val="2C6A7BD4"/>
    <w:rsid w:val="2C98B308"/>
    <w:rsid w:val="2CBE8813"/>
    <w:rsid w:val="2CC72E20"/>
    <w:rsid w:val="2CEFAEFE"/>
    <w:rsid w:val="2D302C95"/>
    <w:rsid w:val="2D3969B5"/>
    <w:rsid w:val="2D3E4D23"/>
    <w:rsid w:val="2D53D87D"/>
    <w:rsid w:val="2D654E3A"/>
    <w:rsid w:val="2D7521C7"/>
    <w:rsid w:val="2D7A022C"/>
    <w:rsid w:val="2D83E3E9"/>
    <w:rsid w:val="2D8915C7"/>
    <w:rsid w:val="2D9B2C22"/>
    <w:rsid w:val="2DA1BFCD"/>
    <w:rsid w:val="2DA3FE4C"/>
    <w:rsid w:val="2DD1821A"/>
    <w:rsid w:val="2DD29038"/>
    <w:rsid w:val="2DE7114F"/>
    <w:rsid w:val="2DF33156"/>
    <w:rsid w:val="2E0256EA"/>
    <w:rsid w:val="2E12FA9B"/>
    <w:rsid w:val="2E1EDEB2"/>
    <w:rsid w:val="2E219D02"/>
    <w:rsid w:val="2E2B5105"/>
    <w:rsid w:val="2E2EFE74"/>
    <w:rsid w:val="2E34C320"/>
    <w:rsid w:val="2E3546DC"/>
    <w:rsid w:val="2E535DC8"/>
    <w:rsid w:val="2E56A1A8"/>
    <w:rsid w:val="2E6F070C"/>
    <w:rsid w:val="2E972705"/>
    <w:rsid w:val="2E9AC85A"/>
    <w:rsid w:val="2E9F37C9"/>
    <w:rsid w:val="2EB8D0D5"/>
    <w:rsid w:val="2ED7A4CA"/>
    <w:rsid w:val="2EE295AE"/>
    <w:rsid w:val="2EF99C5F"/>
    <w:rsid w:val="2F0A1B20"/>
    <w:rsid w:val="2F63108E"/>
    <w:rsid w:val="2F836436"/>
    <w:rsid w:val="2F9F4CC7"/>
    <w:rsid w:val="2FA3B03E"/>
    <w:rsid w:val="2FAD48D4"/>
    <w:rsid w:val="2FE90C17"/>
    <w:rsid w:val="2FEA392F"/>
    <w:rsid w:val="30274FC0"/>
    <w:rsid w:val="302DFA14"/>
    <w:rsid w:val="3047A01D"/>
    <w:rsid w:val="307B2378"/>
    <w:rsid w:val="30970E65"/>
    <w:rsid w:val="30C6704E"/>
    <w:rsid w:val="30CB3C7C"/>
    <w:rsid w:val="310AFFDC"/>
    <w:rsid w:val="3120D163"/>
    <w:rsid w:val="313F2668"/>
    <w:rsid w:val="313F809F"/>
    <w:rsid w:val="316104C6"/>
    <w:rsid w:val="317EE6DB"/>
    <w:rsid w:val="31911434"/>
    <w:rsid w:val="31DC5152"/>
    <w:rsid w:val="31F895E9"/>
    <w:rsid w:val="3202D19E"/>
    <w:rsid w:val="320BBD76"/>
    <w:rsid w:val="32451B60"/>
    <w:rsid w:val="3245E431"/>
    <w:rsid w:val="32461243"/>
    <w:rsid w:val="3261ABA9"/>
    <w:rsid w:val="32A2E017"/>
    <w:rsid w:val="32C1F9AE"/>
    <w:rsid w:val="32C31C3B"/>
    <w:rsid w:val="32C75E3A"/>
    <w:rsid w:val="32CAA079"/>
    <w:rsid w:val="33179E33"/>
    <w:rsid w:val="331808C6"/>
    <w:rsid w:val="3340ECE0"/>
    <w:rsid w:val="3360C0BF"/>
    <w:rsid w:val="3368F0F5"/>
    <w:rsid w:val="3372CD04"/>
    <w:rsid w:val="33C43B28"/>
    <w:rsid w:val="33C94FE7"/>
    <w:rsid w:val="33D9CBA7"/>
    <w:rsid w:val="33EF7F6E"/>
    <w:rsid w:val="34097519"/>
    <w:rsid w:val="340E995D"/>
    <w:rsid w:val="34123A10"/>
    <w:rsid w:val="3459E5C6"/>
    <w:rsid w:val="345D2C70"/>
    <w:rsid w:val="346AFE3F"/>
    <w:rsid w:val="346E977D"/>
    <w:rsid w:val="34AE3469"/>
    <w:rsid w:val="34BC7D3A"/>
    <w:rsid w:val="34C07AC8"/>
    <w:rsid w:val="34E9C8CD"/>
    <w:rsid w:val="34F8E019"/>
    <w:rsid w:val="3505CE2D"/>
    <w:rsid w:val="350CD6E9"/>
    <w:rsid w:val="350E6F3D"/>
    <w:rsid w:val="35122081"/>
    <w:rsid w:val="35248AFF"/>
    <w:rsid w:val="35398ABF"/>
    <w:rsid w:val="35878AE8"/>
    <w:rsid w:val="35920D6A"/>
    <w:rsid w:val="35AF3D4D"/>
    <w:rsid w:val="35B3AE18"/>
    <w:rsid w:val="35B672A2"/>
    <w:rsid w:val="35CD79B7"/>
    <w:rsid w:val="35DF34E1"/>
    <w:rsid w:val="35E3E4A2"/>
    <w:rsid w:val="35E4E1D1"/>
    <w:rsid w:val="35F80503"/>
    <w:rsid w:val="35FEFEFC"/>
    <w:rsid w:val="3611B6D7"/>
    <w:rsid w:val="36125564"/>
    <w:rsid w:val="361AB43A"/>
    <w:rsid w:val="361C0C18"/>
    <w:rsid w:val="363727C4"/>
    <w:rsid w:val="363C6AE0"/>
    <w:rsid w:val="36438517"/>
    <w:rsid w:val="36584D9B"/>
    <w:rsid w:val="36655F34"/>
    <w:rsid w:val="366C8E81"/>
    <w:rsid w:val="367CE80D"/>
    <w:rsid w:val="367EA693"/>
    <w:rsid w:val="3688F675"/>
    <w:rsid w:val="36BFAACC"/>
    <w:rsid w:val="36C68FFC"/>
    <w:rsid w:val="36D355E7"/>
    <w:rsid w:val="36DA073A"/>
    <w:rsid w:val="371B3A9B"/>
    <w:rsid w:val="372BDAF2"/>
    <w:rsid w:val="37738ED6"/>
    <w:rsid w:val="3776C290"/>
    <w:rsid w:val="37AE25C5"/>
    <w:rsid w:val="37E3A49B"/>
    <w:rsid w:val="37FBC038"/>
    <w:rsid w:val="3809DB84"/>
    <w:rsid w:val="382B3316"/>
    <w:rsid w:val="382C4D3E"/>
    <w:rsid w:val="383BB9C0"/>
    <w:rsid w:val="384ABEF5"/>
    <w:rsid w:val="38857851"/>
    <w:rsid w:val="388A80EB"/>
    <w:rsid w:val="38BD7F0F"/>
    <w:rsid w:val="38E1DA6A"/>
    <w:rsid w:val="38ECE42B"/>
    <w:rsid w:val="3902630F"/>
    <w:rsid w:val="39050EB5"/>
    <w:rsid w:val="39369FBE"/>
    <w:rsid w:val="3939E1FD"/>
    <w:rsid w:val="395BA25E"/>
    <w:rsid w:val="3966ABCD"/>
    <w:rsid w:val="39678036"/>
    <w:rsid w:val="39693244"/>
    <w:rsid w:val="396A82EF"/>
    <w:rsid w:val="39874A4A"/>
    <w:rsid w:val="39997EA5"/>
    <w:rsid w:val="39E3D504"/>
    <w:rsid w:val="3A227C88"/>
    <w:rsid w:val="3A2BF33A"/>
    <w:rsid w:val="3A3401E7"/>
    <w:rsid w:val="3A5BE922"/>
    <w:rsid w:val="3A76C104"/>
    <w:rsid w:val="3A83B150"/>
    <w:rsid w:val="3ACCE079"/>
    <w:rsid w:val="3AD0221C"/>
    <w:rsid w:val="3AD159A8"/>
    <w:rsid w:val="3ADE561B"/>
    <w:rsid w:val="3AE5C687"/>
    <w:rsid w:val="3B00F492"/>
    <w:rsid w:val="3B051924"/>
    <w:rsid w:val="3B1F8A42"/>
    <w:rsid w:val="3B231AAB"/>
    <w:rsid w:val="3B7AD8BE"/>
    <w:rsid w:val="3B9D0A34"/>
    <w:rsid w:val="3BAFE155"/>
    <w:rsid w:val="3BBCF2B3"/>
    <w:rsid w:val="3BCC51EB"/>
    <w:rsid w:val="3BFA4503"/>
    <w:rsid w:val="3C15E8AA"/>
    <w:rsid w:val="3C1D0906"/>
    <w:rsid w:val="3C1FA032"/>
    <w:rsid w:val="3C2A0879"/>
    <w:rsid w:val="3C3A2CE9"/>
    <w:rsid w:val="3C5C0AB0"/>
    <w:rsid w:val="3C608508"/>
    <w:rsid w:val="3C7182BF"/>
    <w:rsid w:val="3C71A1DC"/>
    <w:rsid w:val="3C8196E8"/>
    <w:rsid w:val="3C9B4087"/>
    <w:rsid w:val="3CACC91C"/>
    <w:rsid w:val="3CBEEB0C"/>
    <w:rsid w:val="3CBF0371"/>
    <w:rsid w:val="3CCA6693"/>
    <w:rsid w:val="3CE37E71"/>
    <w:rsid w:val="3D0281F1"/>
    <w:rsid w:val="3D1214A8"/>
    <w:rsid w:val="3D18D420"/>
    <w:rsid w:val="3D23DD7D"/>
    <w:rsid w:val="3D249FD4"/>
    <w:rsid w:val="3D2B6EAE"/>
    <w:rsid w:val="3D4073C3"/>
    <w:rsid w:val="3D496257"/>
    <w:rsid w:val="3D5A1D4A"/>
    <w:rsid w:val="3D7CF074"/>
    <w:rsid w:val="3D82D10A"/>
    <w:rsid w:val="3D94CF99"/>
    <w:rsid w:val="3DD05A87"/>
    <w:rsid w:val="3DD5B2B9"/>
    <w:rsid w:val="3DDE9B90"/>
    <w:rsid w:val="3DEC13A9"/>
    <w:rsid w:val="3DF3877A"/>
    <w:rsid w:val="3DFF7E06"/>
    <w:rsid w:val="3E3E74EA"/>
    <w:rsid w:val="3E54A37F"/>
    <w:rsid w:val="3E7D99A5"/>
    <w:rsid w:val="3EAE0EEB"/>
    <w:rsid w:val="3EAEB3EE"/>
    <w:rsid w:val="3EB99A10"/>
    <w:rsid w:val="3EC8703E"/>
    <w:rsid w:val="3EC938D9"/>
    <w:rsid w:val="3ECF365D"/>
    <w:rsid w:val="3ED33EA3"/>
    <w:rsid w:val="3EE656BE"/>
    <w:rsid w:val="3F1FC53C"/>
    <w:rsid w:val="3F309FFA"/>
    <w:rsid w:val="3F4ABD89"/>
    <w:rsid w:val="3F4CCC75"/>
    <w:rsid w:val="3F4D323B"/>
    <w:rsid w:val="3F4D8F1E"/>
    <w:rsid w:val="3F52E641"/>
    <w:rsid w:val="3F6903BA"/>
    <w:rsid w:val="3F9F1B2B"/>
    <w:rsid w:val="3FB47A7A"/>
    <w:rsid w:val="3FC0D11A"/>
    <w:rsid w:val="3FCCD82B"/>
    <w:rsid w:val="3FDD2E39"/>
    <w:rsid w:val="3FF08E4C"/>
    <w:rsid w:val="3FFF2FE1"/>
    <w:rsid w:val="403A157B"/>
    <w:rsid w:val="40A4800F"/>
    <w:rsid w:val="40C501F3"/>
    <w:rsid w:val="40CC705B"/>
    <w:rsid w:val="40E9B93C"/>
    <w:rsid w:val="40F663F8"/>
    <w:rsid w:val="410A2E57"/>
    <w:rsid w:val="410C1391"/>
    <w:rsid w:val="410DAF5C"/>
    <w:rsid w:val="41388508"/>
    <w:rsid w:val="413C21FD"/>
    <w:rsid w:val="4144F3E2"/>
    <w:rsid w:val="417B517B"/>
    <w:rsid w:val="417F6E76"/>
    <w:rsid w:val="41841B03"/>
    <w:rsid w:val="41894A7E"/>
    <w:rsid w:val="418CA523"/>
    <w:rsid w:val="41A99149"/>
    <w:rsid w:val="41AB2971"/>
    <w:rsid w:val="41B1B3A1"/>
    <w:rsid w:val="41BD4E6F"/>
    <w:rsid w:val="41C09224"/>
    <w:rsid w:val="41D3F810"/>
    <w:rsid w:val="41E67078"/>
    <w:rsid w:val="41F749FC"/>
    <w:rsid w:val="4206528E"/>
    <w:rsid w:val="420EB9B3"/>
    <w:rsid w:val="4224236A"/>
    <w:rsid w:val="42246316"/>
    <w:rsid w:val="4229AC54"/>
    <w:rsid w:val="423C541C"/>
    <w:rsid w:val="4250FDC4"/>
    <w:rsid w:val="4263D709"/>
    <w:rsid w:val="426A6740"/>
    <w:rsid w:val="426FD338"/>
    <w:rsid w:val="4285A5C4"/>
    <w:rsid w:val="42A1B168"/>
    <w:rsid w:val="42AAAA08"/>
    <w:rsid w:val="42BE453A"/>
    <w:rsid w:val="42D2E775"/>
    <w:rsid w:val="42FE18C3"/>
    <w:rsid w:val="43026488"/>
    <w:rsid w:val="430DF7B1"/>
    <w:rsid w:val="431AE677"/>
    <w:rsid w:val="431C1BC1"/>
    <w:rsid w:val="431CB695"/>
    <w:rsid w:val="431ED139"/>
    <w:rsid w:val="432F0C2C"/>
    <w:rsid w:val="43316A76"/>
    <w:rsid w:val="434278FF"/>
    <w:rsid w:val="43591ED0"/>
    <w:rsid w:val="43700F33"/>
    <w:rsid w:val="43703A65"/>
    <w:rsid w:val="43868A6F"/>
    <w:rsid w:val="43943799"/>
    <w:rsid w:val="4395B19D"/>
    <w:rsid w:val="43F37884"/>
    <w:rsid w:val="43F88768"/>
    <w:rsid w:val="43FB67B2"/>
    <w:rsid w:val="43FDF5B4"/>
    <w:rsid w:val="43FF9FFB"/>
    <w:rsid w:val="44214FB8"/>
    <w:rsid w:val="442CBF19"/>
    <w:rsid w:val="447C94A4"/>
    <w:rsid w:val="4485AFBF"/>
    <w:rsid w:val="44AE9A29"/>
    <w:rsid w:val="44D2A104"/>
    <w:rsid w:val="44E91BC7"/>
    <w:rsid w:val="453DAD18"/>
    <w:rsid w:val="45572A6D"/>
    <w:rsid w:val="45695EEE"/>
    <w:rsid w:val="45767DE3"/>
    <w:rsid w:val="4586B7A8"/>
    <w:rsid w:val="4589C470"/>
    <w:rsid w:val="459C51FA"/>
    <w:rsid w:val="45A38CAB"/>
    <w:rsid w:val="45C77D4E"/>
    <w:rsid w:val="45CFE07F"/>
    <w:rsid w:val="45DDE801"/>
    <w:rsid w:val="46004E5B"/>
    <w:rsid w:val="460FED99"/>
    <w:rsid w:val="4610EB5B"/>
    <w:rsid w:val="4618F211"/>
    <w:rsid w:val="463DF23C"/>
    <w:rsid w:val="465A53C9"/>
    <w:rsid w:val="465A7C30"/>
    <w:rsid w:val="466B0F2C"/>
    <w:rsid w:val="466CCD12"/>
    <w:rsid w:val="46AB81E8"/>
    <w:rsid w:val="46C65413"/>
    <w:rsid w:val="46D79B5D"/>
    <w:rsid w:val="46E0A89C"/>
    <w:rsid w:val="47275782"/>
    <w:rsid w:val="4757598F"/>
    <w:rsid w:val="4780DD52"/>
    <w:rsid w:val="4787321C"/>
    <w:rsid w:val="479D71BE"/>
    <w:rsid w:val="47A537DC"/>
    <w:rsid w:val="47C17B22"/>
    <w:rsid w:val="47EE579A"/>
    <w:rsid w:val="47F64C91"/>
    <w:rsid w:val="480997B0"/>
    <w:rsid w:val="48279C6B"/>
    <w:rsid w:val="4828D9BC"/>
    <w:rsid w:val="482BC854"/>
    <w:rsid w:val="4834710C"/>
    <w:rsid w:val="4837320F"/>
    <w:rsid w:val="4843A4E2"/>
    <w:rsid w:val="48493149"/>
    <w:rsid w:val="484BDCFB"/>
    <w:rsid w:val="4863E7A0"/>
    <w:rsid w:val="4878C44E"/>
    <w:rsid w:val="489613EE"/>
    <w:rsid w:val="48B226EA"/>
    <w:rsid w:val="48BD8141"/>
    <w:rsid w:val="48DA3816"/>
    <w:rsid w:val="48DB16C5"/>
    <w:rsid w:val="48E44450"/>
    <w:rsid w:val="48F8BBCA"/>
    <w:rsid w:val="49284404"/>
    <w:rsid w:val="49543170"/>
    <w:rsid w:val="4957F34D"/>
    <w:rsid w:val="4980E4C8"/>
    <w:rsid w:val="49845EDC"/>
    <w:rsid w:val="49A61227"/>
    <w:rsid w:val="49C0C0BD"/>
    <w:rsid w:val="49CB4533"/>
    <w:rsid w:val="49D5C5C0"/>
    <w:rsid w:val="4A05416D"/>
    <w:rsid w:val="4A071F53"/>
    <w:rsid w:val="4A1B0563"/>
    <w:rsid w:val="4A1D89CE"/>
    <w:rsid w:val="4A60CE1F"/>
    <w:rsid w:val="4A61F8AE"/>
    <w:rsid w:val="4A69B1A9"/>
    <w:rsid w:val="4A8E9720"/>
    <w:rsid w:val="4A9BB270"/>
    <w:rsid w:val="4ABEF066"/>
    <w:rsid w:val="4AF3C3AE"/>
    <w:rsid w:val="4AF948C5"/>
    <w:rsid w:val="4B285C8F"/>
    <w:rsid w:val="4B7EB32C"/>
    <w:rsid w:val="4BA7D176"/>
    <w:rsid w:val="4C0BC189"/>
    <w:rsid w:val="4C20968B"/>
    <w:rsid w:val="4C5CE23A"/>
    <w:rsid w:val="4C7600E0"/>
    <w:rsid w:val="4C83146D"/>
    <w:rsid w:val="4C91CB8E"/>
    <w:rsid w:val="4C951D56"/>
    <w:rsid w:val="4C998AA3"/>
    <w:rsid w:val="4CAF51B6"/>
    <w:rsid w:val="4D020B6B"/>
    <w:rsid w:val="4D060A86"/>
    <w:rsid w:val="4D0757FE"/>
    <w:rsid w:val="4D374926"/>
    <w:rsid w:val="4D398716"/>
    <w:rsid w:val="4D3EA9F9"/>
    <w:rsid w:val="4D573E12"/>
    <w:rsid w:val="4D585A10"/>
    <w:rsid w:val="4D727AEA"/>
    <w:rsid w:val="4D948879"/>
    <w:rsid w:val="4D9C6AC4"/>
    <w:rsid w:val="4DA87D29"/>
    <w:rsid w:val="4DE032AF"/>
    <w:rsid w:val="4E22AF2E"/>
    <w:rsid w:val="4E27DE7D"/>
    <w:rsid w:val="4E29E6D5"/>
    <w:rsid w:val="4E312361"/>
    <w:rsid w:val="4E317150"/>
    <w:rsid w:val="4E31B6FC"/>
    <w:rsid w:val="4E4D5427"/>
    <w:rsid w:val="4E8C0FA4"/>
    <w:rsid w:val="4EA62DF3"/>
    <w:rsid w:val="4ECB153F"/>
    <w:rsid w:val="4ECC6C19"/>
    <w:rsid w:val="4ED9FC82"/>
    <w:rsid w:val="4F033828"/>
    <w:rsid w:val="4F08040D"/>
    <w:rsid w:val="4F3FEC7A"/>
    <w:rsid w:val="4F4154DB"/>
    <w:rsid w:val="4F9D2E9E"/>
    <w:rsid w:val="4FAB4BD3"/>
    <w:rsid w:val="4FC1E8CC"/>
    <w:rsid w:val="4FC734D1"/>
    <w:rsid w:val="4FE77B2C"/>
    <w:rsid w:val="4FE7ED04"/>
    <w:rsid w:val="502D1BE1"/>
    <w:rsid w:val="502F5473"/>
    <w:rsid w:val="505A42FA"/>
    <w:rsid w:val="505B8DAE"/>
    <w:rsid w:val="507127D8"/>
    <w:rsid w:val="508A1ACF"/>
    <w:rsid w:val="50A2DC9A"/>
    <w:rsid w:val="50A84542"/>
    <w:rsid w:val="50C6C226"/>
    <w:rsid w:val="50E01DEB"/>
    <w:rsid w:val="510C5B25"/>
    <w:rsid w:val="511336F8"/>
    <w:rsid w:val="515A820C"/>
    <w:rsid w:val="51618797"/>
    <w:rsid w:val="517726BB"/>
    <w:rsid w:val="51864CDF"/>
    <w:rsid w:val="518B20B1"/>
    <w:rsid w:val="51A0FA73"/>
    <w:rsid w:val="51A92038"/>
    <w:rsid w:val="51ADF354"/>
    <w:rsid w:val="51BA7734"/>
    <w:rsid w:val="51BCE0EF"/>
    <w:rsid w:val="51BD2EBB"/>
    <w:rsid w:val="51CB8419"/>
    <w:rsid w:val="51D14E72"/>
    <w:rsid w:val="51D1A6CC"/>
    <w:rsid w:val="51D7C276"/>
    <w:rsid w:val="51F9572F"/>
    <w:rsid w:val="52204A3C"/>
    <w:rsid w:val="524DFEAC"/>
    <w:rsid w:val="5277894A"/>
    <w:rsid w:val="5279E3EF"/>
    <w:rsid w:val="52927C2C"/>
    <w:rsid w:val="52A5E9C1"/>
    <w:rsid w:val="52A82B86"/>
    <w:rsid w:val="52B0D9EE"/>
    <w:rsid w:val="52B6D2E9"/>
    <w:rsid w:val="52BEF0B1"/>
    <w:rsid w:val="52DD8CBE"/>
    <w:rsid w:val="52FED593"/>
    <w:rsid w:val="531B1C7E"/>
    <w:rsid w:val="532269D1"/>
    <w:rsid w:val="533C0316"/>
    <w:rsid w:val="5341012A"/>
    <w:rsid w:val="5351F00D"/>
    <w:rsid w:val="53552EEA"/>
    <w:rsid w:val="536DB9A3"/>
    <w:rsid w:val="536F8715"/>
    <w:rsid w:val="537392D7"/>
    <w:rsid w:val="539F8214"/>
    <w:rsid w:val="53B90678"/>
    <w:rsid w:val="53C8EA4E"/>
    <w:rsid w:val="53E954D2"/>
    <w:rsid w:val="54278F03"/>
    <w:rsid w:val="5443FBE7"/>
    <w:rsid w:val="54779EE9"/>
    <w:rsid w:val="548A72A0"/>
    <w:rsid w:val="549AA5F4"/>
    <w:rsid w:val="54A6F15A"/>
    <w:rsid w:val="54C8B31F"/>
    <w:rsid w:val="54F5CA20"/>
    <w:rsid w:val="54FC5B56"/>
    <w:rsid w:val="550324DB"/>
    <w:rsid w:val="5509A1BC"/>
    <w:rsid w:val="551B967E"/>
    <w:rsid w:val="5529AA22"/>
    <w:rsid w:val="5551A819"/>
    <w:rsid w:val="5575E6C1"/>
    <w:rsid w:val="55795AA3"/>
    <w:rsid w:val="55852533"/>
    <w:rsid w:val="558ADD61"/>
    <w:rsid w:val="559C8798"/>
    <w:rsid w:val="559E1854"/>
    <w:rsid w:val="559E74CE"/>
    <w:rsid w:val="55A81779"/>
    <w:rsid w:val="55A9A735"/>
    <w:rsid w:val="55B935B5"/>
    <w:rsid w:val="55C96098"/>
    <w:rsid w:val="55D685A4"/>
    <w:rsid w:val="5602F872"/>
    <w:rsid w:val="56211AA8"/>
    <w:rsid w:val="563197E6"/>
    <w:rsid w:val="56575734"/>
    <w:rsid w:val="56698CED"/>
    <w:rsid w:val="567B5DBD"/>
    <w:rsid w:val="567B6137"/>
    <w:rsid w:val="56A1DC0C"/>
    <w:rsid w:val="56DBBAE7"/>
    <w:rsid w:val="56E80B95"/>
    <w:rsid w:val="570CBACD"/>
    <w:rsid w:val="5726CC8A"/>
    <w:rsid w:val="572E5551"/>
    <w:rsid w:val="573F850B"/>
    <w:rsid w:val="575E2B33"/>
    <w:rsid w:val="5787D459"/>
    <w:rsid w:val="57C974D1"/>
    <w:rsid w:val="57D246B6"/>
    <w:rsid w:val="57D2E936"/>
    <w:rsid w:val="57E29E0B"/>
    <w:rsid w:val="57E9D439"/>
    <w:rsid w:val="5806BB1D"/>
    <w:rsid w:val="582CDDBD"/>
    <w:rsid w:val="582CFA9C"/>
    <w:rsid w:val="582FECC0"/>
    <w:rsid w:val="58749778"/>
    <w:rsid w:val="58CCC4D4"/>
    <w:rsid w:val="58EE9B3D"/>
    <w:rsid w:val="59029DFE"/>
    <w:rsid w:val="59350932"/>
    <w:rsid w:val="59444B30"/>
    <w:rsid w:val="5947B6FB"/>
    <w:rsid w:val="594C1CD5"/>
    <w:rsid w:val="594FA2B5"/>
    <w:rsid w:val="5954C107"/>
    <w:rsid w:val="5963BC5B"/>
    <w:rsid w:val="597AD701"/>
    <w:rsid w:val="598781BD"/>
    <w:rsid w:val="59A55FC2"/>
    <w:rsid w:val="59B0617B"/>
    <w:rsid w:val="59BD8513"/>
    <w:rsid w:val="59C6FF2F"/>
    <w:rsid w:val="59CD84F2"/>
    <w:rsid w:val="59DC814D"/>
    <w:rsid w:val="59E777B2"/>
    <w:rsid w:val="59EA1A02"/>
    <w:rsid w:val="5A252A43"/>
    <w:rsid w:val="5A3C72B3"/>
    <w:rsid w:val="5A71E5F1"/>
    <w:rsid w:val="5AA58D5A"/>
    <w:rsid w:val="5AA916B6"/>
    <w:rsid w:val="5ACC2750"/>
    <w:rsid w:val="5AE3DC69"/>
    <w:rsid w:val="5AFD1BF1"/>
    <w:rsid w:val="5B1653FB"/>
    <w:rsid w:val="5B1C4FAA"/>
    <w:rsid w:val="5B366A17"/>
    <w:rsid w:val="5B511938"/>
    <w:rsid w:val="5B6BF24A"/>
    <w:rsid w:val="5B6D862C"/>
    <w:rsid w:val="5BA487B5"/>
    <w:rsid w:val="5BAB6DC8"/>
    <w:rsid w:val="5BAD3719"/>
    <w:rsid w:val="5BB8CD3D"/>
    <w:rsid w:val="5BC2784E"/>
    <w:rsid w:val="5C1FE8B9"/>
    <w:rsid w:val="5C32A0E8"/>
    <w:rsid w:val="5C359468"/>
    <w:rsid w:val="5C662613"/>
    <w:rsid w:val="5C6E605E"/>
    <w:rsid w:val="5C72C1D8"/>
    <w:rsid w:val="5C72CCA0"/>
    <w:rsid w:val="5CA5B7D9"/>
    <w:rsid w:val="5CA7949C"/>
    <w:rsid w:val="5CC1505F"/>
    <w:rsid w:val="5CCD2D99"/>
    <w:rsid w:val="5D0D3B7E"/>
    <w:rsid w:val="5D17C246"/>
    <w:rsid w:val="5D21DF71"/>
    <w:rsid w:val="5D887912"/>
    <w:rsid w:val="5D90F90B"/>
    <w:rsid w:val="5D9557EB"/>
    <w:rsid w:val="5DBB2399"/>
    <w:rsid w:val="5E017440"/>
    <w:rsid w:val="5E090362"/>
    <w:rsid w:val="5E214E23"/>
    <w:rsid w:val="5E4A1840"/>
    <w:rsid w:val="5E561968"/>
    <w:rsid w:val="5E806DC4"/>
    <w:rsid w:val="5E933E39"/>
    <w:rsid w:val="5E9A363D"/>
    <w:rsid w:val="5EBFD10B"/>
    <w:rsid w:val="5F22147C"/>
    <w:rsid w:val="5F26355B"/>
    <w:rsid w:val="5F2735F8"/>
    <w:rsid w:val="5F522928"/>
    <w:rsid w:val="5F5938B2"/>
    <w:rsid w:val="5F6CD37A"/>
    <w:rsid w:val="5F722F30"/>
    <w:rsid w:val="5F887527"/>
    <w:rsid w:val="5F8CF4C1"/>
    <w:rsid w:val="5FB33A1E"/>
    <w:rsid w:val="5FC52CFB"/>
    <w:rsid w:val="5FE2416A"/>
    <w:rsid w:val="5FE4EBE3"/>
    <w:rsid w:val="601F2E04"/>
    <w:rsid w:val="6044DC40"/>
    <w:rsid w:val="605423B3"/>
    <w:rsid w:val="605F532B"/>
    <w:rsid w:val="607E8AA2"/>
    <w:rsid w:val="607F7DD6"/>
    <w:rsid w:val="608A25DC"/>
    <w:rsid w:val="609CEA56"/>
    <w:rsid w:val="60BDA451"/>
    <w:rsid w:val="60DC69DB"/>
    <w:rsid w:val="60DF8033"/>
    <w:rsid w:val="60E03026"/>
    <w:rsid w:val="60E4AED8"/>
    <w:rsid w:val="60E7FB40"/>
    <w:rsid w:val="60EF5EF2"/>
    <w:rsid w:val="60F9157F"/>
    <w:rsid w:val="60FABFE2"/>
    <w:rsid w:val="60FFFD26"/>
    <w:rsid w:val="610DFF91"/>
    <w:rsid w:val="61228DB0"/>
    <w:rsid w:val="613459BA"/>
    <w:rsid w:val="6175BCF1"/>
    <w:rsid w:val="61782A2C"/>
    <w:rsid w:val="61B3A764"/>
    <w:rsid w:val="61B702D5"/>
    <w:rsid w:val="61BB24CB"/>
    <w:rsid w:val="61F53063"/>
    <w:rsid w:val="620111C7"/>
    <w:rsid w:val="6223ED3D"/>
    <w:rsid w:val="6229710F"/>
    <w:rsid w:val="6285F840"/>
    <w:rsid w:val="628DE106"/>
    <w:rsid w:val="62A5F1F3"/>
    <w:rsid w:val="62E1A933"/>
    <w:rsid w:val="62F10614"/>
    <w:rsid w:val="630E5485"/>
    <w:rsid w:val="631064F4"/>
    <w:rsid w:val="631C97F2"/>
    <w:rsid w:val="631D8963"/>
    <w:rsid w:val="63272707"/>
    <w:rsid w:val="6333BD2A"/>
    <w:rsid w:val="6373D09C"/>
    <w:rsid w:val="63A07E2C"/>
    <w:rsid w:val="63A20F73"/>
    <w:rsid w:val="63A62E4C"/>
    <w:rsid w:val="63A7A392"/>
    <w:rsid w:val="63A80E1A"/>
    <w:rsid w:val="63D3E908"/>
    <w:rsid w:val="63E8C4BB"/>
    <w:rsid w:val="63ED47C6"/>
    <w:rsid w:val="64115232"/>
    <w:rsid w:val="641847B6"/>
    <w:rsid w:val="641BCCC9"/>
    <w:rsid w:val="642B0CE3"/>
    <w:rsid w:val="643232C0"/>
    <w:rsid w:val="643CFC40"/>
    <w:rsid w:val="644AC105"/>
    <w:rsid w:val="644E399D"/>
    <w:rsid w:val="64533618"/>
    <w:rsid w:val="64543E09"/>
    <w:rsid w:val="6457CFA9"/>
    <w:rsid w:val="645A76F4"/>
    <w:rsid w:val="6474C749"/>
    <w:rsid w:val="647AC350"/>
    <w:rsid w:val="6481DC3A"/>
    <w:rsid w:val="64A69618"/>
    <w:rsid w:val="64D1A593"/>
    <w:rsid w:val="65172A88"/>
    <w:rsid w:val="651F6660"/>
    <w:rsid w:val="65300A01"/>
    <w:rsid w:val="65486EF6"/>
    <w:rsid w:val="6556910C"/>
    <w:rsid w:val="656281EE"/>
    <w:rsid w:val="65660BCE"/>
    <w:rsid w:val="65681C85"/>
    <w:rsid w:val="656ED342"/>
    <w:rsid w:val="6575351C"/>
    <w:rsid w:val="6582EC7E"/>
    <w:rsid w:val="65833169"/>
    <w:rsid w:val="658498C8"/>
    <w:rsid w:val="658B6454"/>
    <w:rsid w:val="65ACA874"/>
    <w:rsid w:val="65AD0CF4"/>
    <w:rsid w:val="65D8CCA1"/>
    <w:rsid w:val="65E80D68"/>
    <w:rsid w:val="65EDF8EE"/>
    <w:rsid w:val="65F00E6A"/>
    <w:rsid w:val="660B1F6B"/>
    <w:rsid w:val="6612612C"/>
    <w:rsid w:val="661B7FAB"/>
    <w:rsid w:val="661E7F8F"/>
    <w:rsid w:val="66426679"/>
    <w:rsid w:val="665B8ED6"/>
    <w:rsid w:val="6673BBDB"/>
    <w:rsid w:val="66A829D1"/>
    <w:rsid w:val="66C481EA"/>
    <w:rsid w:val="66C57C73"/>
    <w:rsid w:val="66C901B3"/>
    <w:rsid w:val="66F56E22"/>
    <w:rsid w:val="6749D19D"/>
    <w:rsid w:val="674F5034"/>
    <w:rsid w:val="6772D991"/>
    <w:rsid w:val="677827C8"/>
    <w:rsid w:val="678BDECB"/>
    <w:rsid w:val="679561C7"/>
    <w:rsid w:val="67A089CC"/>
    <w:rsid w:val="67B91B8E"/>
    <w:rsid w:val="67D7D229"/>
    <w:rsid w:val="67E37573"/>
    <w:rsid w:val="67F25121"/>
    <w:rsid w:val="680390C4"/>
    <w:rsid w:val="680CBBC6"/>
    <w:rsid w:val="6829EF26"/>
    <w:rsid w:val="683F6422"/>
    <w:rsid w:val="68A69A7A"/>
    <w:rsid w:val="68BF6C1F"/>
    <w:rsid w:val="68D153D9"/>
    <w:rsid w:val="68DC1167"/>
    <w:rsid w:val="68E1690A"/>
    <w:rsid w:val="68ECD782"/>
    <w:rsid w:val="68F9A524"/>
    <w:rsid w:val="69161BDB"/>
    <w:rsid w:val="69248AD1"/>
    <w:rsid w:val="6939D37D"/>
    <w:rsid w:val="693C5A2D"/>
    <w:rsid w:val="6943467E"/>
    <w:rsid w:val="695990AC"/>
    <w:rsid w:val="697712DE"/>
    <w:rsid w:val="697A073B"/>
    <w:rsid w:val="698CCAE7"/>
    <w:rsid w:val="699ECDD1"/>
    <w:rsid w:val="69AA6BCB"/>
    <w:rsid w:val="69AB9FA1"/>
    <w:rsid w:val="69B63749"/>
    <w:rsid w:val="69DB9FDF"/>
    <w:rsid w:val="69DEA199"/>
    <w:rsid w:val="69ED1C34"/>
    <w:rsid w:val="69EFE19E"/>
    <w:rsid w:val="69FC4773"/>
    <w:rsid w:val="6A056779"/>
    <w:rsid w:val="6A0A4E2A"/>
    <w:rsid w:val="6A3DDEB1"/>
    <w:rsid w:val="6A808DD1"/>
    <w:rsid w:val="6A8222B6"/>
    <w:rsid w:val="6A8676DC"/>
    <w:rsid w:val="6AD82A8E"/>
    <w:rsid w:val="6B01F7B0"/>
    <w:rsid w:val="6B0B439B"/>
    <w:rsid w:val="6B11924D"/>
    <w:rsid w:val="6B3FF97B"/>
    <w:rsid w:val="6B928D26"/>
    <w:rsid w:val="6BAA27A5"/>
    <w:rsid w:val="6BAB3FA6"/>
    <w:rsid w:val="6BB6867B"/>
    <w:rsid w:val="6BBFC0E6"/>
    <w:rsid w:val="6BC74D4F"/>
    <w:rsid w:val="6BCCCF74"/>
    <w:rsid w:val="6BEA7284"/>
    <w:rsid w:val="6BEDB1AC"/>
    <w:rsid w:val="6C4A8646"/>
    <w:rsid w:val="6C50B238"/>
    <w:rsid w:val="6C5F4FEE"/>
    <w:rsid w:val="6C66AACC"/>
    <w:rsid w:val="6C73FAEF"/>
    <w:rsid w:val="6C7ADAFB"/>
    <w:rsid w:val="6C85D8A2"/>
    <w:rsid w:val="6C95FD12"/>
    <w:rsid w:val="6CA30EB8"/>
    <w:rsid w:val="6CA713FC"/>
    <w:rsid w:val="6CAB434C"/>
    <w:rsid w:val="6CB1A7FD"/>
    <w:rsid w:val="6CE0D08E"/>
    <w:rsid w:val="6D2E6C5C"/>
    <w:rsid w:val="6D40AD18"/>
    <w:rsid w:val="6D45F806"/>
    <w:rsid w:val="6D5A4182"/>
    <w:rsid w:val="6D5CDF1D"/>
    <w:rsid w:val="6D814113"/>
    <w:rsid w:val="6D97EB14"/>
    <w:rsid w:val="6D9D4D93"/>
    <w:rsid w:val="6DDCD726"/>
    <w:rsid w:val="6DDD45CA"/>
    <w:rsid w:val="6DE9F98A"/>
    <w:rsid w:val="6E28BC90"/>
    <w:rsid w:val="6E2EB6BE"/>
    <w:rsid w:val="6E56E6DB"/>
    <w:rsid w:val="6E603C0A"/>
    <w:rsid w:val="6E8AD044"/>
    <w:rsid w:val="6E9D12E8"/>
    <w:rsid w:val="6EC1558F"/>
    <w:rsid w:val="6ED7E7C0"/>
    <w:rsid w:val="6EDACA0A"/>
    <w:rsid w:val="6EE1C867"/>
    <w:rsid w:val="6EE2B6C4"/>
    <w:rsid w:val="6EE60530"/>
    <w:rsid w:val="6EFBA6B6"/>
    <w:rsid w:val="6F031A36"/>
    <w:rsid w:val="6F06B8D0"/>
    <w:rsid w:val="6F0C9DAD"/>
    <w:rsid w:val="6F217C7F"/>
    <w:rsid w:val="6F221346"/>
    <w:rsid w:val="6F6E7EB6"/>
    <w:rsid w:val="6F79F980"/>
    <w:rsid w:val="6F8B2A6E"/>
    <w:rsid w:val="6F9B684A"/>
    <w:rsid w:val="6FBD7964"/>
    <w:rsid w:val="6FC48CF1"/>
    <w:rsid w:val="6FD2593F"/>
    <w:rsid w:val="6FE3DF1B"/>
    <w:rsid w:val="70009A56"/>
    <w:rsid w:val="701314BA"/>
    <w:rsid w:val="701A8A6A"/>
    <w:rsid w:val="70280E0A"/>
    <w:rsid w:val="703CC557"/>
    <w:rsid w:val="706B88F7"/>
    <w:rsid w:val="706EDDE1"/>
    <w:rsid w:val="70796384"/>
    <w:rsid w:val="707D98C8"/>
    <w:rsid w:val="7081D591"/>
    <w:rsid w:val="7087C90D"/>
    <w:rsid w:val="708AADDB"/>
    <w:rsid w:val="70A9D627"/>
    <w:rsid w:val="70AE4B4C"/>
    <w:rsid w:val="70AF1BE0"/>
    <w:rsid w:val="70B1AC5F"/>
    <w:rsid w:val="70BF1D2F"/>
    <w:rsid w:val="70CE9365"/>
    <w:rsid w:val="70E7EA25"/>
    <w:rsid w:val="70E9F837"/>
    <w:rsid w:val="70EA0091"/>
    <w:rsid w:val="70EB7AC7"/>
    <w:rsid w:val="70FC2426"/>
    <w:rsid w:val="712C2C20"/>
    <w:rsid w:val="715F1569"/>
    <w:rsid w:val="71605D52"/>
    <w:rsid w:val="718EFD4F"/>
    <w:rsid w:val="71AA1A12"/>
    <w:rsid w:val="71B0738D"/>
    <w:rsid w:val="71BC8364"/>
    <w:rsid w:val="71C60482"/>
    <w:rsid w:val="71D6B01A"/>
    <w:rsid w:val="71E0DE08"/>
    <w:rsid w:val="721D30EB"/>
    <w:rsid w:val="721DA5F2"/>
    <w:rsid w:val="7244A2EC"/>
    <w:rsid w:val="725E6934"/>
    <w:rsid w:val="726F4A37"/>
    <w:rsid w:val="72739143"/>
    <w:rsid w:val="72DDDFA4"/>
    <w:rsid w:val="72DE2BB7"/>
    <w:rsid w:val="72ECEB90"/>
    <w:rsid w:val="72F7E80E"/>
    <w:rsid w:val="7301A63D"/>
    <w:rsid w:val="7317778E"/>
    <w:rsid w:val="732ACDB0"/>
    <w:rsid w:val="7338D458"/>
    <w:rsid w:val="7344F864"/>
    <w:rsid w:val="7373E8BE"/>
    <w:rsid w:val="73751D14"/>
    <w:rsid w:val="737A281D"/>
    <w:rsid w:val="737F688E"/>
    <w:rsid w:val="73A31C10"/>
    <w:rsid w:val="73AE18E2"/>
    <w:rsid w:val="73AECD79"/>
    <w:rsid w:val="73C76783"/>
    <w:rsid w:val="73EA5A01"/>
    <w:rsid w:val="7405B7BD"/>
    <w:rsid w:val="740E47C3"/>
    <w:rsid w:val="742274A8"/>
    <w:rsid w:val="743C49B6"/>
    <w:rsid w:val="746C9890"/>
    <w:rsid w:val="747B938E"/>
    <w:rsid w:val="74924BB3"/>
    <w:rsid w:val="74930D84"/>
    <w:rsid w:val="7493B86F"/>
    <w:rsid w:val="74999905"/>
    <w:rsid w:val="74A680E0"/>
    <w:rsid w:val="74EFC53D"/>
    <w:rsid w:val="7503F106"/>
    <w:rsid w:val="7524F8A8"/>
    <w:rsid w:val="753A7F1A"/>
    <w:rsid w:val="753E7D55"/>
    <w:rsid w:val="7545215E"/>
    <w:rsid w:val="75586056"/>
    <w:rsid w:val="755BF223"/>
    <w:rsid w:val="755CDD54"/>
    <w:rsid w:val="7563AA96"/>
    <w:rsid w:val="757AF55B"/>
    <w:rsid w:val="75A2DFC8"/>
    <w:rsid w:val="75B36505"/>
    <w:rsid w:val="75D40A9F"/>
    <w:rsid w:val="75E17242"/>
    <w:rsid w:val="75EE46F7"/>
    <w:rsid w:val="75F5F02B"/>
    <w:rsid w:val="75F91E29"/>
    <w:rsid w:val="75FBB460"/>
    <w:rsid w:val="760E0F41"/>
    <w:rsid w:val="760E1FBA"/>
    <w:rsid w:val="7613E423"/>
    <w:rsid w:val="76163080"/>
    <w:rsid w:val="7634A501"/>
    <w:rsid w:val="763B7739"/>
    <w:rsid w:val="7649458F"/>
    <w:rsid w:val="765FD232"/>
    <w:rsid w:val="76613522"/>
    <w:rsid w:val="7663FA8C"/>
    <w:rsid w:val="7667F1B7"/>
    <w:rsid w:val="76914E5B"/>
    <w:rsid w:val="76969598"/>
    <w:rsid w:val="7698ACBD"/>
    <w:rsid w:val="76C477E7"/>
    <w:rsid w:val="76C7D3ED"/>
    <w:rsid w:val="76E582F3"/>
    <w:rsid w:val="76FF06E8"/>
    <w:rsid w:val="77070742"/>
    <w:rsid w:val="7714249C"/>
    <w:rsid w:val="7728FFEA"/>
    <w:rsid w:val="772FD611"/>
    <w:rsid w:val="773D587F"/>
    <w:rsid w:val="774282BB"/>
    <w:rsid w:val="77A9F01B"/>
    <w:rsid w:val="77CC45C0"/>
    <w:rsid w:val="77DD69F8"/>
    <w:rsid w:val="77EFE399"/>
    <w:rsid w:val="77F5E379"/>
    <w:rsid w:val="78054911"/>
    <w:rsid w:val="7824CFDF"/>
    <w:rsid w:val="782C1A28"/>
    <w:rsid w:val="786F2C8D"/>
    <w:rsid w:val="7875AEF0"/>
    <w:rsid w:val="787BBB5A"/>
    <w:rsid w:val="787D0789"/>
    <w:rsid w:val="78965DB4"/>
    <w:rsid w:val="789D0493"/>
    <w:rsid w:val="78A88BE9"/>
    <w:rsid w:val="78C6424C"/>
    <w:rsid w:val="78EB9426"/>
    <w:rsid w:val="790BD649"/>
    <w:rsid w:val="792D005D"/>
    <w:rsid w:val="79385B10"/>
    <w:rsid w:val="794DED44"/>
    <w:rsid w:val="796A5DCF"/>
    <w:rsid w:val="796EF990"/>
    <w:rsid w:val="79987481"/>
    <w:rsid w:val="79A3465F"/>
    <w:rsid w:val="79BDBA0A"/>
    <w:rsid w:val="79D1DE39"/>
    <w:rsid w:val="7A0B97B4"/>
    <w:rsid w:val="7A91E086"/>
    <w:rsid w:val="7ABD92CB"/>
    <w:rsid w:val="7AC1EE37"/>
    <w:rsid w:val="7ADEEB66"/>
    <w:rsid w:val="7AE34656"/>
    <w:rsid w:val="7B40BF06"/>
    <w:rsid w:val="7B48B0B2"/>
    <w:rsid w:val="7B691494"/>
    <w:rsid w:val="7BA96098"/>
    <w:rsid w:val="7BBF345E"/>
    <w:rsid w:val="7BCD5435"/>
    <w:rsid w:val="7BE8FA3C"/>
    <w:rsid w:val="7BF9ABB9"/>
    <w:rsid w:val="7C14CC9E"/>
    <w:rsid w:val="7C57A439"/>
    <w:rsid w:val="7C66A216"/>
    <w:rsid w:val="7C869ADB"/>
    <w:rsid w:val="7C977391"/>
    <w:rsid w:val="7CA33270"/>
    <w:rsid w:val="7CA6DC29"/>
    <w:rsid w:val="7CA7077A"/>
    <w:rsid w:val="7CBCA54E"/>
    <w:rsid w:val="7CC59C34"/>
    <w:rsid w:val="7CCA9AF4"/>
    <w:rsid w:val="7D11C611"/>
    <w:rsid w:val="7D2D4C99"/>
    <w:rsid w:val="7D371571"/>
    <w:rsid w:val="7D427F3F"/>
    <w:rsid w:val="7D606294"/>
    <w:rsid w:val="7D7ABB00"/>
    <w:rsid w:val="7D94AB86"/>
    <w:rsid w:val="7D9C01AC"/>
    <w:rsid w:val="7DAB5FA9"/>
    <w:rsid w:val="7DAFF3E4"/>
    <w:rsid w:val="7DBB8EBA"/>
    <w:rsid w:val="7DF3E3AB"/>
    <w:rsid w:val="7E13BF81"/>
    <w:rsid w:val="7E19319F"/>
    <w:rsid w:val="7E32C24C"/>
    <w:rsid w:val="7E3B7831"/>
    <w:rsid w:val="7E480AB9"/>
    <w:rsid w:val="7E493609"/>
    <w:rsid w:val="7E563DD9"/>
    <w:rsid w:val="7E5C6888"/>
    <w:rsid w:val="7E60DEF5"/>
    <w:rsid w:val="7E6476F3"/>
    <w:rsid w:val="7E756DDD"/>
    <w:rsid w:val="7E8389D2"/>
    <w:rsid w:val="7E84C754"/>
    <w:rsid w:val="7E89112C"/>
    <w:rsid w:val="7EC3E83F"/>
    <w:rsid w:val="7EC724FC"/>
    <w:rsid w:val="7EC87875"/>
    <w:rsid w:val="7EDCB5BD"/>
    <w:rsid w:val="7EF0616B"/>
    <w:rsid w:val="7F032593"/>
    <w:rsid w:val="7F26232D"/>
    <w:rsid w:val="7F313FEC"/>
    <w:rsid w:val="7F80F806"/>
    <w:rsid w:val="7F9710E3"/>
    <w:rsid w:val="7FB96D77"/>
    <w:rsid w:val="7FD1A62B"/>
    <w:rsid w:val="7FD99F53"/>
    <w:rsid w:val="7FF3AE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2F63A"/>
  <w15:chartTrackingRefBased/>
  <w15:docId w15:val="{3CFA9148-CB81-438A-988C-2F18AE7BE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01E"/>
  </w:style>
  <w:style w:type="paragraph" w:styleId="Heading1">
    <w:name w:val="heading 1"/>
    <w:basedOn w:val="Normal"/>
    <w:next w:val="Normal"/>
    <w:link w:val="Heading1Char"/>
    <w:uiPriority w:val="9"/>
    <w:qFormat/>
    <w:rsid w:val="0083701E"/>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83701E"/>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83701E"/>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3701E"/>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3701E"/>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3701E"/>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3701E"/>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3701E"/>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3701E"/>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649B"/>
    <w:pPr>
      <w:ind w:left="720"/>
      <w:contextualSpacing/>
    </w:pPr>
  </w:style>
  <w:style w:type="character" w:customStyle="1" w:styleId="Heading1Char">
    <w:name w:val="Heading 1 Char"/>
    <w:basedOn w:val="DefaultParagraphFont"/>
    <w:link w:val="Heading1"/>
    <w:uiPriority w:val="9"/>
    <w:rsid w:val="0083701E"/>
    <w:rPr>
      <w:rFonts w:asciiTheme="majorHAnsi" w:eastAsiaTheme="majorEastAsia" w:hAnsiTheme="majorHAnsi" w:cstheme="majorBidi"/>
      <w:caps/>
      <w:sz w:val="36"/>
      <w:szCs w:val="36"/>
    </w:rPr>
  </w:style>
  <w:style w:type="paragraph" w:styleId="Subtitle">
    <w:name w:val="Subtitle"/>
    <w:basedOn w:val="Normal"/>
    <w:next w:val="Normal"/>
    <w:link w:val="SubtitleChar"/>
    <w:uiPriority w:val="11"/>
    <w:qFormat/>
    <w:rsid w:val="0083701E"/>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3701E"/>
    <w:rPr>
      <w:rFonts w:asciiTheme="majorHAnsi" w:eastAsiaTheme="majorEastAsia" w:hAnsiTheme="majorHAnsi" w:cstheme="majorBidi"/>
      <w:smallCaps/>
      <w:color w:val="595959" w:themeColor="text1" w:themeTint="A6"/>
      <w:sz w:val="28"/>
      <w:szCs w:val="28"/>
    </w:rPr>
  </w:style>
  <w:style w:type="paragraph" w:styleId="TOCHeading">
    <w:name w:val="TOC Heading"/>
    <w:basedOn w:val="Heading1"/>
    <w:next w:val="Normal"/>
    <w:uiPriority w:val="39"/>
    <w:unhideWhenUsed/>
    <w:qFormat/>
    <w:rsid w:val="0083701E"/>
    <w:pPr>
      <w:outlineLvl w:val="9"/>
    </w:pPr>
  </w:style>
  <w:style w:type="paragraph" w:styleId="TOC1">
    <w:name w:val="toc 1"/>
    <w:basedOn w:val="Normal"/>
    <w:next w:val="Normal"/>
    <w:autoRedefine/>
    <w:uiPriority w:val="39"/>
    <w:unhideWhenUsed/>
    <w:rsid w:val="00471134"/>
    <w:pPr>
      <w:tabs>
        <w:tab w:val="left" w:pos="567"/>
        <w:tab w:val="right" w:leader="dot" w:pos="9394"/>
      </w:tabs>
      <w:spacing w:after="100"/>
      <w:ind w:left="284"/>
    </w:pPr>
  </w:style>
  <w:style w:type="character" w:styleId="Hyperlink">
    <w:name w:val="Hyperlink"/>
    <w:basedOn w:val="DefaultParagraphFont"/>
    <w:uiPriority w:val="99"/>
    <w:unhideWhenUsed/>
    <w:rsid w:val="009972AF"/>
    <w:rPr>
      <w:color w:val="0563C1" w:themeColor="hyperlink"/>
      <w:u w:val="single"/>
    </w:rPr>
  </w:style>
  <w:style w:type="character" w:styleId="SubtleReference">
    <w:name w:val="Subtle Reference"/>
    <w:basedOn w:val="DefaultParagraphFont"/>
    <w:uiPriority w:val="31"/>
    <w:qFormat/>
    <w:rsid w:val="0083701E"/>
    <w:rPr>
      <w:smallCaps/>
      <w:color w:val="404040" w:themeColor="text1" w:themeTint="BF"/>
      <w:u w:val="single" w:color="7F7F7F" w:themeColor="text1" w:themeTint="80"/>
    </w:rPr>
  </w:style>
  <w:style w:type="character" w:styleId="SubtleEmphasis">
    <w:name w:val="Subtle Emphasis"/>
    <w:basedOn w:val="DefaultParagraphFont"/>
    <w:uiPriority w:val="19"/>
    <w:qFormat/>
    <w:rsid w:val="0083701E"/>
    <w:rPr>
      <w:i/>
      <w:iCs/>
      <w:color w:val="595959" w:themeColor="text1" w:themeTint="A6"/>
    </w:rPr>
  </w:style>
  <w:style w:type="character" w:customStyle="1" w:styleId="Heading2Char">
    <w:name w:val="Heading 2 Char"/>
    <w:basedOn w:val="DefaultParagraphFont"/>
    <w:link w:val="Heading2"/>
    <w:uiPriority w:val="9"/>
    <w:rsid w:val="0083701E"/>
    <w:rPr>
      <w:rFonts w:asciiTheme="majorHAnsi" w:eastAsiaTheme="majorEastAsia" w:hAnsiTheme="majorHAnsi" w:cstheme="majorBidi"/>
      <w:caps/>
      <w:sz w:val="28"/>
      <w:szCs w:val="28"/>
    </w:rPr>
  </w:style>
  <w:style w:type="paragraph" w:styleId="TOC2">
    <w:name w:val="toc 2"/>
    <w:basedOn w:val="Normal"/>
    <w:next w:val="Normal"/>
    <w:autoRedefine/>
    <w:uiPriority w:val="39"/>
    <w:unhideWhenUsed/>
    <w:rsid w:val="0010184A"/>
    <w:pPr>
      <w:tabs>
        <w:tab w:val="left" w:pos="567"/>
        <w:tab w:val="right" w:leader="dot" w:pos="9394"/>
      </w:tabs>
      <w:spacing w:after="100"/>
      <w:ind w:left="284"/>
    </w:pPr>
  </w:style>
  <w:style w:type="paragraph" w:styleId="Header">
    <w:name w:val="header"/>
    <w:basedOn w:val="Normal"/>
    <w:link w:val="HeaderChar"/>
    <w:uiPriority w:val="99"/>
    <w:unhideWhenUsed/>
    <w:rsid w:val="008762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239"/>
  </w:style>
  <w:style w:type="paragraph" w:styleId="Footer">
    <w:name w:val="footer"/>
    <w:basedOn w:val="Normal"/>
    <w:link w:val="FooterChar"/>
    <w:uiPriority w:val="99"/>
    <w:unhideWhenUsed/>
    <w:rsid w:val="008762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239"/>
  </w:style>
  <w:style w:type="character" w:customStyle="1" w:styleId="Heading3Char">
    <w:name w:val="Heading 3 Char"/>
    <w:basedOn w:val="DefaultParagraphFont"/>
    <w:link w:val="Heading3"/>
    <w:uiPriority w:val="9"/>
    <w:rsid w:val="0083701E"/>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3701E"/>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3701E"/>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3701E"/>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3701E"/>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3701E"/>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3701E"/>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3701E"/>
    <w:pPr>
      <w:spacing w:line="240" w:lineRule="auto"/>
    </w:pPr>
    <w:rPr>
      <w:b/>
      <w:bCs/>
      <w:smallCaps/>
      <w:color w:val="595959" w:themeColor="text1" w:themeTint="A6"/>
    </w:rPr>
  </w:style>
  <w:style w:type="paragraph" w:styleId="Title">
    <w:name w:val="Title"/>
    <w:basedOn w:val="Normal"/>
    <w:next w:val="Normal"/>
    <w:link w:val="TitleChar"/>
    <w:uiPriority w:val="10"/>
    <w:qFormat/>
    <w:rsid w:val="0083701E"/>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3701E"/>
    <w:rPr>
      <w:rFonts w:asciiTheme="majorHAnsi" w:eastAsiaTheme="majorEastAsia" w:hAnsiTheme="majorHAnsi" w:cstheme="majorBidi"/>
      <w:caps/>
      <w:color w:val="404040" w:themeColor="text1" w:themeTint="BF"/>
      <w:spacing w:val="-10"/>
      <w:sz w:val="72"/>
      <w:szCs w:val="72"/>
    </w:rPr>
  </w:style>
  <w:style w:type="character" w:styleId="Strong">
    <w:name w:val="Strong"/>
    <w:basedOn w:val="DefaultParagraphFont"/>
    <w:uiPriority w:val="22"/>
    <w:qFormat/>
    <w:rsid w:val="0083701E"/>
    <w:rPr>
      <w:b/>
      <w:bCs/>
    </w:rPr>
  </w:style>
  <w:style w:type="character" w:styleId="Emphasis">
    <w:name w:val="Emphasis"/>
    <w:basedOn w:val="DefaultParagraphFont"/>
    <w:uiPriority w:val="20"/>
    <w:qFormat/>
    <w:rsid w:val="0083701E"/>
    <w:rPr>
      <w:i/>
      <w:iCs/>
    </w:rPr>
  </w:style>
  <w:style w:type="paragraph" w:styleId="NoSpacing">
    <w:name w:val="No Spacing"/>
    <w:uiPriority w:val="1"/>
    <w:qFormat/>
    <w:rsid w:val="0083701E"/>
    <w:pPr>
      <w:spacing w:after="0" w:line="240" w:lineRule="auto"/>
    </w:pPr>
  </w:style>
  <w:style w:type="paragraph" w:styleId="Quote">
    <w:name w:val="Quote"/>
    <w:basedOn w:val="Normal"/>
    <w:next w:val="Normal"/>
    <w:link w:val="QuoteChar"/>
    <w:uiPriority w:val="29"/>
    <w:qFormat/>
    <w:rsid w:val="0083701E"/>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3701E"/>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3701E"/>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3701E"/>
    <w:rPr>
      <w:color w:val="404040" w:themeColor="text1" w:themeTint="BF"/>
      <w:sz w:val="32"/>
      <w:szCs w:val="32"/>
    </w:rPr>
  </w:style>
  <w:style w:type="character" w:styleId="IntenseEmphasis">
    <w:name w:val="Intense Emphasis"/>
    <w:basedOn w:val="DefaultParagraphFont"/>
    <w:uiPriority w:val="21"/>
    <w:qFormat/>
    <w:rsid w:val="0083701E"/>
    <w:rPr>
      <w:b/>
      <w:bCs/>
      <w:i/>
      <w:iCs/>
    </w:rPr>
  </w:style>
  <w:style w:type="character" w:styleId="IntenseReference">
    <w:name w:val="Intense Reference"/>
    <w:basedOn w:val="DefaultParagraphFont"/>
    <w:uiPriority w:val="32"/>
    <w:qFormat/>
    <w:rsid w:val="0083701E"/>
    <w:rPr>
      <w:b/>
      <w:bCs/>
      <w:caps w:val="0"/>
      <w:smallCaps/>
      <w:color w:val="auto"/>
      <w:spacing w:val="3"/>
      <w:u w:val="single"/>
    </w:rPr>
  </w:style>
  <w:style w:type="character" w:styleId="BookTitle">
    <w:name w:val="Book Title"/>
    <w:basedOn w:val="DefaultParagraphFont"/>
    <w:uiPriority w:val="33"/>
    <w:qFormat/>
    <w:rsid w:val="0083701E"/>
    <w:rPr>
      <w:b/>
      <w:bCs/>
      <w:smallCaps/>
      <w:spacing w:val="7"/>
    </w:rPr>
  </w:style>
  <w:style w:type="character" w:styleId="FollowedHyperlink">
    <w:name w:val="FollowedHyperlink"/>
    <w:basedOn w:val="DefaultParagraphFont"/>
    <w:uiPriority w:val="99"/>
    <w:semiHidden/>
    <w:unhideWhenUsed/>
    <w:rsid w:val="00162C8D"/>
    <w:rPr>
      <w:color w:val="954F72" w:themeColor="followedHyperlink"/>
      <w:u w:val="single"/>
    </w:rPr>
  </w:style>
  <w:style w:type="paragraph" w:styleId="TOC3">
    <w:name w:val="toc 3"/>
    <w:basedOn w:val="Normal"/>
    <w:next w:val="Normal"/>
    <w:autoRedefine/>
    <w:uiPriority w:val="39"/>
    <w:unhideWhenUsed/>
    <w:rsid w:val="00B018A1"/>
    <w:pPr>
      <w:tabs>
        <w:tab w:val="right" w:leader="dot" w:pos="9394"/>
      </w:tabs>
      <w:spacing w:after="100"/>
      <w:ind w:left="284"/>
    </w:pPr>
  </w:style>
  <w:style w:type="character" w:styleId="UnresolvedMention">
    <w:name w:val="Unresolved Mention"/>
    <w:basedOn w:val="DefaultParagraphFont"/>
    <w:uiPriority w:val="99"/>
    <w:semiHidden/>
    <w:unhideWhenUsed/>
    <w:rsid w:val="00AB2EA5"/>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noteText">
    <w:name w:val="footnote text"/>
    <w:basedOn w:val="Normal"/>
    <w:link w:val="FootnoteTextChar"/>
    <w:uiPriority w:val="99"/>
    <w:semiHidden/>
    <w:unhideWhenUsed/>
    <w:rsid w:val="00777E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7E59"/>
    <w:rPr>
      <w:sz w:val="20"/>
      <w:szCs w:val="20"/>
    </w:rPr>
  </w:style>
  <w:style w:type="character" w:styleId="FootnoteReference">
    <w:name w:val="footnote reference"/>
    <w:basedOn w:val="DefaultParagraphFont"/>
    <w:uiPriority w:val="99"/>
    <w:semiHidden/>
    <w:unhideWhenUsed/>
    <w:rsid w:val="00777E5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427426">
      <w:bodyDiv w:val="1"/>
      <w:marLeft w:val="0"/>
      <w:marRight w:val="0"/>
      <w:marTop w:val="0"/>
      <w:marBottom w:val="0"/>
      <w:divBdr>
        <w:top w:val="none" w:sz="0" w:space="0" w:color="auto"/>
        <w:left w:val="none" w:sz="0" w:space="0" w:color="auto"/>
        <w:bottom w:val="none" w:sz="0" w:space="0" w:color="auto"/>
        <w:right w:val="none" w:sz="0" w:space="0" w:color="auto"/>
      </w:divBdr>
    </w:div>
    <w:div w:id="1185167530">
      <w:bodyDiv w:val="1"/>
      <w:marLeft w:val="0"/>
      <w:marRight w:val="0"/>
      <w:marTop w:val="0"/>
      <w:marBottom w:val="0"/>
      <w:divBdr>
        <w:top w:val="none" w:sz="0" w:space="0" w:color="auto"/>
        <w:left w:val="none" w:sz="0" w:space="0" w:color="auto"/>
        <w:bottom w:val="none" w:sz="0" w:space="0" w:color="auto"/>
        <w:right w:val="none" w:sz="0" w:space="0" w:color="auto"/>
      </w:divBdr>
    </w:div>
    <w:div w:id="1425344147">
      <w:bodyDiv w:val="1"/>
      <w:marLeft w:val="0"/>
      <w:marRight w:val="0"/>
      <w:marTop w:val="0"/>
      <w:marBottom w:val="0"/>
      <w:divBdr>
        <w:top w:val="none" w:sz="0" w:space="0" w:color="auto"/>
        <w:left w:val="none" w:sz="0" w:space="0" w:color="auto"/>
        <w:bottom w:val="none" w:sz="0" w:space="0" w:color="auto"/>
        <w:right w:val="none" w:sz="0" w:space="0" w:color="auto"/>
      </w:divBdr>
    </w:div>
    <w:div w:id="1610165231">
      <w:bodyDiv w:val="1"/>
      <w:marLeft w:val="0"/>
      <w:marRight w:val="0"/>
      <w:marTop w:val="0"/>
      <w:marBottom w:val="0"/>
      <w:divBdr>
        <w:top w:val="none" w:sz="0" w:space="0" w:color="auto"/>
        <w:left w:val="none" w:sz="0" w:space="0" w:color="auto"/>
        <w:bottom w:val="none" w:sz="0" w:space="0" w:color="auto"/>
        <w:right w:val="none" w:sz="0" w:space="0" w:color="auto"/>
      </w:divBdr>
    </w:div>
    <w:div w:id="2011716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radingeconomics.com/hong-kong/gdp-growth-annual" TargetMode="External"/><Relationship Id="rId18" Type="http://schemas.openxmlformats.org/officeDocument/2006/relationships/hyperlink" Target="https://choco-up.com/blog/bank-loans" TargetMode="External"/><Relationship Id="rId26" Type="http://schemas.openxmlformats.org/officeDocument/2006/relationships/image" Target="media/image8.png"/><Relationship Id="rId39" Type="http://schemas.openxmlformats.org/officeDocument/2006/relationships/image" Target="media/image21.png"/><Relationship Id="rId21" Type="http://schemas.openxmlformats.org/officeDocument/2006/relationships/image" Target="media/image3.pn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in2eat.com/program/restaurant" TargetMode="External"/><Relationship Id="rId29" Type="http://schemas.openxmlformats.org/officeDocument/2006/relationships/image" Target="media/image11.png"/><Relationship Id="rId11" Type="http://schemas.openxmlformats.org/officeDocument/2006/relationships/hyperlink" Target="https://www.thestandard.com.hk/breaking-news/section/4/207141/Catering-industry-voices-concerns-on-finance-chief%E2%80%99s-night-market-proposal."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hyperlink" Target="https://excellenceenablers.com/top-10-issues-in-corporate-governance-practices-in-india/"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fontTable" Target="fontTable.xml"/><Relationship Id="rId10" Type="http://schemas.openxmlformats.org/officeDocument/2006/relationships/hyperlink" Target="https://www.cafedecoral.com/eng/investor-relations/financial-reports/images/E00341_2023.pdf" TargetMode="External"/><Relationship Id="rId19" Type="http://schemas.openxmlformats.org/officeDocument/2006/relationships/hyperlink" Target="https://businessadvice.co.uk/finance/what-is-a-share-issue/" TargetMode="External"/><Relationship Id="rId31" Type="http://schemas.openxmlformats.org/officeDocument/2006/relationships/image" Target="media/image13.png"/><Relationship Id="rId44"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tradingeconomics.com/hong-kong/gdp-growth-annual"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footer" Target="footer1.xml"/><Relationship Id="rId8" Type="http://schemas.openxmlformats.org/officeDocument/2006/relationships/image" Target="media/image1.png"/><Relationship Id="rId51" Type="http://schemas.microsoft.com/office/2020/10/relationships/intelligence" Target="intelligence2.xml"/><Relationship Id="rId3" Type="http://schemas.openxmlformats.org/officeDocument/2006/relationships/styles" Target="styles.xml"/><Relationship Id="rId12" Type="http://schemas.openxmlformats.org/officeDocument/2006/relationships/hyperlink" Target="https://www.info.gov.hk/gia/general/202202/21/P2022022100781.htm" TargetMode="External"/><Relationship Id="rId17" Type="http://schemas.openxmlformats.org/officeDocument/2006/relationships/hyperlink" Target="https://www.stash.com/learn/what-is-a-good-pe-ratio/"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20" Type="http://schemas.openxmlformats.org/officeDocument/2006/relationships/image" Target="media/image2.png"/><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globaldata.com/media/banking/hong-kongs-e-commerce-growth-will-continue-beyond-covid-19-pandemic-says-globaldata/" TargetMode="External"/><Relationship Id="rId2" Type="http://schemas.openxmlformats.org/officeDocument/2006/relationships/hyperlink" Target="https://www.glassdoor.com.hk/Salaries/hong-kong-information-technology-salary-SRCH_IL.0,9_IC2308631_KO10,32.htm" TargetMode="External"/><Relationship Id="rId1" Type="http://schemas.openxmlformats.org/officeDocument/2006/relationships/hyperlink" Target="https://www.pin2eat.com/program/restaurant" TargetMode="External"/><Relationship Id="rId4" Type="http://schemas.openxmlformats.org/officeDocument/2006/relationships/hyperlink" Target="https://www.gov.hk/en/residents/taxes/taxfiling/taxrates/profitsrates.ht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'Economc growth rate'!$F$9</c:f>
              <c:strCache>
                <c:ptCount val="1"/>
                <c:pt idx="0">
                  <c:v>Rate</c:v>
                </c:pt>
              </c:strCache>
            </c:strRef>
          </c:tx>
          <c:spPr>
            <a:ln w="28575" cap="rnd">
              <a:solidFill>
                <a:schemeClr val="accent1"/>
              </a:solidFill>
              <a:round/>
            </a:ln>
            <a:effectLst/>
          </c:spPr>
          <c:marker>
            <c:symbol val="none"/>
          </c:marker>
          <c:cat>
            <c:strRef>
              <c:f>'Economc growth rate'!$E$10:$E$15</c:f>
              <c:strCache>
                <c:ptCount val="6"/>
                <c:pt idx="0">
                  <c:v>Q1 2022</c:v>
                </c:pt>
                <c:pt idx="1">
                  <c:v>Q2 2022</c:v>
                </c:pt>
                <c:pt idx="2">
                  <c:v>Q3 2022</c:v>
                </c:pt>
                <c:pt idx="3">
                  <c:v>Q4 2022</c:v>
                </c:pt>
                <c:pt idx="4">
                  <c:v>Q1 2023</c:v>
                </c:pt>
                <c:pt idx="5">
                  <c:v>Q2 2023</c:v>
                </c:pt>
              </c:strCache>
            </c:strRef>
          </c:cat>
          <c:val>
            <c:numRef>
              <c:f>'Economc growth rate'!$F$10:$F$15</c:f>
              <c:numCache>
                <c:formatCode>0.00%</c:formatCode>
                <c:ptCount val="6"/>
                <c:pt idx="0">
                  <c:v>-3.9E-2</c:v>
                </c:pt>
                <c:pt idx="1">
                  <c:v>-1.2E-2</c:v>
                </c:pt>
                <c:pt idx="2">
                  <c:v>-4.5999999999999999E-2</c:v>
                </c:pt>
                <c:pt idx="3">
                  <c:v>-4.1000000000000002E-2</c:v>
                </c:pt>
                <c:pt idx="4">
                  <c:v>2.9000000000000001E-2</c:v>
                </c:pt>
                <c:pt idx="5">
                  <c:v>1.4999999999999999E-2</c:v>
                </c:pt>
              </c:numCache>
            </c:numRef>
          </c:val>
          <c:smooth val="0"/>
          <c:extLst>
            <c:ext xmlns:c16="http://schemas.microsoft.com/office/drawing/2014/chart" uri="{C3380CC4-5D6E-409C-BE32-E72D297353CC}">
              <c16:uniqueId val="{00000000-907A-4B86-AECB-FC828526B324}"/>
            </c:ext>
          </c:extLst>
        </c:ser>
        <c:dLbls>
          <c:showLegendKey val="0"/>
          <c:showVal val="0"/>
          <c:showCatName val="0"/>
          <c:showSerName val="0"/>
          <c:showPercent val="0"/>
          <c:showBubbleSize val="0"/>
        </c:dLbls>
        <c:smooth val="0"/>
        <c:axId val="1095963056"/>
        <c:axId val="1095962640"/>
      </c:lineChart>
      <c:catAx>
        <c:axId val="1095963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5962640"/>
        <c:crosses val="autoZero"/>
        <c:auto val="1"/>
        <c:lblAlgn val="ctr"/>
        <c:lblOffset val="100"/>
        <c:noMultiLvlLbl val="0"/>
      </c:catAx>
      <c:valAx>
        <c:axId val="109596264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59630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ED19A-F5CB-4D21-BC55-32998E86F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51</Pages>
  <Words>6794</Words>
  <Characters>38726</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Hoi San, Sam</dc:creator>
  <cp:keywords/>
  <dc:description/>
  <cp:lastModifiedBy>Chan Hoi San, Sam</cp:lastModifiedBy>
  <cp:revision>1288</cp:revision>
  <dcterms:created xsi:type="dcterms:W3CDTF">2023-08-16T03:02:00Z</dcterms:created>
  <dcterms:modified xsi:type="dcterms:W3CDTF">2023-09-11T08:33:00Z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f16afcd8-fd69-45d9-b4ea-7faebf36b034</vt:lpwstr>
  </property>
</Properties>
</file>