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598BF749" w:rsidR="00E41DE3" w:rsidRPr="00937455" w:rsidRDefault="006471A4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Leases</w:t>
      </w:r>
    </w:p>
    <w:p w14:paraId="464C20AC" w14:textId="16D9ED79" w:rsidR="00DF2E71" w:rsidRPr="0092351E" w:rsidRDefault="008F1745" w:rsidP="00DF2E71">
      <w:pPr>
        <w:jc w:val="right"/>
        <w:rPr>
          <w:sz w:val="28"/>
          <w:szCs w:val="28"/>
        </w:rPr>
      </w:pPr>
      <w:bookmarkStart w:id="1" w:name="_GoBack"/>
      <w:bookmarkEnd w:id="0"/>
      <w:bookmarkEnd w:id="1"/>
      <w:r>
        <w:rPr>
          <w:sz w:val="28"/>
          <w:szCs w:val="28"/>
        </w:rPr>
        <w:t>Question</w:t>
      </w:r>
      <w:r w:rsidR="00854F94">
        <w:rPr>
          <w:sz w:val="28"/>
          <w:szCs w:val="28"/>
        </w:rPr>
        <w:t>s</w:t>
      </w:r>
    </w:p>
    <w:p w14:paraId="1A4D47B5" w14:textId="05503B7B" w:rsidR="006471A4" w:rsidRDefault="008F1745" w:rsidP="006471A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True or false.</w:t>
      </w:r>
    </w:p>
    <w:p w14:paraId="72068A7D" w14:textId="77777777" w:rsidR="00854F94" w:rsidRPr="00937455" w:rsidRDefault="00854F94" w:rsidP="006471A4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4F94" w14:paraId="3ADF11B8" w14:textId="77777777" w:rsidTr="00854F94">
        <w:trPr>
          <w:trHeight w:val="431"/>
        </w:trPr>
        <w:tc>
          <w:tcPr>
            <w:tcW w:w="4508" w:type="dxa"/>
          </w:tcPr>
          <w:p w14:paraId="294399C6" w14:textId="777777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  <w:vAlign w:val="center"/>
          </w:tcPr>
          <w:p w14:paraId="216F0351" w14:textId="188B7060" w:rsidR="00854F94" w:rsidRPr="00854F94" w:rsidRDefault="00854F94" w:rsidP="00854F94">
            <w:pPr>
              <w:jc w:val="center"/>
              <w:rPr>
                <w:b/>
                <w:bCs/>
                <w:sz w:val="24"/>
                <w:szCs w:val="24"/>
                <w:lang w:eastAsia="en-GB"/>
              </w:rPr>
            </w:pPr>
            <w:r w:rsidRPr="00854F94">
              <w:rPr>
                <w:b/>
                <w:bCs/>
                <w:sz w:val="24"/>
                <w:szCs w:val="24"/>
                <w:lang w:eastAsia="en-GB"/>
              </w:rPr>
              <w:t>True or false?</w:t>
            </w:r>
          </w:p>
        </w:tc>
      </w:tr>
      <w:tr w:rsidR="00854F94" w14:paraId="38471A09" w14:textId="77777777" w:rsidTr="00854F94">
        <w:tc>
          <w:tcPr>
            <w:tcW w:w="4508" w:type="dxa"/>
          </w:tcPr>
          <w:p w14:paraId="4F65D144" w14:textId="77777777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a) A finance lease is a lease that transfers some of the risks and benefits of owning the asset to the lessee</w:t>
            </w:r>
          </w:p>
          <w:p w14:paraId="1AB78AC6" w14:textId="261359B9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E5399FC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0AA5BDA3" w14:textId="77777777" w:rsidTr="00854F94">
        <w:tc>
          <w:tcPr>
            <w:tcW w:w="4508" w:type="dxa"/>
          </w:tcPr>
          <w:p w14:paraId="2FA8CD53" w14:textId="4D79C9E8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b) The classification of a lease as a finance lease or an operating l</w:t>
            </w:r>
            <w:r w:rsidR="00D71CD2">
              <w:rPr>
                <w:lang w:eastAsia="en-GB"/>
              </w:rPr>
              <w:t>e</w:t>
            </w:r>
            <w:r>
              <w:rPr>
                <w:lang w:eastAsia="en-GB"/>
              </w:rPr>
              <w:t>ase depends on the legal terms of the lease agreement.</w:t>
            </w:r>
          </w:p>
          <w:p w14:paraId="1ABE9BAC" w14:textId="12966B8D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D66C524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53CE71B7" w14:textId="77777777" w:rsidTr="00854F94">
        <w:tc>
          <w:tcPr>
            <w:tcW w:w="4508" w:type="dxa"/>
          </w:tcPr>
          <w:p w14:paraId="125A5B15" w14:textId="1970F574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c) If the lease term is for a major part of the economic life o</w:t>
            </w:r>
            <w:r w:rsidR="00DB54C7">
              <w:rPr>
                <w:lang w:eastAsia="en-GB"/>
              </w:rPr>
              <w:t>f</w:t>
            </w:r>
            <w:r>
              <w:rPr>
                <w:lang w:eastAsia="en-GB"/>
              </w:rPr>
              <w:t xml:space="preserve"> the asset, the lease is usually a finance lease.</w:t>
            </w:r>
          </w:p>
          <w:p w14:paraId="1368DB9A" w14:textId="79D9BF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8BD5E11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68432081" w14:textId="77777777" w:rsidTr="00854F94">
        <w:tc>
          <w:tcPr>
            <w:tcW w:w="4508" w:type="dxa"/>
          </w:tcPr>
          <w:p w14:paraId="49D6566E" w14:textId="406E5E19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d) </w:t>
            </w:r>
            <w:r w:rsidR="00B41CF2">
              <w:rPr>
                <w:lang w:eastAsia="en-GB"/>
              </w:rPr>
              <w:t>Th</w:t>
            </w:r>
            <w:r w:rsidR="00AE5A7B">
              <w:rPr>
                <w:lang w:eastAsia="en-GB"/>
              </w:rPr>
              <w:t>e</w:t>
            </w:r>
            <w:r w:rsidR="00B41CF2">
              <w:rPr>
                <w:lang w:eastAsia="en-GB"/>
              </w:rPr>
              <w:t xml:space="preserve"> minimum lease payments </w:t>
            </w:r>
            <w:r w:rsidR="00D71CD2">
              <w:rPr>
                <w:lang w:eastAsia="en-GB"/>
              </w:rPr>
              <w:t>include</w:t>
            </w:r>
            <w:r w:rsidR="00B41CF2">
              <w:rPr>
                <w:lang w:eastAsia="en-GB"/>
              </w:rPr>
              <w:t xml:space="preserve"> only the lease payments that have to be paid or very likely to be paid.</w:t>
            </w:r>
          </w:p>
          <w:p w14:paraId="31ED5485" w14:textId="272176C6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78D04063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7A8E850" w14:textId="77777777" w:rsidTr="00854F94">
        <w:tc>
          <w:tcPr>
            <w:tcW w:w="4508" w:type="dxa"/>
          </w:tcPr>
          <w:p w14:paraId="32D6B303" w14:textId="119CEF2E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e) </w:t>
            </w:r>
            <w:r w:rsidR="00B41CF2">
              <w:rPr>
                <w:lang w:eastAsia="en-GB"/>
              </w:rPr>
              <w:t>If the total minimum lease payments are equal to substantially all of the value of the asset at the start of the lease, then the lease is usually a finance lease.</w:t>
            </w:r>
          </w:p>
          <w:p w14:paraId="7242EF85" w14:textId="3EBEA542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CEBA86C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64FFAAB" w14:textId="77777777" w:rsidTr="00854F94">
        <w:tc>
          <w:tcPr>
            <w:tcW w:w="4508" w:type="dxa"/>
          </w:tcPr>
          <w:p w14:paraId="61CA45D9" w14:textId="651CCEE1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f) </w:t>
            </w:r>
            <w:r w:rsidR="00AE5A7B">
              <w:rPr>
                <w:lang w:eastAsia="en-GB"/>
              </w:rPr>
              <w:t xml:space="preserve">An operating lease is a lease that does not transfer substantially all the risks and benefits of owning </w:t>
            </w:r>
            <w:r w:rsidR="00D71CD2">
              <w:rPr>
                <w:lang w:eastAsia="en-GB"/>
              </w:rPr>
              <w:t>t</w:t>
            </w:r>
            <w:r w:rsidR="00AE5A7B">
              <w:rPr>
                <w:lang w:eastAsia="en-GB"/>
              </w:rPr>
              <w:t>he asset to the lessee.</w:t>
            </w:r>
          </w:p>
          <w:p w14:paraId="35E51DEE" w14:textId="719E525A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1B9F746" w14:textId="77777777" w:rsidR="00854F94" w:rsidRDefault="00854F94" w:rsidP="006471A4">
            <w:pPr>
              <w:rPr>
                <w:lang w:eastAsia="en-GB"/>
              </w:rPr>
            </w:pPr>
          </w:p>
        </w:tc>
      </w:tr>
    </w:tbl>
    <w:p w14:paraId="3F8E9F54" w14:textId="77777777" w:rsidR="00F3241D" w:rsidRDefault="00F3241D"/>
    <w:sectPr w:rsidR="00F3241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2FBF33" w14:textId="77777777" w:rsidR="005463FF" w:rsidRDefault="005463FF" w:rsidP="00E41DE3">
      <w:pPr>
        <w:spacing w:after="0" w:line="240" w:lineRule="auto"/>
      </w:pPr>
      <w:r>
        <w:separator/>
      </w:r>
    </w:p>
  </w:endnote>
  <w:endnote w:type="continuationSeparator" w:id="0">
    <w:p w14:paraId="58B114F8" w14:textId="77777777" w:rsidR="005463FF" w:rsidRDefault="005463FF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68A16B" w14:textId="77777777" w:rsidR="005463FF" w:rsidRDefault="005463FF" w:rsidP="00E41DE3">
      <w:pPr>
        <w:spacing w:after="0" w:line="240" w:lineRule="auto"/>
      </w:pPr>
      <w:r>
        <w:separator/>
      </w:r>
    </w:p>
  </w:footnote>
  <w:footnote w:type="continuationSeparator" w:id="0">
    <w:p w14:paraId="1C877340" w14:textId="77777777" w:rsidR="005463FF" w:rsidRDefault="005463FF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67B9E"/>
    <w:rsid w:val="000B36B8"/>
    <w:rsid w:val="000D248F"/>
    <w:rsid w:val="001A731E"/>
    <w:rsid w:val="00242F98"/>
    <w:rsid w:val="002974D5"/>
    <w:rsid w:val="002E0F6E"/>
    <w:rsid w:val="00335D8D"/>
    <w:rsid w:val="004061AE"/>
    <w:rsid w:val="005463FF"/>
    <w:rsid w:val="005F666F"/>
    <w:rsid w:val="006471A4"/>
    <w:rsid w:val="007D57C3"/>
    <w:rsid w:val="00854F94"/>
    <w:rsid w:val="008B523B"/>
    <w:rsid w:val="008F1745"/>
    <w:rsid w:val="00920F9E"/>
    <w:rsid w:val="009231EE"/>
    <w:rsid w:val="0092351E"/>
    <w:rsid w:val="00937455"/>
    <w:rsid w:val="009E034E"/>
    <w:rsid w:val="009F4522"/>
    <w:rsid w:val="00AA189F"/>
    <w:rsid w:val="00AB0FA1"/>
    <w:rsid w:val="00AE5A7B"/>
    <w:rsid w:val="00B41CF2"/>
    <w:rsid w:val="00B57190"/>
    <w:rsid w:val="00C77A21"/>
    <w:rsid w:val="00CC7414"/>
    <w:rsid w:val="00D71CD2"/>
    <w:rsid w:val="00DB54C7"/>
    <w:rsid w:val="00DF2E71"/>
    <w:rsid w:val="00E41DE3"/>
    <w:rsid w:val="00E5401F"/>
    <w:rsid w:val="00E85F65"/>
    <w:rsid w:val="00F05539"/>
    <w:rsid w:val="00F304FE"/>
    <w:rsid w:val="00F3227F"/>
    <w:rsid w:val="00F32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444A15-8776-4039-94F6-6B90F3CC9B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123</Words>
  <Characters>703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7</cp:revision>
  <dcterms:created xsi:type="dcterms:W3CDTF">2019-08-14T15:49:00Z</dcterms:created>
  <dcterms:modified xsi:type="dcterms:W3CDTF">2019-10-25T10:54:00Z</dcterms:modified>
</cp:coreProperties>
</file>