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BCFE7" w14:textId="77777777" w:rsidR="006D38B7" w:rsidRDefault="006D38B7" w:rsidP="00562355">
      <w:pPr>
        <w:jc w:val="center"/>
        <w:rPr>
          <w:b/>
          <w:bCs/>
          <w:sz w:val="32"/>
          <w:szCs w:val="36"/>
        </w:rPr>
      </w:pPr>
    </w:p>
    <w:p w14:paraId="061395C8" w14:textId="77777777" w:rsidR="00884B4B" w:rsidRDefault="00562355" w:rsidP="00562355">
      <w:pPr>
        <w:jc w:val="center"/>
        <w:rPr>
          <w:b/>
          <w:bCs/>
          <w:sz w:val="32"/>
          <w:szCs w:val="36"/>
        </w:rPr>
      </w:pPr>
      <w:r w:rsidRPr="00873071">
        <w:rPr>
          <w:b/>
          <w:bCs/>
          <w:sz w:val="32"/>
          <w:szCs w:val="36"/>
        </w:rPr>
        <w:t>Managing Enterprise in the 21st Century</w:t>
      </w:r>
    </w:p>
    <w:p w14:paraId="3865CA5C" w14:textId="494C862D" w:rsidR="006D38B7" w:rsidRDefault="00A44B4C" w:rsidP="00A44B4C">
      <w:pPr>
        <w:rPr>
          <w:b/>
          <w:bCs/>
          <w:sz w:val="32"/>
          <w:szCs w:val="36"/>
        </w:rPr>
      </w:pPr>
      <w:r>
        <w:rPr>
          <w:b/>
          <w:bCs/>
          <w:sz w:val="32"/>
          <w:szCs w:val="36"/>
        </w:rPr>
        <w:t xml:space="preserve">                  Student name  Syed Musharraf Ali</w:t>
      </w:r>
    </w:p>
    <w:p w14:paraId="17C447D6" w14:textId="34C0F24A" w:rsidR="00D66FB6" w:rsidRDefault="00D66FB6" w:rsidP="00A44B4C">
      <w:pPr>
        <w:rPr>
          <w:b/>
          <w:bCs/>
          <w:sz w:val="32"/>
          <w:szCs w:val="36"/>
        </w:rPr>
      </w:pPr>
      <w:r>
        <w:rPr>
          <w:b/>
          <w:bCs/>
          <w:sz w:val="32"/>
          <w:szCs w:val="36"/>
        </w:rPr>
        <w:t xml:space="preserve">                  Student ID       2028971</w:t>
      </w:r>
    </w:p>
    <w:p w14:paraId="31620B78" w14:textId="632A4E9B" w:rsidR="00A44B4C" w:rsidRDefault="00A44B4C" w:rsidP="00A44B4C">
      <w:pPr>
        <w:rPr>
          <w:b/>
          <w:bCs/>
          <w:sz w:val="32"/>
          <w:szCs w:val="36"/>
        </w:rPr>
      </w:pPr>
      <w:r>
        <w:rPr>
          <w:b/>
          <w:bCs/>
          <w:sz w:val="32"/>
          <w:szCs w:val="36"/>
        </w:rPr>
        <w:t xml:space="preserve">                  Module code   BSMW4006</w:t>
      </w:r>
    </w:p>
    <w:p w14:paraId="41BD3D86" w14:textId="77777777" w:rsidR="00A44B4C" w:rsidRDefault="00A44B4C" w:rsidP="00A44B4C">
      <w:pPr>
        <w:rPr>
          <w:b/>
          <w:bCs/>
          <w:sz w:val="32"/>
          <w:szCs w:val="36"/>
        </w:rPr>
      </w:pPr>
    </w:p>
    <w:p w14:paraId="341107CF" w14:textId="77777777" w:rsidR="006D38B7" w:rsidRDefault="006D38B7">
      <w:pPr>
        <w:spacing w:line="259" w:lineRule="auto"/>
        <w:jc w:val="left"/>
        <w:rPr>
          <w:b/>
          <w:bCs/>
          <w:sz w:val="32"/>
          <w:szCs w:val="36"/>
        </w:rPr>
      </w:pPr>
      <w:r>
        <w:rPr>
          <w:b/>
          <w:bCs/>
          <w:sz w:val="32"/>
          <w:szCs w:val="36"/>
        </w:rPr>
        <w:br w:type="page"/>
      </w:r>
    </w:p>
    <w:sdt>
      <w:sdtPr>
        <w:rPr>
          <w:rFonts w:ascii="Arial" w:eastAsiaTheme="minorHAnsi" w:hAnsi="Arial" w:cstheme="minorBidi"/>
          <w:color w:val="auto"/>
          <w:sz w:val="22"/>
          <w:szCs w:val="28"/>
          <w:lang w:bidi="bn-BD"/>
        </w:rPr>
        <w:id w:val="937871734"/>
        <w:docPartObj>
          <w:docPartGallery w:val="Table of Contents"/>
          <w:docPartUnique/>
        </w:docPartObj>
      </w:sdtPr>
      <w:sdtEndPr>
        <w:rPr>
          <w:b/>
          <w:bCs/>
          <w:noProof/>
        </w:rPr>
      </w:sdtEndPr>
      <w:sdtContent>
        <w:p w14:paraId="0C65689E" w14:textId="77777777" w:rsidR="00E50DDB" w:rsidRPr="00E50DDB" w:rsidRDefault="00E50DDB">
          <w:pPr>
            <w:pStyle w:val="TOCHeading"/>
            <w:rPr>
              <w:rFonts w:ascii="Arial" w:hAnsi="Arial" w:cs="Arial"/>
            </w:rPr>
          </w:pPr>
          <w:r w:rsidRPr="00E50DDB">
            <w:rPr>
              <w:rFonts w:ascii="Arial" w:hAnsi="Arial" w:cs="Arial"/>
            </w:rPr>
            <w:t>Table of Contents</w:t>
          </w:r>
        </w:p>
        <w:p w14:paraId="296B35C3" w14:textId="7C67BED4" w:rsidR="00E50DDB" w:rsidRPr="00E50DDB" w:rsidRDefault="00E50DDB">
          <w:pPr>
            <w:pStyle w:val="TOC1"/>
            <w:tabs>
              <w:tab w:val="right" w:leader="dot" w:pos="9350"/>
            </w:tabs>
            <w:rPr>
              <w:rFonts w:cs="Arial"/>
              <w:noProof/>
            </w:rPr>
          </w:pPr>
          <w:r w:rsidRPr="00E50DDB">
            <w:rPr>
              <w:rFonts w:cs="Arial"/>
            </w:rPr>
            <w:fldChar w:fldCharType="begin"/>
          </w:r>
          <w:r w:rsidRPr="00E50DDB">
            <w:rPr>
              <w:rFonts w:cs="Arial"/>
            </w:rPr>
            <w:instrText xml:space="preserve"> TOC \o "1-3" \h \z \u </w:instrText>
          </w:r>
          <w:r w:rsidRPr="00E50DDB">
            <w:rPr>
              <w:rFonts w:cs="Arial"/>
            </w:rPr>
            <w:fldChar w:fldCharType="separate"/>
          </w:r>
          <w:hyperlink w:anchor="_Toc97007711" w:history="1">
            <w:r w:rsidRPr="00E50DDB">
              <w:rPr>
                <w:rStyle w:val="Hyperlink"/>
                <w:rFonts w:cs="Arial"/>
                <w:noProof/>
              </w:rPr>
              <w:t>Introduction</w:t>
            </w:r>
            <w:r w:rsidRPr="00E50DDB">
              <w:rPr>
                <w:rFonts w:cs="Arial"/>
                <w:noProof/>
                <w:webHidden/>
              </w:rPr>
              <w:tab/>
            </w:r>
            <w:r w:rsidRPr="00E50DDB">
              <w:rPr>
                <w:rFonts w:cs="Arial"/>
                <w:noProof/>
                <w:webHidden/>
              </w:rPr>
              <w:fldChar w:fldCharType="begin"/>
            </w:r>
            <w:r w:rsidRPr="00E50DDB">
              <w:rPr>
                <w:rFonts w:cs="Arial"/>
                <w:noProof/>
                <w:webHidden/>
              </w:rPr>
              <w:instrText xml:space="preserve"> PAGEREF _Toc97007711 \h </w:instrText>
            </w:r>
            <w:r w:rsidRPr="00E50DDB">
              <w:rPr>
                <w:rFonts w:cs="Arial"/>
                <w:noProof/>
                <w:webHidden/>
              </w:rPr>
            </w:r>
            <w:r w:rsidRPr="00E50DDB">
              <w:rPr>
                <w:rFonts w:cs="Arial"/>
                <w:noProof/>
                <w:webHidden/>
              </w:rPr>
              <w:fldChar w:fldCharType="separate"/>
            </w:r>
            <w:r w:rsidR="002126B8">
              <w:rPr>
                <w:rFonts w:cs="Arial"/>
                <w:noProof/>
                <w:webHidden/>
              </w:rPr>
              <w:t>3</w:t>
            </w:r>
            <w:r w:rsidRPr="00E50DDB">
              <w:rPr>
                <w:rFonts w:cs="Arial"/>
                <w:noProof/>
                <w:webHidden/>
              </w:rPr>
              <w:fldChar w:fldCharType="end"/>
            </w:r>
          </w:hyperlink>
        </w:p>
        <w:p w14:paraId="10FA54CE" w14:textId="4BE702FB" w:rsidR="00E50DDB" w:rsidRPr="00E50DDB" w:rsidRDefault="004D0DC7">
          <w:pPr>
            <w:pStyle w:val="TOC1"/>
            <w:tabs>
              <w:tab w:val="right" w:leader="dot" w:pos="9350"/>
            </w:tabs>
            <w:rPr>
              <w:rFonts w:cs="Arial"/>
              <w:noProof/>
            </w:rPr>
          </w:pPr>
          <w:hyperlink w:anchor="_Toc97007712" w:history="1">
            <w:r w:rsidR="00E50DDB" w:rsidRPr="00E50DDB">
              <w:rPr>
                <w:rStyle w:val="Hyperlink"/>
                <w:rFonts w:cs="Arial"/>
                <w:noProof/>
              </w:rPr>
              <w:t>Company Overview</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_Toc97007712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3</w:t>
            </w:r>
            <w:r w:rsidR="00E50DDB" w:rsidRPr="00E50DDB">
              <w:rPr>
                <w:rFonts w:cs="Arial"/>
                <w:noProof/>
                <w:webHidden/>
              </w:rPr>
              <w:fldChar w:fldCharType="end"/>
            </w:r>
          </w:hyperlink>
        </w:p>
        <w:p w14:paraId="6E9429F1" w14:textId="066EEF40" w:rsidR="00E50DDB" w:rsidRPr="00E50DDB" w:rsidRDefault="004D0DC7">
          <w:pPr>
            <w:pStyle w:val="TOC2"/>
            <w:tabs>
              <w:tab w:val="right" w:leader="dot" w:pos="9350"/>
            </w:tabs>
            <w:rPr>
              <w:rFonts w:cs="Arial"/>
              <w:noProof/>
            </w:rPr>
          </w:pPr>
          <w:hyperlink w:anchor="_Toc97007713" w:history="1">
            <w:r w:rsidR="00E50DDB" w:rsidRPr="00E50DDB">
              <w:rPr>
                <w:rStyle w:val="Hyperlink"/>
                <w:rFonts w:cs="Arial"/>
                <w:noProof/>
              </w:rPr>
              <w:t>Mission</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_Toc97007713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4</w:t>
            </w:r>
            <w:r w:rsidR="00E50DDB" w:rsidRPr="00E50DDB">
              <w:rPr>
                <w:rFonts w:cs="Arial"/>
                <w:noProof/>
                <w:webHidden/>
              </w:rPr>
              <w:fldChar w:fldCharType="end"/>
            </w:r>
          </w:hyperlink>
        </w:p>
        <w:p w14:paraId="4519EADA" w14:textId="2C7BA226" w:rsidR="00E50DDB" w:rsidRPr="00E50DDB" w:rsidRDefault="004D0DC7">
          <w:pPr>
            <w:pStyle w:val="TOC2"/>
            <w:tabs>
              <w:tab w:val="right" w:leader="dot" w:pos="9350"/>
            </w:tabs>
            <w:rPr>
              <w:rFonts w:cs="Arial"/>
              <w:noProof/>
            </w:rPr>
          </w:pPr>
          <w:hyperlink w:anchor="_Toc97007714" w:history="1">
            <w:r w:rsidR="00E50DDB" w:rsidRPr="00E50DDB">
              <w:rPr>
                <w:rStyle w:val="Hyperlink"/>
                <w:rFonts w:cs="Arial"/>
                <w:noProof/>
              </w:rPr>
              <w:t>Vision</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_Toc97007714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4</w:t>
            </w:r>
            <w:r w:rsidR="00E50DDB" w:rsidRPr="00E50DDB">
              <w:rPr>
                <w:rFonts w:cs="Arial"/>
                <w:noProof/>
                <w:webHidden/>
              </w:rPr>
              <w:fldChar w:fldCharType="end"/>
            </w:r>
          </w:hyperlink>
        </w:p>
        <w:p w14:paraId="0E53810B" w14:textId="238C2C89" w:rsidR="00E50DDB" w:rsidRPr="00E50DDB" w:rsidRDefault="004D0DC7">
          <w:pPr>
            <w:pStyle w:val="TOC2"/>
            <w:tabs>
              <w:tab w:val="right" w:leader="dot" w:pos="9350"/>
            </w:tabs>
            <w:rPr>
              <w:rFonts w:cs="Arial"/>
              <w:noProof/>
            </w:rPr>
          </w:pPr>
          <w:hyperlink w:anchor="_Toc97007715" w:history="1">
            <w:r w:rsidR="00E50DDB" w:rsidRPr="00E50DDB">
              <w:rPr>
                <w:rStyle w:val="Hyperlink"/>
                <w:rFonts w:cs="Arial"/>
                <w:noProof/>
              </w:rPr>
              <w:t>Goals and Objectives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_Toc97007715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4</w:t>
            </w:r>
            <w:r w:rsidR="00E50DDB" w:rsidRPr="00E50DDB">
              <w:rPr>
                <w:rFonts w:cs="Arial"/>
                <w:noProof/>
                <w:webHidden/>
              </w:rPr>
              <w:fldChar w:fldCharType="end"/>
            </w:r>
          </w:hyperlink>
        </w:p>
        <w:p w14:paraId="348A404A" w14:textId="612A3BEC" w:rsidR="00E50DDB" w:rsidRPr="00E50DDB" w:rsidRDefault="004D0DC7">
          <w:pPr>
            <w:pStyle w:val="TOC1"/>
            <w:tabs>
              <w:tab w:val="right" w:leader="dot" w:pos="9350"/>
            </w:tabs>
            <w:rPr>
              <w:rFonts w:cs="Arial"/>
              <w:noProof/>
            </w:rPr>
          </w:pPr>
          <w:hyperlink w:anchor="_Toc97007716" w:history="1">
            <w:r w:rsidR="00E50DDB" w:rsidRPr="00E50DDB">
              <w:rPr>
                <w:rStyle w:val="Hyperlink"/>
                <w:rFonts w:cs="Arial"/>
                <w:noProof/>
              </w:rPr>
              <w:t>Market Audit</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_Toc97007716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4</w:t>
            </w:r>
            <w:r w:rsidR="00E50DDB" w:rsidRPr="00E50DDB">
              <w:rPr>
                <w:rFonts w:cs="Arial"/>
                <w:noProof/>
                <w:webHidden/>
              </w:rPr>
              <w:fldChar w:fldCharType="end"/>
            </w:r>
          </w:hyperlink>
        </w:p>
        <w:p w14:paraId="36D120B0" w14:textId="58C7F226" w:rsidR="00E50DDB" w:rsidRPr="00E50DDB" w:rsidRDefault="004D0DC7">
          <w:pPr>
            <w:pStyle w:val="TOC2"/>
            <w:tabs>
              <w:tab w:val="right" w:leader="dot" w:pos="9350"/>
            </w:tabs>
            <w:rPr>
              <w:rFonts w:cs="Arial"/>
              <w:noProof/>
            </w:rPr>
          </w:pPr>
          <w:hyperlink w:anchor="_Toc97007717" w:history="1">
            <w:r w:rsidR="00E50DDB" w:rsidRPr="00E50DDB">
              <w:rPr>
                <w:rStyle w:val="Hyperlink"/>
                <w:rFonts w:cs="Arial"/>
                <w:noProof/>
              </w:rPr>
              <w:t>Competitors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_Toc97007717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5</w:t>
            </w:r>
            <w:r w:rsidR="00E50DDB" w:rsidRPr="00E50DDB">
              <w:rPr>
                <w:rFonts w:cs="Arial"/>
                <w:noProof/>
                <w:webHidden/>
              </w:rPr>
              <w:fldChar w:fldCharType="end"/>
            </w:r>
          </w:hyperlink>
        </w:p>
        <w:p w14:paraId="0FDFD68F" w14:textId="3DCAAF9A" w:rsidR="00E50DDB" w:rsidRPr="00E50DDB" w:rsidRDefault="004D0DC7">
          <w:pPr>
            <w:pStyle w:val="TOC2"/>
            <w:tabs>
              <w:tab w:val="right" w:leader="dot" w:pos="9350"/>
            </w:tabs>
            <w:rPr>
              <w:rFonts w:cs="Arial"/>
              <w:noProof/>
            </w:rPr>
          </w:pPr>
          <w:hyperlink w:anchor="_Toc97007718" w:history="1">
            <w:r w:rsidR="00E50DDB" w:rsidRPr="00E50DDB">
              <w:rPr>
                <w:rStyle w:val="Hyperlink"/>
                <w:rFonts w:cs="Arial"/>
                <w:noProof/>
              </w:rPr>
              <w:t>SWOT Analysis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_Toc97007718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6</w:t>
            </w:r>
            <w:r w:rsidR="00E50DDB" w:rsidRPr="00E50DDB">
              <w:rPr>
                <w:rFonts w:cs="Arial"/>
                <w:noProof/>
                <w:webHidden/>
              </w:rPr>
              <w:fldChar w:fldCharType="end"/>
            </w:r>
          </w:hyperlink>
        </w:p>
        <w:p w14:paraId="1936DE87" w14:textId="34ECEA7F" w:rsidR="00E50DDB" w:rsidRPr="00E50DDB" w:rsidRDefault="004D0DC7">
          <w:pPr>
            <w:pStyle w:val="TOC2"/>
            <w:tabs>
              <w:tab w:val="right" w:leader="dot" w:pos="9350"/>
            </w:tabs>
            <w:rPr>
              <w:rFonts w:cs="Arial"/>
              <w:noProof/>
            </w:rPr>
          </w:pPr>
          <w:hyperlink w:anchor="_Toc97007719" w:history="1">
            <w:r w:rsidR="00E50DDB" w:rsidRPr="00E50DDB">
              <w:rPr>
                <w:rStyle w:val="Hyperlink"/>
                <w:rFonts w:cs="Arial"/>
                <w:noProof/>
              </w:rPr>
              <w:t>PESTEL Analysis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_Toc97007719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7</w:t>
            </w:r>
            <w:r w:rsidR="00E50DDB" w:rsidRPr="00E50DDB">
              <w:rPr>
                <w:rFonts w:cs="Arial"/>
                <w:noProof/>
                <w:webHidden/>
              </w:rPr>
              <w:fldChar w:fldCharType="end"/>
            </w:r>
          </w:hyperlink>
        </w:p>
        <w:p w14:paraId="6903ABD2" w14:textId="08954FA1" w:rsidR="00E50DDB" w:rsidRPr="00E50DDB" w:rsidRDefault="004D0DC7">
          <w:pPr>
            <w:pStyle w:val="TOC1"/>
            <w:tabs>
              <w:tab w:val="right" w:leader="dot" w:pos="9350"/>
            </w:tabs>
            <w:rPr>
              <w:rFonts w:cs="Arial"/>
              <w:noProof/>
            </w:rPr>
          </w:pPr>
          <w:hyperlink w:anchor="_Toc97007720" w:history="1">
            <w:r w:rsidR="00E50DDB" w:rsidRPr="00E50DDB">
              <w:rPr>
                <w:rStyle w:val="Hyperlink"/>
                <w:rFonts w:cs="Arial"/>
                <w:noProof/>
              </w:rPr>
              <w:t>Target Market</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_Toc97007720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7</w:t>
            </w:r>
            <w:r w:rsidR="00E50DDB" w:rsidRPr="00E50DDB">
              <w:rPr>
                <w:rFonts w:cs="Arial"/>
                <w:noProof/>
                <w:webHidden/>
              </w:rPr>
              <w:fldChar w:fldCharType="end"/>
            </w:r>
          </w:hyperlink>
        </w:p>
        <w:p w14:paraId="4CE37BC4" w14:textId="3615DC4C" w:rsidR="00E50DDB" w:rsidRPr="00E50DDB" w:rsidRDefault="004D0DC7">
          <w:pPr>
            <w:pStyle w:val="TOC1"/>
            <w:tabs>
              <w:tab w:val="right" w:leader="dot" w:pos="9350"/>
            </w:tabs>
            <w:rPr>
              <w:rFonts w:cs="Arial"/>
              <w:noProof/>
            </w:rPr>
          </w:pPr>
          <w:hyperlink w:anchor="_Toc97007721" w:history="1">
            <w:r w:rsidR="00E50DDB" w:rsidRPr="00E50DDB">
              <w:rPr>
                <w:rStyle w:val="Hyperlink"/>
                <w:rFonts w:cs="Arial"/>
                <w:noProof/>
              </w:rPr>
              <w:t>Marketing Plan</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_Toc97007721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8</w:t>
            </w:r>
            <w:r w:rsidR="00E50DDB" w:rsidRPr="00E50DDB">
              <w:rPr>
                <w:rFonts w:cs="Arial"/>
                <w:noProof/>
                <w:webHidden/>
              </w:rPr>
              <w:fldChar w:fldCharType="end"/>
            </w:r>
          </w:hyperlink>
        </w:p>
        <w:p w14:paraId="4E0FFE4C" w14:textId="1F8508AF" w:rsidR="00E50DDB" w:rsidRPr="00E50DDB" w:rsidRDefault="004D0DC7">
          <w:pPr>
            <w:pStyle w:val="TOC2"/>
            <w:tabs>
              <w:tab w:val="right" w:leader="dot" w:pos="9350"/>
            </w:tabs>
            <w:rPr>
              <w:rFonts w:cs="Arial"/>
              <w:noProof/>
            </w:rPr>
          </w:pPr>
          <w:hyperlink w:anchor="_Toc97007722" w:history="1">
            <w:r w:rsidR="00E50DDB" w:rsidRPr="00E50DDB">
              <w:rPr>
                <w:rStyle w:val="Hyperlink"/>
                <w:rFonts w:eastAsia="Times New Roman" w:cs="Arial"/>
                <w:noProof/>
              </w:rPr>
              <w:t>Service Offerings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_Toc97007722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8</w:t>
            </w:r>
            <w:r w:rsidR="00E50DDB" w:rsidRPr="00E50DDB">
              <w:rPr>
                <w:rFonts w:cs="Arial"/>
                <w:noProof/>
                <w:webHidden/>
              </w:rPr>
              <w:fldChar w:fldCharType="end"/>
            </w:r>
          </w:hyperlink>
        </w:p>
        <w:p w14:paraId="569B7942" w14:textId="77E5C694" w:rsidR="00E50DDB" w:rsidRPr="00E50DDB" w:rsidRDefault="004D0DC7">
          <w:pPr>
            <w:pStyle w:val="TOC1"/>
            <w:tabs>
              <w:tab w:val="right" w:leader="dot" w:pos="9350"/>
            </w:tabs>
            <w:rPr>
              <w:rFonts w:cs="Arial"/>
              <w:noProof/>
            </w:rPr>
          </w:pPr>
          <w:hyperlink w:anchor="_Toc97007723" w:history="1">
            <w:r w:rsidR="00E50DDB" w:rsidRPr="00E50DDB">
              <w:rPr>
                <w:rStyle w:val="Hyperlink"/>
                <w:rFonts w:cs="Arial"/>
                <w:noProof/>
              </w:rPr>
              <w:t>Management Team</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_Toc97007723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9</w:t>
            </w:r>
            <w:r w:rsidR="00E50DDB" w:rsidRPr="00E50DDB">
              <w:rPr>
                <w:rFonts w:cs="Arial"/>
                <w:noProof/>
                <w:webHidden/>
              </w:rPr>
              <w:fldChar w:fldCharType="end"/>
            </w:r>
          </w:hyperlink>
        </w:p>
        <w:p w14:paraId="2587B60A" w14:textId="6F65FCD4" w:rsidR="00E50DDB" w:rsidRPr="00E50DDB" w:rsidRDefault="004D0DC7">
          <w:pPr>
            <w:pStyle w:val="TOC1"/>
            <w:tabs>
              <w:tab w:val="right" w:leader="dot" w:pos="9350"/>
            </w:tabs>
            <w:rPr>
              <w:rFonts w:cs="Arial"/>
              <w:noProof/>
            </w:rPr>
          </w:pPr>
          <w:hyperlink w:anchor="_Toc97007724" w:history="1">
            <w:r w:rsidR="00E50DDB" w:rsidRPr="00E50DDB">
              <w:rPr>
                <w:rStyle w:val="Hyperlink"/>
                <w:rFonts w:cs="Arial"/>
                <w:noProof/>
              </w:rPr>
              <w:t>Financial Plan</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_Toc97007724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10</w:t>
            </w:r>
            <w:r w:rsidR="00E50DDB" w:rsidRPr="00E50DDB">
              <w:rPr>
                <w:rFonts w:cs="Arial"/>
                <w:noProof/>
                <w:webHidden/>
              </w:rPr>
              <w:fldChar w:fldCharType="end"/>
            </w:r>
          </w:hyperlink>
        </w:p>
        <w:p w14:paraId="625F6809" w14:textId="5117C88E" w:rsidR="00E50DDB" w:rsidRPr="00E50DDB" w:rsidRDefault="004D0DC7">
          <w:pPr>
            <w:pStyle w:val="TOC2"/>
            <w:tabs>
              <w:tab w:val="right" w:leader="dot" w:pos="9350"/>
            </w:tabs>
            <w:rPr>
              <w:rFonts w:cs="Arial"/>
              <w:noProof/>
            </w:rPr>
          </w:pPr>
          <w:hyperlink w:anchor="_Toc97007725" w:history="1">
            <w:r w:rsidR="00E50DDB" w:rsidRPr="00E50DDB">
              <w:rPr>
                <w:rStyle w:val="Hyperlink"/>
                <w:rFonts w:cs="Arial"/>
                <w:noProof/>
              </w:rPr>
              <w:t>Cash flow Forecast</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_Toc97007725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10</w:t>
            </w:r>
            <w:r w:rsidR="00E50DDB" w:rsidRPr="00E50DDB">
              <w:rPr>
                <w:rFonts w:cs="Arial"/>
                <w:noProof/>
                <w:webHidden/>
              </w:rPr>
              <w:fldChar w:fldCharType="end"/>
            </w:r>
          </w:hyperlink>
        </w:p>
        <w:p w14:paraId="01270946" w14:textId="00A751A7" w:rsidR="00E50DDB" w:rsidRPr="00E50DDB" w:rsidRDefault="004D0DC7">
          <w:pPr>
            <w:pStyle w:val="TOC2"/>
            <w:tabs>
              <w:tab w:val="right" w:leader="dot" w:pos="9350"/>
            </w:tabs>
            <w:rPr>
              <w:rFonts w:cs="Arial"/>
              <w:noProof/>
            </w:rPr>
          </w:pPr>
          <w:hyperlink w:anchor="_Toc97007726" w:history="1">
            <w:r w:rsidR="00E50DDB" w:rsidRPr="00E50DDB">
              <w:rPr>
                <w:rStyle w:val="Hyperlink"/>
                <w:rFonts w:cs="Arial"/>
                <w:noProof/>
              </w:rPr>
              <w:t>Profit and Loss</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_Toc97007726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10</w:t>
            </w:r>
            <w:r w:rsidR="00E50DDB" w:rsidRPr="00E50DDB">
              <w:rPr>
                <w:rFonts w:cs="Arial"/>
                <w:noProof/>
                <w:webHidden/>
              </w:rPr>
              <w:fldChar w:fldCharType="end"/>
            </w:r>
          </w:hyperlink>
        </w:p>
        <w:p w14:paraId="519B7A66" w14:textId="2A64E437" w:rsidR="00E50DDB" w:rsidRPr="00E50DDB" w:rsidRDefault="004D0DC7">
          <w:pPr>
            <w:pStyle w:val="TOC1"/>
            <w:tabs>
              <w:tab w:val="right" w:leader="dot" w:pos="9350"/>
            </w:tabs>
            <w:rPr>
              <w:rFonts w:cs="Arial"/>
              <w:noProof/>
            </w:rPr>
          </w:pPr>
          <w:hyperlink w:anchor="_Toc97007727" w:history="1">
            <w:r w:rsidR="00E50DDB" w:rsidRPr="00E50DDB">
              <w:rPr>
                <w:rStyle w:val="Hyperlink"/>
                <w:rFonts w:cs="Arial"/>
                <w:noProof/>
              </w:rPr>
              <w:t>Conclusion</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_Toc97007727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11</w:t>
            </w:r>
            <w:r w:rsidR="00E50DDB" w:rsidRPr="00E50DDB">
              <w:rPr>
                <w:rFonts w:cs="Arial"/>
                <w:noProof/>
                <w:webHidden/>
              </w:rPr>
              <w:fldChar w:fldCharType="end"/>
            </w:r>
          </w:hyperlink>
        </w:p>
        <w:p w14:paraId="54B38F32" w14:textId="4D0A2958" w:rsidR="00E50DDB" w:rsidRPr="00E50DDB" w:rsidRDefault="004D0DC7">
          <w:pPr>
            <w:pStyle w:val="TOC1"/>
            <w:tabs>
              <w:tab w:val="right" w:leader="dot" w:pos="9350"/>
            </w:tabs>
            <w:rPr>
              <w:rFonts w:cs="Arial"/>
              <w:noProof/>
            </w:rPr>
          </w:pPr>
          <w:hyperlink w:anchor="_Toc97007728" w:history="1">
            <w:r w:rsidR="00E50DDB" w:rsidRPr="00E50DDB">
              <w:rPr>
                <w:rStyle w:val="Hyperlink"/>
                <w:rFonts w:eastAsia="Times New Roman" w:cs="Arial"/>
                <w:noProof/>
              </w:rPr>
              <w:t>Reference</w:t>
            </w:r>
            <w:r w:rsidR="00E50DDB" w:rsidRPr="00E50DDB">
              <w:rPr>
                <w:rFonts w:cs="Arial"/>
                <w:noProof/>
                <w:webHidden/>
              </w:rPr>
              <w:tab/>
            </w:r>
            <w:r w:rsidR="00E50DDB" w:rsidRPr="00E50DDB">
              <w:rPr>
                <w:rFonts w:cs="Arial"/>
                <w:noProof/>
                <w:webHidden/>
              </w:rPr>
              <w:fldChar w:fldCharType="begin"/>
            </w:r>
            <w:r w:rsidR="00E50DDB" w:rsidRPr="00E50DDB">
              <w:rPr>
                <w:rFonts w:cs="Arial"/>
                <w:noProof/>
                <w:webHidden/>
              </w:rPr>
              <w:instrText xml:space="preserve"> PAGEREF _Toc97007728 \h </w:instrText>
            </w:r>
            <w:r w:rsidR="00E50DDB" w:rsidRPr="00E50DDB">
              <w:rPr>
                <w:rFonts w:cs="Arial"/>
                <w:noProof/>
                <w:webHidden/>
              </w:rPr>
            </w:r>
            <w:r w:rsidR="00E50DDB" w:rsidRPr="00E50DDB">
              <w:rPr>
                <w:rFonts w:cs="Arial"/>
                <w:noProof/>
                <w:webHidden/>
              </w:rPr>
              <w:fldChar w:fldCharType="separate"/>
            </w:r>
            <w:r w:rsidR="002126B8">
              <w:rPr>
                <w:rFonts w:cs="Arial"/>
                <w:noProof/>
                <w:webHidden/>
              </w:rPr>
              <w:t>12</w:t>
            </w:r>
            <w:r w:rsidR="00E50DDB" w:rsidRPr="00E50DDB">
              <w:rPr>
                <w:rFonts w:cs="Arial"/>
                <w:noProof/>
                <w:webHidden/>
              </w:rPr>
              <w:fldChar w:fldCharType="end"/>
            </w:r>
          </w:hyperlink>
        </w:p>
        <w:p w14:paraId="078944F0" w14:textId="77777777" w:rsidR="00E50DDB" w:rsidRDefault="00E50DDB">
          <w:r w:rsidRPr="00E50DDB">
            <w:rPr>
              <w:rFonts w:cs="Arial"/>
              <w:b/>
              <w:bCs/>
              <w:noProof/>
            </w:rPr>
            <w:fldChar w:fldCharType="end"/>
          </w:r>
        </w:p>
      </w:sdtContent>
    </w:sdt>
    <w:p w14:paraId="38266183" w14:textId="77777777" w:rsidR="006D38B7" w:rsidRDefault="006D38B7" w:rsidP="006D38B7">
      <w:pPr>
        <w:jc w:val="left"/>
        <w:rPr>
          <w:b/>
          <w:bCs/>
          <w:sz w:val="32"/>
          <w:szCs w:val="36"/>
        </w:rPr>
      </w:pPr>
    </w:p>
    <w:p w14:paraId="3377AC84" w14:textId="77777777" w:rsidR="006D38B7" w:rsidRDefault="006D38B7">
      <w:pPr>
        <w:spacing w:line="259" w:lineRule="auto"/>
        <w:jc w:val="left"/>
        <w:rPr>
          <w:b/>
          <w:bCs/>
          <w:sz w:val="32"/>
          <w:szCs w:val="36"/>
        </w:rPr>
      </w:pPr>
      <w:r>
        <w:rPr>
          <w:b/>
          <w:bCs/>
          <w:sz w:val="32"/>
          <w:szCs w:val="36"/>
        </w:rPr>
        <w:br w:type="page"/>
      </w:r>
    </w:p>
    <w:p w14:paraId="11221A33" w14:textId="77777777" w:rsidR="006D38B7" w:rsidRDefault="006D38B7" w:rsidP="006D38B7">
      <w:pPr>
        <w:pStyle w:val="Heading1"/>
      </w:pPr>
      <w:bookmarkStart w:id="0" w:name="_Toc97007711"/>
      <w:r>
        <w:lastRenderedPageBreak/>
        <w:t>Introduction</w:t>
      </w:r>
      <w:bookmarkEnd w:id="0"/>
    </w:p>
    <w:p w14:paraId="7DDDF581" w14:textId="58C28549" w:rsidR="006D38B7" w:rsidRDefault="006D38B7" w:rsidP="006D38B7">
      <w:r w:rsidRPr="006D38B7">
        <w:t xml:space="preserve">An entrepreneur is a person who assumes the initiative of starting a company based on stories or a commodity they have invented, taking on the most out of the hazards and earning </w:t>
      </w:r>
      <w:proofErr w:type="gramStart"/>
      <w:r w:rsidRPr="006D38B7">
        <w:t>the majority of</w:t>
      </w:r>
      <w:proofErr w:type="gramEnd"/>
      <w:r w:rsidRPr="006D38B7">
        <w:t xml:space="preserve"> the gains. An entrepreneurial spirit is a collection of abilities that allow individuals to see and seize the moment, endure and benefit from mistakes, and flourish in a range of situations (Park, 2017). Entrepreneurs are vital in market economies since they can function as the driving force behind their economic development. They encourage new industries by investing in research and development, which leads to a faster phase of economic expansion.</w:t>
      </w:r>
    </w:p>
    <w:p w14:paraId="47205ED5" w14:textId="77777777" w:rsidR="006D38B7" w:rsidRDefault="006D38B7" w:rsidP="006D38B7">
      <w:pPr>
        <w:pStyle w:val="Heading1"/>
      </w:pPr>
      <w:bookmarkStart w:id="1" w:name="_Toc97007712"/>
      <w:r>
        <w:t>Company Overview</w:t>
      </w:r>
      <w:bookmarkEnd w:id="1"/>
    </w:p>
    <w:p w14:paraId="3FE2ECB8" w14:textId="77777777" w:rsidR="00D21473" w:rsidRDefault="00D21473" w:rsidP="00D21473">
      <w:r>
        <w:t>“Expansion Spot” is a social media management agency. They are a full-service digital company that collaborates alongside companies to provide online paid media using an information strategy that results in a strong Return-On-</w:t>
      </w:r>
      <w:proofErr w:type="spellStart"/>
      <w:r>
        <w:t>Ad</w:t>
      </w:r>
      <w:proofErr w:type="spellEnd"/>
      <w:r>
        <w:t>-Spend. The workforce is the essential commodity because they're the most knowledgeable in the industry, with extensive understanding of all sectors and key marketing material, including Google Ads, Bing, Google DoubleClick, Facebook, Instagram, Twitter, Snapchat, etc. LinkedIn, Pinterest, and others.</w:t>
      </w:r>
    </w:p>
    <w:p w14:paraId="7FA0126D" w14:textId="77777777" w:rsidR="00D21473" w:rsidRDefault="00D21473" w:rsidP="00D21473"/>
    <w:p w14:paraId="3AEFD9A8" w14:textId="77777777" w:rsidR="00D21473" w:rsidRDefault="00937C4C" w:rsidP="00D21473">
      <w:pPr>
        <w:jc w:val="center"/>
      </w:pPr>
      <w:r>
        <w:rPr>
          <w:noProof/>
        </w:rPr>
        <w:drawing>
          <wp:inline distT="0" distB="0" distL="0" distR="0" wp14:anchorId="1469343A" wp14:editId="23054E78">
            <wp:extent cx="2686050" cy="26765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rketing Agency.JPG"/>
                    <pic:cNvPicPr/>
                  </pic:nvPicPr>
                  <pic:blipFill>
                    <a:blip r:embed="rId8">
                      <a:extLst>
                        <a:ext uri="{28A0092B-C50C-407E-A947-70E740481C1C}">
                          <a14:useLocalDpi xmlns:a14="http://schemas.microsoft.com/office/drawing/2010/main" val="0"/>
                        </a:ext>
                      </a:extLst>
                    </a:blip>
                    <a:stretch>
                      <a:fillRect/>
                    </a:stretch>
                  </pic:blipFill>
                  <pic:spPr>
                    <a:xfrm>
                      <a:off x="0" y="0"/>
                      <a:ext cx="2686050" cy="2676525"/>
                    </a:xfrm>
                    <a:prstGeom prst="ellipse">
                      <a:avLst/>
                    </a:prstGeom>
                    <a:ln>
                      <a:noFill/>
                    </a:ln>
                    <a:effectLst>
                      <a:softEdge rad="112500"/>
                    </a:effectLst>
                  </pic:spPr>
                </pic:pic>
              </a:graphicData>
            </a:graphic>
          </wp:inline>
        </w:drawing>
      </w:r>
    </w:p>
    <w:p w14:paraId="1E7DD7D4" w14:textId="6A513FF7" w:rsidR="007E33D4" w:rsidRDefault="00D21473" w:rsidP="00D21473">
      <w:r>
        <w:t>The key competence is in social media, pay-per-click, and defined processes. They seek to give the best-integrated approach online, offline, and DOOH by collaborating only with Media Agency Community.  In today's branding and advertising combination, digital networks are frequently the much m</w:t>
      </w:r>
      <w:r w:rsidR="00937C4C">
        <w:t>ore indispensable aspect. For this company</w:t>
      </w:r>
      <w:r>
        <w:t xml:space="preserve">, engagement will always be the most crucial </w:t>
      </w:r>
      <w:r>
        <w:lastRenderedPageBreak/>
        <w:t xml:space="preserve">factor. As a result, businesses need to ensure whether the communication is booming, and this will be updated in response to public or identifying consumer feedback. As such an agency, the goal is to help them add more value the proper assistance for their business using modern and social networking sites. To do so while keeping their objective and purpose in mind. </w:t>
      </w:r>
      <w:r w:rsidR="0064258B" w:rsidRPr="0064258B">
        <w:t>It won’t be an LTC company.</w:t>
      </w:r>
    </w:p>
    <w:p w14:paraId="5CCD92AA" w14:textId="77777777" w:rsidR="007E33D4" w:rsidRDefault="007E33D4" w:rsidP="007E33D4">
      <w:pPr>
        <w:pStyle w:val="Heading2"/>
      </w:pPr>
      <w:bookmarkStart w:id="2" w:name="_Toc97007713"/>
      <w:r>
        <w:t>Mission</w:t>
      </w:r>
      <w:bookmarkEnd w:id="2"/>
    </w:p>
    <w:p w14:paraId="3D1CD402" w14:textId="39801CC8" w:rsidR="007E33D4" w:rsidRDefault="007E33D4" w:rsidP="007E33D4">
      <w:r w:rsidRPr="007E33D4">
        <w:t>The mission is to work with clients to help them succeed as they build varied existing customers of businesses and people from various industries and countries.</w:t>
      </w:r>
    </w:p>
    <w:p w14:paraId="15FE1AD5" w14:textId="77777777" w:rsidR="007E33D4" w:rsidRDefault="007E33D4" w:rsidP="007E33D4">
      <w:pPr>
        <w:pStyle w:val="Heading2"/>
      </w:pPr>
      <w:bookmarkStart w:id="3" w:name="_Toc97007714"/>
      <w:r>
        <w:t>Vision</w:t>
      </w:r>
      <w:bookmarkEnd w:id="3"/>
    </w:p>
    <w:p w14:paraId="613D28AE" w14:textId="02DD07A4" w:rsidR="007E33D4" w:rsidRDefault="007E33D4" w:rsidP="00D21473">
      <w:r>
        <w:t>The company will specialize in delivering outstanding effective, innovative, forward</w:t>
      </w:r>
      <w:r w:rsidR="002126B8">
        <w:t>,</w:t>
      </w:r>
      <w:r>
        <w:t xml:space="preserve"> and technology solutions </w:t>
      </w:r>
      <w:r w:rsidR="002126B8">
        <w:t>that</w:t>
      </w:r>
      <w:r>
        <w:t xml:space="preserve"> consider each customer's specific needs and expectations.</w:t>
      </w:r>
    </w:p>
    <w:p w14:paraId="024E8DDB" w14:textId="77777777" w:rsidR="007E33D4" w:rsidRPr="007E33D4" w:rsidRDefault="007E33D4" w:rsidP="007E33D4">
      <w:pPr>
        <w:pStyle w:val="Heading2"/>
        <w:rPr>
          <w:rFonts w:cs="Arial"/>
        </w:rPr>
      </w:pPr>
      <w:bookmarkStart w:id="4" w:name="_Toc97007715"/>
      <w:r w:rsidRPr="007E33D4">
        <w:rPr>
          <w:rFonts w:cs="Arial"/>
        </w:rPr>
        <w:t>Goals and Objectives</w:t>
      </w:r>
      <w:bookmarkEnd w:id="4"/>
    </w:p>
    <w:p w14:paraId="1AA4BA97"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create a unique social media presence for a company.</w:t>
      </w:r>
    </w:p>
    <w:p w14:paraId="3C96F6E5"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make social media marketing administrative planners.</w:t>
      </w:r>
    </w:p>
    <w:p w14:paraId="068A76FA"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create material that can be shared on various social media platforms.</w:t>
      </w:r>
    </w:p>
    <w:p w14:paraId="090308C0"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build a positive company image, engage in online comments and criticism.</w:t>
      </w:r>
    </w:p>
    <w:p w14:paraId="54735C81"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Develop social media strategies that reflect the company's way of speaking.</w:t>
      </w:r>
    </w:p>
    <w:p w14:paraId="68B0A7E3"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use participation scores, measurements, and insights to evaluate the effectiveness of social media activity and initiatives.</w:t>
      </w:r>
    </w:p>
    <w:p w14:paraId="5C25A64D"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present higher leadership with social media data and conclusions and enhance effectiveness.</w:t>
      </w:r>
    </w:p>
    <w:p w14:paraId="2B69B4F6" w14:textId="77777777" w:rsidR="007E33D4" w:rsidRPr="007E33D4"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keep customer rules throughout all mediums and collaborate with colleagues to guarantee that brand messaging is accurate.</w:t>
      </w:r>
    </w:p>
    <w:p w14:paraId="1B1D5D2E" w14:textId="0A91D3BF" w:rsidR="007E33D4" w:rsidRPr="002126B8" w:rsidRDefault="007E33D4" w:rsidP="007E33D4">
      <w:pPr>
        <w:numPr>
          <w:ilvl w:val="0"/>
          <w:numId w:val="1"/>
        </w:numPr>
        <w:spacing w:after="0"/>
        <w:rPr>
          <w:rFonts w:eastAsia="Times New Roman" w:cs="Arial"/>
          <w:color w:val="0E101A"/>
          <w:sz w:val="24"/>
          <w:szCs w:val="24"/>
        </w:rPr>
      </w:pPr>
      <w:r w:rsidRPr="007E33D4">
        <w:rPr>
          <w:rFonts w:eastAsia="Times New Roman" w:cs="Arial"/>
          <w:color w:val="0E101A"/>
          <w:sz w:val="24"/>
          <w:szCs w:val="24"/>
        </w:rPr>
        <w:t>To keep up with the most recent social media developments.</w:t>
      </w:r>
    </w:p>
    <w:p w14:paraId="508C7F02" w14:textId="77777777" w:rsidR="007E33D4" w:rsidRDefault="00E16F77" w:rsidP="003D1BC6">
      <w:pPr>
        <w:pStyle w:val="Heading1"/>
      </w:pPr>
      <w:bookmarkStart w:id="5" w:name="_Toc97007716"/>
      <w:r>
        <w:t>Market Audit</w:t>
      </w:r>
      <w:bookmarkEnd w:id="5"/>
    </w:p>
    <w:p w14:paraId="38F14CA3" w14:textId="77777777" w:rsidR="003D1BC6" w:rsidRDefault="003D1BC6" w:rsidP="003D1BC6">
      <w:pPr>
        <w:pStyle w:val="NormalWeb"/>
        <w:spacing w:before="0" w:beforeAutospacing="0" w:after="0" w:afterAutospacing="0" w:line="360" w:lineRule="auto"/>
        <w:jc w:val="both"/>
        <w:rPr>
          <w:rFonts w:ascii="Arial" w:hAnsi="Arial" w:cs="Arial"/>
          <w:color w:val="0E101A"/>
          <w:sz w:val="22"/>
          <w:szCs w:val="22"/>
        </w:rPr>
      </w:pPr>
      <w:r w:rsidRPr="00A14B01">
        <w:rPr>
          <w:rFonts w:ascii="Arial" w:hAnsi="Arial" w:cs="Arial"/>
          <w:color w:val="0E101A"/>
          <w:sz w:val="22"/>
          <w:szCs w:val="22"/>
        </w:rPr>
        <w:t>A marketing audit is a methodical examination of a brand's marketing strategic priorities to identify specific problems and possibilities and provide goals to rebuild the marketing and sales effectiveness. It is necessary to examine both public and private circumstances (J, 2020). It will also discuss long-term trends and current promotional efforts and identify aspects that will demand more operations.</w:t>
      </w:r>
    </w:p>
    <w:p w14:paraId="1C15EC0C" w14:textId="77777777" w:rsidR="00366E6F" w:rsidRDefault="00366E6F" w:rsidP="003D1BC6">
      <w:pPr>
        <w:pStyle w:val="NormalWeb"/>
        <w:spacing w:before="0" w:beforeAutospacing="0" w:after="0" w:afterAutospacing="0" w:line="360" w:lineRule="auto"/>
        <w:jc w:val="both"/>
        <w:rPr>
          <w:rFonts w:ascii="Arial" w:hAnsi="Arial" w:cs="Arial"/>
          <w:color w:val="0E101A"/>
          <w:sz w:val="22"/>
          <w:szCs w:val="22"/>
        </w:rPr>
      </w:pPr>
    </w:p>
    <w:p w14:paraId="100D523E" w14:textId="77777777" w:rsidR="00366E6F" w:rsidRDefault="00366E6F" w:rsidP="00366E6F">
      <w:pPr>
        <w:pStyle w:val="Heading2"/>
      </w:pPr>
      <w:bookmarkStart w:id="6" w:name="_Toc97007717"/>
      <w:r>
        <w:t>Competitors</w:t>
      </w:r>
      <w:bookmarkEnd w:id="6"/>
    </w:p>
    <w:p w14:paraId="655628AD" w14:textId="1774EDBA" w:rsidR="002126B8" w:rsidRDefault="00366E6F" w:rsidP="00366E6F">
      <w:r w:rsidRPr="00366E6F">
        <w:t>The competition between businesses that sell comparable services. Direct rivals sell similar goods and services to a specific target market and client base. Informal competitors are businesses that provide quality goods and services but have different end goals. Digital marketing encompasses all aspects of internet marketing, including social media, content, SEO, email, and advertisement. Potential customers use these digital platforms to acquire products and services. As a result, to develop a competitive advantage, business companies and companies should be visible online. Digital marketing firms can assist businesses in entering the market solely on a single or more online marketing platforms. They may assist businesses in defining objectives, developing a plan, executing within a timeline, and tracking ROI. A digital marketing firm may assist companies in achieving the goals, whether they choose to create a marketing campaign to enhance traffic to the website, boost brand exposure on social networking sites, or enhance email efficiency.</w:t>
      </w:r>
    </w:p>
    <w:p w14:paraId="5CC07290" w14:textId="2A886CC2" w:rsidR="00366E6F" w:rsidRDefault="00366E6F" w:rsidP="00366E6F">
      <w:r>
        <w:t>These are some competitors of Expansion Spot</w:t>
      </w:r>
      <w:r w:rsidR="002126B8">
        <w:t>-</w:t>
      </w:r>
      <w:r w:rsidR="00DC2596">
        <w:t xml:space="preserve"> </w:t>
      </w:r>
      <w:proofErr w:type="gramStart"/>
      <w:r w:rsidR="00DC2596">
        <w:t>Loud mouth</w:t>
      </w:r>
      <w:proofErr w:type="gramEnd"/>
      <w:r w:rsidR="00DC2596">
        <w:t xml:space="preserve"> media, Web choice, The good marketer and </w:t>
      </w:r>
      <w:proofErr w:type="spellStart"/>
      <w:r w:rsidR="00DC2596">
        <w:t>RedHot</w:t>
      </w:r>
      <w:proofErr w:type="spellEnd"/>
      <w:r w:rsidR="00DC2596">
        <w:t xml:space="preserve"> Penny. </w:t>
      </w:r>
    </w:p>
    <w:p w14:paraId="5DF7E69C" w14:textId="0AEBA5A7" w:rsidR="00366E6F" w:rsidRDefault="00366E6F" w:rsidP="002126B8">
      <w:pPr>
        <w:jc w:val="center"/>
      </w:pPr>
      <w:r>
        <w:rPr>
          <w:noProof/>
        </w:rPr>
        <w:drawing>
          <wp:inline distT="0" distB="0" distL="0" distR="0" wp14:anchorId="1DA00A51" wp14:editId="1FB88C29">
            <wp:extent cx="214312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32).png"/>
                    <pic:cNvPicPr/>
                  </pic:nvPicPr>
                  <pic:blipFill>
                    <a:blip r:embed="rId9">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r>
        <w:rPr>
          <w:noProof/>
        </w:rPr>
        <w:drawing>
          <wp:anchor distT="0" distB="0" distL="114300" distR="114300" simplePos="0" relativeHeight="251658240" behindDoc="0" locked="0" layoutInCell="1" allowOverlap="1" wp14:anchorId="05E5C65B" wp14:editId="5AF75325">
            <wp:simplePos x="914400" y="1600200"/>
            <wp:positionH relativeFrom="column">
              <wp:align>left</wp:align>
            </wp:positionH>
            <wp:positionV relativeFrom="paragraph">
              <wp:align>top</wp:align>
            </wp:positionV>
            <wp:extent cx="1905000" cy="1905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38).jpeg"/>
                    <pic:cNvPicPr/>
                  </pic:nvPicPr>
                  <pic:blipFill>
                    <a:blip r:embed="rId10">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p>
    <w:p w14:paraId="4590637F" w14:textId="5FE03812" w:rsidR="0038190F" w:rsidRPr="002126B8" w:rsidRDefault="00366E6F" w:rsidP="002126B8">
      <w:pPr>
        <w:jc w:val="center"/>
      </w:pPr>
      <w:r>
        <w:rPr>
          <w:noProof/>
        </w:rPr>
        <w:lastRenderedPageBreak/>
        <w:drawing>
          <wp:inline distT="0" distB="0" distL="0" distR="0" wp14:anchorId="5D3D9439" wp14:editId="1E6C2A1F">
            <wp:extent cx="21431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wnload (41).jpeg"/>
                    <pic:cNvPicPr/>
                  </pic:nvPicPr>
                  <pic:blipFill>
                    <a:blip r:embed="rId11">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r>
        <w:rPr>
          <w:noProof/>
        </w:rPr>
        <w:drawing>
          <wp:anchor distT="0" distB="0" distL="114300" distR="114300" simplePos="0" relativeHeight="251659264" behindDoc="0" locked="0" layoutInCell="1" allowOverlap="1" wp14:anchorId="3698B1D1" wp14:editId="1AEA6E81">
            <wp:simplePos x="914400" y="4171950"/>
            <wp:positionH relativeFrom="column">
              <wp:align>left</wp:align>
            </wp:positionH>
            <wp:positionV relativeFrom="paragraph">
              <wp:align>top</wp:align>
            </wp:positionV>
            <wp:extent cx="1905000" cy="19050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 (39).jpeg"/>
                    <pic:cNvPicPr/>
                  </pic:nvPicPr>
                  <pic:blipFill>
                    <a:blip r:embed="rId12">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p>
    <w:p w14:paraId="4F45D5C1" w14:textId="77777777" w:rsidR="00DC520C" w:rsidRDefault="00DC520C" w:rsidP="00DC520C">
      <w:pPr>
        <w:pStyle w:val="Heading2"/>
      </w:pPr>
      <w:bookmarkStart w:id="7" w:name="_Toc97007718"/>
      <w:r>
        <w:t>SWOT Analysis</w:t>
      </w:r>
      <w:bookmarkEnd w:id="7"/>
    </w:p>
    <w:tbl>
      <w:tblPr>
        <w:tblStyle w:val="TableGrid"/>
        <w:tblW w:w="9828" w:type="dxa"/>
        <w:tblLook w:val="04A0" w:firstRow="1" w:lastRow="0" w:firstColumn="1" w:lastColumn="0" w:noHBand="0" w:noVBand="1"/>
      </w:tblPr>
      <w:tblGrid>
        <w:gridCol w:w="4914"/>
        <w:gridCol w:w="4914"/>
      </w:tblGrid>
      <w:tr w:rsidR="00DC520C" w14:paraId="1CABB3A8" w14:textId="77777777" w:rsidTr="00DC520C">
        <w:trPr>
          <w:trHeight w:val="2600"/>
        </w:trPr>
        <w:tc>
          <w:tcPr>
            <w:tcW w:w="4914" w:type="dxa"/>
          </w:tcPr>
          <w:p w14:paraId="4526260E" w14:textId="77777777" w:rsidR="00DC520C" w:rsidRPr="00366E6F" w:rsidRDefault="00366E6F" w:rsidP="00366E6F">
            <w:pPr>
              <w:jc w:val="center"/>
              <w:rPr>
                <w:b/>
                <w:bCs/>
                <w:sz w:val="24"/>
                <w:szCs w:val="32"/>
              </w:rPr>
            </w:pPr>
            <w:r w:rsidRPr="00366E6F">
              <w:rPr>
                <w:b/>
                <w:bCs/>
                <w:sz w:val="24"/>
                <w:szCs w:val="32"/>
              </w:rPr>
              <w:t>Strengths</w:t>
            </w:r>
          </w:p>
          <w:p w14:paraId="638EB1DD" w14:textId="77777777" w:rsidR="00366E6F" w:rsidRDefault="00366E6F" w:rsidP="00366E6F">
            <w:pPr>
              <w:jc w:val="center"/>
            </w:pPr>
          </w:p>
          <w:p w14:paraId="744A4FC3"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Through the Internet, Expansion Spot may get in touch with customers.</w:t>
            </w:r>
          </w:p>
          <w:p w14:paraId="61E2DBEE"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The geographical position had no bearing on the set of consumers.</w:t>
            </w:r>
          </w:p>
          <w:p w14:paraId="571C2F79"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Possibilities for a range of options and collaboration exist.</w:t>
            </w:r>
          </w:p>
          <w:p w14:paraId="6F561204"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Administrative costs are minimized. Product sales and payments could've been completed more rapidly and accurately, saving time.</w:t>
            </w:r>
          </w:p>
          <w:p w14:paraId="53FE1438"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Buyers may readily acquire brand knowledge and create purchases.</w:t>
            </w:r>
          </w:p>
          <w:p w14:paraId="555A906B" w14:textId="77777777" w:rsidR="00366E6F" w:rsidRPr="00366E6F" w:rsidRDefault="00366E6F" w:rsidP="00366E6F">
            <w:pPr>
              <w:numPr>
                <w:ilvl w:val="0"/>
                <w:numId w:val="4"/>
              </w:numPr>
              <w:rPr>
                <w:rFonts w:eastAsia="Times New Roman" w:cs="Arial"/>
                <w:color w:val="0E101A"/>
                <w:szCs w:val="22"/>
              </w:rPr>
            </w:pPr>
            <w:r w:rsidRPr="00366E6F">
              <w:rPr>
                <w:rFonts w:eastAsia="Times New Roman" w:cs="Arial"/>
                <w:color w:val="0E101A"/>
                <w:szCs w:val="22"/>
              </w:rPr>
              <w:t>Since the transactional procedure may be carried out anywhere, it is adaptable.</w:t>
            </w:r>
          </w:p>
          <w:p w14:paraId="0E633E2D" w14:textId="77777777" w:rsidR="00366E6F" w:rsidRDefault="00366E6F" w:rsidP="00366E6F">
            <w:pPr>
              <w:jc w:val="center"/>
            </w:pPr>
          </w:p>
        </w:tc>
        <w:tc>
          <w:tcPr>
            <w:tcW w:w="4914" w:type="dxa"/>
          </w:tcPr>
          <w:p w14:paraId="10550E01" w14:textId="77777777" w:rsidR="00DC520C" w:rsidRPr="00366E6F" w:rsidRDefault="00366E6F" w:rsidP="00366E6F">
            <w:pPr>
              <w:jc w:val="center"/>
              <w:rPr>
                <w:b/>
                <w:bCs/>
                <w:sz w:val="24"/>
                <w:szCs w:val="32"/>
              </w:rPr>
            </w:pPr>
            <w:r w:rsidRPr="00366E6F">
              <w:rPr>
                <w:b/>
                <w:bCs/>
                <w:sz w:val="24"/>
                <w:szCs w:val="32"/>
              </w:rPr>
              <w:t>Weaknesses</w:t>
            </w:r>
          </w:p>
          <w:p w14:paraId="2A07050C" w14:textId="77777777" w:rsidR="00366E6F" w:rsidRDefault="00366E6F" w:rsidP="00366E6F">
            <w:pPr>
              <w:jc w:val="center"/>
            </w:pPr>
          </w:p>
          <w:p w14:paraId="6A59582D" w14:textId="695440D2" w:rsidR="00366E6F" w:rsidRDefault="00366E6F" w:rsidP="00366E6F">
            <w:pPr>
              <w:pStyle w:val="ListParagraph"/>
              <w:numPr>
                <w:ilvl w:val="0"/>
                <w:numId w:val="5"/>
              </w:numPr>
            </w:pPr>
            <w:r>
              <w:t xml:space="preserve">Clients are not able </w:t>
            </w:r>
            <w:r w:rsidR="002126B8">
              <w:t>to see</w:t>
            </w:r>
            <w:r>
              <w:t xml:space="preserve"> the true value of a product.</w:t>
            </w:r>
          </w:p>
          <w:p w14:paraId="0098A6BF" w14:textId="77777777" w:rsidR="00366E6F" w:rsidRDefault="00366E6F" w:rsidP="00366E6F">
            <w:pPr>
              <w:pStyle w:val="ListParagraph"/>
              <w:numPr>
                <w:ilvl w:val="0"/>
                <w:numId w:val="5"/>
              </w:numPr>
            </w:pPr>
            <w:r>
              <w:t>Customers had to wait for things they had purchased.</w:t>
            </w:r>
          </w:p>
          <w:p w14:paraId="7B418C2E" w14:textId="77777777" w:rsidR="00366E6F" w:rsidRDefault="00366E6F" w:rsidP="00366E6F">
            <w:pPr>
              <w:pStyle w:val="ListParagraph"/>
              <w:numPr>
                <w:ilvl w:val="0"/>
                <w:numId w:val="5"/>
              </w:numPr>
            </w:pPr>
            <w:r>
              <w:t>Uncertain market.</w:t>
            </w:r>
          </w:p>
        </w:tc>
      </w:tr>
      <w:tr w:rsidR="00DC520C" w14:paraId="71EEF672" w14:textId="77777777" w:rsidTr="00DC520C">
        <w:trPr>
          <w:trHeight w:val="2600"/>
        </w:trPr>
        <w:tc>
          <w:tcPr>
            <w:tcW w:w="4914" w:type="dxa"/>
          </w:tcPr>
          <w:p w14:paraId="0217E51D" w14:textId="77777777" w:rsidR="00366E6F" w:rsidRPr="00366E6F" w:rsidRDefault="00366E6F" w:rsidP="00366E6F">
            <w:pPr>
              <w:jc w:val="center"/>
              <w:rPr>
                <w:b/>
                <w:bCs/>
                <w:sz w:val="24"/>
                <w:szCs w:val="32"/>
              </w:rPr>
            </w:pPr>
            <w:r w:rsidRPr="00366E6F">
              <w:rPr>
                <w:b/>
                <w:bCs/>
                <w:sz w:val="24"/>
                <w:szCs w:val="32"/>
              </w:rPr>
              <w:lastRenderedPageBreak/>
              <w:t>Opportunities</w:t>
            </w:r>
          </w:p>
          <w:p w14:paraId="69BD3C09" w14:textId="77777777" w:rsidR="00DC520C" w:rsidRDefault="00DC520C" w:rsidP="00366E6F"/>
          <w:p w14:paraId="1BB50F73" w14:textId="77777777" w:rsidR="00366E6F" w:rsidRDefault="00366E6F" w:rsidP="00366E6F">
            <w:pPr>
              <w:pStyle w:val="ListParagraph"/>
              <w:numPr>
                <w:ilvl w:val="0"/>
                <w:numId w:val="6"/>
              </w:numPr>
            </w:pPr>
            <w:r>
              <w:t>The UK's enormous population provides access to hitherto untapped markets.</w:t>
            </w:r>
          </w:p>
          <w:p w14:paraId="0C1E61A8" w14:textId="77777777" w:rsidR="00366E6F" w:rsidRPr="00366E6F" w:rsidRDefault="00366E6F" w:rsidP="00366E6F">
            <w:pPr>
              <w:pStyle w:val="ListParagraph"/>
              <w:numPr>
                <w:ilvl w:val="0"/>
                <w:numId w:val="6"/>
              </w:numPr>
            </w:pPr>
            <w:r>
              <w:t>The digital platform might be a means for the countries to do more commerce together.</w:t>
            </w:r>
          </w:p>
        </w:tc>
        <w:tc>
          <w:tcPr>
            <w:tcW w:w="4914" w:type="dxa"/>
          </w:tcPr>
          <w:p w14:paraId="04952A53" w14:textId="77777777" w:rsidR="00366E6F" w:rsidRPr="00366E6F" w:rsidRDefault="00366E6F" w:rsidP="00366E6F">
            <w:pPr>
              <w:jc w:val="center"/>
              <w:rPr>
                <w:b/>
                <w:bCs/>
                <w:sz w:val="24"/>
                <w:szCs w:val="32"/>
              </w:rPr>
            </w:pPr>
            <w:r w:rsidRPr="00366E6F">
              <w:rPr>
                <w:b/>
                <w:bCs/>
                <w:sz w:val="24"/>
                <w:szCs w:val="32"/>
              </w:rPr>
              <w:t>Threats</w:t>
            </w:r>
          </w:p>
          <w:p w14:paraId="69855FC8" w14:textId="77777777" w:rsidR="00366E6F" w:rsidRDefault="00366E6F" w:rsidP="00366E6F">
            <w:pPr>
              <w:jc w:val="center"/>
            </w:pPr>
          </w:p>
          <w:p w14:paraId="3CB86D40" w14:textId="6CD643F0" w:rsidR="00366E6F" w:rsidRDefault="00366E6F" w:rsidP="00366E6F">
            <w:pPr>
              <w:pStyle w:val="ListParagraph"/>
              <w:numPr>
                <w:ilvl w:val="0"/>
                <w:numId w:val="7"/>
              </w:numPr>
            </w:pPr>
            <w:r>
              <w:t xml:space="preserve">If the SMEs </w:t>
            </w:r>
            <w:r w:rsidR="002126B8">
              <w:t>mishandle</w:t>
            </w:r>
            <w:r>
              <w:t> the data of their customers.</w:t>
            </w:r>
          </w:p>
          <w:p w14:paraId="0A43F1D1" w14:textId="77777777" w:rsidR="00366E6F" w:rsidRDefault="00366E6F" w:rsidP="00366E6F">
            <w:pPr>
              <w:pStyle w:val="ListParagraph"/>
              <w:numPr>
                <w:ilvl w:val="0"/>
                <w:numId w:val="7"/>
              </w:numPr>
            </w:pPr>
            <w:r>
              <w:t>Having issues with the digital platform</w:t>
            </w:r>
          </w:p>
          <w:p w14:paraId="6BA08FED" w14:textId="77777777" w:rsidR="00366E6F" w:rsidRDefault="00366E6F" w:rsidP="00366E6F">
            <w:pPr>
              <w:pStyle w:val="ListParagraph"/>
              <w:numPr>
                <w:ilvl w:val="0"/>
                <w:numId w:val="7"/>
              </w:numPr>
            </w:pPr>
            <w:r>
              <w:t>lowering the firm's profitability</w:t>
            </w:r>
          </w:p>
          <w:p w14:paraId="09BE6F5C" w14:textId="77777777" w:rsidR="00366E6F" w:rsidRDefault="00366E6F" w:rsidP="00366E6F">
            <w:pPr>
              <w:pStyle w:val="ListParagraph"/>
              <w:numPr>
                <w:ilvl w:val="0"/>
                <w:numId w:val="7"/>
              </w:numPr>
            </w:pPr>
            <w:r>
              <w:t xml:space="preserve">Policy shifts in the government </w:t>
            </w:r>
            <w:proofErr w:type="gramStart"/>
            <w:r>
              <w:t>An</w:t>
            </w:r>
            <w:proofErr w:type="gramEnd"/>
            <w:r>
              <w:t xml:space="preserve"> mistake happened in the banking markets.</w:t>
            </w:r>
          </w:p>
          <w:p w14:paraId="69C2E46D" w14:textId="77777777" w:rsidR="00366E6F" w:rsidRDefault="00366E6F" w:rsidP="00366E6F">
            <w:pPr>
              <w:pStyle w:val="ListParagraph"/>
              <w:numPr>
                <w:ilvl w:val="0"/>
                <w:numId w:val="7"/>
              </w:numPr>
            </w:pPr>
            <w:r>
              <w:t>Mistake in the service provided by the provider</w:t>
            </w:r>
          </w:p>
          <w:p w14:paraId="74C218CA" w14:textId="77777777" w:rsidR="00366E6F" w:rsidRDefault="00366E6F" w:rsidP="00366E6F">
            <w:pPr>
              <w:pStyle w:val="ListParagraph"/>
              <w:numPr>
                <w:ilvl w:val="0"/>
                <w:numId w:val="7"/>
              </w:numPr>
            </w:pPr>
            <w:r>
              <w:t>A malfunction in the operational system</w:t>
            </w:r>
          </w:p>
          <w:p w14:paraId="553DEC80" w14:textId="77777777" w:rsidR="00366E6F" w:rsidRDefault="00366E6F" w:rsidP="00366E6F">
            <w:pPr>
              <w:pStyle w:val="ListParagraph"/>
              <w:numPr>
                <w:ilvl w:val="0"/>
                <w:numId w:val="7"/>
              </w:numPr>
            </w:pPr>
            <w:r>
              <w:t>The item was never provided.</w:t>
            </w:r>
          </w:p>
          <w:p w14:paraId="43A6D2BA" w14:textId="77777777" w:rsidR="00DC520C" w:rsidRPr="00366E6F" w:rsidRDefault="00366E6F" w:rsidP="00366E6F">
            <w:pPr>
              <w:pStyle w:val="ListParagraph"/>
              <w:numPr>
                <w:ilvl w:val="0"/>
                <w:numId w:val="7"/>
              </w:numPr>
            </w:pPr>
            <w:r>
              <w:t>Reduction in revenue</w:t>
            </w:r>
          </w:p>
        </w:tc>
      </w:tr>
    </w:tbl>
    <w:p w14:paraId="52C4304E" w14:textId="77777777" w:rsidR="00DB4EBF" w:rsidRDefault="00DB4EBF" w:rsidP="00E16F77"/>
    <w:p w14:paraId="4B7E0184" w14:textId="77777777" w:rsidR="00366E6F" w:rsidRDefault="00366E6F" w:rsidP="00366E6F">
      <w:pPr>
        <w:pStyle w:val="Heading2"/>
      </w:pPr>
      <w:bookmarkStart w:id="8" w:name="_Toc97007719"/>
      <w:r>
        <w:t>PESTEL Analysis</w:t>
      </w:r>
      <w:bookmarkEnd w:id="8"/>
    </w:p>
    <w:p w14:paraId="5CF8BC7D" w14:textId="18869B22" w:rsidR="00033E58" w:rsidRPr="00033E58" w:rsidRDefault="00033E58" w:rsidP="00033E58">
      <w:pPr>
        <w:spacing w:after="0"/>
        <w:rPr>
          <w:rFonts w:eastAsia="Times New Roman" w:cs="Arial"/>
          <w:color w:val="0E101A"/>
          <w:szCs w:val="22"/>
        </w:rPr>
      </w:pPr>
      <w:r w:rsidRPr="00033E58">
        <w:rPr>
          <w:rFonts w:eastAsia="Times New Roman" w:cs="Arial"/>
          <w:b/>
          <w:bCs/>
          <w:color w:val="0E101A"/>
          <w:szCs w:val="22"/>
        </w:rPr>
        <w:t>Political: </w:t>
      </w:r>
      <w:r w:rsidRPr="00033E58">
        <w:rPr>
          <w:rFonts w:eastAsia="Times New Roman" w:cs="Arial"/>
          <w:color w:val="0E101A"/>
          <w:szCs w:val="22"/>
        </w:rPr>
        <w:t>The political opinions of a country are one of the most critical factors which can drive a business to change the services, marketing, or even the general brand reputation. Although people like to say of the Online as a worldwide arena, the social networking and web search systems that are successful in one country will not be the same in the other (Corley, Jourdan</w:t>
      </w:r>
      <w:r w:rsidR="002126B8">
        <w:rPr>
          <w:rFonts w:eastAsia="Times New Roman" w:cs="Arial"/>
          <w:color w:val="0E101A"/>
          <w:szCs w:val="22"/>
        </w:rPr>
        <w:t>,</w:t>
      </w:r>
      <w:r w:rsidRPr="00033E58">
        <w:rPr>
          <w:rFonts w:eastAsia="Times New Roman" w:cs="Arial"/>
          <w:color w:val="0E101A"/>
          <w:szCs w:val="22"/>
        </w:rPr>
        <w:t xml:space="preserve"> and Ingram, 2013).</w:t>
      </w:r>
    </w:p>
    <w:p w14:paraId="0F881A9A" w14:textId="7EFA36A0" w:rsidR="00033E58" w:rsidRPr="00033E58" w:rsidRDefault="00033E58" w:rsidP="00033E58">
      <w:pPr>
        <w:spacing w:after="0"/>
        <w:rPr>
          <w:rFonts w:eastAsia="Times New Roman" w:cs="Arial"/>
          <w:color w:val="0E101A"/>
          <w:szCs w:val="22"/>
        </w:rPr>
      </w:pPr>
      <w:r w:rsidRPr="00033E58">
        <w:rPr>
          <w:rFonts w:eastAsia="Times New Roman" w:cs="Arial"/>
          <w:b/>
          <w:bCs/>
          <w:color w:val="0E101A"/>
          <w:szCs w:val="22"/>
        </w:rPr>
        <w:t>Economical:</w:t>
      </w:r>
      <w:r w:rsidRPr="00033E58">
        <w:rPr>
          <w:rFonts w:eastAsia="Times New Roman" w:cs="Arial"/>
          <w:color w:val="0E101A"/>
          <w:szCs w:val="22"/>
        </w:rPr>
        <w:t> The financial situation the brand operates in might be evaluated on a national or regional basis. For example, the brand might grab audiences' attention because of its looks; however, the services are valued correctly for that viewer's projected excess income (Sammut-Bonnici and Galea, 2015). These factors may prompt businesses to cut company costs or provide a low-cost substitute for their core good or service.</w:t>
      </w:r>
    </w:p>
    <w:p w14:paraId="59B795C7" w14:textId="600E865D" w:rsidR="00033E58" w:rsidRPr="00033E58" w:rsidRDefault="00033E58" w:rsidP="00033E58">
      <w:pPr>
        <w:spacing w:after="0"/>
        <w:rPr>
          <w:rFonts w:eastAsia="Times New Roman" w:cs="Arial"/>
          <w:color w:val="0E101A"/>
          <w:szCs w:val="22"/>
        </w:rPr>
      </w:pPr>
      <w:r w:rsidRPr="00033E58">
        <w:rPr>
          <w:rFonts w:eastAsia="Times New Roman" w:cs="Arial"/>
          <w:b/>
          <w:bCs/>
          <w:color w:val="0E101A"/>
          <w:szCs w:val="22"/>
        </w:rPr>
        <w:t>Social:</w:t>
      </w:r>
      <w:r w:rsidRPr="00033E58">
        <w:rPr>
          <w:rFonts w:eastAsia="Times New Roman" w:cs="Arial"/>
          <w:color w:val="0E101A"/>
          <w:szCs w:val="22"/>
        </w:rPr>
        <w:t> Considering what is culturally and socially appropriate and a broader knowledge of many cultures and ideas, it is more accessible online than ever. This information has started opening new markets and opportunities. There was a time when they just had a small selection of cards for birthdays, weddings, and holidays like Christmas. They now have a large selection of cards for many festivals and occasions.</w:t>
      </w:r>
    </w:p>
    <w:p w14:paraId="7392EAC8" w14:textId="28457754" w:rsidR="00033E58" w:rsidRPr="00033E58" w:rsidRDefault="00033E58" w:rsidP="00033E58">
      <w:pPr>
        <w:spacing w:after="0"/>
        <w:rPr>
          <w:rFonts w:eastAsia="Times New Roman" w:cs="Arial"/>
          <w:color w:val="0E101A"/>
          <w:szCs w:val="22"/>
        </w:rPr>
      </w:pPr>
      <w:r w:rsidRPr="00033E58">
        <w:rPr>
          <w:rFonts w:eastAsia="Times New Roman" w:cs="Arial"/>
          <w:b/>
          <w:bCs/>
          <w:color w:val="0E101A"/>
          <w:szCs w:val="22"/>
        </w:rPr>
        <w:lastRenderedPageBreak/>
        <w:t>Technological:</w:t>
      </w:r>
      <w:r w:rsidRPr="00033E58">
        <w:rPr>
          <w:rFonts w:eastAsia="Times New Roman" w:cs="Arial"/>
          <w:color w:val="0E101A"/>
          <w:szCs w:val="22"/>
        </w:rPr>
        <w:t xml:space="preserve"> They may also need to keep track of the attractiveness and usage of various digital innovations if the community they target uses their shifts because the demography of accessible people or their typical </w:t>
      </w:r>
      <w:r w:rsidR="002126B8">
        <w:rPr>
          <w:rFonts w:eastAsia="Times New Roman" w:cs="Arial"/>
          <w:color w:val="0E101A"/>
          <w:szCs w:val="22"/>
        </w:rPr>
        <w:t>behavior</w:t>
      </w:r>
      <w:r w:rsidRPr="00033E58">
        <w:rPr>
          <w:rFonts w:eastAsia="Times New Roman" w:cs="Arial"/>
          <w:color w:val="0E101A"/>
          <w:szCs w:val="22"/>
        </w:rPr>
        <w:t xml:space="preserve"> may alter (Fosher, 2018).</w:t>
      </w:r>
    </w:p>
    <w:p w14:paraId="2279C0EB" w14:textId="0BFF8751" w:rsidR="00033E58" w:rsidRPr="00033E58" w:rsidRDefault="00033E58" w:rsidP="00033E58">
      <w:pPr>
        <w:spacing w:after="0"/>
        <w:rPr>
          <w:rFonts w:eastAsia="Times New Roman" w:cs="Arial"/>
          <w:color w:val="0E101A"/>
          <w:szCs w:val="22"/>
        </w:rPr>
      </w:pPr>
      <w:r w:rsidRPr="00033E58">
        <w:rPr>
          <w:rFonts w:eastAsia="Times New Roman" w:cs="Arial"/>
          <w:b/>
          <w:bCs/>
          <w:color w:val="0E101A"/>
          <w:szCs w:val="22"/>
        </w:rPr>
        <w:t>Legal:</w:t>
      </w:r>
      <w:r w:rsidRPr="00033E58">
        <w:rPr>
          <w:rFonts w:eastAsia="Times New Roman" w:cs="Arial"/>
          <w:color w:val="0E101A"/>
          <w:szCs w:val="22"/>
        </w:rPr>
        <w:t> Online legal problems are a primary consideration. A legal blunder can harm the company's financial bottom and the company brand's image. The more public a mistake becomes, the more damage it can do to a business, potentially offending a profitable target group.</w:t>
      </w:r>
    </w:p>
    <w:p w14:paraId="4D473164" w14:textId="64F6F1EF" w:rsidR="00366E6F" w:rsidRPr="002126B8" w:rsidRDefault="00033E58" w:rsidP="002126B8">
      <w:pPr>
        <w:spacing w:after="0"/>
        <w:rPr>
          <w:rFonts w:eastAsia="Times New Roman" w:cs="Arial"/>
          <w:color w:val="0E101A"/>
          <w:szCs w:val="22"/>
        </w:rPr>
      </w:pPr>
      <w:r w:rsidRPr="00033E58">
        <w:rPr>
          <w:rFonts w:eastAsia="Times New Roman" w:cs="Arial"/>
          <w:b/>
          <w:bCs/>
          <w:color w:val="0E101A"/>
          <w:szCs w:val="22"/>
        </w:rPr>
        <w:t>Environmental:</w:t>
      </w:r>
      <w:r w:rsidRPr="00033E58">
        <w:rPr>
          <w:rFonts w:eastAsia="Times New Roman" w:cs="Arial"/>
          <w:color w:val="0E101A"/>
          <w:szCs w:val="22"/>
        </w:rPr>
        <w:t> </w:t>
      </w:r>
      <w:r w:rsidR="00373D95" w:rsidRPr="00373D95">
        <w:rPr>
          <w:rFonts w:eastAsia="Times New Roman" w:cs="Arial"/>
          <w:color w:val="0E101A"/>
          <w:szCs w:val="22"/>
        </w:rPr>
        <w:t xml:space="preserve">In today's advertising, the environment is highly essential. As </w:t>
      </w:r>
      <w:proofErr w:type="gramStart"/>
      <w:r w:rsidR="00373D95" w:rsidRPr="00373D95">
        <w:rPr>
          <w:rFonts w:eastAsia="Times New Roman" w:cs="Arial"/>
          <w:color w:val="0E101A"/>
          <w:szCs w:val="22"/>
        </w:rPr>
        <w:t>all of</w:t>
      </w:r>
      <w:proofErr w:type="gramEnd"/>
      <w:r w:rsidR="00373D95" w:rsidRPr="00373D95">
        <w:rPr>
          <w:rFonts w:eastAsia="Times New Roman" w:cs="Arial"/>
          <w:color w:val="0E101A"/>
          <w:szCs w:val="22"/>
        </w:rPr>
        <w:t xml:space="preserve"> the computers included to create digital ads are nearly identical to those used to create print advertisements, the variation in environmental impact occurs whenever the campaign is delivered.</w:t>
      </w:r>
      <w:r w:rsidRPr="00033E58">
        <w:rPr>
          <w:rFonts w:eastAsia="Times New Roman" w:cs="Arial"/>
          <w:color w:val="0E101A"/>
          <w:szCs w:val="22"/>
        </w:rPr>
        <w:t xml:space="preserve"> (Phan, 2021).</w:t>
      </w:r>
    </w:p>
    <w:p w14:paraId="3F3EA63D" w14:textId="77777777" w:rsidR="00DB4EBF" w:rsidRDefault="00DB4EBF" w:rsidP="00DB4EBF">
      <w:pPr>
        <w:pStyle w:val="Heading1"/>
      </w:pPr>
      <w:bookmarkStart w:id="9" w:name="_Toc97007720"/>
      <w:r>
        <w:t>Target Market</w:t>
      </w:r>
      <w:bookmarkEnd w:id="9"/>
    </w:p>
    <w:p w14:paraId="0989DBC2" w14:textId="70AC50E9" w:rsidR="00E36CC9" w:rsidRDefault="00E36CC9" w:rsidP="00E36CC9">
      <w:r>
        <w:t>The target audience is the set of people who want their good or service and, as a result, must notice any advertisements. Age, gender, wealth, geography, hobbies, and a variety of many other cri</w:t>
      </w:r>
      <w:r w:rsidR="0026347F">
        <w:t xml:space="preserve">teria can all influence who </w:t>
      </w:r>
      <w:r w:rsidR="002126B8">
        <w:t xml:space="preserve">a </w:t>
      </w:r>
      <w:r w:rsidR="0026347F">
        <w:t>business’s</w:t>
      </w:r>
      <w:r>
        <w:t xml:space="preserve"> target audience is</w:t>
      </w:r>
      <w:r w:rsidR="0026347F">
        <w:t xml:space="preserve"> </w:t>
      </w:r>
      <w:r w:rsidR="0026347F" w:rsidRPr="00E36CC9">
        <w:t xml:space="preserve">(Li, </w:t>
      </w:r>
      <w:proofErr w:type="spellStart"/>
      <w:r w:rsidR="0026347F" w:rsidRPr="00E36CC9">
        <w:t>Larimo</w:t>
      </w:r>
      <w:proofErr w:type="spellEnd"/>
      <w:r w:rsidR="002126B8">
        <w:t>,</w:t>
      </w:r>
      <w:r w:rsidR="0026347F" w:rsidRPr="00E36CC9">
        <w:t xml:space="preserve"> and </w:t>
      </w:r>
      <w:proofErr w:type="spellStart"/>
      <w:r w:rsidR="0026347F" w:rsidRPr="00E36CC9">
        <w:t>Leonidou</w:t>
      </w:r>
      <w:proofErr w:type="spellEnd"/>
      <w:r w:rsidR="0026347F" w:rsidRPr="00E36CC9">
        <w:t>, 2020)</w:t>
      </w:r>
      <w:r>
        <w:t xml:space="preserve">. A social media target audience is a defined population of </w:t>
      </w:r>
      <w:r w:rsidR="002126B8">
        <w:t>individual</w:t>
      </w:r>
      <w:r>
        <w:t xml:space="preserve"> businesses </w:t>
      </w:r>
      <w:r w:rsidR="002126B8">
        <w:t xml:space="preserve">that </w:t>
      </w:r>
      <w:r>
        <w:t>wish to reach. It could be associated with age, job title, economic status, training, geography, or conduct, among other factors. People who are far more interested in their goods manage their social media target audience (Appel et al., 2019). The target audience for social networking sites is the exact gathering of persons that aspire to complete through their social media accounts.</w:t>
      </w:r>
    </w:p>
    <w:p w14:paraId="08C05003" w14:textId="77777777" w:rsidR="00E36CC9" w:rsidRDefault="00E36CC9" w:rsidP="00402B71">
      <w:pPr>
        <w:pStyle w:val="Heading1"/>
      </w:pPr>
      <w:bookmarkStart w:id="10" w:name="_Toc97007721"/>
      <w:r>
        <w:t>Marketing Plan</w:t>
      </w:r>
      <w:bookmarkEnd w:id="10"/>
    </w:p>
    <w:p w14:paraId="54CA2ED9" w14:textId="77777777" w:rsidR="00402B71" w:rsidRPr="00402B71" w:rsidRDefault="00402B71" w:rsidP="00A14B01">
      <w:pPr>
        <w:spacing w:after="0"/>
        <w:rPr>
          <w:rFonts w:eastAsia="Times New Roman" w:cs="Arial"/>
          <w:color w:val="0E101A"/>
          <w:szCs w:val="22"/>
        </w:rPr>
      </w:pPr>
      <w:r w:rsidRPr="00402B71">
        <w:rPr>
          <w:rFonts w:eastAsia="Times New Roman" w:cs="Arial"/>
          <w:color w:val="0E101A"/>
          <w:szCs w:val="22"/>
        </w:rPr>
        <w:t>For organizations of all sizes, social media is an important marketing platform. Digital marketing companies currently have many options to help their clients' brands become more popular and profitable by working with customers (</w:t>
      </w:r>
      <w:proofErr w:type="spellStart"/>
      <w:r w:rsidRPr="00402B71">
        <w:rPr>
          <w:rFonts w:eastAsia="Times New Roman" w:cs="Arial"/>
          <w:color w:val="0E101A"/>
          <w:szCs w:val="22"/>
        </w:rPr>
        <w:t>Zuhdi</w:t>
      </w:r>
      <w:proofErr w:type="spellEnd"/>
      <w:r w:rsidRPr="00402B71">
        <w:rPr>
          <w:rFonts w:eastAsia="Times New Roman" w:cs="Arial"/>
          <w:color w:val="0E101A"/>
          <w:szCs w:val="22"/>
        </w:rPr>
        <w:t xml:space="preserve"> et al., 2019). Digital marketing is a provider sector that is both perennial and relatively simple to get started in. Sometimes during recessions, it delivers a consistent monthly income.</w:t>
      </w:r>
    </w:p>
    <w:p w14:paraId="6B7417AA" w14:textId="77777777" w:rsidR="00402B71" w:rsidRPr="00402B71" w:rsidRDefault="00402B71" w:rsidP="00A14B01">
      <w:pPr>
        <w:numPr>
          <w:ilvl w:val="0"/>
          <w:numId w:val="2"/>
        </w:numPr>
        <w:spacing w:after="0"/>
        <w:rPr>
          <w:rFonts w:eastAsia="Times New Roman" w:cs="Arial"/>
          <w:color w:val="0E101A"/>
          <w:szCs w:val="22"/>
        </w:rPr>
      </w:pPr>
      <w:r w:rsidRPr="00402B71">
        <w:rPr>
          <w:rFonts w:eastAsia="Times New Roman" w:cs="Arial"/>
          <w:color w:val="0E101A"/>
          <w:szCs w:val="22"/>
        </w:rPr>
        <w:t>To take a quick look at where the company is now before strategizing approximately where they want to go.</w:t>
      </w:r>
    </w:p>
    <w:p w14:paraId="5FBCD6FB" w14:textId="77777777" w:rsidR="00402B71" w:rsidRPr="00402B71" w:rsidRDefault="00402B71" w:rsidP="00A14B01">
      <w:pPr>
        <w:numPr>
          <w:ilvl w:val="0"/>
          <w:numId w:val="2"/>
        </w:numPr>
        <w:spacing w:after="0"/>
        <w:rPr>
          <w:rFonts w:eastAsia="Times New Roman" w:cs="Arial"/>
          <w:color w:val="0E101A"/>
          <w:szCs w:val="22"/>
        </w:rPr>
      </w:pPr>
      <w:r w:rsidRPr="00402B71">
        <w:rPr>
          <w:rFonts w:eastAsia="Times New Roman" w:cs="Arial"/>
          <w:color w:val="0E101A"/>
          <w:szCs w:val="22"/>
        </w:rPr>
        <w:t>To ensure they give the social media mission statement much consideration because it will guide its subsequent decisions.</w:t>
      </w:r>
    </w:p>
    <w:p w14:paraId="6A904FB2" w14:textId="0E4BD504" w:rsidR="00402B71" w:rsidRPr="00402B71" w:rsidRDefault="00402B71" w:rsidP="00A14B01">
      <w:pPr>
        <w:numPr>
          <w:ilvl w:val="0"/>
          <w:numId w:val="2"/>
        </w:numPr>
        <w:spacing w:after="0"/>
        <w:rPr>
          <w:rFonts w:eastAsia="Times New Roman" w:cs="Arial"/>
          <w:color w:val="0E101A"/>
          <w:szCs w:val="22"/>
        </w:rPr>
      </w:pPr>
      <w:r w:rsidRPr="00402B71">
        <w:rPr>
          <w:rFonts w:eastAsia="Times New Roman" w:cs="Arial"/>
          <w:color w:val="0E101A"/>
          <w:szCs w:val="22"/>
        </w:rPr>
        <w:t>They can't enhance something if they can't measure it. And besides, it's difficult to justify wasting time and money on anything that doesn't help the bottom line (Cartwright, Liu</w:t>
      </w:r>
      <w:r w:rsidR="002126B8">
        <w:rPr>
          <w:rFonts w:eastAsia="Times New Roman" w:cs="Arial"/>
          <w:color w:val="0E101A"/>
          <w:szCs w:val="22"/>
        </w:rPr>
        <w:t>,</w:t>
      </w:r>
      <w:r w:rsidRPr="00402B71">
        <w:rPr>
          <w:rFonts w:eastAsia="Times New Roman" w:cs="Arial"/>
          <w:color w:val="0E101A"/>
          <w:szCs w:val="22"/>
        </w:rPr>
        <w:t xml:space="preserve"> and </w:t>
      </w:r>
      <w:proofErr w:type="spellStart"/>
      <w:r w:rsidRPr="00402B71">
        <w:rPr>
          <w:rFonts w:eastAsia="Times New Roman" w:cs="Arial"/>
          <w:color w:val="0E101A"/>
          <w:szCs w:val="22"/>
        </w:rPr>
        <w:t>Raddats</w:t>
      </w:r>
      <w:proofErr w:type="spellEnd"/>
      <w:r w:rsidRPr="00402B71">
        <w:rPr>
          <w:rFonts w:eastAsia="Times New Roman" w:cs="Arial"/>
          <w:color w:val="0E101A"/>
          <w:szCs w:val="22"/>
        </w:rPr>
        <w:t>, 2021).</w:t>
      </w:r>
    </w:p>
    <w:p w14:paraId="3D4E4AD0" w14:textId="77777777" w:rsidR="00402B71" w:rsidRPr="00402B71" w:rsidRDefault="00402B71" w:rsidP="00A14B01">
      <w:pPr>
        <w:spacing w:after="0"/>
        <w:rPr>
          <w:rFonts w:eastAsia="Times New Roman" w:cs="Arial"/>
          <w:color w:val="0E101A"/>
          <w:sz w:val="24"/>
          <w:szCs w:val="24"/>
        </w:rPr>
      </w:pPr>
    </w:p>
    <w:p w14:paraId="267C7CE7" w14:textId="06BACC9A" w:rsidR="00402B71" w:rsidRDefault="00402B71" w:rsidP="002126B8">
      <w:pPr>
        <w:pStyle w:val="Heading2"/>
        <w:rPr>
          <w:rFonts w:eastAsia="Times New Roman" w:cs="Arial"/>
        </w:rPr>
      </w:pPr>
      <w:bookmarkStart w:id="11" w:name="_Toc97007722"/>
      <w:r w:rsidRPr="00A14B01">
        <w:rPr>
          <w:rFonts w:eastAsia="Times New Roman" w:cs="Arial"/>
        </w:rPr>
        <w:t>Service Offerings</w:t>
      </w:r>
      <w:bookmarkEnd w:id="11"/>
    </w:p>
    <w:p w14:paraId="4747E3A5" w14:textId="2BF51785" w:rsidR="0064258B" w:rsidRDefault="0064258B" w:rsidP="0064258B"/>
    <w:p w14:paraId="74941657" w14:textId="6AC5AA95" w:rsidR="0064258B" w:rsidRPr="0064258B" w:rsidRDefault="0064258B" w:rsidP="0064258B">
      <w:r w:rsidRPr="0064258B">
        <w:rPr>
          <w:noProof/>
        </w:rPr>
        <w:drawing>
          <wp:inline distT="0" distB="0" distL="0" distR="0" wp14:anchorId="3C2DFA89" wp14:editId="1EF89F33">
            <wp:extent cx="5943600" cy="31946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94685"/>
                    </a:xfrm>
                    <a:prstGeom prst="rect">
                      <a:avLst/>
                    </a:prstGeom>
                  </pic:spPr>
                </pic:pic>
              </a:graphicData>
            </a:graphic>
          </wp:inline>
        </w:drawing>
      </w:r>
    </w:p>
    <w:p w14:paraId="2A167E41" w14:textId="76AC2893" w:rsidR="00402B71" w:rsidRPr="00402B71" w:rsidRDefault="00402B71" w:rsidP="00A14B01">
      <w:pPr>
        <w:spacing w:after="0"/>
        <w:rPr>
          <w:rFonts w:eastAsia="Times New Roman" w:cs="Arial"/>
          <w:color w:val="0E101A"/>
          <w:szCs w:val="22"/>
        </w:rPr>
      </w:pPr>
      <w:r w:rsidRPr="00A14B01">
        <w:rPr>
          <w:rFonts w:eastAsia="Times New Roman" w:cs="Arial"/>
          <w:b/>
          <w:bCs/>
          <w:color w:val="0E101A"/>
          <w:szCs w:val="22"/>
        </w:rPr>
        <w:t>SEO:</w:t>
      </w:r>
      <w:r w:rsidRPr="00402B71">
        <w:rPr>
          <w:rFonts w:eastAsia="Times New Roman" w:cs="Arial"/>
          <w:color w:val="0E101A"/>
          <w:szCs w:val="22"/>
        </w:rPr>
        <w:t xml:space="preserve"> SEO strategic planning, practical SEO, term optimization, digital advertising, and search engine optimization are just a few </w:t>
      </w:r>
      <w:proofErr w:type="gramStart"/>
      <w:r w:rsidRPr="00402B71">
        <w:rPr>
          <w:rFonts w:eastAsia="Times New Roman" w:cs="Arial"/>
          <w:color w:val="0E101A"/>
          <w:szCs w:val="22"/>
        </w:rPr>
        <w:t>SEO</w:t>
      </w:r>
      <w:proofErr w:type="gramEnd"/>
      <w:r w:rsidRPr="00402B71">
        <w:rPr>
          <w:rFonts w:eastAsia="Times New Roman" w:cs="Arial"/>
          <w:color w:val="0E101A"/>
          <w:szCs w:val="22"/>
        </w:rPr>
        <w:t xml:space="preserve"> marketing services available.</w:t>
      </w:r>
    </w:p>
    <w:p w14:paraId="72EDD985" w14:textId="673C31A5" w:rsidR="00402B71" w:rsidRPr="00402B71" w:rsidRDefault="00402B71" w:rsidP="00A14B01">
      <w:pPr>
        <w:spacing w:after="0"/>
        <w:rPr>
          <w:rFonts w:eastAsia="Times New Roman" w:cs="Arial"/>
          <w:color w:val="0E101A"/>
          <w:szCs w:val="22"/>
        </w:rPr>
      </w:pPr>
      <w:r w:rsidRPr="00A14B01">
        <w:rPr>
          <w:rFonts w:eastAsia="Times New Roman" w:cs="Arial"/>
          <w:b/>
          <w:bCs/>
          <w:color w:val="0E101A"/>
          <w:szCs w:val="22"/>
        </w:rPr>
        <w:t>Advertisement purchased:</w:t>
      </w:r>
      <w:r w:rsidRPr="00402B71">
        <w:rPr>
          <w:rFonts w:eastAsia="Times New Roman" w:cs="Arial"/>
          <w:color w:val="0E101A"/>
          <w:szCs w:val="22"/>
        </w:rPr>
        <w:t>  Search engine advertising, paid e-commerce advertisements, advertisements, paid social media ads, redirection, and more are all included in comprehensive PPC advertising strategies (Chawla and Chodak, 2021).</w:t>
      </w:r>
    </w:p>
    <w:p w14:paraId="156E21EE" w14:textId="459D9620" w:rsidR="00402B71" w:rsidRPr="00402B71" w:rsidRDefault="00402B71" w:rsidP="00A14B01">
      <w:pPr>
        <w:spacing w:after="0"/>
        <w:rPr>
          <w:rFonts w:eastAsia="Times New Roman" w:cs="Arial"/>
          <w:color w:val="0E101A"/>
          <w:szCs w:val="22"/>
        </w:rPr>
      </w:pPr>
      <w:r w:rsidRPr="00A14B01">
        <w:rPr>
          <w:rFonts w:eastAsia="Times New Roman" w:cs="Arial"/>
          <w:b/>
          <w:bCs/>
          <w:color w:val="0E101A"/>
          <w:szCs w:val="22"/>
        </w:rPr>
        <w:t>Optimizing Conversion Rates:</w:t>
      </w:r>
      <w:r w:rsidRPr="00402B71">
        <w:rPr>
          <w:rFonts w:eastAsia="Times New Roman" w:cs="Arial"/>
          <w:color w:val="0E101A"/>
          <w:szCs w:val="22"/>
        </w:rPr>
        <w:t>  To increase revenue, eCommerce CRO companies will perform hundreds of AB experiments on a range of online marketplaces. Expansion Spot will increase interactions and median purchase and retention of customers for businesses through consumer target studies, a workforce of Design experts, and psychology professionals (Bandyopadhyay, 2016).</w:t>
      </w:r>
    </w:p>
    <w:p w14:paraId="3D18625B" w14:textId="77777777" w:rsidR="00402B71" w:rsidRPr="00402B71" w:rsidRDefault="00402B71" w:rsidP="00A14B01">
      <w:pPr>
        <w:spacing w:after="0"/>
        <w:rPr>
          <w:rFonts w:eastAsia="Times New Roman" w:cs="Arial"/>
          <w:color w:val="0E101A"/>
          <w:szCs w:val="22"/>
        </w:rPr>
      </w:pPr>
      <w:r w:rsidRPr="00A14B01">
        <w:rPr>
          <w:rFonts w:eastAsia="Times New Roman" w:cs="Arial"/>
          <w:b/>
          <w:bCs/>
          <w:color w:val="0E101A"/>
          <w:szCs w:val="22"/>
        </w:rPr>
        <w:t>Solutions for Copywriting and Designing:</w:t>
      </w:r>
      <w:r w:rsidRPr="00402B71">
        <w:rPr>
          <w:rFonts w:eastAsia="Times New Roman" w:cs="Arial"/>
          <w:color w:val="0E101A"/>
          <w:szCs w:val="22"/>
        </w:rPr>
        <w:t> Material writers and strategists specialize in converting a company's voice and tone through transformation text or rich and entertaining graphics.</w:t>
      </w:r>
    </w:p>
    <w:p w14:paraId="7762167C" w14:textId="77777777" w:rsidR="00402B71" w:rsidRPr="00A14B01" w:rsidRDefault="00402B71" w:rsidP="00A14B01">
      <w:pPr>
        <w:rPr>
          <w:rFonts w:cs="Arial"/>
        </w:rPr>
      </w:pPr>
    </w:p>
    <w:p w14:paraId="0905865D" w14:textId="77777777" w:rsidR="00A14B01" w:rsidRPr="00A14B01" w:rsidRDefault="00A14B01" w:rsidP="00A14B01">
      <w:pPr>
        <w:pStyle w:val="Heading1"/>
        <w:rPr>
          <w:rFonts w:cs="Arial"/>
        </w:rPr>
      </w:pPr>
      <w:bookmarkStart w:id="12" w:name="_Toc97007723"/>
      <w:r w:rsidRPr="00A14B01">
        <w:rPr>
          <w:rFonts w:cs="Arial"/>
        </w:rPr>
        <w:lastRenderedPageBreak/>
        <w:t>Management Team</w:t>
      </w:r>
      <w:bookmarkEnd w:id="12"/>
    </w:p>
    <w:p w14:paraId="3400663E" w14:textId="77777777" w:rsidR="00A14B01" w:rsidRPr="00A14B01" w:rsidRDefault="00A14B01" w:rsidP="00A14B01">
      <w:pPr>
        <w:spacing w:after="0"/>
        <w:rPr>
          <w:rFonts w:eastAsia="Times New Roman" w:cs="Arial"/>
          <w:color w:val="0E101A"/>
          <w:szCs w:val="22"/>
        </w:rPr>
      </w:pPr>
      <w:r w:rsidRPr="00A14B01">
        <w:rPr>
          <w:rFonts w:eastAsia="Times New Roman" w:cs="Arial"/>
          <w:color w:val="0E101A"/>
          <w:szCs w:val="22"/>
        </w:rPr>
        <w:t>As the single representative of the digital presence, social media managers promote a firm. They reply to questions, develop the material, and build advertisements. These specialists give businesses the advice they need to improve their web presence. The first responsibility of a social media manager is to put together a marketing strategy.</w:t>
      </w:r>
    </w:p>
    <w:p w14:paraId="0E5F24CE" w14:textId="77777777" w:rsidR="00A14B01" w:rsidRPr="00A14B01" w:rsidRDefault="00A14B01" w:rsidP="00A14B01">
      <w:pPr>
        <w:spacing w:after="0"/>
        <w:rPr>
          <w:rFonts w:eastAsia="Times New Roman" w:cs="Arial"/>
          <w:color w:val="0E101A"/>
          <w:szCs w:val="22"/>
        </w:rPr>
      </w:pPr>
    </w:p>
    <w:p w14:paraId="7313A2DD" w14:textId="77777777" w:rsidR="00A14B01" w:rsidRPr="00A14B01" w:rsidRDefault="00A14B01" w:rsidP="00A14B01">
      <w:pPr>
        <w:numPr>
          <w:ilvl w:val="0"/>
          <w:numId w:val="3"/>
        </w:numPr>
        <w:spacing w:after="0"/>
        <w:rPr>
          <w:rFonts w:eastAsia="Times New Roman" w:cs="Arial"/>
          <w:color w:val="0E101A"/>
          <w:szCs w:val="22"/>
        </w:rPr>
      </w:pPr>
      <w:r w:rsidRPr="00A14B01">
        <w:rPr>
          <w:rFonts w:eastAsia="Times New Roman" w:cs="Arial"/>
          <w:b/>
          <w:bCs/>
          <w:color w:val="0E101A"/>
          <w:szCs w:val="22"/>
        </w:rPr>
        <w:t>The most critical aspect of social communication:</w:t>
      </w:r>
      <w:r w:rsidRPr="00A14B01">
        <w:rPr>
          <w:rFonts w:eastAsia="Times New Roman" w:cs="Arial"/>
          <w:color w:val="0E101A"/>
          <w:szCs w:val="22"/>
        </w:rPr>
        <w:t xml:space="preserve"> These tactics are frequently relatively brief due to the rapid elements of the social sphere. </w:t>
      </w:r>
      <w:proofErr w:type="gramStart"/>
      <w:r w:rsidRPr="00A14B01">
        <w:rPr>
          <w:rFonts w:eastAsia="Times New Roman" w:cs="Arial"/>
          <w:color w:val="0E101A"/>
          <w:szCs w:val="22"/>
        </w:rPr>
        <w:t>The majority of</w:t>
      </w:r>
      <w:proofErr w:type="gramEnd"/>
      <w:r w:rsidRPr="00A14B01">
        <w:rPr>
          <w:rFonts w:eastAsia="Times New Roman" w:cs="Arial"/>
          <w:color w:val="0E101A"/>
          <w:szCs w:val="22"/>
        </w:rPr>
        <w:t xml:space="preserve"> businesses do evaluations every 90 days. While every plan is different, they define target customers and make a publishing strategy (</w:t>
      </w:r>
      <w:proofErr w:type="spellStart"/>
      <w:r w:rsidRPr="00A14B01">
        <w:rPr>
          <w:rFonts w:eastAsia="Times New Roman" w:cs="Arial"/>
          <w:color w:val="0E101A"/>
          <w:szCs w:val="22"/>
        </w:rPr>
        <w:t>Kašćelan</w:t>
      </w:r>
      <w:proofErr w:type="spellEnd"/>
      <w:r w:rsidRPr="00A14B01">
        <w:rPr>
          <w:rFonts w:eastAsia="Times New Roman" w:cs="Arial"/>
          <w:color w:val="0E101A"/>
          <w:szCs w:val="22"/>
        </w:rPr>
        <w:t xml:space="preserve"> et al., 2020).</w:t>
      </w:r>
    </w:p>
    <w:p w14:paraId="535BE2AF" w14:textId="77777777" w:rsidR="00A14B01" w:rsidRPr="00A14B01" w:rsidRDefault="00A14B01" w:rsidP="00A14B01">
      <w:pPr>
        <w:numPr>
          <w:ilvl w:val="0"/>
          <w:numId w:val="3"/>
        </w:numPr>
        <w:spacing w:after="0"/>
        <w:rPr>
          <w:rFonts w:eastAsia="Times New Roman" w:cs="Arial"/>
          <w:color w:val="0E101A"/>
          <w:szCs w:val="22"/>
        </w:rPr>
      </w:pPr>
      <w:r w:rsidRPr="00A14B01">
        <w:rPr>
          <w:rFonts w:eastAsia="Times New Roman" w:cs="Arial"/>
          <w:b/>
          <w:bCs/>
          <w:color w:val="0E101A"/>
          <w:szCs w:val="22"/>
        </w:rPr>
        <w:t>Assisting in creating brand recognition:</w:t>
      </w:r>
      <w:r w:rsidRPr="00A14B01">
        <w:rPr>
          <w:rFonts w:eastAsia="Times New Roman" w:cs="Arial"/>
          <w:color w:val="0E101A"/>
          <w:szCs w:val="22"/>
        </w:rPr>
        <w:t> This function is critical to social communication since it decides how frequently a corporation must publish on every media network and respond. Engaging in visually appealing techniques: A community manager assures that personal images and company pictures are aesthetically consistent with the company brand.</w:t>
      </w:r>
    </w:p>
    <w:p w14:paraId="07142AB8" w14:textId="77777777" w:rsidR="00A14B01" w:rsidRPr="00A14B01" w:rsidRDefault="00A14B01" w:rsidP="00A14B01">
      <w:pPr>
        <w:numPr>
          <w:ilvl w:val="0"/>
          <w:numId w:val="3"/>
        </w:numPr>
        <w:spacing w:after="0"/>
        <w:rPr>
          <w:rFonts w:eastAsia="Times New Roman" w:cs="Arial"/>
          <w:color w:val="0E101A"/>
          <w:szCs w:val="22"/>
        </w:rPr>
      </w:pPr>
      <w:r w:rsidRPr="00A14B01">
        <w:rPr>
          <w:rFonts w:eastAsia="Times New Roman" w:cs="Arial"/>
          <w:b/>
          <w:bCs/>
          <w:color w:val="0E101A"/>
          <w:szCs w:val="22"/>
        </w:rPr>
        <w:t>Supporting marketing strategies:</w:t>
      </w:r>
      <w:r w:rsidRPr="00A14B01">
        <w:rPr>
          <w:rFonts w:eastAsia="Times New Roman" w:cs="Arial"/>
          <w:color w:val="0E101A"/>
          <w:szCs w:val="22"/>
        </w:rPr>
        <w:t> Social media managers may provide Expansion Spot information about sponsored content, website visitors, and influencer marketing (Ali Abbasi et al., 2022).</w:t>
      </w:r>
    </w:p>
    <w:p w14:paraId="2BB791D6" w14:textId="77777777" w:rsidR="00A14B01" w:rsidRPr="00A14B01" w:rsidRDefault="00A14B01" w:rsidP="00A14B01">
      <w:pPr>
        <w:spacing w:after="0"/>
        <w:rPr>
          <w:rFonts w:eastAsia="Times New Roman" w:cs="Arial"/>
          <w:color w:val="0E101A"/>
          <w:szCs w:val="22"/>
        </w:rPr>
      </w:pPr>
    </w:p>
    <w:p w14:paraId="3C629309" w14:textId="0B497191" w:rsidR="00A14B01" w:rsidRPr="00A14B01" w:rsidRDefault="00A14B01" w:rsidP="00A14B01">
      <w:pPr>
        <w:spacing w:after="0"/>
        <w:rPr>
          <w:rFonts w:eastAsia="Times New Roman" w:cs="Arial"/>
          <w:color w:val="0E101A"/>
          <w:szCs w:val="22"/>
        </w:rPr>
      </w:pPr>
      <w:r w:rsidRPr="00A14B01">
        <w:rPr>
          <w:rFonts w:eastAsia="Times New Roman" w:cs="Arial"/>
          <w:b/>
          <w:bCs/>
          <w:color w:val="0E101A"/>
          <w:szCs w:val="22"/>
        </w:rPr>
        <w:t>Skills</w:t>
      </w:r>
    </w:p>
    <w:p w14:paraId="2CAFA75F" w14:textId="240F06F9" w:rsidR="00A14B01" w:rsidRPr="00A14B01" w:rsidRDefault="00650BA0" w:rsidP="00A14B01">
      <w:pPr>
        <w:spacing w:after="0"/>
        <w:rPr>
          <w:rFonts w:eastAsia="Times New Roman" w:cs="Arial"/>
          <w:color w:val="0E101A"/>
          <w:szCs w:val="22"/>
        </w:rPr>
      </w:pPr>
      <w:r>
        <w:rPr>
          <w:rFonts w:eastAsia="Times New Roman" w:cs="Arial"/>
          <w:color w:val="0E101A"/>
          <w:szCs w:val="22"/>
        </w:rPr>
        <w:t xml:space="preserve">The management team </w:t>
      </w:r>
      <w:r w:rsidR="00A14B01" w:rsidRPr="00A14B01">
        <w:rPr>
          <w:rFonts w:eastAsia="Times New Roman" w:cs="Arial"/>
          <w:color w:val="0E101A"/>
          <w:szCs w:val="22"/>
        </w:rPr>
        <w:t>is responsible</w:t>
      </w:r>
      <w:r>
        <w:rPr>
          <w:rFonts w:eastAsia="Times New Roman" w:cs="Arial"/>
          <w:color w:val="0E101A"/>
          <w:szCs w:val="22"/>
        </w:rPr>
        <w:t xml:space="preserve"> for the changes </w:t>
      </w:r>
      <w:r w:rsidR="002126B8">
        <w:rPr>
          <w:rFonts w:eastAsia="Times New Roman" w:cs="Arial"/>
          <w:color w:val="0E101A"/>
          <w:szCs w:val="22"/>
        </w:rPr>
        <w:t>in</w:t>
      </w:r>
      <w:r>
        <w:rPr>
          <w:rFonts w:eastAsia="Times New Roman" w:cs="Arial"/>
          <w:color w:val="0E101A"/>
          <w:szCs w:val="22"/>
        </w:rPr>
        <w:t xml:space="preserve"> the company</w:t>
      </w:r>
      <w:r w:rsidR="002126B8">
        <w:rPr>
          <w:rFonts w:eastAsia="Times New Roman" w:cs="Arial"/>
          <w:color w:val="0E101A"/>
          <w:szCs w:val="22"/>
        </w:rPr>
        <w:t xml:space="preserve">. </w:t>
      </w:r>
      <w:r w:rsidR="00A14B01" w:rsidRPr="00A14B01">
        <w:rPr>
          <w:rFonts w:eastAsia="Times New Roman" w:cs="Arial"/>
          <w:color w:val="0E101A"/>
          <w:szCs w:val="22"/>
        </w:rPr>
        <w:t>They, like PR gurus, understand how to express brand features positively. An innovative social media manager understands how to produce games, connect prospects, and reply to customers. In living in a fast internet market, the top social media means keeping up with the current trends across all social media platforms. They keep a close eye on new releases and create custom plans that respond to the brand's objectives. Social media managers could even use social media management technologies to monitor their brand's discourse (</w:t>
      </w:r>
      <w:proofErr w:type="spellStart"/>
      <w:r w:rsidR="00A14B01" w:rsidRPr="00A14B01">
        <w:rPr>
          <w:rFonts w:eastAsia="Times New Roman" w:cs="Arial"/>
          <w:color w:val="0E101A"/>
          <w:szCs w:val="22"/>
        </w:rPr>
        <w:t>Abeza</w:t>
      </w:r>
      <w:proofErr w:type="spellEnd"/>
      <w:r w:rsidR="00A14B01" w:rsidRPr="00A14B01">
        <w:rPr>
          <w:rFonts w:eastAsia="Times New Roman" w:cs="Arial"/>
          <w:color w:val="0E101A"/>
          <w:szCs w:val="22"/>
        </w:rPr>
        <w:t>, O’Reilly</w:t>
      </w:r>
      <w:r w:rsidR="002126B8">
        <w:rPr>
          <w:rFonts w:eastAsia="Times New Roman" w:cs="Arial"/>
          <w:color w:val="0E101A"/>
          <w:szCs w:val="22"/>
        </w:rPr>
        <w:t>,</w:t>
      </w:r>
      <w:r w:rsidR="00A14B01" w:rsidRPr="00A14B01">
        <w:rPr>
          <w:rFonts w:eastAsia="Times New Roman" w:cs="Arial"/>
          <w:color w:val="0E101A"/>
          <w:szCs w:val="22"/>
        </w:rPr>
        <w:t xml:space="preserve"> and Seguin, 2017). They can assist with everything from content production tactics to market resear</w:t>
      </w:r>
      <w:r w:rsidR="0026347F">
        <w:rPr>
          <w:rFonts w:eastAsia="Times New Roman" w:cs="Arial"/>
          <w:color w:val="0E101A"/>
          <w:szCs w:val="22"/>
        </w:rPr>
        <w:t xml:space="preserve">ch. The further information they </w:t>
      </w:r>
      <w:r w:rsidR="00A14B01" w:rsidRPr="00A14B01">
        <w:rPr>
          <w:rFonts w:eastAsia="Times New Roman" w:cs="Arial"/>
          <w:color w:val="0E101A"/>
          <w:szCs w:val="22"/>
        </w:rPr>
        <w:t>have about business consumers, the simpler it will be to design a statement that will connect with people.</w:t>
      </w:r>
    </w:p>
    <w:p w14:paraId="02D8920A" w14:textId="77777777" w:rsidR="00A14B01" w:rsidRDefault="00A14B01" w:rsidP="00E36CC9">
      <w:pPr>
        <w:rPr>
          <w:rFonts w:cs="Arial"/>
          <w:sz w:val="20"/>
          <w:szCs w:val="24"/>
        </w:rPr>
      </w:pPr>
    </w:p>
    <w:p w14:paraId="49674BDF" w14:textId="77777777" w:rsidR="00A14B01" w:rsidRDefault="00A14B01" w:rsidP="00A14B01">
      <w:pPr>
        <w:pStyle w:val="Heading1"/>
      </w:pPr>
      <w:bookmarkStart w:id="13" w:name="_Toc97007724"/>
      <w:r>
        <w:lastRenderedPageBreak/>
        <w:t>Financial Plan</w:t>
      </w:r>
      <w:bookmarkEnd w:id="13"/>
    </w:p>
    <w:p w14:paraId="00A6CB24" w14:textId="19CBC68C" w:rsidR="00DC2596" w:rsidRDefault="00A14B01" w:rsidP="00A14B01">
      <w:r w:rsidRPr="00A14B01">
        <w:t>The financial services industry is a hugely competitive one. The organization may well waste over numerous efficient digi</w:t>
      </w:r>
      <w:r w:rsidR="0026347F">
        <w:t>tal communication tactics if the company</w:t>
      </w:r>
      <w:r w:rsidRPr="00A14B01">
        <w:t xml:space="preserve"> </w:t>
      </w:r>
      <w:r w:rsidR="002126B8">
        <w:t>won’t</w:t>
      </w:r>
      <w:r w:rsidRPr="00A14B01">
        <w:t xml:space="preserve"> have a thorough business plan. Consumers conduct extensive research before subscribing to mortgages, insurance, and private insurers, which means that organizations had to provide unbiased guidance at every stage of their purchasing process.</w:t>
      </w:r>
    </w:p>
    <w:p w14:paraId="3014C753" w14:textId="77777777" w:rsidR="00A14B01" w:rsidRDefault="00A14B01" w:rsidP="00A14B01"/>
    <w:tbl>
      <w:tblPr>
        <w:tblStyle w:val="TableGrid"/>
        <w:tblW w:w="10562" w:type="dxa"/>
        <w:tblLook w:val="04A0" w:firstRow="1" w:lastRow="0" w:firstColumn="1" w:lastColumn="0" w:noHBand="0" w:noVBand="1"/>
      </w:tblPr>
      <w:tblGrid>
        <w:gridCol w:w="5281"/>
        <w:gridCol w:w="5281"/>
      </w:tblGrid>
      <w:tr w:rsidR="00A14B01" w14:paraId="730DC2BE" w14:textId="77777777" w:rsidTr="00A14B01">
        <w:trPr>
          <w:trHeight w:val="1060"/>
        </w:trPr>
        <w:tc>
          <w:tcPr>
            <w:tcW w:w="5281" w:type="dxa"/>
          </w:tcPr>
          <w:p w14:paraId="282F7D64" w14:textId="77777777" w:rsidR="00A14B01" w:rsidRPr="00934DC3" w:rsidRDefault="00A14B01" w:rsidP="00934DC3">
            <w:pPr>
              <w:jc w:val="center"/>
              <w:rPr>
                <w:b/>
                <w:bCs/>
              </w:rPr>
            </w:pPr>
            <w:r w:rsidRPr="00934DC3">
              <w:rPr>
                <w:b/>
                <w:bCs/>
              </w:rPr>
              <w:t>Digital Marketing Service</w:t>
            </w:r>
          </w:p>
        </w:tc>
        <w:tc>
          <w:tcPr>
            <w:tcW w:w="5281" w:type="dxa"/>
          </w:tcPr>
          <w:p w14:paraId="40EA2EAF" w14:textId="77777777" w:rsidR="00A14B01" w:rsidRPr="00934DC3" w:rsidRDefault="00A14B01" w:rsidP="00934DC3">
            <w:pPr>
              <w:jc w:val="center"/>
              <w:rPr>
                <w:b/>
                <w:bCs/>
              </w:rPr>
            </w:pPr>
            <w:r w:rsidRPr="00934DC3">
              <w:rPr>
                <w:b/>
                <w:bCs/>
              </w:rPr>
              <w:t>Cost</w:t>
            </w:r>
            <w:r w:rsidR="00934DC3" w:rsidRPr="00934DC3">
              <w:rPr>
                <w:b/>
                <w:bCs/>
              </w:rPr>
              <w:t xml:space="preserve"> (in pounds) (</w:t>
            </w:r>
            <w:r w:rsidR="00934DC3" w:rsidRPr="00934DC3">
              <w:rPr>
                <w:rFonts w:cs="Arial"/>
                <w:b/>
                <w:bCs/>
              </w:rPr>
              <w:t>£</w:t>
            </w:r>
            <w:r w:rsidR="00934DC3" w:rsidRPr="00934DC3">
              <w:rPr>
                <w:b/>
                <w:bCs/>
              </w:rPr>
              <w:t>)</w:t>
            </w:r>
          </w:p>
        </w:tc>
      </w:tr>
      <w:tr w:rsidR="00A14B01" w14:paraId="2FA5F892" w14:textId="77777777" w:rsidTr="00A14B01">
        <w:trPr>
          <w:trHeight w:val="1060"/>
        </w:trPr>
        <w:tc>
          <w:tcPr>
            <w:tcW w:w="5281" w:type="dxa"/>
          </w:tcPr>
          <w:p w14:paraId="71F4E4B0" w14:textId="77777777" w:rsidR="00A14B01" w:rsidRDefault="00A14B01" w:rsidP="00934DC3">
            <w:pPr>
              <w:jc w:val="center"/>
            </w:pPr>
            <w:r>
              <w:t>Search Engine Optimization</w:t>
            </w:r>
          </w:p>
        </w:tc>
        <w:tc>
          <w:tcPr>
            <w:tcW w:w="5281" w:type="dxa"/>
          </w:tcPr>
          <w:p w14:paraId="5AF622E8" w14:textId="77777777" w:rsidR="00A14B01" w:rsidRDefault="00934DC3" w:rsidP="00934DC3">
            <w:pPr>
              <w:jc w:val="center"/>
            </w:pPr>
            <w:r>
              <w:t>400</w:t>
            </w:r>
          </w:p>
        </w:tc>
      </w:tr>
      <w:tr w:rsidR="00A14B01" w14:paraId="779A2D6B" w14:textId="77777777" w:rsidTr="00A14B01">
        <w:trPr>
          <w:trHeight w:val="1060"/>
        </w:trPr>
        <w:tc>
          <w:tcPr>
            <w:tcW w:w="5281" w:type="dxa"/>
          </w:tcPr>
          <w:p w14:paraId="0D3DCE29" w14:textId="77777777" w:rsidR="00A14B01" w:rsidRDefault="00A14B01" w:rsidP="00934DC3">
            <w:pPr>
              <w:jc w:val="center"/>
            </w:pPr>
            <w:r>
              <w:t>Pay-per-click advertising</w:t>
            </w:r>
          </w:p>
        </w:tc>
        <w:tc>
          <w:tcPr>
            <w:tcW w:w="5281" w:type="dxa"/>
          </w:tcPr>
          <w:p w14:paraId="171ABB8F" w14:textId="77777777" w:rsidR="00A14B01" w:rsidRDefault="00934DC3" w:rsidP="00934DC3">
            <w:pPr>
              <w:jc w:val="center"/>
            </w:pPr>
            <w:r>
              <w:t>15% from salary</w:t>
            </w:r>
          </w:p>
        </w:tc>
      </w:tr>
      <w:tr w:rsidR="00A14B01" w14:paraId="2B3BD426" w14:textId="77777777" w:rsidTr="00A14B01">
        <w:trPr>
          <w:trHeight w:val="1060"/>
        </w:trPr>
        <w:tc>
          <w:tcPr>
            <w:tcW w:w="5281" w:type="dxa"/>
          </w:tcPr>
          <w:p w14:paraId="70CD6538" w14:textId="77777777" w:rsidR="00A14B01" w:rsidRDefault="00A14B01" w:rsidP="00934DC3">
            <w:pPr>
              <w:jc w:val="center"/>
            </w:pPr>
            <w:r>
              <w:t>Email marketing</w:t>
            </w:r>
          </w:p>
        </w:tc>
        <w:tc>
          <w:tcPr>
            <w:tcW w:w="5281" w:type="dxa"/>
          </w:tcPr>
          <w:p w14:paraId="12B0FF38" w14:textId="77777777" w:rsidR="00A14B01" w:rsidRDefault="00934DC3" w:rsidP="00934DC3">
            <w:pPr>
              <w:jc w:val="center"/>
            </w:pPr>
            <w:r>
              <w:t>300-1000/month</w:t>
            </w:r>
          </w:p>
        </w:tc>
      </w:tr>
      <w:tr w:rsidR="00A14B01" w14:paraId="0623D63E" w14:textId="77777777" w:rsidTr="00A14B01">
        <w:trPr>
          <w:trHeight w:val="862"/>
        </w:trPr>
        <w:tc>
          <w:tcPr>
            <w:tcW w:w="5281" w:type="dxa"/>
          </w:tcPr>
          <w:p w14:paraId="31467040" w14:textId="77777777" w:rsidR="00A14B01" w:rsidRDefault="00A14B01" w:rsidP="00934DC3">
            <w:pPr>
              <w:jc w:val="center"/>
            </w:pPr>
            <w:r>
              <w:t>Social Media Marketing</w:t>
            </w:r>
          </w:p>
        </w:tc>
        <w:tc>
          <w:tcPr>
            <w:tcW w:w="5281" w:type="dxa"/>
          </w:tcPr>
          <w:p w14:paraId="764D14CC" w14:textId="77777777" w:rsidR="00A14B01" w:rsidRDefault="00934DC3" w:rsidP="00934DC3">
            <w:pPr>
              <w:jc w:val="center"/>
            </w:pPr>
            <w:r>
              <w:t>200-800</w:t>
            </w:r>
          </w:p>
        </w:tc>
      </w:tr>
    </w:tbl>
    <w:p w14:paraId="24A0378A" w14:textId="77777777" w:rsidR="00A14B01" w:rsidRDefault="00A14B01" w:rsidP="00A14B01"/>
    <w:p w14:paraId="317F6EBE" w14:textId="77777777" w:rsidR="00033E58" w:rsidRDefault="00033E58" w:rsidP="00033E58">
      <w:pPr>
        <w:pStyle w:val="Heading2"/>
      </w:pPr>
      <w:bookmarkStart w:id="14" w:name="_Toc97007725"/>
      <w:r>
        <w:t>Cash flow Forecast</w:t>
      </w:r>
      <w:bookmarkEnd w:id="14"/>
    </w:p>
    <w:p w14:paraId="1D2788E7" w14:textId="398CB19E" w:rsidR="00033E58" w:rsidRDefault="00033E58" w:rsidP="00033E58">
      <w:r w:rsidRPr="00033E58">
        <w:t xml:space="preserve">A cash flow forecast is a forecast of income and expenses for a given </w:t>
      </w:r>
      <w:r w:rsidR="002126B8">
        <w:t>period</w:t>
      </w:r>
      <w:r w:rsidRPr="00033E58">
        <w:t xml:space="preserve"> in the future. It may be a week from now, a month from now, or a few years from now. </w:t>
      </w:r>
      <w:proofErr w:type="gramStart"/>
      <w:r w:rsidRPr="00033E58">
        <w:t>The majority of</w:t>
      </w:r>
      <w:proofErr w:type="gramEnd"/>
      <w:r w:rsidRPr="00033E58">
        <w:t xml:space="preserve"> firms have a forecast for the next 12 months.</w:t>
      </w:r>
    </w:p>
    <w:p w14:paraId="6586C7AF" w14:textId="7B84F69D" w:rsidR="00DC2596" w:rsidRDefault="00DC2596" w:rsidP="00033E58">
      <w:r w:rsidRPr="00DC2596">
        <w:rPr>
          <w:noProof/>
        </w:rPr>
        <w:lastRenderedPageBreak/>
        <w:drawing>
          <wp:inline distT="0" distB="0" distL="0" distR="0" wp14:anchorId="17EEDF2F" wp14:editId="61B518CA">
            <wp:extent cx="5943600" cy="45015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501515"/>
                    </a:xfrm>
                    <a:prstGeom prst="rect">
                      <a:avLst/>
                    </a:prstGeom>
                  </pic:spPr>
                </pic:pic>
              </a:graphicData>
            </a:graphic>
          </wp:inline>
        </w:drawing>
      </w:r>
    </w:p>
    <w:p w14:paraId="36F5ECA8" w14:textId="746935A5" w:rsidR="00DC2596" w:rsidRDefault="00DC2596" w:rsidP="00033E58"/>
    <w:p w14:paraId="033BEA70" w14:textId="296A98BB" w:rsidR="00DC2596" w:rsidRPr="00DC2596" w:rsidRDefault="00DC2596" w:rsidP="00033E58">
      <w:pPr>
        <w:rPr>
          <w:lang w:val="en-GB"/>
        </w:rPr>
      </w:pPr>
      <w:r w:rsidRPr="00DC2596">
        <w:t xml:space="preserve">In financial </w:t>
      </w:r>
      <w:proofErr w:type="gramStart"/>
      <w:r w:rsidRPr="00DC2596">
        <w:t>plan ,</w:t>
      </w:r>
      <w:proofErr w:type="gramEnd"/>
      <w:r w:rsidRPr="00DC2596">
        <w:t xml:space="preserve"> the business has their </w:t>
      </w:r>
      <w:proofErr w:type="spellStart"/>
      <w:r w:rsidRPr="00DC2596">
        <w:t>start up</w:t>
      </w:r>
      <w:proofErr w:type="spellEnd"/>
      <w:r w:rsidRPr="00DC2596">
        <w:t xml:space="preserve"> cost £9700 since it is a digital marketing business the cost denoted as Search Engine Optimization, Pay-per-click advertising, Email marketing, and Social Media Marketing with other essentialities the business has their total expense is </w:t>
      </w:r>
      <w:r w:rsidRPr="00DC2596">
        <w:rPr>
          <w:lang w:val="en-GB"/>
        </w:rPr>
        <w:t xml:space="preserve">:£10000. the business has their revenue from digital </w:t>
      </w:r>
      <w:proofErr w:type="gramStart"/>
      <w:r w:rsidRPr="00DC2596">
        <w:rPr>
          <w:lang w:val="en-GB"/>
        </w:rPr>
        <w:t>marketing ,</w:t>
      </w:r>
      <w:proofErr w:type="gramEnd"/>
      <w:r w:rsidRPr="00DC2596">
        <w:rPr>
          <w:lang w:val="en-GB"/>
        </w:rPr>
        <w:t xml:space="preserve"> which is :£15000. </w:t>
      </w:r>
    </w:p>
    <w:p w14:paraId="10BBBBB9" w14:textId="77777777" w:rsidR="00033E58" w:rsidRDefault="00033E58" w:rsidP="00033E58">
      <w:pPr>
        <w:pStyle w:val="Heading2"/>
      </w:pPr>
      <w:bookmarkStart w:id="15" w:name="_Toc97007726"/>
      <w:r>
        <w:t>Profit and Loss</w:t>
      </w:r>
      <w:bookmarkEnd w:id="15"/>
    </w:p>
    <w:p w14:paraId="0D1D50DC" w14:textId="61750413" w:rsidR="00033E58" w:rsidRPr="00033E58" w:rsidRDefault="002126B8" w:rsidP="00033E58">
      <w:r>
        <w:t>The</w:t>
      </w:r>
      <w:r w:rsidR="00033E58" w:rsidRPr="00033E58">
        <w:t xml:space="preserve"> income, expenses, and related expenses during a certain duration of time are summarized in profit and loss (P&amp;L) statements. A</w:t>
      </w:r>
      <w:r w:rsidR="00033E58">
        <w:t>n</w:t>
      </w:r>
      <w:r w:rsidR="00033E58" w:rsidRPr="00033E58">
        <w:t xml:space="preserve"> income statement shows how a corporation can make money by growing revenue, cutting expenditures, or doing both.</w:t>
      </w:r>
    </w:p>
    <w:p w14:paraId="38B3BCEF" w14:textId="77777777" w:rsidR="00033E58" w:rsidRPr="00033E58" w:rsidRDefault="00033E58" w:rsidP="00033E58"/>
    <w:p w14:paraId="6263F713" w14:textId="77777777" w:rsidR="00A14B01" w:rsidRDefault="00934DC3" w:rsidP="00934DC3">
      <w:pPr>
        <w:pStyle w:val="Heading1"/>
      </w:pPr>
      <w:bookmarkStart w:id="16" w:name="_Toc97007727"/>
      <w:r>
        <w:lastRenderedPageBreak/>
        <w:t>Conclusion</w:t>
      </w:r>
      <w:bookmarkEnd w:id="16"/>
    </w:p>
    <w:p w14:paraId="300A78C2" w14:textId="00109DE9" w:rsidR="00934DC3" w:rsidRDefault="00934DC3" w:rsidP="00934DC3">
      <w:r w:rsidRPr="00934DC3">
        <w:t xml:space="preserve">Considering </w:t>
      </w:r>
      <w:r w:rsidR="002126B8">
        <w:t>its</w:t>
      </w:r>
      <w:r w:rsidRPr="00934DC3">
        <w:t xml:space="preserve"> traditional regional and intentions to establish a unique technology platform </w:t>
      </w:r>
      <w:r w:rsidR="002126B8">
        <w:t>that</w:t>
      </w:r>
      <w:r w:rsidRPr="00934DC3">
        <w:t xml:space="preserve"> </w:t>
      </w:r>
      <w:r w:rsidR="002126B8">
        <w:t>provides</w:t>
      </w:r>
      <w:r w:rsidRPr="00934DC3">
        <w:t xml:space="preserve"> substantial value to the customer, Expansion Spot is well-positioned to swiftly be among the foremost respected digital marketing firms in the sector. Expansion Spot is primed for main contributions as their profile in the market grows, and they will be able to more easily boost employment and extend product offerings to satisfy customer requirements. will begin as a distant company, with employees spread over several functional areas of the company, covering </w:t>
      </w:r>
      <w:r>
        <w:t>Search Engine Optimization (SEO</w:t>
      </w:r>
      <w:r w:rsidRPr="00934DC3">
        <w:t>) and searching, as well as subcontractors who will provide supplementary sources of income like content authoring and creative agency.</w:t>
      </w:r>
    </w:p>
    <w:p w14:paraId="1CC770B0" w14:textId="77777777" w:rsidR="00934DC3" w:rsidRDefault="00934DC3" w:rsidP="00934DC3"/>
    <w:p w14:paraId="2A3ACAFC" w14:textId="77777777" w:rsidR="00934DC3" w:rsidRDefault="00934DC3" w:rsidP="00934DC3"/>
    <w:p w14:paraId="2C89DE1F" w14:textId="77777777" w:rsidR="00934DC3" w:rsidRDefault="00934DC3" w:rsidP="00934DC3"/>
    <w:p w14:paraId="401B040F" w14:textId="77777777" w:rsidR="00934DC3" w:rsidRDefault="00934DC3" w:rsidP="00934DC3"/>
    <w:p w14:paraId="67778126" w14:textId="77777777" w:rsidR="00934DC3" w:rsidRDefault="00934DC3" w:rsidP="00934DC3"/>
    <w:p w14:paraId="6EA27681" w14:textId="77777777" w:rsidR="00934DC3" w:rsidRDefault="00934DC3" w:rsidP="00934DC3"/>
    <w:p w14:paraId="69A91BB0" w14:textId="77777777" w:rsidR="00934DC3" w:rsidRDefault="00934DC3" w:rsidP="00934DC3"/>
    <w:p w14:paraId="17980D46" w14:textId="77777777" w:rsidR="00934DC3" w:rsidRDefault="00934DC3" w:rsidP="00934DC3"/>
    <w:p w14:paraId="3F420435" w14:textId="77777777" w:rsidR="00934DC3" w:rsidRDefault="00934DC3" w:rsidP="00934DC3">
      <w:pPr>
        <w:ind w:firstLine="720"/>
      </w:pPr>
    </w:p>
    <w:p w14:paraId="62A82D8F" w14:textId="77777777" w:rsidR="00934DC3" w:rsidRDefault="00934DC3" w:rsidP="00934DC3">
      <w:pPr>
        <w:ind w:firstLine="720"/>
      </w:pPr>
    </w:p>
    <w:p w14:paraId="68E8ABA7" w14:textId="77777777" w:rsidR="00934DC3" w:rsidRDefault="00934DC3" w:rsidP="00934DC3">
      <w:pPr>
        <w:ind w:firstLine="720"/>
      </w:pPr>
    </w:p>
    <w:p w14:paraId="410E044D" w14:textId="77777777" w:rsidR="0026347F" w:rsidRDefault="0026347F" w:rsidP="00934DC3">
      <w:pPr>
        <w:ind w:firstLine="720"/>
      </w:pPr>
    </w:p>
    <w:p w14:paraId="51C7E79F" w14:textId="77777777" w:rsidR="0026347F" w:rsidRDefault="0026347F" w:rsidP="00934DC3">
      <w:pPr>
        <w:ind w:firstLine="720"/>
      </w:pPr>
    </w:p>
    <w:p w14:paraId="7D0D9CF1" w14:textId="77777777" w:rsidR="0026347F" w:rsidRDefault="0026347F" w:rsidP="00934DC3">
      <w:pPr>
        <w:ind w:firstLine="720"/>
      </w:pPr>
    </w:p>
    <w:p w14:paraId="0E4AD61F" w14:textId="77777777" w:rsidR="0026347F" w:rsidRDefault="0026347F" w:rsidP="00934DC3">
      <w:pPr>
        <w:ind w:firstLine="720"/>
      </w:pPr>
    </w:p>
    <w:p w14:paraId="68050D72" w14:textId="77777777" w:rsidR="0026347F" w:rsidRDefault="0026347F" w:rsidP="00934DC3">
      <w:pPr>
        <w:ind w:firstLine="720"/>
      </w:pPr>
    </w:p>
    <w:p w14:paraId="24E1B25F" w14:textId="4B775EF1" w:rsidR="00934DC3" w:rsidRPr="00934DC3" w:rsidRDefault="00934DC3" w:rsidP="00934DC3">
      <w:pPr>
        <w:pStyle w:val="Heading1"/>
        <w:rPr>
          <w:rFonts w:eastAsia="Times New Roman" w:cs="Arial"/>
        </w:rPr>
      </w:pPr>
      <w:bookmarkStart w:id="17" w:name="_Toc97007728"/>
      <w:r w:rsidRPr="00934DC3">
        <w:rPr>
          <w:rFonts w:eastAsia="Times New Roman" w:cs="Arial"/>
        </w:rPr>
        <w:lastRenderedPageBreak/>
        <w:t>Reference</w:t>
      </w:r>
      <w:bookmarkEnd w:id="17"/>
      <w:r w:rsidR="002126B8">
        <w:rPr>
          <w:rFonts w:eastAsia="Times New Roman" w:cs="Arial"/>
        </w:rPr>
        <w:t>s</w:t>
      </w:r>
      <w:r w:rsidRPr="00934DC3">
        <w:rPr>
          <w:rFonts w:eastAsia="Times New Roman" w:cs="Arial"/>
        </w:rPr>
        <w:t xml:space="preserve"> </w:t>
      </w:r>
    </w:p>
    <w:p w14:paraId="0184A5D5" w14:textId="77777777" w:rsidR="00E50DDB" w:rsidRPr="00E50DDB" w:rsidRDefault="00E50DDB" w:rsidP="00E50DDB">
      <w:pPr>
        <w:spacing w:after="240"/>
        <w:rPr>
          <w:rFonts w:eastAsia="Times New Roman" w:cs="Arial"/>
          <w:szCs w:val="22"/>
        </w:rPr>
      </w:pPr>
      <w:proofErr w:type="spellStart"/>
      <w:r w:rsidRPr="00E50DDB">
        <w:rPr>
          <w:rFonts w:eastAsia="Times New Roman" w:cs="Arial"/>
          <w:szCs w:val="22"/>
        </w:rPr>
        <w:t>Abeza</w:t>
      </w:r>
      <w:proofErr w:type="spellEnd"/>
      <w:r w:rsidRPr="00E50DDB">
        <w:rPr>
          <w:rFonts w:eastAsia="Times New Roman" w:cs="Arial"/>
          <w:szCs w:val="22"/>
        </w:rPr>
        <w:t xml:space="preserve">, G., O’Reilly, N. and Seguin, B. (2017). Social Media in Relationship Marketing: The Perspective of Professional Sport Managers in the MLB, NBA, NFL, and NHL. </w:t>
      </w:r>
      <w:r w:rsidRPr="00E50DDB">
        <w:rPr>
          <w:rFonts w:eastAsia="Times New Roman" w:cs="Arial"/>
          <w:i/>
          <w:iCs/>
          <w:szCs w:val="22"/>
        </w:rPr>
        <w:t>Communication &amp; Sport</w:t>
      </w:r>
      <w:r w:rsidRPr="00E50DDB">
        <w:rPr>
          <w:rFonts w:eastAsia="Times New Roman" w:cs="Arial"/>
          <w:szCs w:val="22"/>
        </w:rPr>
        <w:t>, 7(1), pp.80–109.</w:t>
      </w:r>
    </w:p>
    <w:p w14:paraId="58DA7C26" w14:textId="77777777" w:rsidR="00E50DDB" w:rsidRPr="00E50DDB" w:rsidRDefault="00E50DDB" w:rsidP="00E50DDB">
      <w:pPr>
        <w:spacing w:after="240"/>
        <w:rPr>
          <w:rFonts w:eastAsia="Times New Roman" w:cs="Arial"/>
          <w:szCs w:val="22"/>
        </w:rPr>
      </w:pPr>
      <w:proofErr w:type="spellStart"/>
      <w:r w:rsidRPr="00E50DDB">
        <w:rPr>
          <w:rFonts w:eastAsia="Times New Roman" w:cs="Arial"/>
          <w:szCs w:val="22"/>
        </w:rPr>
        <w:t>Akrani</w:t>
      </w:r>
      <w:proofErr w:type="spellEnd"/>
      <w:r w:rsidRPr="00E50DDB">
        <w:rPr>
          <w:rFonts w:eastAsia="Times New Roman" w:cs="Arial"/>
          <w:szCs w:val="22"/>
        </w:rPr>
        <w:t xml:space="preserve">, G. (2013). </w:t>
      </w:r>
      <w:r w:rsidRPr="00E50DDB">
        <w:rPr>
          <w:rFonts w:eastAsia="Times New Roman" w:cs="Arial"/>
          <w:i/>
          <w:iCs/>
          <w:szCs w:val="22"/>
        </w:rPr>
        <w:t>Methods of Conducting a Marketing Audit</w:t>
      </w:r>
      <w:r w:rsidRPr="00E50DDB">
        <w:rPr>
          <w:rFonts w:eastAsia="Times New Roman" w:cs="Arial"/>
          <w:szCs w:val="22"/>
        </w:rPr>
        <w:t>. [online] Available at: https://kalyan-city.blogspot.com/2013/02/methods-of-conducting-marketing-audit.html#:~:text=Outside%20auditor%20%3A%20Company%20appoints%20an [Accessed 28 Feb. 2022].</w:t>
      </w:r>
    </w:p>
    <w:p w14:paraId="50D9983E"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Ali Abbasi, G., Abdul Rahim, N.F., Wu, H., </w:t>
      </w:r>
      <w:proofErr w:type="spellStart"/>
      <w:r w:rsidRPr="00E50DDB">
        <w:rPr>
          <w:rFonts w:eastAsia="Times New Roman" w:cs="Arial"/>
          <w:szCs w:val="22"/>
        </w:rPr>
        <w:t>Iranmanesh</w:t>
      </w:r>
      <w:proofErr w:type="spellEnd"/>
      <w:r w:rsidRPr="00E50DDB">
        <w:rPr>
          <w:rFonts w:eastAsia="Times New Roman" w:cs="Arial"/>
          <w:szCs w:val="22"/>
        </w:rPr>
        <w:t xml:space="preserve">, M. and Keong, B.N.C. (2022). Determinants of SME’s Social Media Marketing Adoption: Competitive Industry as a Moderator. </w:t>
      </w:r>
      <w:r w:rsidRPr="00E50DDB">
        <w:rPr>
          <w:rFonts w:eastAsia="Times New Roman" w:cs="Arial"/>
          <w:i/>
          <w:iCs/>
          <w:szCs w:val="22"/>
        </w:rPr>
        <w:t>SAGE Open</w:t>
      </w:r>
      <w:r w:rsidRPr="00E50DDB">
        <w:rPr>
          <w:rFonts w:eastAsia="Times New Roman" w:cs="Arial"/>
          <w:szCs w:val="22"/>
        </w:rPr>
        <w:t>, 12(1), p.215824402110672.</w:t>
      </w:r>
    </w:p>
    <w:p w14:paraId="46B2710B"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Appel, G., Grewal, L., Hadi, R. and Stephen, A.T. (2019). The future of social media in marketing. </w:t>
      </w:r>
      <w:r w:rsidRPr="00E50DDB">
        <w:rPr>
          <w:rFonts w:eastAsia="Times New Roman" w:cs="Arial"/>
          <w:i/>
          <w:iCs/>
          <w:szCs w:val="22"/>
        </w:rPr>
        <w:t>Journal of the Academy of Marketing Science</w:t>
      </w:r>
      <w:r w:rsidRPr="00E50DDB">
        <w:rPr>
          <w:rFonts w:eastAsia="Times New Roman" w:cs="Arial"/>
          <w:szCs w:val="22"/>
        </w:rPr>
        <w:t>, 48(1), pp.79–95.</w:t>
      </w:r>
    </w:p>
    <w:p w14:paraId="46A789C3"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Bandyopadhyay, S. (2016). How a Cost-Effective Social Media Plan Can Make a Difference for Small Businesses. </w:t>
      </w:r>
      <w:r w:rsidRPr="00E50DDB">
        <w:rPr>
          <w:rFonts w:eastAsia="Times New Roman" w:cs="Arial"/>
          <w:i/>
          <w:iCs/>
          <w:szCs w:val="22"/>
        </w:rPr>
        <w:t xml:space="preserve">Journal of the Indiana Academy of the Social Journal of the Indiana Academy of the Social Sciences </w:t>
      </w:r>
      <w:proofErr w:type="spellStart"/>
      <w:r w:rsidRPr="00E50DDB">
        <w:rPr>
          <w:rFonts w:eastAsia="Times New Roman" w:cs="Arial"/>
          <w:i/>
          <w:iCs/>
          <w:szCs w:val="22"/>
        </w:rPr>
        <w:t>Sciences</w:t>
      </w:r>
      <w:proofErr w:type="spellEnd"/>
      <w:r w:rsidRPr="00E50DDB">
        <w:rPr>
          <w:rFonts w:eastAsia="Times New Roman" w:cs="Arial"/>
          <w:szCs w:val="22"/>
        </w:rPr>
        <w:t>, [online] 19. Available at: https://digitalcommons.butler.edu/cgi/viewcontent.cgi?article=1000&amp;context=jiass.</w:t>
      </w:r>
    </w:p>
    <w:p w14:paraId="245CE4B8"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Cartwright, S., Liu, H. and </w:t>
      </w:r>
      <w:proofErr w:type="spellStart"/>
      <w:r w:rsidRPr="00E50DDB">
        <w:rPr>
          <w:rFonts w:eastAsia="Times New Roman" w:cs="Arial"/>
          <w:szCs w:val="22"/>
        </w:rPr>
        <w:t>Raddats</w:t>
      </w:r>
      <w:proofErr w:type="spellEnd"/>
      <w:r w:rsidRPr="00E50DDB">
        <w:rPr>
          <w:rFonts w:eastAsia="Times New Roman" w:cs="Arial"/>
          <w:szCs w:val="22"/>
        </w:rPr>
        <w:t xml:space="preserve">, C. (2021). Strategic use of social media within business-to-business (B2B) marketing: A systematic literature review. </w:t>
      </w:r>
      <w:r w:rsidRPr="00E50DDB">
        <w:rPr>
          <w:rFonts w:eastAsia="Times New Roman" w:cs="Arial"/>
          <w:i/>
          <w:iCs/>
          <w:szCs w:val="22"/>
        </w:rPr>
        <w:t>Industrial Marketing Management</w:t>
      </w:r>
      <w:r w:rsidRPr="00E50DDB">
        <w:rPr>
          <w:rFonts w:eastAsia="Times New Roman" w:cs="Arial"/>
          <w:szCs w:val="22"/>
        </w:rPr>
        <w:t>, 97, pp.35–58.</w:t>
      </w:r>
    </w:p>
    <w:p w14:paraId="1ABF2962"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Chawla, Y. and Chodak, G. (2021). Social media marketing for businesses: Organic promotions of web-links on Facebook. </w:t>
      </w:r>
      <w:r w:rsidRPr="00E50DDB">
        <w:rPr>
          <w:rFonts w:eastAsia="Times New Roman" w:cs="Arial"/>
          <w:i/>
          <w:iCs/>
          <w:szCs w:val="22"/>
        </w:rPr>
        <w:t>Journal of Business Research</w:t>
      </w:r>
      <w:r w:rsidRPr="00E50DDB">
        <w:rPr>
          <w:rFonts w:eastAsia="Times New Roman" w:cs="Arial"/>
          <w:szCs w:val="22"/>
        </w:rPr>
        <w:t>, [online] 135, pp.49–65. Available at: https://www.sciencedirect.com/science/article/pii/S014829632100432X.</w:t>
      </w:r>
    </w:p>
    <w:p w14:paraId="32A35378"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Corley, J.K., Jourdan, Z. and Ingram, W.R. (2013). Internet marketing: a content analysis of the research. </w:t>
      </w:r>
      <w:r w:rsidRPr="00E50DDB">
        <w:rPr>
          <w:rFonts w:eastAsia="Times New Roman" w:cs="Arial"/>
          <w:i/>
          <w:iCs/>
          <w:szCs w:val="22"/>
        </w:rPr>
        <w:t>Electronic Markets</w:t>
      </w:r>
      <w:r w:rsidRPr="00E50DDB">
        <w:rPr>
          <w:rFonts w:eastAsia="Times New Roman" w:cs="Arial"/>
          <w:szCs w:val="22"/>
        </w:rPr>
        <w:t>, 23(3), pp.177–204.</w:t>
      </w:r>
    </w:p>
    <w:p w14:paraId="3EC5E548" w14:textId="6669E2FE" w:rsidR="00E50DDB" w:rsidRPr="00E50DDB" w:rsidRDefault="00E50DDB" w:rsidP="00E50DDB">
      <w:pPr>
        <w:spacing w:after="240"/>
        <w:rPr>
          <w:rFonts w:eastAsia="Times New Roman" w:cs="Arial"/>
          <w:szCs w:val="22"/>
        </w:rPr>
      </w:pPr>
      <w:r w:rsidRPr="00E50DDB">
        <w:rPr>
          <w:rFonts w:eastAsia="Times New Roman" w:cs="Arial"/>
          <w:szCs w:val="22"/>
        </w:rPr>
        <w:t xml:space="preserve">da Gama, A.P. (2012). Marketing audits: The forgotten side of management? </w:t>
      </w:r>
      <w:r w:rsidRPr="00E50DDB">
        <w:rPr>
          <w:rFonts w:eastAsia="Times New Roman" w:cs="Arial"/>
          <w:i/>
          <w:iCs/>
          <w:szCs w:val="22"/>
        </w:rPr>
        <w:t>Journal of Targeting, Measurement</w:t>
      </w:r>
      <w:r w:rsidR="002126B8">
        <w:rPr>
          <w:rFonts w:eastAsia="Times New Roman" w:cs="Arial"/>
          <w:i/>
          <w:iCs/>
          <w:szCs w:val="22"/>
        </w:rPr>
        <w:t>,</w:t>
      </w:r>
      <w:r w:rsidRPr="00E50DDB">
        <w:rPr>
          <w:rFonts w:eastAsia="Times New Roman" w:cs="Arial"/>
          <w:i/>
          <w:iCs/>
          <w:szCs w:val="22"/>
        </w:rPr>
        <w:t xml:space="preserve"> and Analysis for Marketing</w:t>
      </w:r>
      <w:r w:rsidRPr="00E50DDB">
        <w:rPr>
          <w:rFonts w:eastAsia="Times New Roman" w:cs="Arial"/>
          <w:szCs w:val="22"/>
        </w:rPr>
        <w:t>, 20(3-4), pp.212–222.</w:t>
      </w:r>
    </w:p>
    <w:p w14:paraId="48F9C7F5" w14:textId="77777777" w:rsidR="00E50DDB" w:rsidRPr="00E50DDB" w:rsidRDefault="00E50DDB" w:rsidP="00E50DDB">
      <w:pPr>
        <w:spacing w:after="240"/>
        <w:rPr>
          <w:rFonts w:eastAsia="Times New Roman" w:cs="Arial"/>
          <w:szCs w:val="22"/>
        </w:rPr>
      </w:pPr>
      <w:r w:rsidRPr="00E50DDB">
        <w:rPr>
          <w:rFonts w:eastAsia="Times New Roman" w:cs="Arial"/>
          <w:szCs w:val="22"/>
        </w:rPr>
        <w:lastRenderedPageBreak/>
        <w:t xml:space="preserve">Fosher, H. (2018). </w:t>
      </w:r>
      <w:r w:rsidRPr="00E50DDB">
        <w:rPr>
          <w:rFonts w:eastAsia="Times New Roman" w:cs="Arial"/>
          <w:i/>
          <w:iCs/>
          <w:szCs w:val="22"/>
        </w:rPr>
        <w:t>Understanding the Marketing and Management of trails using PESTEL Analysis Recommended Citation</w:t>
      </w:r>
      <w:r w:rsidRPr="00E50DDB">
        <w:rPr>
          <w:rFonts w:eastAsia="Times New Roman" w:cs="Arial"/>
          <w:szCs w:val="22"/>
        </w:rPr>
        <w:t>. [online] Available at: https://scholars.unh.edu/cgi/viewcontent.cgi?article=2182&amp;context=thesis.</w:t>
      </w:r>
    </w:p>
    <w:p w14:paraId="3178E2D0" w14:textId="77777777" w:rsidR="00E50DDB" w:rsidRPr="00E50DDB" w:rsidRDefault="00E50DDB" w:rsidP="00E50DDB">
      <w:pPr>
        <w:spacing w:after="240"/>
        <w:rPr>
          <w:rFonts w:eastAsia="Times New Roman" w:cs="Arial"/>
          <w:szCs w:val="22"/>
        </w:rPr>
      </w:pPr>
      <w:proofErr w:type="spellStart"/>
      <w:r w:rsidRPr="00E50DDB">
        <w:rPr>
          <w:rFonts w:eastAsia="Times New Roman" w:cs="Arial"/>
          <w:szCs w:val="22"/>
        </w:rPr>
        <w:t>Gâdău</w:t>
      </w:r>
      <w:proofErr w:type="spellEnd"/>
      <w:r w:rsidRPr="00E50DDB">
        <w:rPr>
          <w:rFonts w:eastAsia="Times New Roman" w:cs="Arial"/>
          <w:szCs w:val="22"/>
        </w:rPr>
        <w:t xml:space="preserve">, L. (2017). Marketing Audit and Its Importance in Achievement of Marketing Objectives of a Company. </w:t>
      </w:r>
      <w:r w:rsidRPr="00E50DDB">
        <w:rPr>
          <w:rFonts w:eastAsia="Times New Roman" w:cs="Arial"/>
          <w:i/>
          <w:iCs/>
          <w:szCs w:val="22"/>
        </w:rPr>
        <w:t>Journal of Advanced Research in Management</w:t>
      </w:r>
      <w:r w:rsidRPr="00E50DDB">
        <w:rPr>
          <w:rFonts w:eastAsia="Times New Roman" w:cs="Arial"/>
          <w:szCs w:val="22"/>
        </w:rPr>
        <w:t>, [online] 8(1), pp.38–43. Available at: https://journals.aserspublishing.eu/jarm/article/view/1274.</w:t>
      </w:r>
    </w:p>
    <w:p w14:paraId="05A2131E" w14:textId="07361859" w:rsidR="00E50DDB" w:rsidRPr="00E50DDB" w:rsidRDefault="00E50DDB" w:rsidP="00E50DDB">
      <w:pPr>
        <w:spacing w:after="240"/>
        <w:rPr>
          <w:rFonts w:eastAsia="Times New Roman" w:cs="Arial"/>
          <w:szCs w:val="22"/>
        </w:rPr>
      </w:pPr>
      <w:r w:rsidRPr="00E50DDB">
        <w:rPr>
          <w:rFonts w:eastAsia="Times New Roman" w:cs="Arial"/>
          <w:szCs w:val="22"/>
        </w:rPr>
        <w:t xml:space="preserve">J, A. (2020). </w:t>
      </w:r>
      <w:r w:rsidRPr="00E50DDB">
        <w:rPr>
          <w:rFonts w:eastAsia="Times New Roman" w:cs="Arial"/>
          <w:i/>
          <w:iCs/>
          <w:szCs w:val="22"/>
        </w:rPr>
        <w:t>What is Marketing Audit? definition, reasons, how it should be</w:t>
      </w:r>
      <w:r w:rsidR="002126B8">
        <w:rPr>
          <w:rFonts w:eastAsia="Times New Roman" w:cs="Arial"/>
          <w:i/>
          <w:iCs/>
          <w:szCs w:val="22"/>
        </w:rPr>
        <w:t>,</w:t>
      </w:r>
      <w:r w:rsidRPr="00E50DDB">
        <w:rPr>
          <w:rFonts w:eastAsia="Times New Roman" w:cs="Arial"/>
          <w:i/>
          <w:iCs/>
          <w:szCs w:val="22"/>
        </w:rPr>
        <w:t xml:space="preserve"> and components</w:t>
      </w:r>
      <w:r w:rsidRPr="00E50DDB">
        <w:rPr>
          <w:rFonts w:eastAsia="Times New Roman" w:cs="Arial"/>
          <w:szCs w:val="22"/>
        </w:rPr>
        <w:t>. [online] The Investors Book. Available at: https://theinvestorsbook.com/marketing-audit.html [Accessed 27 Nov. 2020].</w:t>
      </w:r>
    </w:p>
    <w:p w14:paraId="35C4194D" w14:textId="77777777" w:rsidR="00E50DDB" w:rsidRPr="00E50DDB" w:rsidRDefault="00E50DDB" w:rsidP="00E50DDB">
      <w:pPr>
        <w:spacing w:after="240"/>
        <w:rPr>
          <w:rFonts w:eastAsia="Times New Roman" w:cs="Arial"/>
          <w:szCs w:val="22"/>
        </w:rPr>
      </w:pPr>
      <w:proofErr w:type="spellStart"/>
      <w:r w:rsidRPr="00E50DDB">
        <w:rPr>
          <w:rFonts w:eastAsia="Times New Roman" w:cs="Arial"/>
          <w:szCs w:val="22"/>
        </w:rPr>
        <w:t>Kašćelan</w:t>
      </w:r>
      <w:proofErr w:type="spellEnd"/>
      <w:r w:rsidRPr="00E50DDB">
        <w:rPr>
          <w:rFonts w:eastAsia="Times New Roman" w:cs="Arial"/>
          <w:szCs w:val="22"/>
        </w:rPr>
        <w:t xml:space="preserve">, L., Pejić Bach, M., </w:t>
      </w:r>
      <w:proofErr w:type="spellStart"/>
      <w:r w:rsidRPr="00E50DDB">
        <w:rPr>
          <w:rFonts w:eastAsia="Times New Roman" w:cs="Arial"/>
          <w:szCs w:val="22"/>
        </w:rPr>
        <w:t>Rondović</w:t>
      </w:r>
      <w:proofErr w:type="spellEnd"/>
      <w:r w:rsidRPr="00E50DDB">
        <w:rPr>
          <w:rFonts w:eastAsia="Times New Roman" w:cs="Arial"/>
          <w:szCs w:val="22"/>
        </w:rPr>
        <w:t xml:space="preserve">, B. and </w:t>
      </w:r>
      <w:proofErr w:type="spellStart"/>
      <w:r w:rsidRPr="00E50DDB">
        <w:rPr>
          <w:rFonts w:eastAsia="Times New Roman" w:cs="Arial"/>
          <w:szCs w:val="22"/>
        </w:rPr>
        <w:t>Đuričković</w:t>
      </w:r>
      <w:proofErr w:type="spellEnd"/>
      <w:r w:rsidRPr="00E50DDB">
        <w:rPr>
          <w:rFonts w:eastAsia="Times New Roman" w:cs="Arial"/>
          <w:szCs w:val="22"/>
        </w:rPr>
        <w:t xml:space="preserve">, T. (2020). The interaction between social media, knowledge management and service quality: A decision tree analysis. </w:t>
      </w:r>
      <w:proofErr w:type="spellStart"/>
      <w:r w:rsidRPr="00E50DDB">
        <w:rPr>
          <w:rFonts w:eastAsia="Times New Roman" w:cs="Arial"/>
          <w:i/>
          <w:iCs/>
          <w:szCs w:val="22"/>
        </w:rPr>
        <w:t>PLoS</w:t>
      </w:r>
      <w:proofErr w:type="spellEnd"/>
      <w:r w:rsidRPr="00E50DDB">
        <w:rPr>
          <w:rFonts w:eastAsia="Times New Roman" w:cs="Arial"/>
          <w:i/>
          <w:iCs/>
          <w:szCs w:val="22"/>
        </w:rPr>
        <w:t xml:space="preserve"> ONE</w:t>
      </w:r>
      <w:r w:rsidRPr="00E50DDB">
        <w:rPr>
          <w:rFonts w:eastAsia="Times New Roman" w:cs="Arial"/>
          <w:szCs w:val="22"/>
        </w:rPr>
        <w:t>, [online] 15(8). Available at: https://www.ncbi.nlm.nih.gov/pmc/articles/PMC7398501/.</w:t>
      </w:r>
    </w:p>
    <w:p w14:paraId="3F0B69AD"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Li, F., </w:t>
      </w:r>
      <w:proofErr w:type="spellStart"/>
      <w:r w:rsidRPr="00E50DDB">
        <w:rPr>
          <w:rFonts w:eastAsia="Times New Roman" w:cs="Arial"/>
          <w:szCs w:val="22"/>
        </w:rPr>
        <w:t>Larimo</w:t>
      </w:r>
      <w:proofErr w:type="spellEnd"/>
      <w:r w:rsidRPr="00E50DDB">
        <w:rPr>
          <w:rFonts w:eastAsia="Times New Roman" w:cs="Arial"/>
          <w:szCs w:val="22"/>
        </w:rPr>
        <w:t xml:space="preserve">, J. and </w:t>
      </w:r>
      <w:proofErr w:type="spellStart"/>
      <w:r w:rsidRPr="00E50DDB">
        <w:rPr>
          <w:rFonts w:eastAsia="Times New Roman" w:cs="Arial"/>
          <w:szCs w:val="22"/>
        </w:rPr>
        <w:t>Leonidou</w:t>
      </w:r>
      <w:proofErr w:type="spellEnd"/>
      <w:r w:rsidRPr="00E50DDB">
        <w:rPr>
          <w:rFonts w:eastAsia="Times New Roman" w:cs="Arial"/>
          <w:szCs w:val="22"/>
        </w:rPr>
        <w:t xml:space="preserve">, L.C. (2020). Social media marketing strategy: definition, conceptualization, taxonomy, validation, and future agenda. </w:t>
      </w:r>
      <w:r w:rsidRPr="00E50DDB">
        <w:rPr>
          <w:rFonts w:eastAsia="Times New Roman" w:cs="Arial"/>
          <w:i/>
          <w:iCs/>
          <w:szCs w:val="22"/>
        </w:rPr>
        <w:t>Journal of the Academy of Marketing Science</w:t>
      </w:r>
      <w:r w:rsidRPr="00E50DDB">
        <w:rPr>
          <w:rFonts w:eastAsia="Times New Roman" w:cs="Arial"/>
          <w:szCs w:val="22"/>
        </w:rPr>
        <w:t>, [online] 49(1), pp.51–70. Available at: https://link.springer.com/article/10.1007/s11747-020-00733-3.</w:t>
      </w:r>
    </w:p>
    <w:p w14:paraId="33E1EF5C"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Park, C. (2017). A study on effect of entrepreneurship on entrepreneurial intention. </w:t>
      </w:r>
      <w:r w:rsidRPr="00E50DDB">
        <w:rPr>
          <w:rFonts w:eastAsia="Times New Roman" w:cs="Arial"/>
          <w:i/>
          <w:iCs/>
          <w:szCs w:val="22"/>
        </w:rPr>
        <w:t>Asia Pacific Journal of Innovation and Entrepreneurship</w:t>
      </w:r>
      <w:r w:rsidRPr="00E50DDB">
        <w:rPr>
          <w:rFonts w:eastAsia="Times New Roman" w:cs="Arial"/>
          <w:szCs w:val="22"/>
        </w:rPr>
        <w:t>, 11(2), pp.159–170.</w:t>
      </w:r>
    </w:p>
    <w:p w14:paraId="7DA86A45"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Phan, S.T. (2021). The effect of PESTLE factors on development of e-commerce. </w:t>
      </w:r>
      <w:r w:rsidRPr="00E50DDB">
        <w:rPr>
          <w:rFonts w:eastAsia="Times New Roman" w:cs="Arial"/>
          <w:i/>
          <w:iCs/>
          <w:szCs w:val="22"/>
        </w:rPr>
        <w:t>International Journal of Data and Network Science</w:t>
      </w:r>
      <w:r w:rsidRPr="00E50DDB">
        <w:rPr>
          <w:rFonts w:eastAsia="Times New Roman" w:cs="Arial"/>
          <w:szCs w:val="22"/>
        </w:rPr>
        <w:t>, 5(1), pp.37–42.</w:t>
      </w:r>
    </w:p>
    <w:p w14:paraId="4101CEB4"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Sammut-Bonnici, T. and Galea, D. (2015). PEST Analysis. </w:t>
      </w:r>
      <w:r w:rsidRPr="00E50DDB">
        <w:rPr>
          <w:rFonts w:eastAsia="Times New Roman" w:cs="Arial"/>
          <w:i/>
          <w:iCs/>
          <w:szCs w:val="22"/>
        </w:rPr>
        <w:t>Wiley Encyclopedia of Management</w:t>
      </w:r>
      <w:r w:rsidRPr="00E50DDB">
        <w:rPr>
          <w:rFonts w:eastAsia="Times New Roman" w:cs="Arial"/>
          <w:szCs w:val="22"/>
        </w:rPr>
        <w:t>, [online] 12(12), pp.1–7. Available at: https://onlinelibrary.wiley.com/doi/10.1002/9781118785317.weom120113.</w:t>
      </w:r>
    </w:p>
    <w:p w14:paraId="7D63B01F" w14:textId="77777777" w:rsidR="00E50DDB" w:rsidRPr="00E50DDB" w:rsidRDefault="00E50DDB" w:rsidP="00E50DDB">
      <w:pPr>
        <w:spacing w:after="240"/>
        <w:rPr>
          <w:rFonts w:eastAsia="Times New Roman" w:cs="Arial"/>
          <w:szCs w:val="22"/>
        </w:rPr>
      </w:pPr>
      <w:r w:rsidRPr="00E50DDB">
        <w:rPr>
          <w:rFonts w:eastAsia="Times New Roman" w:cs="Arial"/>
          <w:szCs w:val="22"/>
        </w:rPr>
        <w:t xml:space="preserve">Yezid Alfonso Cancino, Jairo </w:t>
      </w:r>
      <w:proofErr w:type="spellStart"/>
      <w:r w:rsidRPr="00E50DDB">
        <w:rPr>
          <w:rFonts w:eastAsia="Times New Roman" w:cs="Arial"/>
          <w:szCs w:val="22"/>
        </w:rPr>
        <w:t>Jamith</w:t>
      </w:r>
      <w:proofErr w:type="spellEnd"/>
      <w:r w:rsidRPr="00E50DDB">
        <w:rPr>
          <w:rFonts w:eastAsia="Times New Roman" w:cs="Arial"/>
          <w:szCs w:val="22"/>
        </w:rPr>
        <w:t xml:space="preserve"> Palacios Rozo and César Manjarrez (2019). </w:t>
      </w:r>
      <w:r w:rsidRPr="00E50DDB">
        <w:rPr>
          <w:rFonts w:eastAsia="Times New Roman" w:cs="Arial"/>
          <w:i/>
          <w:iCs/>
          <w:szCs w:val="22"/>
        </w:rPr>
        <w:t>Uses and benefits of the marketing audit: A point of view of managers in marketing departments.</w:t>
      </w:r>
      <w:r w:rsidRPr="00E50DDB">
        <w:rPr>
          <w:rFonts w:eastAsia="Times New Roman" w:cs="Arial"/>
          <w:szCs w:val="22"/>
        </w:rPr>
        <w:t xml:space="preserve"> [online] ResearchGate. Available at: https://www.researchgate.net/publication/332297568_Uses_and_benefits_of_the_marketing_audit_A_point_of_view_of_managers_in_marketing_departments.</w:t>
      </w:r>
    </w:p>
    <w:p w14:paraId="74688234" w14:textId="77777777" w:rsidR="00E50DDB" w:rsidRPr="00E50DDB" w:rsidRDefault="00E50DDB" w:rsidP="00E50DDB">
      <w:pPr>
        <w:spacing w:after="240"/>
        <w:rPr>
          <w:rFonts w:eastAsia="Times New Roman" w:cs="Arial"/>
          <w:szCs w:val="22"/>
        </w:rPr>
      </w:pPr>
      <w:proofErr w:type="spellStart"/>
      <w:r w:rsidRPr="00E50DDB">
        <w:rPr>
          <w:rFonts w:eastAsia="Times New Roman" w:cs="Arial"/>
          <w:szCs w:val="22"/>
        </w:rPr>
        <w:lastRenderedPageBreak/>
        <w:t>Zuhdi</w:t>
      </w:r>
      <w:proofErr w:type="spellEnd"/>
      <w:r w:rsidRPr="00E50DDB">
        <w:rPr>
          <w:rFonts w:eastAsia="Times New Roman" w:cs="Arial"/>
          <w:szCs w:val="22"/>
        </w:rPr>
        <w:t xml:space="preserve">, S., Daud, A., Hanif, R. and Nguyen, P.T. (2019). Role of Social Media Marketing in the Successful Implementation of Business Management. </w:t>
      </w:r>
      <w:r w:rsidRPr="00E50DDB">
        <w:rPr>
          <w:rFonts w:eastAsia="Times New Roman" w:cs="Arial"/>
          <w:i/>
          <w:iCs/>
          <w:szCs w:val="22"/>
        </w:rPr>
        <w:t>International Journal of Recent Technology and Engineering</w:t>
      </w:r>
      <w:r w:rsidRPr="00E50DDB">
        <w:rPr>
          <w:rFonts w:eastAsia="Times New Roman" w:cs="Arial"/>
          <w:szCs w:val="22"/>
        </w:rPr>
        <w:t>, 8(2S11), pp.3841–3844.</w:t>
      </w:r>
    </w:p>
    <w:p w14:paraId="68580949" w14:textId="77777777" w:rsidR="00934DC3" w:rsidRPr="00E50DDB" w:rsidRDefault="00934DC3" w:rsidP="00E50DDB">
      <w:pPr>
        <w:ind w:firstLine="720"/>
        <w:rPr>
          <w:rFonts w:cs="Arial"/>
          <w:sz w:val="20"/>
          <w:szCs w:val="24"/>
        </w:rPr>
      </w:pPr>
    </w:p>
    <w:sectPr w:rsidR="00934DC3" w:rsidRPr="00E50DD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E887C" w14:textId="77777777" w:rsidR="004D0DC7" w:rsidRDefault="004D0DC7" w:rsidP="006D38B7">
      <w:pPr>
        <w:spacing w:after="0" w:line="240" w:lineRule="auto"/>
      </w:pPr>
      <w:r>
        <w:separator/>
      </w:r>
    </w:p>
  </w:endnote>
  <w:endnote w:type="continuationSeparator" w:id="0">
    <w:p w14:paraId="1ABEEB29" w14:textId="77777777" w:rsidR="004D0DC7" w:rsidRDefault="004D0DC7" w:rsidP="006D3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098909"/>
      <w:docPartObj>
        <w:docPartGallery w:val="Page Numbers (Bottom of Page)"/>
        <w:docPartUnique/>
      </w:docPartObj>
    </w:sdtPr>
    <w:sdtEndPr>
      <w:rPr>
        <w:noProof/>
      </w:rPr>
    </w:sdtEndPr>
    <w:sdtContent>
      <w:p w14:paraId="10AB78D4" w14:textId="77777777" w:rsidR="006D38B7" w:rsidRDefault="006D38B7">
        <w:pPr>
          <w:pStyle w:val="Footer"/>
          <w:jc w:val="center"/>
        </w:pPr>
        <w:r>
          <w:fldChar w:fldCharType="begin"/>
        </w:r>
        <w:r>
          <w:instrText xml:space="preserve"> PAGE   \* MERGEFORMAT </w:instrText>
        </w:r>
        <w:r>
          <w:fldChar w:fldCharType="separate"/>
        </w:r>
        <w:r w:rsidR="0026347F">
          <w:rPr>
            <w:noProof/>
          </w:rPr>
          <w:t>10</w:t>
        </w:r>
        <w:r>
          <w:rPr>
            <w:noProof/>
          </w:rPr>
          <w:fldChar w:fldCharType="end"/>
        </w:r>
      </w:p>
    </w:sdtContent>
  </w:sdt>
  <w:p w14:paraId="1D470D7F" w14:textId="77777777" w:rsidR="006D38B7" w:rsidRDefault="006D3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C3415" w14:textId="77777777" w:rsidR="004D0DC7" w:rsidRDefault="004D0DC7" w:rsidP="006D38B7">
      <w:pPr>
        <w:spacing w:after="0" w:line="240" w:lineRule="auto"/>
      </w:pPr>
      <w:r>
        <w:separator/>
      </w:r>
    </w:p>
  </w:footnote>
  <w:footnote w:type="continuationSeparator" w:id="0">
    <w:p w14:paraId="1942071D" w14:textId="77777777" w:rsidR="004D0DC7" w:rsidRDefault="004D0DC7" w:rsidP="006D3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50BCF"/>
    <w:multiLevelType w:val="multilevel"/>
    <w:tmpl w:val="5EF42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1B2C6F"/>
    <w:multiLevelType w:val="multilevel"/>
    <w:tmpl w:val="CCBA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A12F9D"/>
    <w:multiLevelType w:val="multilevel"/>
    <w:tmpl w:val="93EC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0F3730"/>
    <w:multiLevelType w:val="hybridMultilevel"/>
    <w:tmpl w:val="D1DC6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B65D74"/>
    <w:multiLevelType w:val="hybridMultilevel"/>
    <w:tmpl w:val="F170F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DF28A2"/>
    <w:multiLevelType w:val="multilevel"/>
    <w:tmpl w:val="02F02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447DEF"/>
    <w:multiLevelType w:val="hybridMultilevel"/>
    <w:tmpl w:val="26C81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4466750">
    <w:abstractNumId w:val="5"/>
  </w:num>
  <w:num w:numId="2" w16cid:durableId="1015108914">
    <w:abstractNumId w:val="0"/>
  </w:num>
  <w:num w:numId="3" w16cid:durableId="675497710">
    <w:abstractNumId w:val="1"/>
  </w:num>
  <w:num w:numId="4" w16cid:durableId="1012878661">
    <w:abstractNumId w:val="2"/>
  </w:num>
  <w:num w:numId="5" w16cid:durableId="997808243">
    <w:abstractNumId w:val="3"/>
  </w:num>
  <w:num w:numId="6" w16cid:durableId="1145702482">
    <w:abstractNumId w:val="6"/>
  </w:num>
  <w:num w:numId="7" w16cid:durableId="18682563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355"/>
    <w:rsid w:val="00033E58"/>
    <w:rsid w:val="000367C0"/>
    <w:rsid w:val="000C095D"/>
    <w:rsid w:val="00104F50"/>
    <w:rsid w:val="0017094A"/>
    <w:rsid w:val="001B5D8E"/>
    <w:rsid w:val="001E23E7"/>
    <w:rsid w:val="002126B8"/>
    <w:rsid w:val="00247992"/>
    <w:rsid w:val="0026347F"/>
    <w:rsid w:val="00292A0B"/>
    <w:rsid w:val="00366E6F"/>
    <w:rsid w:val="00373D95"/>
    <w:rsid w:val="0038190F"/>
    <w:rsid w:val="003D1BC6"/>
    <w:rsid w:val="00402B71"/>
    <w:rsid w:val="004D0DC7"/>
    <w:rsid w:val="004E4053"/>
    <w:rsid w:val="005236EF"/>
    <w:rsid w:val="00562355"/>
    <w:rsid w:val="0064258B"/>
    <w:rsid w:val="00650BA0"/>
    <w:rsid w:val="006D38B7"/>
    <w:rsid w:val="00783153"/>
    <w:rsid w:val="007E33D4"/>
    <w:rsid w:val="00873071"/>
    <w:rsid w:val="00934DC3"/>
    <w:rsid w:val="00937C4C"/>
    <w:rsid w:val="009B4ECD"/>
    <w:rsid w:val="009C0974"/>
    <w:rsid w:val="00A14B01"/>
    <w:rsid w:val="00A44B4C"/>
    <w:rsid w:val="00B90EF9"/>
    <w:rsid w:val="00BE172C"/>
    <w:rsid w:val="00C2567D"/>
    <w:rsid w:val="00D21473"/>
    <w:rsid w:val="00D5010B"/>
    <w:rsid w:val="00D66FB6"/>
    <w:rsid w:val="00DB4EBF"/>
    <w:rsid w:val="00DC2596"/>
    <w:rsid w:val="00DC520C"/>
    <w:rsid w:val="00E1039D"/>
    <w:rsid w:val="00E16F77"/>
    <w:rsid w:val="00E36CC9"/>
    <w:rsid w:val="00E50DDB"/>
    <w:rsid w:val="00E66720"/>
    <w:rsid w:val="00F645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9D0CE"/>
  <w15:chartTrackingRefBased/>
  <w15:docId w15:val="{91241B3F-6B3D-49D4-A3C4-AE67C86CA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8B7"/>
    <w:pPr>
      <w:spacing w:line="360" w:lineRule="auto"/>
      <w:jc w:val="both"/>
    </w:pPr>
    <w:rPr>
      <w:rFonts w:ascii="Arial" w:hAnsi="Arial"/>
    </w:rPr>
  </w:style>
  <w:style w:type="paragraph" w:styleId="Heading1">
    <w:name w:val="heading 1"/>
    <w:basedOn w:val="Normal"/>
    <w:next w:val="Normal"/>
    <w:link w:val="Heading1Char"/>
    <w:uiPriority w:val="9"/>
    <w:qFormat/>
    <w:rsid w:val="006D38B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D38B7"/>
    <w:pPr>
      <w:keepNext/>
      <w:keepLines/>
      <w:spacing w:before="40" w:after="0"/>
      <w:outlineLvl w:val="1"/>
    </w:pPr>
    <w:rPr>
      <w:rFonts w:eastAsiaTheme="majorEastAsia" w:cstheme="majorBidi"/>
      <w:b/>
      <w:color w:val="2E74B5" w:themeColor="accent1" w:themeShade="BF"/>
      <w:sz w:val="26"/>
      <w:szCs w:val="33"/>
    </w:rPr>
  </w:style>
  <w:style w:type="paragraph" w:styleId="Heading3">
    <w:name w:val="heading 3"/>
    <w:basedOn w:val="Normal"/>
    <w:next w:val="Normal"/>
    <w:link w:val="Heading3Char"/>
    <w:uiPriority w:val="9"/>
    <w:unhideWhenUsed/>
    <w:qFormat/>
    <w:rsid w:val="00783153"/>
    <w:pPr>
      <w:keepNext/>
      <w:keepLines/>
      <w:spacing w:before="40" w:after="0"/>
      <w:outlineLvl w:val="2"/>
    </w:pPr>
    <w:rPr>
      <w:rFonts w:eastAsiaTheme="majorEastAsia" w:cstheme="majorBidi"/>
      <w:b/>
      <w:color w:val="1F4D78"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8B7"/>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6D38B7"/>
    <w:rPr>
      <w:rFonts w:ascii="Arial" w:eastAsiaTheme="majorEastAsia" w:hAnsi="Arial" w:cstheme="majorBidi"/>
      <w:b/>
      <w:color w:val="2E74B5" w:themeColor="accent1" w:themeShade="BF"/>
      <w:sz w:val="26"/>
      <w:szCs w:val="33"/>
    </w:rPr>
  </w:style>
  <w:style w:type="character" w:customStyle="1" w:styleId="Heading3Char">
    <w:name w:val="Heading 3 Char"/>
    <w:basedOn w:val="DefaultParagraphFont"/>
    <w:link w:val="Heading3"/>
    <w:uiPriority w:val="9"/>
    <w:rsid w:val="00783153"/>
    <w:rPr>
      <w:rFonts w:ascii="Times New Roman" w:eastAsiaTheme="majorEastAsia" w:hAnsi="Times New Roman" w:cstheme="majorBidi"/>
      <w:b/>
      <w:color w:val="1F4D78" w:themeColor="accent1" w:themeShade="7F"/>
      <w:sz w:val="24"/>
      <w:szCs w:val="30"/>
    </w:rPr>
  </w:style>
  <w:style w:type="paragraph" w:styleId="Header">
    <w:name w:val="header"/>
    <w:basedOn w:val="Normal"/>
    <w:link w:val="HeaderChar"/>
    <w:uiPriority w:val="99"/>
    <w:unhideWhenUsed/>
    <w:rsid w:val="006D38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8B7"/>
    <w:rPr>
      <w:rFonts w:ascii="Times New Roman" w:hAnsi="Times New Roman"/>
      <w:sz w:val="24"/>
    </w:rPr>
  </w:style>
  <w:style w:type="paragraph" w:styleId="Footer">
    <w:name w:val="footer"/>
    <w:basedOn w:val="Normal"/>
    <w:link w:val="FooterChar"/>
    <w:uiPriority w:val="99"/>
    <w:unhideWhenUsed/>
    <w:rsid w:val="006D38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8B7"/>
    <w:rPr>
      <w:rFonts w:ascii="Times New Roman" w:hAnsi="Times New Roman"/>
      <w:sz w:val="24"/>
    </w:rPr>
  </w:style>
  <w:style w:type="paragraph" w:styleId="NormalWeb">
    <w:name w:val="Normal (Web)"/>
    <w:basedOn w:val="Normal"/>
    <w:uiPriority w:val="99"/>
    <w:semiHidden/>
    <w:unhideWhenUsed/>
    <w:rsid w:val="003D1BC6"/>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3D1BC6"/>
    <w:rPr>
      <w:b/>
      <w:bCs/>
    </w:rPr>
  </w:style>
  <w:style w:type="table" w:styleId="TableGrid">
    <w:name w:val="Table Grid"/>
    <w:basedOn w:val="TableNormal"/>
    <w:uiPriority w:val="39"/>
    <w:rsid w:val="00A14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66E6F"/>
    <w:pPr>
      <w:ind w:left="720"/>
      <w:contextualSpacing/>
    </w:pPr>
  </w:style>
  <w:style w:type="paragraph" w:styleId="TOCHeading">
    <w:name w:val="TOC Heading"/>
    <w:basedOn w:val="Heading1"/>
    <w:next w:val="Normal"/>
    <w:uiPriority w:val="39"/>
    <w:unhideWhenUsed/>
    <w:qFormat/>
    <w:rsid w:val="00E50DDB"/>
    <w:pPr>
      <w:spacing w:line="259" w:lineRule="auto"/>
      <w:jc w:val="left"/>
      <w:outlineLvl w:val="9"/>
    </w:pPr>
    <w:rPr>
      <w:rFonts w:asciiTheme="majorHAnsi" w:hAnsiTheme="majorHAnsi"/>
      <w:b w:val="0"/>
      <w:lang w:bidi="ar-SA"/>
    </w:rPr>
  </w:style>
  <w:style w:type="paragraph" w:styleId="TOC1">
    <w:name w:val="toc 1"/>
    <w:basedOn w:val="Normal"/>
    <w:next w:val="Normal"/>
    <w:autoRedefine/>
    <w:uiPriority w:val="39"/>
    <w:unhideWhenUsed/>
    <w:rsid w:val="00E50DDB"/>
    <w:pPr>
      <w:spacing w:after="100"/>
    </w:pPr>
  </w:style>
  <w:style w:type="paragraph" w:styleId="TOC2">
    <w:name w:val="toc 2"/>
    <w:basedOn w:val="Normal"/>
    <w:next w:val="Normal"/>
    <w:autoRedefine/>
    <w:uiPriority w:val="39"/>
    <w:unhideWhenUsed/>
    <w:rsid w:val="00E50DDB"/>
    <w:pPr>
      <w:spacing w:after="100"/>
      <w:ind w:left="220"/>
    </w:pPr>
  </w:style>
  <w:style w:type="character" w:styleId="Hyperlink">
    <w:name w:val="Hyperlink"/>
    <w:basedOn w:val="DefaultParagraphFont"/>
    <w:uiPriority w:val="99"/>
    <w:unhideWhenUsed/>
    <w:rsid w:val="00E50D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078467">
      <w:bodyDiv w:val="1"/>
      <w:marLeft w:val="0"/>
      <w:marRight w:val="0"/>
      <w:marTop w:val="0"/>
      <w:marBottom w:val="0"/>
      <w:divBdr>
        <w:top w:val="none" w:sz="0" w:space="0" w:color="auto"/>
        <w:left w:val="none" w:sz="0" w:space="0" w:color="auto"/>
        <w:bottom w:val="none" w:sz="0" w:space="0" w:color="auto"/>
        <w:right w:val="none" w:sz="0" w:space="0" w:color="auto"/>
      </w:divBdr>
      <w:divsChild>
        <w:div w:id="1747651769">
          <w:marLeft w:val="0"/>
          <w:marRight w:val="0"/>
          <w:marTop w:val="0"/>
          <w:marBottom w:val="0"/>
          <w:divBdr>
            <w:top w:val="none" w:sz="0" w:space="0" w:color="auto"/>
            <w:left w:val="none" w:sz="0" w:space="0" w:color="auto"/>
            <w:bottom w:val="none" w:sz="0" w:space="0" w:color="auto"/>
            <w:right w:val="none" w:sz="0" w:space="0" w:color="auto"/>
          </w:divBdr>
        </w:div>
      </w:divsChild>
    </w:div>
    <w:div w:id="635768423">
      <w:bodyDiv w:val="1"/>
      <w:marLeft w:val="0"/>
      <w:marRight w:val="0"/>
      <w:marTop w:val="0"/>
      <w:marBottom w:val="0"/>
      <w:divBdr>
        <w:top w:val="none" w:sz="0" w:space="0" w:color="auto"/>
        <w:left w:val="none" w:sz="0" w:space="0" w:color="auto"/>
        <w:bottom w:val="none" w:sz="0" w:space="0" w:color="auto"/>
        <w:right w:val="none" w:sz="0" w:space="0" w:color="auto"/>
      </w:divBdr>
    </w:div>
    <w:div w:id="768896102">
      <w:bodyDiv w:val="1"/>
      <w:marLeft w:val="0"/>
      <w:marRight w:val="0"/>
      <w:marTop w:val="0"/>
      <w:marBottom w:val="0"/>
      <w:divBdr>
        <w:top w:val="none" w:sz="0" w:space="0" w:color="auto"/>
        <w:left w:val="none" w:sz="0" w:space="0" w:color="auto"/>
        <w:bottom w:val="none" w:sz="0" w:space="0" w:color="auto"/>
        <w:right w:val="none" w:sz="0" w:space="0" w:color="auto"/>
      </w:divBdr>
    </w:div>
    <w:div w:id="933169010">
      <w:bodyDiv w:val="1"/>
      <w:marLeft w:val="0"/>
      <w:marRight w:val="0"/>
      <w:marTop w:val="0"/>
      <w:marBottom w:val="0"/>
      <w:divBdr>
        <w:top w:val="none" w:sz="0" w:space="0" w:color="auto"/>
        <w:left w:val="none" w:sz="0" w:space="0" w:color="auto"/>
        <w:bottom w:val="none" w:sz="0" w:space="0" w:color="auto"/>
        <w:right w:val="none" w:sz="0" w:space="0" w:color="auto"/>
      </w:divBdr>
    </w:div>
    <w:div w:id="992678094">
      <w:bodyDiv w:val="1"/>
      <w:marLeft w:val="0"/>
      <w:marRight w:val="0"/>
      <w:marTop w:val="0"/>
      <w:marBottom w:val="0"/>
      <w:divBdr>
        <w:top w:val="none" w:sz="0" w:space="0" w:color="auto"/>
        <w:left w:val="none" w:sz="0" w:space="0" w:color="auto"/>
        <w:bottom w:val="none" w:sz="0" w:space="0" w:color="auto"/>
        <w:right w:val="none" w:sz="0" w:space="0" w:color="auto"/>
      </w:divBdr>
    </w:div>
    <w:div w:id="1174222143">
      <w:bodyDiv w:val="1"/>
      <w:marLeft w:val="0"/>
      <w:marRight w:val="0"/>
      <w:marTop w:val="0"/>
      <w:marBottom w:val="0"/>
      <w:divBdr>
        <w:top w:val="none" w:sz="0" w:space="0" w:color="auto"/>
        <w:left w:val="none" w:sz="0" w:space="0" w:color="auto"/>
        <w:bottom w:val="none" w:sz="0" w:space="0" w:color="auto"/>
        <w:right w:val="none" w:sz="0" w:space="0" w:color="auto"/>
      </w:divBdr>
    </w:div>
    <w:div w:id="1313561008">
      <w:bodyDiv w:val="1"/>
      <w:marLeft w:val="0"/>
      <w:marRight w:val="0"/>
      <w:marTop w:val="0"/>
      <w:marBottom w:val="0"/>
      <w:divBdr>
        <w:top w:val="none" w:sz="0" w:space="0" w:color="auto"/>
        <w:left w:val="none" w:sz="0" w:space="0" w:color="auto"/>
        <w:bottom w:val="none" w:sz="0" w:space="0" w:color="auto"/>
        <w:right w:val="none" w:sz="0" w:space="0" w:color="auto"/>
      </w:divBdr>
    </w:div>
    <w:div w:id="1322003255">
      <w:bodyDiv w:val="1"/>
      <w:marLeft w:val="0"/>
      <w:marRight w:val="0"/>
      <w:marTop w:val="0"/>
      <w:marBottom w:val="0"/>
      <w:divBdr>
        <w:top w:val="none" w:sz="0" w:space="0" w:color="auto"/>
        <w:left w:val="none" w:sz="0" w:space="0" w:color="auto"/>
        <w:bottom w:val="none" w:sz="0" w:space="0" w:color="auto"/>
        <w:right w:val="none" w:sz="0" w:space="0" w:color="auto"/>
      </w:divBdr>
    </w:div>
    <w:div w:id="1363673258">
      <w:bodyDiv w:val="1"/>
      <w:marLeft w:val="0"/>
      <w:marRight w:val="0"/>
      <w:marTop w:val="0"/>
      <w:marBottom w:val="0"/>
      <w:divBdr>
        <w:top w:val="none" w:sz="0" w:space="0" w:color="auto"/>
        <w:left w:val="none" w:sz="0" w:space="0" w:color="auto"/>
        <w:bottom w:val="none" w:sz="0" w:space="0" w:color="auto"/>
        <w:right w:val="none" w:sz="0" w:space="0" w:color="auto"/>
      </w:divBdr>
      <w:divsChild>
        <w:div w:id="620308398">
          <w:marLeft w:val="0"/>
          <w:marRight w:val="0"/>
          <w:marTop w:val="0"/>
          <w:marBottom w:val="0"/>
          <w:divBdr>
            <w:top w:val="none" w:sz="0" w:space="0" w:color="auto"/>
            <w:left w:val="none" w:sz="0" w:space="0" w:color="auto"/>
            <w:bottom w:val="none" w:sz="0" w:space="0" w:color="auto"/>
            <w:right w:val="none" w:sz="0" w:space="0" w:color="auto"/>
          </w:divBdr>
        </w:div>
      </w:divsChild>
    </w:div>
    <w:div w:id="1552156811">
      <w:bodyDiv w:val="1"/>
      <w:marLeft w:val="0"/>
      <w:marRight w:val="0"/>
      <w:marTop w:val="0"/>
      <w:marBottom w:val="0"/>
      <w:divBdr>
        <w:top w:val="none" w:sz="0" w:space="0" w:color="auto"/>
        <w:left w:val="none" w:sz="0" w:space="0" w:color="auto"/>
        <w:bottom w:val="none" w:sz="0" w:space="0" w:color="auto"/>
        <w:right w:val="none" w:sz="0" w:space="0" w:color="auto"/>
      </w:divBdr>
    </w:div>
    <w:div w:id="1600873284">
      <w:bodyDiv w:val="1"/>
      <w:marLeft w:val="0"/>
      <w:marRight w:val="0"/>
      <w:marTop w:val="0"/>
      <w:marBottom w:val="0"/>
      <w:divBdr>
        <w:top w:val="none" w:sz="0" w:space="0" w:color="auto"/>
        <w:left w:val="none" w:sz="0" w:space="0" w:color="auto"/>
        <w:bottom w:val="none" w:sz="0" w:space="0" w:color="auto"/>
        <w:right w:val="none" w:sz="0" w:space="0" w:color="auto"/>
      </w:divBdr>
    </w:div>
    <w:div w:id="184616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2E12B-5A11-42DF-8D5D-E0C3D90C7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3105</Words>
  <Characters>17700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dc:creator>
  <cp:keywords/>
  <dc:description/>
  <cp:lastModifiedBy>Syed Ali</cp:lastModifiedBy>
  <cp:revision>2</cp:revision>
  <dcterms:created xsi:type="dcterms:W3CDTF">2022-04-05T01:34:00Z</dcterms:created>
  <dcterms:modified xsi:type="dcterms:W3CDTF">2022-04-05T01:34:00Z</dcterms:modified>
</cp:coreProperties>
</file>