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E0AA2A" w14:textId="77777777" w:rsidR="00A37523" w:rsidRDefault="00A37523" w:rsidP="00A37523">
      <w:pPr>
        <w:jc w:val="center"/>
        <w:rPr>
          <w:rFonts w:eastAsia="Times New Roman" w:cs="Times New Roman"/>
          <w:b/>
          <w:color w:val="0070C0"/>
          <w:sz w:val="40"/>
          <w:szCs w:val="40"/>
        </w:rPr>
      </w:pPr>
    </w:p>
    <w:p w14:paraId="7543ABA9" w14:textId="41BF28CD" w:rsidR="00A37523" w:rsidRPr="00A37523" w:rsidRDefault="00A37523" w:rsidP="00A37523">
      <w:pPr>
        <w:jc w:val="center"/>
        <w:rPr>
          <w:rFonts w:eastAsia="Times New Roman" w:cs="Times New Roman"/>
          <w:b/>
          <w:color w:val="0070C0"/>
          <w:sz w:val="32"/>
          <w:szCs w:val="32"/>
        </w:rPr>
      </w:pPr>
      <w:r>
        <w:rPr>
          <w:rFonts w:eastAsia="Times New Roman" w:cs="Times New Roman"/>
          <w:b/>
          <w:color w:val="0070C0"/>
          <w:sz w:val="32"/>
          <w:szCs w:val="32"/>
        </w:rPr>
        <w:t xml:space="preserve">MANAGEMENT ACCOUNTING </w:t>
      </w:r>
      <w:r w:rsidRPr="00A37523">
        <w:rPr>
          <w:rFonts w:eastAsia="Times New Roman" w:cs="Times New Roman"/>
          <w:b/>
          <w:color w:val="0070C0"/>
          <w:sz w:val="32"/>
          <w:szCs w:val="32"/>
        </w:rPr>
        <w:t>LCBB5002</w:t>
      </w:r>
    </w:p>
    <w:p w14:paraId="401D7419" w14:textId="77777777" w:rsidR="00A37523" w:rsidRPr="00A37523" w:rsidRDefault="00A37523" w:rsidP="00A37523">
      <w:pPr>
        <w:jc w:val="center"/>
        <w:rPr>
          <w:rFonts w:eastAsia="Times New Roman" w:cs="Times New Roman"/>
          <w:b/>
          <w:color w:val="0070C0"/>
          <w:sz w:val="32"/>
          <w:szCs w:val="32"/>
        </w:rPr>
      </w:pPr>
      <w:r w:rsidRPr="00A37523">
        <w:rPr>
          <w:rFonts w:eastAsia="Times New Roman" w:cs="Times New Roman"/>
          <w:b/>
          <w:color w:val="0070C0"/>
          <w:sz w:val="32"/>
          <w:szCs w:val="32"/>
        </w:rPr>
        <w:t>ASSESSMENT 1</w:t>
      </w:r>
    </w:p>
    <w:p w14:paraId="44FBA6BE" w14:textId="77777777" w:rsidR="00A37523" w:rsidRDefault="00A37523" w:rsidP="00A37523">
      <w:pPr>
        <w:jc w:val="center"/>
        <w:rPr>
          <w:rFonts w:eastAsia="Times New Roman" w:cs="Times New Roman"/>
          <w:b/>
          <w:sz w:val="32"/>
          <w:szCs w:val="32"/>
        </w:rPr>
      </w:pPr>
    </w:p>
    <w:p w14:paraId="0538A1B1" w14:textId="77777777" w:rsidR="00A37523" w:rsidRDefault="00A37523" w:rsidP="00A37523">
      <w:pPr>
        <w:jc w:val="center"/>
        <w:rPr>
          <w:rFonts w:eastAsia="Times New Roman" w:cs="Times New Roman"/>
          <w:b/>
          <w:color w:val="0070C0"/>
          <w:sz w:val="32"/>
          <w:szCs w:val="32"/>
        </w:rPr>
      </w:pPr>
    </w:p>
    <w:p w14:paraId="689FAE88" w14:textId="77777777" w:rsidR="00A37523" w:rsidRDefault="00A37523" w:rsidP="00A37523">
      <w:pPr>
        <w:jc w:val="center"/>
        <w:rPr>
          <w:rFonts w:eastAsia="Times New Roman" w:cs="Times New Roman"/>
          <w:b/>
          <w:color w:val="0070C0"/>
          <w:sz w:val="32"/>
          <w:szCs w:val="32"/>
        </w:rPr>
      </w:pPr>
    </w:p>
    <w:p w14:paraId="50F79031" w14:textId="77777777" w:rsidR="00A37523" w:rsidRDefault="00A37523" w:rsidP="00A37523">
      <w:pPr>
        <w:jc w:val="center"/>
        <w:rPr>
          <w:rFonts w:eastAsia="Times New Roman" w:cs="Times New Roman"/>
          <w:b/>
          <w:color w:val="0070C0"/>
          <w:sz w:val="32"/>
          <w:szCs w:val="32"/>
        </w:rPr>
      </w:pPr>
    </w:p>
    <w:p w14:paraId="58860D92" w14:textId="7A766614" w:rsidR="00A37523" w:rsidRDefault="00A37523" w:rsidP="00A37523">
      <w:pPr>
        <w:jc w:val="center"/>
        <w:rPr>
          <w:rFonts w:eastAsia="Times New Roman" w:cs="Times New Roman"/>
          <w:b/>
          <w:color w:val="0070C0"/>
          <w:sz w:val="32"/>
          <w:szCs w:val="32"/>
        </w:rPr>
      </w:pPr>
      <w:r>
        <w:rPr>
          <w:rFonts w:eastAsia="Times New Roman" w:cs="Times New Roman"/>
          <w:b/>
          <w:color w:val="0070C0"/>
          <w:sz w:val="32"/>
          <w:szCs w:val="32"/>
        </w:rPr>
        <w:t xml:space="preserve">LECTURER: </w:t>
      </w:r>
      <w:proofErr w:type="spellStart"/>
      <w:r>
        <w:rPr>
          <w:rFonts w:eastAsia="Times New Roman" w:cs="Times New Roman"/>
          <w:b/>
          <w:color w:val="0070C0"/>
          <w:sz w:val="32"/>
          <w:szCs w:val="32"/>
        </w:rPr>
        <w:t>Dr.</w:t>
      </w:r>
      <w:proofErr w:type="spellEnd"/>
      <w:r>
        <w:rPr>
          <w:rFonts w:eastAsia="Times New Roman" w:cs="Times New Roman"/>
          <w:b/>
          <w:color w:val="0070C0"/>
          <w:sz w:val="32"/>
          <w:szCs w:val="32"/>
        </w:rPr>
        <w:t xml:space="preserve"> REXON NTING</w:t>
      </w:r>
    </w:p>
    <w:p w14:paraId="29C38F87" w14:textId="77777777" w:rsidR="00A37523" w:rsidRDefault="00A37523" w:rsidP="00A37523">
      <w:pPr>
        <w:jc w:val="center"/>
        <w:rPr>
          <w:rFonts w:eastAsia="Times New Roman" w:cs="Times New Roman"/>
          <w:b/>
          <w:color w:val="0070C0"/>
          <w:sz w:val="32"/>
          <w:szCs w:val="32"/>
        </w:rPr>
      </w:pPr>
    </w:p>
    <w:p w14:paraId="0D955B8B" w14:textId="77777777" w:rsidR="00A37523" w:rsidRDefault="00A37523" w:rsidP="00A37523">
      <w:pPr>
        <w:jc w:val="center"/>
        <w:rPr>
          <w:rFonts w:eastAsia="Times New Roman" w:cs="Times New Roman"/>
          <w:b/>
          <w:color w:val="0070C0"/>
          <w:sz w:val="32"/>
          <w:szCs w:val="32"/>
        </w:rPr>
      </w:pPr>
    </w:p>
    <w:p w14:paraId="3A354730" w14:textId="4EEA4CE9" w:rsidR="00A37523" w:rsidRPr="00EA4994" w:rsidRDefault="00A37523" w:rsidP="00A37523">
      <w:pPr>
        <w:jc w:val="center"/>
        <w:rPr>
          <w:rFonts w:eastAsia="Times New Roman" w:cs="Times New Roman"/>
          <w:b/>
          <w:color w:val="0070C0"/>
          <w:sz w:val="32"/>
          <w:szCs w:val="32"/>
        </w:rPr>
      </w:pPr>
      <w:r w:rsidRPr="00EA4994">
        <w:rPr>
          <w:rFonts w:eastAsia="Times New Roman" w:cs="Times New Roman"/>
          <w:b/>
          <w:color w:val="0070C0"/>
          <w:sz w:val="32"/>
          <w:szCs w:val="32"/>
        </w:rPr>
        <w:t>CORNELIA CARPEN ID 1905632</w:t>
      </w:r>
    </w:p>
    <w:p w14:paraId="05FE1F9F" w14:textId="28F8E1D1" w:rsidR="005A25CE" w:rsidRDefault="005A25CE">
      <w:pPr>
        <w:spacing w:line="276" w:lineRule="auto"/>
        <w:jc w:val="left"/>
        <w:rPr>
          <w:lang w:val="en-US"/>
        </w:rPr>
      </w:pPr>
    </w:p>
    <w:p w14:paraId="010FD6AE" w14:textId="77777777" w:rsidR="00C43403" w:rsidRDefault="00C43403">
      <w:pPr>
        <w:spacing w:line="276" w:lineRule="auto"/>
        <w:jc w:val="left"/>
        <w:rPr>
          <w:lang w:val="en-US"/>
        </w:rPr>
      </w:pPr>
    </w:p>
    <w:sdt>
      <w:sdtPr>
        <w:rPr>
          <w:rFonts w:ascii="Times New Roman" w:eastAsiaTheme="minorHAnsi" w:hAnsi="Times New Roman" w:cstheme="minorBidi"/>
          <w:b w:val="0"/>
          <w:bCs w:val="0"/>
          <w:color w:val="auto"/>
          <w:sz w:val="24"/>
          <w:szCs w:val="22"/>
          <w:lang w:val="en-IN"/>
        </w:rPr>
        <w:id w:val="829794954"/>
        <w:docPartObj>
          <w:docPartGallery w:val="Table of Contents"/>
          <w:docPartUnique/>
        </w:docPartObj>
      </w:sdtPr>
      <w:sdtEndPr/>
      <w:sdtContent>
        <w:p w14:paraId="3023225E" w14:textId="77777777" w:rsidR="00A37523" w:rsidRDefault="00A37523">
          <w:pPr>
            <w:pStyle w:val="TOCHeading"/>
            <w:rPr>
              <w:rFonts w:ascii="Times New Roman" w:eastAsiaTheme="minorHAnsi" w:hAnsi="Times New Roman" w:cstheme="minorBidi"/>
              <w:b w:val="0"/>
              <w:bCs w:val="0"/>
              <w:color w:val="auto"/>
              <w:sz w:val="24"/>
              <w:szCs w:val="22"/>
              <w:lang w:val="en-IN"/>
            </w:rPr>
          </w:pPr>
        </w:p>
        <w:p w14:paraId="42B58D73" w14:textId="77777777" w:rsidR="00A37523" w:rsidRDefault="00A37523">
          <w:pPr>
            <w:pStyle w:val="TOCHeading"/>
          </w:pPr>
        </w:p>
        <w:p w14:paraId="09227195" w14:textId="77777777" w:rsidR="00A37523" w:rsidRDefault="00A37523">
          <w:pPr>
            <w:pStyle w:val="TOCHeading"/>
          </w:pPr>
        </w:p>
        <w:p w14:paraId="04537856" w14:textId="77777777" w:rsidR="00EC21A0" w:rsidRDefault="00EC21A0">
          <w:pPr>
            <w:pStyle w:val="TOCHeading"/>
          </w:pPr>
        </w:p>
        <w:p w14:paraId="785D59BC" w14:textId="08176391" w:rsidR="00A37523" w:rsidRDefault="00EC21A0">
          <w:pPr>
            <w:pStyle w:val="TOCHeading"/>
          </w:pPr>
          <w:r>
            <w:t>TABLE OF CONTENTS</w:t>
          </w:r>
        </w:p>
        <w:p w14:paraId="1D6007C9" w14:textId="77777777" w:rsidR="00EC21A0" w:rsidRPr="00EC21A0" w:rsidRDefault="00EC21A0" w:rsidP="00EC21A0">
          <w:pPr>
            <w:rPr>
              <w:lang w:val="en-US"/>
            </w:rPr>
          </w:pPr>
        </w:p>
        <w:p w14:paraId="57AB825D" w14:textId="55C5D3D2" w:rsidR="00C43403" w:rsidRDefault="00C43403">
          <w:pPr>
            <w:pStyle w:val="TOCHeading"/>
          </w:pPr>
        </w:p>
        <w:p w14:paraId="69B5099E" w14:textId="77777777" w:rsidR="005E0CF0" w:rsidRDefault="002D1F12">
          <w:pPr>
            <w:pStyle w:val="TOC1"/>
            <w:tabs>
              <w:tab w:val="right" w:leader="dot" w:pos="9350"/>
            </w:tabs>
            <w:rPr>
              <w:rFonts w:asciiTheme="minorHAnsi" w:eastAsiaTheme="minorEastAsia" w:hAnsiTheme="minorHAnsi"/>
              <w:noProof/>
              <w:sz w:val="22"/>
              <w:lang w:val="en-US"/>
            </w:rPr>
          </w:pPr>
          <w:r>
            <w:fldChar w:fldCharType="begin"/>
          </w:r>
          <w:r w:rsidR="00C43403">
            <w:instrText xml:space="preserve"> TOC \o "1-3" \h \z \u </w:instrText>
          </w:r>
          <w:r>
            <w:fldChar w:fldCharType="separate"/>
          </w:r>
          <w:hyperlink w:anchor="_Toc67043907" w:history="1">
            <w:r w:rsidR="005E0CF0" w:rsidRPr="00151CDF">
              <w:rPr>
                <w:rStyle w:val="Hyperlink"/>
                <w:noProof/>
              </w:rPr>
              <w:t>Essay</w:t>
            </w:r>
            <w:r w:rsidR="005E0CF0">
              <w:rPr>
                <w:noProof/>
                <w:webHidden/>
              </w:rPr>
              <w:tab/>
            </w:r>
            <w:r w:rsidR="005E0CF0">
              <w:rPr>
                <w:noProof/>
                <w:webHidden/>
              </w:rPr>
              <w:fldChar w:fldCharType="begin"/>
            </w:r>
            <w:r w:rsidR="005E0CF0">
              <w:rPr>
                <w:noProof/>
                <w:webHidden/>
              </w:rPr>
              <w:instrText xml:space="preserve"> PAGEREF _Toc67043907 \h </w:instrText>
            </w:r>
            <w:r w:rsidR="005E0CF0">
              <w:rPr>
                <w:noProof/>
                <w:webHidden/>
              </w:rPr>
            </w:r>
            <w:r w:rsidR="005E0CF0">
              <w:rPr>
                <w:noProof/>
                <w:webHidden/>
              </w:rPr>
              <w:fldChar w:fldCharType="separate"/>
            </w:r>
            <w:r w:rsidR="005E0CF0">
              <w:rPr>
                <w:noProof/>
                <w:webHidden/>
              </w:rPr>
              <w:t>3</w:t>
            </w:r>
            <w:r w:rsidR="005E0CF0">
              <w:rPr>
                <w:noProof/>
                <w:webHidden/>
              </w:rPr>
              <w:fldChar w:fldCharType="end"/>
            </w:r>
          </w:hyperlink>
        </w:p>
        <w:p w14:paraId="613EE3EA" w14:textId="77777777" w:rsidR="005E0CF0" w:rsidRDefault="004E4F2B">
          <w:pPr>
            <w:pStyle w:val="TOC1"/>
            <w:tabs>
              <w:tab w:val="right" w:leader="dot" w:pos="9350"/>
            </w:tabs>
            <w:rPr>
              <w:rFonts w:asciiTheme="minorHAnsi" w:eastAsiaTheme="minorEastAsia" w:hAnsiTheme="minorHAnsi"/>
              <w:noProof/>
              <w:sz w:val="22"/>
              <w:lang w:val="en-US"/>
            </w:rPr>
          </w:pPr>
          <w:hyperlink w:anchor="_Toc67043908" w:history="1">
            <w:r w:rsidR="005E0CF0" w:rsidRPr="00151CDF">
              <w:rPr>
                <w:rStyle w:val="Hyperlink"/>
                <w:noProof/>
              </w:rPr>
              <w:t>References</w:t>
            </w:r>
            <w:r w:rsidR="005E0CF0">
              <w:rPr>
                <w:noProof/>
                <w:webHidden/>
              </w:rPr>
              <w:tab/>
            </w:r>
            <w:r w:rsidR="005E0CF0">
              <w:rPr>
                <w:noProof/>
                <w:webHidden/>
              </w:rPr>
              <w:fldChar w:fldCharType="begin"/>
            </w:r>
            <w:r w:rsidR="005E0CF0">
              <w:rPr>
                <w:noProof/>
                <w:webHidden/>
              </w:rPr>
              <w:instrText xml:space="preserve"> PAGEREF _Toc67043908 \h </w:instrText>
            </w:r>
            <w:r w:rsidR="005E0CF0">
              <w:rPr>
                <w:noProof/>
                <w:webHidden/>
              </w:rPr>
            </w:r>
            <w:r w:rsidR="005E0CF0">
              <w:rPr>
                <w:noProof/>
                <w:webHidden/>
              </w:rPr>
              <w:fldChar w:fldCharType="separate"/>
            </w:r>
            <w:r w:rsidR="005E0CF0">
              <w:rPr>
                <w:noProof/>
                <w:webHidden/>
              </w:rPr>
              <w:t>8</w:t>
            </w:r>
            <w:r w:rsidR="005E0CF0">
              <w:rPr>
                <w:noProof/>
                <w:webHidden/>
              </w:rPr>
              <w:fldChar w:fldCharType="end"/>
            </w:r>
          </w:hyperlink>
        </w:p>
        <w:p w14:paraId="44BA68F7" w14:textId="77777777" w:rsidR="00C43403" w:rsidRDefault="002D1F12">
          <w:r>
            <w:fldChar w:fldCharType="end"/>
          </w:r>
        </w:p>
      </w:sdtContent>
    </w:sdt>
    <w:p w14:paraId="3E59A738" w14:textId="77777777" w:rsidR="005A25CE" w:rsidRDefault="005A25CE">
      <w:pPr>
        <w:spacing w:line="276" w:lineRule="auto"/>
        <w:jc w:val="left"/>
        <w:rPr>
          <w:lang w:val="en-US"/>
        </w:rPr>
      </w:pPr>
      <w:r>
        <w:rPr>
          <w:lang w:val="en-US"/>
        </w:rPr>
        <w:br w:type="page"/>
      </w:r>
    </w:p>
    <w:p w14:paraId="1070E0DE" w14:textId="77777777" w:rsidR="005A25CE" w:rsidRDefault="005A25CE" w:rsidP="00D26D77">
      <w:pPr>
        <w:pStyle w:val="Heading1"/>
      </w:pPr>
      <w:bookmarkStart w:id="0" w:name="_Toc67043907"/>
      <w:r>
        <w:lastRenderedPageBreak/>
        <w:t>Essay</w:t>
      </w:r>
      <w:bookmarkEnd w:id="0"/>
    </w:p>
    <w:p w14:paraId="556F701A" w14:textId="77777777" w:rsidR="005A25CE" w:rsidRDefault="00A64680" w:rsidP="005A25CE">
      <w:pPr>
        <w:rPr>
          <w:lang w:val="en-US"/>
        </w:rPr>
      </w:pPr>
      <w:r>
        <w:rPr>
          <w:lang w:val="en-US"/>
        </w:rPr>
        <w:t>This essay</w:t>
      </w:r>
      <w:r w:rsidR="005A25CE">
        <w:rPr>
          <w:lang w:val="en-US"/>
        </w:rPr>
        <w:t xml:space="preserve"> focus</w:t>
      </w:r>
      <w:r>
        <w:rPr>
          <w:lang w:val="en-US"/>
        </w:rPr>
        <w:t>es</w:t>
      </w:r>
      <w:r w:rsidR="005A25CE">
        <w:rPr>
          <w:lang w:val="en-US"/>
        </w:rPr>
        <w:t xml:space="preserve"> on the various projected cost of Harriot Hotel, which was established in 1941 by John D. Brockville. Also, how concept of management accounting will help the company in understanding cost and segregating it in fixed or </w:t>
      </w:r>
      <w:r w:rsidR="00D26D77">
        <w:rPr>
          <w:lang w:val="en-US"/>
        </w:rPr>
        <w:t>variable</w:t>
      </w:r>
      <w:r w:rsidR="005A25CE">
        <w:rPr>
          <w:lang w:val="en-US"/>
        </w:rPr>
        <w:t xml:space="preserve"> is also explained. Due to the prevailing economic conditions, every business industry is suffering from severe losses. But significantly tourism industry is majorly impacted by COVID-19</w:t>
      </w:r>
      <w:r w:rsidR="0038497C">
        <w:rPr>
          <w:lang w:val="en-US"/>
        </w:rPr>
        <w:t xml:space="preserve"> (</w:t>
      </w:r>
      <w:r w:rsidR="0038497C" w:rsidRPr="0038497C">
        <w:rPr>
          <w:shd w:val="clear" w:color="auto" w:fill="FFFFFF"/>
        </w:rPr>
        <w:t>Alonso</w:t>
      </w:r>
      <w:r w:rsidR="0038497C">
        <w:rPr>
          <w:shd w:val="clear" w:color="auto" w:fill="FFFFFF"/>
        </w:rPr>
        <w:t xml:space="preserve"> et al. 2020)</w:t>
      </w:r>
      <w:r w:rsidR="005A25CE">
        <w:rPr>
          <w:lang w:val="en-US"/>
        </w:rPr>
        <w:t xml:space="preserve">. Despite being </w:t>
      </w:r>
      <w:r w:rsidR="005E0CF0">
        <w:rPr>
          <w:lang w:val="en-US"/>
        </w:rPr>
        <w:t>an</w:t>
      </w:r>
      <w:r w:rsidR="005A25CE">
        <w:rPr>
          <w:lang w:val="en-US"/>
        </w:rPr>
        <w:t xml:space="preserve"> industry player of this industry and global expansion in various countries, Harriot hotel has significant losses in the past financial years. But this gives Harriot hotel a chance to take risk and expand their business by having an expansion strategy of increasing room capacity in mainland china. Hence, a cost cutting strategy, fo</w:t>
      </w:r>
      <w:r w:rsidR="00EE03D7">
        <w:rPr>
          <w:lang w:val="en-US"/>
        </w:rPr>
        <w:t>r better profits is implemented so that decision regarding elimination, expansion and decreasing the cost can be taken</w:t>
      </w:r>
      <w:r w:rsidR="00C73AAD">
        <w:rPr>
          <w:lang w:val="en-US"/>
        </w:rPr>
        <w:t xml:space="preserve"> (</w:t>
      </w:r>
      <w:proofErr w:type="spellStart"/>
      <w:r w:rsidR="00C73AAD">
        <w:rPr>
          <w:shd w:val="clear" w:color="auto" w:fill="FFFFFF"/>
        </w:rPr>
        <w:t>Gursoy</w:t>
      </w:r>
      <w:proofErr w:type="spellEnd"/>
      <w:r w:rsidR="00C73AAD">
        <w:rPr>
          <w:shd w:val="clear" w:color="auto" w:fill="FFFFFF"/>
        </w:rPr>
        <w:t xml:space="preserve"> and Chi </w:t>
      </w:r>
      <w:r w:rsidR="00C73AAD" w:rsidRPr="00C73AAD">
        <w:rPr>
          <w:shd w:val="clear" w:color="auto" w:fill="FFFFFF"/>
        </w:rPr>
        <w:t>2020</w:t>
      </w:r>
      <w:r w:rsidR="00C73AAD">
        <w:rPr>
          <w:shd w:val="clear" w:color="auto" w:fill="FFFFFF"/>
        </w:rPr>
        <w:t>)</w:t>
      </w:r>
      <w:r w:rsidR="00EE03D7">
        <w:rPr>
          <w:lang w:val="en-US"/>
        </w:rPr>
        <w:t>.</w:t>
      </w:r>
    </w:p>
    <w:p w14:paraId="2F2C6BEA" w14:textId="77777777" w:rsidR="00EE03D7" w:rsidRDefault="00D26D77" w:rsidP="005A25CE">
      <w:pPr>
        <w:rPr>
          <w:lang w:val="en-US"/>
        </w:rPr>
      </w:pPr>
      <w:r>
        <w:rPr>
          <w:lang w:val="en-US"/>
        </w:rPr>
        <w:t>Costs</w:t>
      </w:r>
      <w:r w:rsidR="00EE03D7">
        <w:rPr>
          <w:lang w:val="en-US"/>
        </w:rPr>
        <w:t xml:space="preserve"> which are incurred in any business are of two types: </w:t>
      </w:r>
    </w:p>
    <w:p w14:paraId="5634BB03" w14:textId="77777777" w:rsidR="00EE03D7" w:rsidRDefault="00EE03D7" w:rsidP="00EE03D7">
      <w:pPr>
        <w:pStyle w:val="ListParagraph"/>
        <w:numPr>
          <w:ilvl w:val="0"/>
          <w:numId w:val="2"/>
        </w:numPr>
        <w:rPr>
          <w:lang w:val="en-US"/>
        </w:rPr>
      </w:pPr>
      <w:r w:rsidRPr="00EE03D7">
        <w:rPr>
          <w:lang w:val="en-US"/>
        </w:rPr>
        <w:t>Fixed cost: Fixed cost is that cost which will remain constant at any point of production</w:t>
      </w:r>
      <w:r>
        <w:rPr>
          <w:lang w:val="en-US"/>
        </w:rPr>
        <w:t>.</w:t>
      </w:r>
    </w:p>
    <w:p w14:paraId="3FF7351C" w14:textId="77777777" w:rsidR="00EE03D7" w:rsidRPr="00EE03D7" w:rsidRDefault="00EE03D7" w:rsidP="00EE03D7">
      <w:pPr>
        <w:pStyle w:val="ListParagraph"/>
        <w:numPr>
          <w:ilvl w:val="0"/>
          <w:numId w:val="2"/>
        </w:numPr>
        <w:rPr>
          <w:lang w:val="en-US"/>
        </w:rPr>
      </w:pPr>
      <w:r w:rsidRPr="00EE03D7">
        <w:rPr>
          <w:lang w:val="en-US"/>
        </w:rPr>
        <w:t xml:space="preserve">Variable cost: Variable cost refers to that cost which changes as per output changes. </w:t>
      </w:r>
    </w:p>
    <w:tbl>
      <w:tblPr>
        <w:tblStyle w:val="TableGrid"/>
        <w:tblW w:w="10314" w:type="dxa"/>
        <w:tblLook w:val="04A0" w:firstRow="1" w:lastRow="0" w:firstColumn="1" w:lastColumn="0" w:noHBand="0" w:noVBand="1"/>
      </w:tblPr>
      <w:tblGrid>
        <w:gridCol w:w="4788"/>
        <w:gridCol w:w="2511"/>
        <w:gridCol w:w="3015"/>
      </w:tblGrid>
      <w:tr w:rsidR="00EE03D7" w:rsidRPr="00FE31F5" w14:paraId="3BDC6F6D" w14:textId="77777777" w:rsidTr="0077359C">
        <w:tc>
          <w:tcPr>
            <w:tcW w:w="4788" w:type="dxa"/>
            <w:tcBorders>
              <w:bottom w:val="single" w:sz="4" w:space="0" w:color="auto"/>
            </w:tcBorders>
          </w:tcPr>
          <w:p w14:paraId="09BD56E8" w14:textId="77777777" w:rsidR="00EE03D7" w:rsidRPr="0077359C" w:rsidRDefault="0077359C" w:rsidP="00C7237B">
            <w:pPr>
              <w:rPr>
                <w:rFonts w:cs="Times New Roman"/>
                <w:b/>
              </w:rPr>
            </w:pPr>
            <w:r w:rsidRPr="0077359C">
              <w:rPr>
                <w:rFonts w:cs="Times New Roman"/>
                <w:b/>
              </w:rPr>
              <w:t>Particulars</w:t>
            </w:r>
          </w:p>
        </w:tc>
        <w:tc>
          <w:tcPr>
            <w:tcW w:w="2511" w:type="dxa"/>
            <w:tcBorders>
              <w:right w:val="single" w:sz="4" w:space="0" w:color="auto"/>
            </w:tcBorders>
          </w:tcPr>
          <w:p w14:paraId="3FBBACB1" w14:textId="77777777" w:rsidR="00EE03D7" w:rsidRPr="0077359C" w:rsidRDefault="005E0CF0" w:rsidP="00C7237B">
            <w:pPr>
              <w:rPr>
                <w:rFonts w:cs="Times New Roman"/>
                <w:b/>
              </w:rPr>
            </w:pPr>
            <w:r>
              <w:rPr>
                <w:rFonts w:cs="Times New Roman"/>
                <w:b/>
              </w:rPr>
              <w:t>Amount</w:t>
            </w:r>
          </w:p>
        </w:tc>
        <w:tc>
          <w:tcPr>
            <w:tcW w:w="3015" w:type="dxa"/>
            <w:tcBorders>
              <w:left w:val="single" w:sz="4" w:space="0" w:color="auto"/>
            </w:tcBorders>
          </w:tcPr>
          <w:p w14:paraId="1DDCD4CD" w14:textId="77777777" w:rsidR="00EE03D7" w:rsidRPr="0077359C" w:rsidRDefault="005E0CF0" w:rsidP="00C7237B">
            <w:pPr>
              <w:rPr>
                <w:rFonts w:cs="Times New Roman"/>
                <w:b/>
              </w:rPr>
            </w:pPr>
            <w:r>
              <w:rPr>
                <w:rFonts w:cs="Times New Roman"/>
                <w:b/>
              </w:rPr>
              <w:t>Percentage</w:t>
            </w:r>
            <w:r w:rsidR="00EE03D7" w:rsidRPr="0077359C">
              <w:rPr>
                <w:rFonts w:cs="Times New Roman"/>
                <w:b/>
              </w:rPr>
              <w:t xml:space="preserve"> of revenue</w:t>
            </w:r>
          </w:p>
        </w:tc>
      </w:tr>
      <w:tr w:rsidR="00EE03D7" w:rsidRPr="00FE31F5" w14:paraId="41D09580" w14:textId="77777777" w:rsidTr="0077359C">
        <w:tc>
          <w:tcPr>
            <w:tcW w:w="4788" w:type="dxa"/>
            <w:tcBorders>
              <w:top w:val="single" w:sz="4" w:space="0" w:color="auto"/>
            </w:tcBorders>
          </w:tcPr>
          <w:p w14:paraId="12AB6FDC" w14:textId="77777777" w:rsidR="00EE03D7" w:rsidRPr="00FE31F5" w:rsidRDefault="00EE03D7" w:rsidP="00C7237B">
            <w:pPr>
              <w:rPr>
                <w:rFonts w:cs="Times New Roman"/>
              </w:rPr>
            </w:pPr>
            <w:r>
              <w:rPr>
                <w:rFonts w:cs="Times New Roman"/>
              </w:rPr>
              <w:t>Sales</w:t>
            </w:r>
          </w:p>
        </w:tc>
        <w:tc>
          <w:tcPr>
            <w:tcW w:w="2511" w:type="dxa"/>
            <w:tcBorders>
              <w:right w:val="single" w:sz="4" w:space="0" w:color="auto"/>
            </w:tcBorders>
          </w:tcPr>
          <w:p w14:paraId="55EEF46E" w14:textId="77777777" w:rsidR="00EE03D7" w:rsidRPr="00FE31F5" w:rsidRDefault="00EE03D7" w:rsidP="00C7237B">
            <w:pPr>
              <w:rPr>
                <w:rFonts w:cs="Times New Roman"/>
              </w:rPr>
            </w:pPr>
            <w:r>
              <w:rPr>
                <w:rFonts w:cs="Times New Roman"/>
              </w:rPr>
              <w:t>60000</w:t>
            </w:r>
          </w:p>
        </w:tc>
        <w:tc>
          <w:tcPr>
            <w:tcW w:w="3015" w:type="dxa"/>
            <w:tcBorders>
              <w:left w:val="single" w:sz="4" w:space="0" w:color="auto"/>
            </w:tcBorders>
          </w:tcPr>
          <w:p w14:paraId="4B2411ED" w14:textId="77777777" w:rsidR="00EE03D7" w:rsidRPr="00FE31F5" w:rsidRDefault="00EE03D7" w:rsidP="00C7237B">
            <w:pPr>
              <w:rPr>
                <w:rFonts w:cs="Times New Roman"/>
              </w:rPr>
            </w:pPr>
          </w:p>
        </w:tc>
      </w:tr>
      <w:tr w:rsidR="00EE03D7" w:rsidRPr="00FE31F5" w14:paraId="4018AB68" w14:textId="77777777" w:rsidTr="0077359C">
        <w:tc>
          <w:tcPr>
            <w:tcW w:w="4788" w:type="dxa"/>
            <w:tcBorders>
              <w:top w:val="single" w:sz="4" w:space="0" w:color="auto"/>
            </w:tcBorders>
          </w:tcPr>
          <w:p w14:paraId="7A04389F" w14:textId="77777777" w:rsidR="00EE03D7" w:rsidRPr="00FE31F5" w:rsidRDefault="002F39F0" w:rsidP="00C7237B">
            <w:pPr>
              <w:rPr>
                <w:rFonts w:cs="Times New Roman"/>
              </w:rPr>
            </w:pPr>
            <w:proofErr w:type="spellStart"/>
            <w:r>
              <w:rPr>
                <w:rFonts w:cs="Times New Roman"/>
              </w:rPr>
              <w:t>Employees</w:t>
            </w:r>
            <w:proofErr w:type="spellEnd"/>
            <w:r>
              <w:rPr>
                <w:rFonts w:cs="Times New Roman"/>
              </w:rPr>
              <w:t xml:space="preserve"> </w:t>
            </w:r>
            <w:r w:rsidR="00EE03D7" w:rsidRPr="00FE31F5">
              <w:rPr>
                <w:rFonts w:cs="Times New Roman"/>
              </w:rPr>
              <w:t>wages</w:t>
            </w:r>
          </w:p>
        </w:tc>
        <w:tc>
          <w:tcPr>
            <w:tcW w:w="2511" w:type="dxa"/>
            <w:tcBorders>
              <w:right w:val="single" w:sz="4" w:space="0" w:color="auto"/>
            </w:tcBorders>
          </w:tcPr>
          <w:p w14:paraId="0EFD25E6" w14:textId="77777777" w:rsidR="00EE03D7" w:rsidRPr="00FE31F5" w:rsidRDefault="00EE03D7" w:rsidP="00C7237B">
            <w:pPr>
              <w:rPr>
                <w:rFonts w:cs="Times New Roman"/>
              </w:rPr>
            </w:pPr>
            <w:r w:rsidRPr="00FE31F5">
              <w:rPr>
                <w:rFonts w:cs="Times New Roman"/>
              </w:rPr>
              <w:t>15,000</w:t>
            </w:r>
          </w:p>
        </w:tc>
        <w:tc>
          <w:tcPr>
            <w:tcW w:w="3015" w:type="dxa"/>
            <w:tcBorders>
              <w:left w:val="single" w:sz="4" w:space="0" w:color="auto"/>
            </w:tcBorders>
          </w:tcPr>
          <w:p w14:paraId="20A39F08" w14:textId="77777777" w:rsidR="00EE03D7" w:rsidRPr="00FE31F5" w:rsidRDefault="00EE03D7" w:rsidP="00C7237B">
            <w:pPr>
              <w:rPr>
                <w:rFonts w:cs="Times New Roman"/>
              </w:rPr>
            </w:pPr>
            <w:r w:rsidRPr="00FE31F5">
              <w:rPr>
                <w:rFonts w:cs="Times New Roman"/>
              </w:rPr>
              <w:t>25%</w:t>
            </w:r>
          </w:p>
        </w:tc>
      </w:tr>
      <w:tr w:rsidR="00EE03D7" w:rsidRPr="00FE31F5" w14:paraId="20D3BCAC" w14:textId="77777777" w:rsidTr="0077359C">
        <w:tc>
          <w:tcPr>
            <w:tcW w:w="4788" w:type="dxa"/>
          </w:tcPr>
          <w:p w14:paraId="0D7482C9" w14:textId="77777777" w:rsidR="00EE03D7" w:rsidRPr="00FE31F5" w:rsidRDefault="00EE03D7" w:rsidP="00C7237B">
            <w:pPr>
              <w:rPr>
                <w:rFonts w:cs="Times New Roman"/>
              </w:rPr>
            </w:pPr>
            <w:r w:rsidRPr="00FE31F5">
              <w:rPr>
                <w:rFonts w:cs="Times New Roman"/>
              </w:rPr>
              <w:t>Advertising cost</w:t>
            </w:r>
          </w:p>
        </w:tc>
        <w:tc>
          <w:tcPr>
            <w:tcW w:w="2511" w:type="dxa"/>
            <w:tcBorders>
              <w:right w:val="single" w:sz="4" w:space="0" w:color="auto"/>
            </w:tcBorders>
          </w:tcPr>
          <w:p w14:paraId="49CA0FDE" w14:textId="77777777" w:rsidR="00EE03D7" w:rsidRPr="00FE31F5" w:rsidRDefault="00EE03D7" w:rsidP="00C7237B">
            <w:pPr>
              <w:rPr>
                <w:rFonts w:cs="Times New Roman"/>
              </w:rPr>
            </w:pPr>
            <w:r w:rsidRPr="00FE31F5">
              <w:rPr>
                <w:rFonts w:cs="Times New Roman"/>
              </w:rPr>
              <w:t>7,000</w:t>
            </w:r>
          </w:p>
        </w:tc>
        <w:tc>
          <w:tcPr>
            <w:tcW w:w="3015" w:type="dxa"/>
            <w:tcBorders>
              <w:left w:val="single" w:sz="4" w:space="0" w:color="auto"/>
            </w:tcBorders>
          </w:tcPr>
          <w:p w14:paraId="67CF8FFD" w14:textId="77777777" w:rsidR="00EE03D7" w:rsidRPr="00FE31F5" w:rsidRDefault="00EE03D7" w:rsidP="00C7237B">
            <w:pPr>
              <w:rPr>
                <w:rFonts w:cs="Times New Roman"/>
              </w:rPr>
            </w:pPr>
            <w:r w:rsidRPr="00FE31F5">
              <w:rPr>
                <w:rFonts w:cs="Times New Roman"/>
              </w:rPr>
              <w:t>12%</w:t>
            </w:r>
          </w:p>
        </w:tc>
      </w:tr>
      <w:tr w:rsidR="00EE03D7" w:rsidRPr="00FE31F5" w14:paraId="5F563799" w14:textId="77777777" w:rsidTr="0077359C">
        <w:tc>
          <w:tcPr>
            <w:tcW w:w="4788" w:type="dxa"/>
          </w:tcPr>
          <w:p w14:paraId="75F9CB34" w14:textId="77777777" w:rsidR="00EE03D7" w:rsidRPr="00FE31F5" w:rsidRDefault="00EE03D7" w:rsidP="00C7237B">
            <w:pPr>
              <w:rPr>
                <w:rFonts w:cs="Times New Roman"/>
              </w:rPr>
            </w:pPr>
            <w:r w:rsidRPr="00FE31F5">
              <w:rPr>
                <w:rFonts w:cs="Times New Roman"/>
              </w:rPr>
              <w:t>Interest on loans</w:t>
            </w:r>
          </w:p>
        </w:tc>
        <w:tc>
          <w:tcPr>
            <w:tcW w:w="2511" w:type="dxa"/>
            <w:tcBorders>
              <w:right w:val="single" w:sz="4" w:space="0" w:color="auto"/>
            </w:tcBorders>
          </w:tcPr>
          <w:p w14:paraId="0AF576FD" w14:textId="77777777" w:rsidR="00EE03D7" w:rsidRPr="00FE31F5" w:rsidRDefault="00EE03D7" w:rsidP="00C7237B">
            <w:pPr>
              <w:rPr>
                <w:rFonts w:cs="Times New Roman"/>
              </w:rPr>
            </w:pPr>
            <w:r w:rsidRPr="00FE31F5">
              <w:rPr>
                <w:rFonts w:cs="Times New Roman"/>
              </w:rPr>
              <w:t>10,000</w:t>
            </w:r>
          </w:p>
        </w:tc>
        <w:tc>
          <w:tcPr>
            <w:tcW w:w="3015" w:type="dxa"/>
            <w:tcBorders>
              <w:left w:val="single" w:sz="4" w:space="0" w:color="auto"/>
            </w:tcBorders>
          </w:tcPr>
          <w:p w14:paraId="05E28D5F" w14:textId="77777777" w:rsidR="00EE03D7" w:rsidRPr="00FE31F5" w:rsidRDefault="00EE03D7" w:rsidP="00C7237B">
            <w:pPr>
              <w:rPr>
                <w:rFonts w:cs="Times New Roman"/>
              </w:rPr>
            </w:pPr>
            <w:r w:rsidRPr="00FE31F5">
              <w:rPr>
                <w:rFonts w:cs="Times New Roman"/>
              </w:rPr>
              <w:t xml:space="preserve">17% </w:t>
            </w:r>
          </w:p>
        </w:tc>
      </w:tr>
      <w:tr w:rsidR="00EE03D7" w:rsidRPr="00FE31F5" w14:paraId="02CD9D35" w14:textId="77777777" w:rsidTr="0077359C">
        <w:tc>
          <w:tcPr>
            <w:tcW w:w="4788" w:type="dxa"/>
          </w:tcPr>
          <w:p w14:paraId="099FCA5E" w14:textId="77777777" w:rsidR="00EE03D7" w:rsidRPr="00FE31F5" w:rsidRDefault="00EE03D7" w:rsidP="00C7237B">
            <w:pPr>
              <w:rPr>
                <w:rFonts w:cs="Times New Roman"/>
              </w:rPr>
            </w:pPr>
            <w:r w:rsidRPr="00FE31F5">
              <w:rPr>
                <w:rFonts w:cs="Times New Roman"/>
              </w:rPr>
              <w:t>Housekeeping and cleaning supplies</w:t>
            </w:r>
          </w:p>
        </w:tc>
        <w:tc>
          <w:tcPr>
            <w:tcW w:w="2511" w:type="dxa"/>
            <w:tcBorders>
              <w:right w:val="single" w:sz="4" w:space="0" w:color="auto"/>
            </w:tcBorders>
          </w:tcPr>
          <w:p w14:paraId="52232D32" w14:textId="77777777" w:rsidR="00EE03D7" w:rsidRPr="00FE31F5" w:rsidRDefault="00EE03D7" w:rsidP="00C7237B">
            <w:pPr>
              <w:rPr>
                <w:rFonts w:cs="Times New Roman"/>
              </w:rPr>
            </w:pPr>
            <w:r w:rsidRPr="00FE31F5">
              <w:rPr>
                <w:rFonts w:cs="Times New Roman"/>
              </w:rPr>
              <w:t>5,000</w:t>
            </w:r>
          </w:p>
        </w:tc>
        <w:tc>
          <w:tcPr>
            <w:tcW w:w="3015" w:type="dxa"/>
            <w:tcBorders>
              <w:left w:val="single" w:sz="4" w:space="0" w:color="auto"/>
            </w:tcBorders>
          </w:tcPr>
          <w:p w14:paraId="2A89C815" w14:textId="77777777" w:rsidR="00EE03D7" w:rsidRPr="00FE31F5" w:rsidRDefault="00EE03D7" w:rsidP="00C7237B">
            <w:pPr>
              <w:rPr>
                <w:rFonts w:cs="Times New Roman"/>
              </w:rPr>
            </w:pPr>
            <w:r w:rsidRPr="00FE31F5">
              <w:rPr>
                <w:rFonts w:cs="Times New Roman"/>
              </w:rPr>
              <w:t>8.3%</w:t>
            </w:r>
          </w:p>
        </w:tc>
      </w:tr>
      <w:tr w:rsidR="00EE03D7" w:rsidRPr="00FE31F5" w14:paraId="0AFA866A" w14:textId="77777777" w:rsidTr="0077359C">
        <w:tc>
          <w:tcPr>
            <w:tcW w:w="4788" w:type="dxa"/>
          </w:tcPr>
          <w:p w14:paraId="2514A9FC" w14:textId="77777777" w:rsidR="00EE03D7" w:rsidRPr="00FE31F5" w:rsidRDefault="00EE03D7" w:rsidP="00C7237B">
            <w:pPr>
              <w:rPr>
                <w:rFonts w:cs="Times New Roman"/>
              </w:rPr>
            </w:pPr>
            <w:r w:rsidRPr="00FE31F5">
              <w:rPr>
                <w:rFonts w:cs="Times New Roman"/>
              </w:rPr>
              <w:t>Customer discounts</w:t>
            </w:r>
          </w:p>
        </w:tc>
        <w:tc>
          <w:tcPr>
            <w:tcW w:w="2511" w:type="dxa"/>
            <w:tcBorders>
              <w:right w:val="single" w:sz="4" w:space="0" w:color="auto"/>
            </w:tcBorders>
          </w:tcPr>
          <w:p w14:paraId="24C9F713" w14:textId="77777777" w:rsidR="00EE03D7" w:rsidRPr="00FE31F5" w:rsidRDefault="00EE03D7" w:rsidP="00C7237B">
            <w:pPr>
              <w:rPr>
                <w:rFonts w:cs="Times New Roman"/>
              </w:rPr>
            </w:pPr>
            <w:r w:rsidRPr="00FE31F5">
              <w:rPr>
                <w:rFonts w:cs="Times New Roman"/>
              </w:rPr>
              <w:t>8,000</w:t>
            </w:r>
          </w:p>
        </w:tc>
        <w:tc>
          <w:tcPr>
            <w:tcW w:w="3015" w:type="dxa"/>
            <w:tcBorders>
              <w:left w:val="single" w:sz="4" w:space="0" w:color="auto"/>
            </w:tcBorders>
          </w:tcPr>
          <w:p w14:paraId="73186C2A" w14:textId="77777777" w:rsidR="00EE03D7" w:rsidRPr="00FE31F5" w:rsidRDefault="00EE03D7" w:rsidP="00C7237B">
            <w:pPr>
              <w:rPr>
                <w:rFonts w:cs="Times New Roman"/>
              </w:rPr>
            </w:pPr>
            <w:r w:rsidRPr="00FE31F5">
              <w:rPr>
                <w:rFonts w:cs="Times New Roman"/>
              </w:rPr>
              <w:t>13.3%</w:t>
            </w:r>
          </w:p>
        </w:tc>
      </w:tr>
      <w:tr w:rsidR="00EE03D7" w:rsidRPr="00FE31F5" w14:paraId="439DE912" w14:textId="77777777" w:rsidTr="0077359C">
        <w:tc>
          <w:tcPr>
            <w:tcW w:w="4788" w:type="dxa"/>
          </w:tcPr>
          <w:p w14:paraId="48034D6D" w14:textId="77777777" w:rsidR="00EE03D7" w:rsidRPr="00FE31F5" w:rsidRDefault="00EE03D7" w:rsidP="00C7237B">
            <w:pPr>
              <w:rPr>
                <w:rFonts w:cs="Times New Roman"/>
              </w:rPr>
            </w:pPr>
            <w:r w:rsidRPr="00FE31F5">
              <w:rPr>
                <w:rFonts w:cs="Times New Roman"/>
              </w:rPr>
              <w:t>Stationeries used in front desk and restaurants</w:t>
            </w:r>
          </w:p>
        </w:tc>
        <w:tc>
          <w:tcPr>
            <w:tcW w:w="2511" w:type="dxa"/>
            <w:tcBorders>
              <w:right w:val="single" w:sz="4" w:space="0" w:color="auto"/>
            </w:tcBorders>
          </w:tcPr>
          <w:p w14:paraId="41BE1BED" w14:textId="77777777" w:rsidR="00EE03D7" w:rsidRPr="00FE31F5" w:rsidRDefault="00EE03D7" w:rsidP="00C7237B">
            <w:pPr>
              <w:rPr>
                <w:rFonts w:cs="Times New Roman"/>
              </w:rPr>
            </w:pPr>
            <w:r w:rsidRPr="00FE31F5">
              <w:rPr>
                <w:rFonts w:cs="Times New Roman"/>
              </w:rPr>
              <w:t>3,000</w:t>
            </w:r>
          </w:p>
        </w:tc>
        <w:tc>
          <w:tcPr>
            <w:tcW w:w="3015" w:type="dxa"/>
            <w:tcBorders>
              <w:left w:val="single" w:sz="4" w:space="0" w:color="auto"/>
            </w:tcBorders>
          </w:tcPr>
          <w:p w14:paraId="354217F5" w14:textId="77777777" w:rsidR="00EE03D7" w:rsidRPr="00FE31F5" w:rsidRDefault="00EE03D7" w:rsidP="00C7237B">
            <w:pPr>
              <w:rPr>
                <w:rFonts w:cs="Times New Roman"/>
              </w:rPr>
            </w:pPr>
            <w:r w:rsidRPr="00FE31F5">
              <w:rPr>
                <w:rFonts w:cs="Times New Roman"/>
              </w:rPr>
              <w:t>5%</w:t>
            </w:r>
          </w:p>
        </w:tc>
      </w:tr>
    </w:tbl>
    <w:p w14:paraId="1C0333EE" w14:textId="77777777" w:rsidR="00EE03D7" w:rsidRDefault="00EE03D7" w:rsidP="005A25CE">
      <w:pPr>
        <w:rPr>
          <w:lang w:val="en-US"/>
        </w:rPr>
      </w:pPr>
    </w:p>
    <w:p w14:paraId="41EBE383" w14:textId="77777777" w:rsidR="00EE03D7" w:rsidRPr="00D26D77" w:rsidRDefault="00EE03D7" w:rsidP="00EE03D7">
      <w:pPr>
        <w:pStyle w:val="ListParagraph"/>
        <w:numPr>
          <w:ilvl w:val="0"/>
          <w:numId w:val="1"/>
        </w:numPr>
        <w:rPr>
          <w:b/>
          <w:lang w:val="en-US"/>
        </w:rPr>
      </w:pPr>
      <w:r w:rsidRPr="00D26D77">
        <w:rPr>
          <w:b/>
          <w:lang w:val="en-US"/>
        </w:rPr>
        <w:t>Point</w:t>
      </w:r>
    </w:p>
    <w:p w14:paraId="1183FF52" w14:textId="77777777" w:rsidR="00EE03D7" w:rsidRDefault="00EE03D7" w:rsidP="00EE03D7">
      <w:pPr>
        <w:pStyle w:val="ListParagraph"/>
        <w:rPr>
          <w:lang w:val="en-US"/>
        </w:rPr>
      </w:pPr>
      <w:r>
        <w:rPr>
          <w:lang w:val="en-US"/>
        </w:rPr>
        <w:t xml:space="preserve">Employee’s wages: Wages is the expense which is paid by the company to its employee for rendering services. </w:t>
      </w:r>
    </w:p>
    <w:p w14:paraId="0FE6A164" w14:textId="77777777" w:rsidR="00EE03D7" w:rsidRPr="00D26D77" w:rsidRDefault="00EE03D7" w:rsidP="00EE03D7">
      <w:pPr>
        <w:pStyle w:val="ListParagraph"/>
        <w:rPr>
          <w:b/>
          <w:lang w:val="en-US"/>
        </w:rPr>
      </w:pPr>
      <w:r w:rsidRPr="00D26D77">
        <w:rPr>
          <w:b/>
          <w:lang w:val="en-US"/>
        </w:rPr>
        <w:t>Explain</w:t>
      </w:r>
    </w:p>
    <w:p w14:paraId="1DCA4070" w14:textId="77777777" w:rsidR="00EE03D7" w:rsidRDefault="00D6475E" w:rsidP="00EE03D7">
      <w:pPr>
        <w:pStyle w:val="ListParagraph"/>
        <w:rPr>
          <w:lang w:val="en-US"/>
        </w:rPr>
      </w:pPr>
      <w:r>
        <w:rPr>
          <w:lang w:val="en-US"/>
        </w:rPr>
        <w:t xml:space="preserve">Harriot hotel projects </w:t>
      </w:r>
      <w:r w:rsidR="00EE03D7">
        <w:rPr>
          <w:lang w:val="en-US"/>
        </w:rPr>
        <w:t xml:space="preserve">total </w:t>
      </w:r>
      <w:proofErr w:type="spellStart"/>
      <w:proofErr w:type="gramStart"/>
      <w:r w:rsidR="00EE03D7">
        <w:rPr>
          <w:lang w:val="en-US"/>
        </w:rPr>
        <w:t>employe</w:t>
      </w:r>
      <w:r>
        <w:rPr>
          <w:lang w:val="en-US"/>
        </w:rPr>
        <w:t>es</w:t>
      </w:r>
      <w:proofErr w:type="spellEnd"/>
      <w:proofErr w:type="gramEnd"/>
      <w:r>
        <w:rPr>
          <w:lang w:val="en-US"/>
        </w:rPr>
        <w:t xml:space="preserve"> wages to be $15000, which will be </w:t>
      </w:r>
      <w:r w:rsidR="00EE03D7">
        <w:rPr>
          <w:lang w:val="en-US"/>
        </w:rPr>
        <w:t xml:space="preserve">25% of the total revenue. It is preferred to have low wages so that profit can be maximum. As economy is </w:t>
      </w:r>
      <w:r w:rsidR="00EE03D7">
        <w:rPr>
          <w:lang w:val="en-US"/>
        </w:rPr>
        <w:lastRenderedPageBreak/>
        <w:t>not stable financially due to COVID-19, paying 25% of the total revenue as wages only is not right as 25% is not a small amount and th</w:t>
      </w:r>
      <w:r w:rsidR="000A3C8C">
        <w:rPr>
          <w:lang w:val="en-US"/>
        </w:rPr>
        <w:t>ere are other expenses which have</w:t>
      </w:r>
      <w:r w:rsidR="00EE03D7">
        <w:rPr>
          <w:lang w:val="en-US"/>
        </w:rPr>
        <w:t xml:space="preserve"> to be paid and that will </w:t>
      </w:r>
      <w:proofErr w:type="gramStart"/>
      <w:r w:rsidR="00EE03D7">
        <w:rPr>
          <w:lang w:val="en-US"/>
        </w:rPr>
        <w:t>leads</w:t>
      </w:r>
      <w:proofErr w:type="gramEnd"/>
      <w:r w:rsidR="00EE03D7">
        <w:rPr>
          <w:lang w:val="en-US"/>
        </w:rPr>
        <w:t xml:space="preserve"> to wrong allocation of funds. Employee wages can both fixed and variable. Fixed wages are manager’s salary, staff at office and so on. Variable wages are the wages of labor and workmen as it is dependent on number of units produced</w:t>
      </w:r>
      <w:r w:rsidR="00C73AAD">
        <w:rPr>
          <w:lang w:val="en-US"/>
        </w:rPr>
        <w:t xml:space="preserve"> (</w:t>
      </w:r>
      <w:r w:rsidR="00C73AAD">
        <w:rPr>
          <w:color w:val="000000"/>
          <w:shd w:val="clear" w:color="auto" w:fill="FFFFFF"/>
        </w:rPr>
        <w:t xml:space="preserve">Morello </w:t>
      </w:r>
      <w:r w:rsidR="00C73AAD" w:rsidRPr="00C73AAD">
        <w:rPr>
          <w:color w:val="000000"/>
          <w:shd w:val="clear" w:color="auto" w:fill="FFFFFF"/>
        </w:rPr>
        <w:t>2017</w:t>
      </w:r>
      <w:r w:rsidR="00C73AAD">
        <w:rPr>
          <w:color w:val="000000"/>
          <w:shd w:val="clear" w:color="auto" w:fill="FFFFFF"/>
        </w:rPr>
        <w:t>)</w:t>
      </w:r>
      <w:r w:rsidR="00EE03D7">
        <w:rPr>
          <w:lang w:val="en-US"/>
        </w:rPr>
        <w:t xml:space="preserve">. </w:t>
      </w:r>
    </w:p>
    <w:p w14:paraId="7316CA9F" w14:textId="77777777" w:rsidR="00EE03D7" w:rsidRPr="00D26D77" w:rsidRDefault="00EE03D7" w:rsidP="00EE03D7">
      <w:pPr>
        <w:pStyle w:val="ListParagraph"/>
        <w:rPr>
          <w:b/>
          <w:lang w:val="en-US"/>
        </w:rPr>
      </w:pPr>
      <w:r w:rsidRPr="00D26D77">
        <w:rPr>
          <w:b/>
          <w:lang w:val="en-US"/>
        </w:rPr>
        <w:t>Relate</w:t>
      </w:r>
    </w:p>
    <w:p w14:paraId="4C682FF8" w14:textId="77777777" w:rsidR="00EE03D7" w:rsidRDefault="00EE03D7" w:rsidP="0066150F">
      <w:pPr>
        <w:pStyle w:val="ListParagraph"/>
        <w:rPr>
          <w:lang w:val="en-US"/>
        </w:rPr>
      </w:pPr>
      <w:r>
        <w:rPr>
          <w:lang w:val="en-US"/>
        </w:rPr>
        <w:t>It is advisable to Harriot hotel to reduce the amount of wages paid so th</w:t>
      </w:r>
      <w:r w:rsidR="0066150F">
        <w:rPr>
          <w:lang w:val="en-US"/>
        </w:rPr>
        <w:t xml:space="preserve">at profit can be maximum and this can be done by cutting wages by minimal amount for a specified time period. </w:t>
      </w:r>
    </w:p>
    <w:p w14:paraId="540520D3" w14:textId="77777777" w:rsidR="0066150F" w:rsidRPr="00D26D77" w:rsidRDefault="0066150F" w:rsidP="0066150F">
      <w:pPr>
        <w:pStyle w:val="ListParagraph"/>
        <w:numPr>
          <w:ilvl w:val="0"/>
          <w:numId w:val="1"/>
        </w:numPr>
        <w:rPr>
          <w:b/>
          <w:lang w:val="en-US"/>
        </w:rPr>
      </w:pPr>
      <w:r w:rsidRPr="00D26D77">
        <w:rPr>
          <w:b/>
          <w:lang w:val="en-US"/>
        </w:rPr>
        <w:t>Point</w:t>
      </w:r>
    </w:p>
    <w:p w14:paraId="63C90F6C" w14:textId="77777777" w:rsidR="0066150F" w:rsidRPr="00D26D77" w:rsidRDefault="0066150F" w:rsidP="0066150F">
      <w:pPr>
        <w:pStyle w:val="ListParagraph"/>
        <w:rPr>
          <w:b/>
          <w:lang w:val="en-US"/>
        </w:rPr>
      </w:pPr>
      <w:r w:rsidRPr="00D26D77">
        <w:rPr>
          <w:b/>
          <w:lang w:val="en-US"/>
        </w:rPr>
        <w:t xml:space="preserve">Advertising cost </w:t>
      </w:r>
    </w:p>
    <w:p w14:paraId="33619B18" w14:textId="77777777" w:rsidR="0066150F" w:rsidRDefault="000A3C8C" w:rsidP="0066150F">
      <w:pPr>
        <w:pStyle w:val="ListParagraph"/>
        <w:rPr>
          <w:lang w:val="en-US"/>
        </w:rPr>
      </w:pPr>
      <w:r>
        <w:rPr>
          <w:lang w:val="en-US"/>
        </w:rPr>
        <w:t xml:space="preserve">Advertising cost is that expense which is incurred on advertising a product so that sales can be maximized. </w:t>
      </w:r>
    </w:p>
    <w:p w14:paraId="4287C109" w14:textId="77777777" w:rsidR="000A3C8C" w:rsidRPr="00D26D77" w:rsidRDefault="000A3C8C" w:rsidP="0066150F">
      <w:pPr>
        <w:pStyle w:val="ListParagraph"/>
        <w:rPr>
          <w:b/>
          <w:lang w:val="en-US"/>
        </w:rPr>
      </w:pPr>
      <w:r w:rsidRPr="00D26D77">
        <w:rPr>
          <w:b/>
          <w:lang w:val="en-US"/>
        </w:rPr>
        <w:t>Explain</w:t>
      </w:r>
    </w:p>
    <w:p w14:paraId="6D053D86" w14:textId="77777777" w:rsidR="00AD4BF3" w:rsidRDefault="00AD4BF3" w:rsidP="00AD4BF3">
      <w:pPr>
        <w:pStyle w:val="ListParagraph"/>
        <w:rPr>
          <w:lang w:val="en-US"/>
        </w:rPr>
      </w:pPr>
      <w:r>
        <w:rPr>
          <w:lang w:val="en-US"/>
        </w:rPr>
        <w:t xml:space="preserve">Harriot hotel </w:t>
      </w:r>
      <w:r w:rsidR="00D6475E">
        <w:rPr>
          <w:lang w:val="en-US"/>
        </w:rPr>
        <w:t>will spend</w:t>
      </w:r>
      <w:r>
        <w:rPr>
          <w:lang w:val="en-US"/>
        </w:rPr>
        <w:t xml:space="preserve"> </w:t>
      </w:r>
      <w:r w:rsidR="00D6475E">
        <w:rPr>
          <w:lang w:val="en-US"/>
        </w:rPr>
        <w:t>$7000, which will be</w:t>
      </w:r>
      <w:r>
        <w:rPr>
          <w:lang w:val="en-US"/>
        </w:rPr>
        <w:t xml:space="preserve"> considered to be 12</w:t>
      </w:r>
      <w:r w:rsidR="000A3C8C">
        <w:rPr>
          <w:lang w:val="en-US"/>
        </w:rPr>
        <w:t>% of the total revenue. This is not ri</w:t>
      </w:r>
      <w:r>
        <w:rPr>
          <w:lang w:val="en-US"/>
        </w:rPr>
        <w:t xml:space="preserve">ght as spending this much on the advertising will reduce income of the company. Due to this pandemic as sales has gone down so for boosting the sales, despite of being an industry player, Harriot hotel has to pay good funds in advertising so as to promote their hotel. </w:t>
      </w:r>
      <w:r w:rsidRPr="00AD4BF3">
        <w:rPr>
          <w:lang w:val="en-US"/>
        </w:rPr>
        <w:t xml:space="preserve">Advertising expenses are considered as a fixed expense for business. This is because </w:t>
      </w:r>
      <w:r>
        <w:rPr>
          <w:lang w:val="en-US"/>
        </w:rPr>
        <w:t xml:space="preserve">it </w:t>
      </w:r>
      <w:r w:rsidRPr="00AD4BF3">
        <w:rPr>
          <w:lang w:val="en-US"/>
        </w:rPr>
        <w:t>does not get fluctuated on the basis of production units</w:t>
      </w:r>
      <w:r w:rsidR="00C73AAD">
        <w:rPr>
          <w:lang w:val="en-US"/>
        </w:rPr>
        <w:t xml:space="preserve"> (</w:t>
      </w:r>
      <w:proofErr w:type="spellStart"/>
      <w:r w:rsidR="00C73AAD">
        <w:rPr>
          <w:shd w:val="clear" w:color="auto" w:fill="FFFFFF"/>
        </w:rPr>
        <w:t>Polemis</w:t>
      </w:r>
      <w:proofErr w:type="spellEnd"/>
      <w:r w:rsidR="00C73AAD">
        <w:rPr>
          <w:shd w:val="clear" w:color="auto" w:fill="FFFFFF"/>
        </w:rPr>
        <w:t>,</w:t>
      </w:r>
      <w:r w:rsidR="00C73AAD" w:rsidRPr="00C73AAD">
        <w:rPr>
          <w:shd w:val="clear" w:color="auto" w:fill="FFFFFF"/>
        </w:rPr>
        <w:t xml:space="preserve"> </w:t>
      </w:r>
      <w:proofErr w:type="spellStart"/>
      <w:r w:rsidR="00C73AAD">
        <w:rPr>
          <w:shd w:val="clear" w:color="auto" w:fill="FFFFFF"/>
        </w:rPr>
        <w:t>Stengos</w:t>
      </w:r>
      <w:proofErr w:type="spellEnd"/>
      <w:r w:rsidR="00C73AAD">
        <w:rPr>
          <w:shd w:val="clear" w:color="auto" w:fill="FFFFFF"/>
        </w:rPr>
        <w:t xml:space="preserve"> and </w:t>
      </w:r>
      <w:proofErr w:type="spellStart"/>
      <w:r w:rsidR="00C73AAD">
        <w:rPr>
          <w:shd w:val="clear" w:color="auto" w:fill="FFFFFF"/>
        </w:rPr>
        <w:t>Tzeremes</w:t>
      </w:r>
      <w:proofErr w:type="spellEnd"/>
      <w:r w:rsidR="00C73AAD">
        <w:rPr>
          <w:shd w:val="clear" w:color="auto" w:fill="FFFFFF"/>
        </w:rPr>
        <w:t xml:space="preserve"> </w:t>
      </w:r>
      <w:r w:rsidR="00C73AAD" w:rsidRPr="00C73AAD">
        <w:rPr>
          <w:shd w:val="clear" w:color="auto" w:fill="FFFFFF"/>
        </w:rPr>
        <w:t>2020</w:t>
      </w:r>
      <w:r w:rsidR="00C73AAD">
        <w:rPr>
          <w:shd w:val="clear" w:color="auto" w:fill="FFFFFF"/>
        </w:rPr>
        <w:t>)</w:t>
      </w:r>
      <w:r w:rsidRPr="00AD4BF3">
        <w:rPr>
          <w:lang w:val="en-US"/>
        </w:rPr>
        <w:t>.</w:t>
      </w:r>
    </w:p>
    <w:p w14:paraId="7D1633EA" w14:textId="77777777" w:rsidR="00AD4BF3" w:rsidRPr="00D26D77" w:rsidRDefault="00AD4BF3" w:rsidP="00AD4BF3">
      <w:pPr>
        <w:pStyle w:val="ListParagraph"/>
        <w:rPr>
          <w:b/>
          <w:lang w:val="en-US"/>
        </w:rPr>
      </w:pPr>
      <w:r w:rsidRPr="00D26D77">
        <w:rPr>
          <w:b/>
          <w:lang w:val="en-US"/>
        </w:rPr>
        <w:t>Relate</w:t>
      </w:r>
    </w:p>
    <w:p w14:paraId="57D28A1F" w14:textId="77777777" w:rsidR="00AD4BF3" w:rsidRDefault="00AD4BF3" w:rsidP="00AD4BF3">
      <w:pPr>
        <w:pStyle w:val="ListParagraph"/>
        <w:rPr>
          <w:lang w:val="en-US"/>
        </w:rPr>
      </w:pPr>
      <w:r>
        <w:rPr>
          <w:lang w:val="en-US"/>
        </w:rPr>
        <w:t xml:space="preserve">It is advisable to reduce certain amount of allocated funds in advertising as it is a renowned property and sooner or </w:t>
      </w:r>
      <w:proofErr w:type="gramStart"/>
      <w:r>
        <w:rPr>
          <w:lang w:val="en-US"/>
        </w:rPr>
        <w:t>later</w:t>
      </w:r>
      <w:proofErr w:type="gramEnd"/>
      <w:r>
        <w:rPr>
          <w:lang w:val="en-US"/>
        </w:rPr>
        <w:t xml:space="preserve"> they will gain their place in industry again. </w:t>
      </w:r>
    </w:p>
    <w:p w14:paraId="4309B9AD" w14:textId="77777777" w:rsidR="00AD4BF3" w:rsidRPr="00D26D77" w:rsidRDefault="00AD4BF3" w:rsidP="00AD4BF3">
      <w:pPr>
        <w:pStyle w:val="ListParagraph"/>
        <w:numPr>
          <w:ilvl w:val="0"/>
          <w:numId w:val="1"/>
        </w:numPr>
        <w:rPr>
          <w:b/>
          <w:lang w:val="en-US"/>
        </w:rPr>
      </w:pPr>
      <w:r w:rsidRPr="00D26D77">
        <w:rPr>
          <w:b/>
          <w:lang w:val="en-US"/>
        </w:rPr>
        <w:t>Point</w:t>
      </w:r>
    </w:p>
    <w:p w14:paraId="672509B2" w14:textId="77777777" w:rsidR="00AD4BF3" w:rsidRPr="00D26D77" w:rsidRDefault="00AD4BF3" w:rsidP="00AD4BF3">
      <w:pPr>
        <w:pStyle w:val="ListParagraph"/>
        <w:rPr>
          <w:b/>
          <w:lang w:val="en-US"/>
        </w:rPr>
      </w:pPr>
      <w:r w:rsidRPr="00D26D77">
        <w:rPr>
          <w:b/>
          <w:lang w:val="en-US"/>
        </w:rPr>
        <w:t xml:space="preserve">Interest on loan </w:t>
      </w:r>
    </w:p>
    <w:p w14:paraId="12F1E86E" w14:textId="77777777" w:rsidR="00AD4BF3" w:rsidRDefault="00AD4BF3" w:rsidP="00AD4BF3">
      <w:pPr>
        <w:pStyle w:val="ListParagraph"/>
        <w:rPr>
          <w:lang w:val="en-US"/>
        </w:rPr>
      </w:pPr>
      <w:r>
        <w:rPr>
          <w:lang w:val="en-US"/>
        </w:rPr>
        <w:t xml:space="preserve">Interest on loan is the certain percentage of the amount borrowed from external sources so as to funds business expansions and activities. </w:t>
      </w:r>
    </w:p>
    <w:p w14:paraId="656E739D" w14:textId="77777777" w:rsidR="00AD4BF3" w:rsidRPr="00D26D77" w:rsidRDefault="00AD4BF3" w:rsidP="00AD4BF3">
      <w:pPr>
        <w:pStyle w:val="ListParagraph"/>
        <w:rPr>
          <w:b/>
          <w:lang w:val="en-US"/>
        </w:rPr>
      </w:pPr>
      <w:r w:rsidRPr="00D26D77">
        <w:rPr>
          <w:b/>
          <w:lang w:val="en-US"/>
        </w:rPr>
        <w:t>Explain</w:t>
      </w:r>
    </w:p>
    <w:p w14:paraId="59563BF4" w14:textId="77777777" w:rsidR="00AD4BF3" w:rsidRDefault="00812E01" w:rsidP="00AD4BF3">
      <w:pPr>
        <w:pStyle w:val="ListParagraph"/>
        <w:rPr>
          <w:lang w:val="en-US"/>
        </w:rPr>
      </w:pPr>
      <w:r>
        <w:rPr>
          <w:lang w:val="en-US"/>
        </w:rPr>
        <w:lastRenderedPageBreak/>
        <w:t>As explained in the case scenario, Harriot hotel has a growth expansion strategy is to finance funds from international markets. But this will incur a huge amount of interest expenses every year. Therefore in 2020, amount that will be incurred in paying interest to banks will amount to $11000 which is</w:t>
      </w:r>
      <w:r w:rsidR="00D6475E">
        <w:rPr>
          <w:lang w:val="en-US"/>
        </w:rPr>
        <w:t xml:space="preserve"> expected to be</w:t>
      </w:r>
      <w:r>
        <w:rPr>
          <w:lang w:val="en-US"/>
        </w:rPr>
        <w:t xml:space="preserve"> 17% of the total revenue. This shows that the capital structure of the company is not right. Also, interest paid on loan is considered as fixed expenses as it has to be paid monthly or annually despite of earning profits or not</w:t>
      </w:r>
      <w:r w:rsidR="00C73AAD">
        <w:rPr>
          <w:lang w:val="en-US"/>
        </w:rPr>
        <w:t xml:space="preserve"> (</w:t>
      </w:r>
      <w:r w:rsidR="00C73AAD">
        <w:rPr>
          <w:color w:val="000000"/>
          <w:shd w:val="clear" w:color="auto" w:fill="FFFFFF"/>
        </w:rPr>
        <w:t xml:space="preserve">Lofton </w:t>
      </w:r>
      <w:r w:rsidR="00C73AAD" w:rsidRPr="00C73AAD">
        <w:rPr>
          <w:color w:val="000000"/>
          <w:shd w:val="clear" w:color="auto" w:fill="FFFFFF"/>
        </w:rPr>
        <w:t>2021</w:t>
      </w:r>
      <w:r w:rsidR="00C73AAD">
        <w:rPr>
          <w:color w:val="000000"/>
          <w:shd w:val="clear" w:color="auto" w:fill="FFFFFF"/>
        </w:rPr>
        <w:t>)</w:t>
      </w:r>
      <w:r>
        <w:rPr>
          <w:lang w:val="en-US"/>
        </w:rPr>
        <w:t xml:space="preserve">. </w:t>
      </w:r>
    </w:p>
    <w:p w14:paraId="5C46EB63" w14:textId="77777777" w:rsidR="00812E01" w:rsidRPr="00D26D77" w:rsidRDefault="00812E01" w:rsidP="00AD4BF3">
      <w:pPr>
        <w:pStyle w:val="ListParagraph"/>
        <w:rPr>
          <w:b/>
          <w:lang w:val="en-US"/>
        </w:rPr>
      </w:pPr>
      <w:r w:rsidRPr="00D26D77">
        <w:rPr>
          <w:b/>
          <w:lang w:val="en-US"/>
        </w:rPr>
        <w:t>Relate</w:t>
      </w:r>
    </w:p>
    <w:p w14:paraId="27C11673" w14:textId="77777777" w:rsidR="00812E01" w:rsidRDefault="00812E01" w:rsidP="00812E01">
      <w:pPr>
        <w:pStyle w:val="ListParagraph"/>
        <w:rPr>
          <w:lang w:val="en-US"/>
        </w:rPr>
      </w:pPr>
      <w:r>
        <w:rPr>
          <w:lang w:val="en-US"/>
        </w:rPr>
        <w:t xml:space="preserve">Harriot should think about the capital structure of the company and should maintain the balance between the funds borrowed by external users or by any other source so that it does not create a burden of paying fixed interest. </w:t>
      </w:r>
    </w:p>
    <w:p w14:paraId="3586F951" w14:textId="77777777" w:rsidR="00812E01" w:rsidRPr="00D26D77" w:rsidRDefault="00812E01" w:rsidP="00812E01">
      <w:pPr>
        <w:pStyle w:val="ListParagraph"/>
        <w:numPr>
          <w:ilvl w:val="0"/>
          <w:numId w:val="1"/>
        </w:numPr>
        <w:rPr>
          <w:b/>
          <w:lang w:val="en-US"/>
        </w:rPr>
      </w:pPr>
      <w:r w:rsidRPr="00D26D77">
        <w:rPr>
          <w:b/>
          <w:lang w:val="en-US"/>
        </w:rPr>
        <w:t xml:space="preserve">Point </w:t>
      </w:r>
    </w:p>
    <w:p w14:paraId="16177377" w14:textId="77777777" w:rsidR="00812E01" w:rsidRPr="00D26D77" w:rsidRDefault="00812E01" w:rsidP="00812E01">
      <w:pPr>
        <w:pStyle w:val="ListParagraph"/>
        <w:rPr>
          <w:b/>
          <w:lang w:val="en-US"/>
        </w:rPr>
      </w:pPr>
      <w:r w:rsidRPr="00D26D77">
        <w:rPr>
          <w:b/>
          <w:lang w:val="en-US"/>
        </w:rPr>
        <w:t>Housekeeping and cleaning services</w:t>
      </w:r>
    </w:p>
    <w:p w14:paraId="1CB56A4F" w14:textId="77777777" w:rsidR="00812E01" w:rsidRDefault="00B958C8" w:rsidP="00812E01">
      <w:pPr>
        <w:pStyle w:val="ListParagraph"/>
        <w:rPr>
          <w:lang w:val="en-US"/>
        </w:rPr>
      </w:pPr>
      <w:r>
        <w:rPr>
          <w:lang w:val="en-US"/>
        </w:rPr>
        <w:t xml:space="preserve">These expenses in hotel industry refer to the expenses related to cleaning rooms, lobby and the whole property. </w:t>
      </w:r>
    </w:p>
    <w:p w14:paraId="76BC1683" w14:textId="77777777" w:rsidR="00B958C8" w:rsidRPr="00D26D77" w:rsidRDefault="00B958C8" w:rsidP="00812E01">
      <w:pPr>
        <w:pStyle w:val="ListParagraph"/>
        <w:rPr>
          <w:b/>
          <w:lang w:val="en-US"/>
        </w:rPr>
      </w:pPr>
      <w:r w:rsidRPr="00D26D77">
        <w:rPr>
          <w:b/>
          <w:lang w:val="en-US"/>
        </w:rPr>
        <w:t>Explain</w:t>
      </w:r>
    </w:p>
    <w:p w14:paraId="28B89A2D" w14:textId="77777777" w:rsidR="00B958C8" w:rsidRDefault="00B958C8" w:rsidP="00812E01">
      <w:pPr>
        <w:pStyle w:val="ListParagraph"/>
        <w:rPr>
          <w:lang w:val="en-US"/>
        </w:rPr>
      </w:pPr>
      <w:r>
        <w:rPr>
          <w:lang w:val="en-US"/>
        </w:rPr>
        <w:t xml:space="preserve">Harriot hotel being </w:t>
      </w:r>
      <w:r w:rsidR="005E0CF0">
        <w:rPr>
          <w:lang w:val="en-US"/>
        </w:rPr>
        <w:t>an</w:t>
      </w:r>
      <w:r>
        <w:rPr>
          <w:lang w:val="en-US"/>
        </w:rPr>
        <w:t xml:space="preserve"> industry player has to maintain the goodwill of the company by giving best cleaning and housekeeping services as this is what hotel industry is for. Hence, spending $5000 on this part is not wrong. It will be 8.3% of the total revenue. For shining at this struggling time, giving apt services is the only key to success in service line</w:t>
      </w:r>
      <w:r w:rsidR="007800FF">
        <w:rPr>
          <w:lang w:val="en-US"/>
        </w:rPr>
        <w:t xml:space="preserve"> (</w:t>
      </w:r>
      <w:proofErr w:type="spellStart"/>
      <w:r w:rsidR="007800FF">
        <w:rPr>
          <w:shd w:val="clear" w:color="auto" w:fill="FFFFFF"/>
        </w:rPr>
        <w:t>Shevchuk</w:t>
      </w:r>
      <w:proofErr w:type="spellEnd"/>
      <w:r w:rsidR="007800FF">
        <w:rPr>
          <w:shd w:val="clear" w:color="auto" w:fill="FFFFFF"/>
        </w:rPr>
        <w:t xml:space="preserve"> and </w:t>
      </w:r>
      <w:proofErr w:type="spellStart"/>
      <w:r w:rsidR="007800FF">
        <w:rPr>
          <w:shd w:val="clear" w:color="auto" w:fill="FFFFFF"/>
        </w:rPr>
        <w:t>Denysenko</w:t>
      </w:r>
      <w:proofErr w:type="spellEnd"/>
      <w:r w:rsidR="007800FF">
        <w:rPr>
          <w:shd w:val="clear" w:color="auto" w:fill="FFFFFF"/>
        </w:rPr>
        <w:t xml:space="preserve"> </w:t>
      </w:r>
      <w:r w:rsidR="007800FF" w:rsidRPr="00C73AAD">
        <w:rPr>
          <w:shd w:val="clear" w:color="auto" w:fill="FFFFFF"/>
        </w:rPr>
        <w:t>2020</w:t>
      </w:r>
      <w:r w:rsidR="007800FF">
        <w:rPr>
          <w:shd w:val="clear" w:color="auto" w:fill="FFFFFF"/>
        </w:rPr>
        <w:t>)</w:t>
      </w:r>
      <w:r>
        <w:rPr>
          <w:lang w:val="en-US"/>
        </w:rPr>
        <w:t xml:space="preserve">. This expense is considered as a variable cost as it will depend on the number of </w:t>
      </w:r>
      <w:proofErr w:type="gramStart"/>
      <w:r>
        <w:rPr>
          <w:lang w:val="en-US"/>
        </w:rPr>
        <w:t>guest</w:t>
      </w:r>
      <w:proofErr w:type="gramEnd"/>
      <w:r>
        <w:rPr>
          <w:lang w:val="en-US"/>
        </w:rPr>
        <w:t xml:space="preserve"> staying in the hotel. More guests mean more of housekeeping and cleaning expenses. </w:t>
      </w:r>
    </w:p>
    <w:p w14:paraId="4CFF6A1E" w14:textId="77777777" w:rsidR="00B958C8" w:rsidRPr="00D26D77" w:rsidRDefault="00B958C8" w:rsidP="00812E01">
      <w:pPr>
        <w:pStyle w:val="ListParagraph"/>
        <w:rPr>
          <w:b/>
          <w:lang w:val="en-US"/>
        </w:rPr>
      </w:pPr>
      <w:r w:rsidRPr="00D26D77">
        <w:rPr>
          <w:b/>
          <w:lang w:val="en-US"/>
        </w:rPr>
        <w:t>Relate</w:t>
      </w:r>
    </w:p>
    <w:p w14:paraId="7D96DC75" w14:textId="77777777" w:rsidR="00B958C8" w:rsidRDefault="00B958C8" w:rsidP="00812E01">
      <w:pPr>
        <w:pStyle w:val="ListParagraph"/>
        <w:rPr>
          <w:lang w:val="en-US"/>
        </w:rPr>
      </w:pPr>
      <w:r>
        <w:rPr>
          <w:lang w:val="en-US"/>
        </w:rPr>
        <w:t xml:space="preserve">Harriot should think of keeping it stable or increase the funds allocated to housekeeping and cleaning services so as to impress more and more client and ultimately increasing revenues. </w:t>
      </w:r>
    </w:p>
    <w:p w14:paraId="1F94735C" w14:textId="77777777" w:rsidR="00D26D77" w:rsidRPr="00D26D77" w:rsidRDefault="00D26D77" w:rsidP="00D26D77">
      <w:pPr>
        <w:pStyle w:val="ListParagraph"/>
        <w:numPr>
          <w:ilvl w:val="0"/>
          <w:numId w:val="1"/>
        </w:numPr>
        <w:rPr>
          <w:b/>
          <w:lang w:val="en-US"/>
        </w:rPr>
      </w:pPr>
      <w:r w:rsidRPr="00D26D77">
        <w:rPr>
          <w:b/>
          <w:lang w:val="en-US"/>
        </w:rPr>
        <w:t>Point</w:t>
      </w:r>
    </w:p>
    <w:p w14:paraId="1D1A57D5" w14:textId="77777777" w:rsidR="00B958C8" w:rsidRPr="00D26D77" w:rsidRDefault="00B958C8" w:rsidP="00D26D77">
      <w:pPr>
        <w:pStyle w:val="ListParagraph"/>
        <w:rPr>
          <w:b/>
          <w:lang w:val="en-US"/>
        </w:rPr>
      </w:pPr>
      <w:r w:rsidRPr="00D26D77">
        <w:rPr>
          <w:b/>
          <w:lang w:val="en-US"/>
        </w:rPr>
        <w:t xml:space="preserve">Customer discount </w:t>
      </w:r>
    </w:p>
    <w:p w14:paraId="16A83DD4" w14:textId="77777777" w:rsidR="00B958C8" w:rsidRDefault="00B958C8" w:rsidP="00B958C8">
      <w:pPr>
        <w:pStyle w:val="ListParagraph"/>
        <w:rPr>
          <w:lang w:val="en-US"/>
        </w:rPr>
      </w:pPr>
      <w:r>
        <w:rPr>
          <w:lang w:val="en-US"/>
        </w:rPr>
        <w:t>Customer discount refers to the concession given by the</w:t>
      </w:r>
      <w:r w:rsidR="00AE24C1">
        <w:rPr>
          <w:lang w:val="en-US"/>
        </w:rPr>
        <w:t xml:space="preserve"> client or the customer to attract more and more customers.</w:t>
      </w:r>
    </w:p>
    <w:p w14:paraId="4F58B160" w14:textId="77777777" w:rsidR="00AE24C1" w:rsidRPr="00D26D77" w:rsidRDefault="00AE24C1" w:rsidP="00B958C8">
      <w:pPr>
        <w:pStyle w:val="ListParagraph"/>
        <w:rPr>
          <w:b/>
          <w:lang w:val="en-US"/>
        </w:rPr>
      </w:pPr>
      <w:r w:rsidRPr="00D26D77">
        <w:rPr>
          <w:b/>
          <w:lang w:val="en-US"/>
        </w:rPr>
        <w:lastRenderedPageBreak/>
        <w:t>Explain</w:t>
      </w:r>
    </w:p>
    <w:p w14:paraId="18999508" w14:textId="77777777" w:rsidR="00AE24C1" w:rsidRDefault="00AE24C1" w:rsidP="00B958C8">
      <w:pPr>
        <w:pStyle w:val="ListParagraph"/>
        <w:rPr>
          <w:lang w:val="en-US"/>
        </w:rPr>
      </w:pPr>
      <w:r>
        <w:rPr>
          <w:lang w:val="en-US"/>
        </w:rPr>
        <w:t xml:space="preserve">At this time of high competition if one company wants to get ahead of other then they have to give more and more beneficial offers to the customers. This is because customer will always prefer that option which is cost effective. Therefore, Harriot hotel aiming to spend 13.3% of the total expected revenue on giving discounts to the customer. This will </w:t>
      </w:r>
      <w:proofErr w:type="gramStart"/>
      <w:r>
        <w:rPr>
          <w:lang w:val="en-US"/>
        </w:rPr>
        <w:t>amounts</w:t>
      </w:r>
      <w:proofErr w:type="gramEnd"/>
      <w:r>
        <w:rPr>
          <w:lang w:val="en-US"/>
        </w:rPr>
        <w:t xml:space="preserve"> to $8000. Spending this much on customer discount will help the company to attract more and more customer and hence this will increase the revenue of the hotel directly. But on the other hand, giving so many discounts can hamper goodwill of the hotel. This cost is considered to be variable cost as discount rate cannot be fixed at specified rate. It fluctuates as per the customer needs and the flow of payment</w:t>
      </w:r>
      <w:r w:rsidR="007800FF">
        <w:rPr>
          <w:lang w:val="en-US"/>
        </w:rPr>
        <w:t xml:space="preserve"> (</w:t>
      </w:r>
      <w:proofErr w:type="spellStart"/>
      <w:r w:rsidR="007800FF">
        <w:rPr>
          <w:shd w:val="clear" w:color="auto" w:fill="FFFFFF"/>
        </w:rPr>
        <w:t>Shevchuk</w:t>
      </w:r>
      <w:proofErr w:type="spellEnd"/>
      <w:r w:rsidR="007800FF">
        <w:rPr>
          <w:shd w:val="clear" w:color="auto" w:fill="FFFFFF"/>
        </w:rPr>
        <w:t xml:space="preserve"> and </w:t>
      </w:r>
      <w:proofErr w:type="spellStart"/>
      <w:r w:rsidR="007800FF">
        <w:rPr>
          <w:shd w:val="clear" w:color="auto" w:fill="FFFFFF"/>
        </w:rPr>
        <w:t>Denysenko</w:t>
      </w:r>
      <w:proofErr w:type="spellEnd"/>
      <w:r w:rsidR="007800FF">
        <w:rPr>
          <w:shd w:val="clear" w:color="auto" w:fill="FFFFFF"/>
        </w:rPr>
        <w:t xml:space="preserve"> </w:t>
      </w:r>
      <w:r w:rsidR="007800FF" w:rsidRPr="00C73AAD">
        <w:rPr>
          <w:shd w:val="clear" w:color="auto" w:fill="FFFFFF"/>
        </w:rPr>
        <w:t>2020</w:t>
      </w:r>
      <w:r w:rsidR="007800FF">
        <w:rPr>
          <w:shd w:val="clear" w:color="auto" w:fill="FFFFFF"/>
        </w:rPr>
        <w:t>)</w:t>
      </w:r>
      <w:r>
        <w:rPr>
          <w:lang w:val="en-US"/>
        </w:rPr>
        <w:t>.</w:t>
      </w:r>
    </w:p>
    <w:p w14:paraId="56F70F9F" w14:textId="77777777" w:rsidR="00AE24C1" w:rsidRPr="00616D1E" w:rsidRDefault="00AE24C1" w:rsidP="00B958C8">
      <w:pPr>
        <w:pStyle w:val="ListParagraph"/>
        <w:rPr>
          <w:b/>
          <w:lang w:val="en-US"/>
        </w:rPr>
      </w:pPr>
      <w:r w:rsidRPr="00616D1E">
        <w:rPr>
          <w:b/>
          <w:lang w:val="en-US"/>
        </w:rPr>
        <w:t>Relate</w:t>
      </w:r>
    </w:p>
    <w:p w14:paraId="5F1F3E0C" w14:textId="77777777" w:rsidR="00AE24C1" w:rsidRDefault="00AE24C1" w:rsidP="00B958C8">
      <w:pPr>
        <w:pStyle w:val="ListParagraph"/>
        <w:rPr>
          <w:lang w:val="en-US"/>
        </w:rPr>
      </w:pPr>
      <w:r>
        <w:rPr>
          <w:lang w:val="en-US"/>
        </w:rPr>
        <w:t xml:space="preserve">Harriot Hotel is advised to keep discount rate at a stable point. Hotel should not provide discount at a very high rate and also should not charge so much price from the customer. Also, after getting their financial position back on track, the company should stop giving customer discounts. </w:t>
      </w:r>
    </w:p>
    <w:p w14:paraId="4C9C32CB" w14:textId="77777777" w:rsidR="00AE24C1" w:rsidRPr="00616D1E" w:rsidRDefault="00AE24C1" w:rsidP="00AE24C1">
      <w:pPr>
        <w:pStyle w:val="ListParagraph"/>
        <w:numPr>
          <w:ilvl w:val="0"/>
          <w:numId w:val="1"/>
        </w:numPr>
        <w:rPr>
          <w:b/>
          <w:lang w:val="en-US"/>
        </w:rPr>
      </w:pPr>
      <w:r w:rsidRPr="00616D1E">
        <w:rPr>
          <w:b/>
          <w:lang w:val="en-US"/>
        </w:rPr>
        <w:t>Point</w:t>
      </w:r>
    </w:p>
    <w:p w14:paraId="1F5566D2" w14:textId="77777777" w:rsidR="00AE24C1" w:rsidRPr="00616D1E" w:rsidRDefault="00AE24C1" w:rsidP="00AE24C1">
      <w:pPr>
        <w:pStyle w:val="ListParagraph"/>
        <w:rPr>
          <w:rFonts w:cs="Times New Roman"/>
          <w:b/>
        </w:rPr>
      </w:pPr>
      <w:r w:rsidRPr="00616D1E">
        <w:rPr>
          <w:rFonts w:cs="Times New Roman"/>
          <w:b/>
        </w:rPr>
        <w:t>Stationery used in Front Desk and Restaurants</w:t>
      </w:r>
    </w:p>
    <w:p w14:paraId="2A564E4C" w14:textId="77777777" w:rsidR="00AE24C1" w:rsidRDefault="0079583D" w:rsidP="00AE24C1">
      <w:pPr>
        <w:pStyle w:val="ListParagraph"/>
        <w:rPr>
          <w:rFonts w:cs="Times New Roman"/>
        </w:rPr>
      </w:pPr>
      <w:r>
        <w:rPr>
          <w:rFonts w:cs="Times New Roman"/>
        </w:rPr>
        <w:t xml:space="preserve">Stationary expenses are those expenses which should are incurred for maintaining petty things in business. </w:t>
      </w:r>
    </w:p>
    <w:p w14:paraId="4C068270" w14:textId="77777777" w:rsidR="0079583D" w:rsidRPr="00616D1E" w:rsidRDefault="0079583D" w:rsidP="00AE24C1">
      <w:pPr>
        <w:pStyle w:val="ListParagraph"/>
        <w:rPr>
          <w:rFonts w:cs="Times New Roman"/>
          <w:b/>
        </w:rPr>
      </w:pPr>
      <w:r w:rsidRPr="00616D1E">
        <w:rPr>
          <w:rFonts w:cs="Times New Roman"/>
          <w:b/>
        </w:rPr>
        <w:t>Explain</w:t>
      </w:r>
    </w:p>
    <w:p w14:paraId="30C6F1CF" w14:textId="77777777" w:rsidR="0079583D" w:rsidRDefault="0079583D" w:rsidP="00AE24C1">
      <w:pPr>
        <w:pStyle w:val="ListParagraph"/>
        <w:rPr>
          <w:rFonts w:cs="Times New Roman"/>
        </w:rPr>
      </w:pPr>
      <w:r>
        <w:rPr>
          <w:rFonts w:cs="Times New Roman"/>
        </w:rPr>
        <w:t xml:space="preserve">Harriot hotel </w:t>
      </w:r>
      <w:r w:rsidR="00D6475E">
        <w:rPr>
          <w:rFonts w:cs="Times New Roman"/>
        </w:rPr>
        <w:t xml:space="preserve">will spend 5% of the total revenue on stationary that will be used in front desk and restaurants. This 5% will amounts to $3000. In a hotel industry, stationary expenses do not </w:t>
      </w:r>
      <w:proofErr w:type="spellStart"/>
      <w:r w:rsidR="00D6475E">
        <w:rPr>
          <w:rFonts w:cs="Times New Roman"/>
        </w:rPr>
        <w:t>playa</w:t>
      </w:r>
      <w:proofErr w:type="spellEnd"/>
      <w:r w:rsidR="00D6475E">
        <w:rPr>
          <w:rFonts w:cs="Times New Roman"/>
        </w:rPr>
        <w:t xml:space="preserve"> </w:t>
      </w:r>
      <w:r w:rsidR="005E0CF0">
        <w:rPr>
          <w:rFonts w:cs="Times New Roman"/>
        </w:rPr>
        <w:t>an</w:t>
      </w:r>
      <w:r w:rsidR="00D6475E">
        <w:rPr>
          <w:rFonts w:cs="Times New Roman"/>
        </w:rPr>
        <w:t xml:space="preserve"> important role in generating revenue of the company. As Harriot hotel is facing financial issues and then spending this much on stationary will increase losses of the company. </w:t>
      </w:r>
      <w:r w:rsidR="007800FF">
        <w:rPr>
          <w:rFonts w:cs="Times New Roman"/>
        </w:rPr>
        <w:t>Stationary expenses are</w:t>
      </w:r>
      <w:r w:rsidR="00D6475E">
        <w:rPr>
          <w:rFonts w:cs="Times New Roman"/>
        </w:rPr>
        <w:t xml:space="preserve"> considered as </w:t>
      </w:r>
      <w:r w:rsidR="005E0CF0">
        <w:rPr>
          <w:rFonts w:cs="Times New Roman"/>
        </w:rPr>
        <w:t>variable expenses</w:t>
      </w:r>
      <w:r w:rsidR="00D6475E">
        <w:rPr>
          <w:rFonts w:cs="Times New Roman"/>
        </w:rPr>
        <w:t xml:space="preserve"> as the requirement of these tools are not fixed and it will vary as per the flow and requirements </w:t>
      </w:r>
      <w:r w:rsidR="007800FF">
        <w:rPr>
          <w:rFonts w:cs="Times New Roman"/>
        </w:rPr>
        <w:t>(</w:t>
      </w:r>
      <w:r w:rsidR="007800FF" w:rsidRPr="00C73AAD">
        <w:rPr>
          <w:color w:val="000000"/>
          <w:shd w:val="clear" w:color="auto" w:fill="FFFFFF"/>
        </w:rPr>
        <w:t>Woodruf</w:t>
      </w:r>
      <w:r w:rsidR="007800FF">
        <w:rPr>
          <w:color w:val="000000"/>
          <w:shd w:val="clear" w:color="auto" w:fill="FFFFFF"/>
        </w:rPr>
        <w:t xml:space="preserve">f </w:t>
      </w:r>
      <w:r w:rsidR="007800FF" w:rsidRPr="00C73AAD">
        <w:rPr>
          <w:color w:val="000000"/>
          <w:shd w:val="clear" w:color="auto" w:fill="FFFFFF"/>
        </w:rPr>
        <w:t>2021</w:t>
      </w:r>
      <w:r w:rsidR="007800FF">
        <w:rPr>
          <w:color w:val="000000"/>
          <w:shd w:val="clear" w:color="auto" w:fill="FFFFFF"/>
        </w:rPr>
        <w:t>)</w:t>
      </w:r>
      <w:r w:rsidR="007800FF">
        <w:rPr>
          <w:rFonts w:cs="Times New Roman"/>
        </w:rPr>
        <w:t>.</w:t>
      </w:r>
    </w:p>
    <w:p w14:paraId="5B3753FC" w14:textId="77777777" w:rsidR="00D6475E" w:rsidRPr="00616D1E" w:rsidRDefault="00D6475E" w:rsidP="00AE24C1">
      <w:pPr>
        <w:pStyle w:val="ListParagraph"/>
        <w:rPr>
          <w:rFonts w:cs="Times New Roman"/>
          <w:b/>
        </w:rPr>
      </w:pPr>
      <w:r w:rsidRPr="00616D1E">
        <w:rPr>
          <w:rFonts w:cs="Times New Roman"/>
          <w:b/>
        </w:rPr>
        <w:t xml:space="preserve">Relate </w:t>
      </w:r>
    </w:p>
    <w:p w14:paraId="749DD6D1" w14:textId="77777777" w:rsidR="00D6475E" w:rsidRDefault="00F77B33" w:rsidP="00AE24C1">
      <w:pPr>
        <w:pStyle w:val="ListParagraph"/>
        <w:rPr>
          <w:rFonts w:cs="Times New Roman"/>
        </w:rPr>
      </w:pPr>
      <w:r>
        <w:rPr>
          <w:rFonts w:cs="Times New Roman"/>
        </w:rPr>
        <w:t xml:space="preserve">Harriot should minimize or eliminate the expenses relating to stationary goods. This is because this funds can be used somewhere else so that profitability can be increased. </w:t>
      </w:r>
    </w:p>
    <w:p w14:paraId="6646FBD2" w14:textId="77777777" w:rsidR="00F77B33" w:rsidRDefault="009B0C2C" w:rsidP="00F77B33">
      <w:pPr>
        <w:rPr>
          <w:rFonts w:cs="Times New Roman"/>
        </w:rPr>
      </w:pPr>
      <w:r>
        <w:rPr>
          <w:rFonts w:cs="Times New Roman"/>
        </w:rPr>
        <w:lastRenderedPageBreak/>
        <w:t>Above e</w:t>
      </w:r>
      <w:r w:rsidR="00B773F6">
        <w:rPr>
          <w:rFonts w:cs="Times New Roman"/>
        </w:rPr>
        <w:t>xplained expenses show that th</w:t>
      </w:r>
      <w:r w:rsidR="00C43403">
        <w:rPr>
          <w:rFonts w:cs="Times New Roman"/>
        </w:rPr>
        <w:t xml:space="preserve">e pandemic made Harriot hotel think about the cost and expenses in that detail so as to known the net profitability of the company. From the above detailing of cost, it is expected that the hotel will generate </w:t>
      </w:r>
      <w:r w:rsidR="005E0CF0">
        <w:rPr>
          <w:rFonts w:cs="Times New Roman"/>
        </w:rPr>
        <w:t>total</w:t>
      </w:r>
      <w:r w:rsidR="00C43403">
        <w:rPr>
          <w:rFonts w:cs="Times New Roman"/>
        </w:rPr>
        <w:t xml:space="preserve"> revenue of $60000. On the </w:t>
      </w:r>
      <w:r w:rsidR="005E0CF0">
        <w:rPr>
          <w:rFonts w:cs="Times New Roman"/>
        </w:rPr>
        <w:t>other</w:t>
      </w:r>
      <w:r w:rsidR="00C43403">
        <w:rPr>
          <w:rFonts w:cs="Times New Roman"/>
        </w:rPr>
        <w:t xml:space="preserve"> hand, expenses will be amounts to $48000, which is 80.6% of the total revenue hence the hotel will earn a net profit of $12000 which is 19.4% of the net sales. If this expected figures held true then the financial position of the company will be stable and the company will be able to overcome from the financial issues which were occurred due to this pandemic</w:t>
      </w:r>
      <w:r w:rsidR="007800FF">
        <w:rPr>
          <w:rFonts w:cs="Times New Roman"/>
        </w:rPr>
        <w:t xml:space="preserve"> (</w:t>
      </w:r>
      <w:r w:rsidR="007800FF" w:rsidRPr="00C73AAD">
        <w:rPr>
          <w:color w:val="000000"/>
          <w:shd w:val="clear" w:color="auto" w:fill="FFFFFF"/>
        </w:rPr>
        <w:t>Woodruf</w:t>
      </w:r>
      <w:r w:rsidR="007800FF">
        <w:rPr>
          <w:color w:val="000000"/>
          <w:shd w:val="clear" w:color="auto" w:fill="FFFFFF"/>
        </w:rPr>
        <w:t xml:space="preserve">f </w:t>
      </w:r>
      <w:r w:rsidR="007800FF" w:rsidRPr="00C73AAD">
        <w:rPr>
          <w:color w:val="000000"/>
          <w:shd w:val="clear" w:color="auto" w:fill="FFFFFF"/>
        </w:rPr>
        <w:t>2021</w:t>
      </w:r>
      <w:r w:rsidR="007800FF">
        <w:rPr>
          <w:color w:val="000000"/>
          <w:shd w:val="clear" w:color="auto" w:fill="FFFFFF"/>
        </w:rPr>
        <w:t>)</w:t>
      </w:r>
      <w:r w:rsidR="00C43403">
        <w:rPr>
          <w:rFonts w:cs="Times New Roman"/>
        </w:rPr>
        <w:t xml:space="preserve">. </w:t>
      </w:r>
    </w:p>
    <w:p w14:paraId="4C3796B5" w14:textId="77777777" w:rsidR="00C43403" w:rsidRDefault="00C43403" w:rsidP="00C43403">
      <w:pPr>
        <w:rPr>
          <w:rFonts w:cs="Times New Roman"/>
        </w:rPr>
      </w:pPr>
      <w:r>
        <w:rPr>
          <w:rFonts w:cs="Times New Roman"/>
        </w:rPr>
        <w:t xml:space="preserve">At the end, it can be concluded that </w:t>
      </w:r>
      <w:r w:rsidR="004619CC">
        <w:rPr>
          <w:rFonts w:cs="Times New Roman"/>
        </w:rPr>
        <w:t xml:space="preserve">there are majorly two types of cost in any business: fixed and variable, which impact performance of the company. </w:t>
      </w:r>
      <w:r>
        <w:rPr>
          <w:rFonts w:cs="Times New Roman"/>
        </w:rPr>
        <w:t xml:space="preserve">COVID-19 affected financial capabilities of Harriot hotel.  Projected cost for UK expansion has major issues and suggestions that </w:t>
      </w:r>
      <w:proofErr w:type="spellStart"/>
      <w:r>
        <w:rPr>
          <w:rFonts w:cs="Times New Roman"/>
        </w:rPr>
        <w:t>employees</w:t>
      </w:r>
      <w:proofErr w:type="spellEnd"/>
      <w:r>
        <w:rPr>
          <w:rFonts w:cs="Times New Roman"/>
        </w:rPr>
        <w:t xml:space="preserve"> wages, advertising cost, interest on loan, customer discount should be lowered down to some extend so as to increase the profitability of the hotel. On the other hand, housekeeping expenses should be increased so as to attract more and more customer and also to increase goodwill in the market. But, it is also advised to the company that stationary expenses should be eliminated for better net profit margins. For now, as per the projections Hotel Harriot is earning a net profit margin of 19.4% hence it is advised to go ahead with the expansion project by taking into various consideration provided above so that financial issues can be mitigated and the organization can move ahead of negative impact of COVID-19. </w:t>
      </w:r>
    </w:p>
    <w:p w14:paraId="0B9D7B6B" w14:textId="77777777" w:rsidR="00C43403" w:rsidRDefault="00C43403">
      <w:pPr>
        <w:spacing w:line="276" w:lineRule="auto"/>
        <w:jc w:val="left"/>
        <w:rPr>
          <w:rFonts w:cs="Times New Roman"/>
        </w:rPr>
      </w:pPr>
      <w:r>
        <w:rPr>
          <w:rFonts w:cs="Times New Roman"/>
        </w:rPr>
        <w:br w:type="page"/>
      </w:r>
    </w:p>
    <w:p w14:paraId="33946D4C" w14:textId="77777777" w:rsidR="00C43403" w:rsidRDefault="00C43403" w:rsidP="00C43403">
      <w:pPr>
        <w:pStyle w:val="Heading1"/>
      </w:pPr>
      <w:bookmarkStart w:id="1" w:name="_Toc67043908"/>
      <w:r>
        <w:lastRenderedPageBreak/>
        <w:t>References</w:t>
      </w:r>
      <w:bookmarkEnd w:id="1"/>
    </w:p>
    <w:p w14:paraId="6031C3A4" w14:textId="77777777" w:rsidR="0038497C" w:rsidRPr="0038497C" w:rsidRDefault="0038497C" w:rsidP="0038497C">
      <w:pPr>
        <w:pStyle w:val="ListParagraph"/>
        <w:numPr>
          <w:ilvl w:val="0"/>
          <w:numId w:val="4"/>
        </w:numPr>
        <w:rPr>
          <w:color w:val="000000"/>
          <w:shd w:val="clear" w:color="auto" w:fill="FFFFFF"/>
        </w:rPr>
      </w:pPr>
      <w:r w:rsidRPr="0038497C">
        <w:rPr>
          <w:shd w:val="clear" w:color="auto" w:fill="FFFFFF"/>
        </w:rPr>
        <w:t xml:space="preserve">Alonso, A.D., </w:t>
      </w:r>
      <w:proofErr w:type="spellStart"/>
      <w:r w:rsidRPr="0038497C">
        <w:rPr>
          <w:shd w:val="clear" w:color="auto" w:fill="FFFFFF"/>
        </w:rPr>
        <w:t>Kok</w:t>
      </w:r>
      <w:proofErr w:type="spellEnd"/>
      <w:r w:rsidRPr="0038497C">
        <w:rPr>
          <w:shd w:val="clear" w:color="auto" w:fill="FFFFFF"/>
        </w:rPr>
        <w:t xml:space="preserve">, S.K., </w:t>
      </w:r>
      <w:proofErr w:type="spellStart"/>
      <w:r w:rsidRPr="0038497C">
        <w:rPr>
          <w:shd w:val="clear" w:color="auto" w:fill="FFFFFF"/>
        </w:rPr>
        <w:t>Bressan</w:t>
      </w:r>
      <w:proofErr w:type="spellEnd"/>
      <w:r w:rsidRPr="0038497C">
        <w:rPr>
          <w:shd w:val="clear" w:color="auto" w:fill="FFFFFF"/>
        </w:rPr>
        <w:t xml:space="preserve">, A., O’Shea, M., </w:t>
      </w:r>
      <w:proofErr w:type="spellStart"/>
      <w:r w:rsidRPr="0038497C">
        <w:rPr>
          <w:shd w:val="clear" w:color="auto" w:fill="FFFFFF"/>
        </w:rPr>
        <w:t>Sakellarios</w:t>
      </w:r>
      <w:proofErr w:type="spellEnd"/>
      <w:r w:rsidRPr="0038497C">
        <w:rPr>
          <w:shd w:val="clear" w:color="auto" w:fill="FFFFFF"/>
        </w:rPr>
        <w:t xml:space="preserve">, N., </w:t>
      </w:r>
      <w:proofErr w:type="spellStart"/>
      <w:r w:rsidRPr="0038497C">
        <w:rPr>
          <w:shd w:val="clear" w:color="auto" w:fill="FFFFFF"/>
        </w:rPr>
        <w:t>Koresis</w:t>
      </w:r>
      <w:proofErr w:type="spellEnd"/>
      <w:r w:rsidRPr="0038497C">
        <w:rPr>
          <w:shd w:val="clear" w:color="auto" w:fill="FFFFFF"/>
        </w:rPr>
        <w:t xml:space="preserve">, A., Solis, M.A.B. and </w:t>
      </w:r>
      <w:proofErr w:type="spellStart"/>
      <w:r w:rsidRPr="0038497C">
        <w:rPr>
          <w:shd w:val="clear" w:color="auto" w:fill="FFFFFF"/>
        </w:rPr>
        <w:t>Santoni</w:t>
      </w:r>
      <w:proofErr w:type="spellEnd"/>
      <w:r w:rsidRPr="0038497C">
        <w:rPr>
          <w:shd w:val="clear" w:color="auto" w:fill="FFFFFF"/>
        </w:rPr>
        <w:t>, L.J., 2020. COVID-19, aftermath, impacts, and hospitality firms: An international perspective. </w:t>
      </w:r>
      <w:r w:rsidRPr="0038497C">
        <w:rPr>
          <w:i/>
          <w:iCs/>
          <w:shd w:val="clear" w:color="auto" w:fill="FFFFFF"/>
        </w:rPr>
        <w:t>International journal of hospitality management</w:t>
      </w:r>
      <w:r w:rsidRPr="0038497C">
        <w:rPr>
          <w:shd w:val="clear" w:color="auto" w:fill="FFFFFF"/>
        </w:rPr>
        <w:t>, </w:t>
      </w:r>
      <w:r w:rsidRPr="0038497C">
        <w:rPr>
          <w:i/>
          <w:iCs/>
          <w:shd w:val="clear" w:color="auto" w:fill="FFFFFF"/>
        </w:rPr>
        <w:t>91</w:t>
      </w:r>
      <w:r w:rsidRPr="0038497C">
        <w:rPr>
          <w:shd w:val="clear" w:color="auto" w:fill="FFFFFF"/>
        </w:rPr>
        <w:t>, p.102654.</w:t>
      </w:r>
    </w:p>
    <w:p w14:paraId="702B4BE8" w14:textId="77777777" w:rsidR="0038497C" w:rsidRPr="0038497C" w:rsidRDefault="0038497C" w:rsidP="0038497C">
      <w:pPr>
        <w:pStyle w:val="ListParagraph"/>
        <w:numPr>
          <w:ilvl w:val="0"/>
          <w:numId w:val="4"/>
        </w:numPr>
        <w:rPr>
          <w:shd w:val="clear" w:color="auto" w:fill="FFFFFF"/>
        </w:rPr>
      </w:pPr>
      <w:proofErr w:type="spellStart"/>
      <w:r w:rsidRPr="0038497C">
        <w:rPr>
          <w:shd w:val="clear" w:color="auto" w:fill="FFFFFF"/>
        </w:rPr>
        <w:t>Gursoy</w:t>
      </w:r>
      <w:proofErr w:type="spellEnd"/>
      <w:r w:rsidRPr="0038497C">
        <w:rPr>
          <w:shd w:val="clear" w:color="auto" w:fill="FFFFFF"/>
        </w:rPr>
        <w:t>, D. and Chi, C.G., 2020. Effects of COVID-19 pandemic on hospitality industry: review of the current situations and a research agenda.</w:t>
      </w:r>
    </w:p>
    <w:p w14:paraId="480C019C" w14:textId="77777777" w:rsidR="0038497C" w:rsidRPr="0038497C" w:rsidRDefault="0038497C" w:rsidP="0038497C">
      <w:pPr>
        <w:pStyle w:val="ListParagraph"/>
        <w:numPr>
          <w:ilvl w:val="0"/>
          <w:numId w:val="4"/>
        </w:numPr>
        <w:rPr>
          <w:color w:val="000000"/>
          <w:shd w:val="clear" w:color="auto" w:fill="FFFFFF"/>
        </w:rPr>
      </w:pPr>
      <w:r w:rsidRPr="0038497C">
        <w:rPr>
          <w:color w:val="000000"/>
          <w:shd w:val="clear" w:color="auto" w:fill="FFFFFF"/>
        </w:rPr>
        <w:t>Lofton, L., 2021. </w:t>
      </w:r>
      <w:r w:rsidRPr="0038497C">
        <w:rPr>
          <w:i/>
          <w:iCs/>
          <w:color w:val="000000"/>
          <w:shd w:val="clear" w:color="auto" w:fill="FFFFFF"/>
        </w:rPr>
        <w:t>Examples of Fixed Expenses in the Hotel Industry</w:t>
      </w:r>
      <w:r w:rsidRPr="0038497C">
        <w:rPr>
          <w:color w:val="000000"/>
          <w:shd w:val="clear" w:color="auto" w:fill="FFFFFF"/>
        </w:rPr>
        <w:t>. [online] Small Business - Chron.com. Available at: &lt;https://smallbusiness.chron.com/examples-fixed-expenses-hotel-industry-79461.html&gt; [Accessed 19 March 2021].</w:t>
      </w:r>
    </w:p>
    <w:p w14:paraId="0FA6A11B" w14:textId="77777777" w:rsidR="0038497C" w:rsidRPr="0038497C" w:rsidRDefault="0038497C" w:rsidP="0038497C">
      <w:pPr>
        <w:pStyle w:val="ListParagraph"/>
        <w:numPr>
          <w:ilvl w:val="0"/>
          <w:numId w:val="4"/>
        </w:numPr>
        <w:rPr>
          <w:color w:val="000000"/>
          <w:shd w:val="clear" w:color="auto" w:fill="FFFFFF"/>
        </w:rPr>
      </w:pPr>
      <w:r w:rsidRPr="0038497C">
        <w:rPr>
          <w:color w:val="000000"/>
          <w:shd w:val="clear" w:color="auto" w:fill="FFFFFF"/>
        </w:rPr>
        <w:t>Morello, R., 2017. </w:t>
      </w:r>
      <w:r w:rsidRPr="0038497C">
        <w:rPr>
          <w:i/>
          <w:iCs/>
          <w:color w:val="000000"/>
          <w:shd w:val="clear" w:color="auto" w:fill="FFFFFF"/>
        </w:rPr>
        <w:t>Cost Saving Measures for Hotels</w:t>
      </w:r>
      <w:r w:rsidRPr="0038497C">
        <w:rPr>
          <w:color w:val="000000"/>
          <w:shd w:val="clear" w:color="auto" w:fill="FFFFFF"/>
        </w:rPr>
        <w:t xml:space="preserve">. [online] </w:t>
      </w:r>
      <w:proofErr w:type="spellStart"/>
      <w:r w:rsidRPr="0038497C">
        <w:rPr>
          <w:color w:val="000000"/>
          <w:shd w:val="clear" w:color="auto" w:fill="FFFFFF"/>
        </w:rPr>
        <w:t>Bizfluent</w:t>
      </w:r>
      <w:proofErr w:type="spellEnd"/>
      <w:r w:rsidRPr="0038497C">
        <w:rPr>
          <w:color w:val="000000"/>
          <w:shd w:val="clear" w:color="auto" w:fill="FFFFFF"/>
        </w:rPr>
        <w:t>. Available at: &lt;https://bizfluent.com/list-7284728-cost-saving-measures-hotels.html&gt; [Accessed 19 March 2021].</w:t>
      </w:r>
    </w:p>
    <w:p w14:paraId="067F3DB6" w14:textId="77777777" w:rsidR="0038497C" w:rsidRPr="0038497C" w:rsidRDefault="0038497C" w:rsidP="0038497C">
      <w:pPr>
        <w:pStyle w:val="ListParagraph"/>
        <w:numPr>
          <w:ilvl w:val="0"/>
          <w:numId w:val="4"/>
        </w:numPr>
        <w:rPr>
          <w:shd w:val="clear" w:color="auto" w:fill="FFFFFF"/>
        </w:rPr>
      </w:pPr>
      <w:proofErr w:type="spellStart"/>
      <w:r w:rsidRPr="0038497C">
        <w:rPr>
          <w:shd w:val="clear" w:color="auto" w:fill="FFFFFF"/>
        </w:rPr>
        <w:t>Polemis</w:t>
      </w:r>
      <w:proofErr w:type="spellEnd"/>
      <w:r w:rsidRPr="0038497C">
        <w:rPr>
          <w:shd w:val="clear" w:color="auto" w:fill="FFFFFF"/>
        </w:rPr>
        <w:t xml:space="preserve">, M.L., </w:t>
      </w:r>
      <w:proofErr w:type="spellStart"/>
      <w:r w:rsidRPr="0038497C">
        <w:rPr>
          <w:shd w:val="clear" w:color="auto" w:fill="FFFFFF"/>
        </w:rPr>
        <w:t>Stengos</w:t>
      </w:r>
      <w:proofErr w:type="spellEnd"/>
      <w:r w:rsidRPr="0038497C">
        <w:rPr>
          <w:shd w:val="clear" w:color="auto" w:fill="FFFFFF"/>
        </w:rPr>
        <w:t xml:space="preserve">, T. and </w:t>
      </w:r>
      <w:proofErr w:type="spellStart"/>
      <w:r w:rsidRPr="0038497C">
        <w:rPr>
          <w:shd w:val="clear" w:color="auto" w:fill="FFFFFF"/>
        </w:rPr>
        <w:t>Tzeremes</w:t>
      </w:r>
      <w:proofErr w:type="spellEnd"/>
      <w:r w:rsidRPr="0038497C">
        <w:rPr>
          <w:shd w:val="clear" w:color="auto" w:fill="FFFFFF"/>
        </w:rPr>
        <w:t>, N.G., 2020. Advertising expenses and operational performance: Evidence from the global hotel industry. </w:t>
      </w:r>
      <w:r w:rsidRPr="0038497C">
        <w:rPr>
          <w:i/>
          <w:iCs/>
          <w:shd w:val="clear" w:color="auto" w:fill="FFFFFF"/>
        </w:rPr>
        <w:t>Economics Letters</w:t>
      </w:r>
      <w:r w:rsidRPr="0038497C">
        <w:rPr>
          <w:shd w:val="clear" w:color="auto" w:fill="FFFFFF"/>
        </w:rPr>
        <w:t>, </w:t>
      </w:r>
      <w:r w:rsidRPr="0038497C">
        <w:rPr>
          <w:i/>
          <w:iCs/>
          <w:shd w:val="clear" w:color="auto" w:fill="FFFFFF"/>
        </w:rPr>
        <w:t>192</w:t>
      </w:r>
      <w:r w:rsidRPr="0038497C">
        <w:rPr>
          <w:shd w:val="clear" w:color="auto" w:fill="FFFFFF"/>
        </w:rPr>
        <w:t>, p.109220.</w:t>
      </w:r>
    </w:p>
    <w:p w14:paraId="5A6F2BBC" w14:textId="77777777" w:rsidR="0038497C" w:rsidRPr="0038497C" w:rsidRDefault="0038497C" w:rsidP="0038497C">
      <w:pPr>
        <w:pStyle w:val="ListParagraph"/>
        <w:numPr>
          <w:ilvl w:val="0"/>
          <w:numId w:val="4"/>
        </w:numPr>
        <w:rPr>
          <w:shd w:val="clear" w:color="auto" w:fill="FFFFFF"/>
        </w:rPr>
      </w:pPr>
      <w:proofErr w:type="spellStart"/>
      <w:r w:rsidRPr="0038497C">
        <w:rPr>
          <w:shd w:val="clear" w:color="auto" w:fill="FFFFFF"/>
        </w:rPr>
        <w:t>Shevchuk</w:t>
      </w:r>
      <w:proofErr w:type="spellEnd"/>
      <w:r w:rsidRPr="0038497C">
        <w:rPr>
          <w:shd w:val="clear" w:color="auto" w:fill="FFFFFF"/>
        </w:rPr>
        <w:t xml:space="preserve">, J. and </w:t>
      </w:r>
      <w:proofErr w:type="spellStart"/>
      <w:r w:rsidRPr="0038497C">
        <w:rPr>
          <w:shd w:val="clear" w:color="auto" w:fill="FFFFFF"/>
        </w:rPr>
        <w:t>Denysenko</w:t>
      </w:r>
      <w:proofErr w:type="spellEnd"/>
      <w:r w:rsidRPr="0038497C">
        <w:rPr>
          <w:shd w:val="clear" w:color="auto" w:fill="FFFFFF"/>
        </w:rPr>
        <w:t>, M., 2020. Forecasting hotel income in current unstable development situations. </w:t>
      </w:r>
      <w:r w:rsidRPr="0038497C">
        <w:rPr>
          <w:i/>
          <w:iCs/>
          <w:shd w:val="clear" w:color="auto" w:fill="FFFFFF"/>
        </w:rPr>
        <w:t>Economics, Finance And Management Review</w:t>
      </w:r>
      <w:r w:rsidRPr="0038497C">
        <w:rPr>
          <w:shd w:val="clear" w:color="auto" w:fill="FFFFFF"/>
        </w:rPr>
        <w:t>.</w:t>
      </w:r>
    </w:p>
    <w:p w14:paraId="75EDA31C" w14:textId="77777777" w:rsidR="0038497C" w:rsidRPr="0038497C" w:rsidRDefault="0038497C" w:rsidP="0038497C">
      <w:pPr>
        <w:pStyle w:val="ListParagraph"/>
        <w:numPr>
          <w:ilvl w:val="0"/>
          <w:numId w:val="4"/>
        </w:numPr>
        <w:rPr>
          <w:color w:val="000000"/>
          <w:shd w:val="clear" w:color="auto" w:fill="FFFFFF"/>
        </w:rPr>
      </w:pPr>
      <w:r w:rsidRPr="0038497C">
        <w:rPr>
          <w:color w:val="000000"/>
          <w:shd w:val="clear" w:color="auto" w:fill="FFFFFF"/>
        </w:rPr>
        <w:t>Woodruff, J., 2021. </w:t>
      </w:r>
      <w:r w:rsidRPr="0038497C">
        <w:rPr>
          <w:i/>
          <w:iCs/>
          <w:color w:val="000000"/>
          <w:shd w:val="clear" w:color="auto" w:fill="FFFFFF"/>
        </w:rPr>
        <w:t>The Advantages of Cost Control</w:t>
      </w:r>
      <w:r w:rsidRPr="0038497C">
        <w:rPr>
          <w:color w:val="000000"/>
          <w:shd w:val="clear" w:color="auto" w:fill="FFFFFF"/>
        </w:rPr>
        <w:t>. [online] Small Business - Chron.com. Available at: &lt;https://smallbusiness.chron.com/advantages-cost-control-22591.html&gt; [Accessed 19 March 2021].</w:t>
      </w:r>
    </w:p>
    <w:p w14:paraId="389764E1" w14:textId="77777777" w:rsidR="00C73AAD" w:rsidRPr="00F77B33" w:rsidRDefault="00C73AAD" w:rsidP="00C43403">
      <w:pPr>
        <w:rPr>
          <w:rFonts w:cs="Times New Roman"/>
        </w:rPr>
      </w:pPr>
    </w:p>
    <w:p w14:paraId="2305E162" w14:textId="77777777" w:rsidR="00AE24C1" w:rsidRDefault="00AE24C1" w:rsidP="00B958C8">
      <w:pPr>
        <w:pStyle w:val="ListParagraph"/>
        <w:rPr>
          <w:lang w:val="en-US"/>
        </w:rPr>
      </w:pPr>
    </w:p>
    <w:p w14:paraId="33A437AE" w14:textId="77777777" w:rsidR="00812E01" w:rsidRPr="00812E01" w:rsidRDefault="00812E01" w:rsidP="00812E01">
      <w:pPr>
        <w:pStyle w:val="ListParagraph"/>
        <w:rPr>
          <w:lang w:val="en-US"/>
        </w:rPr>
      </w:pPr>
    </w:p>
    <w:p w14:paraId="3DF8E833" w14:textId="77777777" w:rsidR="00AD4BF3" w:rsidRPr="00AD4BF3" w:rsidRDefault="00AD4BF3" w:rsidP="00AD4BF3">
      <w:pPr>
        <w:pStyle w:val="ListParagraph"/>
        <w:rPr>
          <w:lang w:val="en-US"/>
        </w:rPr>
      </w:pPr>
    </w:p>
    <w:sectPr w:rsidR="00AD4BF3" w:rsidRPr="00AD4BF3" w:rsidSect="005A25C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6AEEEB" w14:textId="77777777" w:rsidR="004E4F2B" w:rsidRDefault="004E4F2B" w:rsidP="00C43403">
      <w:pPr>
        <w:spacing w:after="0" w:line="240" w:lineRule="auto"/>
      </w:pPr>
      <w:r>
        <w:separator/>
      </w:r>
    </w:p>
  </w:endnote>
  <w:endnote w:type="continuationSeparator" w:id="0">
    <w:p w14:paraId="12976F86" w14:textId="77777777" w:rsidR="004E4F2B" w:rsidRDefault="004E4F2B" w:rsidP="00C43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9F9424" w14:textId="77777777" w:rsidR="00155858" w:rsidRDefault="001558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9794955"/>
      <w:docPartObj>
        <w:docPartGallery w:val="Page Numbers (Bottom of Page)"/>
        <w:docPartUnique/>
      </w:docPartObj>
    </w:sdtPr>
    <w:sdtEndPr/>
    <w:sdtContent>
      <w:p w14:paraId="30DC2257" w14:textId="77777777" w:rsidR="00C43403" w:rsidRDefault="00EC486F">
        <w:pPr>
          <w:pStyle w:val="Footer"/>
          <w:jc w:val="right"/>
        </w:pPr>
        <w:r>
          <w:fldChar w:fldCharType="begin"/>
        </w:r>
        <w:r>
          <w:instrText xml:space="preserve"> PAGE   \* MERGEFORMAT </w:instrText>
        </w:r>
        <w:r>
          <w:fldChar w:fldCharType="separate"/>
        </w:r>
        <w:r w:rsidR="0023218E">
          <w:rPr>
            <w:noProof/>
          </w:rPr>
          <w:t>1</w:t>
        </w:r>
        <w:r>
          <w:rPr>
            <w:noProof/>
          </w:rPr>
          <w:fldChar w:fldCharType="end"/>
        </w:r>
      </w:p>
    </w:sdtContent>
  </w:sdt>
  <w:p w14:paraId="081E3CD9" w14:textId="77777777" w:rsidR="00C43403" w:rsidRDefault="00C434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F69BD1" w14:textId="77777777" w:rsidR="00155858" w:rsidRDefault="001558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A41DED" w14:textId="77777777" w:rsidR="004E4F2B" w:rsidRDefault="004E4F2B" w:rsidP="00C43403">
      <w:pPr>
        <w:spacing w:after="0" w:line="240" w:lineRule="auto"/>
      </w:pPr>
      <w:r>
        <w:separator/>
      </w:r>
    </w:p>
  </w:footnote>
  <w:footnote w:type="continuationSeparator" w:id="0">
    <w:p w14:paraId="69C00C41" w14:textId="77777777" w:rsidR="004E4F2B" w:rsidRDefault="004E4F2B" w:rsidP="00C434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96AB6E" w14:textId="77777777" w:rsidR="00155858" w:rsidRDefault="001558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587E7F" w14:textId="77777777" w:rsidR="00155858" w:rsidRDefault="001558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CAA642" w14:textId="77777777" w:rsidR="00155858" w:rsidRDefault="001558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C505A5"/>
    <w:multiLevelType w:val="hybridMultilevel"/>
    <w:tmpl w:val="D41822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E65447"/>
    <w:multiLevelType w:val="hybridMultilevel"/>
    <w:tmpl w:val="A2587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2B8013E"/>
    <w:multiLevelType w:val="hybridMultilevel"/>
    <w:tmpl w:val="D94CE5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4756CBB"/>
    <w:multiLevelType w:val="hybridMultilevel"/>
    <w:tmpl w:val="16BCAB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5CE"/>
    <w:rsid w:val="00005B53"/>
    <w:rsid w:val="000067A2"/>
    <w:rsid w:val="00057878"/>
    <w:rsid w:val="000639B2"/>
    <w:rsid w:val="000667AC"/>
    <w:rsid w:val="000845E4"/>
    <w:rsid w:val="000A3C8C"/>
    <w:rsid w:val="000C7577"/>
    <w:rsid w:val="000F135C"/>
    <w:rsid w:val="000F2F04"/>
    <w:rsid w:val="00123E16"/>
    <w:rsid w:val="00136E3B"/>
    <w:rsid w:val="00147E45"/>
    <w:rsid w:val="00155858"/>
    <w:rsid w:val="00176FA1"/>
    <w:rsid w:val="00177929"/>
    <w:rsid w:val="00186BF2"/>
    <w:rsid w:val="001A094E"/>
    <w:rsid w:val="001E1134"/>
    <w:rsid w:val="001F0EFA"/>
    <w:rsid w:val="001F6EC1"/>
    <w:rsid w:val="002034AF"/>
    <w:rsid w:val="002157AE"/>
    <w:rsid w:val="00215D0B"/>
    <w:rsid w:val="00216F52"/>
    <w:rsid w:val="0022267E"/>
    <w:rsid w:val="0023218E"/>
    <w:rsid w:val="00235417"/>
    <w:rsid w:val="00243E2B"/>
    <w:rsid w:val="00262A3B"/>
    <w:rsid w:val="00286F42"/>
    <w:rsid w:val="00290917"/>
    <w:rsid w:val="002936EE"/>
    <w:rsid w:val="00295889"/>
    <w:rsid w:val="002A4C9D"/>
    <w:rsid w:val="002A587D"/>
    <w:rsid w:val="002D1F12"/>
    <w:rsid w:val="002F39F0"/>
    <w:rsid w:val="00305037"/>
    <w:rsid w:val="00317334"/>
    <w:rsid w:val="0033784B"/>
    <w:rsid w:val="00357A5F"/>
    <w:rsid w:val="003622CE"/>
    <w:rsid w:val="00380398"/>
    <w:rsid w:val="0038333B"/>
    <w:rsid w:val="0038497C"/>
    <w:rsid w:val="00385DE4"/>
    <w:rsid w:val="00387F74"/>
    <w:rsid w:val="003A54C9"/>
    <w:rsid w:val="003F7E27"/>
    <w:rsid w:val="00413F88"/>
    <w:rsid w:val="004218E0"/>
    <w:rsid w:val="0043435E"/>
    <w:rsid w:val="00441760"/>
    <w:rsid w:val="00450257"/>
    <w:rsid w:val="004619CC"/>
    <w:rsid w:val="00466825"/>
    <w:rsid w:val="00475F02"/>
    <w:rsid w:val="004A115D"/>
    <w:rsid w:val="004A2F62"/>
    <w:rsid w:val="004A3CFC"/>
    <w:rsid w:val="004A6DAF"/>
    <w:rsid w:val="004D083B"/>
    <w:rsid w:val="004E4F2B"/>
    <w:rsid w:val="004F339F"/>
    <w:rsid w:val="004F42B0"/>
    <w:rsid w:val="0054520E"/>
    <w:rsid w:val="00546E52"/>
    <w:rsid w:val="00557D6B"/>
    <w:rsid w:val="00582915"/>
    <w:rsid w:val="0058425B"/>
    <w:rsid w:val="00593D2E"/>
    <w:rsid w:val="005967C4"/>
    <w:rsid w:val="00596E08"/>
    <w:rsid w:val="0059743D"/>
    <w:rsid w:val="005A25CE"/>
    <w:rsid w:val="005C5CFD"/>
    <w:rsid w:val="005E0C7D"/>
    <w:rsid w:val="005E0CF0"/>
    <w:rsid w:val="005E66F9"/>
    <w:rsid w:val="00616D1E"/>
    <w:rsid w:val="00652705"/>
    <w:rsid w:val="0066150F"/>
    <w:rsid w:val="0067722D"/>
    <w:rsid w:val="00682194"/>
    <w:rsid w:val="006A474A"/>
    <w:rsid w:val="006C082E"/>
    <w:rsid w:val="006E5C50"/>
    <w:rsid w:val="006E7A0E"/>
    <w:rsid w:val="00722E18"/>
    <w:rsid w:val="00730744"/>
    <w:rsid w:val="00753367"/>
    <w:rsid w:val="0077359C"/>
    <w:rsid w:val="007800FF"/>
    <w:rsid w:val="00791AB9"/>
    <w:rsid w:val="0079583D"/>
    <w:rsid w:val="007A7EFF"/>
    <w:rsid w:val="007B3069"/>
    <w:rsid w:val="00812E01"/>
    <w:rsid w:val="008148B1"/>
    <w:rsid w:val="00821AE1"/>
    <w:rsid w:val="00874D13"/>
    <w:rsid w:val="0088230A"/>
    <w:rsid w:val="00893F92"/>
    <w:rsid w:val="00896B2E"/>
    <w:rsid w:val="008C5766"/>
    <w:rsid w:val="008C6A65"/>
    <w:rsid w:val="008C742C"/>
    <w:rsid w:val="008D6081"/>
    <w:rsid w:val="008E6F3D"/>
    <w:rsid w:val="00954E65"/>
    <w:rsid w:val="00976BA7"/>
    <w:rsid w:val="00982669"/>
    <w:rsid w:val="009B0C2C"/>
    <w:rsid w:val="009C2CC0"/>
    <w:rsid w:val="009C4E3A"/>
    <w:rsid w:val="009C6F6F"/>
    <w:rsid w:val="009E2D80"/>
    <w:rsid w:val="009E52AC"/>
    <w:rsid w:val="009F2B36"/>
    <w:rsid w:val="00A13FB4"/>
    <w:rsid w:val="00A35191"/>
    <w:rsid w:val="00A37523"/>
    <w:rsid w:val="00A562EB"/>
    <w:rsid w:val="00A56895"/>
    <w:rsid w:val="00A628CF"/>
    <w:rsid w:val="00A64680"/>
    <w:rsid w:val="00A8091A"/>
    <w:rsid w:val="00A959C0"/>
    <w:rsid w:val="00AA4F7F"/>
    <w:rsid w:val="00AD4BF3"/>
    <w:rsid w:val="00AE1FD9"/>
    <w:rsid w:val="00AE24C1"/>
    <w:rsid w:val="00AE65C0"/>
    <w:rsid w:val="00AF551C"/>
    <w:rsid w:val="00AF66F1"/>
    <w:rsid w:val="00AF72D9"/>
    <w:rsid w:val="00B254C1"/>
    <w:rsid w:val="00B31798"/>
    <w:rsid w:val="00B31B41"/>
    <w:rsid w:val="00B5045B"/>
    <w:rsid w:val="00B54291"/>
    <w:rsid w:val="00B773F6"/>
    <w:rsid w:val="00B802F7"/>
    <w:rsid w:val="00B8734C"/>
    <w:rsid w:val="00B958C8"/>
    <w:rsid w:val="00BD1013"/>
    <w:rsid w:val="00BD57BF"/>
    <w:rsid w:val="00C07F53"/>
    <w:rsid w:val="00C359E3"/>
    <w:rsid w:val="00C43403"/>
    <w:rsid w:val="00C73AAD"/>
    <w:rsid w:val="00C961D2"/>
    <w:rsid w:val="00CB50A8"/>
    <w:rsid w:val="00CD3977"/>
    <w:rsid w:val="00CD4A1E"/>
    <w:rsid w:val="00D01C33"/>
    <w:rsid w:val="00D24F36"/>
    <w:rsid w:val="00D26D77"/>
    <w:rsid w:val="00D35B66"/>
    <w:rsid w:val="00D452EE"/>
    <w:rsid w:val="00D60043"/>
    <w:rsid w:val="00D6475E"/>
    <w:rsid w:val="00D77445"/>
    <w:rsid w:val="00D970C9"/>
    <w:rsid w:val="00DA51AC"/>
    <w:rsid w:val="00DB37DA"/>
    <w:rsid w:val="00DE1D99"/>
    <w:rsid w:val="00DE5B0E"/>
    <w:rsid w:val="00E0172A"/>
    <w:rsid w:val="00E12821"/>
    <w:rsid w:val="00E32177"/>
    <w:rsid w:val="00E661AB"/>
    <w:rsid w:val="00E72DB0"/>
    <w:rsid w:val="00E75591"/>
    <w:rsid w:val="00EC21A0"/>
    <w:rsid w:val="00EC486F"/>
    <w:rsid w:val="00EE03D7"/>
    <w:rsid w:val="00EE318B"/>
    <w:rsid w:val="00F27601"/>
    <w:rsid w:val="00F440C6"/>
    <w:rsid w:val="00F445B4"/>
    <w:rsid w:val="00F45468"/>
    <w:rsid w:val="00F67D5A"/>
    <w:rsid w:val="00F70233"/>
    <w:rsid w:val="00F77B33"/>
    <w:rsid w:val="00FA0C1E"/>
    <w:rsid w:val="00FA24FC"/>
    <w:rsid w:val="00FC720E"/>
    <w:rsid w:val="00FC77AD"/>
    <w:rsid w:val="00FD06E7"/>
    <w:rsid w:val="00FE09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B7B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BF2"/>
    <w:pPr>
      <w:spacing w:line="360" w:lineRule="auto"/>
      <w:jc w:val="both"/>
    </w:pPr>
    <w:rPr>
      <w:rFonts w:ascii="Times New Roman" w:hAnsi="Times New Roman"/>
      <w:sz w:val="24"/>
      <w:lang w:val="en-IN"/>
    </w:rPr>
  </w:style>
  <w:style w:type="paragraph" w:styleId="Heading1">
    <w:name w:val="heading 1"/>
    <w:basedOn w:val="Normal"/>
    <w:next w:val="Normal"/>
    <w:link w:val="Heading1Char"/>
    <w:autoRedefine/>
    <w:uiPriority w:val="9"/>
    <w:qFormat/>
    <w:rsid w:val="00B5045B"/>
    <w:pPr>
      <w:keepNext/>
      <w:keepLines/>
      <w:spacing w:before="480" w:after="0"/>
      <w:outlineLvl w:val="0"/>
    </w:pPr>
    <w:rPr>
      <w:rFonts w:eastAsiaTheme="majorEastAsia" w:cs="Times New Roman"/>
      <w:b/>
      <w:bCs/>
      <w:sz w:val="32"/>
      <w:szCs w:val="36"/>
      <w:lang w:val="en-US"/>
    </w:rPr>
  </w:style>
  <w:style w:type="paragraph" w:styleId="Heading2">
    <w:name w:val="heading 2"/>
    <w:basedOn w:val="Normal"/>
    <w:next w:val="Normal"/>
    <w:link w:val="Heading2Char"/>
    <w:uiPriority w:val="9"/>
    <w:unhideWhenUsed/>
    <w:qFormat/>
    <w:rsid w:val="00A13FB4"/>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45B"/>
    <w:rPr>
      <w:rFonts w:ascii="Times New Roman" w:eastAsiaTheme="majorEastAsia" w:hAnsi="Times New Roman" w:cs="Times New Roman"/>
      <w:b/>
      <w:bCs/>
      <w:sz w:val="32"/>
      <w:szCs w:val="36"/>
    </w:rPr>
  </w:style>
  <w:style w:type="character" w:customStyle="1" w:styleId="Heading2Char">
    <w:name w:val="Heading 2 Char"/>
    <w:basedOn w:val="DefaultParagraphFont"/>
    <w:link w:val="Heading2"/>
    <w:uiPriority w:val="9"/>
    <w:rsid w:val="00A13FB4"/>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D970C9"/>
    <w:pPr>
      <w:spacing w:line="480" w:lineRule="auto"/>
      <w:contextualSpacing/>
    </w:pPr>
    <w:rPr>
      <w:rFonts w:eastAsiaTheme="majorEastAsia" w:cstheme="majorBidi"/>
      <w:b/>
      <w:i/>
      <w:spacing w:val="-10"/>
      <w:kern w:val="28"/>
      <w:sz w:val="56"/>
      <w:szCs w:val="56"/>
      <w:u w:val="single"/>
    </w:rPr>
  </w:style>
  <w:style w:type="character" w:customStyle="1" w:styleId="TitleChar">
    <w:name w:val="Title Char"/>
    <w:basedOn w:val="DefaultParagraphFont"/>
    <w:link w:val="Title"/>
    <w:uiPriority w:val="10"/>
    <w:rsid w:val="00D970C9"/>
    <w:rPr>
      <w:rFonts w:ascii="Times New Roman" w:eastAsiaTheme="majorEastAsia" w:hAnsi="Times New Roman" w:cstheme="majorBidi"/>
      <w:b/>
      <w:i/>
      <w:spacing w:val="-10"/>
      <w:kern w:val="28"/>
      <w:sz w:val="56"/>
      <w:szCs w:val="56"/>
      <w:u w:val="single"/>
    </w:rPr>
  </w:style>
  <w:style w:type="table" w:styleId="TableGrid">
    <w:name w:val="Table Grid"/>
    <w:basedOn w:val="TableNormal"/>
    <w:uiPriority w:val="59"/>
    <w:rsid w:val="00EE03D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E03D7"/>
    <w:pPr>
      <w:ind w:left="720"/>
      <w:contextualSpacing/>
    </w:pPr>
  </w:style>
  <w:style w:type="paragraph" w:styleId="TOCHeading">
    <w:name w:val="TOC Heading"/>
    <w:basedOn w:val="Heading1"/>
    <w:next w:val="Normal"/>
    <w:uiPriority w:val="39"/>
    <w:semiHidden/>
    <w:unhideWhenUsed/>
    <w:qFormat/>
    <w:rsid w:val="00C43403"/>
    <w:pPr>
      <w:spacing w:line="276" w:lineRule="auto"/>
      <w:jc w:val="left"/>
      <w:outlineLvl w:val="9"/>
    </w:pPr>
    <w:rPr>
      <w:rFonts w:asciiTheme="majorHAnsi" w:hAnsiTheme="majorHAnsi" w:cstheme="majorBidi"/>
      <w:color w:val="365F91" w:themeColor="accent1" w:themeShade="BF"/>
      <w:sz w:val="28"/>
      <w:szCs w:val="28"/>
    </w:rPr>
  </w:style>
  <w:style w:type="paragraph" w:styleId="TOC1">
    <w:name w:val="toc 1"/>
    <w:basedOn w:val="Normal"/>
    <w:next w:val="Normal"/>
    <w:autoRedefine/>
    <w:uiPriority w:val="39"/>
    <w:unhideWhenUsed/>
    <w:rsid w:val="00C43403"/>
    <w:pPr>
      <w:spacing w:after="100"/>
    </w:pPr>
  </w:style>
  <w:style w:type="character" w:styleId="Hyperlink">
    <w:name w:val="Hyperlink"/>
    <w:basedOn w:val="DefaultParagraphFont"/>
    <w:uiPriority w:val="99"/>
    <w:unhideWhenUsed/>
    <w:rsid w:val="00C43403"/>
    <w:rPr>
      <w:color w:val="0000FF" w:themeColor="hyperlink"/>
      <w:u w:val="single"/>
    </w:rPr>
  </w:style>
  <w:style w:type="paragraph" w:styleId="BalloonText">
    <w:name w:val="Balloon Text"/>
    <w:basedOn w:val="Normal"/>
    <w:link w:val="BalloonTextChar"/>
    <w:uiPriority w:val="99"/>
    <w:semiHidden/>
    <w:unhideWhenUsed/>
    <w:rsid w:val="00C434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3403"/>
    <w:rPr>
      <w:rFonts w:ascii="Tahoma" w:hAnsi="Tahoma" w:cs="Tahoma"/>
      <w:sz w:val="16"/>
      <w:szCs w:val="16"/>
      <w:lang w:val="en-IN"/>
    </w:rPr>
  </w:style>
  <w:style w:type="paragraph" w:styleId="Header">
    <w:name w:val="header"/>
    <w:basedOn w:val="Normal"/>
    <w:link w:val="HeaderChar"/>
    <w:uiPriority w:val="99"/>
    <w:semiHidden/>
    <w:unhideWhenUsed/>
    <w:rsid w:val="00C4340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43403"/>
    <w:rPr>
      <w:rFonts w:ascii="Times New Roman" w:hAnsi="Times New Roman"/>
      <w:sz w:val="24"/>
      <w:lang w:val="en-IN"/>
    </w:rPr>
  </w:style>
  <w:style w:type="paragraph" w:styleId="Footer">
    <w:name w:val="footer"/>
    <w:basedOn w:val="Normal"/>
    <w:link w:val="FooterChar"/>
    <w:uiPriority w:val="99"/>
    <w:unhideWhenUsed/>
    <w:rsid w:val="00C434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3403"/>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767DE6-AE70-40E3-BC83-4E56F2238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1590</Words>
  <Characters>9069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2021-03-26T12:18:00Z</dcterms:created>
  <dcterms:modified xsi:type="dcterms:W3CDTF">2021-03-26T12:28:00Z</dcterms:modified>
</cp:coreProperties>
</file>