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AFB7497" wp14:paraId="36DF4DE2" wp14:textId="5494BF83">
      <w:pPr>
        <w:pStyle w:val="Normal"/>
        <w:spacing w:before="0" w:beforeAutospacing="off" w:after="160" w:afterAutospacing="off"/>
        <w:ind w:left="0"/>
      </w:pPr>
      <w:r w:rsidR="0F7F6C84">
        <w:rPr/>
        <w:t xml:space="preserve">                                         </w:t>
      </w:r>
      <w:r w:rsidR="5F43E25B">
        <w:drawing>
          <wp:inline xmlns:wp14="http://schemas.microsoft.com/office/word/2010/wordprocessingDrawing" wp14:editId="29044DF2" wp14:anchorId="121E749F">
            <wp:extent cx="3314700" cy="1428750"/>
            <wp:effectExtent l="0" t="0" r="0" b="0"/>
            <wp:docPr id="2286601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28660123" name="Picture 228660123"/>
                    <pic:cNvPicPr/>
                  </pic:nvPicPr>
                  <pic:blipFill>
                    <a:blip xmlns:r="http://schemas.openxmlformats.org/officeDocument/2006/relationships" r:embed="rId4331617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1470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AFB7497" wp14:paraId="54B96ED3" wp14:textId="6AB07F58">
      <w:pPr>
        <w:pStyle w:val="Normal"/>
        <w:spacing w:before="0" w:beforeAutospacing="off" w:after="160" w:afterAutospacing="off"/>
        <w:ind w:left="1701"/>
      </w:pPr>
    </w:p>
    <w:p xmlns:wp14="http://schemas.microsoft.com/office/word/2010/wordml" w:rsidP="4AFB7497" wp14:paraId="2FF0DE04" wp14:textId="4FFDBD1A">
      <w:pPr>
        <w:pStyle w:val="Normal"/>
        <w:spacing w:before="0" w:beforeAutospacing="off" w:after="16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</w:pPr>
    </w:p>
    <w:p xmlns:wp14="http://schemas.microsoft.com/office/word/2010/wordml" w:rsidP="4AFB7497" wp14:paraId="06DE8C62" wp14:textId="0953777C">
      <w:pPr>
        <w:pStyle w:val="Normal"/>
        <w:spacing w:before="0" w:beforeAutospacing="off" w:after="16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</w:pPr>
      <w:r w:rsidRPr="4AFB7497" w:rsidR="782487E4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  <w:t>BMHP5014 Changemakers:</w:t>
      </w:r>
      <w:r w:rsidRPr="4AFB7497" w:rsidR="0A0C365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  <w:t xml:space="preserve"> </w:t>
      </w:r>
      <w:r w:rsidRPr="4AFB7497" w:rsidR="782487E4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  <w:t>Creativity and Value Creation</w:t>
      </w:r>
    </w:p>
    <w:p xmlns:wp14="http://schemas.microsoft.com/office/word/2010/wordml" w:rsidP="4AFB7497" wp14:paraId="45B3FFB6" wp14:textId="14795EA4">
      <w:pPr>
        <w:pStyle w:val="Normal"/>
        <w:spacing w:before="0" w:beforeAutospacing="off" w:after="160" w:afterAutospacing="off"/>
        <w:ind w:left="567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</w:pPr>
    </w:p>
    <w:p xmlns:wp14="http://schemas.microsoft.com/office/word/2010/wordml" w:rsidP="4AFB7497" wp14:paraId="1E16B27D" wp14:textId="3BE3BB53">
      <w:pPr>
        <w:pStyle w:val="Normal"/>
        <w:spacing w:before="0" w:beforeAutospacing="off" w:after="16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</w:pPr>
      <w:r w:rsidRPr="4AFB7497" w:rsidR="782487E4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  <w:t>Component</w:t>
      </w:r>
      <w:r w:rsidRPr="4AFB7497" w:rsidR="782487E4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  <w:t xml:space="preserve"> 1: </w:t>
      </w:r>
      <w:r w:rsidRPr="4AFB7497" w:rsidR="65223B4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  <w:t>Portfolio</w:t>
      </w:r>
    </w:p>
    <w:p xmlns:wp14="http://schemas.microsoft.com/office/word/2010/wordml" w:rsidP="4AFB7497" wp14:paraId="5B25D431" wp14:textId="4922425E">
      <w:pPr>
        <w:pStyle w:val="Normal"/>
        <w:spacing w:before="0" w:beforeAutospacing="off" w:after="160" w:afterAutospacing="off"/>
        <w:ind w:left="567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</w:pPr>
    </w:p>
    <w:p xmlns:wp14="http://schemas.microsoft.com/office/word/2010/wordml" w:rsidP="4AFB7497" wp14:paraId="7D89434E" wp14:textId="73651BFB">
      <w:pPr>
        <w:pStyle w:val="Normal"/>
        <w:spacing w:before="0" w:beforeAutospacing="off" w:after="16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</w:pPr>
      <w:r w:rsidRPr="4AFB7497" w:rsidR="782487E4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  <w:t>Lecturer: Zarah Ahmed</w:t>
      </w:r>
    </w:p>
    <w:p xmlns:wp14="http://schemas.microsoft.com/office/word/2010/wordml" w:rsidP="4AFB7497" wp14:paraId="5CBE8414" wp14:textId="2126110D">
      <w:pPr>
        <w:pStyle w:val="Normal"/>
        <w:spacing w:before="0" w:beforeAutospacing="off" w:after="16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</w:pPr>
    </w:p>
    <w:p xmlns:wp14="http://schemas.microsoft.com/office/word/2010/wordml" w:rsidP="4AFB7497" wp14:paraId="48257D8C" wp14:textId="3C1EB8EF">
      <w:pPr>
        <w:pStyle w:val="Normal"/>
        <w:spacing w:before="0" w:beforeAutospacing="off" w:after="16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</w:pPr>
      <w:r w:rsidRPr="4AFB7497" w:rsidR="782487E4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  <w:t>Student Name: Josephine McManus</w:t>
      </w:r>
    </w:p>
    <w:p xmlns:wp14="http://schemas.microsoft.com/office/word/2010/wordml" w:rsidP="4AFB7497" wp14:paraId="6F611E9F" wp14:textId="1220B902">
      <w:pPr>
        <w:pStyle w:val="Normal"/>
        <w:spacing w:before="0" w:beforeAutospacing="off" w:after="160" w:afterAutospacing="off"/>
        <w:ind w:left="567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</w:pPr>
    </w:p>
    <w:p xmlns:wp14="http://schemas.microsoft.com/office/word/2010/wordml" w:rsidP="4AFB7497" wp14:paraId="3989BB54" wp14:textId="1EFDC7EF">
      <w:pPr>
        <w:pStyle w:val="Normal"/>
        <w:spacing w:before="0" w:beforeAutospacing="off" w:after="16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</w:pPr>
      <w:r w:rsidRPr="4AFB7497" w:rsidR="782487E4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48"/>
          <w:szCs w:val="48"/>
        </w:rPr>
        <w:t>Student Number: 2419357</w:t>
      </w:r>
    </w:p>
    <w:p xmlns:wp14="http://schemas.microsoft.com/office/word/2010/wordml" w:rsidP="53C974E6" wp14:paraId="7022B9A8" wp14:textId="2146E918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</w:p>
    <w:p w:rsidR="53C974E6" w:rsidP="53C974E6" w:rsidRDefault="53C974E6" w14:paraId="121592EB" w14:textId="4D325B6F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</w:p>
    <w:p xmlns:wp14="http://schemas.microsoft.com/office/word/2010/wordml" w:rsidP="4AFB7497" wp14:paraId="6C0273F2" wp14:textId="40ED58F4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</w:p>
    <w:p xmlns:wp14="http://schemas.microsoft.com/office/word/2010/wordml" w:rsidP="4AFB7497" wp14:paraId="491B3EBF" wp14:textId="7D4AF158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  <w:r w:rsidRPr="084B0A19" w:rsidR="5F43E2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>Task 1 – Concept Map</w:t>
      </w:r>
    </w:p>
    <w:p w:rsidR="3BD3B803" w:rsidP="682CFC1C" w:rsidRDefault="3BD3B803" w14:paraId="54D30CDB" w14:textId="7D13B9D2">
      <w:pPr>
        <w:pStyle w:val="Normal"/>
        <w:spacing w:before="0" w:beforeAutospacing="off" w:after="160" w:afterAutospacing="off"/>
      </w:pPr>
      <w:r w:rsidR="3BD3B803">
        <w:drawing>
          <wp:inline wp14:editId="4A01A7F2" wp14:anchorId="4F24EF66">
            <wp:extent cx="5724525" cy="4048125"/>
            <wp:effectExtent l="0" t="0" r="0" b="0"/>
            <wp:docPr id="11972560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7256092" name="Picture 1197256092"/>
                    <pic:cNvPicPr/>
                  </pic:nvPicPr>
                  <pic:blipFill>
                    <a:blip xmlns:r="http://schemas.openxmlformats.org/officeDocument/2006/relationships" r:embed="rId15102164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75263DF" wp14:paraId="23595D6C" wp14:textId="1D0DF00A">
      <w:pPr>
        <w:pStyle w:val="Heading2"/>
        <w:keepNext w:val="0"/>
        <w:keepLines w:val="0"/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</w:pPr>
      <w:r w:rsidRPr="59F0515B" w:rsidR="619BD2A7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Creativity</w:t>
      </w:r>
      <w:r w:rsidRPr="59F0515B" w:rsidR="587DFDA0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 &amp; </w:t>
      </w:r>
      <w:r w:rsidRPr="59F0515B" w:rsidR="619BD2A7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value </w:t>
      </w:r>
      <w:r w:rsidRPr="59F0515B" w:rsidR="619BD2A7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creation</w:t>
      </w:r>
      <w:r w:rsidRPr="59F0515B" w:rsidR="619BD2A7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 are </w:t>
      </w:r>
      <w:r w:rsidRPr="59F0515B" w:rsidR="619BD2A7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closely linked</w:t>
      </w:r>
      <w:r w:rsidRPr="59F0515B" w:rsidR="619BD2A7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 within health &amp; social care</w:t>
      </w:r>
      <w:r w:rsidRPr="59F0515B" w:rsidR="0E3AC166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 improvement</w:t>
      </w:r>
      <w:r w:rsidRPr="59F0515B" w:rsidR="619BD2A7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 and contribute to enhancing </w:t>
      </w:r>
      <w:r w:rsidRPr="59F0515B" w:rsidR="76DF4629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the </w:t>
      </w:r>
      <w:r w:rsidRPr="59F0515B" w:rsidR="619BD2A7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service</w:t>
      </w:r>
      <w:r w:rsidRPr="59F0515B" w:rsidR="379F89AB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s</w:t>
      </w:r>
      <w:r w:rsidRPr="59F0515B" w:rsidR="619BD2A7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 quality and</w:t>
      </w:r>
      <w:r w:rsidRPr="59F0515B" w:rsidR="032B5538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 efficiency</w:t>
      </w:r>
      <w:r w:rsidRPr="59F0515B" w:rsidR="0062099A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 </w:t>
      </w:r>
      <w:r w:rsidRPr="59F0515B" w:rsidR="0062099A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(</w:t>
      </w:r>
      <w:r w:rsidRPr="59F0515B" w:rsidR="036AED10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National </w:t>
      </w:r>
      <w:r w:rsidRPr="59F0515B" w:rsidR="036AED10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Centre for</w:t>
      </w:r>
      <w:r w:rsidRPr="59F0515B" w:rsidR="036AED10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 Creative Health, 2023)</w:t>
      </w:r>
      <w:r w:rsidRPr="59F0515B" w:rsidR="032B5538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.  </w:t>
      </w:r>
      <w:r w:rsidRPr="59F0515B" w:rsidR="032B5538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Creativity involves generating </w:t>
      </w:r>
      <w:r w:rsidRPr="59F0515B" w:rsidR="032B5538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n</w:t>
      </w:r>
      <w:r w:rsidRPr="59F0515B" w:rsidR="032B5538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ew ideas</w:t>
      </w:r>
      <w:r w:rsidRPr="59F0515B" w:rsidR="032B5538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,</w:t>
      </w:r>
      <w:r w:rsidRPr="59F0515B" w:rsidR="032B5538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 </w:t>
      </w:r>
      <w:r w:rsidRPr="59F0515B" w:rsidR="032B5538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a</w:t>
      </w:r>
      <w:r w:rsidRPr="59F0515B" w:rsidR="032B5538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pproaches</w:t>
      </w:r>
      <w:r w:rsidRPr="59F0515B" w:rsidR="032B5538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 </w:t>
      </w:r>
      <w:r w:rsidRPr="59F0515B" w:rsidR="032B5538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and ways of working to solve complex problems and meet changing patient needs</w:t>
      </w:r>
      <w:r w:rsidRPr="59F0515B" w:rsidR="032B5538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.  </w:t>
      </w:r>
      <w:r w:rsidRPr="59F0515B" w:rsidR="5383762D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In health &amp; social care, creativity extends beyond artistic expression and includes innovative thin</w:t>
      </w:r>
      <w:r w:rsidRPr="59F0515B" w:rsidR="2A43EE45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king in the delivery of care, </w:t>
      </w:r>
      <w:r w:rsidRPr="59F0515B" w:rsidR="2A43EE45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c</w:t>
      </w:r>
      <w:r w:rsidRPr="59F0515B" w:rsidR="2A43EE45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ommunication</w:t>
      </w:r>
      <w:r w:rsidRPr="59F0515B" w:rsidR="2A43EE45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 xml:space="preserve"> </w:t>
      </w:r>
      <w:r w:rsidRPr="59F0515B" w:rsidR="2A43EE45">
        <w:rPr>
          <w:rFonts w:ascii="Arial" w:hAnsi="Arial" w:eastAsia="Arial" w:cs="Arial" w:asciiTheme="minorAscii" w:hAnsiTheme="minorAscii" w:eastAsiaTheme="minorAscii" w:cstheme="minorAscii"/>
          <w:color w:val="auto"/>
          <w:sz w:val="23"/>
          <w:szCs w:val="23"/>
        </w:rPr>
        <w:t>and service design.</w:t>
      </w:r>
    </w:p>
    <w:p xmlns:wp14="http://schemas.microsoft.com/office/word/2010/wordml" w:rsidP="4AFB7497" wp14:paraId="0DFEB361" wp14:textId="0580840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</w:pPr>
      <w:r w:rsidRPr="664D3DC7" w:rsidR="4DAFB002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When applied effectively, creativity leads to innovation, which supports value creation. Innovation involves developing </w:t>
      </w:r>
      <w:r w:rsidRPr="664D3DC7" w:rsidR="4DAFB002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new ideas</w:t>
      </w:r>
      <w:r w:rsidRPr="664D3DC7" w:rsidR="4DAFB002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 or adapting existing solutions to improve s</w:t>
      </w:r>
      <w:r w:rsidRPr="664D3DC7" w:rsidR="6DEEE68D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ervices (Care Quality Commission, 2022). Examples include digital consultations and creative care programmes that </w:t>
      </w:r>
      <w:r w:rsidRPr="664D3DC7" w:rsidR="1759BDBA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improve access, </w:t>
      </w:r>
      <w:r w:rsidRPr="664D3DC7" w:rsidR="1759BDBA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efficiency</w:t>
      </w:r>
      <w:r w:rsidRPr="664D3DC7" w:rsidR="1759BDBA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 and patient experience. Value creation occurs when these innovations produce meaningful benefits such as improved health outcomes, </w:t>
      </w:r>
      <w:r w:rsidRPr="664D3DC7" w:rsidR="460386FF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increased</w:t>
      </w:r>
      <w:r w:rsidRPr="664D3DC7" w:rsidR="1759BDBA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 patient </w:t>
      </w:r>
      <w:r w:rsidRPr="664D3DC7" w:rsidR="1759BDBA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satisfaction</w:t>
      </w:r>
      <w:r w:rsidRPr="664D3DC7" w:rsidR="5D54AB3D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 and more efficient use of resources</w:t>
      </w:r>
      <w:r w:rsidRPr="664D3DC7" w:rsidR="5D54AB3D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.  </w:t>
      </w:r>
      <w:r w:rsidRPr="664D3DC7" w:rsidR="5D54AB3D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Val</w:t>
      </w:r>
      <w:r w:rsidRPr="664D3DC7" w:rsidR="27E529EB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u</w:t>
      </w:r>
      <w:r w:rsidRPr="664D3DC7" w:rsidR="5D54AB3D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e-based healthcare focuses on achieving the best outcomes </w:t>
      </w:r>
      <w:r w:rsidRPr="664D3DC7" w:rsidR="5D54AB3D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relative</w:t>
      </w:r>
      <w:r w:rsidRPr="664D3DC7" w:rsidR="5D54AB3D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 to cost whil</w:t>
      </w:r>
      <w:r w:rsidRPr="664D3DC7" w:rsidR="1106AA72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e ensuring effectiveness and sustainability (Hurst et al., 2019).</w:t>
      </w:r>
    </w:p>
    <w:p xmlns:wp14="http://schemas.microsoft.com/office/word/2010/wordml" w:rsidP="4AFB7497" wp14:paraId="6B81E932" wp14:textId="1D515ECA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</w:pPr>
      <w:r w:rsidRPr="456C0FBF" w:rsidR="0DF7F140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Collaboration and quality assurance processes are essential in supporting these improvements. </w:t>
      </w:r>
      <w:r w:rsidRPr="456C0FBF" w:rsidR="37F79E85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Health &amp; social care services rely on teamwork across professionals and organisations to deliver integrated, person-centred care</w:t>
      </w:r>
      <w:r w:rsidRPr="456C0FBF" w:rsidR="37F79E85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.  </w:t>
      </w:r>
      <w:r w:rsidRPr="456C0FBF" w:rsidR="37F79E85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Collaboration encourages the sharing of ideas and resources</w:t>
      </w:r>
      <w:r w:rsidRPr="456C0FBF" w:rsidR="54A6F220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, leading to more creative and effective solutions. Research highlights that partnership working is important for improving outcomes and </w:t>
      </w:r>
      <w:r w:rsidRPr="456C0FBF" w:rsidR="54A6F220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maintaining</w:t>
      </w:r>
      <w:r w:rsidRPr="456C0FBF" w:rsidR="54A6F220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 </w:t>
      </w:r>
      <w:r w:rsidRPr="456C0FBF" w:rsidR="0D67E9EF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high-quality</w:t>
      </w:r>
      <w:r w:rsidRPr="456C0FBF" w:rsidR="54A6F220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 </w:t>
      </w:r>
      <w:r w:rsidRPr="456C0FBF" w:rsidR="7E8FA98F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care (Care Quality Commission, 2022).</w:t>
      </w:r>
    </w:p>
    <w:p w:rsidR="1689256F" w:rsidP="1689256F" w:rsidRDefault="1689256F" w14:paraId="7A0AC400" w14:textId="51432B08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</w:pPr>
      <w:r w:rsidRPr="682CFC1C" w:rsidR="7E8FA98F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Overall, creativity, value creation and improvement form a continuous cycle that drives innovation and supports sustainable, </w:t>
      </w:r>
      <w:r w:rsidRPr="682CFC1C" w:rsidR="4A411ABB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high-quality</w:t>
      </w:r>
      <w:r w:rsidRPr="682CFC1C" w:rsidR="7E8FA98F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 </w:t>
      </w:r>
      <w:r w:rsidRPr="682CFC1C" w:rsidR="3704AAD2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>health</w:t>
      </w:r>
      <w:r w:rsidRPr="682CFC1C" w:rsidR="7E8FA98F"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  <w:t xml:space="preserve"> and social care services.</w:t>
      </w:r>
    </w:p>
    <w:p xmlns:wp14="http://schemas.microsoft.com/office/word/2010/wordml" w:rsidP="664D3DC7" wp14:paraId="55384DBC" wp14:textId="57E47E15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sz w:val="23"/>
          <w:szCs w:val="23"/>
        </w:rPr>
      </w:pPr>
      <w:r w:rsidRPr="084B0A19" w:rsidR="61F54F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>Task 2 - Self-Reflection of Group Activity</w:t>
      </w:r>
    </w:p>
    <w:p xmlns:wp14="http://schemas.microsoft.com/office/word/2010/wordml" w:rsidP="0EE06293" wp14:paraId="2E2488A0" wp14:textId="0292FC80">
      <w:pPr>
        <w:spacing w:line="360" w:lineRule="auto"/>
        <w:rPr>
          <w:sz w:val="23"/>
          <w:szCs w:val="23"/>
        </w:rPr>
      </w:pPr>
      <w:r w:rsidRPr="0EE06293" w:rsidR="4DDFACDE">
        <w:rPr>
          <w:sz w:val="23"/>
          <w:szCs w:val="23"/>
        </w:rPr>
        <w:t>For</w:t>
      </w:r>
      <w:r w:rsidRPr="0EE06293" w:rsidR="3062DB1F">
        <w:rPr>
          <w:sz w:val="23"/>
          <w:szCs w:val="23"/>
        </w:rPr>
        <w:t xml:space="preserve"> this reflection I am going to use the Gibbs’ Reflective Cycle (1998) to evaluate a convergent and divergent thinking activity in which my </w:t>
      </w:r>
      <w:r w:rsidRPr="0EE06293" w:rsidR="5E8DC089">
        <w:rPr>
          <w:sz w:val="23"/>
          <w:szCs w:val="23"/>
        </w:rPr>
        <w:t>partner</w:t>
      </w:r>
      <w:r w:rsidRPr="0EE06293" w:rsidR="3062DB1F">
        <w:rPr>
          <w:sz w:val="23"/>
          <w:szCs w:val="23"/>
        </w:rPr>
        <w:t xml:space="preserve"> and I were give a handful of paperclips and asked to invent different items</w:t>
      </w:r>
      <w:r w:rsidRPr="0EE06293" w:rsidR="3C4EB37D">
        <w:rPr>
          <w:sz w:val="23"/>
          <w:szCs w:val="23"/>
        </w:rPr>
        <w:t>.</w:t>
      </w:r>
    </w:p>
    <w:p w:rsidR="6D1F7513" w:rsidP="0EE06293" w:rsidRDefault="6D1F7513" w14:paraId="71BACEC2" w14:textId="6C3E8AC4">
      <w:pPr>
        <w:spacing w:line="360" w:lineRule="auto"/>
        <w:rPr>
          <w:sz w:val="23"/>
          <w:szCs w:val="23"/>
        </w:rPr>
      </w:pPr>
      <w:r w:rsidRPr="0EE06293" w:rsidR="27202F58">
        <w:rPr>
          <w:b w:val="1"/>
          <w:bCs w:val="1"/>
          <w:sz w:val="23"/>
          <w:szCs w:val="23"/>
        </w:rPr>
        <w:t>Description</w:t>
      </w:r>
      <w:r w:rsidRPr="0EE06293" w:rsidR="27202F58">
        <w:rPr>
          <w:sz w:val="23"/>
          <w:szCs w:val="23"/>
        </w:rPr>
        <w:t xml:space="preserve">: During the activity, we explored multiple ways to us paperclips and created several objects, including </w:t>
      </w:r>
      <w:r w:rsidRPr="0EE06293" w:rsidR="4F5DE9F9">
        <w:rPr>
          <w:sz w:val="23"/>
          <w:szCs w:val="23"/>
        </w:rPr>
        <w:t>various jewellery</w:t>
      </w:r>
      <w:r w:rsidRPr="0EE06293" w:rsidR="27202F58">
        <w:rPr>
          <w:sz w:val="23"/>
          <w:szCs w:val="23"/>
        </w:rPr>
        <w:t xml:space="preserve">, a trouser </w:t>
      </w:r>
      <w:r w:rsidRPr="0EE06293" w:rsidR="27202F58">
        <w:rPr>
          <w:sz w:val="23"/>
          <w:szCs w:val="23"/>
        </w:rPr>
        <w:t>extender</w:t>
      </w:r>
      <w:r w:rsidRPr="0EE06293" w:rsidR="27202F58">
        <w:rPr>
          <w:sz w:val="23"/>
          <w:szCs w:val="23"/>
        </w:rPr>
        <w:t xml:space="preserve"> and a </w:t>
      </w:r>
      <w:r w:rsidRPr="0EE06293" w:rsidR="414EFBF9">
        <w:rPr>
          <w:sz w:val="23"/>
          <w:szCs w:val="23"/>
        </w:rPr>
        <w:t>fishhook</w:t>
      </w:r>
      <w:r w:rsidRPr="0EE06293" w:rsidR="27202F58">
        <w:rPr>
          <w:sz w:val="23"/>
          <w:szCs w:val="23"/>
        </w:rPr>
        <w:t>.  The task e</w:t>
      </w:r>
      <w:r w:rsidRPr="0EE06293" w:rsidR="201C769C">
        <w:rPr>
          <w:sz w:val="23"/>
          <w:szCs w:val="23"/>
        </w:rPr>
        <w:t>ncouraged us to think creatively and consider both practical and decorative uses for a simple everyday object.</w:t>
      </w:r>
    </w:p>
    <w:p w:rsidR="507CA5DB" w:rsidP="0EE06293" w:rsidRDefault="507CA5DB" w14:paraId="11DB0DF1" w14:textId="46709E2D">
      <w:pPr>
        <w:pStyle w:val="Normal"/>
        <w:spacing w:line="360" w:lineRule="auto"/>
        <w:rPr>
          <w:sz w:val="23"/>
          <w:szCs w:val="23"/>
        </w:rPr>
      </w:pPr>
      <w:r w:rsidRPr="0EE06293" w:rsidR="1DA17EB2">
        <w:rPr>
          <w:b w:val="1"/>
          <w:bCs w:val="1"/>
          <w:sz w:val="23"/>
          <w:szCs w:val="23"/>
        </w:rPr>
        <w:t>Feelings</w:t>
      </w:r>
      <w:r w:rsidRPr="0EE06293" w:rsidR="1DA17EB2">
        <w:rPr>
          <w:sz w:val="23"/>
          <w:szCs w:val="23"/>
        </w:rPr>
        <w:t xml:space="preserve">: Initially, I felt unsure about how many ideas we could </w:t>
      </w:r>
      <w:r w:rsidRPr="0EE06293" w:rsidR="1DA17EB2">
        <w:rPr>
          <w:sz w:val="23"/>
          <w:szCs w:val="23"/>
        </w:rPr>
        <w:t>come up with</w:t>
      </w:r>
      <w:r w:rsidRPr="0EE06293" w:rsidR="730E45E7">
        <w:rPr>
          <w:sz w:val="23"/>
          <w:szCs w:val="23"/>
        </w:rPr>
        <w:t xml:space="preserve"> from such a limited </w:t>
      </w:r>
      <w:r w:rsidRPr="0EE06293" w:rsidR="2BDDD0AB">
        <w:rPr>
          <w:sz w:val="23"/>
          <w:szCs w:val="23"/>
        </w:rPr>
        <w:t>resource</w:t>
      </w:r>
      <w:r w:rsidRPr="0EE06293" w:rsidR="730E45E7">
        <w:rPr>
          <w:sz w:val="23"/>
          <w:szCs w:val="23"/>
        </w:rPr>
        <w:t xml:space="preserve">.  However, as we began sharing ideas, I became more confident and engaged.  Working with a partner helped stimulate creativity </w:t>
      </w:r>
      <w:r w:rsidRPr="0EE06293" w:rsidR="6468334C">
        <w:rPr>
          <w:sz w:val="23"/>
          <w:szCs w:val="23"/>
        </w:rPr>
        <w:t xml:space="preserve">and promoted </w:t>
      </w:r>
      <w:r w:rsidRPr="0EE06293" w:rsidR="730E45E7">
        <w:rPr>
          <w:sz w:val="23"/>
          <w:szCs w:val="23"/>
        </w:rPr>
        <w:t>and made the activity enj</w:t>
      </w:r>
      <w:r w:rsidRPr="0EE06293" w:rsidR="2EA22CF7">
        <w:rPr>
          <w:sz w:val="23"/>
          <w:szCs w:val="23"/>
        </w:rPr>
        <w:t>oyable.</w:t>
      </w:r>
      <w:r w:rsidRPr="0EE06293" w:rsidR="3DD5B3DE">
        <w:rPr>
          <w:sz w:val="23"/>
          <w:szCs w:val="23"/>
        </w:rPr>
        <w:t xml:space="preserve"> </w:t>
      </w:r>
    </w:p>
    <w:p w:rsidR="24AC9446" w:rsidP="0EE06293" w:rsidRDefault="24AC9446" w14:paraId="587687AA" w14:textId="770B3D7E">
      <w:pPr>
        <w:pStyle w:val="Normal"/>
        <w:spacing w:line="360" w:lineRule="auto"/>
        <w:rPr>
          <w:rFonts w:ascii="Arial" w:hAnsi="Arial" w:eastAsia="Arial" w:cs="Arial"/>
          <w:noProof w:val="0"/>
          <w:sz w:val="23"/>
          <w:szCs w:val="23"/>
          <w:lang w:val="en-GB"/>
        </w:rPr>
      </w:pPr>
      <w:r w:rsidRPr="0EE06293" w:rsidR="74161E7D">
        <w:rPr>
          <w:rFonts w:ascii="Arial" w:hAnsi="Arial" w:eastAsia="Arial" w:cs="Arial"/>
          <w:b w:val="1"/>
          <w:bCs w:val="1"/>
          <w:noProof w:val="0"/>
          <w:sz w:val="23"/>
          <w:szCs w:val="23"/>
          <w:lang w:val="en-GB"/>
        </w:rPr>
        <w:t>Evaluation</w:t>
      </w:r>
      <w:r w:rsidRPr="0EE06293" w:rsidR="74161E7D">
        <w:rPr>
          <w:rFonts w:ascii="Arial" w:hAnsi="Arial" w:eastAsia="Arial" w:cs="Arial"/>
          <w:noProof w:val="0"/>
          <w:sz w:val="23"/>
          <w:szCs w:val="23"/>
          <w:lang w:val="en-GB"/>
        </w:rPr>
        <w:t>:</w:t>
      </w:r>
      <w:r w:rsidRPr="0EE06293" w:rsidR="1AE71EE0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 </w:t>
      </w:r>
      <w:r w:rsidRPr="0EE06293" w:rsidR="0830163B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One positive aspect was the variety of ideas produced.  The jewellery items </w:t>
      </w:r>
      <w:r w:rsidRPr="0EE06293" w:rsidR="0830163B">
        <w:rPr>
          <w:rFonts w:ascii="Arial" w:hAnsi="Arial" w:eastAsia="Arial" w:cs="Arial"/>
          <w:noProof w:val="0"/>
          <w:sz w:val="23"/>
          <w:szCs w:val="23"/>
          <w:lang w:val="en-GB"/>
        </w:rPr>
        <w:t>demonstrated</w:t>
      </w:r>
      <w:r w:rsidRPr="0EE06293" w:rsidR="0830163B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 divergent thinking, as we explored different creative possibilities. The trouser extender and fishhook</w:t>
      </w:r>
      <w:r w:rsidRPr="0EE06293" w:rsidR="448BC675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 </w:t>
      </w:r>
      <w:r w:rsidRPr="0EE06293" w:rsidR="23AB2A74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however, </w:t>
      </w:r>
      <w:r w:rsidRPr="0EE06293" w:rsidR="448BC675">
        <w:rPr>
          <w:rFonts w:ascii="Arial" w:hAnsi="Arial" w:eastAsia="Arial" w:cs="Arial"/>
          <w:noProof w:val="0"/>
          <w:sz w:val="23"/>
          <w:szCs w:val="23"/>
          <w:lang w:val="en-GB"/>
        </w:rPr>
        <w:t>showed convergent thinking because they focused on practical solutions to specific problems.  A limitation was that some of the ideas required further development before they could be</w:t>
      </w:r>
      <w:r w:rsidRPr="0EE06293" w:rsidR="2F95A651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 used effectively.</w:t>
      </w:r>
    </w:p>
    <w:p w:rsidR="24AC9446" w:rsidP="0EE06293" w:rsidRDefault="24AC9446" w14:paraId="6675D065" w14:textId="1703AC13">
      <w:pPr>
        <w:pStyle w:val="Normal"/>
        <w:spacing w:line="360" w:lineRule="auto"/>
        <w:rPr>
          <w:rFonts w:ascii="Arial" w:hAnsi="Arial" w:eastAsia="Arial" w:cs="Arial"/>
          <w:noProof w:val="0"/>
          <w:sz w:val="23"/>
          <w:szCs w:val="23"/>
          <w:lang w:val="en-GB"/>
        </w:rPr>
      </w:pPr>
      <w:r w:rsidRPr="0EE06293" w:rsidR="74161E7D">
        <w:rPr>
          <w:rFonts w:ascii="Arial" w:hAnsi="Arial" w:eastAsia="Arial" w:cs="Arial"/>
          <w:b w:val="1"/>
          <w:bCs w:val="1"/>
          <w:noProof w:val="0"/>
          <w:sz w:val="23"/>
          <w:szCs w:val="23"/>
          <w:lang w:val="en-GB"/>
        </w:rPr>
        <w:t>Analysis</w:t>
      </w:r>
      <w:r w:rsidRPr="0EE06293" w:rsidR="74161E7D">
        <w:rPr>
          <w:rFonts w:ascii="Arial" w:hAnsi="Arial" w:eastAsia="Arial" w:cs="Arial"/>
          <w:noProof w:val="0"/>
          <w:sz w:val="23"/>
          <w:szCs w:val="23"/>
          <w:lang w:val="en-GB"/>
        </w:rPr>
        <w:t>:</w:t>
      </w:r>
      <w:r w:rsidRPr="0EE06293" w:rsidR="39CAE40E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 This activity highlighted the importance of collaboration in creative </w:t>
      </w:r>
      <w:r w:rsidRPr="0EE06293" w:rsidR="69C2E3E5">
        <w:rPr>
          <w:rFonts w:ascii="Arial" w:hAnsi="Arial" w:eastAsia="Arial" w:cs="Arial"/>
          <w:noProof w:val="0"/>
          <w:sz w:val="23"/>
          <w:szCs w:val="23"/>
          <w:lang w:val="en-GB"/>
        </w:rPr>
        <w:t>problem</w:t>
      </w:r>
      <w:r w:rsidRPr="0EE06293" w:rsidR="39CAE40E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-solving. </w:t>
      </w:r>
      <w:r w:rsidRPr="0EE06293" w:rsidR="527B6E5F">
        <w:rPr>
          <w:rFonts w:ascii="Arial" w:hAnsi="Arial" w:eastAsia="Arial" w:cs="Arial"/>
          <w:noProof w:val="0"/>
          <w:sz w:val="23"/>
          <w:szCs w:val="23"/>
          <w:lang w:val="en-GB"/>
        </w:rPr>
        <w:t>B</w:t>
      </w:r>
      <w:r w:rsidRPr="0EE06293" w:rsidR="39CAE40E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y building on </w:t>
      </w:r>
      <w:r w:rsidRPr="0EE06293" w:rsidR="4966CA22">
        <w:rPr>
          <w:rFonts w:ascii="Arial" w:hAnsi="Arial" w:eastAsia="Arial" w:cs="Arial"/>
          <w:noProof w:val="0"/>
          <w:sz w:val="23"/>
          <w:szCs w:val="23"/>
          <w:lang w:val="en-GB"/>
        </w:rPr>
        <w:t>each other's</w:t>
      </w:r>
      <w:r w:rsidRPr="0EE06293" w:rsidR="39CAE40E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 suggestions, we generated more ideas than we might have individually. </w:t>
      </w:r>
      <w:r w:rsidRPr="0EE06293" w:rsidR="09F7C0A2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Working together can boost creativity, as group interactions </w:t>
      </w:r>
      <w:r w:rsidRPr="0EE06293" w:rsidR="09F7C0A2">
        <w:rPr>
          <w:rFonts w:ascii="Arial" w:hAnsi="Arial" w:eastAsia="Arial" w:cs="Arial"/>
          <w:noProof w:val="0"/>
          <w:sz w:val="23"/>
          <w:szCs w:val="23"/>
          <w:lang w:val="en-GB"/>
        </w:rPr>
        <w:t>facilitate</w:t>
      </w:r>
      <w:r w:rsidRPr="0EE06293" w:rsidR="09F7C0A2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 the sharing and development of innovative ideas </w:t>
      </w:r>
      <w:r w:rsidRPr="0EE06293" w:rsidR="4A8C21EE">
        <w:rPr>
          <w:rFonts w:ascii="Arial" w:hAnsi="Arial" w:eastAsia="Arial" w:cs="Arial"/>
          <w:noProof w:val="0"/>
          <w:sz w:val="23"/>
          <w:szCs w:val="23"/>
          <w:lang w:val="en-GB"/>
        </w:rPr>
        <w:t>(Pick et al., 2024).</w:t>
      </w:r>
      <w:r w:rsidRPr="0EE06293" w:rsidR="12883BA0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 </w:t>
      </w:r>
      <w:r w:rsidRPr="0EE06293" w:rsidR="39CAE40E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This </w:t>
      </w:r>
      <w:r w:rsidRPr="0EE06293" w:rsidR="1C9E4583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also </w:t>
      </w:r>
      <w:r w:rsidRPr="0EE06293" w:rsidR="39CAE40E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supports Gibbs’ </w:t>
      </w:r>
      <w:r w:rsidRPr="0EE06293" w:rsidR="6F06EDB7">
        <w:rPr>
          <w:rFonts w:ascii="Arial" w:hAnsi="Arial" w:eastAsia="Arial" w:cs="Arial"/>
          <w:noProof w:val="0"/>
          <w:sz w:val="23"/>
          <w:szCs w:val="23"/>
          <w:lang w:val="en-GB"/>
        </w:rPr>
        <w:t>(1988) view that reflection can improve learning by encouraging deeper analysis of experiences</w:t>
      </w:r>
      <w:r w:rsidRPr="0EE06293" w:rsidR="1FE8112B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. </w:t>
      </w:r>
    </w:p>
    <w:p w:rsidR="084B0A19" w:rsidP="0EE06293" w:rsidRDefault="084B0A19" w14:paraId="4EE0CBF5" w14:textId="53D3B7B9">
      <w:pPr>
        <w:spacing w:before="0" w:beforeAutospacing="off" w:after="160" w:afterAutospacing="off" w:line="360" w:lineRule="auto"/>
        <w:rPr>
          <w:noProof w:val="0"/>
          <w:sz w:val="23"/>
          <w:szCs w:val="23"/>
          <w:lang w:val="en-GB"/>
        </w:rPr>
      </w:pPr>
      <w:r w:rsidRPr="0EE06293" w:rsidR="7520296B">
        <w:rPr>
          <w:b w:val="1"/>
          <w:bCs w:val="1"/>
          <w:sz w:val="23"/>
          <w:szCs w:val="23"/>
        </w:rPr>
        <w:t>Conclusion &amp; Action Plan</w:t>
      </w:r>
      <w:r w:rsidRPr="0EE06293" w:rsidR="7520296B">
        <w:rPr>
          <w:sz w:val="23"/>
          <w:szCs w:val="23"/>
        </w:rPr>
        <w:t xml:space="preserve">: </w:t>
      </w:r>
      <w:r w:rsidRPr="0EE06293" w:rsidR="61D95080">
        <w:rPr>
          <w:sz w:val="23"/>
          <w:szCs w:val="23"/>
        </w:rPr>
        <w:t>Overall, the ac</w:t>
      </w:r>
      <w:r w:rsidRPr="0EE06293" w:rsidR="1FF8B3B6">
        <w:rPr>
          <w:sz w:val="23"/>
          <w:szCs w:val="23"/>
        </w:rPr>
        <w:t>tivity improved my confidence in creative thinking and problem-solving</w:t>
      </w:r>
      <w:r w:rsidRPr="0EE06293" w:rsidR="1FF8B3B6">
        <w:rPr>
          <w:sz w:val="23"/>
          <w:szCs w:val="23"/>
        </w:rPr>
        <w:t xml:space="preserve">.  </w:t>
      </w:r>
      <w:r w:rsidRPr="0EE06293" w:rsidR="1FF8B3B6">
        <w:rPr>
          <w:sz w:val="23"/>
          <w:szCs w:val="23"/>
        </w:rPr>
        <w:t xml:space="preserve">In future </w:t>
      </w:r>
      <w:r w:rsidRPr="0EE06293" w:rsidR="1FF8B3B6">
        <w:rPr>
          <w:sz w:val="23"/>
          <w:szCs w:val="23"/>
        </w:rPr>
        <w:t>activities</w:t>
      </w:r>
      <w:r w:rsidRPr="0EE06293" w:rsidR="1FF8B3B6">
        <w:rPr>
          <w:sz w:val="23"/>
          <w:szCs w:val="23"/>
        </w:rPr>
        <w:t>, I will contribute more quickly and focus on refining concepts to make them more practical and innovative.</w:t>
      </w:r>
    </w:p>
    <w:p xmlns:wp14="http://schemas.microsoft.com/office/word/2010/wordml" w:rsidP="4AFB7497" wp14:paraId="05DF4DDA" wp14:textId="23194E3B">
      <w:pPr>
        <w:spacing w:before="0" w:beforeAutospacing="off" w:after="160" w:afterAutospacing="off"/>
      </w:pPr>
      <w:r w:rsidRPr="084B0A19" w:rsidR="5F43E2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>Task 3 - Case Study of a UK innovation</w:t>
      </w:r>
    </w:p>
    <w:p w:rsidR="682CFC1C" w:rsidP="0EE06293" w:rsidRDefault="682CFC1C" w14:paraId="2C2AA021" w14:textId="5D836B6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3"/>
          <w:szCs w:val="23"/>
        </w:rPr>
      </w:pPr>
      <w:r w:rsidRPr="0EE06293" w:rsidR="1AA0A44D">
        <w:rPr>
          <w:sz w:val="23"/>
          <w:szCs w:val="23"/>
        </w:rPr>
        <w:t xml:space="preserve">The Leeds </w:t>
      </w:r>
      <w:r w:rsidRPr="0EE06293" w:rsidR="05873E84">
        <w:rPr>
          <w:sz w:val="23"/>
          <w:szCs w:val="23"/>
        </w:rPr>
        <w:t>Frailty</w:t>
      </w:r>
      <w:r w:rsidRPr="0EE06293" w:rsidR="1AA0A44D">
        <w:rPr>
          <w:sz w:val="23"/>
          <w:szCs w:val="23"/>
        </w:rPr>
        <w:t xml:space="preserve"> Virtual Ward</w:t>
      </w:r>
      <w:r w:rsidRPr="0EE06293" w:rsidR="000C0F06">
        <w:rPr>
          <w:sz w:val="23"/>
          <w:szCs w:val="23"/>
        </w:rPr>
        <w:t xml:space="preserve"> is an innovative NHS initiative that </w:t>
      </w:r>
      <w:r w:rsidRPr="0EE06293" w:rsidR="000C0F06">
        <w:rPr>
          <w:sz w:val="23"/>
          <w:szCs w:val="23"/>
        </w:rPr>
        <w:t>demonstrates</w:t>
      </w:r>
      <w:r w:rsidRPr="0EE06293" w:rsidR="000C0F06">
        <w:rPr>
          <w:sz w:val="23"/>
          <w:szCs w:val="23"/>
        </w:rPr>
        <w:t xml:space="preserve"> how creativity can be used to transform </w:t>
      </w:r>
      <w:r w:rsidRPr="0EE06293" w:rsidR="0FA41907">
        <w:rPr>
          <w:sz w:val="23"/>
          <w:szCs w:val="23"/>
        </w:rPr>
        <w:t xml:space="preserve">healthcare delivery and improve outcomes for patients.  Established in 2019, the service provides hospital-level care to older adults </w:t>
      </w:r>
      <w:r w:rsidRPr="0EE06293" w:rsidR="0BCAA585">
        <w:rPr>
          <w:sz w:val="23"/>
          <w:szCs w:val="23"/>
        </w:rPr>
        <w:t>with moderate to severe frailty within their own homes, re</w:t>
      </w:r>
      <w:r w:rsidRPr="0EE06293" w:rsidR="664B394B">
        <w:rPr>
          <w:sz w:val="23"/>
          <w:szCs w:val="23"/>
        </w:rPr>
        <w:t>duc</w:t>
      </w:r>
      <w:r w:rsidRPr="0EE06293" w:rsidR="0BCAA585">
        <w:rPr>
          <w:sz w:val="23"/>
          <w:szCs w:val="23"/>
        </w:rPr>
        <w:t xml:space="preserve">ing the need for hospital admissions </w:t>
      </w:r>
      <w:r w:rsidRPr="0EE06293" w:rsidR="30B5D28F">
        <w:rPr>
          <w:sz w:val="23"/>
          <w:szCs w:val="23"/>
        </w:rPr>
        <w:t>while ensuring access to specialist clinical support (NHS England, 2023).</w:t>
      </w:r>
    </w:p>
    <w:p w:rsidR="682CFC1C" w:rsidP="0EE06293" w:rsidRDefault="682CFC1C" w14:paraId="5C7F07B8" w14:textId="4EE6D4A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3"/>
          <w:szCs w:val="23"/>
        </w:rPr>
      </w:pPr>
      <w:r w:rsidRPr="0EE06293" w:rsidR="7D8DB9B8">
        <w:rPr>
          <w:sz w:val="23"/>
          <w:szCs w:val="23"/>
        </w:rPr>
        <w:t>The creativity of the project lies in its reimagining of the traditional hospital ward model.  Rather than relying on a physical ward, the service uses digital technology, remote monitoring</w:t>
      </w:r>
      <w:r w:rsidRPr="0EE06293" w:rsidR="44B2E1A1">
        <w:rPr>
          <w:sz w:val="23"/>
          <w:szCs w:val="23"/>
        </w:rPr>
        <w:t>, home visits, and multi-disciplinary collaboration to deliver acute care in a patient's home.  Community nurses, geriatricians, pharmacist</w:t>
      </w:r>
      <w:r w:rsidRPr="0EE06293" w:rsidR="2FB25F27">
        <w:rPr>
          <w:sz w:val="23"/>
          <w:szCs w:val="23"/>
        </w:rPr>
        <w:t xml:space="preserve">s, </w:t>
      </w:r>
      <w:r w:rsidRPr="0EE06293" w:rsidR="2FB25F27">
        <w:rPr>
          <w:sz w:val="23"/>
          <w:szCs w:val="23"/>
        </w:rPr>
        <w:t>therapists</w:t>
      </w:r>
      <w:r w:rsidRPr="0EE06293" w:rsidR="2FB25F27">
        <w:rPr>
          <w:sz w:val="23"/>
          <w:szCs w:val="23"/>
        </w:rPr>
        <w:t xml:space="preserve"> and social care professionals work together to provide personalised </w:t>
      </w:r>
      <w:r w:rsidRPr="0EE06293" w:rsidR="0F7A5228">
        <w:rPr>
          <w:sz w:val="23"/>
          <w:szCs w:val="23"/>
        </w:rPr>
        <w:t>treatment</w:t>
      </w:r>
      <w:r w:rsidRPr="0EE06293" w:rsidR="2FB25F27">
        <w:rPr>
          <w:sz w:val="23"/>
          <w:szCs w:val="23"/>
        </w:rPr>
        <w:t xml:space="preserve"> plans, medication </w:t>
      </w:r>
      <w:r w:rsidRPr="0EE06293" w:rsidR="2FB25F27">
        <w:rPr>
          <w:sz w:val="23"/>
          <w:szCs w:val="23"/>
        </w:rPr>
        <w:t>reviews</w:t>
      </w:r>
      <w:r w:rsidRPr="0EE06293" w:rsidR="2FB25F27">
        <w:rPr>
          <w:sz w:val="23"/>
          <w:szCs w:val="23"/>
        </w:rPr>
        <w:t xml:space="preserve"> and ongoing monitoring (NHS England, 2024).  </w:t>
      </w:r>
      <w:r w:rsidRPr="0EE06293" w:rsidR="4FDB38FC">
        <w:rPr>
          <w:sz w:val="23"/>
          <w:szCs w:val="23"/>
        </w:rPr>
        <w:t>T</w:t>
      </w:r>
      <w:r w:rsidRPr="0EE06293" w:rsidR="2FB25F27">
        <w:rPr>
          <w:sz w:val="23"/>
          <w:szCs w:val="23"/>
        </w:rPr>
        <w:t>his innovative approach challenges conventio</w:t>
      </w:r>
      <w:r w:rsidRPr="0EE06293" w:rsidR="2D602B5D">
        <w:rPr>
          <w:sz w:val="23"/>
          <w:szCs w:val="23"/>
        </w:rPr>
        <w:t xml:space="preserve">nal healthcare delivery by shifting care from hospitals into community settings while </w:t>
      </w:r>
      <w:r w:rsidRPr="0EE06293" w:rsidR="2D602B5D">
        <w:rPr>
          <w:sz w:val="23"/>
          <w:szCs w:val="23"/>
        </w:rPr>
        <w:t>maintaining</w:t>
      </w:r>
      <w:r w:rsidRPr="0EE06293" w:rsidR="2D602B5D">
        <w:rPr>
          <w:sz w:val="23"/>
          <w:szCs w:val="23"/>
        </w:rPr>
        <w:t xml:space="preserve"> </w:t>
      </w:r>
      <w:r w:rsidRPr="0EE06293" w:rsidR="2D602B5D">
        <w:rPr>
          <w:sz w:val="23"/>
          <w:szCs w:val="23"/>
        </w:rPr>
        <w:t>high standards</w:t>
      </w:r>
      <w:r w:rsidRPr="0EE06293" w:rsidR="2D602B5D">
        <w:rPr>
          <w:sz w:val="23"/>
          <w:szCs w:val="23"/>
        </w:rPr>
        <w:t xml:space="preserve"> of clinical care.</w:t>
      </w:r>
    </w:p>
    <w:p w:rsidR="682CFC1C" w:rsidP="0EE06293" w:rsidRDefault="682CFC1C" w14:paraId="7E6B6CB1" w14:textId="60FE85F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3"/>
          <w:szCs w:val="23"/>
        </w:rPr>
      </w:pPr>
      <w:r w:rsidRPr="0EE06293" w:rsidR="2D602B5D">
        <w:rPr>
          <w:sz w:val="23"/>
          <w:szCs w:val="23"/>
        </w:rPr>
        <w:t xml:space="preserve">A key aspect of the initiative’s success is its </w:t>
      </w:r>
      <w:r w:rsidRPr="0EE06293" w:rsidR="1A764FEA">
        <w:rPr>
          <w:sz w:val="23"/>
          <w:szCs w:val="23"/>
        </w:rPr>
        <w:t>integrated</w:t>
      </w:r>
      <w:r w:rsidRPr="0EE06293" w:rsidR="2D602B5D">
        <w:rPr>
          <w:sz w:val="23"/>
          <w:szCs w:val="23"/>
        </w:rPr>
        <w:t xml:space="preserve"> approach.  The virtual ward brings together NHS services, adult social care </w:t>
      </w:r>
      <w:r w:rsidRPr="0EE06293" w:rsidR="2D602B5D">
        <w:rPr>
          <w:sz w:val="23"/>
          <w:szCs w:val="23"/>
        </w:rPr>
        <w:t>teams</w:t>
      </w:r>
      <w:r w:rsidRPr="0EE06293" w:rsidR="2D602B5D">
        <w:rPr>
          <w:sz w:val="23"/>
          <w:szCs w:val="23"/>
        </w:rPr>
        <w:t xml:space="preserve"> and </w:t>
      </w:r>
      <w:r w:rsidRPr="0EE06293" w:rsidR="17C57C08">
        <w:rPr>
          <w:sz w:val="23"/>
          <w:szCs w:val="23"/>
        </w:rPr>
        <w:t>voluntary</w:t>
      </w:r>
      <w:r w:rsidRPr="0EE06293" w:rsidR="2D602B5D">
        <w:rPr>
          <w:sz w:val="23"/>
          <w:szCs w:val="23"/>
        </w:rPr>
        <w:t xml:space="preserve"> organisations to coordinate care around the needs </w:t>
      </w:r>
      <w:r w:rsidRPr="0EE06293" w:rsidR="160A5C2F">
        <w:rPr>
          <w:sz w:val="23"/>
          <w:szCs w:val="23"/>
        </w:rPr>
        <w:t xml:space="preserve">of the patient.  This creative collaboration </w:t>
      </w:r>
      <w:r w:rsidRPr="0EE06293" w:rsidR="7909EF9C">
        <w:rPr>
          <w:sz w:val="23"/>
          <w:szCs w:val="23"/>
        </w:rPr>
        <w:t>breaks</w:t>
      </w:r>
      <w:r w:rsidRPr="0EE06293" w:rsidR="160A5C2F">
        <w:rPr>
          <w:sz w:val="23"/>
          <w:szCs w:val="23"/>
        </w:rPr>
        <w:t xml:space="preserve"> down organisational </w:t>
      </w:r>
      <w:r w:rsidRPr="0EE06293" w:rsidR="20AB1045">
        <w:rPr>
          <w:sz w:val="23"/>
          <w:szCs w:val="23"/>
        </w:rPr>
        <w:t xml:space="preserve">barriers </w:t>
      </w:r>
      <w:r w:rsidRPr="0EE06293" w:rsidR="160A5C2F">
        <w:rPr>
          <w:sz w:val="23"/>
          <w:szCs w:val="23"/>
        </w:rPr>
        <w:t>and enables faster decision making</w:t>
      </w:r>
      <w:r w:rsidRPr="0EE06293" w:rsidR="1F640916">
        <w:rPr>
          <w:sz w:val="23"/>
          <w:szCs w:val="23"/>
        </w:rPr>
        <w:t xml:space="preserve">, more efficient use of resources and improved continuity of care (NHS England, 2023). The establishment of a single point of access and rapid response pathway </w:t>
      </w:r>
      <w:r w:rsidRPr="0EE06293" w:rsidR="1C9F1780">
        <w:rPr>
          <w:sz w:val="23"/>
          <w:szCs w:val="23"/>
        </w:rPr>
        <w:t xml:space="preserve">further </w:t>
      </w:r>
      <w:r w:rsidRPr="0EE06293" w:rsidR="1C9F1780">
        <w:rPr>
          <w:sz w:val="23"/>
          <w:szCs w:val="23"/>
        </w:rPr>
        <w:t>demonstrates</w:t>
      </w:r>
      <w:r w:rsidRPr="0EE06293" w:rsidR="1C9F1780">
        <w:rPr>
          <w:sz w:val="23"/>
          <w:szCs w:val="23"/>
        </w:rPr>
        <w:t xml:space="preserve"> how service redesign can improve patient experiences and outcomes.</w:t>
      </w:r>
    </w:p>
    <w:p w:rsidR="682CFC1C" w:rsidP="0EE06293" w:rsidRDefault="682CFC1C" w14:paraId="2530905B" w14:textId="2C1AE3A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3"/>
          <w:szCs w:val="23"/>
        </w:rPr>
      </w:pPr>
      <w:r w:rsidRPr="0EE06293" w:rsidR="1C9F1780">
        <w:rPr>
          <w:sz w:val="23"/>
          <w:szCs w:val="23"/>
        </w:rPr>
        <w:t>The initiative has generated significant value for both patients and the wider healthcare system</w:t>
      </w:r>
      <w:r w:rsidRPr="0EE06293" w:rsidR="1C9F1780">
        <w:rPr>
          <w:sz w:val="23"/>
          <w:szCs w:val="23"/>
        </w:rPr>
        <w:t xml:space="preserve">.  </w:t>
      </w:r>
      <w:r w:rsidRPr="0EE06293" w:rsidR="1C9F1780">
        <w:rPr>
          <w:sz w:val="23"/>
          <w:szCs w:val="23"/>
        </w:rPr>
        <w:t xml:space="preserve">patients </w:t>
      </w:r>
      <w:r w:rsidRPr="0EE06293" w:rsidR="1C9F1780">
        <w:rPr>
          <w:sz w:val="23"/>
          <w:szCs w:val="23"/>
        </w:rPr>
        <w:t>benefit</w:t>
      </w:r>
      <w:r w:rsidRPr="0EE06293" w:rsidR="1C9F1780">
        <w:rPr>
          <w:sz w:val="23"/>
          <w:szCs w:val="23"/>
        </w:rPr>
        <w:t xml:space="preserve"> from </w:t>
      </w:r>
      <w:r w:rsidRPr="0EE06293" w:rsidR="6555707F">
        <w:rPr>
          <w:sz w:val="23"/>
          <w:szCs w:val="23"/>
        </w:rPr>
        <w:t>receiving</w:t>
      </w:r>
      <w:r w:rsidRPr="0EE06293" w:rsidR="1C9F1780">
        <w:rPr>
          <w:sz w:val="23"/>
          <w:szCs w:val="23"/>
        </w:rPr>
        <w:t xml:space="preserve"> treatment in familiar surroundings, helping them to </w:t>
      </w:r>
      <w:r w:rsidRPr="0EE06293" w:rsidR="1C9F1780">
        <w:rPr>
          <w:sz w:val="23"/>
          <w:szCs w:val="23"/>
        </w:rPr>
        <w:t>maintain</w:t>
      </w:r>
      <w:r w:rsidRPr="0EE06293" w:rsidR="1C9F1780">
        <w:rPr>
          <w:sz w:val="23"/>
          <w:szCs w:val="23"/>
        </w:rPr>
        <w:t xml:space="preserve"> </w:t>
      </w:r>
      <w:r w:rsidRPr="0EE06293" w:rsidR="46EC57DB">
        <w:rPr>
          <w:sz w:val="23"/>
          <w:szCs w:val="23"/>
        </w:rPr>
        <w:t>independence</w:t>
      </w:r>
      <w:r w:rsidRPr="0EE06293" w:rsidR="2CB708E2">
        <w:rPr>
          <w:sz w:val="23"/>
          <w:szCs w:val="23"/>
        </w:rPr>
        <w:t xml:space="preserve"> and reducing risks associated with hospital stays, such as infections, falls and deconditioning</w:t>
      </w:r>
      <w:r w:rsidRPr="0EE06293" w:rsidR="77446B14">
        <w:rPr>
          <w:sz w:val="23"/>
          <w:szCs w:val="23"/>
        </w:rPr>
        <w:t xml:space="preserve"> which is </w:t>
      </w:r>
      <w:r w:rsidRPr="0EE06293" w:rsidR="77446B14">
        <w:rPr>
          <w:rFonts w:ascii="Arial" w:hAnsi="Arial" w:eastAsia="Arial" w:cs="Arial"/>
          <w:noProof w:val="0"/>
          <w:sz w:val="23"/>
          <w:szCs w:val="23"/>
          <w:lang w:val="en-GB"/>
        </w:rPr>
        <w:t>the decline in physical and mental functioning caused by prolonged bed rest, inactivity, or a sedentary lifestyle</w:t>
      </w:r>
      <w:r w:rsidRPr="0EE06293" w:rsidR="2CB708E2">
        <w:rPr>
          <w:sz w:val="23"/>
          <w:szCs w:val="23"/>
        </w:rPr>
        <w:t xml:space="preserve">.  </w:t>
      </w:r>
      <w:r w:rsidRPr="0EE06293" w:rsidR="2CB708E2">
        <w:rPr>
          <w:sz w:val="23"/>
          <w:szCs w:val="23"/>
        </w:rPr>
        <w:t xml:space="preserve">Family members </w:t>
      </w:r>
      <w:r w:rsidRPr="0EE06293" w:rsidR="583D6DD3">
        <w:rPr>
          <w:sz w:val="23"/>
          <w:szCs w:val="23"/>
        </w:rPr>
        <w:t>and carers are also able to play a greater role in care planning and support</w:t>
      </w:r>
      <w:r w:rsidRPr="0EE06293" w:rsidR="583D6DD3">
        <w:rPr>
          <w:sz w:val="23"/>
          <w:szCs w:val="23"/>
        </w:rPr>
        <w:t xml:space="preserve">.  </w:t>
      </w:r>
      <w:r w:rsidRPr="0EE06293" w:rsidR="583D6DD3">
        <w:rPr>
          <w:sz w:val="23"/>
          <w:szCs w:val="23"/>
        </w:rPr>
        <w:t xml:space="preserve">NHS England (2023) reports that the Leeds </w:t>
      </w:r>
      <w:r w:rsidRPr="0EE06293" w:rsidR="371883CD">
        <w:rPr>
          <w:sz w:val="23"/>
          <w:szCs w:val="23"/>
        </w:rPr>
        <w:t>Frailty</w:t>
      </w:r>
      <w:r w:rsidRPr="0EE06293" w:rsidR="583D6DD3">
        <w:rPr>
          <w:sz w:val="23"/>
          <w:szCs w:val="23"/>
        </w:rPr>
        <w:t xml:space="preserve"> Virtual Ward </w:t>
      </w:r>
      <w:r w:rsidRPr="0EE06293" w:rsidR="1BF53E5F">
        <w:rPr>
          <w:sz w:val="23"/>
          <w:szCs w:val="23"/>
        </w:rPr>
        <w:t>supports up to 37 patients per day and ha</w:t>
      </w:r>
      <w:r w:rsidRPr="0EE06293" w:rsidR="41D865B2">
        <w:rPr>
          <w:sz w:val="23"/>
          <w:szCs w:val="23"/>
        </w:rPr>
        <w:t>d</w:t>
      </w:r>
      <w:r w:rsidRPr="0EE06293" w:rsidR="1BF53E5F">
        <w:rPr>
          <w:sz w:val="23"/>
          <w:szCs w:val="23"/>
        </w:rPr>
        <w:t xml:space="preserve"> saved more than 21,500 hospital bed days by March 2023</w:t>
      </w:r>
      <w:r w:rsidRPr="0EE06293" w:rsidR="3968E5D5">
        <w:rPr>
          <w:sz w:val="23"/>
          <w:szCs w:val="23"/>
        </w:rPr>
        <w:t>. These outcomes highlight the effectiveness of delivering acute care at home while reducing pressure on hospital capacity.</w:t>
      </w:r>
    </w:p>
    <w:p w:rsidR="682CFC1C" w:rsidP="0EE06293" w:rsidRDefault="682CFC1C" w14:paraId="1E4FB25D" w14:textId="6E1CF97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3"/>
          <w:szCs w:val="23"/>
        </w:rPr>
      </w:pPr>
      <w:r w:rsidRPr="0EE06293" w:rsidR="6C3C607F">
        <w:rPr>
          <w:sz w:val="23"/>
          <w:szCs w:val="23"/>
        </w:rPr>
        <w:t xml:space="preserve">The success of Leeds reflects the wider impact of virtual wards </w:t>
      </w:r>
      <w:r w:rsidRPr="0EE06293" w:rsidR="5FCA484D">
        <w:rPr>
          <w:sz w:val="23"/>
          <w:szCs w:val="23"/>
        </w:rPr>
        <w:t>across</w:t>
      </w:r>
      <w:r w:rsidRPr="0EE06293" w:rsidR="6C3C607F">
        <w:rPr>
          <w:sz w:val="23"/>
          <w:szCs w:val="23"/>
        </w:rPr>
        <w:t xml:space="preserve"> England. By October 2023, more than 240,000 patients had been treated through virtual wards, and the NHS had exceed</w:t>
      </w:r>
      <w:r w:rsidRPr="0EE06293" w:rsidR="3548C0EF">
        <w:rPr>
          <w:sz w:val="23"/>
          <w:szCs w:val="23"/>
        </w:rPr>
        <w:t xml:space="preserve">ed its target by </w:t>
      </w:r>
      <w:r w:rsidRPr="0EE06293" w:rsidR="3548C0EF">
        <w:rPr>
          <w:sz w:val="23"/>
          <w:szCs w:val="23"/>
        </w:rPr>
        <w:t>establishing</w:t>
      </w:r>
      <w:r w:rsidRPr="0EE06293" w:rsidR="3548C0EF">
        <w:rPr>
          <w:sz w:val="23"/>
          <w:szCs w:val="23"/>
        </w:rPr>
        <w:t xml:space="preserve"> 10,421 virtual ward beds </w:t>
      </w:r>
      <w:r w:rsidRPr="0EE06293" w:rsidR="1A044E13">
        <w:rPr>
          <w:sz w:val="23"/>
          <w:szCs w:val="23"/>
        </w:rPr>
        <w:t xml:space="preserve">nationally (NHS England, 2023). Furthermore, virtual wards capacity increased by approximately 60% between May 2022 and January 2023, </w:t>
      </w:r>
      <w:r w:rsidRPr="0EE06293" w:rsidR="1A044E13">
        <w:rPr>
          <w:sz w:val="23"/>
          <w:szCs w:val="23"/>
        </w:rPr>
        <w:t>demonstrating</w:t>
      </w:r>
      <w:r w:rsidRPr="0EE06293" w:rsidR="1A044E13">
        <w:rPr>
          <w:sz w:val="23"/>
          <w:szCs w:val="23"/>
        </w:rPr>
        <w:t xml:space="preserve"> growing confid</w:t>
      </w:r>
      <w:r w:rsidRPr="0EE06293" w:rsidR="6A87A059">
        <w:rPr>
          <w:sz w:val="23"/>
          <w:szCs w:val="23"/>
        </w:rPr>
        <w:t xml:space="preserve">ence in this model of care (NHS </w:t>
      </w:r>
      <w:r w:rsidRPr="0EE06293" w:rsidR="6A87A059">
        <w:rPr>
          <w:sz w:val="23"/>
          <w:szCs w:val="23"/>
        </w:rPr>
        <w:t>Confederation</w:t>
      </w:r>
      <w:r w:rsidRPr="0EE06293" w:rsidR="6A87A059">
        <w:rPr>
          <w:sz w:val="23"/>
          <w:szCs w:val="23"/>
        </w:rPr>
        <w:t>, 2023).</w:t>
      </w:r>
    </w:p>
    <w:p w:rsidR="682CFC1C" w:rsidP="0EE06293" w:rsidRDefault="682CFC1C" w14:paraId="2F60B7C4" w14:textId="67270B1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sz w:val="23"/>
          <w:szCs w:val="23"/>
        </w:rPr>
      </w:pPr>
      <w:r w:rsidRPr="0EE06293" w:rsidR="6A87A059">
        <w:rPr>
          <w:sz w:val="23"/>
          <w:szCs w:val="23"/>
        </w:rPr>
        <w:t xml:space="preserve">Overall, the Leeds Frailty Virtual Ward </w:t>
      </w:r>
      <w:r w:rsidRPr="0EE06293" w:rsidR="6A87A059">
        <w:rPr>
          <w:sz w:val="23"/>
          <w:szCs w:val="23"/>
        </w:rPr>
        <w:t>demonstrates</w:t>
      </w:r>
      <w:r w:rsidRPr="0EE06293" w:rsidR="6A87A059">
        <w:rPr>
          <w:sz w:val="23"/>
          <w:szCs w:val="23"/>
        </w:rPr>
        <w:t xml:space="preserve"> how creativity, technology and partnership working can drive meaningful change in healthcare.  By </w:t>
      </w:r>
      <w:r w:rsidRPr="0EE06293" w:rsidR="0691CB09">
        <w:rPr>
          <w:sz w:val="23"/>
          <w:szCs w:val="23"/>
        </w:rPr>
        <w:t xml:space="preserve">redesigning traditional care pathways and focusing on patient-centred care, the initiative has improved patient experiences, increased healthcare </w:t>
      </w:r>
      <w:r w:rsidRPr="0EE06293" w:rsidR="72E71214">
        <w:rPr>
          <w:sz w:val="23"/>
          <w:szCs w:val="23"/>
        </w:rPr>
        <w:t>efficiency</w:t>
      </w:r>
      <w:r w:rsidRPr="0EE06293" w:rsidR="0691CB09">
        <w:rPr>
          <w:sz w:val="23"/>
          <w:szCs w:val="23"/>
        </w:rPr>
        <w:t xml:space="preserve"> and contributed to a more sustainable NHS.  It </w:t>
      </w:r>
      <w:r w:rsidRPr="0EE06293" w:rsidR="0691CB09">
        <w:rPr>
          <w:sz w:val="23"/>
          <w:szCs w:val="23"/>
        </w:rPr>
        <w:t>provi</w:t>
      </w:r>
      <w:r w:rsidRPr="0EE06293" w:rsidR="4645D1DD">
        <w:rPr>
          <w:sz w:val="23"/>
          <w:szCs w:val="23"/>
        </w:rPr>
        <w:t>des</w:t>
      </w:r>
      <w:r w:rsidRPr="0EE06293" w:rsidR="4645D1DD">
        <w:rPr>
          <w:sz w:val="23"/>
          <w:szCs w:val="23"/>
        </w:rPr>
        <w:t xml:space="preserve"> a strong example of how innovative thinking can create value for both service users and healthcare organisations.</w:t>
      </w:r>
    </w:p>
    <w:p xmlns:wp14="http://schemas.microsoft.com/office/word/2010/wordml" w:rsidP="4AFB7497" wp14:paraId="5BAD3C33" wp14:textId="4545CA85">
      <w:pPr>
        <w:spacing w:before="0" w:beforeAutospacing="off" w:after="160" w:afterAutospacing="off"/>
      </w:pPr>
      <w:r w:rsidRPr="084B0A19" w:rsidR="5F43E2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>Task 4 - Research Task</w:t>
      </w:r>
    </w:p>
    <w:p xmlns:wp14="http://schemas.microsoft.com/office/word/2010/wordml" w:rsidP="0EE06293" wp14:paraId="6EAA47D3" wp14:textId="527973F7">
      <w:pPr>
        <w:spacing w:line="360" w:lineRule="auto"/>
        <w:rPr>
          <w:sz w:val="23"/>
          <w:szCs w:val="23"/>
        </w:rPr>
      </w:pPr>
      <w:r w:rsidRPr="0EE06293" w:rsidR="41401CA8">
        <w:rPr>
          <w:sz w:val="23"/>
          <w:szCs w:val="23"/>
        </w:rPr>
        <w:t xml:space="preserve">Mental Health stigma </w:t>
      </w:r>
      <w:r w:rsidRPr="0EE06293" w:rsidR="41401CA8">
        <w:rPr>
          <w:sz w:val="23"/>
          <w:szCs w:val="23"/>
        </w:rPr>
        <w:t>remains</w:t>
      </w:r>
      <w:r w:rsidRPr="0EE06293" w:rsidR="41401CA8">
        <w:rPr>
          <w:sz w:val="23"/>
          <w:szCs w:val="23"/>
        </w:rPr>
        <w:t xml:space="preserve"> a significant issue in health &amp; social care because it prevents many people from seeking professional support.  Despite growing awareness of mental </w:t>
      </w:r>
      <w:r w:rsidRPr="0EE06293" w:rsidR="734C4DCA">
        <w:rPr>
          <w:sz w:val="23"/>
          <w:szCs w:val="23"/>
        </w:rPr>
        <w:t>health conditions, negative attitudes and misconceptions continue to create barriers to accessing treatment. Research suggests that stigma contributes to delayed help-seeking, poorer health o</w:t>
      </w:r>
      <w:r w:rsidRPr="0EE06293" w:rsidR="29E503AC">
        <w:rPr>
          <w:sz w:val="23"/>
          <w:szCs w:val="23"/>
        </w:rPr>
        <w:t>utcomes and increased social exclusion.</w:t>
      </w:r>
    </w:p>
    <w:p xmlns:wp14="http://schemas.microsoft.com/office/word/2010/wordml" w:rsidP="0EE06293" wp14:paraId="634849DA" wp14:textId="4AA4597C">
      <w:pPr>
        <w:spacing w:line="360" w:lineRule="auto"/>
        <w:rPr>
          <w:sz w:val="23"/>
          <w:szCs w:val="23"/>
        </w:rPr>
      </w:pPr>
      <w:r w:rsidRPr="0EE06293" w:rsidR="29E503AC">
        <w:rPr>
          <w:sz w:val="23"/>
          <w:szCs w:val="23"/>
        </w:rPr>
        <w:t xml:space="preserve">One important study by Schnyder et al. (2017) investigated the relationship between mental health stigma and help-seeking behaviour.  </w:t>
      </w:r>
      <w:r w:rsidRPr="0EE06293" w:rsidR="49F17366">
        <w:rPr>
          <w:sz w:val="23"/>
          <w:szCs w:val="23"/>
        </w:rPr>
        <w:t>T</w:t>
      </w:r>
      <w:r w:rsidRPr="0EE06293" w:rsidR="29E503AC">
        <w:rPr>
          <w:sz w:val="23"/>
          <w:szCs w:val="23"/>
        </w:rPr>
        <w:t>he researchers conducted a systemat</w:t>
      </w:r>
      <w:r w:rsidRPr="0EE06293" w:rsidR="387A7E31">
        <w:rPr>
          <w:sz w:val="23"/>
          <w:szCs w:val="23"/>
        </w:rPr>
        <w:t>ic review and meta-analysis of 27 studies and found that individuals who held negative attitudes towards mental illness or mental health services</w:t>
      </w:r>
      <w:r w:rsidRPr="0EE06293" w:rsidR="50A2F19D">
        <w:rPr>
          <w:sz w:val="23"/>
          <w:szCs w:val="23"/>
        </w:rPr>
        <w:t>,</w:t>
      </w:r>
      <w:r w:rsidRPr="0EE06293" w:rsidR="387A7E31">
        <w:rPr>
          <w:sz w:val="23"/>
          <w:szCs w:val="23"/>
        </w:rPr>
        <w:t xml:space="preserve"> were less likely to seek professional help.  The findings suggest that </w:t>
      </w:r>
      <w:r w:rsidRPr="0EE06293" w:rsidR="1DF06CC9">
        <w:rPr>
          <w:sz w:val="23"/>
          <w:szCs w:val="23"/>
        </w:rPr>
        <w:t>that personal beliefs and fears of being judged can discourage people from accessing support, even when services are available.</w:t>
      </w:r>
    </w:p>
    <w:p w:rsidR="5F07F46D" w:rsidP="0EE06293" w:rsidRDefault="5F07F46D" w14:paraId="783B9D81" w14:textId="62732D7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3"/>
          <w:szCs w:val="23"/>
          <w:lang w:val="en-GB"/>
        </w:rPr>
      </w:pPr>
      <w:r w:rsidRPr="0EE06293" w:rsidR="7EDB7E1F">
        <w:rPr>
          <w:sz w:val="23"/>
          <w:szCs w:val="23"/>
        </w:rPr>
        <w:t>A second study by Khanassov et al. (2016) examined the barriers to healthcare access for vulnerable populations through a scoping review</w:t>
      </w:r>
      <w:r w:rsidRPr="0EE06293" w:rsidR="256CCF4F">
        <w:rPr>
          <w:sz w:val="23"/>
          <w:szCs w:val="23"/>
        </w:rPr>
        <w:t xml:space="preserve">. The authors found that vulnerable groups, including people experiencing </w:t>
      </w:r>
      <w:r w:rsidRPr="0EE06293" w:rsidR="4B7E60D3">
        <w:rPr>
          <w:sz w:val="23"/>
          <w:szCs w:val="23"/>
        </w:rPr>
        <w:t>poverty</w:t>
      </w:r>
      <w:r w:rsidRPr="0EE06293" w:rsidR="256CCF4F">
        <w:rPr>
          <w:sz w:val="23"/>
          <w:szCs w:val="23"/>
        </w:rPr>
        <w:t xml:space="preserve">, homelessness, or social exclusion often face organisational and social barriers when </w:t>
      </w:r>
      <w:r w:rsidRPr="0EE06293" w:rsidR="256CCF4F">
        <w:rPr>
          <w:sz w:val="23"/>
          <w:szCs w:val="23"/>
        </w:rPr>
        <w:t>attempting</w:t>
      </w:r>
      <w:r w:rsidRPr="0EE06293" w:rsidR="256CCF4F">
        <w:rPr>
          <w:sz w:val="23"/>
          <w:szCs w:val="23"/>
        </w:rPr>
        <w:t xml:space="preserve"> to access healthcare se</w:t>
      </w:r>
      <w:r w:rsidRPr="0EE06293" w:rsidR="5FB69575">
        <w:rPr>
          <w:sz w:val="23"/>
          <w:szCs w:val="23"/>
        </w:rPr>
        <w:t xml:space="preserve">rvices.  These barriers include limited availability of services, difficulties navigating healthcare systems and a lack of </w:t>
      </w:r>
      <w:r w:rsidRPr="0EE06293" w:rsidR="0B9DB283">
        <w:rPr>
          <w:sz w:val="23"/>
          <w:szCs w:val="23"/>
        </w:rPr>
        <w:t>support</w:t>
      </w:r>
      <w:r w:rsidRPr="0EE06293" w:rsidR="5FB69575">
        <w:rPr>
          <w:sz w:val="23"/>
          <w:szCs w:val="23"/>
        </w:rPr>
        <w:t xml:space="preserve"> tailored to their needs.  the study concluded that healthcare organisations must adopt </w:t>
      </w:r>
      <w:r w:rsidRPr="0EE06293" w:rsidR="61129373">
        <w:rPr>
          <w:sz w:val="23"/>
          <w:szCs w:val="23"/>
        </w:rPr>
        <w:t>more flexible and inclusive approaches to improve access for disadvantaged populations.</w:t>
      </w:r>
    </w:p>
    <w:p w:rsidR="2C6611FA" w:rsidP="0EE06293" w:rsidRDefault="2C6611FA" w14:paraId="08454034" w14:textId="042C7995">
      <w:pPr>
        <w:spacing w:line="360" w:lineRule="auto"/>
        <w:rPr>
          <w:sz w:val="23"/>
          <w:szCs w:val="23"/>
        </w:rPr>
      </w:pPr>
      <w:r w:rsidRPr="0EE06293" w:rsidR="59CE0023">
        <w:rPr>
          <w:sz w:val="23"/>
          <w:szCs w:val="23"/>
        </w:rPr>
        <w:t xml:space="preserve">Additionally, Corrigan et al. (2014) found that public stigma and self-stigma can significantly affect an </w:t>
      </w:r>
      <w:r w:rsidRPr="0EE06293" w:rsidR="155FCB10">
        <w:rPr>
          <w:sz w:val="23"/>
          <w:szCs w:val="23"/>
        </w:rPr>
        <w:t>individual's</w:t>
      </w:r>
      <w:r w:rsidRPr="0EE06293" w:rsidR="59CE0023">
        <w:rPr>
          <w:sz w:val="23"/>
          <w:szCs w:val="23"/>
        </w:rPr>
        <w:t xml:space="preserve"> willingness to seek mental health treatment.  Their research showed </w:t>
      </w:r>
      <w:r w:rsidRPr="0EE06293" w:rsidR="1102C51D">
        <w:rPr>
          <w:sz w:val="23"/>
          <w:szCs w:val="23"/>
        </w:rPr>
        <w:t xml:space="preserve">that people with mental health conditions may internalise negative stereotypes, leading to feelings of shame and reduced self-esteem.  As a </w:t>
      </w:r>
      <w:r w:rsidRPr="0EE06293" w:rsidR="5F527D04">
        <w:rPr>
          <w:sz w:val="23"/>
          <w:szCs w:val="23"/>
        </w:rPr>
        <w:t>result,</w:t>
      </w:r>
      <w:r w:rsidRPr="0EE06293" w:rsidR="1102C51D">
        <w:rPr>
          <w:sz w:val="23"/>
          <w:szCs w:val="23"/>
        </w:rPr>
        <w:t xml:space="preserve"> many</w:t>
      </w:r>
      <w:r w:rsidRPr="0EE06293" w:rsidR="26B6AE1C">
        <w:rPr>
          <w:sz w:val="23"/>
          <w:szCs w:val="23"/>
        </w:rPr>
        <w:t xml:space="preserve"> avoid seeking professional support </w:t>
      </w:r>
      <w:r w:rsidRPr="0EE06293" w:rsidR="5283E97D">
        <w:rPr>
          <w:sz w:val="23"/>
          <w:szCs w:val="23"/>
        </w:rPr>
        <w:t>because</w:t>
      </w:r>
      <w:r w:rsidRPr="0EE06293" w:rsidR="26B6AE1C">
        <w:rPr>
          <w:sz w:val="23"/>
          <w:szCs w:val="23"/>
        </w:rPr>
        <w:t xml:space="preserve"> they fear discrimination or social rejection.  This highlights</w:t>
      </w:r>
      <w:r w:rsidRPr="0EE06293" w:rsidR="2D55A419">
        <w:rPr>
          <w:sz w:val="23"/>
          <w:szCs w:val="23"/>
        </w:rPr>
        <w:t xml:space="preserve"> how stigma </w:t>
      </w:r>
      <w:r w:rsidRPr="0EE06293" w:rsidR="2D55A419">
        <w:rPr>
          <w:sz w:val="23"/>
          <w:szCs w:val="23"/>
        </w:rPr>
        <w:t>operates</w:t>
      </w:r>
      <w:r w:rsidRPr="0EE06293" w:rsidR="2D55A419">
        <w:rPr>
          <w:sz w:val="23"/>
          <w:szCs w:val="23"/>
        </w:rPr>
        <w:t xml:space="preserve"> not only at a societal level but also within the individual creating further barriers to care.</w:t>
      </w:r>
    </w:p>
    <w:p w:rsidR="13355A6E" w:rsidP="0EE06293" w:rsidRDefault="13355A6E" w14:paraId="3D3E9E09" w14:textId="395F9DF3">
      <w:pPr>
        <w:spacing w:line="360" w:lineRule="auto"/>
        <w:rPr>
          <w:sz w:val="23"/>
          <w:szCs w:val="23"/>
        </w:rPr>
      </w:pPr>
      <w:r w:rsidRPr="0EE06293" w:rsidR="2D55A419">
        <w:rPr>
          <w:sz w:val="23"/>
          <w:szCs w:val="23"/>
        </w:rPr>
        <w:t xml:space="preserve">Together, these studies show that mental health stigma is sustained by both individual attitudes and structural barriers within healthcare systems.  Addressing stigma through education, awareness campaigns and more accessible </w:t>
      </w:r>
      <w:r w:rsidRPr="0EE06293" w:rsidR="76B923AF">
        <w:rPr>
          <w:sz w:val="23"/>
          <w:szCs w:val="23"/>
        </w:rPr>
        <w:t>healthcare</w:t>
      </w:r>
      <w:r w:rsidRPr="0EE06293" w:rsidR="2D55A419">
        <w:rPr>
          <w:sz w:val="23"/>
          <w:szCs w:val="23"/>
        </w:rPr>
        <w:t xml:space="preserve"> se</w:t>
      </w:r>
      <w:r w:rsidRPr="0EE06293" w:rsidR="55614319">
        <w:rPr>
          <w:sz w:val="23"/>
          <w:szCs w:val="23"/>
        </w:rPr>
        <w:t xml:space="preserve">rvices could improve mental health outcomes and </w:t>
      </w:r>
      <w:r w:rsidRPr="0EE06293" w:rsidR="30484B24">
        <w:rPr>
          <w:sz w:val="23"/>
          <w:szCs w:val="23"/>
        </w:rPr>
        <w:t>reduce</w:t>
      </w:r>
      <w:r w:rsidRPr="0EE06293" w:rsidR="55614319">
        <w:rPr>
          <w:sz w:val="23"/>
          <w:szCs w:val="23"/>
        </w:rPr>
        <w:t xml:space="preserve"> inequalities in health &amp; social care.</w:t>
      </w:r>
    </w:p>
    <w:p xmlns:wp14="http://schemas.microsoft.com/office/word/2010/wordml" w:rsidP="0EE06293" wp14:paraId="4DFD0285" wp14:textId="3C827B86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</w:pPr>
      <w:r w:rsidRPr="0EE06293" w:rsidR="488C0E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>Task 5 - Podcast</w:t>
      </w:r>
    </w:p>
    <w:p xmlns:wp14="http://schemas.microsoft.com/office/word/2010/wordml" w:rsidP="084B0A19" wp14:paraId="5EF6813C" wp14:textId="34CE1B13">
      <w:pPr>
        <w:pStyle w:val="Normal"/>
      </w:pPr>
      <w:hyperlink r:id="R662beba307414d0f">
        <w:r w:rsidRPr="0EE06293" w:rsidR="51A91294">
          <w:rPr>
            <w:rStyle w:val="Hyperlink"/>
            <w:noProof w:val="0"/>
            <w:lang w:val="en-GB"/>
          </w:rPr>
          <w:t>my-recording.mp3</w:t>
        </w:r>
      </w:hyperlink>
    </w:p>
    <w:p xmlns:wp14="http://schemas.microsoft.com/office/word/2010/wordml" w:rsidP="4AFB7497" wp14:paraId="034B4267" wp14:textId="05C88A7A">
      <w:pPr>
        <w:spacing w:before="0" w:beforeAutospacing="off" w:after="160" w:afterAutospacing="off"/>
      </w:pPr>
      <w:r w:rsidRPr="59F0515B" w:rsidR="1FB9C0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>Task 6 - NHS Leadership Framework Analysis</w:t>
      </w:r>
    </w:p>
    <w:p xmlns:wp14="http://schemas.microsoft.com/office/word/2010/wordml" w:rsidP="59F0515B" wp14:paraId="242439B6" wp14:textId="01496A33">
      <w:pPr>
        <w:pStyle w:val="Normal"/>
        <w:spacing w:line="360" w:lineRule="auto"/>
        <w:rPr>
          <w:sz w:val="23"/>
          <w:szCs w:val="23"/>
        </w:rPr>
      </w:pPr>
      <w:r w:rsidRPr="6FA69874" w:rsidR="3C541517">
        <w:rPr>
          <w:sz w:val="23"/>
          <w:szCs w:val="23"/>
        </w:rPr>
        <w:t xml:space="preserve">The NHS Leadership Framework outlines the behaviours and skills </w:t>
      </w:r>
      <w:r w:rsidRPr="6FA69874" w:rsidR="3C541517">
        <w:rPr>
          <w:sz w:val="23"/>
          <w:szCs w:val="23"/>
        </w:rPr>
        <w:t>required</w:t>
      </w:r>
      <w:r w:rsidRPr="6FA69874" w:rsidR="3C541517">
        <w:rPr>
          <w:sz w:val="23"/>
          <w:szCs w:val="23"/>
        </w:rPr>
        <w:t xml:space="preserve"> for effective leadership across all levels of the National Health Service. </w:t>
      </w:r>
      <w:r w:rsidRPr="6FA69874" w:rsidR="059B0AEF">
        <w:rPr>
          <w:sz w:val="23"/>
          <w:szCs w:val="23"/>
        </w:rPr>
        <w:t xml:space="preserve">It is designed to support </w:t>
      </w:r>
      <w:r w:rsidRPr="6FA69874" w:rsidR="28DE5143">
        <w:rPr>
          <w:sz w:val="23"/>
          <w:szCs w:val="23"/>
        </w:rPr>
        <w:t>high-quality</w:t>
      </w:r>
      <w:r w:rsidRPr="6FA69874" w:rsidR="059B0AEF">
        <w:rPr>
          <w:sz w:val="23"/>
          <w:szCs w:val="23"/>
        </w:rPr>
        <w:t xml:space="preserve"> patient care by encouraging leaders to develop themselves and others while improving organisational performance</w:t>
      </w:r>
      <w:r w:rsidRPr="6FA69874" w:rsidR="059B0AEF">
        <w:rPr>
          <w:sz w:val="23"/>
          <w:szCs w:val="23"/>
        </w:rPr>
        <w:t xml:space="preserve">.  </w:t>
      </w:r>
      <w:r w:rsidRPr="6FA69874" w:rsidR="059B0AEF">
        <w:rPr>
          <w:sz w:val="23"/>
          <w:szCs w:val="23"/>
        </w:rPr>
        <w:t xml:space="preserve">The </w:t>
      </w:r>
      <w:r w:rsidRPr="6FA69874" w:rsidR="059B0AEF">
        <w:rPr>
          <w:sz w:val="23"/>
          <w:szCs w:val="23"/>
        </w:rPr>
        <w:t>framework</w:t>
      </w:r>
      <w:r w:rsidRPr="6FA69874" w:rsidR="51C5D073">
        <w:rPr>
          <w:sz w:val="23"/>
          <w:szCs w:val="23"/>
        </w:rPr>
        <w:t xml:space="preserve"> </w:t>
      </w:r>
      <w:r w:rsidRPr="6FA69874" w:rsidR="059B0AEF">
        <w:rPr>
          <w:sz w:val="23"/>
          <w:szCs w:val="23"/>
        </w:rPr>
        <w:t>consists</w:t>
      </w:r>
      <w:r w:rsidRPr="6FA69874" w:rsidR="059B0AEF">
        <w:rPr>
          <w:sz w:val="23"/>
          <w:szCs w:val="23"/>
        </w:rPr>
        <w:t xml:space="preserve"> of nine dimensions incl</w:t>
      </w:r>
      <w:r w:rsidRPr="6FA69874" w:rsidR="369CEA38">
        <w:rPr>
          <w:sz w:val="23"/>
          <w:szCs w:val="23"/>
        </w:rPr>
        <w:t xml:space="preserve">uding, inspiring shred purpose, leading with care, evaluating information, connecting services, sharing the vision, engaging the team, holding to account, developing </w:t>
      </w:r>
      <w:r w:rsidRPr="6FA69874" w:rsidR="369CEA38">
        <w:rPr>
          <w:sz w:val="23"/>
          <w:szCs w:val="23"/>
        </w:rPr>
        <w:t>cap</w:t>
      </w:r>
      <w:r w:rsidRPr="6FA69874" w:rsidR="5B9FE2F4">
        <w:rPr>
          <w:sz w:val="23"/>
          <w:szCs w:val="23"/>
        </w:rPr>
        <w:t>ability</w:t>
      </w:r>
      <w:r w:rsidRPr="6FA69874" w:rsidR="5B9FE2F4">
        <w:rPr>
          <w:sz w:val="23"/>
          <w:szCs w:val="23"/>
        </w:rPr>
        <w:t xml:space="preserve"> and influencing results (NHS Leadership Academy, 2013).</w:t>
      </w:r>
    </w:p>
    <w:p w:rsidR="5B9FE2F4" w:rsidP="59F0515B" w:rsidRDefault="5B9FE2F4" w14:paraId="2AB94F2B" w14:textId="4D3CD40E">
      <w:pPr>
        <w:pStyle w:val="Normal"/>
        <w:spacing w:line="360" w:lineRule="auto"/>
        <w:rPr>
          <w:sz w:val="23"/>
          <w:szCs w:val="23"/>
        </w:rPr>
      </w:pPr>
      <w:r w:rsidRPr="6FA69874" w:rsidR="5B9FE2F4">
        <w:rPr>
          <w:sz w:val="23"/>
          <w:szCs w:val="23"/>
        </w:rPr>
        <w:t xml:space="preserve">These </w:t>
      </w:r>
      <w:r w:rsidRPr="6FA69874" w:rsidR="49E820D1">
        <w:rPr>
          <w:sz w:val="23"/>
          <w:szCs w:val="23"/>
        </w:rPr>
        <w:t>components</w:t>
      </w:r>
      <w:r w:rsidRPr="6FA69874" w:rsidR="5B9FE2F4">
        <w:rPr>
          <w:sz w:val="23"/>
          <w:szCs w:val="23"/>
        </w:rPr>
        <w:t xml:space="preserve"> encourage leaders to work collaboratively, make evidence-based </w:t>
      </w:r>
      <w:r w:rsidRPr="6FA69874" w:rsidR="5B9FE2F4">
        <w:rPr>
          <w:sz w:val="23"/>
          <w:szCs w:val="23"/>
        </w:rPr>
        <w:t>decisions</w:t>
      </w:r>
      <w:r w:rsidRPr="6FA69874" w:rsidR="5B9FE2F4">
        <w:rPr>
          <w:sz w:val="23"/>
          <w:szCs w:val="23"/>
        </w:rPr>
        <w:t xml:space="preserve"> and create a culture of continuous improvement. The framework emphasises </w:t>
      </w:r>
      <w:r w:rsidRPr="6FA69874" w:rsidR="00B3632D">
        <w:rPr>
          <w:sz w:val="23"/>
          <w:szCs w:val="23"/>
        </w:rPr>
        <w:t>compassionate</w:t>
      </w:r>
      <w:r w:rsidRPr="6FA69874" w:rsidR="02FCCD8B">
        <w:rPr>
          <w:sz w:val="23"/>
          <w:szCs w:val="23"/>
        </w:rPr>
        <w:t xml:space="preserve"> leadership, effective communication and accountability ensuring that staff are supported to provide safe, person-centred care</w:t>
      </w:r>
      <w:r w:rsidRPr="6FA69874" w:rsidR="02FCCD8B">
        <w:rPr>
          <w:sz w:val="23"/>
          <w:szCs w:val="23"/>
        </w:rPr>
        <w:t xml:space="preserve">.  </w:t>
      </w:r>
      <w:r w:rsidRPr="6FA69874" w:rsidR="02FCCD8B">
        <w:rPr>
          <w:sz w:val="23"/>
          <w:szCs w:val="23"/>
        </w:rPr>
        <w:t>It also promotes partnership</w:t>
      </w:r>
      <w:r w:rsidRPr="6FA69874" w:rsidR="623BDADA">
        <w:rPr>
          <w:sz w:val="23"/>
          <w:szCs w:val="23"/>
        </w:rPr>
        <w:t xml:space="preserve"> working across organisations to improve patient outcomes and service delivery. By encouraging reflection, learning and innovation the framework helps NHS </w:t>
      </w:r>
      <w:r w:rsidRPr="6FA69874" w:rsidR="623BDADA">
        <w:rPr>
          <w:sz w:val="23"/>
          <w:szCs w:val="23"/>
        </w:rPr>
        <w:t>organisasions</w:t>
      </w:r>
      <w:r w:rsidRPr="6FA69874" w:rsidR="384D4DE9">
        <w:rPr>
          <w:sz w:val="23"/>
          <w:szCs w:val="23"/>
        </w:rPr>
        <w:t xml:space="preserve"> respond to changing healthcare needs while </w:t>
      </w:r>
      <w:r w:rsidRPr="6FA69874" w:rsidR="384D4DE9">
        <w:rPr>
          <w:sz w:val="23"/>
          <w:szCs w:val="23"/>
        </w:rPr>
        <w:t>maintaining</w:t>
      </w:r>
      <w:r w:rsidRPr="6FA69874" w:rsidR="384D4DE9">
        <w:rPr>
          <w:sz w:val="23"/>
          <w:szCs w:val="23"/>
        </w:rPr>
        <w:t xml:space="preserve"> </w:t>
      </w:r>
      <w:r w:rsidRPr="6FA69874" w:rsidR="384D4DE9">
        <w:rPr>
          <w:sz w:val="23"/>
          <w:szCs w:val="23"/>
        </w:rPr>
        <w:t>high standards</w:t>
      </w:r>
      <w:r w:rsidRPr="6FA69874" w:rsidR="384D4DE9">
        <w:rPr>
          <w:sz w:val="23"/>
          <w:szCs w:val="23"/>
        </w:rPr>
        <w:t xml:space="preserve"> of care. Overall, the NHS leadership framework provides a consistent approach to leadership de</w:t>
      </w:r>
      <w:r w:rsidRPr="6FA69874" w:rsidR="5630E0FD">
        <w:rPr>
          <w:sz w:val="23"/>
          <w:szCs w:val="23"/>
        </w:rPr>
        <w:t>velopment that enables healthcare professionals to improve both staff engagement and patient experiences through effective leadership practices (West et al., 2015).</w:t>
      </w:r>
    </w:p>
    <w:p w:rsidR="5630E0FD" w:rsidP="59F0515B" w:rsidRDefault="5630E0FD" w14:paraId="0C9D1886" w14:textId="17E4805A">
      <w:pPr>
        <w:pStyle w:val="Normal"/>
        <w:spacing w:line="360" w:lineRule="auto"/>
        <w:rPr>
          <w:sz w:val="23"/>
          <w:szCs w:val="23"/>
        </w:rPr>
      </w:pPr>
      <w:r w:rsidRPr="59F0515B" w:rsidR="5630E0FD">
        <w:rPr>
          <w:sz w:val="23"/>
          <w:szCs w:val="23"/>
        </w:rPr>
        <w:t xml:space="preserve">The “Developing Capability” </w:t>
      </w:r>
      <w:r w:rsidRPr="59F0515B" w:rsidR="03607F96">
        <w:rPr>
          <w:sz w:val="23"/>
          <w:szCs w:val="23"/>
        </w:rPr>
        <w:t>component</w:t>
      </w:r>
      <w:r w:rsidRPr="59F0515B" w:rsidR="5630E0FD">
        <w:rPr>
          <w:sz w:val="23"/>
          <w:szCs w:val="23"/>
        </w:rPr>
        <w:t xml:space="preserve"> focuses on </w:t>
      </w:r>
      <w:r w:rsidRPr="59F0515B" w:rsidR="74008930">
        <w:rPr>
          <w:sz w:val="23"/>
          <w:szCs w:val="23"/>
        </w:rPr>
        <w:t>supporting</w:t>
      </w:r>
      <w:r w:rsidRPr="59F0515B" w:rsidR="5630E0FD">
        <w:rPr>
          <w:sz w:val="23"/>
          <w:szCs w:val="23"/>
        </w:rPr>
        <w:t xml:space="preserve"> staff to learn, improve their skills and reach their full potential. A leader can encourage creativity by creating an environment whe</w:t>
      </w:r>
      <w:r w:rsidRPr="59F0515B" w:rsidR="0AF5360C">
        <w:rPr>
          <w:sz w:val="23"/>
          <w:szCs w:val="23"/>
        </w:rPr>
        <w:t xml:space="preserve">re employees feel safe to share ideas and experiment with </w:t>
      </w:r>
      <w:r w:rsidRPr="59F0515B" w:rsidR="0AF5360C">
        <w:rPr>
          <w:sz w:val="23"/>
          <w:szCs w:val="23"/>
        </w:rPr>
        <w:t>new approaches</w:t>
      </w:r>
      <w:r w:rsidRPr="59F0515B" w:rsidR="0AF5360C">
        <w:rPr>
          <w:sz w:val="23"/>
          <w:szCs w:val="23"/>
        </w:rPr>
        <w:t xml:space="preserve"> to patient care. </w:t>
      </w:r>
      <w:r w:rsidRPr="59F0515B" w:rsidR="75049947">
        <w:rPr>
          <w:sz w:val="23"/>
          <w:szCs w:val="23"/>
        </w:rPr>
        <w:t>For example, a ward manager may organise regular improvement meetings where staff discuss challenges or suggest innovative solutions. Leaders who provide mentoring, constructive feedback a</w:t>
      </w:r>
      <w:r w:rsidRPr="59F0515B" w:rsidR="3EFA1D5F">
        <w:rPr>
          <w:sz w:val="23"/>
          <w:szCs w:val="23"/>
        </w:rPr>
        <w:t>nd opportunities for personal development help build confidence a</w:t>
      </w:r>
      <w:r w:rsidRPr="59F0515B" w:rsidR="6CEF8CBE">
        <w:rPr>
          <w:sz w:val="23"/>
          <w:szCs w:val="23"/>
        </w:rPr>
        <w:t>n</w:t>
      </w:r>
      <w:r w:rsidRPr="59F0515B" w:rsidR="3EFA1D5F">
        <w:rPr>
          <w:sz w:val="23"/>
          <w:szCs w:val="23"/>
        </w:rPr>
        <w:t>d encourage continuous learning.  Recognising and rewarding create ideas can also motivate</w:t>
      </w:r>
      <w:r w:rsidRPr="59F0515B" w:rsidR="3344067E">
        <w:rPr>
          <w:sz w:val="23"/>
          <w:szCs w:val="23"/>
        </w:rPr>
        <w:t xml:space="preserve"> staff to </w:t>
      </w:r>
      <w:r w:rsidRPr="59F0515B" w:rsidR="3287D13D">
        <w:rPr>
          <w:sz w:val="23"/>
          <w:szCs w:val="23"/>
        </w:rPr>
        <w:t>contribute</w:t>
      </w:r>
      <w:r w:rsidRPr="59F0515B" w:rsidR="3344067E">
        <w:rPr>
          <w:sz w:val="23"/>
          <w:szCs w:val="23"/>
        </w:rPr>
        <w:t xml:space="preserve"> to service improvements. By empowering employees and investing in their development, leaders foster </w:t>
      </w:r>
      <w:r w:rsidRPr="59F0515B" w:rsidR="7D09C1FE">
        <w:rPr>
          <w:sz w:val="23"/>
          <w:szCs w:val="23"/>
        </w:rPr>
        <w:t>innovation</w:t>
      </w:r>
      <w:r w:rsidRPr="59F0515B" w:rsidR="3344067E">
        <w:rPr>
          <w:sz w:val="23"/>
          <w:szCs w:val="23"/>
        </w:rPr>
        <w:t xml:space="preserve"> that can lead to more efficient </w:t>
      </w:r>
      <w:r w:rsidRPr="59F0515B" w:rsidR="125E7A5B">
        <w:rPr>
          <w:sz w:val="23"/>
          <w:szCs w:val="23"/>
        </w:rPr>
        <w:t xml:space="preserve">processes, improved </w:t>
      </w:r>
      <w:r w:rsidRPr="59F0515B" w:rsidR="125E7A5B">
        <w:rPr>
          <w:sz w:val="23"/>
          <w:szCs w:val="23"/>
        </w:rPr>
        <w:t>teamwork</w:t>
      </w:r>
      <w:r w:rsidRPr="59F0515B" w:rsidR="125E7A5B">
        <w:rPr>
          <w:sz w:val="23"/>
          <w:szCs w:val="23"/>
        </w:rPr>
        <w:t xml:space="preserve"> and better patient outcomes.  This approach supports a culture of </w:t>
      </w:r>
      <w:r w:rsidRPr="59F0515B" w:rsidR="442B276C">
        <w:rPr>
          <w:sz w:val="23"/>
          <w:szCs w:val="23"/>
        </w:rPr>
        <w:t>continuous</w:t>
      </w:r>
      <w:r w:rsidRPr="59F0515B" w:rsidR="125E7A5B">
        <w:rPr>
          <w:sz w:val="23"/>
          <w:szCs w:val="23"/>
        </w:rPr>
        <w:t xml:space="preserve"> improvement, where creative thinking is valued and used t</w:t>
      </w:r>
      <w:r w:rsidRPr="59F0515B" w:rsidR="5C985EB7">
        <w:rPr>
          <w:sz w:val="23"/>
          <w:szCs w:val="23"/>
        </w:rPr>
        <w:t>o</w:t>
      </w:r>
      <w:r w:rsidRPr="59F0515B" w:rsidR="125E7A5B">
        <w:rPr>
          <w:sz w:val="23"/>
          <w:szCs w:val="23"/>
        </w:rPr>
        <w:t xml:space="preserve"> </w:t>
      </w:r>
      <w:r w:rsidRPr="59F0515B" w:rsidR="5814AD1E">
        <w:rPr>
          <w:sz w:val="23"/>
          <w:szCs w:val="23"/>
        </w:rPr>
        <w:t>enhance</w:t>
      </w:r>
      <w:r w:rsidRPr="59F0515B" w:rsidR="125E7A5B">
        <w:rPr>
          <w:sz w:val="23"/>
          <w:szCs w:val="23"/>
        </w:rPr>
        <w:t xml:space="preserve"> the quality and safety of NHS s</w:t>
      </w:r>
      <w:r w:rsidRPr="59F0515B" w:rsidR="26612095">
        <w:rPr>
          <w:sz w:val="23"/>
          <w:szCs w:val="23"/>
        </w:rPr>
        <w:t>ervices (West et al., 2015)</w:t>
      </w:r>
    </w:p>
    <w:p xmlns:wp14="http://schemas.microsoft.com/office/word/2010/wordml" w:rsidP="084B0A19" wp14:paraId="2508F75C" wp14:textId="5D1ED52F">
      <w:pPr>
        <w:pStyle w:val="Normal"/>
        <w:spacing w:before="0" w:beforeAutospacing="off" w:after="160" w:afterAutospacing="off"/>
      </w:pPr>
      <w:r w:rsidRPr="59F0515B" w:rsidR="1FB9C0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none"/>
          <w:lang w:val="en-GB"/>
        </w:rPr>
        <w:t>Task 7 - Self-Reflection Journal Entry</w:t>
      </w:r>
    </w:p>
    <w:p xmlns:wp14="http://schemas.microsoft.com/office/word/2010/wordml" w:rsidP="59F0515B" wp14:paraId="7B0C6A4F" wp14:textId="0BE1C248">
      <w:pPr>
        <w:spacing w:line="360" w:lineRule="auto"/>
        <w:rPr>
          <w:sz w:val="23"/>
          <w:szCs w:val="23"/>
        </w:rPr>
      </w:pPr>
      <w:r w:rsidRPr="59F0515B" w:rsidR="76BAC317">
        <w:rPr>
          <w:sz w:val="23"/>
          <w:szCs w:val="23"/>
        </w:rPr>
        <w:t xml:space="preserve">This module has changed the way I think about creativity within the health and social sector.  Before starting the module, </w:t>
      </w:r>
      <w:r w:rsidRPr="59F0515B" w:rsidR="76BAC317">
        <w:rPr>
          <w:sz w:val="23"/>
          <w:szCs w:val="23"/>
        </w:rPr>
        <w:t>I believed creativity</w:t>
      </w:r>
      <w:r w:rsidRPr="59F0515B" w:rsidR="76BAC317">
        <w:rPr>
          <w:sz w:val="23"/>
          <w:szCs w:val="23"/>
        </w:rPr>
        <w:t xml:space="preserve"> </w:t>
      </w:r>
      <w:r w:rsidRPr="59F0515B" w:rsidR="76BAC317">
        <w:rPr>
          <w:sz w:val="23"/>
          <w:szCs w:val="23"/>
        </w:rPr>
        <w:t xml:space="preserve">mainly </w:t>
      </w:r>
      <w:r w:rsidRPr="59F0515B" w:rsidR="0FBBCE35">
        <w:rPr>
          <w:sz w:val="23"/>
          <w:szCs w:val="23"/>
        </w:rPr>
        <w:t>involved</w:t>
      </w:r>
      <w:r w:rsidRPr="59F0515B" w:rsidR="0FBBCE35">
        <w:rPr>
          <w:sz w:val="23"/>
          <w:szCs w:val="23"/>
        </w:rPr>
        <w:t xml:space="preserve"> developing </w:t>
      </w:r>
      <w:r w:rsidRPr="59F0515B" w:rsidR="0FBBCE35">
        <w:rPr>
          <w:sz w:val="23"/>
          <w:szCs w:val="23"/>
        </w:rPr>
        <w:t>new ideas</w:t>
      </w:r>
      <w:r w:rsidRPr="59F0515B" w:rsidR="0FBBCE35">
        <w:rPr>
          <w:sz w:val="23"/>
          <w:szCs w:val="23"/>
        </w:rPr>
        <w:t xml:space="preserve"> or introducing technology. However, I now understand that creativity also includes finding practical ways to impro</w:t>
      </w:r>
      <w:r w:rsidRPr="59F0515B" w:rsidR="3819E497">
        <w:rPr>
          <w:sz w:val="23"/>
          <w:szCs w:val="23"/>
        </w:rPr>
        <w:t xml:space="preserve">ve services, solve problems and enhance patient experiences through collaboration, </w:t>
      </w:r>
      <w:r w:rsidRPr="59F0515B" w:rsidR="3819E497">
        <w:rPr>
          <w:sz w:val="23"/>
          <w:szCs w:val="23"/>
        </w:rPr>
        <w:t>reflection</w:t>
      </w:r>
      <w:r w:rsidRPr="59F0515B" w:rsidR="3819E497">
        <w:rPr>
          <w:sz w:val="23"/>
          <w:szCs w:val="23"/>
        </w:rPr>
        <w:t xml:space="preserve"> and continuous improvement. </w:t>
      </w:r>
    </w:p>
    <w:p w:rsidR="3819E497" w:rsidP="59F0515B" w:rsidRDefault="3819E497" w14:paraId="3868421B" w14:textId="2051A069">
      <w:pPr>
        <w:spacing w:line="360" w:lineRule="auto"/>
        <w:rPr>
          <w:sz w:val="23"/>
          <w:szCs w:val="23"/>
        </w:rPr>
      </w:pPr>
      <w:r w:rsidRPr="59F0515B" w:rsidR="3819E497">
        <w:rPr>
          <w:sz w:val="23"/>
          <w:szCs w:val="23"/>
        </w:rPr>
        <w:t xml:space="preserve">One of the most valuable lessons I have learned is that value creation is not only about reducing costs or increasing efficiency.  It is about improving outcomes for patients, supporting staff </w:t>
      </w:r>
      <w:r w:rsidRPr="59F0515B" w:rsidR="3819E497">
        <w:rPr>
          <w:sz w:val="23"/>
          <w:szCs w:val="23"/>
        </w:rPr>
        <w:t>wellbeing</w:t>
      </w:r>
      <w:r w:rsidRPr="59F0515B" w:rsidR="3819E497">
        <w:rPr>
          <w:sz w:val="23"/>
          <w:szCs w:val="23"/>
        </w:rPr>
        <w:t xml:space="preserve"> and delivering </w:t>
      </w:r>
      <w:r w:rsidRPr="59F0515B" w:rsidR="26501EA7">
        <w:rPr>
          <w:sz w:val="23"/>
          <w:szCs w:val="23"/>
        </w:rPr>
        <w:t xml:space="preserve">person-centred care. </w:t>
      </w:r>
      <w:r w:rsidRPr="59F0515B" w:rsidR="26501EA7">
        <w:rPr>
          <w:sz w:val="23"/>
          <w:szCs w:val="23"/>
        </w:rPr>
        <w:t>Small changes</w:t>
      </w:r>
      <w:r w:rsidRPr="59F0515B" w:rsidR="26501EA7">
        <w:rPr>
          <w:sz w:val="23"/>
          <w:szCs w:val="23"/>
        </w:rPr>
        <w:t xml:space="preserve">, such as improving communication, encouraging </w:t>
      </w:r>
      <w:r w:rsidRPr="59F0515B" w:rsidR="26501EA7">
        <w:rPr>
          <w:sz w:val="23"/>
          <w:szCs w:val="23"/>
        </w:rPr>
        <w:t>teamwork</w:t>
      </w:r>
      <w:r w:rsidRPr="59F0515B" w:rsidR="26501EA7">
        <w:rPr>
          <w:sz w:val="23"/>
          <w:szCs w:val="23"/>
        </w:rPr>
        <w:t xml:space="preserve"> and involving patients in decision making, can create significant value for individuals and organisations.</w:t>
      </w:r>
    </w:p>
    <w:p w:rsidR="0C382991" w:rsidP="59F0515B" w:rsidRDefault="0C382991" w14:paraId="78182B3F" w14:textId="2C138EEF">
      <w:pPr>
        <w:spacing w:line="360" w:lineRule="auto"/>
        <w:rPr>
          <w:sz w:val="23"/>
          <w:szCs w:val="23"/>
        </w:rPr>
      </w:pPr>
      <w:r w:rsidRPr="59F0515B" w:rsidR="0C382991">
        <w:rPr>
          <w:sz w:val="23"/>
          <w:szCs w:val="23"/>
        </w:rPr>
        <w:t>The module has also increased my appreciation of leadership and the importance of creating a positive workplace culture where staff feel confident to share ideas and suggest improvements. I now recognise that innovation often begins wit</w:t>
      </w:r>
      <w:r w:rsidRPr="59F0515B" w:rsidR="26F84716">
        <w:rPr>
          <w:sz w:val="23"/>
          <w:szCs w:val="23"/>
        </w:rPr>
        <w:t>h listening to colleagues, reflecting on practices and being open to change rather than relying on large-</w:t>
      </w:r>
      <w:r w:rsidRPr="59F0515B" w:rsidR="26F84716">
        <w:rPr>
          <w:sz w:val="23"/>
          <w:szCs w:val="23"/>
        </w:rPr>
        <w:t>scale</w:t>
      </w:r>
      <w:r w:rsidRPr="59F0515B" w:rsidR="26F84716">
        <w:rPr>
          <w:sz w:val="23"/>
          <w:szCs w:val="23"/>
        </w:rPr>
        <w:t xml:space="preserve"> initiatives.</w:t>
      </w:r>
    </w:p>
    <w:p w:rsidR="26F84716" w:rsidP="59F0515B" w:rsidRDefault="26F84716" w14:paraId="48BECEBE" w14:textId="10A2BBDF">
      <w:pPr>
        <w:spacing w:line="360" w:lineRule="auto"/>
        <w:rPr>
          <w:sz w:val="23"/>
          <w:szCs w:val="23"/>
        </w:rPr>
      </w:pPr>
      <w:r w:rsidRPr="59F0515B" w:rsidR="26F84716">
        <w:rPr>
          <w:sz w:val="23"/>
          <w:szCs w:val="23"/>
        </w:rPr>
        <w:t>This learning has informed my professional practice by encouraging me to think</w:t>
      </w:r>
      <w:r w:rsidRPr="59F0515B" w:rsidR="0D146DCA">
        <w:rPr>
          <w:sz w:val="23"/>
          <w:szCs w:val="23"/>
        </w:rPr>
        <w:t xml:space="preserve"> </w:t>
      </w:r>
      <w:r w:rsidRPr="59F0515B" w:rsidR="26F84716">
        <w:rPr>
          <w:sz w:val="23"/>
          <w:szCs w:val="23"/>
        </w:rPr>
        <w:t>more critically about how I can contribu</w:t>
      </w:r>
      <w:r w:rsidRPr="59F0515B" w:rsidR="414D8BAE">
        <w:rPr>
          <w:sz w:val="23"/>
          <w:szCs w:val="23"/>
        </w:rPr>
        <w:t xml:space="preserve">te to service improvement in my own role. I am more willing to question existing ways or working, seek feedback and consider creative solutions that </w:t>
      </w:r>
      <w:r w:rsidRPr="59F0515B" w:rsidR="1E3BBD8E">
        <w:rPr>
          <w:sz w:val="23"/>
          <w:szCs w:val="23"/>
        </w:rPr>
        <w:t>benefit</w:t>
      </w:r>
      <w:r w:rsidRPr="59F0515B" w:rsidR="414D8BAE">
        <w:rPr>
          <w:sz w:val="23"/>
          <w:szCs w:val="23"/>
        </w:rPr>
        <w:t xml:space="preserve"> both patients and colleagues. </w:t>
      </w:r>
      <w:r w:rsidRPr="59F0515B" w:rsidR="6BFC55BE">
        <w:rPr>
          <w:sz w:val="23"/>
          <w:szCs w:val="23"/>
        </w:rPr>
        <w:t xml:space="preserve">I have also become more aware of the importance of evidence-based practice when </w:t>
      </w:r>
      <w:r w:rsidRPr="59F0515B" w:rsidR="6BFC55BE">
        <w:rPr>
          <w:sz w:val="23"/>
          <w:szCs w:val="23"/>
        </w:rPr>
        <w:t>implementing</w:t>
      </w:r>
      <w:r w:rsidRPr="59F0515B" w:rsidR="6BFC55BE">
        <w:rPr>
          <w:sz w:val="23"/>
          <w:szCs w:val="23"/>
        </w:rPr>
        <w:t xml:space="preserve"> change to ensure that improvements are safe, </w:t>
      </w:r>
      <w:r w:rsidRPr="59F0515B" w:rsidR="6BFC55BE">
        <w:rPr>
          <w:sz w:val="23"/>
          <w:szCs w:val="23"/>
        </w:rPr>
        <w:t>effective</w:t>
      </w:r>
      <w:r w:rsidRPr="59F0515B" w:rsidR="6BFC55BE">
        <w:rPr>
          <w:sz w:val="23"/>
          <w:szCs w:val="23"/>
        </w:rPr>
        <w:t xml:space="preserve"> and sustainable.</w:t>
      </w:r>
    </w:p>
    <w:p w:rsidR="6CD46B70" w:rsidP="59F0515B" w:rsidRDefault="6CD46B70" w14:paraId="3EF38406" w14:textId="1EA4B761">
      <w:pPr>
        <w:spacing w:line="360" w:lineRule="auto"/>
        <w:rPr>
          <w:sz w:val="23"/>
          <w:szCs w:val="23"/>
        </w:rPr>
      </w:pPr>
      <w:r w:rsidRPr="59F0515B" w:rsidR="6CD46B70">
        <w:rPr>
          <w:sz w:val="23"/>
          <w:szCs w:val="23"/>
        </w:rPr>
        <w:t xml:space="preserve">Overall, this module has helped me develop a broader understanding of creativity and value creation within health &amp; social care. It has strengthened my confidence in </w:t>
      </w:r>
      <w:r w:rsidRPr="59F0515B" w:rsidR="7CBA623C">
        <w:rPr>
          <w:sz w:val="23"/>
          <w:szCs w:val="23"/>
        </w:rPr>
        <w:t>contributing</w:t>
      </w:r>
      <w:r w:rsidRPr="59F0515B" w:rsidR="6CD46B70">
        <w:rPr>
          <w:sz w:val="23"/>
          <w:szCs w:val="23"/>
        </w:rPr>
        <w:t xml:space="preserve"> to positive change</w:t>
      </w:r>
      <w:r w:rsidRPr="59F0515B" w:rsidR="588E6E43">
        <w:rPr>
          <w:sz w:val="23"/>
          <w:szCs w:val="23"/>
        </w:rPr>
        <w:t xml:space="preserve"> and has </w:t>
      </w:r>
      <w:r w:rsidRPr="59F0515B" w:rsidR="741EE211">
        <w:rPr>
          <w:sz w:val="23"/>
          <w:szCs w:val="23"/>
        </w:rPr>
        <w:t>reinforced</w:t>
      </w:r>
      <w:r w:rsidRPr="59F0515B" w:rsidR="588E6E43">
        <w:rPr>
          <w:sz w:val="23"/>
          <w:szCs w:val="23"/>
        </w:rPr>
        <w:t xml:space="preserve"> the importance of collaboration, </w:t>
      </w:r>
      <w:r w:rsidRPr="59F0515B" w:rsidR="588E6E43">
        <w:rPr>
          <w:sz w:val="23"/>
          <w:szCs w:val="23"/>
        </w:rPr>
        <w:t>innovation</w:t>
      </w:r>
      <w:r w:rsidRPr="59F0515B" w:rsidR="588E6E43">
        <w:rPr>
          <w:sz w:val="23"/>
          <w:szCs w:val="23"/>
        </w:rPr>
        <w:t xml:space="preserve"> and </w:t>
      </w:r>
      <w:r w:rsidRPr="59F0515B" w:rsidR="1F0BADE7">
        <w:rPr>
          <w:sz w:val="23"/>
          <w:szCs w:val="23"/>
        </w:rPr>
        <w:t>compassionate</w:t>
      </w:r>
      <w:r w:rsidRPr="59F0515B" w:rsidR="588E6E43">
        <w:rPr>
          <w:sz w:val="23"/>
          <w:szCs w:val="23"/>
        </w:rPr>
        <w:t xml:space="preserve"> </w:t>
      </w:r>
      <w:r w:rsidRPr="59F0515B" w:rsidR="43E491B5">
        <w:rPr>
          <w:sz w:val="23"/>
          <w:szCs w:val="23"/>
        </w:rPr>
        <w:t xml:space="preserve">leadership in delivering high-quality care. I will continue to apply these principles throughout my professional career to support continuous improvement and achieve better outcomes for those who use health &amp; </w:t>
      </w:r>
      <w:r w:rsidRPr="59F0515B" w:rsidR="6A33E810">
        <w:rPr>
          <w:sz w:val="23"/>
          <w:szCs w:val="23"/>
        </w:rPr>
        <w:t>social</w:t>
      </w:r>
      <w:r w:rsidRPr="59F0515B" w:rsidR="6A33E810">
        <w:rPr>
          <w:sz w:val="23"/>
          <w:szCs w:val="23"/>
        </w:rPr>
        <w:t xml:space="preserve"> care services.</w:t>
      </w:r>
    </w:p>
    <w:p w:rsidR="59F0515B" w:rsidP="59F0515B" w:rsidRDefault="59F0515B" w14:paraId="1EB86057" w14:textId="4F57A252">
      <w:pPr>
        <w:spacing w:line="360" w:lineRule="auto"/>
        <w:rPr>
          <w:sz w:val="23"/>
          <w:szCs w:val="23"/>
        </w:rPr>
      </w:pPr>
    </w:p>
    <w:p w:rsidR="59F0515B" w:rsidP="59F0515B" w:rsidRDefault="59F0515B" w14:paraId="3A9A148E" w14:textId="6B72B8A3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w:rsidR="59F0515B" w:rsidP="59F0515B" w:rsidRDefault="59F0515B" w14:paraId="25C47475" w14:textId="2E6E6399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w:rsidR="59F0515B" w:rsidP="59F0515B" w:rsidRDefault="59F0515B" w14:paraId="28C51B99" w14:textId="18232F16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w:rsidR="59F0515B" w:rsidP="59F0515B" w:rsidRDefault="59F0515B" w14:paraId="151B7967" w14:textId="6571B0B3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</w:p>
    <w:p xmlns:wp14="http://schemas.microsoft.com/office/word/2010/wordml" w:rsidP="6CC116E3" wp14:paraId="52262E31" wp14:textId="03E2DD82">
      <w:pPr>
        <w:pStyle w:val="Normal"/>
        <w:spacing w:before="0" w:beforeAutospacing="off" w:after="160" w:afterAutospacing="off"/>
      </w:pPr>
      <w:r w:rsidRPr="084B0A19" w:rsidR="5F43E2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>Reference List</w:t>
      </w:r>
    </w:p>
    <w:p xmlns:wp14="http://schemas.microsoft.com/office/word/2010/wordml" w:rsidP="682CFC1C" wp14:paraId="75686B70" wp14:textId="15487836">
      <w:pPr>
        <w:spacing w:line="240" w:lineRule="auto"/>
        <w:rPr>
          <w:sz w:val="22"/>
          <w:szCs w:val="22"/>
        </w:rPr>
      </w:pPr>
      <w:r w:rsidRPr="6CC116E3" w:rsidR="3D75CD3D">
        <w:rPr>
          <w:sz w:val="22"/>
          <w:szCs w:val="22"/>
        </w:rPr>
        <w:t xml:space="preserve">Care Quality Commission (2022) </w:t>
      </w:r>
      <w:r w:rsidRPr="6CC116E3" w:rsidR="3D75CD3D">
        <w:rPr>
          <w:i w:val="1"/>
          <w:iCs w:val="1"/>
          <w:sz w:val="22"/>
          <w:szCs w:val="22"/>
        </w:rPr>
        <w:t>Innovation and why it is important.</w:t>
      </w:r>
      <w:r w:rsidRPr="6CC116E3" w:rsidR="3D75CD3D">
        <w:rPr>
          <w:sz w:val="22"/>
          <w:szCs w:val="22"/>
        </w:rPr>
        <w:t xml:space="preserve"> </w:t>
      </w:r>
      <w:hyperlink r:id="R8894f75e57b7450c">
        <w:r w:rsidRPr="6CC116E3" w:rsidR="3D75CD3D">
          <w:rPr>
            <w:rStyle w:val="Hyperlink"/>
            <w:sz w:val="22"/>
            <w:szCs w:val="22"/>
          </w:rPr>
          <w:t>www.cqc.org.uk/publications/themes-care/innovation-why-it</w:t>
        </w:r>
        <w:r w:rsidRPr="6CC116E3" w:rsidR="2C560EF0">
          <w:rPr>
            <w:rStyle w:val="Hyperlink"/>
            <w:sz w:val="22"/>
            <w:szCs w:val="22"/>
          </w:rPr>
          <w:t>-important</w:t>
        </w:r>
      </w:hyperlink>
      <w:r w:rsidRPr="6CC116E3" w:rsidR="2C560EF0">
        <w:rPr>
          <w:sz w:val="22"/>
          <w:szCs w:val="22"/>
        </w:rPr>
        <w:t xml:space="preserve"> (Accessed 18</w:t>
      </w:r>
      <w:r w:rsidRPr="6CC116E3" w:rsidR="2C560EF0">
        <w:rPr>
          <w:sz w:val="22"/>
          <w:szCs w:val="22"/>
          <w:vertAlign w:val="superscript"/>
        </w:rPr>
        <w:t>th</w:t>
      </w:r>
      <w:r w:rsidRPr="6CC116E3" w:rsidR="2C560EF0">
        <w:rPr>
          <w:sz w:val="22"/>
          <w:szCs w:val="22"/>
        </w:rPr>
        <w:t xml:space="preserve"> May 2026)</w:t>
      </w:r>
      <w:r w:rsidRPr="6CC116E3" w:rsidR="77066DD4">
        <w:rPr>
          <w:sz w:val="22"/>
          <w:szCs w:val="22"/>
        </w:rPr>
        <w:t>.</w:t>
      </w:r>
    </w:p>
    <w:p w:rsidR="779D934D" w:rsidP="682CFC1C" w:rsidRDefault="779D934D" w14:paraId="2B5E18F6" w14:textId="4C907F0A">
      <w:pPr>
        <w:spacing w:line="240" w:lineRule="auto"/>
        <w:rPr>
          <w:sz w:val="22"/>
          <w:szCs w:val="22"/>
        </w:rPr>
      </w:pPr>
      <w:r w:rsidRPr="6CC116E3" w:rsidR="05F1E000">
        <w:rPr>
          <w:sz w:val="22"/>
          <w:szCs w:val="22"/>
        </w:rPr>
        <w:t xml:space="preserve">Care Quality Commission (2022) </w:t>
      </w:r>
      <w:r w:rsidRPr="6CC116E3" w:rsidR="05F1E000">
        <w:rPr>
          <w:i w:val="1"/>
          <w:iCs w:val="1"/>
          <w:sz w:val="22"/>
          <w:szCs w:val="22"/>
        </w:rPr>
        <w:t>Better care through collaboration</w:t>
      </w:r>
      <w:r w:rsidRPr="6CC116E3" w:rsidR="05F1E000">
        <w:rPr>
          <w:sz w:val="22"/>
          <w:szCs w:val="22"/>
        </w:rPr>
        <w:t xml:space="preserve">. </w:t>
      </w:r>
      <w:hyperlink r:id="Re47ec5bfb8104bf7">
        <w:r w:rsidRPr="6CC116E3" w:rsidR="05F1E000">
          <w:rPr>
            <w:rStyle w:val="Hyperlink"/>
            <w:sz w:val="22"/>
            <w:szCs w:val="22"/>
          </w:rPr>
          <w:t>www.cqc.org.uk/publications</w:t>
        </w:r>
        <w:r w:rsidRPr="6CC116E3" w:rsidR="32BEAC5F">
          <w:rPr>
            <w:rStyle w:val="Hyperlink"/>
            <w:sz w:val="22"/>
            <w:szCs w:val="22"/>
          </w:rPr>
          <w:t>/major-reports/better-care-through-collaboration</w:t>
        </w:r>
      </w:hyperlink>
      <w:r w:rsidRPr="6CC116E3" w:rsidR="32BEAC5F">
        <w:rPr>
          <w:sz w:val="22"/>
          <w:szCs w:val="22"/>
        </w:rPr>
        <w:t xml:space="preserve"> (Accessed 18</w:t>
      </w:r>
      <w:r w:rsidRPr="6CC116E3" w:rsidR="32BEAC5F">
        <w:rPr>
          <w:sz w:val="22"/>
          <w:szCs w:val="22"/>
          <w:vertAlign w:val="superscript"/>
        </w:rPr>
        <w:t>th</w:t>
      </w:r>
      <w:r w:rsidRPr="6CC116E3" w:rsidR="32BEAC5F">
        <w:rPr>
          <w:sz w:val="22"/>
          <w:szCs w:val="22"/>
        </w:rPr>
        <w:t xml:space="preserve"> May 2026).</w:t>
      </w:r>
    </w:p>
    <w:p w:rsidR="2E63BA65" w:rsidP="6CC116E3" w:rsidRDefault="2E63BA65" w14:paraId="19AC8E14" w14:textId="0816715D">
      <w:pPr>
        <w:pStyle w:val="Normal"/>
        <w:spacing w:line="240" w:lineRule="auto"/>
        <w:rPr>
          <w:sz w:val="22"/>
          <w:szCs w:val="22"/>
        </w:rPr>
      </w:pPr>
      <w:r w:rsidRPr="6CC116E3" w:rsidR="2E63BA65">
        <w:rPr>
          <w:sz w:val="22"/>
          <w:szCs w:val="22"/>
        </w:rPr>
        <w:t>Corrigan et al. (2014)</w:t>
      </w:r>
      <w:r w:rsidRPr="6CC116E3" w:rsidR="47625404">
        <w:rPr>
          <w:sz w:val="22"/>
          <w:szCs w:val="22"/>
        </w:rPr>
        <w:t xml:space="preserve"> </w:t>
      </w:r>
      <w:r w:rsidRPr="6CC116E3" w:rsidR="47625404">
        <w:rPr>
          <w:i w:val="1"/>
          <w:iCs w:val="1"/>
          <w:sz w:val="22"/>
          <w:szCs w:val="22"/>
        </w:rPr>
        <w:t xml:space="preserve">The impact of mental health stigma on seeking and </w:t>
      </w:r>
      <w:r w:rsidRPr="6CC116E3" w:rsidR="3C90517E">
        <w:rPr>
          <w:i w:val="1"/>
          <w:iCs w:val="1"/>
          <w:sz w:val="22"/>
          <w:szCs w:val="22"/>
        </w:rPr>
        <w:t>participating</w:t>
      </w:r>
      <w:r w:rsidRPr="6CC116E3" w:rsidR="47625404">
        <w:rPr>
          <w:i w:val="1"/>
          <w:iCs w:val="1"/>
          <w:sz w:val="22"/>
          <w:szCs w:val="22"/>
        </w:rPr>
        <w:t xml:space="preserve"> in mental health care.</w:t>
      </w:r>
      <w:r w:rsidRPr="6CC116E3" w:rsidR="24C0D34A">
        <w:rPr>
          <w:i w:val="1"/>
          <w:iCs w:val="1"/>
          <w:sz w:val="22"/>
          <w:szCs w:val="22"/>
        </w:rPr>
        <w:t xml:space="preserve"> </w:t>
      </w:r>
      <w:r w:rsidRPr="6CC116E3" w:rsidR="24C0D34A">
        <w:rPr>
          <w:i w:val="0"/>
          <w:iCs w:val="0"/>
          <w:sz w:val="22"/>
          <w:szCs w:val="22"/>
        </w:rPr>
        <w:t>Psychological Science in the Public Interest. Pp 37-70</w:t>
      </w:r>
      <w:r w:rsidRPr="6CC116E3" w:rsidR="296C53DD">
        <w:rPr>
          <w:i w:val="0"/>
          <w:iCs w:val="0"/>
          <w:sz w:val="22"/>
          <w:szCs w:val="22"/>
        </w:rPr>
        <w:t>.</w:t>
      </w:r>
    </w:p>
    <w:p w:rsidR="30C32622" w:rsidP="682CFC1C" w:rsidRDefault="30C32622" w14:paraId="006ADC1C" w14:textId="3C9272C4">
      <w:pPr>
        <w:spacing w:line="240" w:lineRule="auto"/>
        <w:rPr>
          <w:sz w:val="22"/>
          <w:szCs w:val="22"/>
        </w:rPr>
      </w:pPr>
      <w:r w:rsidRPr="6CC116E3" w:rsidR="30C32622">
        <w:rPr>
          <w:sz w:val="22"/>
          <w:szCs w:val="22"/>
        </w:rPr>
        <w:t>Gibbs, G. (1988) Learning by Doing: A guide to Teaching an</w:t>
      </w:r>
      <w:r w:rsidRPr="6CC116E3" w:rsidR="2BAF0940">
        <w:rPr>
          <w:sz w:val="22"/>
          <w:szCs w:val="22"/>
        </w:rPr>
        <w:t>d</w:t>
      </w:r>
      <w:r w:rsidRPr="6CC116E3" w:rsidR="30C32622">
        <w:rPr>
          <w:sz w:val="22"/>
          <w:szCs w:val="22"/>
        </w:rPr>
        <w:t xml:space="preserve"> Learning Methods. Oxford: Oxford Polytechnic (A</w:t>
      </w:r>
      <w:r w:rsidRPr="6CC116E3" w:rsidR="02B07838">
        <w:rPr>
          <w:sz w:val="22"/>
          <w:szCs w:val="22"/>
        </w:rPr>
        <w:t>ccessed</w:t>
      </w:r>
      <w:r w:rsidRPr="6CC116E3" w:rsidR="30C32622">
        <w:rPr>
          <w:sz w:val="22"/>
          <w:szCs w:val="22"/>
        </w:rPr>
        <w:t xml:space="preserve"> 26</w:t>
      </w:r>
      <w:r w:rsidRPr="6CC116E3" w:rsidR="2317D4D7">
        <w:rPr>
          <w:sz w:val="22"/>
          <w:szCs w:val="22"/>
        </w:rPr>
        <w:t>th</w:t>
      </w:r>
      <w:r w:rsidRPr="6CC116E3" w:rsidR="30C32622">
        <w:rPr>
          <w:sz w:val="22"/>
          <w:szCs w:val="22"/>
        </w:rPr>
        <w:t xml:space="preserve"> </w:t>
      </w:r>
      <w:r w:rsidRPr="6CC116E3" w:rsidR="1C7E24EE">
        <w:rPr>
          <w:sz w:val="22"/>
          <w:szCs w:val="22"/>
        </w:rPr>
        <w:t>May</w:t>
      </w:r>
      <w:r w:rsidRPr="6CC116E3" w:rsidR="30C32622">
        <w:rPr>
          <w:sz w:val="22"/>
          <w:szCs w:val="22"/>
        </w:rPr>
        <w:t xml:space="preserve"> 2026)</w:t>
      </w:r>
      <w:r w:rsidRPr="6CC116E3" w:rsidR="6D48CDA0">
        <w:rPr>
          <w:sz w:val="22"/>
          <w:szCs w:val="22"/>
        </w:rPr>
        <w:t>.</w:t>
      </w:r>
    </w:p>
    <w:p xmlns:wp14="http://schemas.microsoft.com/office/word/2010/wordml" w:rsidP="682CFC1C" wp14:paraId="70209873" wp14:textId="1BDC19F4">
      <w:pPr>
        <w:spacing w:line="240" w:lineRule="auto"/>
        <w:rPr>
          <w:sz w:val="22"/>
          <w:szCs w:val="22"/>
        </w:rPr>
      </w:pPr>
      <w:r w:rsidRPr="6CC116E3" w:rsidR="47FF1337">
        <w:rPr>
          <w:sz w:val="22"/>
          <w:szCs w:val="22"/>
        </w:rPr>
        <w:t xml:space="preserve">Hurst et al. (2019) </w:t>
      </w:r>
      <w:r w:rsidRPr="6CC116E3" w:rsidR="47FF1337">
        <w:rPr>
          <w:i w:val="1"/>
          <w:iCs w:val="1"/>
          <w:sz w:val="22"/>
          <w:szCs w:val="22"/>
        </w:rPr>
        <w:t>Defining value-based healthcare in the NHS</w:t>
      </w:r>
      <w:r w:rsidRPr="6CC116E3" w:rsidR="47FF1337">
        <w:rPr>
          <w:sz w:val="22"/>
          <w:szCs w:val="22"/>
        </w:rPr>
        <w:t>. Oxford: Centre for Evidence</w:t>
      </w:r>
      <w:r w:rsidRPr="6CC116E3" w:rsidR="0610AE0E">
        <w:rPr>
          <w:sz w:val="22"/>
          <w:szCs w:val="22"/>
        </w:rPr>
        <w:t>-Based Medicine</w:t>
      </w:r>
      <w:r w:rsidRPr="6CC116E3" w:rsidR="0610AE0E">
        <w:rPr>
          <w:sz w:val="22"/>
          <w:szCs w:val="22"/>
        </w:rPr>
        <w:t>.</w:t>
      </w:r>
      <w:r w:rsidRPr="6CC116E3" w:rsidR="20057346">
        <w:rPr>
          <w:sz w:val="22"/>
          <w:szCs w:val="22"/>
        </w:rPr>
        <w:t xml:space="preserve">  </w:t>
      </w:r>
      <w:r w:rsidRPr="6CC116E3" w:rsidR="55E11F86">
        <w:rPr>
          <w:sz w:val="22"/>
          <w:szCs w:val="22"/>
        </w:rPr>
        <w:t>(Accessed 18</w:t>
      </w:r>
      <w:r w:rsidRPr="6CC116E3" w:rsidR="55E11F86">
        <w:rPr>
          <w:sz w:val="22"/>
          <w:szCs w:val="22"/>
          <w:vertAlign w:val="superscript"/>
        </w:rPr>
        <w:t>th</w:t>
      </w:r>
      <w:r w:rsidRPr="6CC116E3" w:rsidR="55E11F86">
        <w:rPr>
          <w:sz w:val="22"/>
          <w:szCs w:val="22"/>
        </w:rPr>
        <w:t xml:space="preserve"> May 2025)</w:t>
      </w:r>
      <w:r w:rsidRPr="6CC116E3" w:rsidR="635294DA">
        <w:rPr>
          <w:sz w:val="22"/>
          <w:szCs w:val="22"/>
        </w:rPr>
        <w:t>.</w:t>
      </w:r>
    </w:p>
    <w:p w:rsidR="4E7DC931" w:rsidP="6CC116E3" w:rsidRDefault="4E7DC931" w14:paraId="537C8B85" w14:textId="227A61D0">
      <w:pPr>
        <w:pStyle w:val="Normal"/>
        <w:spacing w:line="240" w:lineRule="auto"/>
        <w:rPr>
          <w:sz w:val="22"/>
          <w:szCs w:val="22"/>
          <w:lang w:val="en-US"/>
        </w:rPr>
      </w:pPr>
      <w:r w:rsidRPr="6CC116E3" w:rsidR="4E7DC931">
        <w:rPr>
          <w:sz w:val="22"/>
          <w:szCs w:val="22"/>
          <w:lang w:val="en-US"/>
        </w:rPr>
        <w:t>Khanassov et al. (2016</w:t>
      </w:r>
      <w:r w:rsidRPr="6CC116E3" w:rsidR="03C4D72D">
        <w:rPr>
          <w:sz w:val="22"/>
          <w:szCs w:val="22"/>
          <w:lang w:val="en-US"/>
        </w:rPr>
        <w:t xml:space="preserve">) </w:t>
      </w:r>
      <w:r w:rsidRPr="6CC116E3" w:rsidR="50154A54">
        <w:rPr>
          <w:sz w:val="22"/>
          <w:szCs w:val="22"/>
          <w:lang w:val="en-US"/>
        </w:rPr>
        <w:t>O</w:t>
      </w:r>
      <w:r w:rsidRPr="6CC116E3" w:rsidR="50154A54">
        <w:rPr>
          <w:i w:val="1"/>
          <w:iCs w:val="1"/>
          <w:sz w:val="22"/>
          <w:szCs w:val="22"/>
          <w:lang w:val="en-US"/>
        </w:rPr>
        <w:t>rganizational</w:t>
      </w:r>
      <w:r w:rsidRPr="6CC116E3" w:rsidR="03C4D72D">
        <w:rPr>
          <w:i w:val="1"/>
          <w:iCs w:val="1"/>
          <w:sz w:val="22"/>
          <w:szCs w:val="22"/>
          <w:lang w:val="en-US"/>
        </w:rPr>
        <w:t xml:space="preserve"> interventions improving access to community based primary health care for vulnerable p</w:t>
      </w:r>
      <w:r w:rsidRPr="6CC116E3" w:rsidR="0C2CAB0E">
        <w:rPr>
          <w:i w:val="1"/>
          <w:iCs w:val="1"/>
          <w:sz w:val="22"/>
          <w:szCs w:val="22"/>
          <w:lang w:val="en-US"/>
        </w:rPr>
        <w:t>opulations: a scoping review</w:t>
      </w:r>
      <w:r w:rsidRPr="6CC116E3" w:rsidR="0C2CAB0E">
        <w:rPr>
          <w:sz w:val="22"/>
          <w:szCs w:val="22"/>
          <w:lang w:val="en-US"/>
        </w:rPr>
        <w:t xml:space="preserve">. International Journal </w:t>
      </w:r>
      <w:r w:rsidRPr="6CC116E3" w:rsidR="650229BA">
        <w:rPr>
          <w:sz w:val="22"/>
          <w:szCs w:val="22"/>
          <w:lang w:val="en-US"/>
        </w:rPr>
        <w:t>of</w:t>
      </w:r>
      <w:r w:rsidRPr="6CC116E3" w:rsidR="0C2CAB0E">
        <w:rPr>
          <w:sz w:val="22"/>
          <w:szCs w:val="22"/>
          <w:lang w:val="en-US"/>
        </w:rPr>
        <w:t xml:space="preserve"> Equity in Health. Article 168</w:t>
      </w:r>
      <w:r w:rsidRPr="6CC116E3" w:rsidR="0EB2E3F7">
        <w:rPr>
          <w:sz w:val="22"/>
          <w:szCs w:val="22"/>
          <w:lang w:val="en-US"/>
        </w:rPr>
        <w:t>.</w:t>
      </w:r>
    </w:p>
    <w:p w:rsidR="148E80FC" w:rsidP="682CFC1C" w:rsidRDefault="148E80FC" w14:paraId="2C9D80DC" w14:textId="270E52D2">
      <w:pPr>
        <w:spacing w:line="240" w:lineRule="auto"/>
        <w:rPr>
          <w:sz w:val="22"/>
          <w:szCs w:val="22"/>
        </w:rPr>
      </w:pPr>
      <w:r w:rsidRPr="084B0A19" w:rsidR="148E80FC">
        <w:rPr>
          <w:sz w:val="22"/>
          <w:szCs w:val="22"/>
        </w:rPr>
        <w:t xml:space="preserve">National Centre for Creative Health (2023) </w:t>
      </w:r>
      <w:r w:rsidRPr="084B0A19" w:rsidR="148E80FC">
        <w:rPr>
          <w:i w:val="1"/>
          <w:iCs w:val="1"/>
          <w:sz w:val="22"/>
          <w:szCs w:val="22"/>
        </w:rPr>
        <w:t xml:space="preserve">Creative Health Review: How </w:t>
      </w:r>
      <w:r w:rsidRPr="084B0A19" w:rsidR="6F5708AD">
        <w:rPr>
          <w:i w:val="1"/>
          <w:iCs w:val="1"/>
          <w:sz w:val="22"/>
          <w:szCs w:val="22"/>
        </w:rPr>
        <w:t>c</w:t>
      </w:r>
      <w:r w:rsidRPr="084B0A19" w:rsidR="148E80FC">
        <w:rPr>
          <w:i w:val="1"/>
          <w:iCs w:val="1"/>
          <w:sz w:val="22"/>
          <w:szCs w:val="22"/>
        </w:rPr>
        <w:t xml:space="preserve">reative </w:t>
      </w:r>
      <w:r w:rsidRPr="084B0A19" w:rsidR="4A7FCC21">
        <w:rPr>
          <w:i w:val="1"/>
          <w:iCs w:val="1"/>
          <w:sz w:val="22"/>
          <w:szCs w:val="22"/>
        </w:rPr>
        <w:t>h</w:t>
      </w:r>
      <w:r w:rsidRPr="084B0A19" w:rsidR="148E80FC">
        <w:rPr>
          <w:i w:val="1"/>
          <w:iCs w:val="1"/>
          <w:sz w:val="22"/>
          <w:szCs w:val="22"/>
        </w:rPr>
        <w:t>ealth can help address</w:t>
      </w:r>
      <w:r w:rsidRPr="084B0A19" w:rsidR="13FB073B">
        <w:rPr>
          <w:i w:val="1"/>
          <w:iCs w:val="1"/>
          <w:sz w:val="22"/>
          <w:szCs w:val="22"/>
        </w:rPr>
        <w:t xml:space="preserve"> pressing challenges in health &amp; social care</w:t>
      </w:r>
      <w:r w:rsidRPr="084B0A19" w:rsidR="13FB073B">
        <w:rPr>
          <w:sz w:val="22"/>
          <w:szCs w:val="22"/>
        </w:rPr>
        <w:t xml:space="preserve">. </w:t>
      </w:r>
      <w:hyperlink r:id="R7d29a7c845284e29">
        <w:r w:rsidRPr="084B0A19" w:rsidR="13FB073B">
          <w:rPr>
            <w:rStyle w:val="Hyperlink"/>
            <w:sz w:val="22"/>
            <w:szCs w:val="22"/>
          </w:rPr>
          <w:t>www.ncch.org.uk</w:t>
        </w:r>
      </w:hyperlink>
      <w:r w:rsidRPr="084B0A19" w:rsidR="13FB073B">
        <w:rPr>
          <w:sz w:val="22"/>
          <w:szCs w:val="22"/>
        </w:rPr>
        <w:t xml:space="preserve"> </w:t>
      </w:r>
      <w:r w:rsidRPr="084B0A19" w:rsidR="148E80FC">
        <w:rPr>
          <w:sz w:val="22"/>
          <w:szCs w:val="22"/>
        </w:rPr>
        <w:t xml:space="preserve"> </w:t>
      </w:r>
      <w:r w:rsidRPr="084B0A19" w:rsidR="761FF835">
        <w:rPr>
          <w:sz w:val="22"/>
          <w:szCs w:val="22"/>
        </w:rPr>
        <w:t>(Accessed 18</w:t>
      </w:r>
      <w:r w:rsidRPr="084B0A19" w:rsidR="761FF835">
        <w:rPr>
          <w:sz w:val="22"/>
          <w:szCs w:val="22"/>
          <w:vertAlign w:val="superscript"/>
        </w:rPr>
        <w:t>th</w:t>
      </w:r>
      <w:r w:rsidRPr="084B0A19" w:rsidR="761FF835">
        <w:rPr>
          <w:sz w:val="22"/>
          <w:szCs w:val="22"/>
        </w:rPr>
        <w:t xml:space="preserve"> </w:t>
      </w:r>
      <w:r w:rsidRPr="084B0A19" w:rsidR="13428954">
        <w:rPr>
          <w:sz w:val="22"/>
          <w:szCs w:val="22"/>
        </w:rPr>
        <w:t>M</w:t>
      </w:r>
      <w:r w:rsidRPr="084B0A19" w:rsidR="761FF835">
        <w:rPr>
          <w:sz w:val="22"/>
          <w:szCs w:val="22"/>
        </w:rPr>
        <w:t>ay</w:t>
      </w:r>
      <w:r w:rsidRPr="084B0A19" w:rsidR="761FF835">
        <w:rPr>
          <w:sz w:val="22"/>
          <w:szCs w:val="22"/>
        </w:rPr>
        <w:t xml:space="preserve"> 2026)</w:t>
      </w:r>
      <w:r w:rsidRPr="084B0A19" w:rsidR="13C17321">
        <w:rPr>
          <w:sz w:val="22"/>
          <w:szCs w:val="22"/>
        </w:rPr>
        <w:t>.</w:t>
      </w:r>
    </w:p>
    <w:p w:rsidR="2231D82B" w:rsidP="084B0A19" w:rsidRDefault="2231D82B" w14:paraId="10584BB8" w14:textId="2DA8762A">
      <w:pPr>
        <w:spacing w:line="240" w:lineRule="auto"/>
        <w:rPr>
          <w:sz w:val="22"/>
          <w:szCs w:val="22"/>
        </w:rPr>
      </w:pPr>
      <w:r w:rsidRPr="084B0A19" w:rsidR="2231D82B">
        <w:rPr>
          <w:sz w:val="22"/>
          <w:szCs w:val="22"/>
        </w:rPr>
        <w:t xml:space="preserve">NHS Confederation (2023) </w:t>
      </w:r>
      <w:r w:rsidRPr="084B0A19" w:rsidR="2231D82B">
        <w:rPr>
          <w:i w:val="1"/>
          <w:iCs w:val="1"/>
          <w:sz w:val="22"/>
          <w:szCs w:val="22"/>
        </w:rPr>
        <w:t>Realising the potential of virtual wards</w:t>
      </w:r>
      <w:r w:rsidRPr="084B0A19" w:rsidR="2231D82B">
        <w:rPr>
          <w:sz w:val="22"/>
          <w:szCs w:val="22"/>
        </w:rPr>
        <w:t xml:space="preserve">. </w:t>
      </w:r>
      <w:hyperlink r:id="Red692bd25dc74372">
        <w:r w:rsidRPr="084B0A19" w:rsidR="2231D82B">
          <w:rPr>
            <w:rStyle w:val="Hyperlink"/>
          </w:rPr>
          <w:t>www.nhsconfed.org/publications</w:t>
        </w:r>
      </w:hyperlink>
      <w:r w:rsidRPr="084B0A19" w:rsidR="2231D82B">
        <w:rPr>
          <w:sz w:val="22"/>
          <w:szCs w:val="22"/>
        </w:rPr>
        <w:t xml:space="preserve"> (Accessed </w:t>
      </w:r>
      <w:r w:rsidRPr="084B0A19" w:rsidR="13083852">
        <w:rPr>
          <w:sz w:val="22"/>
          <w:szCs w:val="22"/>
        </w:rPr>
        <w:t>1</w:t>
      </w:r>
      <w:r w:rsidRPr="084B0A19" w:rsidR="2231D82B">
        <w:rPr>
          <w:sz w:val="22"/>
          <w:szCs w:val="22"/>
        </w:rPr>
        <w:t>4</w:t>
      </w:r>
      <w:r w:rsidRPr="084B0A19" w:rsidR="2231D82B">
        <w:rPr>
          <w:sz w:val="22"/>
          <w:szCs w:val="22"/>
          <w:vertAlign w:val="superscript"/>
        </w:rPr>
        <w:t>th</w:t>
      </w:r>
      <w:r w:rsidRPr="084B0A19" w:rsidR="2231D82B">
        <w:rPr>
          <w:sz w:val="22"/>
          <w:szCs w:val="22"/>
        </w:rPr>
        <w:t xml:space="preserve"> June 2026)</w:t>
      </w:r>
      <w:r w:rsidRPr="084B0A19" w:rsidR="143D0BC2">
        <w:rPr>
          <w:sz w:val="22"/>
          <w:szCs w:val="22"/>
        </w:rPr>
        <w:t>.</w:t>
      </w:r>
    </w:p>
    <w:p w:rsidR="143D0BC2" w:rsidP="084B0A19" w:rsidRDefault="143D0BC2" w14:paraId="5BAA20D4" w14:textId="134878FD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sz w:val="22"/>
          <w:szCs w:val="22"/>
        </w:rPr>
      </w:pPr>
      <w:r w:rsidRPr="084B0A19" w:rsidR="143D0BC2">
        <w:rPr>
          <w:sz w:val="22"/>
          <w:szCs w:val="22"/>
        </w:rPr>
        <w:t xml:space="preserve">NHS England (2023) </w:t>
      </w:r>
      <w:r w:rsidRPr="084B0A19" w:rsidR="143D0BC2">
        <w:rPr>
          <w:i w:val="1"/>
          <w:iCs w:val="1"/>
          <w:sz w:val="22"/>
          <w:szCs w:val="22"/>
        </w:rPr>
        <w:t>NH</w:t>
      </w:r>
      <w:r w:rsidRPr="084B0A19" w:rsidR="5040BEB4">
        <w:rPr>
          <w:i w:val="1"/>
          <w:iCs w:val="1"/>
          <w:sz w:val="22"/>
          <w:szCs w:val="22"/>
        </w:rPr>
        <w:t>S</w:t>
      </w:r>
      <w:r w:rsidRPr="084B0A19" w:rsidR="143D0BC2">
        <w:rPr>
          <w:i w:val="1"/>
          <w:iCs w:val="1"/>
          <w:sz w:val="22"/>
          <w:szCs w:val="22"/>
        </w:rPr>
        <w:t xml:space="preserve"> delivers 10,000 virtual ward beds target with hundreds of thousands of patients treated at home</w:t>
      </w:r>
      <w:r w:rsidRPr="084B0A19" w:rsidR="143D0BC2">
        <w:rPr>
          <w:sz w:val="22"/>
          <w:szCs w:val="22"/>
        </w:rPr>
        <w:t xml:space="preserve">. </w:t>
      </w:r>
      <w:hyperlink r:id="Rfee69b9a44e84557">
        <w:r w:rsidRPr="084B0A19" w:rsidR="143D0BC2">
          <w:rPr>
            <w:rStyle w:val="Hyperlink"/>
          </w:rPr>
          <w:t>www.england.nhs.uk</w:t>
        </w:r>
      </w:hyperlink>
      <w:r w:rsidRPr="084B0A19" w:rsidR="74031702">
        <w:rPr>
          <w:sz w:val="22"/>
          <w:szCs w:val="22"/>
        </w:rPr>
        <w:t xml:space="preserve"> (Accessed 14</w:t>
      </w:r>
      <w:r w:rsidRPr="084B0A19" w:rsidR="74031702">
        <w:rPr>
          <w:sz w:val="22"/>
          <w:szCs w:val="22"/>
          <w:vertAlign w:val="superscript"/>
        </w:rPr>
        <w:t>th</w:t>
      </w:r>
      <w:r w:rsidRPr="084B0A19" w:rsidR="74031702">
        <w:rPr>
          <w:sz w:val="22"/>
          <w:szCs w:val="22"/>
        </w:rPr>
        <w:t xml:space="preserve"> June 2026)</w:t>
      </w:r>
      <w:r w:rsidRPr="084B0A19" w:rsidR="4894CB29">
        <w:rPr>
          <w:sz w:val="22"/>
          <w:szCs w:val="22"/>
        </w:rPr>
        <w:t>.</w:t>
      </w:r>
    </w:p>
    <w:p w:rsidR="4894CB29" w:rsidP="084B0A19" w:rsidRDefault="4894CB29" w14:paraId="6C1F937F" w14:textId="4D15A6F8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sz w:val="22"/>
          <w:szCs w:val="22"/>
        </w:rPr>
      </w:pPr>
      <w:r w:rsidRPr="084B0A19" w:rsidR="4894CB29">
        <w:rPr>
          <w:sz w:val="22"/>
          <w:szCs w:val="22"/>
        </w:rPr>
        <w:t xml:space="preserve">NHS England (2023) </w:t>
      </w:r>
      <w:r w:rsidRPr="084B0A19" w:rsidR="4894CB29">
        <w:rPr>
          <w:i w:val="1"/>
          <w:iCs w:val="1"/>
          <w:sz w:val="22"/>
          <w:szCs w:val="22"/>
        </w:rPr>
        <w:t>Providing rapid care to people in their own home rather than going to hospital, through a frailty virtual ward in Leeds</w:t>
      </w:r>
      <w:r w:rsidRPr="084B0A19" w:rsidR="4894CB29">
        <w:rPr>
          <w:sz w:val="22"/>
          <w:szCs w:val="22"/>
        </w:rPr>
        <w:t xml:space="preserve">. </w:t>
      </w:r>
      <w:hyperlink r:id="R04705553afb24301">
        <w:r w:rsidRPr="084B0A19" w:rsidR="4894CB29">
          <w:rPr>
            <w:rStyle w:val="Hyperlink"/>
          </w:rPr>
          <w:t>www.</w:t>
        </w:r>
        <w:r w:rsidRPr="084B0A19" w:rsidR="14206D2F">
          <w:rPr>
            <w:rStyle w:val="Hyperlink"/>
          </w:rPr>
          <w:t>england.nhs.uk/virtual</w:t>
        </w:r>
        <w:r w:rsidRPr="084B0A19" w:rsidR="511B0B2E">
          <w:rPr>
            <w:rStyle w:val="Hyperlink"/>
          </w:rPr>
          <w:t>-</w:t>
        </w:r>
        <w:r w:rsidRPr="084B0A19" w:rsidR="14206D2F">
          <w:rPr>
            <w:rStyle w:val="Hyperlink"/>
          </w:rPr>
          <w:t>wards</w:t>
        </w:r>
        <w:r w:rsidRPr="084B0A19" w:rsidR="4E6ECC0F">
          <w:rPr>
            <w:rStyle w:val="Hyperlink"/>
          </w:rPr>
          <w:t>/case-studies</w:t>
        </w:r>
      </w:hyperlink>
      <w:r w:rsidRPr="084B0A19" w:rsidR="14206D2F">
        <w:rPr>
          <w:sz w:val="22"/>
          <w:szCs w:val="22"/>
        </w:rPr>
        <w:t xml:space="preserve"> (Accessed 14</w:t>
      </w:r>
      <w:r w:rsidRPr="084B0A19" w:rsidR="14206D2F">
        <w:rPr>
          <w:sz w:val="22"/>
          <w:szCs w:val="22"/>
          <w:vertAlign w:val="superscript"/>
        </w:rPr>
        <w:t>th</w:t>
      </w:r>
      <w:r w:rsidRPr="084B0A19" w:rsidR="14206D2F">
        <w:rPr>
          <w:sz w:val="22"/>
          <w:szCs w:val="22"/>
        </w:rPr>
        <w:t xml:space="preserve"> June </w:t>
      </w:r>
      <w:r w:rsidRPr="084B0A19" w:rsidR="297351C4">
        <w:rPr>
          <w:sz w:val="22"/>
          <w:szCs w:val="22"/>
        </w:rPr>
        <w:t>2</w:t>
      </w:r>
      <w:r w:rsidRPr="084B0A19" w:rsidR="14206D2F">
        <w:rPr>
          <w:sz w:val="22"/>
          <w:szCs w:val="22"/>
        </w:rPr>
        <w:t>026)</w:t>
      </w:r>
      <w:r w:rsidRPr="084B0A19" w:rsidR="04D54752">
        <w:rPr>
          <w:sz w:val="22"/>
          <w:szCs w:val="22"/>
        </w:rPr>
        <w:t>.</w:t>
      </w:r>
    </w:p>
    <w:p w:rsidR="04D54752" w:rsidP="084B0A19" w:rsidRDefault="04D54752" w14:paraId="586E4242" w14:textId="635A4F08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sz w:val="22"/>
          <w:szCs w:val="22"/>
        </w:rPr>
      </w:pPr>
      <w:r w:rsidRPr="59F0515B" w:rsidR="54F98B02">
        <w:rPr>
          <w:sz w:val="22"/>
          <w:szCs w:val="22"/>
        </w:rPr>
        <w:t xml:space="preserve">NHS England (2024) </w:t>
      </w:r>
      <w:r w:rsidRPr="59F0515B" w:rsidR="54F98B02">
        <w:rPr>
          <w:i w:val="1"/>
          <w:iCs w:val="1"/>
          <w:sz w:val="22"/>
          <w:szCs w:val="22"/>
        </w:rPr>
        <w:t>Virtual wards operational framework</w:t>
      </w:r>
      <w:r w:rsidRPr="59F0515B" w:rsidR="54F98B02">
        <w:rPr>
          <w:sz w:val="22"/>
          <w:szCs w:val="22"/>
        </w:rPr>
        <w:t xml:space="preserve">. </w:t>
      </w:r>
      <w:hyperlink r:id="R12c45b303e954cfb">
        <w:r w:rsidRPr="59F0515B" w:rsidR="54F98B02">
          <w:rPr>
            <w:rStyle w:val="Hyperlink"/>
          </w:rPr>
          <w:t>www.england.nhs.uk</w:t>
        </w:r>
      </w:hyperlink>
      <w:r w:rsidRPr="59F0515B" w:rsidR="1E0470BC">
        <w:rPr>
          <w:sz w:val="22"/>
          <w:szCs w:val="22"/>
        </w:rPr>
        <w:t xml:space="preserve"> </w:t>
      </w:r>
      <w:r w:rsidRPr="59F0515B" w:rsidR="533E9792">
        <w:rPr>
          <w:sz w:val="22"/>
          <w:szCs w:val="22"/>
        </w:rPr>
        <w:t>(Accessed 14</w:t>
      </w:r>
      <w:r w:rsidRPr="59F0515B" w:rsidR="533E9792">
        <w:rPr>
          <w:sz w:val="22"/>
          <w:szCs w:val="22"/>
          <w:vertAlign w:val="superscript"/>
        </w:rPr>
        <w:t>th</w:t>
      </w:r>
      <w:r w:rsidRPr="59F0515B" w:rsidR="533E9792">
        <w:rPr>
          <w:sz w:val="22"/>
          <w:szCs w:val="22"/>
        </w:rPr>
        <w:t xml:space="preserve"> June 2026)</w:t>
      </w:r>
      <w:r w:rsidRPr="59F0515B" w:rsidR="20CE9248">
        <w:rPr>
          <w:sz w:val="22"/>
          <w:szCs w:val="22"/>
        </w:rPr>
        <w:t>.</w:t>
      </w:r>
    </w:p>
    <w:p w:rsidR="20CE9248" w:rsidP="59F0515B" w:rsidRDefault="20CE9248" w14:paraId="768955C4" w14:textId="550E2F2B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sz w:val="22"/>
          <w:szCs w:val="22"/>
        </w:rPr>
      </w:pPr>
      <w:r w:rsidRPr="59F0515B" w:rsidR="20CE9248">
        <w:rPr>
          <w:sz w:val="22"/>
          <w:szCs w:val="22"/>
        </w:rPr>
        <w:t xml:space="preserve">NHS Leadership Academy (2013) </w:t>
      </w:r>
      <w:r w:rsidRPr="59F0515B" w:rsidR="20CE9248">
        <w:rPr>
          <w:i w:val="1"/>
          <w:iCs w:val="1"/>
          <w:sz w:val="22"/>
          <w:szCs w:val="22"/>
        </w:rPr>
        <w:t>Healthcare Leadership Model.</w:t>
      </w:r>
      <w:r w:rsidRPr="59F0515B" w:rsidR="20CE9248">
        <w:rPr>
          <w:sz w:val="22"/>
          <w:szCs w:val="22"/>
        </w:rPr>
        <w:t xml:space="preserve"> Leeds: NHS Leadership Academy.</w:t>
      </w:r>
      <w:r w:rsidRPr="59F0515B" w:rsidR="52E63104">
        <w:rPr>
          <w:sz w:val="22"/>
          <w:szCs w:val="22"/>
        </w:rPr>
        <w:t xml:space="preserve"> </w:t>
      </w:r>
      <w:hyperlink r:id="R184c0edce06544ea">
        <w:r w:rsidRPr="59F0515B" w:rsidR="1156A495">
          <w:rPr>
            <w:rStyle w:val="Hyperlink"/>
          </w:rPr>
          <w:t>www.</w:t>
        </w:r>
        <w:r w:rsidRPr="59F0515B" w:rsidR="1156A495">
          <w:rPr>
            <w:rStyle w:val="Hyperlink"/>
            <w:noProof w:val="0"/>
            <w:lang w:val="en-GB"/>
          </w:rPr>
          <w:t>leadershipacademy.nhs.uk</w:t>
        </w:r>
      </w:hyperlink>
      <w:r w:rsidRPr="59F0515B" w:rsidR="1156A4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19</w:t>
      </w:r>
      <w:r w:rsidRPr="59F0515B" w:rsidR="1156A495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9F0515B" w:rsidR="1156A4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June 2026).</w:t>
      </w:r>
    </w:p>
    <w:p xmlns:wp14="http://schemas.microsoft.com/office/word/2010/wordml" w:rsidP="682CFC1C" wp14:paraId="450BAAF8" wp14:textId="0C14622E">
      <w:pPr>
        <w:pStyle w:val="Normal"/>
        <w:spacing w:line="24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6CC116E3" w:rsidR="77AB2FB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Pick, H., </w:t>
      </w:r>
      <w:r w:rsidRPr="6CC116E3" w:rsidR="77AB2FB9">
        <w:rPr>
          <w:rFonts w:ascii="Arial" w:hAnsi="Arial" w:eastAsia="Arial" w:cs="Arial"/>
          <w:noProof w:val="0"/>
          <w:sz w:val="22"/>
          <w:szCs w:val="22"/>
          <w:lang w:val="en-GB"/>
        </w:rPr>
        <w:t>Fahoum</w:t>
      </w:r>
      <w:r w:rsidRPr="6CC116E3" w:rsidR="77AB2FB9">
        <w:rPr>
          <w:rFonts w:ascii="Arial" w:hAnsi="Arial" w:eastAsia="Arial" w:cs="Arial"/>
          <w:noProof w:val="0"/>
          <w:sz w:val="22"/>
          <w:szCs w:val="22"/>
          <w:lang w:val="en-GB"/>
        </w:rPr>
        <w:t>, N., Zoabi, D., &amp; Shamay-</w:t>
      </w:r>
      <w:r w:rsidRPr="6CC116E3" w:rsidR="77AB2FB9">
        <w:rPr>
          <w:rFonts w:ascii="Arial" w:hAnsi="Arial" w:eastAsia="Arial" w:cs="Arial"/>
          <w:noProof w:val="0"/>
          <w:sz w:val="22"/>
          <w:szCs w:val="22"/>
          <w:lang w:val="en-GB"/>
        </w:rPr>
        <w:t>Tsoory</w:t>
      </w:r>
      <w:r w:rsidRPr="6CC116E3" w:rsidR="77AB2FB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S. G. (2024). </w:t>
      </w:r>
      <w:r w:rsidRPr="6CC116E3" w:rsidR="77AB2F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Brainstorming: Interbrain coupling in groups forms the basis of group creativity</w:t>
      </w:r>
      <w:r w:rsidRPr="6CC116E3" w:rsidR="77AB2FB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Communications Biology, 7, 911 </w:t>
      </w:r>
      <w:hyperlink r:id="Rd1418a94a7234daf">
        <w:r w:rsidRPr="6CC116E3" w:rsidR="3FABE191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https://doi.org/10.1038/s42003-024-06614-7</w:t>
        </w:r>
      </w:hyperlink>
      <w:r w:rsidRPr="6CC116E3" w:rsidR="3FABE19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6CC116E3" w:rsidR="3FABE1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(Accessed 26</w:t>
      </w:r>
      <w:r w:rsidRPr="6CC116E3" w:rsidR="3FABE1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vertAlign w:val="superscript"/>
          <w:lang w:val="en-GB"/>
        </w:rPr>
        <w:t>th</w:t>
      </w:r>
      <w:r w:rsidRPr="6CC116E3" w:rsidR="3FABE1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May 2026)</w:t>
      </w:r>
      <w:r w:rsidRPr="6CC116E3" w:rsidR="35441F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xmlns:wp14="http://schemas.microsoft.com/office/word/2010/wordml" w:rsidP="682CFC1C" wp14:paraId="7B6FB474" wp14:textId="27B47AB0">
      <w:pPr>
        <w:pStyle w:val="Normal"/>
        <w:spacing w:line="240" w:lineRule="auto"/>
        <w:rPr>
          <w:sz w:val="22"/>
          <w:szCs w:val="22"/>
        </w:rPr>
      </w:pPr>
      <w:r w:rsidRPr="59F0515B" w:rsidR="636BEB36">
        <w:rPr>
          <w:sz w:val="22"/>
          <w:szCs w:val="22"/>
        </w:rPr>
        <w:t xml:space="preserve">Schnyder et al. (2017) </w:t>
      </w:r>
      <w:r w:rsidRPr="59F0515B" w:rsidR="66CD61BD">
        <w:rPr>
          <w:i w:val="1"/>
          <w:iCs w:val="1"/>
          <w:sz w:val="22"/>
          <w:szCs w:val="22"/>
        </w:rPr>
        <w:t>Association between mental health related stigma and active help-seeking: Systematic review and meta-analysis</w:t>
      </w:r>
      <w:r w:rsidRPr="59F0515B" w:rsidR="3C6E5891">
        <w:rPr>
          <w:i w:val="1"/>
          <w:iCs w:val="1"/>
          <w:sz w:val="22"/>
          <w:szCs w:val="22"/>
        </w:rPr>
        <w:t>.</w:t>
      </w:r>
      <w:r w:rsidRPr="59F0515B" w:rsidR="3C6E5891">
        <w:rPr>
          <w:sz w:val="22"/>
          <w:szCs w:val="22"/>
        </w:rPr>
        <w:t xml:space="preserve"> The British Journal of Psychiatry. Pp 261-268</w:t>
      </w:r>
      <w:r w:rsidRPr="59F0515B" w:rsidR="37972AE8">
        <w:rPr>
          <w:sz w:val="22"/>
          <w:szCs w:val="22"/>
        </w:rPr>
        <w:t>.</w:t>
      </w:r>
    </w:p>
    <w:p w:rsidR="0DB1FF76" w:rsidP="59F0515B" w:rsidRDefault="0DB1FF76" w14:paraId="78593DD7" w14:textId="6F4A7A45">
      <w:pPr>
        <w:pStyle w:val="Normal"/>
        <w:spacing w:line="240" w:lineRule="auto"/>
        <w:rPr>
          <w:sz w:val="22"/>
          <w:szCs w:val="22"/>
        </w:rPr>
      </w:pPr>
      <w:r w:rsidRPr="59F0515B" w:rsidR="0DB1FF76">
        <w:rPr>
          <w:sz w:val="22"/>
          <w:szCs w:val="22"/>
        </w:rPr>
        <w:t xml:space="preserve">West, M., Eckert, R., Collins, B. (2015) </w:t>
      </w:r>
      <w:r w:rsidRPr="59F0515B" w:rsidR="0DB1FF76">
        <w:rPr>
          <w:i w:val="1"/>
          <w:iCs w:val="1"/>
          <w:sz w:val="22"/>
          <w:szCs w:val="22"/>
        </w:rPr>
        <w:t xml:space="preserve">Caring to Change: How </w:t>
      </w:r>
      <w:r w:rsidRPr="59F0515B" w:rsidR="039D4D93">
        <w:rPr>
          <w:i w:val="1"/>
          <w:iCs w:val="1"/>
          <w:sz w:val="22"/>
          <w:szCs w:val="22"/>
        </w:rPr>
        <w:t>Compassionate</w:t>
      </w:r>
      <w:r w:rsidRPr="59F0515B" w:rsidR="0DB1FF76">
        <w:rPr>
          <w:i w:val="1"/>
          <w:iCs w:val="1"/>
          <w:sz w:val="22"/>
          <w:szCs w:val="22"/>
        </w:rPr>
        <w:t xml:space="preserve"> Leadership Can Stimulate Innovation in Health Care</w:t>
      </w:r>
      <w:r w:rsidRPr="59F0515B" w:rsidR="6005F749">
        <w:rPr>
          <w:i w:val="1"/>
          <w:iCs w:val="1"/>
          <w:sz w:val="22"/>
          <w:szCs w:val="22"/>
        </w:rPr>
        <w:t>.</w:t>
      </w:r>
      <w:r w:rsidRPr="59F0515B" w:rsidR="6005F749">
        <w:rPr>
          <w:sz w:val="22"/>
          <w:szCs w:val="22"/>
        </w:rPr>
        <w:t xml:space="preserve"> </w:t>
      </w:r>
      <w:r w:rsidRPr="59F0515B" w:rsidR="7002C4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London: The King's Fund. </w:t>
      </w:r>
      <w:hyperlink r:id="Rc0308090d1014c5f">
        <w:r w:rsidRPr="59F0515B" w:rsidR="7002C421">
          <w:rPr>
            <w:rStyle w:val="Hyperlink"/>
            <w:noProof w:val="0"/>
            <w:lang w:val="en-GB"/>
          </w:rPr>
          <w:t>www.kingsfund.org.uk</w:t>
        </w:r>
      </w:hyperlink>
      <w:r w:rsidRPr="59F0515B" w:rsidR="7002C4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19</w:t>
      </w:r>
      <w:r w:rsidRPr="59F0515B" w:rsidR="7002C421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9F0515B" w:rsidR="7002C4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June 2026).</w:t>
      </w:r>
    </w:p>
    <w:p xmlns:wp14="http://schemas.microsoft.com/office/word/2010/wordml" w:rsidP="59F0515B" wp14:paraId="5E5787A5" wp14:textId="56E26D75">
      <w:pPr>
        <w:pStyle w:val="Normal"/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bd69c4361954bd6"/>
      <w:footerReference w:type="default" r:id="R0604cfb1e59e496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F0515B" w:rsidTr="59F0515B" w14:paraId="5C190E22">
      <w:trPr>
        <w:trHeight w:val="300"/>
      </w:trPr>
      <w:tc>
        <w:tcPr>
          <w:tcW w:w="3005" w:type="dxa"/>
          <w:tcMar/>
        </w:tcPr>
        <w:p w:rsidR="59F0515B" w:rsidP="59F0515B" w:rsidRDefault="59F0515B" w14:paraId="50B63C44" w14:textId="08A1050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9F0515B" w:rsidP="59F0515B" w:rsidRDefault="59F0515B" w14:paraId="070BA8CF" w14:textId="3AE953A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9F0515B" w:rsidP="59F0515B" w:rsidRDefault="59F0515B" w14:paraId="0A874950" w14:textId="492E23AE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9F0515B" w:rsidP="59F0515B" w:rsidRDefault="59F0515B" w14:paraId="35ACE853" w14:textId="657E318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F0515B" w:rsidTr="59F0515B" w14:paraId="367D2BA3">
      <w:trPr>
        <w:trHeight w:val="300"/>
      </w:trPr>
      <w:tc>
        <w:tcPr>
          <w:tcW w:w="3005" w:type="dxa"/>
          <w:tcMar/>
        </w:tcPr>
        <w:p w:rsidR="59F0515B" w:rsidP="59F0515B" w:rsidRDefault="59F0515B" w14:paraId="46FB95F3" w14:textId="13BA1CC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9F0515B" w:rsidP="59F0515B" w:rsidRDefault="59F0515B" w14:paraId="3CAAFB77" w14:textId="7051A8B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9F0515B" w:rsidP="59F0515B" w:rsidRDefault="59F0515B" w14:paraId="7B2EB454" w14:textId="7CE9294D">
          <w:pPr>
            <w:pStyle w:val="Header"/>
            <w:bidi w:val="0"/>
            <w:ind w:right="-115"/>
            <w:jc w:val="right"/>
          </w:pPr>
        </w:p>
      </w:tc>
    </w:tr>
  </w:tbl>
  <w:p w:rsidR="59F0515B" w:rsidP="59F0515B" w:rsidRDefault="59F0515B" w14:paraId="3B971079" w14:textId="63943C4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tcFYFNEcxiPXTw" int2:id="CwfC1lrU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14458E"/>
    <w:rsid w:val="000C0F06"/>
    <w:rsid w:val="0062099A"/>
    <w:rsid w:val="006FB221"/>
    <w:rsid w:val="00B3632D"/>
    <w:rsid w:val="00BB4B58"/>
    <w:rsid w:val="013C15A2"/>
    <w:rsid w:val="015C1E0C"/>
    <w:rsid w:val="01791038"/>
    <w:rsid w:val="01BD4335"/>
    <w:rsid w:val="02493FD8"/>
    <w:rsid w:val="02B07838"/>
    <w:rsid w:val="02EDC7DB"/>
    <w:rsid w:val="02FCCD8B"/>
    <w:rsid w:val="032B5538"/>
    <w:rsid w:val="03607F96"/>
    <w:rsid w:val="036AED10"/>
    <w:rsid w:val="039D4D93"/>
    <w:rsid w:val="03C4D72D"/>
    <w:rsid w:val="042A31B0"/>
    <w:rsid w:val="046CE428"/>
    <w:rsid w:val="046EBCF3"/>
    <w:rsid w:val="04712A6D"/>
    <w:rsid w:val="04D54752"/>
    <w:rsid w:val="05663B5C"/>
    <w:rsid w:val="05873E84"/>
    <w:rsid w:val="059B0AEF"/>
    <w:rsid w:val="05F1E000"/>
    <w:rsid w:val="0610AE0E"/>
    <w:rsid w:val="063AB145"/>
    <w:rsid w:val="064ED3DA"/>
    <w:rsid w:val="0661C24C"/>
    <w:rsid w:val="0691CB09"/>
    <w:rsid w:val="06AFF38A"/>
    <w:rsid w:val="06BBDBDA"/>
    <w:rsid w:val="0723319C"/>
    <w:rsid w:val="072DB75D"/>
    <w:rsid w:val="0746873A"/>
    <w:rsid w:val="0747A81E"/>
    <w:rsid w:val="075263DF"/>
    <w:rsid w:val="076D26C6"/>
    <w:rsid w:val="079641DE"/>
    <w:rsid w:val="07AEC45D"/>
    <w:rsid w:val="07CB912C"/>
    <w:rsid w:val="081BE582"/>
    <w:rsid w:val="0830163B"/>
    <w:rsid w:val="084B0A19"/>
    <w:rsid w:val="088C4603"/>
    <w:rsid w:val="08D25139"/>
    <w:rsid w:val="08F4AE3B"/>
    <w:rsid w:val="09246934"/>
    <w:rsid w:val="09311EE9"/>
    <w:rsid w:val="0977F85C"/>
    <w:rsid w:val="09949AE7"/>
    <w:rsid w:val="09EA122F"/>
    <w:rsid w:val="09F7C0A2"/>
    <w:rsid w:val="0A091FD3"/>
    <w:rsid w:val="0A0C3651"/>
    <w:rsid w:val="0A2BC544"/>
    <w:rsid w:val="0A39EF44"/>
    <w:rsid w:val="0A3E8CBC"/>
    <w:rsid w:val="0A82C50E"/>
    <w:rsid w:val="0AF5360C"/>
    <w:rsid w:val="0B383EA4"/>
    <w:rsid w:val="0B5319F2"/>
    <w:rsid w:val="0B5E3E03"/>
    <w:rsid w:val="0B9DB283"/>
    <w:rsid w:val="0BCAA585"/>
    <w:rsid w:val="0C150E30"/>
    <w:rsid w:val="0C2CAB0E"/>
    <w:rsid w:val="0C382991"/>
    <w:rsid w:val="0CB0486B"/>
    <w:rsid w:val="0CF2D3F3"/>
    <w:rsid w:val="0D146DCA"/>
    <w:rsid w:val="0D67E9EF"/>
    <w:rsid w:val="0DB1FF76"/>
    <w:rsid w:val="0DB527EE"/>
    <w:rsid w:val="0DF7F140"/>
    <w:rsid w:val="0E1E3914"/>
    <w:rsid w:val="0E3AC166"/>
    <w:rsid w:val="0EB2E3F7"/>
    <w:rsid w:val="0EE06293"/>
    <w:rsid w:val="0EF654AC"/>
    <w:rsid w:val="0F039D3F"/>
    <w:rsid w:val="0F261821"/>
    <w:rsid w:val="0F343DB3"/>
    <w:rsid w:val="0F7A5228"/>
    <w:rsid w:val="0F7F6C84"/>
    <w:rsid w:val="0F92734F"/>
    <w:rsid w:val="0FA41907"/>
    <w:rsid w:val="0FBBCE35"/>
    <w:rsid w:val="1015EEE7"/>
    <w:rsid w:val="1020BBCD"/>
    <w:rsid w:val="102864C9"/>
    <w:rsid w:val="1091061C"/>
    <w:rsid w:val="1102C51D"/>
    <w:rsid w:val="1106AA72"/>
    <w:rsid w:val="1132C864"/>
    <w:rsid w:val="1156A495"/>
    <w:rsid w:val="1181E800"/>
    <w:rsid w:val="11A0C012"/>
    <w:rsid w:val="11E14F6A"/>
    <w:rsid w:val="1225D9CF"/>
    <w:rsid w:val="1235E916"/>
    <w:rsid w:val="125E7A5B"/>
    <w:rsid w:val="12883BA0"/>
    <w:rsid w:val="12CD2FFB"/>
    <w:rsid w:val="12F13FBD"/>
    <w:rsid w:val="13083852"/>
    <w:rsid w:val="130C7E36"/>
    <w:rsid w:val="13355A6E"/>
    <w:rsid w:val="13428954"/>
    <w:rsid w:val="13457F3E"/>
    <w:rsid w:val="136356F6"/>
    <w:rsid w:val="13930B96"/>
    <w:rsid w:val="139A2C55"/>
    <w:rsid w:val="13AEFC06"/>
    <w:rsid w:val="13C17321"/>
    <w:rsid w:val="13C74047"/>
    <w:rsid w:val="13D39A04"/>
    <w:rsid w:val="13D6B559"/>
    <w:rsid w:val="13FB073B"/>
    <w:rsid w:val="14206D2F"/>
    <w:rsid w:val="143D0BC2"/>
    <w:rsid w:val="144946B3"/>
    <w:rsid w:val="148E80FC"/>
    <w:rsid w:val="14C68501"/>
    <w:rsid w:val="14F5448F"/>
    <w:rsid w:val="150247CB"/>
    <w:rsid w:val="1555D8DB"/>
    <w:rsid w:val="155FCB10"/>
    <w:rsid w:val="15973C3E"/>
    <w:rsid w:val="160A5C2F"/>
    <w:rsid w:val="161DEA9E"/>
    <w:rsid w:val="1641E851"/>
    <w:rsid w:val="167D974A"/>
    <w:rsid w:val="1689256F"/>
    <w:rsid w:val="16EFACCA"/>
    <w:rsid w:val="1700A162"/>
    <w:rsid w:val="172DCB42"/>
    <w:rsid w:val="1759BDBA"/>
    <w:rsid w:val="17802D3D"/>
    <w:rsid w:val="17C57C08"/>
    <w:rsid w:val="17E38FD9"/>
    <w:rsid w:val="18100E5D"/>
    <w:rsid w:val="1826704F"/>
    <w:rsid w:val="18FCEA3D"/>
    <w:rsid w:val="19089AC6"/>
    <w:rsid w:val="19C388C6"/>
    <w:rsid w:val="19C6275A"/>
    <w:rsid w:val="19E1A70B"/>
    <w:rsid w:val="19E40DDC"/>
    <w:rsid w:val="19FF6543"/>
    <w:rsid w:val="1A044E13"/>
    <w:rsid w:val="1A764FEA"/>
    <w:rsid w:val="1A791747"/>
    <w:rsid w:val="1AA0A44D"/>
    <w:rsid w:val="1AA17C1D"/>
    <w:rsid w:val="1AA980C2"/>
    <w:rsid w:val="1AE71EE0"/>
    <w:rsid w:val="1AEBF332"/>
    <w:rsid w:val="1AFA92D3"/>
    <w:rsid w:val="1B81DCE7"/>
    <w:rsid w:val="1BD3C9BC"/>
    <w:rsid w:val="1BDDDD54"/>
    <w:rsid w:val="1BE98D8A"/>
    <w:rsid w:val="1BF53E5F"/>
    <w:rsid w:val="1C08F360"/>
    <w:rsid w:val="1C7E24EE"/>
    <w:rsid w:val="1C9D973E"/>
    <w:rsid w:val="1C9E4583"/>
    <w:rsid w:val="1C9F1780"/>
    <w:rsid w:val="1D0DDED7"/>
    <w:rsid w:val="1D408D53"/>
    <w:rsid w:val="1D8FC7EE"/>
    <w:rsid w:val="1DA17EB2"/>
    <w:rsid w:val="1DC6CE1F"/>
    <w:rsid w:val="1DF06CC9"/>
    <w:rsid w:val="1DF90C1C"/>
    <w:rsid w:val="1E0470BC"/>
    <w:rsid w:val="1E3BBD8E"/>
    <w:rsid w:val="1E4BB5B1"/>
    <w:rsid w:val="1E7692BF"/>
    <w:rsid w:val="1EB84B0B"/>
    <w:rsid w:val="1EBD2AEE"/>
    <w:rsid w:val="1F0BADE7"/>
    <w:rsid w:val="1F640916"/>
    <w:rsid w:val="1F6660EB"/>
    <w:rsid w:val="1F6D548E"/>
    <w:rsid w:val="1FB9C04C"/>
    <w:rsid w:val="1FE8112B"/>
    <w:rsid w:val="1FF8B3B6"/>
    <w:rsid w:val="20057346"/>
    <w:rsid w:val="201C769C"/>
    <w:rsid w:val="2047F7EA"/>
    <w:rsid w:val="20605D59"/>
    <w:rsid w:val="206C980E"/>
    <w:rsid w:val="206F8237"/>
    <w:rsid w:val="20AB1045"/>
    <w:rsid w:val="20AEEA94"/>
    <w:rsid w:val="20CBAD01"/>
    <w:rsid w:val="20CE9248"/>
    <w:rsid w:val="20EC80E2"/>
    <w:rsid w:val="20F0DB49"/>
    <w:rsid w:val="20FE933B"/>
    <w:rsid w:val="213372C4"/>
    <w:rsid w:val="21B3594D"/>
    <w:rsid w:val="2231D82B"/>
    <w:rsid w:val="227AA61E"/>
    <w:rsid w:val="2317D4D7"/>
    <w:rsid w:val="232FA49B"/>
    <w:rsid w:val="23AB2A74"/>
    <w:rsid w:val="23D8247A"/>
    <w:rsid w:val="2403BFA8"/>
    <w:rsid w:val="242C641F"/>
    <w:rsid w:val="24AC9446"/>
    <w:rsid w:val="24B63E2B"/>
    <w:rsid w:val="24BEF5A7"/>
    <w:rsid w:val="24C0D34A"/>
    <w:rsid w:val="256CCF4F"/>
    <w:rsid w:val="2598A2F2"/>
    <w:rsid w:val="25C3E950"/>
    <w:rsid w:val="25CA1506"/>
    <w:rsid w:val="2647B4DA"/>
    <w:rsid w:val="26501EA7"/>
    <w:rsid w:val="26612095"/>
    <w:rsid w:val="26B6AE1C"/>
    <w:rsid w:val="26BC8580"/>
    <w:rsid w:val="26C34217"/>
    <w:rsid w:val="26F84716"/>
    <w:rsid w:val="270E806F"/>
    <w:rsid w:val="27202F58"/>
    <w:rsid w:val="2723BD9C"/>
    <w:rsid w:val="2756DF84"/>
    <w:rsid w:val="275E083E"/>
    <w:rsid w:val="277656F2"/>
    <w:rsid w:val="27D00CBF"/>
    <w:rsid w:val="27E529EB"/>
    <w:rsid w:val="283B1742"/>
    <w:rsid w:val="284A12B8"/>
    <w:rsid w:val="284B51B8"/>
    <w:rsid w:val="284CBD44"/>
    <w:rsid w:val="288134DE"/>
    <w:rsid w:val="2894B198"/>
    <w:rsid w:val="28D9C941"/>
    <w:rsid w:val="28DE5143"/>
    <w:rsid w:val="290E1A6A"/>
    <w:rsid w:val="292D781B"/>
    <w:rsid w:val="2932A96C"/>
    <w:rsid w:val="296C53DD"/>
    <w:rsid w:val="297351C4"/>
    <w:rsid w:val="2978F4F5"/>
    <w:rsid w:val="2984B397"/>
    <w:rsid w:val="299B3E42"/>
    <w:rsid w:val="29E503AC"/>
    <w:rsid w:val="2A43EE45"/>
    <w:rsid w:val="2A992928"/>
    <w:rsid w:val="2AB390D1"/>
    <w:rsid w:val="2AD528AC"/>
    <w:rsid w:val="2AE2E3D5"/>
    <w:rsid w:val="2B0E2BD3"/>
    <w:rsid w:val="2B2DD912"/>
    <w:rsid w:val="2BAF0940"/>
    <w:rsid w:val="2BD26ABC"/>
    <w:rsid w:val="2BD8F27A"/>
    <w:rsid w:val="2BDDD0AB"/>
    <w:rsid w:val="2C1E517C"/>
    <w:rsid w:val="2C214B92"/>
    <w:rsid w:val="2C560EF0"/>
    <w:rsid w:val="2C6611FA"/>
    <w:rsid w:val="2CB708E2"/>
    <w:rsid w:val="2CCE4E80"/>
    <w:rsid w:val="2D1447E1"/>
    <w:rsid w:val="2D55A419"/>
    <w:rsid w:val="2D602B5D"/>
    <w:rsid w:val="2D8BE01F"/>
    <w:rsid w:val="2DA88695"/>
    <w:rsid w:val="2E0FEFB2"/>
    <w:rsid w:val="2E63BA65"/>
    <w:rsid w:val="2E87F4AF"/>
    <w:rsid w:val="2EA22CF7"/>
    <w:rsid w:val="2EAE2198"/>
    <w:rsid w:val="2F95A651"/>
    <w:rsid w:val="2FB25F27"/>
    <w:rsid w:val="2FC9180C"/>
    <w:rsid w:val="302FC5FA"/>
    <w:rsid w:val="30484B24"/>
    <w:rsid w:val="3062DB1F"/>
    <w:rsid w:val="30923306"/>
    <w:rsid w:val="30B5D28F"/>
    <w:rsid w:val="30C32622"/>
    <w:rsid w:val="31070D73"/>
    <w:rsid w:val="313B1408"/>
    <w:rsid w:val="3145959B"/>
    <w:rsid w:val="3178A802"/>
    <w:rsid w:val="31AEE13C"/>
    <w:rsid w:val="31C922D1"/>
    <w:rsid w:val="31E45733"/>
    <w:rsid w:val="320AEEA1"/>
    <w:rsid w:val="327BFFB2"/>
    <w:rsid w:val="3287D13D"/>
    <w:rsid w:val="32BEAC5F"/>
    <w:rsid w:val="32EFBBCD"/>
    <w:rsid w:val="330822DD"/>
    <w:rsid w:val="3344067E"/>
    <w:rsid w:val="343ABBAD"/>
    <w:rsid w:val="34400805"/>
    <w:rsid w:val="34880CB6"/>
    <w:rsid w:val="34B4921E"/>
    <w:rsid w:val="3507BF42"/>
    <w:rsid w:val="3528F9F6"/>
    <w:rsid w:val="35407160"/>
    <w:rsid w:val="35441F62"/>
    <w:rsid w:val="3548C0EF"/>
    <w:rsid w:val="359B5C11"/>
    <w:rsid w:val="35B966CE"/>
    <w:rsid w:val="35CCCB11"/>
    <w:rsid w:val="368B6442"/>
    <w:rsid w:val="369CEA38"/>
    <w:rsid w:val="36D63358"/>
    <w:rsid w:val="3704AAD2"/>
    <w:rsid w:val="371883CD"/>
    <w:rsid w:val="37333208"/>
    <w:rsid w:val="37972AE8"/>
    <w:rsid w:val="379C5452"/>
    <w:rsid w:val="379F89AB"/>
    <w:rsid w:val="37D47329"/>
    <w:rsid w:val="37F79E85"/>
    <w:rsid w:val="3804110F"/>
    <w:rsid w:val="3819E497"/>
    <w:rsid w:val="3828F44F"/>
    <w:rsid w:val="383E275E"/>
    <w:rsid w:val="38483576"/>
    <w:rsid w:val="384D4DE9"/>
    <w:rsid w:val="384DCABF"/>
    <w:rsid w:val="38543EB8"/>
    <w:rsid w:val="387A7E31"/>
    <w:rsid w:val="38F52E9E"/>
    <w:rsid w:val="392E1CE4"/>
    <w:rsid w:val="39512032"/>
    <w:rsid w:val="3968E5D5"/>
    <w:rsid w:val="398D6EBF"/>
    <w:rsid w:val="39CAE40E"/>
    <w:rsid w:val="3A07869C"/>
    <w:rsid w:val="3AC679FA"/>
    <w:rsid w:val="3AE0BEC4"/>
    <w:rsid w:val="3B152DD2"/>
    <w:rsid w:val="3B5CF26D"/>
    <w:rsid w:val="3BCF692F"/>
    <w:rsid w:val="3BD3B803"/>
    <w:rsid w:val="3C4EB37D"/>
    <w:rsid w:val="3C541517"/>
    <w:rsid w:val="3C56CAA2"/>
    <w:rsid w:val="3C6E5891"/>
    <w:rsid w:val="3C8F666E"/>
    <w:rsid w:val="3C90517E"/>
    <w:rsid w:val="3CB457B3"/>
    <w:rsid w:val="3D75CD3D"/>
    <w:rsid w:val="3DCCF08D"/>
    <w:rsid w:val="3DD5B3DE"/>
    <w:rsid w:val="3E0DDC09"/>
    <w:rsid w:val="3E0EE005"/>
    <w:rsid w:val="3E6D4FE4"/>
    <w:rsid w:val="3E9BED8E"/>
    <w:rsid w:val="3EDE35A0"/>
    <w:rsid w:val="3EDFE893"/>
    <w:rsid w:val="3EE138AA"/>
    <w:rsid w:val="3EF52F53"/>
    <w:rsid w:val="3EFA1D5F"/>
    <w:rsid w:val="3F520F8E"/>
    <w:rsid w:val="3F56F25E"/>
    <w:rsid w:val="3F8943A3"/>
    <w:rsid w:val="3FABE191"/>
    <w:rsid w:val="3FDE3ABA"/>
    <w:rsid w:val="401362AE"/>
    <w:rsid w:val="4053DC73"/>
    <w:rsid w:val="405A8198"/>
    <w:rsid w:val="40D4ADD6"/>
    <w:rsid w:val="4100B672"/>
    <w:rsid w:val="4106966F"/>
    <w:rsid w:val="410F96E3"/>
    <w:rsid w:val="41401CA8"/>
    <w:rsid w:val="414D8BAE"/>
    <w:rsid w:val="414EFBF9"/>
    <w:rsid w:val="41D865B2"/>
    <w:rsid w:val="42169C68"/>
    <w:rsid w:val="4243B8EF"/>
    <w:rsid w:val="425C49EE"/>
    <w:rsid w:val="42640633"/>
    <w:rsid w:val="42A9F9C6"/>
    <w:rsid w:val="42D44162"/>
    <w:rsid w:val="43371584"/>
    <w:rsid w:val="437AC66A"/>
    <w:rsid w:val="43E491B5"/>
    <w:rsid w:val="43E5DB7D"/>
    <w:rsid w:val="43ED6799"/>
    <w:rsid w:val="442B276C"/>
    <w:rsid w:val="44538BE8"/>
    <w:rsid w:val="4473DA56"/>
    <w:rsid w:val="448BC675"/>
    <w:rsid w:val="44B2E1A1"/>
    <w:rsid w:val="44DB2122"/>
    <w:rsid w:val="45031140"/>
    <w:rsid w:val="4524988A"/>
    <w:rsid w:val="45313EA6"/>
    <w:rsid w:val="456C0FBF"/>
    <w:rsid w:val="458C488E"/>
    <w:rsid w:val="45A87DA9"/>
    <w:rsid w:val="45AAAAE5"/>
    <w:rsid w:val="45B93DCC"/>
    <w:rsid w:val="460386FF"/>
    <w:rsid w:val="4645853A"/>
    <w:rsid w:val="4645D1DD"/>
    <w:rsid w:val="464A47CF"/>
    <w:rsid w:val="46732D85"/>
    <w:rsid w:val="46850C5A"/>
    <w:rsid w:val="46852263"/>
    <w:rsid w:val="46A1827F"/>
    <w:rsid w:val="46E455FC"/>
    <w:rsid w:val="46EC57DB"/>
    <w:rsid w:val="47625404"/>
    <w:rsid w:val="47FF1337"/>
    <w:rsid w:val="481EEEAE"/>
    <w:rsid w:val="488C0E13"/>
    <w:rsid w:val="4893C358"/>
    <w:rsid w:val="4894CB29"/>
    <w:rsid w:val="48AF4BC1"/>
    <w:rsid w:val="495C9EF2"/>
    <w:rsid w:val="4966CA22"/>
    <w:rsid w:val="496E650F"/>
    <w:rsid w:val="49DA58C3"/>
    <w:rsid w:val="49E820D1"/>
    <w:rsid w:val="49E91E26"/>
    <w:rsid w:val="49F17366"/>
    <w:rsid w:val="4A411ABB"/>
    <w:rsid w:val="4A56FFA8"/>
    <w:rsid w:val="4A681A6C"/>
    <w:rsid w:val="4A7FCC21"/>
    <w:rsid w:val="4A8C21EE"/>
    <w:rsid w:val="4ADA8BBA"/>
    <w:rsid w:val="4AFB7497"/>
    <w:rsid w:val="4AFEC9F0"/>
    <w:rsid w:val="4B56E32A"/>
    <w:rsid w:val="4B750473"/>
    <w:rsid w:val="4B7E60D3"/>
    <w:rsid w:val="4CD34F39"/>
    <w:rsid w:val="4CF86D4C"/>
    <w:rsid w:val="4D0ABF5F"/>
    <w:rsid w:val="4D75E142"/>
    <w:rsid w:val="4D9EB58E"/>
    <w:rsid w:val="4DAFB002"/>
    <w:rsid w:val="4DDFACDE"/>
    <w:rsid w:val="4E0B474E"/>
    <w:rsid w:val="4E6ECC0F"/>
    <w:rsid w:val="4E7777D0"/>
    <w:rsid w:val="4E7DC931"/>
    <w:rsid w:val="4EC1E81A"/>
    <w:rsid w:val="4EE5E450"/>
    <w:rsid w:val="4EE61A3A"/>
    <w:rsid w:val="4F53C1B2"/>
    <w:rsid w:val="4F5DE9F9"/>
    <w:rsid w:val="4FA4939E"/>
    <w:rsid w:val="4FB3BAF4"/>
    <w:rsid w:val="4FDB38FC"/>
    <w:rsid w:val="4FDDC49A"/>
    <w:rsid w:val="50154A54"/>
    <w:rsid w:val="50183BE3"/>
    <w:rsid w:val="5040BEB4"/>
    <w:rsid w:val="507CA5DB"/>
    <w:rsid w:val="508D8779"/>
    <w:rsid w:val="50A2F19D"/>
    <w:rsid w:val="50C5CAA8"/>
    <w:rsid w:val="50CF1C3A"/>
    <w:rsid w:val="5105FA53"/>
    <w:rsid w:val="511B0B2E"/>
    <w:rsid w:val="518E28AA"/>
    <w:rsid w:val="51A91294"/>
    <w:rsid w:val="51BA8137"/>
    <w:rsid w:val="51C5D073"/>
    <w:rsid w:val="52658091"/>
    <w:rsid w:val="527B6E5F"/>
    <w:rsid w:val="527BABEE"/>
    <w:rsid w:val="5283E97D"/>
    <w:rsid w:val="529AEF8F"/>
    <w:rsid w:val="52E63104"/>
    <w:rsid w:val="52EEA855"/>
    <w:rsid w:val="53070326"/>
    <w:rsid w:val="53390C6C"/>
    <w:rsid w:val="533E9792"/>
    <w:rsid w:val="53493871"/>
    <w:rsid w:val="5383762D"/>
    <w:rsid w:val="53A9F56E"/>
    <w:rsid w:val="53C974E6"/>
    <w:rsid w:val="53EB58A9"/>
    <w:rsid w:val="5450484E"/>
    <w:rsid w:val="54A6F220"/>
    <w:rsid w:val="54D8A030"/>
    <w:rsid w:val="54F98B02"/>
    <w:rsid w:val="5509B386"/>
    <w:rsid w:val="55614319"/>
    <w:rsid w:val="55E11F86"/>
    <w:rsid w:val="55E97476"/>
    <w:rsid w:val="5630E0FD"/>
    <w:rsid w:val="563C6686"/>
    <w:rsid w:val="566AAD54"/>
    <w:rsid w:val="56C24106"/>
    <w:rsid w:val="56D980C9"/>
    <w:rsid w:val="56F08C93"/>
    <w:rsid w:val="57014FD9"/>
    <w:rsid w:val="571F4ED9"/>
    <w:rsid w:val="5741597D"/>
    <w:rsid w:val="575E8515"/>
    <w:rsid w:val="5814AD1E"/>
    <w:rsid w:val="583D5872"/>
    <w:rsid w:val="583D6DD3"/>
    <w:rsid w:val="586D9ADD"/>
    <w:rsid w:val="587DFDA0"/>
    <w:rsid w:val="588E6E43"/>
    <w:rsid w:val="589ED87B"/>
    <w:rsid w:val="58FD6AFE"/>
    <w:rsid w:val="5903697F"/>
    <w:rsid w:val="5937B30D"/>
    <w:rsid w:val="59814996"/>
    <w:rsid w:val="59B7486B"/>
    <w:rsid w:val="59CE0023"/>
    <w:rsid w:val="59F0515B"/>
    <w:rsid w:val="5A01A326"/>
    <w:rsid w:val="5A1579C3"/>
    <w:rsid w:val="5A189DB8"/>
    <w:rsid w:val="5A3CCAB6"/>
    <w:rsid w:val="5A85390E"/>
    <w:rsid w:val="5AADA504"/>
    <w:rsid w:val="5B17E997"/>
    <w:rsid w:val="5B86C113"/>
    <w:rsid w:val="5B9FE2F4"/>
    <w:rsid w:val="5C1D3DCF"/>
    <w:rsid w:val="5C3E527F"/>
    <w:rsid w:val="5C696A0E"/>
    <w:rsid w:val="5C8F08C6"/>
    <w:rsid w:val="5C985EB7"/>
    <w:rsid w:val="5CE9C5EB"/>
    <w:rsid w:val="5CEC1171"/>
    <w:rsid w:val="5CF3FAD8"/>
    <w:rsid w:val="5D54AB3D"/>
    <w:rsid w:val="5D6ABBAE"/>
    <w:rsid w:val="5DBFFD4F"/>
    <w:rsid w:val="5DC3A6E0"/>
    <w:rsid w:val="5E1A1166"/>
    <w:rsid w:val="5E6A75C3"/>
    <w:rsid w:val="5E83814C"/>
    <w:rsid w:val="5E8DC089"/>
    <w:rsid w:val="5EAC50F2"/>
    <w:rsid w:val="5EB6285E"/>
    <w:rsid w:val="5F07F46D"/>
    <w:rsid w:val="5F22E78D"/>
    <w:rsid w:val="5F43E25B"/>
    <w:rsid w:val="5F4B6C58"/>
    <w:rsid w:val="5F527D04"/>
    <w:rsid w:val="5F533493"/>
    <w:rsid w:val="5F56984C"/>
    <w:rsid w:val="5F888241"/>
    <w:rsid w:val="5F916E31"/>
    <w:rsid w:val="5FB69575"/>
    <w:rsid w:val="5FCA484D"/>
    <w:rsid w:val="5FDC9566"/>
    <w:rsid w:val="6005F749"/>
    <w:rsid w:val="600AB00A"/>
    <w:rsid w:val="600D2337"/>
    <w:rsid w:val="60278298"/>
    <w:rsid w:val="6083A672"/>
    <w:rsid w:val="61129373"/>
    <w:rsid w:val="6114458E"/>
    <w:rsid w:val="615B1189"/>
    <w:rsid w:val="618E71F2"/>
    <w:rsid w:val="619BD2A7"/>
    <w:rsid w:val="61D95080"/>
    <w:rsid w:val="61D9C147"/>
    <w:rsid w:val="61F54F86"/>
    <w:rsid w:val="623BDADA"/>
    <w:rsid w:val="62A0BA8A"/>
    <w:rsid w:val="6316E053"/>
    <w:rsid w:val="635294DA"/>
    <w:rsid w:val="636BEB36"/>
    <w:rsid w:val="6394023D"/>
    <w:rsid w:val="63CE78DC"/>
    <w:rsid w:val="63F222CB"/>
    <w:rsid w:val="641CBAF0"/>
    <w:rsid w:val="6468334C"/>
    <w:rsid w:val="6468885B"/>
    <w:rsid w:val="64C4514E"/>
    <w:rsid w:val="650229BA"/>
    <w:rsid w:val="65223B47"/>
    <w:rsid w:val="6522950E"/>
    <w:rsid w:val="65279C3B"/>
    <w:rsid w:val="6555707F"/>
    <w:rsid w:val="65BF2FEC"/>
    <w:rsid w:val="6612C3D5"/>
    <w:rsid w:val="664B394B"/>
    <w:rsid w:val="664D3DC7"/>
    <w:rsid w:val="66717213"/>
    <w:rsid w:val="66A3ADC2"/>
    <w:rsid w:val="66ABC468"/>
    <w:rsid w:val="66CD61BD"/>
    <w:rsid w:val="682CFC1C"/>
    <w:rsid w:val="685BF62F"/>
    <w:rsid w:val="688737FE"/>
    <w:rsid w:val="69029E90"/>
    <w:rsid w:val="6905D203"/>
    <w:rsid w:val="692010E5"/>
    <w:rsid w:val="69621835"/>
    <w:rsid w:val="69C2E3E5"/>
    <w:rsid w:val="69DBA90E"/>
    <w:rsid w:val="6A0B6209"/>
    <w:rsid w:val="6A284A88"/>
    <w:rsid w:val="6A33E810"/>
    <w:rsid w:val="6A37D000"/>
    <w:rsid w:val="6A4CC6AA"/>
    <w:rsid w:val="6A808EBC"/>
    <w:rsid w:val="6A87A059"/>
    <w:rsid w:val="6AA1B93A"/>
    <w:rsid w:val="6AE35C94"/>
    <w:rsid w:val="6B2DF48C"/>
    <w:rsid w:val="6B560243"/>
    <w:rsid w:val="6B802EFA"/>
    <w:rsid w:val="6B986C3C"/>
    <w:rsid w:val="6BC92379"/>
    <w:rsid w:val="6BE6C7F8"/>
    <w:rsid w:val="6BFC55BE"/>
    <w:rsid w:val="6C1C4124"/>
    <w:rsid w:val="6C3C607F"/>
    <w:rsid w:val="6CBEE81A"/>
    <w:rsid w:val="6CC116E3"/>
    <w:rsid w:val="6CD46B70"/>
    <w:rsid w:val="6CEF8CBE"/>
    <w:rsid w:val="6CF980DB"/>
    <w:rsid w:val="6D02A044"/>
    <w:rsid w:val="6D10EFC5"/>
    <w:rsid w:val="6D1F7513"/>
    <w:rsid w:val="6D48CDA0"/>
    <w:rsid w:val="6D4E577D"/>
    <w:rsid w:val="6D524C68"/>
    <w:rsid w:val="6D7336F6"/>
    <w:rsid w:val="6DB5E6D8"/>
    <w:rsid w:val="6DEEE68D"/>
    <w:rsid w:val="6DF98024"/>
    <w:rsid w:val="6E090FE2"/>
    <w:rsid w:val="6E3E45CC"/>
    <w:rsid w:val="6E5FBDFA"/>
    <w:rsid w:val="6EB539A7"/>
    <w:rsid w:val="6F06EDB7"/>
    <w:rsid w:val="6F3FAF1C"/>
    <w:rsid w:val="6F5708AD"/>
    <w:rsid w:val="6F7D3A7B"/>
    <w:rsid w:val="6F87796E"/>
    <w:rsid w:val="6F9C0317"/>
    <w:rsid w:val="6F9E9040"/>
    <w:rsid w:val="6FA69874"/>
    <w:rsid w:val="6FDB7533"/>
    <w:rsid w:val="7002C421"/>
    <w:rsid w:val="705D5389"/>
    <w:rsid w:val="7082E236"/>
    <w:rsid w:val="710B9D77"/>
    <w:rsid w:val="71266F5B"/>
    <w:rsid w:val="71630C9E"/>
    <w:rsid w:val="716D6C28"/>
    <w:rsid w:val="7183DB46"/>
    <w:rsid w:val="723CEDA3"/>
    <w:rsid w:val="725795B6"/>
    <w:rsid w:val="7266C0B2"/>
    <w:rsid w:val="726C5F9F"/>
    <w:rsid w:val="72C1D802"/>
    <w:rsid w:val="72E71214"/>
    <w:rsid w:val="730E45E7"/>
    <w:rsid w:val="732A9DAA"/>
    <w:rsid w:val="732E19FA"/>
    <w:rsid w:val="734C4DCA"/>
    <w:rsid w:val="7354169A"/>
    <w:rsid w:val="7398AA02"/>
    <w:rsid w:val="73B3F380"/>
    <w:rsid w:val="73E5CFEE"/>
    <w:rsid w:val="74008930"/>
    <w:rsid w:val="74031702"/>
    <w:rsid w:val="74161E7D"/>
    <w:rsid w:val="741EE211"/>
    <w:rsid w:val="742CDE02"/>
    <w:rsid w:val="74492325"/>
    <w:rsid w:val="75049947"/>
    <w:rsid w:val="750FBD77"/>
    <w:rsid w:val="7520296B"/>
    <w:rsid w:val="75C0DF43"/>
    <w:rsid w:val="75CCB491"/>
    <w:rsid w:val="75E75B09"/>
    <w:rsid w:val="761FF835"/>
    <w:rsid w:val="76B923AF"/>
    <w:rsid w:val="76BAC317"/>
    <w:rsid w:val="76DF4629"/>
    <w:rsid w:val="77066DD4"/>
    <w:rsid w:val="77273475"/>
    <w:rsid w:val="773760D0"/>
    <w:rsid w:val="7741A98E"/>
    <w:rsid w:val="77446B14"/>
    <w:rsid w:val="779D934D"/>
    <w:rsid w:val="77AB2FB9"/>
    <w:rsid w:val="780A13D1"/>
    <w:rsid w:val="782487E4"/>
    <w:rsid w:val="78407661"/>
    <w:rsid w:val="78482BF5"/>
    <w:rsid w:val="7909EF9C"/>
    <w:rsid w:val="7923F64B"/>
    <w:rsid w:val="7949EB12"/>
    <w:rsid w:val="796F6551"/>
    <w:rsid w:val="797EC839"/>
    <w:rsid w:val="79B51097"/>
    <w:rsid w:val="7AADDC37"/>
    <w:rsid w:val="7AAE7E74"/>
    <w:rsid w:val="7AB5D986"/>
    <w:rsid w:val="7AB64982"/>
    <w:rsid w:val="7B376632"/>
    <w:rsid w:val="7B7DA5F7"/>
    <w:rsid w:val="7B7DB3EF"/>
    <w:rsid w:val="7BB9145C"/>
    <w:rsid w:val="7BF77DFC"/>
    <w:rsid w:val="7C0C2D5E"/>
    <w:rsid w:val="7C54CFE2"/>
    <w:rsid w:val="7CA6D035"/>
    <w:rsid w:val="7CBA623C"/>
    <w:rsid w:val="7CD503F3"/>
    <w:rsid w:val="7D09C1FE"/>
    <w:rsid w:val="7D8DB9B8"/>
    <w:rsid w:val="7DB24C71"/>
    <w:rsid w:val="7DDA0836"/>
    <w:rsid w:val="7DF9A9D8"/>
    <w:rsid w:val="7E63A50A"/>
    <w:rsid w:val="7E8FA98F"/>
    <w:rsid w:val="7EDB7E1F"/>
    <w:rsid w:val="7F162EDC"/>
    <w:rsid w:val="7F1E4928"/>
    <w:rsid w:val="7F35F39A"/>
    <w:rsid w:val="7F885877"/>
    <w:rsid w:val="7F9305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55F97E"/>
  <w15:chartTrackingRefBased/>
  <w15:docId w15:val="{72FDC043-F633-4E1E-A522-C5D317BF1F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AFB7497"/>
    <w:rPr>
      <w:color w:val="467886"/>
      <w:u w:val="single"/>
    </w:rPr>
  </w:style>
  <w:style w:type="paragraph" w:styleId="NoSpacing">
    <w:uiPriority w:val="1"/>
    <w:name w:val="No Spacing"/>
    <w:qFormat/>
    <w:rsid w:val="1689256F"/>
    <w:pPr>
      <w:spacing w:after="0"/>
    </w:pPr>
  </w:style>
  <w:style w:type="paragraph" w:styleId="Heading2">
    <w:uiPriority w:val="9"/>
    <w:name w:val="heading 2"/>
    <w:basedOn w:val="Normal"/>
    <w:next w:val="Normal"/>
    <w:unhideWhenUsed/>
    <w:qFormat/>
    <w:rsid w:val="1689256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1689256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1Char" w:customStyle="true">
    <w:uiPriority w:val="9"/>
    <w:name w:val="Heading 1 Char"/>
    <w:basedOn w:val="DefaultParagraphFont"/>
    <w:rsid w:val="1689256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w:type="paragraph" w:styleId="Title">
    <w:uiPriority w:val="10"/>
    <w:name w:val="Title"/>
    <w:basedOn w:val="Normal"/>
    <w:next w:val="Normal"/>
    <w:qFormat/>
    <w:rsid w:val="1689256F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er">
    <w:uiPriority w:val="99"/>
    <w:name w:val="header"/>
    <w:basedOn w:val="Normal"/>
    <w:unhideWhenUsed/>
    <w:rsid w:val="59F0515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9F0515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433161734" /><Relationship Type="http://schemas.microsoft.com/office/2020/10/relationships/intelligence" Target="/word/intelligence2.xml" Id="Rfa6fead52be54d56" /><Relationship Type="http://schemas.openxmlformats.org/officeDocument/2006/relationships/image" Target="/media/image2.png" Id="rId1510216442" /><Relationship Type="http://schemas.openxmlformats.org/officeDocument/2006/relationships/hyperlink" Target="https://www.cqc.org.uk/publications/themes-care/innovation-why-it-important" TargetMode="External" Id="R8894f75e57b7450c" /><Relationship Type="http://schemas.openxmlformats.org/officeDocument/2006/relationships/hyperlink" Target="https://www.cqc.org.uk/publications/major-reports/better-care-through-collaboration" TargetMode="External" Id="Re47ec5bfb8104bf7" /><Relationship Type="http://schemas.openxmlformats.org/officeDocument/2006/relationships/hyperlink" Target="https://doi.org/10.1038/s42003-024-06614-7" TargetMode="External" Id="Rd1418a94a7234daf" /><Relationship Type="http://schemas.openxmlformats.org/officeDocument/2006/relationships/hyperlink" Target="https://www.ncch.org.uk" TargetMode="External" Id="R7d29a7c845284e29" /><Relationship Type="http://schemas.openxmlformats.org/officeDocument/2006/relationships/hyperlink" Target="https://www.nhsconfed.org/publications" TargetMode="External" Id="Red692bd25dc74372" /><Relationship Type="http://schemas.openxmlformats.org/officeDocument/2006/relationships/hyperlink" Target="https://www.england.nhs.uk" TargetMode="External" Id="Rfee69b9a44e84557" /><Relationship Type="http://schemas.openxmlformats.org/officeDocument/2006/relationships/hyperlink" Target="https://www.england.nhs.uk/virtual" TargetMode="External" Id="R04705553afb24301" /><Relationship Type="http://schemas.openxmlformats.org/officeDocument/2006/relationships/hyperlink" Target="https://uowtsd-my.sharepoint.com/:u:/g/personal/2419357_student_uwtsd_ac_uk/IQAiBndpSYTrToMIoYfxEUSsAa_7np2FDalS8a28aGuvXfU?nav=eyJyZWZlcnJhbEluZm8iOnsicmVmZXJyYWxBcHAiOiJPbmVEcml2ZUZvckJ1c2luZXNzIiwicmVmZXJyYWxBcHBQbGF0Zm9ybSI6IldlYiIsInJlZmVycmFsTW9kZSI6InZpZXciLCJyZWZlcnJhbFZpZXciOiJNeUZpbGVzTGlua0NvcHkifX0&amp;e=ZagVdJ" TargetMode="External" Id="R662beba307414d0f" /><Relationship Type="http://schemas.openxmlformats.org/officeDocument/2006/relationships/hyperlink" Target="https://www.england.nhs.uk" TargetMode="External" Id="R12c45b303e954cfb" /><Relationship Type="http://schemas.openxmlformats.org/officeDocument/2006/relationships/hyperlink" Target="https://www.leadershipacademy.nhs.uk" TargetMode="External" Id="R184c0edce06544ea" /><Relationship Type="http://schemas.openxmlformats.org/officeDocument/2006/relationships/hyperlink" Target="https://www.kingsfund.org.uk" TargetMode="External" Id="Rc0308090d1014c5f" /><Relationship Type="http://schemas.openxmlformats.org/officeDocument/2006/relationships/header" Target="/word/header.xml" Id="R4bd69c4361954bd6" /><Relationship Type="http://schemas.openxmlformats.org/officeDocument/2006/relationships/footer" Target="/word/footer.xml" Id="R0604cfb1e59e49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Josephine McManus (2419357)</dc:creator>
  <keywords/>
  <dc:description/>
  <lastModifiedBy>Josephine McManus (2419357)</lastModifiedBy>
  <revision>19</revision>
  <dcterms:created xsi:type="dcterms:W3CDTF">2026-05-18T16:26:48.7501799Z</dcterms:created>
  <dcterms:modified xsi:type="dcterms:W3CDTF">2026-07-04T18:02:10.6799205Z</dcterms:modified>
</coreProperties>
</file>