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3385" w:rsidRPr="00177CC2" w:rsidRDefault="00BF3385" w:rsidP="00177CC2">
      <w:pPr>
        <w:spacing w:line="480" w:lineRule="auto"/>
        <w:rPr>
          <w:rFonts w:ascii="Times New Roman" w:hAnsi="Times New Roman" w:cs="Times New Roman"/>
          <w:sz w:val="24"/>
          <w:szCs w:val="24"/>
        </w:rPr>
      </w:pPr>
    </w:p>
    <w:p w:rsidR="00BF3385" w:rsidRPr="00177CC2" w:rsidRDefault="00523247" w:rsidP="00523247">
      <w:pPr>
        <w:tabs>
          <w:tab w:val="left" w:pos="1263"/>
        </w:tabs>
        <w:spacing w:line="480" w:lineRule="auto"/>
        <w:rPr>
          <w:rFonts w:ascii="Times New Roman" w:hAnsi="Times New Roman" w:cs="Times New Roman"/>
          <w:sz w:val="24"/>
          <w:szCs w:val="24"/>
        </w:rPr>
      </w:pPr>
      <w:r>
        <w:rPr>
          <w:rFonts w:ascii="Times New Roman" w:hAnsi="Times New Roman" w:cs="Times New Roman"/>
          <w:sz w:val="24"/>
          <w:szCs w:val="24"/>
        </w:rPr>
        <w:tab/>
      </w:r>
    </w:p>
    <w:p w:rsidR="00BF3385" w:rsidRPr="00177CC2" w:rsidRDefault="00BF3385" w:rsidP="00177CC2">
      <w:pPr>
        <w:spacing w:line="480" w:lineRule="auto"/>
        <w:rPr>
          <w:rFonts w:ascii="Times New Roman" w:hAnsi="Times New Roman" w:cs="Times New Roman"/>
          <w:sz w:val="24"/>
          <w:szCs w:val="24"/>
        </w:rPr>
      </w:pPr>
    </w:p>
    <w:p w:rsidR="00BF3385" w:rsidRPr="00177CC2" w:rsidRDefault="00BF3385" w:rsidP="00177CC2">
      <w:pPr>
        <w:spacing w:line="480" w:lineRule="auto"/>
        <w:rPr>
          <w:rFonts w:ascii="Times New Roman" w:hAnsi="Times New Roman" w:cs="Times New Roman"/>
          <w:sz w:val="24"/>
          <w:szCs w:val="24"/>
        </w:rPr>
      </w:pPr>
    </w:p>
    <w:p w:rsidR="00BF3385" w:rsidRPr="00177CC2" w:rsidRDefault="00BF3385" w:rsidP="00177CC2">
      <w:pPr>
        <w:spacing w:line="480" w:lineRule="auto"/>
        <w:rPr>
          <w:rFonts w:ascii="Times New Roman" w:hAnsi="Times New Roman" w:cs="Times New Roman"/>
          <w:sz w:val="24"/>
          <w:szCs w:val="24"/>
        </w:rPr>
      </w:pPr>
    </w:p>
    <w:p w:rsidR="00BF3385" w:rsidRPr="00177CC2" w:rsidRDefault="00BF3385" w:rsidP="00177CC2">
      <w:pPr>
        <w:spacing w:line="480" w:lineRule="auto"/>
        <w:rPr>
          <w:rFonts w:ascii="Times New Roman" w:hAnsi="Times New Roman" w:cs="Times New Roman"/>
          <w:sz w:val="24"/>
          <w:szCs w:val="24"/>
        </w:rPr>
      </w:pPr>
    </w:p>
    <w:p w:rsidR="00BF3385" w:rsidRDefault="00BF3385" w:rsidP="00177CC2">
      <w:pPr>
        <w:spacing w:line="480" w:lineRule="auto"/>
        <w:rPr>
          <w:rFonts w:ascii="Times New Roman" w:hAnsi="Times New Roman" w:cs="Times New Roman"/>
          <w:sz w:val="24"/>
          <w:szCs w:val="24"/>
        </w:rPr>
      </w:pPr>
    </w:p>
    <w:p w:rsidR="001004BE" w:rsidRPr="00177CC2" w:rsidRDefault="001004BE" w:rsidP="00177CC2">
      <w:pPr>
        <w:spacing w:line="480" w:lineRule="auto"/>
        <w:rPr>
          <w:rFonts w:ascii="Times New Roman" w:hAnsi="Times New Roman" w:cs="Times New Roman"/>
          <w:sz w:val="24"/>
          <w:szCs w:val="24"/>
        </w:rPr>
      </w:pPr>
    </w:p>
    <w:p w:rsidR="00BF3385" w:rsidRDefault="00CD77C0" w:rsidP="00A011C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Jahangir </w:t>
      </w:r>
      <w:proofErr w:type="spellStart"/>
      <w:r>
        <w:rPr>
          <w:rFonts w:ascii="Times New Roman" w:hAnsi="Times New Roman" w:cs="Times New Roman"/>
          <w:sz w:val="24"/>
          <w:szCs w:val="24"/>
        </w:rPr>
        <w:t>khalaj</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savojbolagh</w:t>
      </w:r>
      <w:proofErr w:type="spellEnd"/>
      <w:r>
        <w:rPr>
          <w:rFonts w:ascii="Times New Roman" w:hAnsi="Times New Roman" w:cs="Times New Roman"/>
          <w:sz w:val="24"/>
          <w:szCs w:val="24"/>
        </w:rPr>
        <w:t xml:space="preserve"> </w:t>
      </w:r>
    </w:p>
    <w:p w:rsidR="00A011C6" w:rsidRDefault="00A011C6" w:rsidP="00A011C6">
      <w:pPr>
        <w:spacing w:line="480" w:lineRule="auto"/>
        <w:jc w:val="center"/>
        <w:rPr>
          <w:rFonts w:ascii="Times New Roman" w:hAnsi="Times New Roman" w:cs="Times New Roman"/>
          <w:sz w:val="24"/>
          <w:szCs w:val="24"/>
        </w:rPr>
      </w:pPr>
      <w:r>
        <w:rPr>
          <w:rFonts w:ascii="Times New Roman" w:hAnsi="Times New Roman" w:cs="Times New Roman"/>
          <w:sz w:val="24"/>
          <w:szCs w:val="24"/>
        </w:rPr>
        <w:t>2109914</w:t>
      </w:r>
    </w:p>
    <w:p w:rsidR="002124C9" w:rsidRDefault="002124C9" w:rsidP="00A011C6">
      <w:pPr>
        <w:spacing w:line="480" w:lineRule="auto"/>
        <w:jc w:val="center"/>
        <w:rPr>
          <w:rFonts w:ascii="Times New Roman" w:hAnsi="Times New Roman" w:cs="Times New Roman"/>
          <w:sz w:val="24"/>
          <w:szCs w:val="24"/>
        </w:rPr>
      </w:pPr>
      <w:r>
        <w:rPr>
          <w:rFonts w:ascii="Times New Roman" w:hAnsi="Times New Roman" w:cs="Times New Roman"/>
          <w:sz w:val="24"/>
          <w:szCs w:val="24"/>
        </w:rPr>
        <w:t>Due date 15/08/2022</w:t>
      </w:r>
    </w:p>
    <w:p w:rsidR="006C7930" w:rsidRDefault="006C7930" w:rsidP="00A011C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Academic and </w:t>
      </w:r>
      <w:r w:rsidR="00571F25">
        <w:rPr>
          <w:rFonts w:ascii="Times New Roman" w:hAnsi="Times New Roman" w:cs="Times New Roman"/>
          <w:sz w:val="24"/>
          <w:szCs w:val="24"/>
        </w:rPr>
        <w:t>employment skills</w:t>
      </w:r>
    </w:p>
    <w:p w:rsidR="00003CAA" w:rsidRPr="00177CC2" w:rsidRDefault="00003CAA" w:rsidP="00A011C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Task </w:t>
      </w:r>
      <w:r w:rsidR="00E95196">
        <w:rPr>
          <w:rFonts w:ascii="Times New Roman" w:hAnsi="Times New Roman" w:cs="Times New Roman"/>
          <w:sz w:val="24"/>
          <w:szCs w:val="24"/>
        </w:rPr>
        <w:t>1</w:t>
      </w:r>
    </w:p>
    <w:p w:rsidR="00BF3385" w:rsidRDefault="00BF3385" w:rsidP="00D40552">
      <w:pPr>
        <w:spacing w:line="480" w:lineRule="auto"/>
        <w:jc w:val="center"/>
        <w:rPr>
          <w:rFonts w:ascii="Times New Roman" w:hAnsi="Times New Roman" w:cs="Times New Roman"/>
          <w:sz w:val="24"/>
          <w:szCs w:val="24"/>
        </w:rPr>
      </w:pPr>
    </w:p>
    <w:p w:rsidR="00D40552" w:rsidRDefault="00D40552" w:rsidP="00D40552">
      <w:pPr>
        <w:spacing w:line="480" w:lineRule="auto"/>
        <w:jc w:val="center"/>
        <w:rPr>
          <w:rFonts w:ascii="Times New Roman" w:hAnsi="Times New Roman" w:cs="Times New Roman"/>
          <w:sz w:val="24"/>
          <w:szCs w:val="24"/>
        </w:rPr>
      </w:pPr>
    </w:p>
    <w:p w:rsidR="00D40552" w:rsidRDefault="00D40552" w:rsidP="00D40552">
      <w:pPr>
        <w:spacing w:line="480" w:lineRule="auto"/>
        <w:jc w:val="center"/>
        <w:rPr>
          <w:rFonts w:ascii="Times New Roman" w:hAnsi="Times New Roman" w:cs="Times New Roman"/>
          <w:sz w:val="24"/>
          <w:szCs w:val="24"/>
        </w:rPr>
      </w:pPr>
    </w:p>
    <w:p w:rsidR="00D40552" w:rsidRDefault="00D40552" w:rsidP="00D40552">
      <w:pPr>
        <w:spacing w:line="480" w:lineRule="auto"/>
        <w:jc w:val="center"/>
        <w:rPr>
          <w:rFonts w:ascii="Times New Roman" w:hAnsi="Times New Roman" w:cs="Times New Roman"/>
          <w:sz w:val="24"/>
          <w:szCs w:val="24"/>
        </w:rPr>
      </w:pPr>
    </w:p>
    <w:p w:rsidR="00D40552" w:rsidRDefault="00D40552" w:rsidP="00D40552">
      <w:pPr>
        <w:spacing w:line="480" w:lineRule="auto"/>
        <w:jc w:val="center"/>
        <w:rPr>
          <w:rFonts w:ascii="Times New Roman" w:hAnsi="Times New Roman" w:cs="Times New Roman"/>
          <w:sz w:val="24"/>
          <w:szCs w:val="24"/>
        </w:rPr>
      </w:pPr>
    </w:p>
    <w:p w:rsidR="00D40552" w:rsidRDefault="00D40552" w:rsidP="00D40552">
      <w:pPr>
        <w:spacing w:line="480" w:lineRule="auto"/>
        <w:jc w:val="center"/>
        <w:rPr>
          <w:rFonts w:ascii="Times New Roman" w:hAnsi="Times New Roman" w:cs="Times New Roman"/>
          <w:sz w:val="24"/>
          <w:szCs w:val="24"/>
        </w:rPr>
      </w:pPr>
    </w:p>
    <w:p w:rsidR="00D40552" w:rsidRDefault="00D40552" w:rsidP="00D40552">
      <w:pPr>
        <w:spacing w:line="480" w:lineRule="auto"/>
        <w:jc w:val="center"/>
        <w:rPr>
          <w:rFonts w:ascii="Times New Roman" w:hAnsi="Times New Roman" w:cs="Times New Roman"/>
          <w:sz w:val="24"/>
          <w:szCs w:val="24"/>
        </w:rPr>
      </w:pPr>
    </w:p>
    <w:p w:rsidR="00D40552" w:rsidRDefault="00D40552" w:rsidP="00D40552">
      <w:pPr>
        <w:spacing w:line="480" w:lineRule="auto"/>
        <w:jc w:val="center"/>
        <w:rPr>
          <w:rFonts w:ascii="Times New Roman" w:hAnsi="Times New Roman" w:cs="Times New Roman"/>
          <w:sz w:val="24"/>
          <w:szCs w:val="24"/>
        </w:rPr>
      </w:pPr>
    </w:p>
    <w:p w:rsidR="00D40552" w:rsidRPr="00177CC2" w:rsidRDefault="00D40552" w:rsidP="00D40552">
      <w:pPr>
        <w:spacing w:line="480" w:lineRule="auto"/>
        <w:jc w:val="center"/>
        <w:rPr>
          <w:rFonts w:ascii="Times New Roman" w:hAnsi="Times New Roman" w:cs="Times New Roman"/>
          <w:sz w:val="24"/>
          <w:szCs w:val="24"/>
        </w:rPr>
      </w:pPr>
    </w:p>
    <w:p w:rsidR="00BF3385" w:rsidRPr="00177CC2" w:rsidRDefault="00BF3385" w:rsidP="00177CC2">
      <w:pPr>
        <w:spacing w:line="480" w:lineRule="auto"/>
        <w:rPr>
          <w:rFonts w:ascii="Times New Roman" w:hAnsi="Times New Roman" w:cs="Times New Roman"/>
          <w:sz w:val="24"/>
          <w:szCs w:val="24"/>
        </w:rPr>
      </w:pPr>
    </w:p>
    <w:p w:rsidR="00D40552" w:rsidRDefault="00D40552">
      <w:pPr>
        <w:pStyle w:val="TOC1"/>
        <w:tabs>
          <w:tab w:val="right" w:leader="dot" w:pos="9350"/>
        </w:tabs>
        <w:rPr>
          <w:noProof/>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TOC \o "1-3" \h \z \u </w:instrText>
      </w:r>
      <w:r>
        <w:rPr>
          <w:rFonts w:ascii="Times New Roman" w:hAnsi="Times New Roman" w:cs="Times New Roman"/>
          <w:b/>
          <w:sz w:val="24"/>
          <w:szCs w:val="24"/>
        </w:rPr>
        <w:fldChar w:fldCharType="separate"/>
      </w:r>
      <w:hyperlink w:anchor="_Toc109214220" w:history="1">
        <w:r w:rsidRPr="00F34211">
          <w:rPr>
            <w:rStyle w:val="Hyperlink"/>
            <w:noProof/>
          </w:rPr>
          <w:t>Executive Summary</w:t>
        </w:r>
        <w:r>
          <w:rPr>
            <w:noProof/>
            <w:webHidden/>
          </w:rPr>
          <w:tab/>
        </w:r>
        <w:r>
          <w:rPr>
            <w:noProof/>
            <w:webHidden/>
          </w:rPr>
          <w:fldChar w:fldCharType="begin"/>
        </w:r>
        <w:r>
          <w:rPr>
            <w:noProof/>
            <w:webHidden/>
          </w:rPr>
          <w:instrText xml:space="preserve"> PAGEREF _Toc109214220 \h </w:instrText>
        </w:r>
        <w:r>
          <w:rPr>
            <w:noProof/>
            <w:webHidden/>
          </w:rPr>
        </w:r>
        <w:r>
          <w:rPr>
            <w:noProof/>
            <w:webHidden/>
          </w:rPr>
          <w:fldChar w:fldCharType="separate"/>
        </w:r>
        <w:r>
          <w:rPr>
            <w:noProof/>
            <w:webHidden/>
          </w:rPr>
          <w:t>4</w:t>
        </w:r>
        <w:r>
          <w:rPr>
            <w:noProof/>
            <w:webHidden/>
          </w:rPr>
          <w:fldChar w:fldCharType="end"/>
        </w:r>
      </w:hyperlink>
    </w:p>
    <w:p w:rsidR="00D40552" w:rsidRDefault="001742B1">
      <w:pPr>
        <w:pStyle w:val="TOC1"/>
        <w:tabs>
          <w:tab w:val="right" w:leader="dot" w:pos="9350"/>
        </w:tabs>
        <w:rPr>
          <w:noProof/>
        </w:rPr>
      </w:pPr>
      <w:hyperlink w:anchor="_Toc109214221" w:history="1">
        <w:r w:rsidR="00D40552" w:rsidRPr="00F34211">
          <w:rPr>
            <w:rStyle w:val="Hyperlink"/>
            <w:noProof/>
          </w:rPr>
          <w:t>Introduction</w:t>
        </w:r>
        <w:r w:rsidR="00D40552">
          <w:rPr>
            <w:noProof/>
            <w:webHidden/>
          </w:rPr>
          <w:tab/>
        </w:r>
        <w:r w:rsidR="00D40552">
          <w:rPr>
            <w:noProof/>
            <w:webHidden/>
          </w:rPr>
          <w:fldChar w:fldCharType="begin"/>
        </w:r>
        <w:r w:rsidR="00D40552">
          <w:rPr>
            <w:noProof/>
            <w:webHidden/>
          </w:rPr>
          <w:instrText xml:space="preserve"> PAGEREF _Toc109214221 \h </w:instrText>
        </w:r>
        <w:r w:rsidR="00D40552">
          <w:rPr>
            <w:noProof/>
            <w:webHidden/>
          </w:rPr>
        </w:r>
        <w:r w:rsidR="00D40552">
          <w:rPr>
            <w:noProof/>
            <w:webHidden/>
          </w:rPr>
          <w:fldChar w:fldCharType="separate"/>
        </w:r>
        <w:r w:rsidR="00D40552">
          <w:rPr>
            <w:noProof/>
            <w:webHidden/>
          </w:rPr>
          <w:t>4</w:t>
        </w:r>
        <w:r w:rsidR="00D40552">
          <w:rPr>
            <w:noProof/>
            <w:webHidden/>
          </w:rPr>
          <w:fldChar w:fldCharType="end"/>
        </w:r>
      </w:hyperlink>
    </w:p>
    <w:p w:rsidR="00D40552" w:rsidRDefault="001742B1">
      <w:pPr>
        <w:pStyle w:val="TOC1"/>
        <w:tabs>
          <w:tab w:val="right" w:leader="dot" w:pos="9350"/>
        </w:tabs>
        <w:rPr>
          <w:noProof/>
        </w:rPr>
      </w:pPr>
      <w:hyperlink w:anchor="_Toc109214222" w:history="1">
        <w:r w:rsidR="00D40552" w:rsidRPr="00F34211">
          <w:rPr>
            <w:rStyle w:val="Hyperlink"/>
            <w:noProof/>
          </w:rPr>
          <w:t>Pros and cons of blended learning at the higher education level</w:t>
        </w:r>
        <w:r w:rsidR="00D40552">
          <w:rPr>
            <w:noProof/>
            <w:webHidden/>
          </w:rPr>
          <w:tab/>
        </w:r>
        <w:r w:rsidR="00D40552">
          <w:rPr>
            <w:noProof/>
            <w:webHidden/>
          </w:rPr>
          <w:fldChar w:fldCharType="begin"/>
        </w:r>
        <w:r w:rsidR="00D40552">
          <w:rPr>
            <w:noProof/>
            <w:webHidden/>
          </w:rPr>
          <w:instrText xml:space="preserve"> PAGEREF _Toc109214222 \h </w:instrText>
        </w:r>
        <w:r w:rsidR="00D40552">
          <w:rPr>
            <w:noProof/>
            <w:webHidden/>
          </w:rPr>
        </w:r>
        <w:r w:rsidR="00D40552">
          <w:rPr>
            <w:noProof/>
            <w:webHidden/>
          </w:rPr>
          <w:fldChar w:fldCharType="separate"/>
        </w:r>
        <w:r w:rsidR="00D40552">
          <w:rPr>
            <w:noProof/>
            <w:webHidden/>
          </w:rPr>
          <w:t>4</w:t>
        </w:r>
        <w:r w:rsidR="00D40552">
          <w:rPr>
            <w:noProof/>
            <w:webHidden/>
          </w:rPr>
          <w:fldChar w:fldCharType="end"/>
        </w:r>
      </w:hyperlink>
    </w:p>
    <w:p w:rsidR="00D40552" w:rsidRDefault="001742B1">
      <w:pPr>
        <w:pStyle w:val="TOC2"/>
        <w:tabs>
          <w:tab w:val="right" w:leader="dot" w:pos="9350"/>
        </w:tabs>
        <w:rPr>
          <w:noProof/>
        </w:rPr>
      </w:pPr>
      <w:hyperlink w:anchor="_Toc109214223" w:history="1">
        <w:r w:rsidR="00D40552" w:rsidRPr="00F34211">
          <w:rPr>
            <w:rStyle w:val="Hyperlink"/>
            <w:noProof/>
          </w:rPr>
          <w:t>Pros of blended learning</w:t>
        </w:r>
        <w:r w:rsidR="00D40552">
          <w:rPr>
            <w:noProof/>
            <w:webHidden/>
          </w:rPr>
          <w:tab/>
        </w:r>
        <w:r w:rsidR="00D40552">
          <w:rPr>
            <w:noProof/>
            <w:webHidden/>
          </w:rPr>
          <w:fldChar w:fldCharType="begin"/>
        </w:r>
        <w:r w:rsidR="00D40552">
          <w:rPr>
            <w:noProof/>
            <w:webHidden/>
          </w:rPr>
          <w:instrText xml:space="preserve"> PAGEREF _Toc109214223 \h </w:instrText>
        </w:r>
        <w:r w:rsidR="00D40552">
          <w:rPr>
            <w:noProof/>
            <w:webHidden/>
          </w:rPr>
        </w:r>
        <w:r w:rsidR="00D40552">
          <w:rPr>
            <w:noProof/>
            <w:webHidden/>
          </w:rPr>
          <w:fldChar w:fldCharType="separate"/>
        </w:r>
        <w:r w:rsidR="00D40552">
          <w:rPr>
            <w:noProof/>
            <w:webHidden/>
          </w:rPr>
          <w:t>4</w:t>
        </w:r>
        <w:r w:rsidR="00D40552">
          <w:rPr>
            <w:noProof/>
            <w:webHidden/>
          </w:rPr>
          <w:fldChar w:fldCharType="end"/>
        </w:r>
      </w:hyperlink>
    </w:p>
    <w:p w:rsidR="00D40552" w:rsidRDefault="001742B1">
      <w:pPr>
        <w:pStyle w:val="TOC2"/>
        <w:tabs>
          <w:tab w:val="right" w:leader="dot" w:pos="9350"/>
        </w:tabs>
        <w:rPr>
          <w:noProof/>
        </w:rPr>
      </w:pPr>
      <w:hyperlink w:anchor="_Toc109214224" w:history="1">
        <w:r w:rsidR="00D40552" w:rsidRPr="00F34211">
          <w:rPr>
            <w:rStyle w:val="Hyperlink"/>
            <w:noProof/>
          </w:rPr>
          <w:t>Cons of blended Learning</w:t>
        </w:r>
        <w:r w:rsidR="00D40552">
          <w:rPr>
            <w:noProof/>
            <w:webHidden/>
          </w:rPr>
          <w:tab/>
        </w:r>
        <w:r w:rsidR="00D40552">
          <w:rPr>
            <w:noProof/>
            <w:webHidden/>
          </w:rPr>
          <w:fldChar w:fldCharType="begin"/>
        </w:r>
        <w:r w:rsidR="00D40552">
          <w:rPr>
            <w:noProof/>
            <w:webHidden/>
          </w:rPr>
          <w:instrText xml:space="preserve"> PAGEREF _Toc109214224 \h </w:instrText>
        </w:r>
        <w:r w:rsidR="00D40552">
          <w:rPr>
            <w:noProof/>
            <w:webHidden/>
          </w:rPr>
        </w:r>
        <w:r w:rsidR="00D40552">
          <w:rPr>
            <w:noProof/>
            <w:webHidden/>
          </w:rPr>
          <w:fldChar w:fldCharType="separate"/>
        </w:r>
        <w:r w:rsidR="00D40552">
          <w:rPr>
            <w:noProof/>
            <w:webHidden/>
          </w:rPr>
          <w:t>6</w:t>
        </w:r>
        <w:r w:rsidR="00D40552">
          <w:rPr>
            <w:noProof/>
            <w:webHidden/>
          </w:rPr>
          <w:fldChar w:fldCharType="end"/>
        </w:r>
      </w:hyperlink>
    </w:p>
    <w:p w:rsidR="00D40552" w:rsidRDefault="001742B1">
      <w:pPr>
        <w:pStyle w:val="TOC1"/>
        <w:tabs>
          <w:tab w:val="right" w:leader="dot" w:pos="9350"/>
        </w:tabs>
        <w:rPr>
          <w:noProof/>
        </w:rPr>
      </w:pPr>
      <w:hyperlink w:anchor="_Toc109214225" w:history="1">
        <w:r w:rsidR="00D40552" w:rsidRPr="00F34211">
          <w:rPr>
            <w:rStyle w:val="Hyperlink"/>
            <w:noProof/>
          </w:rPr>
          <w:t>Pros and cons of traditional classroom learning in the HE sector</w:t>
        </w:r>
        <w:r w:rsidR="00D40552">
          <w:rPr>
            <w:noProof/>
            <w:webHidden/>
          </w:rPr>
          <w:tab/>
        </w:r>
        <w:r w:rsidR="00D40552">
          <w:rPr>
            <w:noProof/>
            <w:webHidden/>
          </w:rPr>
          <w:fldChar w:fldCharType="begin"/>
        </w:r>
        <w:r w:rsidR="00D40552">
          <w:rPr>
            <w:noProof/>
            <w:webHidden/>
          </w:rPr>
          <w:instrText xml:space="preserve"> PAGEREF _Toc109214225 \h </w:instrText>
        </w:r>
        <w:r w:rsidR="00D40552">
          <w:rPr>
            <w:noProof/>
            <w:webHidden/>
          </w:rPr>
        </w:r>
        <w:r w:rsidR="00D40552">
          <w:rPr>
            <w:noProof/>
            <w:webHidden/>
          </w:rPr>
          <w:fldChar w:fldCharType="separate"/>
        </w:r>
        <w:r w:rsidR="00D40552">
          <w:rPr>
            <w:noProof/>
            <w:webHidden/>
          </w:rPr>
          <w:t>7</w:t>
        </w:r>
        <w:r w:rsidR="00D40552">
          <w:rPr>
            <w:noProof/>
            <w:webHidden/>
          </w:rPr>
          <w:fldChar w:fldCharType="end"/>
        </w:r>
      </w:hyperlink>
    </w:p>
    <w:p w:rsidR="00D40552" w:rsidRDefault="001742B1">
      <w:pPr>
        <w:pStyle w:val="TOC2"/>
        <w:tabs>
          <w:tab w:val="right" w:leader="dot" w:pos="9350"/>
        </w:tabs>
        <w:rPr>
          <w:noProof/>
        </w:rPr>
      </w:pPr>
      <w:hyperlink w:anchor="_Toc109214226" w:history="1">
        <w:r w:rsidR="00D40552" w:rsidRPr="00F34211">
          <w:rPr>
            <w:rStyle w:val="Hyperlink"/>
            <w:noProof/>
          </w:rPr>
          <w:t>Pros of traditional classroom learning</w:t>
        </w:r>
        <w:r w:rsidR="00D40552">
          <w:rPr>
            <w:noProof/>
            <w:webHidden/>
          </w:rPr>
          <w:tab/>
        </w:r>
        <w:r w:rsidR="00D40552">
          <w:rPr>
            <w:noProof/>
            <w:webHidden/>
          </w:rPr>
          <w:fldChar w:fldCharType="begin"/>
        </w:r>
        <w:r w:rsidR="00D40552">
          <w:rPr>
            <w:noProof/>
            <w:webHidden/>
          </w:rPr>
          <w:instrText xml:space="preserve"> PAGEREF _Toc109214226 \h </w:instrText>
        </w:r>
        <w:r w:rsidR="00D40552">
          <w:rPr>
            <w:noProof/>
            <w:webHidden/>
          </w:rPr>
        </w:r>
        <w:r w:rsidR="00D40552">
          <w:rPr>
            <w:noProof/>
            <w:webHidden/>
          </w:rPr>
          <w:fldChar w:fldCharType="separate"/>
        </w:r>
        <w:r w:rsidR="00D40552">
          <w:rPr>
            <w:noProof/>
            <w:webHidden/>
          </w:rPr>
          <w:t>7</w:t>
        </w:r>
        <w:r w:rsidR="00D40552">
          <w:rPr>
            <w:noProof/>
            <w:webHidden/>
          </w:rPr>
          <w:fldChar w:fldCharType="end"/>
        </w:r>
      </w:hyperlink>
    </w:p>
    <w:p w:rsidR="00D40552" w:rsidRDefault="001742B1">
      <w:pPr>
        <w:pStyle w:val="TOC2"/>
        <w:tabs>
          <w:tab w:val="right" w:leader="dot" w:pos="9350"/>
        </w:tabs>
        <w:rPr>
          <w:noProof/>
        </w:rPr>
      </w:pPr>
      <w:hyperlink w:anchor="_Toc109214227" w:history="1">
        <w:r w:rsidR="00D40552" w:rsidRPr="00F34211">
          <w:rPr>
            <w:rStyle w:val="Hyperlink"/>
            <w:noProof/>
          </w:rPr>
          <w:t>Cons of traditional classroom learning</w:t>
        </w:r>
        <w:r w:rsidR="00D40552">
          <w:rPr>
            <w:noProof/>
            <w:webHidden/>
          </w:rPr>
          <w:tab/>
        </w:r>
        <w:r w:rsidR="00D40552">
          <w:rPr>
            <w:noProof/>
            <w:webHidden/>
          </w:rPr>
          <w:fldChar w:fldCharType="begin"/>
        </w:r>
        <w:r w:rsidR="00D40552">
          <w:rPr>
            <w:noProof/>
            <w:webHidden/>
          </w:rPr>
          <w:instrText xml:space="preserve"> PAGEREF _Toc109214227 \h </w:instrText>
        </w:r>
        <w:r w:rsidR="00D40552">
          <w:rPr>
            <w:noProof/>
            <w:webHidden/>
          </w:rPr>
        </w:r>
        <w:r w:rsidR="00D40552">
          <w:rPr>
            <w:noProof/>
            <w:webHidden/>
          </w:rPr>
          <w:fldChar w:fldCharType="separate"/>
        </w:r>
        <w:r w:rsidR="00D40552">
          <w:rPr>
            <w:noProof/>
            <w:webHidden/>
          </w:rPr>
          <w:t>7</w:t>
        </w:r>
        <w:r w:rsidR="00D40552">
          <w:rPr>
            <w:noProof/>
            <w:webHidden/>
          </w:rPr>
          <w:fldChar w:fldCharType="end"/>
        </w:r>
      </w:hyperlink>
    </w:p>
    <w:p w:rsidR="00D40552" w:rsidRDefault="001742B1">
      <w:pPr>
        <w:pStyle w:val="TOC1"/>
        <w:tabs>
          <w:tab w:val="right" w:leader="dot" w:pos="9350"/>
        </w:tabs>
        <w:rPr>
          <w:noProof/>
        </w:rPr>
      </w:pPr>
      <w:hyperlink w:anchor="_Toc109214228" w:history="1">
        <w:r w:rsidR="00D40552" w:rsidRPr="00F34211">
          <w:rPr>
            <w:rStyle w:val="Hyperlink"/>
            <w:noProof/>
          </w:rPr>
          <w:t>Evaluation of both forms of teaching and learning in the past and present</w:t>
        </w:r>
        <w:r w:rsidR="00D40552">
          <w:rPr>
            <w:noProof/>
            <w:webHidden/>
          </w:rPr>
          <w:tab/>
        </w:r>
        <w:r w:rsidR="00D40552">
          <w:rPr>
            <w:noProof/>
            <w:webHidden/>
          </w:rPr>
          <w:fldChar w:fldCharType="begin"/>
        </w:r>
        <w:r w:rsidR="00D40552">
          <w:rPr>
            <w:noProof/>
            <w:webHidden/>
          </w:rPr>
          <w:instrText xml:space="preserve"> PAGEREF _Toc109214228 \h </w:instrText>
        </w:r>
        <w:r w:rsidR="00D40552">
          <w:rPr>
            <w:noProof/>
            <w:webHidden/>
          </w:rPr>
        </w:r>
        <w:r w:rsidR="00D40552">
          <w:rPr>
            <w:noProof/>
            <w:webHidden/>
          </w:rPr>
          <w:fldChar w:fldCharType="separate"/>
        </w:r>
        <w:r w:rsidR="00D40552">
          <w:rPr>
            <w:noProof/>
            <w:webHidden/>
          </w:rPr>
          <w:t>8</w:t>
        </w:r>
        <w:r w:rsidR="00D40552">
          <w:rPr>
            <w:noProof/>
            <w:webHidden/>
          </w:rPr>
          <w:fldChar w:fldCharType="end"/>
        </w:r>
      </w:hyperlink>
    </w:p>
    <w:p w:rsidR="00D40552" w:rsidRDefault="001742B1">
      <w:pPr>
        <w:pStyle w:val="TOC2"/>
        <w:tabs>
          <w:tab w:val="right" w:leader="dot" w:pos="9350"/>
        </w:tabs>
        <w:rPr>
          <w:noProof/>
        </w:rPr>
      </w:pPr>
      <w:hyperlink w:anchor="_Toc109214229" w:history="1">
        <w:r w:rsidR="00D40552" w:rsidRPr="00F34211">
          <w:rPr>
            <w:rStyle w:val="Hyperlink"/>
            <w:noProof/>
          </w:rPr>
          <w:t>Evaluation of blended learning</w:t>
        </w:r>
        <w:r w:rsidR="00D40552">
          <w:rPr>
            <w:noProof/>
            <w:webHidden/>
          </w:rPr>
          <w:tab/>
        </w:r>
        <w:r w:rsidR="00D40552">
          <w:rPr>
            <w:noProof/>
            <w:webHidden/>
          </w:rPr>
          <w:fldChar w:fldCharType="begin"/>
        </w:r>
        <w:r w:rsidR="00D40552">
          <w:rPr>
            <w:noProof/>
            <w:webHidden/>
          </w:rPr>
          <w:instrText xml:space="preserve"> PAGEREF _Toc109214229 \h </w:instrText>
        </w:r>
        <w:r w:rsidR="00D40552">
          <w:rPr>
            <w:noProof/>
            <w:webHidden/>
          </w:rPr>
        </w:r>
        <w:r w:rsidR="00D40552">
          <w:rPr>
            <w:noProof/>
            <w:webHidden/>
          </w:rPr>
          <w:fldChar w:fldCharType="separate"/>
        </w:r>
        <w:r w:rsidR="00D40552">
          <w:rPr>
            <w:noProof/>
            <w:webHidden/>
          </w:rPr>
          <w:t>8</w:t>
        </w:r>
        <w:r w:rsidR="00D40552">
          <w:rPr>
            <w:noProof/>
            <w:webHidden/>
          </w:rPr>
          <w:fldChar w:fldCharType="end"/>
        </w:r>
      </w:hyperlink>
    </w:p>
    <w:p w:rsidR="00D40552" w:rsidRDefault="001742B1">
      <w:pPr>
        <w:pStyle w:val="TOC2"/>
        <w:tabs>
          <w:tab w:val="right" w:leader="dot" w:pos="9350"/>
        </w:tabs>
        <w:rPr>
          <w:noProof/>
        </w:rPr>
      </w:pPr>
      <w:hyperlink w:anchor="_Toc109214230" w:history="1">
        <w:r w:rsidR="00D40552" w:rsidRPr="00F34211">
          <w:rPr>
            <w:rStyle w:val="Hyperlink"/>
            <w:noProof/>
          </w:rPr>
          <w:t>Evaluation of traditional classroom learning</w:t>
        </w:r>
        <w:r w:rsidR="00D40552">
          <w:rPr>
            <w:noProof/>
            <w:webHidden/>
          </w:rPr>
          <w:tab/>
        </w:r>
        <w:r w:rsidR="00D40552">
          <w:rPr>
            <w:noProof/>
            <w:webHidden/>
          </w:rPr>
          <w:fldChar w:fldCharType="begin"/>
        </w:r>
        <w:r w:rsidR="00D40552">
          <w:rPr>
            <w:noProof/>
            <w:webHidden/>
          </w:rPr>
          <w:instrText xml:space="preserve"> PAGEREF _Toc109214230 \h </w:instrText>
        </w:r>
        <w:r w:rsidR="00D40552">
          <w:rPr>
            <w:noProof/>
            <w:webHidden/>
          </w:rPr>
        </w:r>
        <w:r w:rsidR="00D40552">
          <w:rPr>
            <w:noProof/>
            <w:webHidden/>
          </w:rPr>
          <w:fldChar w:fldCharType="separate"/>
        </w:r>
        <w:r w:rsidR="00D40552">
          <w:rPr>
            <w:noProof/>
            <w:webHidden/>
          </w:rPr>
          <w:t>9</w:t>
        </w:r>
        <w:r w:rsidR="00D40552">
          <w:rPr>
            <w:noProof/>
            <w:webHidden/>
          </w:rPr>
          <w:fldChar w:fldCharType="end"/>
        </w:r>
      </w:hyperlink>
    </w:p>
    <w:p w:rsidR="00D40552" w:rsidRDefault="001742B1">
      <w:pPr>
        <w:pStyle w:val="TOC1"/>
        <w:tabs>
          <w:tab w:val="right" w:leader="dot" w:pos="9350"/>
        </w:tabs>
        <w:rPr>
          <w:noProof/>
        </w:rPr>
      </w:pPr>
      <w:hyperlink w:anchor="_Toc109214231" w:history="1">
        <w:r w:rsidR="00D40552" w:rsidRPr="00F34211">
          <w:rPr>
            <w:rStyle w:val="Hyperlink"/>
            <w:noProof/>
          </w:rPr>
          <w:t>Conclusion</w:t>
        </w:r>
        <w:r w:rsidR="00D40552">
          <w:rPr>
            <w:noProof/>
            <w:webHidden/>
          </w:rPr>
          <w:tab/>
        </w:r>
        <w:r w:rsidR="00D40552">
          <w:rPr>
            <w:noProof/>
            <w:webHidden/>
          </w:rPr>
          <w:fldChar w:fldCharType="begin"/>
        </w:r>
        <w:r w:rsidR="00D40552">
          <w:rPr>
            <w:noProof/>
            <w:webHidden/>
          </w:rPr>
          <w:instrText xml:space="preserve"> PAGEREF _Toc109214231 \h </w:instrText>
        </w:r>
        <w:r w:rsidR="00D40552">
          <w:rPr>
            <w:noProof/>
            <w:webHidden/>
          </w:rPr>
        </w:r>
        <w:r w:rsidR="00D40552">
          <w:rPr>
            <w:noProof/>
            <w:webHidden/>
          </w:rPr>
          <w:fldChar w:fldCharType="separate"/>
        </w:r>
        <w:r w:rsidR="00D40552">
          <w:rPr>
            <w:noProof/>
            <w:webHidden/>
          </w:rPr>
          <w:t>10</w:t>
        </w:r>
        <w:r w:rsidR="00D40552">
          <w:rPr>
            <w:noProof/>
            <w:webHidden/>
          </w:rPr>
          <w:fldChar w:fldCharType="end"/>
        </w:r>
      </w:hyperlink>
    </w:p>
    <w:p w:rsidR="00D40552" w:rsidRDefault="001742B1">
      <w:pPr>
        <w:pStyle w:val="TOC1"/>
        <w:tabs>
          <w:tab w:val="right" w:leader="dot" w:pos="9350"/>
        </w:tabs>
        <w:rPr>
          <w:noProof/>
        </w:rPr>
      </w:pPr>
      <w:hyperlink w:anchor="_Toc109214232" w:history="1">
        <w:r w:rsidR="00D40552" w:rsidRPr="00F34211">
          <w:rPr>
            <w:rStyle w:val="Hyperlink"/>
            <w:noProof/>
          </w:rPr>
          <w:t>Recommendations</w:t>
        </w:r>
        <w:r w:rsidR="00D40552">
          <w:rPr>
            <w:noProof/>
            <w:webHidden/>
          </w:rPr>
          <w:tab/>
        </w:r>
        <w:r w:rsidR="00D40552">
          <w:rPr>
            <w:noProof/>
            <w:webHidden/>
          </w:rPr>
          <w:fldChar w:fldCharType="begin"/>
        </w:r>
        <w:r w:rsidR="00D40552">
          <w:rPr>
            <w:noProof/>
            <w:webHidden/>
          </w:rPr>
          <w:instrText xml:space="preserve"> PAGEREF _Toc109214232 \h </w:instrText>
        </w:r>
        <w:r w:rsidR="00D40552">
          <w:rPr>
            <w:noProof/>
            <w:webHidden/>
          </w:rPr>
        </w:r>
        <w:r w:rsidR="00D40552">
          <w:rPr>
            <w:noProof/>
            <w:webHidden/>
          </w:rPr>
          <w:fldChar w:fldCharType="separate"/>
        </w:r>
        <w:r w:rsidR="00D40552">
          <w:rPr>
            <w:noProof/>
            <w:webHidden/>
          </w:rPr>
          <w:t>11</w:t>
        </w:r>
        <w:r w:rsidR="00D40552">
          <w:rPr>
            <w:noProof/>
            <w:webHidden/>
          </w:rPr>
          <w:fldChar w:fldCharType="end"/>
        </w:r>
      </w:hyperlink>
    </w:p>
    <w:p w:rsidR="00D40552" w:rsidRDefault="001742B1">
      <w:pPr>
        <w:pStyle w:val="TOC1"/>
        <w:tabs>
          <w:tab w:val="right" w:leader="dot" w:pos="9350"/>
        </w:tabs>
        <w:rPr>
          <w:noProof/>
        </w:rPr>
      </w:pPr>
      <w:hyperlink w:anchor="_Toc109214233" w:history="1">
        <w:r w:rsidR="00D40552" w:rsidRPr="00F34211">
          <w:rPr>
            <w:rStyle w:val="Hyperlink"/>
            <w:noProof/>
          </w:rPr>
          <w:t>References</w:t>
        </w:r>
        <w:r w:rsidR="00D40552">
          <w:rPr>
            <w:noProof/>
            <w:webHidden/>
          </w:rPr>
          <w:tab/>
        </w:r>
        <w:r w:rsidR="00D40552">
          <w:rPr>
            <w:noProof/>
            <w:webHidden/>
          </w:rPr>
          <w:fldChar w:fldCharType="begin"/>
        </w:r>
        <w:r w:rsidR="00D40552">
          <w:rPr>
            <w:noProof/>
            <w:webHidden/>
          </w:rPr>
          <w:instrText xml:space="preserve"> PAGEREF _Toc109214233 \h </w:instrText>
        </w:r>
        <w:r w:rsidR="00D40552">
          <w:rPr>
            <w:noProof/>
            <w:webHidden/>
          </w:rPr>
        </w:r>
        <w:r w:rsidR="00D40552">
          <w:rPr>
            <w:noProof/>
            <w:webHidden/>
          </w:rPr>
          <w:fldChar w:fldCharType="separate"/>
        </w:r>
        <w:r w:rsidR="00D40552">
          <w:rPr>
            <w:noProof/>
            <w:webHidden/>
          </w:rPr>
          <w:t>11</w:t>
        </w:r>
        <w:r w:rsidR="00D40552">
          <w:rPr>
            <w:noProof/>
            <w:webHidden/>
          </w:rPr>
          <w:fldChar w:fldCharType="end"/>
        </w:r>
      </w:hyperlink>
    </w:p>
    <w:p w:rsidR="00BF3385" w:rsidRPr="00177CC2" w:rsidRDefault="00D40552" w:rsidP="00177CC2">
      <w:pPr>
        <w:spacing w:line="480" w:lineRule="auto"/>
        <w:rPr>
          <w:rFonts w:ascii="Times New Roman" w:hAnsi="Times New Roman" w:cs="Times New Roman"/>
          <w:b/>
          <w:sz w:val="24"/>
          <w:szCs w:val="24"/>
        </w:rPr>
      </w:pPr>
      <w:r>
        <w:rPr>
          <w:rFonts w:ascii="Times New Roman" w:hAnsi="Times New Roman" w:cs="Times New Roman"/>
          <w:b/>
          <w:sz w:val="24"/>
          <w:szCs w:val="24"/>
        </w:rPr>
        <w:fldChar w:fldCharType="end"/>
      </w:r>
    </w:p>
    <w:p w:rsidR="00BF3385" w:rsidRPr="00177CC2" w:rsidRDefault="00BF3385" w:rsidP="00177CC2">
      <w:pPr>
        <w:spacing w:line="480" w:lineRule="auto"/>
        <w:rPr>
          <w:rFonts w:ascii="Times New Roman" w:hAnsi="Times New Roman" w:cs="Times New Roman"/>
          <w:b/>
          <w:sz w:val="24"/>
          <w:szCs w:val="24"/>
        </w:rPr>
      </w:pPr>
    </w:p>
    <w:p w:rsidR="00BF3385" w:rsidRPr="00177CC2" w:rsidRDefault="00BF3385" w:rsidP="00177CC2">
      <w:pPr>
        <w:spacing w:line="480" w:lineRule="auto"/>
        <w:rPr>
          <w:rFonts w:ascii="Times New Roman" w:hAnsi="Times New Roman" w:cs="Times New Roman"/>
          <w:b/>
          <w:sz w:val="24"/>
          <w:szCs w:val="24"/>
        </w:rPr>
      </w:pPr>
    </w:p>
    <w:p w:rsidR="00BF3385" w:rsidRPr="00177CC2" w:rsidRDefault="00BF3385" w:rsidP="00177CC2">
      <w:pPr>
        <w:spacing w:line="480" w:lineRule="auto"/>
        <w:rPr>
          <w:rFonts w:ascii="Times New Roman" w:hAnsi="Times New Roman" w:cs="Times New Roman"/>
          <w:b/>
          <w:sz w:val="24"/>
          <w:szCs w:val="24"/>
        </w:rPr>
      </w:pPr>
    </w:p>
    <w:p w:rsidR="00BF3385" w:rsidRPr="00177CC2" w:rsidRDefault="00BF3385" w:rsidP="00177CC2">
      <w:pPr>
        <w:spacing w:line="480" w:lineRule="auto"/>
        <w:rPr>
          <w:rFonts w:ascii="Times New Roman" w:hAnsi="Times New Roman" w:cs="Times New Roman"/>
          <w:b/>
          <w:sz w:val="24"/>
          <w:szCs w:val="24"/>
        </w:rPr>
      </w:pPr>
    </w:p>
    <w:p w:rsidR="00BF3385" w:rsidRPr="00177CC2" w:rsidRDefault="00BF3385" w:rsidP="00177CC2">
      <w:pPr>
        <w:spacing w:line="480" w:lineRule="auto"/>
        <w:rPr>
          <w:rFonts w:ascii="Times New Roman" w:hAnsi="Times New Roman" w:cs="Times New Roman"/>
          <w:b/>
          <w:sz w:val="24"/>
          <w:szCs w:val="24"/>
        </w:rPr>
      </w:pPr>
    </w:p>
    <w:p w:rsidR="00BF3385" w:rsidRPr="00177CC2" w:rsidRDefault="00BF3385" w:rsidP="00177CC2">
      <w:pPr>
        <w:spacing w:line="480" w:lineRule="auto"/>
        <w:rPr>
          <w:rFonts w:ascii="Times New Roman" w:hAnsi="Times New Roman" w:cs="Times New Roman"/>
          <w:b/>
          <w:sz w:val="24"/>
          <w:szCs w:val="24"/>
        </w:rPr>
      </w:pPr>
    </w:p>
    <w:p w:rsidR="00D40552" w:rsidRDefault="00D40552" w:rsidP="00D40552">
      <w:pPr>
        <w:pStyle w:val="Heading1"/>
      </w:pPr>
    </w:p>
    <w:p w:rsidR="00D40552" w:rsidRDefault="00D40552" w:rsidP="00D40552">
      <w:pPr>
        <w:pStyle w:val="Heading1"/>
      </w:pPr>
    </w:p>
    <w:p w:rsidR="00D40552" w:rsidRPr="00177CC2" w:rsidRDefault="00D40552" w:rsidP="00D40552">
      <w:pPr>
        <w:pStyle w:val="Heading1"/>
      </w:pPr>
      <w:bookmarkStart w:id="0" w:name="_Toc109214220"/>
      <w:r w:rsidRPr="00177CC2">
        <w:t>Executive Summary</w:t>
      </w:r>
      <w:bookmarkEnd w:id="0"/>
    </w:p>
    <w:p w:rsidR="00D40552" w:rsidRDefault="00D40552"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Blended learning and traditional classroom learning have both been shown to be effective techniques for learning, but in some cases, they are more effective than others. In this report, we examined the effectiveness of blended learning and traditional classroom learning in the context of a college course on computer science. We found that blended learning is more effective than traditional classroom learning, especially in this modern era. Blended learning is a promising new way to teach students, and it's already making waves in the education world.</w:t>
      </w:r>
    </w:p>
    <w:p w:rsidR="00D40552" w:rsidRDefault="00D40552" w:rsidP="00D40552">
      <w:pPr>
        <w:spacing w:line="480" w:lineRule="auto"/>
        <w:rPr>
          <w:rFonts w:ascii="Times New Roman" w:hAnsi="Times New Roman" w:cs="Times New Roman"/>
          <w:sz w:val="24"/>
          <w:szCs w:val="24"/>
        </w:rPr>
      </w:pPr>
    </w:p>
    <w:p w:rsidR="00D40552" w:rsidRDefault="00D40552" w:rsidP="00D40552">
      <w:pPr>
        <w:spacing w:line="480" w:lineRule="auto"/>
        <w:rPr>
          <w:rFonts w:ascii="Times New Roman" w:hAnsi="Times New Roman" w:cs="Times New Roman"/>
          <w:sz w:val="24"/>
          <w:szCs w:val="24"/>
        </w:rPr>
      </w:pPr>
    </w:p>
    <w:p w:rsidR="00D40552" w:rsidRDefault="00D40552" w:rsidP="00D40552">
      <w:pPr>
        <w:spacing w:line="480" w:lineRule="auto"/>
        <w:rPr>
          <w:rFonts w:ascii="Times New Roman" w:hAnsi="Times New Roman" w:cs="Times New Roman"/>
          <w:sz w:val="24"/>
          <w:szCs w:val="24"/>
        </w:rPr>
      </w:pPr>
    </w:p>
    <w:p w:rsidR="00D40552" w:rsidRDefault="00D40552" w:rsidP="00D40552">
      <w:pPr>
        <w:spacing w:line="480" w:lineRule="auto"/>
        <w:rPr>
          <w:rFonts w:ascii="Times New Roman" w:hAnsi="Times New Roman" w:cs="Times New Roman"/>
          <w:sz w:val="24"/>
          <w:szCs w:val="24"/>
        </w:rPr>
      </w:pPr>
    </w:p>
    <w:p w:rsidR="00D40552" w:rsidRDefault="00D40552" w:rsidP="00D40552">
      <w:pPr>
        <w:spacing w:line="480" w:lineRule="auto"/>
        <w:rPr>
          <w:rFonts w:ascii="Times New Roman" w:hAnsi="Times New Roman" w:cs="Times New Roman"/>
          <w:sz w:val="24"/>
          <w:szCs w:val="24"/>
        </w:rPr>
      </w:pPr>
    </w:p>
    <w:p w:rsidR="00D40552" w:rsidRDefault="00D40552" w:rsidP="00D40552">
      <w:pPr>
        <w:spacing w:line="480" w:lineRule="auto"/>
        <w:rPr>
          <w:rFonts w:ascii="Times New Roman" w:hAnsi="Times New Roman" w:cs="Times New Roman"/>
          <w:sz w:val="24"/>
          <w:szCs w:val="24"/>
        </w:rPr>
      </w:pPr>
    </w:p>
    <w:p w:rsidR="00D40552" w:rsidRDefault="00D40552" w:rsidP="00D40552">
      <w:pPr>
        <w:spacing w:line="480" w:lineRule="auto"/>
        <w:rPr>
          <w:rFonts w:ascii="Times New Roman" w:hAnsi="Times New Roman" w:cs="Times New Roman"/>
          <w:sz w:val="24"/>
          <w:szCs w:val="24"/>
        </w:rPr>
      </w:pPr>
    </w:p>
    <w:p w:rsidR="00D40552" w:rsidRDefault="00D40552" w:rsidP="00D40552">
      <w:pPr>
        <w:spacing w:line="480" w:lineRule="auto"/>
        <w:rPr>
          <w:rFonts w:ascii="Times New Roman" w:hAnsi="Times New Roman" w:cs="Times New Roman"/>
          <w:sz w:val="24"/>
          <w:szCs w:val="24"/>
        </w:rPr>
      </w:pPr>
    </w:p>
    <w:p w:rsidR="00D40552" w:rsidRDefault="00D40552" w:rsidP="00D40552">
      <w:pPr>
        <w:spacing w:line="480" w:lineRule="auto"/>
        <w:rPr>
          <w:rFonts w:ascii="Times New Roman" w:hAnsi="Times New Roman" w:cs="Times New Roman"/>
          <w:sz w:val="24"/>
          <w:szCs w:val="24"/>
        </w:rPr>
      </w:pPr>
    </w:p>
    <w:p w:rsidR="00D40552" w:rsidRDefault="00D40552" w:rsidP="00D40552">
      <w:pPr>
        <w:spacing w:line="480" w:lineRule="auto"/>
        <w:rPr>
          <w:rFonts w:ascii="Times New Roman" w:hAnsi="Times New Roman" w:cs="Times New Roman"/>
          <w:sz w:val="24"/>
          <w:szCs w:val="24"/>
        </w:rPr>
      </w:pPr>
    </w:p>
    <w:p w:rsidR="00D40552" w:rsidRPr="00D40552" w:rsidRDefault="00D40552" w:rsidP="00D40552">
      <w:pPr>
        <w:spacing w:line="480" w:lineRule="auto"/>
        <w:rPr>
          <w:rFonts w:ascii="Times New Roman" w:hAnsi="Times New Roman" w:cs="Times New Roman"/>
          <w:sz w:val="24"/>
          <w:szCs w:val="24"/>
        </w:rPr>
      </w:pPr>
    </w:p>
    <w:p w:rsidR="00D427AF" w:rsidRPr="00177CC2" w:rsidRDefault="00B17725" w:rsidP="00D40552">
      <w:pPr>
        <w:pStyle w:val="Heading1"/>
      </w:pPr>
      <w:bookmarkStart w:id="1" w:name="_Toc109214221"/>
      <w:r w:rsidRPr="00177CC2">
        <w:lastRenderedPageBreak/>
        <w:t>Introduction</w:t>
      </w:r>
      <w:bookmarkEnd w:id="1"/>
      <w:r w:rsidRPr="00177CC2">
        <w:t xml:space="preserve"> </w:t>
      </w:r>
    </w:p>
    <w:p w:rsidR="00B17725" w:rsidRPr="00177CC2" w:rsidRDefault="00D427AF"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 xml:space="preserve">Due to the recent </w:t>
      </w:r>
      <w:r w:rsidR="00196664" w:rsidRPr="00177CC2">
        <w:rPr>
          <w:rFonts w:ascii="Times New Roman" w:hAnsi="Times New Roman" w:cs="Times New Roman"/>
          <w:sz w:val="24"/>
          <w:szCs w:val="24"/>
        </w:rPr>
        <w:t xml:space="preserve">advances in the education sector, the question of whether the learning institutions should shift from the traditional class learning approach to the blended mode of learning has escalated. </w:t>
      </w:r>
      <w:r w:rsidR="00B17725" w:rsidRPr="00177CC2">
        <w:rPr>
          <w:rFonts w:ascii="Times New Roman" w:hAnsi="Times New Roman" w:cs="Times New Roman"/>
          <w:sz w:val="24"/>
          <w:szCs w:val="24"/>
        </w:rPr>
        <w:t>The traditional class learning approach is one of the oldest forms of teaching. It is an age-old approach to teaching the fundamentals. In this model, students are taught by teachers who answer more to management and rule than to un</w:t>
      </w:r>
      <w:r w:rsidR="006D4C78" w:rsidRPr="00177CC2">
        <w:rPr>
          <w:rFonts w:ascii="Times New Roman" w:hAnsi="Times New Roman" w:cs="Times New Roman"/>
          <w:sz w:val="24"/>
          <w:szCs w:val="24"/>
        </w:rPr>
        <w:t xml:space="preserve">derstanding. In </w:t>
      </w:r>
      <w:r w:rsidR="00B17725" w:rsidRPr="00177CC2">
        <w:rPr>
          <w:rFonts w:ascii="Times New Roman" w:hAnsi="Times New Roman" w:cs="Times New Roman"/>
          <w:sz w:val="24"/>
          <w:szCs w:val="24"/>
        </w:rPr>
        <w:t xml:space="preserve">the last decade, organizations have significantly invested in implementing blended learning models, which are segments of both online and face-to-face learning. Blended learning is a systematic way of combining information technology and face-to-face instruction to accomplish multiple objectives at once. This report will look at an in-depth understanding of both approaches to teaching in the modern era. In the quest to compare the blended learning model and traditional class learning the report will also delve </w:t>
      </w:r>
      <w:r w:rsidRPr="00177CC2">
        <w:rPr>
          <w:rFonts w:ascii="Times New Roman" w:hAnsi="Times New Roman" w:cs="Times New Roman"/>
          <w:sz w:val="24"/>
          <w:szCs w:val="24"/>
        </w:rPr>
        <w:t>into</w:t>
      </w:r>
      <w:r w:rsidR="00B17725" w:rsidRPr="00177CC2">
        <w:rPr>
          <w:rFonts w:ascii="Times New Roman" w:hAnsi="Times New Roman" w:cs="Times New Roman"/>
          <w:sz w:val="24"/>
          <w:szCs w:val="24"/>
        </w:rPr>
        <w:t xml:space="preserve"> the pros and </w:t>
      </w:r>
      <w:r w:rsidRPr="00177CC2">
        <w:rPr>
          <w:rFonts w:ascii="Times New Roman" w:hAnsi="Times New Roman" w:cs="Times New Roman"/>
          <w:sz w:val="24"/>
          <w:szCs w:val="24"/>
        </w:rPr>
        <w:t>cons</w:t>
      </w:r>
      <w:r w:rsidR="00B17725" w:rsidRPr="00177CC2">
        <w:rPr>
          <w:rFonts w:ascii="Times New Roman" w:hAnsi="Times New Roman" w:cs="Times New Roman"/>
          <w:sz w:val="24"/>
          <w:szCs w:val="24"/>
        </w:rPr>
        <w:t xml:space="preserve"> of both approaches to teaching</w:t>
      </w:r>
      <w:r w:rsidR="00D52024" w:rsidRPr="00177CC2">
        <w:rPr>
          <w:rFonts w:ascii="Times New Roman" w:hAnsi="Times New Roman" w:cs="Times New Roman"/>
          <w:sz w:val="24"/>
          <w:szCs w:val="24"/>
        </w:rPr>
        <w:t xml:space="preserve"> in universities</w:t>
      </w:r>
      <w:r w:rsidR="00B17725" w:rsidRPr="00177CC2">
        <w:rPr>
          <w:rFonts w:ascii="Times New Roman" w:hAnsi="Times New Roman" w:cs="Times New Roman"/>
          <w:sz w:val="24"/>
          <w:szCs w:val="24"/>
        </w:rPr>
        <w:t>.</w:t>
      </w:r>
    </w:p>
    <w:p w:rsidR="00D52024" w:rsidRPr="00177CC2" w:rsidRDefault="00D52024" w:rsidP="00D40552">
      <w:pPr>
        <w:pStyle w:val="Heading1"/>
      </w:pPr>
      <w:bookmarkStart w:id="2" w:name="_Toc109214222"/>
      <w:r w:rsidRPr="00177CC2">
        <w:t xml:space="preserve">Pros and cons of blended learning </w:t>
      </w:r>
      <w:r w:rsidR="0018672A" w:rsidRPr="00177CC2">
        <w:t>at</w:t>
      </w:r>
      <w:r w:rsidRPr="00177CC2">
        <w:t xml:space="preserve"> </w:t>
      </w:r>
      <w:r w:rsidR="0018672A" w:rsidRPr="00177CC2">
        <w:t>the higher education level</w:t>
      </w:r>
      <w:bookmarkEnd w:id="2"/>
    </w:p>
    <w:p w:rsidR="006D4C78" w:rsidRPr="00177CC2" w:rsidRDefault="006D4C78" w:rsidP="00D40552">
      <w:pPr>
        <w:pStyle w:val="Heading2"/>
      </w:pPr>
      <w:bookmarkStart w:id="3" w:name="_Toc109214223"/>
      <w:r w:rsidRPr="00177CC2">
        <w:t>Pros of blended learning</w:t>
      </w:r>
      <w:bookmarkEnd w:id="3"/>
    </w:p>
    <w:p w:rsidR="00AA17F7" w:rsidRPr="00177CC2" w:rsidRDefault="0018672A"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In recent years,</w:t>
      </w:r>
      <w:r w:rsidR="00D52024" w:rsidRPr="00177CC2">
        <w:rPr>
          <w:rFonts w:ascii="Times New Roman" w:hAnsi="Times New Roman" w:cs="Times New Roman"/>
          <w:sz w:val="24"/>
          <w:szCs w:val="24"/>
        </w:rPr>
        <w:t xml:space="preserve"> blended learning has become a new paradigm for educational delivery </w:t>
      </w:r>
      <w:r w:rsidRPr="00177CC2">
        <w:rPr>
          <w:rFonts w:ascii="Times New Roman" w:hAnsi="Times New Roman" w:cs="Times New Roman"/>
          <w:sz w:val="24"/>
          <w:szCs w:val="24"/>
        </w:rPr>
        <w:t>in the past few years due to its benefits.</w:t>
      </w:r>
      <w:r w:rsidR="00D61AF3" w:rsidRPr="00177CC2">
        <w:rPr>
          <w:rFonts w:ascii="Times New Roman" w:hAnsi="Times New Roman" w:cs="Times New Roman"/>
          <w:sz w:val="24"/>
          <w:szCs w:val="24"/>
        </w:rPr>
        <w:t xml:space="preserve"> The blended learning </w:t>
      </w:r>
      <w:r w:rsidRPr="00177CC2">
        <w:rPr>
          <w:rFonts w:ascii="Times New Roman" w:hAnsi="Times New Roman" w:cs="Times New Roman"/>
          <w:sz w:val="24"/>
          <w:szCs w:val="24"/>
        </w:rPr>
        <w:t>method combines various types of educational technologies in an effective way to improve learning outcomes among learners.</w:t>
      </w:r>
      <w:r w:rsidR="00D61AF3" w:rsidRPr="00177CC2">
        <w:rPr>
          <w:rFonts w:ascii="Times New Roman" w:hAnsi="Times New Roman" w:cs="Times New Roman"/>
          <w:sz w:val="24"/>
          <w:szCs w:val="24"/>
        </w:rPr>
        <w:t xml:space="preserve"> Firstly, blended learning provides opportunities for students to interact more with teachers, and also allows students to explore different subject matter</w:t>
      </w:r>
      <w:r w:rsidR="00E64A3E" w:rsidRPr="00177CC2">
        <w:rPr>
          <w:rFonts w:ascii="Times New Roman" w:hAnsi="Times New Roman" w:cs="Times New Roman"/>
          <w:sz w:val="24"/>
          <w:szCs w:val="24"/>
        </w:rPr>
        <w:t xml:space="preserve"> (</w:t>
      </w:r>
      <w:proofErr w:type="spellStart"/>
      <w:r w:rsidR="00E64A3E" w:rsidRPr="00177CC2">
        <w:rPr>
          <w:rFonts w:ascii="Times New Roman" w:hAnsi="Times New Roman" w:cs="Times New Roman"/>
          <w:color w:val="222222"/>
          <w:sz w:val="24"/>
          <w:szCs w:val="24"/>
          <w:shd w:val="clear" w:color="auto" w:fill="FFFFFF"/>
        </w:rPr>
        <w:t>Albiladi</w:t>
      </w:r>
      <w:proofErr w:type="spellEnd"/>
      <w:r w:rsidR="00E64A3E" w:rsidRPr="00177CC2">
        <w:rPr>
          <w:rFonts w:ascii="Times New Roman" w:hAnsi="Times New Roman" w:cs="Times New Roman"/>
          <w:color w:val="222222"/>
          <w:sz w:val="24"/>
          <w:szCs w:val="24"/>
          <w:shd w:val="clear" w:color="auto" w:fill="FFFFFF"/>
        </w:rPr>
        <w:t xml:space="preserve"> &amp; </w:t>
      </w:r>
      <w:proofErr w:type="spellStart"/>
      <w:r w:rsidR="00E64A3E" w:rsidRPr="00177CC2">
        <w:rPr>
          <w:rFonts w:ascii="Times New Roman" w:hAnsi="Times New Roman" w:cs="Times New Roman"/>
          <w:color w:val="222222"/>
          <w:sz w:val="24"/>
          <w:szCs w:val="24"/>
          <w:shd w:val="clear" w:color="auto" w:fill="FFFFFF"/>
        </w:rPr>
        <w:t>Alshareef</w:t>
      </w:r>
      <w:proofErr w:type="spellEnd"/>
      <w:r w:rsidR="00E64A3E" w:rsidRPr="00177CC2">
        <w:rPr>
          <w:rFonts w:ascii="Times New Roman" w:hAnsi="Times New Roman" w:cs="Times New Roman"/>
          <w:color w:val="222222"/>
          <w:sz w:val="24"/>
          <w:szCs w:val="24"/>
          <w:shd w:val="clear" w:color="auto" w:fill="FFFFFF"/>
        </w:rPr>
        <w:t>, 2019</w:t>
      </w:r>
      <w:r w:rsidR="00E64A3E" w:rsidRPr="00177CC2">
        <w:rPr>
          <w:rFonts w:ascii="Times New Roman" w:hAnsi="Times New Roman" w:cs="Times New Roman"/>
          <w:sz w:val="24"/>
          <w:szCs w:val="24"/>
        </w:rPr>
        <w:t>)</w:t>
      </w:r>
      <w:r w:rsidR="00D61AF3" w:rsidRPr="00177CC2">
        <w:rPr>
          <w:rFonts w:ascii="Times New Roman" w:hAnsi="Times New Roman" w:cs="Times New Roman"/>
          <w:sz w:val="24"/>
          <w:szCs w:val="24"/>
        </w:rPr>
        <w:t>.</w:t>
      </w:r>
      <w:r w:rsidR="00B35040" w:rsidRPr="00177CC2">
        <w:rPr>
          <w:rFonts w:ascii="Times New Roman" w:hAnsi="Times New Roman" w:cs="Times New Roman"/>
          <w:sz w:val="24"/>
          <w:szCs w:val="24"/>
        </w:rPr>
        <w:t xml:space="preserve"> Blended learning is less expensive for students due to the fact that it allows them to work at their own pace and does not require them to attend classes in a traditional format. This allows students more flexibility with their schedules, which can be helpful for those who have full-time jobs or other commitments. </w:t>
      </w:r>
    </w:p>
    <w:p w:rsidR="00AA17F7" w:rsidRPr="00177CC2" w:rsidRDefault="00B35040" w:rsidP="00177CC2">
      <w:pPr>
        <w:spacing w:line="480" w:lineRule="auto"/>
        <w:rPr>
          <w:rFonts w:ascii="Times New Roman" w:hAnsi="Times New Roman" w:cs="Times New Roman"/>
          <w:sz w:val="24"/>
          <w:szCs w:val="24"/>
        </w:rPr>
      </w:pPr>
      <w:r w:rsidRPr="00177CC2">
        <w:rPr>
          <w:rFonts w:ascii="Times New Roman" w:hAnsi="Times New Roman" w:cs="Times New Roman"/>
          <w:sz w:val="24"/>
          <w:szCs w:val="24"/>
        </w:rPr>
        <w:lastRenderedPageBreak/>
        <w:t xml:space="preserve">Blended learning also allows students to spend more time on tasks that are relevant to their goals, rather than spending time </w:t>
      </w:r>
      <w:r w:rsidR="00E64A3E" w:rsidRPr="00177CC2">
        <w:rPr>
          <w:rFonts w:ascii="Times New Roman" w:hAnsi="Times New Roman" w:cs="Times New Roman"/>
          <w:sz w:val="24"/>
          <w:szCs w:val="24"/>
        </w:rPr>
        <w:t xml:space="preserve">on tasks that aren't as useful. According to </w:t>
      </w:r>
      <w:proofErr w:type="spellStart"/>
      <w:r w:rsidR="00E64A3E" w:rsidRPr="00177CC2">
        <w:rPr>
          <w:rFonts w:ascii="Times New Roman" w:hAnsi="Times New Roman" w:cs="Times New Roman"/>
          <w:color w:val="222222"/>
          <w:sz w:val="24"/>
          <w:szCs w:val="24"/>
          <w:shd w:val="clear" w:color="auto" w:fill="FFFFFF"/>
        </w:rPr>
        <w:t>Dangwa</w:t>
      </w:r>
      <w:proofErr w:type="spellEnd"/>
      <w:r w:rsidR="00E64A3E" w:rsidRPr="00177CC2">
        <w:rPr>
          <w:rFonts w:ascii="Times New Roman" w:hAnsi="Times New Roman" w:cs="Times New Roman"/>
          <w:color w:val="222222"/>
          <w:sz w:val="24"/>
          <w:szCs w:val="24"/>
          <w:shd w:val="clear" w:color="auto" w:fill="FFFFFF"/>
        </w:rPr>
        <w:t xml:space="preserve"> (2017), the </w:t>
      </w:r>
      <w:r w:rsidRPr="00177CC2">
        <w:rPr>
          <w:rFonts w:ascii="Times New Roman" w:hAnsi="Times New Roman" w:cs="Times New Roman"/>
          <w:sz w:val="24"/>
          <w:szCs w:val="24"/>
        </w:rPr>
        <w:t xml:space="preserve">costs associated with using blended learning are lower because there are fewer resources involved in running this type of program compared with traditional programs where professors teach everything from start to finish. There are also no required textbooks, which means there aren't any costs associated with printing books or buying subscriptions for online journals or magazines like those found in traditional schools. </w:t>
      </w:r>
    </w:p>
    <w:p w:rsidR="00B35040" w:rsidRPr="00177CC2" w:rsidRDefault="00B35040"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There are also some pros of blended learning from the perspective of teachers and professors too. Teachers get feedback on how well students are mastering concepts, which allows them to make changes where necessary without having to rely</w:t>
      </w:r>
      <w:r w:rsidR="00E64A3E" w:rsidRPr="00177CC2">
        <w:rPr>
          <w:rFonts w:ascii="Times New Roman" w:hAnsi="Times New Roman" w:cs="Times New Roman"/>
          <w:sz w:val="24"/>
          <w:szCs w:val="24"/>
        </w:rPr>
        <w:t xml:space="preserve"> on student self-reports alone </w:t>
      </w:r>
      <w:r w:rsidRPr="00177CC2">
        <w:rPr>
          <w:rFonts w:ascii="Times New Roman" w:hAnsi="Times New Roman" w:cs="Times New Roman"/>
          <w:sz w:val="24"/>
          <w:szCs w:val="24"/>
        </w:rPr>
        <w:t>which could sometimes be</w:t>
      </w:r>
      <w:r w:rsidR="00E64A3E" w:rsidRPr="00177CC2">
        <w:rPr>
          <w:rFonts w:ascii="Times New Roman" w:hAnsi="Times New Roman" w:cs="Times New Roman"/>
          <w:sz w:val="24"/>
          <w:szCs w:val="24"/>
        </w:rPr>
        <w:t xml:space="preserve"> inaccurate or even misleading (</w:t>
      </w:r>
      <w:r w:rsidR="00E64A3E" w:rsidRPr="00177CC2">
        <w:rPr>
          <w:rFonts w:ascii="Times New Roman" w:hAnsi="Times New Roman" w:cs="Times New Roman"/>
          <w:color w:val="222222"/>
          <w:sz w:val="24"/>
          <w:szCs w:val="24"/>
          <w:shd w:val="clear" w:color="auto" w:fill="FFFFFF"/>
        </w:rPr>
        <w:t>Jeffrey et al., 2014</w:t>
      </w:r>
      <w:r w:rsidR="00E64A3E" w:rsidRPr="00177CC2">
        <w:rPr>
          <w:rFonts w:ascii="Times New Roman" w:hAnsi="Times New Roman" w:cs="Times New Roman"/>
          <w:sz w:val="24"/>
          <w:szCs w:val="24"/>
        </w:rPr>
        <w:t xml:space="preserve">). </w:t>
      </w:r>
      <w:r w:rsidRPr="00177CC2">
        <w:rPr>
          <w:rFonts w:ascii="Times New Roman" w:hAnsi="Times New Roman" w:cs="Times New Roman"/>
          <w:sz w:val="24"/>
          <w:szCs w:val="24"/>
        </w:rPr>
        <w:t>Blended learning also encourages more active participation, which can help students who may be shy or nervous about speaking up in class. It also gives professors a chance to assess how much students are really paying attention to and how well they are understanding concepts.</w:t>
      </w:r>
    </w:p>
    <w:p w:rsidR="001E4587" w:rsidRPr="00177CC2" w:rsidRDefault="001E4587" w:rsidP="00D40552">
      <w:pPr>
        <w:pStyle w:val="Heading2"/>
      </w:pPr>
      <w:bookmarkStart w:id="4" w:name="_Toc109214224"/>
      <w:r w:rsidRPr="00177CC2">
        <w:t>Cons</w:t>
      </w:r>
      <w:r w:rsidR="006D4C78" w:rsidRPr="00177CC2">
        <w:t xml:space="preserve"> of blended Lear</w:t>
      </w:r>
      <w:r w:rsidR="00E64A3E" w:rsidRPr="00177CC2">
        <w:t>n</w:t>
      </w:r>
      <w:r w:rsidR="006D4C78" w:rsidRPr="00177CC2">
        <w:t>ing</w:t>
      </w:r>
      <w:bookmarkEnd w:id="4"/>
    </w:p>
    <w:p w:rsidR="00AA17F7" w:rsidRPr="00177CC2" w:rsidRDefault="00AA17F7"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As an alternative to the face-to-face mode of learning blended approach has its shortcomings. Firstly, blended learning requires more resources than traditional teaching methods</w:t>
      </w:r>
      <w:r w:rsidR="00E64A3E" w:rsidRPr="00177CC2">
        <w:rPr>
          <w:rFonts w:ascii="Times New Roman" w:hAnsi="Times New Roman" w:cs="Times New Roman"/>
          <w:sz w:val="24"/>
          <w:szCs w:val="24"/>
        </w:rPr>
        <w:t xml:space="preserve"> (</w:t>
      </w:r>
      <w:proofErr w:type="spellStart"/>
      <w:r w:rsidR="00E64A3E" w:rsidRPr="00177CC2">
        <w:rPr>
          <w:rFonts w:ascii="Times New Roman" w:hAnsi="Times New Roman" w:cs="Times New Roman"/>
          <w:color w:val="222222"/>
          <w:sz w:val="24"/>
          <w:szCs w:val="24"/>
          <w:shd w:val="clear" w:color="auto" w:fill="FFFFFF"/>
        </w:rPr>
        <w:t>Szadziewska</w:t>
      </w:r>
      <w:proofErr w:type="spellEnd"/>
      <w:r w:rsidR="00E64A3E" w:rsidRPr="00177CC2">
        <w:rPr>
          <w:rFonts w:ascii="Times New Roman" w:hAnsi="Times New Roman" w:cs="Times New Roman"/>
          <w:color w:val="222222"/>
          <w:sz w:val="24"/>
          <w:szCs w:val="24"/>
          <w:shd w:val="clear" w:color="auto" w:fill="FFFFFF"/>
        </w:rPr>
        <w:t xml:space="preserve"> &amp; </w:t>
      </w:r>
      <w:proofErr w:type="spellStart"/>
      <w:r w:rsidR="00E64A3E" w:rsidRPr="00177CC2">
        <w:rPr>
          <w:rFonts w:ascii="Times New Roman" w:hAnsi="Times New Roman" w:cs="Times New Roman"/>
          <w:color w:val="222222"/>
          <w:sz w:val="24"/>
          <w:szCs w:val="24"/>
          <w:shd w:val="clear" w:color="auto" w:fill="FFFFFF"/>
        </w:rPr>
        <w:t>Kujawski</w:t>
      </w:r>
      <w:proofErr w:type="spellEnd"/>
      <w:r w:rsidR="00E64A3E" w:rsidRPr="00177CC2">
        <w:rPr>
          <w:rFonts w:ascii="Times New Roman" w:hAnsi="Times New Roman" w:cs="Times New Roman"/>
          <w:color w:val="222222"/>
          <w:sz w:val="24"/>
          <w:szCs w:val="24"/>
          <w:shd w:val="clear" w:color="auto" w:fill="FFFFFF"/>
        </w:rPr>
        <w:t>, 2017</w:t>
      </w:r>
      <w:r w:rsidR="00E64A3E" w:rsidRPr="00177CC2">
        <w:rPr>
          <w:rFonts w:ascii="Times New Roman" w:hAnsi="Times New Roman" w:cs="Times New Roman"/>
          <w:sz w:val="24"/>
          <w:szCs w:val="24"/>
        </w:rPr>
        <w:t>)</w:t>
      </w:r>
      <w:r w:rsidRPr="00177CC2">
        <w:rPr>
          <w:rFonts w:ascii="Times New Roman" w:hAnsi="Times New Roman" w:cs="Times New Roman"/>
          <w:sz w:val="24"/>
          <w:szCs w:val="24"/>
        </w:rPr>
        <w:t>. This means that more money must be allocated towards technology support and staff training. Not only will this cost money, but it will also require a significant amount of time and energy from teachers who may otherwise have been able to focus on developing their curriculum. In addition, blended learning may not be beneficial for all students because certain groups may benefit more from certain methods.</w:t>
      </w:r>
    </w:p>
    <w:p w:rsidR="00AA17F7" w:rsidRPr="00177CC2" w:rsidRDefault="00AA17F7"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Another con of blended learning is that it may not be appropriate for all fields of study; some disciplines require an emphasis on face-to-face interactions between students and instructors while others do not such as in business studies. If students cannot participate in these face-to-face experiences, they may fail or drop out of classes.</w:t>
      </w:r>
    </w:p>
    <w:p w:rsidR="001E4587" w:rsidRPr="00177CC2" w:rsidRDefault="001E4587"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Another common complaint about blended learning, it is difficult for the teachers to follow up with their students in blended le</w:t>
      </w:r>
      <w:r w:rsidR="00E64A3E" w:rsidRPr="00177CC2">
        <w:rPr>
          <w:rFonts w:ascii="Times New Roman" w:hAnsi="Times New Roman" w:cs="Times New Roman"/>
          <w:sz w:val="24"/>
          <w:szCs w:val="24"/>
        </w:rPr>
        <w:t xml:space="preserve">arning in university education. According to </w:t>
      </w:r>
      <w:r w:rsidR="00E64A3E" w:rsidRPr="00177CC2">
        <w:rPr>
          <w:rFonts w:ascii="Times New Roman" w:hAnsi="Times New Roman" w:cs="Times New Roman"/>
          <w:color w:val="222222"/>
          <w:sz w:val="24"/>
          <w:szCs w:val="24"/>
          <w:shd w:val="clear" w:color="auto" w:fill="FFFFFF"/>
        </w:rPr>
        <w:t xml:space="preserve">Kaur (2013), </w:t>
      </w:r>
      <w:r w:rsidRPr="00177CC2">
        <w:rPr>
          <w:rFonts w:ascii="Times New Roman" w:hAnsi="Times New Roman" w:cs="Times New Roman"/>
          <w:sz w:val="24"/>
          <w:szCs w:val="24"/>
        </w:rPr>
        <w:t>there are many distractions and a wide range of subjects that students have to take, which makes it difficult for them to focus on their studies. The teachers also have to deal with students who are not willing to learn and are not attentive enough. They also have a lot of work and responsibilities, which makes it difficult for them to follow up with their students</w:t>
      </w:r>
      <w:r w:rsidR="00E64A3E" w:rsidRPr="00177CC2">
        <w:rPr>
          <w:rFonts w:ascii="Times New Roman" w:hAnsi="Times New Roman" w:cs="Times New Roman"/>
          <w:sz w:val="24"/>
          <w:szCs w:val="24"/>
        </w:rPr>
        <w:t xml:space="preserve"> (</w:t>
      </w:r>
      <w:proofErr w:type="spellStart"/>
      <w:r w:rsidR="00E64A3E" w:rsidRPr="00177CC2">
        <w:rPr>
          <w:rFonts w:ascii="Times New Roman" w:hAnsi="Times New Roman" w:cs="Times New Roman"/>
          <w:color w:val="222222"/>
          <w:sz w:val="24"/>
          <w:szCs w:val="24"/>
          <w:shd w:val="clear" w:color="auto" w:fill="FFFFFF"/>
        </w:rPr>
        <w:t>Hubackova</w:t>
      </w:r>
      <w:proofErr w:type="spellEnd"/>
      <w:r w:rsidR="00E64A3E" w:rsidRPr="00177CC2">
        <w:rPr>
          <w:rFonts w:ascii="Times New Roman" w:hAnsi="Times New Roman" w:cs="Times New Roman"/>
          <w:color w:val="222222"/>
          <w:sz w:val="24"/>
          <w:szCs w:val="24"/>
          <w:shd w:val="clear" w:color="auto" w:fill="FFFFFF"/>
        </w:rPr>
        <w:t xml:space="preserve"> &amp; </w:t>
      </w:r>
      <w:proofErr w:type="spellStart"/>
      <w:r w:rsidR="00E64A3E" w:rsidRPr="00177CC2">
        <w:rPr>
          <w:rFonts w:ascii="Times New Roman" w:hAnsi="Times New Roman" w:cs="Times New Roman"/>
          <w:color w:val="222222"/>
          <w:sz w:val="24"/>
          <w:szCs w:val="24"/>
          <w:shd w:val="clear" w:color="auto" w:fill="FFFFFF"/>
        </w:rPr>
        <w:t>Semradova</w:t>
      </w:r>
      <w:proofErr w:type="spellEnd"/>
      <w:r w:rsidR="00E64A3E" w:rsidRPr="00177CC2">
        <w:rPr>
          <w:rFonts w:ascii="Times New Roman" w:hAnsi="Times New Roman" w:cs="Times New Roman"/>
          <w:color w:val="222222"/>
          <w:sz w:val="24"/>
          <w:szCs w:val="24"/>
          <w:shd w:val="clear" w:color="auto" w:fill="FFFFFF"/>
        </w:rPr>
        <w:t>, 2016</w:t>
      </w:r>
      <w:r w:rsidR="00E64A3E" w:rsidRPr="00177CC2">
        <w:rPr>
          <w:rFonts w:ascii="Times New Roman" w:hAnsi="Times New Roman" w:cs="Times New Roman"/>
          <w:sz w:val="24"/>
          <w:szCs w:val="24"/>
        </w:rPr>
        <w:t>)</w:t>
      </w:r>
      <w:r w:rsidRPr="00177CC2">
        <w:rPr>
          <w:rFonts w:ascii="Times New Roman" w:hAnsi="Times New Roman" w:cs="Times New Roman"/>
          <w:sz w:val="24"/>
          <w:szCs w:val="24"/>
        </w:rPr>
        <w:t>. The students struggle with students who are not in college, some of these students are from other countries, which makes it even more difficult to deal with them. Some of the students do not have a lot of money and a lot of time to study and that makes it hard for them to get good grades in their studies.</w:t>
      </w:r>
    </w:p>
    <w:p w:rsidR="00362A87" w:rsidRPr="00177CC2" w:rsidRDefault="00362A87" w:rsidP="00D40552">
      <w:pPr>
        <w:pStyle w:val="Heading1"/>
      </w:pPr>
      <w:bookmarkStart w:id="5" w:name="_Toc109214225"/>
      <w:r w:rsidRPr="00177CC2">
        <w:t>Pros and cons of traditional classroom learning in the HE sector</w:t>
      </w:r>
      <w:bookmarkEnd w:id="5"/>
    </w:p>
    <w:p w:rsidR="00E64A3E" w:rsidRPr="00177CC2" w:rsidRDefault="00E64A3E" w:rsidP="00D40552">
      <w:pPr>
        <w:pStyle w:val="Heading2"/>
      </w:pPr>
      <w:bookmarkStart w:id="6" w:name="_Toc109214226"/>
      <w:r w:rsidRPr="00177CC2">
        <w:t>Pros of traditional classroom learning</w:t>
      </w:r>
      <w:bookmarkEnd w:id="6"/>
    </w:p>
    <w:p w:rsidR="001E4587" w:rsidRPr="00177CC2" w:rsidRDefault="001E4587"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 xml:space="preserve">Traditional classroom learning was the original method of higher education and continues to remain an important way for students to learn. </w:t>
      </w:r>
      <w:r w:rsidR="00362A87" w:rsidRPr="00177CC2">
        <w:rPr>
          <w:rFonts w:ascii="Times New Roman" w:hAnsi="Times New Roman" w:cs="Times New Roman"/>
          <w:sz w:val="24"/>
          <w:szCs w:val="24"/>
        </w:rPr>
        <w:t xml:space="preserve">Traditional classroom learning has pros in the high education sector, particularly at the university level. Firstly, </w:t>
      </w:r>
      <w:r w:rsidRPr="00177CC2">
        <w:rPr>
          <w:rFonts w:ascii="Times New Roman" w:hAnsi="Times New Roman" w:cs="Times New Roman"/>
          <w:sz w:val="24"/>
          <w:szCs w:val="24"/>
        </w:rPr>
        <w:t>in traditional classrooms are able to interact with and learn from their peers about topics that may be of interest to them</w:t>
      </w:r>
      <w:r w:rsidR="007D1F73" w:rsidRPr="00177CC2">
        <w:rPr>
          <w:rFonts w:ascii="Times New Roman" w:hAnsi="Times New Roman" w:cs="Times New Roman"/>
          <w:sz w:val="24"/>
          <w:szCs w:val="24"/>
        </w:rPr>
        <w:t xml:space="preserve"> (</w:t>
      </w:r>
      <w:r w:rsidR="007D1F73" w:rsidRPr="00177CC2">
        <w:rPr>
          <w:rFonts w:ascii="Times New Roman" w:hAnsi="Times New Roman" w:cs="Times New Roman"/>
          <w:color w:val="222222"/>
          <w:sz w:val="24"/>
          <w:szCs w:val="24"/>
          <w:shd w:val="clear" w:color="auto" w:fill="FFFFFF"/>
        </w:rPr>
        <w:t>Zhang et al., 2014</w:t>
      </w:r>
      <w:r w:rsidR="007D1F73" w:rsidRPr="00177CC2">
        <w:rPr>
          <w:rFonts w:ascii="Times New Roman" w:hAnsi="Times New Roman" w:cs="Times New Roman"/>
          <w:sz w:val="24"/>
          <w:szCs w:val="24"/>
        </w:rPr>
        <w:t>)</w:t>
      </w:r>
      <w:r w:rsidRPr="00177CC2">
        <w:rPr>
          <w:rFonts w:ascii="Times New Roman" w:hAnsi="Times New Roman" w:cs="Times New Roman"/>
          <w:sz w:val="24"/>
          <w:szCs w:val="24"/>
        </w:rPr>
        <w:t>. Traditional classroom learning also allows students to interact with professors and experts in their fields, allowing them the chance to learn from those who are experts in their fields. Traditional classroom learning is also always an option for students who need to be able to physically move around while they are attending school due to work or other obligations.</w:t>
      </w:r>
      <w:r w:rsidR="00362A87" w:rsidRPr="00177CC2">
        <w:rPr>
          <w:rFonts w:ascii="Times New Roman" w:hAnsi="Times New Roman" w:cs="Times New Roman"/>
          <w:sz w:val="24"/>
          <w:szCs w:val="24"/>
        </w:rPr>
        <w:t xml:space="preserve"> </w:t>
      </w:r>
    </w:p>
    <w:p w:rsidR="00362A87" w:rsidRPr="00177CC2" w:rsidRDefault="00362A87"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Secondly</w:t>
      </w:r>
      <w:r w:rsidR="007D1F73" w:rsidRPr="00177CC2">
        <w:rPr>
          <w:rFonts w:ascii="Times New Roman" w:hAnsi="Times New Roman" w:cs="Times New Roman"/>
          <w:sz w:val="24"/>
          <w:szCs w:val="24"/>
        </w:rPr>
        <w:t xml:space="preserve">, According to </w:t>
      </w:r>
      <w:r w:rsidR="007D1F73" w:rsidRPr="00177CC2">
        <w:rPr>
          <w:rFonts w:ascii="Times New Roman" w:hAnsi="Times New Roman" w:cs="Times New Roman"/>
          <w:color w:val="222222"/>
          <w:sz w:val="24"/>
          <w:szCs w:val="24"/>
          <w:shd w:val="clear" w:color="auto" w:fill="FFFFFF"/>
        </w:rPr>
        <w:t xml:space="preserve">Chang et al (2014), </w:t>
      </w:r>
      <w:r w:rsidR="007D1F73" w:rsidRPr="00177CC2">
        <w:rPr>
          <w:rFonts w:ascii="Times New Roman" w:hAnsi="Times New Roman" w:cs="Times New Roman"/>
          <w:sz w:val="24"/>
          <w:szCs w:val="24"/>
        </w:rPr>
        <w:t xml:space="preserve">classroom learning </w:t>
      </w:r>
      <w:r w:rsidRPr="00177CC2">
        <w:rPr>
          <w:rFonts w:ascii="Times New Roman" w:hAnsi="Times New Roman" w:cs="Times New Roman"/>
          <w:sz w:val="24"/>
          <w:szCs w:val="24"/>
        </w:rPr>
        <w:t>provides more time for students to spend on independent study or research projects. With the exception of some specialty programs, most universities will require students to spend time outside of class time doing research or studying independently. Traditional classroom learning allows for this work to be done at home rather than in the classroom, which means that students have more flexibility in what they can do while attending school.</w:t>
      </w:r>
    </w:p>
    <w:p w:rsidR="00362A87" w:rsidRPr="00177CC2" w:rsidRDefault="00362A87"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In addition, classrooms also offer more diversity than online learning, which can be beneficial to students who want to learn a variety of perspectives in their areas of interest. Online learning is also not always an option for students who need to be able to physically go places while they are attending class due to work or other commitments.</w:t>
      </w:r>
    </w:p>
    <w:p w:rsidR="00362A87" w:rsidRPr="00177CC2" w:rsidRDefault="00362A87" w:rsidP="00D40552">
      <w:pPr>
        <w:pStyle w:val="Heading2"/>
      </w:pPr>
      <w:bookmarkStart w:id="7" w:name="_Toc109214227"/>
      <w:r w:rsidRPr="00177CC2">
        <w:t>Cons</w:t>
      </w:r>
      <w:r w:rsidR="00E64A3E" w:rsidRPr="00177CC2">
        <w:t xml:space="preserve"> of traditional classroom learning</w:t>
      </w:r>
      <w:bookmarkEnd w:id="7"/>
      <w:r w:rsidR="00E64A3E" w:rsidRPr="00177CC2">
        <w:t xml:space="preserve"> </w:t>
      </w:r>
    </w:p>
    <w:p w:rsidR="00362A87" w:rsidRPr="00177CC2" w:rsidRDefault="00362A87"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Nevertheless, traditional classroom learning in the high education sector suffers from a number of problems. The first drawback is that trad</w:t>
      </w:r>
      <w:r w:rsidR="007D1F73" w:rsidRPr="00177CC2">
        <w:rPr>
          <w:rFonts w:ascii="Times New Roman" w:hAnsi="Times New Roman" w:cs="Times New Roman"/>
          <w:sz w:val="24"/>
          <w:szCs w:val="24"/>
        </w:rPr>
        <w:t xml:space="preserve">itional classroom learning does </w:t>
      </w:r>
      <w:r w:rsidRPr="00177CC2">
        <w:rPr>
          <w:rFonts w:ascii="Times New Roman" w:hAnsi="Times New Roman" w:cs="Times New Roman"/>
          <w:sz w:val="24"/>
          <w:szCs w:val="24"/>
        </w:rPr>
        <w:t>not allow for any flexibility or adaptation to the needs of individual students</w:t>
      </w:r>
      <w:r w:rsidR="007D1F73" w:rsidRPr="00177CC2">
        <w:rPr>
          <w:rFonts w:ascii="Times New Roman" w:hAnsi="Times New Roman" w:cs="Times New Roman"/>
          <w:sz w:val="24"/>
          <w:szCs w:val="24"/>
        </w:rPr>
        <w:t xml:space="preserve"> (</w:t>
      </w:r>
      <w:proofErr w:type="spellStart"/>
      <w:r w:rsidR="007D1F73" w:rsidRPr="00177CC2">
        <w:rPr>
          <w:rFonts w:ascii="Times New Roman" w:hAnsi="Times New Roman" w:cs="Times New Roman"/>
          <w:color w:val="222222"/>
          <w:sz w:val="24"/>
          <w:szCs w:val="24"/>
          <w:shd w:val="clear" w:color="auto" w:fill="FFFFFF"/>
        </w:rPr>
        <w:t>Baleni</w:t>
      </w:r>
      <w:proofErr w:type="spellEnd"/>
      <w:r w:rsidR="007D1F73" w:rsidRPr="00177CC2">
        <w:rPr>
          <w:rFonts w:ascii="Times New Roman" w:hAnsi="Times New Roman" w:cs="Times New Roman"/>
          <w:color w:val="222222"/>
          <w:sz w:val="24"/>
          <w:szCs w:val="24"/>
          <w:shd w:val="clear" w:color="auto" w:fill="FFFFFF"/>
        </w:rPr>
        <w:t>, 2015</w:t>
      </w:r>
      <w:r w:rsidR="007D1F73" w:rsidRPr="00177CC2">
        <w:rPr>
          <w:rFonts w:ascii="Times New Roman" w:hAnsi="Times New Roman" w:cs="Times New Roman"/>
          <w:sz w:val="24"/>
          <w:szCs w:val="24"/>
        </w:rPr>
        <w:t>)</w:t>
      </w:r>
      <w:r w:rsidRPr="00177CC2">
        <w:rPr>
          <w:rFonts w:ascii="Times New Roman" w:hAnsi="Times New Roman" w:cs="Times New Roman"/>
          <w:sz w:val="24"/>
          <w:szCs w:val="24"/>
        </w:rPr>
        <w:t>. If a student is struggling with one aspect of their studies, it can be difficult for them to adjust their schedule accordingly in order to take advantage of all available resources. This can lead to missed opportunities and a negative learning experience overall.</w:t>
      </w:r>
    </w:p>
    <w:p w:rsidR="00362A87" w:rsidRPr="00177CC2" w:rsidRDefault="00362A87"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In addition, traditional classroom learning requires students to rely heavily on memorization in order to succeed in their studies. Without proper preparation, this may result in lower levels of academic performance than might otherwise have been achieved if the student had been more prepared before starting school.</w:t>
      </w:r>
    </w:p>
    <w:p w:rsidR="00362A87" w:rsidRPr="00177CC2" w:rsidRDefault="007D1F73"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According to Roehl (2013), a</w:t>
      </w:r>
      <w:r w:rsidR="00362A87" w:rsidRPr="00177CC2">
        <w:rPr>
          <w:rFonts w:ascii="Times New Roman" w:hAnsi="Times New Roman" w:cs="Times New Roman"/>
          <w:sz w:val="24"/>
          <w:szCs w:val="24"/>
        </w:rPr>
        <w:t>nother shortcoming is that traditional classroom learning requires students to complete all coursework on time, which can be stressful when there are extenuating circumstances at home or work outside of school hours. This stress could potentially prevent students from getting enough sleep or eating properly each day, which could negatively impact their health as well as their academic performance at school down the line</w:t>
      </w:r>
      <w:r w:rsidR="00EB77F9" w:rsidRPr="00177CC2">
        <w:rPr>
          <w:rFonts w:ascii="Times New Roman" w:hAnsi="Times New Roman" w:cs="Times New Roman"/>
          <w:sz w:val="24"/>
          <w:szCs w:val="24"/>
        </w:rPr>
        <w:t>.</w:t>
      </w:r>
    </w:p>
    <w:p w:rsidR="00EB77F9" w:rsidRPr="00177CC2" w:rsidRDefault="00EB77F9" w:rsidP="00D40552">
      <w:pPr>
        <w:pStyle w:val="Heading1"/>
      </w:pPr>
      <w:bookmarkStart w:id="8" w:name="_Toc109214228"/>
      <w:r w:rsidRPr="00177CC2">
        <w:t>Evaluation of both forms of teaching and learning in the past and present</w:t>
      </w:r>
      <w:bookmarkEnd w:id="8"/>
    </w:p>
    <w:p w:rsidR="00EB77F9" w:rsidRPr="00177CC2" w:rsidRDefault="00EB77F9" w:rsidP="00D40552">
      <w:pPr>
        <w:pStyle w:val="Heading2"/>
      </w:pPr>
      <w:bookmarkStart w:id="9" w:name="_Toc109214229"/>
      <w:r w:rsidRPr="00177CC2">
        <w:t xml:space="preserve">Evaluation of </w:t>
      </w:r>
      <w:r w:rsidR="00B80973" w:rsidRPr="00177CC2">
        <w:t>blended learning</w:t>
      </w:r>
      <w:bookmarkEnd w:id="9"/>
    </w:p>
    <w:p w:rsidR="00B80973" w:rsidRPr="00177CC2" w:rsidRDefault="00B80973"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 xml:space="preserve"> the past, a blended form of learning and teaching was not widely used. Students were taught in a way that resembled the type of education they would receive in a classroom setting. However, as technology has advanced and technology has become more integrated into the classroom, blended learning forms have been used to help students learn in ways that are more flexible and efficient. In modern times, teachers have been able to use technology in order to provide students with a better learning environment</w:t>
      </w:r>
      <w:r w:rsidR="007D1F73" w:rsidRPr="00177CC2">
        <w:rPr>
          <w:rFonts w:ascii="Times New Roman" w:hAnsi="Times New Roman" w:cs="Times New Roman"/>
          <w:sz w:val="24"/>
          <w:szCs w:val="24"/>
        </w:rPr>
        <w:t xml:space="preserve"> (</w:t>
      </w:r>
      <w:proofErr w:type="spellStart"/>
      <w:r w:rsidR="007D1F73" w:rsidRPr="00177CC2">
        <w:rPr>
          <w:rFonts w:ascii="Times New Roman" w:hAnsi="Times New Roman" w:cs="Times New Roman"/>
          <w:color w:val="222222"/>
          <w:sz w:val="24"/>
          <w:szCs w:val="24"/>
          <w:shd w:val="clear" w:color="auto" w:fill="FFFFFF"/>
        </w:rPr>
        <w:t>Hubackova</w:t>
      </w:r>
      <w:proofErr w:type="spellEnd"/>
      <w:r w:rsidR="007D1F73" w:rsidRPr="00177CC2">
        <w:rPr>
          <w:rFonts w:ascii="Times New Roman" w:hAnsi="Times New Roman" w:cs="Times New Roman"/>
          <w:color w:val="222222"/>
          <w:sz w:val="24"/>
          <w:szCs w:val="24"/>
          <w:shd w:val="clear" w:color="auto" w:fill="FFFFFF"/>
        </w:rPr>
        <w:t xml:space="preserve"> &amp; </w:t>
      </w:r>
      <w:proofErr w:type="spellStart"/>
      <w:r w:rsidR="007D1F73" w:rsidRPr="00177CC2">
        <w:rPr>
          <w:rFonts w:ascii="Times New Roman" w:hAnsi="Times New Roman" w:cs="Times New Roman"/>
          <w:color w:val="222222"/>
          <w:sz w:val="24"/>
          <w:szCs w:val="24"/>
          <w:shd w:val="clear" w:color="auto" w:fill="FFFFFF"/>
        </w:rPr>
        <w:t>Semradova</w:t>
      </w:r>
      <w:proofErr w:type="spellEnd"/>
      <w:r w:rsidR="007D1F73" w:rsidRPr="00177CC2">
        <w:rPr>
          <w:rFonts w:ascii="Times New Roman" w:hAnsi="Times New Roman" w:cs="Times New Roman"/>
          <w:color w:val="222222"/>
          <w:sz w:val="24"/>
          <w:szCs w:val="24"/>
          <w:shd w:val="clear" w:color="auto" w:fill="FFFFFF"/>
        </w:rPr>
        <w:t>, 2016</w:t>
      </w:r>
      <w:r w:rsidR="007D1F73" w:rsidRPr="00177CC2">
        <w:rPr>
          <w:rFonts w:ascii="Times New Roman" w:hAnsi="Times New Roman" w:cs="Times New Roman"/>
          <w:sz w:val="24"/>
          <w:szCs w:val="24"/>
        </w:rPr>
        <w:t>)</w:t>
      </w:r>
      <w:r w:rsidRPr="00177CC2">
        <w:rPr>
          <w:rFonts w:ascii="Times New Roman" w:hAnsi="Times New Roman" w:cs="Times New Roman"/>
          <w:sz w:val="24"/>
          <w:szCs w:val="24"/>
        </w:rPr>
        <w:t>. For example, students can access online resources such as videos that explain concepts being taught by their teacher at home or on the computer at school. This allows students to learn at their own pace without having to worry about missing out on any important information.</w:t>
      </w:r>
    </w:p>
    <w:p w:rsidR="00B80973" w:rsidRPr="00177CC2" w:rsidRDefault="00B80973"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 xml:space="preserve">In some cases, teachers may also use online quizzes or assessments in order to assess student knowledge which may not be available during in-class lectures or discussions between students since all students are taking part in one large lecture class at once. </w:t>
      </w:r>
      <w:r w:rsidR="007D1F73" w:rsidRPr="00177CC2">
        <w:rPr>
          <w:rFonts w:ascii="Times New Roman" w:hAnsi="Times New Roman" w:cs="Times New Roman"/>
          <w:sz w:val="24"/>
          <w:szCs w:val="24"/>
        </w:rPr>
        <w:t xml:space="preserve">According to </w:t>
      </w:r>
      <w:proofErr w:type="spellStart"/>
      <w:r w:rsidR="007D1F73" w:rsidRPr="00177CC2">
        <w:rPr>
          <w:rFonts w:ascii="Times New Roman" w:hAnsi="Times New Roman" w:cs="Times New Roman"/>
          <w:sz w:val="24"/>
          <w:szCs w:val="24"/>
        </w:rPr>
        <w:t>Yigit</w:t>
      </w:r>
      <w:proofErr w:type="spellEnd"/>
      <w:r w:rsidR="007D1F73" w:rsidRPr="00177CC2">
        <w:rPr>
          <w:rFonts w:ascii="Times New Roman" w:hAnsi="Times New Roman" w:cs="Times New Roman"/>
          <w:sz w:val="24"/>
          <w:szCs w:val="24"/>
        </w:rPr>
        <w:t xml:space="preserve"> et al (2014), i</w:t>
      </w:r>
      <w:r w:rsidRPr="00177CC2">
        <w:rPr>
          <w:rFonts w:ascii="Times New Roman" w:hAnsi="Times New Roman" w:cs="Times New Roman"/>
          <w:sz w:val="24"/>
          <w:szCs w:val="24"/>
        </w:rPr>
        <w:t>n order for instructors to be able to impart a certain learning method to students, it is then important that teachers know what the objectives of that particular learning method are. For example, if an instructor wants their students to learn how to use the internet, they must know what their goals are. These goals can include teaching students how to search for information online and find sources for information on similar topics. Since the purpose of a blended classroom is to provide students with learning at their own pace, it is important for instructors to think about how they will pay attention to individual students. For example, teachers can allow some students to proceed further than others by giving them a quiz or assessment that is more advanced than the rest of their class. This way, those students will feel more involved in the learning process.</w:t>
      </w:r>
    </w:p>
    <w:p w:rsidR="00B80973" w:rsidRPr="00177CC2" w:rsidRDefault="00B80973" w:rsidP="00D40552">
      <w:pPr>
        <w:pStyle w:val="Heading2"/>
      </w:pPr>
      <w:bookmarkStart w:id="10" w:name="_Toc109214230"/>
      <w:r w:rsidRPr="00177CC2">
        <w:t>Evaluation of traditional classroom learning</w:t>
      </w:r>
      <w:bookmarkEnd w:id="10"/>
    </w:p>
    <w:p w:rsidR="004C26C2" w:rsidRPr="00177CC2" w:rsidRDefault="00B80973"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Traditional classroom teaching and learning have been around for centuries. The first recorded classroom was in Ancient Greece, where Socrates used to teach</w:t>
      </w:r>
      <w:r w:rsidR="00177CC2" w:rsidRPr="00177CC2">
        <w:rPr>
          <w:rFonts w:ascii="Times New Roman" w:hAnsi="Times New Roman" w:cs="Times New Roman"/>
          <w:sz w:val="24"/>
          <w:szCs w:val="24"/>
        </w:rPr>
        <w:t xml:space="preserve"> his students in the Agora (</w:t>
      </w:r>
      <w:proofErr w:type="spellStart"/>
      <w:r w:rsidR="00177CC2" w:rsidRPr="00177CC2">
        <w:rPr>
          <w:rFonts w:ascii="Times New Roman" w:hAnsi="Times New Roman" w:cs="Times New Roman"/>
          <w:color w:val="222222"/>
          <w:sz w:val="24"/>
          <w:szCs w:val="24"/>
          <w:shd w:val="clear" w:color="auto" w:fill="FFFFFF"/>
        </w:rPr>
        <w:t>Aidinopoulou</w:t>
      </w:r>
      <w:proofErr w:type="spellEnd"/>
      <w:r w:rsidR="00177CC2" w:rsidRPr="00177CC2">
        <w:rPr>
          <w:rFonts w:ascii="Times New Roman" w:hAnsi="Times New Roman" w:cs="Times New Roman"/>
          <w:color w:val="222222"/>
          <w:sz w:val="24"/>
          <w:szCs w:val="24"/>
          <w:shd w:val="clear" w:color="auto" w:fill="FFFFFF"/>
        </w:rPr>
        <w:t xml:space="preserve"> &amp; Sampson, 2017</w:t>
      </w:r>
      <w:r w:rsidRPr="00177CC2">
        <w:rPr>
          <w:rFonts w:ascii="Times New Roman" w:hAnsi="Times New Roman" w:cs="Times New Roman"/>
          <w:sz w:val="24"/>
          <w:szCs w:val="24"/>
        </w:rPr>
        <w:t>). Today's schools are no exception education practitioners still use textbooks, lectures, and assignments to teach our learners about subjects like history, math, science, and language arts.</w:t>
      </w:r>
      <w:r w:rsidR="004C26C2" w:rsidRPr="00177CC2">
        <w:rPr>
          <w:rFonts w:ascii="Times New Roman" w:hAnsi="Times New Roman" w:cs="Times New Roman"/>
          <w:sz w:val="24"/>
          <w:szCs w:val="24"/>
        </w:rPr>
        <w:t xml:space="preserve"> While this model is still used today, it has been modified in many ways to allow students to be more active and engaged</w:t>
      </w:r>
      <w:r w:rsidR="00177CC2" w:rsidRPr="00177CC2">
        <w:rPr>
          <w:rFonts w:ascii="Times New Roman" w:hAnsi="Times New Roman" w:cs="Times New Roman"/>
          <w:sz w:val="24"/>
          <w:szCs w:val="24"/>
        </w:rPr>
        <w:t xml:space="preserve"> (</w:t>
      </w:r>
      <w:r w:rsidR="00177CC2" w:rsidRPr="00177CC2">
        <w:rPr>
          <w:rFonts w:ascii="Times New Roman" w:hAnsi="Times New Roman" w:cs="Times New Roman"/>
          <w:color w:val="222222"/>
          <w:sz w:val="24"/>
          <w:szCs w:val="24"/>
          <w:shd w:val="clear" w:color="auto" w:fill="FFFFFF"/>
        </w:rPr>
        <w:t xml:space="preserve">Findlay-Thompson &amp; </w:t>
      </w:r>
      <w:proofErr w:type="spellStart"/>
      <w:r w:rsidR="00177CC2" w:rsidRPr="00177CC2">
        <w:rPr>
          <w:rFonts w:ascii="Times New Roman" w:hAnsi="Times New Roman" w:cs="Times New Roman"/>
          <w:color w:val="222222"/>
          <w:sz w:val="24"/>
          <w:szCs w:val="24"/>
          <w:shd w:val="clear" w:color="auto" w:fill="FFFFFF"/>
        </w:rPr>
        <w:t>Mombourquette</w:t>
      </w:r>
      <w:proofErr w:type="spellEnd"/>
      <w:r w:rsidR="00177CC2" w:rsidRPr="00177CC2">
        <w:rPr>
          <w:rFonts w:ascii="Times New Roman" w:hAnsi="Times New Roman" w:cs="Times New Roman"/>
          <w:color w:val="222222"/>
          <w:sz w:val="24"/>
          <w:szCs w:val="24"/>
          <w:shd w:val="clear" w:color="auto" w:fill="FFFFFF"/>
        </w:rPr>
        <w:t>, 2014</w:t>
      </w:r>
      <w:r w:rsidR="00177CC2" w:rsidRPr="00177CC2">
        <w:rPr>
          <w:rFonts w:ascii="Times New Roman" w:hAnsi="Times New Roman" w:cs="Times New Roman"/>
          <w:sz w:val="24"/>
          <w:szCs w:val="24"/>
        </w:rPr>
        <w:t>)</w:t>
      </w:r>
      <w:r w:rsidR="004C26C2" w:rsidRPr="00177CC2">
        <w:rPr>
          <w:rFonts w:ascii="Times New Roman" w:hAnsi="Times New Roman" w:cs="Times New Roman"/>
          <w:sz w:val="24"/>
          <w:szCs w:val="24"/>
        </w:rPr>
        <w:t>. This is especially true of online courses, which often require students to participate in discussion forums and other forms of interactive communication. Students are also now expected to engage with each other as they learn from each other's experiences.</w:t>
      </w:r>
    </w:p>
    <w:p w:rsidR="00B80973" w:rsidRPr="00177CC2" w:rsidRDefault="004C26C2"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Students are also more likely than ever before to be able to learn at their own pace, as opposed to having an instructor set the pace for everyone else. It is now common for universities around the world to offer flexible options for scheduling classes during peak times or after hours, or even on weekends or holidays if needed.</w:t>
      </w:r>
    </w:p>
    <w:p w:rsidR="004C26C2" w:rsidRPr="00177CC2" w:rsidRDefault="004C26C2"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In today's world, teachers are expected to be more creative with their teaching methods in order to keep up with changing times. They have to be able to adapt when their students don't like certain things or when they want them to do something different than they'd normally do in a classroom setting like reading or listening while they work on other materials like doing homework or projects which gives them better results than if they just sat there passively listening while you lecture at them all day long.</w:t>
      </w:r>
    </w:p>
    <w:p w:rsidR="004C26C2" w:rsidRPr="00177CC2" w:rsidRDefault="004C26C2" w:rsidP="00D40552">
      <w:pPr>
        <w:pStyle w:val="Heading1"/>
      </w:pPr>
      <w:bookmarkStart w:id="11" w:name="_Toc109214231"/>
      <w:r w:rsidRPr="00177CC2">
        <w:t>Conclusion</w:t>
      </w:r>
      <w:bookmarkEnd w:id="11"/>
    </w:p>
    <w:p w:rsidR="004C26C2" w:rsidRPr="00177CC2" w:rsidRDefault="002749DB"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 xml:space="preserve">Both traditional classroom teaching and the blended model have their own merits and merits. </w:t>
      </w:r>
      <w:r w:rsidR="00C64AE7" w:rsidRPr="00177CC2">
        <w:rPr>
          <w:rFonts w:ascii="Times New Roman" w:hAnsi="Times New Roman" w:cs="Times New Roman"/>
          <w:sz w:val="24"/>
          <w:szCs w:val="24"/>
        </w:rPr>
        <w:t>Although the traditional</w:t>
      </w:r>
      <w:r w:rsidRPr="00177CC2">
        <w:rPr>
          <w:rFonts w:ascii="Times New Roman" w:hAnsi="Times New Roman" w:cs="Times New Roman"/>
          <w:sz w:val="24"/>
          <w:szCs w:val="24"/>
        </w:rPr>
        <w:t xml:space="preserve"> classroom model of teaching was </w:t>
      </w:r>
      <w:r w:rsidR="00C64AE7" w:rsidRPr="00177CC2">
        <w:rPr>
          <w:rFonts w:ascii="Times New Roman" w:hAnsi="Times New Roman" w:cs="Times New Roman"/>
          <w:sz w:val="24"/>
          <w:szCs w:val="24"/>
        </w:rPr>
        <w:t>heavily</w:t>
      </w:r>
      <w:r w:rsidRPr="00177CC2">
        <w:rPr>
          <w:rFonts w:ascii="Times New Roman" w:hAnsi="Times New Roman" w:cs="Times New Roman"/>
          <w:sz w:val="24"/>
          <w:szCs w:val="24"/>
        </w:rPr>
        <w:t xml:space="preserve"> </w:t>
      </w:r>
      <w:r w:rsidR="00C64AE7" w:rsidRPr="00177CC2">
        <w:rPr>
          <w:rFonts w:ascii="Times New Roman" w:hAnsi="Times New Roman" w:cs="Times New Roman"/>
          <w:sz w:val="24"/>
          <w:szCs w:val="24"/>
        </w:rPr>
        <w:t>used in the past, it is still common in modern days. Traditional classroom teaching is less expensive compared to the blended way of learning, provides opportunities for students to interact more with teachers, and enables teachers to get feedback on how well students.</w:t>
      </w:r>
      <w:r w:rsidR="00B9019B" w:rsidRPr="00177CC2">
        <w:rPr>
          <w:rFonts w:ascii="Times New Roman" w:hAnsi="Times New Roman" w:cs="Times New Roman"/>
          <w:sz w:val="24"/>
          <w:szCs w:val="24"/>
        </w:rPr>
        <w:t xml:space="preserve"> On its negative side,</w:t>
      </w:r>
      <w:r w:rsidR="00C64AE7" w:rsidRPr="00177CC2">
        <w:rPr>
          <w:rFonts w:ascii="Times New Roman" w:hAnsi="Times New Roman" w:cs="Times New Roman"/>
          <w:sz w:val="24"/>
          <w:szCs w:val="24"/>
        </w:rPr>
        <w:t xml:space="preserve"> </w:t>
      </w:r>
      <w:r w:rsidR="00B9019B" w:rsidRPr="00177CC2">
        <w:rPr>
          <w:rFonts w:ascii="Times New Roman" w:hAnsi="Times New Roman" w:cs="Times New Roman"/>
          <w:sz w:val="24"/>
          <w:szCs w:val="24"/>
        </w:rPr>
        <w:t xml:space="preserve">it is less flexible, and students rely heavily on memorization in order to succeed in their studies. Blended teaching was rarely practiced in the past. However, this has changed over the past years. Blended teaching allows students to spend more time on tasks that are relevant to their goals and it is less expensive since cuts down </w:t>
      </w:r>
      <w:r w:rsidR="00AE4AF5" w:rsidRPr="00177CC2">
        <w:rPr>
          <w:rFonts w:ascii="Times New Roman" w:hAnsi="Times New Roman" w:cs="Times New Roman"/>
          <w:sz w:val="24"/>
          <w:szCs w:val="24"/>
        </w:rPr>
        <w:t xml:space="preserve">on </w:t>
      </w:r>
      <w:r w:rsidR="00B9019B" w:rsidRPr="00177CC2">
        <w:rPr>
          <w:rFonts w:ascii="Times New Roman" w:hAnsi="Times New Roman" w:cs="Times New Roman"/>
          <w:sz w:val="24"/>
          <w:szCs w:val="24"/>
        </w:rPr>
        <w:t xml:space="preserve">traveling and stationery costs. </w:t>
      </w:r>
      <w:r w:rsidR="00B5426B" w:rsidRPr="00177CC2">
        <w:rPr>
          <w:rFonts w:ascii="Times New Roman" w:hAnsi="Times New Roman" w:cs="Times New Roman"/>
          <w:sz w:val="24"/>
          <w:szCs w:val="24"/>
        </w:rPr>
        <w:t>On its negative side, it is difficult for teachers to follow their students and it is not appropriate for some disciplines.</w:t>
      </w:r>
    </w:p>
    <w:p w:rsidR="00EB77F9" w:rsidRPr="00177CC2" w:rsidRDefault="00AE4AF5" w:rsidP="00D40552">
      <w:pPr>
        <w:pStyle w:val="Heading1"/>
      </w:pPr>
      <w:bookmarkStart w:id="12" w:name="_Toc109214232"/>
      <w:r w:rsidRPr="00177CC2">
        <w:t>Recommendation</w:t>
      </w:r>
      <w:r w:rsidR="00A06D0F" w:rsidRPr="00177CC2">
        <w:t>s</w:t>
      </w:r>
      <w:bookmarkEnd w:id="12"/>
    </w:p>
    <w:p w:rsidR="00362A87" w:rsidRPr="00177CC2" w:rsidRDefault="00AE4AF5" w:rsidP="00523247">
      <w:pPr>
        <w:spacing w:line="480" w:lineRule="auto"/>
        <w:ind w:firstLine="720"/>
        <w:rPr>
          <w:rFonts w:ascii="Times New Roman" w:hAnsi="Times New Roman" w:cs="Times New Roman"/>
          <w:sz w:val="24"/>
          <w:szCs w:val="24"/>
        </w:rPr>
      </w:pPr>
      <w:r w:rsidRPr="00177CC2">
        <w:rPr>
          <w:rFonts w:ascii="Times New Roman" w:hAnsi="Times New Roman" w:cs="Times New Roman"/>
          <w:sz w:val="24"/>
          <w:szCs w:val="24"/>
        </w:rPr>
        <w:t xml:space="preserve">The benefits of blended teaching </w:t>
      </w:r>
      <w:r w:rsidR="00A06D0F" w:rsidRPr="00177CC2">
        <w:rPr>
          <w:rFonts w:ascii="Times New Roman" w:hAnsi="Times New Roman" w:cs="Times New Roman"/>
          <w:sz w:val="24"/>
          <w:szCs w:val="24"/>
        </w:rPr>
        <w:t xml:space="preserve">overshadow its cons. In addition, the benefits of blended teaching are also more effective than traditional classroom teaching pros hence highly recommendable. However, effective measures need to be put into place to ensure effective blended learning. </w:t>
      </w:r>
      <w:r w:rsidR="00B5426B" w:rsidRPr="00177CC2">
        <w:rPr>
          <w:rFonts w:ascii="Times New Roman" w:hAnsi="Times New Roman" w:cs="Times New Roman"/>
          <w:sz w:val="24"/>
          <w:szCs w:val="24"/>
        </w:rPr>
        <w:t>Measures should be put in place to allow teachers to follow the student. Schools should enhance technology in their institution to allow blended learning for all subjects.</w:t>
      </w:r>
    </w:p>
    <w:p w:rsidR="00D40552" w:rsidRDefault="00D40552" w:rsidP="00177CC2">
      <w:pPr>
        <w:spacing w:line="480" w:lineRule="auto"/>
        <w:rPr>
          <w:rFonts w:ascii="Times New Roman" w:hAnsi="Times New Roman" w:cs="Times New Roman"/>
          <w:b/>
          <w:sz w:val="24"/>
          <w:szCs w:val="24"/>
        </w:rPr>
      </w:pPr>
    </w:p>
    <w:p w:rsidR="00D40552" w:rsidRDefault="00D40552" w:rsidP="00177CC2">
      <w:pPr>
        <w:spacing w:line="480" w:lineRule="auto"/>
        <w:rPr>
          <w:rFonts w:ascii="Times New Roman" w:hAnsi="Times New Roman" w:cs="Times New Roman"/>
          <w:b/>
          <w:sz w:val="24"/>
          <w:szCs w:val="24"/>
        </w:rPr>
      </w:pPr>
    </w:p>
    <w:p w:rsidR="00E64A3E" w:rsidRPr="00177CC2" w:rsidRDefault="00E64A3E" w:rsidP="00D40552">
      <w:pPr>
        <w:pStyle w:val="Heading1"/>
      </w:pPr>
      <w:bookmarkStart w:id="13" w:name="_Toc109214233"/>
      <w:r w:rsidRPr="00177CC2">
        <w:t>References</w:t>
      </w:r>
      <w:bookmarkEnd w:id="13"/>
    </w:p>
    <w:p w:rsidR="00523247" w:rsidRPr="00177CC2" w:rsidRDefault="00523247" w:rsidP="00523247">
      <w:pPr>
        <w:spacing w:line="480" w:lineRule="auto"/>
        <w:ind w:left="720" w:hanging="720"/>
        <w:rPr>
          <w:rFonts w:ascii="Times New Roman" w:hAnsi="Times New Roman" w:cs="Times New Roman"/>
          <w:b/>
          <w:sz w:val="24"/>
          <w:szCs w:val="24"/>
        </w:rPr>
      </w:pPr>
    </w:p>
    <w:p w:rsidR="00523247" w:rsidRPr="00177CC2" w:rsidRDefault="00523247" w:rsidP="00523247">
      <w:pPr>
        <w:spacing w:line="480" w:lineRule="auto"/>
        <w:ind w:left="720" w:hanging="720"/>
        <w:rPr>
          <w:rFonts w:ascii="Times New Roman" w:hAnsi="Times New Roman" w:cs="Times New Roman"/>
          <w:b/>
          <w:sz w:val="24"/>
          <w:szCs w:val="24"/>
        </w:rPr>
      </w:pPr>
      <w:proofErr w:type="spellStart"/>
      <w:r w:rsidRPr="00177CC2">
        <w:rPr>
          <w:rFonts w:ascii="Times New Roman" w:hAnsi="Times New Roman" w:cs="Times New Roman"/>
          <w:color w:val="222222"/>
          <w:sz w:val="24"/>
          <w:szCs w:val="24"/>
          <w:shd w:val="clear" w:color="auto" w:fill="FFFFFF"/>
        </w:rPr>
        <w:t>Aidinopoulou</w:t>
      </w:r>
      <w:proofErr w:type="spellEnd"/>
      <w:r w:rsidRPr="00177CC2">
        <w:rPr>
          <w:rFonts w:ascii="Times New Roman" w:hAnsi="Times New Roman" w:cs="Times New Roman"/>
          <w:color w:val="222222"/>
          <w:sz w:val="24"/>
          <w:szCs w:val="24"/>
          <w:shd w:val="clear" w:color="auto" w:fill="FFFFFF"/>
        </w:rPr>
        <w:t>, V., &amp; Sampson, D. G. (2017). An action research study from implementing the flipped classroom model in primary school history teaching and learning. </w:t>
      </w:r>
      <w:r w:rsidRPr="00177CC2">
        <w:rPr>
          <w:rFonts w:ascii="Times New Roman" w:hAnsi="Times New Roman" w:cs="Times New Roman"/>
          <w:i/>
          <w:iCs/>
          <w:color w:val="222222"/>
          <w:sz w:val="24"/>
          <w:szCs w:val="24"/>
          <w:shd w:val="clear" w:color="auto" w:fill="FFFFFF"/>
        </w:rPr>
        <w:t>Journal of Educational Technology &amp; Society</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20</w:t>
      </w:r>
      <w:r w:rsidRPr="00177CC2">
        <w:rPr>
          <w:rFonts w:ascii="Times New Roman" w:hAnsi="Times New Roman" w:cs="Times New Roman"/>
          <w:color w:val="222222"/>
          <w:sz w:val="24"/>
          <w:szCs w:val="24"/>
          <w:shd w:val="clear" w:color="auto" w:fill="FFFFFF"/>
        </w:rPr>
        <w:t>(1), 237-247.</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proofErr w:type="spellStart"/>
      <w:r w:rsidRPr="00177CC2">
        <w:rPr>
          <w:rFonts w:ascii="Times New Roman" w:hAnsi="Times New Roman" w:cs="Times New Roman"/>
          <w:color w:val="222222"/>
          <w:sz w:val="24"/>
          <w:szCs w:val="24"/>
          <w:shd w:val="clear" w:color="auto" w:fill="FFFFFF"/>
        </w:rPr>
        <w:t>Albiladi</w:t>
      </w:r>
      <w:proofErr w:type="spellEnd"/>
      <w:r w:rsidRPr="00177CC2">
        <w:rPr>
          <w:rFonts w:ascii="Times New Roman" w:hAnsi="Times New Roman" w:cs="Times New Roman"/>
          <w:color w:val="222222"/>
          <w:sz w:val="24"/>
          <w:szCs w:val="24"/>
          <w:shd w:val="clear" w:color="auto" w:fill="FFFFFF"/>
        </w:rPr>
        <w:t xml:space="preserve">, W. S., &amp; </w:t>
      </w:r>
      <w:proofErr w:type="spellStart"/>
      <w:r w:rsidRPr="00177CC2">
        <w:rPr>
          <w:rFonts w:ascii="Times New Roman" w:hAnsi="Times New Roman" w:cs="Times New Roman"/>
          <w:color w:val="222222"/>
          <w:sz w:val="24"/>
          <w:szCs w:val="24"/>
          <w:shd w:val="clear" w:color="auto" w:fill="FFFFFF"/>
        </w:rPr>
        <w:t>Alshareef</w:t>
      </w:r>
      <w:proofErr w:type="spellEnd"/>
      <w:r w:rsidRPr="00177CC2">
        <w:rPr>
          <w:rFonts w:ascii="Times New Roman" w:hAnsi="Times New Roman" w:cs="Times New Roman"/>
          <w:color w:val="222222"/>
          <w:sz w:val="24"/>
          <w:szCs w:val="24"/>
          <w:shd w:val="clear" w:color="auto" w:fill="FFFFFF"/>
        </w:rPr>
        <w:t>, K. K. (2019). Blended learning in English teaching and learning: A review of the current literature. </w:t>
      </w:r>
      <w:r w:rsidRPr="00177CC2">
        <w:rPr>
          <w:rFonts w:ascii="Times New Roman" w:hAnsi="Times New Roman" w:cs="Times New Roman"/>
          <w:i/>
          <w:iCs/>
          <w:color w:val="222222"/>
          <w:sz w:val="24"/>
          <w:szCs w:val="24"/>
          <w:shd w:val="clear" w:color="auto" w:fill="FFFFFF"/>
        </w:rPr>
        <w:t>Journal of Language Teaching and Research</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10</w:t>
      </w:r>
      <w:r w:rsidRPr="00177CC2">
        <w:rPr>
          <w:rFonts w:ascii="Times New Roman" w:hAnsi="Times New Roman" w:cs="Times New Roman"/>
          <w:color w:val="222222"/>
          <w:sz w:val="24"/>
          <w:szCs w:val="24"/>
          <w:shd w:val="clear" w:color="auto" w:fill="FFFFFF"/>
        </w:rPr>
        <w:t>(2), 232-238.</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proofErr w:type="spellStart"/>
      <w:r w:rsidRPr="00177CC2">
        <w:rPr>
          <w:rFonts w:ascii="Times New Roman" w:hAnsi="Times New Roman" w:cs="Times New Roman"/>
          <w:color w:val="222222"/>
          <w:sz w:val="24"/>
          <w:szCs w:val="24"/>
          <w:shd w:val="clear" w:color="auto" w:fill="FFFFFF"/>
        </w:rPr>
        <w:t>Baleni</w:t>
      </w:r>
      <w:proofErr w:type="spellEnd"/>
      <w:r w:rsidRPr="00177CC2">
        <w:rPr>
          <w:rFonts w:ascii="Times New Roman" w:hAnsi="Times New Roman" w:cs="Times New Roman"/>
          <w:color w:val="222222"/>
          <w:sz w:val="24"/>
          <w:szCs w:val="24"/>
          <w:shd w:val="clear" w:color="auto" w:fill="FFFFFF"/>
        </w:rPr>
        <w:t>, Z. G. (2015). Online formative assessment in higher education: Its pros and cons. </w:t>
      </w:r>
      <w:r w:rsidRPr="00177CC2">
        <w:rPr>
          <w:rFonts w:ascii="Times New Roman" w:hAnsi="Times New Roman" w:cs="Times New Roman"/>
          <w:i/>
          <w:iCs/>
          <w:color w:val="222222"/>
          <w:sz w:val="24"/>
          <w:szCs w:val="24"/>
          <w:shd w:val="clear" w:color="auto" w:fill="FFFFFF"/>
        </w:rPr>
        <w:t>Electronic Journal of e-Learning</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13</w:t>
      </w:r>
      <w:r w:rsidRPr="00177CC2">
        <w:rPr>
          <w:rFonts w:ascii="Times New Roman" w:hAnsi="Times New Roman" w:cs="Times New Roman"/>
          <w:color w:val="222222"/>
          <w:sz w:val="24"/>
          <w:szCs w:val="24"/>
          <w:shd w:val="clear" w:color="auto" w:fill="FFFFFF"/>
        </w:rPr>
        <w:t>(4), pp228-236.</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r w:rsidRPr="00177CC2">
        <w:rPr>
          <w:rFonts w:ascii="Times New Roman" w:hAnsi="Times New Roman" w:cs="Times New Roman"/>
          <w:color w:val="222222"/>
          <w:sz w:val="24"/>
          <w:szCs w:val="24"/>
          <w:shd w:val="clear" w:color="auto" w:fill="FFFFFF"/>
        </w:rPr>
        <w:t>Chang, C. C., Shu, K. M., Liang, C., Tseng, J. S., &amp; Hsu, Y. S. (2014). Is blended e-learning as measured by an achievement test and self-assessment better than traditional classroom learning for vocational high school students?. </w:t>
      </w:r>
      <w:r w:rsidRPr="00177CC2">
        <w:rPr>
          <w:rFonts w:ascii="Times New Roman" w:hAnsi="Times New Roman" w:cs="Times New Roman"/>
          <w:i/>
          <w:iCs/>
          <w:color w:val="222222"/>
          <w:sz w:val="24"/>
          <w:szCs w:val="24"/>
          <w:shd w:val="clear" w:color="auto" w:fill="FFFFFF"/>
        </w:rPr>
        <w:t>International Review of Research in Open and Distributed Learning</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15</w:t>
      </w:r>
      <w:r w:rsidRPr="00177CC2">
        <w:rPr>
          <w:rFonts w:ascii="Times New Roman" w:hAnsi="Times New Roman" w:cs="Times New Roman"/>
          <w:color w:val="222222"/>
          <w:sz w:val="24"/>
          <w:szCs w:val="24"/>
          <w:shd w:val="clear" w:color="auto" w:fill="FFFFFF"/>
        </w:rPr>
        <w:t>(2), 213-231.</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proofErr w:type="spellStart"/>
      <w:r w:rsidRPr="00177CC2">
        <w:rPr>
          <w:rFonts w:ascii="Times New Roman" w:hAnsi="Times New Roman" w:cs="Times New Roman"/>
          <w:color w:val="222222"/>
          <w:sz w:val="24"/>
          <w:szCs w:val="24"/>
          <w:shd w:val="clear" w:color="auto" w:fill="FFFFFF"/>
        </w:rPr>
        <w:t>Dangwal</w:t>
      </w:r>
      <w:proofErr w:type="spellEnd"/>
      <w:r w:rsidRPr="00177CC2">
        <w:rPr>
          <w:rFonts w:ascii="Times New Roman" w:hAnsi="Times New Roman" w:cs="Times New Roman"/>
          <w:color w:val="222222"/>
          <w:sz w:val="24"/>
          <w:szCs w:val="24"/>
          <w:shd w:val="clear" w:color="auto" w:fill="FFFFFF"/>
        </w:rPr>
        <w:t>, K. L. (2017). Blended learning: An innovative approach. </w:t>
      </w:r>
      <w:r w:rsidRPr="00177CC2">
        <w:rPr>
          <w:rFonts w:ascii="Times New Roman" w:hAnsi="Times New Roman" w:cs="Times New Roman"/>
          <w:i/>
          <w:iCs/>
          <w:color w:val="222222"/>
          <w:sz w:val="24"/>
          <w:szCs w:val="24"/>
          <w:shd w:val="clear" w:color="auto" w:fill="FFFFFF"/>
        </w:rPr>
        <w:t>Universal Journal of Educational Research</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5</w:t>
      </w:r>
      <w:r w:rsidRPr="00177CC2">
        <w:rPr>
          <w:rFonts w:ascii="Times New Roman" w:hAnsi="Times New Roman" w:cs="Times New Roman"/>
          <w:color w:val="222222"/>
          <w:sz w:val="24"/>
          <w:szCs w:val="24"/>
          <w:shd w:val="clear" w:color="auto" w:fill="FFFFFF"/>
        </w:rPr>
        <w:t>(1), 129-136.</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proofErr w:type="spellStart"/>
      <w:r w:rsidRPr="00177CC2">
        <w:rPr>
          <w:rFonts w:ascii="Times New Roman" w:hAnsi="Times New Roman" w:cs="Times New Roman"/>
          <w:color w:val="222222"/>
          <w:sz w:val="24"/>
          <w:szCs w:val="24"/>
          <w:shd w:val="clear" w:color="auto" w:fill="FFFFFF"/>
        </w:rPr>
        <w:t>Hubackova</w:t>
      </w:r>
      <w:proofErr w:type="spellEnd"/>
      <w:r w:rsidRPr="00177CC2">
        <w:rPr>
          <w:rFonts w:ascii="Times New Roman" w:hAnsi="Times New Roman" w:cs="Times New Roman"/>
          <w:color w:val="222222"/>
          <w:sz w:val="24"/>
          <w:szCs w:val="24"/>
          <w:shd w:val="clear" w:color="auto" w:fill="FFFFFF"/>
        </w:rPr>
        <w:t xml:space="preserve">, S., &amp; </w:t>
      </w:r>
      <w:proofErr w:type="spellStart"/>
      <w:r w:rsidRPr="00177CC2">
        <w:rPr>
          <w:rFonts w:ascii="Times New Roman" w:hAnsi="Times New Roman" w:cs="Times New Roman"/>
          <w:color w:val="222222"/>
          <w:sz w:val="24"/>
          <w:szCs w:val="24"/>
          <w:shd w:val="clear" w:color="auto" w:fill="FFFFFF"/>
        </w:rPr>
        <w:t>Semradova</w:t>
      </w:r>
      <w:proofErr w:type="spellEnd"/>
      <w:r w:rsidRPr="00177CC2">
        <w:rPr>
          <w:rFonts w:ascii="Times New Roman" w:hAnsi="Times New Roman" w:cs="Times New Roman"/>
          <w:color w:val="222222"/>
          <w:sz w:val="24"/>
          <w:szCs w:val="24"/>
          <w:shd w:val="clear" w:color="auto" w:fill="FFFFFF"/>
        </w:rPr>
        <w:t>, I. (2016). Evaluation of blended learning. </w:t>
      </w:r>
      <w:r w:rsidRPr="00177CC2">
        <w:rPr>
          <w:rFonts w:ascii="Times New Roman" w:hAnsi="Times New Roman" w:cs="Times New Roman"/>
          <w:i/>
          <w:iCs/>
          <w:color w:val="222222"/>
          <w:sz w:val="24"/>
          <w:szCs w:val="24"/>
          <w:shd w:val="clear" w:color="auto" w:fill="FFFFFF"/>
        </w:rPr>
        <w:t>Procedia-Social and Behavioral Sciences</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217</w:t>
      </w:r>
      <w:r w:rsidRPr="00177CC2">
        <w:rPr>
          <w:rFonts w:ascii="Times New Roman" w:hAnsi="Times New Roman" w:cs="Times New Roman"/>
          <w:color w:val="222222"/>
          <w:sz w:val="24"/>
          <w:szCs w:val="24"/>
          <w:shd w:val="clear" w:color="auto" w:fill="FFFFFF"/>
        </w:rPr>
        <w:t>, 551-557.</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proofErr w:type="spellStart"/>
      <w:r w:rsidRPr="00177CC2">
        <w:rPr>
          <w:rFonts w:ascii="Times New Roman" w:hAnsi="Times New Roman" w:cs="Times New Roman"/>
          <w:color w:val="222222"/>
          <w:sz w:val="24"/>
          <w:szCs w:val="24"/>
          <w:shd w:val="clear" w:color="auto" w:fill="FFFFFF"/>
        </w:rPr>
        <w:t>Hubackova</w:t>
      </w:r>
      <w:proofErr w:type="spellEnd"/>
      <w:r w:rsidRPr="00177CC2">
        <w:rPr>
          <w:rFonts w:ascii="Times New Roman" w:hAnsi="Times New Roman" w:cs="Times New Roman"/>
          <w:color w:val="222222"/>
          <w:sz w:val="24"/>
          <w:szCs w:val="24"/>
          <w:shd w:val="clear" w:color="auto" w:fill="FFFFFF"/>
        </w:rPr>
        <w:t xml:space="preserve">, S., &amp; </w:t>
      </w:r>
      <w:proofErr w:type="spellStart"/>
      <w:r w:rsidRPr="00177CC2">
        <w:rPr>
          <w:rFonts w:ascii="Times New Roman" w:hAnsi="Times New Roman" w:cs="Times New Roman"/>
          <w:color w:val="222222"/>
          <w:sz w:val="24"/>
          <w:szCs w:val="24"/>
          <w:shd w:val="clear" w:color="auto" w:fill="FFFFFF"/>
        </w:rPr>
        <w:t>Semradova</w:t>
      </w:r>
      <w:proofErr w:type="spellEnd"/>
      <w:r w:rsidRPr="00177CC2">
        <w:rPr>
          <w:rFonts w:ascii="Times New Roman" w:hAnsi="Times New Roman" w:cs="Times New Roman"/>
          <w:color w:val="222222"/>
          <w:sz w:val="24"/>
          <w:szCs w:val="24"/>
          <w:shd w:val="clear" w:color="auto" w:fill="FFFFFF"/>
        </w:rPr>
        <w:t>, I. (2016). Evaluation of blended learning. </w:t>
      </w:r>
      <w:r w:rsidRPr="00177CC2">
        <w:rPr>
          <w:rFonts w:ascii="Times New Roman" w:hAnsi="Times New Roman" w:cs="Times New Roman"/>
          <w:i/>
          <w:iCs/>
          <w:color w:val="222222"/>
          <w:sz w:val="24"/>
          <w:szCs w:val="24"/>
          <w:shd w:val="clear" w:color="auto" w:fill="FFFFFF"/>
        </w:rPr>
        <w:t>Procedia-Social and Behavioral Sciences</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217</w:t>
      </w:r>
      <w:r w:rsidRPr="00177CC2">
        <w:rPr>
          <w:rFonts w:ascii="Times New Roman" w:hAnsi="Times New Roman" w:cs="Times New Roman"/>
          <w:color w:val="222222"/>
          <w:sz w:val="24"/>
          <w:szCs w:val="24"/>
          <w:shd w:val="clear" w:color="auto" w:fill="FFFFFF"/>
        </w:rPr>
        <w:t>, 551-557.</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r w:rsidRPr="00177CC2">
        <w:rPr>
          <w:rFonts w:ascii="Times New Roman" w:hAnsi="Times New Roman" w:cs="Times New Roman"/>
          <w:color w:val="222222"/>
          <w:sz w:val="24"/>
          <w:szCs w:val="24"/>
          <w:shd w:val="clear" w:color="auto" w:fill="FFFFFF"/>
        </w:rPr>
        <w:t xml:space="preserve">Jeffrey, L. M., Milne, J., </w:t>
      </w:r>
      <w:proofErr w:type="spellStart"/>
      <w:r w:rsidRPr="00177CC2">
        <w:rPr>
          <w:rFonts w:ascii="Times New Roman" w:hAnsi="Times New Roman" w:cs="Times New Roman"/>
          <w:color w:val="222222"/>
          <w:sz w:val="24"/>
          <w:szCs w:val="24"/>
          <w:shd w:val="clear" w:color="auto" w:fill="FFFFFF"/>
        </w:rPr>
        <w:t>Suddaby</w:t>
      </w:r>
      <w:proofErr w:type="spellEnd"/>
      <w:r w:rsidRPr="00177CC2">
        <w:rPr>
          <w:rFonts w:ascii="Times New Roman" w:hAnsi="Times New Roman" w:cs="Times New Roman"/>
          <w:color w:val="222222"/>
          <w:sz w:val="24"/>
          <w:szCs w:val="24"/>
          <w:shd w:val="clear" w:color="auto" w:fill="FFFFFF"/>
        </w:rPr>
        <w:t>, G., &amp; Higgins, A. (2014). Blended learning: How teachers balance the blend of online and classroom components. </w:t>
      </w:r>
      <w:r w:rsidRPr="00177CC2">
        <w:rPr>
          <w:rFonts w:ascii="Times New Roman" w:hAnsi="Times New Roman" w:cs="Times New Roman"/>
          <w:i/>
          <w:iCs/>
          <w:color w:val="222222"/>
          <w:sz w:val="24"/>
          <w:szCs w:val="24"/>
          <w:shd w:val="clear" w:color="auto" w:fill="FFFFFF"/>
        </w:rPr>
        <w:t>Journal of Information Technology Education</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13</w:t>
      </w:r>
      <w:r w:rsidRPr="00177CC2">
        <w:rPr>
          <w:rFonts w:ascii="Times New Roman" w:hAnsi="Times New Roman" w:cs="Times New Roman"/>
          <w:color w:val="222222"/>
          <w:sz w:val="24"/>
          <w:szCs w:val="24"/>
          <w:shd w:val="clear" w:color="auto" w:fill="FFFFFF"/>
        </w:rPr>
        <w:t>.</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r w:rsidRPr="00177CC2">
        <w:rPr>
          <w:rFonts w:ascii="Times New Roman" w:hAnsi="Times New Roman" w:cs="Times New Roman"/>
          <w:color w:val="222222"/>
          <w:sz w:val="24"/>
          <w:szCs w:val="24"/>
          <w:shd w:val="clear" w:color="auto" w:fill="FFFFFF"/>
        </w:rPr>
        <w:t>Kaur, M. (2013). Blended learning-its challenges and future. </w:t>
      </w:r>
      <w:r w:rsidRPr="00177CC2">
        <w:rPr>
          <w:rFonts w:ascii="Times New Roman" w:hAnsi="Times New Roman" w:cs="Times New Roman"/>
          <w:i/>
          <w:iCs/>
          <w:color w:val="222222"/>
          <w:sz w:val="24"/>
          <w:szCs w:val="24"/>
          <w:shd w:val="clear" w:color="auto" w:fill="FFFFFF"/>
        </w:rPr>
        <w:t>Procedia-social and behavioral sciences</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93</w:t>
      </w:r>
      <w:r w:rsidRPr="00177CC2">
        <w:rPr>
          <w:rFonts w:ascii="Times New Roman" w:hAnsi="Times New Roman" w:cs="Times New Roman"/>
          <w:color w:val="222222"/>
          <w:sz w:val="24"/>
          <w:szCs w:val="24"/>
          <w:shd w:val="clear" w:color="auto" w:fill="FFFFFF"/>
        </w:rPr>
        <w:t>, 612-617.</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r w:rsidRPr="00177CC2">
        <w:rPr>
          <w:rFonts w:ascii="Times New Roman" w:hAnsi="Times New Roman" w:cs="Times New Roman"/>
          <w:color w:val="222222"/>
          <w:sz w:val="24"/>
          <w:szCs w:val="24"/>
          <w:shd w:val="clear" w:color="auto" w:fill="FFFFFF"/>
        </w:rPr>
        <w:t>Roehl, A., Reddy, S. L., &amp; Shannon, G. J. (2013). The flipped classroom: An opportunity to engage millennial students through active learning strategies. </w:t>
      </w:r>
      <w:r w:rsidRPr="00177CC2">
        <w:rPr>
          <w:rFonts w:ascii="Times New Roman" w:hAnsi="Times New Roman" w:cs="Times New Roman"/>
          <w:i/>
          <w:iCs/>
          <w:color w:val="222222"/>
          <w:sz w:val="24"/>
          <w:szCs w:val="24"/>
          <w:shd w:val="clear" w:color="auto" w:fill="FFFFFF"/>
        </w:rPr>
        <w:t>Journal of Family &amp; Consumer Sciences</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105</w:t>
      </w:r>
      <w:r w:rsidRPr="00177CC2">
        <w:rPr>
          <w:rFonts w:ascii="Times New Roman" w:hAnsi="Times New Roman" w:cs="Times New Roman"/>
          <w:color w:val="222222"/>
          <w:sz w:val="24"/>
          <w:szCs w:val="24"/>
          <w:shd w:val="clear" w:color="auto" w:fill="FFFFFF"/>
        </w:rPr>
        <w:t>(2), 44-49.</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proofErr w:type="spellStart"/>
      <w:r w:rsidRPr="00177CC2">
        <w:rPr>
          <w:rFonts w:ascii="Times New Roman" w:hAnsi="Times New Roman" w:cs="Times New Roman"/>
          <w:color w:val="222222"/>
          <w:sz w:val="24"/>
          <w:szCs w:val="24"/>
          <w:shd w:val="clear" w:color="auto" w:fill="FFFFFF"/>
        </w:rPr>
        <w:t>Szadziewska</w:t>
      </w:r>
      <w:proofErr w:type="spellEnd"/>
      <w:r w:rsidRPr="00177CC2">
        <w:rPr>
          <w:rFonts w:ascii="Times New Roman" w:hAnsi="Times New Roman" w:cs="Times New Roman"/>
          <w:color w:val="222222"/>
          <w:sz w:val="24"/>
          <w:szCs w:val="24"/>
          <w:shd w:val="clear" w:color="auto" w:fill="FFFFFF"/>
        </w:rPr>
        <w:t xml:space="preserve">, A., &amp; </w:t>
      </w:r>
      <w:proofErr w:type="spellStart"/>
      <w:r w:rsidRPr="00177CC2">
        <w:rPr>
          <w:rFonts w:ascii="Times New Roman" w:hAnsi="Times New Roman" w:cs="Times New Roman"/>
          <w:color w:val="222222"/>
          <w:sz w:val="24"/>
          <w:szCs w:val="24"/>
          <w:shd w:val="clear" w:color="auto" w:fill="FFFFFF"/>
        </w:rPr>
        <w:t>Kujawski</w:t>
      </w:r>
      <w:proofErr w:type="spellEnd"/>
      <w:r w:rsidRPr="00177CC2">
        <w:rPr>
          <w:rFonts w:ascii="Times New Roman" w:hAnsi="Times New Roman" w:cs="Times New Roman"/>
          <w:color w:val="222222"/>
          <w:sz w:val="24"/>
          <w:szCs w:val="24"/>
          <w:shd w:val="clear" w:color="auto" w:fill="FFFFFF"/>
        </w:rPr>
        <w:t>, J. (2017). Advantages and disadvantages of the blended-learning method used in the educational process at the faculty of management at the University of Gdansk, in the opinion of undergraduate students. </w:t>
      </w:r>
      <w:r w:rsidRPr="00177CC2">
        <w:rPr>
          <w:rFonts w:ascii="Times New Roman" w:hAnsi="Times New Roman" w:cs="Times New Roman"/>
          <w:i/>
          <w:iCs/>
          <w:color w:val="222222"/>
          <w:sz w:val="24"/>
          <w:szCs w:val="24"/>
          <w:shd w:val="clear" w:color="auto" w:fill="FFFFFF"/>
        </w:rPr>
        <w:t>ICERI Proceedings</w:t>
      </w:r>
      <w:r w:rsidRPr="00177CC2">
        <w:rPr>
          <w:rFonts w:ascii="Times New Roman" w:hAnsi="Times New Roman" w:cs="Times New Roman"/>
          <w:color w:val="222222"/>
          <w:sz w:val="24"/>
          <w:szCs w:val="24"/>
          <w:shd w:val="clear" w:color="auto" w:fill="FFFFFF"/>
        </w:rPr>
        <w:t>, 3938-3946.</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proofErr w:type="spellStart"/>
      <w:r w:rsidRPr="00177CC2">
        <w:rPr>
          <w:rFonts w:ascii="Times New Roman" w:hAnsi="Times New Roman" w:cs="Times New Roman"/>
          <w:color w:val="222222"/>
          <w:sz w:val="24"/>
          <w:szCs w:val="24"/>
          <w:shd w:val="clear" w:color="auto" w:fill="FFFFFF"/>
        </w:rPr>
        <w:t>Yigit</w:t>
      </w:r>
      <w:proofErr w:type="spellEnd"/>
      <w:r w:rsidRPr="00177CC2">
        <w:rPr>
          <w:rFonts w:ascii="Times New Roman" w:hAnsi="Times New Roman" w:cs="Times New Roman"/>
          <w:color w:val="222222"/>
          <w:sz w:val="24"/>
          <w:szCs w:val="24"/>
          <w:shd w:val="clear" w:color="auto" w:fill="FFFFFF"/>
        </w:rPr>
        <w:t xml:space="preserve">, T., </w:t>
      </w:r>
      <w:proofErr w:type="spellStart"/>
      <w:r w:rsidRPr="00177CC2">
        <w:rPr>
          <w:rFonts w:ascii="Times New Roman" w:hAnsi="Times New Roman" w:cs="Times New Roman"/>
          <w:color w:val="222222"/>
          <w:sz w:val="24"/>
          <w:szCs w:val="24"/>
          <w:shd w:val="clear" w:color="auto" w:fill="FFFFFF"/>
        </w:rPr>
        <w:t>Koyun</w:t>
      </w:r>
      <w:proofErr w:type="spellEnd"/>
      <w:r w:rsidRPr="00177CC2">
        <w:rPr>
          <w:rFonts w:ascii="Times New Roman" w:hAnsi="Times New Roman" w:cs="Times New Roman"/>
          <w:color w:val="222222"/>
          <w:sz w:val="24"/>
          <w:szCs w:val="24"/>
          <w:shd w:val="clear" w:color="auto" w:fill="FFFFFF"/>
        </w:rPr>
        <w:t xml:space="preserve">, A., </w:t>
      </w:r>
      <w:proofErr w:type="spellStart"/>
      <w:r w:rsidRPr="00177CC2">
        <w:rPr>
          <w:rFonts w:ascii="Times New Roman" w:hAnsi="Times New Roman" w:cs="Times New Roman"/>
          <w:color w:val="222222"/>
          <w:sz w:val="24"/>
          <w:szCs w:val="24"/>
          <w:shd w:val="clear" w:color="auto" w:fill="FFFFFF"/>
        </w:rPr>
        <w:t>Yuksel</w:t>
      </w:r>
      <w:proofErr w:type="spellEnd"/>
      <w:r w:rsidRPr="00177CC2">
        <w:rPr>
          <w:rFonts w:ascii="Times New Roman" w:hAnsi="Times New Roman" w:cs="Times New Roman"/>
          <w:color w:val="222222"/>
          <w:sz w:val="24"/>
          <w:szCs w:val="24"/>
          <w:shd w:val="clear" w:color="auto" w:fill="FFFFFF"/>
        </w:rPr>
        <w:t xml:space="preserve">, A. S., &amp; </w:t>
      </w:r>
      <w:proofErr w:type="spellStart"/>
      <w:r w:rsidRPr="00177CC2">
        <w:rPr>
          <w:rFonts w:ascii="Times New Roman" w:hAnsi="Times New Roman" w:cs="Times New Roman"/>
          <w:color w:val="222222"/>
          <w:sz w:val="24"/>
          <w:szCs w:val="24"/>
          <w:shd w:val="clear" w:color="auto" w:fill="FFFFFF"/>
        </w:rPr>
        <w:t>Cankaya</w:t>
      </w:r>
      <w:proofErr w:type="spellEnd"/>
      <w:r w:rsidRPr="00177CC2">
        <w:rPr>
          <w:rFonts w:ascii="Times New Roman" w:hAnsi="Times New Roman" w:cs="Times New Roman"/>
          <w:color w:val="222222"/>
          <w:sz w:val="24"/>
          <w:szCs w:val="24"/>
          <w:shd w:val="clear" w:color="auto" w:fill="FFFFFF"/>
        </w:rPr>
        <w:t>, I. A. (2014). Evaluation of blended learning approach in computer engineering education. </w:t>
      </w:r>
      <w:r w:rsidRPr="00177CC2">
        <w:rPr>
          <w:rFonts w:ascii="Times New Roman" w:hAnsi="Times New Roman" w:cs="Times New Roman"/>
          <w:i/>
          <w:iCs/>
          <w:color w:val="222222"/>
          <w:sz w:val="24"/>
          <w:szCs w:val="24"/>
          <w:shd w:val="clear" w:color="auto" w:fill="FFFFFF"/>
        </w:rPr>
        <w:t>Procedia-Social and Behavioral Sciences</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141</w:t>
      </w:r>
      <w:r w:rsidRPr="00177CC2">
        <w:rPr>
          <w:rFonts w:ascii="Times New Roman" w:hAnsi="Times New Roman" w:cs="Times New Roman"/>
          <w:color w:val="222222"/>
          <w:sz w:val="24"/>
          <w:szCs w:val="24"/>
          <w:shd w:val="clear" w:color="auto" w:fill="FFFFFF"/>
        </w:rPr>
        <w:t>, 807-812.</w:t>
      </w:r>
    </w:p>
    <w:p w:rsidR="00523247" w:rsidRPr="00177CC2" w:rsidRDefault="00523247" w:rsidP="00523247">
      <w:pPr>
        <w:spacing w:line="480" w:lineRule="auto"/>
        <w:ind w:left="720" w:hanging="720"/>
        <w:rPr>
          <w:rFonts w:ascii="Times New Roman" w:hAnsi="Times New Roman" w:cs="Times New Roman"/>
          <w:color w:val="222222"/>
          <w:sz w:val="24"/>
          <w:szCs w:val="24"/>
          <w:shd w:val="clear" w:color="auto" w:fill="FFFFFF"/>
        </w:rPr>
      </w:pPr>
      <w:r w:rsidRPr="00177CC2">
        <w:rPr>
          <w:rFonts w:ascii="Times New Roman" w:hAnsi="Times New Roman" w:cs="Times New Roman"/>
          <w:color w:val="222222"/>
          <w:sz w:val="24"/>
          <w:szCs w:val="24"/>
          <w:shd w:val="clear" w:color="auto" w:fill="FFFFFF"/>
        </w:rPr>
        <w:t xml:space="preserve">Zhang, D., Zhao, J. L., Zhou, L., &amp; </w:t>
      </w:r>
      <w:proofErr w:type="spellStart"/>
      <w:r w:rsidRPr="00177CC2">
        <w:rPr>
          <w:rFonts w:ascii="Times New Roman" w:hAnsi="Times New Roman" w:cs="Times New Roman"/>
          <w:color w:val="222222"/>
          <w:sz w:val="24"/>
          <w:szCs w:val="24"/>
          <w:shd w:val="clear" w:color="auto" w:fill="FFFFFF"/>
        </w:rPr>
        <w:t>Nunamaker</w:t>
      </w:r>
      <w:proofErr w:type="spellEnd"/>
      <w:r w:rsidRPr="00177CC2">
        <w:rPr>
          <w:rFonts w:ascii="Times New Roman" w:hAnsi="Times New Roman" w:cs="Times New Roman"/>
          <w:color w:val="222222"/>
          <w:sz w:val="24"/>
          <w:szCs w:val="24"/>
          <w:shd w:val="clear" w:color="auto" w:fill="FFFFFF"/>
        </w:rPr>
        <w:t xml:space="preserve"> Jr, J. F. (2014). Can e-learning replace classroom learning?. </w:t>
      </w:r>
      <w:r w:rsidRPr="00177CC2">
        <w:rPr>
          <w:rFonts w:ascii="Times New Roman" w:hAnsi="Times New Roman" w:cs="Times New Roman"/>
          <w:i/>
          <w:iCs/>
          <w:color w:val="222222"/>
          <w:sz w:val="24"/>
          <w:szCs w:val="24"/>
          <w:shd w:val="clear" w:color="auto" w:fill="FFFFFF"/>
        </w:rPr>
        <w:t>Communications of the ACM</w:t>
      </w:r>
      <w:r w:rsidRPr="00177CC2">
        <w:rPr>
          <w:rFonts w:ascii="Times New Roman" w:hAnsi="Times New Roman" w:cs="Times New Roman"/>
          <w:color w:val="222222"/>
          <w:sz w:val="24"/>
          <w:szCs w:val="24"/>
          <w:shd w:val="clear" w:color="auto" w:fill="FFFFFF"/>
        </w:rPr>
        <w:t>, </w:t>
      </w:r>
      <w:r w:rsidRPr="00177CC2">
        <w:rPr>
          <w:rFonts w:ascii="Times New Roman" w:hAnsi="Times New Roman" w:cs="Times New Roman"/>
          <w:i/>
          <w:iCs/>
          <w:color w:val="222222"/>
          <w:sz w:val="24"/>
          <w:szCs w:val="24"/>
          <w:shd w:val="clear" w:color="auto" w:fill="FFFFFF"/>
        </w:rPr>
        <w:t>47</w:t>
      </w:r>
      <w:r w:rsidRPr="00177CC2">
        <w:rPr>
          <w:rFonts w:ascii="Times New Roman" w:hAnsi="Times New Roman" w:cs="Times New Roman"/>
          <w:color w:val="222222"/>
          <w:sz w:val="24"/>
          <w:szCs w:val="24"/>
          <w:shd w:val="clear" w:color="auto" w:fill="FFFFFF"/>
        </w:rPr>
        <w:t>(5), 75-79.</w:t>
      </w:r>
    </w:p>
    <w:p w:rsidR="00E64A3E" w:rsidRPr="00177CC2" w:rsidRDefault="00E64A3E" w:rsidP="00177CC2">
      <w:pPr>
        <w:spacing w:line="480" w:lineRule="auto"/>
        <w:rPr>
          <w:rFonts w:ascii="Times New Roman" w:hAnsi="Times New Roman" w:cs="Times New Roman"/>
          <w:b/>
          <w:sz w:val="24"/>
          <w:szCs w:val="24"/>
        </w:rPr>
      </w:pPr>
    </w:p>
    <w:p w:rsidR="00AA17F7" w:rsidRPr="00177CC2" w:rsidRDefault="00AA17F7" w:rsidP="00177CC2">
      <w:pPr>
        <w:spacing w:line="480" w:lineRule="auto"/>
        <w:rPr>
          <w:rFonts w:ascii="Times New Roman" w:hAnsi="Times New Roman" w:cs="Times New Roman"/>
          <w:sz w:val="24"/>
          <w:szCs w:val="24"/>
        </w:rPr>
      </w:pPr>
    </w:p>
    <w:p w:rsidR="00D52024" w:rsidRPr="00177CC2" w:rsidRDefault="00D52024" w:rsidP="00177CC2">
      <w:pPr>
        <w:spacing w:line="480" w:lineRule="auto"/>
        <w:rPr>
          <w:rFonts w:ascii="Times New Roman" w:hAnsi="Times New Roman" w:cs="Times New Roman"/>
          <w:sz w:val="24"/>
          <w:szCs w:val="24"/>
        </w:rPr>
      </w:pPr>
    </w:p>
    <w:p w:rsidR="00D52024" w:rsidRPr="00177CC2" w:rsidRDefault="00D52024" w:rsidP="00177CC2">
      <w:pPr>
        <w:spacing w:line="480" w:lineRule="auto"/>
        <w:rPr>
          <w:rFonts w:ascii="Times New Roman" w:hAnsi="Times New Roman" w:cs="Times New Roman"/>
          <w:sz w:val="24"/>
          <w:szCs w:val="24"/>
        </w:rPr>
      </w:pPr>
    </w:p>
    <w:p w:rsidR="00D427AF" w:rsidRPr="00177CC2" w:rsidRDefault="00D427AF" w:rsidP="00177CC2">
      <w:pPr>
        <w:spacing w:line="480" w:lineRule="auto"/>
        <w:rPr>
          <w:rFonts w:ascii="Times New Roman" w:hAnsi="Times New Roman" w:cs="Times New Roman"/>
          <w:sz w:val="24"/>
          <w:szCs w:val="24"/>
        </w:rPr>
      </w:pPr>
    </w:p>
    <w:sectPr w:rsidR="00D427AF" w:rsidRPr="00177CC2" w:rsidSect="0052324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C2AE2" w:rsidRDefault="00DC2AE2" w:rsidP="00D40552">
      <w:pPr>
        <w:spacing w:after="0" w:line="240" w:lineRule="auto"/>
      </w:pPr>
      <w:r>
        <w:separator/>
      </w:r>
    </w:p>
  </w:endnote>
  <w:endnote w:type="continuationSeparator" w:id="0">
    <w:p w:rsidR="00DC2AE2" w:rsidRDefault="00DC2AE2" w:rsidP="00D40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C2AE2" w:rsidRDefault="00DC2AE2" w:rsidP="00D40552">
      <w:pPr>
        <w:spacing w:after="0" w:line="240" w:lineRule="auto"/>
      </w:pPr>
      <w:r>
        <w:separator/>
      </w:r>
    </w:p>
  </w:footnote>
  <w:footnote w:type="continuationSeparator" w:id="0">
    <w:p w:rsidR="00DC2AE2" w:rsidRDefault="00DC2AE2" w:rsidP="00D40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E2A06"/>
    <w:multiLevelType w:val="hybridMultilevel"/>
    <w:tmpl w:val="C5969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82561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725"/>
    <w:rsid w:val="00003CAA"/>
    <w:rsid w:val="001004BE"/>
    <w:rsid w:val="001742B1"/>
    <w:rsid w:val="00177CC2"/>
    <w:rsid w:val="0018672A"/>
    <w:rsid w:val="00196664"/>
    <w:rsid w:val="001E4587"/>
    <w:rsid w:val="002124C9"/>
    <w:rsid w:val="002749DB"/>
    <w:rsid w:val="00282474"/>
    <w:rsid w:val="00362A87"/>
    <w:rsid w:val="004C26C2"/>
    <w:rsid w:val="00523247"/>
    <w:rsid w:val="00571F25"/>
    <w:rsid w:val="006C7930"/>
    <w:rsid w:val="006D4C78"/>
    <w:rsid w:val="007D1F73"/>
    <w:rsid w:val="00A011C6"/>
    <w:rsid w:val="00A06D0F"/>
    <w:rsid w:val="00AA17F7"/>
    <w:rsid w:val="00AE4AF5"/>
    <w:rsid w:val="00B17725"/>
    <w:rsid w:val="00B35040"/>
    <w:rsid w:val="00B5426B"/>
    <w:rsid w:val="00B80973"/>
    <w:rsid w:val="00B9019B"/>
    <w:rsid w:val="00BF3385"/>
    <w:rsid w:val="00C64AE7"/>
    <w:rsid w:val="00CD77C0"/>
    <w:rsid w:val="00D40552"/>
    <w:rsid w:val="00D427AF"/>
    <w:rsid w:val="00D52024"/>
    <w:rsid w:val="00D61AF3"/>
    <w:rsid w:val="00DC2AE2"/>
    <w:rsid w:val="00E23B88"/>
    <w:rsid w:val="00E64A3E"/>
    <w:rsid w:val="00E91102"/>
    <w:rsid w:val="00E95196"/>
    <w:rsid w:val="00EB77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D4E797-AA0F-4318-955B-B31F11BDF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5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405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024"/>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D4055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40552"/>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D40552"/>
    <w:pPr>
      <w:spacing w:after="100"/>
    </w:pPr>
  </w:style>
  <w:style w:type="paragraph" w:styleId="TOC2">
    <w:name w:val="toc 2"/>
    <w:basedOn w:val="Normal"/>
    <w:next w:val="Normal"/>
    <w:autoRedefine/>
    <w:uiPriority w:val="39"/>
    <w:unhideWhenUsed/>
    <w:rsid w:val="00D40552"/>
    <w:pPr>
      <w:spacing w:after="100"/>
      <w:ind w:left="220"/>
    </w:pPr>
  </w:style>
  <w:style w:type="character" w:styleId="Hyperlink">
    <w:name w:val="Hyperlink"/>
    <w:basedOn w:val="DefaultParagraphFont"/>
    <w:uiPriority w:val="99"/>
    <w:unhideWhenUsed/>
    <w:rsid w:val="00D40552"/>
    <w:rPr>
      <w:color w:val="0563C1" w:themeColor="hyperlink"/>
      <w:u w:val="single"/>
    </w:rPr>
  </w:style>
  <w:style w:type="paragraph" w:styleId="Header">
    <w:name w:val="header"/>
    <w:basedOn w:val="Normal"/>
    <w:link w:val="HeaderChar"/>
    <w:uiPriority w:val="99"/>
    <w:unhideWhenUsed/>
    <w:rsid w:val="00D40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0552"/>
  </w:style>
  <w:style w:type="paragraph" w:styleId="Footer">
    <w:name w:val="footer"/>
    <w:basedOn w:val="Normal"/>
    <w:link w:val="FooterChar"/>
    <w:uiPriority w:val="99"/>
    <w:unhideWhenUsed/>
    <w:rsid w:val="00D40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05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443A5-5F17-472F-ADA7-825C3FFB18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2661</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giddi</dc:creator>
  <cp:keywords/>
  <dc:description/>
  <cp:lastModifiedBy>447969137775</cp:lastModifiedBy>
  <cp:revision>2</cp:revision>
  <dcterms:created xsi:type="dcterms:W3CDTF">2022-08-04T10:27:00Z</dcterms:created>
  <dcterms:modified xsi:type="dcterms:W3CDTF">2022-08-04T10:27:00Z</dcterms:modified>
</cp:coreProperties>
</file>