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463E87" w14:textId="77777777" w:rsidR="000350B3" w:rsidRDefault="000350B3" w:rsidP="000350B3">
      <w:pPr>
        <w:jc w:val="center"/>
        <w:rPr>
          <w:b/>
          <w:sz w:val="32"/>
          <w:szCs w:val="32"/>
        </w:rPr>
      </w:pPr>
    </w:p>
    <w:p w14:paraId="3DA19B91" w14:textId="77777777" w:rsidR="000350B3" w:rsidRDefault="000350B3" w:rsidP="000350B3">
      <w:pPr>
        <w:jc w:val="center"/>
        <w:rPr>
          <w:b/>
          <w:sz w:val="32"/>
          <w:szCs w:val="32"/>
        </w:rPr>
      </w:pPr>
    </w:p>
    <w:p w14:paraId="7002DBBF" w14:textId="77777777" w:rsidR="000350B3" w:rsidRDefault="000350B3" w:rsidP="000350B3">
      <w:pPr>
        <w:jc w:val="center"/>
        <w:rPr>
          <w:b/>
          <w:sz w:val="32"/>
          <w:szCs w:val="32"/>
        </w:rPr>
      </w:pPr>
    </w:p>
    <w:p w14:paraId="7C3102C9" w14:textId="7BD9DD11" w:rsidR="000350B3" w:rsidRPr="00341438" w:rsidRDefault="000350B3" w:rsidP="000350B3">
      <w:pPr>
        <w:jc w:val="center"/>
        <w:rPr>
          <w:b/>
          <w:sz w:val="32"/>
          <w:szCs w:val="32"/>
        </w:rPr>
      </w:pPr>
      <w:r w:rsidRPr="00341438">
        <w:rPr>
          <w:b/>
          <w:sz w:val="32"/>
          <w:szCs w:val="32"/>
        </w:rPr>
        <w:t>Module Name: Contemporary Themes in the Hotel and Hospitality Sector</w:t>
      </w:r>
    </w:p>
    <w:p w14:paraId="1556DBD1" w14:textId="77777777" w:rsidR="000350B3" w:rsidRDefault="000350B3" w:rsidP="000350B3">
      <w:pPr>
        <w:jc w:val="left"/>
        <w:rPr>
          <w:b/>
          <w:sz w:val="32"/>
          <w:szCs w:val="32"/>
        </w:rPr>
      </w:pPr>
    </w:p>
    <w:p w14:paraId="4CCC7625" w14:textId="77777777" w:rsidR="000350B3" w:rsidRDefault="000350B3" w:rsidP="000350B3">
      <w:pPr>
        <w:jc w:val="left"/>
        <w:rPr>
          <w:b/>
          <w:sz w:val="32"/>
          <w:szCs w:val="32"/>
        </w:rPr>
      </w:pPr>
    </w:p>
    <w:p w14:paraId="7F44DC97" w14:textId="403BAF9A" w:rsidR="000350B3" w:rsidRPr="00341438" w:rsidRDefault="000350B3" w:rsidP="000350B3">
      <w:pPr>
        <w:jc w:val="left"/>
        <w:rPr>
          <w:b/>
          <w:sz w:val="32"/>
          <w:szCs w:val="32"/>
        </w:rPr>
      </w:pPr>
      <w:r w:rsidRPr="00341438">
        <w:rPr>
          <w:b/>
          <w:sz w:val="32"/>
          <w:szCs w:val="32"/>
        </w:rPr>
        <w:t>Module Code: BMIH6001</w:t>
      </w:r>
    </w:p>
    <w:p w14:paraId="0FCF8B90" w14:textId="77777777" w:rsidR="000350B3" w:rsidRDefault="000350B3" w:rsidP="000350B3">
      <w:pPr>
        <w:jc w:val="left"/>
        <w:rPr>
          <w:b/>
          <w:sz w:val="32"/>
          <w:szCs w:val="32"/>
        </w:rPr>
      </w:pPr>
      <w:r w:rsidRPr="00341438">
        <w:rPr>
          <w:b/>
          <w:sz w:val="32"/>
          <w:szCs w:val="32"/>
        </w:rPr>
        <w:t>Assignment Titl</w:t>
      </w:r>
      <w:r>
        <w:rPr>
          <w:b/>
          <w:sz w:val="32"/>
          <w:szCs w:val="32"/>
        </w:rPr>
        <w:t>e</w:t>
      </w:r>
      <w:r w:rsidRPr="00341438">
        <w:rPr>
          <w:b/>
          <w:sz w:val="32"/>
          <w:szCs w:val="32"/>
        </w:rPr>
        <w:t xml:space="preserve">: </w:t>
      </w:r>
      <w:r>
        <w:rPr>
          <w:b/>
          <w:sz w:val="32"/>
          <w:szCs w:val="32"/>
        </w:rPr>
        <w:t xml:space="preserve">Conference </w:t>
      </w:r>
      <w:r w:rsidRPr="00341438">
        <w:rPr>
          <w:b/>
          <w:sz w:val="32"/>
          <w:szCs w:val="32"/>
        </w:rPr>
        <w:t xml:space="preserve">Research </w:t>
      </w:r>
      <w:r>
        <w:rPr>
          <w:b/>
          <w:sz w:val="32"/>
          <w:szCs w:val="32"/>
        </w:rPr>
        <w:t>P</w:t>
      </w:r>
      <w:r w:rsidRPr="00341438">
        <w:rPr>
          <w:b/>
          <w:sz w:val="32"/>
          <w:szCs w:val="32"/>
        </w:rPr>
        <w:t>aper</w:t>
      </w:r>
    </w:p>
    <w:p w14:paraId="13D82FD3" w14:textId="6B98B4E7" w:rsidR="001A1973" w:rsidRPr="00341438" w:rsidRDefault="001A1973" w:rsidP="000350B3">
      <w:pPr>
        <w:jc w:val="left"/>
        <w:rPr>
          <w:b/>
          <w:sz w:val="32"/>
          <w:szCs w:val="32"/>
        </w:rPr>
      </w:pPr>
      <w:r>
        <w:rPr>
          <w:b/>
          <w:sz w:val="32"/>
          <w:szCs w:val="32"/>
        </w:rPr>
        <w:t>Lecturer: Natalie Brailsford</w:t>
      </w:r>
    </w:p>
    <w:p w14:paraId="2829CCC9" w14:textId="60D461F0" w:rsidR="000350B3" w:rsidRPr="00341438" w:rsidRDefault="000350B3" w:rsidP="000350B3">
      <w:pPr>
        <w:jc w:val="left"/>
        <w:rPr>
          <w:b/>
          <w:sz w:val="32"/>
          <w:szCs w:val="32"/>
        </w:rPr>
      </w:pPr>
      <w:r w:rsidRPr="00341438">
        <w:rPr>
          <w:b/>
          <w:sz w:val="32"/>
          <w:szCs w:val="32"/>
        </w:rPr>
        <w:t xml:space="preserve">Student Name: Roxana </w:t>
      </w:r>
      <w:r w:rsidR="008060CE">
        <w:rPr>
          <w:b/>
          <w:sz w:val="32"/>
          <w:szCs w:val="32"/>
        </w:rPr>
        <w:t xml:space="preserve">Mihaela </w:t>
      </w:r>
      <w:r w:rsidRPr="00341438">
        <w:rPr>
          <w:b/>
          <w:sz w:val="32"/>
          <w:szCs w:val="32"/>
        </w:rPr>
        <w:t>Roman</w:t>
      </w:r>
    </w:p>
    <w:p w14:paraId="66A1FAB5" w14:textId="77777777" w:rsidR="000350B3" w:rsidRDefault="000350B3" w:rsidP="000350B3">
      <w:pPr>
        <w:jc w:val="left"/>
        <w:rPr>
          <w:b/>
          <w:sz w:val="32"/>
          <w:szCs w:val="32"/>
        </w:rPr>
      </w:pPr>
      <w:r w:rsidRPr="00341438">
        <w:rPr>
          <w:b/>
          <w:sz w:val="32"/>
          <w:szCs w:val="32"/>
        </w:rPr>
        <w:t>Student Id:</w:t>
      </w:r>
      <w:r>
        <w:rPr>
          <w:b/>
          <w:sz w:val="32"/>
          <w:szCs w:val="32"/>
        </w:rPr>
        <w:t xml:space="preserve"> 2129008</w:t>
      </w:r>
    </w:p>
    <w:p w14:paraId="4382DB8C" w14:textId="77777777" w:rsidR="000350B3" w:rsidRDefault="000350B3" w:rsidP="000350B3">
      <w:pPr>
        <w:jc w:val="left"/>
        <w:rPr>
          <w:b/>
          <w:sz w:val="32"/>
          <w:szCs w:val="32"/>
        </w:rPr>
      </w:pPr>
    </w:p>
    <w:p w14:paraId="7FE629B8" w14:textId="77777777" w:rsidR="000350B3" w:rsidRDefault="000350B3" w:rsidP="000350B3">
      <w:pPr>
        <w:jc w:val="left"/>
        <w:rPr>
          <w:b/>
          <w:sz w:val="32"/>
          <w:szCs w:val="32"/>
        </w:rPr>
      </w:pPr>
    </w:p>
    <w:p w14:paraId="6DEC9247" w14:textId="77777777" w:rsidR="000350B3" w:rsidRDefault="000350B3" w:rsidP="000350B3">
      <w:pPr>
        <w:jc w:val="left"/>
        <w:rPr>
          <w:b/>
          <w:sz w:val="32"/>
          <w:szCs w:val="32"/>
        </w:rPr>
      </w:pPr>
    </w:p>
    <w:p w14:paraId="724312C8" w14:textId="77777777" w:rsidR="00BC45F2" w:rsidRDefault="00BC45F2" w:rsidP="000350B3">
      <w:pPr>
        <w:jc w:val="left"/>
        <w:rPr>
          <w:b/>
          <w:sz w:val="32"/>
          <w:szCs w:val="32"/>
        </w:rPr>
      </w:pPr>
    </w:p>
    <w:p w14:paraId="01765BBA" w14:textId="77777777" w:rsidR="00BC45F2" w:rsidRDefault="00BC45F2" w:rsidP="000350B3">
      <w:pPr>
        <w:jc w:val="left"/>
        <w:rPr>
          <w:b/>
          <w:sz w:val="32"/>
          <w:szCs w:val="32"/>
        </w:rPr>
      </w:pPr>
    </w:p>
    <w:p w14:paraId="6B97CE12" w14:textId="77777777" w:rsidR="00BC45F2" w:rsidRDefault="00BC45F2" w:rsidP="000350B3">
      <w:pPr>
        <w:jc w:val="left"/>
        <w:rPr>
          <w:b/>
          <w:sz w:val="32"/>
          <w:szCs w:val="32"/>
        </w:rPr>
      </w:pPr>
    </w:p>
    <w:p w14:paraId="03A821A3" w14:textId="77777777" w:rsidR="00BC45F2" w:rsidRDefault="00BC45F2" w:rsidP="000350B3">
      <w:pPr>
        <w:jc w:val="left"/>
        <w:rPr>
          <w:b/>
          <w:sz w:val="32"/>
          <w:szCs w:val="32"/>
        </w:rPr>
      </w:pPr>
    </w:p>
    <w:p w14:paraId="19B735FC" w14:textId="77777777" w:rsidR="00BC45F2" w:rsidRDefault="00BC45F2" w:rsidP="000350B3">
      <w:pPr>
        <w:jc w:val="left"/>
        <w:rPr>
          <w:b/>
          <w:sz w:val="32"/>
          <w:szCs w:val="32"/>
        </w:rPr>
      </w:pPr>
    </w:p>
    <w:p w14:paraId="7734B94A" w14:textId="77777777" w:rsidR="00BC45F2" w:rsidRDefault="00BC45F2" w:rsidP="000350B3">
      <w:pPr>
        <w:jc w:val="left"/>
        <w:rPr>
          <w:b/>
          <w:sz w:val="32"/>
          <w:szCs w:val="32"/>
        </w:rPr>
      </w:pPr>
    </w:p>
    <w:p w14:paraId="113AA4EB" w14:textId="77777777" w:rsidR="00BC45F2" w:rsidRDefault="00BC45F2" w:rsidP="000350B3">
      <w:pPr>
        <w:jc w:val="left"/>
        <w:rPr>
          <w:b/>
          <w:sz w:val="32"/>
          <w:szCs w:val="32"/>
        </w:rPr>
      </w:pPr>
    </w:p>
    <w:p w14:paraId="485BA664" w14:textId="77777777" w:rsidR="00BC45F2" w:rsidRDefault="00BC45F2" w:rsidP="000350B3">
      <w:pPr>
        <w:jc w:val="left"/>
        <w:rPr>
          <w:b/>
          <w:sz w:val="32"/>
          <w:szCs w:val="32"/>
        </w:rPr>
      </w:pPr>
    </w:p>
    <w:p w14:paraId="6746D082" w14:textId="77777777" w:rsidR="00BC45F2" w:rsidRDefault="00BC45F2" w:rsidP="000350B3">
      <w:pPr>
        <w:jc w:val="left"/>
        <w:rPr>
          <w:b/>
          <w:sz w:val="32"/>
          <w:szCs w:val="32"/>
        </w:rPr>
      </w:pPr>
    </w:p>
    <w:p w14:paraId="55F950C5" w14:textId="77777777" w:rsidR="00BC45F2" w:rsidRDefault="00BC45F2" w:rsidP="000350B3">
      <w:pPr>
        <w:jc w:val="left"/>
        <w:rPr>
          <w:b/>
          <w:sz w:val="32"/>
          <w:szCs w:val="32"/>
        </w:rPr>
      </w:pPr>
    </w:p>
    <w:p w14:paraId="06DD5E44" w14:textId="227EC747" w:rsidR="00BC45F2" w:rsidRDefault="00BC45F2" w:rsidP="000350B3">
      <w:pPr>
        <w:jc w:val="left"/>
        <w:rPr>
          <w:b/>
          <w:sz w:val="32"/>
          <w:szCs w:val="32"/>
        </w:rPr>
      </w:pPr>
      <w:r>
        <w:rPr>
          <w:b/>
          <w:sz w:val="32"/>
          <w:szCs w:val="32"/>
        </w:rPr>
        <w:lastRenderedPageBreak/>
        <w:t xml:space="preserve">I </w:t>
      </w:r>
      <w:r w:rsidRPr="00BC45F2">
        <w:rPr>
          <w:b/>
          <w:sz w:val="32"/>
          <w:szCs w:val="32"/>
        </w:rPr>
        <w:t>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8C909DD" w14:textId="77777777" w:rsidR="000350B3" w:rsidRDefault="000350B3" w:rsidP="000350B3">
      <w:pPr>
        <w:jc w:val="left"/>
        <w:rPr>
          <w:b/>
          <w:sz w:val="32"/>
          <w:szCs w:val="32"/>
        </w:rPr>
      </w:pPr>
    </w:p>
    <w:p w14:paraId="27FD502F" w14:textId="77777777" w:rsidR="000350B3" w:rsidRDefault="000350B3" w:rsidP="000350B3">
      <w:pPr>
        <w:jc w:val="left"/>
        <w:rPr>
          <w:b/>
          <w:sz w:val="32"/>
          <w:szCs w:val="32"/>
        </w:rPr>
      </w:pPr>
    </w:p>
    <w:p w14:paraId="7D04FFE5" w14:textId="77777777" w:rsidR="000350B3" w:rsidRDefault="000350B3" w:rsidP="000350B3">
      <w:pPr>
        <w:jc w:val="left"/>
        <w:rPr>
          <w:b/>
          <w:sz w:val="32"/>
          <w:szCs w:val="32"/>
        </w:rPr>
      </w:pPr>
    </w:p>
    <w:p w14:paraId="1B22BCC9" w14:textId="77777777" w:rsidR="000350B3" w:rsidRDefault="000350B3" w:rsidP="000350B3">
      <w:pPr>
        <w:jc w:val="left"/>
        <w:rPr>
          <w:b/>
          <w:sz w:val="32"/>
          <w:szCs w:val="32"/>
        </w:rPr>
      </w:pPr>
    </w:p>
    <w:p w14:paraId="0B5366AB" w14:textId="77777777" w:rsidR="000350B3" w:rsidRDefault="000350B3" w:rsidP="000350B3">
      <w:pPr>
        <w:jc w:val="left"/>
        <w:rPr>
          <w:b/>
          <w:sz w:val="32"/>
          <w:szCs w:val="32"/>
        </w:rPr>
      </w:pPr>
    </w:p>
    <w:p w14:paraId="37567156" w14:textId="77777777" w:rsidR="000350B3" w:rsidRDefault="000350B3" w:rsidP="000350B3">
      <w:pPr>
        <w:jc w:val="left"/>
        <w:rPr>
          <w:b/>
          <w:sz w:val="32"/>
          <w:szCs w:val="32"/>
        </w:rPr>
      </w:pPr>
    </w:p>
    <w:p w14:paraId="55E09A89" w14:textId="77777777" w:rsidR="000350B3" w:rsidRDefault="000350B3" w:rsidP="000350B3">
      <w:pPr>
        <w:jc w:val="left"/>
        <w:rPr>
          <w:b/>
          <w:sz w:val="32"/>
          <w:szCs w:val="32"/>
        </w:rPr>
      </w:pPr>
    </w:p>
    <w:p w14:paraId="132211E7" w14:textId="77777777" w:rsidR="000350B3" w:rsidRDefault="000350B3" w:rsidP="000350B3">
      <w:pPr>
        <w:jc w:val="left"/>
        <w:rPr>
          <w:b/>
          <w:sz w:val="32"/>
          <w:szCs w:val="32"/>
        </w:rPr>
      </w:pPr>
    </w:p>
    <w:p w14:paraId="5DE94B7D" w14:textId="77777777" w:rsidR="000350B3" w:rsidRDefault="000350B3" w:rsidP="000350B3">
      <w:pPr>
        <w:jc w:val="left"/>
        <w:rPr>
          <w:b/>
          <w:sz w:val="32"/>
          <w:szCs w:val="32"/>
        </w:rPr>
      </w:pPr>
    </w:p>
    <w:p w14:paraId="16DEA2E5" w14:textId="77777777" w:rsidR="000350B3" w:rsidRDefault="000350B3" w:rsidP="000350B3">
      <w:pPr>
        <w:jc w:val="left"/>
        <w:rPr>
          <w:b/>
          <w:sz w:val="32"/>
          <w:szCs w:val="32"/>
        </w:rPr>
      </w:pPr>
    </w:p>
    <w:p w14:paraId="700F8777" w14:textId="77777777" w:rsidR="008060CE" w:rsidRDefault="008060CE" w:rsidP="000350B3">
      <w:pPr>
        <w:jc w:val="left"/>
        <w:rPr>
          <w:b/>
          <w:sz w:val="32"/>
          <w:szCs w:val="32"/>
        </w:rPr>
      </w:pPr>
    </w:p>
    <w:p w14:paraId="33C25FF8" w14:textId="77777777" w:rsidR="008060CE" w:rsidRDefault="008060CE" w:rsidP="000350B3">
      <w:pPr>
        <w:jc w:val="left"/>
        <w:rPr>
          <w:b/>
          <w:sz w:val="32"/>
          <w:szCs w:val="32"/>
        </w:rPr>
      </w:pPr>
    </w:p>
    <w:p w14:paraId="6DDAED00" w14:textId="77777777" w:rsidR="008060CE" w:rsidRDefault="008060CE" w:rsidP="000350B3">
      <w:pPr>
        <w:jc w:val="left"/>
        <w:rPr>
          <w:b/>
          <w:sz w:val="32"/>
          <w:szCs w:val="32"/>
        </w:rPr>
      </w:pPr>
    </w:p>
    <w:p w14:paraId="122C0BBF" w14:textId="77777777" w:rsidR="008060CE" w:rsidRDefault="008060CE" w:rsidP="000350B3">
      <w:pPr>
        <w:jc w:val="left"/>
        <w:rPr>
          <w:b/>
          <w:sz w:val="32"/>
          <w:szCs w:val="32"/>
        </w:rPr>
      </w:pPr>
    </w:p>
    <w:p w14:paraId="19F389BF" w14:textId="77777777" w:rsidR="008060CE" w:rsidRDefault="008060CE" w:rsidP="000350B3">
      <w:pPr>
        <w:jc w:val="left"/>
        <w:rPr>
          <w:b/>
          <w:sz w:val="32"/>
          <w:szCs w:val="32"/>
        </w:rPr>
      </w:pPr>
    </w:p>
    <w:p w14:paraId="003F395F" w14:textId="77777777" w:rsidR="008060CE" w:rsidRDefault="008060CE" w:rsidP="000350B3">
      <w:pPr>
        <w:jc w:val="left"/>
        <w:rPr>
          <w:b/>
          <w:sz w:val="32"/>
          <w:szCs w:val="32"/>
        </w:rPr>
      </w:pPr>
    </w:p>
    <w:p w14:paraId="5B5BF67E" w14:textId="77777777" w:rsidR="008060CE" w:rsidRDefault="008060CE" w:rsidP="000350B3">
      <w:pPr>
        <w:jc w:val="left"/>
        <w:rPr>
          <w:b/>
          <w:sz w:val="32"/>
          <w:szCs w:val="32"/>
        </w:rPr>
      </w:pPr>
    </w:p>
    <w:p w14:paraId="58411319" w14:textId="77777777" w:rsidR="008060CE" w:rsidRDefault="008060CE" w:rsidP="000350B3">
      <w:pPr>
        <w:jc w:val="left"/>
        <w:rPr>
          <w:b/>
          <w:sz w:val="32"/>
          <w:szCs w:val="32"/>
        </w:rPr>
      </w:pPr>
    </w:p>
    <w:p w14:paraId="6B78C04C" w14:textId="77777777" w:rsidR="008060CE" w:rsidRDefault="008060CE" w:rsidP="000350B3">
      <w:pPr>
        <w:jc w:val="left"/>
        <w:rPr>
          <w:b/>
          <w:sz w:val="32"/>
          <w:szCs w:val="32"/>
        </w:rPr>
      </w:pPr>
    </w:p>
    <w:p w14:paraId="26AA32C0" w14:textId="77777777" w:rsidR="000350B3" w:rsidRDefault="000350B3" w:rsidP="000350B3">
      <w:pPr>
        <w:jc w:val="left"/>
        <w:rPr>
          <w:b/>
          <w:sz w:val="32"/>
          <w:szCs w:val="32"/>
        </w:rPr>
      </w:pPr>
    </w:p>
    <w:p w14:paraId="67531E95" w14:textId="77777777" w:rsidR="000350B3" w:rsidRPr="000350B3" w:rsidRDefault="000350B3" w:rsidP="000350B3">
      <w:pPr>
        <w:jc w:val="left"/>
        <w:rPr>
          <w:b/>
          <w:sz w:val="32"/>
          <w:szCs w:val="32"/>
        </w:rPr>
      </w:pPr>
      <w:r w:rsidRPr="000350B3">
        <w:rPr>
          <w:b/>
          <w:sz w:val="32"/>
          <w:szCs w:val="32"/>
        </w:rPr>
        <w:lastRenderedPageBreak/>
        <w:t>Abstract</w:t>
      </w:r>
    </w:p>
    <w:p w14:paraId="6C7D50C2" w14:textId="585AF959" w:rsidR="00113382" w:rsidRDefault="000350B3" w:rsidP="000350B3">
      <w:r w:rsidRPr="00341438">
        <w:t xml:space="preserve">The following report has explored multiple aspects of the contemporary issue in the hospitality sector of the United Kingdom. The description of the UK hospitality industry </w:t>
      </w:r>
      <w:r w:rsidR="00AB7997">
        <w:t>and staff shortages</w:t>
      </w:r>
      <w:r w:rsidR="00113382">
        <w:t xml:space="preserve"> and labour </w:t>
      </w:r>
      <w:r w:rsidR="00181634">
        <w:t>challenges</w:t>
      </w:r>
      <w:r w:rsidR="00AB7997">
        <w:t xml:space="preserve"> is the chosen theme.</w:t>
      </w:r>
      <w:r w:rsidRPr="00341438">
        <w:t xml:space="preserve"> </w:t>
      </w:r>
      <w:r w:rsidR="00113382">
        <w:t xml:space="preserve">I have incorporated a list of suggestions that could eradicate this problem by using the PEST analysis tool, </w:t>
      </w:r>
      <w:r w:rsidR="00113382" w:rsidRPr="00113382">
        <w:t>integrating ethical policies, and providing training and rewards</w:t>
      </w:r>
      <w:r w:rsidR="00113382">
        <w:t xml:space="preserve"> to staff in order to promote and secure long term employment. </w:t>
      </w:r>
    </w:p>
    <w:p w14:paraId="764244B7" w14:textId="77777777" w:rsidR="000350B3" w:rsidRDefault="000350B3" w:rsidP="000350B3">
      <w:pPr>
        <w:jc w:val="left"/>
        <w:rPr>
          <w:b/>
          <w:sz w:val="32"/>
          <w:szCs w:val="32"/>
        </w:rPr>
      </w:pPr>
    </w:p>
    <w:p w14:paraId="744B2A29" w14:textId="77777777" w:rsidR="00113382" w:rsidRDefault="00113382" w:rsidP="000350B3">
      <w:pPr>
        <w:jc w:val="left"/>
        <w:rPr>
          <w:b/>
          <w:sz w:val="32"/>
          <w:szCs w:val="32"/>
        </w:rPr>
      </w:pPr>
    </w:p>
    <w:p w14:paraId="15245F52" w14:textId="36905FA5" w:rsidR="000350B3" w:rsidRPr="000350B3" w:rsidRDefault="000350B3" w:rsidP="000350B3">
      <w:pPr>
        <w:pStyle w:val="ListParagraph"/>
        <w:numPr>
          <w:ilvl w:val="0"/>
          <w:numId w:val="1"/>
        </w:numPr>
        <w:rPr>
          <w:b/>
          <w:sz w:val="32"/>
          <w:szCs w:val="32"/>
        </w:rPr>
      </w:pPr>
      <w:bookmarkStart w:id="0" w:name="_Toc188724559"/>
      <w:r w:rsidRPr="000350B3">
        <w:rPr>
          <w:b/>
          <w:sz w:val="32"/>
          <w:szCs w:val="32"/>
        </w:rPr>
        <w:t>Introduction</w:t>
      </w:r>
      <w:bookmarkEnd w:id="0"/>
    </w:p>
    <w:p w14:paraId="2F697E21" w14:textId="70056B3C" w:rsidR="000350B3" w:rsidRDefault="000350B3" w:rsidP="000350B3">
      <w:r w:rsidRPr="00341438">
        <w:t xml:space="preserve">The prime purpose of the respective report is to cover different aspects of the chosen theme </w:t>
      </w:r>
      <w:r w:rsidR="00113382">
        <w:t>which is</w:t>
      </w:r>
      <w:r w:rsidRPr="00341438">
        <w:t xml:space="preserve"> </w:t>
      </w:r>
      <w:r w:rsidR="00113382">
        <w:t xml:space="preserve">staff shortages and labour </w:t>
      </w:r>
      <w:r w:rsidR="00181634">
        <w:t>challenges at Hampton by Hilton Hotel, Luton</w:t>
      </w:r>
      <w:r w:rsidRPr="00341438">
        <w:t>. The skill shortage level across the UK's hospitality sector has grown significantly, driven by geopolitical instability, economic uncertainty and the impacts of the pandemic and Brexit. These barriers affect operational efficiency, guest satisfaction and better service delivery. Hotels in the country are struggling to retain adequate numbers of front-of-house staff, managers, chefs</w:t>
      </w:r>
      <w:r w:rsidR="00113382">
        <w:t>, kitchen staff</w:t>
      </w:r>
      <w:r w:rsidRPr="00341438">
        <w:t xml:space="preserve"> and housekeepers. High employee turnover and issues in recruiting skilled staff enhance the training and recruitment costs, leading to disruptions in long-term sustainability and profitability (</w:t>
      </w:r>
      <w:r w:rsidRPr="000350B3">
        <w:t>Goh and Baum, 2021)</w:t>
      </w:r>
      <w:r w:rsidRPr="00341438">
        <w:t xml:space="preserve">. The biggest contributor to the UK economy is the hospitality sector. The hotel and hospitality industry of the UK consists of national budget brands, luxury hotels, renowned 5-star international hotels and restaurants. It is expected that the hospitality sector will reach around £53.40 billion in 2030 </w:t>
      </w:r>
      <w:sdt>
        <w:sdtPr>
          <w:id w:val="291174904"/>
          <w:citation/>
        </w:sdtPr>
        <w:sdtContent>
          <w:r w:rsidRPr="00341438">
            <w:fldChar w:fldCharType="begin"/>
          </w:r>
          <w:r w:rsidRPr="00341438">
            <w:instrText xml:space="preserve"> CITATION sta2465 \l 1033 </w:instrText>
          </w:r>
          <w:r w:rsidRPr="00341438">
            <w:fldChar w:fldCharType="separate"/>
          </w:r>
          <w:r w:rsidRPr="00341438">
            <w:t>(statista, 2024)</w:t>
          </w:r>
          <w:r w:rsidRPr="00341438">
            <w:fldChar w:fldCharType="end"/>
          </w:r>
        </w:sdtContent>
      </w:sdt>
      <w:r w:rsidRPr="00341438">
        <w:t xml:space="preserve">. However, the staff shortages have impacted the ability of the industry to cover the growing demands of tourists during the peak season. Due to Brexit, British hotels have experienced issues in accessing the mass numbers of foreign workers. Besides that, the coronavirus pandemic led to widespread layoffs and high staff turnover. The limited formal training opportunities and poor working conditions in the hotels, inflation and rising cost of living are some major reasons for enhancing the labour challenges across the sector. Therefore, the theme of labour challenges and talent shortage is prevalent within the respective industry. </w:t>
      </w:r>
    </w:p>
    <w:p w14:paraId="1B36A378" w14:textId="77777777" w:rsidR="000350B3" w:rsidRPr="00341438" w:rsidRDefault="000350B3" w:rsidP="000350B3"/>
    <w:p w14:paraId="2F4214CA" w14:textId="77777777" w:rsidR="000350B3" w:rsidRDefault="000350B3" w:rsidP="000350B3">
      <w:pPr>
        <w:jc w:val="left"/>
        <w:rPr>
          <w:b/>
          <w:sz w:val="32"/>
          <w:szCs w:val="32"/>
        </w:rPr>
      </w:pPr>
    </w:p>
    <w:p w14:paraId="442E420A" w14:textId="77777777" w:rsidR="000350B3" w:rsidRPr="000350B3" w:rsidRDefault="000350B3" w:rsidP="000350B3">
      <w:pPr>
        <w:pStyle w:val="ListParagraph"/>
        <w:numPr>
          <w:ilvl w:val="0"/>
          <w:numId w:val="1"/>
        </w:numPr>
        <w:rPr>
          <w:b/>
          <w:sz w:val="32"/>
          <w:szCs w:val="32"/>
        </w:rPr>
      </w:pPr>
      <w:bookmarkStart w:id="1" w:name="_Toc188724560"/>
      <w:r w:rsidRPr="000350B3">
        <w:rPr>
          <w:b/>
          <w:sz w:val="32"/>
          <w:szCs w:val="32"/>
        </w:rPr>
        <w:lastRenderedPageBreak/>
        <w:t>Literature Review</w:t>
      </w:r>
      <w:bookmarkEnd w:id="1"/>
    </w:p>
    <w:p w14:paraId="3DA842FD" w14:textId="77777777" w:rsidR="000350B3" w:rsidRPr="00341438" w:rsidRDefault="000350B3" w:rsidP="000350B3">
      <w:pPr>
        <w:rPr>
          <w:b/>
          <w:u w:val="single"/>
        </w:rPr>
      </w:pPr>
      <w:r w:rsidRPr="00341438">
        <w:rPr>
          <w:b/>
          <w:u w:val="single"/>
        </w:rPr>
        <w:t>Analysis of challenges in retaining skilled employees within the British hospitality sector</w:t>
      </w:r>
    </w:p>
    <w:p w14:paraId="7B1EB714" w14:textId="77777777" w:rsidR="000350B3" w:rsidRPr="00341438" w:rsidRDefault="000350B3" w:rsidP="000350B3">
      <w:pPr>
        <w:rPr>
          <w:color w:val="222222"/>
          <w:highlight w:val="white"/>
        </w:rPr>
      </w:pPr>
      <w:r w:rsidRPr="00341438">
        <w:rPr>
          <w:b/>
        </w:rPr>
        <w:t xml:space="preserve">Limited benefits and low wages: </w:t>
      </w:r>
      <w:r w:rsidRPr="00341438">
        <w:t xml:space="preserve">According to </w:t>
      </w:r>
      <w:r w:rsidRPr="00341438">
        <w:rPr>
          <w:color w:val="222222"/>
          <w:highlight w:val="white"/>
        </w:rPr>
        <w:t xml:space="preserve">Marneros </w:t>
      </w:r>
      <w:r w:rsidRPr="00341438">
        <w:rPr>
          <w:i/>
          <w:color w:val="222222"/>
          <w:highlight w:val="white"/>
        </w:rPr>
        <w:t>et al.</w:t>
      </w:r>
      <w:r w:rsidRPr="00341438">
        <w:rPr>
          <w:color w:val="222222"/>
          <w:highlight w:val="white"/>
        </w:rPr>
        <w:t xml:space="preserve"> (2022), the UK hospitality sector is labour-intensive and highly competitive. The notable cause of the labour retention challenges is the inability of the industry to provide competitive benefits and pay scales during the pandemic period. It led to a lack of motivation among the staff and low satisfaction and engagement levels. Most employees were laid off during the nationwide lockdown phase as the hotels experienced financial instability and for decline in sales. Apart from that, Michael and Fotiadis (2022) highlighted that, due to the lack of benefits such as flexible working schedules, pensions and others, employees feel undervalued and demotivated, leading to an increased turnover rate. </w:t>
      </w:r>
    </w:p>
    <w:p w14:paraId="64626BEE" w14:textId="2763AA96" w:rsidR="000350B3" w:rsidRPr="00341438" w:rsidRDefault="000350B3" w:rsidP="000350B3">
      <w:pPr>
        <w:rPr>
          <w:color w:val="222222"/>
          <w:highlight w:val="white"/>
        </w:rPr>
      </w:pPr>
      <w:r w:rsidRPr="00341438">
        <w:rPr>
          <w:b/>
        </w:rPr>
        <w:t xml:space="preserve">Disruptions in work-life balance: </w:t>
      </w:r>
      <w:r w:rsidRPr="00341438">
        <w:t>As stated by</w:t>
      </w:r>
      <w:r w:rsidRPr="00341438">
        <w:rPr>
          <w:b/>
        </w:rPr>
        <w:t xml:space="preserve"> </w:t>
      </w:r>
      <w:r w:rsidRPr="00341438">
        <w:rPr>
          <w:color w:val="222222"/>
          <w:highlight w:val="white"/>
        </w:rPr>
        <w:t xml:space="preserve">Giampiccoli </w:t>
      </w:r>
      <w:r w:rsidRPr="00341438">
        <w:rPr>
          <w:i/>
          <w:color w:val="222222"/>
          <w:highlight w:val="white"/>
        </w:rPr>
        <w:t>et al</w:t>
      </w:r>
      <w:r w:rsidRPr="00341438">
        <w:rPr>
          <w:color w:val="222222"/>
          <w:highlight w:val="white"/>
        </w:rPr>
        <w:t xml:space="preserve">. (2022), the British hospitality industry is well-known for irregular shifts and long working hours. Poor work conditions are the major cause for leaving the roles of workers. </w:t>
      </w:r>
      <w:r w:rsidR="007E5905">
        <w:rPr>
          <w:color w:val="222222"/>
          <w:highlight w:val="white"/>
        </w:rPr>
        <w:t xml:space="preserve">During my work placement at Hampton by Hilton Hotel, I have noticed that this </w:t>
      </w:r>
      <w:r w:rsidRPr="00341438">
        <w:rPr>
          <w:color w:val="222222"/>
          <w:highlight w:val="white"/>
        </w:rPr>
        <w:t>respective issue has been faced by managers and chefs as they were forced to do overtime and work during weekends. The improper schedule creates difficulties for the staff in order to maintain a work-life balance</w:t>
      </w:r>
      <w:r w:rsidR="007E5905">
        <w:rPr>
          <w:color w:val="222222"/>
          <w:highlight w:val="white"/>
        </w:rPr>
        <w:t xml:space="preserve"> especially for young families</w:t>
      </w:r>
      <w:r w:rsidRPr="00341438">
        <w:rPr>
          <w:color w:val="222222"/>
          <w:highlight w:val="white"/>
        </w:rPr>
        <w:t xml:space="preserve">, leading to a reduced job satisfaction rate. </w:t>
      </w:r>
    </w:p>
    <w:p w14:paraId="2ED3786E" w14:textId="77777777" w:rsidR="000350B3" w:rsidRPr="00341438" w:rsidRDefault="000350B3" w:rsidP="000350B3">
      <w:pPr>
        <w:rPr>
          <w:color w:val="222222"/>
          <w:highlight w:val="white"/>
        </w:rPr>
      </w:pPr>
      <w:r w:rsidRPr="00341438">
        <w:rPr>
          <w:b/>
        </w:rPr>
        <w:t xml:space="preserve">Post-pandemic challenges: </w:t>
      </w:r>
      <w:r w:rsidRPr="00341438">
        <w:rPr>
          <w:color w:val="222222"/>
          <w:highlight w:val="white"/>
        </w:rPr>
        <w:t xml:space="preserve"> According to the statement of Jeffrey and Sposato (2023), the number of inbound visitors has declined due the</w:t>
      </w:r>
      <w:r>
        <w:rPr>
          <w:color w:val="222222"/>
          <w:highlight w:val="white"/>
        </w:rPr>
        <w:t xml:space="preserve"> </w:t>
      </w:r>
      <w:r w:rsidRPr="00341438">
        <w:rPr>
          <w:color w:val="222222"/>
          <w:highlight w:val="white"/>
        </w:rPr>
        <w:t xml:space="preserve">emergence of the COVID-19 pandemic. Due to government restrictions, most hotels were instructed to close their operations for a long time. The mass numbers of skilled professionals left the sector permanently due to the pandemic, leading to skill gaps. Organisations are experiencing huge obstacles in order to build a competitive and productive workforce while competing with other sectors. </w:t>
      </w:r>
    </w:p>
    <w:p w14:paraId="01BFEE2E" w14:textId="74169FF0" w:rsidR="000350B3" w:rsidRPr="00341438" w:rsidRDefault="000350B3" w:rsidP="000350B3">
      <w:pPr>
        <w:rPr>
          <w:b/>
        </w:rPr>
      </w:pPr>
      <w:r w:rsidRPr="00341438">
        <w:rPr>
          <w:b/>
        </w:rPr>
        <w:t xml:space="preserve">Brexit issues: </w:t>
      </w:r>
      <w:r w:rsidRPr="00341438">
        <w:rPr>
          <w:color w:val="222222"/>
          <w:highlight w:val="white"/>
        </w:rPr>
        <w:t xml:space="preserve">Ampofo </w:t>
      </w:r>
      <w:r w:rsidRPr="00341438">
        <w:rPr>
          <w:i/>
          <w:color w:val="222222"/>
          <w:highlight w:val="white"/>
        </w:rPr>
        <w:t>et al</w:t>
      </w:r>
      <w:r w:rsidRPr="00341438">
        <w:rPr>
          <w:color w:val="222222"/>
          <w:highlight w:val="white"/>
        </w:rPr>
        <w:t xml:space="preserve"> (2023) stated that the departure of the UK from the EU had adverse impacts on the hospitality sector. Before the respective event, EU residents accounted for a large portion of the particular sector.</w:t>
      </w:r>
      <w:r w:rsidR="007E5905">
        <w:rPr>
          <w:color w:val="222222"/>
          <w:highlight w:val="white"/>
        </w:rPr>
        <w:t xml:space="preserve"> In Hampton by Hilton, most of my colleagues were non-English, coming from different parts of Europe, Latin America, or India. The only English members of staff that I met were 2 managers. </w:t>
      </w:r>
      <w:r w:rsidRPr="00341438">
        <w:rPr>
          <w:color w:val="222222"/>
          <w:highlight w:val="white"/>
        </w:rPr>
        <w:t xml:space="preserve"> The incorporation of the new immigration policies has resulted in around 120,000 EU staff leaving the UK hotels. It has enhanced the cost of beverage and food imports due to tariffs and high administrative burdens. This exodus has resulted in the skill gap, creating challenges for organisations to maintain regular operations and fill the skill gaps. </w:t>
      </w:r>
    </w:p>
    <w:p w14:paraId="3B210280" w14:textId="77777777" w:rsidR="000350B3" w:rsidRPr="00341438" w:rsidRDefault="000350B3" w:rsidP="000350B3">
      <w:r w:rsidRPr="00341438">
        <w:rPr>
          <w:b/>
        </w:rPr>
        <w:lastRenderedPageBreak/>
        <w:t xml:space="preserve">Limited career development opportunities: </w:t>
      </w:r>
      <w:r w:rsidRPr="00341438">
        <w:t>Most</w:t>
      </w:r>
      <w:r w:rsidRPr="00341438">
        <w:rPr>
          <w:b/>
        </w:rPr>
        <w:t xml:space="preserve"> </w:t>
      </w:r>
      <w:r w:rsidRPr="00341438">
        <w:t xml:space="preserve">workers in the hospitality industry feel stuck and undervalued for repetitive job roles without proper career development pathways. The lack of career progression opportunities encourages the hotel staff to seek alternative and better employment opportunities in the industry. </w:t>
      </w:r>
    </w:p>
    <w:p w14:paraId="7C69AD48" w14:textId="77777777" w:rsidR="000350B3" w:rsidRPr="00341438" w:rsidRDefault="000350B3" w:rsidP="000350B3">
      <w:pPr>
        <w:rPr>
          <w:b/>
          <w:u w:val="single"/>
        </w:rPr>
      </w:pPr>
      <w:r w:rsidRPr="00341438">
        <w:rPr>
          <w:b/>
          <w:u w:val="single"/>
        </w:rPr>
        <w:t>The impacts of the staff retention-related challenges.</w:t>
      </w:r>
    </w:p>
    <w:p w14:paraId="7D29B09E" w14:textId="77777777" w:rsidR="000350B3" w:rsidRPr="00341438" w:rsidRDefault="000350B3" w:rsidP="000350B3">
      <w:pPr>
        <w:rPr>
          <w:color w:val="222222"/>
          <w:highlight w:val="white"/>
        </w:rPr>
      </w:pPr>
      <w:r w:rsidRPr="00341438">
        <w:rPr>
          <w:b/>
        </w:rPr>
        <w:t xml:space="preserve">Increased cost: </w:t>
      </w:r>
      <w:r w:rsidRPr="00341438">
        <w:t>As opinioned by</w:t>
      </w:r>
      <w:r w:rsidRPr="00341438">
        <w:rPr>
          <w:b/>
        </w:rPr>
        <w:t xml:space="preserve"> </w:t>
      </w:r>
      <w:r w:rsidRPr="00341438">
        <w:rPr>
          <w:color w:val="222222"/>
          <w:highlight w:val="white"/>
        </w:rPr>
        <w:t xml:space="preserve">Zientara </w:t>
      </w:r>
      <w:r w:rsidRPr="00341438">
        <w:rPr>
          <w:i/>
          <w:color w:val="222222"/>
          <w:highlight w:val="white"/>
        </w:rPr>
        <w:t>et al</w:t>
      </w:r>
      <w:r w:rsidRPr="00341438">
        <w:rPr>
          <w:color w:val="222222"/>
          <w:highlight w:val="white"/>
        </w:rPr>
        <w:t xml:space="preserve">. (2024), the lack of staff engagement is reflected in the higher recruitment and selection costs. The expenses behind the hiring, onboarding and recruiting of single employees are high, leading to financial strain for new or small-sized hotels. Therefore, due to the high operational costs, the small hotels are facing obstacles to continuing their operations. </w:t>
      </w:r>
    </w:p>
    <w:p w14:paraId="43699B34" w14:textId="7EFFA10C" w:rsidR="000350B3" w:rsidRPr="00341438" w:rsidRDefault="000350B3" w:rsidP="000350B3">
      <w:pPr>
        <w:rPr>
          <w:b/>
        </w:rPr>
      </w:pPr>
      <w:r w:rsidRPr="00341438">
        <w:rPr>
          <w:b/>
        </w:rPr>
        <w:t xml:space="preserve">Poor service quality and customer satisfaction: </w:t>
      </w:r>
      <w:r w:rsidRPr="00341438">
        <w:t>As per the opinion of</w:t>
      </w:r>
      <w:r w:rsidRPr="00341438">
        <w:rPr>
          <w:b/>
        </w:rPr>
        <w:t xml:space="preserve"> </w:t>
      </w:r>
      <w:r w:rsidRPr="00341438">
        <w:rPr>
          <w:color w:val="222222"/>
          <w:highlight w:val="white"/>
        </w:rPr>
        <w:t xml:space="preserve">Michael and Fotiadis (2022), the lack of skilled workers creates problems for businesses in terms of maintaining service quality and meeting guest expectations. </w:t>
      </w:r>
      <w:r w:rsidR="008027B4">
        <w:rPr>
          <w:color w:val="222222"/>
          <w:highlight w:val="white"/>
        </w:rPr>
        <w:t>I noticed that, d</w:t>
      </w:r>
      <w:r w:rsidRPr="00341438">
        <w:rPr>
          <w:color w:val="222222"/>
          <w:highlight w:val="white"/>
        </w:rPr>
        <w:t>ue to the insufficient employees, team dynamics have been disrupted</w:t>
      </w:r>
      <w:r w:rsidR="008027B4">
        <w:rPr>
          <w:color w:val="222222"/>
          <w:highlight w:val="white"/>
        </w:rPr>
        <w:t>, and realised that it takes longer for work to be done by an outside temporary employee, as they need extra training, to get accustomed with the environment and location</w:t>
      </w:r>
      <w:r w:rsidRPr="00341438">
        <w:rPr>
          <w:color w:val="222222"/>
          <w:highlight w:val="white"/>
        </w:rPr>
        <w:t xml:space="preserve">. </w:t>
      </w:r>
      <w:r w:rsidR="008027B4">
        <w:rPr>
          <w:color w:val="222222"/>
          <w:highlight w:val="white"/>
        </w:rPr>
        <w:t>This</w:t>
      </w:r>
      <w:r w:rsidRPr="00341438">
        <w:rPr>
          <w:color w:val="222222"/>
          <w:highlight w:val="white"/>
        </w:rPr>
        <w:t xml:space="preserve"> may result in a reduction in institutional knowledge and poor customer service. Guests are more likely to provide negative reviews because of the poor hospitality services. </w:t>
      </w:r>
    </w:p>
    <w:p w14:paraId="4573F2D5" w14:textId="77777777" w:rsidR="000350B3" w:rsidRPr="00341438" w:rsidRDefault="000350B3" w:rsidP="000350B3">
      <w:pPr>
        <w:rPr>
          <w:b/>
        </w:rPr>
      </w:pPr>
      <w:r w:rsidRPr="00341438">
        <w:rPr>
          <w:b/>
        </w:rPr>
        <w:t xml:space="preserve">High turnover rate: </w:t>
      </w:r>
      <w:r w:rsidRPr="00341438">
        <w:t>According to</w:t>
      </w:r>
      <w:r w:rsidRPr="00341438">
        <w:rPr>
          <w:b/>
        </w:rPr>
        <w:t xml:space="preserve"> </w:t>
      </w:r>
      <w:r w:rsidRPr="00341438">
        <w:rPr>
          <w:color w:val="222222"/>
          <w:highlight w:val="white"/>
        </w:rPr>
        <w:t xml:space="preserve">Zientara </w:t>
      </w:r>
      <w:r w:rsidRPr="00341438">
        <w:rPr>
          <w:i/>
          <w:color w:val="222222"/>
          <w:highlight w:val="white"/>
        </w:rPr>
        <w:t>et al</w:t>
      </w:r>
      <w:r w:rsidRPr="00341438">
        <w:rPr>
          <w:color w:val="222222"/>
          <w:highlight w:val="white"/>
        </w:rPr>
        <w:t xml:space="preserve">. (2024), the brand reputation of luxury and other hotels has been hampered due to higher levels of employee turnover. The decline in the sales volume and revenues is the major consequence of the turnover rate. The toxic work culture, long working hours and inappropriate salary hampers the brand identity and reduce customer loyalty. </w:t>
      </w:r>
    </w:p>
    <w:p w14:paraId="0C37A029" w14:textId="77777777" w:rsidR="000350B3" w:rsidRPr="00341438" w:rsidRDefault="000350B3" w:rsidP="000350B3">
      <w:r w:rsidRPr="00341438">
        <w:rPr>
          <w:b/>
          <w:u w:val="single"/>
        </w:rPr>
        <w:t>Evaluation of the current strategies for better employee retention in the UK hospitality market</w:t>
      </w:r>
    </w:p>
    <w:p w14:paraId="4D080302" w14:textId="77777777" w:rsidR="000350B3" w:rsidRPr="00341438" w:rsidRDefault="000350B3" w:rsidP="000350B3">
      <w:pPr>
        <w:rPr>
          <w:b/>
        </w:rPr>
      </w:pPr>
      <w:r w:rsidRPr="00341438">
        <w:rPr>
          <w:b/>
        </w:rPr>
        <w:t xml:space="preserve">Leveraging technology: </w:t>
      </w:r>
      <w:r w:rsidRPr="00341438">
        <w:t>As per the suggestion of</w:t>
      </w:r>
      <w:r w:rsidRPr="00341438">
        <w:rPr>
          <w:b/>
        </w:rPr>
        <w:t xml:space="preserve"> </w:t>
      </w:r>
      <w:r w:rsidRPr="00341438">
        <w:rPr>
          <w:color w:val="222222"/>
          <w:highlight w:val="white"/>
        </w:rPr>
        <w:t xml:space="preserve">McCartney </w:t>
      </w:r>
      <w:r w:rsidRPr="00341438">
        <w:rPr>
          <w:i/>
          <w:color w:val="222222"/>
          <w:highlight w:val="white"/>
        </w:rPr>
        <w:t>et al</w:t>
      </w:r>
      <w:r w:rsidRPr="00341438">
        <w:rPr>
          <w:color w:val="222222"/>
          <w:highlight w:val="white"/>
        </w:rPr>
        <w:t xml:space="preserve">. (2022), the successful adoption of modern technology can streamline the operations in the hospitality businesses. It can reduce the excessive work pressure on employees, influencing them to boost their productivity level. The implementation of the housekeeping management software and automation in the check-in and checkout process can eradicate the manual workloads and enhance efficiency. Bichler et al. (2022) suggested that, by incorporating advanced technology and offering remote working culture, the management can surge employee satisfaction, engagement and retention. It will also be useful for the hotels to promote a smart work culture </w:t>
      </w:r>
      <w:r w:rsidRPr="00341438">
        <w:rPr>
          <w:color w:val="222222"/>
          <w:highlight w:val="white"/>
        </w:rPr>
        <w:lastRenderedPageBreak/>
        <w:t xml:space="preserve">and satisfy the workers. The employees of the hotels will be able to maintain a balance between their personal lives and job roles. </w:t>
      </w:r>
    </w:p>
    <w:p w14:paraId="476853D2" w14:textId="77777777" w:rsidR="000350B3" w:rsidRPr="00341438" w:rsidRDefault="000350B3" w:rsidP="000350B3">
      <w:pPr>
        <w:rPr>
          <w:b/>
        </w:rPr>
      </w:pPr>
      <w:r w:rsidRPr="00341438">
        <w:rPr>
          <w:b/>
        </w:rPr>
        <w:t xml:space="preserve">Providing better training and development: </w:t>
      </w:r>
      <w:r w:rsidRPr="00341438">
        <w:rPr>
          <w:color w:val="222222"/>
          <w:highlight w:val="white"/>
        </w:rPr>
        <w:t xml:space="preserve"> Davern (2021) stated that organisations should offer clear career advancement pathways to attract and retain talents. The implementation of different upskilling programs, leadership training, and mentorship programs can be effective for the hotel brands to foster employee loyalty and trust. Staff feel valued and motivated if the organisation provides ongoing training and professional growth opportunities to them. The respective strategy can aid the organisation to influence the employees to stay in the brand for a long-term period. </w:t>
      </w:r>
    </w:p>
    <w:p w14:paraId="08646EF1" w14:textId="77777777" w:rsidR="000350B3" w:rsidRDefault="000350B3" w:rsidP="000350B3">
      <w:r w:rsidRPr="00341438">
        <w:rPr>
          <w:b/>
        </w:rPr>
        <w:t>The use of Herzber’s two-factor theory:</w:t>
      </w:r>
      <w:r w:rsidRPr="00341438">
        <w:t xml:space="preserve"> The mentioned theory is categorised into two factors related to jobs. A few instances of external hygiene factors are company policies, salary, job security and work conditions which do not directly influence the employees. The absence of these factors leads to low staff morale and dissatisfaction. The presence of some intrinsic factors such as career advancement opportunities, recognition, rewards, and bonuses or incentives motivate the employees and boost job satisfaction. According to </w:t>
      </w:r>
      <w:r w:rsidRPr="00341438">
        <w:rPr>
          <w:color w:val="222222"/>
          <w:highlight w:val="white"/>
        </w:rPr>
        <w:t>Peramatzis and Galanakis (2022)</w:t>
      </w:r>
      <w:r w:rsidRPr="00341438">
        <w:t>, hospitality firms can address the hygiene components by providing a better work environment, job security and competitive salary structures. Apart from that, in order to leverage staff retention and job satisfaction, the hotels need to empower the existing employees with more responsibilities and career development opportunities. It is important for hospitality organisations to implement annual or monthly recognition and reward programs to motivate workers and improve their job performance levels.</w:t>
      </w:r>
    </w:p>
    <w:p w14:paraId="58FDF7AC" w14:textId="77777777" w:rsidR="008060CE" w:rsidRDefault="008060CE" w:rsidP="000350B3"/>
    <w:p w14:paraId="04BB6E93" w14:textId="77777777" w:rsidR="000350B3" w:rsidRPr="000350B3" w:rsidRDefault="000350B3" w:rsidP="000350B3">
      <w:pPr>
        <w:pStyle w:val="ListParagraph"/>
        <w:numPr>
          <w:ilvl w:val="0"/>
          <w:numId w:val="1"/>
        </w:numPr>
        <w:rPr>
          <w:b/>
          <w:sz w:val="32"/>
          <w:szCs w:val="32"/>
        </w:rPr>
      </w:pPr>
      <w:bookmarkStart w:id="2" w:name="_Toc188724561"/>
      <w:r w:rsidRPr="000350B3">
        <w:rPr>
          <w:b/>
          <w:sz w:val="32"/>
          <w:szCs w:val="32"/>
        </w:rPr>
        <w:t>Method</w:t>
      </w:r>
      <w:bookmarkEnd w:id="2"/>
    </w:p>
    <w:p w14:paraId="258DB5AD" w14:textId="221359E7" w:rsidR="000350B3" w:rsidRDefault="000350B3" w:rsidP="000350B3">
      <w:r w:rsidRPr="00341438">
        <w:t xml:space="preserve">The respective study has adopted a mono-method approach in order to explore the staff retention-related challenges within the British hospitality sector. </w:t>
      </w:r>
      <w:r w:rsidR="008027B4">
        <w:t>This</w:t>
      </w:r>
      <w:r w:rsidRPr="00341438">
        <w:t xml:space="preserve"> is useful to complete the research within a limited time period</w:t>
      </w:r>
      <w:r w:rsidR="008027B4">
        <w:t xml:space="preserve"> and the</w:t>
      </w:r>
      <w:r w:rsidRPr="00341438">
        <w:t xml:space="preserve"> secondary data collection process has been prioritised here for improving the knowledge regarding the</w:t>
      </w:r>
      <w:r w:rsidR="008027B4">
        <w:t xml:space="preserve"> staff shortages issue. </w:t>
      </w:r>
      <w:r w:rsidRPr="00341438">
        <w:t>The diverse range of qualitative data has been collected and analysed with the help of journal articles, industry reports, books and case studies (</w:t>
      </w:r>
      <w:r w:rsidRPr="00341438">
        <w:rPr>
          <w:color w:val="222222"/>
          <w:highlight w:val="white"/>
        </w:rPr>
        <w:t xml:space="preserve">Ribeiro-Navarrete </w:t>
      </w:r>
      <w:r w:rsidRPr="00341438">
        <w:rPr>
          <w:i/>
          <w:color w:val="222222"/>
          <w:highlight w:val="white"/>
        </w:rPr>
        <w:t xml:space="preserve">et al., </w:t>
      </w:r>
      <w:r w:rsidRPr="00341438">
        <w:rPr>
          <w:color w:val="222222"/>
          <w:highlight w:val="white"/>
        </w:rPr>
        <w:t>2021)</w:t>
      </w:r>
      <w:r w:rsidRPr="00341438">
        <w:t xml:space="preserve">. The selected data collection tool is cost-effective which is the prime reason for the selection while conducting the research. The thematic analytical technique has been employed here to cover different key concepts and facts such as career development, work-life balance, competitive pay </w:t>
      </w:r>
      <w:r w:rsidR="009115F7">
        <w:t xml:space="preserve">to </w:t>
      </w:r>
      <w:r w:rsidRPr="00341438">
        <w:t xml:space="preserve">better </w:t>
      </w:r>
      <w:r w:rsidRPr="00341438">
        <w:lastRenderedPageBreak/>
        <w:t>understan</w:t>
      </w:r>
      <w:r w:rsidR="009115F7">
        <w:t>ding</w:t>
      </w:r>
      <w:r w:rsidRPr="00341438">
        <w:t xml:space="preserve"> of the talent shortage</w:t>
      </w:r>
      <w:r w:rsidR="009115F7">
        <w:t>s</w:t>
      </w:r>
      <w:r w:rsidRPr="00341438">
        <w:t xml:space="preserve">, retention issues and mitigation strategies in the context of the hospitality and hotel sector of the United Kingdom. </w:t>
      </w:r>
    </w:p>
    <w:p w14:paraId="7426AC1E" w14:textId="77777777" w:rsidR="008060CE" w:rsidRPr="00341438" w:rsidRDefault="008060CE" w:rsidP="000350B3"/>
    <w:p w14:paraId="53D6C3D5" w14:textId="77777777" w:rsidR="000350B3" w:rsidRPr="000350B3" w:rsidRDefault="000350B3" w:rsidP="000350B3">
      <w:pPr>
        <w:pStyle w:val="ListParagraph"/>
        <w:numPr>
          <w:ilvl w:val="0"/>
          <w:numId w:val="1"/>
        </w:numPr>
        <w:rPr>
          <w:b/>
          <w:sz w:val="32"/>
          <w:szCs w:val="32"/>
        </w:rPr>
      </w:pPr>
      <w:bookmarkStart w:id="3" w:name="_Toc188724562"/>
      <w:r w:rsidRPr="000350B3">
        <w:rPr>
          <w:b/>
          <w:sz w:val="32"/>
          <w:szCs w:val="32"/>
        </w:rPr>
        <w:t>Theme Impact Analysis</w:t>
      </w:r>
      <w:bookmarkEnd w:id="3"/>
    </w:p>
    <w:p w14:paraId="71239D44" w14:textId="77777777" w:rsidR="000350B3" w:rsidRPr="00341438" w:rsidRDefault="000350B3" w:rsidP="000350B3">
      <w:pPr>
        <w:rPr>
          <w:b/>
          <w:i/>
        </w:rPr>
      </w:pPr>
      <w:r w:rsidRPr="00341438">
        <w:rPr>
          <w:b/>
          <w:i/>
        </w:rPr>
        <w:t>Impact analysis through the PEST framework</w:t>
      </w:r>
    </w:p>
    <w:p w14:paraId="7E552034" w14:textId="77777777" w:rsidR="000350B3" w:rsidRPr="00341438" w:rsidRDefault="000350B3" w:rsidP="000350B3">
      <w:r w:rsidRPr="00341438">
        <w:rPr>
          <w:b/>
        </w:rPr>
        <w:t>Political factors</w:t>
      </w:r>
      <w:r w:rsidRPr="00341438">
        <w:t xml:space="preserve">: Brexit has created the biggest challenges for the UK hospitality businesses as most of the workers came from the European Union. The strict immigration policies have decreased the large number of talent pools in the sector, leading to a higher worker shortage. The complexity of the trading process and high visa costs have discouraged small hotels from operating their functions. </w:t>
      </w:r>
      <w:sdt>
        <w:sdtPr>
          <w:id w:val="1303039834"/>
          <w:citation/>
        </w:sdtPr>
        <w:sdtContent>
          <w:r w:rsidRPr="00341438">
            <w:fldChar w:fldCharType="begin"/>
          </w:r>
          <w:r w:rsidRPr="00341438">
            <w:instrText xml:space="preserve"> CITATION the232 \l 1033 </w:instrText>
          </w:r>
          <w:r w:rsidRPr="00341438">
            <w:fldChar w:fldCharType="separate"/>
          </w:r>
          <w:r w:rsidRPr="00341438">
            <w:t>(theguardian, 2023)</w:t>
          </w:r>
          <w:r w:rsidRPr="00341438">
            <w:fldChar w:fldCharType="end"/>
          </w:r>
        </w:sdtContent>
      </w:sdt>
      <w:r w:rsidRPr="00341438">
        <w:t xml:space="preserve">. However, the government has introduced a Tourism Recovery Plan for the organisational development of hospitality organisations after the pandemic scenario. </w:t>
      </w:r>
      <w:sdt>
        <w:sdtPr>
          <w:id w:val="611628576"/>
          <w:citation/>
        </w:sdtPr>
        <w:sdtContent>
          <w:r w:rsidRPr="00341438">
            <w:fldChar w:fldCharType="begin"/>
          </w:r>
          <w:r w:rsidRPr="00341438">
            <w:instrText xml:space="preserve"> CITATION gov213 \l 1033 </w:instrText>
          </w:r>
          <w:r w:rsidRPr="00341438">
            <w:fldChar w:fldCharType="separate"/>
          </w:r>
          <w:r w:rsidRPr="00341438">
            <w:t>(gov, 2021)</w:t>
          </w:r>
          <w:r w:rsidRPr="00341438">
            <w:fldChar w:fldCharType="end"/>
          </w:r>
        </w:sdtContent>
      </w:sdt>
      <w:r w:rsidRPr="00341438">
        <w:t xml:space="preserve">. This initiative includes around £25 billion of monetary support and furlough schemes have supported the hospitality brands. The respective government support and schemes have delivered positive impacts on the hospitality sector of the nation in order to respond to the COVID-19 pandemic. </w:t>
      </w:r>
    </w:p>
    <w:p w14:paraId="22C15750" w14:textId="0AB2E234" w:rsidR="000350B3" w:rsidRPr="00341438" w:rsidRDefault="000350B3" w:rsidP="000350B3">
      <w:r w:rsidRPr="00341438">
        <w:rPr>
          <w:b/>
        </w:rPr>
        <w:t xml:space="preserve">Economic factors: </w:t>
      </w:r>
      <w:r w:rsidRPr="00341438">
        <w:t xml:space="preserve">The rising cost of living has become a notable concern for the British people. It has affected the household income. </w:t>
      </w:r>
      <w:sdt>
        <w:sdtPr>
          <w:id w:val="31854072"/>
          <w:citation/>
        </w:sdtPr>
        <w:sdtContent>
          <w:r w:rsidRPr="00341438">
            <w:fldChar w:fldCharType="begin"/>
          </w:r>
          <w:r w:rsidRPr="00341438">
            <w:instrText xml:space="preserve"> CITATION DCl2410 \l 1033 </w:instrText>
          </w:r>
          <w:r w:rsidRPr="00341438">
            <w:fldChar w:fldCharType="separate"/>
          </w:r>
          <w:r w:rsidRPr="00341438">
            <w:t>(Clark, 2024)</w:t>
          </w:r>
          <w:r w:rsidRPr="00341438">
            <w:fldChar w:fldCharType="end"/>
          </w:r>
        </w:sdtContent>
      </w:sdt>
      <w:r w:rsidRPr="00341438">
        <w:t xml:space="preserve">.  The high inflation rate has created pressure for UK hotels in order to deliver competitive compensation. Employees are more likely to seek job opportunities from less volatile businesses like logistics, retail and others, leading to disruption in the labour market of the specific industry. This major change led to skill gaps across the hospitality sector. </w:t>
      </w:r>
    </w:p>
    <w:p w14:paraId="6E3F6B9B" w14:textId="77777777" w:rsidR="000350B3" w:rsidRPr="00341438" w:rsidRDefault="000350B3" w:rsidP="000350B3">
      <w:r w:rsidRPr="00341438">
        <w:rPr>
          <w:b/>
        </w:rPr>
        <w:t>Social factors:</w:t>
      </w:r>
      <w:r w:rsidRPr="00341438">
        <w:t xml:space="preserve"> The mentioned sector has a significant reputation for delivering long hours, low pay and bad work-life balance. Organisations with this brand perception discourage new candidates as they prefer more meaningful and flexible careers (</w:t>
      </w:r>
      <w:r w:rsidRPr="00341438">
        <w:rPr>
          <w:color w:val="222222"/>
          <w:highlight w:val="white"/>
        </w:rPr>
        <w:t xml:space="preserve">Ntounis </w:t>
      </w:r>
      <w:r w:rsidRPr="00341438">
        <w:rPr>
          <w:i/>
          <w:color w:val="222222"/>
          <w:highlight w:val="white"/>
        </w:rPr>
        <w:t>et al.,</w:t>
      </w:r>
      <w:r w:rsidRPr="00341438">
        <w:rPr>
          <w:color w:val="222222"/>
          <w:highlight w:val="white"/>
        </w:rPr>
        <w:t xml:space="preserve"> 2022)</w:t>
      </w:r>
      <w:r w:rsidRPr="00341438">
        <w:t xml:space="preserve">. The organisation should invest in different wellness initiatives to reduce burnout and enhance staff morale. Apart from that, social attitudes toward inclusion and diversity have influenced the hospitality businesses to foster welcoming environments for marginalised or underrepresented groups. On the contrary, the particular industry struggles to attract diverse candidates due to its traditional recruitment process and reputation. Promoting equity is essential for hospitality businesses in terms of improving brand awareness. Partnering with the community groups may enable the hotels to deliver positive guest experiences in the future. </w:t>
      </w:r>
    </w:p>
    <w:p w14:paraId="12100775" w14:textId="77777777" w:rsidR="000350B3" w:rsidRDefault="000350B3" w:rsidP="000350B3">
      <w:r w:rsidRPr="00341438">
        <w:rPr>
          <w:b/>
        </w:rPr>
        <w:t>Technological factors:</w:t>
      </w:r>
      <w:r w:rsidRPr="00341438">
        <w:t xml:space="preserve"> The sustainable growth of the dynamic hospitality sector is heavily dependent on technological factors. Many restaurants and hotels are focusing on investment in </w:t>
      </w:r>
      <w:r w:rsidRPr="00341438">
        <w:lastRenderedPageBreak/>
        <w:t xml:space="preserve">automation technologies such as mobile ordering technology, robots, self-check-in and others to overcome the labour shortages. </w:t>
      </w:r>
      <w:sdt>
        <w:sdtPr>
          <w:id w:val="-1941981821"/>
          <w:citation/>
        </w:sdtPr>
        <w:sdtContent>
          <w:r w:rsidRPr="00341438">
            <w:fldChar w:fldCharType="begin"/>
          </w:r>
          <w:r w:rsidRPr="00341438">
            <w:instrText xml:space="preserve"> CITATION sta2370 \l 1033 </w:instrText>
          </w:r>
          <w:r w:rsidRPr="00341438">
            <w:fldChar w:fldCharType="separate"/>
          </w:r>
          <w:r w:rsidRPr="00341438">
            <w:t>(statista, 2023)</w:t>
          </w:r>
          <w:r w:rsidRPr="00341438">
            <w:fldChar w:fldCharType="end"/>
          </w:r>
        </w:sdtContent>
      </w:sdt>
      <w:r w:rsidRPr="00341438">
        <w:t xml:space="preserve">. It may reduce human errors, eradicate repetitive tasks, and ensure operational efficiency. By providing digital courses and e-learning platforms, the hotels can improve the skills and knowledge of the staff and job satisfaction as well. A well-structured training session and development programs can enable organisations to reduce the chances of employee burnout. Therefore, it can be said that the advancement of technology can help organisations to retain talent and build a productive workforce. </w:t>
      </w:r>
    </w:p>
    <w:p w14:paraId="19D04687" w14:textId="77777777" w:rsidR="008060CE" w:rsidRPr="00341438" w:rsidRDefault="008060CE" w:rsidP="000350B3"/>
    <w:p w14:paraId="311A6613" w14:textId="77777777" w:rsidR="000350B3" w:rsidRPr="000350B3" w:rsidRDefault="000350B3" w:rsidP="000350B3">
      <w:pPr>
        <w:pStyle w:val="ListParagraph"/>
        <w:numPr>
          <w:ilvl w:val="0"/>
          <w:numId w:val="1"/>
        </w:numPr>
        <w:rPr>
          <w:b/>
          <w:sz w:val="32"/>
          <w:szCs w:val="32"/>
        </w:rPr>
      </w:pPr>
      <w:bookmarkStart w:id="4" w:name="_Toc188724563"/>
      <w:r w:rsidRPr="000350B3">
        <w:rPr>
          <w:b/>
          <w:sz w:val="32"/>
          <w:szCs w:val="32"/>
        </w:rPr>
        <w:t>Conclusion</w:t>
      </w:r>
      <w:bookmarkEnd w:id="4"/>
    </w:p>
    <w:p w14:paraId="5BA1F416" w14:textId="77777777" w:rsidR="002C5914" w:rsidRDefault="000350B3" w:rsidP="000350B3">
      <w:r w:rsidRPr="00341438">
        <w:t>The labour storage and retention of skilled candidates have become notable concerns for hospitality business players.</w:t>
      </w:r>
      <w:r w:rsidR="002C5914">
        <w:t xml:space="preserve"> I have noticed this in particular whilst completing my work placement in Hampton by Hilton Hotel in Luton.</w:t>
      </w:r>
      <w:r w:rsidRPr="00341438">
        <w:t xml:space="preserve"> The hotel should address the employee requirements and motivations for achieving long-term success</w:t>
      </w:r>
      <w:r w:rsidR="002C5914">
        <w:t>, work on team building exercises and provide room for professional grow to the most valuable members of staff, who, in my opinion, truly deserve it, but face language and cultural barriers.</w:t>
      </w:r>
    </w:p>
    <w:p w14:paraId="5CCAB820" w14:textId="6F1DC6E8" w:rsidR="000350B3" w:rsidRDefault="000350B3" w:rsidP="000350B3">
      <w:r w:rsidRPr="00341438">
        <w:t xml:space="preserve">The report has addressed the challenges associated with staff retention such as limited pay scale, post-pandemic adversity and others. In the literature review sector, the impacts of the respective theme such as high labour turnover, increased costs and mitigation strategies have been discussed here. Organisations may follow the motivating factors of the two-factor theory for fostering employee retention. The secondary qualitative data has been gathered here through different journal articles. The PEST framework has been used here to understand the impact analysis of staff retention. Furthermore, some recommendations have been added here for the further growth of the hospitality sector by mitigating these challenges. </w:t>
      </w:r>
    </w:p>
    <w:p w14:paraId="54B24A13" w14:textId="77777777" w:rsidR="008060CE" w:rsidRPr="00341438" w:rsidRDefault="008060CE" w:rsidP="000350B3"/>
    <w:p w14:paraId="077FB723" w14:textId="77777777" w:rsidR="000350B3" w:rsidRPr="000350B3" w:rsidRDefault="000350B3" w:rsidP="000350B3">
      <w:pPr>
        <w:pStyle w:val="ListParagraph"/>
        <w:numPr>
          <w:ilvl w:val="0"/>
          <w:numId w:val="1"/>
        </w:numPr>
        <w:rPr>
          <w:b/>
          <w:sz w:val="32"/>
          <w:szCs w:val="32"/>
        </w:rPr>
      </w:pPr>
      <w:bookmarkStart w:id="5" w:name="_Toc188724564"/>
      <w:r w:rsidRPr="000350B3">
        <w:rPr>
          <w:b/>
          <w:sz w:val="32"/>
          <w:szCs w:val="32"/>
        </w:rPr>
        <w:t>Recommendations</w:t>
      </w:r>
      <w:bookmarkEnd w:id="5"/>
      <w:r w:rsidRPr="000350B3">
        <w:rPr>
          <w:b/>
          <w:sz w:val="32"/>
          <w:szCs w:val="32"/>
        </w:rPr>
        <w:t xml:space="preserve"> </w:t>
      </w:r>
    </w:p>
    <w:p w14:paraId="49A18132" w14:textId="77777777" w:rsidR="000350B3" w:rsidRPr="00341438" w:rsidRDefault="000350B3" w:rsidP="000350B3">
      <w:pPr>
        <w:rPr>
          <w:b/>
        </w:rPr>
      </w:pPr>
      <w:r w:rsidRPr="00341438">
        <w:rPr>
          <w:b/>
        </w:rPr>
        <w:t>Incorporation of ethical policies</w:t>
      </w:r>
    </w:p>
    <w:p w14:paraId="53E63FF1" w14:textId="77777777" w:rsidR="000350B3" w:rsidRPr="00341438" w:rsidRDefault="000350B3" w:rsidP="000350B3">
      <w:r w:rsidRPr="00341438">
        <w:t xml:space="preserve">The incorporation of ethical policies plays a crucial role in terms of enhancing the organisation's profit and developing higher revenue growth (Akpuokwe </w:t>
      </w:r>
      <w:r w:rsidRPr="00341438">
        <w:rPr>
          <w:i/>
        </w:rPr>
        <w:t xml:space="preserve">et al., </w:t>
      </w:r>
      <w:r w:rsidRPr="00341438">
        <w:t xml:space="preserve">2024). In addition, the hospitality sector in the UK can include effective laws and regulations in order to minimise the complications related to the working environment. Along with that, providing equal payments to all genders can be responsible in order to minimise the negativity in the workplace. Apart from that, fair treatment of all individuals can also be helpful in the context of enhancing organisational growth and fostering employee engagement. Workplace safety </w:t>
      </w:r>
      <w:r w:rsidRPr="00341438">
        <w:lastRenderedPageBreak/>
        <w:t xml:space="preserve">regulations also matter a lot in order to keep the employee motivated towards their work which further leads to industry development and earning a handsome amount of capital. </w:t>
      </w:r>
    </w:p>
    <w:p w14:paraId="432FE627" w14:textId="77777777" w:rsidR="000350B3" w:rsidRPr="00341438" w:rsidRDefault="000350B3" w:rsidP="000350B3">
      <w:pPr>
        <w:rPr>
          <w:b/>
        </w:rPr>
      </w:pPr>
      <w:r w:rsidRPr="00341438">
        <w:rPr>
          <w:b/>
        </w:rPr>
        <w:t>Offering training and development</w:t>
      </w:r>
    </w:p>
    <w:p w14:paraId="1F9D4BB3" w14:textId="321F010B" w:rsidR="000350B3" w:rsidRPr="00341438" w:rsidRDefault="000350B3" w:rsidP="000350B3">
      <w:r w:rsidRPr="00341438">
        <w:t>Providing effective training to the employees is vital in order to reduce the negative impact on the individuals (Rivaldo and Nabella, 2023). In contrast, training is necessary in relation to developing the required skills for the workers that further contribute to personal growth and development. Apart from that, with the help of training programs, the workers will be able to enhance their skills and expertise which are crucial for mitigating skill shortage. On the other hand, personal and professional development can be improved with the help of this activity. Therefore, employee turnover can also be reduced by promoting organisational efficiencies and profit accelerations. Another crucial part regarding this matter is the employees start feeling more enthusiastic and responsible towards their actions</w:t>
      </w:r>
      <w:r w:rsidR="00D9092D">
        <w:t xml:space="preserve">, so this </w:t>
      </w:r>
      <w:r w:rsidRPr="00341438">
        <w:t xml:space="preserve">problem can also be eliminated with this strategy. </w:t>
      </w:r>
    </w:p>
    <w:p w14:paraId="706DCA39" w14:textId="77777777" w:rsidR="000350B3" w:rsidRPr="00341438" w:rsidRDefault="000350B3" w:rsidP="000350B3">
      <w:pPr>
        <w:rPr>
          <w:b/>
        </w:rPr>
      </w:pPr>
      <w:r w:rsidRPr="00341438">
        <w:rPr>
          <w:b/>
        </w:rPr>
        <w:t xml:space="preserve">Incorporation of advanced technology </w:t>
      </w:r>
    </w:p>
    <w:p w14:paraId="3EF3CF63" w14:textId="1F0587D2" w:rsidR="000350B3" w:rsidRPr="00341438" w:rsidRDefault="000350B3" w:rsidP="000350B3">
      <w:r w:rsidRPr="00341438">
        <w:t xml:space="preserve">A lot of companies can integrate advanced technologies into their business operations further promoting higher revenue growth. In this digital world, technologies are evolving rapidly and so, incorporation of those advanced equipment is essential in terms of reducing any organisational conflicts. For instance, various inventory management tools are available in the market that are fruitful in reducing the work pressure of the workers. The automation procedures of those technologies assist the companies and employees in order to eliminate any kind of human errors and also deliver quality output. AI chatbots are also effective in terms of minimising the pressure on customer service executives to attend to customers 24/7 (Rizomyliotis </w:t>
      </w:r>
      <w:r w:rsidRPr="00341438">
        <w:rPr>
          <w:i/>
        </w:rPr>
        <w:t xml:space="preserve">et al., </w:t>
      </w:r>
      <w:r w:rsidRPr="00341438">
        <w:t xml:space="preserve">2022). All these activities play a significant role in order to promote organisational productivity and reducing work pressure. </w:t>
      </w:r>
    </w:p>
    <w:p w14:paraId="2A67EB59" w14:textId="77777777" w:rsidR="000350B3" w:rsidRPr="00341438" w:rsidRDefault="000350B3" w:rsidP="000350B3">
      <w:pPr>
        <w:rPr>
          <w:b/>
        </w:rPr>
      </w:pPr>
      <w:r w:rsidRPr="00341438">
        <w:rPr>
          <w:b/>
        </w:rPr>
        <w:t xml:space="preserve">Providing rewards and benefits </w:t>
      </w:r>
    </w:p>
    <w:p w14:paraId="6FBC7BC3" w14:textId="77777777" w:rsidR="000350B3" w:rsidRPr="00341438" w:rsidRDefault="000350B3" w:rsidP="000350B3">
      <w:r w:rsidRPr="00341438">
        <w:t xml:space="preserve">Offering rewards with benefits both are effective for the workers to make them satisfied regarding their organisational activities (Elrayah and Semlali, 2023). In addition, rewards keep an individual motivated which further leads to the development of the hospitality sector. Along with that, several employee benefits may help to boost trust and loyalty towards their organisations. This kind of action is also considered to reduce the issue related to employee shortage. On the other hand, reviewing and commenting on the work produced by the employees is also fruitful in terms of understanding the areas for further improvements that generate quality outcomes. </w:t>
      </w:r>
    </w:p>
    <w:p w14:paraId="0176F8D6" w14:textId="77777777" w:rsidR="000350B3" w:rsidRPr="000350B3" w:rsidRDefault="000350B3" w:rsidP="000350B3">
      <w:pPr>
        <w:pStyle w:val="ListParagraph"/>
        <w:numPr>
          <w:ilvl w:val="0"/>
          <w:numId w:val="1"/>
        </w:numPr>
        <w:rPr>
          <w:b/>
          <w:sz w:val="32"/>
          <w:szCs w:val="32"/>
        </w:rPr>
      </w:pPr>
      <w:bookmarkStart w:id="6" w:name="_Toc188724565"/>
      <w:r w:rsidRPr="000350B3">
        <w:rPr>
          <w:b/>
          <w:sz w:val="32"/>
          <w:szCs w:val="32"/>
        </w:rPr>
        <w:lastRenderedPageBreak/>
        <w:t>References</w:t>
      </w:r>
      <w:bookmarkEnd w:id="6"/>
      <w:r w:rsidRPr="000350B3">
        <w:rPr>
          <w:b/>
          <w:sz w:val="32"/>
          <w:szCs w:val="32"/>
        </w:rPr>
        <w:t xml:space="preserve"> </w:t>
      </w:r>
    </w:p>
    <w:p w14:paraId="4C34C89D" w14:textId="77777777" w:rsidR="000350B3" w:rsidRPr="00341438" w:rsidRDefault="000350B3" w:rsidP="000350B3">
      <w:r w:rsidRPr="00341438">
        <w:t xml:space="preserve">Akpuokwe, C.U., Bakare, S.S., Eneh, N.E. and Adeniyi, A.O., (2024). Corporate law in the era of globalization: a review of ethical implications and global impacts. </w:t>
      </w:r>
      <w:r w:rsidRPr="00341438">
        <w:rPr>
          <w:i/>
        </w:rPr>
        <w:t xml:space="preserve">Finance &amp; Accounting Research Journal, </w:t>
      </w:r>
      <w:r w:rsidRPr="00341438">
        <w:t>6(3), pp.304-319.</w:t>
      </w:r>
    </w:p>
    <w:p w14:paraId="20010295" w14:textId="77777777" w:rsidR="000350B3" w:rsidRPr="00341438" w:rsidRDefault="000350B3" w:rsidP="000350B3">
      <w:pPr>
        <w:rPr>
          <w:color w:val="222222"/>
          <w:highlight w:val="white"/>
        </w:rPr>
      </w:pPr>
      <w:r w:rsidRPr="00341438">
        <w:rPr>
          <w:color w:val="222222"/>
          <w:highlight w:val="white"/>
        </w:rPr>
        <w:t xml:space="preserve">Ampofo, E.T., Ampofo, C., Nkrumah, S. and Ameza-Xemalordzo, E.B., (2023). The effect of supervisor’s abuse on hotel employees’ job satisfaction, affective organizational commitment and work engagement. </w:t>
      </w:r>
      <w:r w:rsidRPr="00341438">
        <w:rPr>
          <w:i/>
          <w:color w:val="222222"/>
          <w:highlight w:val="white"/>
        </w:rPr>
        <w:t>Journal of Quality Assurance in Hospitality &amp; Tourism</w:t>
      </w:r>
      <w:r w:rsidRPr="00341438">
        <w:rPr>
          <w:color w:val="222222"/>
          <w:highlight w:val="white"/>
        </w:rPr>
        <w:t xml:space="preserve">, </w:t>
      </w:r>
      <w:r w:rsidRPr="00341438">
        <w:rPr>
          <w:i/>
          <w:color w:val="222222"/>
          <w:highlight w:val="white"/>
        </w:rPr>
        <w:t>24</w:t>
      </w:r>
      <w:r w:rsidRPr="00341438">
        <w:rPr>
          <w:color w:val="222222"/>
          <w:highlight w:val="white"/>
        </w:rPr>
        <w:t>(4), pp.429-452.</w:t>
      </w:r>
    </w:p>
    <w:p w14:paraId="61CCE15F" w14:textId="77777777" w:rsidR="000350B3" w:rsidRPr="00341438" w:rsidRDefault="000350B3" w:rsidP="000350B3">
      <w:pPr>
        <w:rPr>
          <w:color w:val="222222"/>
          <w:highlight w:val="white"/>
        </w:rPr>
      </w:pPr>
      <w:r w:rsidRPr="00341438">
        <w:rPr>
          <w:color w:val="222222"/>
          <w:highlight w:val="white"/>
        </w:rPr>
        <w:t xml:space="preserve">Bichler, B.F., Petry, T. and Peters, M., (2022). ‘We did everything we could’: how employees’ made sense of COVID-19 in the tourism and hospitality industry. </w:t>
      </w:r>
      <w:r w:rsidRPr="00341438">
        <w:rPr>
          <w:i/>
          <w:color w:val="222222"/>
          <w:highlight w:val="white"/>
        </w:rPr>
        <w:t>Current Issues in Tourism</w:t>
      </w:r>
      <w:r w:rsidRPr="00341438">
        <w:rPr>
          <w:color w:val="222222"/>
          <w:highlight w:val="white"/>
        </w:rPr>
        <w:t xml:space="preserve">, </w:t>
      </w:r>
      <w:r w:rsidRPr="00341438">
        <w:rPr>
          <w:i/>
          <w:color w:val="222222"/>
          <w:highlight w:val="white"/>
        </w:rPr>
        <w:t>25</w:t>
      </w:r>
      <w:r w:rsidRPr="00341438">
        <w:rPr>
          <w:color w:val="222222"/>
          <w:highlight w:val="white"/>
        </w:rPr>
        <w:t>(23), pp.3766-3782.</w:t>
      </w:r>
    </w:p>
    <w:p w14:paraId="0BEEF226" w14:textId="77777777" w:rsidR="000350B3" w:rsidRPr="00341438" w:rsidRDefault="000350B3" w:rsidP="000350B3">
      <w:pPr>
        <w:pStyle w:val="Bibliography"/>
      </w:pPr>
      <w:r w:rsidRPr="00341438">
        <w:t xml:space="preserve">Clark, D., (2024). </w:t>
      </w:r>
      <w:r w:rsidRPr="00341438">
        <w:rPr>
          <w:i/>
          <w:iCs/>
        </w:rPr>
        <w:t xml:space="preserve">Cost of living crisis in the UK - Statistics &amp; Facts. </w:t>
      </w:r>
      <w:r w:rsidRPr="00341438">
        <w:t>[Online] Available at: https://www.statista.com/topics/9121/cost-of-living-crisis-uk/ [Accessed 13 January 2025].</w:t>
      </w:r>
    </w:p>
    <w:p w14:paraId="68CC6036" w14:textId="77777777" w:rsidR="000350B3" w:rsidRPr="00341438" w:rsidRDefault="000350B3" w:rsidP="000350B3">
      <w:pPr>
        <w:rPr>
          <w:color w:val="222222"/>
          <w:highlight w:val="white"/>
        </w:rPr>
      </w:pPr>
      <w:r w:rsidRPr="00341438">
        <w:rPr>
          <w:color w:val="222222"/>
          <w:highlight w:val="white"/>
        </w:rPr>
        <w:t xml:space="preserve">Davern, D., (2021). Talent management, the employer brand, and employee retention: Evidence from the Irish hotel sector. In </w:t>
      </w:r>
      <w:r w:rsidRPr="00341438">
        <w:rPr>
          <w:i/>
          <w:color w:val="222222"/>
          <w:highlight w:val="white"/>
        </w:rPr>
        <w:t>Talent management innovations in the international hospitality industry</w:t>
      </w:r>
      <w:r w:rsidRPr="00341438">
        <w:rPr>
          <w:color w:val="222222"/>
          <w:highlight w:val="white"/>
        </w:rPr>
        <w:t xml:space="preserve"> (pp. 79-98). Emerald Publishing Limited.</w:t>
      </w:r>
    </w:p>
    <w:p w14:paraId="0393F19B" w14:textId="77777777" w:rsidR="000350B3" w:rsidRPr="00341438" w:rsidRDefault="000350B3" w:rsidP="000350B3">
      <w:r w:rsidRPr="00341438">
        <w:t xml:space="preserve">Elrayah, M. and Semlali, Y., (2023). Sustainable total reward strategies for talented employees’ sustainable performance, satisfaction, and motivation: Evidence from the educational sector. </w:t>
      </w:r>
      <w:r w:rsidRPr="00341438">
        <w:rPr>
          <w:i/>
        </w:rPr>
        <w:t xml:space="preserve">Sustainability, </w:t>
      </w:r>
      <w:r w:rsidRPr="00341438">
        <w:t>15(2), p.1605.</w:t>
      </w:r>
    </w:p>
    <w:p w14:paraId="5DA86FB2" w14:textId="77777777" w:rsidR="000350B3" w:rsidRPr="00341438" w:rsidRDefault="000350B3" w:rsidP="000350B3">
      <w:pPr>
        <w:rPr>
          <w:color w:val="222222"/>
          <w:highlight w:val="white"/>
        </w:rPr>
      </w:pPr>
      <w:r w:rsidRPr="00341438">
        <w:rPr>
          <w:color w:val="222222"/>
          <w:highlight w:val="white"/>
        </w:rPr>
        <w:t xml:space="preserve">Giampiccoli, A., Dłużewska, A. and Mnguni, E.M., (2022). Host population well-being through community-based tourism and local control: Issues and ways forward. </w:t>
      </w:r>
      <w:r w:rsidRPr="00341438">
        <w:rPr>
          <w:i/>
          <w:color w:val="222222"/>
          <w:highlight w:val="white"/>
        </w:rPr>
        <w:t>Sustainability</w:t>
      </w:r>
      <w:r w:rsidRPr="00341438">
        <w:rPr>
          <w:color w:val="222222"/>
          <w:highlight w:val="white"/>
        </w:rPr>
        <w:t xml:space="preserve">, </w:t>
      </w:r>
      <w:r w:rsidRPr="00341438">
        <w:rPr>
          <w:i/>
          <w:color w:val="222222"/>
          <w:highlight w:val="white"/>
        </w:rPr>
        <w:t>14</w:t>
      </w:r>
      <w:r w:rsidRPr="00341438">
        <w:rPr>
          <w:color w:val="222222"/>
          <w:highlight w:val="white"/>
        </w:rPr>
        <w:t>(7), p.4372.</w:t>
      </w:r>
    </w:p>
    <w:p w14:paraId="21D1D5D5" w14:textId="77777777" w:rsidR="000350B3" w:rsidRPr="00341438" w:rsidRDefault="000350B3" w:rsidP="000350B3">
      <w:pPr>
        <w:rPr>
          <w:color w:val="222222"/>
          <w:highlight w:val="white"/>
        </w:rPr>
      </w:pPr>
      <w:r w:rsidRPr="00341438">
        <w:rPr>
          <w:color w:val="222222"/>
          <w:highlight w:val="white"/>
        </w:rPr>
        <w:t xml:space="preserve">Goh, E. and Baum, T., (2021). Job perceptions of Generation Z hotel employees towards working in COVID-19 quarantine hotels: the role of meaningful work. </w:t>
      </w:r>
      <w:r w:rsidRPr="00341438">
        <w:rPr>
          <w:i/>
          <w:color w:val="222222"/>
          <w:highlight w:val="white"/>
        </w:rPr>
        <w:t>International Journal of Contemporary Hospitality Management</w:t>
      </w:r>
      <w:r w:rsidRPr="00341438">
        <w:rPr>
          <w:color w:val="222222"/>
          <w:highlight w:val="white"/>
        </w:rPr>
        <w:t xml:space="preserve">, </w:t>
      </w:r>
      <w:r w:rsidRPr="00341438">
        <w:rPr>
          <w:i/>
          <w:color w:val="222222"/>
          <w:highlight w:val="white"/>
        </w:rPr>
        <w:t>33</w:t>
      </w:r>
      <w:r w:rsidRPr="00341438">
        <w:rPr>
          <w:color w:val="222222"/>
          <w:highlight w:val="white"/>
        </w:rPr>
        <w:t>(5), pp.1688-1710.</w:t>
      </w:r>
    </w:p>
    <w:p w14:paraId="0A0521E0" w14:textId="77777777" w:rsidR="000350B3" w:rsidRPr="00341438" w:rsidRDefault="000350B3" w:rsidP="000350B3">
      <w:pPr>
        <w:pStyle w:val="Bibliography"/>
      </w:pPr>
      <w:r w:rsidRPr="00341438">
        <w:t xml:space="preserve">gov, (2021). </w:t>
      </w:r>
      <w:r w:rsidRPr="00341438">
        <w:rPr>
          <w:i/>
          <w:iCs/>
        </w:rPr>
        <w:t xml:space="preserve">The Tourism Recovery Plan. </w:t>
      </w:r>
      <w:r w:rsidRPr="00341438">
        <w:t>[Online] Available at: https://assets.publishing.service.gov.uk/media/60c239a8e90e074397d8c8b0/Tourism_Recovery_Plan__Web_Accessible_.pdf [Accessed 13 January 2025].</w:t>
      </w:r>
    </w:p>
    <w:p w14:paraId="01F14B85" w14:textId="77777777" w:rsidR="000350B3" w:rsidRPr="00341438" w:rsidRDefault="000350B3" w:rsidP="000350B3">
      <w:pPr>
        <w:rPr>
          <w:color w:val="222222"/>
          <w:highlight w:val="white"/>
        </w:rPr>
      </w:pPr>
      <w:r w:rsidRPr="00341438">
        <w:rPr>
          <w:color w:val="222222"/>
          <w:highlight w:val="white"/>
        </w:rPr>
        <w:t xml:space="preserve">Jeffrey, H.L. and Sposato, M., (2023). Post-pandemic “revenge travel”: developing organizations to address staff shortage. </w:t>
      </w:r>
      <w:r w:rsidRPr="00341438">
        <w:rPr>
          <w:i/>
          <w:color w:val="222222"/>
          <w:highlight w:val="white"/>
        </w:rPr>
        <w:t>Development and Learning in Organizations: An International Journal</w:t>
      </w:r>
      <w:r w:rsidRPr="00341438">
        <w:rPr>
          <w:color w:val="222222"/>
          <w:highlight w:val="white"/>
        </w:rPr>
        <w:t xml:space="preserve">, </w:t>
      </w:r>
      <w:r w:rsidRPr="00341438">
        <w:rPr>
          <w:i/>
          <w:color w:val="222222"/>
          <w:highlight w:val="white"/>
        </w:rPr>
        <w:t>37</w:t>
      </w:r>
      <w:r w:rsidRPr="00341438">
        <w:rPr>
          <w:color w:val="222222"/>
          <w:highlight w:val="white"/>
        </w:rPr>
        <w:t>(5), pp.18-20.</w:t>
      </w:r>
    </w:p>
    <w:p w14:paraId="20EAE930" w14:textId="77777777" w:rsidR="000350B3" w:rsidRPr="00341438" w:rsidRDefault="000350B3" w:rsidP="000350B3">
      <w:pPr>
        <w:rPr>
          <w:color w:val="222222"/>
          <w:highlight w:val="white"/>
        </w:rPr>
      </w:pPr>
      <w:r w:rsidRPr="00341438">
        <w:rPr>
          <w:color w:val="222222"/>
          <w:highlight w:val="white"/>
        </w:rPr>
        <w:lastRenderedPageBreak/>
        <w:t xml:space="preserve">Marneros, S., Papageorgiou, G. and Efstathiades, A., (2022), May. Developing hospitality management core competencies framework. In </w:t>
      </w:r>
      <w:r w:rsidRPr="00341438">
        <w:rPr>
          <w:i/>
          <w:color w:val="222222"/>
          <w:highlight w:val="white"/>
        </w:rPr>
        <w:t>Proceedings of the 5th International Conference on Tourism Research</w:t>
      </w:r>
      <w:r w:rsidRPr="00341438">
        <w:rPr>
          <w:color w:val="222222"/>
          <w:highlight w:val="white"/>
        </w:rPr>
        <w:t xml:space="preserve"> (Vol. 15, No. 1).</w:t>
      </w:r>
    </w:p>
    <w:p w14:paraId="6F008EEF" w14:textId="77777777" w:rsidR="000350B3" w:rsidRPr="00341438" w:rsidRDefault="000350B3" w:rsidP="000350B3">
      <w:pPr>
        <w:rPr>
          <w:color w:val="222222"/>
          <w:highlight w:val="white"/>
        </w:rPr>
      </w:pPr>
      <w:r w:rsidRPr="00341438">
        <w:rPr>
          <w:color w:val="222222"/>
          <w:highlight w:val="white"/>
        </w:rPr>
        <w:t xml:space="preserve">McCartney, G., Chi In, C.L. and Pinto, J.S.D.A.F., (2022). COVID-19 impact on hospitality retail employees’ turnover intentions. </w:t>
      </w:r>
      <w:r w:rsidRPr="00341438">
        <w:rPr>
          <w:i/>
          <w:color w:val="222222"/>
          <w:highlight w:val="white"/>
        </w:rPr>
        <w:t>International Journal of Contemporary Hospitality Management</w:t>
      </w:r>
      <w:r w:rsidRPr="00341438">
        <w:rPr>
          <w:color w:val="222222"/>
          <w:highlight w:val="white"/>
        </w:rPr>
        <w:t xml:space="preserve">, </w:t>
      </w:r>
      <w:r w:rsidRPr="00341438">
        <w:rPr>
          <w:i/>
          <w:color w:val="222222"/>
          <w:highlight w:val="white"/>
        </w:rPr>
        <w:t>34</w:t>
      </w:r>
      <w:r w:rsidRPr="00341438">
        <w:rPr>
          <w:color w:val="222222"/>
          <w:highlight w:val="white"/>
        </w:rPr>
        <w:t>(6), pp.2092-2112.</w:t>
      </w:r>
    </w:p>
    <w:p w14:paraId="03785606" w14:textId="77777777" w:rsidR="000350B3" w:rsidRPr="00341438" w:rsidRDefault="000350B3" w:rsidP="000350B3">
      <w:pPr>
        <w:rPr>
          <w:color w:val="222222"/>
          <w:highlight w:val="white"/>
        </w:rPr>
      </w:pPr>
      <w:r w:rsidRPr="00341438">
        <w:rPr>
          <w:color w:val="222222"/>
          <w:highlight w:val="white"/>
        </w:rPr>
        <w:t xml:space="preserve">Michael, N. and Fotiadis, A., (2022). Employee turnover: The hotel industry perspective. </w:t>
      </w:r>
      <w:r w:rsidRPr="00341438">
        <w:rPr>
          <w:i/>
          <w:color w:val="222222"/>
          <w:highlight w:val="white"/>
        </w:rPr>
        <w:t>Journal of Tourism, Heritage &amp; Services Marketing</w:t>
      </w:r>
      <w:r w:rsidRPr="00341438">
        <w:rPr>
          <w:color w:val="222222"/>
          <w:highlight w:val="white"/>
        </w:rPr>
        <w:t xml:space="preserve">, </w:t>
      </w:r>
      <w:r w:rsidRPr="00341438">
        <w:rPr>
          <w:i/>
          <w:color w:val="222222"/>
          <w:highlight w:val="white"/>
        </w:rPr>
        <w:t>8</w:t>
      </w:r>
      <w:r w:rsidRPr="00341438">
        <w:rPr>
          <w:color w:val="222222"/>
          <w:highlight w:val="white"/>
        </w:rPr>
        <w:t>(1), pp.38-47.</w:t>
      </w:r>
    </w:p>
    <w:p w14:paraId="3A88C693" w14:textId="77777777" w:rsidR="000350B3" w:rsidRPr="00341438" w:rsidRDefault="000350B3" w:rsidP="000350B3">
      <w:pPr>
        <w:rPr>
          <w:color w:val="222222"/>
          <w:highlight w:val="white"/>
        </w:rPr>
      </w:pPr>
      <w:r w:rsidRPr="00341438">
        <w:rPr>
          <w:color w:val="222222"/>
          <w:highlight w:val="white"/>
        </w:rPr>
        <w:t xml:space="preserve">Ntounis, N., Parker, C., Skinner, H., Steadman, C. and Warnaby, G., (2022). Tourism and Hospitality industry resilience during the Covid-19 pandemic: Evidence from England. </w:t>
      </w:r>
      <w:r w:rsidRPr="00341438">
        <w:rPr>
          <w:i/>
          <w:color w:val="222222"/>
          <w:highlight w:val="white"/>
        </w:rPr>
        <w:t>Current Issues in Tourism</w:t>
      </w:r>
      <w:r w:rsidRPr="00341438">
        <w:rPr>
          <w:color w:val="222222"/>
          <w:highlight w:val="white"/>
        </w:rPr>
        <w:t xml:space="preserve">, </w:t>
      </w:r>
      <w:r w:rsidRPr="00341438">
        <w:rPr>
          <w:i/>
          <w:color w:val="222222"/>
          <w:highlight w:val="white"/>
        </w:rPr>
        <w:t>25</w:t>
      </w:r>
      <w:r w:rsidRPr="00341438">
        <w:rPr>
          <w:color w:val="222222"/>
          <w:highlight w:val="white"/>
        </w:rPr>
        <w:t>(1), pp.46-59.</w:t>
      </w:r>
    </w:p>
    <w:p w14:paraId="2C36B731" w14:textId="77777777" w:rsidR="000350B3" w:rsidRPr="00341438" w:rsidRDefault="000350B3" w:rsidP="000350B3">
      <w:pPr>
        <w:rPr>
          <w:color w:val="222222"/>
          <w:highlight w:val="white"/>
        </w:rPr>
      </w:pPr>
      <w:r w:rsidRPr="00341438">
        <w:rPr>
          <w:color w:val="222222"/>
          <w:highlight w:val="white"/>
        </w:rPr>
        <w:t xml:space="preserve">Peramatzis, G. and Galanakis, M., (2022). Herzberg’s motivation theory in the workplace. </w:t>
      </w:r>
      <w:r w:rsidRPr="00341438">
        <w:rPr>
          <w:i/>
          <w:color w:val="222222"/>
          <w:highlight w:val="white"/>
        </w:rPr>
        <w:t>Psychology</w:t>
      </w:r>
      <w:r w:rsidRPr="00341438">
        <w:rPr>
          <w:color w:val="222222"/>
          <w:highlight w:val="white"/>
        </w:rPr>
        <w:t xml:space="preserve">, </w:t>
      </w:r>
      <w:r w:rsidRPr="00341438">
        <w:rPr>
          <w:i/>
          <w:color w:val="222222"/>
          <w:highlight w:val="white"/>
        </w:rPr>
        <w:t>12</w:t>
      </w:r>
      <w:r w:rsidRPr="00341438">
        <w:rPr>
          <w:color w:val="222222"/>
          <w:highlight w:val="white"/>
        </w:rPr>
        <w:t>(12), pp.971-978.</w:t>
      </w:r>
    </w:p>
    <w:p w14:paraId="4A1E98B5" w14:textId="77777777" w:rsidR="000350B3" w:rsidRPr="00341438" w:rsidRDefault="000350B3" w:rsidP="000350B3">
      <w:pPr>
        <w:rPr>
          <w:color w:val="222222"/>
          <w:highlight w:val="white"/>
        </w:rPr>
      </w:pPr>
      <w:r w:rsidRPr="00341438">
        <w:rPr>
          <w:color w:val="222222"/>
          <w:highlight w:val="white"/>
        </w:rPr>
        <w:t xml:space="preserve">Ribeiro-Navarrete, S., Saura, J.R. and Palacios-Marqués, D., (2021). Towards a new era of mass data collection: Assessing pandemic surveillance technologies to preserve user privacy. </w:t>
      </w:r>
      <w:r w:rsidRPr="00341438">
        <w:rPr>
          <w:i/>
          <w:color w:val="222222"/>
          <w:highlight w:val="white"/>
        </w:rPr>
        <w:t>Technological Forecasting and Social Change</w:t>
      </w:r>
      <w:r w:rsidRPr="00341438">
        <w:rPr>
          <w:color w:val="222222"/>
          <w:highlight w:val="white"/>
        </w:rPr>
        <w:t xml:space="preserve">, </w:t>
      </w:r>
      <w:r w:rsidRPr="00341438">
        <w:rPr>
          <w:i/>
          <w:color w:val="222222"/>
          <w:highlight w:val="white"/>
        </w:rPr>
        <w:t>167</w:t>
      </w:r>
      <w:r w:rsidRPr="00341438">
        <w:rPr>
          <w:color w:val="222222"/>
          <w:highlight w:val="white"/>
        </w:rPr>
        <w:t>, p.120681.</w:t>
      </w:r>
    </w:p>
    <w:p w14:paraId="12D543A7" w14:textId="77777777" w:rsidR="000350B3" w:rsidRPr="00341438" w:rsidRDefault="000350B3" w:rsidP="000350B3">
      <w:r w:rsidRPr="00341438">
        <w:t>Rivaldo, Y. and Nabella, S.D., (2023). Employee performance: Education, training, experience and work discipline.</w:t>
      </w:r>
      <w:r w:rsidRPr="00341438">
        <w:rPr>
          <w:i/>
        </w:rPr>
        <w:t xml:space="preserve"> Calitatea,</w:t>
      </w:r>
      <w:r w:rsidRPr="00341438">
        <w:t xml:space="preserve"> 24(193), pp.182-188.</w:t>
      </w:r>
    </w:p>
    <w:p w14:paraId="1A9126BA" w14:textId="77777777" w:rsidR="000350B3" w:rsidRPr="00341438" w:rsidRDefault="000350B3" w:rsidP="000350B3">
      <w:r w:rsidRPr="00341438">
        <w:t xml:space="preserve">Rizomyliotis, I., Kastanakis, M.N., Giovanis, A., Konstantoulaki, K. and Kostopoulos, I., (2022). “How mAy I help you today?” The use of AI chatbots in small family businesses and the moderating role of customer affective commitment. </w:t>
      </w:r>
      <w:r w:rsidRPr="00341438">
        <w:rPr>
          <w:i/>
        </w:rPr>
        <w:t xml:space="preserve">Journal of Business Research, </w:t>
      </w:r>
      <w:r w:rsidRPr="00341438">
        <w:t>153, pp.329-340.</w:t>
      </w:r>
    </w:p>
    <w:p w14:paraId="4D8764DE" w14:textId="77777777" w:rsidR="000350B3" w:rsidRPr="00341438" w:rsidRDefault="000350B3" w:rsidP="000350B3">
      <w:pPr>
        <w:pStyle w:val="Bibliography"/>
      </w:pPr>
      <w:r w:rsidRPr="00341438">
        <w:t xml:space="preserve">statista, (2023). </w:t>
      </w:r>
      <w:r w:rsidRPr="00341438">
        <w:rPr>
          <w:i/>
          <w:iCs/>
        </w:rPr>
        <w:t xml:space="preserve">Expenditure on IT in the travel and tourism industry in the United Kingdom (UK) from 2016 to 2022, with a forecast to 2023, by category. </w:t>
      </w:r>
      <w:r w:rsidRPr="00341438">
        <w:t>[Online] Available at: https://www.statista.com/statistics/1282798/it-expenditure-travel-tourism-industry-uk/ [Accessed 13 January 2025].</w:t>
      </w:r>
    </w:p>
    <w:p w14:paraId="5E35746F" w14:textId="77777777" w:rsidR="000350B3" w:rsidRPr="00341438" w:rsidRDefault="000350B3" w:rsidP="000350B3">
      <w:pPr>
        <w:pStyle w:val="Bibliography"/>
      </w:pPr>
      <w:r w:rsidRPr="00341438">
        <w:t xml:space="preserve">statista, (2024). </w:t>
      </w:r>
      <w:r w:rsidRPr="00341438">
        <w:rPr>
          <w:i/>
          <w:iCs/>
        </w:rPr>
        <w:t xml:space="preserve">Market size of the hotel industry in the United Kingdom from 2013 to 2023, with a forecast for 2024. </w:t>
      </w:r>
      <w:r w:rsidRPr="00341438">
        <w:t xml:space="preserve">[Online] Available at: </w:t>
      </w:r>
      <w:r w:rsidRPr="00341438">
        <w:rPr>
          <w:u w:val="single"/>
        </w:rPr>
        <w:t>https://www.statista.com/statistics/1364712/hotel-industry-market-size-uk/</w:t>
      </w:r>
      <w:r w:rsidRPr="00341438">
        <w:t xml:space="preserve"> [Accessed 13 January 2025].</w:t>
      </w:r>
    </w:p>
    <w:p w14:paraId="43C0B3B8" w14:textId="77777777" w:rsidR="000350B3" w:rsidRPr="00341438" w:rsidRDefault="000350B3" w:rsidP="000350B3">
      <w:pPr>
        <w:pStyle w:val="Bibliography"/>
      </w:pPr>
      <w:r w:rsidRPr="00341438">
        <w:t xml:space="preserve">theguardian, (2023). </w:t>
      </w:r>
      <w:r w:rsidRPr="00341438">
        <w:rPr>
          <w:i/>
          <w:iCs/>
        </w:rPr>
        <w:t xml:space="preserve">Shortfall of 330,000 workers in UK due to Brexit, say thinktanks. </w:t>
      </w:r>
      <w:r w:rsidRPr="00341438">
        <w:t xml:space="preserve">[Online] Available at: </w:t>
      </w:r>
      <w:r w:rsidRPr="00341438">
        <w:rPr>
          <w:u w:val="single"/>
        </w:rPr>
        <w:t>https://www.theguardian.com/politics/2023/jan/17/shortfall-of-330000-workers-in-uk-due-to-brexit-say-thinktanks</w:t>
      </w:r>
      <w:r w:rsidRPr="00341438">
        <w:t xml:space="preserve"> [Accessed 13 January 2025].</w:t>
      </w:r>
    </w:p>
    <w:p w14:paraId="52BB7B2D" w14:textId="77777777" w:rsidR="000350B3" w:rsidRPr="00341438" w:rsidRDefault="000350B3" w:rsidP="000350B3">
      <w:pPr>
        <w:rPr>
          <w:color w:val="222222"/>
          <w:highlight w:val="white"/>
        </w:rPr>
      </w:pPr>
      <w:r w:rsidRPr="00341438">
        <w:rPr>
          <w:color w:val="222222"/>
          <w:highlight w:val="white"/>
        </w:rPr>
        <w:lastRenderedPageBreak/>
        <w:t xml:space="preserve">Zientara, P., Adamska-Mieruszewska, J. and Bąk, M., (2024). Factors affecting hospitality workers’ intention to leave the industry during the coronavirus pandemic. Evidence from the UK. </w:t>
      </w:r>
      <w:r w:rsidRPr="00341438">
        <w:rPr>
          <w:i/>
          <w:color w:val="222222"/>
          <w:highlight w:val="white"/>
        </w:rPr>
        <w:t>Journal of Quality Assurance in Hospitality &amp; Tourism</w:t>
      </w:r>
      <w:r w:rsidRPr="00341438">
        <w:rPr>
          <w:color w:val="222222"/>
          <w:highlight w:val="white"/>
        </w:rPr>
        <w:t xml:space="preserve">, </w:t>
      </w:r>
      <w:r w:rsidRPr="00341438">
        <w:rPr>
          <w:i/>
          <w:color w:val="222222"/>
          <w:highlight w:val="white"/>
        </w:rPr>
        <w:t>25</w:t>
      </w:r>
      <w:r w:rsidRPr="00341438">
        <w:rPr>
          <w:color w:val="222222"/>
          <w:highlight w:val="white"/>
        </w:rPr>
        <w:t>(4), pp.874-907.</w:t>
      </w:r>
    </w:p>
    <w:p w14:paraId="6A5CB41F" w14:textId="77777777" w:rsidR="000350B3" w:rsidRPr="00341438" w:rsidRDefault="000350B3" w:rsidP="000350B3"/>
    <w:p w14:paraId="1000CA40" w14:textId="77777777" w:rsidR="000350B3" w:rsidRPr="00341438" w:rsidRDefault="000350B3" w:rsidP="000350B3"/>
    <w:p w14:paraId="095BC3A8" w14:textId="77777777" w:rsidR="000350B3" w:rsidRPr="00341438" w:rsidRDefault="000350B3" w:rsidP="000350B3">
      <w:pPr>
        <w:pStyle w:val="Heading1"/>
      </w:pPr>
      <w:bookmarkStart w:id="7" w:name="_dveg8t2oiu3g" w:colFirst="0" w:colLast="0"/>
      <w:bookmarkEnd w:id="7"/>
      <w:r w:rsidRPr="00341438">
        <w:br w:type="page"/>
      </w:r>
    </w:p>
    <w:p w14:paraId="12904831" w14:textId="77777777" w:rsidR="000350B3" w:rsidRPr="00341438" w:rsidRDefault="000350B3" w:rsidP="000350B3">
      <w:pPr>
        <w:jc w:val="left"/>
        <w:rPr>
          <w:b/>
          <w:sz w:val="32"/>
          <w:szCs w:val="32"/>
        </w:rPr>
      </w:pPr>
    </w:p>
    <w:p w14:paraId="056FB84A" w14:textId="77777777" w:rsidR="000350B3" w:rsidRDefault="000350B3" w:rsidP="000350B3">
      <w:pPr>
        <w:jc w:val="left"/>
      </w:pPr>
    </w:p>
    <w:sectPr w:rsidR="00035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B15870"/>
    <w:multiLevelType w:val="hybridMultilevel"/>
    <w:tmpl w:val="D4F66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0960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0B3"/>
    <w:rsid w:val="000350B3"/>
    <w:rsid w:val="00113382"/>
    <w:rsid w:val="00181634"/>
    <w:rsid w:val="001A1973"/>
    <w:rsid w:val="002C5914"/>
    <w:rsid w:val="007E5905"/>
    <w:rsid w:val="008027B4"/>
    <w:rsid w:val="008060CE"/>
    <w:rsid w:val="009115F7"/>
    <w:rsid w:val="0095578B"/>
    <w:rsid w:val="009662D0"/>
    <w:rsid w:val="00AB7997"/>
    <w:rsid w:val="00BC45F2"/>
    <w:rsid w:val="00D9092D"/>
    <w:rsid w:val="00E02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C95FD"/>
  <w15:chartTrackingRefBased/>
  <w15:docId w15:val="{E605CA2E-C33E-45DA-967E-5D51E7FEB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0B3"/>
    <w:pPr>
      <w:spacing w:after="0" w:line="360" w:lineRule="auto"/>
      <w:jc w:val="both"/>
    </w:pPr>
    <w:rPr>
      <w:rFonts w:ascii="Times New Roman" w:eastAsia="Times New Roman" w:hAnsi="Times New Roman" w:cs="Times New Roman"/>
      <w:kern w:val="0"/>
      <w:lang w:eastAsia="en-IN"/>
      <w14:ligatures w14:val="none"/>
    </w:rPr>
  </w:style>
  <w:style w:type="paragraph" w:styleId="Heading1">
    <w:name w:val="heading 1"/>
    <w:basedOn w:val="Normal"/>
    <w:next w:val="Normal"/>
    <w:link w:val="Heading1Char"/>
    <w:uiPriority w:val="9"/>
    <w:qFormat/>
    <w:rsid w:val="000350B3"/>
    <w:pPr>
      <w:keepNext/>
      <w:keepLines/>
      <w:spacing w:before="360" w:after="80" w:line="278" w:lineRule="auto"/>
      <w:jc w:val="left"/>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0350B3"/>
    <w:pPr>
      <w:keepNext/>
      <w:keepLines/>
      <w:spacing w:before="160" w:after="80" w:line="278" w:lineRule="auto"/>
      <w:jc w:val="left"/>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0350B3"/>
    <w:pPr>
      <w:keepNext/>
      <w:keepLines/>
      <w:spacing w:before="160" w:after="80" w:line="278" w:lineRule="auto"/>
      <w:jc w:val="left"/>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0350B3"/>
    <w:pPr>
      <w:keepNext/>
      <w:keepLines/>
      <w:spacing w:before="80" w:after="40" w:line="278" w:lineRule="auto"/>
      <w:jc w:val="left"/>
      <w:outlineLvl w:val="3"/>
    </w:pPr>
    <w:rPr>
      <w:rFonts w:asciiTheme="minorHAnsi" w:eastAsiaTheme="majorEastAsia" w:hAnsiTheme="minorHAnsi" w:cstheme="majorBidi"/>
      <w:i/>
      <w:iCs/>
      <w:color w:val="2F5496"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0350B3"/>
    <w:pPr>
      <w:keepNext/>
      <w:keepLines/>
      <w:spacing w:before="80" w:after="40" w:line="278" w:lineRule="auto"/>
      <w:jc w:val="left"/>
      <w:outlineLvl w:val="4"/>
    </w:pPr>
    <w:rPr>
      <w:rFonts w:asciiTheme="minorHAnsi" w:eastAsiaTheme="majorEastAsia" w:hAnsiTheme="minorHAnsi" w:cstheme="majorBidi"/>
      <w:color w:val="2F5496"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0350B3"/>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0350B3"/>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0350B3"/>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0350B3"/>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0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50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50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50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50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5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0B3"/>
    <w:rPr>
      <w:rFonts w:eastAsiaTheme="majorEastAsia" w:cstheme="majorBidi"/>
      <w:color w:val="272727" w:themeColor="text1" w:themeTint="D8"/>
    </w:rPr>
  </w:style>
  <w:style w:type="paragraph" w:styleId="Title">
    <w:name w:val="Title"/>
    <w:basedOn w:val="Normal"/>
    <w:next w:val="Normal"/>
    <w:link w:val="TitleChar"/>
    <w:uiPriority w:val="10"/>
    <w:qFormat/>
    <w:rsid w:val="000350B3"/>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035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0B3"/>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035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0B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0350B3"/>
    <w:rPr>
      <w:i/>
      <w:iCs/>
      <w:color w:val="404040" w:themeColor="text1" w:themeTint="BF"/>
    </w:rPr>
  </w:style>
  <w:style w:type="paragraph" w:styleId="ListParagraph">
    <w:name w:val="List Paragraph"/>
    <w:basedOn w:val="Normal"/>
    <w:uiPriority w:val="34"/>
    <w:qFormat/>
    <w:rsid w:val="000350B3"/>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0350B3"/>
    <w:rPr>
      <w:i/>
      <w:iCs/>
      <w:color w:val="2F5496" w:themeColor="accent1" w:themeShade="BF"/>
    </w:rPr>
  </w:style>
  <w:style w:type="paragraph" w:styleId="IntenseQuote">
    <w:name w:val="Intense Quote"/>
    <w:basedOn w:val="Normal"/>
    <w:next w:val="Normal"/>
    <w:link w:val="IntenseQuoteChar"/>
    <w:uiPriority w:val="30"/>
    <w:qFormat/>
    <w:rsid w:val="000350B3"/>
    <w:pPr>
      <w:pBdr>
        <w:top w:val="single" w:sz="4" w:space="10" w:color="2F5496" w:themeColor="accent1" w:themeShade="BF"/>
        <w:bottom w:val="single" w:sz="4" w:space="10" w:color="2F5496" w:themeColor="accent1" w:themeShade="BF"/>
      </w:pBdr>
      <w:spacing w:before="360" w:after="360" w:line="278" w:lineRule="auto"/>
      <w:ind w:left="864" w:right="864"/>
      <w:jc w:val="center"/>
    </w:pPr>
    <w:rPr>
      <w:rFonts w:asciiTheme="minorHAnsi" w:eastAsiaTheme="minorHAnsi" w:hAnsiTheme="minorHAnsi" w:cstheme="minorBidi"/>
      <w:i/>
      <w:iCs/>
      <w:color w:val="2F5496"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0350B3"/>
    <w:rPr>
      <w:i/>
      <w:iCs/>
      <w:color w:val="2F5496" w:themeColor="accent1" w:themeShade="BF"/>
    </w:rPr>
  </w:style>
  <w:style w:type="character" w:styleId="IntenseReference">
    <w:name w:val="Intense Reference"/>
    <w:basedOn w:val="DefaultParagraphFont"/>
    <w:uiPriority w:val="32"/>
    <w:qFormat/>
    <w:rsid w:val="000350B3"/>
    <w:rPr>
      <w:b/>
      <w:bCs/>
      <w:smallCaps/>
      <w:color w:val="2F5496" w:themeColor="accent1" w:themeShade="BF"/>
      <w:spacing w:val="5"/>
    </w:rPr>
  </w:style>
  <w:style w:type="paragraph" w:styleId="Bibliography">
    <w:name w:val="Bibliography"/>
    <w:basedOn w:val="Normal"/>
    <w:next w:val="Normal"/>
    <w:uiPriority w:val="37"/>
    <w:semiHidden/>
    <w:unhideWhenUsed/>
    <w:rsid w:val="0003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sta2465</b:Tag>
    <b:SourceType>InternetSite</b:SourceType>
    <b:Guid>{04B96F3D-DF88-4369-AEE9-D0A1AA341A4F}</b:Guid>
    <b:Author>
      <b:Author>
        <b:Corporate>statista</b:Corporate>
      </b:Author>
    </b:Author>
    <b:Title>Market size of the hotel industry in the United Kingdom from 2013 to 2023, with a forecast for 2024</b:Title>
    <b:Year>2024</b:Year>
    <b:YearAccessed>2025</b:YearAccessed>
    <b:MonthAccessed>January</b:MonthAccessed>
    <b:DayAccessed>13</b:DayAccessed>
    <b:URL>https://www.statista.com/statistics/1364712/hotel-industry-market-size-uk/</b:URL>
    <b:RefOrder>1</b:RefOrder>
  </b:Source>
  <b:Source>
    <b:Tag>the232</b:Tag>
    <b:SourceType>InternetSite</b:SourceType>
    <b:Guid>{BAF1CB49-8247-4D04-B167-748021AC67C5}</b:Guid>
    <b:Author>
      <b:Author>
        <b:Corporate>theguardian</b:Corporate>
      </b:Author>
    </b:Author>
    <b:Title>Shortfall of 330,000 workers in UK due to Brexit, say thinktanks</b:Title>
    <b:Year>2023</b:Year>
    <b:YearAccessed>2025</b:YearAccessed>
    <b:MonthAccessed>January</b:MonthAccessed>
    <b:DayAccessed>13</b:DayAccessed>
    <b:URL>https://www.theguardian.com/politics/2023/jan/17/shortfall-of-330000-workers-in-uk-due-to-brexit-say-thinktanks</b:URL>
    <b:RefOrder>2</b:RefOrder>
  </b:Source>
  <b:Source>
    <b:Tag>gov213</b:Tag>
    <b:SourceType>InternetSite</b:SourceType>
    <b:Guid>{225A8820-2BF4-4584-A713-08EB94A16AB8}</b:Guid>
    <b:Author>
      <b:Author>
        <b:Corporate>gov</b:Corporate>
      </b:Author>
    </b:Author>
    <b:Title>The Tourism Recovery Plan</b:Title>
    <b:Year>2021</b:Year>
    <b:YearAccessed>2025</b:YearAccessed>
    <b:MonthAccessed>January</b:MonthAccessed>
    <b:DayAccessed>13</b:DayAccessed>
    <b:URL>https://assets.publishing.service.gov.uk/media/60c239a8e90e074397d8c8b0/Tourism_Recovery_Plan__Web_Accessible_.pdf</b:URL>
    <b:RefOrder>3</b:RefOrder>
  </b:Source>
  <b:Source>
    <b:Tag>DCl2410</b:Tag>
    <b:SourceType>InternetSite</b:SourceType>
    <b:Guid>{CE5B60D5-A449-4450-B10C-80943C69F333}</b:Guid>
    <b:Author>
      <b:Author>
        <b:NameList>
          <b:Person>
            <b:Last>Clark</b:Last>
            <b:First>D.</b:First>
          </b:Person>
        </b:NameList>
      </b:Author>
    </b:Author>
    <b:Title>Cost of living crisis in the UK - Statistics &amp; Facts</b:Title>
    <b:Year>2024</b:Year>
    <b:YearAccessed>2025</b:YearAccessed>
    <b:MonthAccessed>January</b:MonthAccessed>
    <b:DayAccessed>13</b:DayAccessed>
    <b:URL>https://www.statista.com/topics/9121/cost-of-living-crisis-uk/</b:URL>
    <b:RefOrder>4</b:RefOrder>
  </b:Source>
  <b:Source>
    <b:Tag>sta2370</b:Tag>
    <b:SourceType>InternetSite</b:SourceType>
    <b:Guid>{337E3564-CB82-452D-948C-BFD014C22A13}</b:Guid>
    <b:Author>
      <b:Author>
        <b:Corporate>statista</b:Corporate>
      </b:Author>
    </b:Author>
    <b:Title>Expenditure on IT in the travel and tourism industry in the United Kingdom (UK) from 2016 to 2022, with a forecast to 2023, by category</b:Title>
    <b:Year>2023</b:Year>
    <b:YearAccessed>2025</b:YearAccessed>
    <b:MonthAccessed>January</b:MonthAccessed>
    <b:DayAccessed>13</b:DayAccessed>
    <b:URL>https://www.statista.com/statistics/1282798/it-expenditure-travel-tourism-industry-uk/</b:URL>
    <b:RefOrder>5</b:RefOrder>
  </b:Source>
</b:Sources>
</file>

<file path=customXml/itemProps1.xml><?xml version="1.0" encoding="utf-8"?>
<ds:datastoreItem xmlns:ds="http://schemas.openxmlformats.org/officeDocument/2006/customXml" ds:itemID="{228D6058-80BA-40EC-B9E7-DA3E2133A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1415</TotalTime>
  <Pages>13</Pages>
  <Words>3560</Words>
  <Characters>20296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Roman</dc:creator>
  <cp:keywords/>
  <dc:description/>
  <cp:lastModifiedBy>Roxana Roman</cp:lastModifiedBy>
  <cp:revision>11</cp:revision>
  <dcterms:created xsi:type="dcterms:W3CDTF">2025-02-03T09:50:00Z</dcterms:created>
  <dcterms:modified xsi:type="dcterms:W3CDTF">2025-02-04T10:06:00Z</dcterms:modified>
</cp:coreProperties>
</file>