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538281587"/>
        <w:docPartObj>
          <w:docPartGallery w:val="Cover Pages"/>
          <w:docPartUnique/>
        </w:docPartObj>
      </w:sdtPr>
      <w:sdtEndPr>
        <w:rPr>
          <w:color w:val="auto"/>
        </w:rPr>
      </w:sdtEndPr>
      <w:sdtContent>
        <w:p w14:paraId="4FC269CD" w14:textId="03B27315" w:rsidR="002E3879" w:rsidRDefault="002E3879">
          <w:pPr>
            <w:pStyle w:val="NoSpacing"/>
            <w:spacing w:before="1540" w:after="240"/>
            <w:jc w:val="center"/>
            <w:rPr>
              <w:color w:val="4472C4" w:themeColor="accent1"/>
            </w:rPr>
          </w:pPr>
          <w:r>
            <w:rPr>
              <w:noProof/>
              <w:color w:val="4472C4" w:themeColor="accent1"/>
            </w:rPr>
            <w:drawing>
              <wp:inline distT="0" distB="0" distL="0" distR="0" wp14:anchorId="310F5850" wp14:editId="34BBC15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Cs/>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Title"/>
            <w:tag w:val=""/>
            <w:id w:val="1735040861"/>
            <w:placeholder>
              <w:docPart w:val="C5AE10FF27024505BAF53E6D85B421FA"/>
            </w:placeholder>
            <w:dataBinding w:prefixMappings="xmlns:ns0='http://purl.org/dc/elements/1.1/' xmlns:ns1='http://schemas.openxmlformats.org/package/2006/metadata/core-properties' " w:xpath="/ns1:coreProperties[1]/ns0:title[1]" w:storeItemID="{6C3C8BC8-F283-45AE-878A-BAB7291924A1}"/>
            <w:text/>
          </w:sdtPr>
          <w:sdtContent>
            <w:p w14:paraId="7061AE78" w14:textId="18BA8A33" w:rsidR="002E3879" w:rsidRPr="002E3879" w:rsidRDefault="002E387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sz w:val="80"/>
                  <w:szCs w:val="8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E3879">
                <w:rPr>
                  <w:rFonts w:ascii="Times New Roman" w:eastAsiaTheme="majorEastAsia" w:hAnsi="Times New Roman" w:cs="Times New Roman"/>
                  <w:bCs/>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Module: Cloud Computing Architecture</w:t>
              </w:r>
            </w:p>
          </w:sdtContent>
        </w:sdt>
        <w:sdt>
          <w:sdtPr>
            <w:rPr>
              <w:rFonts w:ascii="Times New Roman" w:hAnsi="Times New Roman" w:cs="Times New Roman"/>
              <w:bCs/>
              <w:color w:val="FF000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Subtitle"/>
            <w:tag w:val=""/>
            <w:id w:val="328029620"/>
            <w:placeholder>
              <w:docPart w:val="A88155561C9D44BBB5C446A45C820283"/>
            </w:placeholder>
            <w:dataBinding w:prefixMappings="xmlns:ns0='http://purl.org/dc/elements/1.1/' xmlns:ns1='http://schemas.openxmlformats.org/package/2006/metadata/core-properties' " w:xpath="/ns1:coreProperties[1]/ns0:subject[1]" w:storeItemID="{6C3C8BC8-F283-45AE-878A-BAB7291924A1}"/>
            <w:text/>
          </w:sdtPr>
          <w:sdtContent>
            <w:p w14:paraId="6E6F18FE" w14:textId="7E5C6CD4" w:rsidR="002E3879" w:rsidRPr="002E3879" w:rsidRDefault="002E3879">
              <w:pPr>
                <w:pStyle w:val="NoSpacing"/>
                <w:jc w:val="center"/>
                <w:rPr>
                  <w:rFonts w:ascii="Times New Roman" w:hAnsi="Times New Roman" w:cs="Times New Roman"/>
                  <w:bCs/>
                  <w:color w:val="FF000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E3879">
                <w:rPr>
                  <w:rFonts w:ascii="Times New Roman" w:hAnsi="Times New Roman" w:cs="Times New Roman"/>
                  <w:bCs/>
                  <w:color w:val="FF000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Assignment Title: Assignment 2: Practical</w:t>
              </w:r>
            </w:p>
          </w:sdtContent>
        </w:sdt>
        <w:p w14:paraId="371EBB97" w14:textId="6DBD3946" w:rsidR="002E3879" w:rsidRPr="002E3879" w:rsidRDefault="002E3879" w:rsidP="002E3879">
          <w:pPr>
            <w:pStyle w:val="NoSpacing"/>
            <w:tabs>
              <w:tab w:val="center" w:pos="4513"/>
              <w:tab w:val="left" w:pos="5622"/>
            </w:tabs>
            <w:spacing w:before="480"/>
            <w:rPr>
              <w:rFonts w:ascii="Times New Roman" w:hAnsi="Times New Roman" w:cs="Times New Roman"/>
              <w:bCs/>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E3879">
            <w:rPr>
              <w:rFonts w:ascii="Times New Roman" w:hAnsi="Times New Roman" w:cs="Times New Roman"/>
              <w:bCs/>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b/>
          </w:r>
          <w:r w:rsidRPr="002E3879">
            <w:rPr>
              <w:rFonts w:ascii="Times New Roman" w:hAnsi="Times New Roman" w:cs="Times New Roman"/>
              <w:bCs/>
              <w:noProof/>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mc:AlternateContent>
              <mc:Choice Requires="wps">
                <w:drawing>
                  <wp:anchor distT="0" distB="0" distL="114300" distR="114300" simplePos="0" relativeHeight="251659264" behindDoc="0" locked="0" layoutInCell="1" allowOverlap="1" wp14:anchorId="21F4FD00" wp14:editId="4E9AAD0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C0000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Content>
                                  <w:p w14:paraId="3B96591A" w14:textId="42180596" w:rsidR="002E3879" w:rsidRPr="002E3879" w:rsidRDefault="002E3879">
                                    <w:pPr>
                                      <w:pStyle w:val="NoSpacing"/>
                                      <w:spacing w:after="40"/>
                                      <w:jc w:val="center"/>
                                      <w:rPr>
                                        <w:rFonts w:ascii="Times New Roman" w:hAnsi="Times New Roman" w:cs="Times New Roman"/>
                                        <w:b/>
                                        <w:bCs/>
                                        <w:color w:val="C0000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E3879">
                                      <w:rPr>
                                        <w:rFonts w:ascii="Times New Roman" w:hAnsi="Times New Roman" w:cs="Times New Roman"/>
                                        <w:b/>
                                        <w:bCs/>
                                        <w:color w:val="C0000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May 3, 2023</w:t>
                                    </w:r>
                                  </w:p>
                                </w:sdtContent>
                              </w:sdt>
                              <w:p w14:paraId="11E508C0" w14:textId="7056E4B0" w:rsidR="002E3879" w:rsidRPr="002E3879" w:rsidRDefault="00000000">
                                <w:pPr>
                                  <w:pStyle w:val="NoSpacing"/>
                                  <w:jc w:val="center"/>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sdt>
                                  <w:sdtPr>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proofErr w:type="spellStart"/>
                                    <w:r w:rsidR="002E3879" w:rsidRPr="002E3879">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ANdrian</w:t>
                                    </w:r>
                                    <w:proofErr w:type="spellEnd"/>
                                    <w:r w:rsidR="002E3879" w:rsidRPr="002E3879">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Gontea</w:t>
                                    </w:r>
                                  </w:sdtContent>
                                </w:sdt>
                              </w:p>
                              <w:p w14:paraId="1A8D5A1C" w14:textId="6BEC0C36" w:rsidR="002E3879" w:rsidRPr="002E3879" w:rsidRDefault="00000000">
                                <w:pPr>
                                  <w:pStyle w:val="NoSpacing"/>
                                  <w:jc w:val="center"/>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sdt>
                                  <w:sdtPr>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002E3879" w:rsidRPr="002E3879">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ID:2114820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F4FD00" id="_x0000_t202" coordsize="21600,21600" o:spt="202" path="m,l,21600r21600,l21600,xe">
                    <v:stroke joinstyle="miter"/>
                    <v:path gradientshapeok="t" o:connecttype="rect"/>
                  </v:shapetype>
                  <v:shape id="Text Box 44"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b/>
                              <w:bCs/>
                              <w:color w:val="C0000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Content>
                            <w:p w14:paraId="3B96591A" w14:textId="42180596" w:rsidR="002E3879" w:rsidRPr="002E3879" w:rsidRDefault="002E3879">
                              <w:pPr>
                                <w:pStyle w:val="NoSpacing"/>
                                <w:spacing w:after="40"/>
                                <w:jc w:val="center"/>
                                <w:rPr>
                                  <w:rFonts w:ascii="Times New Roman" w:hAnsi="Times New Roman" w:cs="Times New Roman"/>
                                  <w:b/>
                                  <w:bCs/>
                                  <w:color w:val="C0000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E3879">
                                <w:rPr>
                                  <w:rFonts w:ascii="Times New Roman" w:hAnsi="Times New Roman" w:cs="Times New Roman"/>
                                  <w:b/>
                                  <w:bCs/>
                                  <w:color w:val="C0000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May 3, 2023</w:t>
                              </w:r>
                            </w:p>
                          </w:sdtContent>
                        </w:sdt>
                        <w:p w14:paraId="11E508C0" w14:textId="7056E4B0" w:rsidR="002E3879" w:rsidRPr="002E3879" w:rsidRDefault="00000000">
                          <w:pPr>
                            <w:pStyle w:val="NoSpacing"/>
                            <w:jc w:val="center"/>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sdt>
                            <w:sdtPr>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proofErr w:type="spellStart"/>
                              <w:r w:rsidR="002E3879" w:rsidRPr="002E3879">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ANdrian</w:t>
                              </w:r>
                              <w:proofErr w:type="spellEnd"/>
                              <w:r w:rsidR="002E3879" w:rsidRPr="002E3879">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Gontea</w:t>
                              </w:r>
                            </w:sdtContent>
                          </w:sdt>
                        </w:p>
                        <w:p w14:paraId="1A8D5A1C" w14:textId="6BEC0C36" w:rsidR="002E3879" w:rsidRPr="002E3879" w:rsidRDefault="00000000">
                          <w:pPr>
                            <w:pStyle w:val="NoSpacing"/>
                            <w:jc w:val="center"/>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sdt>
                            <w:sdtPr>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002E3879" w:rsidRPr="002E3879">
                                <w:rPr>
                                  <w:rFonts w:ascii="Times New Roman" w:hAnsi="Times New Roman" w:cs="Times New Roman"/>
                                  <w:b/>
                                  <w:bCs/>
                                  <w:color w:val="C000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ID:2114820</w:t>
                              </w:r>
                            </w:sdtContent>
                          </w:sdt>
                        </w:p>
                      </w:txbxContent>
                    </v:textbox>
                    <w10:wrap anchorx="margin" anchory="page"/>
                  </v:shape>
                </w:pict>
              </mc:Fallback>
            </mc:AlternateContent>
          </w:r>
          <w:r w:rsidRPr="002E3879">
            <w:rPr>
              <w:rFonts w:ascii="Times New Roman" w:hAnsi="Times New Roman" w:cs="Times New Roman"/>
              <w:bCs/>
              <w:noProof/>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drawing>
              <wp:inline distT="0" distB="0" distL="0" distR="0" wp14:anchorId="1EED096A" wp14:editId="068EE48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2E3879">
            <w:rPr>
              <w:rFonts w:ascii="Times New Roman" w:hAnsi="Times New Roman" w:cs="Times New Roman"/>
              <w:bCs/>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b/>
          </w:r>
        </w:p>
        <w:p w14:paraId="4F63D5CB" w14:textId="77777777" w:rsidR="002E3879" w:rsidRPr="002E3879" w:rsidRDefault="002E3879" w:rsidP="002E3879">
          <w:pPr>
            <w:pStyle w:val="NoSpacing"/>
            <w:tabs>
              <w:tab w:val="center" w:pos="4513"/>
              <w:tab w:val="left" w:pos="5622"/>
            </w:tabs>
            <w:spacing w:before="480"/>
            <w:jc w:val="center"/>
            <w:rPr>
              <w:rFonts w:ascii="Times New Roman" w:hAnsi="Times New Roman" w:cs="Times New Roman"/>
              <w:bCs/>
              <w:color w:val="0070C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E3879">
            <w:rPr>
              <w:rFonts w:ascii="Times New Roman" w:hAnsi="Times New Roman" w:cs="Times New Roman"/>
              <w:bCs/>
              <w:color w:val="0070C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Lecturer(s): </w:t>
          </w:r>
          <w:proofErr w:type="spellStart"/>
          <w:r w:rsidRPr="002E3879">
            <w:rPr>
              <w:rFonts w:ascii="Times New Roman" w:hAnsi="Times New Roman" w:cs="Times New Roman"/>
              <w:bCs/>
              <w:color w:val="0070C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Suneth</w:t>
          </w:r>
          <w:proofErr w:type="spellEnd"/>
          <w:r w:rsidRPr="002E3879">
            <w:rPr>
              <w:rFonts w:ascii="Times New Roman" w:hAnsi="Times New Roman" w:cs="Times New Roman"/>
              <w:bCs/>
              <w:color w:val="0070C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Fernando</w:t>
          </w:r>
        </w:p>
        <w:p w14:paraId="4FC61D6D" w14:textId="440DAFCD" w:rsidR="002E3879" w:rsidRPr="002E3879" w:rsidRDefault="002E3879" w:rsidP="002E3879">
          <w:pPr>
            <w:pStyle w:val="NoSpacing"/>
            <w:tabs>
              <w:tab w:val="center" w:pos="4513"/>
              <w:tab w:val="left" w:pos="5622"/>
            </w:tabs>
            <w:spacing w:before="480"/>
            <w:jc w:val="center"/>
            <w:rPr>
              <w:rFonts w:ascii="Times New Roman" w:hAnsi="Times New Roman" w:cs="Times New Roman"/>
              <w:bCs/>
              <w:color w:val="0070C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E3879">
            <w:rPr>
              <w:rFonts w:ascii="Times New Roman" w:hAnsi="Times New Roman" w:cs="Times New Roman"/>
              <w:bCs/>
              <w:color w:val="0070C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Koushik </w:t>
          </w:r>
          <w:proofErr w:type="spellStart"/>
          <w:r w:rsidRPr="002E3879">
            <w:rPr>
              <w:rFonts w:ascii="Times New Roman" w:hAnsi="Times New Roman" w:cs="Times New Roman"/>
              <w:bCs/>
              <w:color w:val="0070C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Modak</w:t>
          </w:r>
          <w:proofErr w:type="spellEnd"/>
        </w:p>
        <w:p w14:paraId="0C31108B" w14:textId="60F8704A" w:rsidR="002E3879" w:rsidRDefault="002E3879">
          <w:r w:rsidRPr="002E3879">
            <w:rPr>
              <w:rFonts w:ascii="Times New Roman" w:hAnsi="Times New Roman" w:cs="Times New Roman"/>
              <w:bCs/>
              <w:color w:val="0070C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br w:type="page"/>
          </w:r>
        </w:p>
      </w:sdtContent>
    </w:sdt>
    <w:sdt>
      <w:sdtPr>
        <w:rPr>
          <w:rFonts w:asciiTheme="minorHAnsi" w:eastAsiaTheme="minorHAnsi" w:hAnsiTheme="minorHAnsi" w:cstheme="minorBidi"/>
          <w:color w:val="auto"/>
          <w:kern w:val="2"/>
          <w:sz w:val="22"/>
          <w:szCs w:val="22"/>
          <w:lang w:val="en-GB"/>
          <w14:ligatures w14:val="standardContextual"/>
        </w:rPr>
        <w:id w:val="-1114442179"/>
        <w:docPartObj>
          <w:docPartGallery w:val="Table of Contents"/>
          <w:docPartUnique/>
        </w:docPartObj>
      </w:sdtPr>
      <w:sdtEndPr>
        <w:rPr>
          <w:b/>
          <w:bCs/>
          <w:noProof/>
        </w:rPr>
      </w:sdtEndPr>
      <w:sdtContent>
        <w:p w14:paraId="0B15EECB" w14:textId="44ED4DAD" w:rsidR="002E3879" w:rsidRDefault="002E3879">
          <w:pPr>
            <w:pStyle w:val="TOCHeading"/>
          </w:pPr>
          <w:r>
            <w:t>Table of Contents</w:t>
          </w:r>
        </w:p>
        <w:p w14:paraId="685877E2" w14:textId="66E742FC" w:rsidR="00EF5F8D" w:rsidRDefault="00000000">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953816" w:history="1">
            <w:r w:rsidR="00EF5F8D" w:rsidRPr="001A7B9A">
              <w:rPr>
                <w:rStyle w:val="Hyperlink"/>
                <w:rFonts w:ascii="Times New Roman" w:hAnsi="Times New Roman" w:cs="Times New Roman"/>
                <w:b/>
                <w:bCs/>
                <w:noProof/>
              </w:rPr>
              <w:t>1.vNets and network security groups</w:t>
            </w:r>
            <w:r w:rsidR="00EF5F8D">
              <w:rPr>
                <w:noProof/>
                <w:webHidden/>
              </w:rPr>
              <w:tab/>
            </w:r>
            <w:r w:rsidR="00EF5F8D">
              <w:rPr>
                <w:noProof/>
                <w:webHidden/>
              </w:rPr>
              <w:fldChar w:fldCharType="begin"/>
            </w:r>
            <w:r w:rsidR="00EF5F8D">
              <w:rPr>
                <w:noProof/>
                <w:webHidden/>
              </w:rPr>
              <w:instrText xml:space="preserve"> PAGEREF _Toc133953816 \h </w:instrText>
            </w:r>
            <w:r w:rsidR="00EF5F8D">
              <w:rPr>
                <w:noProof/>
                <w:webHidden/>
              </w:rPr>
            </w:r>
            <w:r w:rsidR="00EF5F8D">
              <w:rPr>
                <w:noProof/>
                <w:webHidden/>
              </w:rPr>
              <w:fldChar w:fldCharType="separate"/>
            </w:r>
            <w:r w:rsidR="00EF5F8D">
              <w:rPr>
                <w:noProof/>
                <w:webHidden/>
              </w:rPr>
              <w:t>2</w:t>
            </w:r>
            <w:r w:rsidR="00EF5F8D">
              <w:rPr>
                <w:noProof/>
                <w:webHidden/>
              </w:rPr>
              <w:fldChar w:fldCharType="end"/>
            </w:r>
          </w:hyperlink>
        </w:p>
        <w:p w14:paraId="24FC0EF7" w14:textId="4447A05B" w:rsidR="00EF5F8D" w:rsidRDefault="00EF5F8D">
          <w:pPr>
            <w:pStyle w:val="TOC1"/>
            <w:tabs>
              <w:tab w:val="right" w:leader="dot" w:pos="9016"/>
            </w:tabs>
            <w:rPr>
              <w:rFonts w:eastAsiaTheme="minorEastAsia"/>
              <w:noProof/>
              <w:kern w:val="0"/>
              <w:lang w:eastAsia="en-GB"/>
              <w14:ligatures w14:val="none"/>
            </w:rPr>
          </w:pPr>
          <w:hyperlink w:anchor="_Toc133953817" w:history="1">
            <w:r w:rsidRPr="001A7B9A">
              <w:rPr>
                <w:rStyle w:val="Hyperlink"/>
                <w:rFonts w:ascii="Times New Roman" w:hAnsi="Times New Roman" w:cs="Times New Roman"/>
                <w:b/>
                <w:bCs/>
                <w:noProof/>
              </w:rPr>
              <w:t>2.The resources associate such as virtual hard drives</w:t>
            </w:r>
            <w:r>
              <w:rPr>
                <w:noProof/>
                <w:webHidden/>
              </w:rPr>
              <w:tab/>
            </w:r>
            <w:r>
              <w:rPr>
                <w:noProof/>
                <w:webHidden/>
              </w:rPr>
              <w:fldChar w:fldCharType="begin"/>
            </w:r>
            <w:r>
              <w:rPr>
                <w:noProof/>
                <w:webHidden/>
              </w:rPr>
              <w:instrText xml:space="preserve"> PAGEREF _Toc133953817 \h </w:instrText>
            </w:r>
            <w:r>
              <w:rPr>
                <w:noProof/>
                <w:webHidden/>
              </w:rPr>
            </w:r>
            <w:r>
              <w:rPr>
                <w:noProof/>
                <w:webHidden/>
              </w:rPr>
              <w:fldChar w:fldCharType="separate"/>
            </w:r>
            <w:r>
              <w:rPr>
                <w:noProof/>
                <w:webHidden/>
              </w:rPr>
              <w:t>8</w:t>
            </w:r>
            <w:r>
              <w:rPr>
                <w:noProof/>
                <w:webHidden/>
              </w:rPr>
              <w:fldChar w:fldCharType="end"/>
            </w:r>
          </w:hyperlink>
        </w:p>
        <w:p w14:paraId="74D6E8DA" w14:textId="138A2067" w:rsidR="00EF5F8D" w:rsidRDefault="00EF5F8D">
          <w:pPr>
            <w:pStyle w:val="TOC1"/>
            <w:tabs>
              <w:tab w:val="right" w:leader="dot" w:pos="9016"/>
            </w:tabs>
            <w:rPr>
              <w:rFonts w:eastAsiaTheme="minorEastAsia"/>
              <w:noProof/>
              <w:kern w:val="0"/>
              <w:lang w:eastAsia="en-GB"/>
              <w14:ligatures w14:val="none"/>
            </w:rPr>
          </w:pPr>
          <w:hyperlink w:anchor="_Toc133953818" w:history="1">
            <w:r w:rsidRPr="001A7B9A">
              <w:rPr>
                <w:rStyle w:val="Hyperlink"/>
                <w:rFonts w:ascii="Times New Roman" w:hAnsi="Times New Roman" w:cs="Times New Roman"/>
                <w:b/>
                <w:bCs/>
                <w:noProof/>
              </w:rPr>
              <w:t>3.How VMs are created and managed</w:t>
            </w:r>
            <w:r>
              <w:rPr>
                <w:noProof/>
                <w:webHidden/>
              </w:rPr>
              <w:tab/>
            </w:r>
            <w:r>
              <w:rPr>
                <w:noProof/>
                <w:webHidden/>
              </w:rPr>
              <w:fldChar w:fldCharType="begin"/>
            </w:r>
            <w:r>
              <w:rPr>
                <w:noProof/>
                <w:webHidden/>
              </w:rPr>
              <w:instrText xml:space="preserve"> PAGEREF _Toc133953818 \h </w:instrText>
            </w:r>
            <w:r>
              <w:rPr>
                <w:noProof/>
                <w:webHidden/>
              </w:rPr>
            </w:r>
            <w:r>
              <w:rPr>
                <w:noProof/>
                <w:webHidden/>
              </w:rPr>
              <w:fldChar w:fldCharType="separate"/>
            </w:r>
            <w:r>
              <w:rPr>
                <w:noProof/>
                <w:webHidden/>
              </w:rPr>
              <w:t>9</w:t>
            </w:r>
            <w:r>
              <w:rPr>
                <w:noProof/>
                <w:webHidden/>
              </w:rPr>
              <w:fldChar w:fldCharType="end"/>
            </w:r>
          </w:hyperlink>
        </w:p>
        <w:p w14:paraId="73AFEC34" w14:textId="1B1C6F51" w:rsidR="00EF5F8D" w:rsidRDefault="00EF5F8D">
          <w:pPr>
            <w:pStyle w:val="TOC1"/>
            <w:tabs>
              <w:tab w:val="right" w:leader="dot" w:pos="9016"/>
            </w:tabs>
            <w:rPr>
              <w:rFonts w:eastAsiaTheme="minorEastAsia"/>
              <w:noProof/>
              <w:kern w:val="0"/>
              <w:lang w:eastAsia="en-GB"/>
              <w14:ligatures w14:val="none"/>
            </w:rPr>
          </w:pPr>
          <w:hyperlink w:anchor="_Toc133953819" w:history="1">
            <w:r w:rsidRPr="001A7B9A">
              <w:rPr>
                <w:rStyle w:val="Hyperlink"/>
                <w:rFonts w:ascii="Times New Roman" w:hAnsi="Times New Roman" w:cs="Times New Roman"/>
                <w:b/>
                <w:bCs/>
                <w:noProof/>
              </w:rPr>
              <w:t>4.Resources associate with a VM</w:t>
            </w:r>
            <w:r>
              <w:rPr>
                <w:noProof/>
                <w:webHidden/>
              </w:rPr>
              <w:tab/>
            </w:r>
            <w:r>
              <w:rPr>
                <w:noProof/>
                <w:webHidden/>
              </w:rPr>
              <w:fldChar w:fldCharType="begin"/>
            </w:r>
            <w:r>
              <w:rPr>
                <w:noProof/>
                <w:webHidden/>
              </w:rPr>
              <w:instrText xml:space="preserve"> PAGEREF _Toc133953819 \h </w:instrText>
            </w:r>
            <w:r>
              <w:rPr>
                <w:noProof/>
                <w:webHidden/>
              </w:rPr>
            </w:r>
            <w:r>
              <w:rPr>
                <w:noProof/>
                <w:webHidden/>
              </w:rPr>
              <w:fldChar w:fldCharType="separate"/>
            </w:r>
            <w:r>
              <w:rPr>
                <w:noProof/>
                <w:webHidden/>
              </w:rPr>
              <w:t>9</w:t>
            </w:r>
            <w:r>
              <w:rPr>
                <w:noProof/>
                <w:webHidden/>
              </w:rPr>
              <w:fldChar w:fldCharType="end"/>
            </w:r>
          </w:hyperlink>
        </w:p>
        <w:p w14:paraId="3F056E38" w14:textId="012DA36B" w:rsidR="00EF5F8D" w:rsidRDefault="00EF5F8D">
          <w:pPr>
            <w:pStyle w:val="TOC1"/>
            <w:tabs>
              <w:tab w:val="right" w:leader="dot" w:pos="9016"/>
            </w:tabs>
            <w:rPr>
              <w:rFonts w:eastAsiaTheme="minorEastAsia"/>
              <w:noProof/>
              <w:kern w:val="0"/>
              <w:lang w:eastAsia="en-GB"/>
              <w14:ligatures w14:val="none"/>
            </w:rPr>
          </w:pPr>
          <w:hyperlink w:anchor="_Toc133953820" w:history="1">
            <w:r w:rsidRPr="001A7B9A">
              <w:rPr>
                <w:rStyle w:val="Hyperlink"/>
                <w:noProof/>
              </w:rPr>
              <w:t>References</w:t>
            </w:r>
            <w:r>
              <w:rPr>
                <w:noProof/>
                <w:webHidden/>
              </w:rPr>
              <w:tab/>
            </w:r>
            <w:r>
              <w:rPr>
                <w:noProof/>
                <w:webHidden/>
              </w:rPr>
              <w:fldChar w:fldCharType="begin"/>
            </w:r>
            <w:r>
              <w:rPr>
                <w:noProof/>
                <w:webHidden/>
              </w:rPr>
              <w:instrText xml:space="preserve"> PAGEREF _Toc133953820 \h </w:instrText>
            </w:r>
            <w:r>
              <w:rPr>
                <w:noProof/>
                <w:webHidden/>
              </w:rPr>
            </w:r>
            <w:r>
              <w:rPr>
                <w:noProof/>
                <w:webHidden/>
              </w:rPr>
              <w:fldChar w:fldCharType="separate"/>
            </w:r>
            <w:r>
              <w:rPr>
                <w:noProof/>
                <w:webHidden/>
              </w:rPr>
              <w:t>14</w:t>
            </w:r>
            <w:r>
              <w:rPr>
                <w:noProof/>
                <w:webHidden/>
              </w:rPr>
              <w:fldChar w:fldCharType="end"/>
            </w:r>
          </w:hyperlink>
        </w:p>
        <w:p w14:paraId="6376A627" w14:textId="4E622067" w:rsidR="002E3879" w:rsidRDefault="00000000">
          <w:r>
            <w:rPr>
              <w:b/>
              <w:bCs/>
              <w:noProof/>
              <w:lang w:val="en-US"/>
            </w:rPr>
            <w:fldChar w:fldCharType="end"/>
          </w:r>
        </w:p>
      </w:sdtContent>
    </w:sdt>
    <w:p w14:paraId="2D268CE0" w14:textId="218C437B" w:rsidR="002E3879" w:rsidRDefault="002E3879"/>
    <w:p w14:paraId="1D0599C1" w14:textId="153D9C48" w:rsidR="002E3879" w:rsidRDefault="002E3879">
      <w:r>
        <w:br w:type="page"/>
      </w:r>
    </w:p>
    <w:p w14:paraId="52F9AFA0" w14:textId="31CD0B13" w:rsidR="002F4932" w:rsidRDefault="00B9539E" w:rsidP="00B9539E">
      <w:pPr>
        <w:jc w:val="center"/>
        <w:rPr>
          <w:rFonts w:ascii="Times New Roman" w:hAnsi="Times New Roman" w:cs="Times New Roman"/>
          <w:b/>
          <w:bCs/>
          <w:sz w:val="24"/>
          <w:szCs w:val="24"/>
        </w:rPr>
      </w:pPr>
      <w:r w:rsidRPr="00B9539E">
        <w:rPr>
          <w:rFonts w:ascii="Times New Roman" w:hAnsi="Times New Roman" w:cs="Times New Roman"/>
          <w:b/>
          <w:bCs/>
          <w:sz w:val="24"/>
          <w:szCs w:val="24"/>
        </w:rPr>
        <w:lastRenderedPageBreak/>
        <w:t>Introduction</w:t>
      </w:r>
    </w:p>
    <w:p w14:paraId="32A2A4A2" w14:textId="77777777" w:rsidR="00B9539E" w:rsidRPr="00B9539E" w:rsidRDefault="00B9539E" w:rsidP="00B9539E">
      <w:pPr>
        <w:rPr>
          <w:rFonts w:ascii="Times New Roman" w:hAnsi="Times New Roman" w:cs="Times New Roman"/>
          <w:sz w:val="24"/>
          <w:szCs w:val="24"/>
        </w:rPr>
      </w:pPr>
    </w:p>
    <w:p w14:paraId="6CE85EBC" w14:textId="76CF3433" w:rsidR="002F4932" w:rsidRDefault="002F4932"/>
    <w:p w14:paraId="1C498193" w14:textId="77A12210" w:rsidR="00297BF1" w:rsidRDefault="00297BF1"/>
    <w:p w14:paraId="79B3D460" w14:textId="0DC367D9" w:rsidR="00435CC5" w:rsidRPr="00EF5F8D" w:rsidRDefault="00B52FE7" w:rsidP="00EF5F8D">
      <w:pPr>
        <w:jc w:val="center"/>
        <w:rPr>
          <w:rFonts w:ascii="Times New Roman" w:hAnsi="Times New Roman" w:cs="Times New Roman"/>
          <w:b/>
          <w:bCs/>
        </w:rPr>
      </w:pPr>
      <w:r w:rsidRPr="00EF5F8D">
        <w:rPr>
          <w:rFonts w:ascii="Times New Roman" w:hAnsi="Times New Roman" w:cs="Times New Roman"/>
          <w:b/>
          <w:bCs/>
        </w:rPr>
        <w:t xml:space="preserve">Figure </w:t>
      </w:r>
      <w:proofErr w:type="gramStart"/>
      <w:r w:rsidRPr="00EF5F8D">
        <w:rPr>
          <w:rFonts w:ascii="Times New Roman" w:hAnsi="Times New Roman" w:cs="Times New Roman"/>
          <w:b/>
          <w:bCs/>
        </w:rPr>
        <w:t>1.Creating</w:t>
      </w:r>
      <w:proofErr w:type="gramEnd"/>
      <w:r w:rsidRPr="00EF5F8D">
        <w:rPr>
          <w:rFonts w:ascii="Times New Roman" w:hAnsi="Times New Roman" w:cs="Times New Roman"/>
          <w:b/>
          <w:bCs/>
        </w:rPr>
        <w:t xml:space="preserve"> resource group</w:t>
      </w:r>
    </w:p>
    <w:p w14:paraId="03AF0D54" w14:textId="07655CE7" w:rsidR="00435CC5" w:rsidRDefault="00435CC5" w:rsidP="00BE3378">
      <w:pPr>
        <w:jc w:val="both"/>
      </w:pPr>
      <w:r>
        <w:rPr>
          <w:noProof/>
        </w:rPr>
        <w:drawing>
          <wp:inline distT="0" distB="0" distL="0" distR="0" wp14:anchorId="56A9AF28" wp14:editId="17DBB90C">
            <wp:extent cx="5731510" cy="3102610"/>
            <wp:effectExtent l="0" t="0" r="2540" b="2540"/>
            <wp:docPr id="2043944756" name="Picture 23" descr="Create a resource group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944756" name="Picture 2043944756" descr="Create a resource group - Microsoft Azure - Google Chro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1BEDD822" w14:textId="5AD86629" w:rsidR="00B52FE7" w:rsidRPr="00B52FE7" w:rsidRDefault="00B52FE7" w:rsidP="00B52FE7">
      <w:pPr>
        <w:jc w:val="center"/>
        <w:rPr>
          <w:rFonts w:ascii="Times New Roman" w:hAnsi="Times New Roman" w:cs="Times New Roman"/>
          <w:b/>
          <w:bCs/>
        </w:rPr>
      </w:pPr>
      <w:r w:rsidRPr="00B52FE7">
        <w:rPr>
          <w:rFonts w:ascii="Times New Roman" w:hAnsi="Times New Roman" w:cs="Times New Roman"/>
          <w:b/>
          <w:bCs/>
        </w:rPr>
        <w:t xml:space="preserve">Figure </w:t>
      </w:r>
      <w:proofErr w:type="gramStart"/>
      <w:r w:rsidRPr="00B52FE7">
        <w:rPr>
          <w:rFonts w:ascii="Times New Roman" w:hAnsi="Times New Roman" w:cs="Times New Roman"/>
          <w:b/>
          <w:bCs/>
        </w:rPr>
        <w:t>2.Creating</w:t>
      </w:r>
      <w:proofErr w:type="gramEnd"/>
      <w:r w:rsidRPr="00B52FE7">
        <w:rPr>
          <w:rFonts w:ascii="Times New Roman" w:hAnsi="Times New Roman" w:cs="Times New Roman"/>
          <w:b/>
          <w:bCs/>
        </w:rPr>
        <w:t xml:space="preserve"> virtual network</w:t>
      </w:r>
    </w:p>
    <w:p w14:paraId="145AF9C4" w14:textId="24C28B5C" w:rsidR="00435CC5" w:rsidRDefault="00435CC5" w:rsidP="00BE3378">
      <w:pPr>
        <w:jc w:val="both"/>
      </w:pPr>
      <w:r>
        <w:rPr>
          <w:noProof/>
        </w:rPr>
        <w:drawing>
          <wp:inline distT="0" distB="0" distL="0" distR="0" wp14:anchorId="566904AA" wp14:editId="620B39B6">
            <wp:extent cx="5731510" cy="3102610"/>
            <wp:effectExtent l="0" t="0" r="2540" b="2540"/>
            <wp:docPr id="1982625189" name="Picture 24" descr="Create virtual network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25189" name="Picture 1982625189" descr="Create virtual network - Microsoft Azure - Google Chro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42DFEB8B" w14:textId="4E0185E2" w:rsidR="00B9539E" w:rsidRPr="00EF5F8D" w:rsidRDefault="004779C1" w:rsidP="00EF5F8D">
      <w:pPr>
        <w:pStyle w:val="Heading1"/>
        <w:jc w:val="center"/>
        <w:rPr>
          <w:rFonts w:ascii="Times New Roman" w:hAnsi="Times New Roman" w:cs="Times New Roman"/>
          <w:b/>
          <w:bCs/>
          <w:sz w:val="28"/>
          <w:szCs w:val="28"/>
        </w:rPr>
      </w:pPr>
      <w:bookmarkStart w:id="0" w:name="_Toc133953816"/>
      <w:r w:rsidRPr="00EF5F8D">
        <w:rPr>
          <w:rFonts w:ascii="Times New Roman" w:hAnsi="Times New Roman" w:cs="Times New Roman"/>
          <w:b/>
          <w:bCs/>
          <w:color w:val="auto"/>
          <w:sz w:val="28"/>
          <w:szCs w:val="28"/>
        </w:rPr>
        <w:t>1.</w:t>
      </w:r>
      <w:r w:rsidR="00B9539E" w:rsidRPr="00EF5F8D">
        <w:rPr>
          <w:rFonts w:ascii="Times New Roman" w:hAnsi="Times New Roman" w:cs="Times New Roman"/>
          <w:b/>
          <w:bCs/>
          <w:color w:val="auto"/>
          <w:sz w:val="28"/>
          <w:szCs w:val="28"/>
        </w:rPr>
        <w:t>vNets and network security groups</w:t>
      </w:r>
      <w:bookmarkEnd w:id="0"/>
    </w:p>
    <w:p w14:paraId="6A1C2E11"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In cloud computing, resource groups are very significant for many different reasons, some of which are listed below:</w:t>
      </w:r>
    </w:p>
    <w:p w14:paraId="56201EF0" w14:textId="77777777" w:rsidR="00BE3378" w:rsidRPr="00BE3378" w:rsidRDefault="00BE3378" w:rsidP="00BE3378">
      <w:pPr>
        <w:jc w:val="both"/>
        <w:rPr>
          <w:rFonts w:ascii="Times New Roman" w:hAnsi="Times New Roman" w:cs="Times New Roman"/>
          <w:sz w:val="24"/>
          <w:szCs w:val="24"/>
        </w:rPr>
      </w:pPr>
    </w:p>
    <w:p w14:paraId="294FB215"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You may gather and store files that are all relevant to the same project, app, or business unit by using resource groups. Finding what you need won't be quite as difficult for you to do presently. You may improve your ability to manage resources by grouping resources of the same sort together. This will also lower the likelihood of errors in configuration and security breaches.</w:t>
      </w:r>
    </w:p>
    <w:p w14:paraId="716FA1BF" w14:textId="77777777" w:rsidR="00BE3378" w:rsidRPr="00BE3378" w:rsidRDefault="00BE3378" w:rsidP="00BE3378">
      <w:pPr>
        <w:jc w:val="both"/>
        <w:rPr>
          <w:rFonts w:ascii="Times New Roman" w:hAnsi="Times New Roman" w:cs="Times New Roman"/>
          <w:sz w:val="24"/>
          <w:szCs w:val="24"/>
        </w:rPr>
      </w:pPr>
    </w:p>
    <w:p w14:paraId="629D1F96" w14:textId="59D2FA86"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Permissions may be configured globally for a collection of resources using resource groups, which streamlines the process. This is doable because to the added layer of protection provided by the limited entrance. RBAC is an acronym that stands for role-based access controls. These controls provide you the ability to limit which users may access which resources within a resource group as well as the activities they can do with those resources. This helps to guarantee that only authorised users have access to the resources, which in turn reduces the likelihood of users engaging in behaviour that is illegal.</w:t>
      </w:r>
      <w:sdt>
        <w:sdtPr>
          <w:rPr>
            <w:rFonts w:ascii="Times New Roman" w:hAnsi="Times New Roman" w:cs="Times New Roman"/>
            <w:sz w:val="24"/>
            <w:szCs w:val="24"/>
          </w:rPr>
          <w:id w:val="-1470661435"/>
          <w:citation/>
        </w:sdtPr>
        <w:sdtContent>
          <w:r w:rsidR="004779C1">
            <w:rPr>
              <w:rFonts w:ascii="Times New Roman" w:hAnsi="Times New Roman" w:cs="Times New Roman"/>
              <w:sz w:val="24"/>
              <w:szCs w:val="24"/>
            </w:rPr>
            <w:fldChar w:fldCharType="begin"/>
          </w:r>
          <w:r w:rsidR="004779C1">
            <w:rPr>
              <w:rFonts w:ascii="Times New Roman" w:hAnsi="Times New Roman" w:cs="Times New Roman"/>
              <w:sz w:val="24"/>
              <w:szCs w:val="24"/>
            </w:rPr>
            <w:instrText xml:space="preserve"> CITATION Tim20 \l 2057 </w:instrText>
          </w:r>
          <w:r w:rsidR="004779C1">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(Warner)</w:t>
          </w:r>
          <w:r w:rsidR="004779C1">
            <w:rPr>
              <w:rFonts w:ascii="Times New Roman" w:hAnsi="Times New Roman" w:cs="Times New Roman"/>
              <w:sz w:val="24"/>
              <w:szCs w:val="24"/>
            </w:rPr>
            <w:fldChar w:fldCharType="end"/>
          </w:r>
        </w:sdtContent>
      </w:sdt>
    </w:p>
    <w:p w14:paraId="40D1996E" w14:textId="77777777" w:rsidR="00BE3378" w:rsidRPr="00BE3378" w:rsidRDefault="00BE3378" w:rsidP="00BE3378">
      <w:pPr>
        <w:jc w:val="both"/>
        <w:rPr>
          <w:rFonts w:ascii="Times New Roman" w:hAnsi="Times New Roman" w:cs="Times New Roman"/>
          <w:sz w:val="24"/>
          <w:szCs w:val="24"/>
        </w:rPr>
      </w:pPr>
    </w:p>
    <w:p w14:paraId="43F7E5EE" w14:textId="15CE57A2"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Because they are organised into groups, resources can be managed more efficiently than if they were treated individually. It is possible to examine and manage the resources included within a resource group by using the management portal or application programming interfaces made available by a cloud provider. By ensuring that the resources are deployed and maintained in a consistent and standardised way, you can reduce the possibility of mistakes and inconsistencies occurring within your organisation.</w:t>
      </w:r>
      <w:sdt>
        <w:sdtPr>
          <w:rPr>
            <w:rFonts w:ascii="Times New Roman" w:hAnsi="Times New Roman" w:cs="Times New Roman"/>
            <w:sz w:val="24"/>
            <w:szCs w:val="24"/>
          </w:rPr>
          <w:id w:val="-38126351"/>
          <w:citation/>
        </w:sdtPr>
        <w:sdtContent>
          <w:r w:rsidR="004779C1">
            <w:rPr>
              <w:rFonts w:ascii="Times New Roman" w:hAnsi="Times New Roman" w:cs="Times New Roman"/>
              <w:sz w:val="24"/>
              <w:szCs w:val="24"/>
            </w:rPr>
            <w:fldChar w:fldCharType="begin"/>
          </w:r>
          <w:r w:rsidR="004779C1">
            <w:rPr>
              <w:rFonts w:ascii="Times New Roman" w:hAnsi="Times New Roman" w:cs="Times New Roman"/>
              <w:sz w:val="24"/>
              <w:szCs w:val="24"/>
            </w:rPr>
            <w:instrText xml:space="preserve"> CITATION RGong \l 2057 </w:instrText>
          </w:r>
          <w:r w:rsidR="004779C1">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(Goyette and Karmouch)</w:t>
          </w:r>
          <w:r w:rsidR="004779C1">
            <w:rPr>
              <w:rFonts w:ascii="Times New Roman" w:hAnsi="Times New Roman" w:cs="Times New Roman"/>
              <w:sz w:val="24"/>
              <w:szCs w:val="24"/>
            </w:rPr>
            <w:fldChar w:fldCharType="end"/>
          </w:r>
        </w:sdtContent>
      </w:sdt>
    </w:p>
    <w:p w14:paraId="183CB48E" w14:textId="77777777" w:rsidR="00BE3378" w:rsidRPr="00BE3378" w:rsidRDefault="00BE3378" w:rsidP="00BE3378">
      <w:pPr>
        <w:jc w:val="both"/>
        <w:rPr>
          <w:rFonts w:ascii="Times New Roman" w:hAnsi="Times New Roman" w:cs="Times New Roman"/>
          <w:sz w:val="24"/>
          <w:szCs w:val="24"/>
        </w:rPr>
      </w:pPr>
    </w:p>
    <w:p w14:paraId="6BE75DEF"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It's possible that making use of resource groups will make it easier for you to monitor the amount of money you spend on cloud computing. If a group of resources are grouped together into the same category, it may be simpler to keep tabs on and control the expenditures that are related with those resources. You also have the option of setting cost thresholds or alerts for resource groups, which will assist you with managing your expenses and avoiding any unexpected charges.</w:t>
      </w:r>
    </w:p>
    <w:p w14:paraId="260B9C6D" w14:textId="77777777" w:rsidR="00BE3378" w:rsidRPr="00BE3378" w:rsidRDefault="00BE3378" w:rsidP="00BE3378">
      <w:pPr>
        <w:jc w:val="both"/>
        <w:rPr>
          <w:rFonts w:ascii="Times New Roman" w:hAnsi="Times New Roman" w:cs="Times New Roman"/>
          <w:sz w:val="24"/>
          <w:szCs w:val="24"/>
        </w:rPr>
      </w:pPr>
    </w:p>
    <w:p w14:paraId="17C8E656" w14:textId="267CCC2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 xml:space="preserve">When it comes to the safe and effective management of cloud </w:t>
      </w:r>
      <w:proofErr w:type="gramStart"/>
      <w:r w:rsidRPr="00BE3378">
        <w:rPr>
          <w:rFonts w:ascii="Times New Roman" w:hAnsi="Times New Roman" w:cs="Times New Roman"/>
          <w:sz w:val="24"/>
          <w:szCs w:val="24"/>
        </w:rPr>
        <w:t>resources as a whole, resource</w:t>
      </w:r>
      <w:proofErr w:type="gramEnd"/>
      <w:r w:rsidRPr="00BE3378">
        <w:rPr>
          <w:rFonts w:ascii="Times New Roman" w:hAnsi="Times New Roman" w:cs="Times New Roman"/>
          <w:sz w:val="24"/>
          <w:szCs w:val="24"/>
        </w:rPr>
        <w:t xml:space="preserve"> groups are an essential piece of software. There is a possibility that the security and efficiency of cloud-based systems may be improved by combining resources that are similar into a single group, imposing access limitations on the resources, and running the group as if it were a single entity.</w:t>
      </w:r>
    </w:p>
    <w:p w14:paraId="747AB425" w14:textId="77777777" w:rsidR="00B52FE7" w:rsidRDefault="00B52FE7" w:rsidP="00BE3378">
      <w:pPr>
        <w:jc w:val="both"/>
      </w:pPr>
    </w:p>
    <w:p w14:paraId="25D2682C" w14:textId="77777777" w:rsidR="00B52FE7" w:rsidRPr="00B52FE7" w:rsidRDefault="00B52FE7" w:rsidP="00B52FE7"/>
    <w:p w14:paraId="725AA3B7" w14:textId="77777777" w:rsidR="00B52FE7" w:rsidRDefault="00B52FE7" w:rsidP="00B52FE7"/>
    <w:p w14:paraId="44F59539" w14:textId="77777777" w:rsidR="00B52FE7" w:rsidRDefault="00B52FE7" w:rsidP="00B52FE7"/>
    <w:p w14:paraId="3B16DA1D" w14:textId="77777777" w:rsidR="00B52FE7" w:rsidRDefault="00B52FE7" w:rsidP="00B52FE7"/>
    <w:p w14:paraId="6619FA85" w14:textId="77777777" w:rsidR="00B52FE7" w:rsidRDefault="00B52FE7" w:rsidP="00B52FE7"/>
    <w:p w14:paraId="36EF852A" w14:textId="39983F74" w:rsidR="00B52FE7" w:rsidRPr="00B52FE7" w:rsidRDefault="00B52FE7" w:rsidP="00B52FE7">
      <w:pPr>
        <w:jc w:val="center"/>
        <w:rPr>
          <w:rFonts w:ascii="Times New Roman" w:hAnsi="Times New Roman" w:cs="Times New Roman"/>
          <w:b/>
          <w:bCs/>
        </w:rPr>
      </w:pPr>
      <w:r w:rsidRPr="00B52FE7">
        <w:rPr>
          <w:rFonts w:ascii="Times New Roman" w:hAnsi="Times New Roman" w:cs="Times New Roman"/>
          <w:b/>
          <w:bCs/>
        </w:rPr>
        <w:lastRenderedPageBreak/>
        <w:t xml:space="preserve">Figure </w:t>
      </w:r>
      <w:proofErr w:type="gramStart"/>
      <w:r w:rsidRPr="00B52FE7">
        <w:rPr>
          <w:rFonts w:ascii="Times New Roman" w:hAnsi="Times New Roman" w:cs="Times New Roman"/>
          <w:b/>
          <w:bCs/>
        </w:rPr>
        <w:t>3.Adding</w:t>
      </w:r>
      <w:proofErr w:type="gramEnd"/>
      <w:r w:rsidRPr="00B52FE7">
        <w:rPr>
          <w:rFonts w:ascii="Times New Roman" w:hAnsi="Times New Roman" w:cs="Times New Roman"/>
          <w:b/>
          <w:bCs/>
        </w:rPr>
        <w:t xml:space="preserve"> subnets</w:t>
      </w:r>
    </w:p>
    <w:p w14:paraId="3C59DD9A" w14:textId="6C989109" w:rsidR="00435CC5" w:rsidRDefault="00435CC5" w:rsidP="00BE3378">
      <w:pPr>
        <w:jc w:val="both"/>
      </w:pPr>
      <w:r>
        <w:rPr>
          <w:noProof/>
        </w:rPr>
        <w:drawing>
          <wp:inline distT="0" distB="0" distL="0" distR="0" wp14:anchorId="0F03F809" wp14:editId="04D428EB">
            <wp:extent cx="5731510" cy="3102610"/>
            <wp:effectExtent l="0" t="0" r="2540" b="2540"/>
            <wp:docPr id="988290251" name="Picture 25" descr="Add a subnet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90251" name="Picture 988290251" descr="Add a subnet - Microsoft Azure - Google Chro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341A44F4" w14:textId="625B5F6E" w:rsidR="00BE3378" w:rsidRPr="00B52FE7" w:rsidRDefault="00B52FE7" w:rsidP="00B52FE7">
      <w:pPr>
        <w:jc w:val="center"/>
        <w:rPr>
          <w:rFonts w:ascii="Times New Roman" w:hAnsi="Times New Roman" w:cs="Times New Roman"/>
          <w:b/>
          <w:bCs/>
        </w:rPr>
      </w:pPr>
      <w:r w:rsidRPr="00B52FE7">
        <w:rPr>
          <w:rFonts w:ascii="Times New Roman" w:hAnsi="Times New Roman" w:cs="Times New Roman"/>
          <w:b/>
          <w:bCs/>
        </w:rPr>
        <w:t xml:space="preserve">Figure </w:t>
      </w:r>
      <w:proofErr w:type="gramStart"/>
      <w:r w:rsidRPr="00B52FE7">
        <w:rPr>
          <w:rFonts w:ascii="Times New Roman" w:hAnsi="Times New Roman" w:cs="Times New Roman"/>
          <w:b/>
          <w:bCs/>
        </w:rPr>
        <w:t>4.Configure</w:t>
      </w:r>
      <w:proofErr w:type="gramEnd"/>
      <w:r w:rsidRPr="00B52FE7">
        <w:rPr>
          <w:rFonts w:ascii="Times New Roman" w:hAnsi="Times New Roman" w:cs="Times New Roman"/>
          <w:b/>
          <w:bCs/>
        </w:rPr>
        <w:t xml:space="preserve"> security for virtual network</w:t>
      </w:r>
    </w:p>
    <w:p w14:paraId="5F32C08F" w14:textId="065F63ED" w:rsidR="00435CC5" w:rsidRDefault="00435CC5" w:rsidP="00BE3378">
      <w:pPr>
        <w:jc w:val="both"/>
      </w:pPr>
      <w:r>
        <w:rPr>
          <w:noProof/>
        </w:rPr>
        <w:drawing>
          <wp:inline distT="0" distB="0" distL="0" distR="0" wp14:anchorId="14892D01" wp14:editId="6EBECEF5">
            <wp:extent cx="5731510" cy="3102610"/>
            <wp:effectExtent l="0" t="0" r="2540" b="2540"/>
            <wp:docPr id="459633724" name="Picture 26" descr="Add a subnet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33724" name="Picture 459633724" descr="Add a subnet - Microsoft Azure - Google Chro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62E5D1E7"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IP addresses for virtual machines, services, and other network resources are often assigned from a subnet. Subnets are groups of IP addresses that are used together. A subnet is a smaller network that is formed as part of a larger virtual network and is contained inside the bigger network.</w:t>
      </w:r>
    </w:p>
    <w:p w14:paraId="25B26775" w14:textId="77777777" w:rsidR="00BE3378" w:rsidRPr="00BE3378" w:rsidRDefault="00BE3378" w:rsidP="00BE3378">
      <w:pPr>
        <w:jc w:val="both"/>
        <w:rPr>
          <w:rFonts w:ascii="Times New Roman" w:hAnsi="Times New Roman" w:cs="Times New Roman"/>
          <w:sz w:val="24"/>
          <w:szCs w:val="24"/>
        </w:rPr>
      </w:pPr>
    </w:p>
    <w:p w14:paraId="4837B37E"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 xml:space="preserve">Subnets allow for the division and organisation of resources inside a virtual network. By creating many subnets inside a virtual network, you may allocate resources and implement network security measures on a per-subnet basis. As a result, you may set up many subnets. </w:t>
      </w:r>
      <w:r w:rsidRPr="00BE3378">
        <w:rPr>
          <w:rFonts w:ascii="Times New Roman" w:hAnsi="Times New Roman" w:cs="Times New Roman"/>
          <w:sz w:val="24"/>
          <w:szCs w:val="24"/>
        </w:rPr>
        <w:lastRenderedPageBreak/>
        <w:t>For instance, you may create a network security group for your web servers that is different from the one for your database servers.</w:t>
      </w:r>
    </w:p>
    <w:p w14:paraId="1BEDC743" w14:textId="77777777" w:rsidR="00BE3378" w:rsidRPr="00BE3378" w:rsidRDefault="00BE3378" w:rsidP="00BE3378">
      <w:pPr>
        <w:jc w:val="both"/>
        <w:rPr>
          <w:rFonts w:ascii="Times New Roman" w:hAnsi="Times New Roman" w:cs="Times New Roman"/>
          <w:sz w:val="24"/>
          <w:szCs w:val="24"/>
        </w:rPr>
      </w:pPr>
    </w:p>
    <w:p w14:paraId="0C020AB1"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The virtual network interfaces (NICs) associated with each subnet allow the resources contained within that subnet to communicate with one another and with resources contained within other subnets that are part of the same virtual network. Virtual private networks (VPNs) or Azure ExpressRoute may be used to link subnets that belong to different virtual networks or your on-premises network.</w:t>
      </w:r>
    </w:p>
    <w:p w14:paraId="31BF1D3D"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There are several benefits to using subnets in a virtual network, such as:</w:t>
      </w:r>
    </w:p>
    <w:p w14:paraId="7FDEA08C"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 xml:space="preserve">Using subnets, it is possible to organise and partition resources within a virtual network, allowing for effective network segmentation. </w:t>
      </w:r>
      <w:proofErr w:type="gramStart"/>
      <w:r w:rsidRPr="00BE3378">
        <w:rPr>
          <w:rFonts w:ascii="Times New Roman" w:hAnsi="Times New Roman" w:cs="Times New Roman"/>
          <w:sz w:val="24"/>
          <w:szCs w:val="24"/>
        </w:rPr>
        <w:t>As a consequence</w:t>
      </w:r>
      <w:proofErr w:type="gramEnd"/>
      <w:r w:rsidRPr="00BE3378">
        <w:rPr>
          <w:rFonts w:ascii="Times New Roman" w:hAnsi="Times New Roman" w:cs="Times New Roman"/>
          <w:sz w:val="24"/>
          <w:szCs w:val="24"/>
        </w:rPr>
        <w:t>, traffic in the network may be monitored and managed with greater precision and security.</w:t>
      </w:r>
    </w:p>
    <w:p w14:paraId="24CB7898"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 xml:space="preserve">Network security group settings may be applied to certain subnets </w:t>
      </w:r>
      <w:proofErr w:type="gramStart"/>
      <w:r w:rsidRPr="00BE3378">
        <w:rPr>
          <w:rFonts w:ascii="Times New Roman" w:hAnsi="Times New Roman" w:cs="Times New Roman"/>
          <w:sz w:val="24"/>
          <w:szCs w:val="24"/>
        </w:rPr>
        <w:t>in order to</w:t>
      </w:r>
      <w:proofErr w:type="gramEnd"/>
      <w:r w:rsidRPr="00BE3378">
        <w:rPr>
          <w:rFonts w:ascii="Times New Roman" w:hAnsi="Times New Roman" w:cs="Times New Roman"/>
          <w:sz w:val="24"/>
          <w:szCs w:val="24"/>
        </w:rPr>
        <w:t xml:space="preserve"> regulate the ingress and egress of traffic.</w:t>
      </w:r>
    </w:p>
    <w:p w14:paraId="4AD702D0" w14:textId="73C3E893"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Controlling IP addresses: Disputes over IP addresses are less likely when subnets are used for allocation control.</w:t>
      </w:r>
    </w:p>
    <w:p w14:paraId="3593D415"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With the help of subnets, it is possible to set up routing between different types of virtual networks, on-premises networks, and the Internet.</w:t>
      </w:r>
    </w:p>
    <w:p w14:paraId="717BBE06" w14:textId="2FE80992" w:rsid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Subnets are a powerful tool for organising and safeguarding cloud-based resources inside a virtual network. They provide a versatile and scalable approach to virtual network resource segmentation that enables the application of network security limitations to specific resources or collections of resources.</w:t>
      </w:r>
    </w:p>
    <w:p w14:paraId="5FADFE01" w14:textId="67B8E96A" w:rsidR="00B52FE7" w:rsidRPr="00B52FE7" w:rsidRDefault="00B52FE7" w:rsidP="00B52FE7">
      <w:pPr>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proofErr w:type="gramStart"/>
      <w:r>
        <w:rPr>
          <w:rFonts w:ascii="Times New Roman" w:hAnsi="Times New Roman" w:cs="Times New Roman"/>
          <w:b/>
          <w:bCs/>
          <w:sz w:val="24"/>
          <w:szCs w:val="24"/>
        </w:rPr>
        <w:t>5.Setup</w:t>
      </w:r>
      <w:proofErr w:type="gramEnd"/>
      <w:r>
        <w:rPr>
          <w:rFonts w:ascii="Times New Roman" w:hAnsi="Times New Roman" w:cs="Times New Roman"/>
          <w:b/>
          <w:bCs/>
          <w:sz w:val="24"/>
          <w:szCs w:val="24"/>
        </w:rPr>
        <w:t xml:space="preserve"> virtual network</w:t>
      </w:r>
    </w:p>
    <w:p w14:paraId="60C1012C" w14:textId="0AF8476B" w:rsidR="00435CC5" w:rsidRDefault="00435CC5">
      <w:r>
        <w:rPr>
          <w:noProof/>
        </w:rPr>
        <w:drawing>
          <wp:inline distT="0" distB="0" distL="0" distR="0" wp14:anchorId="71D89368" wp14:editId="399D79A8">
            <wp:extent cx="5731510" cy="3102610"/>
            <wp:effectExtent l="0" t="0" r="2540" b="2540"/>
            <wp:docPr id="695504417" name="Picture 27" descr="Create virtual network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504417" name="Picture 695504417" descr="Create virtual network - Microsoft Azure - Google Chro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436765D5"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lastRenderedPageBreak/>
        <w:t xml:space="preserve">A </w:t>
      </w:r>
      <w:proofErr w:type="spellStart"/>
      <w:r w:rsidRPr="00BE3378">
        <w:rPr>
          <w:rFonts w:ascii="Times New Roman" w:hAnsi="Times New Roman" w:cs="Times New Roman"/>
          <w:sz w:val="24"/>
          <w:szCs w:val="24"/>
        </w:rPr>
        <w:t>vNet</w:t>
      </w:r>
      <w:proofErr w:type="spellEnd"/>
      <w:r w:rsidRPr="00BE3378">
        <w:rPr>
          <w:rFonts w:ascii="Times New Roman" w:hAnsi="Times New Roman" w:cs="Times New Roman"/>
          <w:sz w:val="24"/>
          <w:szCs w:val="24"/>
        </w:rPr>
        <w:t>, or virtual network, is a key part of the infrastructure of cloud computing, used to deploy resources like virtual machines. In a cloud-based environment, it provides a logical model of a traditional network, replete with virtual addressing, route tables, and security groups.</w:t>
      </w:r>
    </w:p>
    <w:p w14:paraId="25D207C9"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Using virtual networks, which allow you to create an isolated network environment in the cloud, you can confidently deploy and run your applications in the cloud. Connecting your virtual network to other virtual networks or to the network you have on your premises allows you to set up hybrid network topologies.</w:t>
      </w:r>
    </w:p>
    <w:p w14:paraId="76E24D86"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The following are some of the many benefits that may be gained by using cloud-based virtual networks:</w:t>
      </w:r>
    </w:p>
    <w:p w14:paraId="2D4A18F6"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Safe software installation is made possible in virtual networks because of the sandbox environment they provide. Using network security groups, you can restrict access to specific subnets and resources within your virtual network, as well as control the traffic going into and out of the network.</w:t>
      </w:r>
    </w:p>
    <w:p w14:paraId="059DF3AD"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The term "scalability" is used to describe the ease with which the capacity of virtual networks may be expanded or lowered in response to fluctuations in demand. You may adjust the available resources such as subnets, network security groups, and more to meet the changing needs of your business.</w:t>
      </w:r>
    </w:p>
    <w:p w14:paraId="048BC101"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Virtual networks let you link your cloud-based resources to your on-premises network or to other virtual networks, allowing you to design hybrid network topologies. This will allow you to connect cloud-based and on-premises apps in a unified manner and extend your network infrastructure into the cloud.</w:t>
      </w:r>
    </w:p>
    <w:p w14:paraId="13CFB898"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Virtual networks may help you save money by eliminating the need for expensive hardware and making it easier to manage your network's architecture. These two advantages complement one another. This may lead to substantial savings over the expenses of conventional network installations.</w:t>
      </w:r>
    </w:p>
    <w:p w14:paraId="44B83CCD" w14:textId="6BD156F0"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Cloud-based applications and services rely heavily on virtual networks because they provide secure, scalable, and flexible networking capabilities.</w:t>
      </w:r>
    </w:p>
    <w:p w14:paraId="4F715032" w14:textId="03F34EAB" w:rsidR="00BE3378" w:rsidRDefault="00BE3378" w:rsidP="00BE3378">
      <w:pPr>
        <w:jc w:val="center"/>
        <w:rPr>
          <w:rFonts w:ascii="Times New Roman" w:hAnsi="Times New Roman" w:cs="Times New Roman"/>
          <w:b/>
          <w:bCs/>
          <w:sz w:val="24"/>
          <w:szCs w:val="24"/>
        </w:rPr>
      </w:pPr>
      <w:r w:rsidRPr="00BE3378">
        <w:rPr>
          <w:rFonts w:ascii="Times New Roman" w:hAnsi="Times New Roman" w:cs="Times New Roman"/>
          <w:b/>
          <w:bCs/>
          <w:sz w:val="24"/>
          <w:szCs w:val="24"/>
        </w:rPr>
        <w:t xml:space="preserve">Publicly and private </w:t>
      </w:r>
      <w:proofErr w:type="spellStart"/>
      <w:r w:rsidRPr="00BE3378">
        <w:rPr>
          <w:rFonts w:ascii="Times New Roman" w:hAnsi="Times New Roman" w:cs="Times New Roman"/>
          <w:b/>
          <w:bCs/>
          <w:sz w:val="24"/>
          <w:szCs w:val="24"/>
        </w:rPr>
        <w:t>vNet</w:t>
      </w:r>
      <w:proofErr w:type="spellEnd"/>
    </w:p>
    <w:p w14:paraId="19EA0AB2"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 xml:space="preserve">A public </w:t>
      </w:r>
      <w:proofErr w:type="spellStart"/>
      <w:r w:rsidRPr="00BE3378">
        <w:rPr>
          <w:rFonts w:ascii="Times New Roman" w:hAnsi="Times New Roman" w:cs="Times New Roman"/>
          <w:sz w:val="24"/>
          <w:szCs w:val="24"/>
        </w:rPr>
        <w:t>vNet</w:t>
      </w:r>
      <w:proofErr w:type="spellEnd"/>
      <w:r w:rsidRPr="00BE3378">
        <w:rPr>
          <w:rFonts w:ascii="Times New Roman" w:hAnsi="Times New Roman" w:cs="Times New Roman"/>
          <w:sz w:val="24"/>
          <w:szCs w:val="24"/>
        </w:rPr>
        <w:t xml:space="preserve"> is a </w:t>
      </w:r>
      <w:proofErr w:type="spellStart"/>
      <w:r w:rsidRPr="00BE3378">
        <w:rPr>
          <w:rFonts w:ascii="Times New Roman" w:hAnsi="Times New Roman" w:cs="Times New Roman"/>
          <w:sz w:val="24"/>
          <w:szCs w:val="24"/>
        </w:rPr>
        <w:t>vNet</w:t>
      </w:r>
      <w:proofErr w:type="spellEnd"/>
      <w:r w:rsidRPr="00BE3378">
        <w:rPr>
          <w:rFonts w:ascii="Times New Roman" w:hAnsi="Times New Roman" w:cs="Times New Roman"/>
          <w:sz w:val="24"/>
          <w:szCs w:val="24"/>
        </w:rPr>
        <w:t xml:space="preserve"> that may be accessed from the Internet by virtue of its connection to the Internet through an Azure public IP address. The resources inside a public </w:t>
      </w:r>
      <w:proofErr w:type="spellStart"/>
      <w:r w:rsidRPr="00BE3378">
        <w:rPr>
          <w:rFonts w:ascii="Times New Roman" w:hAnsi="Times New Roman" w:cs="Times New Roman"/>
          <w:sz w:val="24"/>
          <w:szCs w:val="24"/>
        </w:rPr>
        <w:t>vNet</w:t>
      </w:r>
      <w:proofErr w:type="spellEnd"/>
      <w:r w:rsidRPr="00BE3378">
        <w:rPr>
          <w:rFonts w:ascii="Times New Roman" w:hAnsi="Times New Roman" w:cs="Times New Roman"/>
          <w:sz w:val="24"/>
          <w:szCs w:val="24"/>
        </w:rPr>
        <w:t xml:space="preserve"> may connect to the Internet and communicate with other resources that are situated outside of the </w:t>
      </w:r>
      <w:proofErr w:type="spellStart"/>
      <w:r w:rsidRPr="00BE3378">
        <w:rPr>
          <w:rFonts w:ascii="Times New Roman" w:hAnsi="Times New Roman" w:cs="Times New Roman"/>
          <w:sz w:val="24"/>
          <w:szCs w:val="24"/>
        </w:rPr>
        <w:t>vNet</w:t>
      </w:r>
      <w:proofErr w:type="spellEnd"/>
      <w:r w:rsidRPr="00BE3378">
        <w:rPr>
          <w:rFonts w:ascii="Times New Roman" w:hAnsi="Times New Roman" w:cs="Times New Roman"/>
          <w:sz w:val="24"/>
          <w:szCs w:val="24"/>
        </w:rPr>
        <w:t>. Providing applications or services to the broader public may benefit from this.</w:t>
      </w:r>
    </w:p>
    <w:p w14:paraId="6B72F1D7"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 xml:space="preserve">The resources of a private </w:t>
      </w:r>
      <w:proofErr w:type="spellStart"/>
      <w:r w:rsidRPr="00BE3378">
        <w:rPr>
          <w:rFonts w:ascii="Times New Roman" w:hAnsi="Times New Roman" w:cs="Times New Roman"/>
          <w:sz w:val="24"/>
          <w:szCs w:val="24"/>
        </w:rPr>
        <w:t>vNet</w:t>
      </w:r>
      <w:proofErr w:type="spellEnd"/>
      <w:r w:rsidRPr="00BE3378">
        <w:rPr>
          <w:rFonts w:ascii="Times New Roman" w:hAnsi="Times New Roman" w:cs="Times New Roman"/>
          <w:sz w:val="24"/>
          <w:szCs w:val="24"/>
        </w:rPr>
        <w:t xml:space="preserve">, on the other hand, are not exposed to the public Internet and may only be accessed from inside the same </w:t>
      </w:r>
      <w:proofErr w:type="spellStart"/>
      <w:r w:rsidRPr="00BE3378">
        <w:rPr>
          <w:rFonts w:ascii="Times New Roman" w:hAnsi="Times New Roman" w:cs="Times New Roman"/>
          <w:sz w:val="24"/>
          <w:szCs w:val="24"/>
        </w:rPr>
        <w:t>vNet</w:t>
      </w:r>
      <w:proofErr w:type="spellEnd"/>
      <w:r w:rsidRPr="00BE3378">
        <w:rPr>
          <w:rFonts w:ascii="Times New Roman" w:hAnsi="Times New Roman" w:cs="Times New Roman"/>
          <w:sz w:val="24"/>
          <w:szCs w:val="24"/>
        </w:rPr>
        <w:t xml:space="preserve"> or other associated </w:t>
      </w:r>
      <w:proofErr w:type="spellStart"/>
      <w:r w:rsidRPr="00BE3378">
        <w:rPr>
          <w:rFonts w:ascii="Times New Roman" w:hAnsi="Times New Roman" w:cs="Times New Roman"/>
          <w:sz w:val="24"/>
          <w:szCs w:val="24"/>
        </w:rPr>
        <w:t>vNets</w:t>
      </w:r>
      <w:proofErr w:type="spellEnd"/>
      <w:r w:rsidRPr="00BE3378">
        <w:rPr>
          <w:rFonts w:ascii="Times New Roman" w:hAnsi="Times New Roman" w:cs="Times New Roman"/>
          <w:sz w:val="24"/>
          <w:szCs w:val="24"/>
        </w:rPr>
        <w:t>. Installed resources inside a private virtual network are cut off from the rest of the Internet and unavailable to anybody not using the same network. This might be useful for deploying applications or services that have no need to be accessible from the outside world (such as those that solely communicate with the company's internal customers).</w:t>
      </w:r>
    </w:p>
    <w:p w14:paraId="583F273D"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There are several positives associated with using a private virtual network.</w:t>
      </w:r>
    </w:p>
    <w:p w14:paraId="6155D6F8" w14:textId="17F6203B"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lastRenderedPageBreak/>
        <w:t>Virtual private networks (</w:t>
      </w:r>
      <w:proofErr w:type="spellStart"/>
      <w:r w:rsidRPr="00BE3378">
        <w:rPr>
          <w:rFonts w:ascii="Times New Roman" w:hAnsi="Times New Roman" w:cs="Times New Roman"/>
          <w:sz w:val="24"/>
          <w:szCs w:val="24"/>
        </w:rPr>
        <w:t>vNets</w:t>
      </w:r>
      <w:proofErr w:type="spellEnd"/>
      <w:r w:rsidRPr="00BE3378">
        <w:rPr>
          <w:rFonts w:ascii="Times New Roman" w:hAnsi="Times New Roman" w:cs="Times New Roman"/>
          <w:sz w:val="24"/>
          <w:szCs w:val="24"/>
        </w:rPr>
        <w:t>) offer a secure network by isolating it from the public internet, making it less susceptible to attacks and unauthorised access.</w:t>
      </w:r>
    </w:p>
    <w:p w14:paraId="3777FE2C" w14:textId="77777777" w:rsidR="00BE3378" w:rsidRPr="00BE3378" w:rsidRDefault="00BE3378" w:rsidP="00BE3378">
      <w:pPr>
        <w:jc w:val="both"/>
        <w:rPr>
          <w:rFonts w:ascii="Times New Roman" w:hAnsi="Times New Roman" w:cs="Times New Roman"/>
          <w:sz w:val="24"/>
          <w:szCs w:val="24"/>
        </w:rPr>
      </w:pPr>
    </w:p>
    <w:p w14:paraId="631BC6D9" w14:textId="09D124A8"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Organisations may find that private virtual networks help them satisfy compliance requirements since they provide a secure location for confidential information and programmes.</w:t>
      </w:r>
    </w:p>
    <w:p w14:paraId="47F5F614" w14:textId="115EC038"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Private virtual networks (</w:t>
      </w:r>
      <w:proofErr w:type="spellStart"/>
      <w:r w:rsidRPr="00BE3378">
        <w:rPr>
          <w:rFonts w:ascii="Times New Roman" w:hAnsi="Times New Roman" w:cs="Times New Roman"/>
          <w:sz w:val="24"/>
          <w:szCs w:val="24"/>
        </w:rPr>
        <w:t>vNets</w:t>
      </w:r>
      <w:proofErr w:type="spellEnd"/>
      <w:r w:rsidRPr="00BE3378">
        <w:rPr>
          <w:rFonts w:ascii="Times New Roman" w:hAnsi="Times New Roman" w:cs="Times New Roman"/>
          <w:sz w:val="24"/>
          <w:szCs w:val="24"/>
        </w:rPr>
        <w:t>) may help organisations save money by reducing the need for expensive security measures and restricting their exposure to the public internet.</w:t>
      </w:r>
    </w:p>
    <w:p w14:paraId="6D377C49" w14:textId="77777777" w:rsidR="00BE3378" w:rsidRPr="00BE3378" w:rsidRDefault="00BE3378" w:rsidP="00BE3378">
      <w:pPr>
        <w:jc w:val="both"/>
        <w:rPr>
          <w:rFonts w:ascii="Times New Roman" w:hAnsi="Times New Roman" w:cs="Times New Roman"/>
          <w:sz w:val="24"/>
          <w:szCs w:val="24"/>
        </w:rPr>
      </w:pPr>
      <w:r w:rsidRPr="00BE3378">
        <w:rPr>
          <w:rFonts w:ascii="Times New Roman" w:hAnsi="Times New Roman" w:cs="Times New Roman"/>
          <w:sz w:val="24"/>
          <w:szCs w:val="24"/>
        </w:rPr>
        <w:t xml:space="preserve">The term "scalability" is used to describe the ease with which the scale of private virtual networks may be increased or decreased to suit changing needs. Because of this, one becomes </w:t>
      </w:r>
      <w:proofErr w:type="gramStart"/>
      <w:r w:rsidRPr="00BE3378">
        <w:rPr>
          <w:rFonts w:ascii="Times New Roman" w:hAnsi="Times New Roman" w:cs="Times New Roman"/>
          <w:sz w:val="24"/>
          <w:szCs w:val="24"/>
        </w:rPr>
        <w:t>more adaptable and quick</w:t>
      </w:r>
      <w:proofErr w:type="gramEnd"/>
      <w:r w:rsidRPr="00BE3378">
        <w:rPr>
          <w:rFonts w:ascii="Times New Roman" w:hAnsi="Times New Roman" w:cs="Times New Roman"/>
          <w:sz w:val="24"/>
          <w:szCs w:val="24"/>
        </w:rPr>
        <w:t xml:space="preserve"> on their feet.</w:t>
      </w:r>
    </w:p>
    <w:p w14:paraId="48DCCEF6" w14:textId="391EB368" w:rsidR="00BE3378" w:rsidRDefault="00BE3378" w:rsidP="00BE3378">
      <w:pPr>
        <w:rPr>
          <w:rFonts w:ascii="Times New Roman" w:hAnsi="Times New Roman" w:cs="Times New Roman"/>
          <w:sz w:val="24"/>
          <w:szCs w:val="24"/>
        </w:rPr>
      </w:pPr>
      <w:r w:rsidRPr="00BE3378">
        <w:rPr>
          <w:rFonts w:ascii="Times New Roman" w:hAnsi="Times New Roman" w:cs="Times New Roman"/>
          <w:sz w:val="24"/>
          <w:szCs w:val="24"/>
        </w:rPr>
        <w:t>Both closed and open virtual networks serve different purposes and provide different benefits. Businesses should carefully assess their networking and security requirements when determining whether to adopt a privately accessible or publicly accessible virtual network.</w:t>
      </w:r>
    </w:p>
    <w:p w14:paraId="04CE77B0" w14:textId="73762507" w:rsidR="00B52FE7" w:rsidRPr="00B52FE7" w:rsidRDefault="00B52FE7" w:rsidP="00B52FE7">
      <w:pPr>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proofErr w:type="gramStart"/>
      <w:r>
        <w:rPr>
          <w:rFonts w:ascii="Times New Roman" w:hAnsi="Times New Roman" w:cs="Times New Roman"/>
          <w:b/>
          <w:bCs/>
          <w:sz w:val="24"/>
          <w:szCs w:val="24"/>
        </w:rPr>
        <w:t>6.Creating</w:t>
      </w:r>
      <w:proofErr w:type="gramEnd"/>
      <w:r>
        <w:rPr>
          <w:rFonts w:ascii="Times New Roman" w:hAnsi="Times New Roman" w:cs="Times New Roman"/>
          <w:b/>
          <w:bCs/>
          <w:sz w:val="24"/>
          <w:szCs w:val="24"/>
        </w:rPr>
        <w:t xml:space="preserve"> first virtual machine</w:t>
      </w:r>
    </w:p>
    <w:p w14:paraId="63DB402C" w14:textId="7F45F800" w:rsidR="00435CC5" w:rsidRDefault="00F050DA">
      <w:r>
        <w:rPr>
          <w:noProof/>
        </w:rPr>
        <w:drawing>
          <wp:inline distT="0" distB="0" distL="0" distR="0" wp14:anchorId="3A4809BE" wp14:editId="3EC8FF15">
            <wp:extent cx="5731510" cy="3102610"/>
            <wp:effectExtent l="0" t="0" r="2540" b="2540"/>
            <wp:docPr id="322910655" name="Picture 28" descr="Create a virtual machine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910655" name="Picture 322910655" descr="Create a virtual machine - Microsoft Azure - Google Chro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27069087"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A software simulation of a standalone computer is known as a "virtual machine" (VM), and its acronym stands for "virtual machine." The requirements for a virtual machine, often known as a VM, are the same as those for a traditional computer. The following resources are available to VMs:</w:t>
      </w:r>
    </w:p>
    <w:p w14:paraId="46C83BA4"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The central processing unit (CPU) of the virtual machine processes numerical data and instructions in accordance with its specifications.</w:t>
      </w:r>
    </w:p>
    <w:p w14:paraId="73ED6C6B"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Memory, also known as Random Access Memory (RAM), is the temporary storage location of a virtual machine where data and programme code are kept so that they may be retrieved in a timely manner.</w:t>
      </w:r>
    </w:p>
    <w:p w14:paraId="766529CC" w14:textId="77777777" w:rsidR="00843F2D" w:rsidRPr="00843F2D" w:rsidRDefault="00843F2D" w:rsidP="00843F2D">
      <w:pPr>
        <w:jc w:val="both"/>
        <w:rPr>
          <w:rFonts w:ascii="Times New Roman" w:hAnsi="Times New Roman" w:cs="Times New Roman"/>
          <w:sz w:val="24"/>
          <w:szCs w:val="24"/>
        </w:rPr>
      </w:pPr>
    </w:p>
    <w:p w14:paraId="22016ABA"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The long-term memory of a virtual machine is the disc space, which is where the virtual machine saves its apps and data.</w:t>
      </w:r>
    </w:p>
    <w:p w14:paraId="548EACED"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 xml:space="preserve">A network adapter is a piece of hardware that is required </w:t>
      </w:r>
      <w:proofErr w:type="gramStart"/>
      <w:r w:rsidRPr="00843F2D">
        <w:rPr>
          <w:rFonts w:ascii="Times New Roman" w:hAnsi="Times New Roman" w:cs="Times New Roman"/>
          <w:sz w:val="24"/>
          <w:szCs w:val="24"/>
        </w:rPr>
        <w:t>in order to</w:t>
      </w:r>
      <w:proofErr w:type="gramEnd"/>
      <w:r w:rsidRPr="00843F2D">
        <w:rPr>
          <w:rFonts w:ascii="Times New Roman" w:hAnsi="Times New Roman" w:cs="Times New Roman"/>
          <w:sz w:val="24"/>
          <w:szCs w:val="24"/>
        </w:rPr>
        <w:t xml:space="preserve"> successfully connect a virtual machine to a network and provide the virtual machine access to the network's contents.</w:t>
      </w:r>
    </w:p>
    <w:p w14:paraId="3646E139"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When performing certain tasks within a virtual machine (VM), it is necessary to make use of virtual devices. For example, installing software requires the use of a virtual CD/DVD drive.</w:t>
      </w:r>
    </w:p>
    <w:p w14:paraId="6E40E37A"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It is impossible for the VM to operate without an operating system, which may be loaded either locally on the VM itself or remotely using software that is associated with the virtualization platform.</w:t>
      </w:r>
    </w:p>
    <w:p w14:paraId="6EA0760B"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Software for the construction and Management of Virtual Machines It is necessary to have software for the construction and management of virtual machines. Examples of such software include VMware, Hyper-V, VirtualBox, and KVM.</w:t>
      </w:r>
    </w:p>
    <w:p w14:paraId="77D5197A"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Antivirus and firewall software are two examples of security technologies that are examples of security technologies that could be required to keep a virtual machine secure from hackers online.</w:t>
      </w:r>
    </w:p>
    <w:p w14:paraId="0ABF38C9" w14:textId="2A7DD4CE" w:rsid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By adding security measures and ensuring sure the virtual machine has adequate resources to function, you may enhance the experience for users and boost the security of the environment in which they work with virtual machines.</w:t>
      </w:r>
    </w:p>
    <w:p w14:paraId="020E6F7A" w14:textId="105166DB" w:rsidR="00B52FE7" w:rsidRPr="00B52FE7" w:rsidRDefault="00B52FE7" w:rsidP="00B52FE7">
      <w:pPr>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proofErr w:type="gramStart"/>
      <w:r>
        <w:rPr>
          <w:rFonts w:ascii="Times New Roman" w:hAnsi="Times New Roman" w:cs="Times New Roman"/>
          <w:b/>
          <w:bCs/>
          <w:sz w:val="24"/>
          <w:szCs w:val="24"/>
        </w:rPr>
        <w:t>7.Creating</w:t>
      </w:r>
      <w:proofErr w:type="gramEnd"/>
      <w:r>
        <w:rPr>
          <w:rFonts w:ascii="Times New Roman" w:hAnsi="Times New Roman" w:cs="Times New Roman"/>
          <w:b/>
          <w:bCs/>
          <w:sz w:val="24"/>
          <w:szCs w:val="24"/>
        </w:rPr>
        <w:t xml:space="preserve"> second virtual machine</w:t>
      </w:r>
    </w:p>
    <w:p w14:paraId="404BEDBB" w14:textId="68C47DCE" w:rsidR="00F050DA" w:rsidRDefault="00F050DA">
      <w:r>
        <w:rPr>
          <w:noProof/>
        </w:rPr>
        <w:drawing>
          <wp:inline distT="0" distB="0" distL="0" distR="0" wp14:anchorId="551B2A37" wp14:editId="3DC75001">
            <wp:extent cx="5731510" cy="3102610"/>
            <wp:effectExtent l="0" t="0" r="2540" b="2540"/>
            <wp:docPr id="483305066" name="Picture 29" descr="Create a virtual machine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305066" name="Picture 483305066" descr="Create a virtual machine - Microsoft Azure - Google Chro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5EF79D03" w14:textId="01FB2B25" w:rsidR="00843F2D" w:rsidRPr="00EF5F8D" w:rsidRDefault="004779C1" w:rsidP="00EF5F8D">
      <w:pPr>
        <w:pStyle w:val="Heading1"/>
        <w:jc w:val="center"/>
        <w:rPr>
          <w:rFonts w:ascii="Times New Roman" w:hAnsi="Times New Roman" w:cs="Times New Roman"/>
          <w:b/>
          <w:bCs/>
          <w:color w:val="auto"/>
          <w:sz w:val="28"/>
          <w:szCs w:val="28"/>
        </w:rPr>
      </w:pPr>
      <w:bookmarkStart w:id="1" w:name="_Toc133953817"/>
      <w:r w:rsidRPr="00EF5F8D">
        <w:rPr>
          <w:rFonts w:ascii="Times New Roman" w:hAnsi="Times New Roman" w:cs="Times New Roman"/>
          <w:b/>
          <w:bCs/>
          <w:color w:val="auto"/>
          <w:sz w:val="28"/>
          <w:szCs w:val="28"/>
        </w:rPr>
        <w:t>2.</w:t>
      </w:r>
      <w:r w:rsidR="00843F2D" w:rsidRPr="00EF5F8D">
        <w:rPr>
          <w:rFonts w:ascii="Times New Roman" w:hAnsi="Times New Roman" w:cs="Times New Roman"/>
          <w:b/>
          <w:bCs/>
          <w:color w:val="auto"/>
          <w:sz w:val="28"/>
          <w:szCs w:val="28"/>
        </w:rPr>
        <w:t>The resources associate such as virtual hard drives</w:t>
      </w:r>
      <w:bookmarkEnd w:id="1"/>
    </w:p>
    <w:p w14:paraId="17BD6681" w14:textId="14B63F49"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 xml:space="preserve">It is correct that a virtual machine (VM) may be assigned its very own storage space in the form of virtual hard drives. To offer a virtual machine (VM) a permanent location to store data, </w:t>
      </w:r>
      <w:r w:rsidRPr="00843F2D">
        <w:rPr>
          <w:rFonts w:ascii="Times New Roman" w:hAnsi="Times New Roman" w:cs="Times New Roman"/>
          <w:sz w:val="24"/>
          <w:szCs w:val="24"/>
        </w:rPr>
        <w:lastRenderedPageBreak/>
        <w:t>a VHD file is used to emulate a hard drive. The operating system, software, and data for the VM are all stored on VHDs for convenient access.</w:t>
      </w:r>
      <w:sdt>
        <w:sdtPr>
          <w:rPr>
            <w:rFonts w:ascii="Times New Roman" w:hAnsi="Times New Roman" w:cs="Times New Roman"/>
            <w:sz w:val="24"/>
            <w:szCs w:val="24"/>
          </w:rPr>
          <w:id w:val="-2079576472"/>
          <w:citation/>
        </w:sdtPr>
        <w:sdtContent>
          <w:r w:rsidR="004779C1">
            <w:rPr>
              <w:rFonts w:ascii="Times New Roman" w:hAnsi="Times New Roman" w:cs="Times New Roman"/>
              <w:sz w:val="24"/>
              <w:szCs w:val="24"/>
            </w:rPr>
            <w:fldChar w:fldCharType="begin"/>
          </w:r>
          <w:r w:rsidR="004779C1">
            <w:rPr>
              <w:rFonts w:ascii="Times New Roman" w:hAnsi="Times New Roman" w:cs="Times New Roman"/>
              <w:sz w:val="24"/>
              <w:szCs w:val="24"/>
            </w:rPr>
            <w:instrText xml:space="preserve"> CITATION Zhi21 \l 2057 </w:instrText>
          </w:r>
          <w:r w:rsidR="004779C1">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(Gao, Liwang and Hosseinalipour)</w:t>
          </w:r>
          <w:r w:rsidR="004779C1">
            <w:rPr>
              <w:rFonts w:ascii="Times New Roman" w:hAnsi="Times New Roman" w:cs="Times New Roman"/>
              <w:sz w:val="24"/>
              <w:szCs w:val="24"/>
            </w:rPr>
            <w:fldChar w:fldCharType="end"/>
          </w:r>
        </w:sdtContent>
      </w:sdt>
    </w:p>
    <w:p w14:paraId="62367AB2" w14:textId="77777777" w:rsidR="00B9539E"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Constructing and managing virtual hard drives is possible via the use of virtualization software like as Hyper-V, VMware, VirtualBox, or KVM. It is possible to employ many VHDs, which</w:t>
      </w:r>
      <w:r>
        <w:rPr>
          <w:rFonts w:ascii="Times New Roman" w:hAnsi="Times New Roman" w:cs="Times New Roman"/>
          <w:sz w:val="24"/>
          <w:szCs w:val="24"/>
        </w:rPr>
        <w:t xml:space="preserve"> </w:t>
      </w:r>
      <w:r w:rsidRPr="00843F2D">
        <w:rPr>
          <w:rFonts w:ascii="Times New Roman" w:hAnsi="Times New Roman" w:cs="Times New Roman"/>
          <w:sz w:val="24"/>
          <w:szCs w:val="24"/>
        </w:rPr>
        <w:t>may help improve data organisation and performance, and the size of each VHD can be changed to correspond with the requirements of the virtual machine.</w:t>
      </w:r>
    </w:p>
    <w:p w14:paraId="12ADE9C6" w14:textId="2126A28B"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The mobility that is provided in the virtualized environment by VHDs is one of the benefits that can be gained by adopting them, and this portability can be used either between physical computers or between servers that are hosted in the cloud. In addition, the data stored on VHDs may be backed up and retrieved with the assistance of the standard tools that are used for backup and recovery.</w:t>
      </w:r>
    </w:p>
    <w:p w14:paraId="0B086B38" w14:textId="29E11ED1" w:rsid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Virtual hard drives are an essential component of a virtual machine (VM), and they play an important role in determining the overall performance and scalability of a virtualized environment.</w:t>
      </w:r>
    </w:p>
    <w:p w14:paraId="353F9DCB" w14:textId="35467116" w:rsidR="00843F2D" w:rsidRPr="00EF5F8D" w:rsidRDefault="004779C1" w:rsidP="00EF5F8D">
      <w:pPr>
        <w:pStyle w:val="Heading1"/>
        <w:jc w:val="center"/>
        <w:rPr>
          <w:rFonts w:ascii="Times New Roman" w:hAnsi="Times New Roman" w:cs="Times New Roman"/>
          <w:b/>
          <w:bCs/>
          <w:color w:val="auto"/>
          <w:sz w:val="28"/>
          <w:szCs w:val="28"/>
        </w:rPr>
      </w:pPr>
      <w:bookmarkStart w:id="2" w:name="_Toc133953818"/>
      <w:r w:rsidRPr="00EF5F8D">
        <w:rPr>
          <w:rFonts w:ascii="Times New Roman" w:hAnsi="Times New Roman" w:cs="Times New Roman"/>
          <w:b/>
          <w:bCs/>
          <w:color w:val="auto"/>
          <w:sz w:val="28"/>
          <w:szCs w:val="28"/>
        </w:rPr>
        <w:t>3.</w:t>
      </w:r>
      <w:r w:rsidR="00843F2D" w:rsidRPr="00EF5F8D">
        <w:rPr>
          <w:rFonts w:ascii="Times New Roman" w:hAnsi="Times New Roman" w:cs="Times New Roman"/>
          <w:b/>
          <w:bCs/>
          <w:color w:val="auto"/>
          <w:sz w:val="28"/>
          <w:szCs w:val="28"/>
        </w:rPr>
        <w:t>How VMs are created and managed</w:t>
      </w:r>
      <w:bookmarkEnd w:id="2"/>
    </w:p>
    <w:p w14:paraId="124EA11F" w14:textId="6D7446D2"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Constructing and managing virtual machines (VMs) requires the use of virtualization software like VMware, Hyper-V, VirtualBox, or KVM. These are just a few examples. The following is a list of the typical procedures involved in the creation and upkeep of virtual machines (VMs</w:t>
      </w:r>
      <w:proofErr w:type="gramStart"/>
      <w:r w:rsidRPr="00843F2D">
        <w:rPr>
          <w:rFonts w:ascii="Times New Roman" w:hAnsi="Times New Roman" w:cs="Times New Roman"/>
          <w:sz w:val="24"/>
          <w:szCs w:val="24"/>
        </w:rPr>
        <w:t>):Select</w:t>
      </w:r>
      <w:proofErr w:type="gramEnd"/>
      <w:r w:rsidRPr="00843F2D">
        <w:rPr>
          <w:rFonts w:ascii="Times New Roman" w:hAnsi="Times New Roman" w:cs="Times New Roman"/>
          <w:sz w:val="24"/>
          <w:szCs w:val="24"/>
        </w:rPr>
        <w:t xml:space="preserve"> a virtualization platform that is suitable for the tasks you need it to perform and that is compatible with the software and hardware you intend to employ.</w:t>
      </w:r>
      <w:sdt>
        <w:sdtPr>
          <w:rPr>
            <w:rFonts w:ascii="Times New Roman" w:hAnsi="Times New Roman" w:cs="Times New Roman"/>
            <w:sz w:val="24"/>
            <w:szCs w:val="24"/>
          </w:rPr>
          <w:id w:val="-1601796021"/>
          <w:citation/>
        </w:sdtPr>
        <w:sdtContent>
          <w:r w:rsidR="004779C1">
            <w:rPr>
              <w:rFonts w:ascii="Times New Roman" w:hAnsi="Times New Roman" w:cs="Times New Roman"/>
              <w:sz w:val="24"/>
              <w:szCs w:val="24"/>
            </w:rPr>
            <w:fldChar w:fldCharType="begin"/>
          </w:r>
          <w:r w:rsidR="004779C1">
            <w:rPr>
              <w:rFonts w:ascii="Times New Roman" w:hAnsi="Times New Roman" w:cs="Times New Roman"/>
              <w:sz w:val="24"/>
              <w:szCs w:val="24"/>
            </w:rPr>
            <w:instrText xml:space="preserve"> CITATION Dan19 \l 2057 </w:instrText>
          </w:r>
          <w:r w:rsidR="004779C1">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(Sullivan, Managing Virtual Machines)</w:t>
          </w:r>
          <w:r w:rsidR="004779C1">
            <w:rPr>
              <w:rFonts w:ascii="Times New Roman" w:hAnsi="Times New Roman" w:cs="Times New Roman"/>
              <w:sz w:val="24"/>
              <w:szCs w:val="24"/>
            </w:rPr>
            <w:fldChar w:fldCharType="end"/>
          </w:r>
        </w:sdtContent>
      </w:sdt>
    </w:p>
    <w:p w14:paraId="11F104E0"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 xml:space="preserve">On the physical host system that will be running the virtual machines, virtualization software </w:t>
      </w:r>
      <w:proofErr w:type="gramStart"/>
      <w:r w:rsidRPr="00843F2D">
        <w:rPr>
          <w:rFonts w:ascii="Times New Roman" w:hAnsi="Times New Roman" w:cs="Times New Roman"/>
          <w:sz w:val="24"/>
          <w:szCs w:val="24"/>
        </w:rPr>
        <w:t>has to</w:t>
      </w:r>
      <w:proofErr w:type="gramEnd"/>
      <w:r w:rsidRPr="00843F2D">
        <w:rPr>
          <w:rFonts w:ascii="Times New Roman" w:hAnsi="Times New Roman" w:cs="Times New Roman"/>
          <w:sz w:val="24"/>
          <w:szCs w:val="24"/>
        </w:rPr>
        <w:t xml:space="preserve"> be installed in order for the virtual machines to function.</w:t>
      </w:r>
    </w:p>
    <w:p w14:paraId="5B6C930E" w14:textId="145D435D"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Create a Virtual Machine: To begin, create a new virtual machine (VM) and configure its hardware characteristics. These include the number of processors, the amount of RAM, and the size of the virtual hard disc. You will also need to choose an operating system and get CDs for its installation.</w:t>
      </w:r>
      <w:sdt>
        <w:sdtPr>
          <w:rPr>
            <w:rFonts w:ascii="Times New Roman" w:hAnsi="Times New Roman" w:cs="Times New Roman"/>
            <w:sz w:val="24"/>
            <w:szCs w:val="24"/>
          </w:rPr>
          <w:id w:val="1690555585"/>
          <w:citation/>
        </w:sdtPr>
        <w:sdtContent>
          <w:r w:rsidR="004779C1">
            <w:rPr>
              <w:rFonts w:ascii="Times New Roman" w:hAnsi="Times New Roman" w:cs="Times New Roman"/>
              <w:sz w:val="24"/>
              <w:szCs w:val="24"/>
            </w:rPr>
            <w:fldChar w:fldCharType="begin"/>
          </w:r>
          <w:r w:rsidR="004779C1">
            <w:rPr>
              <w:rFonts w:ascii="Times New Roman" w:hAnsi="Times New Roman" w:cs="Times New Roman"/>
              <w:sz w:val="24"/>
              <w:szCs w:val="24"/>
            </w:rPr>
            <w:instrText xml:space="preserve"> CITATION Dan191 \l 2057 </w:instrText>
          </w:r>
          <w:r w:rsidR="004779C1">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(Sullivan, Computing with Compute Engine Virtual Machines)</w:t>
          </w:r>
          <w:r w:rsidR="004779C1">
            <w:rPr>
              <w:rFonts w:ascii="Times New Roman" w:hAnsi="Times New Roman" w:cs="Times New Roman"/>
              <w:sz w:val="24"/>
              <w:szCs w:val="24"/>
            </w:rPr>
            <w:fldChar w:fldCharType="end"/>
          </w:r>
        </w:sdtContent>
      </w:sdt>
    </w:p>
    <w:p w14:paraId="48198AB2"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Install the operating system of your choosing into the VM using either physical installation discs or a virtual image. You may do this in either of two ways.</w:t>
      </w:r>
    </w:p>
    <w:p w14:paraId="45549742" w14:textId="15608E16"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Set up the operating system, network adapter, virtual devices, and security settings for the virtual machine by installing and configuring them.</w:t>
      </w:r>
      <w:sdt>
        <w:sdtPr>
          <w:rPr>
            <w:rFonts w:ascii="Times New Roman" w:hAnsi="Times New Roman" w:cs="Times New Roman"/>
            <w:sz w:val="24"/>
            <w:szCs w:val="24"/>
          </w:rPr>
          <w:id w:val="2085253495"/>
          <w:citation/>
        </w:sdtPr>
        <w:sdtContent>
          <w:r w:rsidR="004779C1">
            <w:rPr>
              <w:rFonts w:ascii="Times New Roman" w:hAnsi="Times New Roman" w:cs="Times New Roman"/>
              <w:sz w:val="24"/>
              <w:szCs w:val="24"/>
            </w:rPr>
            <w:fldChar w:fldCharType="begin"/>
          </w:r>
          <w:r w:rsidR="004779C1">
            <w:rPr>
              <w:rFonts w:ascii="Times New Roman" w:hAnsi="Times New Roman" w:cs="Times New Roman"/>
              <w:sz w:val="24"/>
              <w:szCs w:val="24"/>
            </w:rPr>
            <w:instrText xml:space="preserve"> CITATION Yanng \l 2057 </w:instrText>
          </w:r>
          <w:r w:rsidR="004779C1">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(Wu and Zhao)</w:t>
          </w:r>
          <w:r w:rsidR="004779C1">
            <w:rPr>
              <w:rFonts w:ascii="Times New Roman" w:hAnsi="Times New Roman" w:cs="Times New Roman"/>
              <w:sz w:val="24"/>
              <w:szCs w:val="24"/>
            </w:rPr>
            <w:fldChar w:fldCharType="end"/>
          </w:r>
        </w:sdtContent>
      </w:sdt>
    </w:p>
    <w:p w14:paraId="5C62B29E" w14:textId="77777777" w:rsidR="00843F2D" w:rsidRP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As part of the process of controlling the virtual machine, you will need to start, stop, and pause the virtual machine as necessary. To create a backup copy of the virtual machine (VM) or to experiment with different configurations, a snapshot may be taken or the VM can be duplicated.</w:t>
      </w:r>
    </w:p>
    <w:p w14:paraId="28E57492" w14:textId="7F3C7952" w:rsidR="00843F2D" w:rsidRDefault="00843F2D" w:rsidP="00843F2D">
      <w:pPr>
        <w:jc w:val="both"/>
        <w:rPr>
          <w:rFonts w:ascii="Times New Roman" w:hAnsi="Times New Roman" w:cs="Times New Roman"/>
          <w:sz w:val="24"/>
          <w:szCs w:val="24"/>
        </w:rPr>
      </w:pPr>
      <w:r w:rsidRPr="00843F2D">
        <w:rPr>
          <w:rFonts w:ascii="Times New Roman" w:hAnsi="Times New Roman" w:cs="Times New Roman"/>
          <w:sz w:val="24"/>
          <w:szCs w:val="24"/>
        </w:rPr>
        <w:t>Utilise either the tools that are built into the operating system or third-party monitoring software to keep an eye on how the virtual machine is doing.</w:t>
      </w:r>
      <w:sdt>
        <w:sdtPr>
          <w:rPr>
            <w:rFonts w:ascii="Times New Roman" w:hAnsi="Times New Roman" w:cs="Times New Roman"/>
            <w:sz w:val="24"/>
            <w:szCs w:val="24"/>
          </w:rPr>
          <w:id w:val="-916401981"/>
          <w:citation/>
        </w:sdtPr>
        <w:sdtContent>
          <w:r w:rsidR="00EF5F8D">
            <w:rPr>
              <w:rFonts w:ascii="Times New Roman" w:hAnsi="Times New Roman" w:cs="Times New Roman"/>
              <w:sz w:val="24"/>
              <w:szCs w:val="24"/>
            </w:rPr>
            <w:fldChar w:fldCharType="begin"/>
          </w:r>
          <w:r w:rsidR="00EF5F8D">
            <w:rPr>
              <w:rFonts w:ascii="Times New Roman" w:hAnsi="Times New Roman" w:cs="Times New Roman"/>
              <w:sz w:val="24"/>
              <w:szCs w:val="24"/>
            </w:rPr>
            <w:instrText xml:space="preserve"> CITATION StuMS \l 2057 </w:instrText>
          </w:r>
          <w:r w:rsidR="00EF5F8D">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(Clayman, Maini and Galis)</w:t>
          </w:r>
          <w:r w:rsidR="00EF5F8D">
            <w:rPr>
              <w:rFonts w:ascii="Times New Roman" w:hAnsi="Times New Roman" w:cs="Times New Roman"/>
              <w:sz w:val="24"/>
              <w:szCs w:val="24"/>
            </w:rPr>
            <w:fldChar w:fldCharType="end"/>
          </w:r>
        </w:sdtContent>
      </w:sdt>
    </w:p>
    <w:p w14:paraId="54876FDA" w14:textId="76A370D2" w:rsidR="00843F2D" w:rsidRPr="00EF5F8D" w:rsidRDefault="004779C1" w:rsidP="00EF5F8D">
      <w:pPr>
        <w:pStyle w:val="Heading1"/>
        <w:jc w:val="center"/>
        <w:rPr>
          <w:rFonts w:ascii="Times New Roman" w:hAnsi="Times New Roman" w:cs="Times New Roman"/>
          <w:b/>
          <w:bCs/>
          <w:color w:val="auto"/>
          <w:sz w:val="28"/>
          <w:szCs w:val="28"/>
        </w:rPr>
      </w:pPr>
      <w:bookmarkStart w:id="3" w:name="_Toc133953819"/>
      <w:r w:rsidRPr="00EF5F8D">
        <w:rPr>
          <w:rFonts w:ascii="Times New Roman" w:hAnsi="Times New Roman" w:cs="Times New Roman"/>
          <w:b/>
          <w:bCs/>
          <w:color w:val="auto"/>
          <w:sz w:val="28"/>
          <w:szCs w:val="28"/>
        </w:rPr>
        <w:t>4.</w:t>
      </w:r>
      <w:r w:rsidR="00843F2D" w:rsidRPr="00EF5F8D">
        <w:rPr>
          <w:rFonts w:ascii="Times New Roman" w:hAnsi="Times New Roman" w:cs="Times New Roman"/>
          <w:b/>
          <w:bCs/>
          <w:color w:val="auto"/>
          <w:sz w:val="28"/>
          <w:szCs w:val="28"/>
        </w:rPr>
        <w:t>Resources associate with a VM</w:t>
      </w:r>
      <w:bookmarkEnd w:id="3"/>
    </w:p>
    <w:p w14:paraId="6FC9B71C" w14:textId="4DD2E951"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 xml:space="preserve">A software simulation of a standalone computer is known as a "virtual machine" (VM), and its acronym stands for "virtual machine." The requirements for a virtual machine often known as </w:t>
      </w:r>
      <w:r w:rsidRPr="00B9539E">
        <w:rPr>
          <w:rFonts w:ascii="Times New Roman" w:hAnsi="Times New Roman" w:cs="Times New Roman"/>
          <w:sz w:val="24"/>
          <w:szCs w:val="24"/>
        </w:rPr>
        <w:lastRenderedPageBreak/>
        <w:t>a VM</w:t>
      </w:r>
      <w:r>
        <w:rPr>
          <w:rFonts w:ascii="Times New Roman" w:hAnsi="Times New Roman" w:cs="Times New Roman"/>
          <w:sz w:val="24"/>
          <w:szCs w:val="24"/>
        </w:rPr>
        <w:t xml:space="preserve"> </w:t>
      </w:r>
      <w:r w:rsidRPr="00B9539E">
        <w:rPr>
          <w:rFonts w:ascii="Times New Roman" w:hAnsi="Times New Roman" w:cs="Times New Roman"/>
          <w:sz w:val="24"/>
          <w:szCs w:val="24"/>
        </w:rPr>
        <w:t>are the same as those for a traditional computer. The following resources are available to VMs:</w:t>
      </w:r>
    </w:p>
    <w:p w14:paraId="2882B35F" w14:textId="77777777" w:rsidR="00B9539E" w:rsidRPr="00B9539E" w:rsidRDefault="00B9539E" w:rsidP="00B9539E">
      <w:pPr>
        <w:jc w:val="both"/>
        <w:rPr>
          <w:rFonts w:ascii="Times New Roman" w:hAnsi="Times New Roman" w:cs="Times New Roman"/>
          <w:sz w:val="24"/>
          <w:szCs w:val="24"/>
        </w:rPr>
      </w:pPr>
    </w:p>
    <w:p w14:paraId="39280347" w14:textId="77777777"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The central processing unit (CPU) of the virtual machine processes numerical data and instructions in accordance with its specifications.</w:t>
      </w:r>
    </w:p>
    <w:p w14:paraId="385517CC" w14:textId="40EB484B"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Memory, also known as Random Access Memory (RAM), is the temporary storage location of a virtual machine where data and programme code are kept so that they may be retrieved in a timely manner.</w:t>
      </w:r>
      <w:sdt>
        <w:sdtPr>
          <w:rPr>
            <w:rFonts w:ascii="Times New Roman" w:hAnsi="Times New Roman" w:cs="Times New Roman"/>
            <w:sz w:val="24"/>
            <w:szCs w:val="24"/>
          </w:rPr>
          <w:id w:val="1163286701"/>
          <w:citation/>
        </w:sdtPr>
        <w:sdtContent>
          <w:r w:rsidR="00EF5F8D">
            <w:rPr>
              <w:rFonts w:ascii="Times New Roman" w:hAnsi="Times New Roman" w:cs="Times New Roman"/>
              <w:sz w:val="24"/>
              <w:szCs w:val="24"/>
            </w:rPr>
            <w:fldChar w:fldCharType="begin"/>
          </w:r>
          <w:r w:rsidR="00EF5F8D">
            <w:rPr>
              <w:rFonts w:ascii="Times New Roman" w:hAnsi="Times New Roman" w:cs="Times New Roman"/>
              <w:sz w:val="24"/>
              <w:szCs w:val="24"/>
            </w:rPr>
            <w:instrText xml:space="preserve"> CITATION YifCI \l 2057 </w:instrText>
          </w:r>
          <w:r w:rsidR="00EF5F8D">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(Zhang, Li and Wu)</w:t>
          </w:r>
          <w:r w:rsidR="00EF5F8D">
            <w:rPr>
              <w:rFonts w:ascii="Times New Roman" w:hAnsi="Times New Roman" w:cs="Times New Roman"/>
              <w:sz w:val="24"/>
              <w:szCs w:val="24"/>
            </w:rPr>
            <w:fldChar w:fldCharType="end"/>
          </w:r>
        </w:sdtContent>
      </w:sdt>
    </w:p>
    <w:p w14:paraId="1F3645E3" w14:textId="77777777"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The long-term memory of a virtual machine is the disc space, which is where the virtual machine saves its apps and data.</w:t>
      </w:r>
    </w:p>
    <w:p w14:paraId="350AC862" w14:textId="7AE6B24D"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 xml:space="preserve">A network adapter is a piece of hardware that is required </w:t>
      </w:r>
      <w:proofErr w:type="gramStart"/>
      <w:r w:rsidRPr="00B9539E">
        <w:rPr>
          <w:rFonts w:ascii="Times New Roman" w:hAnsi="Times New Roman" w:cs="Times New Roman"/>
          <w:sz w:val="24"/>
          <w:szCs w:val="24"/>
        </w:rPr>
        <w:t>in order to</w:t>
      </w:r>
      <w:proofErr w:type="gramEnd"/>
      <w:r w:rsidRPr="00B9539E">
        <w:rPr>
          <w:rFonts w:ascii="Times New Roman" w:hAnsi="Times New Roman" w:cs="Times New Roman"/>
          <w:sz w:val="24"/>
          <w:szCs w:val="24"/>
        </w:rPr>
        <w:t xml:space="preserve"> successfully connect a virtual machine to a network and provide the virtual machine access to the network's contents.</w:t>
      </w:r>
    </w:p>
    <w:p w14:paraId="79B632A3" w14:textId="77777777"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When performing certain tasks within a virtual machine (VM), it is necessary to make use of virtual devices. For example, installing software requires the use of a virtual CD/DVD drive.</w:t>
      </w:r>
    </w:p>
    <w:p w14:paraId="651769FF" w14:textId="53F213C8"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It is impossible for the VM to operate without an operating system, which may be loaded either locally on the VM itself or remotely using software that is associated with the virtualization platform.</w:t>
      </w:r>
      <w:sdt>
        <w:sdtPr>
          <w:rPr>
            <w:rFonts w:ascii="Times New Roman" w:hAnsi="Times New Roman" w:cs="Times New Roman"/>
            <w:sz w:val="24"/>
            <w:szCs w:val="24"/>
          </w:rPr>
          <w:id w:val="-1502355620"/>
          <w:citation/>
        </w:sdtPr>
        <w:sdtContent>
          <w:r w:rsidR="00EF5F8D">
            <w:rPr>
              <w:rFonts w:ascii="Times New Roman" w:hAnsi="Times New Roman" w:cs="Times New Roman"/>
              <w:sz w:val="24"/>
              <w:szCs w:val="24"/>
            </w:rPr>
            <w:fldChar w:fldCharType="begin"/>
          </w:r>
          <w:r w:rsidR="00EF5F8D">
            <w:rPr>
              <w:rFonts w:ascii="Times New Roman" w:hAnsi="Times New Roman" w:cs="Times New Roman"/>
              <w:sz w:val="24"/>
              <w:szCs w:val="24"/>
            </w:rPr>
            <w:instrText xml:space="preserve"> CITATION KJaCT \l 2057 </w:instrText>
          </w:r>
          <w:r w:rsidR="00EF5F8D">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(Naik)</w:t>
          </w:r>
          <w:r w:rsidR="00EF5F8D">
            <w:rPr>
              <w:rFonts w:ascii="Times New Roman" w:hAnsi="Times New Roman" w:cs="Times New Roman"/>
              <w:sz w:val="24"/>
              <w:szCs w:val="24"/>
            </w:rPr>
            <w:fldChar w:fldCharType="end"/>
          </w:r>
        </w:sdtContent>
      </w:sdt>
    </w:p>
    <w:p w14:paraId="11316CA4" w14:textId="77777777"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Software for the construction and Management of Virtual Machines It is necessary to have software for the construction and management of virtual machines. Examples of such software include VMware, Hyper-V, VirtualBox, and KVM.</w:t>
      </w:r>
    </w:p>
    <w:p w14:paraId="110C5D7E" w14:textId="1C156D33"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Antivirus and firewall software are two examples of security technologies that are examples of security technologies that could be required to keep a virtual machine secure from hackers online.</w:t>
      </w:r>
      <w:sdt>
        <w:sdtPr>
          <w:rPr>
            <w:rFonts w:ascii="Times New Roman" w:hAnsi="Times New Roman" w:cs="Times New Roman"/>
            <w:sz w:val="24"/>
            <w:szCs w:val="24"/>
          </w:rPr>
          <w:id w:val="1920905123"/>
          <w:citation/>
        </w:sdtPr>
        <w:sdtContent>
          <w:r w:rsidR="00EF5F8D">
            <w:rPr>
              <w:rFonts w:ascii="Times New Roman" w:hAnsi="Times New Roman" w:cs="Times New Roman"/>
              <w:sz w:val="24"/>
              <w:szCs w:val="24"/>
            </w:rPr>
            <w:fldChar w:fldCharType="begin"/>
          </w:r>
          <w:r w:rsidR="00EF5F8D">
            <w:rPr>
              <w:rFonts w:ascii="Times New Roman" w:hAnsi="Times New Roman" w:cs="Times New Roman"/>
              <w:sz w:val="24"/>
              <w:szCs w:val="24"/>
            </w:rPr>
            <w:instrText xml:space="preserve"> CITATION AnkOM \l 2057 </w:instrText>
          </w:r>
          <w:r w:rsidR="00EF5F8D">
            <w:rPr>
              <w:rFonts w:ascii="Times New Roman" w:hAnsi="Times New Roman" w:cs="Times New Roman"/>
              <w:sz w:val="24"/>
              <w:szCs w:val="24"/>
            </w:rPr>
            <w:fldChar w:fldCharType="separate"/>
          </w:r>
          <w:r w:rsidR="00EF5F8D">
            <w:rPr>
              <w:rFonts w:ascii="Times New Roman" w:hAnsi="Times New Roman" w:cs="Times New Roman"/>
              <w:noProof/>
              <w:sz w:val="24"/>
              <w:szCs w:val="24"/>
            </w:rPr>
            <w:t xml:space="preserve"> </w:t>
          </w:r>
          <w:r w:rsidR="00EF5F8D" w:rsidRPr="00EF5F8D">
            <w:rPr>
              <w:rFonts w:ascii="Times New Roman" w:hAnsi="Times New Roman" w:cs="Times New Roman"/>
              <w:noProof/>
              <w:sz w:val="24"/>
              <w:szCs w:val="24"/>
            </w:rPr>
            <w:t>(Anand, Dhingra and Lakshmi)</w:t>
          </w:r>
          <w:r w:rsidR="00EF5F8D">
            <w:rPr>
              <w:rFonts w:ascii="Times New Roman" w:hAnsi="Times New Roman" w:cs="Times New Roman"/>
              <w:sz w:val="24"/>
              <w:szCs w:val="24"/>
            </w:rPr>
            <w:fldChar w:fldCharType="end"/>
          </w:r>
        </w:sdtContent>
      </w:sdt>
    </w:p>
    <w:p w14:paraId="77F48E37" w14:textId="0E981191" w:rsidR="00B9539E" w:rsidRPr="00B9539E" w:rsidRDefault="00B9539E" w:rsidP="00B9539E">
      <w:pPr>
        <w:jc w:val="both"/>
        <w:rPr>
          <w:rFonts w:ascii="Times New Roman" w:hAnsi="Times New Roman" w:cs="Times New Roman"/>
          <w:sz w:val="24"/>
          <w:szCs w:val="24"/>
        </w:rPr>
      </w:pPr>
      <w:r w:rsidRPr="00B9539E">
        <w:rPr>
          <w:rFonts w:ascii="Times New Roman" w:hAnsi="Times New Roman" w:cs="Times New Roman"/>
          <w:sz w:val="24"/>
          <w:szCs w:val="24"/>
        </w:rPr>
        <w:t>By adding security measures and ensuring sure the virtual machine has adequate resources to function, you may enhance the experience for users and boost the security of the environment in which they work with virtual machines.</w:t>
      </w:r>
    </w:p>
    <w:p w14:paraId="3EAC52FF" w14:textId="77777777" w:rsidR="00843F2D" w:rsidRDefault="00843F2D" w:rsidP="00843F2D">
      <w:pPr>
        <w:rPr>
          <w:rFonts w:ascii="Times New Roman" w:hAnsi="Times New Roman" w:cs="Times New Roman"/>
          <w:sz w:val="24"/>
          <w:szCs w:val="24"/>
        </w:rPr>
      </w:pPr>
    </w:p>
    <w:p w14:paraId="3DC35AFF" w14:textId="77777777" w:rsidR="00B52FE7" w:rsidRPr="00B52FE7" w:rsidRDefault="00B52FE7" w:rsidP="00B52FE7">
      <w:pPr>
        <w:rPr>
          <w:rFonts w:ascii="Times New Roman" w:hAnsi="Times New Roman" w:cs="Times New Roman"/>
          <w:sz w:val="24"/>
          <w:szCs w:val="24"/>
        </w:rPr>
      </w:pPr>
    </w:p>
    <w:p w14:paraId="6C0B3494" w14:textId="77777777" w:rsidR="00B52FE7" w:rsidRPr="00B52FE7" w:rsidRDefault="00B52FE7" w:rsidP="00B52FE7">
      <w:pPr>
        <w:rPr>
          <w:rFonts w:ascii="Times New Roman" w:hAnsi="Times New Roman" w:cs="Times New Roman"/>
          <w:sz w:val="24"/>
          <w:szCs w:val="24"/>
        </w:rPr>
      </w:pPr>
    </w:p>
    <w:p w14:paraId="162D64F7" w14:textId="77777777" w:rsidR="00B52FE7" w:rsidRPr="00B52FE7" w:rsidRDefault="00B52FE7" w:rsidP="00B52FE7">
      <w:pPr>
        <w:rPr>
          <w:rFonts w:ascii="Times New Roman" w:hAnsi="Times New Roman" w:cs="Times New Roman"/>
          <w:sz w:val="24"/>
          <w:szCs w:val="24"/>
        </w:rPr>
      </w:pPr>
    </w:p>
    <w:p w14:paraId="6578256A" w14:textId="77777777" w:rsidR="00B52FE7" w:rsidRPr="00B52FE7" w:rsidRDefault="00B52FE7" w:rsidP="00B52FE7">
      <w:pPr>
        <w:rPr>
          <w:rFonts w:ascii="Times New Roman" w:hAnsi="Times New Roman" w:cs="Times New Roman"/>
          <w:sz w:val="24"/>
          <w:szCs w:val="24"/>
        </w:rPr>
      </w:pPr>
    </w:p>
    <w:p w14:paraId="37346629" w14:textId="77777777" w:rsidR="00B52FE7" w:rsidRPr="00B52FE7" w:rsidRDefault="00B52FE7" w:rsidP="00B52FE7">
      <w:pPr>
        <w:rPr>
          <w:rFonts w:ascii="Times New Roman" w:hAnsi="Times New Roman" w:cs="Times New Roman"/>
          <w:sz w:val="24"/>
          <w:szCs w:val="24"/>
        </w:rPr>
      </w:pPr>
    </w:p>
    <w:p w14:paraId="64D93298" w14:textId="77777777" w:rsidR="00B52FE7" w:rsidRDefault="00B52FE7" w:rsidP="00B52FE7">
      <w:pPr>
        <w:rPr>
          <w:rFonts w:ascii="Times New Roman" w:hAnsi="Times New Roman" w:cs="Times New Roman"/>
          <w:sz w:val="24"/>
          <w:szCs w:val="24"/>
        </w:rPr>
      </w:pPr>
    </w:p>
    <w:p w14:paraId="1C5516B4" w14:textId="77777777" w:rsidR="00B52FE7" w:rsidRDefault="00B52FE7" w:rsidP="00B52FE7">
      <w:pPr>
        <w:rPr>
          <w:rFonts w:ascii="Times New Roman" w:hAnsi="Times New Roman" w:cs="Times New Roman"/>
          <w:sz w:val="24"/>
          <w:szCs w:val="24"/>
        </w:rPr>
      </w:pPr>
    </w:p>
    <w:p w14:paraId="57E0C4A9" w14:textId="77777777" w:rsidR="00B52FE7" w:rsidRDefault="00B52FE7" w:rsidP="00B52FE7">
      <w:pPr>
        <w:rPr>
          <w:rFonts w:ascii="Times New Roman" w:hAnsi="Times New Roman" w:cs="Times New Roman"/>
          <w:sz w:val="24"/>
          <w:szCs w:val="24"/>
        </w:rPr>
      </w:pPr>
    </w:p>
    <w:p w14:paraId="529BA0C1" w14:textId="77777777" w:rsidR="00B52FE7" w:rsidRDefault="00B52FE7" w:rsidP="00B52FE7">
      <w:pPr>
        <w:rPr>
          <w:rFonts w:ascii="Times New Roman" w:hAnsi="Times New Roman" w:cs="Times New Roman"/>
          <w:sz w:val="24"/>
          <w:szCs w:val="24"/>
        </w:rPr>
      </w:pPr>
    </w:p>
    <w:p w14:paraId="51D4E64E" w14:textId="5BAEA5E5" w:rsidR="00B52FE7" w:rsidRPr="00B52FE7" w:rsidRDefault="00B52FE7" w:rsidP="00B52FE7">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Figure </w:t>
      </w:r>
      <w:proofErr w:type="gramStart"/>
      <w:r>
        <w:rPr>
          <w:rFonts w:ascii="Times New Roman" w:hAnsi="Times New Roman" w:cs="Times New Roman"/>
          <w:b/>
          <w:bCs/>
          <w:sz w:val="24"/>
          <w:szCs w:val="24"/>
        </w:rPr>
        <w:t>8.Ping</w:t>
      </w:r>
      <w:proofErr w:type="gramEnd"/>
      <w:r>
        <w:rPr>
          <w:rFonts w:ascii="Times New Roman" w:hAnsi="Times New Roman" w:cs="Times New Roman"/>
          <w:b/>
          <w:bCs/>
          <w:sz w:val="24"/>
          <w:szCs w:val="24"/>
        </w:rPr>
        <w:t xml:space="preserve"> first virtual machine to the second</w:t>
      </w:r>
    </w:p>
    <w:p w14:paraId="5BB619F0" w14:textId="2A13E885" w:rsidR="00BE3378" w:rsidRDefault="00B9539E">
      <w:r>
        <w:rPr>
          <w:noProof/>
        </w:rPr>
        <w:drawing>
          <wp:inline distT="0" distB="0" distL="0" distR="0" wp14:anchorId="58CBF973" wp14:editId="604B1962">
            <wp:extent cx="5730737" cy="3072650"/>
            <wp:effectExtent l="0" t="0" r="3810" b="0"/>
            <wp:docPr id="1843119543"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119543" name="Picture 1" descr="Graphical user interface,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0737" cy="3072650"/>
                    </a:xfrm>
                    <a:prstGeom prst="rect">
                      <a:avLst/>
                    </a:prstGeom>
                  </pic:spPr>
                </pic:pic>
              </a:graphicData>
            </a:graphic>
          </wp:inline>
        </w:drawing>
      </w:r>
    </w:p>
    <w:p w14:paraId="01E517B2" w14:textId="73ED2591" w:rsidR="00B52FE7" w:rsidRPr="00B52FE7" w:rsidRDefault="00B52FE7" w:rsidP="00B52FE7">
      <w:pPr>
        <w:jc w:val="center"/>
        <w:rPr>
          <w:rFonts w:ascii="Times New Roman" w:hAnsi="Times New Roman" w:cs="Times New Roman"/>
          <w:b/>
          <w:bCs/>
        </w:rPr>
      </w:pPr>
      <w:r>
        <w:rPr>
          <w:rFonts w:ascii="Times New Roman" w:hAnsi="Times New Roman" w:cs="Times New Roman"/>
          <w:b/>
          <w:bCs/>
        </w:rPr>
        <w:t xml:space="preserve">Figure </w:t>
      </w:r>
      <w:proofErr w:type="gramStart"/>
      <w:r>
        <w:rPr>
          <w:rFonts w:ascii="Times New Roman" w:hAnsi="Times New Roman" w:cs="Times New Roman"/>
          <w:b/>
          <w:bCs/>
        </w:rPr>
        <w:t>9.Sudo</w:t>
      </w:r>
      <w:proofErr w:type="gramEnd"/>
      <w:r>
        <w:rPr>
          <w:rFonts w:ascii="Times New Roman" w:hAnsi="Times New Roman" w:cs="Times New Roman"/>
          <w:b/>
          <w:bCs/>
        </w:rPr>
        <w:t xml:space="preserve"> apt update</w:t>
      </w:r>
    </w:p>
    <w:p w14:paraId="6735CEF6" w14:textId="52A89028" w:rsidR="000C6425" w:rsidRDefault="000C6425">
      <w:r>
        <w:rPr>
          <w:noProof/>
        </w:rPr>
        <w:drawing>
          <wp:inline distT="0" distB="0" distL="0" distR="0" wp14:anchorId="27AF308A" wp14:editId="756E3079">
            <wp:extent cx="5731510" cy="3102610"/>
            <wp:effectExtent l="0" t="0" r="2540" b="2540"/>
            <wp:docPr id="370718240" name="Picture 31" descr="-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718240" name="Picture 370718240" descr="- Microsoft Azure - Google Chro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53A3F65A" w14:textId="77777777" w:rsidR="00B9539E" w:rsidRDefault="00B9539E"/>
    <w:p w14:paraId="5266EE6F" w14:textId="77777777" w:rsidR="00B52FE7" w:rsidRPr="00B52FE7" w:rsidRDefault="00B52FE7" w:rsidP="00B52FE7"/>
    <w:p w14:paraId="185EBF6E" w14:textId="77777777" w:rsidR="00B52FE7" w:rsidRPr="00B52FE7" w:rsidRDefault="00B52FE7" w:rsidP="00B52FE7"/>
    <w:p w14:paraId="6473F22E" w14:textId="77777777" w:rsidR="00B52FE7" w:rsidRPr="00B52FE7" w:rsidRDefault="00B52FE7" w:rsidP="00B52FE7"/>
    <w:p w14:paraId="67FB2675" w14:textId="77777777" w:rsidR="00B52FE7" w:rsidRDefault="00B52FE7" w:rsidP="00B52FE7"/>
    <w:p w14:paraId="66C52E64" w14:textId="77777777" w:rsidR="00B52FE7" w:rsidRDefault="00B52FE7" w:rsidP="00B52FE7"/>
    <w:p w14:paraId="2C78D6C2" w14:textId="77777777" w:rsidR="00B52FE7" w:rsidRDefault="00B52FE7" w:rsidP="00B52FE7"/>
    <w:p w14:paraId="7CA43DD2" w14:textId="59C77F95" w:rsidR="00B52FE7" w:rsidRPr="00B52FE7" w:rsidRDefault="00B52FE7" w:rsidP="00B52FE7">
      <w:pPr>
        <w:jc w:val="center"/>
        <w:rPr>
          <w:rFonts w:ascii="Times New Roman" w:hAnsi="Times New Roman" w:cs="Times New Roman"/>
          <w:b/>
          <w:bCs/>
        </w:rPr>
      </w:pPr>
      <w:r>
        <w:rPr>
          <w:rFonts w:ascii="Times New Roman" w:hAnsi="Times New Roman" w:cs="Times New Roman"/>
          <w:b/>
          <w:bCs/>
        </w:rPr>
        <w:lastRenderedPageBreak/>
        <w:t xml:space="preserve">Figure </w:t>
      </w:r>
      <w:proofErr w:type="gramStart"/>
      <w:r>
        <w:rPr>
          <w:rFonts w:ascii="Times New Roman" w:hAnsi="Times New Roman" w:cs="Times New Roman"/>
          <w:b/>
          <w:bCs/>
        </w:rPr>
        <w:t>10.Sudo</w:t>
      </w:r>
      <w:proofErr w:type="gramEnd"/>
      <w:r>
        <w:rPr>
          <w:rFonts w:ascii="Times New Roman" w:hAnsi="Times New Roman" w:cs="Times New Roman"/>
          <w:b/>
          <w:bCs/>
        </w:rPr>
        <w:t xml:space="preserve"> apt install nginx</w:t>
      </w:r>
    </w:p>
    <w:p w14:paraId="71EBFA6E" w14:textId="051E922E" w:rsidR="000C6425" w:rsidRDefault="000C6425">
      <w:r>
        <w:rPr>
          <w:noProof/>
        </w:rPr>
        <w:drawing>
          <wp:inline distT="0" distB="0" distL="0" distR="0" wp14:anchorId="00DA92D5" wp14:editId="5AFF5D74">
            <wp:extent cx="5731510" cy="3102610"/>
            <wp:effectExtent l="0" t="0" r="2540" b="2540"/>
            <wp:docPr id="1509528340" name="Picture 32" descr="-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528340" name="Picture 1509528340" descr="- Microsoft Azure - Google Chro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379425B0" w14:textId="217575AA" w:rsidR="00B52FE7" w:rsidRPr="00B52FE7" w:rsidRDefault="00B52FE7" w:rsidP="00B52FE7">
      <w:pPr>
        <w:jc w:val="center"/>
        <w:rPr>
          <w:rFonts w:ascii="Times New Roman" w:hAnsi="Times New Roman" w:cs="Times New Roman"/>
          <w:b/>
          <w:bCs/>
        </w:rPr>
      </w:pPr>
      <w:r>
        <w:rPr>
          <w:rFonts w:ascii="Times New Roman" w:hAnsi="Times New Roman" w:cs="Times New Roman"/>
          <w:b/>
          <w:bCs/>
        </w:rPr>
        <w:t xml:space="preserve">Figure </w:t>
      </w:r>
      <w:proofErr w:type="gramStart"/>
      <w:r>
        <w:rPr>
          <w:rFonts w:ascii="Times New Roman" w:hAnsi="Times New Roman" w:cs="Times New Roman"/>
          <w:b/>
          <w:bCs/>
        </w:rPr>
        <w:t>11.</w:t>
      </w:r>
      <w:r w:rsidR="004779C1">
        <w:rPr>
          <w:rFonts w:ascii="Times New Roman" w:hAnsi="Times New Roman" w:cs="Times New Roman"/>
          <w:b/>
          <w:bCs/>
        </w:rPr>
        <w:t>Start</w:t>
      </w:r>
      <w:proofErr w:type="gramEnd"/>
      <w:r w:rsidR="004779C1">
        <w:rPr>
          <w:rFonts w:ascii="Times New Roman" w:hAnsi="Times New Roman" w:cs="Times New Roman"/>
          <w:b/>
          <w:bCs/>
        </w:rPr>
        <w:t xml:space="preserve"> nginx</w:t>
      </w:r>
    </w:p>
    <w:p w14:paraId="50E4CE2A" w14:textId="69198CF1" w:rsidR="000C6425" w:rsidRDefault="000C6425">
      <w:r>
        <w:rPr>
          <w:noProof/>
        </w:rPr>
        <w:drawing>
          <wp:inline distT="0" distB="0" distL="0" distR="0" wp14:anchorId="1440F7A8" wp14:editId="44E54DEF">
            <wp:extent cx="5731510" cy="3102610"/>
            <wp:effectExtent l="0" t="0" r="2540" b="2540"/>
            <wp:docPr id="1868356007" name="Picture 33" descr="-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56007" name="Picture 1868356007" descr="- Microsoft Azure - Google Chro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303720C7" w14:textId="77777777" w:rsidR="005A1501" w:rsidRDefault="005A1501"/>
    <w:p w14:paraId="6F9A07A6" w14:textId="77777777" w:rsidR="004779C1" w:rsidRPr="004779C1" w:rsidRDefault="004779C1" w:rsidP="004779C1"/>
    <w:p w14:paraId="252C43C5" w14:textId="77777777" w:rsidR="004779C1" w:rsidRPr="004779C1" w:rsidRDefault="004779C1" w:rsidP="004779C1"/>
    <w:p w14:paraId="1D73C0BA" w14:textId="77777777" w:rsidR="004779C1" w:rsidRPr="004779C1" w:rsidRDefault="004779C1" w:rsidP="004779C1"/>
    <w:p w14:paraId="54F4B15F" w14:textId="77777777" w:rsidR="004779C1" w:rsidRDefault="004779C1" w:rsidP="004779C1"/>
    <w:p w14:paraId="66D29965" w14:textId="77777777" w:rsidR="004779C1" w:rsidRDefault="004779C1" w:rsidP="004779C1"/>
    <w:p w14:paraId="7BAF014C" w14:textId="5F1239D8" w:rsidR="004779C1" w:rsidRPr="004779C1" w:rsidRDefault="004779C1" w:rsidP="004779C1">
      <w:pPr>
        <w:jc w:val="center"/>
        <w:rPr>
          <w:b/>
          <w:bCs/>
        </w:rPr>
      </w:pPr>
      <w:r>
        <w:rPr>
          <w:b/>
          <w:bCs/>
        </w:rPr>
        <w:lastRenderedPageBreak/>
        <w:t xml:space="preserve">Figure </w:t>
      </w:r>
      <w:proofErr w:type="gramStart"/>
      <w:r>
        <w:rPr>
          <w:b/>
          <w:bCs/>
        </w:rPr>
        <w:t>12.Rung</w:t>
      </w:r>
      <w:proofErr w:type="gramEnd"/>
      <w:r>
        <w:rPr>
          <w:b/>
          <w:bCs/>
        </w:rPr>
        <w:t xml:space="preserve"> Nginx</w:t>
      </w:r>
    </w:p>
    <w:p w14:paraId="30F473C0" w14:textId="08979407" w:rsidR="00F050DA" w:rsidRDefault="005A1501">
      <w:r>
        <w:rPr>
          <w:noProof/>
        </w:rPr>
        <w:drawing>
          <wp:inline distT="0" distB="0" distL="0" distR="0" wp14:anchorId="3A167675" wp14:editId="673BD3FD">
            <wp:extent cx="5731510" cy="3102610"/>
            <wp:effectExtent l="0" t="0" r="2540" b="2540"/>
            <wp:docPr id="1633683824" name="Picture 30" descr="Welcome to nginx!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683824" name="Picture 1633683824" descr="Welcome to nginx! - Google Chro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0E737283" w14:textId="77777777" w:rsidR="002F4932" w:rsidRDefault="002F4932"/>
    <w:p w14:paraId="75E23813" w14:textId="77777777" w:rsidR="00E06DC0" w:rsidRDefault="00E06DC0"/>
    <w:p w14:paraId="270EEF65" w14:textId="6897A03F" w:rsidR="004779C1" w:rsidRDefault="004779C1"/>
    <w:p w14:paraId="1BEB9151" w14:textId="77777777" w:rsidR="004779C1" w:rsidRDefault="004779C1">
      <w:r>
        <w:br w:type="page"/>
      </w:r>
    </w:p>
    <w:bookmarkStart w:id="4" w:name="_Toc133953820" w:displacedByCustomXml="next"/>
    <w:sdt>
      <w:sdtPr>
        <w:id w:val="-410163507"/>
        <w:docPartObj>
          <w:docPartGallery w:val="Bibliographies"/>
          <w:docPartUnique/>
        </w:docPartObj>
      </w:sdtPr>
      <w:sdtEndPr>
        <w:rPr>
          <w:rFonts w:asciiTheme="minorHAnsi" w:eastAsiaTheme="minorHAnsi" w:hAnsiTheme="minorHAnsi" w:cstheme="minorBidi"/>
          <w:color w:val="auto"/>
          <w:sz w:val="22"/>
          <w:szCs w:val="22"/>
        </w:rPr>
      </w:sdtEndPr>
      <w:sdtContent>
        <w:p w14:paraId="60467735" w14:textId="04BA226A" w:rsidR="004779C1" w:rsidRDefault="004779C1">
          <w:pPr>
            <w:pStyle w:val="Heading1"/>
          </w:pPr>
          <w:r>
            <w:t>References</w:t>
          </w:r>
          <w:bookmarkEnd w:id="4"/>
        </w:p>
        <w:sdt>
          <w:sdtPr>
            <w:id w:val="-573587230"/>
            <w:bibliography/>
          </w:sdtPr>
          <w:sdtContent>
            <w:p w14:paraId="375076E2" w14:textId="77777777" w:rsidR="00EF5F8D" w:rsidRDefault="004779C1" w:rsidP="00EF5F8D">
              <w:pPr>
                <w:pStyle w:val="Bibliography"/>
                <w:ind w:left="720" w:hanging="720"/>
                <w:rPr>
                  <w:noProof/>
                  <w:sz w:val="24"/>
                  <w:szCs w:val="24"/>
                </w:rPr>
              </w:pPr>
              <w:r>
                <w:fldChar w:fldCharType="begin"/>
              </w:r>
              <w:r>
                <w:instrText xml:space="preserve"> BIBLIOGRAPHY </w:instrText>
              </w:r>
              <w:r>
                <w:fldChar w:fldCharType="separate"/>
              </w:r>
              <w:r w:rsidR="00EF5F8D">
                <w:rPr>
                  <w:noProof/>
                </w:rPr>
                <w:t xml:space="preserve">Anand, Ankit, et al. </w:t>
              </w:r>
              <w:r w:rsidR="00EF5F8D">
                <w:rPr>
                  <w:i/>
                  <w:iCs/>
                  <w:noProof/>
                </w:rPr>
                <w:t>Resource usage monitoring for KVM based virtual machines</w:t>
              </w:r>
              <w:r w:rsidR="00EF5F8D">
                <w:rPr>
                  <w:noProof/>
                </w:rPr>
                <w:t>. 2012 18th International Conference on Advanced Computing and Communications (ADCOM).</w:t>
              </w:r>
            </w:p>
            <w:p w14:paraId="24ED91F9" w14:textId="77777777" w:rsidR="00EF5F8D" w:rsidRDefault="00EF5F8D" w:rsidP="00EF5F8D">
              <w:pPr>
                <w:pStyle w:val="Bibliography"/>
                <w:ind w:left="720" w:hanging="720"/>
                <w:rPr>
                  <w:noProof/>
                </w:rPr>
              </w:pPr>
              <w:r>
                <w:rPr>
                  <w:noProof/>
                </w:rPr>
                <w:t xml:space="preserve">Clayman, Stuart, et al. </w:t>
              </w:r>
              <w:r>
                <w:rPr>
                  <w:i/>
                  <w:iCs/>
                  <w:noProof/>
                </w:rPr>
                <w:t>The dynamic placement of virtual network functions</w:t>
              </w:r>
              <w:r>
                <w:rPr>
                  <w:noProof/>
                </w:rPr>
                <w:t>. 2014 IEEE Network Operations and Management Symposium (NOMS).</w:t>
              </w:r>
            </w:p>
            <w:p w14:paraId="4905B714" w14:textId="77777777" w:rsidR="00EF5F8D" w:rsidRDefault="00EF5F8D" w:rsidP="00EF5F8D">
              <w:pPr>
                <w:pStyle w:val="Bibliography"/>
                <w:ind w:left="720" w:hanging="720"/>
                <w:rPr>
                  <w:noProof/>
                </w:rPr>
              </w:pPr>
              <w:r>
                <w:rPr>
                  <w:noProof/>
                </w:rPr>
                <w:t xml:space="preserve">Gao, Zhibin, et al. </w:t>
              </w:r>
              <w:r>
                <w:rPr>
                  <w:i/>
                  <w:iCs/>
                  <w:noProof/>
                </w:rPr>
                <w:t>A Truthful Auction for Graph Job Allocation in Vehicular Cloud-Assisted Networks</w:t>
              </w:r>
              <w:r>
                <w:rPr>
                  <w:noProof/>
                </w:rPr>
                <w:t>. 16 February 2021.</w:t>
              </w:r>
            </w:p>
            <w:p w14:paraId="7B4D47E3" w14:textId="77777777" w:rsidR="00EF5F8D" w:rsidRDefault="00EF5F8D" w:rsidP="00EF5F8D">
              <w:pPr>
                <w:pStyle w:val="Bibliography"/>
                <w:ind w:left="720" w:hanging="720"/>
                <w:rPr>
                  <w:noProof/>
                </w:rPr>
              </w:pPr>
              <w:r>
                <w:rPr>
                  <w:noProof/>
                </w:rPr>
                <w:t xml:space="preserve">Goyette, R. and A. Karmouch. </w:t>
              </w:r>
              <w:r>
                <w:rPr>
                  <w:i/>
                  <w:iCs/>
                  <w:noProof/>
                </w:rPr>
                <w:t>A dynamic model building process for virtual network security assessment</w:t>
              </w:r>
              <w:r>
                <w:rPr>
                  <w:noProof/>
                </w:rPr>
                <w:t>. Proceedings of 2011 IEEE Pacific Rim Conference on Communications, Computers and Signal Processing.</w:t>
              </w:r>
            </w:p>
            <w:p w14:paraId="5ECBD68F" w14:textId="77777777" w:rsidR="00EF5F8D" w:rsidRDefault="00EF5F8D" w:rsidP="00EF5F8D">
              <w:pPr>
                <w:pStyle w:val="Bibliography"/>
                <w:ind w:left="720" w:hanging="720"/>
                <w:rPr>
                  <w:noProof/>
                </w:rPr>
              </w:pPr>
              <w:r>
                <w:rPr>
                  <w:noProof/>
                </w:rPr>
                <w:t xml:space="preserve">Naik, K Jairam. </w:t>
              </w:r>
              <w:r>
                <w:rPr>
                  <w:i/>
                  <w:iCs/>
                  <w:noProof/>
                </w:rPr>
                <w:t>An Alternate Switch Selection for Fault Tolerant Load Administration and VM Migration in Fog Enabled Cloud Datacenter</w:t>
              </w:r>
              <w:r>
                <w:rPr>
                  <w:noProof/>
                </w:rPr>
                <w:t>. 2021 International Conference on Innovation and Intelligence for Informatics, Computing, and Technologies (3ICT).</w:t>
              </w:r>
            </w:p>
            <w:p w14:paraId="4CF318F8" w14:textId="77777777" w:rsidR="00EF5F8D" w:rsidRDefault="00EF5F8D" w:rsidP="00EF5F8D">
              <w:pPr>
                <w:pStyle w:val="Bibliography"/>
                <w:ind w:left="720" w:hanging="720"/>
                <w:rPr>
                  <w:noProof/>
                </w:rPr>
              </w:pPr>
              <w:r>
                <w:rPr>
                  <w:noProof/>
                </w:rPr>
                <w:t xml:space="preserve">Sullivan, Dan. </w:t>
              </w:r>
              <w:r>
                <w:rPr>
                  <w:i/>
                  <w:iCs/>
                  <w:noProof/>
                </w:rPr>
                <w:t>Computing with Compute Engine Virtual Machines</w:t>
              </w:r>
              <w:r>
                <w:rPr>
                  <w:noProof/>
                </w:rPr>
                <w:t>. 2019.</w:t>
              </w:r>
            </w:p>
            <w:p w14:paraId="2511C6F3" w14:textId="77777777" w:rsidR="00EF5F8D" w:rsidRDefault="00EF5F8D" w:rsidP="00EF5F8D">
              <w:pPr>
                <w:pStyle w:val="Bibliography"/>
                <w:ind w:left="720" w:hanging="720"/>
                <w:rPr>
                  <w:noProof/>
                </w:rPr>
              </w:pPr>
              <w:r>
                <w:rPr>
                  <w:noProof/>
                </w:rPr>
                <w:t xml:space="preserve">—. </w:t>
              </w:r>
              <w:r>
                <w:rPr>
                  <w:i/>
                  <w:iCs/>
                  <w:noProof/>
                </w:rPr>
                <w:t>Managing Virtual Machines</w:t>
              </w:r>
              <w:r>
                <w:rPr>
                  <w:noProof/>
                </w:rPr>
                <w:t>. 2019.</w:t>
              </w:r>
            </w:p>
            <w:p w14:paraId="360A1E7C" w14:textId="77777777" w:rsidR="00EF5F8D" w:rsidRDefault="00EF5F8D" w:rsidP="00EF5F8D">
              <w:pPr>
                <w:pStyle w:val="Bibliography"/>
                <w:ind w:left="720" w:hanging="720"/>
                <w:rPr>
                  <w:noProof/>
                </w:rPr>
              </w:pPr>
              <w:r>
                <w:rPr>
                  <w:noProof/>
                </w:rPr>
                <w:t xml:space="preserve">Warner, Timothy L. </w:t>
              </w:r>
              <w:r>
                <w:rPr>
                  <w:i/>
                  <w:iCs/>
                  <w:noProof/>
                </w:rPr>
                <w:t>Planning Your Virtual Network Topology</w:t>
              </w:r>
              <w:r>
                <w:rPr>
                  <w:noProof/>
                </w:rPr>
                <w:t>. 2020.</w:t>
              </w:r>
            </w:p>
            <w:p w14:paraId="3D405C74" w14:textId="77777777" w:rsidR="00EF5F8D" w:rsidRDefault="00EF5F8D" w:rsidP="00EF5F8D">
              <w:pPr>
                <w:pStyle w:val="Bibliography"/>
                <w:ind w:left="720" w:hanging="720"/>
                <w:rPr>
                  <w:noProof/>
                </w:rPr>
              </w:pPr>
              <w:r>
                <w:rPr>
                  <w:noProof/>
                </w:rPr>
                <w:t xml:space="preserve">Wu, Yangyang and Ming Zhao. </w:t>
              </w:r>
              <w:r>
                <w:rPr>
                  <w:i/>
                  <w:iCs/>
                  <w:noProof/>
                </w:rPr>
                <w:t>Performance Modeling of Virtual Machine Live Migration</w:t>
              </w:r>
              <w:r>
                <w:rPr>
                  <w:noProof/>
                </w:rPr>
                <w:t>. 2011 IEEE 4th International Conference on Cloud Computing.</w:t>
              </w:r>
            </w:p>
            <w:p w14:paraId="6927AD13" w14:textId="77777777" w:rsidR="00EF5F8D" w:rsidRDefault="00EF5F8D" w:rsidP="00EF5F8D">
              <w:pPr>
                <w:pStyle w:val="Bibliography"/>
                <w:ind w:left="720" w:hanging="720"/>
                <w:rPr>
                  <w:noProof/>
                </w:rPr>
              </w:pPr>
              <w:r>
                <w:rPr>
                  <w:noProof/>
                </w:rPr>
                <w:t xml:space="preserve">Zhang, Yifan, et al. </w:t>
              </w:r>
              <w:r>
                <w:rPr>
                  <w:i/>
                  <w:iCs/>
                  <w:noProof/>
                </w:rPr>
                <w:t>Fast VM Startup by Cooperative Image Caching for Cloud Data Centers</w:t>
              </w:r>
              <w:r>
                <w:rPr>
                  <w:noProof/>
                </w:rPr>
                <w:t>. 2018 IEEE SmartWorld, Ubiquitous Intelligence &amp; Computing, Advanced &amp; Trusted Computing, Scalable Computing &amp; Communications, Cloud &amp; Big Data Computing, Internet of People and Smart City Innovation (SmartWorld/SCALCOM/UIC/ATC/CBDCom/IOP/SCI).</w:t>
              </w:r>
            </w:p>
            <w:p w14:paraId="0A5818D4" w14:textId="32F4E084" w:rsidR="004779C1" w:rsidRDefault="004779C1" w:rsidP="00EF5F8D">
              <w:r>
                <w:rPr>
                  <w:b/>
                  <w:bCs/>
                  <w:noProof/>
                </w:rPr>
                <w:fldChar w:fldCharType="end"/>
              </w:r>
            </w:p>
          </w:sdtContent>
        </w:sdt>
      </w:sdtContent>
    </w:sdt>
    <w:p w14:paraId="52BAF00A" w14:textId="77777777" w:rsidR="00E06DC0" w:rsidRDefault="00E06DC0"/>
    <w:sectPr w:rsidR="00E06DC0" w:rsidSect="00B52FE7">
      <w:footerReference w:type="default" r:id="rId22"/>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F722D" w14:textId="77777777" w:rsidR="009730B0" w:rsidRDefault="009730B0" w:rsidP="00B9539E">
      <w:pPr>
        <w:spacing w:after="0" w:line="240" w:lineRule="auto"/>
      </w:pPr>
      <w:r>
        <w:separator/>
      </w:r>
    </w:p>
  </w:endnote>
  <w:endnote w:type="continuationSeparator" w:id="0">
    <w:p w14:paraId="765F3FCE" w14:textId="77777777" w:rsidR="009730B0" w:rsidRDefault="009730B0" w:rsidP="00B95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3723960"/>
      <w:docPartObj>
        <w:docPartGallery w:val="Page Numbers (Bottom of Page)"/>
        <w:docPartUnique/>
      </w:docPartObj>
    </w:sdtPr>
    <w:sdtEndPr>
      <w:rPr>
        <w:noProof/>
      </w:rPr>
    </w:sdtEndPr>
    <w:sdtContent>
      <w:p w14:paraId="6B78F5D2" w14:textId="08F741BE" w:rsidR="00B52FE7" w:rsidRDefault="00B52F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34420F" w14:textId="77777777" w:rsidR="00B52FE7" w:rsidRDefault="00B52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48491" w14:textId="77777777" w:rsidR="009730B0" w:rsidRDefault="009730B0" w:rsidP="00B9539E">
      <w:pPr>
        <w:spacing w:after="0" w:line="240" w:lineRule="auto"/>
      </w:pPr>
      <w:r>
        <w:separator/>
      </w:r>
    </w:p>
  </w:footnote>
  <w:footnote w:type="continuationSeparator" w:id="0">
    <w:p w14:paraId="08A5F0E8" w14:textId="77777777" w:rsidR="009730B0" w:rsidRDefault="009730B0" w:rsidP="00B953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C60"/>
    <w:rsid w:val="00055CD3"/>
    <w:rsid w:val="000C6425"/>
    <w:rsid w:val="00256A4C"/>
    <w:rsid w:val="00297BF1"/>
    <w:rsid w:val="002E3879"/>
    <w:rsid w:val="002F4932"/>
    <w:rsid w:val="00435CC5"/>
    <w:rsid w:val="004779C1"/>
    <w:rsid w:val="00532C60"/>
    <w:rsid w:val="005A1501"/>
    <w:rsid w:val="00685F7E"/>
    <w:rsid w:val="00843F2D"/>
    <w:rsid w:val="009730B0"/>
    <w:rsid w:val="009C535E"/>
    <w:rsid w:val="00B52FE7"/>
    <w:rsid w:val="00B9539E"/>
    <w:rsid w:val="00BE3378"/>
    <w:rsid w:val="00CC458B"/>
    <w:rsid w:val="00E06DC0"/>
    <w:rsid w:val="00EF5F8D"/>
    <w:rsid w:val="00F050DA"/>
    <w:rsid w:val="00F83010"/>
    <w:rsid w:val="00FB1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1D152"/>
  <w15:chartTrackingRefBased/>
  <w15:docId w15:val="{F62713AD-488D-46B2-8427-C7B282125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8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387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E3879"/>
    <w:rPr>
      <w:rFonts w:eastAsiaTheme="minorEastAsia"/>
      <w:kern w:val="0"/>
      <w:lang w:val="en-US"/>
      <w14:ligatures w14:val="none"/>
    </w:rPr>
  </w:style>
  <w:style w:type="character" w:customStyle="1" w:styleId="Heading1Char">
    <w:name w:val="Heading 1 Char"/>
    <w:basedOn w:val="DefaultParagraphFont"/>
    <w:link w:val="Heading1"/>
    <w:uiPriority w:val="9"/>
    <w:rsid w:val="002E38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3879"/>
    <w:pPr>
      <w:outlineLvl w:val="9"/>
    </w:pPr>
    <w:rPr>
      <w:kern w:val="0"/>
      <w:lang w:val="en-US"/>
      <w14:ligatures w14:val="none"/>
    </w:rPr>
  </w:style>
  <w:style w:type="paragraph" w:styleId="Header">
    <w:name w:val="header"/>
    <w:basedOn w:val="Normal"/>
    <w:link w:val="HeaderChar"/>
    <w:uiPriority w:val="99"/>
    <w:unhideWhenUsed/>
    <w:rsid w:val="00B95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39E"/>
  </w:style>
  <w:style w:type="paragraph" w:styleId="Footer">
    <w:name w:val="footer"/>
    <w:basedOn w:val="Normal"/>
    <w:link w:val="FooterChar"/>
    <w:uiPriority w:val="99"/>
    <w:unhideWhenUsed/>
    <w:rsid w:val="00B95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39E"/>
  </w:style>
  <w:style w:type="paragraph" w:styleId="Bibliography">
    <w:name w:val="Bibliography"/>
    <w:basedOn w:val="Normal"/>
    <w:next w:val="Normal"/>
    <w:uiPriority w:val="37"/>
    <w:unhideWhenUsed/>
    <w:rsid w:val="00EF5F8D"/>
  </w:style>
  <w:style w:type="paragraph" w:styleId="TOC1">
    <w:name w:val="toc 1"/>
    <w:basedOn w:val="Normal"/>
    <w:next w:val="Normal"/>
    <w:autoRedefine/>
    <w:uiPriority w:val="39"/>
    <w:unhideWhenUsed/>
    <w:rsid w:val="00EF5F8D"/>
    <w:pPr>
      <w:spacing w:after="100"/>
    </w:pPr>
  </w:style>
  <w:style w:type="character" w:styleId="Hyperlink">
    <w:name w:val="Hyperlink"/>
    <w:basedOn w:val="DefaultParagraphFont"/>
    <w:uiPriority w:val="99"/>
    <w:unhideWhenUsed/>
    <w:rsid w:val="00EF5F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8934">
      <w:bodyDiv w:val="1"/>
      <w:marLeft w:val="0"/>
      <w:marRight w:val="0"/>
      <w:marTop w:val="0"/>
      <w:marBottom w:val="0"/>
      <w:divBdr>
        <w:top w:val="none" w:sz="0" w:space="0" w:color="auto"/>
        <w:left w:val="none" w:sz="0" w:space="0" w:color="auto"/>
        <w:bottom w:val="none" w:sz="0" w:space="0" w:color="auto"/>
        <w:right w:val="none" w:sz="0" w:space="0" w:color="auto"/>
      </w:divBdr>
    </w:div>
    <w:div w:id="84159205">
      <w:bodyDiv w:val="1"/>
      <w:marLeft w:val="0"/>
      <w:marRight w:val="0"/>
      <w:marTop w:val="0"/>
      <w:marBottom w:val="0"/>
      <w:divBdr>
        <w:top w:val="none" w:sz="0" w:space="0" w:color="auto"/>
        <w:left w:val="none" w:sz="0" w:space="0" w:color="auto"/>
        <w:bottom w:val="none" w:sz="0" w:space="0" w:color="auto"/>
        <w:right w:val="none" w:sz="0" w:space="0" w:color="auto"/>
      </w:divBdr>
    </w:div>
    <w:div w:id="337004746">
      <w:bodyDiv w:val="1"/>
      <w:marLeft w:val="0"/>
      <w:marRight w:val="0"/>
      <w:marTop w:val="0"/>
      <w:marBottom w:val="0"/>
      <w:divBdr>
        <w:top w:val="none" w:sz="0" w:space="0" w:color="auto"/>
        <w:left w:val="none" w:sz="0" w:space="0" w:color="auto"/>
        <w:bottom w:val="none" w:sz="0" w:space="0" w:color="auto"/>
        <w:right w:val="none" w:sz="0" w:space="0" w:color="auto"/>
      </w:divBdr>
    </w:div>
    <w:div w:id="516113183">
      <w:bodyDiv w:val="1"/>
      <w:marLeft w:val="0"/>
      <w:marRight w:val="0"/>
      <w:marTop w:val="0"/>
      <w:marBottom w:val="0"/>
      <w:divBdr>
        <w:top w:val="none" w:sz="0" w:space="0" w:color="auto"/>
        <w:left w:val="none" w:sz="0" w:space="0" w:color="auto"/>
        <w:bottom w:val="none" w:sz="0" w:space="0" w:color="auto"/>
        <w:right w:val="none" w:sz="0" w:space="0" w:color="auto"/>
      </w:divBdr>
    </w:div>
    <w:div w:id="803739516">
      <w:bodyDiv w:val="1"/>
      <w:marLeft w:val="0"/>
      <w:marRight w:val="0"/>
      <w:marTop w:val="0"/>
      <w:marBottom w:val="0"/>
      <w:divBdr>
        <w:top w:val="none" w:sz="0" w:space="0" w:color="auto"/>
        <w:left w:val="none" w:sz="0" w:space="0" w:color="auto"/>
        <w:bottom w:val="none" w:sz="0" w:space="0" w:color="auto"/>
        <w:right w:val="none" w:sz="0" w:space="0" w:color="auto"/>
      </w:divBdr>
    </w:div>
    <w:div w:id="1038823264">
      <w:bodyDiv w:val="1"/>
      <w:marLeft w:val="0"/>
      <w:marRight w:val="0"/>
      <w:marTop w:val="0"/>
      <w:marBottom w:val="0"/>
      <w:divBdr>
        <w:top w:val="none" w:sz="0" w:space="0" w:color="auto"/>
        <w:left w:val="none" w:sz="0" w:space="0" w:color="auto"/>
        <w:bottom w:val="none" w:sz="0" w:space="0" w:color="auto"/>
        <w:right w:val="none" w:sz="0" w:space="0" w:color="auto"/>
      </w:divBdr>
    </w:div>
    <w:div w:id="1068111150">
      <w:bodyDiv w:val="1"/>
      <w:marLeft w:val="0"/>
      <w:marRight w:val="0"/>
      <w:marTop w:val="0"/>
      <w:marBottom w:val="0"/>
      <w:divBdr>
        <w:top w:val="none" w:sz="0" w:space="0" w:color="auto"/>
        <w:left w:val="none" w:sz="0" w:space="0" w:color="auto"/>
        <w:bottom w:val="none" w:sz="0" w:space="0" w:color="auto"/>
        <w:right w:val="none" w:sz="0" w:space="0" w:color="auto"/>
      </w:divBdr>
      <w:divsChild>
        <w:div w:id="1740666262">
          <w:marLeft w:val="0"/>
          <w:marRight w:val="0"/>
          <w:marTop w:val="0"/>
          <w:marBottom w:val="0"/>
          <w:divBdr>
            <w:top w:val="single" w:sz="2" w:space="0" w:color="auto"/>
            <w:left w:val="single" w:sz="2" w:space="0" w:color="auto"/>
            <w:bottom w:val="single" w:sz="6" w:space="0" w:color="auto"/>
            <w:right w:val="single" w:sz="2" w:space="0" w:color="auto"/>
          </w:divBdr>
          <w:divsChild>
            <w:div w:id="659843856">
              <w:marLeft w:val="0"/>
              <w:marRight w:val="0"/>
              <w:marTop w:val="100"/>
              <w:marBottom w:val="100"/>
              <w:divBdr>
                <w:top w:val="single" w:sz="2" w:space="0" w:color="D9D9E3"/>
                <w:left w:val="single" w:sz="2" w:space="0" w:color="D9D9E3"/>
                <w:bottom w:val="single" w:sz="2" w:space="0" w:color="D9D9E3"/>
                <w:right w:val="single" w:sz="2" w:space="0" w:color="D9D9E3"/>
              </w:divBdr>
              <w:divsChild>
                <w:div w:id="1343976550">
                  <w:marLeft w:val="0"/>
                  <w:marRight w:val="0"/>
                  <w:marTop w:val="0"/>
                  <w:marBottom w:val="0"/>
                  <w:divBdr>
                    <w:top w:val="single" w:sz="2" w:space="0" w:color="D9D9E3"/>
                    <w:left w:val="single" w:sz="2" w:space="0" w:color="D9D9E3"/>
                    <w:bottom w:val="single" w:sz="2" w:space="0" w:color="D9D9E3"/>
                    <w:right w:val="single" w:sz="2" w:space="0" w:color="D9D9E3"/>
                  </w:divBdr>
                  <w:divsChild>
                    <w:div w:id="1505894468">
                      <w:marLeft w:val="0"/>
                      <w:marRight w:val="0"/>
                      <w:marTop w:val="0"/>
                      <w:marBottom w:val="0"/>
                      <w:divBdr>
                        <w:top w:val="single" w:sz="2" w:space="0" w:color="D9D9E3"/>
                        <w:left w:val="single" w:sz="2" w:space="0" w:color="D9D9E3"/>
                        <w:bottom w:val="single" w:sz="2" w:space="0" w:color="D9D9E3"/>
                        <w:right w:val="single" w:sz="2" w:space="0" w:color="D9D9E3"/>
                      </w:divBdr>
                      <w:divsChild>
                        <w:div w:id="986402333">
                          <w:marLeft w:val="0"/>
                          <w:marRight w:val="0"/>
                          <w:marTop w:val="0"/>
                          <w:marBottom w:val="0"/>
                          <w:divBdr>
                            <w:top w:val="single" w:sz="2" w:space="0" w:color="D9D9E3"/>
                            <w:left w:val="single" w:sz="2" w:space="0" w:color="D9D9E3"/>
                            <w:bottom w:val="single" w:sz="2" w:space="0" w:color="D9D9E3"/>
                            <w:right w:val="single" w:sz="2" w:space="0" w:color="D9D9E3"/>
                          </w:divBdr>
                          <w:divsChild>
                            <w:div w:id="774791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13409592">
          <w:marLeft w:val="0"/>
          <w:marRight w:val="0"/>
          <w:marTop w:val="0"/>
          <w:marBottom w:val="0"/>
          <w:divBdr>
            <w:top w:val="single" w:sz="2" w:space="0" w:color="auto"/>
            <w:left w:val="single" w:sz="2" w:space="0" w:color="auto"/>
            <w:bottom w:val="single" w:sz="6" w:space="0" w:color="auto"/>
            <w:right w:val="single" w:sz="2" w:space="0" w:color="auto"/>
          </w:divBdr>
          <w:divsChild>
            <w:div w:id="59101238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2662349">
                  <w:marLeft w:val="0"/>
                  <w:marRight w:val="0"/>
                  <w:marTop w:val="0"/>
                  <w:marBottom w:val="0"/>
                  <w:divBdr>
                    <w:top w:val="single" w:sz="2" w:space="0" w:color="D9D9E3"/>
                    <w:left w:val="single" w:sz="2" w:space="0" w:color="D9D9E3"/>
                    <w:bottom w:val="single" w:sz="2" w:space="0" w:color="D9D9E3"/>
                    <w:right w:val="single" w:sz="2" w:space="0" w:color="D9D9E3"/>
                  </w:divBdr>
                  <w:divsChild>
                    <w:div w:id="747506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65934168">
                  <w:marLeft w:val="0"/>
                  <w:marRight w:val="0"/>
                  <w:marTop w:val="0"/>
                  <w:marBottom w:val="0"/>
                  <w:divBdr>
                    <w:top w:val="single" w:sz="2" w:space="0" w:color="D9D9E3"/>
                    <w:left w:val="single" w:sz="2" w:space="0" w:color="D9D9E3"/>
                    <w:bottom w:val="single" w:sz="2" w:space="0" w:color="D9D9E3"/>
                    <w:right w:val="single" w:sz="2" w:space="0" w:color="D9D9E3"/>
                  </w:divBdr>
                  <w:divsChild>
                    <w:div w:id="553658492">
                      <w:marLeft w:val="0"/>
                      <w:marRight w:val="0"/>
                      <w:marTop w:val="0"/>
                      <w:marBottom w:val="0"/>
                      <w:divBdr>
                        <w:top w:val="single" w:sz="2" w:space="0" w:color="D9D9E3"/>
                        <w:left w:val="single" w:sz="2" w:space="0" w:color="D9D9E3"/>
                        <w:bottom w:val="single" w:sz="2" w:space="0" w:color="D9D9E3"/>
                        <w:right w:val="single" w:sz="2" w:space="0" w:color="D9D9E3"/>
                      </w:divBdr>
                      <w:divsChild>
                        <w:div w:id="374549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5231576">
          <w:marLeft w:val="0"/>
          <w:marRight w:val="0"/>
          <w:marTop w:val="0"/>
          <w:marBottom w:val="0"/>
          <w:divBdr>
            <w:top w:val="single" w:sz="2" w:space="0" w:color="auto"/>
            <w:left w:val="single" w:sz="2" w:space="0" w:color="auto"/>
            <w:bottom w:val="single" w:sz="6" w:space="0" w:color="auto"/>
            <w:right w:val="single" w:sz="2" w:space="0" w:color="auto"/>
          </w:divBdr>
          <w:divsChild>
            <w:div w:id="759108752">
              <w:marLeft w:val="0"/>
              <w:marRight w:val="0"/>
              <w:marTop w:val="100"/>
              <w:marBottom w:val="100"/>
              <w:divBdr>
                <w:top w:val="single" w:sz="2" w:space="0" w:color="D9D9E3"/>
                <w:left w:val="single" w:sz="2" w:space="0" w:color="D9D9E3"/>
                <w:bottom w:val="single" w:sz="2" w:space="0" w:color="D9D9E3"/>
                <w:right w:val="single" w:sz="2" w:space="0" w:color="D9D9E3"/>
              </w:divBdr>
              <w:divsChild>
                <w:div w:id="1466393548">
                  <w:marLeft w:val="0"/>
                  <w:marRight w:val="0"/>
                  <w:marTop w:val="0"/>
                  <w:marBottom w:val="0"/>
                  <w:divBdr>
                    <w:top w:val="single" w:sz="2" w:space="0" w:color="D9D9E3"/>
                    <w:left w:val="single" w:sz="2" w:space="0" w:color="D9D9E3"/>
                    <w:bottom w:val="single" w:sz="2" w:space="0" w:color="D9D9E3"/>
                    <w:right w:val="single" w:sz="2" w:space="0" w:color="D9D9E3"/>
                  </w:divBdr>
                  <w:divsChild>
                    <w:div w:id="12081785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69880814">
                  <w:marLeft w:val="0"/>
                  <w:marRight w:val="0"/>
                  <w:marTop w:val="0"/>
                  <w:marBottom w:val="0"/>
                  <w:divBdr>
                    <w:top w:val="single" w:sz="2" w:space="0" w:color="D9D9E3"/>
                    <w:left w:val="single" w:sz="2" w:space="0" w:color="D9D9E3"/>
                    <w:bottom w:val="single" w:sz="2" w:space="0" w:color="D9D9E3"/>
                    <w:right w:val="single" w:sz="2" w:space="0" w:color="D9D9E3"/>
                  </w:divBdr>
                  <w:divsChild>
                    <w:div w:id="1215968118">
                      <w:marLeft w:val="0"/>
                      <w:marRight w:val="0"/>
                      <w:marTop w:val="0"/>
                      <w:marBottom w:val="0"/>
                      <w:divBdr>
                        <w:top w:val="single" w:sz="2" w:space="0" w:color="D9D9E3"/>
                        <w:left w:val="single" w:sz="2" w:space="0" w:color="D9D9E3"/>
                        <w:bottom w:val="single" w:sz="2" w:space="0" w:color="D9D9E3"/>
                        <w:right w:val="single" w:sz="2" w:space="0" w:color="D9D9E3"/>
                      </w:divBdr>
                      <w:divsChild>
                        <w:div w:id="1055274783">
                          <w:marLeft w:val="0"/>
                          <w:marRight w:val="0"/>
                          <w:marTop w:val="0"/>
                          <w:marBottom w:val="0"/>
                          <w:divBdr>
                            <w:top w:val="single" w:sz="2" w:space="0" w:color="D9D9E3"/>
                            <w:left w:val="single" w:sz="2" w:space="0" w:color="D9D9E3"/>
                            <w:bottom w:val="single" w:sz="2" w:space="0" w:color="D9D9E3"/>
                            <w:right w:val="single" w:sz="2" w:space="0" w:color="D9D9E3"/>
                          </w:divBdr>
                          <w:divsChild>
                            <w:div w:id="1027020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6534136">
          <w:marLeft w:val="0"/>
          <w:marRight w:val="0"/>
          <w:marTop w:val="0"/>
          <w:marBottom w:val="0"/>
          <w:divBdr>
            <w:top w:val="single" w:sz="2" w:space="0" w:color="auto"/>
            <w:left w:val="single" w:sz="2" w:space="0" w:color="auto"/>
            <w:bottom w:val="single" w:sz="6" w:space="0" w:color="auto"/>
            <w:right w:val="single" w:sz="2" w:space="0" w:color="auto"/>
          </w:divBdr>
          <w:divsChild>
            <w:div w:id="1288586503">
              <w:marLeft w:val="0"/>
              <w:marRight w:val="0"/>
              <w:marTop w:val="100"/>
              <w:marBottom w:val="100"/>
              <w:divBdr>
                <w:top w:val="single" w:sz="2" w:space="0" w:color="D9D9E3"/>
                <w:left w:val="single" w:sz="2" w:space="0" w:color="D9D9E3"/>
                <w:bottom w:val="single" w:sz="2" w:space="0" w:color="D9D9E3"/>
                <w:right w:val="single" w:sz="2" w:space="0" w:color="D9D9E3"/>
              </w:divBdr>
              <w:divsChild>
                <w:div w:id="1336958515">
                  <w:marLeft w:val="0"/>
                  <w:marRight w:val="0"/>
                  <w:marTop w:val="0"/>
                  <w:marBottom w:val="0"/>
                  <w:divBdr>
                    <w:top w:val="single" w:sz="2" w:space="0" w:color="D9D9E3"/>
                    <w:left w:val="single" w:sz="2" w:space="0" w:color="D9D9E3"/>
                    <w:bottom w:val="single" w:sz="2" w:space="0" w:color="D9D9E3"/>
                    <w:right w:val="single" w:sz="2" w:space="0" w:color="D9D9E3"/>
                  </w:divBdr>
                  <w:divsChild>
                    <w:div w:id="1797409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43768418">
                  <w:marLeft w:val="0"/>
                  <w:marRight w:val="0"/>
                  <w:marTop w:val="0"/>
                  <w:marBottom w:val="0"/>
                  <w:divBdr>
                    <w:top w:val="single" w:sz="2" w:space="0" w:color="D9D9E3"/>
                    <w:left w:val="single" w:sz="2" w:space="0" w:color="D9D9E3"/>
                    <w:bottom w:val="single" w:sz="2" w:space="0" w:color="D9D9E3"/>
                    <w:right w:val="single" w:sz="2" w:space="0" w:color="D9D9E3"/>
                  </w:divBdr>
                  <w:divsChild>
                    <w:div w:id="574051263">
                      <w:marLeft w:val="0"/>
                      <w:marRight w:val="0"/>
                      <w:marTop w:val="0"/>
                      <w:marBottom w:val="0"/>
                      <w:divBdr>
                        <w:top w:val="single" w:sz="2" w:space="0" w:color="D9D9E3"/>
                        <w:left w:val="single" w:sz="2" w:space="0" w:color="D9D9E3"/>
                        <w:bottom w:val="single" w:sz="2" w:space="0" w:color="D9D9E3"/>
                        <w:right w:val="single" w:sz="2" w:space="0" w:color="D9D9E3"/>
                      </w:divBdr>
                      <w:divsChild>
                        <w:div w:id="1734310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1875194">
          <w:marLeft w:val="0"/>
          <w:marRight w:val="0"/>
          <w:marTop w:val="0"/>
          <w:marBottom w:val="0"/>
          <w:divBdr>
            <w:top w:val="single" w:sz="2" w:space="0" w:color="auto"/>
            <w:left w:val="single" w:sz="2" w:space="0" w:color="auto"/>
            <w:bottom w:val="single" w:sz="6" w:space="0" w:color="auto"/>
            <w:right w:val="single" w:sz="2" w:space="0" w:color="auto"/>
          </w:divBdr>
          <w:divsChild>
            <w:div w:id="958337079">
              <w:marLeft w:val="0"/>
              <w:marRight w:val="0"/>
              <w:marTop w:val="100"/>
              <w:marBottom w:val="100"/>
              <w:divBdr>
                <w:top w:val="single" w:sz="2" w:space="0" w:color="D9D9E3"/>
                <w:left w:val="single" w:sz="2" w:space="0" w:color="D9D9E3"/>
                <w:bottom w:val="single" w:sz="2" w:space="0" w:color="D9D9E3"/>
                <w:right w:val="single" w:sz="2" w:space="0" w:color="D9D9E3"/>
              </w:divBdr>
              <w:divsChild>
                <w:div w:id="1844321932">
                  <w:marLeft w:val="0"/>
                  <w:marRight w:val="0"/>
                  <w:marTop w:val="0"/>
                  <w:marBottom w:val="0"/>
                  <w:divBdr>
                    <w:top w:val="single" w:sz="2" w:space="0" w:color="D9D9E3"/>
                    <w:left w:val="single" w:sz="2" w:space="0" w:color="D9D9E3"/>
                    <w:bottom w:val="single" w:sz="2" w:space="0" w:color="D9D9E3"/>
                    <w:right w:val="single" w:sz="2" w:space="0" w:color="D9D9E3"/>
                  </w:divBdr>
                  <w:divsChild>
                    <w:div w:id="8982444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17219952">
                  <w:marLeft w:val="0"/>
                  <w:marRight w:val="0"/>
                  <w:marTop w:val="0"/>
                  <w:marBottom w:val="0"/>
                  <w:divBdr>
                    <w:top w:val="single" w:sz="2" w:space="0" w:color="D9D9E3"/>
                    <w:left w:val="single" w:sz="2" w:space="0" w:color="D9D9E3"/>
                    <w:bottom w:val="single" w:sz="2" w:space="0" w:color="D9D9E3"/>
                    <w:right w:val="single" w:sz="2" w:space="0" w:color="D9D9E3"/>
                  </w:divBdr>
                  <w:divsChild>
                    <w:div w:id="1796825163">
                      <w:marLeft w:val="0"/>
                      <w:marRight w:val="0"/>
                      <w:marTop w:val="0"/>
                      <w:marBottom w:val="0"/>
                      <w:divBdr>
                        <w:top w:val="single" w:sz="2" w:space="0" w:color="D9D9E3"/>
                        <w:left w:val="single" w:sz="2" w:space="0" w:color="D9D9E3"/>
                        <w:bottom w:val="single" w:sz="2" w:space="0" w:color="D9D9E3"/>
                        <w:right w:val="single" w:sz="2" w:space="0" w:color="D9D9E3"/>
                      </w:divBdr>
                      <w:divsChild>
                        <w:div w:id="1799643709">
                          <w:marLeft w:val="0"/>
                          <w:marRight w:val="0"/>
                          <w:marTop w:val="0"/>
                          <w:marBottom w:val="0"/>
                          <w:divBdr>
                            <w:top w:val="single" w:sz="2" w:space="0" w:color="D9D9E3"/>
                            <w:left w:val="single" w:sz="2" w:space="0" w:color="D9D9E3"/>
                            <w:bottom w:val="single" w:sz="2" w:space="0" w:color="D9D9E3"/>
                            <w:right w:val="single" w:sz="2" w:space="0" w:color="D9D9E3"/>
                          </w:divBdr>
                          <w:divsChild>
                            <w:div w:id="1451290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84453682">
          <w:marLeft w:val="0"/>
          <w:marRight w:val="0"/>
          <w:marTop w:val="0"/>
          <w:marBottom w:val="0"/>
          <w:divBdr>
            <w:top w:val="single" w:sz="2" w:space="0" w:color="auto"/>
            <w:left w:val="single" w:sz="2" w:space="0" w:color="auto"/>
            <w:bottom w:val="single" w:sz="6" w:space="0" w:color="auto"/>
            <w:right w:val="single" w:sz="2" w:space="0" w:color="auto"/>
          </w:divBdr>
          <w:divsChild>
            <w:div w:id="38551802">
              <w:marLeft w:val="0"/>
              <w:marRight w:val="0"/>
              <w:marTop w:val="100"/>
              <w:marBottom w:val="100"/>
              <w:divBdr>
                <w:top w:val="single" w:sz="2" w:space="0" w:color="D9D9E3"/>
                <w:left w:val="single" w:sz="2" w:space="0" w:color="D9D9E3"/>
                <w:bottom w:val="single" w:sz="2" w:space="0" w:color="D9D9E3"/>
                <w:right w:val="single" w:sz="2" w:space="0" w:color="D9D9E3"/>
              </w:divBdr>
              <w:divsChild>
                <w:div w:id="232588465">
                  <w:marLeft w:val="0"/>
                  <w:marRight w:val="0"/>
                  <w:marTop w:val="0"/>
                  <w:marBottom w:val="0"/>
                  <w:divBdr>
                    <w:top w:val="single" w:sz="2" w:space="0" w:color="D9D9E3"/>
                    <w:left w:val="single" w:sz="2" w:space="0" w:color="D9D9E3"/>
                    <w:bottom w:val="single" w:sz="2" w:space="0" w:color="D9D9E3"/>
                    <w:right w:val="single" w:sz="2" w:space="0" w:color="D9D9E3"/>
                  </w:divBdr>
                  <w:divsChild>
                    <w:div w:id="18593897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16327987">
                  <w:marLeft w:val="0"/>
                  <w:marRight w:val="0"/>
                  <w:marTop w:val="0"/>
                  <w:marBottom w:val="0"/>
                  <w:divBdr>
                    <w:top w:val="single" w:sz="2" w:space="0" w:color="D9D9E3"/>
                    <w:left w:val="single" w:sz="2" w:space="0" w:color="D9D9E3"/>
                    <w:bottom w:val="single" w:sz="2" w:space="0" w:color="D9D9E3"/>
                    <w:right w:val="single" w:sz="2" w:space="0" w:color="D9D9E3"/>
                  </w:divBdr>
                  <w:divsChild>
                    <w:div w:id="1690331693">
                      <w:marLeft w:val="0"/>
                      <w:marRight w:val="0"/>
                      <w:marTop w:val="0"/>
                      <w:marBottom w:val="0"/>
                      <w:divBdr>
                        <w:top w:val="single" w:sz="2" w:space="0" w:color="D9D9E3"/>
                        <w:left w:val="single" w:sz="2" w:space="0" w:color="D9D9E3"/>
                        <w:bottom w:val="single" w:sz="2" w:space="0" w:color="D9D9E3"/>
                        <w:right w:val="single" w:sz="2" w:space="0" w:color="D9D9E3"/>
                      </w:divBdr>
                      <w:divsChild>
                        <w:div w:id="1958984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44691549">
          <w:marLeft w:val="0"/>
          <w:marRight w:val="0"/>
          <w:marTop w:val="0"/>
          <w:marBottom w:val="0"/>
          <w:divBdr>
            <w:top w:val="single" w:sz="2" w:space="0" w:color="auto"/>
            <w:left w:val="single" w:sz="2" w:space="0" w:color="auto"/>
            <w:bottom w:val="single" w:sz="6" w:space="0" w:color="auto"/>
            <w:right w:val="single" w:sz="2" w:space="0" w:color="auto"/>
          </w:divBdr>
          <w:divsChild>
            <w:div w:id="443159684">
              <w:marLeft w:val="0"/>
              <w:marRight w:val="0"/>
              <w:marTop w:val="100"/>
              <w:marBottom w:val="100"/>
              <w:divBdr>
                <w:top w:val="single" w:sz="2" w:space="0" w:color="D9D9E3"/>
                <w:left w:val="single" w:sz="2" w:space="0" w:color="D9D9E3"/>
                <w:bottom w:val="single" w:sz="2" w:space="0" w:color="D9D9E3"/>
                <w:right w:val="single" w:sz="2" w:space="0" w:color="D9D9E3"/>
              </w:divBdr>
              <w:divsChild>
                <w:div w:id="1630208271">
                  <w:marLeft w:val="0"/>
                  <w:marRight w:val="0"/>
                  <w:marTop w:val="0"/>
                  <w:marBottom w:val="0"/>
                  <w:divBdr>
                    <w:top w:val="single" w:sz="2" w:space="0" w:color="D9D9E3"/>
                    <w:left w:val="single" w:sz="2" w:space="0" w:color="D9D9E3"/>
                    <w:bottom w:val="single" w:sz="2" w:space="0" w:color="D9D9E3"/>
                    <w:right w:val="single" w:sz="2" w:space="0" w:color="D9D9E3"/>
                  </w:divBdr>
                  <w:divsChild>
                    <w:div w:id="1847549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4594252">
                  <w:marLeft w:val="0"/>
                  <w:marRight w:val="0"/>
                  <w:marTop w:val="0"/>
                  <w:marBottom w:val="0"/>
                  <w:divBdr>
                    <w:top w:val="single" w:sz="2" w:space="0" w:color="D9D9E3"/>
                    <w:left w:val="single" w:sz="2" w:space="0" w:color="D9D9E3"/>
                    <w:bottom w:val="single" w:sz="2" w:space="0" w:color="D9D9E3"/>
                    <w:right w:val="single" w:sz="2" w:space="0" w:color="D9D9E3"/>
                  </w:divBdr>
                  <w:divsChild>
                    <w:div w:id="1913850644">
                      <w:marLeft w:val="0"/>
                      <w:marRight w:val="0"/>
                      <w:marTop w:val="0"/>
                      <w:marBottom w:val="0"/>
                      <w:divBdr>
                        <w:top w:val="single" w:sz="2" w:space="0" w:color="D9D9E3"/>
                        <w:left w:val="single" w:sz="2" w:space="0" w:color="D9D9E3"/>
                        <w:bottom w:val="single" w:sz="2" w:space="0" w:color="D9D9E3"/>
                        <w:right w:val="single" w:sz="2" w:space="0" w:color="D9D9E3"/>
                      </w:divBdr>
                      <w:divsChild>
                        <w:div w:id="1258949676">
                          <w:marLeft w:val="0"/>
                          <w:marRight w:val="0"/>
                          <w:marTop w:val="0"/>
                          <w:marBottom w:val="0"/>
                          <w:divBdr>
                            <w:top w:val="single" w:sz="2" w:space="0" w:color="D9D9E3"/>
                            <w:left w:val="single" w:sz="2" w:space="0" w:color="D9D9E3"/>
                            <w:bottom w:val="single" w:sz="2" w:space="0" w:color="D9D9E3"/>
                            <w:right w:val="single" w:sz="2" w:space="0" w:color="D9D9E3"/>
                          </w:divBdr>
                          <w:divsChild>
                            <w:div w:id="919674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7517864">
          <w:marLeft w:val="0"/>
          <w:marRight w:val="0"/>
          <w:marTop w:val="0"/>
          <w:marBottom w:val="0"/>
          <w:divBdr>
            <w:top w:val="single" w:sz="2" w:space="0" w:color="auto"/>
            <w:left w:val="single" w:sz="2" w:space="0" w:color="auto"/>
            <w:bottom w:val="single" w:sz="6" w:space="0" w:color="auto"/>
            <w:right w:val="single" w:sz="2" w:space="0" w:color="auto"/>
          </w:divBdr>
          <w:divsChild>
            <w:div w:id="695695177">
              <w:marLeft w:val="0"/>
              <w:marRight w:val="0"/>
              <w:marTop w:val="100"/>
              <w:marBottom w:val="100"/>
              <w:divBdr>
                <w:top w:val="single" w:sz="2" w:space="0" w:color="D9D9E3"/>
                <w:left w:val="single" w:sz="2" w:space="0" w:color="D9D9E3"/>
                <w:bottom w:val="single" w:sz="2" w:space="0" w:color="D9D9E3"/>
                <w:right w:val="single" w:sz="2" w:space="0" w:color="D9D9E3"/>
              </w:divBdr>
              <w:divsChild>
                <w:div w:id="983463551">
                  <w:marLeft w:val="0"/>
                  <w:marRight w:val="0"/>
                  <w:marTop w:val="0"/>
                  <w:marBottom w:val="0"/>
                  <w:divBdr>
                    <w:top w:val="single" w:sz="2" w:space="0" w:color="D9D9E3"/>
                    <w:left w:val="single" w:sz="2" w:space="0" w:color="D9D9E3"/>
                    <w:bottom w:val="single" w:sz="2" w:space="0" w:color="D9D9E3"/>
                    <w:right w:val="single" w:sz="2" w:space="0" w:color="D9D9E3"/>
                  </w:divBdr>
                  <w:divsChild>
                    <w:div w:id="1570773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82426079">
                  <w:marLeft w:val="0"/>
                  <w:marRight w:val="0"/>
                  <w:marTop w:val="0"/>
                  <w:marBottom w:val="0"/>
                  <w:divBdr>
                    <w:top w:val="single" w:sz="2" w:space="0" w:color="D9D9E3"/>
                    <w:left w:val="single" w:sz="2" w:space="0" w:color="D9D9E3"/>
                    <w:bottom w:val="single" w:sz="2" w:space="0" w:color="D9D9E3"/>
                    <w:right w:val="single" w:sz="2" w:space="0" w:color="D9D9E3"/>
                  </w:divBdr>
                  <w:divsChild>
                    <w:div w:id="480659894">
                      <w:marLeft w:val="0"/>
                      <w:marRight w:val="0"/>
                      <w:marTop w:val="0"/>
                      <w:marBottom w:val="0"/>
                      <w:divBdr>
                        <w:top w:val="single" w:sz="2" w:space="0" w:color="D9D9E3"/>
                        <w:left w:val="single" w:sz="2" w:space="0" w:color="D9D9E3"/>
                        <w:bottom w:val="single" w:sz="2" w:space="0" w:color="D9D9E3"/>
                        <w:right w:val="single" w:sz="2" w:space="0" w:color="D9D9E3"/>
                      </w:divBdr>
                      <w:divsChild>
                        <w:div w:id="171989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88292890">
          <w:marLeft w:val="0"/>
          <w:marRight w:val="0"/>
          <w:marTop w:val="0"/>
          <w:marBottom w:val="0"/>
          <w:divBdr>
            <w:top w:val="single" w:sz="2" w:space="0" w:color="auto"/>
            <w:left w:val="single" w:sz="2" w:space="0" w:color="auto"/>
            <w:bottom w:val="single" w:sz="6" w:space="0" w:color="auto"/>
            <w:right w:val="single" w:sz="2" w:space="0" w:color="auto"/>
          </w:divBdr>
          <w:divsChild>
            <w:div w:id="1097023759">
              <w:marLeft w:val="0"/>
              <w:marRight w:val="0"/>
              <w:marTop w:val="100"/>
              <w:marBottom w:val="100"/>
              <w:divBdr>
                <w:top w:val="single" w:sz="2" w:space="0" w:color="D9D9E3"/>
                <w:left w:val="single" w:sz="2" w:space="0" w:color="D9D9E3"/>
                <w:bottom w:val="single" w:sz="2" w:space="0" w:color="D9D9E3"/>
                <w:right w:val="single" w:sz="2" w:space="0" w:color="D9D9E3"/>
              </w:divBdr>
              <w:divsChild>
                <w:div w:id="243034552">
                  <w:marLeft w:val="0"/>
                  <w:marRight w:val="0"/>
                  <w:marTop w:val="0"/>
                  <w:marBottom w:val="0"/>
                  <w:divBdr>
                    <w:top w:val="single" w:sz="2" w:space="0" w:color="D9D9E3"/>
                    <w:left w:val="single" w:sz="2" w:space="0" w:color="D9D9E3"/>
                    <w:bottom w:val="single" w:sz="2" w:space="0" w:color="D9D9E3"/>
                    <w:right w:val="single" w:sz="2" w:space="0" w:color="D9D9E3"/>
                  </w:divBdr>
                  <w:divsChild>
                    <w:div w:id="920212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58635177">
                  <w:marLeft w:val="0"/>
                  <w:marRight w:val="0"/>
                  <w:marTop w:val="0"/>
                  <w:marBottom w:val="0"/>
                  <w:divBdr>
                    <w:top w:val="single" w:sz="2" w:space="0" w:color="D9D9E3"/>
                    <w:left w:val="single" w:sz="2" w:space="0" w:color="D9D9E3"/>
                    <w:bottom w:val="single" w:sz="2" w:space="0" w:color="D9D9E3"/>
                    <w:right w:val="single" w:sz="2" w:space="0" w:color="D9D9E3"/>
                  </w:divBdr>
                  <w:divsChild>
                    <w:div w:id="1902213057">
                      <w:marLeft w:val="0"/>
                      <w:marRight w:val="0"/>
                      <w:marTop w:val="0"/>
                      <w:marBottom w:val="0"/>
                      <w:divBdr>
                        <w:top w:val="single" w:sz="2" w:space="0" w:color="D9D9E3"/>
                        <w:left w:val="single" w:sz="2" w:space="0" w:color="D9D9E3"/>
                        <w:bottom w:val="single" w:sz="2" w:space="0" w:color="D9D9E3"/>
                        <w:right w:val="single" w:sz="2" w:space="0" w:color="D9D9E3"/>
                      </w:divBdr>
                      <w:divsChild>
                        <w:div w:id="1471904229">
                          <w:marLeft w:val="0"/>
                          <w:marRight w:val="0"/>
                          <w:marTop w:val="0"/>
                          <w:marBottom w:val="0"/>
                          <w:divBdr>
                            <w:top w:val="single" w:sz="2" w:space="0" w:color="D9D9E3"/>
                            <w:left w:val="single" w:sz="2" w:space="0" w:color="D9D9E3"/>
                            <w:bottom w:val="single" w:sz="2" w:space="0" w:color="D9D9E3"/>
                            <w:right w:val="single" w:sz="2" w:space="0" w:color="D9D9E3"/>
                          </w:divBdr>
                          <w:divsChild>
                            <w:div w:id="1798335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71794970">
          <w:marLeft w:val="0"/>
          <w:marRight w:val="0"/>
          <w:marTop w:val="0"/>
          <w:marBottom w:val="0"/>
          <w:divBdr>
            <w:top w:val="single" w:sz="2" w:space="0" w:color="auto"/>
            <w:left w:val="single" w:sz="2" w:space="0" w:color="auto"/>
            <w:bottom w:val="single" w:sz="6" w:space="0" w:color="auto"/>
            <w:right w:val="single" w:sz="2" w:space="0" w:color="auto"/>
          </w:divBdr>
          <w:divsChild>
            <w:div w:id="720641297">
              <w:marLeft w:val="0"/>
              <w:marRight w:val="0"/>
              <w:marTop w:val="100"/>
              <w:marBottom w:val="100"/>
              <w:divBdr>
                <w:top w:val="single" w:sz="2" w:space="0" w:color="D9D9E3"/>
                <w:left w:val="single" w:sz="2" w:space="0" w:color="D9D9E3"/>
                <w:bottom w:val="single" w:sz="2" w:space="0" w:color="D9D9E3"/>
                <w:right w:val="single" w:sz="2" w:space="0" w:color="D9D9E3"/>
              </w:divBdr>
              <w:divsChild>
                <w:div w:id="972905416">
                  <w:marLeft w:val="0"/>
                  <w:marRight w:val="0"/>
                  <w:marTop w:val="0"/>
                  <w:marBottom w:val="0"/>
                  <w:divBdr>
                    <w:top w:val="single" w:sz="2" w:space="0" w:color="D9D9E3"/>
                    <w:left w:val="single" w:sz="2" w:space="0" w:color="D9D9E3"/>
                    <w:bottom w:val="single" w:sz="2" w:space="0" w:color="D9D9E3"/>
                    <w:right w:val="single" w:sz="2" w:space="0" w:color="D9D9E3"/>
                  </w:divBdr>
                  <w:divsChild>
                    <w:div w:id="1744840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15536029">
                  <w:marLeft w:val="0"/>
                  <w:marRight w:val="0"/>
                  <w:marTop w:val="0"/>
                  <w:marBottom w:val="0"/>
                  <w:divBdr>
                    <w:top w:val="single" w:sz="2" w:space="0" w:color="D9D9E3"/>
                    <w:left w:val="single" w:sz="2" w:space="0" w:color="D9D9E3"/>
                    <w:bottom w:val="single" w:sz="2" w:space="0" w:color="D9D9E3"/>
                    <w:right w:val="single" w:sz="2" w:space="0" w:color="D9D9E3"/>
                  </w:divBdr>
                  <w:divsChild>
                    <w:div w:id="172646819">
                      <w:marLeft w:val="0"/>
                      <w:marRight w:val="0"/>
                      <w:marTop w:val="0"/>
                      <w:marBottom w:val="0"/>
                      <w:divBdr>
                        <w:top w:val="single" w:sz="2" w:space="0" w:color="D9D9E3"/>
                        <w:left w:val="single" w:sz="2" w:space="0" w:color="D9D9E3"/>
                        <w:bottom w:val="single" w:sz="2" w:space="0" w:color="D9D9E3"/>
                        <w:right w:val="single" w:sz="2" w:space="0" w:color="D9D9E3"/>
                      </w:divBdr>
                      <w:divsChild>
                        <w:div w:id="638922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86623477">
          <w:marLeft w:val="0"/>
          <w:marRight w:val="0"/>
          <w:marTop w:val="0"/>
          <w:marBottom w:val="0"/>
          <w:divBdr>
            <w:top w:val="single" w:sz="2" w:space="0" w:color="auto"/>
            <w:left w:val="single" w:sz="2" w:space="0" w:color="auto"/>
            <w:bottom w:val="single" w:sz="6" w:space="0" w:color="auto"/>
            <w:right w:val="single" w:sz="2" w:space="0" w:color="auto"/>
          </w:divBdr>
          <w:divsChild>
            <w:div w:id="527573743">
              <w:marLeft w:val="0"/>
              <w:marRight w:val="0"/>
              <w:marTop w:val="100"/>
              <w:marBottom w:val="100"/>
              <w:divBdr>
                <w:top w:val="single" w:sz="2" w:space="0" w:color="D9D9E3"/>
                <w:left w:val="single" w:sz="2" w:space="0" w:color="D9D9E3"/>
                <w:bottom w:val="single" w:sz="2" w:space="0" w:color="D9D9E3"/>
                <w:right w:val="single" w:sz="2" w:space="0" w:color="D9D9E3"/>
              </w:divBdr>
              <w:divsChild>
                <w:div w:id="1535540869">
                  <w:marLeft w:val="0"/>
                  <w:marRight w:val="0"/>
                  <w:marTop w:val="0"/>
                  <w:marBottom w:val="0"/>
                  <w:divBdr>
                    <w:top w:val="single" w:sz="2" w:space="0" w:color="D9D9E3"/>
                    <w:left w:val="single" w:sz="2" w:space="0" w:color="D9D9E3"/>
                    <w:bottom w:val="single" w:sz="2" w:space="0" w:color="D9D9E3"/>
                    <w:right w:val="single" w:sz="2" w:space="0" w:color="D9D9E3"/>
                  </w:divBdr>
                  <w:divsChild>
                    <w:div w:id="1251701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04134661">
                  <w:marLeft w:val="0"/>
                  <w:marRight w:val="0"/>
                  <w:marTop w:val="0"/>
                  <w:marBottom w:val="0"/>
                  <w:divBdr>
                    <w:top w:val="single" w:sz="2" w:space="0" w:color="D9D9E3"/>
                    <w:left w:val="single" w:sz="2" w:space="0" w:color="D9D9E3"/>
                    <w:bottom w:val="single" w:sz="2" w:space="0" w:color="D9D9E3"/>
                    <w:right w:val="single" w:sz="2" w:space="0" w:color="D9D9E3"/>
                  </w:divBdr>
                  <w:divsChild>
                    <w:div w:id="1096828619">
                      <w:marLeft w:val="0"/>
                      <w:marRight w:val="0"/>
                      <w:marTop w:val="0"/>
                      <w:marBottom w:val="0"/>
                      <w:divBdr>
                        <w:top w:val="single" w:sz="2" w:space="0" w:color="D9D9E3"/>
                        <w:left w:val="single" w:sz="2" w:space="0" w:color="D9D9E3"/>
                        <w:bottom w:val="single" w:sz="2" w:space="0" w:color="D9D9E3"/>
                        <w:right w:val="single" w:sz="2" w:space="0" w:color="D9D9E3"/>
                      </w:divBdr>
                      <w:divsChild>
                        <w:div w:id="606039880">
                          <w:marLeft w:val="0"/>
                          <w:marRight w:val="0"/>
                          <w:marTop w:val="0"/>
                          <w:marBottom w:val="0"/>
                          <w:divBdr>
                            <w:top w:val="single" w:sz="2" w:space="0" w:color="D9D9E3"/>
                            <w:left w:val="single" w:sz="2" w:space="0" w:color="D9D9E3"/>
                            <w:bottom w:val="single" w:sz="2" w:space="0" w:color="D9D9E3"/>
                            <w:right w:val="single" w:sz="2" w:space="0" w:color="D9D9E3"/>
                          </w:divBdr>
                          <w:divsChild>
                            <w:div w:id="2013987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3324800">
          <w:marLeft w:val="0"/>
          <w:marRight w:val="0"/>
          <w:marTop w:val="0"/>
          <w:marBottom w:val="0"/>
          <w:divBdr>
            <w:top w:val="single" w:sz="2" w:space="0" w:color="auto"/>
            <w:left w:val="single" w:sz="2" w:space="0" w:color="auto"/>
            <w:bottom w:val="single" w:sz="6" w:space="0" w:color="auto"/>
            <w:right w:val="single" w:sz="2" w:space="0" w:color="auto"/>
          </w:divBdr>
          <w:divsChild>
            <w:div w:id="1279797565">
              <w:marLeft w:val="0"/>
              <w:marRight w:val="0"/>
              <w:marTop w:val="100"/>
              <w:marBottom w:val="100"/>
              <w:divBdr>
                <w:top w:val="single" w:sz="2" w:space="0" w:color="D9D9E3"/>
                <w:left w:val="single" w:sz="2" w:space="0" w:color="D9D9E3"/>
                <w:bottom w:val="single" w:sz="2" w:space="0" w:color="D9D9E3"/>
                <w:right w:val="single" w:sz="2" w:space="0" w:color="D9D9E3"/>
              </w:divBdr>
              <w:divsChild>
                <w:div w:id="746998720">
                  <w:marLeft w:val="0"/>
                  <w:marRight w:val="0"/>
                  <w:marTop w:val="0"/>
                  <w:marBottom w:val="0"/>
                  <w:divBdr>
                    <w:top w:val="single" w:sz="2" w:space="0" w:color="D9D9E3"/>
                    <w:left w:val="single" w:sz="2" w:space="0" w:color="D9D9E3"/>
                    <w:bottom w:val="single" w:sz="2" w:space="0" w:color="D9D9E3"/>
                    <w:right w:val="single" w:sz="2" w:space="0" w:color="D9D9E3"/>
                  </w:divBdr>
                  <w:divsChild>
                    <w:div w:id="1641183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20387530">
                  <w:marLeft w:val="0"/>
                  <w:marRight w:val="0"/>
                  <w:marTop w:val="0"/>
                  <w:marBottom w:val="0"/>
                  <w:divBdr>
                    <w:top w:val="single" w:sz="2" w:space="0" w:color="D9D9E3"/>
                    <w:left w:val="single" w:sz="2" w:space="0" w:color="D9D9E3"/>
                    <w:bottom w:val="single" w:sz="2" w:space="0" w:color="D9D9E3"/>
                    <w:right w:val="single" w:sz="2" w:space="0" w:color="D9D9E3"/>
                  </w:divBdr>
                  <w:divsChild>
                    <w:div w:id="1153837967">
                      <w:marLeft w:val="0"/>
                      <w:marRight w:val="0"/>
                      <w:marTop w:val="0"/>
                      <w:marBottom w:val="0"/>
                      <w:divBdr>
                        <w:top w:val="single" w:sz="2" w:space="0" w:color="D9D9E3"/>
                        <w:left w:val="single" w:sz="2" w:space="0" w:color="D9D9E3"/>
                        <w:bottom w:val="single" w:sz="2" w:space="0" w:color="D9D9E3"/>
                        <w:right w:val="single" w:sz="2" w:space="0" w:color="D9D9E3"/>
                      </w:divBdr>
                      <w:divsChild>
                        <w:div w:id="397437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62882991">
          <w:marLeft w:val="0"/>
          <w:marRight w:val="0"/>
          <w:marTop w:val="0"/>
          <w:marBottom w:val="0"/>
          <w:divBdr>
            <w:top w:val="single" w:sz="2" w:space="0" w:color="auto"/>
            <w:left w:val="single" w:sz="2" w:space="0" w:color="auto"/>
            <w:bottom w:val="single" w:sz="6" w:space="0" w:color="auto"/>
            <w:right w:val="single" w:sz="2" w:space="0" w:color="auto"/>
          </w:divBdr>
          <w:divsChild>
            <w:div w:id="1740322406">
              <w:marLeft w:val="0"/>
              <w:marRight w:val="0"/>
              <w:marTop w:val="100"/>
              <w:marBottom w:val="100"/>
              <w:divBdr>
                <w:top w:val="single" w:sz="2" w:space="0" w:color="D9D9E3"/>
                <w:left w:val="single" w:sz="2" w:space="0" w:color="D9D9E3"/>
                <w:bottom w:val="single" w:sz="2" w:space="0" w:color="D9D9E3"/>
                <w:right w:val="single" w:sz="2" w:space="0" w:color="D9D9E3"/>
              </w:divBdr>
              <w:divsChild>
                <w:div w:id="1108311885">
                  <w:marLeft w:val="0"/>
                  <w:marRight w:val="0"/>
                  <w:marTop w:val="0"/>
                  <w:marBottom w:val="0"/>
                  <w:divBdr>
                    <w:top w:val="single" w:sz="2" w:space="0" w:color="D9D9E3"/>
                    <w:left w:val="single" w:sz="2" w:space="0" w:color="D9D9E3"/>
                    <w:bottom w:val="single" w:sz="2" w:space="0" w:color="D9D9E3"/>
                    <w:right w:val="single" w:sz="2" w:space="0" w:color="D9D9E3"/>
                  </w:divBdr>
                  <w:divsChild>
                    <w:div w:id="1065105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74891272">
                  <w:marLeft w:val="0"/>
                  <w:marRight w:val="0"/>
                  <w:marTop w:val="0"/>
                  <w:marBottom w:val="0"/>
                  <w:divBdr>
                    <w:top w:val="single" w:sz="2" w:space="0" w:color="D9D9E3"/>
                    <w:left w:val="single" w:sz="2" w:space="0" w:color="D9D9E3"/>
                    <w:bottom w:val="single" w:sz="2" w:space="0" w:color="D9D9E3"/>
                    <w:right w:val="single" w:sz="2" w:space="0" w:color="D9D9E3"/>
                  </w:divBdr>
                  <w:divsChild>
                    <w:div w:id="1975989750">
                      <w:marLeft w:val="0"/>
                      <w:marRight w:val="0"/>
                      <w:marTop w:val="0"/>
                      <w:marBottom w:val="0"/>
                      <w:divBdr>
                        <w:top w:val="single" w:sz="2" w:space="0" w:color="D9D9E3"/>
                        <w:left w:val="single" w:sz="2" w:space="0" w:color="D9D9E3"/>
                        <w:bottom w:val="single" w:sz="2" w:space="0" w:color="D9D9E3"/>
                        <w:right w:val="single" w:sz="2" w:space="0" w:color="D9D9E3"/>
                      </w:divBdr>
                      <w:divsChild>
                        <w:div w:id="143397989">
                          <w:marLeft w:val="0"/>
                          <w:marRight w:val="0"/>
                          <w:marTop w:val="0"/>
                          <w:marBottom w:val="0"/>
                          <w:divBdr>
                            <w:top w:val="single" w:sz="2" w:space="0" w:color="D9D9E3"/>
                            <w:left w:val="single" w:sz="2" w:space="0" w:color="D9D9E3"/>
                            <w:bottom w:val="single" w:sz="2" w:space="0" w:color="D9D9E3"/>
                            <w:right w:val="single" w:sz="2" w:space="0" w:color="D9D9E3"/>
                          </w:divBdr>
                          <w:divsChild>
                            <w:div w:id="238289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3478784">
      <w:bodyDiv w:val="1"/>
      <w:marLeft w:val="0"/>
      <w:marRight w:val="0"/>
      <w:marTop w:val="0"/>
      <w:marBottom w:val="0"/>
      <w:divBdr>
        <w:top w:val="none" w:sz="0" w:space="0" w:color="auto"/>
        <w:left w:val="none" w:sz="0" w:space="0" w:color="auto"/>
        <w:bottom w:val="none" w:sz="0" w:space="0" w:color="auto"/>
        <w:right w:val="none" w:sz="0" w:space="0" w:color="auto"/>
      </w:divBdr>
    </w:div>
    <w:div w:id="1111701909">
      <w:bodyDiv w:val="1"/>
      <w:marLeft w:val="0"/>
      <w:marRight w:val="0"/>
      <w:marTop w:val="0"/>
      <w:marBottom w:val="0"/>
      <w:divBdr>
        <w:top w:val="none" w:sz="0" w:space="0" w:color="auto"/>
        <w:left w:val="none" w:sz="0" w:space="0" w:color="auto"/>
        <w:bottom w:val="none" w:sz="0" w:space="0" w:color="auto"/>
        <w:right w:val="none" w:sz="0" w:space="0" w:color="auto"/>
      </w:divBdr>
    </w:div>
    <w:div w:id="1338727254">
      <w:bodyDiv w:val="1"/>
      <w:marLeft w:val="0"/>
      <w:marRight w:val="0"/>
      <w:marTop w:val="0"/>
      <w:marBottom w:val="0"/>
      <w:divBdr>
        <w:top w:val="none" w:sz="0" w:space="0" w:color="auto"/>
        <w:left w:val="none" w:sz="0" w:space="0" w:color="auto"/>
        <w:bottom w:val="none" w:sz="0" w:space="0" w:color="auto"/>
        <w:right w:val="none" w:sz="0" w:space="0" w:color="auto"/>
      </w:divBdr>
    </w:div>
    <w:div w:id="1396507773">
      <w:bodyDiv w:val="1"/>
      <w:marLeft w:val="0"/>
      <w:marRight w:val="0"/>
      <w:marTop w:val="0"/>
      <w:marBottom w:val="0"/>
      <w:divBdr>
        <w:top w:val="none" w:sz="0" w:space="0" w:color="auto"/>
        <w:left w:val="none" w:sz="0" w:space="0" w:color="auto"/>
        <w:bottom w:val="none" w:sz="0" w:space="0" w:color="auto"/>
        <w:right w:val="none" w:sz="0" w:space="0" w:color="auto"/>
      </w:divBdr>
    </w:div>
    <w:div w:id="1403720504">
      <w:bodyDiv w:val="1"/>
      <w:marLeft w:val="0"/>
      <w:marRight w:val="0"/>
      <w:marTop w:val="0"/>
      <w:marBottom w:val="0"/>
      <w:divBdr>
        <w:top w:val="none" w:sz="0" w:space="0" w:color="auto"/>
        <w:left w:val="none" w:sz="0" w:space="0" w:color="auto"/>
        <w:bottom w:val="none" w:sz="0" w:space="0" w:color="auto"/>
        <w:right w:val="none" w:sz="0" w:space="0" w:color="auto"/>
      </w:divBdr>
    </w:div>
    <w:div w:id="1449009933">
      <w:bodyDiv w:val="1"/>
      <w:marLeft w:val="0"/>
      <w:marRight w:val="0"/>
      <w:marTop w:val="0"/>
      <w:marBottom w:val="0"/>
      <w:divBdr>
        <w:top w:val="none" w:sz="0" w:space="0" w:color="auto"/>
        <w:left w:val="none" w:sz="0" w:space="0" w:color="auto"/>
        <w:bottom w:val="none" w:sz="0" w:space="0" w:color="auto"/>
        <w:right w:val="none" w:sz="0" w:space="0" w:color="auto"/>
      </w:divBdr>
    </w:div>
    <w:div w:id="1495872544">
      <w:bodyDiv w:val="1"/>
      <w:marLeft w:val="0"/>
      <w:marRight w:val="0"/>
      <w:marTop w:val="0"/>
      <w:marBottom w:val="0"/>
      <w:divBdr>
        <w:top w:val="none" w:sz="0" w:space="0" w:color="auto"/>
        <w:left w:val="none" w:sz="0" w:space="0" w:color="auto"/>
        <w:bottom w:val="none" w:sz="0" w:space="0" w:color="auto"/>
        <w:right w:val="none" w:sz="0" w:space="0" w:color="auto"/>
      </w:divBdr>
    </w:div>
    <w:div w:id="1498762024">
      <w:bodyDiv w:val="1"/>
      <w:marLeft w:val="0"/>
      <w:marRight w:val="0"/>
      <w:marTop w:val="0"/>
      <w:marBottom w:val="0"/>
      <w:divBdr>
        <w:top w:val="none" w:sz="0" w:space="0" w:color="auto"/>
        <w:left w:val="none" w:sz="0" w:space="0" w:color="auto"/>
        <w:bottom w:val="none" w:sz="0" w:space="0" w:color="auto"/>
        <w:right w:val="none" w:sz="0" w:space="0" w:color="auto"/>
      </w:divBdr>
    </w:div>
    <w:div w:id="1554197813">
      <w:bodyDiv w:val="1"/>
      <w:marLeft w:val="0"/>
      <w:marRight w:val="0"/>
      <w:marTop w:val="0"/>
      <w:marBottom w:val="0"/>
      <w:divBdr>
        <w:top w:val="none" w:sz="0" w:space="0" w:color="auto"/>
        <w:left w:val="none" w:sz="0" w:space="0" w:color="auto"/>
        <w:bottom w:val="none" w:sz="0" w:space="0" w:color="auto"/>
        <w:right w:val="none" w:sz="0" w:space="0" w:color="auto"/>
      </w:divBdr>
    </w:div>
    <w:div w:id="1583757632">
      <w:bodyDiv w:val="1"/>
      <w:marLeft w:val="0"/>
      <w:marRight w:val="0"/>
      <w:marTop w:val="0"/>
      <w:marBottom w:val="0"/>
      <w:divBdr>
        <w:top w:val="none" w:sz="0" w:space="0" w:color="auto"/>
        <w:left w:val="none" w:sz="0" w:space="0" w:color="auto"/>
        <w:bottom w:val="none" w:sz="0" w:space="0" w:color="auto"/>
        <w:right w:val="none" w:sz="0" w:space="0" w:color="auto"/>
      </w:divBdr>
    </w:div>
    <w:div w:id="1592665643">
      <w:bodyDiv w:val="1"/>
      <w:marLeft w:val="0"/>
      <w:marRight w:val="0"/>
      <w:marTop w:val="0"/>
      <w:marBottom w:val="0"/>
      <w:divBdr>
        <w:top w:val="none" w:sz="0" w:space="0" w:color="auto"/>
        <w:left w:val="none" w:sz="0" w:space="0" w:color="auto"/>
        <w:bottom w:val="none" w:sz="0" w:space="0" w:color="auto"/>
        <w:right w:val="none" w:sz="0" w:space="0" w:color="auto"/>
      </w:divBdr>
    </w:div>
    <w:div w:id="1747607635">
      <w:bodyDiv w:val="1"/>
      <w:marLeft w:val="0"/>
      <w:marRight w:val="0"/>
      <w:marTop w:val="0"/>
      <w:marBottom w:val="0"/>
      <w:divBdr>
        <w:top w:val="none" w:sz="0" w:space="0" w:color="auto"/>
        <w:left w:val="none" w:sz="0" w:space="0" w:color="auto"/>
        <w:bottom w:val="none" w:sz="0" w:space="0" w:color="auto"/>
        <w:right w:val="none" w:sz="0" w:space="0" w:color="auto"/>
      </w:divBdr>
    </w:div>
    <w:div w:id="1750736306">
      <w:bodyDiv w:val="1"/>
      <w:marLeft w:val="0"/>
      <w:marRight w:val="0"/>
      <w:marTop w:val="0"/>
      <w:marBottom w:val="0"/>
      <w:divBdr>
        <w:top w:val="none" w:sz="0" w:space="0" w:color="auto"/>
        <w:left w:val="none" w:sz="0" w:space="0" w:color="auto"/>
        <w:bottom w:val="none" w:sz="0" w:space="0" w:color="auto"/>
        <w:right w:val="none" w:sz="0" w:space="0" w:color="auto"/>
      </w:divBdr>
    </w:div>
    <w:div w:id="1772125111">
      <w:bodyDiv w:val="1"/>
      <w:marLeft w:val="0"/>
      <w:marRight w:val="0"/>
      <w:marTop w:val="0"/>
      <w:marBottom w:val="0"/>
      <w:divBdr>
        <w:top w:val="none" w:sz="0" w:space="0" w:color="auto"/>
        <w:left w:val="none" w:sz="0" w:space="0" w:color="auto"/>
        <w:bottom w:val="none" w:sz="0" w:space="0" w:color="auto"/>
        <w:right w:val="none" w:sz="0" w:space="0" w:color="auto"/>
      </w:divBdr>
    </w:div>
    <w:div w:id="205897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image" Target="media/image11.tmp"/><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tmp"/><Relationship Id="rId20"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fontTable" Target="fontTable.xml"/><Relationship Id="rId10" Type="http://schemas.openxmlformats.org/officeDocument/2006/relationships/image" Target="media/image3.tmp"/><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mp"/><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AE10FF27024505BAF53E6D85B421FA"/>
        <w:category>
          <w:name w:val="General"/>
          <w:gallery w:val="placeholder"/>
        </w:category>
        <w:types>
          <w:type w:val="bbPlcHdr"/>
        </w:types>
        <w:behaviors>
          <w:behavior w:val="content"/>
        </w:behaviors>
        <w:guid w:val="{861E8C9A-855F-4EA8-98D4-3EBDFDBFA449}"/>
      </w:docPartPr>
      <w:docPartBody>
        <w:p w:rsidR="00AC1511" w:rsidRDefault="003016C1" w:rsidP="003016C1">
          <w:pPr>
            <w:pStyle w:val="C5AE10FF27024505BAF53E6D85B421FA"/>
          </w:pPr>
          <w:r>
            <w:rPr>
              <w:rFonts w:asciiTheme="majorHAnsi" w:eastAsiaTheme="majorEastAsia" w:hAnsiTheme="majorHAnsi" w:cstheme="majorBidi"/>
              <w:caps/>
              <w:color w:val="4472C4" w:themeColor="accent1"/>
              <w:sz w:val="80"/>
              <w:szCs w:val="80"/>
            </w:rPr>
            <w:t>[Document title]</w:t>
          </w:r>
        </w:p>
      </w:docPartBody>
    </w:docPart>
    <w:docPart>
      <w:docPartPr>
        <w:name w:val="A88155561C9D44BBB5C446A45C820283"/>
        <w:category>
          <w:name w:val="General"/>
          <w:gallery w:val="placeholder"/>
        </w:category>
        <w:types>
          <w:type w:val="bbPlcHdr"/>
        </w:types>
        <w:behaviors>
          <w:behavior w:val="content"/>
        </w:behaviors>
        <w:guid w:val="{2CE8EC8F-476D-4A93-85EC-81DE0AB2A194}"/>
      </w:docPartPr>
      <w:docPartBody>
        <w:p w:rsidR="00AC1511" w:rsidRDefault="003016C1" w:rsidP="003016C1">
          <w:pPr>
            <w:pStyle w:val="A88155561C9D44BBB5C446A45C82028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6C1"/>
    <w:rsid w:val="003016C1"/>
    <w:rsid w:val="00684F85"/>
    <w:rsid w:val="006D430F"/>
    <w:rsid w:val="00AC1511"/>
    <w:rsid w:val="00CA5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AE10FF27024505BAF53E6D85B421FA">
    <w:name w:val="C5AE10FF27024505BAF53E6D85B421FA"/>
    <w:rsid w:val="003016C1"/>
  </w:style>
  <w:style w:type="paragraph" w:customStyle="1" w:styleId="A88155561C9D44BBB5C446A45C820283">
    <w:name w:val="A88155561C9D44BBB5C446A45C820283"/>
    <w:rsid w:val="003016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2023-05-03T00:00:00</PublishDate>
  <Abstract/>
  <CompanyAddress>ID:2114820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b:Source>
    <b:Tag>Tim20</b:Tag>
    <b:SourceType>Book</b:SourceType>
    <b:Guid>{DE8FA239-C923-452F-8744-2830524CB095}</b:Guid>
    <b:Author>
      <b:Author>
        <b:NameList>
          <b:Person>
            <b:Last>Warner</b:Last>
            <b:First>Timothy</b:First>
            <b:Middle>L.</b:Middle>
          </b:Person>
        </b:NameList>
      </b:Author>
    </b:Author>
    <b:Title>Planning Your Virtual Network Topology</b:Title>
    <b:Year>2020</b:Year>
    <b:RefOrder>1</b:RefOrder>
  </b:Source>
  <b:Source>
    <b:Tag>RGong</b:Tag>
    <b:SourceType>Book</b:SourceType>
    <b:Guid>{1C84A00E-7FA1-4E14-8733-B03E2FABD09B}</b:Guid>
    <b:Author>
      <b:Author>
        <b:NameList>
          <b:Person>
            <b:Last>Goyette</b:Last>
            <b:First>R.</b:First>
          </b:Person>
          <b:Person>
            <b:Last>Karmouch</b:Last>
            <b:First>A.</b:First>
          </b:Person>
        </b:NameList>
      </b:Author>
    </b:Author>
    <b:Title>A dynamic model building process for virtual network security assessment</b:Title>
    <b:Year>Proceedings of 2011 IEEE Pacific Rim Conference on Communications, Computers and Signal Processing</b:Year>
    <b:RefOrder>2</b:RefOrder>
  </b:Source>
  <b:Source>
    <b:Tag>Zhi21</b:Tag>
    <b:SourceType>Book</b:SourceType>
    <b:Guid>{7082B318-116F-4F23-93CC-1B0D662C34EB}</b:Guid>
    <b:Author>
      <b:Author>
        <b:NameList>
          <b:Person>
            <b:Last>Gao</b:Last>
            <b:First>Zhibin</b:First>
          </b:Person>
          <b:Person>
            <b:Last>Liwang</b:Last>
            <b:First>Minghui</b:First>
          </b:Person>
          <b:Person>
            <b:Last>Hosseinalipour</b:Last>
            <b:First>Seyyedali</b:First>
          </b:Person>
          <b:Person>
            <b:Last>Dai</b:Last>
            <b:First>Huaiyu</b:First>
          </b:Person>
          <b:Person>
            <b:Last>Wang</b:Last>
            <b:First>Xianbin</b:First>
          </b:Person>
        </b:NameList>
      </b:Author>
    </b:Author>
    <b:Title>A Truthful Auction for Graph Job Allocation in Vehicular Cloud-Assisted Networks</b:Title>
    <b:Year>16 February 2021</b:Year>
    <b:RefOrder>3</b:RefOrder>
  </b:Source>
  <b:Source>
    <b:Tag>Dan19</b:Tag>
    <b:SourceType>Book</b:SourceType>
    <b:Guid>{43009E94-2C0E-4FD0-86C1-52B2A8715960}</b:Guid>
    <b:Author>
      <b:Author>
        <b:NameList>
          <b:Person>
            <b:Last>Sullivan</b:Last>
            <b:First>Dan</b:First>
          </b:Person>
        </b:NameList>
      </b:Author>
    </b:Author>
    <b:Title>Managing Virtual Machines</b:Title>
    <b:Year>2019</b:Year>
    <b:RefOrder>4</b:RefOrder>
  </b:Source>
  <b:Source>
    <b:Tag>Dan191</b:Tag>
    <b:SourceType>Book</b:SourceType>
    <b:Guid>{EEC57B63-9CE8-44EF-95E6-C41FC217F61E}</b:Guid>
    <b:Author>
      <b:Author>
        <b:NameList>
          <b:Person>
            <b:Last>Sullivan</b:Last>
            <b:First>Dan</b:First>
          </b:Person>
        </b:NameList>
      </b:Author>
    </b:Author>
    <b:Title>Computing with Compute Engine Virtual Machines</b:Title>
    <b:Year>2019</b:Year>
    <b:RefOrder>5</b:RefOrder>
  </b:Source>
  <b:Source>
    <b:Tag>Yanng</b:Tag>
    <b:SourceType>Book</b:SourceType>
    <b:Guid>{E9D8C4C7-337E-47F3-828C-C57381C445A4}</b:Guid>
    <b:Author>
      <b:Author>
        <b:NameList>
          <b:Person>
            <b:Last>Wu</b:Last>
            <b:First>Yangyang</b:First>
          </b:Person>
          <b:Person>
            <b:Last>Zhao</b:Last>
            <b:First>Ming</b:First>
          </b:Person>
        </b:NameList>
      </b:Author>
    </b:Author>
    <b:Title>Performance Modeling of Virtual Machine Live Migration</b:Title>
    <b:Year> 2011 IEEE 4th International Conference on Cloud Computing</b:Year>
    <b:RefOrder>6</b:RefOrder>
  </b:Source>
  <b:Source>
    <b:Tag>StuMS</b:Tag>
    <b:SourceType>Book</b:SourceType>
    <b:Guid>{D1AF8945-4DB0-4012-BA43-12FCC8CD2BD5}</b:Guid>
    <b:Author>
      <b:Author>
        <b:NameList>
          <b:Person>
            <b:Last>Clayman</b:Last>
            <b:First>Stuart</b:First>
          </b:Person>
          <b:Person>
            <b:Last>Maini</b:Last>
            <b:First>Elisa</b:First>
          </b:Person>
          <b:Person>
            <b:Last>Galis</b:Last>
            <b:First>Alex</b:First>
          </b:Person>
          <b:Person>
            <b:Last>Manzalini</b:Last>
            <b:First>Antonio</b:First>
          </b:Person>
          <b:Person>
            <b:Last>Mazzocca</b:Last>
            <b:First>Nicola</b:First>
          </b:Person>
        </b:NameList>
      </b:Author>
    </b:Author>
    <b:Title>The dynamic placement of virtual network functions</b:Title>
    <b:Year>2014 IEEE Network Operations and Management Symposium (NOMS)</b:Year>
    <b:RefOrder>7</b:RefOrder>
  </b:Source>
  <b:Source>
    <b:Tag>YifCI</b:Tag>
    <b:SourceType>Book</b:SourceType>
    <b:Guid>{CF355D33-F8C0-4F3B-B5B3-055746503AF1}</b:Guid>
    <b:Author>
      <b:Author>
        <b:NameList>
          <b:Person>
            <b:Last>Zhang</b:Last>
            <b:First>Yifan</b:First>
          </b:Person>
          <b:Person>
            <b:Last>Li</b:Last>
            <b:First>Zhechao</b:First>
          </b:Person>
          <b:Person>
            <b:Last>Wu</b:Last>
            <b:First>Weigang</b:First>
          </b:Person>
          <b:Person>
            <b:Last>Yang</b:Last>
            <b:First>Lei</b:First>
          </b:Person>
        </b:NameList>
      </b:Author>
    </b:Author>
    <b:Title>Fast VM Startup by Cooperative Image Caching for Cloud Data Centers</b:Title>
    <b:Year>2018 IEEE SmartWorld, Ubiquitous Intelligence &amp; Computing, Advanced &amp; Trusted Computing, Scalable Computing &amp; Communications, Cloud &amp; Big Data Computing, Internet of People and Smart City Innovation (SmartWorld/SCALCOM/UIC/ATC/CBDCom/IOP/SCI)</b:Year>
    <b:RefOrder>8</b:RefOrder>
  </b:Source>
  <b:Source>
    <b:Tag>KJaCT</b:Tag>
    <b:SourceType>Book</b:SourceType>
    <b:Guid>{D957F38C-1481-4A69-981F-EE390D5060CD}</b:Guid>
    <b:Author>
      <b:Author>
        <b:NameList>
          <b:Person>
            <b:Last>Naik</b:Last>
            <b:First>K</b:First>
            <b:Middle>Jairam</b:Middle>
          </b:Person>
        </b:NameList>
      </b:Author>
    </b:Author>
    <b:Title>An Alternate Switch Selection for Fault Tolerant Load Administration and VM Migration in Fog Enabled Cloud Datacenter</b:Title>
    <b:Year>2021 International Conference on Innovation and Intelligence for Informatics, Computing, and Technologies (3ICT)</b:Year>
    <b:RefOrder>9</b:RefOrder>
  </b:Source>
  <b:Source>
    <b:Tag>AnkOM</b:Tag>
    <b:SourceType>Book</b:SourceType>
    <b:Guid>{924232A1-715A-4763-AC0B-B97074BB8415}</b:Guid>
    <b:Author>
      <b:Author>
        <b:NameList>
          <b:Person>
            <b:Last>Anand</b:Last>
            <b:First>Ankit</b:First>
          </b:Person>
          <b:Person>
            <b:Last>Dhingra</b:Last>
            <b:First>Mohit</b:First>
          </b:Person>
          <b:Person>
            <b:Last>Lakshmi</b:Last>
            <b:First>J.</b:First>
          </b:Person>
          <b:Person>
            <b:Last>Nandy</b:Last>
            <b:First>S.</b:First>
            <b:Middle>K.</b:Middle>
          </b:Person>
        </b:NameList>
      </b:Author>
    </b:Author>
    <b:Title>Resource usage monitoring for KVM based virtual machines</b:Title>
    <b:Year>2012 18th International Conference on Advanced Computing and Communications (ADCOM)</b:Yea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95092A-4CF4-4924-BB38-A20BD65EF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1589</TotalTime>
  <Pages>1</Pages>
  <Words>2813</Words>
  <Characters>16035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Module: Cloud Computing Architecture</vt:lpstr>
    </vt:vector>
  </TitlesOfParts>
  <Company>ANdrian Gontea</Company>
  <LinksUpToDate>false</LinksUpToDate>
  <CharactersWithSpaces>18811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Cloud Computing Architecture</dc:title>
  <dc:subject>Assignment Title: Assignment 2: Practical</dc:subject>
  <dc:creator>Andrian Gontea (2114820)</dc:creator>
  <cp:keywords/>
  <dc:description/>
  <cp:lastModifiedBy>Andrian Gontea (2114820)</cp:lastModifiedBy>
  <cp:revision>7</cp:revision>
  <dcterms:created xsi:type="dcterms:W3CDTF">2023-04-30T19:24:00Z</dcterms:created>
  <dcterms:modified xsi:type="dcterms:W3CDTF">2023-05-02T20:04:00Z</dcterms:modified>
</cp:coreProperties>
</file>