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3FB1FC" w14:textId="77777777" w:rsidR="000B1E5F" w:rsidRPr="00706D00" w:rsidRDefault="000B1E5F" w:rsidP="000B1E5F">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409BF746" w14:textId="77777777" w:rsidR="000B1E5F" w:rsidRDefault="000B1E5F" w:rsidP="000B1E5F">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Module name:</w:t>
      </w:r>
      <w:r>
        <w:rPr>
          <w:rFonts w:ascii="Calibri" w:eastAsia="Calibri" w:hAnsi="Calibri" w:cs="Calibri"/>
          <w:b/>
          <w:bCs/>
          <w:sz w:val="40"/>
          <w:szCs w:val="40"/>
          <w:lang w:val="en-US"/>
        </w:rPr>
        <w:t xml:space="preserve"> Personal Resourcing and Development (BMIH5005</w:t>
      </w:r>
      <w:r w:rsidRPr="4B856A7D">
        <w:rPr>
          <w:rFonts w:ascii="Calibri" w:eastAsia="Calibri" w:hAnsi="Calibri" w:cs="Calibri"/>
          <w:b/>
          <w:bCs/>
          <w:sz w:val="40"/>
          <w:szCs w:val="40"/>
          <w:lang w:val="en-US"/>
        </w:rPr>
        <w:t>)</w:t>
      </w:r>
    </w:p>
    <w:p w14:paraId="3A6A1365" w14:textId="77777777" w:rsidR="000B1E5F" w:rsidRPr="004369AD" w:rsidRDefault="000B1E5F" w:rsidP="000B1E5F">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w:t>
      </w:r>
      <w:r>
        <w:rPr>
          <w:rFonts w:ascii="Calibri" w:eastAsia="Calibri" w:hAnsi="Calibri" w:cs="Calibri"/>
          <w:b/>
          <w:bCs/>
          <w:sz w:val="40"/>
          <w:szCs w:val="40"/>
          <w:lang w:val="en-US"/>
        </w:rPr>
        <w:t>Helen Lee</w:t>
      </w:r>
    </w:p>
    <w:p w14:paraId="07C67635" w14:textId="1276D0CD" w:rsidR="00057007" w:rsidRDefault="000B1E5F" w:rsidP="000B1E5F">
      <w:pPr>
        <w:rPr>
          <w:rFonts w:ascii="Times New Roman" w:hAnsi="Times New Roman"/>
          <w:b/>
          <w:color w:val="1F497D" w:themeColor="text2"/>
          <w:sz w:val="24"/>
          <w:szCs w:val="40"/>
        </w:rPr>
      </w:pPr>
      <w:r w:rsidRPr="4B856A7D">
        <w:rPr>
          <w:rFonts w:ascii="Calibri" w:eastAsia="Calibri" w:hAnsi="Calibri" w:cs="Calibri"/>
          <w:b/>
          <w:bCs/>
          <w:sz w:val="40"/>
          <w:szCs w:val="40"/>
          <w:lang w:val="en-US"/>
        </w:rPr>
        <w:t xml:space="preserve"> Student number: 2209262</w:t>
      </w:r>
      <w:r w:rsidR="00057007">
        <w:br w:type="page"/>
      </w:r>
    </w:p>
    <w:p w14:paraId="00000001" w14:textId="09A7DC98" w:rsidR="000205B5" w:rsidRPr="00057007" w:rsidRDefault="00057007" w:rsidP="00057007">
      <w:pPr>
        <w:pStyle w:val="Heading1"/>
      </w:pPr>
      <w:r w:rsidRPr="00057007">
        <w:lastRenderedPageBreak/>
        <w:t xml:space="preserve">Introduction: </w:t>
      </w:r>
    </w:p>
    <w:p w14:paraId="00000002" w14:textId="77777777" w:rsidR="000205B5" w:rsidRPr="00057007" w:rsidRDefault="000205B5" w:rsidP="00057007">
      <w:pPr>
        <w:spacing w:line="360" w:lineRule="auto"/>
        <w:jc w:val="both"/>
        <w:rPr>
          <w:rFonts w:ascii="Times New Roman" w:hAnsi="Times New Roman" w:cs="Times New Roman"/>
          <w:sz w:val="24"/>
          <w:szCs w:val="24"/>
        </w:rPr>
      </w:pPr>
    </w:p>
    <w:p w14:paraId="00000003" w14:textId="3EFA1055"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Since its inception, the hotel industry has grown and changed as a result of its unparalleled degree of customer service. Marriott UK, a well-known hotel brand around the world, has constantly lifted the bar for the greatest quality and comfort for its vis</w:t>
      </w:r>
      <w:r w:rsidRPr="00057007">
        <w:rPr>
          <w:rFonts w:ascii="Times New Roman" w:hAnsi="Times New Roman" w:cs="Times New Roman"/>
          <w:sz w:val="24"/>
          <w:szCs w:val="24"/>
        </w:rPr>
        <w:t xml:space="preserve">itors. Even in the most illustrious organisation, though, change is constant. This </w:t>
      </w:r>
      <w:r w:rsidR="00FC7BB7" w:rsidRPr="00057007">
        <w:rPr>
          <w:rFonts w:ascii="Times New Roman" w:hAnsi="Times New Roman" w:cs="Times New Roman"/>
          <w:sz w:val="24"/>
          <w:szCs w:val="24"/>
        </w:rPr>
        <w:t>report</w:t>
      </w:r>
      <w:r w:rsidRPr="00057007">
        <w:rPr>
          <w:rFonts w:ascii="Times New Roman" w:hAnsi="Times New Roman" w:cs="Times New Roman"/>
          <w:sz w:val="24"/>
          <w:szCs w:val="24"/>
        </w:rPr>
        <w:t xml:space="preserve"> investigates the present issues confronting Marriott UK, with a focus on the advancement of AI and the impending retirement wave. These variables not only alter the h</w:t>
      </w:r>
      <w:r w:rsidRPr="00057007">
        <w:rPr>
          <w:rFonts w:ascii="Times New Roman" w:hAnsi="Times New Roman" w:cs="Times New Roman"/>
          <w:sz w:val="24"/>
          <w:szCs w:val="24"/>
        </w:rPr>
        <w:t>otel's operating dynamics, but they also have a substantial impact on its capacity to recruit and retain employees.</w:t>
      </w:r>
    </w:p>
    <w:p w14:paraId="00000004" w14:textId="77777777" w:rsidR="000205B5" w:rsidRPr="00057007" w:rsidRDefault="000205B5" w:rsidP="00057007">
      <w:pPr>
        <w:spacing w:line="360" w:lineRule="auto"/>
        <w:jc w:val="both"/>
        <w:rPr>
          <w:rFonts w:ascii="Times New Roman" w:hAnsi="Times New Roman" w:cs="Times New Roman"/>
          <w:sz w:val="24"/>
          <w:szCs w:val="24"/>
        </w:rPr>
      </w:pPr>
    </w:p>
    <w:p w14:paraId="00000005" w14:textId="77777777" w:rsidR="000205B5" w:rsidRPr="00057007" w:rsidRDefault="000B1E5F" w:rsidP="00057007">
      <w:pPr>
        <w:pStyle w:val="Heading1"/>
      </w:pPr>
      <w:r w:rsidRPr="00057007">
        <w:t xml:space="preserve">Overview of Marriott UK: </w:t>
      </w:r>
    </w:p>
    <w:p w14:paraId="00000006" w14:textId="77777777" w:rsidR="000205B5" w:rsidRPr="00057007" w:rsidRDefault="000205B5" w:rsidP="00057007">
      <w:pPr>
        <w:spacing w:line="360" w:lineRule="auto"/>
        <w:jc w:val="both"/>
        <w:rPr>
          <w:rFonts w:ascii="Times New Roman" w:hAnsi="Times New Roman" w:cs="Times New Roman"/>
          <w:sz w:val="24"/>
          <w:szCs w:val="24"/>
        </w:rPr>
      </w:pPr>
    </w:p>
    <w:p w14:paraId="00000007" w14:textId="2CDA95BC"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Essentially, Marriott UK is Marriott UK, a wholly owned subsidiary of the prestigious Marriott International, is</w:t>
      </w:r>
      <w:r w:rsidRPr="00057007">
        <w:rPr>
          <w:rFonts w:ascii="Times New Roman" w:hAnsi="Times New Roman" w:cs="Times New Roman"/>
          <w:sz w:val="24"/>
          <w:szCs w:val="24"/>
        </w:rPr>
        <w:t xml:space="preserve"> well known in the UK as a pioneer in the high-end hotel sector. Marriott UK's premium and luxury hotels range from contemporary urban hotels to scenic country inns, and each preserves the Marriott name's reputation for exceptional service</w:t>
      </w:r>
      <w:r w:rsidR="00FC7BB7" w:rsidRPr="00057007">
        <w:rPr>
          <w:rFonts w:ascii="Times New Roman" w:hAnsi="Times New Roman" w:cs="Times New Roman"/>
          <w:sz w:val="24"/>
          <w:szCs w:val="24"/>
        </w:rPr>
        <w:t xml:space="preserve"> (Jiang &amp; Wen, 2020)</w:t>
      </w:r>
      <w:r w:rsidRPr="00057007">
        <w:rPr>
          <w:rFonts w:ascii="Times New Roman" w:hAnsi="Times New Roman" w:cs="Times New Roman"/>
          <w:sz w:val="24"/>
          <w:szCs w:val="24"/>
        </w:rPr>
        <w:t>. To meet the diverse demands of its clients, the collection offers a diverse range of brands, including Marriott Hotels &amp; Resorts, Sheraton, and Renaissance. Because of its cutting-edge facilities and qualified event planning services, the hotel is the</w:t>
      </w:r>
      <w:r w:rsidRPr="00057007">
        <w:rPr>
          <w:rFonts w:ascii="Times New Roman" w:hAnsi="Times New Roman" w:cs="Times New Roman"/>
          <w:sz w:val="24"/>
          <w:szCs w:val="24"/>
        </w:rPr>
        <w:t xml:space="preserve"> ideal venue for organising conferences and gatherings of any kind. Marriott UK attracts guests and Marriott Bonvoy members by capitalising on its global connections</w:t>
      </w:r>
      <w:r w:rsidR="00FC7BB7" w:rsidRPr="00057007">
        <w:rPr>
          <w:rFonts w:ascii="Times New Roman" w:hAnsi="Times New Roman" w:cs="Times New Roman"/>
          <w:sz w:val="24"/>
          <w:szCs w:val="24"/>
        </w:rPr>
        <w:t xml:space="preserve"> (Mustafa, 2022)</w:t>
      </w:r>
      <w:r w:rsidRPr="00057007">
        <w:rPr>
          <w:rFonts w:ascii="Times New Roman" w:hAnsi="Times New Roman" w:cs="Times New Roman"/>
          <w:sz w:val="24"/>
          <w:szCs w:val="24"/>
        </w:rPr>
        <w:t>. Aside from its luxury and service, the company's dedication to eco-friend</w:t>
      </w:r>
      <w:r w:rsidRPr="00057007">
        <w:rPr>
          <w:rFonts w:ascii="Times New Roman" w:hAnsi="Times New Roman" w:cs="Times New Roman"/>
          <w:sz w:val="24"/>
          <w:szCs w:val="24"/>
        </w:rPr>
        <w:t xml:space="preserve">ly practises and technology advancements fits the necessities of the contemporary industry. </w:t>
      </w:r>
    </w:p>
    <w:p w14:paraId="00000008" w14:textId="77777777" w:rsidR="000205B5" w:rsidRPr="00057007" w:rsidRDefault="000205B5" w:rsidP="00057007">
      <w:pPr>
        <w:spacing w:line="360" w:lineRule="auto"/>
        <w:jc w:val="both"/>
        <w:rPr>
          <w:rFonts w:ascii="Times New Roman" w:hAnsi="Times New Roman" w:cs="Times New Roman"/>
          <w:sz w:val="24"/>
          <w:szCs w:val="24"/>
        </w:rPr>
      </w:pPr>
    </w:p>
    <w:p w14:paraId="0000000B" w14:textId="77777777" w:rsidR="000205B5" w:rsidRPr="00057007" w:rsidRDefault="000205B5" w:rsidP="00057007">
      <w:pPr>
        <w:spacing w:line="360" w:lineRule="auto"/>
        <w:jc w:val="both"/>
        <w:rPr>
          <w:rFonts w:ascii="Times New Roman" w:hAnsi="Times New Roman" w:cs="Times New Roman"/>
          <w:sz w:val="24"/>
          <w:szCs w:val="24"/>
        </w:rPr>
      </w:pPr>
    </w:p>
    <w:p w14:paraId="0000000C" w14:textId="77777777" w:rsidR="000205B5" w:rsidRPr="00057007" w:rsidRDefault="000205B5" w:rsidP="00057007">
      <w:pPr>
        <w:spacing w:line="360" w:lineRule="auto"/>
        <w:jc w:val="both"/>
        <w:rPr>
          <w:rFonts w:ascii="Times New Roman" w:hAnsi="Times New Roman" w:cs="Times New Roman"/>
          <w:sz w:val="24"/>
          <w:szCs w:val="24"/>
        </w:rPr>
      </w:pPr>
    </w:p>
    <w:p w14:paraId="0000000D" w14:textId="06E0B987" w:rsidR="000205B5" w:rsidRPr="00057007" w:rsidRDefault="000B1E5F" w:rsidP="00057007">
      <w:pPr>
        <w:pStyle w:val="Heading1"/>
      </w:pPr>
      <w:r w:rsidRPr="00057007">
        <w:t>PESTLE Analysis for Marriott UK:</w:t>
      </w:r>
    </w:p>
    <w:p w14:paraId="0000000E" w14:textId="77777777" w:rsidR="000205B5" w:rsidRPr="00057007" w:rsidRDefault="000205B5" w:rsidP="00057007">
      <w:pPr>
        <w:spacing w:line="360" w:lineRule="auto"/>
        <w:jc w:val="both"/>
        <w:rPr>
          <w:rFonts w:ascii="Times New Roman" w:hAnsi="Times New Roman" w:cs="Times New Roman"/>
          <w:sz w:val="24"/>
          <w:szCs w:val="24"/>
        </w:rPr>
      </w:pPr>
    </w:p>
    <w:p w14:paraId="0000000F"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Political Factors</w:t>
      </w:r>
    </w:p>
    <w:p w14:paraId="00000010" w14:textId="77777777" w:rsidR="000205B5" w:rsidRPr="00057007" w:rsidRDefault="000205B5" w:rsidP="00057007">
      <w:pPr>
        <w:spacing w:line="360" w:lineRule="auto"/>
        <w:jc w:val="both"/>
        <w:rPr>
          <w:rFonts w:ascii="Times New Roman" w:hAnsi="Times New Roman" w:cs="Times New Roman"/>
          <w:sz w:val="24"/>
          <w:szCs w:val="24"/>
        </w:rPr>
      </w:pPr>
    </w:p>
    <w:p w14:paraId="00000011" w14:textId="2143BCC5"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The influence of politics on Marriott UK extends beyond a multitude of areas, including but not limited to </w:t>
      </w:r>
      <w:r w:rsidRPr="00057007">
        <w:rPr>
          <w:rFonts w:ascii="Times New Roman" w:hAnsi="Times New Roman" w:cs="Times New Roman"/>
          <w:sz w:val="24"/>
          <w:szCs w:val="24"/>
        </w:rPr>
        <w:t>immigration and employment legislation. The potential ramifications of Brexit on global free trade and human migration may be substantial</w:t>
      </w:r>
      <w:r w:rsidR="00FC7BB7" w:rsidRPr="00057007">
        <w:rPr>
          <w:rFonts w:ascii="Times New Roman" w:hAnsi="Times New Roman" w:cs="Times New Roman"/>
          <w:sz w:val="24"/>
          <w:szCs w:val="24"/>
        </w:rPr>
        <w:t xml:space="preserve"> (Khairy, 2019)</w:t>
      </w:r>
      <w:r w:rsidRPr="00057007">
        <w:rPr>
          <w:rFonts w:ascii="Times New Roman" w:hAnsi="Times New Roman" w:cs="Times New Roman"/>
          <w:sz w:val="24"/>
          <w:szCs w:val="24"/>
        </w:rPr>
        <w:t>.</w:t>
      </w:r>
    </w:p>
    <w:p w14:paraId="00000012" w14:textId="77777777" w:rsidR="000205B5" w:rsidRPr="00057007" w:rsidRDefault="000205B5" w:rsidP="00057007">
      <w:pPr>
        <w:spacing w:line="360" w:lineRule="auto"/>
        <w:jc w:val="both"/>
        <w:rPr>
          <w:rFonts w:ascii="Times New Roman" w:hAnsi="Times New Roman" w:cs="Times New Roman"/>
          <w:sz w:val="24"/>
          <w:szCs w:val="24"/>
        </w:rPr>
      </w:pPr>
    </w:p>
    <w:p w14:paraId="00000013" w14:textId="2F23DA7B" w:rsidR="000205B5" w:rsidRPr="00057007" w:rsidRDefault="004F2F0A"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Economic Factors</w:t>
      </w:r>
    </w:p>
    <w:p w14:paraId="00000014"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The hotel business is susceptible to the negative impacts of economic conditions. Th</w:t>
      </w:r>
      <w:r w:rsidRPr="00057007">
        <w:rPr>
          <w:rFonts w:ascii="Times New Roman" w:hAnsi="Times New Roman" w:cs="Times New Roman"/>
          <w:sz w:val="24"/>
          <w:szCs w:val="24"/>
        </w:rPr>
        <w:t>e performance of Marriott UK is significantly impacted by macroeconomic variables, including consumer expenditure trends, inflation levels, and unemployment rates.</w:t>
      </w:r>
    </w:p>
    <w:p w14:paraId="00000015" w14:textId="77777777" w:rsidR="000205B5" w:rsidRPr="00057007" w:rsidRDefault="000205B5" w:rsidP="00057007">
      <w:pPr>
        <w:spacing w:line="360" w:lineRule="auto"/>
        <w:jc w:val="both"/>
        <w:rPr>
          <w:rFonts w:ascii="Times New Roman" w:hAnsi="Times New Roman" w:cs="Times New Roman"/>
          <w:sz w:val="24"/>
          <w:szCs w:val="24"/>
        </w:rPr>
      </w:pPr>
    </w:p>
    <w:p w14:paraId="00000016" w14:textId="77777777" w:rsidR="000205B5" w:rsidRPr="00057007" w:rsidRDefault="000205B5" w:rsidP="00057007">
      <w:pPr>
        <w:spacing w:line="360" w:lineRule="auto"/>
        <w:jc w:val="both"/>
        <w:rPr>
          <w:rFonts w:ascii="Times New Roman" w:hAnsi="Times New Roman" w:cs="Times New Roman"/>
          <w:sz w:val="24"/>
          <w:szCs w:val="24"/>
        </w:rPr>
      </w:pPr>
    </w:p>
    <w:p w14:paraId="00000017"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Social Factors</w:t>
      </w:r>
    </w:p>
    <w:p w14:paraId="00000018" w14:textId="609CBDD8"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In order to maintain a competitive edge, Marriott UK must adapt its offerin</w:t>
      </w:r>
      <w:r w:rsidRPr="00057007">
        <w:rPr>
          <w:rFonts w:ascii="Times New Roman" w:hAnsi="Times New Roman" w:cs="Times New Roman"/>
          <w:sz w:val="24"/>
          <w:szCs w:val="24"/>
        </w:rPr>
        <w:t>gs of accommodations and services in response to evolving consumer tastes, demographic changes, and societal advancements. These characteristics encompass aspects such as environmental sustainability and the provision of services promoting physical and men</w:t>
      </w:r>
      <w:r w:rsidRPr="00057007">
        <w:rPr>
          <w:rFonts w:ascii="Times New Roman" w:hAnsi="Times New Roman" w:cs="Times New Roman"/>
          <w:sz w:val="24"/>
          <w:szCs w:val="24"/>
        </w:rPr>
        <w:t>tal well-being</w:t>
      </w:r>
      <w:r w:rsidR="00FC7BB7" w:rsidRPr="00057007">
        <w:rPr>
          <w:rFonts w:ascii="Times New Roman" w:hAnsi="Times New Roman" w:cs="Times New Roman"/>
          <w:sz w:val="24"/>
          <w:szCs w:val="24"/>
        </w:rPr>
        <w:t xml:space="preserve"> (Kumar, 2021)</w:t>
      </w:r>
      <w:r w:rsidRPr="00057007">
        <w:rPr>
          <w:rFonts w:ascii="Times New Roman" w:hAnsi="Times New Roman" w:cs="Times New Roman"/>
          <w:sz w:val="24"/>
          <w:szCs w:val="24"/>
        </w:rPr>
        <w:t>.</w:t>
      </w:r>
    </w:p>
    <w:p w14:paraId="00000019" w14:textId="77777777" w:rsidR="000205B5" w:rsidRPr="00057007" w:rsidRDefault="000205B5" w:rsidP="00057007">
      <w:pPr>
        <w:spacing w:line="360" w:lineRule="auto"/>
        <w:jc w:val="both"/>
        <w:rPr>
          <w:rFonts w:ascii="Times New Roman" w:hAnsi="Times New Roman" w:cs="Times New Roman"/>
          <w:sz w:val="24"/>
          <w:szCs w:val="24"/>
        </w:rPr>
      </w:pPr>
    </w:p>
    <w:p w14:paraId="0000001A"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Technological Factors</w:t>
      </w:r>
    </w:p>
    <w:p w14:paraId="0000001B" w14:textId="3247F324"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The profound influence of artificial intelligence and other technological breakthroughs on Marriott UK cannot be overstated. The implementation of artificial intelligence (AI) is crucial in various indus</w:t>
      </w:r>
      <w:r w:rsidRPr="00057007">
        <w:rPr>
          <w:rFonts w:ascii="Times New Roman" w:hAnsi="Times New Roman" w:cs="Times New Roman"/>
          <w:sz w:val="24"/>
          <w:szCs w:val="24"/>
        </w:rPr>
        <w:t>tries, including data analytics and personalised service delivery, in order for organisations to maintain their competitiveness</w:t>
      </w:r>
      <w:r w:rsidR="00FC7BB7" w:rsidRPr="00057007">
        <w:rPr>
          <w:rFonts w:ascii="Times New Roman" w:hAnsi="Times New Roman" w:cs="Times New Roman"/>
          <w:sz w:val="24"/>
          <w:szCs w:val="24"/>
        </w:rPr>
        <w:t xml:space="preserve"> (Kumar, 2021)</w:t>
      </w:r>
      <w:r w:rsidRPr="00057007">
        <w:rPr>
          <w:rFonts w:ascii="Times New Roman" w:hAnsi="Times New Roman" w:cs="Times New Roman"/>
          <w:sz w:val="24"/>
          <w:szCs w:val="24"/>
        </w:rPr>
        <w:t>.</w:t>
      </w:r>
    </w:p>
    <w:p w14:paraId="0000001C" w14:textId="77777777" w:rsidR="000205B5" w:rsidRPr="00057007" w:rsidRDefault="000205B5" w:rsidP="00057007">
      <w:pPr>
        <w:spacing w:line="360" w:lineRule="auto"/>
        <w:jc w:val="both"/>
        <w:rPr>
          <w:rFonts w:ascii="Times New Roman" w:hAnsi="Times New Roman" w:cs="Times New Roman"/>
          <w:sz w:val="24"/>
          <w:szCs w:val="24"/>
        </w:rPr>
      </w:pPr>
    </w:p>
    <w:p w14:paraId="0000001D"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Environmental Factors </w:t>
      </w:r>
    </w:p>
    <w:p w14:paraId="0000001E"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Environmental factors play a crucial role in contemporary society, with a growing </w:t>
      </w:r>
      <w:r w:rsidRPr="00057007">
        <w:rPr>
          <w:rFonts w:ascii="Times New Roman" w:hAnsi="Times New Roman" w:cs="Times New Roman"/>
          <w:sz w:val="24"/>
          <w:szCs w:val="24"/>
        </w:rPr>
        <w:t>emphasis on the adoption of sustainable practises. In order to adhere to the changing preferences of clients and the rules set by the government, Marriott UK is required to prioritise environmental stewardship, energy conservation, and waste reduction.</w:t>
      </w:r>
    </w:p>
    <w:p w14:paraId="0000001F" w14:textId="77777777" w:rsidR="000205B5" w:rsidRPr="00057007" w:rsidRDefault="000205B5" w:rsidP="00057007">
      <w:pPr>
        <w:spacing w:line="360" w:lineRule="auto"/>
        <w:jc w:val="both"/>
        <w:rPr>
          <w:rFonts w:ascii="Times New Roman" w:hAnsi="Times New Roman" w:cs="Times New Roman"/>
          <w:sz w:val="24"/>
          <w:szCs w:val="24"/>
        </w:rPr>
      </w:pPr>
    </w:p>
    <w:p w14:paraId="00000020"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Le</w:t>
      </w:r>
      <w:r w:rsidRPr="00057007">
        <w:rPr>
          <w:rFonts w:ascii="Times New Roman" w:hAnsi="Times New Roman" w:cs="Times New Roman"/>
          <w:sz w:val="24"/>
          <w:szCs w:val="24"/>
        </w:rPr>
        <w:t>gal Factors</w:t>
      </w:r>
    </w:p>
    <w:p w14:paraId="00000021" w14:textId="1B872F02" w:rsidR="000205B5" w:rsidRPr="00057007" w:rsidRDefault="00FC7BB7"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lastRenderedPageBreak/>
        <w:t xml:space="preserve">By ensuring compliance with regulations such as health and safety standards and data privacy legislation, Marriott UK can mitigate the risk of encountering legal challenges that could have a detrimental impact on its business </w:t>
      </w:r>
      <w:proofErr w:type="gramStart"/>
      <w:r w:rsidRPr="00057007">
        <w:rPr>
          <w:rFonts w:ascii="Times New Roman" w:hAnsi="Times New Roman" w:cs="Times New Roman"/>
          <w:sz w:val="24"/>
          <w:szCs w:val="24"/>
        </w:rPr>
        <w:t>activities .</w:t>
      </w:r>
      <w:proofErr w:type="gramEnd"/>
    </w:p>
    <w:p w14:paraId="00000022" w14:textId="77777777" w:rsidR="000205B5" w:rsidRPr="00057007" w:rsidRDefault="000205B5" w:rsidP="00057007">
      <w:pPr>
        <w:spacing w:line="360" w:lineRule="auto"/>
        <w:jc w:val="both"/>
        <w:rPr>
          <w:rFonts w:ascii="Times New Roman" w:hAnsi="Times New Roman" w:cs="Times New Roman"/>
          <w:sz w:val="24"/>
          <w:szCs w:val="24"/>
        </w:rPr>
      </w:pPr>
    </w:p>
    <w:p w14:paraId="00000023"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Ethi</w:t>
      </w:r>
      <w:r w:rsidRPr="00057007">
        <w:rPr>
          <w:rFonts w:ascii="Times New Roman" w:hAnsi="Times New Roman" w:cs="Times New Roman"/>
          <w:sz w:val="24"/>
          <w:szCs w:val="24"/>
        </w:rPr>
        <w:t>cal Factors</w:t>
      </w:r>
    </w:p>
    <w:p w14:paraId="00000024"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Ethical considerations, such as the sourcing of materials and the implementation of fair work practises, are increasingly assuming a prominent position in contemporary discourse. The integrity of Marriott UK is contingent upon the company's ded</w:t>
      </w:r>
      <w:r w:rsidRPr="00057007">
        <w:rPr>
          <w:rFonts w:ascii="Times New Roman" w:hAnsi="Times New Roman" w:cs="Times New Roman"/>
          <w:sz w:val="24"/>
          <w:szCs w:val="24"/>
        </w:rPr>
        <w:t>ication to ethical business practises.</w:t>
      </w:r>
    </w:p>
    <w:p w14:paraId="0000002A" w14:textId="77777777" w:rsidR="000205B5" w:rsidRPr="00057007" w:rsidRDefault="000205B5" w:rsidP="00057007">
      <w:pPr>
        <w:spacing w:line="360" w:lineRule="auto"/>
        <w:jc w:val="both"/>
        <w:rPr>
          <w:rFonts w:ascii="Times New Roman" w:hAnsi="Times New Roman" w:cs="Times New Roman"/>
          <w:sz w:val="24"/>
          <w:szCs w:val="24"/>
        </w:rPr>
      </w:pPr>
    </w:p>
    <w:p w14:paraId="00000045" w14:textId="4F7283F7" w:rsidR="000205B5" w:rsidRPr="00057007" w:rsidRDefault="004F2F0A" w:rsidP="00057007">
      <w:pPr>
        <w:pStyle w:val="Heading1"/>
      </w:pPr>
      <w:r w:rsidRPr="00057007">
        <w:t xml:space="preserve">SWOT Analysis: </w:t>
      </w:r>
    </w:p>
    <w:p w14:paraId="0B603A35" w14:textId="77777777" w:rsidR="004F2F0A" w:rsidRPr="00057007" w:rsidRDefault="004F2F0A" w:rsidP="00057007">
      <w:pPr>
        <w:spacing w:line="360" w:lineRule="auto"/>
        <w:jc w:val="both"/>
        <w:rPr>
          <w:rFonts w:ascii="Times New Roman" w:hAnsi="Times New Roman" w:cs="Times New Roman"/>
          <w:sz w:val="24"/>
          <w:szCs w:val="24"/>
        </w:rPr>
      </w:pPr>
    </w:p>
    <w:tbl>
      <w:tblPr>
        <w:tblStyle w:val="GridTableLight"/>
        <w:tblW w:w="9795" w:type="dxa"/>
        <w:tblLook w:val="04A0" w:firstRow="1" w:lastRow="0" w:firstColumn="1" w:lastColumn="0" w:noHBand="0" w:noVBand="1"/>
      </w:tblPr>
      <w:tblGrid>
        <w:gridCol w:w="5323"/>
        <w:gridCol w:w="4472"/>
      </w:tblGrid>
      <w:tr w:rsidR="004F2F0A" w:rsidRPr="004F2F0A" w14:paraId="16DB90BB" w14:textId="77777777" w:rsidTr="004F2F0A">
        <w:tc>
          <w:tcPr>
            <w:tcW w:w="0" w:type="auto"/>
          </w:tcPr>
          <w:p w14:paraId="4F391485" w14:textId="0364A108" w:rsidR="004F2F0A" w:rsidRPr="004F2F0A" w:rsidRDefault="00783B74" w:rsidP="00057007">
            <w:pPr>
              <w:spacing w:before="480" w:line="360" w:lineRule="auto"/>
              <w:jc w:val="both"/>
              <w:rPr>
                <w:rFonts w:ascii="Times New Roman" w:eastAsia="Times New Roman" w:hAnsi="Times New Roman" w:cs="Times New Roman"/>
                <w:b/>
                <w:bCs/>
                <w:color w:val="374151"/>
                <w:sz w:val="24"/>
                <w:szCs w:val="24"/>
              </w:rPr>
            </w:pPr>
            <w:r w:rsidRPr="00057007">
              <w:rPr>
                <w:rFonts w:ascii="Times New Roman" w:eastAsia="Times New Roman" w:hAnsi="Times New Roman" w:cs="Times New Roman"/>
                <w:b/>
                <w:bCs/>
                <w:color w:val="374151"/>
                <w:sz w:val="24"/>
                <w:szCs w:val="24"/>
              </w:rPr>
              <w:t>Strength</w:t>
            </w:r>
          </w:p>
        </w:tc>
        <w:tc>
          <w:tcPr>
            <w:tcW w:w="0" w:type="auto"/>
          </w:tcPr>
          <w:p w14:paraId="5BD50988" w14:textId="4682505A" w:rsidR="004F2F0A" w:rsidRPr="004F2F0A" w:rsidRDefault="00783B74" w:rsidP="00057007">
            <w:pPr>
              <w:spacing w:before="480" w:line="360" w:lineRule="auto"/>
              <w:jc w:val="both"/>
              <w:rPr>
                <w:rFonts w:ascii="Times New Roman" w:eastAsia="Times New Roman" w:hAnsi="Times New Roman" w:cs="Times New Roman"/>
                <w:b/>
                <w:bCs/>
                <w:color w:val="374151"/>
                <w:sz w:val="24"/>
                <w:szCs w:val="24"/>
              </w:rPr>
            </w:pPr>
            <w:r w:rsidRPr="00057007">
              <w:rPr>
                <w:rFonts w:ascii="Times New Roman" w:eastAsia="Times New Roman" w:hAnsi="Times New Roman" w:cs="Times New Roman"/>
                <w:b/>
                <w:bCs/>
                <w:color w:val="374151"/>
                <w:sz w:val="24"/>
                <w:szCs w:val="24"/>
              </w:rPr>
              <w:t>Weakness</w:t>
            </w:r>
          </w:p>
        </w:tc>
      </w:tr>
      <w:tr w:rsidR="004F2F0A" w:rsidRPr="004F2F0A" w14:paraId="4229E171" w14:textId="77777777" w:rsidTr="004F2F0A">
        <w:tc>
          <w:tcPr>
            <w:tcW w:w="0" w:type="auto"/>
            <w:hideMark/>
          </w:tcPr>
          <w:p w14:paraId="004C261C" w14:textId="2037B285" w:rsidR="004F2F0A" w:rsidRPr="004F2F0A" w:rsidRDefault="004F2F0A" w:rsidP="00057007">
            <w:pPr>
              <w:spacing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Strong brand recognition and reputation</w:t>
            </w:r>
            <w:r w:rsidR="00FC7BB7" w:rsidRPr="00057007">
              <w:rPr>
                <w:rFonts w:ascii="Times New Roman" w:eastAsia="Times New Roman" w:hAnsi="Times New Roman" w:cs="Times New Roman"/>
                <w:color w:val="374151"/>
                <w:sz w:val="24"/>
                <w:szCs w:val="24"/>
              </w:rPr>
              <w:t xml:space="preserve"> (Jackson Jr, 2023)</w:t>
            </w:r>
          </w:p>
        </w:tc>
        <w:tc>
          <w:tcPr>
            <w:tcW w:w="0" w:type="auto"/>
            <w:hideMark/>
          </w:tcPr>
          <w:p w14:paraId="045EC14A"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Vulnerability to economic downturns</w:t>
            </w:r>
          </w:p>
        </w:tc>
      </w:tr>
      <w:tr w:rsidR="004F2F0A" w:rsidRPr="004F2F0A" w14:paraId="7A295979" w14:textId="77777777" w:rsidTr="004F2F0A">
        <w:tc>
          <w:tcPr>
            <w:tcW w:w="0" w:type="auto"/>
            <w:hideMark/>
          </w:tcPr>
          <w:p w14:paraId="5BBA7EAE"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Diverse portfolio catering to different segments</w:t>
            </w:r>
          </w:p>
        </w:tc>
        <w:tc>
          <w:tcPr>
            <w:tcW w:w="0" w:type="auto"/>
            <w:hideMark/>
          </w:tcPr>
          <w:p w14:paraId="1C9ACFFA"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High competition in the UK's hospitality market</w:t>
            </w:r>
          </w:p>
        </w:tc>
      </w:tr>
      <w:tr w:rsidR="004F2F0A" w:rsidRPr="004F2F0A" w14:paraId="5752539D" w14:textId="77777777" w:rsidTr="004F2F0A">
        <w:tc>
          <w:tcPr>
            <w:tcW w:w="0" w:type="auto"/>
            <w:hideMark/>
          </w:tcPr>
          <w:p w14:paraId="1F5A64E1"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Robust loyalty program (Marriott Bonvoy)</w:t>
            </w:r>
          </w:p>
        </w:tc>
        <w:tc>
          <w:tcPr>
            <w:tcW w:w="0" w:type="auto"/>
            <w:hideMark/>
          </w:tcPr>
          <w:p w14:paraId="69DCD132" w14:textId="20AB41DD" w:rsidR="004F2F0A" w:rsidRPr="004F2F0A" w:rsidRDefault="004F2F0A" w:rsidP="00057007">
            <w:pPr>
              <w:spacing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Dependence on a skilled workforce</w:t>
            </w:r>
            <w:r w:rsidR="00FC7BB7" w:rsidRPr="00057007">
              <w:rPr>
                <w:rFonts w:ascii="Times New Roman" w:eastAsia="Times New Roman" w:hAnsi="Times New Roman" w:cs="Times New Roman"/>
                <w:color w:val="374151"/>
                <w:sz w:val="24"/>
                <w:szCs w:val="24"/>
              </w:rPr>
              <w:t xml:space="preserve"> (Sharma, 2023)</w:t>
            </w:r>
          </w:p>
        </w:tc>
      </w:tr>
      <w:tr w:rsidR="004F2F0A" w:rsidRPr="004F2F0A" w14:paraId="3FA57429" w14:textId="77777777" w:rsidTr="004F2F0A">
        <w:tc>
          <w:tcPr>
            <w:tcW w:w="0" w:type="auto"/>
            <w:hideMark/>
          </w:tcPr>
          <w:p w14:paraId="0C5E8FD2"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Established presence in key UK locations</w:t>
            </w:r>
          </w:p>
        </w:tc>
        <w:tc>
          <w:tcPr>
            <w:tcW w:w="0" w:type="auto"/>
            <w:hideMark/>
          </w:tcPr>
          <w:p w14:paraId="22C02057"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Challenges in adapting to rapidly evolving technology</w:t>
            </w:r>
          </w:p>
        </w:tc>
      </w:tr>
      <w:tr w:rsidR="004F2F0A" w:rsidRPr="004F2F0A" w14:paraId="713FF376" w14:textId="77777777" w:rsidTr="004F2F0A">
        <w:tc>
          <w:tcPr>
            <w:tcW w:w="0" w:type="auto"/>
            <w:hideMark/>
          </w:tcPr>
          <w:p w14:paraId="49661878"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Commitment to sustainability and innovation</w:t>
            </w:r>
          </w:p>
        </w:tc>
        <w:tc>
          <w:tcPr>
            <w:tcW w:w="0" w:type="auto"/>
            <w:hideMark/>
          </w:tcPr>
          <w:p w14:paraId="6CC589AF"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p>
        </w:tc>
      </w:tr>
      <w:tr w:rsidR="004F2F0A" w:rsidRPr="004F2F0A" w14:paraId="6B7D3EBD" w14:textId="77777777" w:rsidTr="004F2F0A">
        <w:tc>
          <w:tcPr>
            <w:tcW w:w="0" w:type="auto"/>
            <w:hideMark/>
          </w:tcPr>
          <w:p w14:paraId="3D6BDD7E" w14:textId="77777777" w:rsidR="004F2F0A" w:rsidRPr="004F2F0A" w:rsidRDefault="004F2F0A" w:rsidP="00057007">
            <w:pPr>
              <w:spacing w:before="480" w:line="360" w:lineRule="auto"/>
              <w:jc w:val="both"/>
              <w:rPr>
                <w:rFonts w:ascii="Times New Roman" w:eastAsia="Times New Roman" w:hAnsi="Times New Roman" w:cs="Times New Roman"/>
                <w:sz w:val="24"/>
                <w:szCs w:val="24"/>
              </w:rPr>
            </w:pPr>
          </w:p>
        </w:tc>
        <w:tc>
          <w:tcPr>
            <w:tcW w:w="0" w:type="auto"/>
            <w:hideMark/>
          </w:tcPr>
          <w:p w14:paraId="6E1D0CB4" w14:textId="77777777" w:rsidR="004F2F0A" w:rsidRPr="004F2F0A" w:rsidRDefault="004F2F0A" w:rsidP="00057007">
            <w:pPr>
              <w:spacing w:before="480" w:line="360" w:lineRule="auto"/>
              <w:jc w:val="both"/>
              <w:rPr>
                <w:rFonts w:ascii="Times New Roman" w:eastAsia="Times New Roman" w:hAnsi="Times New Roman" w:cs="Times New Roman"/>
                <w:sz w:val="24"/>
                <w:szCs w:val="24"/>
              </w:rPr>
            </w:pPr>
          </w:p>
        </w:tc>
      </w:tr>
      <w:tr w:rsidR="004F2F0A" w:rsidRPr="004F2F0A" w14:paraId="756ACD60" w14:textId="77777777" w:rsidTr="004F2F0A">
        <w:tc>
          <w:tcPr>
            <w:tcW w:w="0" w:type="auto"/>
            <w:hideMark/>
          </w:tcPr>
          <w:p w14:paraId="3EDCC17C" w14:textId="4A23C5B5" w:rsidR="004F2F0A" w:rsidRPr="004F2F0A" w:rsidRDefault="00783B74" w:rsidP="00057007">
            <w:pPr>
              <w:spacing w:before="480" w:line="360" w:lineRule="auto"/>
              <w:jc w:val="both"/>
              <w:rPr>
                <w:rFonts w:ascii="Times New Roman" w:eastAsia="Times New Roman" w:hAnsi="Times New Roman" w:cs="Times New Roman"/>
                <w:b/>
                <w:bCs/>
                <w:color w:val="374151"/>
                <w:sz w:val="24"/>
                <w:szCs w:val="24"/>
              </w:rPr>
            </w:pPr>
            <w:r w:rsidRPr="00057007">
              <w:rPr>
                <w:rFonts w:ascii="Times New Roman" w:eastAsia="Times New Roman" w:hAnsi="Times New Roman" w:cs="Times New Roman"/>
                <w:b/>
                <w:bCs/>
                <w:color w:val="374151"/>
                <w:sz w:val="24"/>
                <w:szCs w:val="24"/>
              </w:rPr>
              <w:t>Opportunities</w:t>
            </w:r>
          </w:p>
        </w:tc>
        <w:tc>
          <w:tcPr>
            <w:tcW w:w="0" w:type="auto"/>
            <w:hideMark/>
          </w:tcPr>
          <w:p w14:paraId="35F79062" w14:textId="59649994" w:rsidR="004F2F0A" w:rsidRPr="004F2F0A" w:rsidRDefault="00783B74" w:rsidP="00057007">
            <w:pPr>
              <w:spacing w:before="480" w:line="360" w:lineRule="auto"/>
              <w:jc w:val="both"/>
              <w:rPr>
                <w:rFonts w:ascii="Times New Roman" w:eastAsia="Times New Roman" w:hAnsi="Times New Roman" w:cs="Times New Roman"/>
                <w:b/>
                <w:bCs/>
                <w:color w:val="374151"/>
                <w:sz w:val="24"/>
                <w:szCs w:val="24"/>
              </w:rPr>
            </w:pPr>
            <w:r w:rsidRPr="00057007">
              <w:rPr>
                <w:rFonts w:ascii="Times New Roman" w:eastAsia="Times New Roman" w:hAnsi="Times New Roman" w:cs="Times New Roman"/>
                <w:b/>
                <w:bCs/>
                <w:color w:val="374151"/>
                <w:sz w:val="24"/>
                <w:szCs w:val="24"/>
              </w:rPr>
              <w:t>Threats</w:t>
            </w:r>
          </w:p>
        </w:tc>
      </w:tr>
      <w:tr w:rsidR="004F2F0A" w:rsidRPr="004F2F0A" w14:paraId="0C4B3209" w14:textId="77777777" w:rsidTr="004F2F0A">
        <w:tc>
          <w:tcPr>
            <w:tcW w:w="0" w:type="auto"/>
            <w:hideMark/>
          </w:tcPr>
          <w:p w14:paraId="1D55CA8C"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lastRenderedPageBreak/>
              <w:t>- Expansion into emerging markets and underserved areas</w:t>
            </w:r>
          </w:p>
        </w:tc>
        <w:tc>
          <w:tcPr>
            <w:tcW w:w="0" w:type="auto"/>
            <w:hideMark/>
          </w:tcPr>
          <w:p w14:paraId="7F481B45"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Economic uncertainty affecting luxury travel spending</w:t>
            </w:r>
          </w:p>
        </w:tc>
      </w:tr>
      <w:tr w:rsidR="004F2F0A" w:rsidRPr="004F2F0A" w14:paraId="163712C9" w14:textId="77777777" w:rsidTr="004F2F0A">
        <w:tc>
          <w:tcPr>
            <w:tcW w:w="0" w:type="auto"/>
            <w:hideMark/>
          </w:tcPr>
          <w:p w14:paraId="3BCB426F" w14:textId="05BA8EAB"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Diversification to meet evolving consumer preferences</w:t>
            </w:r>
            <w:r w:rsidR="00FC7BB7" w:rsidRPr="00057007">
              <w:rPr>
                <w:rFonts w:ascii="Times New Roman" w:eastAsia="Times New Roman" w:hAnsi="Times New Roman" w:cs="Times New Roman"/>
                <w:color w:val="374151"/>
                <w:sz w:val="24"/>
                <w:szCs w:val="24"/>
              </w:rPr>
              <w:t xml:space="preserve"> (Hao et al., 2020)</w:t>
            </w:r>
          </w:p>
        </w:tc>
        <w:tc>
          <w:tcPr>
            <w:tcW w:w="0" w:type="auto"/>
            <w:hideMark/>
          </w:tcPr>
          <w:p w14:paraId="7FC07AE1"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Increased competition from Airbnb and similar services</w:t>
            </w:r>
          </w:p>
        </w:tc>
      </w:tr>
      <w:tr w:rsidR="004F2F0A" w:rsidRPr="004F2F0A" w14:paraId="361B1720" w14:textId="77777777" w:rsidTr="004F2F0A">
        <w:tc>
          <w:tcPr>
            <w:tcW w:w="0" w:type="auto"/>
            <w:hideMark/>
          </w:tcPr>
          <w:p w14:paraId="59D86509"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Leveraging AI for enhanced customer experiences</w:t>
            </w:r>
          </w:p>
        </w:tc>
        <w:tc>
          <w:tcPr>
            <w:tcW w:w="0" w:type="auto"/>
            <w:hideMark/>
          </w:tcPr>
          <w:p w14:paraId="5DA8F710" w14:textId="207B1EF0"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Regulatory changes and geopolitical factors</w:t>
            </w:r>
            <w:r w:rsidR="00FC7BB7" w:rsidRPr="00057007">
              <w:rPr>
                <w:rFonts w:ascii="Times New Roman" w:eastAsia="Times New Roman" w:hAnsi="Times New Roman" w:cs="Times New Roman"/>
                <w:color w:val="374151"/>
                <w:sz w:val="24"/>
                <w:szCs w:val="24"/>
              </w:rPr>
              <w:t xml:space="preserve"> </w:t>
            </w:r>
            <w:r w:rsidR="00FC7BB7" w:rsidRPr="00057007">
              <w:rPr>
                <w:rFonts w:ascii="Times New Roman" w:hAnsi="Times New Roman" w:cs="Times New Roman"/>
                <w:color w:val="252525"/>
                <w:sz w:val="24"/>
                <w:szCs w:val="24"/>
                <w:shd w:val="clear" w:color="auto" w:fill="FFFFFF"/>
              </w:rPr>
              <w:t>(Khairy, 2019)</w:t>
            </w:r>
          </w:p>
        </w:tc>
      </w:tr>
      <w:tr w:rsidR="004F2F0A" w:rsidRPr="004F2F0A" w14:paraId="4972A5EA" w14:textId="77777777" w:rsidTr="004F2F0A">
        <w:tc>
          <w:tcPr>
            <w:tcW w:w="0" w:type="auto"/>
            <w:hideMark/>
          </w:tcPr>
          <w:p w14:paraId="4852F932"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Addressing workforce challenges through planning</w:t>
            </w:r>
          </w:p>
        </w:tc>
        <w:tc>
          <w:tcPr>
            <w:tcW w:w="0" w:type="auto"/>
            <w:hideMark/>
          </w:tcPr>
          <w:p w14:paraId="322ED373" w14:textId="77777777" w:rsidR="004F2F0A" w:rsidRPr="004F2F0A" w:rsidRDefault="004F2F0A" w:rsidP="00057007">
            <w:pPr>
              <w:spacing w:before="480" w:line="360" w:lineRule="auto"/>
              <w:jc w:val="both"/>
              <w:rPr>
                <w:rFonts w:ascii="Times New Roman" w:eastAsia="Times New Roman" w:hAnsi="Times New Roman" w:cs="Times New Roman"/>
                <w:color w:val="374151"/>
                <w:sz w:val="24"/>
                <w:szCs w:val="24"/>
              </w:rPr>
            </w:pPr>
            <w:r w:rsidRPr="004F2F0A">
              <w:rPr>
                <w:rFonts w:ascii="Times New Roman" w:eastAsia="Times New Roman" w:hAnsi="Times New Roman" w:cs="Times New Roman"/>
                <w:color w:val="374151"/>
                <w:sz w:val="24"/>
                <w:szCs w:val="24"/>
              </w:rPr>
              <w:t>- Environmental and sustainability regulations</w:t>
            </w:r>
          </w:p>
        </w:tc>
      </w:tr>
    </w:tbl>
    <w:p w14:paraId="40BEFCD9" w14:textId="77777777" w:rsidR="004F2F0A" w:rsidRPr="00057007" w:rsidRDefault="004F2F0A" w:rsidP="00057007">
      <w:pPr>
        <w:spacing w:line="360" w:lineRule="auto"/>
        <w:jc w:val="both"/>
        <w:rPr>
          <w:rFonts w:ascii="Times New Roman" w:hAnsi="Times New Roman" w:cs="Times New Roman"/>
          <w:sz w:val="24"/>
          <w:szCs w:val="24"/>
        </w:rPr>
      </w:pPr>
    </w:p>
    <w:p w14:paraId="00000046" w14:textId="77777777" w:rsidR="000205B5" w:rsidRPr="00057007" w:rsidRDefault="000205B5" w:rsidP="00057007">
      <w:pPr>
        <w:spacing w:line="360" w:lineRule="auto"/>
        <w:jc w:val="both"/>
        <w:rPr>
          <w:rFonts w:ascii="Times New Roman" w:hAnsi="Times New Roman" w:cs="Times New Roman"/>
          <w:sz w:val="24"/>
          <w:szCs w:val="24"/>
        </w:rPr>
      </w:pPr>
    </w:p>
    <w:p w14:paraId="23150E1D" w14:textId="413EAA97" w:rsidR="004F2F0A" w:rsidRPr="00057007" w:rsidRDefault="004F2F0A" w:rsidP="00057007">
      <w:pPr>
        <w:pStyle w:val="Heading1"/>
        <w:spacing w:line="360" w:lineRule="auto"/>
        <w:jc w:val="both"/>
        <w:rPr>
          <w:rFonts w:cs="Times New Roman"/>
          <w:szCs w:val="24"/>
        </w:rPr>
      </w:pPr>
      <w:r w:rsidRPr="00057007">
        <w:rPr>
          <w:rFonts w:cs="Times New Roman"/>
          <w:szCs w:val="24"/>
        </w:rPr>
        <w:t xml:space="preserve">Employee retention and turnover rate: </w:t>
      </w:r>
    </w:p>
    <w:p w14:paraId="182B35F4" w14:textId="77777777" w:rsidR="004F2F0A" w:rsidRPr="00057007" w:rsidRDefault="004F2F0A" w:rsidP="00057007">
      <w:pPr>
        <w:spacing w:line="360" w:lineRule="auto"/>
        <w:jc w:val="both"/>
        <w:rPr>
          <w:rFonts w:ascii="Times New Roman" w:hAnsi="Times New Roman" w:cs="Times New Roman"/>
          <w:sz w:val="24"/>
          <w:szCs w:val="24"/>
        </w:rPr>
      </w:pPr>
    </w:p>
    <w:p w14:paraId="085B95CF" w14:textId="0F3261F8" w:rsidR="004F2F0A" w:rsidRPr="004F2F0A" w:rsidRDefault="004F2F0A" w:rsidP="00057007">
      <w:pPr>
        <w:numPr>
          <w:ilvl w:val="0"/>
          <w:numId w:val="1"/>
        </w:numPr>
        <w:spacing w:line="360" w:lineRule="auto"/>
        <w:jc w:val="both"/>
        <w:rPr>
          <w:rFonts w:ascii="Times New Roman" w:hAnsi="Times New Roman" w:cs="Times New Roman"/>
          <w:sz w:val="24"/>
          <w:szCs w:val="24"/>
        </w:rPr>
      </w:pPr>
      <w:r w:rsidRPr="004F2F0A">
        <w:rPr>
          <w:rFonts w:ascii="Times New Roman" w:hAnsi="Times New Roman" w:cs="Times New Roman"/>
          <w:b/>
          <w:bCs/>
          <w:sz w:val="24"/>
          <w:szCs w:val="24"/>
        </w:rPr>
        <w:t>Employee Retention Rate:</w:t>
      </w:r>
      <w:r w:rsidRPr="004F2F0A">
        <w:rPr>
          <w:rFonts w:ascii="Times New Roman" w:hAnsi="Times New Roman" w:cs="Times New Roman"/>
          <w:sz w:val="24"/>
          <w:szCs w:val="24"/>
        </w:rPr>
        <w:t xml:space="preserve"> Marriott is in the top 35% of similar-sized companies in terms of retaining quality employees. This suggests that Marriott is relatively successful in keeping its employees compared to other companies of similar size</w:t>
      </w:r>
      <w:r w:rsidR="00FC7BB7" w:rsidRPr="00057007">
        <w:rPr>
          <w:rFonts w:ascii="Times New Roman" w:hAnsi="Times New Roman" w:cs="Times New Roman"/>
          <w:sz w:val="24"/>
          <w:szCs w:val="24"/>
        </w:rPr>
        <w:t xml:space="preserve"> (Macro Trend, 2021)</w:t>
      </w:r>
      <w:r w:rsidRPr="004F2F0A">
        <w:rPr>
          <w:rFonts w:ascii="Times New Roman" w:hAnsi="Times New Roman" w:cs="Times New Roman"/>
          <w:sz w:val="24"/>
          <w:szCs w:val="24"/>
        </w:rPr>
        <w:t>.</w:t>
      </w:r>
    </w:p>
    <w:p w14:paraId="3C8EC8AB" w14:textId="77777777" w:rsidR="004F2F0A" w:rsidRPr="004F2F0A" w:rsidRDefault="004F2F0A" w:rsidP="00057007">
      <w:pPr>
        <w:numPr>
          <w:ilvl w:val="0"/>
          <w:numId w:val="1"/>
        </w:numPr>
        <w:spacing w:line="360" w:lineRule="auto"/>
        <w:jc w:val="both"/>
        <w:rPr>
          <w:rFonts w:ascii="Times New Roman" w:hAnsi="Times New Roman" w:cs="Times New Roman"/>
          <w:sz w:val="24"/>
          <w:szCs w:val="24"/>
        </w:rPr>
      </w:pPr>
      <w:r w:rsidRPr="004F2F0A">
        <w:rPr>
          <w:rFonts w:ascii="Times New Roman" w:hAnsi="Times New Roman" w:cs="Times New Roman"/>
          <w:b/>
          <w:bCs/>
          <w:sz w:val="24"/>
          <w:szCs w:val="24"/>
        </w:rPr>
        <w:t>Employees Not Leaving for Higher Pay:</w:t>
      </w:r>
      <w:r w:rsidRPr="004F2F0A">
        <w:rPr>
          <w:rFonts w:ascii="Times New Roman" w:hAnsi="Times New Roman" w:cs="Times New Roman"/>
          <w:sz w:val="24"/>
          <w:szCs w:val="24"/>
        </w:rPr>
        <w:t xml:space="preserve"> 40% of Marriott's employees would not leave the company even if they were offered a job with higher pay elsewhere. This indicates a strong sense of loyalty or job satisfaction among a significant portion of the workforce.</w:t>
      </w:r>
    </w:p>
    <w:p w14:paraId="4CB510E0" w14:textId="3F275A39" w:rsidR="004F2F0A" w:rsidRPr="004F2F0A" w:rsidRDefault="004F2F0A" w:rsidP="00057007">
      <w:pPr>
        <w:numPr>
          <w:ilvl w:val="0"/>
          <w:numId w:val="1"/>
        </w:numPr>
        <w:spacing w:line="360" w:lineRule="auto"/>
        <w:jc w:val="both"/>
        <w:rPr>
          <w:rFonts w:ascii="Times New Roman" w:hAnsi="Times New Roman" w:cs="Times New Roman"/>
          <w:sz w:val="24"/>
          <w:szCs w:val="24"/>
        </w:rPr>
      </w:pPr>
      <w:r w:rsidRPr="004F2F0A">
        <w:rPr>
          <w:rFonts w:ascii="Times New Roman" w:hAnsi="Times New Roman" w:cs="Times New Roman"/>
          <w:b/>
          <w:bCs/>
          <w:sz w:val="24"/>
          <w:szCs w:val="24"/>
        </w:rPr>
        <w:t>Employee Job Satisfaction:</w:t>
      </w:r>
      <w:r w:rsidRPr="004F2F0A">
        <w:rPr>
          <w:rFonts w:ascii="Times New Roman" w:hAnsi="Times New Roman" w:cs="Times New Roman"/>
          <w:sz w:val="24"/>
          <w:szCs w:val="24"/>
        </w:rPr>
        <w:t xml:space="preserve"> A majority of Marriott's employees (73%) are excited to go to work each day. This high level of enthusiasm suggests a positive work environment and job satisfaction among the majority of the workforce</w:t>
      </w:r>
      <w:r w:rsidR="00FC7BB7" w:rsidRPr="00057007">
        <w:rPr>
          <w:rFonts w:ascii="Times New Roman" w:hAnsi="Times New Roman" w:cs="Times New Roman"/>
          <w:sz w:val="24"/>
          <w:szCs w:val="24"/>
        </w:rPr>
        <w:t xml:space="preserve"> (Macro Trend, 2021)</w:t>
      </w:r>
      <w:r w:rsidRPr="004F2F0A">
        <w:rPr>
          <w:rFonts w:ascii="Times New Roman" w:hAnsi="Times New Roman" w:cs="Times New Roman"/>
          <w:sz w:val="24"/>
          <w:szCs w:val="24"/>
        </w:rPr>
        <w:t>.</w:t>
      </w:r>
    </w:p>
    <w:p w14:paraId="59554986" w14:textId="380F4E33" w:rsidR="004F2F0A" w:rsidRPr="00057007" w:rsidRDefault="004F2F0A" w:rsidP="00057007">
      <w:pPr>
        <w:pStyle w:val="ListParagraph"/>
        <w:numPr>
          <w:ilvl w:val="0"/>
          <w:numId w:val="1"/>
        </w:numPr>
        <w:spacing w:line="360" w:lineRule="auto"/>
        <w:jc w:val="both"/>
        <w:rPr>
          <w:rFonts w:ascii="Times New Roman" w:hAnsi="Times New Roman" w:cs="Times New Roman"/>
          <w:sz w:val="24"/>
          <w:szCs w:val="24"/>
        </w:rPr>
      </w:pPr>
      <w:r w:rsidRPr="00057007">
        <w:rPr>
          <w:rFonts w:ascii="Times New Roman" w:hAnsi="Times New Roman" w:cs="Times New Roman"/>
          <w:b/>
          <w:bCs/>
          <w:sz w:val="24"/>
          <w:szCs w:val="24"/>
        </w:rPr>
        <w:t>Company Efforts in Retention:</w:t>
      </w:r>
      <w:r w:rsidRPr="00057007">
        <w:rPr>
          <w:rFonts w:ascii="Times New Roman" w:hAnsi="Times New Roman" w:cs="Times New Roman"/>
          <w:sz w:val="24"/>
          <w:szCs w:val="24"/>
        </w:rPr>
        <w:t xml:space="preserve"> According to the data, 60% of Marriott's employees feel that the company is doing what it should to retain them. This suggests that the company </w:t>
      </w:r>
      <w:r w:rsidRPr="00057007">
        <w:rPr>
          <w:rFonts w:ascii="Times New Roman" w:hAnsi="Times New Roman" w:cs="Times New Roman"/>
          <w:sz w:val="24"/>
          <w:szCs w:val="24"/>
        </w:rPr>
        <w:lastRenderedPageBreak/>
        <w:t>has implemented strategies or policies that are positively perceived by a majority of its employees</w:t>
      </w:r>
      <w:r w:rsidR="00FC7BB7" w:rsidRPr="00057007">
        <w:rPr>
          <w:rFonts w:ascii="Times New Roman" w:hAnsi="Times New Roman" w:cs="Times New Roman"/>
          <w:sz w:val="24"/>
          <w:szCs w:val="24"/>
        </w:rPr>
        <w:t xml:space="preserve"> (Zhang et al., 2022)</w:t>
      </w:r>
      <w:r w:rsidR="00057007">
        <w:rPr>
          <w:rFonts w:ascii="Times New Roman" w:hAnsi="Times New Roman" w:cs="Times New Roman"/>
          <w:sz w:val="24"/>
          <w:szCs w:val="24"/>
        </w:rPr>
        <w:t>.</w:t>
      </w:r>
    </w:p>
    <w:p w14:paraId="37F285F4" w14:textId="1C9D8CD9" w:rsidR="004F2F0A" w:rsidRPr="004F2F0A" w:rsidRDefault="004F2F0A" w:rsidP="00057007">
      <w:pPr>
        <w:numPr>
          <w:ilvl w:val="0"/>
          <w:numId w:val="1"/>
        </w:numPr>
        <w:spacing w:line="360" w:lineRule="auto"/>
        <w:jc w:val="both"/>
        <w:rPr>
          <w:rFonts w:ascii="Times New Roman" w:hAnsi="Times New Roman" w:cs="Times New Roman"/>
          <w:sz w:val="24"/>
          <w:szCs w:val="24"/>
        </w:rPr>
      </w:pPr>
      <w:r w:rsidRPr="004F2F0A">
        <w:rPr>
          <w:rFonts w:ascii="Times New Roman" w:hAnsi="Times New Roman" w:cs="Times New Roman"/>
          <w:b/>
          <w:bCs/>
          <w:sz w:val="24"/>
          <w:szCs w:val="24"/>
        </w:rPr>
        <w:t>Employees Considering New Employment:</w:t>
      </w:r>
      <w:r w:rsidRPr="004F2F0A">
        <w:rPr>
          <w:rFonts w:ascii="Times New Roman" w:hAnsi="Times New Roman" w:cs="Times New Roman"/>
          <w:sz w:val="24"/>
          <w:szCs w:val="24"/>
        </w:rPr>
        <w:t xml:space="preserve"> On the flip side, 40% of Marriott's employees may be considering new employment. While this percentage is not insignificant, it's essential to note that in the competitive job market, some level of turnover and job seeking </w:t>
      </w:r>
      <w:proofErr w:type="spellStart"/>
      <w:r w:rsidRPr="004F2F0A">
        <w:rPr>
          <w:rFonts w:ascii="Times New Roman" w:hAnsi="Times New Roman" w:cs="Times New Roman"/>
          <w:sz w:val="24"/>
          <w:szCs w:val="24"/>
        </w:rPr>
        <w:t>behavior</w:t>
      </w:r>
      <w:proofErr w:type="spellEnd"/>
      <w:r w:rsidRPr="004F2F0A">
        <w:rPr>
          <w:rFonts w:ascii="Times New Roman" w:hAnsi="Times New Roman" w:cs="Times New Roman"/>
          <w:sz w:val="24"/>
          <w:szCs w:val="24"/>
        </w:rPr>
        <w:t xml:space="preserve"> is typical</w:t>
      </w:r>
      <w:r w:rsidR="00FC7BB7" w:rsidRPr="00057007">
        <w:rPr>
          <w:rFonts w:ascii="Times New Roman" w:hAnsi="Times New Roman" w:cs="Times New Roman"/>
          <w:sz w:val="24"/>
          <w:szCs w:val="24"/>
        </w:rPr>
        <w:t xml:space="preserve"> (Tong-On et al., 2021)</w:t>
      </w:r>
      <w:r w:rsidRPr="004F2F0A">
        <w:rPr>
          <w:rFonts w:ascii="Times New Roman" w:hAnsi="Times New Roman" w:cs="Times New Roman"/>
          <w:sz w:val="24"/>
          <w:szCs w:val="24"/>
        </w:rPr>
        <w:t>.</w:t>
      </w:r>
    </w:p>
    <w:p w14:paraId="6E09A72C" w14:textId="66220ED6" w:rsidR="004F2F0A" w:rsidRPr="00057007" w:rsidRDefault="004F2F0A" w:rsidP="00057007">
      <w:pPr>
        <w:pStyle w:val="ListParagraph"/>
        <w:numPr>
          <w:ilvl w:val="0"/>
          <w:numId w:val="1"/>
        </w:numPr>
        <w:spacing w:line="360" w:lineRule="auto"/>
        <w:jc w:val="both"/>
        <w:rPr>
          <w:rFonts w:ascii="Times New Roman" w:hAnsi="Times New Roman" w:cs="Times New Roman"/>
          <w:sz w:val="24"/>
          <w:szCs w:val="24"/>
        </w:rPr>
      </w:pPr>
      <w:r w:rsidRPr="00057007">
        <w:rPr>
          <w:rFonts w:ascii="Times New Roman" w:hAnsi="Times New Roman" w:cs="Times New Roman"/>
          <w:b/>
          <w:bCs/>
          <w:sz w:val="24"/>
          <w:szCs w:val="24"/>
        </w:rPr>
        <w:t>Rapid Employee Growth:</w:t>
      </w:r>
      <w:r w:rsidRPr="00057007">
        <w:rPr>
          <w:rFonts w:ascii="Times New Roman" w:hAnsi="Times New Roman" w:cs="Times New Roman"/>
          <w:sz w:val="24"/>
          <w:szCs w:val="24"/>
        </w:rPr>
        <w:t xml:space="preserve"> The most striking piece of information is the significant increase in the total number of employees from 2021 to 2022, which saw a 214.17% increase</w:t>
      </w:r>
      <w:r w:rsidR="00FC7BB7" w:rsidRPr="00057007">
        <w:rPr>
          <w:rFonts w:ascii="Times New Roman" w:hAnsi="Times New Roman" w:cs="Times New Roman"/>
          <w:sz w:val="24"/>
          <w:szCs w:val="24"/>
        </w:rPr>
        <w:t xml:space="preserve"> (Mustafa, 2022)</w:t>
      </w:r>
      <w:r w:rsidRPr="00057007">
        <w:rPr>
          <w:rFonts w:ascii="Times New Roman" w:hAnsi="Times New Roman" w:cs="Times New Roman"/>
          <w:sz w:val="24"/>
          <w:szCs w:val="24"/>
        </w:rPr>
        <w:t>. This rapid growth could be attributed to various factors such as business expansion, mergers, acquisitions, or new ventures that required a substantial increase in the workforce.</w:t>
      </w:r>
    </w:p>
    <w:p w14:paraId="0F88C294" w14:textId="77777777" w:rsidR="004F2F0A" w:rsidRPr="00057007" w:rsidRDefault="004F2F0A" w:rsidP="00057007">
      <w:pPr>
        <w:pStyle w:val="Heading1"/>
        <w:spacing w:line="360" w:lineRule="auto"/>
        <w:jc w:val="both"/>
        <w:rPr>
          <w:rFonts w:cs="Times New Roman"/>
          <w:szCs w:val="24"/>
        </w:rPr>
      </w:pPr>
    </w:p>
    <w:p w14:paraId="00000047" w14:textId="3D3703D9" w:rsidR="000205B5" w:rsidRPr="00057007" w:rsidRDefault="004F2F0A" w:rsidP="00057007">
      <w:pPr>
        <w:pStyle w:val="Heading1"/>
        <w:spacing w:line="360" w:lineRule="auto"/>
        <w:jc w:val="both"/>
        <w:rPr>
          <w:rFonts w:cs="Times New Roman"/>
          <w:szCs w:val="24"/>
        </w:rPr>
      </w:pPr>
      <w:r w:rsidRPr="00057007">
        <w:rPr>
          <w:rFonts w:cs="Times New Roman"/>
          <w:szCs w:val="24"/>
        </w:rPr>
        <w:t>Industry Example:</w:t>
      </w:r>
    </w:p>
    <w:p w14:paraId="00000049" w14:textId="77777777" w:rsidR="000205B5" w:rsidRPr="00057007" w:rsidRDefault="000205B5" w:rsidP="00057007">
      <w:pPr>
        <w:spacing w:line="360" w:lineRule="auto"/>
        <w:jc w:val="both"/>
        <w:rPr>
          <w:rFonts w:ascii="Times New Roman" w:hAnsi="Times New Roman" w:cs="Times New Roman"/>
          <w:sz w:val="24"/>
          <w:szCs w:val="24"/>
        </w:rPr>
      </w:pPr>
    </w:p>
    <w:p w14:paraId="0000004E" w14:textId="5B4390B0"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The utilisation of artificial intelligence (AI) for the enhancement of guest experiences within Marriott Hotels M</w:t>
      </w:r>
      <w:r w:rsidRPr="00057007">
        <w:rPr>
          <w:rFonts w:ascii="Times New Roman" w:hAnsi="Times New Roman" w:cs="Times New Roman"/>
          <w:sz w:val="24"/>
          <w:szCs w:val="24"/>
        </w:rPr>
        <w:t>arriott Hotels, a prominent global entity, has recognised the potential of artificial intelligence (AI) in enhancing the quality of customer service. The integration of AI-powered chatbots and virtual concierge services was implemented with the aim of enha</w:t>
      </w:r>
      <w:r w:rsidRPr="00057007">
        <w:rPr>
          <w:rFonts w:ascii="Times New Roman" w:hAnsi="Times New Roman" w:cs="Times New Roman"/>
          <w:sz w:val="24"/>
          <w:szCs w:val="24"/>
        </w:rPr>
        <w:t>ncing efficiency and customization in addressing passenger enquiries, room service requests, and providing recommendations for local attractions</w:t>
      </w:r>
      <w:r w:rsidR="00FC7BB7" w:rsidRPr="00057007">
        <w:rPr>
          <w:rFonts w:ascii="Times New Roman" w:hAnsi="Times New Roman" w:cs="Times New Roman"/>
          <w:sz w:val="24"/>
          <w:szCs w:val="24"/>
        </w:rPr>
        <w:t xml:space="preserve"> (Prentice et al., 2020)</w:t>
      </w:r>
      <w:r w:rsidRPr="00057007">
        <w:rPr>
          <w:rFonts w:ascii="Times New Roman" w:hAnsi="Times New Roman" w:cs="Times New Roman"/>
          <w:sz w:val="24"/>
          <w:szCs w:val="24"/>
        </w:rPr>
        <w:t>. As a result, there is an increase in employee productivity and an improvement in the c</w:t>
      </w:r>
      <w:r w:rsidRPr="00057007">
        <w:rPr>
          <w:rFonts w:ascii="Times New Roman" w:hAnsi="Times New Roman" w:cs="Times New Roman"/>
          <w:sz w:val="24"/>
          <w:szCs w:val="24"/>
        </w:rPr>
        <w:t>ustomer experience.</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Marriott has made significant expenditures in staff training to assure their readiness in engaging with artificial intelligence (AI) technologies. Improving efficiency and boosting customer service through the implementation of AI techn</w:t>
      </w:r>
      <w:r w:rsidRPr="00057007">
        <w:rPr>
          <w:rFonts w:ascii="Times New Roman" w:hAnsi="Times New Roman" w:cs="Times New Roman"/>
          <w:sz w:val="24"/>
          <w:szCs w:val="24"/>
        </w:rPr>
        <w:t>ologies and technology-focused training programmes.</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Marriott has implemented sustainability initiatives in response to increasing consumer demand for environmentally friendly offerings</w:t>
      </w:r>
      <w:r w:rsidR="00FC7BB7" w:rsidRPr="00057007">
        <w:rPr>
          <w:rFonts w:ascii="Times New Roman" w:hAnsi="Times New Roman" w:cs="Times New Roman"/>
          <w:sz w:val="24"/>
          <w:szCs w:val="24"/>
        </w:rPr>
        <w:t xml:space="preserve"> (Zhang et al., 2022)</w:t>
      </w:r>
      <w:r w:rsidRPr="00057007">
        <w:rPr>
          <w:rFonts w:ascii="Times New Roman" w:hAnsi="Times New Roman" w:cs="Times New Roman"/>
          <w:sz w:val="24"/>
          <w:szCs w:val="24"/>
        </w:rPr>
        <w:t xml:space="preserve">. This phenomenon is seen in the notable reduction </w:t>
      </w:r>
      <w:r w:rsidRPr="00057007">
        <w:rPr>
          <w:rFonts w:ascii="Times New Roman" w:hAnsi="Times New Roman" w:cs="Times New Roman"/>
          <w:sz w:val="24"/>
          <w:szCs w:val="24"/>
        </w:rPr>
        <w:t>in energy use, waste generation, and the corresponding increase in recycling practises. Marriott's adoption of eco-friendly initiatives enables the company to cater to a consumer base that exhibits growing preoccupation with its ecological footprint.</w:t>
      </w:r>
    </w:p>
    <w:p w14:paraId="0000004F" w14:textId="77777777" w:rsidR="000205B5" w:rsidRPr="00057007" w:rsidRDefault="000205B5" w:rsidP="00057007">
      <w:pPr>
        <w:spacing w:line="360" w:lineRule="auto"/>
        <w:jc w:val="both"/>
        <w:rPr>
          <w:rFonts w:ascii="Times New Roman" w:hAnsi="Times New Roman" w:cs="Times New Roman"/>
          <w:sz w:val="24"/>
          <w:szCs w:val="24"/>
        </w:rPr>
      </w:pPr>
    </w:p>
    <w:p w14:paraId="00000054" w14:textId="3E3E27BC"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IHG </w:t>
      </w:r>
      <w:r w:rsidRPr="00057007">
        <w:rPr>
          <w:rFonts w:ascii="Times New Roman" w:hAnsi="Times New Roman" w:cs="Times New Roman"/>
          <w:sz w:val="24"/>
          <w:szCs w:val="24"/>
        </w:rPr>
        <w:t>has implemented IHG Studio, a technological platform designed for guests, enabling them to project the screens of their personal devices onto the televisions available in their lodgings. This feature has been introduced throughout all IHG hotels. This appr</w:t>
      </w:r>
      <w:r w:rsidRPr="00057007">
        <w:rPr>
          <w:rFonts w:ascii="Times New Roman" w:hAnsi="Times New Roman" w:cs="Times New Roman"/>
          <w:sz w:val="24"/>
          <w:szCs w:val="24"/>
        </w:rPr>
        <w:t>oach not only caters to the demands of contemporary knowledgeable visitors, but also incorporates the latest breakthroughs in AI-driven technology</w:t>
      </w:r>
      <w:r w:rsidR="00FC7BB7" w:rsidRPr="00057007">
        <w:rPr>
          <w:rFonts w:ascii="Times New Roman" w:hAnsi="Times New Roman" w:cs="Times New Roman"/>
          <w:sz w:val="24"/>
          <w:szCs w:val="24"/>
        </w:rPr>
        <w:t xml:space="preserve"> (Nam et al., 2021)</w:t>
      </w:r>
      <w:r w:rsidRPr="00057007">
        <w:rPr>
          <w:rFonts w:ascii="Times New Roman" w:hAnsi="Times New Roman" w:cs="Times New Roman"/>
          <w:sz w:val="24"/>
          <w:szCs w:val="24"/>
        </w:rPr>
        <w:t>.</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In addition, IHG provided its staff with the chance to engage in reskilling programmes. T</w:t>
      </w:r>
      <w:r w:rsidRPr="00057007">
        <w:rPr>
          <w:rFonts w:ascii="Times New Roman" w:hAnsi="Times New Roman" w:cs="Times New Roman"/>
          <w:sz w:val="24"/>
          <w:szCs w:val="24"/>
        </w:rPr>
        <w:t>he training programmes provided aim to educate personnel with the necessary abilities to proficiently utilise technology and artificial intelligence tools. This facilitates the preservation of employees' adaptability and competitiveness within a market cha</w:t>
      </w:r>
      <w:r w:rsidRPr="00057007">
        <w:rPr>
          <w:rFonts w:ascii="Times New Roman" w:hAnsi="Times New Roman" w:cs="Times New Roman"/>
          <w:sz w:val="24"/>
          <w:szCs w:val="24"/>
        </w:rPr>
        <w:t>racterised by intense competition.</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IHG has exhibited a strong dedication to sustainability by implementing sustainable practises</w:t>
      </w:r>
      <w:r w:rsidR="00FC7BB7" w:rsidRPr="00057007">
        <w:rPr>
          <w:rFonts w:ascii="Times New Roman" w:hAnsi="Times New Roman" w:cs="Times New Roman"/>
          <w:sz w:val="24"/>
          <w:szCs w:val="24"/>
        </w:rPr>
        <w:t xml:space="preserve"> (Hao et al., 2020)</w:t>
      </w:r>
      <w:r w:rsidRPr="00057007">
        <w:rPr>
          <w:rFonts w:ascii="Times New Roman" w:hAnsi="Times New Roman" w:cs="Times New Roman"/>
          <w:sz w:val="24"/>
          <w:szCs w:val="24"/>
        </w:rPr>
        <w:t>. One of the primary goals of the organisation is to mitigate carbon emissions, minimise energy usage, and op</w:t>
      </w:r>
      <w:r w:rsidRPr="00057007">
        <w:rPr>
          <w:rFonts w:ascii="Times New Roman" w:hAnsi="Times New Roman" w:cs="Times New Roman"/>
          <w:sz w:val="24"/>
          <w:szCs w:val="24"/>
        </w:rPr>
        <w:t>timise water resource management. These activities would likely be accepted by environmentally concerned travellers due to their demonstration of IHG's commitment to environmental concerns.</w:t>
      </w:r>
    </w:p>
    <w:p w14:paraId="00000055" w14:textId="77777777" w:rsidR="000205B5" w:rsidRPr="00057007" w:rsidRDefault="000205B5" w:rsidP="00057007">
      <w:pPr>
        <w:spacing w:line="360" w:lineRule="auto"/>
        <w:jc w:val="both"/>
        <w:rPr>
          <w:rFonts w:ascii="Times New Roman" w:hAnsi="Times New Roman" w:cs="Times New Roman"/>
          <w:sz w:val="24"/>
          <w:szCs w:val="24"/>
        </w:rPr>
      </w:pPr>
    </w:p>
    <w:p w14:paraId="0000005A" w14:textId="16B1F08A"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One example of Radisson's integration of artificial intelligence </w:t>
      </w:r>
      <w:r w:rsidRPr="00057007">
        <w:rPr>
          <w:rFonts w:ascii="Times New Roman" w:hAnsi="Times New Roman" w:cs="Times New Roman"/>
          <w:sz w:val="24"/>
          <w:szCs w:val="24"/>
        </w:rPr>
        <w:t>(AI) into its customer service is the incorporation of chatbots and virtual assistants. Digital assistants have been found to enhance both visitor pleasure and hotel productivity through their ability to expedite the check-in process, provide customers wit</w:t>
      </w:r>
      <w:r w:rsidRPr="00057007">
        <w:rPr>
          <w:rFonts w:ascii="Times New Roman" w:hAnsi="Times New Roman" w:cs="Times New Roman"/>
          <w:sz w:val="24"/>
          <w:szCs w:val="24"/>
        </w:rPr>
        <w:t>h information about available amenities, and promptly address any inquiries they may have.</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Radisson implements training programmes aimed at acquainting its personnel with state-of-the-art technologies, including artificial intelligence</w:t>
      </w:r>
      <w:r w:rsidR="00FC7BB7" w:rsidRPr="00057007">
        <w:rPr>
          <w:rFonts w:ascii="Times New Roman" w:hAnsi="Times New Roman" w:cs="Times New Roman"/>
          <w:sz w:val="24"/>
          <w:szCs w:val="24"/>
        </w:rPr>
        <w:t xml:space="preserve"> (Mustafa, 2022)</w:t>
      </w:r>
      <w:r w:rsidRPr="00057007">
        <w:rPr>
          <w:rFonts w:ascii="Times New Roman" w:hAnsi="Times New Roman" w:cs="Times New Roman"/>
          <w:sz w:val="24"/>
          <w:szCs w:val="24"/>
        </w:rPr>
        <w:t xml:space="preserve">. By </w:t>
      </w:r>
      <w:r w:rsidRPr="00057007">
        <w:rPr>
          <w:rFonts w:ascii="Times New Roman" w:hAnsi="Times New Roman" w:cs="Times New Roman"/>
          <w:sz w:val="24"/>
          <w:szCs w:val="24"/>
        </w:rPr>
        <w:t>implementing this plan, it ensures that personnel will have the capability to stay abreast of technology changes and efficiently utilise artificial intelligence technologies.</w:t>
      </w:r>
      <w:r w:rsidR="004F2F0A" w:rsidRPr="00057007">
        <w:rPr>
          <w:rFonts w:ascii="Times New Roman" w:hAnsi="Times New Roman" w:cs="Times New Roman"/>
          <w:sz w:val="24"/>
          <w:szCs w:val="24"/>
        </w:rPr>
        <w:t xml:space="preserve"> </w:t>
      </w:r>
      <w:r w:rsidRPr="00057007">
        <w:rPr>
          <w:rFonts w:ascii="Times New Roman" w:hAnsi="Times New Roman" w:cs="Times New Roman"/>
          <w:sz w:val="24"/>
          <w:szCs w:val="24"/>
        </w:rPr>
        <w:t>In addition, the Radisson Hotel Group has incorporated "Green Initiatives," which</w:t>
      </w:r>
      <w:r w:rsidRPr="00057007">
        <w:rPr>
          <w:rFonts w:ascii="Times New Roman" w:hAnsi="Times New Roman" w:cs="Times New Roman"/>
          <w:sz w:val="24"/>
          <w:szCs w:val="24"/>
        </w:rPr>
        <w:t xml:space="preserve"> encompass environmentally conscious practises. The actions undertaken by the organisation encompass the objective of diminishing the utilisation of disposable plastics and advocating for the adoption of ecologically conscientious corporate practises. The </w:t>
      </w:r>
      <w:r w:rsidRPr="00057007">
        <w:rPr>
          <w:rFonts w:ascii="Times New Roman" w:hAnsi="Times New Roman" w:cs="Times New Roman"/>
          <w:sz w:val="24"/>
          <w:szCs w:val="24"/>
        </w:rPr>
        <w:t>aforementioned activities serve as evidence of their dedication to mitigating their ecological footprint.</w:t>
      </w:r>
    </w:p>
    <w:p w14:paraId="0000005B" w14:textId="77777777" w:rsidR="000205B5" w:rsidRPr="00057007" w:rsidRDefault="000205B5" w:rsidP="00057007">
      <w:pPr>
        <w:spacing w:line="360" w:lineRule="auto"/>
        <w:jc w:val="both"/>
        <w:rPr>
          <w:rFonts w:ascii="Times New Roman" w:hAnsi="Times New Roman" w:cs="Times New Roman"/>
          <w:sz w:val="24"/>
          <w:szCs w:val="24"/>
        </w:rPr>
      </w:pPr>
    </w:p>
    <w:p w14:paraId="3F0706CD" w14:textId="77777777" w:rsidR="004F2F0A" w:rsidRPr="00057007" w:rsidRDefault="004F2F0A" w:rsidP="00057007">
      <w:pPr>
        <w:pStyle w:val="Heading1"/>
        <w:spacing w:line="360" w:lineRule="auto"/>
        <w:jc w:val="both"/>
        <w:rPr>
          <w:rFonts w:cs="Times New Roman"/>
          <w:szCs w:val="24"/>
        </w:rPr>
      </w:pPr>
    </w:p>
    <w:p w14:paraId="0000005C" w14:textId="16BB980C" w:rsidR="000205B5" w:rsidRPr="00057007" w:rsidRDefault="004F2F0A" w:rsidP="00057007">
      <w:pPr>
        <w:pStyle w:val="Heading1"/>
        <w:spacing w:line="360" w:lineRule="auto"/>
        <w:jc w:val="both"/>
        <w:rPr>
          <w:rFonts w:cs="Times New Roman"/>
          <w:szCs w:val="24"/>
        </w:rPr>
      </w:pPr>
      <w:r w:rsidRPr="00057007">
        <w:rPr>
          <w:rFonts w:cs="Times New Roman"/>
          <w:bCs/>
          <w:szCs w:val="24"/>
        </w:rPr>
        <w:t>Enhancing Operational Efficiency through Artificial Intelligence Implementation:</w:t>
      </w:r>
    </w:p>
    <w:p w14:paraId="0000005D" w14:textId="77777777" w:rsidR="000205B5" w:rsidRPr="00057007" w:rsidRDefault="000205B5" w:rsidP="00057007">
      <w:pPr>
        <w:spacing w:line="360" w:lineRule="auto"/>
        <w:jc w:val="both"/>
        <w:rPr>
          <w:rFonts w:ascii="Times New Roman" w:hAnsi="Times New Roman" w:cs="Times New Roman"/>
          <w:sz w:val="24"/>
          <w:szCs w:val="24"/>
        </w:rPr>
      </w:pPr>
    </w:p>
    <w:p w14:paraId="00000063" w14:textId="547B43AA"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Artificial intelligence (AI) possesses the capacity to greatly </w:t>
      </w:r>
      <w:r w:rsidRPr="00057007">
        <w:rPr>
          <w:rFonts w:ascii="Times New Roman" w:hAnsi="Times New Roman" w:cs="Times New Roman"/>
          <w:sz w:val="24"/>
          <w:szCs w:val="24"/>
        </w:rPr>
        <w:t xml:space="preserve">enhance the operational efficiency of several departments within Marriott UK hotels. Marriott UK has the potential to optimise efficiency and improve service quality through the implementation of artificial intelligence technologies, which can effectively </w:t>
      </w:r>
      <w:r w:rsidRPr="00057007">
        <w:rPr>
          <w:rFonts w:ascii="Times New Roman" w:hAnsi="Times New Roman" w:cs="Times New Roman"/>
          <w:sz w:val="24"/>
          <w:szCs w:val="24"/>
        </w:rPr>
        <w:t xml:space="preserve">automate and streamline various operational processes. Artificial intelligence-driven chatbots and virtual assistants have the capability to efficiently manage guest inquiries, check-ins, and room service requests, resulting in reduced waiting periods and </w:t>
      </w:r>
      <w:r w:rsidRPr="00057007">
        <w:rPr>
          <w:rFonts w:ascii="Times New Roman" w:hAnsi="Times New Roman" w:cs="Times New Roman"/>
          <w:sz w:val="24"/>
          <w:szCs w:val="24"/>
        </w:rPr>
        <w:t>enhanced operational efficiency</w:t>
      </w:r>
      <w:r w:rsidR="00FC7BB7" w:rsidRPr="00057007">
        <w:rPr>
          <w:rFonts w:ascii="Times New Roman" w:hAnsi="Times New Roman" w:cs="Times New Roman"/>
          <w:sz w:val="24"/>
          <w:szCs w:val="24"/>
        </w:rPr>
        <w:t xml:space="preserve"> (Prentice et al., 2020)</w:t>
      </w:r>
      <w:r w:rsidRPr="00057007">
        <w:rPr>
          <w:rFonts w:ascii="Times New Roman" w:hAnsi="Times New Roman" w:cs="Times New Roman"/>
          <w:sz w:val="24"/>
          <w:szCs w:val="24"/>
        </w:rPr>
        <w:t>. Artificial intelligence (AI) has the potential to enhance housekeeping operations through the optimisation of room assignments and cleaning schedules, leading to reduced turnover times and enhanced r</w:t>
      </w:r>
      <w:r w:rsidRPr="00057007">
        <w:rPr>
          <w:rFonts w:ascii="Times New Roman" w:hAnsi="Times New Roman" w:cs="Times New Roman"/>
          <w:sz w:val="24"/>
          <w:szCs w:val="24"/>
        </w:rPr>
        <w:t>esource utilisation. AI-driven solutions have the potential to mitigate food waste and ensure the provision of suitable meals through enhancements in inventory management and the ability to anticipate consumer demand within kitchen and dining settings. The</w:t>
      </w:r>
      <w:r w:rsidRPr="00057007">
        <w:rPr>
          <w:rFonts w:ascii="Times New Roman" w:hAnsi="Times New Roman" w:cs="Times New Roman"/>
          <w:sz w:val="24"/>
          <w:szCs w:val="24"/>
        </w:rPr>
        <w:t xml:space="preserve"> implementation of artificial intelligence (AI) technology has facilitated Marriott UK in enhancing its operational efficiency and elevating the overall passenger experience by leveraging data-driven insights and automation capabilities</w:t>
      </w:r>
      <w:r w:rsidR="00FC7BB7" w:rsidRPr="00057007">
        <w:rPr>
          <w:rFonts w:ascii="Times New Roman" w:hAnsi="Times New Roman" w:cs="Times New Roman"/>
          <w:sz w:val="24"/>
          <w:szCs w:val="24"/>
        </w:rPr>
        <w:t xml:space="preserve"> </w:t>
      </w:r>
      <w:r w:rsidR="00FC7BB7" w:rsidRPr="00057007">
        <w:rPr>
          <w:rFonts w:ascii="Times New Roman" w:hAnsi="Times New Roman" w:cs="Times New Roman"/>
          <w:color w:val="252525"/>
          <w:sz w:val="24"/>
          <w:szCs w:val="24"/>
          <w:shd w:val="clear" w:color="auto" w:fill="FFFFFF"/>
        </w:rPr>
        <w:t>(Khairy, 2019)</w:t>
      </w:r>
      <w:r w:rsidRPr="00057007">
        <w:rPr>
          <w:rFonts w:ascii="Times New Roman" w:hAnsi="Times New Roman" w:cs="Times New Roman"/>
          <w:sz w:val="24"/>
          <w:szCs w:val="24"/>
        </w:rPr>
        <w:t>. Nev</w:t>
      </w:r>
      <w:r w:rsidRPr="00057007">
        <w:rPr>
          <w:rFonts w:ascii="Times New Roman" w:hAnsi="Times New Roman" w:cs="Times New Roman"/>
          <w:sz w:val="24"/>
          <w:szCs w:val="24"/>
        </w:rPr>
        <w:t>ertheless, the advancement of artificial intelligence (AI) does come with certain drawbacks. Employees may experience apprehension regarding the potential automation of their job positions. Marriott UK has the potential to assuage these concerns by adoptin</w:t>
      </w:r>
      <w:r w:rsidRPr="00057007">
        <w:rPr>
          <w:rFonts w:ascii="Times New Roman" w:hAnsi="Times New Roman" w:cs="Times New Roman"/>
          <w:sz w:val="24"/>
          <w:szCs w:val="24"/>
        </w:rPr>
        <w:t>g a transparent and forthright approach to their intentions to implement AI technology, emphasising that its purpose is to complement rather than supplant human capabilities. Marriott UK has the potential to financially support training initiatives aimed a</w:t>
      </w:r>
      <w:r w:rsidRPr="00057007">
        <w:rPr>
          <w:rFonts w:ascii="Times New Roman" w:hAnsi="Times New Roman" w:cs="Times New Roman"/>
          <w:sz w:val="24"/>
          <w:szCs w:val="24"/>
        </w:rPr>
        <w:t xml:space="preserve">t equipping staff with the necessary knowledge and abilities to effectively operate artificial intelligence systems. This endeavour would serve the dual purpose of safeguarding employment opportunities and fostering the growth of the digital economy. </w:t>
      </w:r>
    </w:p>
    <w:p w14:paraId="00000064" w14:textId="77777777" w:rsidR="000205B5" w:rsidRPr="00057007" w:rsidRDefault="000205B5" w:rsidP="00057007">
      <w:pPr>
        <w:spacing w:line="360" w:lineRule="auto"/>
        <w:jc w:val="both"/>
        <w:rPr>
          <w:rFonts w:ascii="Times New Roman" w:hAnsi="Times New Roman" w:cs="Times New Roman"/>
          <w:sz w:val="24"/>
          <w:szCs w:val="24"/>
        </w:rPr>
      </w:pPr>
    </w:p>
    <w:p w14:paraId="00000066" w14:textId="77777777" w:rsidR="000205B5" w:rsidRPr="00057007" w:rsidRDefault="000205B5" w:rsidP="00057007">
      <w:pPr>
        <w:spacing w:line="360" w:lineRule="auto"/>
        <w:jc w:val="both"/>
        <w:rPr>
          <w:rFonts w:ascii="Times New Roman" w:hAnsi="Times New Roman" w:cs="Times New Roman"/>
          <w:sz w:val="24"/>
          <w:szCs w:val="24"/>
        </w:rPr>
      </w:pPr>
    </w:p>
    <w:p w14:paraId="00000069" w14:textId="77777777" w:rsidR="000205B5" w:rsidRPr="00057007" w:rsidRDefault="000205B5" w:rsidP="00057007">
      <w:pPr>
        <w:spacing w:line="360" w:lineRule="auto"/>
        <w:jc w:val="both"/>
        <w:rPr>
          <w:rFonts w:ascii="Times New Roman" w:hAnsi="Times New Roman" w:cs="Times New Roman"/>
          <w:sz w:val="24"/>
          <w:szCs w:val="24"/>
        </w:rPr>
      </w:pPr>
    </w:p>
    <w:p w14:paraId="0000006A" w14:textId="77777777" w:rsidR="000205B5" w:rsidRPr="00057007" w:rsidRDefault="000205B5" w:rsidP="00057007">
      <w:pPr>
        <w:spacing w:line="360" w:lineRule="auto"/>
        <w:jc w:val="both"/>
        <w:rPr>
          <w:rFonts w:ascii="Times New Roman" w:hAnsi="Times New Roman" w:cs="Times New Roman"/>
          <w:sz w:val="24"/>
          <w:szCs w:val="24"/>
        </w:rPr>
      </w:pPr>
    </w:p>
    <w:p w14:paraId="0000006B" w14:textId="23774407" w:rsidR="000205B5" w:rsidRPr="00057007" w:rsidRDefault="000B1E5F" w:rsidP="00057007">
      <w:pPr>
        <w:pStyle w:val="Heading1"/>
        <w:spacing w:line="360" w:lineRule="auto"/>
        <w:jc w:val="both"/>
        <w:rPr>
          <w:rFonts w:cs="Times New Roman"/>
          <w:szCs w:val="24"/>
        </w:rPr>
      </w:pPr>
      <w:r w:rsidRPr="00057007">
        <w:rPr>
          <w:rFonts w:cs="Times New Roman"/>
          <w:szCs w:val="24"/>
        </w:rPr>
        <w:lastRenderedPageBreak/>
        <w:t xml:space="preserve">Conclusion: </w:t>
      </w:r>
    </w:p>
    <w:p w14:paraId="0000006C" w14:textId="77777777" w:rsidR="000205B5" w:rsidRPr="00057007" w:rsidRDefault="000205B5" w:rsidP="00057007">
      <w:pPr>
        <w:spacing w:line="360" w:lineRule="auto"/>
        <w:jc w:val="both"/>
        <w:rPr>
          <w:rFonts w:ascii="Times New Roman" w:hAnsi="Times New Roman" w:cs="Times New Roman"/>
          <w:sz w:val="24"/>
          <w:szCs w:val="24"/>
        </w:rPr>
      </w:pPr>
    </w:p>
    <w:p w14:paraId="0000006D"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In conclusion, the incorporation of AI into the operational landscape of Marriott UK is a revolutionary development with far-reaching ramifications. AI's ability to increase productivity, simplify procedures, and improve the visitor experienc</w:t>
      </w:r>
      <w:r w:rsidRPr="00057007">
        <w:rPr>
          <w:rFonts w:ascii="Times New Roman" w:hAnsi="Times New Roman" w:cs="Times New Roman"/>
          <w:sz w:val="24"/>
          <w:szCs w:val="24"/>
        </w:rPr>
        <w:t>e cannot be quantified. When it comes to front desk, housekeeping, and dining services, AI has already proven its value in the hospitality industry by accelerating operations, streamlining resource allocation, and providing consumers with rapid, individual</w:t>
      </w:r>
      <w:r w:rsidRPr="00057007">
        <w:rPr>
          <w:rFonts w:ascii="Times New Roman" w:hAnsi="Times New Roman" w:cs="Times New Roman"/>
          <w:sz w:val="24"/>
          <w:szCs w:val="24"/>
        </w:rPr>
        <w:t>ised care. The greatest concern regarding this technological shift is the potential loss of employment. If Marriott UK wishes to retain its clientele, it must resolve customers' concerns regarding job losses caused by automation. It is crucial to spread th</w:t>
      </w:r>
      <w:r w:rsidRPr="00057007">
        <w:rPr>
          <w:rFonts w:ascii="Times New Roman" w:hAnsi="Times New Roman" w:cs="Times New Roman"/>
          <w:sz w:val="24"/>
          <w:szCs w:val="24"/>
        </w:rPr>
        <w:t>e word that artificial intelligence is not dangerous and can actually help people achieve their maximum potential. Marriott UK intends to use artificial intelligence to free employees from mundane duties so that they can focus on providing guests with an u</w:t>
      </w:r>
      <w:r w:rsidRPr="00057007">
        <w:rPr>
          <w:rFonts w:ascii="Times New Roman" w:hAnsi="Times New Roman" w:cs="Times New Roman"/>
          <w:sz w:val="24"/>
          <w:szCs w:val="24"/>
        </w:rPr>
        <w:t>nforgettable experience. When employees take on more responsibility as a result of upskilling and training initiatives, their job satisfaction and likelihood of ascending the corporate ladder should improve.</w:t>
      </w:r>
    </w:p>
    <w:p w14:paraId="0000006E" w14:textId="77777777" w:rsidR="000205B5" w:rsidRPr="00057007" w:rsidRDefault="000205B5" w:rsidP="00057007">
      <w:pPr>
        <w:spacing w:line="360" w:lineRule="auto"/>
        <w:jc w:val="both"/>
        <w:rPr>
          <w:rFonts w:ascii="Times New Roman" w:hAnsi="Times New Roman" w:cs="Times New Roman"/>
          <w:sz w:val="24"/>
          <w:szCs w:val="24"/>
        </w:rPr>
      </w:pPr>
    </w:p>
    <w:p w14:paraId="0000006F" w14:textId="77777777" w:rsidR="000205B5" w:rsidRPr="00057007" w:rsidRDefault="000B1E5F" w:rsidP="00057007">
      <w:pPr>
        <w:pStyle w:val="Heading1"/>
      </w:pPr>
      <w:r w:rsidRPr="00057007">
        <w:t>Recommendations:</w:t>
      </w:r>
    </w:p>
    <w:p w14:paraId="00000070" w14:textId="77777777" w:rsidR="000205B5" w:rsidRPr="00057007" w:rsidRDefault="000205B5" w:rsidP="00057007">
      <w:pPr>
        <w:spacing w:line="360" w:lineRule="auto"/>
        <w:jc w:val="both"/>
        <w:rPr>
          <w:rFonts w:ascii="Times New Roman" w:hAnsi="Times New Roman" w:cs="Times New Roman"/>
          <w:sz w:val="24"/>
          <w:szCs w:val="24"/>
        </w:rPr>
      </w:pPr>
    </w:p>
    <w:p w14:paraId="00000071"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 Implement AI-powered </w:t>
      </w:r>
      <w:r w:rsidRPr="00057007">
        <w:rPr>
          <w:rFonts w:ascii="Times New Roman" w:hAnsi="Times New Roman" w:cs="Times New Roman"/>
          <w:sz w:val="24"/>
          <w:szCs w:val="24"/>
        </w:rPr>
        <w:t>chatbots and virtual assistants for customer service and automate routine tasks.</w:t>
      </w:r>
    </w:p>
    <w:p w14:paraId="00000072" w14:textId="2705B505"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Develop employee training programs to enhance AI-related skills and foster upskilling opportunities</w:t>
      </w:r>
      <w:r w:rsidR="00FC7BB7" w:rsidRPr="00057007">
        <w:rPr>
          <w:rFonts w:ascii="Times New Roman" w:hAnsi="Times New Roman" w:cs="Times New Roman"/>
          <w:sz w:val="24"/>
          <w:szCs w:val="24"/>
        </w:rPr>
        <w:t xml:space="preserve"> (</w:t>
      </w:r>
      <w:proofErr w:type="spellStart"/>
      <w:r w:rsidR="00FC7BB7" w:rsidRPr="00057007">
        <w:rPr>
          <w:rFonts w:ascii="Times New Roman" w:hAnsi="Times New Roman" w:cs="Times New Roman"/>
          <w:sz w:val="24"/>
          <w:szCs w:val="24"/>
        </w:rPr>
        <w:t>Hassanein</w:t>
      </w:r>
      <w:proofErr w:type="spellEnd"/>
      <w:r w:rsidR="00FC7BB7" w:rsidRPr="00057007">
        <w:rPr>
          <w:rFonts w:ascii="Times New Roman" w:hAnsi="Times New Roman" w:cs="Times New Roman"/>
          <w:sz w:val="24"/>
          <w:szCs w:val="24"/>
        </w:rPr>
        <w:t xml:space="preserve"> &amp; </w:t>
      </w:r>
      <w:proofErr w:type="spellStart"/>
      <w:r w:rsidR="00FC7BB7" w:rsidRPr="00057007">
        <w:rPr>
          <w:rFonts w:ascii="Times New Roman" w:hAnsi="Times New Roman" w:cs="Times New Roman"/>
          <w:sz w:val="24"/>
          <w:szCs w:val="24"/>
        </w:rPr>
        <w:t>Özgit</w:t>
      </w:r>
      <w:proofErr w:type="spellEnd"/>
      <w:r w:rsidR="00FC7BB7" w:rsidRPr="00057007">
        <w:rPr>
          <w:rFonts w:ascii="Times New Roman" w:hAnsi="Times New Roman" w:cs="Times New Roman"/>
          <w:sz w:val="24"/>
          <w:szCs w:val="24"/>
        </w:rPr>
        <w:t>, 2022)</w:t>
      </w:r>
      <w:r w:rsidRPr="00057007">
        <w:rPr>
          <w:rFonts w:ascii="Times New Roman" w:hAnsi="Times New Roman" w:cs="Times New Roman"/>
          <w:sz w:val="24"/>
          <w:szCs w:val="24"/>
        </w:rPr>
        <w:t>.</w:t>
      </w:r>
    </w:p>
    <w:p w14:paraId="00000073"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 Communicate transparently with employees to </w:t>
      </w:r>
      <w:r w:rsidRPr="00057007">
        <w:rPr>
          <w:rFonts w:ascii="Times New Roman" w:hAnsi="Times New Roman" w:cs="Times New Roman"/>
          <w:sz w:val="24"/>
          <w:szCs w:val="24"/>
        </w:rPr>
        <w:t>address concerns about job security and emphasize AI as a complement to human capabilities.</w:t>
      </w:r>
    </w:p>
    <w:p w14:paraId="00000074"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Reassign employees to more meaningful tasks to enhance job satisfaction and offer career growth opportunities.</w:t>
      </w:r>
    </w:p>
    <w:p w14:paraId="00000075"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xml:space="preserve">- Continuously evaluate AI's impact on operations, </w:t>
      </w:r>
      <w:r w:rsidRPr="00057007">
        <w:rPr>
          <w:rFonts w:ascii="Times New Roman" w:hAnsi="Times New Roman" w:cs="Times New Roman"/>
          <w:sz w:val="24"/>
          <w:szCs w:val="24"/>
        </w:rPr>
        <w:t>employee satisfaction, and guest experiences.</w:t>
      </w:r>
    </w:p>
    <w:p w14:paraId="00000076" w14:textId="77777777" w:rsidR="000205B5"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Stay updated on AI advancements and trends to remain competitive and agile.</w:t>
      </w:r>
    </w:p>
    <w:p w14:paraId="00000077" w14:textId="506C2903" w:rsidR="00783B74" w:rsidRPr="00057007" w:rsidRDefault="000B1E5F"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t>- Maintain a focus on sustainability initiatives that align with guest expectations and environmental responsibility.</w:t>
      </w:r>
    </w:p>
    <w:p w14:paraId="606E2FFB" w14:textId="77777777" w:rsidR="00783B74" w:rsidRPr="00057007" w:rsidRDefault="00783B74"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lastRenderedPageBreak/>
        <w:br w:type="page"/>
      </w:r>
    </w:p>
    <w:p w14:paraId="1BD4DE98" w14:textId="4305A672" w:rsidR="000205B5" w:rsidRPr="00057007" w:rsidRDefault="00783B74" w:rsidP="00057007">
      <w:pPr>
        <w:spacing w:line="360" w:lineRule="auto"/>
        <w:jc w:val="both"/>
        <w:rPr>
          <w:rFonts w:ascii="Times New Roman" w:hAnsi="Times New Roman" w:cs="Times New Roman"/>
          <w:sz w:val="24"/>
          <w:szCs w:val="24"/>
        </w:rPr>
      </w:pPr>
      <w:r w:rsidRPr="00057007">
        <w:rPr>
          <w:rFonts w:ascii="Times New Roman" w:hAnsi="Times New Roman" w:cs="Times New Roman"/>
          <w:sz w:val="24"/>
          <w:szCs w:val="24"/>
        </w:rPr>
        <w:lastRenderedPageBreak/>
        <w:t xml:space="preserve">References: </w:t>
      </w:r>
    </w:p>
    <w:p w14:paraId="0AAD20F4" w14:textId="77777777" w:rsidR="00783B74" w:rsidRPr="00057007" w:rsidRDefault="00783B74" w:rsidP="00057007">
      <w:pPr>
        <w:spacing w:line="360" w:lineRule="auto"/>
        <w:jc w:val="both"/>
        <w:rPr>
          <w:rFonts w:ascii="Times New Roman" w:hAnsi="Times New Roman" w:cs="Times New Roman"/>
          <w:sz w:val="24"/>
          <w:szCs w:val="24"/>
        </w:rPr>
      </w:pPr>
    </w:p>
    <w:p w14:paraId="5FAE3848" w14:textId="6C6A1DC6"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Jiang, Y. and Wen, J., 2020. Effects of COVID-19 on hotel marketing and management: a perspective article. </w:t>
      </w:r>
      <w:r w:rsidRPr="00057007">
        <w:rPr>
          <w:rFonts w:ascii="Times New Roman" w:hAnsi="Times New Roman" w:cs="Times New Roman"/>
          <w:i/>
          <w:iCs/>
          <w:color w:val="222222"/>
          <w:sz w:val="24"/>
          <w:szCs w:val="24"/>
          <w:shd w:val="clear" w:color="auto" w:fill="FFFFFF"/>
        </w:rPr>
        <w:t>International journal of contemporary hospitality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32</w:t>
      </w:r>
      <w:r w:rsidRPr="00057007">
        <w:rPr>
          <w:rFonts w:ascii="Times New Roman" w:hAnsi="Times New Roman" w:cs="Times New Roman"/>
          <w:color w:val="222222"/>
          <w:sz w:val="24"/>
          <w:szCs w:val="24"/>
          <w:shd w:val="clear" w:color="auto" w:fill="FFFFFF"/>
        </w:rPr>
        <w:t>(8), pp.2563-2573.</w:t>
      </w:r>
    </w:p>
    <w:p w14:paraId="31CB8638" w14:textId="4872CDCB"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Prentice, C., Dominique Lopes, S. and Wang, X., 2020. Emotional intelligence or artificial intelligence–an employee perspective. </w:t>
      </w:r>
      <w:r w:rsidRPr="00057007">
        <w:rPr>
          <w:rFonts w:ascii="Times New Roman" w:hAnsi="Times New Roman" w:cs="Times New Roman"/>
          <w:i/>
          <w:iCs/>
          <w:color w:val="222222"/>
          <w:sz w:val="24"/>
          <w:szCs w:val="24"/>
          <w:shd w:val="clear" w:color="auto" w:fill="FFFFFF"/>
        </w:rPr>
        <w:t>Journal of Hospitality Marketing &amp;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29</w:t>
      </w:r>
      <w:r w:rsidRPr="00057007">
        <w:rPr>
          <w:rFonts w:ascii="Times New Roman" w:hAnsi="Times New Roman" w:cs="Times New Roman"/>
          <w:color w:val="222222"/>
          <w:sz w:val="24"/>
          <w:szCs w:val="24"/>
          <w:shd w:val="clear" w:color="auto" w:fill="FFFFFF"/>
        </w:rPr>
        <w:t>(4), pp.377-403.</w:t>
      </w:r>
    </w:p>
    <w:p w14:paraId="1C7EE334" w14:textId="2868C985"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Koo, B., Curtis, C. and Ryan, B., 2021. Examining the impact of artificial intelligence on hotel employees through job insecurity perspectives. </w:t>
      </w:r>
      <w:r w:rsidRPr="00057007">
        <w:rPr>
          <w:rFonts w:ascii="Times New Roman" w:hAnsi="Times New Roman" w:cs="Times New Roman"/>
          <w:i/>
          <w:iCs/>
          <w:color w:val="222222"/>
          <w:sz w:val="24"/>
          <w:szCs w:val="24"/>
          <w:shd w:val="clear" w:color="auto" w:fill="FFFFFF"/>
        </w:rPr>
        <w:t>International Journal of Hospitality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95</w:t>
      </w:r>
      <w:r w:rsidRPr="00057007">
        <w:rPr>
          <w:rFonts w:ascii="Times New Roman" w:hAnsi="Times New Roman" w:cs="Times New Roman"/>
          <w:color w:val="222222"/>
          <w:sz w:val="24"/>
          <w:szCs w:val="24"/>
          <w:shd w:val="clear" w:color="auto" w:fill="FFFFFF"/>
        </w:rPr>
        <w:t>, p.102763.</w:t>
      </w:r>
    </w:p>
    <w:p w14:paraId="0FC3CD74" w14:textId="72C152B8"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Hao, F., Xiao, Q. and Chon, K., 2020. COVID-19 and China’s hotel industry: Impacts, a disaster management framework, and post-pandemic agenda. </w:t>
      </w:r>
      <w:r w:rsidRPr="00057007">
        <w:rPr>
          <w:rFonts w:ascii="Times New Roman" w:hAnsi="Times New Roman" w:cs="Times New Roman"/>
          <w:i/>
          <w:iCs/>
          <w:color w:val="222222"/>
          <w:sz w:val="24"/>
          <w:szCs w:val="24"/>
          <w:shd w:val="clear" w:color="auto" w:fill="FFFFFF"/>
        </w:rPr>
        <w:t>International journal of hospitality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90</w:t>
      </w:r>
      <w:r w:rsidRPr="00057007">
        <w:rPr>
          <w:rFonts w:ascii="Times New Roman" w:hAnsi="Times New Roman" w:cs="Times New Roman"/>
          <w:color w:val="222222"/>
          <w:sz w:val="24"/>
          <w:szCs w:val="24"/>
          <w:shd w:val="clear" w:color="auto" w:fill="FFFFFF"/>
        </w:rPr>
        <w:t>, p.102636.</w:t>
      </w:r>
    </w:p>
    <w:p w14:paraId="473B5FD0" w14:textId="20B49FA7"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057007">
        <w:rPr>
          <w:rFonts w:ascii="Times New Roman" w:hAnsi="Times New Roman" w:cs="Times New Roman"/>
          <w:color w:val="222222"/>
          <w:sz w:val="24"/>
          <w:szCs w:val="24"/>
          <w:shd w:val="clear" w:color="auto" w:fill="FFFFFF"/>
        </w:rPr>
        <w:t>Pelet</w:t>
      </w:r>
      <w:proofErr w:type="spellEnd"/>
      <w:r w:rsidRPr="00057007">
        <w:rPr>
          <w:rFonts w:ascii="Times New Roman" w:hAnsi="Times New Roman" w:cs="Times New Roman"/>
          <w:color w:val="222222"/>
          <w:sz w:val="24"/>
          <w:szCs w:val="24"/>
          <w:shd w:val="clear" w:color="auto" w:fill="FFFFFF"/>
        </w:rPr>
        <w:t xml:space="preserve">, J.E., Lick, E. and </w:t>
      </w:r>
      <w:proofErr w:type="spellStart"/>
      <w:r w:rsidRPr="00057007">
        <w:rPr>
          <w:rFonts w:ascii="Times New Roman" w:hAnsi="Times New Roman" w:cs="Times New Roman"/>
          <w:color w:val="222222"/>
          <w:sz w:val="24"/>
          <w:szCs w:val="24"/>
          <w:shd w:val="clear" w:color="auto" w:fill="FFFFFF"/>
        </w:rPr>
        <w:t>Taieb</w:t>
      </w:r>
      <w:proofErr w:type="spellEnd"/>
      <w:r w:rsidRPr="00057007">
        <w:rPr>
          <w:rFonts w:ascii="Times New Roman" w:hAnsi="Times New Roman" w:cs="Times New Roman"/>
          <w:color w:val="222222"/>
          <w:sz w:val="24"/>
          <w:szCs w:val="24"/>
          <w:shd w:val="clear" w:color="auto" w:fill="FFFFFF"/>
        </w:rPr>
        <w:t>, B., 2019. Internet of Things and artificial intelligence in the hotel industry: which opportunities and threats for sensory marketing</w:t>
      </w:r>
      <w:proofErr w:type="gramStart"/>
      <w:r w:rsidRPr="00057007">
        <w:rPr>
          <w:rFonts w:ascii="Times New Roman" w:hAnsi="Times New Roman" w:cs="Times New Roman"/>
          <w:color w:val="222222"/>
          <w:sz w:val="24"/>
          <w:szCs w:val="24"/>
          <w:shd w:val="clear" w:color="auto" w:fill="FFFFFF"/>
        </w:rPr>
        <w:t>?.</w:t>
      </w:r>
      <w:proofErr w:type="gramEnd"/>
      <w:r w:rsidRPr="00057007">
        <w:rPr>
          <w:rFonts w:ascii="Times New Roman" w:hAnsi="Times New Roman" w:cs="Times New Roman"/>
          <w:color w:val="222222"/>
          <w:sz w:val="24"/>
          <w:szCs w:val="24"/>
          <w:shd w:val="clear" w:color="auto" w:fill="FFFFFF"/>
        </w:rPr>
        <w:t xml:space="preserve"> In </w:t>
      </w:r>
      <w:r w:rsidRPr="00057007">
        <w:rPr>
          <w:rFonts w:ascii="Times New Roman" w:hAnsi="Times New Roman" w:cs="Times New Roman"/>
          <w:i/>
          <w:iCs/>
          <w:color w:val="222222"/>
          <w:sz w:val="24"/>
          <w:szCs w:val="24"/>
          <w:shd w:val="clear" w:color="auto" w:fill="FFFFFF"/>
        </w:rPr>
        <w:t>Advances in National Brand and Private Label Marketing: Sixth International Conference, 2019</w:t>
      </w:r>
      <w:r w:rsidRPr="00057007">
        <w:rPr>
          <w:rFonts w:ascii="Times New Roman" w:hAnsi="Times New Roman" w:cs="Times New Roman"/>
          <w:color w:val="222222"/>
          <w:sz w:val="24"/>
          <w:szCs w:val="24"/>
          <w:shd w:val="clear" w:color="auto" w:fill="FFFFFF"/>
        </w:rPr>
        <w:t> (pp. 154-164). Springer International Publishing.</w:t>
      </w:r>
    </w:p>
    <w:p w14:paraId="7DBDF993" w14:textId="40B8870E"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Tong-On, P., </w:t>
      </w:r>
      <w:proofErr w:type="spellStart"/>
      <w:r w:rsidRPr="00057007">
        <w:rPr>
          <w:rFonts w:ascii="Times New Roman" w:hAnsi="Times New Roman" w:cs="Times New Roman"/>
          <w:color w:val="222222"/>
          <w:sz w:val="24"/>
          <w:szCs w:val="24"/>
          <w:shd w:val="clear" w:color="auto" w:fill="FFFFFF"/>
        </w:rPr>
        <w:t>Siripipatthanakul</w:t>
      </w:r>
      <w:proofErr w:type="spellEnd"/>
      <w:r w:rsidRPr="00057007">
        <w:rPr>
          <w:rFonts w:ascii="Times New Roman" w:hAnsi="Times New Roman" w:cs="Times New Roman"/>
          <w:color w:val="222222"/>
          <w:sz w:val="24"/>
          <w:szCs w:val="24"/>
          <w:shd w:val="clear" w:color="auto" w:fill="FFFFFF"/>
        </w:rPr>
        <w:t xml:space="preserve">, S. and </w:t>
      </w:r>
      <w:proofErr w:type="spellStart"/>
      <w:r w:rsidRPr="00057007">
        <w:rPr>
          <w:rFonts w:ascii="Times New Roman" w:hAnsi="Times New Roman" w:cs="Times New Roman"/>
          <w:color w:val="222222"/>
          <w:sz w:val="24"/>
          <w:szCs w:val="24"/>
          <w:shd w:val="clear" w:color="auto" w:fill="FFFFFF"/>
        </w:rPr>
        <w:t>Phayaphrom</w:t>
      </w:r>
      <w:proofErr w:type="spellEnd"/>
      <w:r w:rsidRPr="00057007">
        <w:rPr>
          <w:rFonts w:ascii="Times New Roman" w:hAnsi="Times New Roman" w:cs="Times New Roman"/>
          <w:color w:val="222222"/>
          <w:sz w:val="24"/>
          <w:szCs w:val="24"/>
          <w:shd w:val="clear" w:color="auto" w:fill="FFFFFF"/>
        </w:rPr>
        <w:t>, B., 2021. The implementation of business intelligence using data analytics and its effects towards on performance in the hotel industry in Thailand. </w:t>
      </w:r>
      <w:r w:rsidRPr="00057007">
        <w:rPr>
          <w:rFonts w:ascii="Times New Roman" w:hAnsi="Times New Roman" w:cs="Times New Roman"/>
          <w:i/>
          <w:iCs/>
          <w:color w:val="222222"/>
          <w:sz w:val="24"/>
          <w:szCs w:val="24"/>
          <w:shd w:val="clear" w:color="auto" w:fill="FFFFFF"/>
        </w:rPr>
        <w:t xml:space="preserve">International Journal of </w:t>
      </w:r>
      <w:proofErr w:type="spellStart"/>
      <w:r w:rsidRPr="00057007">
        <w:rPr>
          <w:rFonts w:ascii="Times New Roman" w:hAnsi="Times New Roman" w:cs="Times New Roman"/>
          <w:i/>
          <w:iCs/>
          <w:color w:val="222222"/>
          <w:sz w:val="24"/>
          <w:szCs w:val="24"/>
          <w:shd w:val="clear" w:color="auto" w:fill="FFFFFF"/>
        </w:rPr>
        <w:t>Behavioral</w:t>
      </w:r>
      <w:proofErr w:type="spellEnd"/>
      <w:r w:rsidRPr="00057007">
        <w:rPr>
          <w:rFonts w:ascii="Times New Roman" w:hAnsi="Times New Roman" w:cs="Times New Roman"/>
          <w:i/>
          <w:iCs/>
          <w:color w:val="222222"/>
          <w:sz w:val="24"/>
          <w:szCs w:val="24"/>
          <w:shd w:val="clear" w:color="auto" w:fill="FFFFFF"/>
        </w:rPr>
        <w:t xml:space="preserve"> Analytics</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w:t>
      </w:r>
      <w:r w:rsidRPr="00057007">
        <w:rPr>
          <w:rFonts w:ascii="Times New Roman" w:hAnsi="Times New Roman" w:cs="Times New Roman"/>
          <w:color w:val="222222"/>
          <w:sz w:val="24"/>
          <w:szCs w:val="24"/>
          <w:shd w:val="clear" w:color="auto" w:fill="FFFFFF"/>
        </w:rPr>
        <w:t>(2).</w:t>
      </w:r>
    </w:p>
    <w:p w14:paraId="69DFD96A" w14:textId="5AA77E6E"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Kapoor, R. and Kapoor, K., 2021. The transition from traditional to digital marketing: a study of the evolution of e-marketing in the Indian hotel industry. </w:t>
      </w:r>
      <w:r w:rsidRPr="00057007">
        <w:rPr>
          <w:rFonts w:ascii="Times New Roman" w:hAnsi="Times New Roman" w:cs="Times New Roman"/>
          <w:i/>
          <w:iCs/>
          <w:color w:val="222222"/>
          <w:sz w:val="24"/>
          <w:szCs w:val="24"/>
          <w:shd w:val="clear" w:color="auto" w:fill="FFFFFF"/>
        </w:rPr>
        <w:t>Worldwide Hospitality and Tourism Themes</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13</w:t>
      </w:r>
      <w:r w:rsidRPr="00057007">
        <w:rPr>
          <w:rFonts w:ascii="Times New Roman" w:hAnsi="Times New Roman" w:cs="Times New Roman"/>
          <w:color w:val="222222"/>
          <w:sz w:val="24"/>
          <w:szCs w:val="24"/>
          <w:shd w:val="clear" w:color="auto" w:fill="FFFFFF"/>
        </w:rPr>
        <w:t>(2), pp.199-213.</w:t>
      </w:r>
    </w:p>
    <w:p w14:paraId="44AA8A12" w14:textId="170B6A88"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Nam, K., </w:t>
      </w:r>
      <w:proofErr w:type="spellStart"/>
      <w:r w:rsidRPr="00057007">
        <w:rPr>
          <w:rFonts w:ascii="Times New Roman" w:hAnsi="Times New Roman" w:cs="Times New Roman"/>
          <w:color w:val="222222"/>
          <w:sz w:val="24"/>
          <w:szCs w:val="24"/>
          <w:shd w:val="clear" w:color="auto" w:fill="FFFFFF"/>
        </w:rPr>
        <w:t>Dutt</w:t>
      </w:r>
      <w:proofErr w:type="spellEnd"/>
      <w:r w:rsidRPr="00057007">
        <w:rPr>
          <w:rFonts w:ascii="Times New Roman" w:hAnsi="Times New Roman" w:cs="Times New Roman"/>
          <w:color w:val="222222"/>
          <w:sz w:val="24"/>
          <w:szCs w:val="24"/>
          <w:shd w:val="clear" w:color="auto" w:fill="FFFFFF"/>
        </w:rPr>
        <w:t xml:space="preserve">, C.S., </w:t>
      </w:r>
      <w:proofErr w:type="spellStart"/>
      <w:r w:rsidRPr="00057007">
        <w:rPr>
          <w:rFonts w:ascii="Times New Roman" w:hAnsi="Times New Roman" w:cs="Times New Roman"/>
          <w:color w:val="222222"/>
          <w:sz w:val="24"/>
          <w:szCs w:val="24"/>
          <w:shd w:val="clear" w:color="auto" w:fill="FFFFFF"/>
        </w:rPr>
        <w:t>Chathoth</w:t>
      </w:r>
      <w:proofErr w:type="spellEnd"/>
      <w:r w:rsidRPr="00057007">
        <w:rPr>
          <w:rFonts w:ascii="Times New Roman" w:hAnsi="Times New Roman" w:cs="Times New Roman"/>
          <w:color w:val="222222"/>
          <w:sz w:val="24"/>
          <w:szCs w:val="24"/>
          <w:shd w:val="clear" w:color="auto" w:fill="FFFFFF"/>
        </w:rPr>
        <w:t xml:space="preserve">, P., </w:t>
      </w:r>
      <w:proofErr w:type="spellStart"/>
      <w:r w:rsidRPr="00057007">
        <w:rPr>
          <w:rFonts w:ascii="Times New Roman" w:hAnsi="Times New Roman" w:cs="Times New Roman"/>
          <w:color w:val="222222"/>
          <w:sz w:val="24"/>
          <w:szCs w:val="24"/>
          <w:shd w:val="clear" w:color="auto" w:fill="FFFFFF"/>
        </w:rPr>
        <w:t>Daghfous</w:t>
      </w:r>
      <w:proofErr w:type="spellEnd"/>
      <w:r w:rsidRPr="00057007">
        <w:rPr>
          <w:rFonts w:ascii="Times New Roman" w:hAnsi="Times New Roman" w:cs="Times New Roman"/>
          <w:color w:val="222222"/>
          <w:sz w:val="24"/>
          <w:szCs w:val="24"/>
          <w:shd w:val="clear" w:color="auto" w:fill="FFFFFF"/>
        </w:rPr>
        <w:t>, A. and Khan, M.S., 2021. The adoption of artificial intelligence and robotics in the hotel industry: prospects and challenges. </w:t>
      </w:r>
      <w:r w:rsidRPr="00057007">
        <w:rPr>
          <w:rFonts w:ascii="Times New Roman" w:hAnsi="Times New Roman" w:cs="Times New Roman"/>
          <w:i/>
          <w:iCs/>
          <w:color w:val="222222"/>
          <w:sz w:val="24"/>
          <w:szCs w:val="24"/>
          <w:shd w:val="clear" w:color="auto" w:fill="FFFFFF"/>
        </w:rPr>
        <w:t>Electronic Markets</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31</w:t>
      </w:r>
      <w:r w:rsidRPr="00057007">
        <w:rPr>
          <w:rFonts w:ascii="Times New Roman" w:hAnsi="Times New Roman" w:cs="Times New Roman"/>
          <w:color w:val="222222"/>
          <w:sz w:val="24"/>
          <w:szCs w:val="24"/>
          <w:shd w:val="clear" w:color="auto" w:fill="FFFFFF"/>
        </w:rPr>
        <w:t>, pp.553-574.</w:t>
      </w:r>
    </w:p>
    <w:p w14:paraId="5B646665" w14:textId="22357B8D"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A Khairy, H., 2019. How organizational merger affects employees’ engagement and job security in the hotel industry? A pre-post analysis. </w:t>
      </w:r>
      <w:r w:rsidRPr="00057007">
        <w:rPr>
          <w:rFonts w:ascii="Times New Roman" w:hAnsi="Times New Roman" w:cs="Times New Roman"/>
          <w:i/>
          <w:iCs/>
          <w:color w:val="222222"/>
          <w:sz w:val="24"/>
          <w:szCs w:val="24"/>
          <w:shd w:val="clear" w:color="auto" w:fill="FFFFFF"/>
        </w:rPr>
        <w:t>International Journal of Heritage, Tourism and Hospitality</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13</w:t>
      </w:r>
      <w:r w:rsidRPr="00057007">
        <w:rPr>
          <w:rFonts w:ascii="Times New Roman" w:hAnsi="Times New Roman" w:cs="Times New Roman"/>
          <w:color w:val="222222"/>
          <w:sz w:val="24"/>
          <w:szCs w:val="24"/>
          <w:shd w:val="clear" w:color="auto" w:fill="FFFFFF"/>
        </w:rPr>
        <w:t>(2), pp.245-262.</w:t>
      </w:r>
    </w:p>
    <w:p w14:paraId="0EDBC818" w14:textId="3629B98B"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057007">
        <w:rPr>
          <w:rFonts w:ascii="Times New Roman" w:hAnsi="Times New Roman" w:cs="Times New Roman"/>
          <w:color w:val="222222"/>
          <w:sz w:val="24"/>
          <w:szCs w:val="24"/>
          <w:shd w:val="clear" w:color="auto" w:fill="FFFFFF"/>
        </w:rPr>
        <w:lastRenderedPageBreak/>
        <w:t>Shaishowarat</w:t>
      </w:r>
      <w:proofErr w:type="spellEnd"/>
      <w:r w:rsidRPr="00057007">
        <w:rPr>
          <w:rFonts w:ascii="Times New Roman" w:hAnsi="Times New Roman" w:cs="Times New Roman"/>
          <w:color w:val="222222"/>
          <w:sz w:val="24"/>
          <w:szCs w:val="24"/>
          <w:shd w:val="clear" w:color="auto" w:fill="FFFFFF"/>
        </w:rPr>
        <w:t>, T., 2013. </w:t>
      </w:r>
      <w:r w:rsidRPr="00057007">
        <w:rPr>
          <w:rFonts w:ascii="Times New Roman" w:hAnsi="Times New Roman" w:cs="Times New Roman"/>
          <w:i/>
          <w:iCs/>
          <w:color w:val="222222"/>
          <w:sz w:val="24"/>
          <w:szCs w:val="24"/>
          <w:shd w:val="clear" w:color="auto" w:fill="FFFFFF"/>
        </w:rPr>
        <w:t xml:space="preserve">Factors affecting employee engagement improvement (case study: Bangkok Marriott Hotel </w:t>
      </w:r>
      <w:proofErr w:type="spellStart"/>
      <w:r w:rsidRPr="00057007">
        <w:rPr>
          <w:rFonts w:ascii="Times New Roman" w:hAnsi="Times New Roman" w:cs="Times New Roman"/>
          <w:i/>
          <w:iCs/>
          <w:color w:val="222222"/>
          <w:sz w:val="24"/>
          <w:szCs w:val="24"/>
          <w:shd w:val="clear" w:color="auto" w:fill="FFFFFF"/>
        </w:rPr>
        <w:t>Sukhumvit</w:t>
      </w:r>
      <w:proofErr w:type="spellEnd"/>
      <w:r w:rsidRPr="00057007">
        <w:rPr>
          <w:rFonts w:ascii="Times New Roman" w:hAnsi="Times New Roman" w:cs="Times New Roman"/>
          <w:i/>
          <w:iCs/>
          <w:color w:val="222222"/>
          <w:sz w:val="24"/>
          <w:szCs w:val="24"/>
          <w:shd w:val="clear" w:color="auto" w:fill="FFFFFF"/>
        </w:rPr>
        <w:t>)</w:t>
      </w:r>
      <w:r w:rsidRPr="00057007">
        <w:rPr>
          <w:rFonts w:ascii="Times New Roman" w:hAnsi="Times New Roman" w:cs="Times New Roman"/>
          <w:color w:val="222222"/>
          <w:sz w:val="24"/>
          <w:szCs w:val="24"/>
          <w:shd w:val="clear" w:color="auto" w:fill="FFFFFF"/>
        </w:rPr>
        <w:t xml:space="preserve"> (Doctoral dissertation, </w:t>
      </w:r>
      <w:proofErr w:type="spellStart"/>
      <w:r w:rsidRPr="00057007">
        <w:rPr>
          <w:rFonts w:ascii="Leelawadee UI" w:hAnsi="Leelawadee UI" w:cs="Leelawadee UI"/>
          <w:color w:val="222222"/>
          <w:sz w:val="24"/>
          <w:szCs w:val="24"/>
          <w:shd w:val="clear" w:color="auto" w:fill="FFFFFF"/>
        </w:rPr>
        <w:t>มหาวิทยาลัย</w:t>
      </w:r>
      <w:proofErr w:type="spellEnd"/>
      <w:r w:rsidRPr="00057007">
        <w:rPr>
          <w:rFonts w:ascii="Times New Roman" w:hAnsi="Times New Roman" w:cs="Times New Roman"/>
          <w:color w:val="222222"/>
          <w:sz w:val="24"/>
          <w:szCs w:val="24"/>
          <w:shd w:val="clear" w:color="auto" w:fill="FFFFFF"/>
        </w:rPr>
        <w:t xml:space="preserve"> </w:t>
      </w:r>
      <w:proofErr w:type="spellStart"/>
      <w:r w:rsidRPr="00057007">
        <w:rPr>
          <w:rFonts w:ascii="Leelawadee UI" w:hAnsi="Leelawadee UI" w:cs="Leelawadee UI"/>
          <w:color w:val="222222"/>
          <w:sz w:val="24"/>
          <w:szCs w:val="24"/>
          <w:shd w:val="clear" w:color="auto" w:fill="FFFFFF"/>
        </w:rPr>
        <w:t>ศิลปากร</w:t>
      </w:r>
      <w:proofErr w:type="spellEnd"/>
      <w:r w:rsidRPr="00057007">
        <w:rPr>
          <w:rFonts w:ascii="Times New Roman" w:hAnsi="Times New Roman" w:cs="Times New Roman"/>
          <w:color w:val="222222"/>
          <w:sz w:val="24"/>
          <w:szCs w:val="24"/>
          <w:shd w:val="clear" w:color="auto" w:fill="FFFFFF"/>
        </w:rPr>
        <w:t>).</w:t>
      </w:r>
    </w:p>
    <w:p w14:paraId="27A35EBC" w14:textId="60DA5D4E"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Hassanein, F. and </w:t>
      </w:r>
      <w:proofErr w:type="spellStart"/>
      <w:r w:rsidRPr="00057007">
        <w:rPr>
          <w:rFonts w:ascii="Times New Roman" w:hAnsi="Times New Roman" w:cs="Times New Roman"/>
          <w:color w:val="222222"/>
          <w:sz w:val="24"/>
          <w:szCs w:val="24"/>
          <w:shd w:val="clear" w:color="auto" w:fill="FFFFFF"/>
        </w:rPr>
        <w:t>Özgit</w:t>
      </w:r>
      <w:proofErr w:type="spellEnd"/>
      <w:r w:rsidRPr="00057007">
        <w:rPr>
          <w:rFonts w:ascii="Times New Roman" w:hAnsi="Times New Roman" w:cs="Times New Roman"/>
          <w:color w:val="222222"/>
          <w:sz w:val="24"/>
          <w:szCs w:val="24"/>
          <w:shd w:val="clear" w:color="auto" w:fill="FFFFFF"/>
        </w:rPr>
        <w:t>, H., 2022. Sustaining human resources through talent management strategies and employee engagement in the Middle East hotel industry. </w:t>
      </w:r>
      <w:r w:rsidRPr="00057007">
        <w:rPr>
          <w:rFonts w:ascii="Times New Roman" w:hAnsi="Times New Roman" w:cs="Times New Roman"/>
          <w:i/>
          <w:iCs/>
          <w:color w:val="222222"/>
          <w:sz w:val="24"/>
          <w:szCs w:val="24"/>
          <w:shd w:val="clear" w:color="auto" w:fill="FFFFFF"/>
        </w:rPr>
        <w:t>Sustainability</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14</w:t>
      </w:r>
      <w:r w:rsidRPr="00057007">
        <w:rPr>
          <w:rFonts w:ascii="Times New Roman" w:hAnsi="Times New Roman" w:cs="Times New Roman"/>
          <w:color w:val="222222"/>
          <w:sz w:val="24"/>
          <w:szCs w:val="24"/>
          <w:shd w:val="clear" w:color="auto" w:fill="FFFFFF"/>
        </w:rPr>
        <w:t>(22), p.15365.</w:t>
      </w:r>
    </w:p>
    <w:p w14:paraId="6203562C" w14:textId="58998562"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Zhang, T.C., Ronzoni, G., Medeiros, M. and </w:t>
      </w:r>
      <w:proofErr w:type="spellStart"/>
      <w:r w:rsidRPr="00057007">
        <w:rPr>
          <w:rFonts w:ascii="Times New Roman" w:hAnsi="Times New Roman" w:cs="Times New Roman"/>
          <w:color w:val="222222"/>
          <w:sz w:val="24"/>
          <w:szCs w:val="24"/>
          <w:shd w:val="clear" w:color="auto" w:fill="FFFFFF"/>
        </w:rPr>
        <w:t>Bufquin</w:t>
      </w:r>
      <w:proofErr w:type="spellEnd"/>
      <w:r w:rsidRPr="00057007">
        <w:rPr>
          <w:rFonts w:ascii="Times New Roman" w:hAnsi="Times New Roman" w:cs="Times New Roman"/>
          <w:color w:val="222222"/>
          <w:sz w:val="24"/>
          <w:szCs w:val="24"/>
          <w:shd w:val="clear" w:color="auto" w:fill="FFFFFF"/>
        </w:rPr>
        <w:t>, D., 2022. A qualitative assessment of hotel employee engagement in anti-human-trafficking initiatives. </w:t>
      </w:r>
      <w:r w:rsidRPr="00057007">
        <w:rPr>
          <w:rFonts w:ascii="Times New Roman" w:hAnsi="Times New Roman" w:cs="Times New Roman"/>
          <w:i/>
          <w:iCs/>
          <w:color w:val="222222"/>
          <w:sz w:val="24"/>
          <w:szCs w:val="24"/>
          <w:shd w:val="clear" w:color="auto" w:fill="FFFFFF"/>
        </w:rPr>
        <w:t>International Journal of Hospitality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102</w:t>
      </w:r>
      <w:r w:rsidRPr="00057007">
        <w:rPr>
          <w:rFonts w:ascii="Times New Roman" w:hAnsi="Times New Roman" w:cs="Times New Roman"/>
          <w:color w:val="222222"/>
          <w:sz w:val="24"/>
          <w:szCs w:val="24"/>
          <w:shd w:val="clear" w:color="auto" w:fill="FFFFFF"/>
        </w:rPr>
        <w:t>, p.103148.</w:t>
      </w:r>
    </w:p>
    <w:p w14:paraId="25A30DD8" w14:textId="19BF00B9"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Mustafa, E., 2022. Technology in Hotel Sector. In </w:t>
      </w:r>
      <w:r w:rsidRPr="00057007">
        <w:rPr>
          <w:rFonts w:ascii="Times New Roman" w:hAnsi="Times New Roman" w:cs="Times New Roman"/>
          <w:i/>
          <w:iCs/>
          <w:color w:val="222222"/>
          <w:sz w:val="24"/>
          <w:szCs w:val="24"/>
          <w:shd w:val="clear" w:color="auto" w:fill="FFFFFF"/>
        </w:rPr>
        <w:t>Technology Application in Aviation, Tourism and Hospitality: Recent Developments and Emerging Issues</w:t>
      </w:r>
      <w:r w:rsidRPr="00057007">
        <w:rPr>
          <w:rFonts w:ascii="Times New Roman" w:hAnsi="Times New Roman" w:cs="Times New Roman"/>
          <w:color w:val="222222"/>
          <w:sz w:val="24"/>
          <w:szCs w:val="24"/>
          <w:shd w:val="clear" w:color="auto" w:fill="FFFFFF"/>
        </w:rPr>
        <w:t> (pp. 73-87). Singapore: Springer Nature Singapore.</w:t>
      </w:r>
    </w:p>
    <w:p w14:paraId="2901764D" w14:textId="6EC63A3E"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057007">
        <w:rPr>
          <w:rFonts w:ascii="Times New Roman" w:hAnsi="Times New Roman" w:cs="Times New Roman"/>
          <w:color w:val="222222"/>
          <w:sz w:val="24"/>
          <w:szCs w:val="24"/>
          <w:shd w:val="clear" w:color="auto" w:fill="FFFFFF"/>
        </w:rPr>
        <w:t>Dzhandzhugazova</w:t>
      </w:r>
      <w:proofErr w:type="spellEnd"/>
      <w:r w:rsidRPr="00057007">
        <w:rPr>
          <w:rFonts w:ascii="Times New Roman" w:hAnsi="Times New Roman" w:cs="Times New Roman"/>
          <w:color w:val="222222"/>
          <w:sz w:val="24"/>
          <w:szCs w:val="24"/>
          <w:shd w:val="clear" w:color="auto" w:fill="FFFFFF"/>
        </w:rPr>
        <w:t xml:space="preserve">, E.A., </w:t>
      </w:r>
      <w:proofErr w:type="spellStart"/>
      <w:r w:rsidRPr="00057007">
        <w:rPr>
          <w:rFonts w:ascii="Times New Roman" w:hAnsi="Times New Roman" w:cs="Times New Roman"/>
          <w:color w:val="222222"/>
          <w:sz w:val="24"/>
          <w:szCs w:val="24"/>
          <w:shd w:val="clear" w:color="auto" w:fill="FFFFFF"/>
        </w:rPr>
        <w:t>Kosheleva</w:t>
      </w:r>
      <w:proofErr w:type="spellEnd"/>
      <w:r w:rsidRPr="00057007">
        <w:rPr>
          <w:rFonts w:ascii="Times New Roman" w:hAnsi="Times New Roman" w:cs="Times New Roman"/>
          <w:color w:val="222222"/>
          <w:sz w:val="24"/>
          <w:szCs w:val="24"/>
          <w:shd w:val="clear" w:color="auto" w:fill="FFFFFF"/>
        </w:rPr>
        <w:t xml:space="preserve">, A.I., </w:t>
      </w:r>
      <w:proofErr w:type="spellStart"/>
      <w:r w:rsidRPr="00057007">
        <w:rPr>
          <w:rFonts w:ascii="Times New Roman" w:hAnsi="Times New Roman" w:cs="Times New Roman"/>
          <w:color w:val="222222"/>
          <w:sz w:val="24"/>
          <w:szCs w:val="24"/>
          <w:shd w:val="clear" w:color="auto" w:fill="FFFFFF"/>
        </w:rPr>
        <w:t>Gareev</w:t>
      </w:r>
      <w:proofErr w:type="spellEnd"/>
      <w:r w:rsidRPr="00057007">
        <w:rPr>
          <w:rFonts w:ascii="Times New Roman" w:hAnsi="Times New Roman" w:cs="Times New Roman"/>
          <w:color w:val="222222"/>
          <w:sz w:val="24"/>
          <w:szCs w:val="24"/>
          <w:shd w:val="clear" w:color="auto" w:fill="FFFFFF"/>
        </w:rPr>
        <w:t xml:space="preserve">, R.R., </w:t>
      </w:r>
      <w:proofErr w:type="spellStart"/>
      <w:r w:rsidRPr="00057007">
        <w:rPr>
          <w:rFonts w:ascii="Times New Roman" w:hAnsi="Times New Roman" w:cs="Times New Roman"/>
          <w:color w:val="222222"/>
          <w:sz w:val="24"/>
          <w:szCs w:val="24"/>
          <w:shd w:val="clear" w:color="auto" w:fill="FFFFFF"/>
        </w:rPr>
        <w:t>Nikolskaya</w:t>
      </w:r>
      <w:proofErr w:type="spellEnd"/>
      <w:r w:rsidRPr="00057007">
        <w:rPr>
          <w:rFonts w:ascii="Times New Roman" w:hAnsi="Times New Roman" w:cs="Times New Roman"/>
          <w:color w:val="222222"/>
          <w:sz w:val="24"/>
          <w:szCs w:val="24"/>
          <w:shd w:val="clear" w:color="auto" w:fill="FFFFFF"/>
        </w:rPr>
        <w:t>, E.Y. and Bondarenko, A.P., 2016. Business administration in hotel industry: problems and solutions (by the example of the Russian Federation). </w:t>
      </w:r>
      <w:r w:rsidRPr="00057007">
        <w:rPr>
          <w:rFonts w:ascii="Times New Roman" w:hAnsi="Times New Roman" w:cs="Times New Roman"/>
          <w:i/>
          <w:iCs/>
          <w:color w:val="222222"/>
          <w:sz w:val="24"/>
          <w:szCs w:val="24"/>
          <w:shd w:val="clear" w:color="auto" w:fill="FFFFFF"/>
        </w:rPr>
        <w:t>International Journal of Applied Business and Economic Research</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14</w:t>
      </w:r>
      <w:r w:rsidRPr="00057007">
        <w:rPr>
          <w:rFonts w:ascii="Times New Roman" w:hAnsi="Times New Roman" w:cs="Times New Roman"/>
          <w:color w:val="222222"/>
          <w:sz w:val="24"/>
          <w:szCs w:val="24"/>
          <w:shd w:val="clear" w:color="auto" w:fill="FFFFFF"/>
        </w:rPr>
        <w:t>(14), pp.651-660.</w:t>
      </w:r>
    </w:p>
    <w:p w14:paraId="66EBAF6E" w14:textId="0A3F90B1"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Law, R., Sun, S. and Chan, I.C.C., 2020. Hotel technology: A perspective article. </w:t>
      </w:r>
      <w:r w:rsidRPr="00057007">
        <w:rPr>
          <w:rFonts w:ascii="Times New Roman" w:hAnsi="Times New Roman" w:cs="Times New Roman"/>
          <w:i/>
          <w:iCs/>
          <w:color w:val="222222"/>
          <w:sz w:val="24"/>
          <w:szCs w:val="24"/>
          <w:shd w:val="clear" w:color="auto" w:fill="FFFFFF"/>
        </w:rPr>
        <w:t>Tourism Review</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75</w:t>
      </w:r>
      <w:r w:rsidRPr="00057007">
        <w:rPr>
          <w:rFonts w:ascii="Times New Roman" w:hAnsi="Times New Roman" w:cs="Times New Roman"/>
          <w:color w:val="222222"/>
          <w:sz w:val="24"/>
          <w:szCs w:val="24"/>
          <w:shd w:val="clear" w:color="auto" w:fill="FFFFFF"/>
        </w:rPr>
        <w:t>(1), pp.286-289.</w:t>
      </w:r>
    </w:p>
    <w:p w14:paraId="45B91139" w14:textId="45714F72"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Prentice, C., Dominique Lopes, S. and Wang, X., 2020. The impact of artificial intelligence and employee service quality on customer satisfaction and loyalty. </w:t>
      </w:r>
      <w:r w:rsidRPr="00057007">
        <w:rPr>
          <w:rFonts w:ascii="Times New Roman" w:hAnsi="Times New Roman" w:cs="Times New Roman"/>
          <w:i/>
          <w:iCs/>
          <w:color w:val="222222"/>
          <w:sz w:val="24"/>
          <w:szCs w:val="24"/>
          <w:shd w:val="clear" w:color="auto" w:fill="FFFFFF"/>
        </w:rPr>
        <w:t>Journal of Hospitality Marketing &amp; Management</w:t>
      </w:r>
      <w:r w:rsidRPr="00057007">
        <w:rPr>
          <w:rFonts w:ascii="Times New Roman" w:hAnsi="Times New Roman" w:cs="Times New Roman"/>
          <w:color w:val="222222"/>
          <w:sz w:val="24"/>
          <w:szCs w:val="24"/>
          <w:shd w:val="clear" w:color="auto" w:fill="FFFFFF"/>
        </w:rPr>
        <w:t>, </w:t>
      </w:r>
      <w:r w:rsidRPr="00057007">
        <w:rPr>
          <w:rFonts w:ascii="Times New Roman" w:hAnsi="Times New Roman" w:cs="Times New Roman"/>
          <w:i/>
          <w:iCs/>
          <w:color w:val="222222"/>
          <w:sz w:val="24"/>
          <w:szCs w:val="24"/>
          <w:shd w:val="clear" w:color="auto" w:fill="FFFFFF"/>
        </w:rPr>
        <w:t>29</w:t>
      </w:r>
      <w:r w:rsidRPr="00057007">
        <w:rPr>
          <w:rFonts w:ascii="Times New Roman" w:hAnsi="Times New Roman" w:cs="Times New Roman"/>
          <w:color w:val="222222"/>
          <w:sz w:val="24"/>
          <w:szCs w:val="24"/>
          <w:shd w:val="clear" w:color="auto" w:fill="FFFFFF"/>
        </w:rPr>
        <w:t>(7), pp.739-756.</w:t>
      </w:r>
    </w:p>
    <w:p w14:paraId="2C3E8E5A" w14:textId="6A6BC6D6"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Sharma, P.N., A STUDY TO MEASURE THE IMPACT OF INDIVIDUAL AND ORGANIZATIONAL FACTORS ON THE EMPLOYEE RETENTION IN HOSPITALITY SECTOR.</w:t>
      </w:r>
    </w:p>
    <w:p w14:paraId="3F20C666" w14:textId="021E433F"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Pradhan, R.K., Jena, L.K. and </w:t>
      </w:r>
      <w:proofErr w:type="spellStart"/>
      <w:r w:rsidRPr="00057007">
        <w:rPr>
          <w:rFonts w:ascii="Times New Roman" w:hAnsi="Times New Roman" w:cs="Times New Roman"/>
          <w:color w:val="222222"/>
          <w:sz w:val="24"/>
          <w:szCs w:val="24"/>
          <w:shd w:val="clear" w:color="auto" w:fill="FFFFFF"/>
        </w:rPr>
        <w:t>Pattnaik</w:t>
      </w:r>
      <w:proofErr w:type="spellEnd"/>
      <w:r w:rsidRPr="00057007">
        <w:rPr>
          <w:rFonts w:ascii="Times New Roman" w:hAnsi="Times New Roman" w:cs="Times New Roman"/>
          <w:color w:val="222222"/>
          <w:sz w:val="24"/>
          <w:szCs w:val="24"/>
          <w:shd w:val="clear" w:color="auto" w:fill="FFFFFF"/>
        </w:rPr>
        <w:t>, R., 2017. Employee Retention Strategies in Service Industries: Opportunities and Challenges. </w:t>
      </w:r>
      <w:r w:rsidRPr="00057007">
        <w:rPr>
          <w:rFonts w:ascii="Times New Roman" w:hAnsi="Times New Roman" w:cs="Times New Roman"/>
          <w:i/>
          <w:iCs/>
          <w:color w:val="222222"/>
          <w:sz w:val="24"/>
          <w:szCs w:val="24"/>
          <w:shd w:val="clear" w:color="auto" w:fill="FFFFFF"/>
        </w:rPr>
        <w:t>Employees and Employers in Service Organizations</w:t>
      </w:r>
      <w:r w:rsidRPr="00057007">
        <w:rPr>
          <w:rFonts w:ascii="Times New Roman" w:hAnsi="Times New Roman" w:cs="Times New Roman"/>
          <w:color w:val="222222"/>
          <w:sz w:val="24"/>
          <w:szCs w:val="24"/>
          <w:shd w:val="clear" w:color="auto" w:fill="FFFFFF"/>
        </w:rPr>
        <w:t>, pp.53-70.</w:t>
      </w:r>
    </w:p>
    <w:p w14:paraId="5450F6CE" w14:textId="4D6855B6"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Du Plessis, A., </w:t>
      </w:r>
      <w:proofErr w:type="spellStart"/>
      <w:r w:rsidRPr="00057007">
        <w:rPr>
          <w:rFonts w:ascii="Times New Roman" w:hAnsi="Times New Roman" w:cs="Times New Roman"/>
          <w:color w:val="222222"/>
          <w:sz w:val="24"/>
          <w:szCs w:val="24"/>
          <w:shd w:val="clear" w:color="auto" w:fill="FFFFFF"/>
        </w:rPr>
        <w:t>Sumphonphakdy</w:t>
      </w:r>
      <w:proofErr w:type="spellEnd"/>
      <w:r w:rsidRPr="00057007">
        <w:rPr>
          <w:rFonts w:ascii="Times New Roman" w:hAnsi="Times New Roman" w:cs="Times New Roman"/>
          <w:color w:val="222222"/>
          <w:sz w:val="24"/>
          <w:szCs w:val="24"/>
          <w:shd w:val="clear" w:color="auto" w:fill="FFFFFF"/>
        </w:rPr>
        <w:t>, S., Oldfield, J. and Marriott, J., 2014. People as a source of competitive advantage during recruitment and retention of senior managers in financial services sectors in Laos.</w:t>
      </w:r>
    </w:p>
    <w:p w14:paraId="793DBEE9" w14:textId="0BE23B54"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lastRenderedPageBreak/>
        <w:t>Jackson Jr, P.M., 2023. </w:t>
      </w:r>
      <w:r w:rsidRPr="00057007">
        <w:rPr>
          <w:rFonts w:ascii="Times New Roman" w:hAnsi="Times New Roman" w:cs="Times New Roman"/>
          <w:i/>
          <w:iCs/>
          <w:color w:val="222222"/>
          <w:sz w:val="24"/>
          <w:szCs w:val="24"/>
          <w:shd w:val="clear" w:color="auto" w:fill="FFFFFF"/>
        </w:rPr>
        <w:t>Employee Retention and Turnover within the Hospitality and Tourism Industry: A Quantitative Correlational Study</w:t>
      </w:r>
      <w:r w:rsidRPr="00057007">
        <w:rPr>
          <w:rFonts w:ascii="Times New Roman" w:hAnsi="Times New Roman" w:cs="Times New Roman"/>
          <w:color w:val="222222"/>
          <w:sz w:val="24"/>
          <w:szCs w:val="24"/>
          <w:shd w:val="clear" w:color="auto" w:fill="FFFFFF"/>
        </w:rPr>
        <w:t> (Doctoral dissertation, Northcentral University).</w:t>
      </w:r>
    </w:p>
    <w:p w14:paraId="56EFCF67" w14:textId="5BF43D37" w:rsidR="00783B74" w:rsidRPr="00057007" w:rsidRDefault="00783B74" w:rsidP="00057007">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057007">
        <w:rPr>
          <w:rFonts w:ascii="Times New Roman" w:hAnsi="Times New Roman" w:cs="Times New Roman"/>
          <w:color w:val="222222"/>
          <w:sz w:val="24"/>
          <w:szCs w:val="24"/>
          <w:shd w:val="clear" w:color="auto" w:fill="FFFFFF"/>
        </w:rPr>
        <w:t xml:space="preserve">Kumar, S.V., 2021. A study on adept soft skill &amp; knowledge accompanying hospitality employee retention </w:t>
      </w:r>
      <w:proofErr w:type="spellStart"/>
      <w:r w:rsidRPr="00057007">
        <w:rPr>
          <w:rFonts w:ascii="Times New Roman" w:hAnsi="Times New Roman" w:cs="Times New Roman"/>
          <w:color w:val="222222"/>
          <w:sz w:val="24"/>
          <w:szCs w:val="24"/>
          <w:shd w:val="clear" w:color="auto" w:fill="FFFFFF"/>
        </w:rPr>
        <w:t>behavior</w:t>
      </w:r>
      <w:proofErr w:type="spellEnd"/>
      <w:r w:rsidRPr="00057007">
        <w:rPr>
          <w:rFonts w:ascii="Times New Roman" w:hAnsi="Times New Roman" w:cs="Times New Roman"/>
          <w:color w:val="222222"/>
          <w:sz w:val="24"/>
          <w:szCs w:val="24"/>
          <w:shd w:val="clear" w:color="auto" w:fill="FFFFFF"/>
        </w:rPr>
        <w:t xml:space="preserve"> during Covid-19 lockdown phase. </w:t>
      </w:r>
      <w:proofErr w:type="spellStart"/>
      <w:r w:rsidRPr="00057007">
        <w:rPr>
          <w:rFonts w:ascii="Times New Roman" w:hAnsi="Times New Roman" w:cs="Times New Roman"/>
          <w:i/>
          <w:iCs/>
          <w:color w:val="222222"/>
          <w:sz w:val="24"/>
          <w:szCs w:val="24"/>
          <w:shd w:val="clear" w:color="auto" w:fill="FFFFFF"/>
        </w:rPr>
        <w:t>Anais</w:t>
      </w:r>
      <w:proofErr w:type="spellEnd"/>
      <w:r w:rsidRPr="00057007">
        <w:rPr>
          <w:rFonts w:ascii="Times New Roman" w:hAnsi="Times New Roman" w:cs="Times New Roman"/>
          <w:i/>
          <w:iCs/>
          <w:color w:val="222222"/>
          <w:sz w:val="24"/>
          <w:szCs w:val="24"/>
          <w:shd w:val="clear" w:color="auto" w:fill="FFFFFF"/>
        </w:rPr>
        <w:t xml:space="preserve"> </w:t>
      </w:r>
      <w:proofErr w:type="spellStart"/>
      <w:r w:rsidRPr="00057007">
        <w:rPr>
          <w:rFonts w:ascii="Times New Roman" w:hAnsi="Times New Roman" w:cs="Times New Roman"/>
          <w:i/>
          <w:iCs/>
          <w:color w:val="222222"/>
          <w:sz w:val="24"/>
          <w:szCs w:val="24"/>
          <w:shd w:val="clear" w:color="auto" w:fill="FFFFFF"/>
        </w:rPr>
        <w:t>Brasileiros</w:t>
      </w:r>
      <w:proofErr w:type="spellEnd"/>
      <w:r w:rsidRPr="00057007">
        <w:rPr>
          <w:rFonts w:ascii="Times New Roman" w:hAnsi="Times New Roman" w:cs="Times New Roman"/>
          <w:i/>
          <w:iCs/>
          <w:color w:val="222222"/>
          <w:sz w:val="24"/>
          <w:szCs w:val="24"/>
          <w:shd w:val="clear" w:color="auto" w:fill="FFFFFF"/>
        </w:rPr>
        <w:t xml:space="preserve"> de </w:t>
      </w:r>
      <w:proofErr w:type="spellStart"/>
      <w:r w:rsidRPr="00057007">
        <w:rPr>
          <w:rFonts w:ascii="Times New Roman" w:hAnsi="Times New Roman" w:cs="Times New Roman"/>
          <w:i/>
          <w:iCs/>
          <w:color w:val="222222"/>
          <w:sz w:val="24"/>
          <w:szCs w:val="24"/>
          <w:shd w:val="clear" w:color="auto" w:fill="FFFFFF"/>
        </w:rPr>
        <w:t>Estudos</w:t>
      </w:r>
      <w:proofErr w:type="spellEnd"/>
      <w:r w:rsidRPr="00057007">
        <w:rPr>
          <w:rFonts w:ascii="Times New Roman" w:hAnsi="Times New Roman" w:cs="Times New Roman"/>
          <w:i/>
          <w:iCs/>
          <w:color w:val="222222"/>
          <w:sz w:val="24"/>
          <w:szCs w:val="24"/>
          <w:shd w:val="clear" w:color="auto" w:fill="FFFFFF"/>
        </w:rPr>
        <w:t xml:space="preserve"> </w:t>
      </w:r>
      <w:proofErr w:type="spellStart"/>
      <w:r w:rsidRPr="00057007">
        <w:rPr>
          <w:rFonts w:ascii="Times New Roman" w:hAnsi="Times New Roman" w:cs="Times New Roman"/>
          <w:i/>
          <w:iCs/>
          <w:color w:val="222222"/>
          <w:sz w:val="24"/>
          <w:szCs w:val="24"/>
          <w:shd w:val="clear" w:color="auto" w:fill="FFFFFF"/>
        </w:rPr>
        <w:t>Turísticos</w:t>
      </w:r>
      <w:proofErr w:type="spellEnd"/>
      <w:r w:rsidRPr="00057007">
        <w:rPr>
          <w:rFonts w:ascii="Times New Roman" w:hAnsi="Times New Roman" w:cs="Times New Roman"/>
          <w:color w:val="222222"/>
          <w:sz w:val="24"/>
          <w:szCs w:val="24"/>
          <w:shd w:val="clear" w:color="auto" w:fill="FFFFFF"/>
        </w:rPr>
        <w:t>.</w:t>
      </w:r>
    </w:p>
    <w:p w14:paraId="060A100C" w14:textId="77777777" w:rsidR="00783B74" w:rsidRPr="00057007" w:rsidRDefault="00783B74" w:rsidP="00057007">
      <w:pPr>
        <w:spacing w:line="360" w:lineRule="auto"/>
        <w:jc w:val="both"/>
        <w:rPr>
          <w:rFonts w:ascii="Times New Roman" w:hAnsi="Times New Roman" w:cs="Times New Roman"/>
          <w:sz w:val="24"/>
          <w:szCs w:val="24"/>
        </w:rPr>
      </w:pPr>
    </w:p>
    <w:p w14:paraId="00000078" w14:textId="77777777" w:rsidR="000205B5" w:rsidRPr="00057007" w:rsidRDefault="000205B5" w:rsidP="00057007">
      <w:pPr>
        <w:spacing w:line="360" w:lineRule="auto"/>
        <w:jc w:val="both"/>
        <w:rPr>
          <w:rFonts w:ascii="Times New Roman" w:hAnsi="Times New Roman" w:cs="Times New Roman"/>
          <w:sz w:val="24"/>
          <w:szCs w:val="24"/>
        </w:rPr>
      </w:pPr>
    </w:p>
    <w:p w14:paraId="00000079" w14:textId="77777777" w:rsidR="000205B5" w:rsidRPr="00057007" w:rsidRDefault="000205B5" w:rsidP="00057007">
      <w:pPr>
        <w:spacing w:line="360" w:lineRule="auto"/>
        <w:jc w:val="both"/>
        <w:rPr>
          <w:rFonts w:ascii="Times New Roman" w:hAnsi="Times New Roman" w:cs="Times New Roman"/>
          <w:sz w:val="24"/>
          <w:szCs w:val="24"/>
        </w:rPr>
      </w:pPr>
      <w:bookmarkStart w:id="0" w:name="_GoBack"/>
      <w:bookmarkEnd w:id="0"/>
    </w:p>
    <w:sectPr w:rsidR="000205B5" w:rsidRPr="0005700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eelawadee UI">
    <w:panose1 w:val="020B0502040204020203"/>
    <w:charset w:val="00"/>
    <w:family w:val="swiss"/>
    <w:pitch w:val="variable"/>
    <w:sig w:usb0="A3000003" w:usb1="00000000" w:usb2="00010000" w:usb3="00000000" w:csb0="000101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041B23"/>
    <w:multiLevelType w:val="hybridMultilevel"/>
    <w:tmpl w:val="945E7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DCE0B56"/>
    <w:multiLevelType w:val="multilevel"/>
    <w:tmpl w:val="4C20C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05B5"/>
    <w:rsid w:val="000205B5"/>
    <w:rsid w:val="00057007"/>
    <w:rsid w:val="000B1E5F"/>
    <w:rsid w:val="004F2F0A"/>
    <w:rsid w:val="00783B74"/>
    <w:rsid w:val="00CF273E"/>
    <w:rsid w:val="00FC7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63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rsid w:val="00057007"/>
    <w:pPr>
      <w:keepNext/>
      <w:keepLines/>
      <w:spacing w:before="400" w:after="120"/>
      <w:outlineLvl w:val="0"/>
    </w:pPr>
    <w:rPr>
      <w:rFonts w:ascii="Times New Roman" w:hAnsi="Times New Roman"/>
      <w:b/>
      <w:color w:val="1F497D" w:themeColor="text2"/>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4F2F0A"/>
    <w:rPr>
      <w:b/>
      <w:bCs/>
    </w:rPr>
  </w:style>
  <w:style w:type="table" w:customStyle="1" w:styleId="GridTableLight">
    <w:name w:val="Grid Table Light"/>
    <w:basedOn w:val="TableNormal"/>
    <w:uiPriority w:val="40"/>
    <w:rsid w:val="004F2F0A"/>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Paragraph">
    <w:name w:val="List Paragraph"/>
    <w:basedOn w:val="Normal"/>
    <w:uiPriority w:val="34"/>
    <w:qFormat/>
    <w:rsid w:val="00783B7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rsid w:val="00057007"/>
    <w:pPr>
      <w:keepNext/>
      <w:keepLines/>
      <w:spacing w:before="400" w:after="120"/>
      <w:outlineLvl w:val="0"/>
    </w:pPr>
    <w:rPr>
      <w:rFonts w:ascii="Times New Roman" w:hAnsi="Times New Roman"/>
      <w:b/>
      <w:color w:val="1F497D" w:themeColor="text2"/>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4F2F0A"/>
    <w:rPr>
      <w:b/>
      <w:bCs/>
    </w:rPr>
  </w:style>
  <w:style w:type="table" w:customStyle="1" w:styleId="GridTableLight">
    <w:name w:val="Grid Table Light"/>
    <w:basedOn w:val="TableNormal"/>
    <w:uiPriority w:val="40"/>
    <w:rsid w:val="004F2F0A"/>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ListParagraph">
    <w:name w:val="List Paragraph"/>
    <w:basedOn w:val="Normal"/>
    <w:uiPriority w:val="34"/>
    <w:qFormat/>
    <w:rsid w:val="00783B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9892883">
      <w:bodyDiv w:val="1"/>
      <w:marLeft w:val="0"/>
      <w:marRight w:val="0"/>
      <w:marTop w:val="0"/>
      <w:marBottom w:val="0"/>
      <w:divBdr>
        <w:top w:val="none" w:sz="0" w:space="0" w:color="auto"/>
        <w:left w:val="none" w:sz="0" w:space="0" w:color="auto"/>
        <w:bottom w:val="none" w:sz="0" w:space="0" w:color="auto"/>
        <w:right w:val="none" w:sz="0" w:space="0" w:color="auto"/>
      </w:divBdr>
    </w:div>
    <w:div w:id="2033533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78779-24F6-4F64-A30A-23B4C4D99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2862</Words>
  <Characters>16315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Sifat</dc:creator>
  <cp:lastModifiedBy>Admin</cp:lastModifiedBy>
  <cp:revision>2</cp:revision>
  <dcterms:created xsi:type="dcterms:W3CDTF">2023-11-06T16:26:00Z</dcterms:created>
  <dcterms:modified xsi:type="dcterms:W3CDTF">2023-11-06T16:26:00Z</dcterms:modified>
</cp:coreProperties>
</file>