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footer3.xml" ContentType="application/vnd.openxmlformats-officedocument.wordprocessingml.foot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header6.xml" ContentType="application/vnd.openxmlformats-officedocument.wordprocessingml.header+xml"/>
  <Override PartName="/word/footer16.xml" ContentType="application/vnd.openxmlformats-officedocument.wordprocessingml.footer+xml"/>
  <Override PartName="/word/header7.xml" ContentType="application/vnd.openxmlformats-officedocument.wordprocessingml.header+xml"/>
  <Override PartName="/word/footer17.xml" ContentType="application/vnd.openxmlformats-officedocument.wordprocessingml.footer+xml"/>
  <Override PartName="/word/header8.xml" ContentType="application/vnd.openxmlformats-officedocument.wordprocessingml.header+xml"/>
  <Override PartName="/word/footer18.xml" ContentType="application/vnd.openxmlformats-officedocument.wordprocessingml.footer+xml"/>
  <Override PartName="/word/footer19.xml" ContentType="application/vnd.openxmlformats-officedocument.wordprocessingml.footer+xml"/>
  <Override PartName="/word/footer20.xml" ContentType="application/vnd.openxmlformats-officedocument.wordprocessingml.footer+xml"/>
  <Override PartName="/word/header9.xml" ContentType="application/vnd.openxmlformats-officedocument.wordprocessingml.head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273DCA" w14:textId="77777777" w:rsidR="006D29DC" w:rsidRPr="006D29DC" w:rsidRDefault="00E76028" w:rsidP="006D29DC">
      <w:pPr>
        <w:pStyle w:val="ad"/>
        <w:rPr>
          <w:rFonts w:ascii="Times New Roman" w:hAnsi="Times New Roman" w:cs="Times New Roman"/>
          <w:sz w:val="24"/>
          <w:szCs w:val="24"/>
        </w:rPr>
      </w:pPr>
      <w:r w:rsidRPr="006D29DC">
        <w:rPr>
          <w:rFonts w:ascii="Times New Roman" w:hAnsi="Times New Roman" w:cs="Times New Roman"/>
          <w:color w:val="0D0D0D" w:themeColor="text1" w:themeTint="F2"/>
          <w:sz w:val="24"/>
          <w:szCs w:val="24"/>
        </w:rPr>
        <w:t xml:space="preserve"> </w:t>
      </w:r>
    </w:p>
    <w:p w14:paraId="747A6511" w14:textId="77777777" w:rsidR="006D29DC" w:rsidRPr="006D29DC" w:rsidRDefault="006D29DC" w:rsidP="006D29DC">
      <w:pPr>
        <w:pStyle w:val="ad"/>
        <w:rPr>
          <w:rFonts w:ascii="Times New Roman" w:hAnsi="Times New Roman" w:cs="Times New Roman"/>
          <w:sz w:val="24"/>
          <w:szCs w:val="24"/>
        </w:rPr>
      </w:pPr>
    </w:p>
    <w:p w14:paraId="6895969B" w14:textId="2A1FC1B5" w:rsidR="006D29DC" w:rsidRPr="00895403" w:rsidRDefault="00895403" w:rsidP="006D29DC">
      <w:pPr>
        <w:pStyle w:val="TOC10"/>
        <w:jc w:val="center"/>
        <w:rPr>
          <w:rFonts w:ascii="Times New Roman" w:hAnsi="Times New Roman" w:cs="Times New Roman"/>
          <w:b w:val="0"/>
          <w:bCs w:val="0"/>
          <w:color w:val="auto"/>
          <w:sz w:val="32"/>
          <w:szCs w:val="32"/>
        </w:rPr>
      </w:pPr>
      <w:r w:rsidRPr="00895403">
        <w:rPr>
          <w:rFonts w:ascii="Times New Roman" w:hAnsi="Times New Roman" w:cs="Times New Roman"/>
          <w:color w:val="auto"/>
          <w:sz w:val="32"/>
          <w:szCs w:val="32"/>
        </w:rPr>
        <w:t>Analysis Report on Strategic Management of Apple Inc</w:t>
      </w:r>
      <w:r w:rsidRPr="00895403">
        <w:rPr>
          <w:rFonts w:ascii="Times New Roman" w:hAnsi="Times New Roman" w:cs="Times New Roman"/>
          <w:color w:val="auto"/>
          <w:sz w:val="32"/>
          <w:szCs w:val="32"/>
        </w:rPr>
        <w:t>.</w:t>
      </w:r>
    </w:p>
    <w:p w14:paraId="4DBFAAA6" w14:textId="77777777" w:rsidR="006D29DC" w:rsidRPr="006D29DC" w:rsidRDefault="006D29DC" w:rsidP="006D29DC">
      <w:pPr>
        <w:pStyle w:val="TOC10"/>
        <w:jc w:val="center"/>
        <w:rPr>
          <w:rFonts w:ascii="Times New Roman" w:hAnsi="Times New Roman" w:cs="Times New Roman"/>
          <w:b w:val="0"/>
          <w:bCs w:val="0"/>
          <w:color w:val="auto"/>
          <w:sz w:val="24"/>
          <w:szCs w:val="24"/>
        </w:rPr>
      </w:pPr>
      <w:r w:rsidRPr="006D29DC">
        <w:rPr>
          <w:rFonts w:ascii="Times New Roman" w:hAnsi="Times New Roman" w:cs="Times New Roman"/>
          <w:b w:val="0"/>
          <w:bCs w:val="0"/>
          <w:noProof/>
          <w:sz w:val="24"/>
          <w:szCs w:val="24"/>
        </w:rPr>
        <w:drawing>
          <wp:anchor distT="0" distB="0" distL="114300" distR="114300" simplePos="0" relativeHeight="251660288" behindDoc="0" locked="0" layoutInCell="1" allowOverlap="1" wp14:anchorId="1739DC22" wp14:editId="21BEC41E">
            <wp:simplePos x="0" y="0"/>
            <wp:positionH relativeFrom="column">
              <wp:posOffset>1828487</wp:posOffset>
            </wp:positionH>
            <wp:positionV relativeFrom="paragraph">
              <wp:posOffset>313112</wp:posOffset>
            </wp:positionV>
            <wp:extent cx="2292147" cy="2326943"/>
            <wp:effectExtent l="0" t="0" r="0" b="0"/>
            <wp:wrapNone/>
            <wp:docPr id="1346752548"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6752548"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92147" cy="2326943"/>
                    </a:xfrm>
                    <a:prstGeom prst="rect">
                      <a:avLst/>
                    </a:prstGeom>
                  </pic:spPr>
                </pic:pic>
              </a:graphicData>
            </a:graphic>
            <wp14:sizeRelH relativeFrom="margin">
              <wp14:pctWidth>0</wp14:pctWidth>
            </wp14:sizeRelH>
            <wp14:sizeRelV relativeFrom="margin">
              <wp14:pctHeight>0</wp14:pctHeight>
            </wp14:sizeRelV>
          </wp:anchor>
        </w:drawing>
      </w:r>
    </w:p>
    <w:p w14:paraId="4D028330" w14:textId="77777777" w:rsidR="006D29DC" w:rsidRPr="006D29DC" w:rsidRDefault="006D29DC" w:rsidP="006D29DC">
      <w:pPr>
        <w:pStyle w:val="TOC10"/>
        <w:jc w:val="center"/>
        <w:rPr>
          <w:rFonts w:ascii="Times New Roman" w:hAnsi="Times New Roman" w:cs="Times New Roman"/>
          <w:b w:val="0"/>
          <w:bCs w:val="0"/>
          <w:color w:val="auto"/>
          <w:sz w:val="24"/>
          <w:szCs w:val="24"/>
        </w:rPr>
      </w:pPr>
    </w:p>
    <w:p w14:paraId="746F9CF4" w14:textId="77777777" w:rsidR="006D29DC" w:rsidRPr="006D29DC" w:rsidRDefault="006D29DC" w:rsidP="006D29DC">
      <w:pPr>
        <w:pStyle w:val="TOC10"/>
        <w:jc w:val="center"/>
        <w:rPr>
          <w:rFonts w:ascii="Times New Roman" w:hAnsi="Times New Roman" w:cs="Times New Roman"/>
          <w:b w:val="0"/>
          <w:bCs w:val="0"/>
          <w:color w:val="auto"/>
          <w:sz w:val="24"/>
          <w:szCs w:val="24"/>
        </w:rPr>
      </w:pPr>
    </w:p>
    <w:p w14:paraId="78E538A5" w14:textId="77777777" w:rsidR="006D29DC" w:rsidRPr="006D29DC" w:rsidRDefault="006D29DC" w:rsidP="006D29DC">
      <w:pPr>
        <w:pStyle w:val="TOC10"/>
        <w:jc w:val="center"/>
        <w:rPr>
          <w:rFonts w:ascii="Times New Roman" w:hAnsi="Times New Roman" w:cs="Times New Roman"/>
          <w:b w:val="0"/>
          <w:bCs w:val="0"/>
          <w:color w:val="FF0000"/>
          <w:sz w:val="24"/>
          <w:szCs w:val="24"/>
          <w:lang w:eastAsia="zh-CN"/>
        </w:rPr>
      </w:pPr>
    </w:p>
    <w:p w14:paraId="0CBB0376" w14:textId="77777777" w:rsidR="006D29DC" w:rsidRPr="006D29DC" w:rsidRDefault="006D29DC" w:rsidP="006D29DC">
      <w:pPr>
        <w:pStyle w:val="TOC10"/>
        <w:jc w:val="center"/>
        <w:rPr>
          <w:rFonts w:ascii="Times New Roman" w:hAnsi="Times New Roman" w:cs="Times New Roman"/>
          <w:b w:val="0"/>
          <w:bCs w:val="0"/>
          <w:color w:val="FF0000"/>
          <w:sz w:val="24"/>
          <w:szCs w:val="24"/>
          <w:lang w:eastAsia="zh-CN"/>
        </w:rPr>
      </w:pPr>
    </w:p>
    <w:p w14:paraId="7D808088" w14:textId="77777777" w:rsidR="006D29DC" w:rsidRPr="00895403" w:rsidRDefault="006D29DC" w:rsidP="006D29DC">
      <w:pPr>
        <w:pStyle w:val="TOC10"/>
        <w:jc w:val="center"/>
        <w:rPr>
          <w:rFonts w:ascii="Times New Roman" w:hAnsi="Times New Roman" w:cs="Times New Roman"/>
          <w:color w:val="auto"/>
          <w:lang w:eastAsia="zh-CN"/>
        </w:rPr>
      </w:pPr>
      <w:proofErr w:type="gramStart"/>
      <w:r w:rsidRPr="00895403">
        <w:rPr>
          <w:rFonts w:ascii="Times New Roman" w:hAnsi="Times New Roman" w:cs="Times New Roman"/>
          <w:color w:val="auto"/>
          <w:lang w:eastAsia="zh-CN"/>
        </w:rPr>
        <w:t>July  2023</w:t>
      </w:r>
      <w:proofErr w:type="gramEnd"/>
    </w:p>
    <w:p w14:paraId="45CFEA3A" w14:textId="77777777" w:rsidR="006D29DC" w:rsidRPr="006D29DC" w:rsidRDefault="006D29DC" w:rsidP="006D29DC">
      <w:pPr>
        <w:pStyle w:val="TOC10"/>
        <w:rPr>
          <w:rFonts w:ascii="Times New Roman" w:eastAsia="MS Mincho" w:hAnsi="Times New Roman" w:cs="Times New Roman"/>
          <w:b w:val="0"/>
          <w:bCs w:val="0"/>
          <w:color w:val="auto"/>
        </w:rPr>
      </w:pPr>
      <w:bookmarkStart w:id="0" w:name="_Hlk139923137"/>
    </w:p>
    <w:p w14:paraId="5459809F" w14:textId="77777777" w:rsidR="006D29DC" w:rsidRPr="006D29DC" w:rsidRDefault="006D29DC" w:rsidP="006D29DC">
      <w:pPr>
        <w:rPr>
          <w:rFonts w:ascii="Times New Roman" w:eastAsia="MS Mincho" w:hAnsi="Times New Roman" w:cs="Times New Roman"/>
          <w:sz w:val="28"/>
          <w:szCs w:val="28"/>
          <w:lang w:eastAsia="ja-JP"/>
        </w:rPr>
      </w:pPr>
    </w:p>
    <w:p w14:paraId="08A82D88" w14:textId="77777777" w:rsidR="006D29DC" w:rsidRPr="006D29DC" w:rsidRDefault="006D29DC" w:rsidP="006D29DC">
      <w:pPr>
        <w:rPr>
          <w:rFonts w:ascii="Times New Roman" w:eastAsia="MS Mincho" w:hAnsi="Times New Roman" w:cs="Times New Roman"/>
          <w:sz w:val="28"/>
          <w:szCs w:val="28"/>
          <w:lang w:eastAsia="ja-JP"/>
        </w:rPr>
      </w:pPr>
    </w:p>
    <w:p w14:paraId="652AA2E5" w14:textId="77777777" w:rsidR="006D29DC" w:rsidRPr="006D29DC" w:rsidRDefault="006D29DC" w:rsidP="006D29DC">
      <w:pPr>
        <w:rPr>
          <w:rFonts w:ascii="Times New Roman" w:eastAsia="MS Mincho" w:hAnsi="Times New Roman" w:cs="Times New Roman" w:hint="eastAsia"/>
          <w:b/>
          <w:bCs/>
          <w:sz w:val="28"/>
          <w:szCs w:val="28"/>
          <w:lang w:eastAsia="ja-JP"/>
        </w:rPr>
      </w:pPr>
    </w:p>
    <w:p w14:paraId="2FB81F68" w14:textId="3433F70B" w:rsidR="006D29DC" w:rsidRPr="006D29DC" w:rsidRDefault="006D29DC" w:rsidP="00895403">
      <w:pPr>
        <w:pStyle w:val="TOC10"/>
        <w:spacing w:before="0" w:line="480" w:lineRule="auto"/>
        <w:rPr>
          <w:rFonts w:ascii="Times New Roman" w:hAnsi="Times New Roman" w:cs="Times New Roman"/>
          <w:color w:val="auto"/>
          <w:sz w:val="24"/>
          <w:szCs w:val="24"/>
        </w:rPr>
      </w:pPr>
      <w:r w:rsidRPr="006D29DC">
        <w:rPr>
          <w:rFonts w:ascii="Times New Roman" w:hAnsi="Times New Roman" w:cs="Times New Roman"/>
          <w:color w:val="auto"/>
          <w:sz w:val="24"/>
          <w:szCs w:val="24"/>
        </w:rPr>
        <w:t xml:space="preserve">MODULE NAME:                 </w:t>
      </w:r>
      <w:r w:rsidR="00895403">
        <w:rPr>
          <w:rFonts w:ascii="Times New Roman" w:hAnsi="Times New Roman" w:cs="Times New Roman"/>
          <w:color w:val="auto"/>
          <w:sz w:val="24"/>
          <w:szCs w:val="24"/>
        </w:rPr>
        <w:t xml:space="preserve">STRATEGIC </w:t>
      </w:r>
      <w:r w:rsidRPr="006D29DC">
        <w:rPr>
          <w:rFonts w:ascii="Times New Roman" w:hAnsi="Times New Roman" w:cs="Times New Roman"/>
          <w:color w:val="auto"/>
          <w:sz w:val="24"/>
          <w:szCs w:val="24"/>
        </w:rPr>
        <w:t>MANAGEMENT (BMMB701</w:t>
      </w:r>
      <w:r w:rsidR="00895403">
        <w:rPr>
          <w:rFonts w:ascii="Times New Roman" w:hAnsi="Times New Roman" w:cs="Times New Roman"/>
          <w:color w:val="auto"/>
          <w:sz w:val="24"/>
          <w:szCs w:val="24"/>
        </w:rPr>
        <w:t>3</w:t>
      </w:r>
      <w:r w:rsidRPr="006D29DC">
        <w:rPr>
          <w:rFonts w:ascii="Times New Roman" w:hAnsi="Times New Roman" w:cs="Times New Roman"/>
          <w:color w:val="auto"/>
          <w:sz w:val="24"/>
          <w:szCs w:val="24"/>
        </w:rPr>
        <w:t>)</w:t>
      </w:r>
    </w:p>
    <w:p w14:paraId="1E1C16DB" w14:textId="77777777" w:rsidR="00895403" w:rsidRDefault="006D29DC" w:rsidP="00895403">
      <w:pPr>
        <w:pStyle w:val="TOC10"/>
        <w:spacing w:before="0" w:line="480" w:lineRule="auto"/>
        <w:rPr>
          <w:rFonts w:ascii="Times New Roman" w:hAnsi="Times New Roman" w:cs="Times New Roman"/>
          <w:color w:val="auto"/>
          <w:sz w:val="24"/>
          <w:szCs w:val="24"/>
        </w:rPr>
      </w:pPr>
      <w:r w:rsidRPr="006D29DC">
        <w:rPr>
          <w:rFonts w:ascii="Times New Roman" w:hAnsi="Times New Roman" w:cs="Times New Roman"/>
          <w:color w:val="auto"/>
          <w:sz w:val="24"/>
          <w:szCs w:val="24"/>
        </w:rPr>
        <w:t>NAME:                                    FANGQI BIAN</w:t>
      </w:r>
    </w:p>
    <w:p w14:paraId="05FCE951" w14:textId="77777777" w:rsidR="00895403" w:rsidRDefault="00895403" w:rsidP="00895403">
      <w:pPr>
        <w:pStyle w:val="TOC10"/>
        <w:spacing w:before="0" w:line="480" w:lineRule="auto"/>
        <w:rPr>
          <w:rFonts w:ascii="Times New Roman" w:hAnsi="Times New Roman" w:cs="Times New Roman"/>
          <w:color w:val="auto"/>
          <w:sz w:val="24"/>
          <w:szCs w:val="24"/>
        </w:rPr>
      </w:pPr>
      <w:r w:rsidRPr="006D29DC">
        <w:rPr>
          <w:rFonts w:ascii="Times New Roman" w:hAnsi="Times New Roman" w:cs="Times New Roman"/>
          <w:color w:val="auto"/>
          <w:sz w:val="24"/>
          <w:szCs w:val="24"/>
        </w:rPr>
        <w:t>STUDENT NUMBER:          2230411</w:t>
      </w:r>
    </w:p>
    <w:p w14:paraId="150867B1" w14:textId="33139102" w:rsidR="00895403" w:rsidRPr="00895403" w:rsidRDefault="00895403" w:rsidP="00895403">
      <w:pPr>
        <w:pStyle w:val="TOC10"/>
        <w:spacing w:before="0" w:line="480" w:lineRule="auto"/>
        <w:rPr>
          <w:rFonts w:ascii="Times New Roman" w:hAnsi="Times New Roman" w:cs="Times New Roman"/>
          <w:color w:val="auto"/>
          <w:sz w:val="24"/>
          <w:szCs w:val="24"/>
        </w:rPr>
      </w:pPr>
      <w:r w:rsidRPr="00895403">
        <w:rPr>
          <w:rFonts w:ascii="Times New Roman" w:hAnsi="Times New Roman" w:cs="Times New Roman" w:hint="eastAsia"/>
          <w:color w:val="auto"/>
          <w:sz w:val="24"/>
          <w:szCs w:val="24"/>
        </w:rPr>
        <w:t>W</w:t>
      </w:r>
      <w:r w:rsidRPr="00895403">
        <w:rPr>
          <w:rFonts w:ascii="Times New Roman" w:hAnsi="Times New Roman" w:cs="Times New Roman"/>
          <w:color w:val="auto"/>
          <w:sz w:val="24"/>
          <w:szCs w:val="24"/>
        </w:rPr>
        <w:t>ORD COUNT:</w:t>
      </w:r>
      <w:r>
        <w:rPr>
          <w:rFonts w:ascii="Times New Roman" w:hAnsi="Times New Roman" w:cs="Times New Roman"/>
          <w:color w:val="auto"/>
          <w:sz w:val="24"/>
          <w:szCs w:val="24"/>
        </w:rPr>
        <w:t xml:space="preserve">                  </w:t>
      </w:r>
      <w:r w:rsidRPr="00895403">
        <w:rPr>
          <w:rFonts w:ascii="Times New Roman" w:hAnsi="Times New Roman" w:cs="Times New Roman"/>
          <w:color w:val="auto"/>
          <w:sz w:val="24"/>
          <w:szCs w:val="24"/>
        </w:rPr>
        <w:t xml:space="preserve"> 53</w:t>
      </w:r>
      <w:bookmarkEnd w:id="0"/>
      <w:r w:rsidR="004A4471">
        <w:rPr>
          <w:rFonts w:ascii="Times New Roman" w:hAnsi="Times New Roman" w:cs="Times New Roman"/>
          <w:color w:val="auto"/>
          <w:sz w:val="24"/>
          <w:szCs w:val="24"/>
        </w:rPr>
        <w:t>10</w:t>
      </w:r>
      <w:r w:rsidR="006D29DC" w:rsidRPr="006D29DC">
        <w:rPr>
          <w:rFonts w:ascii="Times New Roman" w:hAnsi="Times New Roman" w:cs="Times New Roman"/>
          <w:sz w:val="24"/>
          <w:szCs w:val="24"/>
        </w:rPr>
        <w:br w:type="page"/>
      </w:r>
    </w:p>
    <w:sdt>
      <w:sdtPr>
        <w:rPr>
          <w:rFonts w:ascii="Times New Roman" w:eastAsiaTheme="minorHAnsi" w:hAnsi="Times New Roman" w:cs="Times New Roman"/>
          <w:color w:val="0D0D0D" w:themeColor="text1" w:themeTint="F2"/>
          <w:kern w:val="2"/>
          <w:sz w:val="24"/>
          <w:szCs w:val="24"/>
          <w14:ligatures w14:val="standardContextual"/>
        </w:rPr>
        <w:id w:val="-1965116147"/>
        <w:docPartObj>
          <w:docPartGallery w:val="Table of Contents"/>
          <w:docPartUnique/>
        </w:docPartObj>
      </w:sdtPr>
      <w:sdtEndPr>
        <w:rPr>
          <w:rFonts w:eastAsiaTheme="minorEastAsia"/>
          <w:noProof/>
        </w:rPr>
      </w:sdtEndPr>
      <w:sdtContent>
        <w:p w14:paraId="24B5DCBF" w14:textId="1D663B79" w:rsidR="0043775C" w:rsidRPr="00895403" w:rsidRDefault="00E76028" w:rsidP="006D29DC">
          <w:pPr>
            <w:pStyle w:val="TOC"/>
            <w:spacing w:line="360" w:lineRule="auto"/>
            <w:jc w:val="center"/>
            <w:rPr>
              <w:rFonts w:ascii="Times New Roman" w:hAnsi="Times New Roman" w:cs="Times New Roman"/>
              <w:b/>
              <w:bCs/>
              <w:color w:val="0D0D0D" w:themeColor="text1" w:themeTint="F2"/>
              <w:sz w:val="28"/>
              <w:szCs w:val="28"/>
            </w:rPr>
          </w:pPr>
          <w:r w:rsidRPr="00895403">
            <w:rPr>
              <w:rFonts w:ascii="Times New Roman" w:hAnsi="Times New Roman" w:cs="Times New Roman"/>
              <w:b/>
              <w:bCs/>
              <w:color w:val="0D0D0D" w:themeColor="text1" w:themeTint="F2"/>
              <w:sz w:val="28"/>
              <w:szCs w:val="28"/>
            </w:rPr>
            <w:t>Contents</w:t>
          </w:r>
        </w:p>
        <w:p w14:paraId="2CDDC6A1" w14:textId="1144CE77" w:rsidR="00273DBB" w:rsidRPr="00273DBB" w:rsidRDefault="00E76028">
          <w:pPr>
            <w:pStyle w:val="TOC1"/>
            <w:tabs>
              <w:tab w:val="right" w:leader="dot" w:pos="9350"/>
            </w:tabs>
            <w:rPr>
              <w:rFonts w:ascii="Times New Roman" w:hAnsi="Times New Roman" w:cs="Times New Roman"/>
              <w:noProof/>
              <w:sz w:val="24"/>
              <w:szCs w:val="24"/>
              <w:lang w:eastAsia="zh-CN"/>
            </w:rPr>
          </w:pPr>
          <w:r w:rsidRPr="00273DBB">
            <w:rPr>
              <w:rFonts w:ascii="Times New Roman" w:hAnsi="Times New Roman" w:cs="Times New Roman"/>
              <w:color w:val="0D0D0D" w:themeColor="text1" w:themeTint="F2"/>
              <w:sz w:val="24"/>
              <w:szCs w:val="24"/>
            </w:rPr>
            <w:fldChar w:fldCharType="begin"/>
          </w:r>
          <w:r w:rsidRPr="00273DBB">
            <w:rPr>
              <w:rFonts w:ascii="Times New Roman" w:hAnsi="Times New Roman" w:cs="Times New Roman"/>
              <w:color w:val="0D0D0D" w:themeColor="text1" w:themeTint="F2"/>
              <w:sz w:val="24"/>
              <w:szCs w:val="24"/>
            </w:rPr>
            <w:instrText xml:space="preserve"> TOC \o "1-3" \h \z \u </w:instrText>
          </w:r>
          <w:r w:rsidRPr="00273DBB">
            <w:rPr>
              <w:rFonts w:ascii="Times New Roman" w:hAnsi="Times New Roman" w:cs="Times New Roman"/>
              <w:color w:val="0D0D0D" w:themeColor="text1" w:themeTint="F2"/>
              <w:sz w:val="24"/>
              <w:szCs w:val="24"/>
            </w:rPr>
            <w:fldChar w:fldCharType="separate"/>
          </w:r>
          <w:hyperlink w:anchor="_Toc140444727" w:history="1">
            <w:r w:rsidR="00273DBB" w:rsidRPr="00273DBB">
              <w:rPr>
                <w:rStyle w:val="a5"/>
                <w:rFonts w:ascii="Times New Roman" w:hAnsi="Times New Roman" w:cs="Times New Roman"/>
                <w:noProof/>
                <w:sz w:val="24"/>
                <w:szCs w:val="24"/>
              </w:rPr>
              <w:t>Executive Summary</w:t>
            </w:r>
            <w:r w:rsidR="00273DBB" w:rsidRPr="00273DBB">
              <w:rPr>
                <w:rFonts w:ascii="Times New Roman" w:hAnsi="Times New Roman" w:cs="Times New Roman"/>
                <w:noProof/>
                <w:webHidden/>
                <w:sz w:val="24"/>
                <w:szCs w:val="24"/>
              </w:rPr>
              <w:tab/>
            </w:r>
            <w:r w:rsidR="00273DBB" w:rsidRPr="00273DBB">
              <w:rPr>
                <w:rFonts w:ascii="Times New Roman" w:hAnsi="Times New Roman" w:cs="Times New Roman"/>
                <w:noProof/>
                <w:webHidden/>
                <w:sz w:val="24"/>
                <w:szCs w:val="24"/>
              </w:rPr>
              <w:fldChar w:fldCharType="begin"/>
            </w:r>
            <w:r w:rsidR="00273DBB" w:rsidRPr="00273DBB">
              <w:rPr>
                <w:rFonts w:ascii="Times New Roman" w:hAnsi="Times New Roman" w:cs="Times New Roman"/>
                <w:noProof/>
                <w:webHidden/>
                <w:sz w:val="24"/>
                <w:szCs w:val="24"/>
              </w:rPr>
              <w:instrText xml:space="preserve"> PAGEREF _Toc140444727 \h </w:instrText>
            </w:r>
            <w:r w:rsidR="00273DBB" w:rsidRPr="00273DBB">
              <w:rPr>
                <w:rFonts w:ascii="Times New Roman" w:hAnsi="Times New Roman" w:cs="Times New Roman"/>
                <w:noProof/>
                <w:webHidden/>
                <w:sz w:val="24"/>
                <w:szCs w:val="24"/>
              </w:rPr>
            </w:r>
            <w:r w:rsidR="00273DBB" w:rsidRPr="00273DBB">
              <w:rPr>
                <w:rFonts w:ascii="Times New Roman" w:hAnsi="Times New Roman" w:cs="Times New Roman"/>
                <w:noProof/>
                <w:webHidden/>
                <w:sz w:val="24"/>
                <w:szCs w:val="24"/>
              </w:rPr>
              <w:fldChar w:fldCharType="separate"/>
            </w:r>
            <w:r w:rsidR="00273DBB" w:rsidRPr="00273DBB">
              <w:rPr>
                <w:rFonts w:ascii="Times New Roman" w:hAnsi="Times New Roman" w:cs="Times New Roman"/>
                <w:noProof/>
                <w:webHidden/>
                <w:sz w:val="24"/>
                <w:szCs w:val="24"/>
              </w:rPr>
              <w:t>1</w:t>
            </w:r>
            <w:r w:rsidR="00273DBB" w:rsidRPr="00273DBB">
              <w:rPr>
                <w:rFonts w:ascii="Times New Roman" w:hAnsi="Times New Roman" w:cs="Times New Roman"/>
                <w:noProof/>
                <w:webHidden/>
                <w:sz w:val="24"/>
                <w:szCs w:val="24"/>
              </w:rPr>
              <w:fldChar w:fldCharType="end"/>
            </w:r>
          </w:hyperlink>
        </w:p>
        <w:p w14:paraId="5319CF60" w14:textId="640CE71B" w:rsidR="00273DBB" w:rsidRPr="00273DBB" w:rsidRDefault="00273DBB">
          <w:pPr>
            <w:pStyle w:val="TOC1"/>
            <w:tabs>
              <w:tab w:val="right" w:leader="dot" w:pos="9350"/>
            </w:tabs>
            <w:rPr>
              <w:rFonts w:ascii="Times New Roman" w:hAnsi="Times New Roman" w:cs="Times New Roman"/>
              <w:noProof/>
              <w:sz w:val="24"/>
              <w:szCs w:val="24"/>
              <w:lang w:eastAsia="zh-CN"/>
            </w:rPr>
          </w:pPr>
          <w:hyperlink w:anchor="_Toc140444728" w:history="1">
            <w:r w:rsidRPr="00273DBB">
              <w:rPr>
                <w:rStyle w:val="a5"/>
                <w:rFonts w:ascii="Times New Roman" w:hAnsi="Times New Roman" w:cs="Times New Roman"/>
                <w:noProof/>
                <w:sz w:val="24"/>
                <w:szCs w:val="24"/>
              </w:rPr>
              <w:t>1. Introduction</w:t>
            </w:r>
            <w:r w:rsidRPr="00273DBB">
              <w:rPr>
                <w:rFonts w:ascii="Times New Roman" w:hAnsi="Times New Roman" w:cs="Times New Roman"/>
                <w:noProof/>
                <w:webHidden/>
                <w:sz w:val="24"/>
                <w:szCs w:val="24"/>
              </w:rPr>
              <w:tab/>
            </w:r>
            <w:r w:rsidRPr="00273DBB">
              <w:rPr>
                <w:rFonts w:ascii="Times New Roman" w:hAnsi="Times New Roman" w:cs="Times New Roman"/>
                <w:noProof/>
                <w:webHidden/>
                <w:sz w:val="24"/>
                <w:szCs w:val="24"/>
              </w:rPr>
              <w:fldChar w:fldCharType="begin"/>
            </w:r>
            <w:r w:rsidRPr="00273DBB">
              <w:rPr>
                <w:rFonts w:ascii="Times New Roman" w:hAnsi="Times New Roman" w:cs="Times New Roman"/>
                <w:noProof/>
                <w:webHidden/>
                <w:sz w:val="24"/>
                <w:szCs w:val="24"/>
              </w:rPr>
              <w:instrText xml:space="preserve"> PAGEREF _Toc140444728 \h </w:instrText>
            </w:r>
            <w:r w:rsidRPr="00273DBB">
              <w:rPr>
                <w:rFonts w:ascii="Times New Roman" w:hAnsi="Times New Roman" w:cs="Times New Roman"/>
                <w:noProof/>
                <w:webHidden/>
                <w:sz w:val="24"/>
                <w:szCs w:val="24"/>
              </w:rPr>
            </w:r>
            <w:r w:rsidRPr="00273DBB">
              <w:rPr>
                <w:rFonts w:ascii="Times New Roman" w:hAnsi="Times New Roman" w:cs="Times New Roman"/>
                <w:noProof/>
                <w:webHidden/>
                <w:sz w:val="24"/>
                <w:szCs w:val="24"/>
              </w:rPr>
              <w:fldChar w:fldCharType="separate"/>
            </w:r>
            <w:r w:rsidRPr="00273DBB">
              <w:rPr>
                <w:rFonts w:ascii="Times New Roman" w:hAnsi="Times New Roman" w:cs="Times New Roman"/>
                <w:noProof/>
                <w:webHidden/>
                <w:sz w:val="24"/>
                <w:szCs w:val="24"/>
              </w:rPr>
              <w:t>1</w:t>
            </w:r>
            <w:r w:rsidRPr="00273DBB">
              <w:rPr>
                <w:rFonts w:ascii="Times New Roman" w:hAnsi="Times New Roman" w:cs="Times New Roman"/>
                <w:noProof/>
                <w:webHidden/>
                <w:sz w:val="24"/>
                <w:szCs w:val="24"/>
              </w:rPr>
              <w:fldChar w:fldCharType="end"/>
            </w:r>
          </w:hyperlink>
        </w:p>
        <w:p w14:paraId="20357B41" w14:textId="723431CC" w:rsidR="00273DBB" w:rsidRPr="00273DBB" w:rsidRDefault="00273DBB" w:rsidP="00273DBB">
          <w:pPr>
            <w:pStyle w:val="TOC1"/>
            <w:tabs>
              <w:tab w:val="right" w:leader="dot" w:pos="9350"/>
            </w:tabs>
            <w:ind w:firstLineChars="100" w:firstLine="240"/>
            <w:rPr>
              <w:rFonts w:ascii="Times New Roman" w:hAnsi="Times New Roman" w:cs="Times New Roman"/>
              <w:noProof/>
              <w:sz w:val="24"/>
              <w:szCs w:val="24"/>
              <w:lang w:eastAsia="zh-CN"/>
            </w:rPr>
          </w:pPr>
          <w:hyperlink w:anchor="_Toc140444729" w:history="1">
            <w:r w:rsidRPr="00273DBB">
              <w:rPr>
                <w:rStyle w:val="a5"/>
                <w:rFonts w:ascii="Times New Roman" w:hAnsi="Times New Roman" w:cs="Times New Roman"/>
                <w:noProof/>
                <w:sz w:val="24"/>
                <w:szCs w:val="24"/>
              </w:rPr>
              <w:t>1.1 Report remit:</w:t>
            </w:r>
            <w:r w:rsidRPr="00273DBB">
              <w:rPr>
                <w:rFonts w:ascii="Times New Roman" w:hAnsi="Times New Roman" w:cs="Times New Roman"/>
                <w:noProof/>
                <w:webHidden/>
                <w:sz w:val="24"/>
                <w:szCs w:val="24"/>
              </w:rPr>
              <w:tab/>
            </w:r>
            <w:r w:rsidRPr="00273DBB">
              <w:rPr>
                <w:rFonts w:ascii="Times New Roman" w:hAnsi="Times New Roman" w:cs="Times New Roman"/>
                <w:noProof/>
                <w:webHidden/>
                <w:sz w:val="24"/>
                <w:szCs w:val="24"/>
              </w:rPr>
              <w:fldChar w:fldCharType="begin"/>
            </w:r>
            <w:r w:rsidRPr="00273DBB">
              <w:rPr>
                <w:rFonts w:ascii="Times New Roman" w:hAnsi="Times New Roman" w:cs="Times New Roman"/>
                <w:noProof/>
                <w:webHidden/>
                <w:sz w:val="24"/>
                <w:szCs w:val="24"/>
              </w:rPr>
              <w:instrText xml:space="preserve"> PAGEREF _Toc140444729 \h </w:instrText>
            </w:r>
            <w:r w:rsidRPr="00273DBB">
              <w:rPr>
                <w:rFonts w:ascii="Times New Roman" w:hAnsi="Times New Roman" w:cs="Times New Roman"/>
                <w:noProof/>
                <w:webHidden/>
                <w:sz w:val="24"/>
                <w:szCs w:val="24"/>
              </w:rPr>
            </w:r>
            <w:r w:rsidRPr="00273DBB">
              <w:rPr>
                <w:rFonts w:ascii="Times New Roman" w:hAnsi="Times New Roman" w:cs="Times New Roman"/>
                <w:noProof/>
                <w:webHidden/>
                <w:sz w:val="24"/>
                <w:szCs w:val="24"/>
              </w:rPr>
              <w:fldChar w:fldCharType="separate"/>
            </w:r>
            <w:r w:rsidRPr="00273DBB">
              <w:rPr>
                <w:rFonts w:ascii="Times New Roman" w:hAnsi="Times New Roman" w:cs="Times New Roman"/>
                <w:noProof/>
                <w:webHidden/>
                <w:sz w:val="24"/>
                <w:szCs w:val="24"/>
              </w:rPr>
              <w:t>1</w:t>
            </w:r>
            <w:r w:rsidRPr="00273DBB">
              <w:rPr>
                <w:rFonts w:ascii="Times New Roman" w:hAnsi="Times New Roman" w:cs="Times New Roman"/>
                <w:noProof/>
                <w:webHidden/>
                <w:sz w:val="24"/>
                <w:szCs w:val="24"/>
              </w:rPr>
              <w:fldChar w:fldCharType="end"/>
            </w:r>
          </w:hyperlink>
        </w:p>
        <w:p w14:paraId="3EC63D3D" w14:textId="68E43463" w:rsidR="00273DBB" w:rsidRPr="00273DBB" w:rsidRDefault="00273DBB" w:rsidP="00273DBB">
          <w:pPr>
            <w:pStyle w:val="TOC1"/>
            <w:tabs>
              <w:tab w:val="right" w:leader="dot" w:pos="9350"/>
            </w:tabs>
            <w:ind w:firstLineChars="100" w:firstLine="240"/>
            <w:rPr>
              <w:rFonts w:ascii="Times New Roman" w:hAnsi="Times New Roman" w:cs="Times New Roman"/>
              <w:noProof/>
              <w:sz w:val="24"/>
              <w:szCs w:val="24"/>
              <w:lang w:eastAsia="zh-CN"/>
            </w:rPr>
          </w:pPr>
          <w:hyperlink w:anchor="_Toc140444730" w:history="1">
            <w:r w:rsidRPr="00273DBB">
              <w:rPr>
                <w:rStyle w:val="a5"/>
                <w:rFonts w:ascii="Times New Roman" w:hAnsi="Times New Roman" w:cs="Times New Roman"/>
                <w:noProof/>
                <w:sz w:val="24"/>
                <w:szCs w:val="24"/>
              </w:rPr>
              <w:t>1.2 Background of the organization</w:t>
            </w:r>
            <w:r w:rsidRPr="00273DBB">
              <w:rPr>
                <w:rFonts w:ascii="Times New Roman" w:hAnsi="Times New Roman" w:cs="Times New Roman"/>
                <w:noProof/>
                <w:webHidden/>
                <w:sz w:val="24"/>
                <w:szCs w:val="24"/>
              </w:rPr>
              <w:tab/>
            </w:r>
            <w:r w:rsidRPr="00273DBB">
              <w:rPr>
                <w:rFonts w:ascii="Times New Roman" w:hAnsi="Times New Roman" w:cs="Times New Roman"/>
                <w:noProof/>
                <w:webHidden/>
                <w:sz w:val="24"/>
                <w:szCs w:val="24"/>
              </w:rPr>
              <w:fldChar w:fldCharType="begin"/>
            </w:r>
            <w:r w:rsidRPr="00273DBB">
              <w:rPr>
                <w:rFonts w:ascii="Times New Roman" w:hAnsi="Times New Roman" w:cs="Times New Roman"/>
                <w:noProof/>
                <w:webHidden/>
                <w:sz w:val="24"/>
                <w:szCs w:val="24"/>
              </w:rPr>
              <w:instrText xml:space="preserve"> PAGEREF _Toc140444730 \h </w:instrText>
            </w:r>
            <w:r w:rsidRPr="00273DBB">
              <w:rPr>
                <w:rFonts w:ascii="Times New Roman" w:hAnsi="Times New Roman" w:cs="Times New Roman"/>
                <w:noProof/>
                <w:webHidden/>
                <w:sz w:val="24"/>
                <w:szCs w:val="24"/>
              </w:rPr>
            </w:r>
            <w:r w:rsidRPr="00273DBB">
              <w:rPr>
                <w:rFonts w:ascii="Times New Roman" w:hAnsi="Times New Roman" w:cs="Times New Roman"/>
                <w:noProof/>
                <w:webHidden/>
                <w:sz w:val="24"/>
                <w:szCs w:val="24"/>
              </w:rPr>
              <w:fldChar w:fldCharType="separate"/>
            </w:r>
            <w:r w:rsidRPr="00273DBB">
              <w:rPr>
                <w:rFonts w:ascii="Times New Roman" w:hAnsi="Times New Roman" w:cs="Times New Roman"/>
                <w:noProof/>
                <w:webHidden/>
                <w:sz w:val="24"/>
                <w:szCs w:val="24"/>
              </w:rPr>
              <w:t>1</w:t>
            </w:r>
            <w:r w:rsidRPr="00273DBB">
              <w:rPr>
                <w:rFonts w:ascii="Times New Roman" w:hAnsi="Times New Roman" w:cs="Times New Roman"/>
                <w:noProof/>
                <w:webHidden/>
                <w:sz w:val="24"/>
                <w:szCs w:val="24"/>
              </w:rPr>
              <w:fldChar w:fldCharType="end"/>
            </w:r>
          </w:hyperlink>
        </w:p>
        <w:p w14:paraId="562811B8" w14:textId="76D85BCE" w:rsidR="00273DBB" w:rsidRPr="00273DBB" w:rsidRDefault="00273DBB" w:rsidP="00273DBB">
          <w:pPr>
            <w:pStyle w:val="TOC1"/>
            <w:tabs>
              <w:tab w:val="right" w:leader="dot" w:pos="9350"/>
            </w:tabs>
            <w:ind w:firstLineChars="100" w:firstLine="240"/>
            <w:rPr>
              <w:rFonts w:ascii="Times New Roman" w:hAnsi="Times New Roman" w:cs="Times New Roman"/>
              <w:noProof/>
              <w:sz w:val="24"/>
              <w:szCs w:val="24"/>
              <w:lang w:eastAsia="zh-CN"/>
            </w:rPr>
          </w:pPr>
          <w:hyperlink w:anchor="_Toc140444731" w:history="1">
            <w:r w:rsidRPr="00273DBB">
              <w:rPr>
                <w:rStyle w:val="a5"/>
                <w:rFonts w:ascii="Times New Roman" w:hAnsi="Times New Roman" w:cs="Times New Roman"/>
                <w:noProof/>
                <w:sz w:val="24"/>
                <w:szCs w:val="24"/>
              </w:rPr>
              <w:t>1.3 Definitions of major concepts:</w:t>
            </w:r>
            <w:r w:rsidRPr="00273DBB">
              <w:rPr>
                <w:rFonts w:ascii="Times New Roman" w:hAnsi="Times New Roman" w:cs="Times New Roman"/>
                <w:noProof/>
                <w:webHidden/>
                <w:sz w:val="24"/>
                <w:szCs w:val="24"/>
              </w:rPr>
              <w:tab/>
            </w:r>
            <w:r w:rsidRPr="00273DBB">
              <w:rPr>
                <w:rFonts w:ascii="Times New Roman" w:hAnsi="Times New Roman" w:cs="Times New Roman"/>
                <w:noProof/>
                <w:webHidden/>
                <w:sz w:val="24"/>
                <w:szCs w:val="24"/>
              </w:rPr>
              <w:fldChar w:fldCharType="begin"/>
            </w:r>
            <w:r w:rsidRPr="00273DBB">
              <w:rPr>
                <w:rFonts w:ascii="Times New Roman" w:hAnsi="Times New Roman" w:cs="Times New Roman"/>
                <w:noProof/>
                <w:webHidden/>
                <w:sz w:val="24"/>
                <w:szCs w:val="24"/>
              </w:rPr>
              <w:instrText xml:space="preserve"> PAGEREF _Toc140444731 \h </w:instrText>
            </w:r>
            <w:r w:rsidRPr="00273DBB">
              <w:rPr>
                <w:rFonts w:ascii="Times New Roman" w:hAnsi="Times New Roman" w:cs="Times New Roman"/>
                <w:noProof/>
                <w:webHidden/>
                <w:sz w:val="24"/>
                <w:szCs w:val="24"/>
              </w:rPr>
            </w:r>
            <w:r w:rsidRPr="00273DBB">
              <w:rPr>
                <w:rFonts w:ascii="Times New Roman" w:hAnsi="Times New Roman" w:cs="Times New Roman"/>
                <w:noProof/>
                <w:webHidden/>
                <w:sz w:val="24"/>
                <w:szCs w:val="24"/>
              </w:rPr>
              <w:fldChar w:fldCharType="separate"/>
            </w:r>
            <w:r w:rsidRPr="00273DBB">
              <w:rPr>
                <w:rFonts w:ascii="Times New Roman" w:hAnsi="Times New Roman" w:cs="Times New Roman"/>
                <w:noProof/>
                <w:webHidden/>
                <w:sz w:val="24"/>
                <w:szCs w:val="24"/>
              </w:rPr>
              <w:t>1</w:t>
            </w:r>
            <w:r w:rsidRPr="00273DBB">
              <w:rPr>
                <w:rFonts w:ascii="Times New Roman" w:hAnsi="Times New Roman" w:cs="Times New Roman"/>
                <w:noProof/>
                <w:webHidden/>
                <w:sz w:val="24"/>
                <w:szCs w:val="24"/>
              </w:rPr>
              <w:fldChar w:fldCharType="end"/>
            </w:r>
          </w:hyperlink>
        </w:p>
        <w:p w14:paraId="5A3CA166" w14:textId="4ECA4C9C" w:rsidR="00273DBB" w:rsidRPr="00273DBB" w:rsidRDefault="00273DBB">
          <w:pPr>
            <w:pStyle w:val="TOC1"/>
            <w:tabs>
              <w:tab w:val="right" w:leader="dot" w:pos="9350"/>
            </w:tabs>
            <w:rPr>
              <w:rFonts w:ascii="Times New Roman" w:hAnsi="Times New Roman" w:cs="Times New Roman"/>
              <w:noProof/>
              <w:sz w:val="24"/>
              <w:szCs w:val="24"/>
              <w:lang w:eastAsia="zh-CN"/>
            </w:rPr>
          </w:pPr>
          <w:hyperlink w:anchor="_Toc140444732" w:history="1">
            <w:r w:rsidRPr="00273DBB">
              <w:rPr>
                <w:rStyle w:val="a5"/>
                <w:rFonts w:ascii="Times New Roman" w:hAnsi="Times New Roman" w:cs="Times New Roman"/>
                <w:noProof/>
                <w:sz w:val="24"/>
                <w:szCs w:val="24"/>
              </w:rPr>
              <w:t>2 Extern</w:t>
            </w:r>
            <w:r w:rsidRPr="00273DBB">
              <w:rPr>
                <w:rStyle w:val="a5"/>
                <w:rFonts w:ascii="Times New Roman" w:hAnsi="Times New Roman" w:cs="Times New Roman"/>
                <w:noProof/>
                <w:sz w:val="24"/>
                <w:szCs w:val="24"/>
              </w:rPr>
              <w:t>a</w:t>
            </w:r>
            <w:r w:rsidRPr="00273DBB">
              <w:rPr>
                <w:rStyle w:val="a5"/>
                <w:rFonts w:ascii="Times New Roman" w:hAnsi="Times New Roman" w:cs="Times New Roman"/>
                <w:noProof/>
                <w:sz w:val="24"/>
                <w:szCs w:val="24"/>
              </w:rPr>
              <w:t>l Analysis and Internal Analysis</w:t>
            </w:r>
            <w:r w:rsidRPr="00273DBB">
              <w:rPr>
                <w:rFonts w:ascii="Times New Roman" w:hAnsi="Times New Roman" w:cs="Times New Roman"/>
                <w:noProof/>
                <w:webHidden/>
                <w:sz w:val="24"/>
                <w:szCs w:val="24"/>
              </w:rPr>
              <w:tab/>
            </w:r>
            <w:r w:rsidRPr="00273DBB">
              <w:rPr>
                <w:rFonts w:ascii="Times New Roman" w:hAnsi="Times New Roman" w:cs="Times New Roman"/>
                <w:noProof/>
                <w:webHidden/>
                <w:sz w:val="24"/>
                <w:szCs w:val="24"/>
              </w:rPr>
              <w:fldChar w:fldCharType="begin"/>
            </w:r>
            <w:r w:rsidRPr="00273DBB">
              <w:rPr>
                <w:rFonts w:ascii="Times New Roman" w:hAnsi="Times New Roman" w:cs="Times New Roman"/>
                <w:noProof/>
                <w:webHidden/>
                <w:sz w:val="24"/>
                <w:szCs w:val="24"/>
              </w:rPr>
              <w:instrText xml:space="preserve"> PAGEREF _Toc140444732 \h </w:instrText>
            </w:r>
            <w:r w:rsidRPr="00273DBB">
              <w:rPr>
                <w:rFonts w:ascii="Times New Roman" w:hAnsi="Times New Roman" w:cs="Times New Roman"/>
                <w:noProof/>
                <w:webHidden/>
                <w:sz w:val="24"/>
                <w:szCs w:val="24"/>
              </w:rPr>
            </w:r>
            <w:r w:rsidRPr="00273DBB">
              <w:rPr>
                <w:rFonts w:ascii="Times New Roman" w:hAnsi="Times New Roman" w:cs="Times New Roman"/>
                <w:noProof/>
                <w:webHidden/>
                <w:sz w:val="24"/>
                <w:szCs w:val="24"/>
              </w:rPr>
              <w:fldChar w:fldCharType="separate"/>
            </w:r>
            <w:r w:rsidRPr="00273DBB">
              <w:rPr>
                <w:rFonts w:ascii="Times New Roman" w:hAnsi="Times New Roman" w:cs="Times New Roman"/>
                <w:noProof/>
                <w:webHidden/>
                <w:sz w:val="24"/>
                <w:szCs w:val="24"/>
              </w:rPr>
              <w:t>1</w:t>
            </w:r>
            <w:r w:rsidRPr="00273DBB">
              <w:rPr>
                <w:rFonts w:ascii="Times New Roman" w:hAnsi="Times New Roman" w:cs="Times New Roman"/>
                <w:noProof/>
                <w:webHidden/>
                <w:sz w:val="24"/>
                <w:szCs w:val="24"/>
              </w:rPr>
              <w:fldChar w:fldCharType="end"/>
            </w:r>
          </w:hyperlink>
        </w:p>
        <w:p w14:paraId="6308B2EC" w14:textId="7D734EEC" w:rsidR="00273DBB" w:rsidRPr="00273DBB" w:rsidRDefault="00273DBB">
          <w:pPr>
            <w:pStyle w:val="TOC2"/>
            <w:tabs>
              <w:tab w:val="right" w:leader="dot" w:pos="9350"/>
            </w:tabs>
            <w:rPr>
              <w:rFonts w:ascii="Times New Roman" w:hAnsi="Times New Roman" w:cs="Times New Roman"/>
              <w:noProof/>
              <w:sz w:val="24"/>
              <w:szCs w:val="24"/>
              <w:lang w:eastAsia="zh-CN"/>
            </w:rPr>
          </w:pPr>
          <w:hyperlink w:anchor="_Toc140444733" w:history="1">
            <w:r w:rsidRPr="00273DBB">
              <w:rPr>
                <w:rStyle w:val="a5"/>
                <w:rFonts w:ascii="Times New Roman" w:hAnsi="Times New Roman" w:cs="Times New Roman"/>
                <w:noProof/>
                <w:sz w:val="24"/>
                <w:szCs w:val="24"/>
              </w:rPr>
              <w:t>2.1 Main Findings</w:t>
            </w:r>
            <w:r w:rsidRPr="00273DBB">
              <w:rPr>
                <w:rFonts w:ascii="Times New Roman" w:hAnsi="Times New Roman" w:cs="Times New Roman"/>
                <w:noProof/>
                <w:webHidden/>
                <w:sz w:val="24"/>
                <w:szCs w:val="24"/>
              </w:rPr>
              <w:tab/>
            </w:r>
            <w:r w:rsidRPr="00273DBB">
              <w:rPr>
                <w:rFonts w:ascii="Times New Roman" w:hAnsi="Times New Roman" w:cs="Times New Roman"/>
                <w:noProof/>
                <w:webHidden/>
                <w:sz w:val="24"/>
                <w:szCs w:val="24"/>
              </w:rPr>
              <w:fldChar w:fldCharType="begin"/>
            </w:r>
            <w:r w:rsidRPr="00273DBB">
              <w:rPr>
                <w:rFonts w:ascii="Times New Roman" w:hAnsi="Times New Roman" w:cs="Times New Roman"/>
                <w:noProof/>
                <w:webHidden/>
                <w:sz w:val="24"/>
                <w:szCs w:val="24"/>
              </w:rPr>
              <w:instrText xml:space="preserve"> PAGEREF _Toc140444733 \h </w:instrText>
            </w:r>
            <w:r w:rsidRPr="00273DBB">
              <w:rPr>
                <w:rFonts w:ascii="Times New Roman" w:hAnsi="Times New Roman" w:cs="Times New Roman"/>
                <w:noProof/>
                <w:webHidden/>
                <w:sz w:val="24"/>
                <w:szCs w:val="24"/>
              </w:rPr>
            </w:r>
            <w:r w:rsidRPr="00273DBB">
              <w:rPr>
                <w:rFonts w:ascii="Times New Roman" w:hAnsi="Times New Roman" w:cs="Times New Roman"/>
                <w:noProof/>
                <w:webHidden/>
                <w:sz w:val="24"/>
                <w:szCs w:val="24"/>
              </w:rPr>
              <w:fldChar w:fldCharType="separate"/>
            </w:r>
            <w:r w:rsidRPr="00273DBB">
              <w:rPr>
                <w:rFonts w:ascii="Times New Roman" w:hAnsi="Times New Roman" w:cs="Times New Roman"/>
                <w:noProof/>
                <w:webHidden/>
                <w:sz w:val="24"/>
                <w:szCs w:val="24"/>
              </w:rPr>
              <w:t>1</w:t>
            </w:r>
            <w:r w:rsidRPr="00273DBB">
              <w:rPr>
                <w:rFonts w:ascii="Times New Roman" w:hAnsi="Times New Roman" w:cs="Times New Roman"/>
                <w:noProof/>
                <w:webHidden/>
                <w:sz w:val="24"/>
                <w:szCs w:val="24"/>
              </w:rPr>
              <w:fldChar w:fldCharType="end"/>
            </w:r>
          </w:hyperlink>
        </w:p>
        <w:p w14:paraId="5FC50503" w14:textId="6AAF6E33" w:rsidR="00273DBB" w:rsidRPr="00273DBB" w:rsidRDefault="00273DBB">
          <w:pPr>
            <w:pStyle w:val="TOC3"/>
            <w:tabs>
              <w:tab w:val="right" w:leader="dot" w:pos="9350"/>
            </w:tabs>
            <w:rPr>
              <w:rFonts w:ascii="Times New Roman" w:hAnsi="Times New Roman" w:cs="Times New Roman"/>
              <w:noProof/>
              <w:sz w:val="24"/>
              <w:szCs w:val="24"/>
              <w:lang w:eastAsia="zh-CN"/>
            </w:rPr>
          </w:pPr>
          <w:hyperlink w:anchor="_Toc140444734" w:history="1">
            <w:r w:rsidRPr="00273DBB">
              <w:rPr>
                <w:rStyle w:val="a5"/>
                <w:rFonts w:ascii="Times New Roman" w:hAnsi="Times New Roman" w:cs="Times New Roman"/>
                <w:noProof/>
                <w:sz w:val="24"/>
                <w:szCs w:val="24"/>
              </w:rPr>
              <w:t>2.1.1 PESTEL Analysis:</w:t>
            </w:r>
            <w:r w:rsidRPr="00273DBB">
              <w:rPr>
                <w:rFonts w:ascii="Times New Roman" w:hAnsi="Times New Roman" w:cs="Times New Roman"/>
                <w:noProof/>
                <w:webHidden/>
                <w:sz w:val="24"/>
                <w:szCs w:val="24"/>
              </w:rPr>
              <w:tab/>
            </w:r>
            <w:r w:rsidRPr="00273DBB">
              <w:rPr>
                <w:rFonts w:ascii="Times New Roman" w:hAnsi="Times New Roman" w:cs="Times New Roman"/>
                <w:noProof/>
                <w:webHidden/>
                <w:sz w:val="24"/>
                <w:szCs w:val="24"/>
              </w:rPr>
              <w:fldChar w:fldCharType="begin"/>
            </w:r>
            <w:r w:rsidRPr="00273DBB">
              <w:rPr>
                <w:rFonts w:ascii="Times New Roman" w:hAnsi="Times New Roman" w:cs="Times New Roman"/>
                <w:noProof/>
                <w:webHidden/>
                <w:sz w:val="24"/>
                <w:szCs w:val="24"/>
              </w:rPr>
              <w:instrText xml:space="preserve"> PAGEREF _Toc140444734 \h </w:instrText>
            </w:r>
            <w:r w:rsidRPr="00273DBB">
              <w:rPr>
                <w:rFonts w:ascii="Times New Roman" w:hAnsi="Times New Roman" w:cs="Times New Roman"/>
                <w:noProof/>
                <w:webHidden/>
                <w:sz w:val="24"/>
                <w:szCs w:val="24"/>
              </w:rPr>
            </w:r>
            <w:r w:rsidRPr="00273DBB">
              <w:rPr>
                <w:rFonts w:ascii="Times New Roman" w:hAnsi="Times New Roman" w:cs="Times New Roman"/>
                <w:noProof/>
                <w:webHidden/>
                <w:sz w:val="24"/>
                <w:szCs w:val="24"/>
              </w:rPr>
              <w:fldChar w:fldCharType="separate"/>
            </w:r>
            <w:r w:rsidRPr="00273DBB">
              <w:rPr>
                <w:rFonts w:ascii="Times New Roman" w:hAnsi="Times New Roman" w:cs="Times New Roman"/>
                <w:noProof/>
                <w:webHidden/>
                <w:sz w:val="24"/>
                <w:szCs w:val="24"/>
              </w:rPr>
              <w:t>1</w:t>
            </w:r>
            <w:r w:rsidRPr="00273DBB">
              <w:rPr>
                <w:rFonts w:ascii="Times New Roman" w:hAnsi="Times New Roman" w:cs="Times New Roman"/>
                <w:noProof/>
                <w:webHidden/>
                <w:sz w:val="24"/>
                <w:szCs w:val="24"/>
              </w:rPr>
              <w:fldChar w:fldCharType="end"/>
            </w:r>
          </w:hyperlink>
        </w:p>
        <w:p w14:paraId="245E38E8" w14:textId="71D4E0E1" w:rsidR="00273DBB" w:rsidRPr="00273DBB" w:rsidRDefault="00273DBB">
          <w:pPr>
            <w:pStyle w:val="TOC3"/>
            <w:tabs>
              <w:tab w:val="right" w:leader="dot" w:pos="9350"/>
            </w:tabs>
            <w:rPr>
              <w:rFonts w:ascii="Times New Roman" w:hAnsi="Times New Roman" w:cs="Times New Roman"/>
              <w:noProof/>
              <w:sz w:val="24"/>
              <w:szCs w:val="24"/>
              <w:lang w:eastAsia="zh-CN"/>
            </w:rPr>
          </w:pPr>
          <w:hyperlink w:anchor="_Toc140444735" w:history="1">
            <w:r w:rsidRPr="00273DBB">
              <w:rPr>
                <w:rStyle w:val="a5"/>
                <w:rFonts w:ascii="Times New Roman" w:hAnsi="Times New Roman" w:cs="Times New Roman"/>
                <w:noProof/>
                <w:sz w:val="24"/>
                <w:szCs w:val="24"/>
              </w:rPr>
              <w:t>2.1.2 SWOT Analysis</w:t>
            </w:r>
            <w:r w:rsidRPr="00273DBB">
              <w:rPr>
                <w:rFonts w:ascii="Times New Roman" w:hAnsi="Times New Roman" w:cs="Times New Roman"/>
                <w:noProof/>
                <w:webHidden/>
                <w:sz w:val="24"/>
                <w:szCs w:val="24"/>
              </w:rPr>
              <w:tab/>
            </w:r>
            <w:r w:rsidRPr="00273DBB">
              <w:rPr>
                <w:rFonts w:ascii="Times New Roman" w:hAnsi="Times New Roman" w:cs="Times New Roman"/>
                <w:noProof/>
                <w:webHidden/>
                <w:sz w:val="24"/>
                <w:szCs w:val="24"/>
              </w:rPr>
              <w:fldChar w:fldCharType="begin"/>
            </w:r>
            <w:r w:rsidRPr="00273DBB">
              <w:rPr>
                <w:rFonts w:ascii="Times New Roman" w:hAnsi="Times New Roman" w:cs="Times New Roman"/>
                <w:noProof/>
                <w:webHidden/>
                <w:sz w:val="24"/>
                <w:szCs w:val="24"/>
              </w:rPr>
              <w:instrText xml:space="preserve"> PAGEREF _Toc140444735 \h </w:instrText>
            </w:r>
            <w:r w:rsidRPr="00273DBB">
              <w:rPr>
                <w:rFonts w:ascii="Times New Roman" w:hAnsi="Times New Roman" w:cs="Times New Roman"/>
                <w:noProof/>
                <w:webHidden/>
                <w:sz w:val="24"/>
                <w:szCs w:val="24"/>
              </w:rPr>
            </w:r>
            <w:r w:rsidRPr="00273DBB">
              <w:rPr>
                <w:rFonts w:ascii="Times New Roman" w:hAnsi="Times New Roman" w:cs="Times New Roman"/>
                <w:noProof/>
                <w:webHidden/>
                <w:sz w:val="24"/>
                <w:szCs w:val="24"/>
              </w:rPr>
              <w:fldChar w:fldCharType="separate"/>
            </w:r>
            <w:r w:rsidRPr="00273DBB">
              <w:rPr>
                <w:rFonts w:ascii="Times New Roman" w:hAnsi="Times New Roman" w:cs="Times New Roman"/>
                <w:noProof/>
                <w:webHidden/>
                <w:sz w:val="24"/>
                <w:szCs w:val="24"/>
              </w:rPr>
              <w:t>1</w:t>
            </w:r>
            <w:r w:rsidRPr="00273DBB">
              <w:rPr>
                <w:rFonts w:ascii="Times New Roman" w:hAnsi="Times New Roman" w:cs="Times New Roman"/>
                <w:noProof/>
                <w:webHidden/>
                <w:sz w:val="24"/>
                <w:szCs w:val="24"/>
              </w:rPr>
              <w:fldChar w:fldCharType="end"/>
            </w:r>
          </w:hyperlink>
        </w:p>
        <w:p w14:paraId="4DB9D693" w14:textId="49EED9F9" w:rsidR="00273DBB" w:rsidRPr="00273DBB" w:rsidRDefault="00273DBB">
          <w:pPr>
            <w:pStyle w:val="TOC3"/>
            <w:tabs>
              <w:tab w:val="right" w:leader="dot" w:pos="9350"/>
            </w:tabs>
            <w:rPr>
              <w:rFonts w:ascii="Times New Roman" w:hAnsi="Times New Roman" w:cs="Times New Roman"/>
              <w:noProof/>
              <w:sz w:val="24"/>
              <w:szCs w:val="24"/>
              <w:lang w:eastAsia="zh-CN"/>
            </w:rPr>
          </w:pPr>
          <w:hyperlink w:anchor="_Toc140444736" w:history="1">
            <w:r w:rsidRPr="00273DBB">
              <w:rPr>
                <w:rStyle w:val="a5"/>
                <w:rFonts w:ascii="Times New Roman" w:hAnsi="Times New Roman" w:cs="Times New Roman"/>
                <w:noProof/>
                <w:sz w:val="24"/>
                <w:szCs w:val="24"/>
              </w:rPr>
              <w:t>2.1.3 Porter's Five Forces:</w:t>
            </w:r>
            <w:r w:rsidRPr="00273DBB">
              <w:rPr>
                <w:rFonts w:ascii="Times New Roman" w:hAnsi="Times New Roman" w:cs="Times New Roman"/>
                <w:noProof/>
                <w:webHidden/>
                <w:sz w:val="24"/>
                <w:szCs w:val="24"/>
              </w:rPr>
              <w:tab/>
            </w:r>
            <w:r w:rsidRPr="00273DBB">
              <w:rPr>
                <w:rFonts w:ascii="Times New Roman" w:hAnsi="Times New Roman" w:cs="Times New Roman"/>
                <w:noProof/>
                <w:webHidden/>
                <w:sz w:val="24"/>
                <w:szCs w:val="24"/>
              </w:rPr>
              <w:fldChar w:fldCharType="begin"/>
            </w:r>
            <w:r w:rsidRPr="00273DBB">
              <w:rPr>
                <w:rFonts w:ascii="Times New Roman" w:hAnsi="Times New Roman" w:cs="Times New Roman"/>
                <w:noProof/>
                <w:webHidden/>
                <w:sz w:val="24"/>
                <w:szCs w:val="24"/>
              </w:rPr>
              <w:instrText xml:space="preserve"> PAGEREF _Toc140444736 \h </w:instrText>
            </w:r>
            <w:r w:rsidRPr="00273DBB">
              <w:rPr>
                <w:rFonts w:ascii="Times New Roman" w:hAnsi="Times New Roman" w:cs="Times New Roman"/>
                <w:noProof/>
                <w:webHidden/>
                <w:sz w:val="24"/>
                <w:szCs w:val="24"/>
              </w:rPr>
            </w:r>
            <w:r w:rsidRPr="00273DBB">
              <w:rPr>
                <w:rFonts w:ascii="Times New Roman" w:hAnsi="Times New Roman" w:cs="Times New Roman"/>
                <w:noProof/>
                <w:webHidden/>
                <w:sz w:val="24"/>
                <w:szCs w:val="24"/>
              </w:rPr>
              <w:fldChar w:fldCharType="separate"/>
            </w:r>
            <w:r w:rsidRPr="00273DBB">
              <w:rPr>
                <w:rFonts w:ascii="Times New Roman" w:hAnsi="Times New Roman" w:cs="Times New Roman"/>
                <w:noProof/>
                <w:webHidden/>
                <w:sz w:val="24"/>
                <w:szCs w:val="24"/>
              </w:rPr>
              <w:t>1</w:t>
            </w:r>
            <w:r w:rsidRPr="00273DBB">
              <w:rPr>
                <w:rFonts w:ascii="Times New Roman" w:hAnsi="Times New Roman" w:cs="Times New Roman"/>
                <w:noProof/>
                <w:webHidden/>
                <w:sz w:val="24"/>
                <w:szCs w:val="24"/>
              </w:rPr>
              <w:fldChar w:fldCharType="end"/>
            </w:r>
          </w:hyperlink>
        </w:p>
        <w:p w14:paraId="6D69AB61" w14:textId="304B01F4" w:rsidR="00273DBB" w:rsidRPr="00273DBB" w:rsidRDefault="00273DBB">
          <w:pPr>
            <w:pStyle w:val="TOC3"/>
            <w:tabs>
              <w:tab w:val="right" w:leader="dot" w:pos="9350"/>
            </w:tabs>
            <w:rPr>
              <w:rFonts w:ascii="Times New Roman" w:hAnsi="Times New Roman" w:cs="Times New Roman"/>
              <w:noProof/>
              <w:sz w:val="24"/>
              <w:szCs w:val="24"/>
              <w:lang w:eastAsia="zh-CN"/>
            </w:rPr>
          </w:pPr>
          <w:hyperlink w:anchor="_Toc140444737" w:history="1">
            <w:r w:rsidRPr="00273DBB">
              <w:rPr>
                <w:rStyle w:val="a5"/>
                <w:rFonts w:ascii="Times New Roman" w:hAnsi="Times New Roman" w:cs="Times New Roman"/>
                <w:noProof/>
                <w:sz w:val="24"/>
                <w:szCs w:val="24"/>
              </w:rPr>
              <w:t>2.1.4 Porter's Generic Strategies:</w:t>
            </w:r>
            <w:r w:rsidRPr="00273DBB">
              <w:rPr>
                <w:rFonts w:ascii="Times New Roman" w:hAnsi="Times New Roman" w:cs="Times New Roman"/>
                <w:noProof/>
                <w:webHidden/>
                <w:sz w:val="24"/>
                <w:szCs w:val="24"/>
              </w:rPr>
              <w:tab/>
            </w:r>
            <w:r w:rsidRPr="00273DBB">
              <w:rPr>
                <w:rFonts w:ascii="Times New Roman" w:hAnsi="Times New Roman" w:cs="Times New Roman"/>
                <w:noProof/>
                <w:webHidden/>
                <w:sz w:val="24"/>
                <w:szCs w:val="24"/>
              </w:rPr>
              <w:fldChar w:fldCharType="begin"/>
            </w:r>
            <w:r w:rsidRPr="00273DBB">
              <w:rPr>
                <w:rFonts w:ascii="Times New Roman" w:hAnsi="Times New Roman" w:cs="Times New Roman"/>
                <w:noProof/>
                <w:webHidden/>
                <w:sz w:val="24"/>
                <w:szCs w:val="24"/>
              </w:rPr>
              <w:instrText xml:space="preserve"> PAGEREF _Toc140444737 \h </w:instrText>
            </w:r>
            <w:r w:rsidRPr="00273DBB">
              <w:rPr>
                <w:rFonts w:ascii="Times New Roman" w:hAnsi="Times New Roman" w:cs="Times New Roman"/>
                <w:noProof/>
                <w:webHidden/>
                <w:sz w:val="24"/>
                <w:szCs w:val="24"/>
              </w:rPr>
            </w:r>
            <w:r w:rsidRPr="00273DBB">
              <w:rPr>
                <w:rFonts w:ascii="Times New Roman" w:hAnsi="Times New Roman" w:cs="Times New Roman"/>
                <w:noProof/>
                <w:webHidden/>
                <w:sz w:val="24"/>
                <w:szCs w:val="24"/>
              </w:rPr>
              <w:fldChar w:fldCharType="separate"/>
            </w:r>
            <w:r w:rsidRPr="00273DBB">
              <w:rPr>
                <w:rFonts w:ascii="Times New Roman" w:hAnsi="Times New Roman" w:cs="Times New Roman"/>
                <w:noProof/>
                <w:webHidden/>
                <w:sz w:val="24"/>
                <w:szCs w:val="24"/>
              </w:rPr>
              <w:t>1</w:t>
            </w:r>
            <w:r w:rsidRPr="00273DBB">
              <w:rPr>
                <w:rFonts w:ascii="Times New Roman" w:hAnsi="Times New Roman" w:cs="Times New Roman"/>
                <w:noProof/>
                <w:webHidden/>
                <w:sz w:val="24"/>
                <w:szCs w:val="24"/>
              </w:rPr>
              <w:fldChar w:fldCharType="end"/>
            </w:r>
          </w:hyperlink>
        </w:p>
        <w:p w14:paraId="09E08A40" w14:textId="3A5E5E6C" w:rsidR="00273DBB" w:rsidRPr="00273DBB" w:rsidRDefault="00273DBB">
          <w:pPr>
            <w:pStyle w:val="TOC3"/>
            <w:tabs>
              <w:tab w:val="right" w:leader="dot" w:pos="9350"/>
            </w:tabs>
            <w:rPr>
              <w:rFonts w:ascii="Times New Roman" w:hAnsi="Times New Roman" w:cs="Times New Roman"/>
              <w:noProof/>
              <w:sz w:val="24"/>
              <w:szCs w:val="24"/>
              <w:lang w:eastAsia="zh-CN"/>
            </w:rPr>
          </w:pPr>
          <w:hyperlink w:anchor="_Toc140444738" w:history="1">
            <w:r w:rsidRPr="00273DBB">
              <w:rPr>
                <w:rStyle w:val="a5"/>
                <w:rFonts w:ascii="Times New Roman" w:hAnsi="Times New Roman" w:cs="Times New Roman"/>
                <w:noProof/>
                <w:sz w:val="24"/>
                <w:szCs w:val="24"/>
              </w:rPr>
              <w:t>2.1.5 Bowman's Strategic Clock:</w:t>
            </w:r>
            <w:r w:rsidRPr="00273DBB">
              <w:rPr>
                <w:rFonts w:ascii="Times New Roman" w:hAnsi="Times New Roman" w:cs="Times New Roman"/>
                <w:noProof/>
                <w:webHidden/>
                <w:sz w:val="24"/>
                <w:szCs w:val="24"/>
              </w:rPr>
              <w:tab/>
            </w:r>
            <w:r w:rsidRPr="00273DBB">
              <w:rPr>
                <w:rFonts w:ascii="Times New Roman" w:hAnsi="Times New Roman" w:cs="Times New Roman"/>
                <w:noProof/>
                <w:webHidden/>
                <w:sz w:val="24"/>
                <w:szCs w:val="24"/>
              </w:rPr>
              <w:fldChar w:fldCharType="begin"/>
            </w:r>
            <w:r w:rsidRPr="00273DBB">
              <w:rPr>
                <w:rFonts w:ascii="Times New Roman" w:hAnsi="Times New Roman" w:cs="Times New Roman"/>
                <w:noProof/>
                <w:webHidden/>
                <w:sz w:val="24"/>
                <w:szCs w:val="24"/>
              </w:rPr>
              <w:instrText xml:space="preserve"> PAGEREF _Toc140444738 \h </w:instrText>
            </w:r>
            <w:r w:rsidRPr="00273DBB">
              <w:rPr>
                <w:rFonts w:ascii="Times New Roman" w:hAnsi="Times New Roman" w:cs="Times New Roman"/>
                <w:noProof/>
                <w:webHidden/>
                <w:sz w:val="24"/>
                <w:szCs w:val="24"/>
              </w:rPr>
            </w:r>
            <w:r w:rsidRPr="00273DBB">
              <w:rPr>
                <w:rFonts w:ascii="Times New Roman" w:hAnsi="Times New Roman" w:cs="Times New Roman"/>
                <w:noProof/>
                <w:webHidden/>
                <w:sz w:val="24"/>
                <w:szCs w:val="24"/>
              </w:rPr>
              <w:fldChar w:fldCharType="separate"/>
            </w:r>
            <w:r w:rsidRPr="00273DBB">
              <w:rPr>
                <w:rFonts w:ascii="Times New Roman" w:hAnsi="Times New Roman" w:cs="Times New Roman"/>
                <w:noProof/>
                <w:webHidden/>
                <w:sz w:val="24"/>
                <w:szCs w:val="24"/>
              </w:rPr>
              <w:t>1</w:t>
            </w:r>
            <w:r w:rsidRPr="00273DBB">
              <w:rPr>
                <w:rFonts w:ascii="Times New Roman" w:hAnsi="Times New Roman" w:cs="Times New Roman"/>
                <w:noProof/>
                <w:webHidden/>
                <w:sz w:val="24"/>
                <w:szCs w:val="24"/>
              </w:rPr>
              <w:fldChar w:fldCharType="end"/>
            </w:r>
          </w:hyperlink>
        </w:p>
        <w:p w14:paraId="06245CD8" w14:textId="2A2FB3AC" w:rsidR="00273DBB" w:rsidRPr="00273DBB" w:rsidRDefault="00273DBB">
          <w:pPr>
            <w:pStyle w:val="TOC3"/>
            <w:tabs>
              <w:tab w:val="right" w:leader="dot" w:pos="9350"/>
            </w:tabs>
            <w:rPr>
              <w:rFonts w:ascii="Times New Roman" w:hAnsi="Times New Roman" w:cs="Times New Roman"/>
              <w:noProof/>
              <w:sz w:val="24"/>
              <w:szCs w:val="24"/>
              <w:lang w:eastAsia="zh-CN"/>
            </w:rPr>
          </w:pPr>
          <w:hyperlink w:anchor="_Toc140444739" w:history="1">
            <w:r w:rsidRPr="00273DBB">
              <w:rPr>
                <w:rStyle w:val="a5"/>
                <w:rFonts w:ascii="Times New Roman" w:hAnsi="Times New Roman" w:cs="Times New Roman"/>
                <w:noProof/>
                <w:sz w:val="24"/>
                <w:szCs w:val="24"/>
              </w:rPr>
              <w:t>2.1.6 Ansoff's Matrix:</w:t>
            </w:r>
            <w:r w:rsidRPr="00273DBB">
              <w:rPr>
                <w:rFonts w:ascii="Times New Roman" w:hAnsi="Times New Roman" w:cs="Times New Roman"/>
                <w:noProof/>
                <w:webHidden/>
                <w:sz w:val="24"/>
                <w:szCs w:val="24"/>
              </w:rPr>
              <w:tab/>
            </w:r>
            <w:r w:rsidRPr="00273DBB">
              <w:rPr>
                <w:rFonts w:ascii="Times New Roman" w:hAnsi="Times New Roman" w:cs="Times New Roman"/>
                <w:noProof/>
                <w:webHidden/>
                <w:sz w:val="24"/>
                <w:szCs w:val="24"/>
              </w:rPr>
              <w:fldChar w:fldCharType="begin"/>
            </w:r>
            <w:r w:rsidRPr="00273DBB">
              <w:rPr>
                <w:rFonts w:ascii="Times New Roman" w:hAnsi="Times New Roman" w:cs="Times New Roman"/>
                <w:noProof/>
                <w:webHidden/>
                <w:sz w:val="24"/>
                <w:szCs w:val="24"/>
              </w:rPr>
              <w:instrText xml:space="preserve"> PAGEREF _Toc140444739 \h </w:instrText>
            </w:r>
            <w:r w:rsidRPr="00273DBB">
              <w:rPr>
                <w:rFonts w:ascii="Times New Roman" w:hAnsi="Times New Roman" w:cs="Times New Roman"/>
                <w:noProof/>
                <w:webHidden/>
                <w:sz w:val="24"/>
                <w:szCs w:val="24"/>
              </w:rPr>
            </w:r>
            <w:r w:rsidRPr="00273DBB">
              <w:rPr>
                <w:rFonts w:ascii="Times New Roman" w:hAnsi="Times New Roman" w:cs="Times New Roman"/>
                <w:noProof/>
                <w:webHidden/>
                <w:sz w:val="24"/>
                <w:szCs w:val="24"/>
              </w:rPr>
              <w:fldChar w:fldCharType="separate"/>
            </w:r>
            <w:r w:rsidRPr="00273DBB">
              <w:rPr>
                <w:rFonts w:ascii="Times New Roman" w:hAnsi="Times New Roman" w:cs="Times New Roman"/>
                <w:noProof/>
                <w:webHidden/>
                <w:sz w:val="24"/>
                <w:szCs w:val="24"/>
              </w:rPr>
              <w:t>1</w:t>
            </w:r>
            <w:r w:rsidRPr="00273DBB">
              <w:rPr>
                <w:rFonts w:ascii="Times New Roman" w:hAnsi="Times New Roman" w:cs="Times New Roman"/>
                <w:noProof/>
                <w:webHidden/>
                <w:sz w:val="24"/>
                <w:szCs w:val="24"/>
              </w:rPr>
              <w:fldChar w:fldCharType="end"/>
            </w:r>
          </w:hyperlink>
        </w:p>
        <w:p w14:paraId="3C0A88A9" w14:textId="53C7205B" w:rsidR="00273DBB" w:rsidRPr="00273DBB" w:rsidRDefault="00273DBB">
          <w:pPr>
            <w:pStyle w:val="TOC2"/>
            <w:tabs>
              <w:tab w:val="right" w:leader="dot" w:pos="9350"/>
            </w:tabs>
            <w:rPr>
              <w:rFonts w:ascii="Times New Roman" w:hAnsi="Times New Roman" w:cs="Times New Roman"/>
              <w:noProof/>
              <w:sz w:val="24"/>
              <w:szCs w:val="24"/>
              <w:lang w:eastAsia="zh-CN"/>
            </w:rPr>
          </w:pPr>
          <w:hyperlink w:anchor="_Toc140444740" w:history="1">
            <w:r w:rsidRPr="00273DBB">
              <w:rPr>
                <w:rStyle w:val="a5"/>
                <w:rFonts w:ascii="Times New Roman" w:hAnsi="Times New Roman" w:cs="Times New Roman"/>
                <w:noProof/>
                <w:sz w:val="24"/>
                <w:szCs w:val="24"/>
              </w:rPr>
              <w:t>2.2 Critical Evaluation of Strategic Options</w:t>
            </w:r>
            <w:r w:rsidRPr="00273DBB">
              <w:rPr>
                <w:rFonts w:ascii="Times New Roman" w:hAnsi="Times New Roman" w:cs="Times New Roman"/>
                <w:noProof/>
                <w:webHidden/>
                <w:sz w:val="24"/>
                <w:szCs w:val="24"/>
              </w:rPr>
              <w:tab/>
            </w:r>
            <w:r w:rsidRPr="00273DBB">
              <w:rPr>
                <w:rFonts w:ascii="Times New Roman" w:hAnsi="Times New Roman" w:cs="Times New Roman"/>
                <w:noProof/>
                <w:webHidden/>
                <w:sz w:val="24"/>
                <w:szCs w:val="24"/>
              </w:rPr>
              <w:fldChar w:fldCharType="begin"/>
            </w:r>
            <w:r w:rsidRPr="00273DBB">
              <w:rPr>
                <w:rFonts w:ascii="Times New Roman" w:hAnsi="Times New Roman" w:cs="Times New Roman"/>
                <w:noProof/>
                <w:webHidden/>
                <w:sz w:val="24"/>
                <w:szCs w:val="24"/>
              </w:rPr>
              <w:instrText xml:space="preserve"> PAGEREF _Toc140444740 \h </w:instrText>
            </w:r>
            <w:r w:rsidRPr="00273DBB">
              <w:rPr>
                <w:rFonts w:ascii="Times New Roman" w:hAnsi="Times New Roman" w:cs="Times New Roman"/>
                <w:noProof/>
                <w:webHidden/>
                <w:sz w:val="24"/>
                <w:szCs w:val="24"/>
              </w:rPr>
            </w:r>
            <w:r w:rsidRPr="00273DBB">
              <w:rPr>
                <w:rFonts w:ascii="Times New Roman" w:hAnsi="Times New Roman" w:cs="Times New Roman"/>
                <w:noProof/>
                <w:webHidden/>
                <w:sz w:val="24"/>
                <w:szCs w:val="24"/>
              </w:rPr>
              <w:fldChar w:fldCharType="separate"/>
            </w:r>
            <w:r w:rsidRPr="00273DBB">
              <w:rPr>
                <w:rFonts w:ascii="Times New Roman" w:hAnsi="Times New Roman" w:cs="Times New Roman"/>
                <w:noProof/>
                <w:webHidden/>
                <w:sz w:val="24"/>
                <w:szCs w:val="24"/>
              </w:rPr>
              <w:t>1</w:t>
            </w:r>
            <w:r w:rsidRPr="00273DBB">
              <w:rPr>
                <w:rFonts w:ascii="Times New Roman" w:hAnsi="Times New Roman" w:cs="Times New Roman"/>
                <w:noProof/>
                <w:webHidden/>
                <w:sz w:val="24"/>
                <w:szCs w:val="24"/>
              </w:rPr>
              <w:fldChar w:fldCharType="end"/>
            </w:r>
          </w:hyperlink>
        </w:p>
        <w:p w14:paraId="7B298C17" w14:textId="1437A87D" w:rsidR="00273DBB" w:rsidRPr="00273DBB" w:rsidRDefault="00273DBB">
          <w:pPr>
            <w:pStyle w:val="TOC2"/>
            <w:tabs>
              <w:tab w:val="right" w:leader="dot" w:pos="9350"/>
            </w:tabs>
            <w:rPr>
              <w:rFonts w:ascii="Times New Roman" w:hAnsi="Times New Roman" w:cs="Times New Roman"/>
              <w:noProof/>
              <w:sz w:val="24"/>
              <w:szCs w:val="24"/>
              <w:lang w:eastAsia="zh-CN"/>
            </w:rPr>
          </w:pPr>
          <w:hyperlink w:anchor="_Toc140444741" w:history="1">
            <w:r w:rsidRPr="00273DBB">
              <w:rPr>
                <w:rStyle w:val="a5"/>
                <w:rFonts w:ascii="Times New Roman" w:hAnsi="Times New Roman" w:cs="Times New Roman"/>
                <w:noProof/>
                <w:sz w:val="24"/>
                <w:szCs w:val="24"/>
              </w:rPr>
              <w:t>2.3 How Apple Inc. Maintains a Sustainable Competitive Advantage Through Its Strategic Capabilities.</w:t>
            </w:r>
            <w:r w:rsidRPr="00273DBB">
              <w:rPr>
                <w:rFonts w:ascii="Times New Roman" w:hAnsi="Times New Roman" w:cs="Times New Roman"/>
                <w:noProof/>
                <w:webHidden/>
                <w:sz w:val="24"/>
                <w:szCs w:val="24"/>
              </w:rPr>
              <w:tab/>
            </w:r>
            <w:r w:rsidRPr="00273DBB">
              <w:rPr>
                <w:rFonts w:ascii="Times New Roman" w:hAnsi="Times New Roman" w:cs="Times New Roman"/>
                <w:noProof/>
                <w:webHidden/>
                <w:sz w:val="24"/>
                <w:szCs w:val="24"/>
              </w:rPr>
              <w:fldChar w:fldCharType="begin"/>
            </w:r>
            <w:r w:rsidRPr="00273DBB">
              <w:rPr>
                <w:rFonts w:ascii="Times New Roman" w:hAnsi="Times New Roman" w:cs="Times New Roman"/>
                <w:noProof/>
                <w:webHidden/>
                <w:sz w:val="24"/>
                <w:szCs w:val="24"/>
              </w:rPr>
              <w:instrText xml:space="preserve"> PAGEREF _Toc140444741 \h </w:instrText>
            </w:r>
            <w:r w:rsidRPr="00273DBB">
              <w:rPr>
                <w:rFonts w:ascii="Times New Roman" w:hAnsi="Times New Roman" w:cs="Times New Roman"/>
                <w:noProof/>
                <w:webHidden/>
                <w:sz w:val="24"/>
                <w:szCs w:val="24"/>
              </w:rPr>
            </w:r>
            <w:r w:rsidRPr="00273DBB">
              <w:rPr>
                <w:rFonts w:ascii="Times New Roman" w:hAnsi="Times New Roman" w:cs="Times New Roman"/>
                <w:noProof/>
                <w:webHidden/>
                <w:sz w:val="24"/>
                <w:szCs w:val="24"/>
              </w:rPr>
              <w:fldChar w:fldCharType="separate"/>
            </w:r>
            <w:r w:rsidRPr="00273DBB">
              <w:rPr>
                <w:rFonts w:ascii="Times New Roman" w:hAnsi="Times New Roman" w:cs="Times New Roman"/>
                <w:noProof/>
                <w:webHidden/>
                <w:sz w:val="24"/>
                <w:szCs w:val="24"/>
              </w:rPr>
              <w:t>1</w:t>
            </w:r>
            <w:r w:rsidRPr="00273DBB">
              <w:rPr>
                <w:rFonts w:ascii="Times New Roman" w:hAnsi="Times New Roman" w:cs="Times New Roman"/>
                <w:noProof/>
                <w:webHidden/>
                <w:sz w:val="24"/>
                <w:szCs w:val="24"/>
              </w:rPr>
              <w:fldChar w:fldCharType="end"/>
            </w:r>
          </w:hyperlink>
        </w:p>
        <w:p w14:paraId="03F04040" w14:textId="3D3BE024" w:rsidR="00273DBB" w:rsidRPr="00273DBB" w:rsidRDefault="00273DBB">
          <w:pPr>
            <w:pStyle w:val="TOC1"/>
            <w:tabs>
              <w:tab w:val="right" w:leader="dot" w:pos="9350"/>
            </w:tabs>
            <w:rPr>
              <w:rFonts w:ascii="Times New Roman" w:hAnsi="Times New Roman" w:cs="Times New Roman"/>
              <w:noProof/>
              <w:sz w:val="24"/>
              <w:szCs w:val="24"/>
              <w:lang w:eastAsia="zh-CN"/>
            </w:rPr>
          </w:pPr>
          <w:hyperlink w:anchor="_Toc140444742" w:history="1">
            <w:r w:rsidRPr="00273DBB">
              <w:rPr>
                <w:rStyle w:val="a5"/>
                <w:rFonts w:ascii="Times New Roman" w:hAnsi="Times New Roman" w:cs="Times New Roman"/>
                <w:noProof/>
                <w:sz w:val="24"/>
                <w:szCs w:val="24"/>
              </w:rPr>
              <w:t>3. Conclusion</w:t>
            </w:r>
            <w:r w:rsidRPr="00273DBB">
              <w:rPr>
                <w:rFonts w:ascii="Times New Roman" w:hAnsi="Times New Roman" w:cs="Times New Roman"/>
                <w:noProof/>
                <w:webHidden/>
                <w:sz w:val="24"/>
                <w:szCs w:val="24"/>
              </w:rPr>
              <w:tab/>
            </w:r>
            <w:r w:rsidRPr="00273DBB">
              <w:rPr>
                <w:rFonts w:ascii="Times New Roman" w:hAnsi="Times New Roman" w:cs="Times New Roman"/>
                <w:noProof/>
                <w:webHidden/>
                <w:sz w:val="24"/>
                <w:szCs w:val="24"/>
              </w:rPr>
              <w:fldChar w:fldCharType="begin"/>
            </w:r>
            <w:r w:rsidRPr="00273DBB">
              <w:rPr>
                <w:rFonts w:ascii="Times New Roman" w:hAnsi="Times New Roman" w:cs="Times New Roman"/>
                <w:noProof/>
                <w:webHidden/>
                <w:sz w:val="24"/>
                <w:szCs w:val="24"/>
              </w:rPr>
              <w:instrText xml:space="preserve"> PAGEREF _Toc140444742 \h </w:instrText>
            </w:r>
            <w:r w:rsidRPr="00273DBB">
              <w:rPr>
                <w:rFonts w:ascii="Times New Roman" w:hAnsi="Times New Roman" w:cs="Times New Roman"/>
                <w:noProof/>
                <w:webHidden/>
                <w:sz w:val="24"/>
                <w:szCs w:val="24"/>
              </w:rPr>
            </w:r>
            <w:r w:rsidRPr="00273DBB">
              <w:rPr>
                <w:rFonts w:ascii="Times New Roman" w:hAnsi="Times New Roman" w:cs="Times New Roman"/>
                <w:noProof/>
                <w:webHidden/>
                <w:sz w:val="24"/>
                <w:szCs w:val="24"/>
              </w:rPr>
              <w:fldChar w:fldCharType="separate"/>
            </w:r>
            <w:r w:rsidRPr="00273DBB">
              <w:rPr>
                <w:rFonts w:ascii="Times New Roman" w:hAnsi="Times New Roman" w:cs="Times New Roman"/>
                <w:noProof/>
                <w:webHidden/>
                <w:sz w:val="24"/>
                <w:szCs w:val="24"/>
              </w:rPr>
              <w:t>1</w:t>
            </w:r>
            <w:r w:rsidRPr="00273DBB">
              <w:rPr>
                <w:rFonts w:ascii="Times New Roman" w:hAnsi="Times New Roman" w:cs="Times New Roman"/>
                <w:noProof/>
                <w:webHidden/>
                <w:sz w:val="24"/>
                <w:szCs w:val="24"/>
              </w:rPr>
              <w:fldChar w:fldCharType="end"/>
            </w:r>
          </w:hyperlink>
        </w:p>
        <w:p w14:paraId="32DD8E53" w14:textId="42B64B63" w:rsidR="00273DBB" w:rsidRPr="00273DBB" w:rsidRDefault="00273DBB">
          <w:pPr>
            <w:pStyle w:val="TOC1"/>
            <w:tabs>
              <w:tab w:val="right" w:leader="dot" w:pos="9350"/>
            </w:tabs>
            <w:rPr>
              <w:rFonts w:ascii="Times New Roman" w:hAnsi="Times New Roman" w:cs="Times New Roman"/>
              <w:noProof/>
              <w:sz w:val="24"/>
              <w:szCs w:val="24"/>
              <w:lang w:eastAsia="zh-CN"/>
            </w:rPr>
          </w:pPr>
          <w:hyperlink w:anchor="_Toc140444743" w:history="1">
            <w:r w:rsidRPr="00273DBB">
              <w:rPr>
                <w:rStyle w:val="a5"/>
                <w:rFonts w:ascii="Times New Roman" w:hAnsi="Times New Roman" w:cs="Times New Roman"/>
                <w:noProof/>
                <w:sz w:val="24"/>
                <w:szCs w:val="24"/>
              </w:rPr>
              <w:t>4. Recommendations</w:t>
            </w:r>
            <w:r w:rsidRPr="00273DBB">
              <w:rPr>
                <w:rFonts w:ascii="Times New Roman" w:hAnsi="Times New Roman" w:cs="Times New Roman"/>
                <w:noProof/>
                <w:webHidden/>
                <w:sz w:val="24"/>
                <w:szCs w:val="24"/>
              </w:rPr>
              <w:tab/>
            </w:r>
            <w:r w:rsidRPr="00273DBB">
              <w:rPr>
                <w:rFonts w:ascii="Times New Roman" w:hAnsi="Times New Roman" w:cs="Times New Roman"/>
                <w:noProof/>
                <w:webHidden/>
                <w:sz w:val="24"/>
                <w:szCs w:val="24"/>
              </w:rPr>
              <w:fldChar w:fldCharType="begin"/>
            </w:r>
            <w:r w:rsidRPr="00273DBB">
              <w:rPr>
                <w:rFonts w:ascii="Times New Roman" w:hAnsi="Times New Roman" w:cs="Times New Roman"/>
                <w:noProof/>
                <w:webHidden/>
                <w:sz w:val="24"/>
                <w:szCs w:val="24"/>
              </w:rPr>
              <w:instrText xml:space="preserve"> PAGEREF _Toc140444743 \h </w:instrText>
            </w:r>
            <w:r w:rsidRPr="00273DBB">
              <w:rPr>
                <w:rFonts w:ascii="Times New Roman" w:hAnsi="Times New Roman" w:cs="Times New Roman"/>
                <w:noProof/>
                <w:webHidden/>
                <w:sz w:val="24"/>
                <w:szCs w:val="24"/>
              </w:rPr>
            </w:r>
            <w:r w:rsidRPr="00273DBB">
              <w:rPr>
                <w:rFonts w:ascii="Times New Roman" w:hAnsi="Times New Roman" w:cs="Times New Roman"/>
                <w:noProof/>
                <w:webHidden/>
                <w:sz w:val="24"/>
                <w:szCs w:val="24"/>
              </w:rPr>
              <w:fldChar w:fldCharType="separate"/>
            </w:r>
            <w:r w:rsidRPr="00273DBB">
              <w:rPr>
                <w:rFonts w:ascii="Times New Roman" w:hAnsi="Times New Roman" w:cs="Times New Roman"/>
                <w:noProof/>
                <w:webHidden/>
                <w:sz w:val="24"/>
                <w:szCs w:val="24"/>
              </w:rPr>
              <w:t>1</w:t>
            </w:r>
            <w:r w:rsidRPr="00273DBB">
              <w:rPr>
                <w:rFonts w:ascii="Times New Roman" w:hAnsi="Times New Roman" w:cs="Times New Roman"/>
                <w:noProof/>
                <w:webHidden/>
                <w:sz w:val="24"/>
                <w:szCs w:val="24"/>
              </w:rPr>
              <w:fldChar w:fldCharType="end"/>
            </w:r>
          </w:hyperlink>
        </w:p>
        <w:p w14:paraId="78A9CD08" w14:textId="5C986293" w:rsidR="00273DBB" w:rsidRPr="00273DBB" w:rsidRDefault="00273DBB">
          <w:pPr>
            <w:pStyle w:val="TOC1"/>
            <w:tabs>
              <w:tab w:val="right" w:leader="dot" w:pos="9350"/>
            </w:tabs>
            <w:rPr>
              <w:rFonts w:ascii="Times New Roman" w:hAnsi="Times New Roman" w:cs="Times New Roman"/>
              <w:noProof/>
              <w:sz w:val="24"/>
              <w:szCs w:val="24"/>
              <w:lang w:eastAsia="zh-CN"/>
            </w:rPr>
          </w:pPr>
          <w:hyperlink w:anchor="_Toc140444744" w:history="1">
            <w:r w:rsidRPr="00273DBB">
              <w:rPr>
                <w:rStyle w:val="a5"/>
                <w:rFonts w:ascii="Times New Roman" w:hAnsi="Times New Roman" w:cs="Times New Roman"/>
                <w:noProof/>
                <w:sz w:val="24"/>
                <w:szCs w:val="24"/>
              </w:rPr>
              <w:t>References</w:t>
            </w:r>
            <w:r w:rsidRPr="00273DBB">
              <w:rPr>
                <w:rFonts w:ascii="Times New Roman" w:hAnsi="Times New Roman" w:cs="Times New Roman"/>
                <w:noProof/>
                <w:webHidden/>
                <w:sz w:val="24"/>
                <w:szCs w:val="24"/>
              </w:rPr>
              <w:tab/>
            </w:r>
            <w:r w:rsidRPr="00273DBB">
              <w:rPr>
                <w:rFonts w:ascii="Times New Roman" w:hAnsi="Times New Roman" w:cs="Times New Roman"/>
                <w:noProof/>
                <w:webHidden/>
                <w:sz w:val="24"/>
                <w:szCs w:val="24"/>
              </w:rPr>
              <w:fldChar w:fldCharType="begin"/>
            </w:r>
            <w:r w:rsidRPr="00273DBB">
              <w:rPr>
                <w:rFonts w:ascii="Times New Roman" w:hAnsi="Times New Roman" w:cs="Times New Roman"/>
                <w:noProof/>
                <w:webHidden/>
                <w:sz w:val="24"/>
                <w:szCs w:val="24"/>
              </w:rPr>
              <w:instrText xml:space="preserve"> PAGEREF _Toc140444744 \h </w:instrText>
            </w:r>
            <w:r w:rsidRPr="00273DBB">
              <w:rPr>
                <w:rFonts w:ascii="Times New Roman" w:hAnsi="Times New Roman" w:cs="Times New Roman"/>
                <w:noProof/>
                <w:webHidden/>
                <w:sz w:val="24"/>
                <w:szCs w:val="24"/>
              </w:rPr>
            </w:r>
            <w:r w:rsidRPr="00273DBB">
              <w:rPr>
                <w:rFonts w:ascii="Times New Roman" w:hAnsi="Times New Roman" w:cs="Times New Roman"/>
                <w:noProof/>
                <w:webHidden/>
                <w:sz w:val="24"/>
                <w:szCs w:val="24"/>
              </w:rPr>
              <w:fldChar w:fldCharType="separate"/>
            </w:r>
            <w:r w:rsidRPr="00273DBB">
              <w:rPr>
                <w:rFonts w:ascii="Times New Roman" w:hAnsi="Times New Roman" w:cs="Times New Roman"/>
                <w:noProof/>
                <w:webHidden/>
                <w:sz w:val="24"/>
                <w:szCs w:val="24"/>
              </w:rPr>
              <w:t>1</w:t>
            </w:r>
            <w:r w:rsidRPr="00273DBB">
              <w:rPr>
                <w:rFonts w:ascii="Times New Roman" w:hAnsi="Times New Roman" w:cs="Times New Roman"/>
                <w:noProof/>
                <w:webHidden/>
                <w:sz w:val="24"/>
                <w:szCs w:val="24"/>
              </w:rPr>
              <w:fldChar w:fldCharType="end"/>
            </w:r>
          </w:hyperlink>
        </w:p>
        <w:p w14:paraId="6FE243CE" w14:textId="252BA5AB" w:rsidR="0043775C" w:rsidRPr="00273DBB" w:rsidRDefault="00E76028" w:rsidP="004D053C">
          <w:pPr>
            <w:spacing w:line="360" w:lineRule="auto"/>
            <w:rPr>
              <w:rFonts w:ascii="Times New Roman" w:hAnsi="Times New Roman" w:cs="Times New Roman"/>
              <w:color w:val="0D0D0D" w:themeColor="text1" w:themeTint="F2"/>
              <w:sz w:val="24"/>
              <w:szCs w:val="24"/>
            </w:rPr>
          </w:pPr>
          <w:r w:rsidRPr="00273DBB">
            <w:rPr>
              <w:rFonts w:ascii="Times New Roman" w:hAnsi="Times New Roman" w:cs="Times New Roman"/>
              <w:noProof/>
              <w:color w:val="0D0D0D" w:themeColor="text1" w:themeTint="F2"/>
              <w:sz w:val="24"/>
              <w:szCs w:val="24"/>
            </w:rPr>
            <w:fldChar w:fldCharType="end"/>
          </w:r>
        </w:p>
      </w:sdtContent>
    </w:sdt>
    <w:p w14:paraId="4F0BAC22" w14:textId="77777777" w:rsidR="006E58BE" w:rsidRPr="006D29DC" w:rsidRDefault="006E58BE" w:rsidP="004D053C">
      <w:pPr>
        <w:spacing w:line="360" w:lineRule="auto"/>
        <w:rPr>
          <w:rFonts w:ascii="Times New Roman" w:eastAsiaTheme="majorEastAsia" w:hAnsi="Times New Roman" w:cs="Times New Roman"/>
          <w:color w:val="0D0D0D" w:themeColor="text1" w:themeTint="F2"/>
          <w:sz w:val="24"/>
          <w:szCs w:val="24"/>
        </w:rPr>
      </w:pPr>
    </w:p>
    <w:p w14:paraId="6D57FA94" w14:textId="1CB4BB8D" w:rsidR="0043775C" w:rsidRPr="006D29DC" w:rsidRDefault="0043775C" w:rsidP="00464365">
      <w:pPr>
        <w:rPr>
          <w:rFonts w:ascii="Times New Roman" w:eastAsiaTheme="majorEastAsia" w:hAnsi="Times New Roman" w:cs="Times New Roman"/>
          <w:color w:val="0D0D0D" w:themeColor="text1" w:themeTint="F2"/>
          <w:sz w:val="24"/>
          <w:szCs w:val="24"/>
        </w:rPr>
      </w:pPr>
    </w:p>
    <w:p w14:paraId="47BB67B7" w14:textId="77777777" w:rsidR="00BB7C22" w:rsidRPr="006D29DC" w:rsidRDefault="00BB7C22" w:rsidP="009B5173">
      <w:pPr>
        <w:pStyle w:val="1"/>
        <w:spacing w:line="360" w:lineRule="auto"/>
        <w:rPr>
          <w:rFonts w:ascii="Times New Roman" w:hAnsi="Times New Roman" w:cs="Times New Roman"/>
          <w:color w:val="0D0D0D" w:themeColor="text1" w:themeTint="F2"/>
          <w:sz w:val="24"/>
          <w:szCs w:val="24"/>
        </w:rPr>
        <w:sectPr w:rsidR="00BB7C22" w:rsidRPr="006D29DC" w:rsidSect="00276CCF">
          <w:headerReference w:type="default" r:id="rId9"/>
          <w:pgSz w:w="12240" w:h="15840"/>
          <w:pgMar w:top="1440" w:right="1440" w:bottom="1440" w:left="1440" w:header="720" w:footer="720" w:gutter="0"/>
          <w:cols w:space="720"/>
          <w:docGrid w:linePitch="360"/>
        </w:sectPr>
      </w:pPr>
    </w:p>
    <w:p w14:paraId="1D1869DF" w14:textId="7C5E4649" w:rsidR="009B5173" w:rsidRPr="00276CCF" w:rsidRDefault="00E76028" w:rsidP="009B5173">
      <w:pPr>
        <w:pStyle w:val="1"/>
        <w:spacing w:line="360" w:lineRule="auto"/>
        <w:rPr>
          <w:rFonts w:ascii="Times New Roman" w:hAnsi="Times New Roman" w:cs="Times New Roman"/>
          <w:b/>
          <w:bCs/>
          <w:color w:val="0D0D0D" w:themeColor="text1" w:themeTint="F2"/>
          <w:sz w:val="28"/>
          <w:szCs w:val="28"/>
        </w:rPr>
      </w:pPr>
      <w:bookmarkStart w:id="1" w:name="_Toc140444727"/>
      <w:r w:rsidRPr="00276CCF">
        <w:rPr>
          <w:rFonts w:ascii="Times New Roman" w:hAnsi="Times New Roman" w:cs="Times New Roman"/>
          <w:b/>
          <w:bCs/>
          <w:color w:val="0D0D0D" w:themeColor="text1" w:themeTint="F2"/>
          <w:sz w:val="28"/>
          <w:szCs w:val="28"/>
        </w:rPr>
        <w:lastRenderedPageBreak/>
        <w:t>Executive Summary</w:t>
      </w:r>
      <w:bookmarkStart w:id="2" w:name="_Hlk139637613"/>
      <w:bookmarkEnd w:id="1"/>
    </w:p>
    <w:p w14:paraId="5F8F54FC" w14:textId="77CE247C" w:rsidR="00762894" w:rsidRPr="006D29DC" w:rsidRDefault="009B5173" w:rsidP="00C662BD">
      <w:pPr>
        <w:pStyle w:val="a3"/>
        <w:spacing w:line="360" w:lineRule="auto"/>
        <w:jc w:val="both"/>
        <w:rPr>
          <w:color w:val="0D0D0D" w:themeColor="text1" w:themeTint="F2"/>
        </w:rPr>
      </w:pPr>
      <w:r w:rsidRPr="006D29DC">
        <w:rPr>
          <w:color w:val="0D0D0D" w:themeColor="text1" w:themeTint="F2"/>
        </w:rPr>
        <w:t xml:space="preserve">Apple Inc. is one of the world's leading technology companies and has been successful despite tough competition in the industry due to its cutting-edge products. However, </w:t>
      </w:r>
      <w:proofErr w:type="gramStart"/>
      <w:r w:rsidRPr="006D29DC">
        <w:rPr>
          <w:color w:val="0D0D0D" w:themeColor="text1" w:themeTint="F2"/>
        </w:rPr>
        <w:t>in light of</w:t>
      </w:r>
      <w:proofErr w:type="gramEnd"/>
      <w:r w:rsidRPr="006D29DC">
        <w:rPr>
          <w:color w:val="0D0D0D" w:themeColor="text1" w:themeTint="F2"/>
        </w:rPr>
        <w:t xml:space="preserve"> the changes caused by the COVID-19 pandemic, Apple must adjust its customer service strategies to remain competitive going forward. To do this, they can embrace digital transformation through omnichannel capabilities; using data analytics for personalized customer support; improving social media engagement with frontline staff on platforms such as Twitter &amp; Facebook (amongst others); offering employees training programs and collaboration tools; incorporating AI-powered virtual assistants that comprehend consumer preferences; enhancing feedback mechanisms to understand customers' needs better; fostering a culture devoted to educating staff members regarding these services offers; investing in new technologies or solutions such as A.I., CRM tools or chatbots which may improve overall efficiency while still meeting buyer expectations during each transaction/interaction made with them. This paper explores Apple Inc.'s current situation via strategic analysis - internal and external - before proposing a few ways how it could reshape its strategy for more individualized customer care without affecting other divisions negatively. The research endorses this approach through suitable concepts, theoretical frameworks, and techniques covered throughout the program while providing background information about Apple Inc.</w:t>
      </w:r>
    </w:p>
    <w:p w14:paraId="3A5AB371" w14:textId="0F2FF656" w:rsidR="009B5173" w:rsidRPr="006D29DC" w:rsidRDefault="009B5173" w:rsidP="009B5173">
      <w:pPr>
        <w:pStyle w:val="a3"/>
        <w:spacing w:after="120" w:line="360" w:lineRule="auto"/>
        <w:jc w:val="both"/>
        <w:rPr>
          <w:color w:val="0D0D0D" w:themeColor="text1" w:themeTint="F2"/>
        </w:rPr>
      </w:pPr>
    </w:p>
    <w:p w14:paraId="3E0A07E6" w14:textId="7386F719" w:rsidR="009B5173" w:rsidRPr="006D29DC" w:rsidRDefault="009B5173" w:rsidP="009B5173">
      <w:pPr>
        <w:pStyle w:val="a3"/>
        <w:spacing w:after="120" w:line="360" w:lineRule="auto"/>
        <w:jc w:val="both"/>
        <w:rPr>
          <w:color w:val="0D0D0D" w:themeColor="text1" w:themeTint="F2"/>
        </w:rPr>
      </w:pPr>
    </w:p>
    <w:p w14:paraId="5454E30A" w14:textId="77777777" w:rsidR="00BD52E2" w:rsidRDefault="00BD52E2" w:rsidP="00BD52E2">
      <w:pPr>
        <w:pStyle w:val="a3"/>
        <w:spacing w:line="360" w:lineRule="auto"/>
        <w:jc w:val="both"/>
        <w:rPr>
          <w:color w:val="0D0D0D" w:themeColor="text1" w:themeTint="F2"/>
        </w:rPr>
        <w:sectPr w:rsidR="00BD52E2" w:rsidSect="00BB7C22">
          <w:headerReference w:type="default" r:id="rId10"/>
          <w:footerReference w:type="default" r:id="rId11"/>
          <w:pgSz w:w="12240" w:h="15840"/>
          <w:pgMar w:top="1440" w:right="1440" w:bottom="1440" w:left="1440" w:header="720" w:footer="720" w:gutter="0"/>
          <w:pgNumType w:start="1"/>
          <w:cols w:space="720"/>
          <w:docGrid w:linePitch="360"/>
        </w:sectPr>
      </w:pPr>
    </w:p>
    <w:p w14:paraId="63356430" w14:textId="77777777" w:rsidR="006E58BE" w:rsidRPr="00BD52E2" w:rsidRDefault="006E58BE" w:rsidP="006E58BE">
      <w:pPr>
        <w:pStyle w:val="1"/>
        <w:spacing w:line="360" w:lineRule="auto"/>
        <w:rPr>
          <w:rFonts w:ascii="Times New Roman" w:hAnsi="Times New Roman" w:cs="Times New Roman"/>
          <w:b/>
          <w:bCs/>
          <w:color w:val="0D0D0D" w:themeColor="text1" w:themeTint="F2"/>
          <w:sz w:val="28"/>
          <w:szCs w:val="28"/>
        </w:rPr>
      </w:pPr>
      <w:bookmarkStart w:id="3" w:name="_Toc140444728"/>
      <w:r w:rsidRPr="00BD52E2">
        <w:rPr>
          <w:rFonts w:ascii="Times New Roman" w:hAnsi="Times New Roman" w:cs="Times New Roman"/>
          <w:b/>
          <w:bCs/>
          <w:color w:val="0D0D0D" w:themeColor="text1" w:themeTint="F2"/>
          <w:sz w:val="28"/>
          <w:szCs w:val="28"/>
        </w:rPr>
        <w:lastRenderedPageBreak/>
        <w:t>1. Introduction</w:t>
      </w:r>
      <w:bookmarkEnd w:id="3"/>
      <w:r w:rsidRPr="00BD52E2">
        <w:rPr>
          <w:rFonts w:ascii="Times New Roman" w:hAnsi="Times New Roman" w:cs="Times New Roman"/>
          <w:b/>
          <w:bCs/>
          <w:color w:val="0D0D0D" w:themeColor="text1" w:themeTint="F2"/>
          <w:sz w:val="28"/>
          <w:szCs w:val="28"/>
        </w:rPr>
        <w:t xml:space="preserve"> </w:t>
      </w:r>
    </w:p>
    <w:p w14:paraId="12515F0E" w14:textId="77777777" w:rsidR="006E58BE" w:rsidRPr="006D29DC" w:rsidRDefault="006E58BE" w:rsidP="006E58BE">
      <w:pPr>
        <w:spacing w:line="360" w:lineRule="auto"/>
        <w:jc w:val="both"/>
        <w:rPr>
          <w:rFonts w:ascii="Times New Roman" w:hAnsi="Times New Roman" w:cs="Times New Roman"/>
          <w:sz w:val="24"/>
          <w:szCs w:val="24"/>
        </w:rPr>
      </w:pPr>
      <w:r w:rsidRPr="006D29DC">
        <w:rPr>
          <w:rFonts w:ascii="Times New Roman" w:hAnsi="Times New Roman" w:cs="Times New Roman"/>
          <w:sz w:val="24"/>
          <w:szCs w:val="24"/>
        </w:rPr>
        <w:t>The current pandemic has presented various challenges for organizations, such as Apple Inc., who must reshape their strategic direction to remain competitive and resilient during this crisis while still providing innovative customer care services to ensure long-term success post-pandemic recovery. In response to this challenge, this report aims to analyze both external and internal factors affecting Apple's business performance with a particular focus on its approach towards delivering more personalized customer service experiences to maintain substantial market share against competitors across multiple markets. Specifically, it sets out to answer how best Apple can use creative methods by strategically developing options through PESTEL Analysis &amp; Porter's Five Forces Model understanding while critically evaluating the potential strategy alternatives overall accordingly like this, thereby successfully ultimately effectually equitably so to it thence being said thereof moreover herewith due course forward coevally.</w:t>
      </w:r>
    </w:p>
    <w:p w14:paraId="65836BC0" w14:textId="77777777" w:rsidR="006E58BE" w:rsidRPr="00BD52E2" w:rsidRDefault="006E58BE" w:rsidP="006E58BE">
      <w:pPr>
        <w:pStyle w:val="1"/>
        <w:spacing w:line="360" w:lineRule="auto"/>
        <w:rPr>
          <w:rFonts w:ascii="Times New Roman" w:hAnsi="Times New Roman" w:cs="Times New Roman"/>
          <w:b/>
          <w:bCs/>
          <w:color w:val="0D0D0D" w:themeColor="text1" w:themeTint="F2"/>
          <w:sz w:val="24"/>
          <w:szCs w:val="24"/>
        </w:rPr>
      </w:pPr>
      <w:bookmarkStart w:id="4" w:name="_Toc140444729"/>
      <w:r w:rsidRPr="00BD52E2">
        <w:rPr>
          <w:rFonts w:ascii="Times New Roman" w:hAnsi="Times New Roman" w:cs="Times New Roman"/>
          <w:b/>
          <w:bCs/>
          <w:color w:val="0D0D0D" w:themeColor="text1" w:themeTint="F2"/>
          <w:sz w:val="24"/>
          <w:szCs w:val="24"/>
        </w:rPr>
        <w:t>1.1 Report remit:</w:t>
      </w:r>
      <w:bookmarkEnd w:id="4"/>
      <w:r w:rsidRPr="00BD52E2">
        <w:rPr>
          <w:rFonts w:ascii="Times New Roman" w:hAnsi="Times New Roman" w:cs="Times New Roman"/>
          <w:b/>
          <w:bCs/>
          <w:color w:val="0D0D0D" w:themeColor="text1" w:themeTint="F2"/>
          <w:sz w:val="24"/>
          <w:szCs w:val="24"/>
        </w:rPr>
        <w:t xml:space="preserve"> </w:t>
      </w:r>
    </w:p>
    <w:p w14:paraId="4D638E43" w14:textId="0B81110F" w:rsidR="006E58BE" w:rsidRPr="006D29DC" w:rsidRDefault="006E58BE" w:rsidP="006E58BE">
      <w:pPr>
        <w:spacing w:line="360" w:lineRule="auto"/>
        <w:jc w:val="both"/>
        <w:rPr>
          <w:rFonts w:ascii="Times New Roman" w:hAnsi="Times New Roman" w:cs="Times New Roman"/>
          <w:sz w:val="24"/>
          <w:szCs w:val="24"/>
        </w:rPr>
      </w:pPr>
      <w:r w:rsidRPr="006D29DC">
        <w:rPr>
          <w:rFonts w:ascii="Times New Roman" w:hAnsi="Times New Roman" w:cs="Times New Roman"/>
          <w:sz w:val="24"/>
          <w:szCs w:val="24"/>
        </w:rPr>
        <w:t>This report, commissioned by senior management within Apple Inc., analyzes how to maximize future financial success in multiple global markets through a combination of traditional marketing techniques, digital processes, and augmented experiential platforms to provide seamless omnichannel integration across seasonal cycles.</w:t>
      </w:r>
    </w:p>
    <w:p w14:paraId="18BC43B5" w14:textId="259A53A4" w:rsidR="00762894" w:rsidRPr="00BD52E2" w:rsidRDefault="00E76028" w:rsidP="004D053C">
      <w:pPr>
        <w:pStyle w:val="1"/>
        <w:spacing w:line="360" w:lineRule="auto"/>
        <w:rPr>
          <w:rFonts w:ascii="Times New Roman" w:hAnsi="Times New Roman" w:cs="Times New Roman"/>
          <w:b/>
          <w:bCs/>
          <w:color w:val="0D0D0D" w:themeColor="text1" w:themeTint="F2"/>
          <w:sz w:val="24"/>
          <w:szCs w:val="24"/>
        </w:rPr>
      </w:pPr>
      <w:bookmarkStart w:id="5" w:name="_Toc140444730"/>
      <w:bookmarkEnd w:id="2"/>
      <w:r w:rsidRPr="00BD52E2">
        <w:rPr>
          <w:rFonts w:ascii="Times New Roman" w:hAnsi="Times New Roman" w:cs="Times New Roman"/>
          <w:b/>
          <w:bCs/>
          <w:color w:val="0D0D0D" w:themeColor="text1" w:themeTint="F2"/>
          <w:sz w:val="24"/>
          <w:szCs w:val="24"/>
        </w:rPr>
        <w:t>1.</w:t>
      </w:r>
      <w:r w:rsidR="004602F2" w:rsidRPr="00BD52E2">
        <w:rPr>
          <w:rFonts w:ascii="Times New Roman" w:hAnsi="Times New Roman" w:cs="Times New Roman"/>
          <w:b/>
          <w:bCs/>
          <w:color w:val="0D0D0D" w:themeColor="text1" w:themeTint="F2"/>
          <w:sz w:val="24"/>
          <w:szCs w:val="24"/>
        </w:rPr>
        <w:t>2 Background of the organization</w:t>
      </w:r>
      <w:bookmarkEnd w:id="5"/>
    </w:p>
    <w:p w14:paraId="0E135D44" w14:textId="77777777" w:rsidR="0011068A" w:rsidRDefault="00E76028" w:rsidP="004D053C">
      <w:pPr>
        <w:pStyle w:val="a3"/>
        <w:spacing w:before="0" w:beforeAutospacing="0" w:after="120" w:afterAutospacing="0" w:line="360" w:lineRule="auto"/>
        <w:jc w:val="both"/>
        <w:rPr>
          <w:color w:val="0D0D0D" w:themeColor="text1" w:themeTint="F2"/>
        </w:rPr>
        <w:sectPr w:rsidR="0011068A" w:rsidSect="00BB7C22">
          <w:headerReference w:type="default" r:id="rId12"/>
          <w:footerReference w:type="default" r:id="rId13"/>
          <w:pgSz w:w="12240" w:h="15840"/>
          <w:pgMar w:top="1440" w:right="1440" w:bottom="1440" w:left="1440" w:header="720" w:footer="720" w:gutter="0"/>
          <w:pgNumType w:start="1"/>
          <w:cols w:space="720"/>
          <w:docGrid w:linePitch="360"/>
        </w:sectPr>
      </w:pPr>
      <w:r w:rsidRPr="006D29DC">
        <w:rPr>
          <w:color w:val="0D0D0D" w:themeColor="text1" w:themeTint="F2"/>
        </w:rPr>
        <w:t>Apple Company is one of the global most popular consumer electronics brands in the technology industry thanks to its robust revenue growth and return on investment</w:t>
      </w:r>
      <w:r w:rsidR="00FB316E" w:rsidRPr="006D29DC">
        <w:rPr>
          <w:color w:val="0D0D0D" w:themeColor="text1" w:themeTint="F2"/>
        </w:rPr>
        <w:t xml:space="preserve"> (Morris-Reade, 2022)</w:t>
      </w:r>
      <w:r w:rsidRPr="006D29DC">
        <w:rPr>
          <w:color w:val="0D0D0D" w:themeColor="text1" w:themeTint="F2"/>
        </w:rPr>
        <w:t xml:space="preserve">. </w:t>
      </w:r>
      <w:r w:rsidR="004A1FB1" w:rsidRPr="006D29DC">
        <w:rPr>
          <w:color w:val="0D0D0D" w:themeColor="text1" w:themeTint="F2"/>
        </w:rPr>
        <w:t>Apple Inc. (previously Apple Computer Inc.), an American producer of consumer electronics and computers, is the developer behind the iPhone, iPad, and Macintosh computers</w:t>
      </w:r>
      <w:r w:rsidR="006605E1" w:rsidRPr="006D29DC">
        <w:rPr>
          <w:color w:val="0D0D0D" w:themeColor="text1" w:themeTint="F2"/>
        </w:rPr>
        <w:t xml:space="preserve"> (DOAN &amp; PHAN, 2022). As a t</w:t>
      </w:r>
      <w:r w:rsidRPr="006D29DC">
        <w:rPr>
          <w:color w:val="0D0D0D" w:themeColor="text1" w:themeTint="F2"/>
        </w:rPr>
        <w:t>echnology giant</w:t>
      </w:r>
      <w:r w:rsidR="006605E1" w:rsidRPr="006D29DC">
        <w:rPr>
          <w:color w:val="0D0D0D" w:themeColor="text1" w:themeTint="F2"/>
        </w:rPr>
        <w:t>,</w:t>
      </w:r>
      <w:r w:rsidRPr="006D29DC">
        <w:rPr>
          <w:color w:val="0D0D0D" w:themeColor="text1" w:themeTint="F2"/>
        </w:rPr>
        <w:t xml:space="preserve"> Apple Inc. is renowned for its cutting-edge products and superb customer service. </w:t>
      </w:r>
      <w:r w:rsidR="004A1FB1" w:rsidRPr="006D29DC">
        <w:rPr>
          <w:color w:val="0D0D0D" w:themeColor="text1" w:themeTint="F2"/>
        </w:rPr>
        <w:t>With a market capitalization of over $2 trillion, Apple is one of the largest companies in the world</w:t>
      </w:r>
      <w:r w:rsidRPr="006D29DC">
        <w:rPr>
          <w:color w:val="0D0D0D" w:themeColor="text1" w:themeTint="F2"/>
        </w:rPr>
        <w:t xml:space="preserve"> (Sun, 2021). </w:t>
      </w:r>
      <w:r w:rsidR="00902F64" w:rsidRPr="006D29DC">
        <w:rPr>
          <w:color w:val="0D0D0D" w:themeColor="text1" w:themeTint="F2"/>
        </w:rPr>
        <w:t>Apple Inc. remains strong despite tough competition in the technology industry due to the presence of big companies, including Microsoft, Samsung, Dell, and Sony, among others</w:t>
      </w:r>
      <w:r w:rsidR="00A2069B" w:rsidRPr="006D29DC">
        <w:rPr>
          <w:color w:val="0D0D0D" w:themeColor="text1" w:themeTint="F2"/>
        </w:rPr>
        <w:t xml:space="preserve"> (Lombardo, 2023)</w:t>
      </w:r>
      <w:r w:rsidR="00902F64" w:rsidRPr="006D29DC">
        <w:rPr>
          <w:color w:val="0D0D0D" w:themeColor="text1" w:themeTint="F2"/>
        </w:rPr>
        <w:t xml:space="preserve">. However, </w:t>
      </w:r>
      <w:r w:rsidRPr="006D29DC">
        <w:rPr>
          <w:color w:val="0D0D0D" w:themeColor="text1" w:themeTint="F2"/>
        </w:rPr>
        <w:t xml:space="preserve">amid the Covid-19 pandemic, Apple Inc. has had many difficulties and had to modify its customer service plans to fit the brand-new norm (Ahmad &amp; Azeez, 2023). It is essential for Apple Inc. to creatively reshape its strategic </w:t>
      </w:r>
    </w:p>
    <w:p w14:paraId="48074C87" w14:textId="7967A72E" w:rsidR="00762894" w:rsidRPr="006D29DC" w:rsidRDefault="00E76028" w:rsidP="004D053C">
      <w:pPr>
        <w:pStyle w:val="a3"/>
        <w:spacing w:before="0" w:beforeAutospacing="0" w:after="120" w:afterAutospacing="0" w:line="360" w:lineRule="auto"/>
        <w:jc w:val="both"/>
        <w:rPr>
          <w:color w:val="0D0D0D" w:themeColor="text1" w:themeTint="F2"/>
        </w:rPr>
      </w:pPr>
      <w:r w:rsidRPr="006D29DC">
        <w:rPr>
          <w:color w:val="0D0D0D" w:themeColor="text1" w:themeTint="F2"/>
        </w:rPr>
        <w:lastRenderedPageBreak/>
        <w:t>direction for providing innovative customer service to maintain future resilience and sustainable competitive advantage.</w:t>
      </w:r>
    </w:p>
    <w:p w14:paraId="47C33167" w14:textId="77777777" w:rsidR="006E58BE" w:rsidRPr="00BD52E2" w:rsidRDefault="006E58BE" w:rsidP="006E58BE">
      <w:pPr>
        <w:pStyle w:val="1"/>
        <w:spacing w:line="360" w:lineRule="auto"/>
        <w:rPr>
          <w:rFonts w:ascii="Times New Roman" w:hAnsi="Times New Roman" w:cs="Times New Roman"/>
          <w:b/>
          <w:bCs/>
          <w:color w:val="0D0D0D" w:themeColor="text1" w:themeTint="F2"/>
          <w:sz w:val="24"/>
          <w:szCs w:val="24"/>
        </w:rPr>
      </w:pPr>
      <w:bookmarkStart w:id="6" w:name="_Toc140444731"/>
      <w:r w:rsidRPr="00BD52E2">
        <w:rPr>
          <w:rFonts w:ascii="Times New Roman" w:hAnsi="Times New Roman" w:cs="Times New Roman"/>
          <w:b/>
          <w:bCs/>
          <w:color w:val="0D0D0D" w:themeColor="text1" w:themeTint="F2"/>
          <w:sz w:val="24"/>
          <w:szCs w:val="24"/>
        </w:rPr>
        <w:t>1.3 Definitions of major concepts:</w:t>
      </w:r>
      <w:bookmarkEnd w:id="6"/>
      <w:r w:rsidRPr="00BD52E2">
        <w:rPr>
          <w:rFonts w:ascii="Times New Roman" w:hAnsi="Times New Roman" w:cs="Times New Roman"/>
          <w:b/>
          <w:bCs/>
          <w:color w:val="0D0D0D" w:themeColor="text1" w:themeTint="F2"/>
          <w:sz w:val="24"/>
          <w:szCs w:val="24"/>
        </w:rPr>
        <w:t xml:space="preserve"> </w:t>
      </w:r>
    </w:p>
    <w:p w14:paraId="5C33F063" w14:textId="747ECFD3" w:rsidR="00B32C95" w:rsidRPr="006D29DC" w:rsidRDefault="006E58BE" w:rsidP="006E58BE">
      <w:pPr>
        <w:spacing w:line="360" w:lineRule="auto"/>
        <w:jc w:val="both"/>
        <w:rPr>
          <w:rFonts w:ascii="Times New Roman" w:hAnsi="Times New Roman" w:cs="Times New Roman"/>
          <w:sz w:val="24"/>
          <w:szCs w:val="24"/>
        </w:rPr>
      </w:pPr>
      <w:r w:rsidRPr="006D29DC">
        <w:rPr>
          <w:rFonts w:ascii="Times New Roman" w:hAnsi="Times New Roman" w:cs="Times New Roman"/>
          <w:sz w:val="24"/>
          <w:szCs w:val="24"/>
        </w:rPr>
        <w:t>Strategic development options</w:t>
      </w:r>
      <w:r w:rsidR="00B32C95" w:rsidRPr="006D29DC">
        <w:rPr>
          <w:rFonts w:ascii="Times New Roman" w:hAnsi="Times New Roman" w:cs="Times New Roman"/>
          <w:sz w:val="24"/>
          <w:szCs w:val="24"/>
        </w:rPr>
        <w:t>:</w:t>
      </w:r>
      <w:r w:rsidRPr="006D29DC">
        <w:rPr>
          <w:rFonts w:ascii="Times New Roman" w:hAnsi="Times New Roman" w:cs="Times New Roman"/>
          <w:sz w:val="24"/>
          <w:szCs w:val="24"/>
        </w:rPr>
        <w:t xml:space="preserve"> involve recognizing opportunities for success presented by internal and external factors. </w:t>
      </w:r>
    </w:p>
    <w:p w14:paraId="09A19326" w14:textId="48CD0B98" w:rsidR="00B32C95" w:rsidRPr="006D29DC" w:rsidRDefault="00B32C95" w:rsidP="006E58BE">
      <w:pPr>
        <w:spacing w:line="360" w:lineRule="auto"/>
        <w:jc w:val="both"/>
        <w:rPr>
          <w:rFonts w:ascii="Times New Roman" w:hAnsi="Times New Roman" w:cs="Times New Roman"/>
          <w:sz w:val="24"/>
          <w:szCs w:val="24"/>
        </w:rPr>
      </w:pPr>
      <w:r w:rsidRPr="006D29DC">
        <w:rPr>
          <w:rFonts w:ascii="Times New Roman" w:hAnsi="Times New Roman" w:cs="Times New Roman"/>
          <w:sz w:val="24"/>
          <w:szCs w:val="24"/>
        </w:rPr>
        <w:t>PESTEL Analysis: This framework evaluates the political, economic, sociocultural, environmental, and legal parameters relevant to Apple Company's business</w:t>
      </w:r>
    </w:p>
    <w:p w14:paraId="1B90BAB1" w14:textId="7EEF7F62" w:rsidR="006E58BE" w:rsidRPr="006D29DC" w:rsidRDefault="006E58BE" w:rsidP="006E58BE">
      <w:pPr>
        <w:spacing w:line="360" w:lineRule="auto"/>
        <w:jc w:val="both"/>
        <w:rPr>
          <w:rFonts w:ascii="Times New Roman" w:hAnsi="Times New Roman" w:cs="Times New Roman"/>
          <w:sz w:val="24"/>
          <w:szCs w:val="24"/>
        </w:rPr>
      </w:pPr>
      <w:r w:rsidRPr="006D29DC">
        <w:rPr>
          <w:rFonts w:ascii="Times New Roman" w:hAnsi="Times New Roman" w:cs="Times New Roman"/>
          <w:sz w:val="24"/>
          <w:szCs w:val="24"/>
        </w:rPr>
        <w:t>SWOT analysis</w:t>
      </w:r>
      <w:r w:rsidR="00B32C95" w:rsidRPr="006D29DC">
        <w:rPr>
          <w:rFonts w:ascii="Times New Roman" w:hAnsi="Times New Roman" w:cs="Times New Roman"/>
          <w:sz w:val="24"/>
          <w:szCs w:val="24"/>
        </w:rPr>
        <w:t xml:space="preserve">: Assesses the external and internal factors that may affect a company’s competitive advantage.  </w:t>
      </w:r>
    </w:p>
    <w:p w14:paraId="78AA99F1" w14:textId="0BC845BA" w:rsidR="00B32C95" w:rsidRPr="006D29DC" w:rsidRDefault="00B32C95" w:rsidP="006E58BE">
      <w:pPr>
        <w:spacing w:line="360" w:lineRule="auto"/>
        <w:jc w:val="both"/>
        <w:rPr>
          <w:rFonts w:ascii="Times New Roman" w:hAnsi="Times New Roman" w:cs="Times New Roman"/>
          <w:sz w:val="24"/>
          <w:szCs w:val="24"/>
        </w:rPr>
      </w:pPr>
      <w:r w:rsidRPr="006D29DC">
        <w:rPr>
          <w:rFonts w:ascii="Times New Roman" w:hAnsi="Times New Roman" w:cs="Times New Roman"/>
          <w:sz w:val="24"/>
          <w:szCs w:val="24"/>
        </w:rPr>
        <w:t>Porters five forces:</w:t>
      </w:r>
      <w:r w:rsidR="007F6FA5" w:rsidRPr="006D29DC">
        <w:rPr>
          <w:rFonts w:ascii="Times New Roman" w:hAnsi="Times New Roman" w:cs="Times New Roman"/>
          <w:sz w:val="24"/>
          <w:szCs w:val="24"/>
        </w:rPr>
        <w:t xml:space="preserve"> Analyzes the positioning of a company based on the competitive landscape. </w:t>
      </w:r>
    </w:p>
    <w:p w14:paraId="4F085780" w14:textId="3455F66F" w:rsidR="00B32C95" w:rsidRPr="006D29DC" w:rsidRDefault="00B32C95" w:rsidP="006E58BE">
      <w:pPr>
        <w:spacing w:line="360" w:lineRule="auto"/>
        <w:jc w:val="both"/>
        <w:rPr>
          <w:rFonts w:ascii="Times New Roman" w:hAnsi="Times New Roman" w:cs="Times New Roman"/>
          <w:sz w:val="24"/>
          <w:szCs w:val="24"/>
        </w:rPr>
      </w:pPr>
      <w:r w:rsidRPr="006D29DC">
        <w:rPr>
          <w:rFonts w:ascii="Times New Roman" w:hAnsi="Times New Roman" w:cs="Times New Roman"/>
          <w:sz w:val="24"/>
          <w:szCs w:val="24"/>
        </w:rPr>
        <w:t>Porters Generic Analysis:</w:t>
      </w:r>
      <w:r w:rsidR="007F6FA5" w:rsidRPr="006D29DC">
        <w:rPr>
          <w:rFonts w:ascii="Times New Roman" w:hAnsi="Times New Roman" w:cs="Times New Roman"/>
          <w:sz w:val="24"/>
          <w:szCs w:val="24"/>
        </w:rPr>
        <w:t xml:space="preserve"> is a framework that offers a set of processes used to gain competitive advantage at the business level. </w:t>
      </w:r>
    </w:p>
    <w:p w14:paraId="50325BB5" w14:textId="7843A003" w:rsidR="00B32C95" w:rsidRPr="006D29DC" w:rsidRDefault="00B32C95" w:rsidP="006E58BE">
      <w:pPr>
        <w:spacing w:line="360" w:lineRule="auto"/>
        <w:jc w:val="both"/>
        <w:rPr>
          <w:rFonts w:ascii="Times New Roman" w:hAnsi="Times New Roman" w:cs="Times New Roman"/>
          <w:color w:val="0D0D0D" w:themeColor="text1" w:themeTint="F2"/>
          <w:sz w:val="24"/>
          <w:szCs w:val="24"/>
        </w:rPr>
      </w:pPr>
      <w:r w:rsidRPr="006D29DC">
        <w:rPr>
          <w:rFonts w:ascii="Times New Roman" w:hAnsi="Times New Roman" w:cs="Times New Roman"/>
          <w:color w:val="0D0D0D" w:themeColor="text1" w:themeTint="F2"/>
          <w:sz w:val="24"/>
          <w:szCs w:val="24"/>
        </w:rPr>
        <w:t>Bowman's Strategic Clock:</w:t>
      </w:r>
      <w:r w:rsidR="007F6FA5" w:rsidRPr="006D29DC">
        <w:rPr>
          <w:rFonts w:ascii="Times New Roman" w:hAnsi="Times New Roman" w:cs="Times New Roman"/>
          <w:color w:val="0D0D0D" w:themeColor="text1" w:themeTint="F2"/>
          <w:sz w:val="24"/>
          <w:szCs w:val="24"/>
        </w:rPr>
        <w:t xml:space="preserve"> Used to analyze the position of a company in the market and pick the most ideal market strategy. </w:t>
      </w:r>
    </w:p>
    <w:p w14:paraId="555E9790" w14:textId="43A8CBAD" w:rsidR="00686A01" w:rsidRPr="006D29DC" w:rsidRDefault="00686A01" w:rsidP="006E58BE">
      <w:pPr>
        <w:spacing w:line="360" w:lineRule="auto"/>
        <w:jc w:val="both"/>
        <w:rPr>
          <w:rFonts w:ascii="Times New Roman" w:hAnsi="Times New Roman" w:cs="Times New Roman"/>
          <w:sz w:val="24"/>
          <w:szCs w:val="24"/>
        </w:rPr>
      </w:pPr>
      <w:r w:rsidRPr="006D29DC">
        <w:rPr>
          <w:rFonts w:ascii="Times New Roman" w:hAnsi="Times New Roman" w:cs="Times New Roman"/>
          <w:sz w:val="24"/>
          <w:szCs w:val="24"/>
        </w:rPr>
        <w:t>Ansoff's Matrix:</w:t>
      </w:r>
      <w:r w:rsidR="00243C0D" w:rsidRPr="006D29DC">
        <w:rPr>
          <w:rFonts w:ascii="Times New Roman" w:hAnsi="Times New Roman" w:cs="Times New Roman"/>
          <w:sz w:val="24"/>
          <w:szCs w:val="24"/>
        </w:rPr>
        <w:t xml:space="preserve"> This is a strategic planning model that gives a framework to help e-suites devise strategies for future growth. </w:t>
      </w:r>
    </w:p>
    <w:p w14:paraId="6DA7BCDF" w14:textId="471AFB2F" w:rsidR="00464365" w:rsidRPr="0011068A" w:rsidRDefault="00464365" w:rsidP="00464365">
      <w:pPr>
        <w:pStyle w:val="1"/>
        <w:rPr>
          <w:rFonts w:ascii="Times New Roman" w:hAnsi="Times New Roman" w:cs="Times New Roman"/>
          <w:b/>
          <w:bCs/>
          <w:color w:val="0D0D0D" w:themeColor="text1" w:themeTint="F2"/>
          <w:sz w:val="28"/>
          <w:szCs w:val="28"/>
        </w:rPr>
      </w:pPr>
      <w:bookmarkStart w:id="7" w:name="_Toc140444732"/>
      <w:r w:rsidRPr="0011068A">
        <w:rPr>
          <w:rFonts w:ascii="Times New Roman" w:hAnsi="Times New Roman" w:cs="Times New Roman"/>
          <w:b/>
          <w:bCs/>
          <w:color w:val="0D0D0D" w:themeColor="text1" w:themeTint="F2"/>
          <w:sz w:val="28"/>
          <w:szCs w:val="28"/>
        </w:rPr>
        <w:t>2 External Analysis and Internal Analysis</w:t>
      </w:r>
      <w:bookmarkEnd w:id="7"/>
    </w:p>
    <w:p w14:paraId="3AF13C46" w14:textId="6BCAF224" w:rsidR="00A25E69" w:rsidRPr="0011068A" w:rsidRDefault="00E76028" w:rsidP="00464365">
      <w:pPr>
        <w:pStyle w:val="2"/>
        <w:rPr>
          <w:rFonts w:ascii="Times New Roman" w:hAnsi="Times New Roman" w:cs="Times New Roman"/>
          <w:b/>
          <w:bCs/>
          <w:color w:val="0D0D0D" w:themeColor="text1" w:themeTint="F2"/>
          <w:sz w:val="24"/>
          <w:szCs w:val="24"/>
        </w:rPr>
      </w:pPr>
      <w:bookmarkStart w:id="8" w:name="_Toc140444733"/>
      <w:r w:rsidRPr="0011068A">
        <w:rPr>
          <w:rFonts w:ascii="Times New Roman" w:hAnsi="Times New Roman" w:cs="Times New Roman"/>
          <w:b/>
          <w:bCs/>
          <w:color w:val="0D0D0D" w:themeColor="text1" w:themeTint="F2"/>
          <w:sz w:val="24"/>
          <w:szCs w:val="24"/>
        </w:rPr>
        <w:t>2.</w:t>
      </w:r>
      <w:r w:rsidR="00464365" w:rsidRPr="0011068A">
        <w:rPr>
          <w:rFonts w:ascii="Times New Roman" w:hAnsi="Times New Roman" w:cs="Times New Roman"/>
          <w:b/>
          <w:bCs/>
          <w:color w:val="0D0D0D" w:themeColor="text1" w:themeTint="F2"/>
          <w:sz w:val="24"/>
          <w:szCs w:val="24"/>
        </w:rPr>
        <w:t>1</w:t>
      </w:r>
      <w:r w:rsidRPr="0011068A">
        <w:rPr>
          <w:rFonts w:ascii="Times New Roman" w:hAnsi="Times New Roman" w:cs="Times New Roman"/>
          <w:b/>
          <w:bCs/>
          <w:color w:val="0D0D0D" w:themeColor="text1" w:themeTint="F2"/>
          <w:sz w:val="24"/>
          <w:szCs w:val="24"/>
        </w:rPr>
        <w:t xml:space="preserve"> Main Findings</w:t>
      </w:r>
      <w:bookmarkEnd w:id="8"/>
      <w:r w:rsidRPr="0011068A">
        <w:rPr>
          <w:rFonts w:ascii="Times New Roman" w:hAnsi="Times New Roman" w:cs="Times New Roman"/>
          <w:b/>
          <w:bCs/>
          <w:color w:val="0D0D0D" w:themeColor="text1" w:themeTint="F2"/>
          <w:sz w:val="24"/>
          <w:szCs w:val="24"/>
        </w:rPr>
        <w:t xml:space="preserve"> </w:t>
      </w:r>
    </w:p>
    <w:p w14:paraId="13A188C3" w14:textId="1C77DF15" w:rsidR="00514374" w:rsidRPr="002534FB" w:rsidRDefault="00E76028" w:rsidP="00464365">
      <w:pPr>
        <w:pStyle w:val="3"/>
        <w:rPr>
          <w:rFonts w:ascii="Times New Roman" w:hAnsi="Times New Roman" w:cs="Times New Roman"/>
          <w:b/>
          <w:bCs/>
          <w:color w:val="0D0D0D" w:themeColor="text1" w:themeTint="F2"/>
        </w:rPr>
      </w:pPr>
      <w:bookmarkStart w:id="9" w:name="_Toc140444734"/>
      <w:r w:rsidRPr="002534FB">
        <w:rPr>
          <w:rFonts w:ascii="Times New Roman" w:hAnsi="Times New Roman" w:cs="Times New Roman"/>
          <w:b/>
          <w:bCs/>
          <w:color w:val="0D0D0D" w:themeColor="text1" w:themeTint="F2"/>
        </w:rPr>
        <w:t>2.1.1 PESTEL Analysis:</w:t>
      </w:r>
      <w:bookmarkEnd w:id="9"/>
    </w:p>
    <w:p w14:paraId="570B8193" w14:textId="5E690B7C" w:rsidR="00902F64" w:rsidRPr="006D29DC" w:rsidRDefault="00E76028" w:rsidP="004D053C">
      <w:pPr>
        <w:pStyle w:val="a3"/>
        <w:spacing w:after="120" w:line="360" w:lineRule="auto"/>
        <w:jc w:val="both"/>
        <w:rPr>
          <w:color w:val="0D0D0D" w:themeColor="text1" w:themeTint="F2"/>
        </w:rPr>
      </w:pPr>
      <w:r w:rsidRPr="006D29DC">
        <w:rPr>
          <w:color w:val="0D0D0D" w:themeColor="text1" w:themeTint="F2"/>
        </w:rPr>
        <w:t>The PESTEL analysis of Apple Company provides a superficial analysis of the factors in the company's industry environment</w:t>
      </w:r>
      <w:r w:rsidR="005C5AA0" w:rsidRPr="006D29DC">
        <w:rPr>
          <w:color w:val="0D0D0D" w:themeColor="text1" w:themeTint="F2"/>
        </w:rPr>
        <w:t xml:space="preserve"> </w:t>
      </w:r>
      <w:r w:rsidR="005C5AA0" w:rsidRPr="006D29DC">
        <w:t>(Dudovskiy, 2023)</w:t>
      </w:r>
      <w:r w:rsidRPr="006D29DC">
        <w:rPr>
          <w:color w:val="0D0D0D" w:themeColor="text1" w:themeTint="F2"/>
        </w:rPr>
        <w:t xml:space="preserve">. </w:t>
      </w:r>
      <w:r w:rsidR="00F067F1" w:rsidRPr="006D29DC">
        <w:rPr>
          <w:color w:val="0D0D0D" w:themeColor="text1" w:themeTint="F2"/>
        </w:rPr>
        <w:t xml:space="preserve">This framework helps Apple Inc. to attain its strategic formulation processes to solve the external pressures on the technology industry. </w:t>
      </w:r>
    </w:p>
    <w:p w14:paraId="054351E9" w14:textId="77777777" w:rsidR="00F067F1" w:rsidRPr="006D29DC" w:rsidRDefault="00E76028" w:rsidP="004D053C">
      <w:pPr>
        <w:pStyle w:val="a3"/>
        <w:spacing w:after="120" w:line="360" w:lineRule="auto"/>
        <w:jc w:val="both"/>
        <w:rPr>
          <w:color w:val="0D0D0D" w:themeColor="text1" w:themeTint="F2"/>
        </w:rPr>
      </w:pPr>
      <w:r w:rsidRPr="006D29DC">
        <w:rPr>
          <w:color w:val="0D0D0D" w:themeColor="text1" w:themeTint="F2"/>
        </w:rPr>
        <w:t>Political:</w:t>
      </w:r>
    </w:p>
    <w:p w14:paraId="5EFFBD6B" w14:textId="77777777" w:rsidR="0011068A" w:rsidRDefault="00E573A7" w:rsidP="0011068A">
      <w:pPr>
        <w:pStyle w:val="a3"/>
        <w:spacing w:line="360" w:lineRule="auto"/>
        <w:jc w:val="both"/>
        <w:rPr>
          <w:color w:val="0D0D0D" w:themeColor="text1" w:themeTint="F2"/>
        </w:rPr>
        <w:sectPr w:rsidR="0011068A" w:rsidSect="00BB7C22">
          <w:headerReference w:type="default" r:id="rId14"/>
          <w:footerReference w:type="default" r:id="rId15"/>
          <w:pgSz w:w="12240" w:h="15840"/>
          <w:pgMar w:top="1440" w:right="1440" w:bottom="1440" w:left="1440" w:header="720" w:footer="720" w:gutter="0"/>
          <w:pgNumType w:start="1"/>
          <w:cols w:space="720"/>
          <w:docGrid w:linePitch="360"/>
        </w:sectPr>
      </w:pPr>
      <w:r w:rsidRPr="006D29DC">
        <w:rPr>
          <w:color w:val="0D0D0D" w:themeColor="text1" w:themeTint="F2"/>
        </w:rPr>
        <w:t xml:space="preserve">This indicates that the government's laws, regulations, and policies regarding data privacy, taxation, and intellectual property rights can impact Apple's business operations. On a macro level, free trade policies allow this company to distribute its goods and services worldwide; </w:t>
      </w:r>
    </w:p>
    <w:p w14:paraId="37085DAF" w14:textId="62ECBEE3" w:rsidR="00514374" w:rsidRPr="006D29DC" w:rsidRDefault="00E573A7" w:rsidP="0011068A">
      <w:pPr>
        <w:pStyle w:val="a3"/>
        <w:spacing w:line="360" w:lineRule="auto"/>
        <w:jc w:val="both"/>
        <w:rPr>
          <w:color w:val="0D0D0D" w:themeColor="text1" w:themeTint="F2"/>
        </w:rPr>
      </w:pPr>
      <w:r w:rsidRPr="006D29DC">
        <w:rPr>
          <w:color w:val="0D0D0D" w:themeColor="text1" w:themeTint="F2"/>
        </w:rPr>
        <w:lastRenderedPageBreak/>
        <w:t xml:space="preserve">however, political instability poses a risk of decreased future growth potential. This is especially true </w:t>
      </w:r>
      <w:proofErr w:type="gramStart"/>
      <w:r w:rsidRPr="006D29DC">
        <w:rPr>
          <w:color w:val="0D0D0D" w:themeColor="text1" w:themeTint="F2"/>
        </w:rPr>
        <w:t>in light of</w:t>
      </w:r>
      <w:proofErr w:type="gramEnd"/>
      <w:r w:rsidRPr="006D29DC">
        <w:rPr>
          <w:color w:val="0D0D0D" w:themeColor="text1" w:themeTint="F2"/>
        </w:rPr>
        <w:t xml:space="preserve"> the ongoing trade tensions between China and the USA, which could lead to increased tariffs on imported electronic parts required for manufacturing products- creating a challenge for businesses such as Apple (Lawder, 2018). Despite these external factors presenting certain risks, it is possible with strategic planning for Apple to sustain stability during any political conflict by seizing opportunistic opportunities when they arise (Vertinsky et al., 2023)</w:t>
      </w:r>
      <w:r w:rsidR="004A1FB1" w:rsidRPr="006D29DC">
        <w:rPr>
          <w:color w:val="0D0D0D" w:themeColor="text1" w:themeTint="F2"/>
        </w:rPr>
        <w:t>.</w:t>
      </w:r>
    </w:p>
    <w:p w14:paraId="099281AE" w14:textId="77777777" w:rsidR="00B21886" w:rsidRPr="006D29DC" w:rsidRDefault="00E76028" w:rsidP="004D053C">
      <w:pPr>
        <w:pStyle w:val="a3"/>
        <w:spacing w:after="120" w:line="360" w:lineRule="auto"/>
        <w:jc w:val="both"/>
        <w:rPr>
          <w:color w:val="0D0D0D" w:themeColor="text1" w:themeTint="F2"/>
        </w:rPr>
      </w:pPr>
      <w:r w:rsidRPr="006D29DC">
        <w:rPr>
          <w:color w:val="0D0D0D" w:themeColor="text1" w:themeTint="F2"/>
        </w:rPr>
        <w:t>Economic</w:t>
      </w:r>
    </w:p>
    <w:p w14:paraId="56FEC8EE" w14:textId="0BAED847" w:rsidR="00514374" w:rsidRPr="006D29DC" w:rsidRDefault="004A1FB1" w:rsidP="004D053C">
      <w:pPr>
        <w:pStyle w:val="a3"/>
        <w:spacing w:after="120" w:line="360" w:lineRule="auto"/>
        <w:jc w:val="both"/>
        <w:rPr>
          <w:color w:val="0D0D0D" w:themeColor="text1" w:themeTint="F2"/>
        </w:rPr>
      </w:pPr>
      <w:r w:rsidRPr="006D29DC">
        <w:rPr>
          <w:color w:val="0D0D0D" w:themeColor="text1" w:themeTint="F2"/>
        </w:rPr>
        <w:t>Economic factors such as inflation, exchange rates, and disposable income significantly impact consumer purchasing power and demand for Apple's products (Jamalova &amp; Constantinovits, 2019). The stability of the economies in industrialized countries has created opportunities for Apple to expand</w:t>
      </w:r>
      <w:r w:rsidR="00CA199A" w:rsidRPr="006D29DC">
        <w:rPr>
          <w:color w:val="0D0D0D" w:themeColor="text1" w:themeTint="F2"/>
        </w:rPr>
        <w:t xml:space="preserve"> </w:t>
      </w:r>
      <w:r w:rsidR="00CA199A" w:rsidRPr="006D29DC">
        <w:t>(Farooq, 2019)</w:t>
      </w:r>
      <w:r w:rsidRPr="006D29DC">
        <w:rPr>
          <w:color w:val="0D0D0D" w:themeColor="text1" w:themeTint="F2"/>
        </w:rPr>
        <w:t>. As developing nations experience swift economic development, this can further support the growth of technology companies like Apple. For example, their sales from Asia are expected to increase due to its rapid economic growth (Toh., 2023). However, uncertainty may arise from consumers' fluctuating per capita incomes, which affect how much they spend on Apple's comparatively expensive technology items. This is primarily attributed to stagnating middle-class disposable incomes that constitute most of the company's target market</w:t>
      </w:r>
      <w:r w:rsidR="00E76028" w:rsidRPr="006D29DC">
        <w:rPr>
          <w:color w:val="0D0D0D" w:themeColor="text1" w:themeTint="F2"/>
        </w:rPr>
        <w:t xml:space="preserve">. </w:t>
      </w:r>
    </w:p>
    <w:p w14:paraId="48095A46" w14:textId="77777777" w:rsidR="003314C7" w:rsidRPr="006D29DC" w:rsidRDefault="00E76028" w:rsidP="004D053C">
      <w:pPr>
        <w:pStyle w:val="a3"/>
        <w:spacing w:after="120" w:line="360" w:lineRule="auto"/>
        <w:jc w:val="both"/>
        <w:rPr>
          <w:color w:val="0D0D0D" w:themeColor="text1" w:themeTint="F2"/>
        </w:rPr>
      </w:pPr>
      <w:r w:rsidRPr="006D29DC">
        <w:rPr>
          <w:color w:val="0D0D0D" w:themeColor="text1" w:themeTint="F2"/>
        </w:rPr>
        <w:t>Sociocultural</w:t>
      </w:r>
      <w:r w:rsidR="00514374" w:rsidRPr="006D29DC">
        <w:rPr>
          <w:color w:val="0D0D0D" w:themeColor="text1" w:themeTint="F2"/>
        </w:rPr>
        <w:t xml:space="preserve"> </w:t>
      </w:r>
    </w:p>
    <w:p w14:paraId="53F218F9" w14:textId="77777777" w:rsidR="0011068A" w:rsidRDefault="00E76028" w:rsidP="0011068A">
      <w:pPr>
        <w:pStyle w:val="a3"/>
        <w:spacing w:line="360" w:lineRule="auto"/>
        <w:jc w:val="both"/>
        <w:rPr>
          <w:color w:val="0D0D0D" w:themeColor="text1" w:themeTint="F2"/>
        </w:rPr>
        <w:sectPr w:rsidR="0011068A" w:rsidSect="00BB7C22">
          <w:headerReference w:type="default" r:id="rId16"/>
          <w:footerReference w:type="default" r:id="rId17"/>
          <w:pgSz w:w="12240" w:h="15840"/>
          <w:pgMar w:top="1440" w:right="1440" w:bottom="1440" w:left="1440" w:header="720" w:footer="720" w:gutter="0"/>
          <w:pgNumType w:start="1"/>
          <w:cols w:space="720"/>
          <w:docGrid w:linePitch="360"/>
        </w:sectPr>
      </w:pPr>
      <w:r w:rsidRPr="006D29DC">
        <w:rPr>
          <w:color w:val="0D0D0D" w:themeColor="text1" w:themeTint="F2"/>
        </w:rPr>
        <w:t>Changing consumer preferences and trends toward sustainability and eco-friendly products can impact Apple's product development and marketing strategies</w:t>
      </w:r>
      <w:r w:rsidR="0005316F" w:rsidRPr="006D29DC">
        <w:rPr>
          <w:color w:val="0D0D0D" w:themeColor="text1" w:themeTint="F2"/>
        </w:rPr>
        <w:t xml:space="preserve"> (Kulshreshtha et al., 2019)</w:t>
      </w:r>
      <w:r w:rsidRPr="006D29DC">
        <w:rPr>
          <w:color w:val="0D0D0D" w:themeColor="text1" w:themeTint="F2"/>
        </w:rPr>
        <w:t>.</w:t>
      </w:r>
      <w:r w:rsidR="003314C7" w:rsidRPr="006D29DC">
        <w:rPr>
          <w:color w:val="0D0D0D" w:themeColor="text1" w:themeTint="F2"/>
        </w:rPr>
        <w:t xml:space="preserve"> </w:t>
      </w:r>
      <w:r w:rsidR="004A1FB1" w:rsidRPr="006D29DC">
        <w:rPr>
          <w:color w:val="0D0D0D" w:themeColor="text1" w:themeTint="F2"/>
        </w:rPr>
        <w:t>Apple Inc. is experiencing a rising demand for mobile gadgets like smartphones and tablets. However, the cost of these items has caused a backlash in some parts of Africa and other regions worldwide</w:t>
      </w:r>
      <w:r w:rsidR="00CA199A" w:rsidRPr="006D29DC">
        <w:rPr>
          <w:color w:val="0D0D0D" w:themeColor="text1" w:themeTint="F2"/>
        </w:rPr>
        <w:t xml:space="preserve"> </w:t>
      </w:r>
      <w:r w:rsidR="00CA199A" w:rsidRPr="006D29DC">
        <w:t>(Kelly, 2023)</w:t>
      </w:r>
      <w:r w:rsidR="004A1FB1" w:rsidRPr="006D29DC">
        <w:rPr>
          <w:color w:val="0D0D0D" w:themeColor="text1" w:themeTint="F2"/>
        </w:rPr>
        <w:t xml:space="preserve">. Additionally, ethical concerns about Apple’s products in China may further detract socially conscious customers from purchasing them. Nevertheless, in the future, several trends could benefit their sales - increasing reliance on digital technologies being one example. At present, though, they must contend with much criticism surrounding certain areas of their commercial practices, namely legal action against third-party repair facilities for iPhones or MacBooks, among other matters which can potentially damage trust if not appropriately </w:t>
      </w:r>
    </w:p>
    <w:p w14:paraId="27A09DEC" w14:textId="1F86E3B0" w:rsidR="00BF1FA8" w:rsidRPr="006D29DC" w:rsidRDefault="004A1FB1" w:rsidP="0011068A">
      <w:pPr>
        <w:pStyle w:val="a3"/>
        <w:spacing w:line="360" w:lineRule="auto"/>
        <w:jc w:val="both"/>
        <w:rPr>
          <w:color w:val="0D0D0D" w:themeColor="text1" w:themeTint="F2"/>
        </w:rPr>
      </w:pPr>
      <w:r w:rsidRPr="006D29DC">
        <w:rPr>
          <w:color w:val="0D0D0D" w:themeColor="text1" w:themeTint="F2"/>
        </w:rPr>
        <w:lastRenderedPageBreak/>
        <w:t>managed according to sociocultural analysis perspectives</w:t>
      </w:r>
      <w:r w:rsidR="00B32C95" w:rsidRPr="006D29DC">
        <w:rPr>
          <w:color w:val="0D0D0D" w:themeColor="text1" w:themeTint="F2"/>
        </w:rPr>
        <w:t xml:space="preserve"> (Contributor, 2022)</w:t>
      </w:r>
      <w:r w:rsidRPr="006D29DC">
        <w:rPr>
          <w:color w:val="0D0D0D" w:themeColor="text1" w:themeTint="F2"/>
        </w:rPr>
        <w:t xml:space="preserve">. </w:t>
      </w:r>
      <w:r w:rsidR="003314C7" w:rsidRPr="006D29DC">
        <w:rPr>
          <w:color w:val="0D0D0D" w:themeColor="text1" w:themeTint="F2"/>
        </w:rPr>
        <w:t>These sociocultural considerations highlight the significance of Apple's sustainability policy.</w:t>
      </w:r>
    </w:p>
    <w:p w14:paraId="49B1C9C8" w14:textId="77777777" w:rsidR="003314C7" w:rsidRPr="006D29DC" w:rsidRDefault="00E76028" w:rsidP="004D053C">
      <w:pPr>
        <w:pStyle w:val="a3"/>
        <w:spacing w:after="120" w:line="360" w:lineRule="auto"/>
        <w:jc w:val="both"/>
        <w:rPr>
          <w:color w:val="0D0D0D" w:themeColor="text1" w:themeTint="F2"/>
        </w:rPr>
      </w:pPr>
      <w:r w:rsidRPr="006D29DC">
        <w:rPr>
          <w:color w:val="0D0D0D" w:themeColor="text1" w:themeTint="F2"/>
        </w:rPr>
        <w:t>Technological</w:t>
      </w:r>
    </w:p>
    <w:p w14:paraId="523C5287" w14:textId="78E25137" w:rsidR="00514374" w:rsidRPr="006D29DC" w:rsidRDefault="00E76028" w:rsidP="004D053C">
      <w:pPr>
        <w:pStyle w:val="a3"/>
        <w:spacing w:after="120" w:line="360" w:lineRule="auto"/>
        <w:jc w:val="both"/>
        <w:rPr>
          <w:color w:val="0D0D0D" w:themeColor="text1" w:themeTint="F2"/>
        </w:rPr>
      </w:pPr>
      <w:r w:rsidRPr="006D29DC">
        <w:rPr>
          <w:color w:val="0D0D0D" w:themeColor="text1" w:themeTint="F2"/>
        </w:rPr>
        <w:t xml:space="preserve"> Rapid technological advancements and the increasing importance of digitalization can present opportunities and challenges for Apple regarding product innovation and customer care</w:t>
      </w:r>
      <w:r w:rsidR="0005316F" w:rsidRPr="006D29DC">
        <w:rPr>
          <w:color w:val="0D0D0D" w:themeColor="text1" w:themeTint="F2"/>
        </w:rPr>
        <w:t xml:space="preserve"> (Mondal, 2023)</w:t>
      </w:r>
      <w:r w:rsidRPr="006D29DC">
        <w:rPr>
          <w:color w:val="0D0D0D" w:themeColor="text1" w:themeTint="F2"/>
        </w:rPr>
        <w:t>.</w:t>
      </w:r>
      <w:r w:rsidR="003314C7" w:rsidRPr="006D29DC">
        <w:rPr>
          <w:color w:val="0D0D0D" w:themeColor="text1" w:themeTint="F2"/>
        </w:rPr>
        <w:t xml:space="preserve"> </w:t>
      </w:r>
      <w:r w:rsidR="00947A30" w:rsidRPr="006D29DC">
        <w:rPr>
          <w:color w:val="0D0D0D" w:themeColor="text1" w:themeTint="F2"/>
        </w:rPr>
        <w:t>Apple Inc. can expand its business by leveraging the rising demand for cloud-based services (Smithson, 2023). By optimizing their existing cloud infrastructure and utilizing Apple's corporate or organizational structure, they can offer increased availability of these services, leading to higher profitability</w:t>
      </w:r>
      <w:r w:rsidR="00CA199A" w:rsidRPr="006D29DC">
        <w:rPr>
          <w:color w:val="0D0D0D" w:themeColor="text1" w:themeTint="F2"/>
        </w:rPr>
        <w:t xml:space="preserve"> </w:t>
      </w:r>
      <w:r w:rsidR="00CA199A" w:rsidRPr="006D29DC">
        <w:t>(Attaran &amp; Woods, 2018)</w:t>
      </w:r>
      <w:r w:rsidR="00947A30" w:rsidRPr="006D29DC">
        <w:rPr>
          <w:color w:val="0D0D0D" w:themeColor="text1" w:themeTint="F2"/>
        </w:rPr>
        <w:t>. Furthermore, expanding technological integration into external strategic aspects presents an opportunity to increase the scope of goods &amp; services offered - thus giving more customers access, including organizations</w:t>
      </w:r>
      <w:r w:rsidR="003314C7" w:rsidRPr="006D29DC">
        <w:rPr>
          <w:color w:val="0D0D0D" w:themeColor="text1" w:themeTint="F2"/>
        </w:rPr>
        <w:t>.</w:t>
      </w:r>
      <w:r w:rsidR="005E6BE0" w:rsidRPr="006D29DC">
        <w:rPr>
          <w:color w:val="0D0D0D" w:themeColor="text1" w:themeTint="F2"/>
        </w:rPr>
        <w:t xml:space="preserve"> However, competitors such as Samsung and Google have shown a solid capability to copy the products manufactured by Apple Inc., such as the Google payment app, which hinders the market for Apple Pay</w:t>
      </w:r>
      <w:r w:rsidR="0043091C" w:rsidRPr="006D29DC">
        <w:rPr>
          <w:color w:val="0D0D0D" w:themeColor="text1" w:themeTint="F2"/>
        </w:rPr>
        <w:t xml:space="preserve"> (Savvides &amp; Orellana, 2019)</w:t>
      </w:r>
      <w:r w:rsidR="005E6BE0" w:rsidRPr="006D29DC">
        <w:rPr>
          <w:color w:val="0D0D0D" w:themeColor="text1" w:themeTint="F2"/>
        </w:rPr>
        <w:t xml:space="preserve">. </w:t>
      </w:r>
    </w:p>
    <w:p w14:paraId="512E38BB" w14:textId="3085A42B" w:rsidR="003314C7" w:rsidRPr="006D29DC" w:rsidRDefault="00E76028" w:rsidP="004D053C">
      <w:pPr>
        <w:pStyle w:val="a3"/>
        <w:spacing w:after="120" w:line="360" w:lineRule="auto"/>
        <w:jc w:val="both"/>
        <w:rPr>
          <w:color w:val="0D0D0D" w:themeColor="text1" w:themeTint="F2"/>
        </w:rPr>
      </w:pPr>
      <w:r w:rsidRPr="006D29DC">
        <w:rPr>
          <w:color w:val="0D0D0D" w:themeColor="text1" w:themeTint="F2"/>
        </w:rPr>
        <w:t>Environmental</w:t>
      </w:r>
    </w:p>
    <w:p w14:paraId="6F36E4F3" w14:textId="62898091" w:rsidR="00514374" w:rsidRPr="006D29DC" w:rsidRDefault="00E76028" w:rsidP="004D053C">
      <w:pPr>
        <w:pStyle w:val="a3"/>
        <w:spacing w:after="120" w:line="360" w:lineRule="auto"/>
        <w:jc w:val="both"/>
        <w:rPr>
          <w:color w:val="0D0D0D" w:themeColor="text1" w:themeTint="F2"/>
        </w:rPr>
      </w:pPr>
      <w:r w:rsidRPr="006D29DC">
        <w:rPr>
          <w:color w:val="0D0D0D" w:themeColor="text1" w:themeTint="F2"/>
        </w:rPr>
        <w:t>The biggest and g</w:t>
      </w:r>
      <w:r w:rsidR="00D15EA1" w:rsidRPr="006D29DC">
        <w:rPr>
          <w:color w:val="0D0D0D" w:themeColor="text1" w:themeTint="F2"/>
        </w:rPr>
        <w:t>rowing concern for environmental sustainability and the impact of electronic waste can influence consumer perceptions and purchasing decisions</w:t>
      </w:r>
      <w:r w:rsidR="0005316F" w:rsidRPr="006D29DC">
        <w:rPr>
          <w:color w:val="0D0D0D" w:themeColor="text1" w:themeTint="F2"/>
        </w:rPr>
        <w:t xml:space="preserve"> among Apple Inc. customers (Borthakur &amp; Singh, 2022)</w:t>
      </w:r>
      <w:r w:rsidR="00D15EA1" w:rsidRPr="006D29DC">
        <w:rPr>
          <w:color w:val="0D0D0D" w:themeColor="text1" w:themeTint="F2"/>
        </w:rPr>
        <w:t>.</w:t>
      </w:r>
      <w:r w:rsidR="003314C7" w:rsidRPr="006D29DC">
        <w:rPr>
          <w:color w:val="0D0D0D" w:themeColor="text1" w:themeTint="F2"/>
        </w:rPr>
        <w:t xml:space="preserve"> </w:t>
      </w:r>
      <w:r w:rsidRPr="006D29DC">
        <w:rPr>
          <w:color w:val="0D0D0D" w:themeColor="text1" w:themeTint="F2"/>
        </w:rPr>
        <w:t xml:space="preserve">The expense of disposal of materials, particularly those made of lithium batteries, has been faced with landfill problems. Pollution and other environmental effects of the Apple Company's effluents are heightening global concerns about climate change. </w:t>
      </w:r>
      <w:r w:rsidR="00947A30" w:rsidRPr="006D29DC">
        <w:rPr>
          <w:color w:val="0D0D0D" w:themeColor="text1" w:themeTint="F2"/>
        </w:rPr>
        <w:t>According to a recent environmental analysis, Apple Inc. can improve its reputation by taking advantage of the energy efficiency movement (Lombardo, 2023). This encourages firms and consumers alike to embrace newer technologies that are more efficient. By increasing operational effectiveness while providing products appealing to a consumer base that is becoming increasingly aware of the environment, Apple can take proactive steps in addressing ecological and environmental variables present in their remote or macro-environment per this research portion</w:t>
      </w:r>
      <w:r w:rsidR="003314C7" w:rsidRPr="006D29DC">
        <w:rPr>
          <w:color w:val="0D0D0D" w:themeColor="text1" w:themeTint="F2"/>
        </w:rPr>
        <w:t>.</w:t>
      </w:r>
    </w:p>
    <w:p w14:paraId="5B40FDB6" w14:textId="77777777" w:rsidR="0011068A" w:rsidRDefault="00E76028" w:rsidP="0011068A">
      <w:pPr>
        <w:pStyle w:val="a3"/>
        <w:spacing w:line="360" w:lineRule="auto"/>
        <w:jc w:val="both"/>
        <w:rPr>
          <w:color w:val="0D0D0D" w:themeColor="text1" w:themeTint="F2"/>
        </w:rPr>
        <w:sectPr w:rsidR="0011068A" w:rsidSect="00BB7C22">
          <w:footerReference w:type="default" r:id="rId18"/>
          <w:pgSz w:w="12240" w:h="15840"/>
          <w:pgMar w:top="1440" w:right="1440" w:bottom="1440" w:left="1440" w:header="720" w:footer="720" w:gutter="0"/>
          <w:pgNumType w:start="1"/>
          <w:cols w:space="720"/>
          <w:docGrid w:linePitch="360"/>
        </w:sectPr>
      </w:pPr>
      <w:r w:rsidRPr="006D29DC">
        <w:rPr>
          <w:color w:val="0D0D0D" w:themeColor="text1" w:themeTint="F2"/>
        </w:rPr>
        <w:t xml:space="preserve"> Legal</w:t>
      </w:r>
    </w:p>
    <w:p w14:paraId="435BE78A" w14:textId="6752182A" w:rsidR="00514374" w:rsidRPr="006D29DC" w:rsidRDefault="00E76028" w:rsidP="004D053C">
      <w:pPr>
        <w:pStyle w:val="a3"/>
        <w:spacing w:after="120" w:line="360" w:lineRule="auto"/>
        <w:jc w:val="both"/>
        <w:rPr>
          <w:color w:val="0D0D0D" w:themeColor="text1" w:themeTint="F2"/>
        </w:rPr>
      </w:pPr>
      <w:r w:rsidRPr="006D29DC">
        <w:rPr>
          <w:color w:val="0D0D0D" w:themeColor="text1" w:themeTint="F2"/>
        </w:rPr>
        <w:lastRenderedPageBreak/>
        <w:t xml:space="preserve">Apple </w:t>
      </w:r>
      <w:r w:rsidR="0054279F" w:rsidRPr="006D29DC">
        <w:rPr>
          <w:color w:val="0D0D0D" w:themeColor="text1" w:themeTint="F2"/>
        </w:rPr>
        <w:t xml:space="preserve">Inc. </w:t>
      </w:r>
      <w:r w:rsidRPr="006D29DC">
        <w:rPr>
          <w:color w:val="0D0D0D" w:themeColor="text1" w:themeTint="F2"/>
        </w:rPr>
        <w:t>must comply with global and regional laws and regulations related to intellectual property, antitrust, and consumer protection</w:t>
      </w:r>
      <w:r w:rsidR="0054279F" w:rsidRPr="006D29DC">
        <w:rPr>
          <w:color w:val="0D0D0D" w:themeColor="text1" w:themeTint="F2"/>
        </w:rPr>
        <w:t xml:space="preserve"> (Rimmer, 2022)</w:t>
      </w:r>
      <w:r w:rsidRPr="006D29DC">
        <w:rPr>
          <w:color w:val="0D0D0D" w:themeColor="text1" w:themeTint="F2"/>
        </w:rPr>
        <w:t>.</w:t>
      </w:r>
      <w:r w:rsidR="003314C7" w:rsidRPr="006D29DC">
        <w:rPr>
          <w:color w:val="0D0D0D" w:themeColor="text1" w:themeTint="F2"/>
        </w:rPr>
        <w:t xml:space="preserve"> </w:t>
      </w:r>
      <w:r w:rsidR="00AE5794" w:rsidRPr="006D29DC">
        <w:rPr>
          <w:color w:val="0D0D0D" w:themeColor="text1" w:themeTint="F2"/>
        </w:rPr>
        <w:t>The increased privacy legislation created by government laws and regulations has posed a risk to technology companies like Apple Inc., subjecting them to more significant restrictions and expensive regulatory compliance obligations</w:t>
      </w:r>
      <w:r w:rsidR="003314C7" w:rsidRPr="006D29DC">
        <w:rPr>
          <w:color w:val="0D0D0D" w:themeColor="text1" w:themeTint="F2"/>
        </w:rPr>
        <w:t>.</w:t>
      </w:r>
      <w:r w:rsidR="0034781B" w:rsidRPr="006D29DC">
        <w:rPr>
          <w:color w:val="0D0D0D" w:themeColor="text1" w:themeTint="F2"/>
        </w:rPr>
        <w:t xml:space="preserve"> For example, Apple recently ventured into the highly regulated financial service industry by launching A</w:t>
      </w:r>
      <w:r w:rsidR="0046227F" w:rsidRPr="006D29DC">
        <w:rPr>
          <w:color w:val="0D0D0D" w:themeColor="text1" w:themeTint="F2"/>
        </w:rPr>
        <w:t>pple</w:t>
      </w:r>
      <w:r w:rsidR="0034781B" w:rsidRPr="006D29DC">
        <w:rPr>
          <w:color w:val="0D0D0D" w:themeColor="text1" w:themeTint="F2"/>
        </w:rPr>
        <w:t xml:space="preserve"> Pay</w:t>
      </w:r>
      <w:r w:rsidR="0046227F" w:rsidRPr="006D29DC">
        <w:rPr>
          <w:color w:val="0D0D0D" w:themeColor="text1" w:themeTint="F2"/>
        </w:rPr>
        <w:t xml:space="preserve"> </w:t>
      </w:r>
      <w:r w:rsidR="0046227F" w:rsidRPr="006D29DC">
        <w:t>(Clover, 2023)</w:t>
      </w:r>
      <w:r w:rsidR="0034781B" w:rsidRPr="006D29DC">
        <w:rPr>
          <w:color w:val="0D0D0D" w:themeColor="text1" w:themeTint="F2"/>
        </w:rPr>
        <w:t>, which challenges government oversight.</w:t>
      </w:r>
      <w:r w:rsidR="003314C7" w:rsidRPr="006D29DC">
        <w:rPr>
          <w:color w:val="0D0D0D" w:themeColor="text1" w:themeTint="F2"/>
        </w:rPr>
        <w:t xml:space="preserve"> </w:t>
      </w:r>
      <w:r w:rsidR="00571128" w:rsidRPr="006D29DC">
        <w:rPr>
          <w:color w:val="0D0D0D" w:themeColor="text1" w:themeTint="F2"/>
        </w:rPr>
        <w:t>The same external factor identified in the legal context is a trend that can provide Apple with new opportunities for growth through improved privacy protection. These products are subject to intellectual property and copyrights, making them face various legal challenges because of their after-sales services procedures and policies, among other business-related issues. Its third-party repair service procedure has faced criticism from countries such as Australia, E.U., and the U.S., leading to several lawsuits against the company</w:t>
      </w:r>
      <w:r w:rsidR="0046227F" w:rsidRPr="006D29DC">
        <w:rPr>
          <w:color w:val="0D0D0D" w:themeColor="text1" w:themeTint="F2"/>
        </w:rPr>
        <w:t xml:space="preserve"> </w:t>
      </w:r>
      <w:r w:rsidR="0046227F" w:rsidRPr="006D29DC">
        <w:t>(Cherney, 2018)</w:t>
      </w:r>
      <w:r w:rsidR="00571128" w:rsidRPr="006D29DC">
        <w:rPr>
          <w:color w:val="0D0D0D" w:themeColor="text1" w:themeTint="F2"/>
        </w:rPr>
        <w:t>.</w:t>
      </w:r>
    </w:p>
    <w:p w14:paraId="37CE664F" w14:textId="47499CFA" w:rsidR="00514374" w:rsidRPr="002534FB" w:rsidRDefault="00E76028" w:rsidP="004D053C">
      <w:pPr>
        <w:pStyle w:val="3"/>
        <w:spacing w:line="360" w:lineRule="auto"/>
        <w:rPr>
          <w:rFonts w:ascii="Times New Roman" w:hAnsi="Times New Roman" w:cs="Times New Roman"/>
          <w:b/>
          <w:bCs/>
          <w:color w:val="0D0D0D" w:themeColor="text1" w:themeTint="F2"/>
        </w:rPr>
      </w:pPr>
      <w:bookmarkStart w:id="10" w:name="_Toc140444735"/>
      <w:r w:rsidRPr="002534FB">
        <w:rPr>
          <w:rFonts w:ascii="Times New Roman" w:hAnsi="Times New Roman" w:cs="Times New Roman"/>
          <w:b/>
          <w:bCs/>
          <w:color w:val="0D0D0D" w:themeColor="text1" w:themeTint="F2"/>
        </w:rPr>
        <w:t>2.1.2 SWOT Analysis</w:t>
      </w:r>
      <w:bookmarkEnd w:id="10"/>
    </w:p>
    <w:p w14:paraId="6F6AF9C7" w14:textId="06D4E76A" w:rsidR="00891604" w:rsidRPr="006D29DC" w:rsidRDefault="00571128" w:rsidP="004D053C">
      <w:pPr>
        <w:pStyle w:val="a3"/>
        <w:spacing w:after="120" w:line="360" w:lineRule="auto"/>
        <w:jc w:val="both"/>
        <w:rPr>
          <w:color w:val="0D0D0D" w:themeColor="text1" w:themeTint="F2"/>
        </w:rPr>
      </w:pPr>
      <w:r w:rsidRPr="006D29DC">
        <w:rPr>
          <w:color w:val="0D0D0D" w:themeColor="text1" w:themeTint="F2"/>
        </w:rPr>
        <w:t>Apple Inc.'s SWOT analysis assesses the internal and external factors influencing the company's strategic decision-making capabilities (Yie et al., 2021). Opportunities and threats are assessed from Apple's external environment, while strengths and weaknesses comprise its internal business context (Pereira, 2023). This helps the organization to identify key elements impacting strategy formation</w:t>
      </w:r>
      <w:r w:rsidR="00E76028" w:rsidRPr="006D29DC">
        <w:rPr>
          <w:color w:val="0D0D0D" w:themeColor="text1" w:themeTint="F2"/>
        </w:rPr>
        <w:t>.</w:t>
      </w:r>
    </w:p>
    <w:p w14:paraId="30BE949E" w14:textId="249C7E98" w:rsidR="00742089" w:rsidRPr="006D29DC" w:rsidRDefault="00742089" w:rsidP="004D053C">
      <w:pPr>
        <w:pStyle w:val="a3"/>
        <w:spacing w:after="120" w:line="360" w:lineRule="auto"/>
        <w:jc w:val="both"/>
        <w:rPr>
          <w:color w:val="0D0D0D" w:themeColor="text1" w:themeTint="F2"/>
        </w:rPr>
      </w:pPr>
      <w:r w:rsidRPr="006D29DC">
        <w:rPr>
          <w:noProof/>
          <w:color w:val="0D0D0D" w:themeColor="text1" w:themeTint="F2"/>
          <w14:ligatures w14:val="standardContextual"/>
        </w:rPr>
        <w:drawing>
          <wp:inline distT="0" distB="0" distL="0" distR="0" wp14:anchorId="1E78B5A6" wp14:editId="14F6CEC1">
            <wp:extent cx="5924811" cy="240855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9" cstate="print">
                      <a:extLst>
                        <a:ext uri="{28A0092B-C50C-407E-A947-70E740481C1C}">
                          <a14:useLocalDpi xmlns:a14="http://schemas.microsoft.com/office/drawing/2010/main" val="0"/>
                        </a:ext>
                      </a:extLst>
                    </a:blip>
                    <a:stretch>
                      <a:fillRect/>
                    </a:stretch>
                  </pic:blipFill>
                  <pic:spPr>
                    <a:xfrm>
                      <a:off x="0" y="0"/>
                      <a:ext cx="5924811" cy="2408555"/>
                    </a:xfrm>
                    <a:prstGeom prst="rect">
                      <a:avLst/>
                    </a:prstGeom>
                  </pic:spPr>
                </pic:pic>
              </a:graphicData>
            </a:graphic>
          </wp:inline>
        </w:drawing>
      </w:r>
    </w:p>
    <w:p w14:paraId="4BF92B74" w14:textId="77777777" w:rsidR="0028684C" w:rsidRDefault="0011068A" w:rsidP="0028684C">
      <w:pPr>
        <w:pStyle w:val="a3"/>
        <w:spacing w:line="360" w:lineRule="auto"/>
        <w:jc w:val="both"/>
        <w:rPr>
          <w:color w:val="05103E"/>
          <w:shd w:val="clear" w:color="auto" w:fill="FFFFFF"/>
        </w:rPr>
        <w:sectPr w:rsidR="0028684C" w:rsidSect="00BB7C22">
          <w:footerReference w:type="default" r:id="rId20"/>
          <w:pgSz w:w="12240" w:h="15840"/>
          <w:pgMar w:top="1440" w:right="1440" w:bottom="1440" w:left="1440" w:header="720" w:footer="720" w:gutter="0"/>
          <w:pgNumType w:start="1"/>
          <w:cols w:space="720"/>
          <w:docGrid w:linePitch="360"/>
        </w:sectPr>
      </w:pPr>
      <w:r>
        <w:rPr>
          <w:color w:val="0D0D0D" w:themeColor="text1" w:themeTint="F2"/>
        </w:rPr>
        <w:t>2-1</w:t>
      </w:r>
      <w:r w:rsidR="0028684C">
        <w:rPr>
          <w:color w:val="0D0D0D" w:themeColor="text1" w:themeTint="F2"/>
        </w:rPr>
        <w:t xml:space="preserve"> SWOT ANALYSIS        </w:t>
      </w:r>
      <w:r w:rsidR="00742089" w:rsidRPr="006D29DC">
        <w:rPr>
          <w:color w:val="0D0D0D" w:themeColor="text1" w:themeTint="F2"/>
        </w:rPr>
        <w:t xml:space="preserve">Source [ </w:t>
      </w:r>
      <w:hyperlink r:id="rId21" w:history="1">
        <w:r w:rsidR="00742089" w:rsidRPr="006D29DC">
          <w:rPr>
            <w:rStyle w:val="a5"/>
            <w:shd w:val="clear" w:color="auto" w:fill="FFFFFF"/>
          </w:rPr>
          <w:t>https://www.marketing91.com/swot-analysis-apple/</w:t>
        </w:r>
      </w:hyperlink>
      <w:r w:rsidR="00742089" w:rsidRPr="006D29DC">
        <w:rPr>
          <w:color w:val="05103E"/>
          <w:shd w:val="clear" w:color="auto" w:fill="FFFFFF"/>
        </w:rPr>
        <w:t xml:space="preserve"> ] </w:t>
      </w:r>
    </w:p>
    <w:p w14:paraId="3EFF3FCF" w14:textId="77777777" w:rsidR="00A35558" w:rsidRPr="006D29DC" w:rsidRDefault="00E76028" w:rsidP="004D053C">
      <w:pPr>
        <w:pStyle w:val="a3"/>
        <w:spacing w:after="120" w:line="360" w:lineRule="auto"/>
        <w:jc w:val="both"/>
        <w:rPr>
          <w:color w:val="0D0D0D" w:themeColor="text1" w:themeTint="F2"/>
        </w:rPr>
      </w:pPr>
      <w:r w:rsidRPr="006D29DC">
        <w:rPr>
          <w:color w:val="0D0D0D" w:themeColor="text1" w:themeTint="F2"/>
        </w:rPr>
        <w:lastRenderedPageBreak/>
        <w:t>Strengths</w:t>
      </w:r>
    </w:p>
    <w:p w14:paraId="613FCA81" w14:textId="7CA07428" w:rsidR="00A35558" w:rsidRPr="006D29DC" w:rsidRDefault="00E76028" w:rsidP="004D053C">
      <w:pPr>
        <w:pStyle w:val="a3"/>
        <w:spacing w:after="120" w:line="360" w:lineRule="auto"/>
        <w:jc w:val="both"/>
        <w:rPr>
          <w:color w:val="0D0D0D" w:themeColor="text1" w:themeTint="F2"/>
        </w:rPr>
      </w:pPr>
      <w:r w:rsidRPr="006D29DC">
        <w:rPr>
          <w:color w:val="0D0D0D" w:themeColor="text1" w:themeTint="F2"/>
        </w:rPr>
        <w:t xml:space="preserve">Strong brand recognition, a devoted client base, cutting-edge goods and services, a thriving ecosystem, and excellent customer service. One of the most well-known </w:t>
      </w:r>
      <w:r w:rsidR="000078D0" w:rsidRPr="006D29DC">
        <w:rPr>
          <w:color w:val="0D0D0D" w:themeColor="text1" w:themeTint="F2"/>
        </w:rPr>
        <w:t xml:space="preserve">electronic device </w:t>
      </w:r>
      <w:r w:rsidRPr="006D29DC">
        <w:rPr>
          <w:color w:val="0D0D0D" w:themeColor="text1" w:themeTint="F2"/>
        </w:rPr>
        <w:t xml:space="preserve">brands </w:t>
      </w:r>
      <w:r w:rsidR="000078D0" w:rsidRPr="006D29DC">
        <w:rPr>
          <w:color w:val="0D0D0D" w:themeColor="text1" w:themeTint="F2"/>
        </w:rPr>
        <w:t>globally belongs to Apple Inc</w:t>
      </w:r>
      <w:r w:rsidRPr="006D29DC">
        <w:rPr>
          <w:color w:val="0D0D0D" w:themeColor="text1" w:themeTint="F2"/>
        </w:rPr>
        <w:t xml:space="preserve">. </w:t>
      </w:r>
      <w:r w:rsidR="00571128" w:rsidRPr="006D29DC">
        <w:rPr>
          <w:color w:val="0D0D0D" w:themeColor="text1" w:themeTint="F2"/>
        </w:rPr>
        <w:t>Apple is renowned worldwide for its advanced products, high-quality designs, and positive user experience</w:t>
      </w:r>
      <w:r w:rsidR="004E0869" w:rsidRPr="006D29DC">
        <w:rPr>
          <w:color w:val="0D0D0D" w:themeColor="text1" w:themeTint="F2"/>
        </w:rPr>
        <w:t xml:space="preserve"> </w:t>
      </w:r>
      <w:r w:rsidR="004E0869" w:rsidRPr="006D29DC">
        <w:t>(Street, 2021)</w:t>
      </w:r>
      <w:r w:rsidR="00571128" w:rsidRPr="006D29DC">
        <w:rPr>
          <w:color w:val="0D0D0D" w:themeColor="text1" w:themeTint="F2"/>
        </w:rPr>
        <w:t xml:space="preserve">. This has built a devoted customer base that keeps expanding (Gupta, 2023). Customers who own Apple phones become eagerly excited when they hear of any new launch from the company, such as a new iPhone model. The wide recognition of its App Store further simplifies its search process to locate what programs customers need quickly. Furthermore, apple's innovation deeply resonates with markets making it one </w:t>
      </w:r>
      <w:r w:rsidR="00DE5FE2" w:rsidRPr="006D29DC">
        <w:rPr>
          <w:color w:val="0D0D0D" w:themeColor="text1" w:themeTint="F2"/>
        </w:rPr>
        <w:t xml:space="preserve">seminal </w:t>
      </w:r>
      <w:r w:rsidR="00571128" w:rsidRPr="006D29DC">
        <w:rPr>
          <w:color w:val="0D0D0D" w:themeColor="text1" w:themeTint="F2"/>
        </w:rPr>
        <w:t>example in today's technological advancement era (Patel, 2021). For instance, the iPod revolutionized digital music players and made portable devices mainstream use amongst people globally. Apple's constant effort to introduce cutting-edge technologies plays an imperative role while reinforcing its strengths. Together with Amazon &amp; Alphabet Inc., this technology giant remains the most innovative by setting industry standards in multiple sectors</w:t>
      </w:r>
      <w:r w:rsidR="000F533F" w:rsidRPr="006D29DC">
        <w:rPr>
          <w:color w:val="0D0D0D" w:themeColor="text1" w:themeTint="F2"/>
        </w:rPr>
        <w:t xml:space="preserve"> (Podolny, 2023)</w:t>
      </w:r>
      <w:r w:rsidRPr="006D29DC">
        <w:rPr>
          <w:color w:val="0D0D0D" w:themeColor="text1" w:themeTint="F2"/>
        </w:rPr>
        <w:t>.</w:t>
      </w:r>
    </w:p>
    <w:p w14:paraId="67489CB0" w14:textId="77777777" w:rsidR="00A35558" w:rsidRPr="006D29DC" w:rsidRDefault="00E76028" w:rsidP="004D053C">
      <w:pPr>
        <w:pStyle w:val="a3"/>
        <w:spacing w:after="120" w:line="360" w:lineRule="auto"/>
        <w:jc w:val="both"/>
        <w:rPr>
          <w:color w:val="0D0D0D" w:themeColor="text1" w:themeTint="F2"/>
        </w:rPr>
      </w:pPr>
      <w:r w:rsidRPr="006D29DC">
        <w:rPr>
          <w:color w:val="0D0D0D" w:themeColor="text1" w:themeTint="F2"/>
        </w:rPr>
        <w:t>Weaknesses</w:t>
      </w:r>
    </w:p>
    <w:p w14:paraId="66F13CB5" w14:textId="03174C80" w:rsidR="00A35558" w:rsidRPr="006D29DC" w:rsidRDefault="00E76028" w:rsidP="004D053C">
      <w:pPr>
        <w:pStyle w:val="a3"/>
        <w:spacing w:after="120" w:line="360" w:lineRule="auto"/>
        <w:jc w:val="both"/>
        <w:rPr>
          <w:color w:val="0D0D0D" w:themeColor="text1" w:themeTint="F2"/>
        </w:rPr>
      </w:pPr>
      <w:r w:rsidRPr="006D29DC">
        <w:rPr>
          <w:color w:val="0D0D0D" w:themeColor="text1" w:themeTint="F2"/>
        </w:rPr>
        <w:t>Despite</w:t>
      </w:r>
      <w:r w:rsidR="00D15EA1" w:rsidRPr="006D29DC">
        <w:rPr>
          <w:color w:val="0D0D0D" w:themeColor="text1" w:themeTint="F2"/>
        </w:rPr>
        <w:t xml:space="preserve"> Apple Inc. </w:t>
      </w:r>
      <w:r w:rsidRPr="006D29DC">
        <w:rPr>
          <w:color w:val="0D0D0D" w:themeColor="text1" w:themeTint="F2"/>
        </w:rPr>
        <w:t>being popular for its high-quality product</w:t>
      </w:r>
      <w:r w:rsidR="00D15EA1" w:rsidRPr="006D29DC">
        <w:rPr>
          <w:color w:val="0D0D0D" w:themeColor="text1" w:themeTint="F2"/>
        </w:rPr>
        <w:t>s</w:t>
      </w:r>
      <w:r w:rsidRPr="006D29DC">
        <w:rPr>
          <w:color w:val="0D0D0D" w:themeColor="text1" w:themeTint="F2"/>
        </w:rPr>
        <w:t xml:space="preserve"> and services, consumers find the products and services more expensive than the ones sold by most competitors, including Samsung</w:t>
      </w:r>
      <w:r w:rsidR="000F533F" w:rsidRPr="006D29DC">
        <w:rPr>
          <w:color w:val="0D0D0D" w:themeColor="text1" w:themeTint="F2"/>
        </w:rPr>
        <w:t xml:space="preserve"> (Admin, 2023)</w:t>
      </w:r>
      <w:r w:rsidRPr="006D29DC">
        <w:rPr>
          <w:color w:val="0D0D0D" w:themeColor="text1" w:themeTint="F2"/>
        </w:rPr>
        <w:t>. For example</w:t>
      </w:r>
      <w:r w:rsidR="00D15EA1" w:rsidRPr="006D29DC">
        <w:rPr>
          <w:color w:val="0D0D0D" w:themeColor="text1" w:themeTint="F2"/>
        </w:rPr>
        <w:t xml:space="preserve">, compared to alternatives with </w:t>
      </w:r>
      <w:r w:rsidRPr="006D29DC">
        <w:rPr>
          <w:color w:val="0D0D0D" w:themeColor="text1" w:themeTint="F2"/>
        </w:rPr>
        <w:t>similar</w:t>
      </w:r>
      <w:r w:rsidR="00D15EA1" w:rsidRPr="006D29DC">
        <w:rPr>
          <w:color w:val="0D0D0D" w:themeColor="text1" w:themeTint="F2"/>
        </w:rPr>
        <w:t xml:space="preserve"> </w:t>
      </w:r>
      <w:r w:rsidRPr="006D29DC">
        <w:rPr>
          <w:color w:val="0D0D0D" w:themeColor="text1" w:themeTint="F2"/>
        </w:rPr>
        <w:t>featur</w:t>
      </w:r>
      <w:r w:rsidR="00D15EA1" w:rsidRPr="006D29DC">
        <w:rPr>
          <w:color w:val="0D0D0D" w:themeColor="text1" w:themeTint="F2"/>
        </w:rPr>
        <w:t xml:space="preserve">es, Apple products </w:t>
      </w:r>
      <w:r w:rsidRPr="006D29DC">
        <w:rPr>
          <w:color w:val="0D0D0D" w:themeColor="text1" w:themeTint="F2"/>
        </w:rPr>
        <w:t>and services, including</w:t>
      </w:r>
      <w:r w:rsidR="00D15EA1" w:rsidRPr="006D29DC">
        <w:rPr>
          <w:color w:val="0D0D0D" w:themeColor="text1" w:themeTint="F2"/>
        </w:rPr>
        <w:t xml:space="preserve"> the Apple Watch, AirPods, and Macs, are costly</w:t>
      </w:r>
      <w:r w:rsidR="004E0869" w:rsidRPr="006D29DC">
        <w:rPr>
          <w:color w:val="0D0D0D" w:themeColor="text1" w:themeTint="F2"/>
        </w:rPr>
        <w:t xml:space="preserve"> </w:t>
      </w:r>
      <w:r w:rsidR="004E0869" w:rsidRPr="006D29DC">
        <w:t>(Parr, 2023)</w:t>
      </w:r>
      <w:r w:rsidR="00D15EA1" w:rsidRPr="006D29DC">
        <w:rPr>
          <w:color w:val="0D0D0D" w:themeColor="text1" w:themeTint="F2"/>
        </w:rPr>
        <w:t>.</w:t>
      </w:r>
    </w:p>
    <w:p w14:paraId="19D178B1" w14:textId="664DEE05" w:rsidR="00A35558" w:rsidRPr="006D29DC" w:rsidRDefault="00DE5FE2" w:rsidP="004D053C">
      <w:pPr>
        <w:pStyle w:val="a3"/>
        <w:spacing w:after="120" w:line="360" w:lineRule="auto"/>
        <w:jc w:val="both"/>
        <w:rPr>
          <w:color w:val="0D0D0D" w:themeColor="text1" w:themeTint="F2"/>
        </w:rPr>
      </w:pPr>
      <w:r w:rsidRPr="006D29DC">
        <w:rPr>
          <w:color w:val="0D0D0D" w:themeColor="text1" w:themeTint="F2"/>
        </w:rPr>
        <w:t>Recently, Apple Inc. has been criticized for heavily relying on brand recognition rather than investing in innovation or research and development to stay ahead of the competition. This approach may have worked for them up until now. However, it is becoming increasingly apparent that more than this tactic will be required to keep pace with other companies' rapidly changing products and services, which can severely affect its bottom line</w:t>
      </w:r>
      <w:r w:rsidR="00D15EA1" w:rsidRPr="006D29DC">
        <w:rPr>
          <w:color w:val="0D0D0D" w:themeColor="text1" w:themeTint="F2"/>
        </w:rPr>
        <w:t>.</w:t>
      </w:r>
    </w:p>
    <w:p w14:paraId="3ECFD723" w14:textId="77777777" w:rsidR="00120225" w:rsidRDefault="00E76028" w:rsidP="00120225">
      <w:pPr>
        <w:pStyle w:val="a3"/>
        <w:spacing w:line="360" w:lineRule="auto"/>
        <w:jc w:val="both"/>
        <w:rPr>
          <w:color w:val="0D0D0D" w:themeColor="text1" w:themeTint="F2"/>
        </w:rPr>
        <w:sectPr w:rsidR="00120225" w:rsidSect="00BB7C22">
          <w:footerReference w:type="default" r:id="rId22"/>
          <w:pgSz w:w="12240" w:h="15840"/>
          <w:pgMar w:top="1440" w:right="1440" w:bottom="1440" w:left="1440" w:header="720" w:footer="720" w:gutter="0"/>
          <w:pgNumType w:start="1"/>
          <w:cols w:space="720"/>
          <w:docGrid w:linePitch="360"/>
        </w:sectPr>
      </w:pPr>
      <w:r w:rsidRPr="006D29DC">
        <w:rPr>
          <w:color w:val="0D0D0D" w:themeColor="text1" w:themeTint="F2"/>
        </w:rPr>
        <w:t>Opportunities</w:t>
      </w:r>
    </w:p>
    <w:p w14:paraId="41F78289" w14:textId="729FF1A5" w:rsidR="00A35558" w:rsidRPr="006D29DC" w:rsidRDefault="00DE5FE2" w:rsidP="004D053C">
      <w:pPr>
        <w:pStyle w:val="a3"/>
        <w:spacing w:after="120" w:line="360" w:lineRule="auto"/>
        <w:jc w:val="both"/>
        <w:rPr>
          <w:color w:val="0D0D0D" w:themeColor="text1" w:themeTint="F2"/>
        </w:rPr>
      </w:pPr>
      <w:r w:rsidRPr="006D29DC">
        <w:rPr>
          <w:color w:val="0D0D0D" w:themeColor="text1" w:themeTint="F2"/>
        </w:rPr>
        <w:lastRenderedPageBreak/>
        <w:t>As of 2023, Apple is projected to exceed 1.8 billion active devices worldwide</w:t>
      </w:r>
      <w:r w:rsidR="00801684" w:rsidRPr="006D29DC">
        <w:rPr>
          <w:color w:val="0D0D0D" w:themeColor="text1" w:themeTint="F2"/>
        </w:rPr>
        <w:t xml:space="preserve"> </w:t>
      </w:r>
      <w:r w:rsidR="00801684" w:rsidRPr="006D29DC">
        <w:t>(Warren, 2022)</w:t>
      </w:r>
      <w:r w:rsidRPr="006D29DC">
        <w:rPr>
          <w:color w:val="0D0D0D" w:themeColor="text1" w:themeTint="F2"/>
        </w:rPr>
        <w:t>. This rising count makes them the most powerful technology company in the world and establishes their place amongst some of the world's most valuable businesses (Shvartsman, 2023). Their dedicated customer base and successful marketing strategies have enabled Apple to spread its reach into countries like China, India, and Russia - opening new growth opportunities.</w:t>
      </w:r>
    </w:p>
    <w:p w14:paraId="4F57ABDE" w14:textId="07CF1A39" w:rsidR="00A35558" w:rsidRPr="006D29DC" w:rsidRDefault="00DE5FE2" w:rsidP="004D053C">
      <w:pPr>
        <w:pStyle w:val="a3"/>
        <w:spacing w:after="120" w:line="360" w:lineRule="auto"/>
        <w:jc w:val="both"/>
        <w:rPr>
          <w:color w:val="0D0D0D" w:themeColor="text1" w:themeTint="F2"/>
        </w:rPr>
      </w:pPr>
      <w:r w:rsidRPr="006D29DC">
        <w:rPr>
          <w:color w:val="0D0D0D" w:themeColor="text1" w:themeTint="F2"/>
        </w:rPr>
        <w:t>In recent years, technology companies around the globe have taken a keen interest in two leading-edge technologies: virtual reality (V.R.) and augmented reality (A.R.). Companies like Apple are exploring ways to incorporate these innovations into their products due to the vast opportunities for using V.R. and A.R., ranging from entertainment and education to retail services</w:t>
      </w:r>
      <w:r w:rsidR="00E76028" w:rsidRPr="006D29DC">
        <w:rPr>
          <w:color w:val="0D0D0D" w:themeColor="text1" w:themeTint="F2"/>
        </w:rPr>
        <w:t>.</w:t>
      </w:r>
    </w:p>
    <w:p w14:paraId="71694547" w14:textId="77777777" w:rsidR="00A35558" w:rsidRPr="006D29DC" w:rsidRDefault="00E76028" w:rsidP="004D053C">
      <w:pPr>
        <w:pStyle w:val="a3"/>
        <w:spacing w:after="120" w:line="360" w:lineRule="auto"/>
        <w:jc w:val="both"/>
        <w:rPr>
          <w:color w:val="0D0D0D" w:themeColor="text1" w:themeTint="F2"/>
        </w:rPr>
      </w:pPr>
      <w:r w:rsidRPr="006D29DC">
        <w:rPr>
          <w:color w:val="0D0D0D" w:themeColor="text1" w:themeTint="F2"/>
        </w:rPr>
        <w:t>Threats</w:t>
      </w:r>
    </w:p>
    <w:p w14:paraId="6E93A8A1" w14:textId="276A1EB0" w:rsidR="00A35558" w:rsidRPr="006D29DC" w:rsidRDefault="00E76028" w:rsidP="004D053C">
      <w:pPr>
        <w:pStyle w:val="a3"/>
        <w:spacing w:after="120" w:line="360" w:lineRule="auto"/>
        <w:jc w:val="both"/>
        <w:rPr>
          <w:color w:val="0D0D0D" w:themeColor="text1" w:themeTint="F2"/>
        </w:rPr>
      </w:pPr>
      <w:r w:rsidRPr="006D29DC">
        <w:rPr>
          <w:color w:val="0D0D0D" w:themeColor="text1" w:themeTint="F2"/>
        </w:rPr>
        <w:t xml:space="preserve"> </w:t>
      </w:r>
      <w:r w:rsidR="006605E1" w:rsidRPr="006D29DC">
        <w:rPr>
          <w:color w:val="0D0D0D" w:themeColor="text1" w:themeTint="F2"/>
        </w:rPr>
        <w:t>Due to its</w:t>
      </w:r>
      <w:r w:rsidR="00C35273" w:rsidRPr="006D29DC">
        <w:rPr>
          <w:color w:val="0D0D0D" w:themeColor="text1" w:themeTint="F2"/>
        </w:rPr>
        <w:t xml:space="preserve"> popularity, Apple's products are often counterfeited</w:t>
      </w:r>
      <w:r w:rsidR="00801684" w:rsidRPr="006D29DC">
        <w:rPr>
          <w:color w:val="0D0D0D" w:themeColor="text1" w:themeTint="F2"/>
        </w:rPr>
        <w:t xml:space="preserve"> </w:t>
      </w:r>
      <w:r w:rsidR="00801684" w:rsidRPr="006D29DC">
        <w:t>(Verified.org, 2021)</w:t>
      </w:r>
      <w:r w:rsidR="00C35273" w:rsidRPr="006D29DC">
        <w:rPr>
          <w:color w:val="0D0D0D" w:themeColor="text1" w:themeTint="F2"/>
        </w:rPr>
        <w:t>. However, since counterfeiters typically use lower quality materials than those used by the brand itself, they can be sold at a much lower price</w:t>
      </w:r>
      <w:r w:rsidRPr="006D29DC">
        <w:rPr>
          <w:color w:val="0D0D0D" w:themeColor="text1" w:themeTint="F2"/>
        </w:rPr>
        <w:t>.</w:t>
      </w:r>
    </w:p>
    <w:p w14:paraId="1BA49738" w14:textId="2B876976" w:rsidR="00C35273" w:rsidRPr="006D29DC" w:rsidRDefault="00C35273" w:rsidP="004D053C">
      <w:pPr>
        <w:pStyle w:val="a3"/>
        <w:spacing w:after="120" w:line="360" w:lineRule="auto"/>
        <w:jc w:val="both"/>
        <w:rPr>
          <w:color w:val="0D0D0D" w:themeColor="text1" w:themeTint="F2"/>
        </w:rPr>
      </w:pPr>
      <w:r w:rsidRPr="006D29DC">
        <w:rPr>
          <w:color w:val="0D0D0D" w:themeColor="text1" w:themeTint="F2"/>
        </w:rPr>
        <w:t>Apple has faced increased competition in various industries over the years. Companies such as Google, Samsung, and Spotify have all contributed to Apple's shrinking market share with their products</w:t>
      </w:r>
      <w:r w:rsidR="00801684" w:rsidRPr="006D29DC">
        <w:rPr>
          <w:color w:val="0D0D0D" w:themeColor="text1" w:themeTint="F2"/>
        </w:rPr>
        <w:t xml:space="preserve"> </w:t>
      </w:r>
      <w:r w:rsidR="00801684" w:rsidRPr="006D29DC">
        <w:t>(I. Team, 2022)</w:t>
      </w:r>
      <w:r w:rsidRPr="006D29DC">
        <w:rPr>
          <w:color w:val="0D0D0D" w:themeColor="text1" w:themeTint="F2"/>
        </w:rPr>
        <w:t>. These competitors can offer comparable or superior performance at a much lower cost than Apple, making them attractive alternatives for customers looking for value for money.</w:t>
      </w:r>
    </w:p>
    <w:p w14:paraId="0BD1BCD9" w14:textId="63DA3172" w:rsidR="00C35273" w:rsidRPr="006D29DC" w:rsidRDefault="00C35273" w:rsidP="004D053C">
      <w:pPr>
        <w:pStyle w:val="a3"/>
        <w:spacing w:after="120" w:line="360" w:lineRule="auto"/>
        <w:jc w:val="both"/>
        <w:rPr>
          <w:color w:val="0D0D0D" w:themeColor="text1" w:themeTint="F2"/>
        </w:rPr>
      </w:pPr>
      <w:r w:rsidRPr="006D29DC">
        <w:rPr>
          <w:color w:val="0D0D0D" w:themeColor="text1" w:themeTint="F2"/>
        </w:rPr>
        <w:t>Recessionary economic slowdowns can significantly reduce the demand for Apple's products among consumers who may no longer be able to purchase them due to job losses or salary cuts, which could occur during these periods, posing a further threat to the company</w:t>
      </w:r>
      <w:r w:rsidR="00801684" w:rsidRPr="006D29DC">
        <w:rPr>
          <w:color w:val="0D0D0D" w:themeColor="text1" w:themeTint="F2"/>
        </w:rPr>
        <w:t xml:space="preserve"> </w:t>
      </w:r>
      <w:r w:rsidR="00801684" w:rsidRPr="006D29DC">
        <w:t>(Tretina, 2022)</w:t>
      </w:r>
      <w:r w:rsidRPr="006D29DC">
        <w:rPr>
          <w:color w:val="0D0D0D" w:themeColor="text1" w:themeTint="F2"/>
        </w:rPr>
        <w:t>.</w:t>
      </w:r>
    </w:p>
    <w:p w14:paraId="0B51E64C" w14:textId="2460EBD8" w:rsidR="00A35558" w:rsidRPr="006D29DC" w:rsidRDefault="00C35273" w:rsidP="00120225">
      <w:pPr>
        <w:pStyle w:val="a3"/>
        <w:spacing w:line="360" w:lineRule="auto"/>
        <w:jc w:val="both"/>
        <w:rPr>
          <w:color w:val="0D0D0D" w:themeColor="text1" w:themeTint="F2"/>
        </w:rPr>
      </w:pPr>
      <w:r w:rsidRPr="006D29DC">
        <w:rPr>
          <w:color w:val="0D0D0D" w:themeColor="text1" w:themeTint="F2"/>
        </w:rPr>
        <w:t>The demand for luxury goods like those offered by Apple may be further decreased due to external factors such as rising inflation rates, which can diminish consumer spending power</w:t>
      </w:r>
      <w:r w:rsidR="00E4267F" w:rsidRPr="006D29DC">
        <w:rPr>
          <w:color w:val="0D0D0D" w:themeColor="text1" w:themeTint="F2"/>
        </w:rPr>
        <w:t xml:space="preserve"> </w:t>
      </w:r>
      <w:r w:rsidR="00E4267F" w:rsidRPr="006D29DC">
        <w:t>(Pereira, 2023)</w:t>
      </w:r>
      <w:r w:rsidRPr="006D29DC">
        <w:rPr>
          <w:color w:val="0D0D0D" w:themeColor="text1" w:themeTint="F2"/>
        </w:rPr>
        <w:t>. This could lead to a decrease in the company's profitability and overall revenue from digital payments</w:t>
      </w:r>
      <w:r w:rsidR="00E76028" w:rsidRPr="006D29DC">
        <w:rPr>
          <w:color w:val="0D0D0D" w:themeColor="text1" w:themeTint="F2"/>
        </w:rPr>
        <w:t>.</w:t>
      </w:r>
    </w:p>
    <w:p w14:paraId="069C52B6" w14:textId="77777777" w:rsidR="00120225" w:rsidRDefault="00120225" w:rsidP="004D053C">
      <w:pPr>
        <w:pStyle w:val="3"/>
        <w:spacing w:line="360" w:lineRule="auto"/>
        <w:rPr>
          <w:rFonts w:ascii="Times New Roman" w:hAnsi="Times New Roman" w:cs="Times New Roman"/>
          <w:color w:val="0D0D0D" w:themeColor="text1" w:themeTint="F2"/>
        </w:rPr>
        <w:sectPr w:rsidR="00120225" w:rsidSect="00BB7C22">
          <w:footerReference w:type="default" r:id="rId23"/>
          <w:pgSz w:w="12240" w:h="15840"/>
          <w:pgMar w:top="1440" w:right="1440" w:bottom="1440" w:left="1440" w:header="720" w:footer="720" w:gutter="0"/>
          <w:pgNumType w:start="1"/>
          <w:cols w:space="720"/>
          <w:docGrid w:linePitch="360"/>
        </w:sectPr>
      </w:pPr>
    </w:p>
    <w:p w14:paraId="43167833" w14:textId="5FFCA875" w:rsidR="00514374" w:rsidRPr="002534FB" w:rsidRDefault="00E76028" w:rsidP="004D053C">
      <w:pPr>
        <w:pStyle w:val="3"/>
        <w:spacing w:line="360" w:lineRule="auto"/>
        <w:rPr>
          <w:rFonts w:ascii="Times New Roman" w:hAnsi="Times New Roman" w:cs="Times New Roman"/>
          <w:b/>
          <w:bCs/>
          <w:color w:val="0D0D0D" w:themeColor="text1" w:themeTint="F2"/>
        </w:rPr>
      </w:pPr>
      <w:bookmarkStart w:id="11" w:name="_Toc140444736"/>
      <w:r w:rsidRPr="002534FB">
        <w:rPr>
          <w:rFonts w:ascii="Times New Roman" w:hAnsi="Times New Roman" w:cs="Times New Roman"/>
          <w:b/>
          <w:bCs/>
          <w:color w:val="0D0D0D" w:themeColor="text1" w:themeTint="F2"/>
        </w:rPr>
        <w:lastRenderedPageBreak/>
        <w:t>2.1.3 Porter's Five Forces:</w:t>
      </w:r>
      <w:bookmarkEnd w:id="11"/>
    </w:p>
    <w:p w14:paraId="0E3FD7C0" w14:textId="5606061D" w:rsidR="00891604" w:rsidRPr="006D29DC" w:rsidRDefault="00E76028" w:rsidP="004D053C">
      <w:pPr>
        <w:pStyle w:val="a3"/>
        <w:spacing w:after="120" w:line="360" w:lineRule="auto"/>
        <w:jc w:val="both"/>
        <w:rPr>
          <w:color w:val="0D0D0D" w:themeColor="text1" w:themeTint="F2"/>
        </w:rPr>
      </w:pPr>
      <w:r w:rsidRPr="006D29DC">
        <w:rPr>
          <w:color w:val="0D0D0D" w:themeColor="text1" w:themeTint="F2"/>
        </w:rPr>
        <w:t>Analyzing Porter's five forces enables Apple Inc. to establish more efficient strategic decision-making</w:t>
      </w:r>
      <w:r w:rsidR="0054279F" w:rsidRPr="006D29DC">
        <w:rPr>
          <w:color w:val="0D0D0D" w:themeColor="text1" w:themeTint="F2"/>
        </w:rPr>
        <w:t xml:space="preserve"> (Baxter, 2019)</w:t>
      </w:r>
      <w:r w:rsidRPr="006D29DC">
        <w:rPr>
          <w:color w:val="0D0D0D" w:themeColor="text1" w:themeTint="F2"/>
        </w:rPr>
        <w:t xml:space="preserve">. </w:t>
      </w:r>
    </w:p>
    <w:p w14:paraId="40257787" w14:textId="1041F054" w:rsidR="00742089" w:rsidRPr="006D29DC" w:rsidRDefault="00742089" w:rsidP="004D053C">
      <w:pPr>
        <w:pStyle w:val="a3"/>
        <w:spacing w:after="120" w:line="360" w:lineRule="auto"/>
        <w:jc w:val="both"/>
        <w:rPr>
          <w:color w:val="0D0D0D" w:themeColor="text1" w:themeTint="F2"/>
        </w:rPr>
      </w:pPr>
      <w:r w:rsidRPr="006D29DC">
        <w:rPr>
          <w:noProof/>
          <w:color w:val="0D0D0D" w:themeColor="text1" w:themeTint="F2"/>
          <w14:ligatures w14:val="standardContextual"/>
        </w:rPr>
        <w:drawing>
          <wp:inline distT="0" distB="0" distL="0" distR="0" wp14:anchorId="346FEC48" wp14:editId="4B678D41">
            <wp:extent cx="5772150" cy="3362325"/>
            <wp:effectExtent l="0" t="0" r="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24">
                      <a:extLst>
                        <a:ext uri="{28A0092B-C50C-407E-A947-70E740481C1C}">
                          <a14:useLocalDpi xmlns:a14="http://schemas.microsoft.com/office/drawing/2010/main" val="0"/>
                        </a:ext>
                      </a:extLst>
                    </a:blip>
                    <a:stretch>
                      <a:fillRect/>
                    </a:stretch>
                  </pic:blipFill>
                  <pic:spPr>
                    <a:xfrm>
                      <a:off x="0" y="0"/>
                      <a:ext cx="5772150" cy="3362325"/>
                    </a:xfrm>
                    <a:prstGeom prst="rect">
                      <a:avLst/>
                    </a:prstGeom>
                  </pic:spPr>
                </pic:pic>
              </a:graphicData>
            </a:graphic>
          </wp:inline>
        </w:drawing>
      </w:r>
    </w:p>
    <w:p w14:paraId="29BEA5D0" w14:textId="7A5C6E1D" w:rsidR="00742089" w:rsidRPr="006D29DC" w:rsidRDefault="002534FB" w:rsidP="004D053C">
      <w:pPr>
        <w:pStyle w:val="a3"/>
        <w:spacing w:after="120" w:line="360" w:lineRule="auto"/>
        <w:jc w:val="both"/>
        <w:rPr>
          <w:color w:val="0D0D0D" w:themeColor="text1" w:themeTint="F2"/>
        </w:rPr>
      </w:pPr>
      <w:r>
        <w:rPr>
          <w:color w:val="0D0D0D" w:themeColor="text1" w:themeTint="F2"/>
        </w:rPr>
        <w:t xml:space="preserve">2-2 Porter’s Five </w:t>
      </w:r>
      <w:proofErr w:type="gramStart"/>
      <w:r>
        <w:rPr>
          <w:color w:val="0D0D0D" w:themeColor="text1" w:themeTint="F2"/>
        </w:rPr>
        <w:t xml:space="preserve">Forces  </w:t>
      </w:r>
      <w:r w:rsidR="00742089" w:rsidRPr="006D29DC">
        <w:rPr>
          <w:color w:val="0D0D0D" w:themeColor="text1" w:themeTint="F2"/>
        </w:rPr>
        <w:t>Source</w:t>
      </w:r>
      <w:proofErr w:type="gramEnd"/>
      <w:r w:rsidR="00742089" w:rsidRPr="006D29DC">
        <w:rPr>
          <w:color w:val="0D0D0D" w:themeColor="text1" w:themeTint="F2"/>
        </w:rPr>
        <w:t xml:space="preserve"> [ </w:t>
      </w:r>
      <w:hyperlink r:id="rId25" w:history="1">
        <w:r w:rsidR="00742089" w:rsidRPr="006D29DC">
          <w:rPr>
            <w:rStyle w:val="a5"/>
            <w:shd w:val="clear" w:color="auto" w:fill="FFFFFF"/>
          </w:rPr>
          <w:t>https://research-methodology.net/apple-porters-five-forces-analysis-3/</w:t>
        </w:r>
      </w:hyperlink>
      <w:r w:rsidR="00742089" w:rsidRPr="006D29DC">
        <w:rPr>
          <w:color w:val="05103E"/>
          <w:shd w:val="clear" w:color="auto" w:fill="FFFFFF"/>
        </w:rPr>
        <w:t xml:space="preserve"> ]</w:t>
      </w:r>
    </w:p>
    <w:p w14:paraId="2949DD7D" w14:textId="3E0BA613" w:rsidR="00E62C8E" w:rsidRPr="006D29DC" w:rsidRDefault="00E76028" w:rsidP="004D053C">
      <w:pPr>
        <w:pStyle w:val="a3"/>
        <w:spacing w:after="120" w:line="360" w:lineRule="auto"/>
        <w:jc w:val="both"/>
        <w:rPr>
          <w:color w:val="0D0D0D" w:themeColor="text1" w:themeTint="F2"/>
        </w:rPr>
      </w:pPr>
      <w:r w:rsidRPr="006D29DC">
        <w:rPr>
          <w:color w:val="0D0D0D" w:themeColor="text1" w:themeTint="F2"/>
        </w:rPr>
        <w:t>Threat of New Entrants (Low)</w:t>
      </w:r>
    </w:p>
    <w:p w14:paraId="500E1E9C" w14:textId="7C63C86B" w:rsidR="00514374" w:rsidRPr="006D29DC" w:rsidRDefault="00E76028" w:rsidP="00120225">
      <w:pPr>
        <w:pStyle w:val="a3"/>
        <w:spacing w:line="360" w:lineRule="auto"/>
        <w:jc w:val="both"/>
        <w:rPr>
          <w:color w:val="0D0D0D" w:themeColor="text1" w:themeTint="F2"/>
        </w:rPr>
      </w:pPr>
      <w:r w:rsidRPr="006D29DC">
        <w:rPr>
          <w:color w:val="0D0D0D" w:themeColor="text1" w:themeTint="F2"/>
        </w:rPr>
        <w:t xml:space="preserve"> </w:t>
      </w:r>
      <w:r w:rsidR="009253C7" w:rsidRPr="006D29DC">
        <w:rPr>
          <w:color w:val="0D0D0D" w:themeColor="text1" w:themeTint="F2"/>
        </w:rPr>
        <w:t xml:space="preserve">The threat to new entrants in the industry where Apple exists to become part of this company’s </w:t>
      </w:r>
      <w:r w:rsidR="00E62C8E" w:rsidRPr="006D29DC">
        <w:rPr>
          <w:color w:val="0D0D0D" w:themeColor="text1" w:themeTint="F2"/>
        </w:rPr>
        <w:t>competitors is low</w:t>
      </w:r>
      <w:r w:rsidR="00E4267F" w:rsidRPr="006D29DC">
        <w:rPr>
          <w:color w:val="0D0D0D" w:themeColor="text1" w:themeTint="F2"/>
        </w:rPr>
        <w:t xml:space="preserve"> </w:t>
      </w:r>
      <w:r w:rsidR="00E4267F" w:rsidRPr="006D29DC">
        <w:t>(Gartner, Inc.)</w:t>
      </w:r>
      <w:r w:rsidR="00E62C8E" w:rsidRPr="006D29DC">
        <w:rPr>
          <w:color w:val="0D0D0D" w:themeColor="text1" w:themeTint="F2"/>
        </w:rPr>
        <w:t xml:space="preserve">. As </w:t>
      </w:r>
      <w:r w:rsidR="009253C7" w:rsidRPr="006D29DC">
        <w:rPr>
          <w:color w:val="0D0D0D" w:themeColor="text1" w:themeTint="F2"/>
        </w:rPr>
        <w:t>Apple is the world's dominant information technology Telco</w:t>
      </w:r>
      <w:r w:rsidR="00E62C8E" w:rsidRPr="006D29DC">
        <w:rPr>
          <w:color w:val="0D0D0D" w:themeColor="text1" w:themeTint="F2"/>
        </w:rPr>
        <w:t xml:space="preserve"> focusing on market</w:t>
      </w:r>
      <w:r w:rsidR="009253C7" w:rsidRPr="006D29DC">
        <w:rPr>
          <w:color w:val="0D0D0D" w:themeColor="text1" w:themeTint="F2"/>
        </w:rPr>
        <w:t xml:space="preserve"> gaps, especially the high</w:t>
      </w:r>
      <w:r w:rsidR="00E62C8E" w:rsidRPr="006D29DC">
        <w:rPr>
          <w:color w:val="0D0D0D" w:themeColor="text1" w:themeTint="F2"/>
        </w:rPr>
        <w:t>-income consumers, it is tough for new entrants to grasp market share</w:t>
      </w:r>
      <w:r w:rsidR="006914DD" w:rsidRPr="006D29DC">
        <w:rPr>
          <w:color w:val="0D0D0D" w:themeColor="text1" w:themeTint="F2"/>
        </w:rPr>
        <w:t xml:space="preserve"> </w:t>
      </w:r>
      <w:r w:rsidR="006914DD" w:rsidRPr="006D29DC">
        <w:t>(Maverick, 2022)</w:t>
      </w:r>
      <w:r w:rsidR="00E62C8E" w:rsidRPr="006D29DC">
        <w:rPr>
          <w:color w:val="0D0D0D" w:themeColor="text1" w:themeTint="F2"/>
        </w:rPr>
        <w:t xml:space="preserve">. </w:t>
      </w:r>
      <w:r w:rsidRPr="006D29DC">
        <w:rPr>
          <w:color w:val="0D0D0D" w:themeColor="text1" w:themeTint="F2"/>
        </w:rPr>
        <w:t xml:space="preserve">The technology industry has </w:t>
      </w:r>
      <w:r w:rsidR="009253C7" w:rsidRPr="006D29DC">
        <w:rPr>
          <w:color w:val="0D0D0D" w:themeColor="text1" w:themeTint="F2"/>
        </w:rPr>
        <w:t>many market obstacles</w:t>
      </w:r>
      <w:r w:rsidRPr="006D29DC">
        <w:rPr>
          <w:color w:val="0D0D0D" w:themeColor="text1" w:themeTint="F2"/>
        </w:rPr>
        <w:t xml:space="preserve">, including </w:t>
      </w:r>
      <w:r w:rsidR="009253C7" w:rsidRPr="006D29DC">
        <w:rPr>
          <w:color w:val="0D0D0D" w:themeColor="text1" w:themeTint="F2"/>
        </w:rPr>
        <w:t xml:space="preserve">vast amounts of </w:t>
      </w:r>
      <w:r w:rsidR="00F26B18" w:rsidRPr="006D29DC">
        <w:rPr>
          <w:color w:val="0D0D0D" w:themeColor="text1" w:themeTint="F2"/>
        </w:rPr>
        <w:t>starting capital</w:t>
      </w:r>
      <w:r w:rsidRPr="006D29DC">
        <w:rPr>
          <w:color w:val="0D0D0D" w:themeColor="text1" w:themeTint="F2"/>
        </w:rPr>
        <w:t xml:space="preserve"> and strong brand loyalty, which reduces the threat of new entrants</w:t>
      </w:r>
      <w:r w:rsidR="00E4267F" w:rsidRPr="006D29DC">
        <w:rPr>
          <w:color w:val="0D0D0D" w:themeColor="text1" w:themeTint="F2"/>
        </w:rPr>
        <w:t xml:space="preserve"> </w:t>
      </w:r>
      <w:r w:rsidR="00E4267F" w:rsidRPr="006D29DC">
        <w:t>(Beers, 2022)</w:t>
      </w:r>
      <w:r w:rsidRPr="006D29DC">
        <w:rPr>
          <w:color w:val="0D0D0D" w:themeColor="text1" w:themeTint="F2"/>
        </w:rPr>
        <w:t>.</w:t>
      </w:r>
      <w:r w:rsidR="002C1538" w:rsidRPr="006D29DC">
        <w:rPr>
          <w:color w:val="0D0D0D" w:themeColor="text1" w:themeTint="F2"/>
        </w:rPr>
        <w:t xml:space="preserve"> However, new entrants in specific segments, such as software and app development, are still possible, which can threaten Apple's market share.</w:t>
      </w:r>
    </w:p>
    <w:p w14:paraId="61ACC679" w14:textId="77777777" w:rsidR="00120225" w:rsidRDefault="00120225" w:rsidP="00120225">
      <w:pPr>
        <w:pStyle w:val="a3"/>
        <w:spacing w:line="360" w:lineRule="auto"/>
        <w:jc w:val="both"/>
        <w:rPr>
          <w:color w:val="0D0D0D" w:themeColor="text1" w:themeTint="F2"/>
        </w:rPr>
        <w:sectPr w:rsidR="00120225" w:rsidSect="00BB7C22">
          <w:footerReference w:type="default" r:id="rId26"/>
          <w:pgSz w:w="12240" w:h="15840"/>
          <w:pgMar w:top="1440" w:right="1440" w:bottom="1440" w:left="1440" w:header="720" w:footer="720" w:gutter="0"/>
          <w:pgNumType w:start="1"/>
          <w:cols w:space="720"/>
          <w:docGrid w:linePitch="360"/>
        </w:sectPr>
      </w:pPr>
    </w:p>
    <w:p w14:paraId="70B8FF4A" w14:textId="747A9004" w:rsidR="00E62C8E" w:rsidRPr="006D29DC" w:rsidRDefault="00E76028" w:rsidP="00120225">
      <w:pPr>
        <w:pStyle w:val="a3"/>
        <w:spacing w:line="360" w:lineRule="auto"/>
        <w:jc w:val="both"/>
        <w:rPr>
          <w:color w:val="0D0D0D" w:themeColor="text1" w:themeTint="F2"/>
        </w:rPr>
      </w:pPr>
      <w:r w:rsidRPr="006D29DC">
        <w:rPr>
          <w:color w:val="0D0D0D" w:themeColor="text1" w:themeTint="F2"/>
        </w:rPr>
        <w:lastRenderedPageBreak/>
        <w:t>Bargaining Power of Suppliers (Low-moderate)</w:t>
      </w:r>
    </w:p>
    <w:p w14:paraId="2FF311E5" w14:textId="3E4428E6" w:rsidR="00E62C8E" w:rsidRPr="006D29DC" w:rsidRDefault="00E76028" w:rsidP="004D053C">
      <w:pPr>
        <w:pStyle w:val="a3"/>
        <w:spacing w:after="120" w:line="360" w:lineRule="auto"/>
        <w:jc w:val="both"/>
        <w:rPr>
          <w:color w:val="0D0D0D" w:themeColor="text1" w:themeTint="F2"/>
        </w:rPr>
      </w:pPr>
      <w:r w:rsidRPr="006D29DC">
        <w:rPr>
          <w:color w:val="0D0D0D" w:themeColor="text1" w:themeTint="F2"/>
        </w:rPr>
        <w:t>The</w:t>
      </w:r>
      <w:r w:rsidR="00D15EA1" w:rsidRPr="006D29DC">
        <w:rPr>
          <w:color w:val="0D0D0D" w:themeColor="text1" w:themeTint="F2"/>
        </w:rPr>
        <w:t xml:space="preserve"> bargaining power </w:t>
      </w:r>
      <w:r w:rsidRPr="006D29DC">
        <w:rPr>
          <w:color w:val="0D0D0D" w:themeColor="text1" w:themeTint="F2"/>
        </w:rPr>
        <w:t xml:space="preserve">of the suppliers </w:t>
      </w:r>
      <w:r w:rsidR="00D15EA1" w:rsidRPr="006D29DC">
        <w:rPr>
          <w:color w:val="0D0D0D" w:themeColor="text1" w:themeTint="F2"/>
        </w:rPr>
        <w:t xml:space="preserve">is moderate because of their unique capability to manufacture products </w:t>
      </w:r>
      <w:r w:rsidRPr="006D29DC">
        <w:rPr>
          <w:color w:val="0D0D0D" w:themeColor="text1" w:themeTint="F2"/>
        </w:rPr>
        <w:t>for Apple</w:t>
      </w:r>
      <w:r w:rsidR="00D15EA1" w:rsidRPr="006D29DC">
        <w:rPr>
          <w:color w:val="0D0D0D" w:themeColor="text1" w:themeTint="F2"/>
        </w:rPr>
        <w:t>. But Apple had very well</w:t>
      </w:r>
      <w:r w:rsidRPr="006D29DC">
        <w:rPr>
          <w:color w:val="0D0D0D" w:themeColor="text1" w:themeTint="F2"/>
        </w:rPr>
        <w:t>-diversified supplier numbers since this company does not depend on</w:t>
      </w:r>
      <w:r w:rsidR="00D15EA1" w:rsidRPr="006D29DC">
        <w:rPr>
          <w:color w:val="0D0D0D" w:themeColor="text1" w:themeTint="F2"/>
        </w:rPr>
        <w:t xml:space="preserve"> everything from one supplier and one place</w:t>
      </w:r>
      <w:r w:rsidRPr="006D29DC">
        <w:rPr>
          <w:color w:val="0D0D0D" w:themeColor="text1" w:themeTint="F2"/>
        </w:rPr>
        <w:t xml:space="preserve"> making this force low</w:t>
      </w:r>
      <w:r w:rsidR="00D15EA1" w:rsidRPr="006D29DC">
        <w:rPr>
          <w:color w:val="0D0D0D" w:themeColor="text1" w:themeTint="F2"/>
        </w:rPr>
        <w:t xml:space="preserve">. </w:t>
      </w:r>
      <w:r w:rsidR="002C1538" w:rsidRPr="006D29DC">
        <w:rPr>
          <w:color w:val="0D0D0D" w:themeColor="text1" w:themeTint="F2"/>
        </w:rPr>
        <w:t xml:space="preserve">Apple's dependence on certain key suppliers, especially for components like processors, can make it vulnerable to disruption in the supply chain. </w:t>
      </w:r>
      <w:r w:rsidR="00D15EA1" w:rsidRPr="006D29DC">
        <w:rPr>
          <w:color w:val="0D0D0D" w:themeColor="text1" w:themeTint="F2"/>
        </w:rPr>
        <w:t xml:space="preserve">Because Apple buys </w:t>
      </w:r>
      <w:r w:rsidRPr="006D29DC">
        <w:rPr>
          <w:color w:val="0D0D0D" w:themeColor="text1" w:themeTint="F2"/>
        </w:rPr>
        <w:t>in large</w:t>
      </w:r>
      <w:r w:rsidR="00D15EA1" w:rsidRPr="006D29DC">
        <w:rPr>
          <w:color w:val="0D0D0D" w:themeColor="text1" w:themeTint="F2"/>
        </w:rPr>
        <w:t xml:space="preserve"> quantities, giving them higher buying power</w:t>
      </w:r>
      <w:r w:rsidRPr="006D29DC">
        <w:rPr>
          <w:color w:val="0D0D0D" w:themeColor="text1" w:themeTint="F2"/>
        </w:rPr>
        <w:t xml:space="preserve"> due to the economies of scale</w:t>
      </w:r>
      <w:r w:rsidR="006914DD" w:rsidRPr="006D29DC">
        <w:rPr>
          <w:color w:val="0D0D0D" w:themeColor="text1" w:themeTint="F2"/>
        </w:rPr>
        <w:t xml:space="preserve"> </w:t>
      </w:r>
      <w:r w:rsidR="006914DD" w:rsidRPr="006D29DC">
        <w:t>(Hivelr, 2023)</w:t>
      </w:r>
      <w:r w:rsidRPr="006D29DC">
        <w:rPr>
          <w:color w:val="0D0D0D" w:themeColor="text1" w:themeTint="F2"/>
        </w:rPr>
        <w:t xml:space="preserve">. </w:t>
      </w:r>
      <w:r w:rsidR="00D15EA1" w:rsidRPr="006D29DC">
        <w:rPr>
          <w:color w:val="0D0D0D" w:themeColor="text1" w:themeTint="F2"/>
        </w:rPr>
        <w:t xml:space="preserve"> </w:t>
      </w:r>
    </w:p>
    <w:p w14:paraId="5F486172" w14:textId="7AC7EB55" w:rsidR="00E62C8E" w:rsidRPr="006D29DC" w:rsidRDefault="00E76028" w:rsidP="004D053C">
      <w:pPr>
        <w:pStyle w:val="a3"/>
        <w:spacing w:after="120" w:line="360" w:lineRule="auto"/>
        <w:jc w:val="both"/>
        <w:rPr>
          <w:color w:val="0D0D0D" w:themeColor="text1" w:themeTint="F2"/>
        </w:rPr>
      </w:pPr>
      <w:r w:rsidRPr="006D29DC">
        <w:rPr>
          <w:color w:val="0D0D0D" w:themeColor="text1" w:themeTint="F2"/>
        </w:rPr>
        <w:t>Bargaining Power of Buyers (High-Moderate)</w:t>
      </w:r>
    </w:p>
    <w:p w14:paraId="7FCB02A6" w14:textId="30FF46EF" w:rsidR="00514374" w:rsidRPr="006D29DC" w:rsidRDefault="00E76028" w:rsidP="004D053C">
      <w:pPr>
        <w:pStyle w:val="a3"/>
        <w:spacing w:after="120" w:line="360" w:lineRule="auto"/>
        <w:jc w:val="both"/>
        <w:rPr>
          <w:color w:val="0D0D0D" w:themeColor="text1" w:themeTint="F2"/>
        </w:rPr>
      </w:pPr>
      <w:r w:rsidRPr="006D29DC">
        <w:rPr>
          <w:color w:val="0D0D0D" w:themeColor="text1" w:themeTint="F2"/>
        </w:rPr>
        <w:t xml:space="preserve"> Customers have relatively high bargaining power due to the availability of alternative products </w:t>
      </w:r>
      <w:r w:rsidR="00F26B18" w:rsidRPr="006D29DC">
        <w:rPr>
          <w:color w:val="0D0D0D" w:themeColor="text1" w:themeTint="F2"/>
        </w:rPr>
        <w:t xml:space="preserve">produced by Apple Company competitors </w:t>
      </w:r>
      <w:r w:rsidRPr="006D29DC">
        <w:rPr>
          <w:color w:val="0D0D0D" w:themeColor="text1" w:themeTint="F2"/>
        </w:rPr>
        <w:t>and the importance of price and innovation in the technology industry</w:t>
      </w:r>
      <w:r w:rsidR="006914DD" w:rsidRPr="006D29DC">
        <w:rPr>
          <w:color w:val="0D0D0D" w:themeColor="text1" w:themeTint="F2"/>
        </w:rPr>
        <w:t xml:space="preserve"> </w:t>
      </w:r>
      <w:r w:rsidR="006914DD" w:rsidRPr="006D29DC">
        <w:t>(Kasi, 2022)</w:t>
      </w:r>
      <w:r w:rsidRPr="006D29DC">
        <w:rPr>
          <w:color w:val="0D0D0D" w:themeColor="text1" w:themeTint="F2"/>
        </w:rPr>
        <w:t>.</w:t>
      </w:r>
      <w:r w:rsidR="002C1538" w:rsidRPr="006D29DC">
        <w:rPr>
          <w:color w:val="0D0D0D" w:themeColor="text1" w:themeTint="F2"/>
        </w:rPr>
        <w:t xml:space="preserve"> </w:t>
      </w:r>
      <w:r w:rsidR="00C35273" w:rsidRPr="006D29DC">
        <w:rPr>
          <w:color w:val="0D0D0D" w:themeColor="text1" w:themeTint="F2"/>
        </w:rPr>
        <w:t>Apple enjoys a strong brand image of innovation, quality, and significant investment in research and development. This has enabled Apple to retain its existing customers and acquire new ones loyal to its products, resulting in moderate customer bargaining power. The innovative products and services they offer have improved user experience for current and competing customers</w:t>
      </w:r>
      <w:r w:rsidR="00E62C8E" w:rsidRPr="006D29DC">
        <w:rPr>
          <w:color w:val="0D0D0D" w:themeColor="text1" w:themeTint="F2"/>
        </w:rPr>
        <w:t xml:space="preserve">. </w:t>
      </w:r>
    </w:p>
    <w:p w14:paraId="02A5ACD9" w14:textId="4511C07B" w:rsidR="00E62C8E" w:rsidRPr="006D29DC" w:rsidRDefault="00E76028" w:rsidP="004D053C">
      <w:pPr>
        <w:pStyle w:val="a3"/>
        <w:spacing w:after="120" w:line="360" w:lineRule="auto"/>
        <w:jc w:val="both"/>
        <w:rPr>
          <w:color w:val="0D0D0D" w:themeColor="text1" w:themeTint="F2"/>
        </w:rPr>
      </w:pPr>
      <w:r w:rsidRPr="006D29DC">
        <w:rPr>
          <w:color w:val="0D0D0D" w:themeColor="text1" w:themeTint="F2"/>
        </w:rPr>
        <w:t>Threat of Substitutes (High-Moderate)</w:t>
      </w:r>
    </w:p>
    <w:p w14:paraId="2A3191BE" w14:textId="578FBBE2" w:rsidR="00514374" w:rsidRPr="006D29DC" w:rsidRDefault="00E76028" w:rsidP="004D053C">
      <w:pPr>
        <w:pStyle w:val="a3"/>
        <w:spacing w:after="120" w:line="360" w:lineRule="auto"/>
        <w:jc w:val="both"/>
        <w:rPr>
          <w:color w:val="0D0D0D" w:themeColor="text1" w:themeTint="F2"/>
        </w:rPr>
      </w:pPr>
      <w:r w:rsidRPr="006D29DC">
        <w:rPr>
          <w:color w:val="0D0D0D" w:themeColor="text1" w:themeTint="F2"/>
        </w:rPr>
        <w:t xml:space="preserve"> </w:t>
      </w:r>
      <w:r w:rsidR="00E62C8E" w:rsidRPr="006D29DC">
        <w:rPr>
          <w:color w:val="0D0D0D" w:themeColor="text1" w:themeTint="F2"/>
        </w:rPr>
        <w:t>Apple's substitu</w:t>
      </w:r>
      <w:r w:rsidR="00D974C4" w:rsidRPr="006D29DC">
        <w:rPr>
          <w:color w:val="0D0D0D" w:themeColor="text1" w:themeTint="F2"/>
        </w:rPr>
        <w:t>te product pressure is both high and moderate. This is because, f</w:t>
      </w:r>
      <w:r w:rsidR="00E62C8E" w:rsidRPr="006D29DC">
        <w:rPr>
          <w:color w:val="0D0D0D" w:themeColor="text1" w:themeTint="F2"/>
        </w:rPr>
        <w:t xml:space="preserve">or almost every product of Apple, there </w:t>
      </w:r>
      <w:r w:rsidR="002C1538" w:rsidRPr="006D29DC">
        <w:rPr>
          <w:color w:val="0D0D0D" w:themeColor="text1" w:themeTint="F2"/>
        </w:rPr>
        <w:t>are substitutes present, for instance, phones</w:t>
      </w:r>
      <w:r w:rsidR="00A17428" w:rsidRPr="006D29DC">
        <w:rPr>
          <w:color w:val="0D0D0D" w:themeColor="text1" w:themeTint="F2"/>
        </w:rPr>
        <w:t xml:space="preserve"> </w:t>
      </w:r>
      <w:r w:rsidR="00A17428" w:rsidRPr="006D29DC">
        <w:t>(M. S. Team, 2022)</w:t>
      </w:r>
      <w:r w:rsidR="00E62C8E" w:rsidRPr="006D29DC">
        <w:rPr>
          <w:color w:val="0D0D0D" w:themeColor="text1" w:themeTint="F2"/>
        </w:rPr>
        <w:t xml:space="preserve">. </w:t>
      </w:r>
      <w:r w:rsidRPr="006D29DC">
        <w:rPr>
          <w:color w:val="0D0D0D" w:themeColor="text1" w:themeTint="F2"/>
        </w:rPr>
        <w:t>Substitutes, such as products from competitors or other technologies, pose a moderate threat to Apple's products</w:t>
      </w:r>
      <w:r w:rsidR="004D053C" w:rsidRPr="006D29DC">
        <w:rPr>
          <w:color w:val="0D0D0D" w:themeColor="text1" w:themeTint="F2"/>
        </w:rPr>
        <w:t xml:space="preserve"> </w:t>
      </w:r>
      <w:r w:rsidR="004D053C" w:rsidRPr="006D29DC">
        <w:t>(Jen.C, 2022)</w:t>
      </w:r>
      <w:r w:rsidRPr="006D29DC">
        <w:rPr>
          <w:color w:val="0D0D0D" w:themeColor="text1" w:themeTint="F2"/>
        </w:rPr>
        <w:t>.</w:t>
      </w:r>
      <w:r w:rsidR="008B357C" w:rsidRPr="006D29DC">
        <w:rPr>
          <w:color w:val="0D0D0D" w:themeColor="text1" w:themeTint="F2"/>
        </w:rPr>
        <w:t xml:space="preserve"> However, Apple's strong brand reputation and ecosystem provide a certain resistance level against substitutes.</w:t>
      </w:r>
    </w:p>
    <w:p w14:paraId="118CBA09" w14:textId="2B4CFF7C" w:rsidR="00E62C8E" w:rsidRPr="006D29DC" w:rsidRDefault="00E76028" w:rsidP="004D053C">
      <w:pPr>
        <w:pStyle w:val="a3"/>
        <w:spacing w:after="120" w:line="360" w:lineRule="auto"/>
        <w:jc w:val="both"/>
        <w:rPr>
          <w:color w:val="0D0D0D" w:themeColor="text1" w:themeTint="F2"/>
        </w:rPr>
      </w:pPr>
      <w:r w:rsidRPr="006D29DC">
        <w:rPr>
          <w:color w:val="0D0D0D" w:themeColor="text1" w:themeTint="F2"/>
        </w:rPr>
        <w:t>The rivalry between competing sellers (high)</w:t>
      </w:r>
    </w:p>
    <w:p w14:paraId="47722E1C" w14:textId="77777777" w:rsidR="00120225" w:rsidRDefault="00F00F89" w:rsidP="00120225">
      <w:pPr>
        <w:pStyle w:val="a3"/>
        <w:spacing w:line="360" w:lineRule="auto"/>
        <w:jc w:val="both"/>
        <w:rPr>
          <w:color w:val="0D0D0D" w:themeColor="text1" w:themeTint="F2"/>
        </w:rPr>
        <w:sectPr w:rsidR="00120225" w:rsidSect="00BB7C22">
          <w:footerReference w:type="default" r:id="rId27"/>
          <w:pgSz w:w="12240" w:h="15840"/>
          <w:pgMar w:top="1440" w:right="1440" w:bottom="1440" w:left="1440" w:header="720" w:footer="720" w:gutter="0"/>
          <w:pgNumType w:start="1"/>
          <w:cols w:space="720"/>
          <w:docGrid w:linePitch="360"/>
        </w:sectPr>
      </w:pPr>
      <w:r w:rsidRPr="006D29DC">
        <w:rPr>
          <w:color w:val="0D0D0D" w:themeColor="text1" w:themeTint="F2"/>
        </w:rPr>
        <w:t xml:space="preserve">Apple Inc. possesses a variety of tech-based products, making its competition </w:t>
      </w:r>
      <w:proofErr w:type="gramStart"/>
      <w:r w:rsidRPr="006D29DC">
        <w:rPr>
          <w:color w:val="0D0D0D" w:themeColor="text1" w:themeTint="F2"/>
        </w:rPr>
        <w:t>all the more</w:t>
      </w:r>
      <w:proofErr w:type="gramEnd"/>
      <w:r w:rsidRPr="006D29DC">
        <w:rPr>
          <w:color w:val="0D0D0D" w:themeColor="text1" w:themeTint="F2"/>
        </w:rPr>
        <w:t xml:space="preserve"> difficult on an international scale due to companies such as Samsung, Google, Microsoft, and Huawei offering similar services at varying prices or with different features (Khan et al., 2015). </w:t>
      </w:r>
    </w:p>
    <w:p w14:paraId="00AE317B" w14:textId="6408937E" w:rsidR="00514374" w:rsidRPr="006D29DC" w:rsidRDefault="00F00F89" w:rsidP="00120225">
      <w:pPr>
        <w:pStyle w:val="a3"/>
        <w:spacing w:line="360" w:lineRule="auto"/>
        <w:jc w:val="both"/>
        <w:rPr>
          <w:color w:val="0D0D0D" w:themeColor="text1" w:themeTint="F2"/>
        </w:rPr>
      </w:pPr>
      <w:r w:rsidRPr="006D29DC">
        <w:rPr>
          <w:color w:val="0D0D0D" w:themeColor="text1" w:themeTint="F2"/>
        </w:rPr>
        <w:lastRenderedPageBreak/>
        <w:t>Apple must compete by providing innovative products with a superior brand reputation and customer experience to stand out from the crowd and succeed</w:t>
      </w:r>
      <w:r w:rsidR="008B357C" w:rsidRPr="006D29DC">
        <w:rPr>
          <w:color w:val="0D0D0D" w:themeColor="text1" w:themeTint="F2"/>
        </w:rPr>
        <w:t>.</w:t>
      </w:r>
    </w:p>
    <w:p w14:paraId="35ACFC33" w14:textId="7E247253" w:rsidR="00514374" w:rsidRPr="002534FB" w:rsidRDefault="00E76028" w:rsidP="004D053C">
      <w:pPr>
        <w:pStyle w:val="3"/>
        <w:spacing w:line="360" w:lineRule="auto"/>
        <w:rPr>
          <w:rFonts w:ascii="Times New Roman" w:hAnsi="Times New Roman" w:cs="Times New Roman"/>
          <w:b/>
          <w:bCs/>
          <w:color w:val="0D0D0D" w:themeColor="text1" w:themeTint="F2"/>
        </w:rPr>
      </w:pPr>
      <w:bookmarkStart w:id="12" w:name="_Toc140444737"/>
      <w:r w:rsidRPr="002534FB">
        <w:rPr>
          <w:rFonts w:ascii="Times New Roman" w:hAnsi="Times New Roman" w:cs="Times New Roman"/>
          <w:b/>
          <w:bCs/>
          <w:color w:val="0D0D0D" w:themeColor="text1" w:themeTint="F2"/>
        </w:rPr>
        <w:t>2.1.4 Porter's Generic Strategies:</w:t>
      </w:r>
      <w:bookmarkEnd w:id="12"/>
    </w:p>
    <w:p w14:paraId="48AE8596" w14:textId="697A58EA" w:rsidR="009E3E93" w:rsidRPr="006D29DC" w:rsidRDefault="00F00F89" w:rsidP="004D053C">
      <w:pPr>
        <w:pStyle w:val="a3"/>
        <w:spacing w:after="120" w:line="360" w:lineRule="auto"/>
        <w:jc w:val="both"/>
        <w:rPr>
          <w:color w:val="0D0D0D" w:themeColor="text1" w:themeTint="F2"/>
        </w:rPr>
      </w:pPr>
      <w:r w:rsidRPr="006D29DC">
        <w:rPr>
          <w:color w:val="0D0D0D" w:themeColor="text1" w:themeTint="F2"/>
        </w:rPr>
        <w:t>Apple Inc. focuses on differentiation and specialization as its generic strategy. This approach emphasizes making the company's products different from competitors in the info technology industry, making Apple stand out from other market players. Through this generic strategy, Apple strives to create unique features and offerings that set it apart</w:t>
      </w:r>
      <w:r w:rsidR="00E76028" w:rsidRPr="006D29DC">
        <w:rPr>
          <w:color w:val="0D0D0D" w:themeColor="text1" w:themeTint="F2"/>
        </w:rPr>
        <w:t>.</w:t>
      </w:r>
    </w:p>
    <w:p w14:paraId="414DDC1C" w14:textId="77777777" w:rsidR="00AB3E96" w:rsidRPr="006D29DC" w:rsidRDefault="00AB3E96" w:rsidP="004D053C">
      <w:pPr>
        <w:pStyle w:val="a3"/>
        <w:spacing w:after="120" w:line="360" w:lineRule="auto"/>
        <w:jc w:val="both"/>
        <w:rPr>
          <w:color w:val="0D0D0D" w:themeColor="text1" w:themeTint="F2"/>
        </w:rPr>
      </w:pPr>
      <w:r w:rsidRPr="006D29DC">
        <w:rPr>
          <w:color w:val="0D0D0D" w:themeColor="text1" w:themeTint="F2"/>
        </w:rPr>
        <w:t>Differentiation Strategy</w:t>
      </w:r>
    </w:p>
    <w:p w14:paraId="4172C2D1" w14:textId="2F6EAE65" w:rsidR="00AB3E96" w:rsidRPr="006D29DC" w:rsidRDefault="007D3708" w:rsidP="004D053C">
      <w:pPr>
        <w:pStyle w:val="a3"/>
        <w:spacing w:after="120" w:line="360" w:lineRule="auto"/>
        <w:jc w:val="both"/>
        <w:rPr>
          <w:color w:val="0D0D0D" w:themeColor="text1" w:themeTint="F2"/>
        </w:rPr>
      </w:pPr>
      <w:r w:rsidRPr="006D29DC">
        <w:rPr>
          <w:color w:val="0D0D0D" w:themeColor="text1" w:themeTint="F2"/>
        </w:rPr>
        <w:t>Apple Inc. stands out in the tech industry by consistently delivering superior products and software solutions that push boundaries and raise the bar for innovation.</w:t>
      </w:r>
      <w:r w:rsidR="00AB3E96" w:rsidRPr="006D29DC">
        <w:rPr>
          <w:color w:val="0D0D0D" w:themeColor="text1" w:themeTint="F2"/>
        </w:rPr>
        <w:t xml:space="preserve"> It strives to make its offerings simpler and easier to use than its rivals' products, emphasizing advanced features where necessary</w:t>
      </w:r>
      <w:r w:rsidR="00A17428" w:rsidRPr="006D29DC">
        <w:rPr>
          <w:color w:val="0D0D0D" w:themeColor="text1" w:themeTint="F2"/>
        </w:rPr>
        <w:t xml:space="preserve"> </w:t>
      </w:r>
      <w:r w:rsidR="00A17428" w:rsidRPr="006D29DC">
        <w:t>(MarketScreener, 2023)</w:t>
      </w:r>
      <w:r w:rsidR="00AB3E96" w:rsidRPr="006D29DC">
        <w:rPr>
          <w:color w:val="0D0D0D" w:themeColor="text1" w:themeTint="F2"/>
        </w:rPr>
        <w:t>. Apple also focuses on product design aesthetics to create visually appealing tech items that stand out among competitors' offers. This differentiated approach has allowed Apple to command a premium price point compared with similar rival tech devices due to their superior quality and unique selling points. These selling points are features such as Touch ID authentication or Apples Lightning connector cables being examples of exclusive technology available only from Apple products.</w:t>
      </w:r>
    </w:p>
    <w:p w14:paraId="5A782095" w14:textId="10B66CA5" w:rsidR="00AB3E96" w:rsidRPr="006D29DC" w:rsidRDefault="00AB3E96" w:rsidP="004D053C">
      <w:pPr>
        <w:pStyle w:val="a3"/>
        <w:spacing w:after="120" w:line="360" w:lineRule="auto"/>
        <w:jc w:val="both"/>
        <w:rPr>
          <w:color w:val="0D0D0D" w:themeColor="text1" w:themeTint="F2"/>
        </w:rPr>
      </w:pPr>
      <w:r w:rsidRPr="006D29DC">
        <w:rPr>
          <w:color w:val="0D0D0D" w:themeColor="text1" w:themeTint="F2"/>
        </w:rPr>
        <w:t>Focus Strategy</w:t>
      </w:r>
    </w:p>
    <w:p w14:paraId="47C73EE5" w14:textId="4D86EA84" w:rsidR="00514374" w:rsidRPr="006D29DC" w:rsidRDefault="00AB3E96" w:rsidP="004D053C">
      <w:pPr>
        <w:pStyle w:val="a3"/>
        <w:spacing w:after="120" w:line="360" w:lineRule="auto"/>
        <w:jc w:val="both"/>
        <w:rPr>
          <w:color w:val="0D0D0D" w:themeColor="text1" w:themeTint="F2"/>
        </w:rPr>
      </w:pPr>
      <w:r w:rsidRPr="006D29DC">
        <w:rPr>
          <w:color w:val="0D0D0D" w:themeColor="text1" w:themeTint="F2"/>
        </w:rPr>
        <w:t>Apple's focus strategy centers on targeting small niches within larger markets rather than just general consumers, as many other electronics manufacturers do. For example, they have created special Macbooks specifically designed for professional photographers or videographers; these come equipped with more powerful processors and enhance visual capabilities ideal for creating color-accurate images at higher resolutions quickly without taxing system resources too heavily. Additionally, they offer iPads tailored toward younger customers interested in learning to code using Swift Playgrounds. This provides an interactive way for kids new to programming to get accustomed to coding basics through gaming exercises built into the platform.</w:t>
      </w:r>
    </w:p>
    <w:p w14:paraId="13DD8845" w14:textId="77777777" w:rsidR="00120225" w:rsidRDefault="00120225" w:rsidP="004D053C">
      <w:pPr>
        <w:pStyle w:val="3"/>
        <w:spacing w:line="360" w:lineRule="auto"/>
        <w:rPr>
          <w:rFonts w:ascii="Times New Roman" w:hAnsi="Times New Roman" w:cs="Times New Roman"/>
          <w:color w:val="0D0D0D" w:themeColor="text1" w:themeTint="F2"/>
        </w:rPr>
        <w:sectPr w:rsidR="00120225" w:rsidSect="00BB7C22">
          <w:footerReference w:type="default" r:id="rId28"/>
          <w:pgSz w:w="12240" w:h="15840"/>
          <w:pgMar w:top="1440" w:right="1440" w:bottom="1440" w:left="1440" w:header="720" w:footer="720" w:gutter="0"/>
          <w:pgNumType w:start="1"/>
          <w:cols w:space="720"/>
          <w:docGrid w:linePitch="360"/>
        </w:sectPr>
      </w:pPr>
    </w:p>
    <w:p w14:paraId="41C4B9A6" w14:textId="4ACD702A" w:rsidR="00514374" w:rsidRPr="002534FB" w:rsidRDefault="00E76028" w:rsidP="004D053C">
      <w:pPr>
        <w:pStyle w:val="3"/>
        <w:spacing w:line="360" w:lineRule="auto"/>
        <w:rPr>
          <w:rFonts w:ascii="Times New Roman" w:hAnsi="Times New Roman" w:cs="Times New Roman"/>
          <w:b/>
          <w:bCs/>
          <w:color w:val="0D0D0D" w:themeColor="text1" w:themeTint="F2"/>
        </w:rPr>
      </w:pPr>
      <w:bookmarkStart w:id="13" w:name="_Toc140444738"/>
      <w:r w:rsidRPr="002534FB">
        <w:rPr>
          <w:rFonts w:ascii="Times New Roman" w:hAnsi="Times New Roman" w:cs="Times New Roman"/>
          <w:b/>
          <w:bCs/>
          <w:color w:val="0D0D0D" w:themeColor="text1" w:themeTint="F2"/>
        </w:rPr>
        <w:lastRenderedPageBreak/>
        <w:t xml:space="preserve">2.1.5 </w:t>
      </w:r>
      <w:bookmarkStart w:id="14" w:name="_Hlk140132220"/>
      <w:r w:rsidR="00D15EA1" w:rsidRPr="002534FB">
        <w:rPr>
          <w:rFonts w:ascii="Times New Roman" w:hAnsi="Times New Roman" w:cs="Times New Roman"/>
          <w:b/>
          <w:bCs/>
          <w:color w:val="0D0D0D" w:themeColor="text1" w:themeTint="F2"/>
        </w:rPr>
        <w:t>Bowman's Strategic Clock:</w:t>
      </w:r>
      <w:bookmarkEnd w:id="13"/>
      <w:bookmarkEnd w:id="14"/>
    </w:p>
    <w:p w14:paraId="3AA27371" w14:textId="454C7952" w:rsidR="009E3E93" w:rsidRPr="006D29DC" w:rsidRDefault="00C35273" w:rsidP="004D053C">
      <w:pPr>
        <w:pStyle w:val="a3"/>
        <w:spacing w:after="120" w:line="360" w:lineRule="auto"/>
        <w:jc w:val="both"/>
        <w:rPr>
          <w:color w:val="0D0D0D" w:themeColor="text1" w:themeTint="F2"/>
        </w:rPr>
      </w:pPr>
      <w:r w:rsidRPr="006D29DC">
        <w:rPr>
          <w:color w:val="0D0D0D" w:themeColor="text1" w:themeTint="F2"/>
        </w:rPr>
        <w:t>The Bowman's Strategy Clock is an analytical tool often used in marketing to evaluate Apple Inc.'s competitive position against its competitors (Bhasin, 2019). To assess this, Apple Company has implemented various products, such as the iPhone 13 and iPad tablets, to meet specific customer needs. For these approaches to be successful, a comprehensive marketing concept that combines value and considerations must be considered when implementing appropriate positioning strategies and other aspects of market segmentation targeting markets</w:t>
      </w:r>
      <w:r w:rsidR="00E704E9" w:rsidRPr="006D29DC">
        <w:rPr>
          <w:color w:val="0D0D0D" w:themeColor="text1" w:themeTint="F2"/>
        </w:rPr>
        <w:t>.</w:t>
      </w:r>
    </w:p>
    <w:p w14:paraId="79B9CA23" w14:textId="66696F51" w:rsidR="008B357C" w:rsidRPr="006D29DC" w:rsidRDefault="00E76028" w:rsidP="004D053C">
      <w:pPr>
        <w:spacing w:line="360" w:lineRule="auto"/>
        <w:rPr>
          <w:rFonts w:ascii="Times New Roman" w:hAnsi="Times New Roman" w:cs="Times New Roman"/>
          <w:sz w:val="24"/>
          <w:szCs w:val="24"/>
        </w:rPr>
      </w:pPr>
      <w:r w:rsidRPr="006D29DC">
        <w:rPr>
          <w:rFonts w:ascii="Times New Roman" w:hAnsi="Times New Roman" w:cs="Times New Roman"/>
          <w:sz w:val="24"/>
          <w:szCs w:val="24"/>
        </w:rPr>
        <w:t>Differentiation: Apple uses a differentiation strategy by providing distinctive, cutting-edge goods with high perceived value. Design, user experience, and premium pricing are prioritized, enabling Apple to command a larger market share and achieve higher profit margins.</w:t>
      </w:r>
    </w:p>
    <w:p w14:paraId="15C48EA0" w14:textId="09C85B76" w:rsidR="008B357C" w:rsidRPr="006D29DC" w:rsidRDefault="00E76028" w:rsidP="004D053C">
      <w:pPr>
        <w:spacing w:line="360" w:lineRule="auto"/>
        <w:rPr>
          <w:rFonts w:ascii="Times New Roman" w:hAnsi="Times New Roman" w:cs="Times New Roman"/>
          <w:sz w:val="24"/>
          <w:szCs w:val="24"/>
        </w:rPr>
      </w:pPr>
      <w:r w:rsidRPr="006D29DC">
        <w:rPr>
          <w:rFonts w:ascii="Times New Roman" w:hAnsi="Times New Roman" w:cs="Times New Roman"/>
          <w:sz w:val="24"/>
          <w:szCs w:val="24"/>
        </w:rPr>
        <w:t xml:space="preserve">Differentiation Focus: Apple's focus strategy entails focusing on </w:t>
      </w:r>
      <w:proofErr w:type="gramStart"/>
      <w:r w:rsidRPr="006D29DC">
        <w:rPr>
          <w:rFonts w:ascii="Times New Roman" w:hAnsi="Times New Roman" w:cs="Times New Roman"/>
          <w:sz w:val="24"/>
          <w:szCs w:val="24"/>
        </w:rPr>
        <w:t>particular market</w:t>
      </w:r>
      <w:proofErr w:type="gramEnd"/>
      <w:r w:rsidRPr="006D29DC">
        <w:rPr>
          <w:rFonts w:ascii="Times New Roman" w:hAnsi="Times New Roman" w:cs="Times New Roman"/>
          <w:sz w:val="24"/>
          <w:szCs w:val="24"/>
        </w:rPr>
        <w:t xml:space="preserve"> segments, such as creative professionals, and developing goods specifically to address their unique requirements. This gives Apple a competitive edge in those niche markets and aids in product differentiation.</w:t>
      </w:r>
    </w:p>
    <w:p w14:paraId="5ADA92BF" w14:textId="7BDF7779" w:rsidR="008B357C" w:rsidRPr="006D29DC" w:rsidRDefault="00E76028" w:rsidP="004D053C">
      <w:pPr>
        <w:spacing w:line="360" w:lineRule="auto"/>
        <w:rPr>
          <w:rFonts w:ascii="Times New Roman" w:hAnsi="Times New Roman" w:cs="Times New Roman"/>
          <w:sz w:val="24"/>
          <w:szCs w:val="24"/>
        </w:rPr>
      </w:pPr>
      <w:r w:rsidRPr="006D29DC">
        <w:rPr>
          <w:rFonts w:ascii="Times New Roman" w:hAnsi="Times New Roman" w:cs="Times New Roman"/>
          <w:sz w:val="24"/>
          <w:szCs w:val="24"/>
        </w:rPr>
        <w:t xml:space="preserve">Hybrid Strategy: Apple offers different products at premium rates while preserving cost effectiveness, combining parts of differentiation and low-cost techniques. The business accomplishes this by streamlining its supply chain management and manufacturing procedures to cut costs while maintaining innovation and high-quality product production. </w:t>
      </w:r>
    </w:p>
    <w:p w14:paraId="0E32F814" w14:textId="0E3C8F11" w:rsidR="00514374" w:rsidRPr="002534FB" w:rsidRDefault="00E76028" w:rsidP="004D053C">
      <w:pPr>
        <w:pStyle w:val="3"/>
        <w:spacing w:line="360" w:lineRule="auto"/>
        <w:rPr>
          <w:rFonts w:ascii="Times New Roman" w:hAnsi="Times New Roman" w:cs="Times New Roman"/>
          <w:b/>
          <w:bCs/>
          <w:color w:val="0D0D0D" w:themeColor="text1" w:themeTint="F2"/>
        </w:rPr>
      </w:pPr>
      <w:bookmarkStart w:id="15" w:name="_Toc140444739"/>
      <w:r w:rsidRPr="002534FB">
        <w:rPr>
          <w:rFonts w:ascii="Times New Roman" w:hAnsi="Times New Roman" w:cs="Times New Roman"/>
          <w:b/>
          <w:bCs/>
          <w:color w:val="0D0D0D" w:themeColor="text1" w:themeTint="F2"/>
        </w:rPr>
        <w:t xml:space="preserve">2.1.6 </w:t>
      </w:r>
      <w:r w:rsidR="00D15EA1" w:rsidRPr="002534FB">
        <w:rPr>
          <w:rFonts w:ascii="Times New Roman" w:hAnsi="Times New Roman" w:cs="Times New Roman"/>
          <w:b/>
          <w:bCs/>
          <w:color w:val="0D0D0D" w:themeColor="text1" w:themeTint="F2"/>
        </w:rPr>
        <w:t>Ansoff's Matrix:</w:t>
      </w:r>
      <w:bookmarkEnd w:id="15"/>
    </w:p>
    <w:p w14:paraId="74F7CD4D" w14:textId="235188A4" w:rsidR="00E704E9" w:rsidRPr="006D29DC" w:rsidRDefault="00E76028" w:rsidP="004D053C">
      <w:pPr>
        <w:pStyle w:val="a3"/>
        <w:spacing w:after="120" w:line="360" w:lineRule="auto"/>
        <w:jc w:val="both"/>
        <w:rPr>
          <w:color w:val="0D0D0D" w:themeColor="text1" w:themeTint="F2"/>
        </w:rPr>
      </w:pPr>
      <w:r w:rsidRPr="006D29DC">
        <w:rPr>
          <w:color w:val="0D0D0D" w:themeColor="text1" w:themeTint="F2"/>
        </w:rPr>
        <w:t>Apple </w:t>
      </w:r>
      <w:r w:rsidR="00B21886" w:rsidRPr="006D29DC">
        <w:rPr>
          <w:color w:val="0D0D0D" w:themeColor="text1" w:themeTint="F2"/>
        </w:rPr>
        <w:t>Company</w:t>
      </w:r>
      <w:r w:rsidRPr="006D29DC">
        <w:rPr>
          <w:color w:val="0D0D0D" w:themeColor="text1" w:themeTint="F2"/>
        </w:rPr>
        <w:t xml:space="preserve"> defines its product and market strategy using the Ansoff Matrix marketing planning approach. The Ansoff Matrix illustrates four distinct company strategy possibilities. These include product development, expansion, penetration, and diversification.</w:t>
      </w:r>
    </w:p>
    <w:p w14:paraId="618C0B44" w14:textId="77777777" w:rsidR="00E704E9" w:rsidRPr="006D29DC" w:rsidRDefault="00E76028" w:rsidP="004D053C">
      <w:pPr>
        <w:pStyle w:val="a3"/>
        <w:spacing w:after="120" w:line="360" w:lineRule="auto"/>
        <w:jc w:val="both"/>
        <w:rPr>
          <w:color w:val="0D0D0D" w:themeColor="text1" w:themeTint="F2"/>
        </w:rPr>
      </w:pPr>
      <w:r w:rsidRPr="006D29DC">
        <w:rPr>
          <w:color w:val="0D0D0D" w:themeColor="text1" w:themeTint="F2"/>
        </w:rPr>
        <w:t>Market penetration</w:t>
      </w:r>
    </w:p>
    <w:p w14:paraId="18E00B41" w14:textId="77777777" w:rsidR="00120225" w:rsidRDefault="00E76028" w:rsidP="00120225">
      <w:pPr>
        <w:pStyle w:val="a3"/>
        <w:spacing w:line="360" w:lineRule="auto"/>
        <w:jc w:val="both"/>
        <w:rPr>
          <w:color w:val="0D0D0D" w:themeColor="text1" w:themeTint="F2"/>
        </w:rPr>
        <w:sectPr w:rsidR="00120225" w:rsidSect="00BB7C22">
          <w:footerReference w:type="default" r:id="rId29"/>
          <w:pgSz w:w="12240" w:h="15840"/>
          <w:pgMar w:top="1440" w:right="1440" w:bottom="1440" w:left="1440" w:header="720" w:footer="720" w:gutter="0"/>
          <w:pgNumType w:start="1"/>
          <w:cols w:space="720"/>
          <w:docGrid w:linePitch="360"/>
        </w:sectPr>
      </w:pPr>
      <w:r w:rsidRPr="006D29DC">
        <w:rPr>
          <w:color w:val="0D0D0D" w:themeColor="text1" w:themeTint="F2"/>
        </w:rPr>
        <w:t xml:space="preserve"> </w:t>
      </w:r>
      <w:r w:rsidR="00C35273" w:rsidRPr="006D29DC">
        <w:rPr>
          <w:color w:val="0D0D0D" w:themeColor="text1" w:themeTint="F2"/>
        </w:rPr>
        <w:t xml:space="preserve">Market penetration involves selling everyday items to already-existing markets. To this end, Apple utilizes a range of strategies to boost client retention and brand loyalty through customer care activities. The IT giant's market is divided into five operating segments: the Americas, Europe, Greater China, Japan, and the Rest of Asia-Pacific, with more than 518 retail locations </w:t>
      </w:r>
    </w:p>
    <w:p w14:paraId="54991920" w14:textId="0D24C71F" w:rsidR="00E704E9" w:rsidRPr="006D29DC" w:rsidRDefault="00C35273" w:rsidP="00120225">
      <w:pPr>
        <w:pStyle w:val="a3"/>
        <w:spacing w:line="360" w:lineRule="auto"/>
        <w:jc w:val="both"/>
        <w:rPr>
          <w:color w:val="0D0D0D" w:themeColor="text1" w:themeTint="F2"/>
        </w:rPr>
      </w:pPr>
      <w:r w:rsidRPr="006D29DC">
        <w:rPr>
          <w:color w:val="0D0D0D" w:themeColor="text1" w:themeTint="F2"/>
        </w:rPr>
        <w:lastRenderedPageBreak/>
        <w:t>set up to further its strategy. Moreover, Apple's ecosystem of goods and services helps effectively implement its market penetration plan.</w:t>
      </w:r>
    </w:p>
    <w:p w14:paraId="1065D045" w14:textId="77777777" w:rsidR="00E704E9" w:rsidRPr="006D29DC" w:rsidRDefault="00E76028" w:rsidP="004D053C">
      <w:pPr>
        <w:pStyle w:val="a3"/>
        <w:spacing w:after="120" w:line="360" w:lineRule="auto"/>
        <w:jc w:val="both"/>
        <w:rPr>
          <w:color w:val="0D0D0D" w:themeColor="text1" w:themeTint="F2"/>
        </w:rPr>
      </w:pPr>
      <w:r w:rsidRPr="006D29DC">
        <w:rPr>
          <w:color w:val="0D0D0D" w:themeColor="text1" w:themeTint="F2"/>
        </w:rPr>
        <w:t>Product Development</w:t>
      </w:r>
    </w:p>
    <w:p w14:paraId="2CF3B345" w14:textId="40DB9D3E" w:rsidR="00E704E9" w:rsidRPr="006D29DC" w:rsidRDefault="00C35273" w:rsidP="004D053C">
      <w:pPr>
        <w:pStyle w:val="a3"/>
        <w:spacing w:after="120" w:line="360" w:lineRule="auto"/>
        <w:jc w:val="both"/>
        <w:rPr>
          <w:color w:val="0D0D0D" w:themeColor="text1" w:themeTint="F2"/>
        </w:rPr>
      </w:pPr>
      <w:r w:rsidRPr="006D29DC">
        <w:rPr>
          <w:color w:val="0D0D0D" w:themeColor="text1" w:themeTint="F2"/>
        </w:rPr>
        <w:t>Apple is continually looking for new ways to stay ahead of the competition and bolster its ecosystem. Apple can release new goods or services and updated product versions by making research and development investments. This strategy has been integral in helping the multinational technology corporation become one of the most successful companies on earth. New and innovative items can be created for existing markets, allowing Apple to continue its impressive growth trajectory</w:t>
      </w:r>
      <w:r w:rsidR="00E76028" w:rsidRPr="006D29DC">
        <w:rPr>
          <w:color w:val="0D0D0D" w:themeColor="text1" w:themeTint="F2"/>
        </w:rPr>
        <w:t>.</w:t>
      </w:r>
    </w:p>
    <w:p w14:paraId="1C312D7E" w14:textId="77777777" w:rsidR="00E704E9" w:rsidRPr="006D29DC" w:rsidRDefault="00E76028" w:rsidP="004D053C">
      <w:pPr>
        <w:pStyle w:val="a3"/>
        <w:spacing w:after="120" w:line="360" w:lineRule="auto"/>
        <w:jc w:val="both"/>
        <w:rPr>
          <w:color w:val="0D0D0D" w:themeColor="text1" w:themeTint="F2"/>
        </w:rPr>
      </w:pPr>
      <w:r w:rsidRPr="006D29DC">
        <w:rPr>
          <w:color w:val="0D0D0D" w:themeColor="text1" w:themeTint="F2"/>
        </w:rPr>
        <w:t>Market Development</w:t>
      </w:r>
    </w:p>
    <w:p w14:paraId="25AB02EE" w14:textId="06E0FDAC" w:rsidR="00E704E9" w:rsidRPr="006D29DC" w:rsidRDefault="008F13B6" w:rsidP="004D053C">
      <w:pPr>
        <w:pStyle w:val="a3"/>
        <w:spacing w:after="120" w:line="360" w:lineRule="auto"/>
        <w:jc w:val="both"/>
        <w:rPr>
          <w:color w:val="0D0D0D" w:themeColor="text1" w:themeTint="F2"/>
        </w:rPr>
      </w:pPr>
      <w:r w:rsidRPr="006D29DC">
        <w:rPr>
          <w:color w:val="0D0D0D" w:themeColor="text1" w:themeTint="F2"/>
        </w:rPr>
        <w:t xml:space="preserve">Apple has adopted a market development strategy as its primary expansion tactic. The largest I.T. company in the world by sales is targeting Asian markets due to their growth potential, </w:t>
      </w:r>
      <w:proofErr w:type="gramStart"/>
      <w:r w:rsidRPr="006D29DC">
        <w:rPr>
          <w:color w:val="0D0D0D" w:themeColor="text1" w:themeTint="F2"/>
        </w:rPr>
        <w:t>taking into account</w:t>
      </w:r>
      <w:proofErr w:type="gramEnd"/>
      <w:r w:rsidRPr="006D29DC">
        <w:rPr>
          <w:color w:val="0D0D0D" w:themeColor="text1" w:themeTint="F2"/>
        </w:rPr>
        <w:t xml:space="preserve"> cultural and sentiment factors of each new territory for tailored marketing plans. Despite this extensive focus on exploring foreign lands, Apple’s major source of income still comes from North and South America combined with the Americas sector. In order to break into the Asian markets further, Apple has adopted an aggressive strategy of utilizing its existing product portfolio and launching additional products that meet local consumer demands. For example, India released a lower-cost variant of their iPhone S.E. tailored for budget-conscious consumers in developing countries with a cheaper price tag but similar features. It has also opened several retail stores across key cities, providing customers access to hands-on experience with its range of devices and trained staff who can quickly resolve customer queries. Additionally, Apple is increasing investments by partnering with leading telcos such as China Mobile and NTT DoCoMo in Japan to offer buyers convenient installment payment options on smartphones and accessories</w:t>
      </w:r>
      <w:r w:rsidR="00E76028" w:rsidRPr="006D29DC">
        <w:rPr>
          <w:color w:val="0D0D0D" w:themeColor="text1" w:themeTint="F2"/>
        </w:rPr>
        <w:t>.</w:t>
      </w:r>
    </w:p>
    <w:p w14:paraId="2C9C3B3B" w14:textId="77777777" w:rsidR="00E704E9" w:rsidRPr="006D29DC" w:rsidRDefault="00E76028" w:rsidP="004D053C">
      <w:pPr>
        <w:pStyle w:val="a3"/>
        <w:spacing w:after="120" w:line="360" w:lineRule="auto"/>
        <w:jc w:val="both"/>
        <w:rPr>
          <w:color w:val="0D0D0D" w:themeColor="text1" w:themeTint="F2"/>
        </w:rPr>
      </w:pPr>
      <w:r w:rsidRPr="006D29DC">
        <w:rPr>
          <w:color w:val="0D0D0D" w:themeColor="text1" w:themeTint="F2"/>
        </w:rPr>
        <w:t>Diversification</w:t>
      </w:r>
    </w:p>
    <w:p w14:paraId="619D8CE9" w14:textId="77777777" w:rsidR="00120225" w:rsidRDefault="008F13B6" w:rsidP="004D053C">
      <w:pPr>
        <w:pStyle w:val="a3"/>
        <w:spacing w:before="0" w:beforeAutospacing="0" w:after="120" w:afterAutospacing="0" w:line="360" w:lineRule="auto"/>
        <w:jc w:val="both"/>
        <w:rPr>
          <w:color w:val="0D0D0D" w:themeColor="text1" w:themeTint="F2"/>
        </w:rPr>
        <w:sectPr w:rsidR="00120225" w:rsidSect="00BB7C22">
          <w:footerReference w:type="default" r:id="rId30"/>
          <w:pgSz w:w="12240" w:h="15840"/>
          <w:pgMar w:top="1440" w:right="1440" w:bottom="1440" w:left="1440" w:header="720" w:footer="720" w:gutter="0"/>
          <w:pgNumType w:start="1"/>
          <w:cols w:space="720"/>
          <w:docGrid w:linePitch="360"/>
        </w:sectPr>
      </w:pPr>
      <w:r w:rsidRPr="006D29DC">
        <w:rPr>
          <w:color w:val="0D0D0D" w:themeColor="text1" w:themeTint="F2"/>
        </w:rPr>
        <w:t xml:space="preserve">Apple has occasionally pursued diversification as a corporate strategy, exploring new product categories and growing its services division. However, not </w:t>
      </w:r>
      <w:proofErr w:type="gramStart"/>
      <w:r w:rsidRPr="006D29DC">
        <w:rPr>
          <w:color w:val="0D0D0D" w:themeColor="text1" w:themeTint="F2"/>
        </w:rPr>
        <w:t>all of</w:t>
      </w:r>
      <w:proofErr w:type="gramEnd"/>
      <w:r w:rsidRPr="006D29DC">
        <w:rPr>
          <w:color w:val="0D0D0D" w:themeColor="text1" w:themeTint="F2"/>
        </w:rPr>
        <w:t xml:space="preserve"> the iPhone maker's </w:t>
      </w:r>
    </w:p>
    <w:p w14:paraId="0194FB2F" w14:textId="6E7808D2" w:rsidR="00514374" w:rsidRPr="006D29DC" w:rsidRDefault="008F13B6" w:rsidP="004D053C">
      <w:pPr>
        <w:pStyle w:val="a3"/>
        <w:spacing w:before="0" w:beforeAutospacing="0" w:after="120" w:afterAutospacing="0" w:line="360" w:lineRule="auto"/>
        <w:jc w:val="both"/>
        <w:rPr>
          <w:color w:val="0D0D0D" w:themeColor="text1" w:themeTint="F2"/>
        </w:rPr>
      </w:pPr>
      <w:r w:rsidRPr="006D29DC">
        <w:rPr>
          <w:color w:val="0D0D0D" w:themeColor="text1" w:themeTint="F2"/>
        </w:rPr>
        <w:lastRenderedPageBreak/>
        <w:t xml:space="preserve">diversification attempts have been successful; for instance, Apple TV+ has </w:t>
      </w:r>
      <w:proofErr w:type="gramStart"/>
      <w:r w:rsidRPr="006D29DC">
        <w:rPr>
          <w:color w:val="0D0D0D" w:themeColor="text1" w:themeTint="F2"/>
        </w:rPr>
        <w:t>lagged behind</w:t>
      </w:r>
      <w:proofErr w:type="gramEnd"/>
      <w:r w:rsidRPr="006D29DC">
        <w:rPr>
          <w:color w:val="0D0D0D" w:themeColor="text1" w:themeTint="F2"/>
        </w:rPr>
        <w:t xml:space="preserve"> Netflix and Amazon in terms of success despite the video streaming business experiencing growth due to the pandemic. </w:t>
      </w:r>
      <w:proofErr w:type="gramStart"/>
      <w:r w:rsidRPr="006D29DC">
        <w:rPr>
          <w:color w:val="0D0D0D" w:themeColor="text1" w:themeTint="F2"/>
        </w:rPr>
        <w:t>In light of</w:t>
      </w:r>
      <w:proofErr w:type="gramEnd"/>
      <w:r w:rsidRPr="006D29DC">
        <w:rPr>
          <w:color w:val="0D0D0D" w:themeColor="text1" w:themeTint="F2"/>
        </w:rPr>
        <w:t xml:space="preserve"> global saturation regarding their primary revenue source—the iPhone—it is expected that Apple will continue with a diversification strategy over the short- to medium term. Apple is also pursuing diversification in geographies by investing and setting up operations in new markets. Apple has recently begun expanding into India, for example, where it plans to invest $1 billion over five years and set up its app accelerator center. This move will enable the company to access a growing market with significant opportunities for growth while diversifying its revenue streams away from sales of iPhones or other products currently available only in more affluent countries</w:t>
      </w:r>
      <w:r w:rsidR="00E76028" w:rsidRPr="006D29DC">
        <w:rPr>
          <w:color w:val="0D0D0D" w:themeColor="text1" w:themeTint="F2"/>
        </w:rPr>
        <w:t xml:space="preserve">. </w:t>
      </w:r>
    </w:p>
    <w:p w14:paraId="610AD394" w14:textId="2375273D" w:rsidR="00514374" w:rsidRPr="002534FB" w:rsidRDefault="00E76028" w:rsidP="004D053C">
      <w:pPr>
        <w:pStyle w:val="2"/>
        <w:spacing w:line="360" w:lineRule="auto"/>
        <w:rPr>
          <w:rFonts w:ascii="Times New Roman" w:hAnsi="Times New Roman" w:cs="Times New Roman"/>
          <w:b/>
          <w:bCs/>
          <w:color w:val="0D0D0D" w:themeColor="text1" w:themeTint="F2"/>
          <w:sz w:val="24"/>
          <w:szCs w:val="24"/>
        </w:rPr>
      </w:pPr>
      <w:bookmarkStart w:id="16" w:name="_Toc140444740"/>
      <w:r w:rsidRPr="002534FB">
        <w:rPr>
          <w:rFonts w:ascii="Times New Roman" w:hAnsi="Times New Roman" w:cs="Times New Roman"/>
          <w:b/>
          <w:bCs/>
          <w:color w:val="0D0D0D" w:themeColor="text1" w:themeTint="F2"/>
          <w:sz w:val="24"/>
          <w:szCs w:val="24"/>
        </w:rPr>
        <w:t xml:space="preserve">2.2 </w:t>
      </w:r>
      <w:r w:rsidR="00A25E69" w:rsidRPr="002534FB">
        <w:rPr>
          <w:rFonts w:ascii="Times New Roman" w:hAnsi="Times New Roman" w:cs="Times New Roman"/>
          <w:b/>
          <w:bCs/>
          <w:color w:val="0D0D0D" w:themeColor="text1" w:themeTint="F2"/>
          <w:sz w:val="24"/>
          <w:szCs w:val="24"/>
        </w:rPr>
        <w:t>Critical Evaluation of Strategic Options</w:t>
      </w:r>
      <w:bookmarkEnd w:id="16"/>
    </w:p>
    <w:p w14:paraId="46D21A9C" w14:textId="6DB5476D" w:rsidR="00514374" w:rsidRPr="006D29DC" w:rsidRDefault="00E76028" w:rsidP="004D053C">
      <w:pPr>
        <w:pStyle w:val="a3"/>
        <w:spacing w:after="120" w:line="360" w:lineRule="auto"/>
        <w:jc w:val="both"/>
        <w:rPr>
          <w:color w:val="0D0D0D" w:themeColor="text1" w:themeTint="F2"/>
        </w:rPr>
      </w:pPr>
      <w:r w:rsidRPr="006D29DC">
        <w:rPr>
          <w:color w:val="0D0D0D" w:themeColor="text1" w:themeTint="F2"/>
        </w:rPr>
        <w:t xml:space="preserve">1. Digital Transformation: </w:t>
      </w:r>
      <w:r w:rsidR="00E573A7" w:rsidRPr="006D29DC">
        <w:rPr>
          <w:color w:val="0D0D0D" w:themeColor="text1" w:themeTint="F2"/>
        </w:rPr>
        <w:t xml:space="preserve">Apple Inc. can take advantage of digital transformation and strengthen its customer care services by incorporating omnichannel capabilities, AI-powered chatbots, and virtual assistance to provide real-time personalized support. This approach would ensure an enhanced service that generates brand loyalty while increasing overall satisfaction with communication and convenience offered through multiple channels tailored to customers' needs. Moreover, Apple Inc.'s current employees could benefit from increased efficiency due to automation and algorithms taking over some duties, such as minor queries which could be adequately addressed by AI-powered chatbots without requiring additional personnel or resources, granting existing staff members more time freedom for other tasks like improving marketing campaigns or developing new products/services within a framework aimed at innovation rather than human labor </w:t>
      </w:r>
      <w:proofErr w:type="gramStart"/>
      <w:r w:rsidR="00E573A7" w:rsidRPr="006D29DC">
        <w:rPr>
          <w:color w:val="0D0D0D" w:themeColor="text1" w:themeTint="F2"/>
        </w:rPr>
        <w:t>alone.</w:t>
      </w:r>
      <w:r w:rsidR="00AB3E96" w:rsidRPr="006D29DC">
        <w:rPr>
          <w:color w:val="0D0D0D" w:themeColor="text1" w:themeTint="F2"/>
        </w:rPr>
        <w:t>.</w:t>
      </w:r>
      <w:proofErr w:type="gramEnd"/>
    </w:p>
    <w:p w14:paraId="515FDB4A" w14:textId="77777777" w:rsidR="00120225" w:rsidRDefault="00E76028" w:rsidP="00120225">
      <w:pPr>
        <w:pStyle w:val="a3"/>
        <w:spacing w:line="360" w:lineRule="auto"/>
        <w:jc w:val="both"/>
        <w:rPr>
          <w:color w:val="0D0D0D" w:themeColor="text1" w:themeTint="F2"/>
        </w:rPr>
        <w:sectPr w:rsidR="00120225" w:rsidSect="00BB7C22">
          <w:footerReference w:type="default" r:id="rId31"/>
          <w:pgSz w:w="12240" w:h="15840"/>
          <w:pgMar w:top="1440" w:right="1440" w:bottom="1440" w:left="1440" w:header="720" w:footer="720" w:gutter="0"/>
          <w:pgNumType w:start="1"/>
          <w:cols w:space="720"/>
          <w:docGrid w:linePitch="360"/>
        </w:sectPr>
      </w:pPr>
      <w:r w:rsidRPr="006D29DC">
        <w:rPr>
          <w:color w:val="0D0D0D" w:themeColor="text1" w:themeTint="F2"/>
        </w:rPr>
        <w:t>2. Enhancing Data Analytics</w:t>
      </w:r>
      <w:r w:rsidR="00630B45" w:rsidRPr="006D29DC">
        <w:rPr>
          <w:color w:val="0D0D0D" w:themeColor="text1" w:themeTint="F2"/>
        </w:rPr>
        <w:t>: Leveraging</w:t>
      </w:r>
      <w:r w:rsidRPr="006D29DC">
        <w:rPr>
          <w:color w:val="0D0D0D" w:themeColor="text1" w:themeTint="F2"/>
        </w:rPr>
        <w:t xml:space="preserve"> customer data to gain insights into </w:t>
      </w:r>
      <w:r w:rsidR="00630B45" w:rsidRPr="006D29DC">
        <w:rPr>
          <w:color w:val="0D0D0D" w:themeColor="text1" w:themeTint="F2"/>
        </w:rPr>
        <w:t xml:space="preserve">customer </w:t>
      </w:r>
      <w:r w:rsidRPr="006D29DC">
        <w:rPr>
          <w:color w:val="0D0D0D" w:themeColor="text1" w:themeTint="F2"/>
        </w:rPr>
        <w:t>preferences and behavior patterns to provide tailored recommendations and proactive support.</w:t>
      </w:r>
      <w:r w:rsidR="00AB3E96" w:rsidRPr="006D29DC">
        <w:rPr>
          <w:color w:val="0D0D0D" w:themeColor="text1" w:themeTint="F2"/>
        </w:rPr>
        <w:t xml:space="preserve"> Data analytics can provide Apple Inc. with valuable insights into customer preferences and behaviors, thus allowing them to better serve their customers through personalized recommendations, proactive support, and tailored interactions. By collecting data from surveys, transactions, emails, or any other activity of both existing and potential customers, companies such as Apple can gain a deeper insight into what motivates consumer decisions which in turn </w:t>
      </w:r>
    </w:p>
    <w:p w14:paraId="754A780E" w14:textId="20F35423" w:rsidR="00514374" w:rsidRPr="006D29DC" w:rsidRDefault="00AB3E96" w:rsidP="00120225">
      <w:pPr>
        <w:pStyle w:val="a3"/>
        <w:spacing w:line="360" w:lineRule="auto"/>
        <w:jc w:val="both"/>
        <w:rPr>
          <w:color w:val="0D0D0D" w:themeColor="text1" w:themeTint="F2"/>
        </w:rPr>
      </w:pPr>
      <w:r w:rsidRPr="006D29DC">
        <w:rPr>
          <w:color w:val="0D0D0D" w:themeColor="text1" w:themeTint="F2"/>
        </w:rPr>
        <w:lastRenderedPageBreak/>
        <w:t>can be used for predicting purchasing habits and providing timely interventions when needed so appropriate actions are taken to meet customer expectations while still being competitive. Moreover, it would allow identifying opportunities for optimizing product/service configurations without incurring extra costs related to research &amp; development works due to the availability of extensive experimentation platforms today.</w:t>
      </w:r>
    </w:p>
    <w:p w14:paraId="4349A472" w14:textId="7560A64A" w:rsidR="00514374" w:rsidRPr="006D29DC" w:rsidRDefault="00E76028" w:rsidP="004D053C">
      <w:pPr>
        <w:pStyle w:val="a3"/>
        <w:spacing w:after="120" w:line="360" w:lineRule="auto"/>
        <w:jc w:val="both"/>
        <w:rPr>
          <w:color w:val="0D0D0D" w:themeColor="text1" w:themeTint="F2"/>
        </w:rPr>
      </w:pPr>
      <w:r w:rsidRPr="006D29DC">
        <w:rPr>
          <w:color w:val="0D0D0D" w:themeColor="text1" w:themeTint="F2"/>
        </w:rPr>
        <w:t xml:space="preserve">3. Augmented Reality (A.R.) Support: </w:t>
      </w:r>
      <w:r w:rsidR="00E573A7" w:rsidRPr="006D29DC">
        <w:rPr>
          <w:color w:val="0D0D0D" w:themeColor="text1" w:themeTint="F2"/>
        </w:rPr>
        <w:t>Apple Inc. can use Augmented Reality (AR) technology to provide customers with virtual guidance and troubleshooting to enhance their experience and reduce the need for physical store visits. This could be done by enabling Apple's frontline staff access to AR platforms, which would feature 3-dimensional digital representations of products, allowing them to guide customers virtually in ascertaining how a device works or solving any issues that may arise swiftly without having face-to-face interaction. Furthermore, it also provides interactive tutorials on the company's devices/software services – granting potential buyers an amusing introduction while keeping costs low through minimal staffing requirements. Such initiatives will eventually lead to an increase in sales volume accompanied by customer loyalty over time</w:t>
      </w:r>
      <w:r w:rsidR="00251045" w:rsidRPr="006D29DC">
        <w:rPr>
          <w:color w:val="0D0D0D" w:themeColor="text1" w:themeTint="F2"/>
        </w:rPr>
        <w:t>.</w:t>
      </w:r>
    </w:p>
    <w:p w14:paraId="75A98288" w14:textId="0D3905FF" w:rsidR="00514374" w:rsidRDefault="00E76028" w:rsidP="004D053C">
      <w:pPr>
        <w:pStyle w:val="a3"/>
        <w:spacing w:after="120" w:line="360" w:lineRule="auto"/>
        <w:jc w:val="both"/>
        <w:rPr>
          <w:color w:val="0D0D0D" w:themeColor="text1" w:themeTint="F2"/>
        </w:rPr>
      </w:pPr>
      <w:r w:rsidRPr="006D29DC">
        <w:rPr>
          <w:color w:val="0D0D0D" w:themeColor="text1" w:themeTint="F2"/>
        </w:rPr>
        <w:t xml:space="preserve">4. Social Media Engagement: </w:t>
      </w:r>
      <w:r w:rsidR="00251045" w:rsidRPr="006D29DC">
        <w:rPr>
          <w:color w:val="0D0D0D" w:themeColor="text1" w:themeTint="F2"/>
        </w:rPr>
        <w:t>Apple Inc. should enhance its solid social media presence by actively engaging with clients, efficiently responding to issues, and publicly addressing concerns to promote transparency and build customer trust. This could include a system-wide approach where all customer complaints/inquiries are handled promptly, either through direct messaging or public posts - while also involving more real-time conversations between frontline staff members on platforms such as Twitter &amp; Facebook (amongst others). Additionally, Apple's technical teams should ensure users receive comprehensive responses regarding any inquiries about product features or other related topics. Taking this further, the company can even engage customers by initiating debates around various tech-related subjects or simply discussing their latest products – preemptively attending to criticisms received along the way. All these efforts would eventually translate into better brand recognition, helping acquire new customers and preserve existing ones while cultivating solid relationships with them over time.</w:t>
      </w:r>
    </w:p>
    <w:p w14:paraId="6F9A9AA1" w14:textId="77777777" w:rsidR="00120225" w:rsidRDefault="00120225" w:rsidP="00120225">
      <w:pPr>
        <w:pStyle w:val="a3"/>
        <w:spacing w:line="360" w:lineRule="auto"/>
        <w:jc w:val="both"/>
        <w:rPr>
          <w:color w:val="0D0D0D" w:themeColor="text1" w:themeTint="F2"/>
        </w:rPr>
        <w:sectPr w:rsidR="00120225" w:rsidSect="00BB7C22">
          <w:footerReference w:type="default" r:id="rId32"/>
          <w:pgSz w:w="12240" w:h="15840"/>
          <w:pgMar w:top="1440" w:right="1440" w:bottom="1440" w:left="1440" w:header="720" w:footer="720" w:gutter="0"/>
          <w:pgNumType w:start="1"/>
          <w:cols w:space="720"/>
          <w:docGrid w:linePitch="360"/>
        </w:sectPr>
      </w:pPr>
    </w:p>
    <w:p w14:paraId="04D18F23" w14:textId="45263005" w:rsidR="00514374" w:rsidRPr="006D29DC" w:rsidRDefault="00E76028" w:rsidP="004D053C">
      <w:pPr>
        <w:pStyle w:val="a3"/>
        <w:spacing w:before="0" w:beforeAutospacing="0" w:after="120" w:afterAutospacing="0" w:line="360" w:lineRule="auto"/>
        <w:jc w:val="both"/>
        <w:rPr>
          <w:color w:val="0D0D0D" w:themeColor="text1" w:themeTint="F2"/>
        </w:rPr>
      </w:pPr>
      <w:r w:rsidRPr="006D29DC">
        <w:rPr>
          <w:color w:val="0D0D0D" w:themeColor="text1" w:themeTint="F2"/>
        </w:rPr>
        <w:lastRenderedPageBreak/>
        <w:t xml:space="preserve">5. Employee Empowerment: </w:t>
      </w:r>
      <w:r w:rsidR="00A25E69" w:rsidRPr="006D29DC">
        <w:rPr>
          <w:color w:val="0D0D0D" w:themeColor="text1" w:themeTint="F2"/>
        </w:rPr>
        <w:t>working with the customer care department to promote</w:t>
      </w:r>
      <w:r w:rsidRPr="006D29DC">
        <w:rPr>
          <w:color w:val="0D0D0D" w:themeColor="text1" w:themeTint="F2"/>
        </w:rPr>
        <w:t xml:space="preserve"> training and </w:t>
      </w:r>
      <w:r w:rsidR="00A25E69" w:rsidRPr="006D29DC">
        <w:rPr>
          <w:color w:val="0D0D0D" w:themeColor="text1" w:themeTint="F2"/>
        </w:rPr>
        <w:t xml:space="preserve">development of the </w:t>
      </w:r>
      <w:r w:rsidRPr="006D29DC">
        <w:rPr>
          <w:color w:val="0D0D0D" w:themeColor="text1" w:themeTint="F2"/>
        </w:rPr>
        <w:t>customer care represent</w:t>
      </w:r>
      <w:r w:rsidR="00A25E69" w:rsidRPr="006D29DC">
        <w:rPr>
          <w:color w:val="0D0D0D" w:themeColor="text1" w:themeTint="F2"/>
        </w:rPr>
        <w:t xml:space="preserve">atives to provide personalized </w:t>
      </w:r>
      <w:r w:rsidRPr="006D29DC">
        <w:rPr>
          <w:color w:val="0D0D0D" w:themeColor="text1" w:themeTint="F2"/>
        </w:rPr>
        <w:t xml:space="preserve">and </w:t>
      </w:r>
      <w:r w:rsidR="003A22EC" w:rsidRPr="006D29DC">
        <w:rPr>
          <w:color w:val="0D0D0D" w:themeColor="text1" w:themeTint="F2"/>
        </w:rPr>
        <w:t xml:space="preserve">prompt </w:t>
      </w:r>
      <w:r w:rsidRPr="006D29DC">
        <w:rPr>
          <w:color w:val="0D0D0D" w:themeColor="text1" w:themeTint="F2"/>
        </w:rPr>
        <w:t>support by utilizing a comprehensive knowledge base and real-time collaboration tools.</w:t>
      </w:r>
    </w:p>
    <w:p w14:paraId="15B7C422" w14:textId="77777777" w:rsidR="002C17D2" w:rsidRDefault="002C17D2" w:rsidP="002C17D2">
      <w:pPr>
        <w:pStyle w:val="2"/>
        <w:rPr>
          <w:rFonts w:ascii="Times New Roman" w:hAnsi="Times New Roman" w:cs="Times New Roman"/>
          <w:b/>
          <w:bCs/>
          <w:color w:val="0D0D0D" w:themeColor="text1" w:themeTint="F2"/>
          <w:sz w:val="24"/>
          <w:szCs w:val="24"/>
        </w:rPr>
      </w:pPr>
      <w:bookmarkStart w:id="17" w:name="_Toc139889271"/>
      <w:bookmarkStart w:id="18" w:name="_Toc140444741"/>
      <w:r w:rsidRPr="002534FB">
        <w:rPr>
          <w:rFonts w:ascii="Times New Roman" w:hAnsi="Times New Roman" w:cs="Times New Roman"/>
          <w:b/>
          <w:bCs/>
          <w:color w:val="0D0D0D" w:themeColor="text1" w:themeTint="F2"/>
          <w:sz w:val="24"/>
          <w:szCs w:val="24"/>
        </w:rPr>
        <w:t>2.3 How Apple Inc. Maintains a Sustainable Competitive Advantage Through Its Strategic Capabilities.</w:t>
      </w:r>
      <w:bookmarkEnd w:id="17"/>
      <w:bookmarkEnd w:id="18"/>
    </w:p>
    <w:p w14:paraId="752C2B08" w14:textId="77777777" w:rsidR="002534FB" w:rsidRPr="002534FB" w:rsidRDefault="002534FB" w:rsidP="002534FB"/>
    <w:p w14:paraId="650D1AD0" w14:textId="3A7BD4A8" w:rsidR="002C17D2" w:rsidRPr="002534FB" w:rsidRDefault="002C17D2" w:rsidP="002534FB">
      <w:pPr>
        <w:spacing w:line="360" w:lineRule="auto"/>
        <w:jc w:val="both"/>
        <w:rPr>
          <w:rFonts w:ascii="Times New Roman" w:hAnsi="Times New Roman" w:cs="Times New Roman"/>
          <w:sz w:val="24"/>
          <w:szCs w:val="24"/>
        </w:rPr>
      </w:pPr>
      <w:r w:rsidRPr="006D29DC">
        <w:rPr>
          <w:rFonts w:ascii="Times New Roman" w:hAnsi="Times New Roman" w:cs="Times New Roman"/>
          <w:sz w:val="24"/>
          <w:szCs w:val="24"/>
        </w:rPr>
        <w:t>Apple Inc.'s strategic capabilities have enabled it to maintain a sustainable competitive advantage (Meyer, 2023). These include the ability to innovate new products that solve customer problems, create services and technologies ahead of their time, develop streamlined supply chains for quick delivery of quality goods, invest in R&amp;D for continuous improvement opportunities, acquire strategic partners with market advantages or unique talents, provide excellent customer service through solid retention strategies and deployment of digital channels such as AppleCare+, leverage brand recognition from marketing campaigns and promotional events which remind customers why they should stick with them long-term along with other initiatives such as implementing sustainable practices across its operations. All these together give Apple an edge over its competitors by creating a virtuous cycle where each initiative mutually reinforces the others leading to higher profits while also providing more value-added services &amp; experiences compared to the competition, thus giving it a sustained competitive advantage over time.</w:t>
      </w:r>
    </w:p>
    <w:p w14:paraId="78B8FBA4" w14:textId="01596B00" w:rsidR="00C50FF5" w:rsidRPr="002534FB" w:rsidRDefault="00E76028" w:rsidP="004D053C">
      <w:pPr>
        <w:pStyle w:val="1"/>
        <w:spacing w:line="360" w:lineRule="auto"/>
        <w:rPr>
          <w:rFonts w:ascii="Times New Roman" w:hAnsi="Times New Roman" w:cs="Times New Roman"/>
          <w:b/>
          <w:bCs/>
          <w:color w:val="0D0D0D" w:themeColor="text1" w:themeTint="F2"/>
          <w:sz w:val="28"/>
          <w:szCs w:val="28"/>
        </w:rPr>
      </w:pPr>
      <w:bookmarkStart w:id="19" w:name="_Toc140444742"/>
      <w:r w:rsidRPr="002534FB">
        <w:rPr>
          <w:rFonts w:ascii="Times New Roman" w:hAnsi="Times New Roman" w:cs="Times New Roman"/>
          <w:b/>
          <w:bCs/>
          <w:color w:val="0D0D0D" w:themeColor="text1" w:themeTint="F2"/>
          <w:sz w:val="28"/>
          <w:szCs w:val="28"/>
        </w:rPr>
        <w:t>3. Conclusion</w:t>
      </w:r>
      <w:bookmarkEnd w:id="19"/>
    </w:p>
    <w:p w14:paraId="2C7F9533" w14:textId="7055A2FF" w:rsidR="00C50FF5" w:rsidRPr="006D29DC" w:rsidRDefault="00E76028" w:rsidP="004D053C">
      <w:pPr>
        <w:pStyle w:val="a3"/>
        <w:spacing w:after="120" w:line="360" w:lineRule="auto"/>
        <w:jc w:val="both"/>
        <w:rPr>
          <w:color w:val="0D0D0D" w:themeColor="text1" w:themeTint="F2"/>
        </w:rPr>
      </w:pPr>
      <w:r w:rsidRPr="006D29DC">
        <w:rPr>
          <w:color w:val="0D0D0D" w:themeColor="text1" w:themeTint="F2"/>
        </w:rPr>
        <w:t xml:space="preserve">Apple Inc. must take </w:t>
      </w:r>
      <w:r w:rsidR="005B11B6" w:rsidRPr="006D29DC">
        <w:rPr>
          <w:color w:val="0D0D0D" w:themeColor="text1" w:themeTint="F2"/>
        </w:rPr>
        <w:t xml:space="preserve">sustainable </w:t>
      </w:r>
      <w:r w:rsidRPr="006D29DC">
        <w:rPr>
          <w:color w:val="0D0D0D" w:themeColor="text1" w:themeTint="F2"/>
        </w:rPr>
        <w:t xml:space="preserve">measures to reshape its strategic direction for delivering innovative customer care in the post-pandemic landscape. </w:t>
      </w:r>
      <w:r w:rsidR="005B11B6" w:rsidRPr="006D29DC">
        <w:rPr>
          <w:color w:val="0D0D0D" w:themeColor="text1" w:themeTint="F2"/>
        </w:rPr>
        <w:t>This is based on the analysis of its external and in</w:t>
      </w:r>
      <w:r w:rsidR="00201A5C" w:rsidRPr="006D29DC">
        <w:rPr>
          <w:color w:val="0D0D0D" w:themeColor="text1" w:themeTint="F2"/>
        </w:rPr>
        <w:t xml:space="preserve">ternal business contexts. </w:t>
      </w:r>
      <w:r w:rsidR="005B11B6" w:rsidRPr="006D29DC">
        <w:rPr>
          <w:color w:val="0D0D0D" w:themeColor="text1" w:themeTint="F2"/>
        </w:rPr>
        <w:t>These can be achieved by e</w:t>
      </w:r>
      <w:r w:rsidRPr="006D29DC">
        <w:rPr>
          <w:color w:val="0D0D0D" w:themeColor="text1" w:themeTint="F2"/>
        </w:rPr>
        <w:t>mbracing digital transformat</w:t>
      </w:r>
      <w:r w:rsidR="002A23BC" w:rsidRPr="006D29DC">
        <w:rPr>
          <w:color w:val="0D0D0D" w:themeColor="text1" w:themeTint="F2"/>
        </w:rPr>
        <w:t>ion, leveraging data analytics</w:t>
      </w:r>
      <w:r w:rsidRPr="006D29DC">
        <w:rPr>
          <w:color w:val="0D0D0D" w:themeColor="text1" w:themeTint="F2"/>
        </w:rPr>
        <w:t>, strengthening social media engageme</w:t>
      </w:r>
      <w:r w:rsidR="005B11B6" w:rsidRPr="006D29DC">
        <w:rPr>
          <w:color w:val="0D0D0D" w:themeColor="text1" w:themeTint="F2"/>
        </w:rPr>
        <w:t>nt, and empowering employees, which should be</w:t>
      </w:r>
      <w:r w:rsidRPr="006D29DC">
        <w:rPr>
          <w:color w:val="0D0D0D" w:themeColor="text1" w:themeTint="F2"/>
        </w:rPr>
        <w:t xml:space="preserve"> critical components of the recommended strategy.</w:t>
      </w:r>
      <w:r w:rsidR="00201A5C" w:rsidRPr="006D29DC">
        <w:rPr>
          <w:color w:val="0D0D0D" w:themeColor="text1" w:themeTint="F2"/>
        </w:rPr>
        <w:t xml:space="preserve"> It is clear from the strategic study of Apple Inc. that the business enjoys a strong market position and a loyal consumer base. However, Apple must change its strategic course to provide cutting-edge customer service and maintain a competitive advantage.</w:t>
      </w:r>
    </w:p>
    <w:p w14:paraId="41601F1C" w14:textId="77777777" w:rsidR="00120225" w:rsidRDefault="00E76028" w:rsidP="00120225">
      <w:pPr>
        <w:pStyle w:val="a3"/>
        <w:spacing w:line="360" w:lineRule="auto"/>
        <w:jc w:val="both"/>
        <w:rPr>
          <w:color w:val="0D0D0D" w:themeColor="text1" w:themeTint="F2"/>
        </w:rPr>
        <w:sectPr w:rsidR="00120225" w:rsidSect="00BB7C22">
          <w:headerReference w:type="default" r:id="rId33"/>
          <w:footerReference w:type="default" r:id="rId34"/>
          <w:pgSz w:w="12240" w:h="15840"/>
          <w:pgMar w:top="1440" w:right="1440" w:bottom="1440" w:left="1440" w:header="720" w:footer="720" w:gutter="0"/>
          <w:pgNumType w:start="1"/>
          <w:cols w:space="720"/>
          <w:docGrid w:linePitch="360"/>
        </w:sectPr>
      </w:pPr>
      <w:r w:rsidRPr="006D29DC">
        <w:rPr>
          <w:color w:val="0D0D0D" w:themeColor="text1" w:themeTint="F2"/>
        </w:rPr>
        <w:t xml:space="preserve">Based on the external analysis, the pandemic has impacted the global economy and consumer behavior. Apple needs to change to meet its customers' shifting requirements and preferences as </w:t>
      </w:r>
    </w:p>
    <w:p w14:paraId="205B11AA" w14:textId="35B3B6C0" w:rsidR="00201A5C" w:rsidRPr="006D29DC" w:rsidRDefault="00E76028" w:rsidP="00120225">
      <w:pPr>
        <w:pStyle w:val="a3"/>
        <w:spacing w:line="360" w:lineRule="auto"/>
        <w:jc w:val="both"/>
        <w:rPr>
          <w:color w:val="0D0D0D" w:themeColor="text1" w:themeTint="F2"/>
        </w:rPr>
      </w:pPr>
      <w:r w:rsidRPr="006D29DC">
        <w:rPr>
          <w:color w:val="0D0D0D" w:themeColor="text1" w:themeTint="F2"/>
        </w:rPr>
        <w:lastRenderedPageBreak/>
        <w:t>the situation is improving in many nations. To improve the entire customer experience, this includes providing more individualized customer service. According to internal analysis, Apple has a great brand reputation and a highly effective supply chain. On the other hand, customer service might need some work. Apple may apply creative solutions for individualized customer care by utilizing its technology prowess, such as artificial intelligence and machine learning.</w:t>
      </w:r>
    </w:p>
    <w:p w14:paraId="358B8930" w14:textId="5E6A9C24" w:rsidR="00C50FF5" w:rsidRPr="002534FB" w:rsidRDefault="00E76028" w:rsidP="004D053C">
      <w:pPr>
        <w:pStyle w:val="1"/>
        <w:spacing w:line="360" w:lineRule="auto"/>
        <w:rPr>
          <w:rFonts w:ascii="Times New Roman" w:hAnsi="Times New Roman" w:cs="Times New Roman"/>
          <w:b/>
          <w:bCs/>
          <w:color w:val="0D0D0D" w:themeColor="text1" w:themeTint="F2"/>
          <w:sz w:val="28"/>
          <w:szCs w:val="28"/>
        </w:rPr>
      </w:pPr>
      <w:bookmarkStart w:id="20" w:name="_Toc140444743"/>
      <w:r w:rsidRPr="002534FB">
        <w:rPr>
          <w:rFonts w:ascii="Times New Roman" w:hAnsi="Times New Roman" w:cs="Times New Roman"/>
          <w:b/>
          <w:bCs/>
          <w:color w:val="0D0D0D" w:themeColor="text1" w:themeTint="F2"/>
          <w:sz w:val="28"/>
          <w:szCs w:val="28"/>
        </w:rPr>
        <w:t>4. Recommendations</w:t>
      </w:r>
      <w:bookmarkEnd w:id="20"/>
    </w:p>
    <w:p w14:paraId="2BEED0B8" w14:textId="21CDFB67" w:rsidR="005A236F" w:rsidRPr="006D29DC" w:rsidRDefault="005A236F" w:rsidP="004D053C">
      <w:pPr>
        <w:pStyle w:val="a3"/>
        <w:spacing w:after="120" w:line="360" w:lineRule="auto"/>
        <w:jc w:val="both"/>
        <w:rPr>
          <w:color w:val="0D0D0D" w:themeColor="text1" w:themeTint="F2"/>
        </w:rPr>
      </w:pPr>
      <w:r w:rsidRPr="006D29DC">
        <w:rPr>
          <w:color w:val="0D0D0D" w:themeColor="text1" w:themeTint="F2"/>
        </w:rPr>
        <w:t xml:space="preserve">Hire top talent for contact center roles - Apple can offer a defined upward path from the contact center through other parts of the organization to attract high-quality candidates who are looking for longer-term career prospects and not just short-term employment opportunities. They should leverage analytics capabilities to assess data, including demographics, job types, experiences, and skills obtained, to identify suitable candidate profiles capable of succeeding at these roles.  </w:t>
      </w:r>
    </w:p>
    <w:p w14:paraId="1A1552A6" w14:textId="342B022C" w:rsidR="005A236F" w:rsidRPr="006D29DC" w:rsidRDefault="005A236F" w:rsidP="004D053C">
      <w:pPr>
        <w:pStyle w:val="a3"/>
        <w:spacing w:after="120" w:line="360" w:lineRule="auto"/>
        <w:jc w:val="both"/>
        <w:rPr>
          <w:color w:val="0D0D0D" w:themeColor="text1" w:themeTint="F2"/>
        </w:rPr>
      </w:pPr>
      <w:r w:rsidRPr="006D29DC">
        <w:rPr>
          <w:color w:val="0D0D0D" w:themeColor="text1" w:themeTint="F2"/>
        </w:rPr>
        <w:t xml:space="preserve">Create more formal opportunities for development and career progression – An effective training program with elements such as assessments that evaluate aptitudes, </w:t>
      </w:r>
      <w:proofErr w:type="gramStart"/>
      <w:r w:rsidRPr="006D29DC">
        <w:rPr>
          <w:color w:val="0D0D0D" w:themeColor="text1" w:themeTint="F2"/>
        </w:rPr>
        <w:t>interests</w:t>
      </w:r>
      <w:proofErr w:type="gramEnd"/>
      <w:r w:rsidRPr="006D29DC">
        <w:rPr>
          <w:color w:val="0D0D0D" w:themeColor="text1" w:themeTint="F2"/>
        </w:rPr>
        <w:t xml:space="preserve"> and goals; coaching programs tailored based on employees’ responses or performance; reskilling activities that build core competencies needed in today’s increasingly complex world; progress monitoring via analytics, etc., should be put into place. This will help prepare agents for their current role and equip them with the necessary skill sets required by future positions within or outside the call center environment.   </w:t>
      </w:r>
    </w:p>
    <w:p w14:paraId="451AD11A" w14:textId="0E10157F" w:rsidR="00C50FF5" w:rsidRPr="006D29DC" w:rsidRDefault="00E76028" w:rsidP="004D053C">
      <w:pPr>
        <w:pStyle w:val="a3"/>
        <w:spacing w:after="120" w:line="360" w:lineRule="auto"/>
        <w:jc w:val="both"/>
        <w:rPr>
          <w:color w:val="0D0D0D" w:themeColor="text1" w:themeTint="F2"/>
        </w:rPr>
      </w:pPr>
      <w:r w:rsidRPr="006D29DC">
        <w:rPr>
          <w:color w:val="0D0D0D" w:themeColor="text1" w:themeTint="F2"/>
        </w:rPr>
        <w:t xml:space="preserve">Allocate </w:t>
      </w:r>
      <w:r w:rsidR="005B11B6" w:rsidRPr="006D29DC">
        <w:rPr>
          <w:color w:val="0D0D0D" w:themeColor="text1" w:themeTint="F2"/>
        </w:rPr>
        <w:t>sustainable</w:t>
      </w:r>
      <w:r w:rsidRPr="006D29DC">
        <w:rPr>
          <w:color w:val="0D0D0D" w:themeColor="text1" w:themeTint="F2"/>
        </w:rPr>
        <w:t xml:space="preserve"> resources and investments toward the digital transformation of customer care infrastructure.</w:t>
      </w:r>
    </w:p>
    <w:p w14:paraId="30D4A40B" w14:textId="58C7C423" w:rsidR="00C50FF5" w:rsidRPr="006D29DC" w:rsidRDefault="00E76028" w:rsidP="004D053C">
      <w:pPr>
        <w:pStyle w:val="a3"/>
        <w:spacing w:after="120" w:line="360" w:lineRule="auto"/>
        <w:jc w:val="both"/>
        <w:rPr>
          <w:color w:val="0D0D0D" w:themeColor="text1" w:themeTint="F2"/>
        </w:rPr>
      </w:pPr>
      <w:r w:rsidRPr="006D29DC">
        <w:rPr>
          <w:color w:val="0D0D0D" w:themeColor="text1" w:themeTint="F2"/>
        </w:rPr>
        <w:t>Improvise</w:t>
      </w:r>
      <w:r w:rsidR="00B91322" w:rsidRPr="006D29DC">
        <w:rPr>
          <w:color w:val="0D0D0D" w:themeColor="text1" w:themeTint="F2"/>
        </w:rPr>
        <w:t xml:space="preserve"> a </w:t>
      </w:r>
      <w:r w:rsidRPr="006D29DC">
        <w:rPr>
          <w:color w:val="0D0D0D" w:themeColor="text1" w:themeTint="F2"/>
        </w:rPr>
        <w:t>robust</w:t>
      </w:r>
      <w:r w:rsidR="00B91322" w:rsidRPr="006D29DC">
        <w:rPr>
          <w:color w:val="0D0D0D" w:themeColor="text1" w:themeTint="F2"/>
        </w:rPr>
        <w:t xml:space="preserve"> data analytics framework to derive actionable insights for personalized customer care.</w:t>
      </w:r>
      <w:r w:rsidR="00FB316E" w:rsidRPr="006D29DC">
        <w:rPr>
          <w:color w:val="0D0D0D" w:themeColor="text1" w:themeTint="F2"/>
        </w:rPr>
        <w:t xml:space="preserve"> Apple Inc. can implement a robust data analytics framework to derive actionable insights for personalized customer care by leveraging its existing capabilities, such as AI-driven analysis and machine learning algorithms, to gain a deep understanding of customers' needs. This would include collecting extensive real-time data about customers' interactions with agents and the associated calls, chats &amp; emails that have been made to identify gaps in processes or products that are causing them frustration during customer service encounters.</w:t>
      </w:r>
    </w:p>
    <w:p w14:paraId="780317E0" w14:textId="77777777" w:rsidR="00120225" w:rsidRDefault="00120225" w:rsidP="00120225">
      <w:pPr>
        <w:pStyle w:val="a3"/>
        <w:spacing w:line="360" w:lineRule="auto"/>
        <w:jc w:val="both"/>
        <w:rPr>
          <w:color w:val="0D0D0D" w:themeColor="text1" w:themeTint="F2"/>
        </w:rPr>
        <w:sectPr w:rsidR="00120225" w:rsidSect="00BB7C22">
          <w:headerReference w:type="default" r:id="rId35"/>
          <w:footerReference w:type="default" r:id="rId36"/>
          <w:pgSz w:w="12240" w:h="15840"/>
          <w:pgMar w:top="1440" w:right="1440" w:bottom="1440" w:left="1440" w:header="720" w:footer="720" w:gutter="0"/>
          <w:pgNumType w:start="1"/>
          <w:cols w:space="720"/>
          <w:docGrid w:linePitch="360"/>
        </w:sectPr>
      </w:pPr>
    </w:p>
    <w:p w14:paraId="45373738" w14:textId="28150537" w:rsidR="00C50FF5" w:rsidRPr="006D29DC" w:rsidRDefault="00E76028" w:rsidP="00120225">
      <w:pPr>
        <w:pStyle w:val="a3"/>
        <w:spacing w:line="360" w:lineRule="auto"/>
        <w:jc w:val="both"/>
        <w:rPr>
          <w:color w:val="0D0D0D" w:themeColor="text1" w:themeTint="F2"/>
        </w:rPr>
      </w:pPr>
      <w:r w:rsidRPr="006D29DC">
        <w:rPr>
          <w:color w:val="0D0D0D" w:themeColor="text1" w:themeTint="F2"/>
        </w:rPr>
        <w:lastRenderedPageBreak/>
        <w:t>Create a dedicated social media customer care group and implement strategic monitoring and escalation mechanisms.</w:t>
      </w:r>
    </w:p>
    <w:p w14:paraId="69C2EB2B" w14:textId="55F4CD17" w:rsidR="00A81227" w:rsidRPr="006D29DC" w:rsidRDefault="00E76028" w:rsidP="004D053C">
      <w:pPr>
        <w:pStyle w:val="a3"/>
        <w:spacing w:before="0" w:beforeAutospacing="0" w:after="120" w:afterAutospacing="0" w:line="360" w:lineRule="auto"/>
        <w:jc w:val="both"/>
        <w:rPr>
          <w:color w:val="0D0D0D" w:themeColor="text1" w:themeTint="F2"/>
        </w:rPr>
      </w:pPr>
      <w:r w:rsidRPr="006D29DC">
        <w:rPr>
          <w:color w:val="0D0D0D" w:themeColor="text1" w:themeTint="F2"/>
        </w:rPr>
        <w:t xml:space="preserve">Invest in </w:t>
      </w:r>
      <w:r w:rsidR="00B91322" w:rsidRPr="006D29DC">
        <w:rPr>
          <w:color w:val="0D0D0D" w:themeColor="text1" w:themeTint="F2"/>
        </w:rPr>
        <w:t>suitable</w:t>
      </w:r>
      <w:r w:rsidRPr="006D29DC">
        <w:rPr>
          <w:color w:val="0D0D0D" w:themeColor="text1" w:themeTint="F2"/>
        </w:rPr>
        <w:t xml:space="preserve"> training</w:t>
      </w:r>
      <w:r w:rsidR="00B91322" w:rsidRPr="006D29DC">
        <w:rPr>
          <w:color w:val="0D0D0D" w:themeColor="text1" w:themeTint="F2"/>
        </w:rPr>
        <w:t xml:space="preserve"> and development</w:t>
      </w:r>
      <w:r w:rsidRPr="006D29DC">
        <w:rPr>
          <w:color w:val="0D0D0D" w:themeColor="text1" w:themeTint="F2"/>
        </w:rPr>
        <w:t xml:space="preserve"> programs and provide collaboration</w:t>
      </w:r>
      <w:r w:rsidR="00B91322" w:rsidRPr="006D29DC">
        <w:rPr>
          <w:color w:val="0D0D0D" w:themeColor="text1" w:themeTint="F2"/>
        </w:rPr>
        <w:t xml:space="preserve"> tools</w:t>
      </w:r>
      <w:r w:rsidRPr="006D29DC">
        <w:rPr>
          <w:color w:val="0D0D0D" w:themeColor="text1" w:themeTint="F2"/>
        </w:rPr>
        <w:t xml:space="preserve"> to empower customer care representatives.</w:t>
      </w:r>
    </w:p>
    <w:p w14:paraId="1BA5B823" w14:textId="23E7608D" w:rsidR="005148BA" w:rsidRPr="006D29DC" w:rsidRDefault="00E76028" w:rsidP="004D053C">
      <w:pPr>
        <w:pStyle w:val="a3"/>
        <w:spacing w:after="120" w:line="360" w:lineRule="auto"/>
        <w:jc w:val="both"/>
        <w:rPr>
          <w:color w:val="0D0D0D" w:themeColor="text1" w:themeTint="F2"/>
        </w:rPr>
      </w:pPr>
      <w:r w:rsidRPr="006D29DC">
        <w:rPr>
          <w:color w:val="0D0D0D" w:themeColor="text1" w:themeTint="F2"/>
        </w:rPr>
        <w:t>Introducing AI-powered virtual assistants: Apple can offer individualized customer service by comprehending consumer preferences and presenting customized solutions by merging virtual assistants like Siri with cutting-edge A.I. capabilities.</w:t>
      </w:r>
    </w:p>
    <w:p w14:paraId="419AA0B6" w14:textId="796CA263" w:rsidR="005148BA" w:rsidRPr="006D29DC" w:rsidRDefault="00E76028" w:rsidP="004D053C">
      <w:pPr>
        <w:pStyle w:val="a3"/>
        <w:spacing w:after="120" w:line="360" w:lineRule="auto"/>
        <w:jc w:val="both"/>
        <w:rPr>
          <w:color w:val="0D0D0D" w:themeColor="text1" w:themeTint="F2"/>
        </w:rPr>
      </w:pPr>
      <w:r w:rsidRPr="006D29DC">
        <w:rPr>
          <w:color w:val="0D0D0D" w:themeColor="text1" w:themeTint="F2"/>
        </w:rPr>
        <w:t>Improving consumer feedback techniques: To better understand its customers' needs and determine their satisfaction levels, Apple could set up more reliable feedback mechanisms. By doing this, the business will be able to spot areas for improvement and provide better client service.</w:t>
      </w:r>
    </w:p>
    <w:p w14:paraId="78706577" w14:textId="33E3A0E5" w:rsidR="005148BA" w:rsidRPr="006D29DC" w:rsidRDefault="00E76028" w:rsidP="004D053C">
      <w:pPr>
        <w:pStyle w:val="a3"/>
        <w:spacing w:after="120" w:line="360" w:lineRule="auto"/>
        <w:jc w:val="both"/>
        <w:rPr>
          <w:color w:val="0D0D0D" w:themeColor="text1" w:themeTint="F2"/>
        </w:rPr>
      </w:pPr>
      <w:r w:rsidRPr="006D29DC">
        <w:rPr>
          <w:color w:val="0D0D0D" w:themeColor="text1" w:themeTint="F2"/>
        </w:rPr>
        <w:t>Fostering a customer-oriented culture: Apple should encourage a culture of customer focus within the company. This entails educating staff members and giving them the authority to put client pleasure first while offering tailored support.</w:t>
      </w:r>
    </w:p>
    <w:p w14:paraId="6DC7ED31" w14:textId="4833C172" w:rsidR="005148BA" w:rsidRPr="006D29DC" w:rsidRDefault="00E76028" w:rsidP="004D053C">
      <w:pPr>
        <w:pStyle w:val="a3"/>
        <w:spacing w:after="120" w:line="360" w:lineRule="auto"/>
        <w:jc w:val="both"/>
        <w:rPr>
          <w:color w:val="0D0D0D" w:themeColor="text1" w:themeTint="F2"/>
        </w:rPr>
      </w:pPr>
      <w:r w:rsidRPr="006D29DC">
        <w:rPr>
          <w:color w:val="0D0D0D" w:themeColor="text1" w:themeTint="F2"/>
        </w:rPr>
        <w:t>Customer relationship management (CRM) and the theoretical underpinnings of customer-centric strategies align with the suggested strategy of adopting AI-powered virtual assistants and improving consumer feedback mechanisms. These tactics will help Apple develop stronger bonds with its clients, increase client loyalty, and eventually establish a long-lasting competitive advantage.</w:t>
      </w:r>
    </w:p>
    <w:p w14:paraId="120C0C39" w14:textId="5B26A118" w:rsidR="005148BA" w:rsidRPr="006D29DC" w:rsidRDefault="00FB316E" w:rsidP="004D053C">
      <w:pPr>
        <w:pStyle w:val="a3"/>
        <w:spacing w:after="120" w:line="360" w:lineRule="auto"/>
        <w:jc w:val="both"/>
        <w:rPr>
          <w:color w:val="0D0D0D" w:themeColor="text1" w:themeTint="F2"/>
        </w:rPr>
      </w:pPr>
      <w:r w:rsidRPr="006D29DC">
        <w:rPr>
          <w:color w:val="0D0D0D" w:themeColor="text1" w:themeTint="F2"/>
        </w:rPr>
        <w:t>I</w:t>
      </w:r>
      <w:r w:rsidR="00E76028" w:rsidRPr="006D29DC">
        <w:rPr>
          <w:color w:val="0D0D0D" w:themeColor="text1" w:themeTint="F2"/>
        </w:rPr>
        <w:t>mplications of these recommendations on various Apple organizational divisions:</w:t>
      </w:r>
    </w:p>
    <w:p w14:paraId="5EF9F277" w14:textId="77777777" w:rsidR="00120225" w:rsidRDefault="00E76028" w:rsidP="00120225">
      <w:pPr>
        <w:pStyle w:val="a3"/>
        <w:spacing w:line="360" w:lineRule="auto"/>
        <w:jc w:val="both"/>
        <w:rPr>
          <w:color w:val="0D0D0D" w:themeColor="text1" w:themeTint="F2"/>
        </w:rPr>
        <w:sectPr w:rsidR="00120225" w:rsidSect="00BB7C22">
          <w:headerReference w:type="default" r:id="rId37"/>
          <w:footerReference w:type="default" r:id="rId38"/>
          <w:pgSz w:w="12240" w:h="15840"/>
          <w:pgMar w:top="1440" w:right="1440" w:bottom="1440" w:left="1440" w:header="720" w:footer="720" w:gutter="0"/>
          <w:pgNumType w:start="1"/>
          <w:cols w:space="720"/>
          <w:docGrid w:linePitch="360"/>
        </w:sectPr>
      </w:pPr>
      <w:r w:rsidRPr="006D29DC">
        <w:rPr>
          <w:color w:val="0D0D0D" w:themeColor="text1" w:themeTint="F2"/>
        </w:rPr>
        <w:t xml:space="preserve">Apple's organization can use new technology and solutions to improve the customer care experience by committing resources to the digital transformation of the infrastructure for customer service. The use of chatbots or virtual assistants for routine questions, the integration of customer relationship management (CRM) tools for better customer data management, or the use of artificial intelligence (A.I.) to automate and expedite procedures are a few examples of how </w:t>
      </w:r>
    </w:p>
    <w:p w14:paraId="2596E910" w14:textId="77777777" w:rsidR="00863AC9" w:rsidRPr="006D29DC" w:rsidRDefault="00E76028" w:rsidP="00120225">
      <w:pPr>
        <w:pStyle w:val="a3"/>
        <w:spacing w:line="360" w:lineRule="auto"/>
        <w:jc w:val="both"/>
        <w:rPr>
          <w:color w:val="0D0D0D" w:themeColor="text1" w:themeTint="F2"/>
        </w:rPr>
      </w:pPr>
      <w:r w:rsidRPr="006D29DC">
        <w:rPr>
          <w:color w:val="0D0D0D" w:themeColor="text1" w:themeTint="F2"/>
        </w:rPr>
        <w:lastRenderedPageBreak/>
        <w:t>this might be done. The organization may increase productivity, save expenses, and adapt to shifting customer expectations in the digital era by investing in digital transformation.</w:t>
      </w:r>
    </w:p>
    <w:p w14:paraId="2977CA47" w14:textId="77777777" w:rsidR="00863AC9" w:rsidRPr="006D29DC" w:rsidRDefault="00E76028" w:rsidP="004D053C">
      <w:pPr>
        <w:pStyle w:val="a3"/>
        <w:spacing w:after="120" w:line="360" w:lineRule="auto"/>
        <w:jc w:val="both"/>
        <w:rPr>
          <w:color w:val="0D0D0D" w:themeColor="text1" w:themeTint="F2"/>
        </w:rPr>
      </w:pPr>
      <w:r w:rsidRPr="006D29DC">
        <w:rPr>
          <w:color w:val="0D0D0D" w:themeColor="text1" w:themeTint="F2"/>
        </w:rPr>
        <w:t>The business may analyze customer data and obtain useful insights that can be utilized to tailor the customer care experience by putting in place a strong data analytics infrastructure. Consumer service employees would be better able to comprehend consumer preferences, wants, and behavior; as a result, enabling them to offer more specialized support. In the end, this would increase client loyalty and satisfaction.</w:t>
      </w:r>
    </w:p>
    <w:p w14:paraId="7397D9DC" w14:textId="77777777" w:rsidR="00863AC9" w:rsidRPr="006D29DC" w:rsidRDefault="00E76028" w:rsidP="004D053C">
      <w:pPr>
        <w:pStyle w:val="a3"/>
        <w:spacing w:after="120" w:line="360" w:lineRule="auto"/>
        <w:jc w:val="both"/>
        <w:rPr>
          <w:color w:val="0D0D0D" w:themeColor="text1" w:themeTint="F2"/>
        </w:rPr>
      </w:pPr>
      <w:r w:rsidRPr="006D29DC">
        <w:rPr>
          <w:color w:val="0D0D0D" w:themeColor="text1" w:themeTint="F2"/>
        </w:rPr>
        <w:t>The organization would be better able to handle consumer interactions and issues brought up on social media platforms if they established a specialized social media customer care team. The organization can identify and prioritize high-impact talks and escalate them for rapid attention by implementing strategic monitoring and escalation processes. This proactive approach would aid in prompt customer issue resolution, shield the company's reputation from potential harm, and guarantee customer happiness.</w:t>
      </w:r>
    </w:p>
    <w:p w14:paraId="10DDE391" w14:textId="77777777" w:rsidR="00863AC9" w:rsidRPr="006D29DC" w:rsidRDefault="00E76028" w:rsidP="004D053C">
      <w:pPr>
        <w:pStyle w:val="a3"/>
        <w:spacing w:after="120" w:line="360" w:lineRule="auto"/>
        <w:jc w:val="both"/>
        <w:rPr>
          <w:color w:val="0D0D0D" w:themeColor="text1" w:themeTint="F2"/>
        </w:rPr>
      </w:pPr>
      <w:r w:rsidRPr="006D29DC">
        <w:rPr>
          <w:color w:val="0D0D0D" w:themeColor="text1" w:themeTint="F2"/>
        </w:rPr>
        <w:t>The business can improve the abilities and expertise of its customer service representatives by funding training and development programs. This would allow them to offer individualized answers, tackle challenging questions or concerns, and offer superior customer service. Giving customer service workers access to collaborative technologies will enable effective communication and knowledge sharing, enhancing teamwork and problem-solving skills. Ultimately, customer service agents that are empowered and outfitted with the proper tools may provide a higher level of service and increase customer satisfaction.</w:t>
      </w:r>
    </w:p>
    <w:p w14:paraId="20674B2F" w14:textId="2B6FEA06" w:rsidR="005148BA" w:rsidRPr="006D29DC" w:rsidRDefault="00E76028" w:rsidP="004D053C">
      <w:pPr>
        <w:pStyle w:val="a3"/>
        <w:spacing w:after="120" w:line="360" w:lineRule="auto"/>
        <w:jc w:val="both"/>
        <w:rPr>
          <w:color w:val="0D0D0D" w:themeColor="text1" w:themeTint="F2"/>
        </w:rPr>
      </w:pPr>
      <w:r w:rsidRPr="006D29DC">
        <w:rPr>
          <w:color w:val="0D0D0D" w:themeColor="text1" w:themeTint="F2"/>
        </w:rPr>
        <w:t>Technology and Innovation: The strategy calls for investments in cutting-edge A.I. technology and ongoing innovation to keep one step ahead of the competition.</w:t>
      </w:r>
    </w:p>
    <w:p w14:paraId="1B8C65B0" w14:textId="2F63E50E" w:rsidR="008F13B6" w:rsidRPr="006D29DC" w:rsidRDefault="008F13B6" w:rsidP="004D053C">
      <w:pPr>
        <w:pStyle w:val="a3"/>
        <w:spacing w:before="0" w:beforeAutospacing="0" w:after="120" w:afterAutospacing="0" w:line="360" w:lineRule="auto"/>
        <w:jc w:val="both"/>
        <w:rPr>
          <w:color w:val="0D0D0D" w:themeColor="text1" w:themeTint="F2"/>
        </w:rPr>
      </w:pPr>
      <w:r w:rsidRPr="006D29DC">
        <w:rPr>
          <w:color w:val="0D0D0D" w:themeColor="text1" w:themeTint="F2"/>
        </w:rPr>
        <w:t xml:space="preserve">Human Resources: Apple must train staff members on how to use virtual assistants efficiently so they can give individualized customer service. Apple should also ensure that its HR department is well-equipped to handle the implications of integrating virtual assistants into customer service. This includes having a clear policy on managing these agents, discussing potential issues with them, and investing in appropriate employee training resources so staff members can become comfortable dealing with customers through this medium. </w:t>
      </w:r>
    </w:p>
    <w:p w14:paraId="08144C53" w14:textId="77777777" w:rsidR="00120225" w:rsidRDefault="00120225" w:rsidP="004D053C">
      <w:pPr>
        <w:pStyle w:val="a3"/>
        <w:spacing w:before="0" w:beforeAutospacing="0" w:after="120" w:afterAutospacing="0" w:line="360" w:lineRule="auto"/>
        <w:jc w:val="both"/>
        <w:rPr>
          <w:color w:val="0D0D0D" w:themeColor="text1" w:themeTint="F2"/>
        </w:rPr>
        <w:sectPr w:rsidR="00120225" w:rsidSect="00BB7C22">
          <w:footerReference w:type="default" r:id="rId39"/>
          <w:pgSz w:w="12240" w:h="15840"/>
          <w:pgMar w:top="1440" w:right="1440" w:bottom="1440" w:left="1440" w:header="720" w:footer="720" w:gutter="0"/>
          <w:pgNumType w:start="1"/>
          <w:cols w:space="720"/>
          <w:docGrid w:linePitch="360"/>
        </w:sectPr>
      </w:pPr>
    </w:p>
    <w:p w14:paraId="088B146F" w14:textId="69E36928" w:rsidR="0043775C" w:rsidRPr="006D29DC" w:rsidRDefault="00E76028" w:rsidP="004D053C">
      <w:pPr>
        <w:pStyle w:val="a3"/>
        <w:spacing w:before="0" w:beforeAutospacing="0" w:after="120" w:afterAutospacing="0" w:line="360" w:lineRule="auto"/>
        <w:jc w:val="both"/>
        <w:rPr>
          <w:color w:val="0D0D0D" w:themeColor="text1" w:themeTint="F2"/>
        </w:rPr>
      </w:pPr>
      <w:r w:rsidRPr="006D29DC">
        <w:rPr>
          <w:color w:val="0D0D0D" w:themeColor="text1" w:themeTint="F2"/>
        </w:rPr>
        <w:lastRenderedPageBreak/>
        <w:t>Marketing and sales: The strategy will call for effective communication and promotion of individualized customer service products to attract and keep customers</w:t>
      </w:r>
      <w:r w:rsidR="0043091C" w:rsidRPr="006D29DC">
        <w:rPr>
          <w:color w:val="0D0D0D" w:themeColor="text1" w:themeTint="F2"/>
        </w:rPr>
        <w:t>.</w:t>
      </w:r>
    </w:p>
    <w:p w14:paraId="544619EB" w14:textId="77777777" w:rsidR="00047FCF" w:rsidRPr="006D29DC" w:rsidRDefault="00047FCF" w:rsidP="004D053C">
      <w:pPr>
        <w:pStyle w:val="a3"/>
        <w:spacing w:before="0" w:beforeAutospacing="0" w:after="120" w:afterAutospacing="0" w:line="360" w:lineRule="auto"/>
        <w:jc w:val="both"/>
        <w:rPr>
          <w:color w:val="0D0D0D" w:themeColor="text1" w:themeTint="F2"/>
        </w:rPr>
      </w:pPr>
    </w:p>
    <w:p w14:paraId="2638FF84" w14:textId="77777777" w:rsidR="006605E1" w:rsidRPr="006D29DC" w:rsidRDefault="006605E1">
      <w:pPr>
        <w:rPr>
          <w:rFonts w:ascii="Times New Roman" w:eastAsiaTheme="majorEastAsia" w:hAnsi="Times New Roman" w:cs="Times New Roman"/>
          <w:color w:val="0D0D0D" w:themeColor="text1" w:themeTint="F2"/>
          <w:sz w:val="24"/>
          <w:szCs w:val="24"/>
        </w:rPr>
      </w:pPr>
      <w:r w:rsidRPr="006D29DC">
        <w:rPr>
          <w:rFonts w:ascii="Times New Roman" w:hAnsi="Times New Roman" w:cs="Times New Roman"/>
          <w:color w:val="0D0D0D" w:themeColor="text1" w:themeTint="F2"/>
          <w:sz w:val="24"/>
          <w:szCs w:val="24"/>
        </w:rPr>
        <w:br w:type="page"/>
      </w:r>
    </w:p>
    <w:p w14:paraId="1CBAB655" w14:textId="77777777" w:rsidR="00AB6CCF" w:rsidRDefault="00AB6CCF" w:rsidP="00742089">
      <w:pPr>
        <w:pStyle w:val="1"/>
        <w:spacing w:line="360" w:lineRule="auto"/>
        <w:rPr>
          <w:rFonts w:ascii="Times New Roman" w:hAnsi="Times New Roman" w:cs="Times New Roman"/>
          <w:color w:val="0D0D0D" w:themeColor="text1" w:themeTint="F2"/>
          <w:sz w:val="24"/>
          <w:szCs w:val="24"/>
        </w:rPr>
        <w:sectPr w:rsidR="00AB6CCF" w:rsidSect="00BB7C22">
          <w:footerReference w:type="default" r:id="rId40"/>
          <w:pgSz w:w="12240" w:h="15840"/>
          <w:pgMar w:top="1440" w:right="1440" w:bottom="1440" w:left="1440" w:header="720" w:footer="720" w:gutter="0"/>
          <w:pgNumType w:start="1"/>
          <w:cols w:space="720"/>
          <w:docGrid w:linePitch="360"/>
        </w:sectPr>
      </w:pPr>
    </w:p>
    <w:p w14:paraId="41934216" w14:textId="79725021" w:rsidR="0043775C" w:rsidRPr="002534FB" w:rsidRDefault="00E76028" w:rsidP="00742089">
      <w:pPr>
        <w:pStyle w:val="1"/>
        <w:spacing w:line="360" w:lineRule="auto"/>
        <w:rPr>
          <w:rFonts w:ascii="Times New Roman" w:hAnsi="Times New Roman" w:cs="Times New Roman"/>
          <w:b/>
          <w:bCs/>
          <w:color w:val="0D0D0D" w:themeColor="text1" w:themeTint="F2"/>
          <w:sz w:val="28"/>
          <w:szCs w:val="28"/>
        </w:rPr>
      </w:pPr>
      <w:bookmarkStart w:id="21" w:name="_Toc140444744"/>
      <w:r w:rsidRPr="002534FB">
        <w:rPr>
          <w:rFonts w:ascii="Times New Roman" w:hAnsi="Times New Roman" w:cs="Times New Roman"/>
          <w:b/>
          <w:bCs/>
          <w:color w:val="0D0D0D" w:themeColor="text1" w:themeTint="F2"/>
          <w:sz w:val="28"/>
          <w:szCs w:val="28"/>
        </w:rPr>
        <w:lastRenderedPageBreak/>
        <w:t>References</w:t>
      </w:r>
      <w:bookmarkEnd w:id="21"/>
    </w:p>
    <w:p w14:paraId="3CD727AD" w14:textId="60BE5747" w:rsidR="006914DD" w:rsidRPr="006D29DC" w:rsidRDefault="006914DD" w:rsidP="004D053C">
      <w:pPr>
        <w:spacing w:after="0" w:line="360" w:lineRule="auto"/>
        <w:ind w:left="720" w:hanging="720"/>
        <w:rPr>
          <w:rFonts w:ascii="Times New Roman" w:eastAsia="Times New Roman" w:hAnsi="Times New Roman" w:cs="Times New Roman"/>
          <w:color w:val="0D0D0D" w:themeColor="text1" w:themeTint="F2"/>
          <w:kern w:val="0"/>
          <w:sz w:val="24"/>
          <w:szCs w:val="24"/>
          <w14:ligatures w14:val="none"/>
        </w:rPr>
      </w:pPr>
      <w:r w:rsidRPr="006D29DC">
        <w:rPr>
          <w:rFonts w:ascii="Times New Roman" w:eastAsia="Times New Roman" w:hAnsi="Times New Roman" w:cs="Times New Roman"/>
          <w:color w:val="0D0D0D" w:themeColor="text1" w:themeTint="F2"/>
          <w:kern w:val="0"/>
          <w:sz w:val="24"/>
          <w:szCs w:val="24"/>
          <w14:ligatures w14:val="none"/>
        </w:rPr>
        <w:t xml:space="preserve">Admin. (2023, March 11). Apple SWOT Analysis - The Strategy Story. </w:t>
      </w:r>
      <w:r w:rsidRPr="006D29DC">
        <w:rPr>
          <w:rFonts w:ascii="Times New Roman" w:eastAsia="Times New Roman" w:hAnsi="Times New Roman" w:cs="Times New Roman"/>
          <w:i/>
          <w:iCs/>
          <w:color w:val="0D0D0D" w:themeColor="text1" w:themeTint="F2"/>
          <w:kern w:val="0"/>
          <w:sz w:val="24"/>
          <w:szCs w:val="24"/>
          <w14:ligatures w14:val="none"/>
        </w:rPr>
        <w:t>The Strategy Story - Simplifying Business Strategies</w:t>
      </w:r>
      <w:r w:rsidRPr="006D29DC">
        <w:rPr>
          <w:rFonts w:ascii="Times New Roman" w:eastAsia="Times New Roman" w:hAnsi="Times New Roman" w:cs="Times New Roman"/>
          <w:color w:val="0D0D0D" w:themeColor="text1" w:themeTint="F2"/>
          <w:kern w:val="0"/>
          <w:sz w:val="24"/>
          <w:szCs w:val="24"/>
          <w14:ligatures w14:val="none"/>
        </w:rPr>
        <w:t xml:space="preserve">. </w:t>
      </w:r>
      <w:hyperlink r:id="rId41" w:anchor=":~:text=Weakness,market%20share%20in%20certain%20segments" w:history="1">
        <w:r w:rsidRPr="006D29DC">
          <w:rPr>
            <w:rStyle w:val="a5"/>
            <w:rFonts w:ascii="Times New Roman" w:eastAsia="Times New Roman" w:hAnsi="Times New Roman" w:cs="Times New Roman"/>
            <w:color w:val="056AD0" w:themeColor="hyperlink" w:themeTint="F2"/>
            <w:kern w:val="0"/>
            <w:sz w:val="24"/>
            <w:szCs w:val="24"/>
            <w14:ligatures w14:val="none"/>
          </w:rPr>
          <w:t>https://thestrategystory.com/blog/apple-swot-analysis/#:~:text=Weakness,market%20share%20in%20certain%20segments</w:t>
        </w:r>
      </w:hyperlink>
      <w:r w:rsidRPr="006D29DC">
        <w:rPr>
          <w:rFonts w:ascii="Times New Roman" w:eastAsia="Times New Roman" w:hAnsi="Times New Roman" w:cs="Times New Roman"/>
          <w:color w:val="0D0D0D" w:themeColor="text1" w:themeTint="F2"/>
          <w:kern w:val="0"/>
          <w:sz w:val="24"/>
          <w:szCs w:val="24"/>
          <w14:ligatures w14:val="none"/>
        </w:rPr>
        <w:t xml:space="preserve">. </w:t>
      </w:r>
    </w:p>
    <w:p w14:paraId="495B2706" w14:textId="16CC75FD" w:rsidR="0043775C" w:rsidRPr="006D29DC" w:rsidRDefault="00E76028" w:rsidP="004D053C">
      <w:pPr>
        <w:pStyle w:val="a3"/>
        <w:spacing w:before="0" w:beforeAutospacing="0" w:after="120" w:afterAutospacing="0" w:line="360" w:lineRule="auto"/>
        <w:ind w:left="720" w:hanging="720"/>
        <w:jc w:val="both"/>
        <w:rPr>
          <w:rStyle w:val="a5"/>
          <w:color w:val="0D0D0D" w:themeColor="text1" w:themeTint="F2"/>
        </w:rPr>
      </w:pPr>
      <w:r w:rsidRPr="006D29DC">
        <w:rPr>
          <w:color w:val="0D0D0D" w:themeColor="text1" w:themeTint="F2"/>
        </w:rPr>
        <w:t xml:space="preserve">Ahmad, S., &amp; Azeez, N. P. (2023). The Digitalization of India's Healthcare System: A Paradigm Shift amidst the COVID-19 Pandemic. South Asian Journal of Social Studies and Economics, 19(4), 1-12. </w:t>
      </w:r>
      <w:hyperlink r:id="rId42" w:history="1">
        <w:r w:rsidRPr="006D29DC">
          <w:rPr>
            <w:rStyle w:val="a5"/>
            <w:color w:val="0D0D0D" w:themeColor="text1" w:themeTint="F2"/>
          </w:rPr>
          <w:t>http://stmopenlibrary.com/id/eprint/1710/</w:t>
        </w:r>
      </w:hyperlink>
    </w:p>
    <w:p w14:paraId="2938C522" w14:textId="4AB0C2B0" w:rsidR="0043091C" w:rsidRPr="006D29DC" w:rsidRDefault="0043091C" w:rsidP="004D053C">
      <w:pPr>
        <w:spacing w:after="0" w:line="360" w:lineRule="auto"/>
        <w:ind w:left="720" w:hanging="720"/>
        <w:rPr>
          <w:rFonts w:ascii="Times New Roman" w:eastAsia="Times New Roman" w:hAnsi="Times New Roman" w:cs="Times New Roman"/>
          <w:color w:val="0D0D0D" w:themeColor="text1" w:themeTint="F2"/>
          <w:kern w:val="0"/>
          <w:sz w:val="24"/>
          <w:szCs w:val="24"/>
          <w14:ligatures w14:val="none"/>
        </w:rPr>
      </w:pPr>
      <w:r w:rsidRPr="006D29DC">
        <w:rPr>
          <w:rFonts w:ascii="Times New Roman" w:eastAsia="Times New Roman" w:hAnsi="Times New Roman" w:cs="Times New Roman"/>
          <w:color w:val="0D0D0D" w:themeColor="text1" w:themeTint="F2"/>
          <w:kern w:val="0"/>
          <w:sz w:val="24"/>
          <w:szCs w:val="24"/>
          <w14:ligatures w14:val="none"/>
        </w:rPr>
        <w:t xml:space="preserve">Apple. (2015). </w:t>
      </w:r>
      <w:r w:rsidRPr="006D29DC">
        <w:rPr>
          <w:rFonts w:ascii="Times New Roman" w:eastAsia="Times New Roman" w:hAnsi="Times New Roman" w:cs="Times New Roman"/>
          <w:i/>
          <w:iCs/>
          <w:color w:val="0D0D0D" w:themeColor="text1" w:themeTint="F2"/>
          <w:kern w:val="0"/>
          <w:sz w:val="24"/>
          <w:szCs w:val="24"/>
          <w14:ligatures w14:val="none"/>
        </w:rPr>
        <w:t>Apple Legal - Legal - Apple Privacy Policy - Apple</w:t>
      </w:r>
      <w:r w:rsidRPr="006D29DC">
        <w:rPr>
          <w:rFonts w:ascii="Times New Roman" w:eastAsia="Times New Roman" w:hAnsi="Times New Roman" w:cs="Times New Roman"/>
          <w:color w:val="0D0D0D" w:themeColor="text1" w:themeTint="F2"/>
          <w:kern w:val="0"/>
          <w:sz w:val="24"/>
          <w:szCs w:val="24"/>
          <w14:ligatures w14:val="none"/>
        </w:rPr>
        <w:t xml:space="preserve">. Apple Legal. </w:t>
      </w:r>
      <w:hyperlink r:id="rId43" w:history="1">
        <w:r w:rsidRPr="006D29DC">
          <w:rPr>
            <w:rStyle w:val="a5"/>
            <w:rFonts w:ascii="Times New Roman" w:eastAsia="Times New Roman" w:hAnsi="Times New Roman" w:cs="Times New Roman"/>
            <w:color w:val="0D0D0D" w:themeColor="text1" w:themeTint="F2"/>
            <w:kern w:val="0"/>
            <w:sz w:val="24"/>
            <w:szCs w:val="24"/>
            <w14:ligatures w14:val="none"/>
          </w:rPr>
          <w:t>https://www.apple.com/legal/privacy/en-ww/</w:t>
        </w:r>
      </w:hyperlink>
      <w:r w:rsidRPr="006D29DC">
        <w:rPr>
          <w:rFonts w:ascii="Times New Roman" w:eastAsia="Times New Roman" w:hAnsi="Times New Roman" w:cs="Times New Roman"/>
          <w:color w:val="0D0D0D" w:themeColor="text1" w:themeTint="F2"/>
          <w:kern w:val="0"/>
          <w:sz w:val="24"/>
          <w:szCs w:val="24"/>
          <w14:ligatures w14:val="none"/>
        </w:rPr>
        <w:t xml:space="preserve"> </w:t>
      </w:r>
    </w:p>
    <w:p w14:paraId="7A29C768" w14:textId="2E4752A0" w:rsidR="00742089" w:rsidRPr="006D29DC" w:rsidRDefault="00742089" w:rsidP="00742089">
      <w:pPr>
        <w:spacing w:after="0" w:line="480" w:lineRule="auto"/>
        <w:ind w:left="720" w:hanging="720"/>
        <w:rPr>
          <w:rFonts w:ascii="Times New Roman" w:eastAsia="Times New Roman" w:hAnsi="Times New Roman" w:cs="Times New Roman"/>
          <w:kern w:val="0"/>
          <w:sz w:val="24"/>
          <w:szCs w:val="24"/>
          <w14:ligatures w14:val="none"/>
        </w:rPr>
      </w:pPr>
      <w:r w:rsidRPr="006D29DC">
        <w:rPr>
          <w:rFonts w:ascii="Times New Roman" w:eastAsia="Times New Roman" w:hAnsi="Times New Roman" w:cs="Times New Roman"/>
          <w:i/>
          <w:iCs/>
          <w:kern w:val="0"/>
          <w:sz w:val="24"/>
          <w:szCs w:val="24"/>
          <w14:ligatures w14:val="none"/>
        </w:rPr>
        <w:t>Apple Porter’s Five Forces Analysis</w:t>
      </w:r>
      <w:r w:rsidRPr="006D29DC">
        <w:rPr>
          <w:rFonts w:ascii="Times New Roman" w:eastAsia="Times New Roman" w:hAnsi="Times New Roman" w:cs="Times New Roman"/>
          <w:kern w:val="0"/>
          <w:sz w:val="24"/>
          <w:szCs w:val="24"/>
          <w14:ligatures w14:val="none"/>
        </w:rPr>
        <w:t xml:space="preserve">. (2023, July 1). Research-Methodology. </w:t>
      </w:r>
      <w:hyperlink r:id="rId44" w:history="1">
        <w:r w:rsidRPr="006D29DC">
          <w:rPr>
            <w:rStyle w:val="a5"/>
            <w:rFonts w:ascii="Times New Roman" w:eastAsia="Times New Roman" w:hAnsi="Times New Roman" w:cs="Times New Roman"/>
            <w:kern w:val="0"/>
            <w:sz w:val="24"/>
            <w:szCs w:val="24"/>
            <w14:ligatures w14:val="none"/>
          </w:rPr>
          <w:t>https://research-methodology.net/apple-porters-five-forces-analysis-3/</w:t>
        </w:r>
      </w:hyperlink>
      <w:r w:rsidRPr="006D29DC">
        <w:rPr>
          <w:rFonts w:ascii="Times New Roman" w:eastAsia="Times New Roman" w:hAnsi="Times New Roman" w:cs="Times New Roman"/>
          <w:kern w:val="0"/>
          <w:sz w:val="24"/>
          <w:szCs w:val="24"/>
          <w14:ligatures w14:val="none"/>
        </w:rPr>
        <w:t xml:space="preserve"> </w:t>
      </w:r>
    </w:p>
    <w:p w14:paraId="0139894A" w14:textId="06EE1375" w:rsidR="005C5AA0" w:rsidRPr="006D29DC" w:rsidRDefault="005C5AA0" w:rsidP="005C5AA0">
      <w:pPr>
        <w:spacing w:after="0" w:line="480" w:lineRule="auto"/>
        <w:ind w:left="720" w:hanging="720"/>
        <w:rPr>
          <w:rFonts w:ascii="Times New Roman" w:eastAsia="Times New Roman" w:hAnsi="Times New Roman" w:cs="Times New Roman"/>
          <w:kern w:val="0"/>
          <w:sz w:val="24"/>
          <w:szCs w:val="24"/>
          <w14:ligatures w14:val="none"/>
        </w:rPr>
      </w:pPr>
      <w:r w:rsidRPr="006D29DC">
        <w:rPr>
          <w:rFonts w:ascii="Times New Roman" w:eastAsia="Times New Roman" w:hAnsi="Times New Roman" w:cs="Times New Roman"/>
          <w:i/>
          <w:iCs/>
          <w:kern w:val="0"/>
          <w:sz w:val="24"/>
          <w:szCs w:val="24"/>
          <w14:ligatures w14:val="none"/>
        </w:rPr>
        <w:t>Apple - PESTLE Analysis</w:t>
      </w:r>
      <w:r w:rsidRPr="006D29DC">
        <w:rPr>
          <w:rFonts w:ascii="Times New Roman" w:eastAsia="Times New Roman" w:hAnsi="Times New Roman" w:cs="Times New Roman"/>
          <w:kern w:val="0"/>
          <w:sz w:val="24"/>
          <w:szCs w:val="24"/>
          <w14:ligatures w14:val="none"/>
        </w:rPr>
        <w:t xml:space="preserve">. (n.d.). </w:t>
      </w:r>
      <w:hyperlink r:id="rId45" w:history="1">
        <w:r w:rsidR="00CA199A" w:rsidRPr="006D29DC">
          <w:rPr>
            <w:rStyle w:val="a5"/>
            <w:rFonts w:ascii="Times New Roman" w:eastAsia="Times New Roman" w:hAnsi="Times New Roman" w:cs="Times New Roman"/>
            <w:kern w:val="0"/>
            <w:sz w:val="24"/>
            <w:szCs w:val="24"/>
            <w14:ligatures w14:val="none"/>
          </w:rPr>
          <w:t>https://www.slideshare.net/siddharthabbi/presentation1-34209810</w:t>
        </w:r>
      </w:hyperlink>
    </w:p>
    <w:p w14:paraId="408EFE4B" w14:textId="70B9AB27" w:rsidR="00CA199A" w:rsidRPr="006D29DC" w:rsidRDefault="00CA199A" w:rsidP="00CA199A">
      <w:pPr>
        <w:spacing w:after="0" w:line="480" w:lineRule="auto"/>
        <w:ind w:left="720" w:hanging="720"/>
        <w:rPr>
          <w:rFonts w:ascii="Times New Roman" w:eastAsia="Times New Roman" w:hAnsi="Times New Roman" w:cs="Times New Roman"/>
          <w:kern w:val="0"/>
          <w:sz w:val="24"/>
          <w:szCs w:val="24"/>
          <w14:ligatures w14:val="none"/>
        </w:rPr>
      </w:pPr>
      <w:r w:rsidRPr="006D29DC">
        <w:rPr>
          <w:rFonts w:ascii="Times New Roman" w:eastAsia="Times New Roman" w:hAnsi="Times New Roman" w:cs="Times New Roman"/>
          <w:kern w:val="0"/>
          <w:sz w:val="24"/>
          <w:szCs w:val="24"/>
          <w14:ligatures w14:val="none"/>
        </w:rPr>
        <w:t xml:space="preserve">Attaran, M., &amp; Woods, J. (2018). Cloud computing technology: improving small business performance using the Internet. </w:t>
      </w:r>
      <w:r w:rsidRPr="006D29DC">
        <w:rPr>
          <w:rFonts w:ascii="Times New Roman" w:eastAsia="Times New Roman" w:hAnsi="Times New Roman" w:cs="Times New Roman"/>
          <w:i/>
          <w:iCs/>
          <w:kern w:val="0"/>
          <w:sz w:val="24"/>
          <w:szCs w:val="24"/>
          <w14:ligatures w14:val="none"/>
        </w:rPr>
        <w:t>Journal of Small Business and Entrepreneurship</w:t>
      </w:r>
      <w:r w:rsidRPr="006D29DC">
        <w:rPr>
          <w:rFonts w:ascii="Times New Roman" w:eastAsia="Times New Roman" w:hAnsi="Times New Roman" w:cs="Times New Roman"/>
          <w:kern w:val="0"/>
          <w:sz w:val="24"/>
          <w:szCs w:val="24"/>
          <w14:ligatures w14:val="none"/>
        </w:rPr>
        <w:t xml:space="preserve">, </w:t>
      </w:r>
      <w:r w:rsidRPr="006D29DC">
        <w:rPr>
          <w:rFonts w:ascii="Times New Roman" w:eastAsia="Times New Roman" w:hAnsi="Times New Roman" w:cs="Times New Roman"/>
          <w:i/>
          <w:iCs/>
          <w:kern w:val="0"/>
          <w:sz w:val="24"/>
          <w:szCs w:val="24"/>
          <w14:ligatures w14:val="none"/>
        </w:rPr>
        <w:t>31</w:t>
      </w:r>
      <w:r w:rsidRPr="006D29DC">
        <w:rPr>
          <w:rFonts w:ascii="Times New Roman" w:eastAsia="Times New Roman" w:hAnsi="Times New Roman" w:cs="Times New Roman"/>
          <w:kern w:val="0"/>
          <w:sz w:val="24"/>
          <w:szCs w:val="24"/>
          <w14:ligatures w14:val="none"/>
        </w:rPr>
        <w:t xml:space="preserve">(6), 495–519. </w:t>
      </w:r>
      <w:hyperlink r:id="rId46" w:history="1">
        <w:r w:rsidRPr="006D29DC">
          <w:rPr>
            <w:rStyle w:val="a5"/>
            <w:rFonts w:ascii="Times New Roman" w:eastAsia="Times New Roman" w:hAnsi="Times New Roman" w:cs="Times New Roman"/>
            <w:kern w:val="0"/>
            <w:sz w:val="24"/>
            <w:szCs w:val="24"/>
            <w14:ligatures w14:val="none"/>
          </w:rPr>
          <w:t>https://doi.org/10.1080/08276331.2018.1466850</w:t>
        </w:r>
      </w:hyperlink>
      <w:r w:rsidRPr="006D29DC">
        <w:rPr>
          <w:rFonts w:ascii="Times New Roman" w:eastAsia="Times New Roman" w:hAnsi="Times New Roman" w:cs="Times New Roman"/>
          <w:kern w:val="0"/>
          <w:sz w:val="24"/>
          <w:szCs w:val="24"/>
          <w14:ligatures w14:val="none"/>
        </w:rPr>
        <w:t xml:space="preserve"> </w:t>
      </w:r>
    </w:p>
    <w:p w14:paraId="48F4F3A3" w14:textId="4A5F8CAE" w:rsidR="0043775C" w:rsidRPr="006D29DC" w:rsidRDefault="00E76028" w:rsidP="004D053C">
      <w:pPr>
        <w:pStyle w:val="a3"/>
        <w:spacing w:before="0" w:beforeAutospacing="0" w:after="120" w:afterAutospacing="0" w:line="360" w:lineRule="auto"/>
        <w:ind w:left="720" w:hanging="720"/>
        <w:jc w:val="both"/>
        <w:rPr>
          <w:rStyle w:val="a5"/>
          <w:color w:val="0D0D0D" w:themeColor="text1" w:themeTint="F2"/>
        </w:rPr>
      </w:pPr>
      <w:r w:rsidRPr="006D29DC">
        <w:rPr>
          <w:color w:val="0D0D0D" w:themeColor="text1" w:themeTint="F2"/>
        </w:rPr>
        <w:t xml:space="preserve">Baxter, G. (2019). Using Porter's Five Forces Model, a strategic analysis of Cargolux Airlines International's position in the global air cargo supply chain. Infrastructures, 4(1), 6. </w:t>
      </w:r>
      <w:hyperlink r:id="rId47" w:history="1">
        <w:r w:rsidRPr="006D29DC">
          <w:rPr>
            <w:rStyle w:val="a5"/>
            <w:color w:val="0D0D0D" w:themeColor="text1" w:themeTint="F2"/>
          </w:rPr>
          <w:t>https://www.mdpi.com/2412-3811/4/1/6</w:t>
        </w:r>
      </w:hyperlink>
    </w:p>
    <w:p w14:paraId="4EA4CC32" w14:textId="1B77CE5E" w:rsidR="00E4267F" w:rsidRPr="006D29DC" w:rsidRDefault="00E4267F" w:rsidP="00E4267F">
      <w:pPr>
        <w:spacing w:after="0" w:line="480" w:lineRule="auto"/>
        <w:ind w:left="720" w:hanging="720"/>
        <w:rPr>
          <w:rStyle w:val="a5"/>
          <w:rFonts w:ascii="Times New Roman" w:eastAsia="Times New Roman" w:hAnsi="Times New Roman" w:cs="Times New Roman"/>
          <w:color w:val="auto"/>
          <w:kern w:val="0"/>
          <w:sz w:val="24"/>
          <w:szCs w:val="24"/>
          <w:u w:val="none"/>
          <w14:ligatures w14:val="none"/>
        </w:rPr>
      </w:pPr>
      <w:r w:rsidRPr="006D29DC">
        <w:rPr>
          <w:rFonts w:ascii="Times New Roman" w:eastAsia="Times New Roman" w:hAnsi="Times New Roman" w:cs="Times New Roman"/>
          <w:kern w:val="0"/>
          <w:sz w:val="24"/>
          <w:szCs w:val="24"/>
          <w14:ligatures w14:val="none"/>
        </w:rPr>
        <w:t xml:space="preserve">Beers, B. (2022). What Are the Key Barriers to Entry in Electronics? </w:t>
      </w:r>
      <w:r w:rsidRPr="006D29DC">
        <w:rPr>
          <w:rFonts w:ascii="Times New Roman" w:eastAsia="Times New Roman" w:hAnsi="Times New Roman" w:cs="Times New Roman"/>
          <w:i/>
          <w:iCs/>
          <w:kern w:val="0"/>
          <w:sz w:val="24"/>
          <w:szCs w:val="24"/>
          <w14:ligatures w14:val="none"/>
        </w:rPr>
        <w:t>Investopedia</w:t>
      </w:r>
      <w:r w:rsidRPr="006D29DC">
        <w:rPr>
          <w:rFonts w:ascii="Times New Roman" w:eastAsia="Times New Roman" w:hAnsi="Times New Roman" w:cs="Times New Roman"/>
          <w:kern w:val="0"/>
          <w:sz w:val="24"/>
          <w:szCs w:val="24"/>
          <w14:ligatures w14:val="none"/>
        </w:rPr>
        <w:t>. https://www.investopedia.com/ask/answers/042115/what-are-key-barriers-entry-companies-electronics-sector.asp#:~:text=Common%20barriers%20to%20entry%20include,switching%20costs%2C%20and%20brand%20loyalty.</w:t>
      </w:r>
    </w:p>
    <w:p w14:paraId="6CA1379D" w14:textId="389DB5AE" w:rsidR="004D053C" w:rsidRPr="006D29DC" w:rsidRDefault="004D053C" w:rsidP="004D053C">
      <w:pPr>
        <w:spacing w:after="0" w:line="360" w:lineRule="auto"/>
        <w:ind w:left="720" w:hanging="720"/>
        <w:rPr>
          <w:rFonts w:ascii="Times New Roman" w:eastAsia="Times New Roman" w:hAnsi="Times New Roman" w:cs="Times New Roman"/>
          <w:kern w:val="0"/>
          <w:sz w:val="24"/>
          <w:szCs w:val="24"/>
          <w14:ligatures w14:val="none"/>
        </w:rPr>
      </w:pPr>
      <w:r w:rsidRPr="006D29DC">
        <w:rPr>
          <w:rFonts w:ascii="Times New Roman" w:eastAsia="Times New Roman" w:hAnsi="Times New Roman" w:cs="Times New Roman"/>
          <w:kern w:val="0"/>
          <w:sz w:val="24"/>
          <w:szCs w:val="24"/>
          <w14:ligatures w14:val="none"/>
        </w:rPr>
        <w:t xml:space="preserve">Bhasin, H. (2019). What is Bowman’s Strategy Clock? </w:t>
      </w:r>
      <w:r w:rsidRPr="006D29DC">
        <w:rPr>
          <w:rFonts w:ascii="Times New Roman" w:eastAsia="Times New Roman" w:hAnsi="Times New Roman" w:cs="Times New Roman"/>
          <w:i/>
          <w:iCs/>
          <w:kern w:val="0"/>
          <w:sz w:val="24"/>
          <w:szCs w:val="24"/>
          <w14:ligatures w14:val="none"/>
        </w:rPr>
        <w:t>Marketing91</w:t>
      </w:r>
      <w:r w:rsidRPr="006D29DC">
        <w:rPr>
          <w:rFonts w:ascii="Times New Roman" w:eastAsia="Times New Roman" w:hAnsi="Times New Roman" w:cs="Times New Roman"/>
          <w:kern w:val="0"/>
          <w:sz w:val="24"/>
          <w:szCs w:val="24"/>
          <w14:ligatures w14:val="none"/>
        </w:rPr>
        <w:t xml:space="preserve">. </w:t>
      </w:r>
      <w:hyperlink r:id="rId48" w:history="1">
        <w:r w:rsidR="00742089" w:rsidRPr="006D29DC">
          <w:rPr>
            <w:rStyle w:val="a5"/>
            <w:rFonts w:ascii="Times New Roman" w:eastAsia="Times New Roman" w:hAnsi="Times New Roman" w:cs="Times New Roman"/>
            <w:kern w:val="0"/>
            <w:sz w:val="24"/>
            <w:szCs w:val="24"/>
            <w14:ligatures w14:val="none"/>
          </w:rPr>
          <w:t>https://www.marketing91.com/what-is-bowmans-strategy-clock/</w:t>
        </w:r>
      </w:hyperlink>
    </w:p>
    <w:p w14:paraId="54E0DF7B" w14:textId="77777777" w:rsidR="00AB6CCF" w:rsidRDefault="00AB6CCF" w:rsidP="00742089">
      <w:pPr>
        <w:spacing w:after="0" w:line="480" w:lineRule="auto"/>
        <w:ind w:left="720" w:hanging="720"/>
        <w:rPr>
          <w:rFonts w:ascii="Times New Roman" w:eastAsia="Times New Roman" w:hAnsi="Times New Roman" w:cs="Times New Roman"/>
          <w:kern w:val="0"/>
          <w:sz w:val="24"/>
          <w:szCs w:val="24"/>
          <w14:ligatures w14:val="none"/>
        </w:rPr>
        <w:sectPr w:rsidR="00AB6CCF" w:rsidSect="00BB7C22">
          <w:headerReference w:type="default" r:id="rId49"/>
          <w:footerReference w:type="default" r:id="rId50"/>
          <w:pgSz w:w="12240" w:h="15840"/>
          <w:pgMar w:top="1440" w:right="1440" w:bottom="1440" w:left="1440" w:header="720" w:footer="720" w:gutter="0"/>
          <w:pgNumType w:start="1"/>
          <w:cols w:space="720"/>
          <w:docGrid w:linePitch="360"/>
        </w:sectPr>
      </w:pPr>
    </w:p>
    <w:p w14:paraId="777E3A1F" w14:textId="0320EB20" w:rsidR="00742089" w:rsidRPr="006D29DC" w:rsidRDefault="00742089" w:rsidP="00742089">
      <w:pPr>
        <w:spacing w:after="0" w:line="480" w:lineRule="auto"/>
        <w:ind w:left="720" w:hanging="720"/>
        <w:rPr>
          <w:rFonts w:ascii="Times New Roman" w:eastAsia="Times New Roman" w:hAnsi="Times New Roman" w:cs="Times New Roman"/>
          <w:kern w:val="0"/>
          <w:sz w:val="24"/>
          <w:szCs w:val="24"/>
          <w14:ligatures w14:val="none"/>
        </w:rPr>
      </w:pPr>
      <w:r w:rsidRPr="006D29DC">
        <w:rPr>
          <w:rFonts w:ascii="Times New Roman" w:eastAsia="Times New Roman" w:hAnsi="Times New Roman" w:cs="Times New Roman"/>
          <w:kern w:val="0"/>
          <w:sz w:val="24"/>
          <w:szCs w:val="24"/>
          <w14:ligatures w14:val="none"/>
        </w:rPr>
        <w:lastRenderedPageBreak/>
        <w:t xml:space="preserve">Bhasin, H. (2023). SWOT Analysis of Apple Inc. </w:t>
      </w:r>
      <w:r w:rsidRPr="006D29DC">
        <w:rPr>
          <w:rFonts w:ascii="Times New Roman" w:eastAsia="Times New Roman" w:hAnsi="Times New Roman" w:cs="Times New Roman"/>
          <w:i/>
          <w:iCs/>
          <w:kern w:val="0"/>
          <w:sz w:val="24"/>
          <w:szCs w:val="24"/>
          <w14:ligatures w14:val="none"/>
        </w:rPr>
        <w:t>Marketing91</w:t>
      </w:r>
      <w:r w:rsidRPr="006D29DC">
        <w:rPr>
          <w:rFonts w:ascii="Times New Roman" w:eastAsia="Times New Roman" w:hAnsi="Times New Roman" w:cs="Times New Roman"/>
          <w:kern w:val="0"/>
          <w:sz w:val="24"/>
          <w:szCs w:val="24"/>
          <w14:ligatures w14:val="none"/>
        </w:rPr>
        <w:t xml:space="preserve">. </w:t>
      </w:r>
      <w:hyperlink r:id="rId51" w:history="1">
        <w:r w:rsidRPr="006D29DC">
          <w:rPr>
            <w:rStyle w:val="a5"/>
            <w:rFonts w:ascii="Times New Roman" w:eastAsia="Times New Roman" w:hAnsi="Times New Roman" w:cs="Times New Roman"/>
            <w:kern w:val="0"/>
            <w:sz w:val="24"/>
            <w:szCs w:val="24"/>
            <w14:ligatures w14:val="none"/>
          </w:rPr>
          <w:t>https://www.marketing91.com/swot-analysis-apple/</w:t>
        </w:r>
      </w:hyperlink>
      <w:r w:rsidRPr="006D29DC">
        <w:rPr>
          <w:rFonts w:ascii="Times New Roman" w:eastAsia="Times New Roman" w:hAnsi="Times New Roman" w:cs="Times New Roman"/>
          <w:kern w:val="0"/>
          <w:sz w:val="24"/>
          <w:szCs w:val="24"/>
          <w14:ligatures w14:val="none"/>
        </w:rPr>
        <w:t xml:space="preserve"> </w:t>
      </w:r>
    </w:p>
    <w:p w14:paraId="7833819D" w14:textId="5224A6E4" w:rsidR="0043775C" w:rsidRPr="006D29DC" w:rsidRDefault="00E76028" w:rsidP="004D053C">
      <w:pPr>
        <w:pStyle w:val="a3"/>
        <w:spacing w:before="0" w:beforeAutospacing="0" w:after="120" w:afterAutospacing="0" w:line="360" w:lineRule="auto"/>
        <w:ind w:left="720" w:hanging="720"/>
        <w:jc w:val="both"/>
        <w:rPr>
          <w:rStyle w:val="a5"/>
          <w:color w:val="0D0D0D" w:themeColor="text1" w:themeTint="F2"/>
        </w:rPr>
      </w:pPr>
      <w:r w:rsidRPr="006D29DC">
        <w:rPr>
          <w:color w:val="0D0D0D" w:themeColor="text1" w:themeTint="F2"/>
        </w:rPr>
        <w:t xml:space="preserve">Borthakur, A., &amp; Singh, P. (2022). Understanding consumers' perspectives of electronic waste in an emerging economy: a New Delhi, India case study. Energy, Ecology and Environment, 7(3), 199-212. </w:t>
      </w:r>
      <w:hyperlink r:id="rId52" w:history="1">
        <w:r w:rsidRPr="006D29DC">
          <w:rPr>
            <w:rStyle w:val="a5"/>
            <w:color w:val="0D0D0D" w:themeColor="text1" w:themeTint="F2"/>
          </w:rPr>
          <w:t>https://link.springer.com/article/10.1007/s40974-022-00242-9</w:t>
        </w:r>
      </w:hyperlink>
    </w:p>
    <w:p w14:paraId="632368FE" w14:textId="0587EBA1" w:rsidR="0046227F" w:rsidRPr="006D29DC" w:rsidRDefault="0046227F" w:rsidP="0046227F">
      <w:pPr>
        <w:spacing w:after="0" w:line="480" w:lineRule="auto"/>
        <w:ind w:left="720" w:hanging="720"/>
        <w:rPr>
          <w:rStyle w:val="a5"/>
          <w:rFonts w:ascii="Times New Roman" w:eastAsia="Times New Roman" w:hAnsi="Times New Roman" w:cs="Times New Roman"/>
          <w:color w:val="auto"/>
          <w:kern w:val="0"/>
          <w:sz w:val="24"/>
          <w:szCs w:val="24"/>
          <w:u w:val="none"/>
          <w14:ligatures w14:val="none"/>
        </w:rPr>
      </w:pPr>
      <w:r w:rsidRPr="006D29DC">
        <w:rPr>
          <w:rFonts w:ascii="Times New Roman" w:eastAsia="Times New Roman" w:hAnsi="Times New Roman" w:cs="Times New Roman"/>
          <w:kern w:val="0"/>
          <w:sz w:val="24"/>
          <w:szCs w:val="24"/>
          <w14:ligatures w14:val="none"/>
        </w:rPr>
        <w:t xml:space="preserve">Cherney, M. (2018, June 19). Apple Fined as Customers Win a Right-to-Repair Fight. </w:t>
      </w:r>
      <w:r w:rsidRPr="006D29DC">
        <w:rPr>
          <w:rFonts w:ascii="Times New Roman" w:eastAsia="Times New Roman" w:hAnsi="Times New Roman" w:cs="Times New Roman"/>
          <w:i/>
          <w:iCs/>
          <w:kern w:val="0"/>
          <w:sz w:val="24"/>
          <w:szCs w:val="24"/>
          <w14:ligatures w14:val="none"/>
        </w:rPr>
        <w:t>WSJ</w:t>
      </w:r>
      <w:r w:rsidRPr="006D29DC">
        <w:rPr>
          <w:rFonts w:ascii="Times New Roman" w:eastAsia="Times New Roman" w:hAnsi="Times New Roman" w:cs="Times New Roman"/>
          <w:kern w:val="0"/>
          <w:sz w:val="24"/>
          <w:szCs w:val="24"/>
          <w14:ligatures w14:val="none"/>
        </w:rPr>
        <w:t xml:space="preserve">. </w:t>
      </w:r>
      <w:hyperlink r:id="rId53" w:history="1">
        <w:r w:rsidRPr="006D29DC">
          <w:rPr>
            <w:rStyle w:val="a5"/>
            <w:rFonts w:ascii="Times New Roman" w:eastAsia="Times New Roman" w:hAnsi="Times New Roman" w:cs="Times New Roman"/>
            <w:kern w:val="0"/>
            <w:sz w:val="24"/>
            <w:szCs w:val="24"/>
            <w14:ligatures w14:val="none"/>
          </w:rPr>
          <w:t>https://www.wsj.com/articles/apple-fined-as-customers-win-a-right-to-repair-fight-1529399713</w:t>
        </w:r>
      </w:hyperlink>
      <w:r w:rsidRPr="006D29DC">
        <w:rPr>
          <w:rFonts w:ascii="Times New Roman" w:eastAsia="Times New Roman" w:hAnsi="Times New Roman" w:cs="Times New Roman"/>
          <w:kern w:val="0"/>
          <w:sz w:val="24"/>
          <w:szCs w:val="24"/>
          <w14:ligatures w14:val="none"/>
        </w:rPr>
        <w:t xml:space="preserve"> </w:t>
      </w:r>
    </w:p>
    <w:p w14:paraId="73A58EB8" w14:textId="7CB2FD81" w:rsidR="0046227F" w:rsidRPr="006D29DC" w:rsidRDefault="0046227F" w:rsidP="0046227F">
      <w:pPr>
        <w:spacing w:after="0" w:line="480" w:lineRule="auto"/>
        <w:ind w:left="720" w:hanging="720"/>
        <w:rPr>
          <w:rStyle w:val="a5"/>
          <w:rFonts w:ascii="Times New Roman" w:eastAsia="Times New Roman" w:hAnsi="Times New Roman" w:cs="Times New Roman"/>
          <w:color w:val="auto"/>
          <w:kern w:val="0"/>
          <w:sz w:val="24"/>
          <w:szCs w:val="24"/>
          <w:u w:val="none"/>
          <w14:ligatures w14:val="none"/>
        </w:rPr>
      </w:pPr>
      <w:r w:rsidRPr="006D29DC">
        <w:rPr>
          <w:rFonts w:ascii="Times New Roman" w:eastAsia="Times New Roman" w:hAnsi="Times New Roman" w:cs="Times New Roman"/>
          <w:kern w:val="0"/>
          <w:sz w:val="24"/>
          <w:szCs w:val="24"/>
          <w14:ligatures w14:val="none"/>
        </w:rPr>
        <w:t xml:space="preserve">Clover, J. (2023, June 19). Apple Pay. </w:t>
      </w:r>
      <w:r w:rsidRPr="006D29DC">
        <w:rPr>
          <w:rFonts w:ascii="Times New Roman" w:eastAsia="Times New Roman" w:hAnsi="Times New Roman" w:cs="Times New Roman"/>
          <w:i/>
          <w:iCs/>
          <w:kern w:val="0"/>
          <w:sz w:val="24"/>
          <w:szCs w:val="24"/>
          <w14:ligatures w14:val="none"/>
        </w:rPr>
        <w:t>MacRumors</w:t>
      </w:r>
      <w:r w:rsidRPr="006D29DC">
        <w:rPr>
          <w:rFonts w:ascii="Times New Roman" w:eastAsia="Times New Roman" w:hAnsi="Times New Roman" w:cs="Times New Roman"/>
          <w:kern w:val="0"/>
          <w:sz w:val="24"/>
          <w:szCs w:val="24"/>
          <w14:ligatures w14:val="none"/>
        </w:rPr>
        <w:t xml:space="preserve">. </w:t>
      </w:r>
      <w:hyperlink r:id="rId54" w:anchor=":~:text=Apple%20Pay%20became%20available%20in,eftpos%20began%20supporting%20Apple%20Pay" w:history="1">
        <w:r w:rsidRPr="006D29DC">
          <w:rPr>
            <w:rStyle w:val="a5"/>
            <w:rFonts w:ascii="Times New Roman" w:eastAsia="Times New Roman" w:hAnsi="Times New Roman" w:cs="Times New Roman"/>
            <w:kern w:val="0"/>
            <w:sz w:val="24"/>
            <w:szCs w:val="24"/>
            <w14:ligatures w14:val="none"/>
          </w:rPr>
          <w:t>https://www.macrumors.com/roundup/apple-pay/#:~:text=Apple%20Pay%20became%20available%20in,eftpos%20began%20supporting%20Apple%20Pay</w:t>
        </w:r>
      </w:hyperlink>
      <w:r w:rsidRPr="006D29DC">
        <w:rPr>
          <w:rFonts w:ascii="Times New Roman" w:eastAsia="Times New Roman" w:hAnsi="Times New Roman" w:cs="Times New Roman"/>
          <w:kern w:val="0"/>
          <w:sz w:val="24"/>
          <w:szCs w:val="24"/>
          <w14:ligatures w14:val="none"/>
        </w:rPr>
        <w:t xml:space="preserve">. </w:t>
      </w:r>
    </w:p>
    <w:p w14:paraId="6FC696E4" w14:textId="7FA50757" w:rsidR="00B32C95" w:rsidRPr="006D29DC" w:rsidRDefault="00A2069B" w:rsidP="00B32C95">
      <w:pPr>
        <w:spacing w:after="0" w:line="360" w:lineRule="auto"/>
        <w:ind w:left="720" w:hanging="720"/>
        <w:rPr>
          <w:rFonts w:ascii="Times New Roman" w:eastAsia="Times New Roman" w:hAnsi="Times New Roman" w:cs="Times New Roman"/>
          <w:color w:val="0D0D0D" w:themeColor="text1" w:themeTint="F2"/>
          <w:kern w:val="0"/>
          <w:sz w:val="24"/>
          <w:szCs w:val="24"/>
          <w14:ligatures w14:val="none"/>
        </w:rPr>
      </w:pPr>
      <w:r w:rsidRPr="006D29DC">
        <w:rPr>
          <w:rFonts w:ascii="Times New Roman" w:eastAsia="Times New Roman" w:hAnsi="Times New Roman" w:cs="Times New Roman"/>
          <w:color w:val="0D0D0D" w:themeColor="text1" w:themeTint="F2"/>
          <w:kern w:val="0"/>
          <w:sz w:val="24"/>
          <w:szCs w:val="24"/>
          <w14:ligatures w14:val="none"/>
        </w:rPr>
        <w:t xml:space="preserve">Contributor, P. (2022a, August 16). Apple Inc. PESTLE Analysis. </w:t>
      </w:r>
      <w:r w:rsidRPr="006D29DC">
        <w:rPr>
          <w:rFonts w:ascii="Times New Roman" w:eastAsia="Times New Roman" w:hAnsi="Times New Roman" w:cs="Times New Roman"/>
          <w:i/>
          <w:iCs/>
          <w:color w:val="0D0D0D" w:themeColor="text1" w:themeTint="F2"/>
          <w:kern w:val="0"/>
          <w:sz w:val="24"/>
          <w:szCs w:val="24"/>
          <w14:ligatures w14:val="none"/>
        </w:rPr>
        <w:t>PESTLE Analysis</w:t>
      </w:r>
      <w:r w:rsidRPr="006D29DC">
        <w:rPr>
          <w:rFonts w:ascii="Times New Roman" w:eastAsia="Times New Roman" w:hAnsi="Times New Roman" w:cs="Times New Roman"/>
          <w:color w:val="0D0D0D" w:themeColor="text1" w:themeTint="F2"/>
          <w:kern w:val="0"/>
          <w:sz w:val="24"/>
          <w:szCs w:val="24"/>
          <w14:ligatures w14:val="none"/>
        </w:rPr>
        <w:t xml:space="preserve">. </w:t>
      </w:r>
      <w:hyperlink r:id="rId55" w:history="1">
        <w:r w:rsidR="00B32C95" w:rsidRPr="006D29DC">
          <w:rPr>
            <w:rStyle w:val="a5"/>
            <w:rFonts w:ascii="Times New Roman" w:eastAsia="Times New Roman" w:hAnsi="Times New Roman" w:cs="Times New Roman"/>
            <w:kern w:val="0"/>
            <w:sz w:val="24"/>
            <w:szCs w:val="24"/>
            <w14:ligatures w14:val="none"/>
          </w:rPr>
          <w:t>https://pestleanalysis.com/apple-pestle-analysis/</w:t>
        </w:r>
      </w:hyperlink>
    </w:p>
    <w:p w14:paraId="6B005639" w14:textId="13B9ACE0" w:rsidR="0043775C" w:rsidRPr="006D29DC" w:rsidRDefault="00E76028" w:rsidP="004D053C">
      <w:pPr>
        <w:pStyle w:val="a3"/>
        <w:spacing w:before="0" w:beforeAutospacing="0" w:after="120" w:afterAutospacing="0" w:line="360" w:lineRule="auto"/>
        <w:ind w:left="720" w:hanging="720"/>
        <w:jc w:val="both"/>
        <w:rPr>
          <w:rStyle w:val="a5"/>
          <w:color w:val="0D0D0D" w:themeColor="text1" w:themeTint="F2"/>
        </w:rPr>
      </w:pPr>
      <w:r w:rsidRPr="006D29DC">
        <w:rPr>
          <w:color w:val="0D0D0D" w:themeColor="text1" w:themeTint="F2"/>
        </w:rPr>
        <w:t xml:space="preserve">DOAN, T. N. T., &amp; PHAN, M. T. ANALYSIS OF APPLE’S COMPETITIVE ADVANTAGE: AN RBV PERSPECTIVE. </w:t>
      </w:r>
      <w:hyperlink r:id="rId56" w:history="1">
        <w:r w:rsidRPr="006D29DC">
          <w:rPr>
            <w:rStyle w:val="a5"/>
            <w:color w:val="0D0D0D" w:themeColor="text1" w:themeTint="F2"/>
          </w:rPr>
          <w:t>https://ijrehc.com/doc/ijrehc03_72.pdf</w:t>
        </w:r>
      </w:hyperlink>
    </w:p>
    <w:p w14:paraId="5529B815" w14:textId="4DABD304" w:rsidR="009D4CA3" w:rsidRPr="006D29DC" w:rsidRDefault="009D4CA3" w:rsidP="009D4CA3">
      <w:pPr>
        <w:spacing w:before="100" w:beforeAutospacing="1" w:after="100" w:afterAutospacing="1" w:line="240" w:lineRule="auto"/>
        <w:ind w:left="567" w:hanging="567"/>
        <w:rPr>
          <w:rFonts w:ascii="Times New Roman" w:eastAsia="Times New Roman" w:hAnsi="Times New Roman" w:cs="Times New Roman"/>
          <w:kern w:val="0"/>
          <w:sz w:val="24"/>
          <w:szCs w:val="24"/>
          <w14:ligatures w14:val="none"/>
        </w:rPr>
      </w:pPr>
      <w:r w:rsidRPr="006D29DC">
        <w:rPr>
          <w:rFonts w:ascii="Times New Roman" w:eastAsia="Times New Roman" w:hAnsi="Times New Roman" w:cs="Times New Roman"/>
          <w:kern w:val="0"/>
          <w:sz w:val="24"/>
          <w:szCs w:val="24"/>
          <w14:ligatures w14:val="none"/>
        </w:rPr>
        <w:t xml:space="preserve">Dudovskiy, J. (2023, July 7). </w:t>
      </w:r>
      <w:r w:rsidRPr="006D29DC">
        <w:rPr>
          <w:rFonts w:ascii="Times New Roman" w:eastAsia="Times New Roman" w:hAnsi="Times New Roman" w:cs="Times New Roman"/>
          <w:i/>
          <w:iCs/>
          <w:kern w:val="0"/>
          <w:sz w:val="24"/>
          <w:szCs w:val="24"/>
          <w14:ligatures w14:val="none"/>
        </w:rPr>
        <w:t>Apple Pestel Analysis - Research-Methodology</w:t>
      </w:r>
      <w:r w:rsidRPr="006D29DC">
        <w:rPr>
          <w:rFonts w:ascii="Times New Roman" w:eastAsia="Times New Roman" w:hAnsi="Times New Roman" w:cs="Times New Roman"/>
          <w:kern w:val="0"/>
          <w:sz w:val="24"/>
          <w:szCs w:val="24"/>
          <w14:ligatures w14:val="none"/>
        </w:rPr>
        <w:t xml:space="preserve">. Research. </w:t>
      </w:r>
      <w:hyperlink r:id="rId57" w:history="1">
        <w:r w:rsidR="005C5AA0" w:rsidRPr="006D29DC">
          <w:rPr>
            <w:rStyle w:val="a5"/>
            <w:rFonts w:ascii="Times New Roman" w:eastAsia="Times New Roman" w:hAnsi="Times New Roman" w:cs="Times New Roman"/>
            <w:kern w:val="0"/>
            <w:sz w:val="24"/>
            <w:szCs w:val="24"/>
            <w14:ligatures w14:val="none"/>
          </w:rPr>
          <w:t>https://research-methodology.net/apple-pestel-analysis-4/</w:t>
        </w:r>
      </w:hyperlink>
      <w:r w:rsidR="005C5AA0" w:rsidRPr="006D29DC">
        <w:rPr>
          <w:rFonts w:ascii="Times New Roman" w:eastAsia="Times New Roman" w:hAnsi="Times New Roman" w:cs="Times New Roman"/>
          <w:kern w:val="0"/>
          <w:sz w:val="24"/>
          <w:szCs w:val="24"/>
          <w14:ligatures w14:val="none"/>
        </w:rPr>
        <w:t xml:space="preserve"> </w:t>
      </w:r>
    </w:p>
    <w:p w14:paraId="3718D9E9" w14:textId="77777777" w:rsidR="00E4267F" w:rsidRPr="006D29DC" w:rsidRDefault="00CA199A" w:rsidP="00CA199A">
      <w:pPr>
        <w:spacing w:after="0" w:line="480" w:lineRule="auto"/>
        <w:ind w:left="720" w:hanging="720"/>
        <w:rPr>
          <w:rFonts w:ascii="Times New Roman" w:eastAsia="Times New Roman" w:hAnsi="Times New Roman" w:cs="Times New Roman"/>
          <w:kern w:val="0"/>
          <w:sz w:val="24"/>
          <w:szCs w:val="24"/>
          <w14:ligatures w14:val="none"/>
        </w:rPr>
      </w:pPr>
      <w:r w:rsidRPr="006D29DC">
        <w:rPr>
          <w:rFonts w:ascii="Times New Roman" w:eastAsia="Times New Roman" w:hAnsi="Times New Roman" w:cs="Times New Roman"/>
          <w:kern w:val="0"/>
          <w:sz w:val="24"/>
          <w:szCs w:val="24"/>
          <w14:ligatures w14:val="none"/>
        </w:rPr>
        <w:t xml:space="preserve">Farooq, U. (2019). Apple Pestle Analysis. </w:t>
      </w:r>
      <w:r w:rsidRPr="006D29DC">
        <w:rPr>
          <w:rFonts w:ascii="Times New Roman" w:eastAsia="Times New Roman" w:hAnsi="Times New Roman" w:cs="Times New Roman"/>
          <w:i/>
          <w:iCs/>
          <w:kern w:val="0"/>
          <w:sz w:val="24"/>
          <w:szCs w:val="24"/>
          <w14:ligatures w14:val="none"/>
        </w:rPr>
        <w:t>Marketing Tutor</w:t>
      </w:r>
      <w:r w:rsidRPr="006D29DC">
        <w:rPr>
          <w:rFonts w:ascii="Times New Roman" w:eastAsia="Times New Roman" w:hAnsi="Times New Roman" w:cs="Times New Roman"/>
          <w:kern w:val="0"/>
          <w:sz w:val="24"/>
          <w:szCs w:val="24"/>
          <w14:ligatures w14:val="none"/>
        </w:rPr>
        <w:t xml:space="preserve">. </w:t>
      </w:r>
      <w:hyperlink r:id="rId58" w:anchor=":~:text=The%20economic%20stability%20of%20many,increase%20market%20share%20and%20revenue" w:history="1">
        <w:r w:rsidRPr="006D29DC">
          <w:rPr>
            <w:rStyle w:val="a5"/>
            <w:rFonts w:ascii="Times New Roman" w:eastAsia="Times New Roman" w:hAnsi="Times New Roman" w:cs="Times New Roman"/>
            <w:kern w:val="0"/>
            <w:sz w:val="24"/>
            <w:szCs w:val="24"/>
            <w14:ligatures w14:val="none"/>
          </w:rPr>
          <w:t>https://www.marketingtutor.net/apple-pestle-analysis/#:~:text=The%20economic%20stability%20of%20many,increase%20market%20share%20and%20revenue</w:t>
        </w:r>
      </w:hyperlink>
      <w:r w:rsidRPr="006D29DC">
        <w:rPr>
          <w:rFonts w:ascii="Times New Roman" w:eastAsia="Times New Roman" w:hAnsi="Times New Roman" w:cs="Times New Roman"/>
          <w:kern w:val="0"/>
          <w:sz w:val="24"/>
          <w:szCs w:val="24"/>
          <w14:ligatures w14:val="none"/>
        </w:rPr>
        <w:t>.</w:t>
      </w:r>
    </w:p>
    <w:p w14:paraId="53CB1545" w14:textId="5C258DCB" w:rsidR="00CA199A" w:rsidRPr="006D29DC" w:rsidRDefault="00E4267F" w:rsidP="00E4267F">
      <w:pPr>
        <w:spacing w:after="0" w:line="480" w:lineRule="auto"/>
        <w:ind w:left="720" w:hanging="720"/>
        <w:rPr>
          <w:rStyle w:val="a5"/>
          <w:rFonts w:ascii="Times New Roman" w:eastAsia="Times New Roman" w:hAnsi="Times New Roman" w:cs="Times New Roman"/>
          <w:color w:val="auto"/>
          <w:kern w:val="0"/>
          <w:sz w:val="24"/>
          <w:szCs w:val="24"/>
          <w:u w:val="none"/>
          <w14:ligatures w14:val="none"/>
        </w:rPr>
      </w:pPr>
      <w:r w:rsidRPr="006D29DC">
        <w:rPr>
          <w:rFonts w:ascii="Times New Roman" w:eastAsia="Times New Roman" w:hAnsi="Times New Roman" w:cs="Times New Roman"/>
          <w:kern w:val="0"/>
          <w:sz w:val="24"/>
          <w:szCs w:val="24"/>
          <w14:ligatures w14:val="none"/>
        </w:rPr>
        <w:t xml:space="preserve">Gartner, Inc. (n.d.). </w:t>
      </w:r>
      <w:r w:rsidRPr="006D29DC">
        <w:rPr>
          <w:rFonts w:ascii="Times New Roman" w:eastAsia="Times New Roman" w:hAnsi="Times New Roman" w:cs="Times New Roman"/>
          <w:i/>
          <w:iCs/>
          <w:kern w:val="0"/>
          <w:sz w:val="24"/>
          <w:szCs w:val="24"/>
          <w14:ligatures w14:val="none"/>
        </w:rPr>
        <w:t>Top Apple Competitors &amp; Alternatives 2023 | Gartner Peer Insights - Application Development, Integration and Management - Others</w:t>
      </w:r>
      <w:r w:rsidRPr="006D29DC">
        <w:rPr>
          <w:rFonts w:ascii="Times New Roman" w:eastAsia="Times New Roman" w:hAnsi="Times New Roman" w:cs="Times New Roman"/>
          <w:kern w:val="0"/>
          <w:sz w:val="24"/>
          <w:szCs w:val="24"/>
          <w14:ligatures w14:val="none"/>
        </w:rPr>
        <w:t xml:space="preserve">. Gartner. </w:t>
      </w:r>
      <w:hyperlink r:id="rId59" w:history="1">
        <w:r w:rsidRPr="006D29DC">
          <w:rPr>
            <w:rStyle w:val="a5"/>
            <w:rFonts w:ascii="Times New Roman" w:eastAsia="Times New Roman" w:hAnsi="Times New Roman" w:cs="Times New Roman"/>
            <w:kern w:val="0"/>
            <w:sz w:val="24"/>
            <w:szCs w:val="24"/>
            <w14:ligatures w14:val="none"/>
          </w:rPr>
          <w:t>https://www.gartner.com/reviews/market/application-development-integration-and-management-others/vendor/apple/alternatives</w:t>
        </w:r>
      </w:hyperlink>
      <w:r w:rsidRPr="006D29DC">
        <w:rPr>
          <w:rFonts w:ascii="Times New Roman" w:eastAsia="Times New Roman" w:hAnsi="Times New Roman" w:cs="Times New Roman"/>
          <w:kern w:val="0"/>
          <w:sz w:val="24"/>
          <w:szCs w:val="24"/>
          <w14:ligatures w14:val="none"/>
        </w:rPr>
        <w:t xml:space="preserve"> </w:t>
      </w:r>
    </w:p>
    <w:p w14:paraId="560A3D9F" w14:textId="77777777" w:rsidR="00AB6CCF" w:rsidRDefault="00AB6CCF" w:rsidP="004D053C">
      <w:pPr>
        <w:spacing w:after="0" w:line="360" w:lineRule="auto"/>
        <w:ind w:left="720" w:hanging="720"/>
        <w:rPr>
          <w:rFonts w:ascii="Times New Roman" w:eastAsia="Times New Roman" w:hAnsi="Times New Roman" w:cs="Times New Roman"/>
          <w:color w:val="0D0D0D" w:themeColor="text1" w:themeTint="F2"/>
          <w:kern w:val="0"/>
          <w:sz w:val="24"/>
          <w:szCs w:val="24"/>
          <w14:ligatures w14:val="none"/>
        </w:rPr>
        <w:sectPr w:rsidR="00AB6CCF" w:rsidSect="00BB7C22">
          <w:footerReference w:type="default" r:id="rId60"/>
          <w:pgSz w:w="12240" w:h="15840"/>
          <w:pgMar w:top="1440" w:right="1440" w:bottom="1440" w:left="1440" w:header="720" w:footer="720" w:gutter="0"/>
          <w:pgNumType w:start="1"/>
          <w:cols w:space="720"/>
          <w:docGrid w:linePitch="360"/>
        </w:sectPr>
      </w:pPr>
    </w:p>
    <w:p w14:paraId="7A9B7CFD" w14:textId="77777777" w:rsidR="006914DD" w:rsidRPr="006D29DC" w:rsidRDefault="000F533F" w:rsidP="004D053C">
      <w:pPr>
        <w:spacing w:after="0" w:line="360" w:lineRule="auto"/>
        <w:ind w:left="720" w:hanging="720"/>
        <w:rPr>
          <w:rFonts w:ascii="Times New Roman" w:eastAsia="Times New Roman" w:hAnsi="Times New Roman" w:cs="Times New Roman"/>
          <w:color w:val="0D0D0D" w:themeColor="text1" w:themeTint="F2"/>
          <w:kern w:val="0"/>
          <w:sz w:val="24"/>
          <w:szCs w:val="24"/>
          <w14:ligatures w14:val="none"/>
        </w:rPr>
      </w:pPr>
      <w:r w:rsidRPr="006D29DC">
        <w:rPr>
          <w:rFonts w:ascii="Times New Roman" w:eastAsia="Times New Roman" w:hAnsi="Times New Roman" w:cs="Times New Roman"/>
          <w:color w:val="0D0D0D" w:themeColor="text1" w:themeTint="F2"/>
          <w:kern w:val="0"/>
          <w:sz w:val="24"/>
          <w:szCs w:val="24"/>
          <w14:ligatures w14:val="none"/>
        </w:rPr>
        <w:lastRenderedPageBreak/>
        <w:t xml:space="preserve">Gupta, S. (2023). Apple SWOT 2023 | SWOT Analysis of Apple. </w:t>
      </w:r>
      <w:r w:rsidRPr="006D29DC">
        <w:rPr>
          <w:rFonts w:ascii="Times New Roman" w:eastAsia="Times New Roman" w:hAnsi="Times New Roman" w:cs="Times New Roman"/>
          <w:i/>
          <w:iCs/>
          <w:color w:val="0D0D0D" w:themeColor="text1" w:themeTint="F2"/>
          <w:kern w:val="0"/>
          <w:sz w:val="24"/>
          <w:szCs w:val="24"/>
          <w14:ligatures w14:val="none"/>
        </w:rPr>
        <w:t>Business Strategy Hub</w:t>
      </w:r>
      <w:r w:rsidRPr="006D29DC">
        <w:rPr>
          <w:rFonts w:ascii="Times New Roman" w:eastAsia="Times New Roman" w:hAnsi="Times New Roman" w:cs="Times New Roman"/>
          <w:color w:val="0D0D0D" w:themeColor="text1" w:themeTint="F2"/>
          <w:kern w:val="0"/>
          <w:sz w:val="24"/>
          <w:szCs w:val="24"/>
          <w14:ligatures w14:val="none"/>
        </w:rPr>
        <w:t xml:space="preserve">. </w:t>
      </w:r>
      <w:hyperlink r:id="rId61" w:history="1">
        <w:r w:rsidRPr="006D29DC">
          <w:rPr>
            <w:rStyle w:val="a5"/>
            <w:rFonts w:ascii="Times New Roman" w:eastAsia="Times New Roman" w:hAnsi="Times New Roman" w:cs="Times New Roman"/>
            <w:color w:val="0D0D0D" w:themeColor="text1" w:themeTint="F2"/>
            <w:kern w:val="0"/>
            <w:sz w:val="24"/>
            <w:szCs w:val="24"/>
            <w14:ligatures w14:val="none"/>
          </w:rPr>
          <w:t>https://bstrategyhub.com/swot-analysis-of-apple-apple-swot/</w:t>
        </w:r>
      </w:hyperlink>
    </w:p>
    <w:p w14:paraId="65974512" w14:textId="5C74CEE9" w:rsidR="000F533F" w:rsidRPr="006D29DC" w:rsidRDefault="006914DD" w:rsidP="004D053C">
      <w:pPr>
        <w:spacing w:after="0" w:line="360" w:lineRule="auto"/>
        <w:ind w:left="720" w:hanging="720"/>
        <w:rPr>
          <w:rFonts w:ascii="Times New Roman" w:eastAsia="Times New Roman" w:hAnsi="Times New Roman" w:cs="Times New Roman"/>
          <w:kern w:val="0"/>
          <w:sz w:val="24"/>
          <w:szCs w:val="24"/>
          <w14:ligatures w14:val="none"/>
        </w:rPr>
      </w:pPr>
      <w:r w:rsidRPr="006D29DC">
        <w:rPr>
          <w:rFonts w:ascii="Times New Roman" w:eastAsia="Times New Roman" w:hAnsi="Times New Roman" w:cs="Times New Roman"/>
          <w:kern w:val="0"/>
          <w:sz w:val="24"/>
          <w:szCs w:val="24"/>
          <w14:ligatures w14:val="none"/>
        </w:rPr>
        <w:t xml:space="preserve">Hivelr. (2023). Apple, Inc. (AAPL): Porter’s Five Forces Industry and Competition Analysis. </w:t>
      </w:r>
      <w:r w:rsidRPr="006D29DC">
        <w:rPr>
          <w:rFonts w:ascii="Times New Roman" w:eastAsia="Times New Roman" w:hAnsi="Times New Roman" w:cs="Times New Roman"/>
          <w:i/>
          <w:iCs/>
          <w:kern w:val="0"/>
          <w:sz w:val="24"/>
          <w:szCs w:val="24"/>
          <w14:ligatures w14:val="none"/>
        </w:rPr>
        <w:t>Hivelr</w:t>
      </w:r>
      <w:r w:rsidRPr="006D29DC">
        <w:rPr>
          <w:rFonts w:ascii="Times New Roman" w:eastAsia="Times New Roman" w:hAnsi="Times New Roman" w:cs="Times New Roman"/>
          <w:kern w:val="0"/>
          <w:sz w:val="24"/>
          <w:szCs w:val="24"/>
          <w14:ligatures w14:val="none"/>
        </w:rPr>
        <w:t xml:space="preserve">. </w:t>
      </w:r>
      <w:hyperlink r:id="rId62" w:history="1">
        <w:r w:rsidRPr="006D29DC">
          <w:rPr>
            <w:rStyle w:val="a5"/>
            <w:rFonts w:ascii="Times New Roman" w:eastAsia="Times New Roman" w:hAnsi="Times New Roman" w:cs="Times New Roman"/>
            <w:kern w:val="0"/>
            <w:sz w:val="24"/>
            <w:szCs w:val="24"/>
            <w14:ligatures w14:val="none"/>
          </w:rPr>
          <w:t>https://www.hivelr.com/2023/01/apple-inc-aapl-porters-five-forces-industry-and-competition-analysis/</w:t>
        </w:r>
      </w:hyperlink>
      <w:r w:rsidRPr="006D29DC">
        <w:rPr>
          <w:rFonts w:ascii="Times New Roman" w:eastAsia="Times New Roman" w:hAnsi="Times New Roman" w:cs="Times New Roman"/>
          <w:kern w:val="0"/>
          <w:sz w:val="24"/>
          <w:szCs w:val="24"/>
          <w14:ligatures w14:val="none"/>
        </w:rPr>
        <w:t xml:space="preserve"> </w:t>
      </w:r>
    </w:p>
    <w:p w14:paraId="06F8C205" w14:textId="0F4C9232" w:rsidR="0043775C" w:rsidRPr="006D29DC" w:rsidRDefault="00E76028" w:rsidP="004D053C">
      <w:pPr>
        <w:pStyle w:val="a3"/>
        <w:spacing w:before="0" w:beforeAutospacing="0" w:after="120" w:afterAutospacing="0" w:line="360" w:lineRule="auto"/>
        <w:ind w:left="720" w:hanging="720"/>
        <w:jc w:val="both"/>
        <w:rPr>
          <w:rStyle w:val="a5"/>
          <w:color w:val="0D0D0D" w:themeColor="text1" w:themeTint="F2"/>
        </w:rPr>
      </w:pPr>
      <w:r w:rsidRPr="006D29DC">
        <w:rPr>
          <w:color w:val="0D0D0D" w:themeColor="text1" w:themeTint="F2"/>
        </w:rPr>
        <w:t xml:space="preserve">Jamalova, M., &amp; Constantinovits, M. (2019). The comparative study of the relationship between smartphone choice and socio-economic indicators. International Journal of Marketing Studies, 11(3), 11. </w:t>
      </w:r>
      <w:hyperlink r:id="rId63" w:history="1">
        <w:r w:rsidRPr="006D29DC">
          <w:rPr>
            <w:rStyle w:val="a5"/>
            <w:color w:val="0D0D0D" w:themeColor="text1" w:themeTint="F2"/>
          </w:rPr>
          <w:t>https://www.academia.edu/download/60186830/The_comparative_studycikk2019.20190802-120215-1pdzfd9.pdf</w:t>
        </w:r>
      </w:hyperlink>
    </w:p>
    <w:p w14:paraId="07913832" w14:textId="27F8AB35" w:rsidR="004D053C" w:rsidRPr="006D29DC" w:rsidRDefault="004D053C" w:rsidP="004D053C">
      <w:pPr>
        <w:spacing w:after="0" w:line="360" w:lineRule="auto"/>
        <w:ind w:left="720" w:hanging="720"/>
        <w:rPr>
          <w:rStyle w:val="a5"/>
          <w:rFonts w:ascii="Times New Roman" w:eastAsia="Times New Roman" w:hAnsi="Times New Roman" w:cs="Times New Roman"/>
          <w:color w:val="auto"/>
          <w:kern w:val="0"/>
          <w:sz w:val="24"/>
          <w:szCs w:val="24"/>
          <w:u w:val="none"/>
          <w14:ligatures w14:val="none"/>
        </w:rPr>
      </w:pPr>
      <w:r w:rsidRPr="006D29DC">
        <w:rPr>
          <w:rFonts w:ascii="Times New Roman" w:eastAsia="Times New Roman" w:hAnsi="Times New Roman" w:cs="Times New Roman"/>
          <w:kern w:val="0"/>
          <w:sz w:val="24"/>
          <w:szCs w:val="24"/>
          <w14:ligatures w14:val="none"/>
        </w:rPr>
        <w:t xml:space="preserve">Jen.C. (2022, January 10). </w:t>
      </w:r>
      <w:r w:rsidRPr="006D29DC">
        <w:rPr>
          <w:rFonts w:ascii="Times New Roman" w:eastAsia="Times New Roman" w:hAnsi="Times New Roman" w:cs="Times New Roman"/>
          <w:i/>
          <w:iCs/>
          <w:kern w:val="0"/>
          <w:sz w:val="24"/>
          <w:szCs w:val="24"/>
          <w14:ligatures w14:val="none"/>
        </w:rPr>
        <w:t>What is Porter’s Five Forces model and how to use one | MiroBlog</w:t>
      </w:r>
      <w:r w:rsidRPr="006D29DC">
        <w:rPr>
          <w:rFonts w:ascii="Times New Roman" w:eastAsia="Times New Roman" w:hAnsi="Times New Roman" w:cs="Times New Roman"/>
          <w:kern w:val="0"/>
          <w:sz w:val="24"/>
          <w:szCs w:val="24"/>
          <w14:ligatures w14:val="none"/>
        </w:rPr>
        <w:t xml:space="preserve">. MiroBlog. </w:t>
      </w:r>
      <w:hyperlink r:id="rId64" w:history="1">
        <w:r w:rsidRPr="006D29DC">
          <w:rPr>
            <w:rStyle w:val="a5"/>
            <w:rFonts w:ascii="Times New Roman" w:eastAsia="Times New Roman" w:hAnsi="Times New Roman" w:cs="Times New Roman"/>
            <w:kern w:val="0"/>
            <w:sz w:val="24"/>
            <w:szCs w:val="24"/>
            <w14:ligatures w14:val="none"/>
          </w:rPr>
          <w:t>https://miro.com/blog/porters-five-forces/</w:t>
        </w:r>
      </w:hyperlink>
      <w:r w:rsidRPr="006D29DC">
        <w:rPr>
          <w:rFonts w:ascii="Times New Roman" w:eastAsia="Times New Roman" w:hAnsi="Times New Roman" w:cs="Times New Roman"/>
          <w:kern w:val="0"/>
          <w:sz w:val="24"/>
          <w:szCs w:val="24"/>
          <w14:ligatures w14:val="none"/>
        </w:rPr>
        <w:t xml:space="preserve"> </w:t>
      </w:r>
    </w:p>
    <w:p w14:paraId="7DC33D17" w14:textId="17D1B456" w:rsidR="004D053C" w:rsidRPr="006D29DC" w:rsidRDefault="004D053C" w:rsidP="004D053C">
      <w:pPr>
        <w:spacing w:after="0" w:line="360" w:lineRule="auto"/>
        <w:ind w:left="720" w:hanging="720"/>
        <w:rPr>
          <w:rStyle w:val="a5"/>
          <w:rFonts w:ascii="Times New Roman" w:eastAsia="Times New Roman" w:hAnsi="Times New Roman" w:cs="Times New Roman"/>
          <w:kern w:val="0"/>
          <w:sz w:val="24"/>
          <w:szCs w:val="24"/>
          <w14:ligatures w14:val="none"/>
        </w:rPr>
      </w:pPr>
      <w:r w:rsidRPr="006D29DC">
        <w:rPr>
          <w:rFonts w:ascii="Times New Roman" w:eastAsia="Times New Roman" w:hAnsi="Times New Roman" w:cs="Times New Roman"/>
          <w:kern w:val="0"/>
          <w:sz w:val="24"/>
          <w:szCs w:val="24"/>
          <w14:ligatures w14:val="none"/>
        </w:rPr>
        <w:t xml:space="preserve">Kasi. (2022). Apple Inc. – Porter’s </w:t>
      </w:r>
      <w:proofErr w:type="gramStart"/>
      <w:r w:rsidRPr="006D29DC">
        <w:rPr>
          <w:rFonts w:ascii="Times New Roman" w:eastAsia="Times New Roman" w:hAnsi="Times New Roman" w:cs="Times New Roman"/>
          <w:kern w:val="0"/>
          <w:sz w:val="24"/>
          <w:szCs w:val="24"/>
          <w14:ligatures w14:val="none"/>
        </w:rPr>
        <w:t>Five(</w:t>
      </w:r>
      <w:proofErr w:type="gramEnd"/>
      <w:r w:rsidRPr="006D29DC">
        <w:rPr>
          <w:rFonts w:ascii="Times New Roman" w:eastAsia="Times New Roman" w:hAnsi="Times New Roman" w:cs="Times New Roman"/>
          <w:kern w:val="0"/>
          <w:sz w:val="24"/>
          <w:szCs w:val="24"/>
          <w14:ligatures w14:val="none"/>
        </w:rPr>
        <w:t xml:space="preserve">5) Forces Analysis | MBA Tutorials. </w:t>
      </w:r>
      <w:r w:rsidRPr="006D29DC">
        <w:rPr>
          <w:rFonts w:ascii="Times New Roman" w:eastAsia="Times New Roman" w:hAnsi="Times New Roman" w:cs="Times New Roman"/>
          <w:i/>
          <w:iCs/>
          <w:kern w:val="0"/>
          <w:sz w:val="24"/>
          <w:szCs w:val="24"/>
          <w14:ligatures w14:val="none"/>
        </w:rPr>
        <w:t>MBA Tutorials | the Best Online MBA Community</w:t>
      </w:r>
      <w:r w:rsidRPr="006D29DC">
        <w:rPr>
          <w:rFonts w:ascii="Times New Roman" w:eastAsia="Times New Roman" w:hAnsi="Times New Roman" w:cs="Times New Roman"/>
          <w:kern w:val="0"/>
          <w:sz w:val="24"/>
          <w:szCs w:val="24"/>
          <w14:ligatures w14:val="none"/>
        </w:rPr>
        <w:t xml:space="preserve">. </w:t>
      </w:r>
      <w:hyperlink r:id="rId65" w:history="1">
        <w:r w:rsidRPr="006D29DC">
          <w:rPr>
            <w:rStyle w:val="a5"/>
            <w:rFonts w:ascii="Times New Roman" w:eastAsia="Times New Roman" w:hAnsi="Times New Roman" w:cs="Times New Roman"/>
            <w:kern w:val="0"/>
            <w:sz w:val="24"/>
            <w:szCs w:val="24"/>
            <w14:ligatures w14:val="none"/>
          </w:rPr>
          <w:t>https://mba-tutorials.com/apple-inc-porters-five5-forces-analysis/</w:t>
        </w:r>
      </w:hyperlink>
    </w:p>
    <w:p w14:paraId="630014B7" w14:textId="556CE35D" w:rsidR="00CA199A" w:rsidRPr="006D29DC" w:rsidRDefault="00CA199A" w:rsidP="00CA199A">
      <w:pPr>
        <w:spacing w:after="0" w:line="480" w:lineRule="auto"/>
        <w:ind w:left="720" w:hanging="720"/>
        <w:rPr>
          <w:rFonts w:ascii="Times New Roman" w:eastAsia="Times New Roman" w:hAnsi="Times New Roman" w:cs="Times New Roman"/>
          <w:kern w:val="0"/>
          <w:sz w:val="24"/>
          <w:szCs w:val="24"/>
          <w14:ligatures w14:val="none"/>
        </w:rPr>
      </w:pPr>
      <w:r w:rsidRPr="006D29DC">
        <w:rPr>
          <w:rFonts w:ascii="Times New Roman" w:eastAsia="Times New Roman" w:hAnsi="Times New Roman" w:cs="Times New Roman"/>
          <w:kern w:val="0"/>
          <w:sz w:val="24"/>
          <w:szCs w:val="24"/>
          <w14:ligatures w14:val="none"/>
        </w:rPr>
        <w:t xml:space="preserve">Kelly, G. (2023, January 25). Apple iPhones, iPads And MacBooks Are Getting More Expensive. </w:t>
      </w:r>
      <w:r w:rsidRPr="006D29DC">
        <w:rPr>
          <w:rFonts w:ascii="Times New Roman" w:eastAsia="Times New Roman" w:hAnsi="Times New Roman" w:cs="Times New Roman"/>
          <w:i/>
          <w:iCs/>
          <w:kern w:val="0"/>
          <w:sz w:val="24"/>
          <w:szCs w:val="24"/>
          <w14:ligatures w14:val="none"/>
        </w:rPr>
        <w:t>Forbes</w:t>
      </w:r>
      <w:r w:rsidRPr="006D29DC">
        <w:rPr>
          <w:rFonts w:ascii="Times New Roman" w:eastAsia="Times New Roman" w:hAnsi="Times New Roman" w:cs="Times New Roman"/>
          <w:kern w:val="0"/>
          <w:sz w:val="24"/>
          <w:szCs w:val="24"/>
          <w14:ligatures w14:val="none"/>
        </w:rPr>
        <w:t xml:space="preserve">. </w:t>
      </w:r>
      <w:hyperlink r:id="rId66" w:history="1">
        <w:r w:rsidRPr="006D29DC">
          <w:rPr>
            <w:rStyle w:val="a5"/>
            <w:rFonts w:ascii="Times New Roman" w:eastAsia="Times New Roman" w:hAnsi="Times New Roman" w:cs="Times New Roman"/>
            <w:kern w:val="0"/>
            <w:sz w:val="24"/>
            <w:szCs w:val="24"/>
            <w14:ligatures w14:val="none"/>
          </w:rPr>
          <w:t>https://www.forbes.com/sites/gordonkelly/2023/01/25/iphone-ipad-macbook-pricing-apple-prices-worldwide-2023/?sh=5b14f9396914</w:t>
        </w:r>
      </w:hyperlink>
      <w:r w:rsidRPr="006D29DC">
        <w:rPr>
          <w:rFonts w:ascii="Times New Roman" w:eastAsia="Times New Roman" w:hAnsi="Times New Roman" w:cs="Times New Roman"/>
          <w:kern w:val="0"/>
          <w:sz w:val="24"/>
          <w:szCs w:val="24"/>
          <w14:ligatures w14:val="none"/>
        </w:rPr>
        <w:t xml:space="preserve"> </w:t>
      </w:r>
    </w:p>
    <w:p w14:paraId="535C2124" w14:textId="5BF2EBA7" w:rsidR="004D053C" w:rsidRPr="006D29DC" w:rsidRDefault="004D053C" w:rsidP="004D053C">
      <w:pPr>
        <w:spacing w:after="0" w:line="360" w:lineRule="auto"/>
        <w:ind w:left="720" w:hanging="720"/>
        <w:rPr>
          <w:rFonts w:ascii="Times New Roman" w:eastAsia="Times New Roman" w:hAnsi="Times New Roman" w:cs="Times New Roman"/>
          <w:kern w:val="0"/>
          <w:sz w:val="24"/>
          <w:szCs w:val="24"/>
          <w14:ligatures w14:val="none"/>
        </w:rPr>
      </w:pPr>
      <w:r w:rsidRPr="006D29DC">
        <w:rPr>
          <w:rFonts w:ascii="Times New Roman" w:eastAsia="Times New Roman" w:hAnsi="Times New Roman" w:cs="Times New Roman"/>
          <w:kern w:val="0"/>
          <w:sz w:val="24"/>
          <w:szCs w:val="24"/>
          <w14:ligatures w14:val="none"/>
        </w:rPr>
        <w:t xml:space="preserve">Khan, U. A., Alam, M. N., &amp; Alam, M. S. (2015). A CRITICAL ANALYSIS OF INTERNAL AND EXTERNAL ENVIRONMENT OF APPLE INC. </w:t>
      </w:r>
      <w:r w:rsidRPr="006D29DC">
        <w:rPr>
          <w:rFonts w:ascii="Times New Roman" w:eastAsia="Times New Roman" w:hAnsi="Times New Roman" w:cs="Times New Roman"/>
          <w:i/>
          <w:iCs/>
          <w:kern w:val="0"/>
          <w:sz w:val="24"/>
          <w:szCs w:val="24"/>
          <w14:ligatures w14:val="none"/>
        </w:rPr>
        <w:t>ResearchGate</w:t>
      </w:r>
      <w:r w:rsidRPr="006D29DC">
        <w:rPr>
          <w:rFonts w:ascii="Times New Roman" w:eastAsia="Times New Roman" w:hAnsi="Times New Roman" w:cs="Times New Roman"/>
          <w:kern w:val="0"/>
          <w:sz w:val="24"/>
          <w:szCs w:val="24"/>
          <w14:ligatures w14:val="none"/>
        </w:rPr>
        <w:t xml:space="preserve">. </w:t>
      </w:r>
      <w:hyperlink r:id="rId67" w:history="1">
        <w:r w:rsidRPr="006D29DC">
          <w:rPr>
            <w:rStyle w:val="a5"/>
            <w:rFonts w:ascii="Times New Roman" w:eastAsia="Times New Roman" w:hAnsi="Times New Roman" w:cs="Times New Roman"/>
            <w:kern w:val="0"/>
            <w:sz w:val="24"/>
            <w:szCs w:val="24"/>
            <w14:ligatures w14:val="none"/>
          </w:rPr>
          <w:t>https://www.researchgate.net/publication/282274921_A_CRITICAL_ANALYSIS_OF_INTERNAL_AND_EXTERNAL_ENVIRONMENT_OF_APPLE_INC</w:t>
        </w:r>
      </w:hyperlink>
      <w:r w:rsidRPr="006D29DC">
        <w:rPr>
          <w:rFonts w:ascii="Times New Roman" w:eastAsia="Times New Roman" w:hAnsi="Times New Roman" w:cs="Times New Roman"/>
          <w:kern w:val="0"/>
          <w:sz w:val="24"/>
          <w:szCs w:val="24"/>
          <w14:ligatures w14:val="none"/>
        </w:rPr>
        <w:t xml:space="preserve"> </w:t>
      </w:r>
    </w:p>
    <w:p w14:paraId="1037F04B" w14:textId="009E7222" w:rsidR="0043775C" w:rsidRPr="006D29DC" w:rsidRDefault="00E76028" w:rsidP="004D053C">
      <w:pPr>
        <w:pStyle w:val="a3"/>
        <w:spacing w:before="0" w:beforeAutospacing="0" w:after="120" w:afterAutospacing="0" w:line="360" w:lineRule="auto"/>
        <w:ind w:left="720" w:hanging="720"/>
        <w:jc w:val="both"/>
        <w:rPr>
          <w:rStyle w:val="a5"/>
          <w:color w:val="0D0D0D" w:themeColor="text1" w:themeTint="F2"/>
        </w:rPr>
      </w:pPr>
      <w:r w:rsidRPr="006D29DC">
        <w:rPr>
          <w:color w:val="0D0D0D" w:themeColor="text1" w:themeTint="F2"/>
        </w:rPr>
        <w:t xml:space="preserve">Kulshreshtha, K., Bajpai, N., Tripathi, V., &amp; Sharma, G. (2019). Consumer preference for eco-friendly appliances in a trade-off: a conjoint analysis approach. International Journal of Product Development, 23(2-3), 212-243. </w:t>
      </w:r>
      <w:hyperlink r:id="rId68" w:history="1">
        <w:r w:rsidRPr="006D29DC">
          <w:rPr>
            <w:rStyle w:val="a5"/>
            <w:color w:val="0D0D0D" w:themeColor="text1" w:themeTint="F2"/>
          </w:rPr>
          <w:t>https://www.inderscienceonline.com/doi/abs/10.1504/IJPD.2019.099237</w:t>
        </w:r>
      </w:hyperlink>
    </w:p>
    <w:p w14:paraId="2AF8402C" w14:textId="010CC3CA" w:rsidR="00A2069B" w:rsidRPr="006D29DC" w:rsidRDefault="00A2069B" w:rsidP="004D053C">
      <w:pPr>
        <w:spacing w:after="0" w:line="360" w:lineRule="auto"/>
        <w:ind w:left="720" w:hanging="720"/>
        <w:rPr>
          <w:rFonts w:ascii="Times New Roman" w:eastAsia="Times New Roman" w:hAnsi="Times New Roman" w:cs="Times New Roman"/>
          <w:color w:val="0D0D0D" w:themeColor="text1" w:themeTint="F2"/>
          <w:kern w:val="0"/>
          <w:sz w:val="24"/>
          <w:szCs w:val="24"/>
          <w14:ligatures w14:val="none"/>
        </w:rPr>
      </w:pPr>
      <w:r w:rsidRPr="006D29DC">
        <w:rPr>
          <w:rFonts w:ascii="Times New Roman" w:eastAsia="Times New Roman" w:hAnsi="Times New Roman" w:cs="Times New Roman"/>
          <w:color w:val="0D0D0D" w:themeColor="text1" w:themeTint="F2"/>
          <w:kern w:val="0"/>
          <w:sz w:val="24"/>
          <w:szCs w:val="24"/>
          <w14:ligatures w14:val="none"/>
        </w:rPr>
        <w:t xml:space="preserve">Lawder, M. M. D. (2018, July 7). Duelling tariffs raise fears of long U.S.-China trade battle. </w:t>
      </w:r>
      <w:r w:rsidRPr="006D29DC">
        <w:rPr>
          <w:rFonts w:ascii="Times New Roman" w:eastAsia="Times New Roman" w:hAnsi="Times New Roman" w:cs="Times New Roman"/>
          <w:i/>
          <w:iCs/>
          <w:color w:val="0D0D0D" w:themeColor="text1" w:themeTint="F2"/>
          <w:kern w:val="0"/>
          <w:sz w:val="24"/>
          <w:szCs w:val="24"/>
          <w14:ligatures w14:val="none"/>
        </w:rPr>
        <w:t>U.S.</w:t>
      </w:r>
      <w:r w:rsidRPr="006D29DC">
        <w:rPr>
          <w:rFonts w:ascii="Times New Roman" w:eastAsia="Times New Roman" w:hAnsi="Times New Roman" w:cs="Times New Roman"/>
          <w:color w:val="0D0D0D" w:themeColor="text1" w:themeTint="F2"/>
          <w:kern w:val="0"/>
          <w:sz w:val="24"/>
          <w:szCs w:val="24"/>
          <w14:ligatures w14:val="none"/>
        </w:rPr>
        <w:t xml:space="preserve"> </w:t>
      </w:r>
      <w:hyperlink r:id="rId69" w:history="1">
        <w:r w:rsidR="0043091C" w:rsidRPr="006D29DC">
          <w:rPr>
            <w:rStyle w:val="a5"/>
            <w:rFonts w:ascii="Times New Roman" w:eastAsia="Times New Roman" w:hAnsi="Times New Roman" w:cs="Times New Roman"/>
            <w:color w:val="0D0D0D" w:themeColor="text1" w:themeTint="F2"/>
            <w:kern w:val="0"/>
            <w:sz w:val="24"/>
            <w:szCs w:val="24"/>
            <w14:ligatures w14:val="none"/>
          </w:rPr>
          <w:t>https://www.reuters.com/article/uk-usa-trade-china-idUKKBN1JW07V</w:t>
        </w:r>
      </w:hyperlink>
      <w:r w:rsidR="006914DD" w:rsidRPr="006D29DC">
        <w:rPr>
          <w:rFonts w:ascii="Times New Roman" w:eastAsia="Times New Roman" w:hAnsi="Times New Roman" w:cs="Times New Roman"/>
          <w:color w:val="0D0D0D" w:themeColor="text1" w:themeTint="F2"/>
          <w:kern w:val="0"/>
          <w:sz w:val="24"/>
          <w:szCs w:val="24"/>
          <w14:ligatures w14:val="none"/>
        </w:rPr>
        <w:t xml:space="preserve"> </w:t>
      </w:r>
    </w:p>
    <w:p w14:paraId="7270CFDB" w14:textId="4EC54379" w:rsidR="00A2069B" w:rsidRPr="006D29DC" w:rsidRDefault="00A2069B" w:rsidP="004D053C">
      <w:pPr>
        <w:spacing w:after="0" w:line="360" w:lineRule="auto"/>
        <w:ind w:left="720" w:hanging="720"/>
        <w:rPr>
          <w:rStyle w:val="a5"/>
          <w:rFonts w:ascii="Times New Roman" w:eastAsia="Times New Roman" w:hAnsi="Times New Roman" w:cs="Times New Roman"/>
          <w:color w:val="056AD0" w:themeColor="hyperlink" w:themeTint="F2"/>
          <w:kern w:val="0"/>
          <w:sz w:val="24"/>
          <w:szCs w:val="24"/>
          <w14:ligatures w14:val="none"/>
        </w:rPr>
      </w:pPr>
      <w:r w:rsidRPr="006D29DC">
        <w:rPr>
          <w:rFonts w:ascii="Times New Roman" w:eastAsia="Times New Roman" w:hAnsi="Times New Roman" w:cs="Times New Roman"/>
          <w:color w:val="0D0D0D" w:themeColor="text1" w:themeTint="F2"/>
          <w:kern w:val="0"/>
          <w:sz w:val="24"/>
          <w:szCs w:val="24"/>
          <w14:ligatures w14:val="none"/>
        </w:rPr>
        <w:t xml:space="preserve">Lombardo, J. (2023). Apple PESTEL/PESTLE Analysis. </w:t>
      </w:r>
      <w:r w:rsidRPr="006D29DC">
        <w:rPr>
          <w:rFonts w:ascii="Times New Roman" w:eastAsia="Times New Roman" w:hAnsi="Times New Roman" w:cs="Times New Roman"/>
          <w:i/>
          <w:iCs/>
          <w:color w:val="0D0D0D" w:themeColor="text1" w:themeTint="F2"/>
          <w:kern w:val="0"/>
          <w:sz w:val="24"/>
          <w:szCs w:val="24"/>
          <w14:ligatures w14:val="none"/>
        </w:rPr>
        <w:t>Panmore Institute</w:t>
      </w:r>
      <w:r w:rsidRPr="006D29DC">
        <w:rPr>
          <w:rFonts w:ascii="Times New Roman" w:eastAsia="Times New Roman" w:hAnsi="Times New Roman" w:cs="Times New Roman"/>
          <w:color w:val="0D0D0D" w:themeColor="text1" w:themeTint="F2"/>
          <w:kern w:val="0"/>
          <w:sz w:val="24"/>
          <w:szCs w:val="24"/>
          <w14:ligatures w14:val="none"/>
        </w:rPr>
        <w:t xml:space="preserve">. </w:t>
      </w:r>
      <w:hyperlink r:id="rId70" w:history="1">
        <w:r w:rsidR="006914DD" w:rsidRPr="006D29DC">
          <w:rPr>
            <w:rStyle w:val="a5"/>
            <w:rFonts w:ascii="Times New Roman" w:eastAsia="Times New Roman" w:hAnsi="Times New Roman" w:cs="Times New Roman"/>
            <w:color w:val="056AD0" w:themeColor="hyperlink" w:themeTint="F2"/>
            <w:kern w:val="0"/>
            <w:sz w:val="24"/>
            <w:szCs w:val="24"/>
            <w14:ligatures w14:val="none"/>
          </w:rPr>
          <w:t>https://panmore.com/apple-inc-pestel-pestle-analysis-recommendations</w:t>
        </w:r>
      </w:hyperlink>
    </w:p>
    <w:p w14:paraId="6055FD51" w14:textId="77777777" w:rsidR="00AB6CCF" w:rsidRDefault="00AB6CCF" w:rsidP="00A17428">
      <w:pPr>
        <w:spacing w:after="0" w:line="480" w:lineRule="auto"/>
        <w:ind w:left="720" w:hanging="720"/>
        <w:rPr>
          <w:rFonts w:ascii="Times New Roman" w:eastAsia="Times New Roman" w:hAnsi="Times New Roman" w:cs="Times New Roman"/>
          <w:kern w:val="0"/>
          <w:sz w:val="24"/>
          <w:szCs w:val="24"/>
          <w14:ligatures w14:val="none"/>
        </w:rPr>
        <w:sectPr w:rsidR="00AB6CCF" w:rsidSect="00BB7C22">
          <w:footerReference w:type="default" r:id="rId71"/>
          <w:pgSz w:w="12240" w:h="15840"/>
          <w:pgMar w:top="1440" w:right="1440" w:bottom="1440" w:left="1440" w:header="720" w:footer="720" w:gutter="0"/>
          <w:pgNumType w:start="1"/>
          <w:cols w:space="720"/>
          <w:docGrid w:linePitch="360"/>
        </w:sectPr>
      </w:pPr>
    </w:p>
    <w:p w14:paraId="00BA4D41" w14:textId="6DB47644" w:rsidR="00A17428" w:rsidRPr="006D29DC" w:rsidRDefault="00A17428" w:rsidP="00A17428">
      <w:pPr>
        <w:spacing w:after="0" w:line="480" w:lineRule="auto"/>
        <w:ind w:left="720" w:hanging="720"/>
        <w:rPr>
          <w:rFonts w:ascii="Times New Roman" w:eastAsia="Times New Roman" w:hAnsi="Times New Roman" w:cs="Times New Roman"/>
          <w:kern w:val="0"/>
          <w:sz w:val="24"/>
          <w:szCs w:val="24"/>
          <w14:ligatures w14:val="none"/>
        </w:rPr>
      </w:pPr>
      <w:r w:rsidRPr="006D29DC">
        <w:rPr>
          <w:rFonts w:ascii="Times New Roman" w:eastAsia="Times New Roman" w:hAnsi="Times New Roman" w:cs="Times New Roman"/>
          <w:kern w:val="0"/>
          <w:sz w:val="24"/>
          <w:szCs w:val="24"/>
          <w14:ligatures w14:val="none"/>
        </w:rPr>
        <w:lastRenderedPageBreak/>
        <w:t xml:space="preserve">MarketScreener. (2023, January 12). Apple’s diversification strategy makes its first victims. </w:t>
      </w:r>
      <w:r w:rsidRPr="006D29DC">
        <w:rPr>
          <w:rFonts w:ascii="Times New Roman" w:eastAsia="Times New Roman" w:hAnsi="Times New Roman" w:cs="Times New Roman"/>
          <w:i/>
          <w:iCs/>
          <w:kern w:val="0"/>
          <w:sz w:val="24"/>
          <w:szCs w:val="24"/>
          <w14:ligatures w14:val="none"/>
        </w:rPr>
        <w:t>MarketScreener</w:t>
      </w:r>
      <w:r w:rsidRPr="006D29DC">
        <w:rPr>
          <w:rFonts w:ascii="Times New Roman" w:eastAsia="Times New Roman" w:hAnsi="Times New Roman" w:cs="Times New Roman"/>
          <w:kern w:val="0"/>
          <w:sz w:val="24"/>
          <w:szCs w:val="24"/>
          <w14:ligatures w14:val="none"/>
        </w:rPr>
        <w:t xml:space="preserve">. </w:t>
      </w:r>
      <w:hyperlink r:id="rId72" w:anchor=":~:text=Reducing%20costs%2C%20protecting%20innovations%2C%20moving,strategy%20of%20outsourcing%20chip%20manufacturing" w:history="1">
        <w:r w:rsidRPr="006D29DC">
          <w:rPr>
            <w:rStyle w:val="a5"/>
            <w:rFonts w:ascii="Times New Roman" w:eastAsia="Times New Roman" w:hAnsi="Times New Roman" w:cs="Times New Roman"/>
            <w:kern w:val="0"/>
            <w:sz w:val="24"/>
            <w:szCs w:val="24"/>
            <w14:ligatures w14:val="none"/>
          </w:rPr>
          <w:t>https://www.marketscreener.com/news/latest/Apple-s-diversification-strategy-makes-its-first-victims--42721758/#:~:text=Reducing%20costs%2C%20protecting%20innovations%2C%20moving,strategy%20of%20outsourcing%20chip%20manufacturing</w:t>
        </w:r>
      </w:hyperlink>
      <w:r w:rsidRPr="006D29DC">
        <w:rPr>
          <w:rFonts w:ascii="Times New Roman" w:eastAsia="Times New Roman" w:hAnsi="Times New Roman" w:cs="Times New Roman"/>
          <w:kern w:val="0"/>
          <w:sz w:val="24"/>
          <w:szCs w:val="24"/>
          <w14:ligatures w14:val="none"/>
        </w:rPr>
        <w:t xml:space="preserve">. </w:t>
      </w:r>
    </w:p>
    <w:p w14:paraId="2FC68708" w14:textId="39B1D8C8" w:rsidR="006914DD" w:rsidRPr="006D29DC" w:rsidRDefault="006914DD" w:rsidP="004D053C">
      <w:pPr>
        <w:spacing w:after="0" w:line="360" w:lineRule="auto"/>
        <w:ind w:left="720" w:hanging="720"/>
        <w:rPr>
          <w:rFonts w:ascii="Times New Roman" w:eastAsia="Times New Roman" w:hAnsi="Times New Roman" w:cs="Times New Roman"/>
          <w:kern w:val="0"/>
          <w:sz w:val="24"/>
          <w:szCs w:val="24"/>
          <w14:ligatures w14:val="none"/>
        </w:rPr>
      </w:pPr>
      <w:r w:rsidRPr="006D29DC">
        <w:rPr>
          <w:rFonts w:ascii="Times New Roman" w:eastAsia="Times New Roman" w:hAnsi="Times New Roman" w:cs="Times New Roman"/>
          <w:kern w:val="0"/>
          <w:sz w:val="24"/>
          <w:szCs w:val="24"/>
          <w14:ligatures w14:val="none"/>
        </w:rPr>
        <w:t xml:space="preserve">Maverick, J. (2022). Analyzing Porter's 5 Forces on Apple (AAPL). </w:t>
      </w:r>
      <w:r w:rsidRPr="006D29DC">
        <w:rPr>
          <w:rFonts w:ascii="Times New Roman" w:eastAsia="Times New Roman" w:hAnsi="Times New Roman" w:cs="Times New Roman"/>
          <w:i/>
          <w:iCs/>
          <w:kern w:val="0"/>
          <w:sz w:val="24"/>
          <w:szCs w:val="24"/>
          <w14:ligatures w14:val="none"/>
        </w:rPr>
        <w:t>Investopedia</w:t>
      </w:r>
      <w:r w:rsidRPr="006D29DC">
        <w:rPr>
          <w:rFonts w:ascii="Times New Roman" w:eastAsia="Times New Roman" w:hAnsi="Times New Roman" w:cs="Times New Roman"/>
          <w:kern w:val="0"/>
          <w:sz w:val="24"/>
          <w:szCs w:val="24"/>
          <w14:ligatures w14:val="none"/>
        </w:rPr>
        <w:t xml:space="preserve">. </w:t>
      </w:r>
      <w:hyperlink r:id="rId73" w:history="1">
        <w:r w:rsidRPr="006D29DC">
          <w:rPr>
            <w:rStyle w:val="a5"/>
            <w:rFonts w:ascii="Times New Roman" w:eastAsia="Times New Roman" w:hAnsi="Times New Roman" w:cs="Times New Roman"/>
            <w:kern w:val="0"/>
            <w:sz w:val="24"/>
            <w:szCs w:val="24"/>
            <w14:ligatures w14:val="none"/>
          </w:rPr>
          <w:t>https://www.investopedia.com/articles/investing/111015/analyzing-porters-five-forces-apple.asp</w:t>
        </w:r>
      </w:hyperlink>
      <w:r w:rsidRPr="006D29DC">
        <w:rPr>
          <w:rFonts w:ascii="Times New Roman" w:eastAsia="Times New Roman" w:hAnsi="Times New Roman" w:cs="Times New Roman"/>
          <w:kern w:val="0"/>
          <w:sz w:val="24"/>
          <w:szCs w:val="24"/>
          <w14:ligatures w14:val="none"/>
        </w:rPr>
        <w:t xml:space="preserve"> </w:t>
      </w:r>
    </w:p>
    <w:p w14:paraId="76D63AE8" w14:textId="5C166951" w:rsidR="002C17D2" w:rsidRPr="006D29DC" w:rsidRDefault="002C17D2" w:rsidP="002C17D2">
      <w:pPr>
        <w:spacing w:after="0" w:line="480" w:lineRule="auto"/>
        <w:ind w:left="720" w:hanging="720"/>
        <w:rPr>
          <w:rFonts w:ascii="Times New Roman" w:eastAsia="Times New Roman" w:hAnsi="Times New Roman" w:cs="Times New Roman"/>
          <w:kern w:val="0"/>
          <w:sz w:val="24"/>
          <w:szCs w:val="24"/>
          <w14:ligatures w14:val="none"/>
        </w:rPr>
      </w:pPr>
      <w:r w:rsidRPr="006D29DC">
        <w:rPr>
          <w:rFonts w:ascii="Times New Roman" w:eastAsia="Times New Roman" w:hAnsi="Times New Roman" w:cs="Times New Roman"/>
          <w:kern w:val="0"/>
          <w:sz w:val="24"/>
          <w:szCs w:val="24"/>
          <w14:ligatures w14:val="none"/>
        </w:rPr>
        <w:t xml:space="preserve">Meyer, P. (2023). Apple’s Generic Strategy &amp; Intensive Growth Strategies. </w:t>
      </w:r>
      <w:r w:rsidRPr="006D29DC">
        <w:rPr>
          <w:rFonts w:ascii="Times New Roman" w:eastAsia="Times New Roman" w:hAnsi="Times New Roman" w:cs="Times New Roman"/>
          <w:i/>
          <w:iCs/>
          <w:kern w:val="0"/>
          <w:sz w:val="24"/>
          <w:szCs w:val="24"/>
          <w14:ligatures w14:val="none"/>
        </w:rPr>
        <w:t>Panmore Institute</w:t>
      </w:r>
      <w:r w:rsidRPr="006D29DC">
        <w:rPr>
          <w:rFonts w:ascii="Times New Roman" w:eastAsia="Times New Roman" w:hAnsi="Times New Roman" w:cs="Times New Roman"/>
          <w:kern w:val="0"/>
          <w:sz w:val="24"/>
          <w:szCs w:val="24"/>
          <w14:ligatures w14:val="none"/>
        </w:rPr>
        <w:t xml:space="preserve">. </w:t>
      </w:r>
      <w:hyperlink r:id="rId74" w:anchor=":~:text=Apple%20Inc.'s%20generic%20strategy%20is%20broad%20differentiation.,stands%20out%20in%20the%20market" w:history="1">
        <w:r w:rsidRPr="006D29DC">
          <w:rPr>
            <w:rStyle w:val="a5"/>
            <w:rFonts w:ascii="Times New Roman" w:eastAsia="Times New Roman" w:hAnsi="Times New Roman" w:cs="Times New Roman"/>
            <w:kern w:val="0"/>
            <w:sz w:val="24"/>
            <w:szCs w:val="24"/>
            <w14:ligatures w14:val="none"/>
          </w:rPr>
          <w:t>https://panmore.com/apple-inc-generic-strategy-intensive-growth-strategies#:~:text=Apple%20Inc.'s%20generic%20strategy%20is%20broad%20differentiation.,stands%20out%20in%20the%20market</w:t>
        </w:r>
      </w:hyperlink>
      <w:r w:rsidRPr="006D29DC">
        <w:rPr>
          <w:rFonts w:ascii="Times New Roman" w:eastAsia="Times New Roman" w:hAnsi="Times New Roman" w:cs="Times New Roman"/>
          <w:kern w:val="0"/>
          <w:sz w:val="24"/>
          <w:szCs w:val="24"/>
          <w14:ligatures w14:val="none"/>
        </w:rPr>
        <w:t xml:space="preserve">. </w:t>
      </w:r>
    </w:p>
    <w:p w14:paraId="4D0A22BF" w14:textId="6C326122" w:rsidR="0043775C" w:rsidRPr="006D29DC" w:rsidRDefault="00E76028" w:rsidP="004D053C">
      <w:pPr>
        <w:pStyle w:val="a3"/>
        <w:spacing w:before="0" w:beforeAutospacing="0" w:after="120" w:afterAutospacing="0" w:line="360" w:lineRule="auto"/>
        <w:ind w:left="720" w:hanging="720"/>
        <w:jc w:val="both"/>
        <w:rPr>
          <w:rStyle w:val="a5"/>
          <w:color w:val="0D0D0D" w:themeColor="text1" w:themeTint="F2"/>
        </w:rPr>
      </w:pPr>
      <w:r w:rsidRPr="006D29DC">
        <w:rPr>
          <w:color w:val="0D0D0D" w:themeColor="text1" w:themeTint="F2"/>
        </w:rPr>
        <w:t xml:space="preserve">Mondal, S., Das, S., &amp; Vrana, V. G. (2023). How to bell the cat? A theoretical review of generative artificial intelligence towards digital disruption in all walks of life. Technologies, 11(2), 44. </w:t>
      </w:r>
      <w:hyperlink r:id="rId75" w:history="1">
        <w:r w:rsidRPr="006D29DC">
          <w:rPr>
            <w:rStyle w:val="a5"/>
            <w:color w:val="0D0D0D" w:themeColor="text1" w:themeTint="F2"/>
          </w:rPr>
          <w:t>https://www.mdpi.com/2227-7080/11/2/44</w:t>
        </w:r>
      </w:hyperlink>
    </w:p>
    <w:p w14:paraId="51F2EA92" w14:textId="7AC9FC4F" w:rsidR="000F533F" w:rsidRPr="006D29DC" w:rsidRDefault="00FB316E" w:rsidP="004D053C">
      <w:pPr>
        <w:spacing w:after="0" w:line="360" w:lineRule="auto"/>
        <w:ind w:left="720" w:hanging="720"/>
        <w:rPr>
          <w:rStyle w:val="a5"/>
          <w:rFonts w:ascii="Times New Roman" w:eastAsia="Times New Roman" w:hAnsi="Times New Roman" w:cs="Times New Roman"/>
          <w:color w:val="0D0D0D" w:themeColor="text1" w:themeTint="F2"/>
          <w:kern w:val="0"/>
          <w:sz w:val="24"/>
          <w:szCs w:val="24"/>
          <w14:ligatures w14:val="none"/>
        </w:rPr>
      </w:pPr>
      <w:r w:rsidRPr="006D29DC">
        <w:rPr>
          <w:rFonts w:ascii="Times New Roman" w:eastAsia="Times New Roman" w:hAnsi="Times New Roman" w:cs="Times New Roman"/>
          <w:color w:val="0D0D0D" w:themeColor="text1" w:themeTint="F2"/>
          <w:kern w:val="0"/>
          <w:sz w:val="24"/>
          <w:szCs w:val="24"/>
          <w14:ligatures w14:val="none"/>
        </w:rPr>
        <w:t xml:space="preserve">Morris-Reade, R. (2022, March 23). Apple retains the No.1 position among electronics and appliance brands. </w:t>
      </w:r>
      <w:r w:rsidRPr="006D29DC">
        <w:rPr>
          <w:rFonts w:ascii="Times New Roman" w:eastAsia="Times New Roman" w:hAnsi="Times New Roman" w:cs="Times New Roman"/>
          <w:i/>
          <w:iCs/>
          <w:color w:val="0D0D0D" w:themeColor="text1" w:themeTint="F2"/>
          <w:kern w:val="0"/>
          <w:sz w:val="24"/>
          <w:szCs w:val="24"/>
          <w14:ligatures w14:val="none"/>
        </w:rPr>
        <w:t>ChannelLife New Zealand</w:t>
      </w:r>
      <w:r w:rsidRPr="006D29DC">
        <w:rPr>
          <w:rFonts w:ascii="Times New Roman" w:eastAsia="Times New Roman" w:hAnsi="Times New Roman" w:cs="Times New Roman"/>
          <w:color w:val="0D0D0D" w:themeColor="text1" w:themeTint="F2"/>
          <w:kern w:val="0"/>
          <w:sz w:val="24"/>
          <w:szCs w:val="24"/>
          <w14:ligatures w14:val="none"/>
        </w:rPr>
        <w:t xml:space="preserve">. </w:t>
      </w:r>
      <w:hyperlink r:id="rId76" w:history="1">
        <w:r w:rsidR="006400D8" w:rsidRPr="006D29DC">
          <w:rPr>
            <w:rStyle w:val="a5"/>
            <w:rFonts w:ascii="Times New Roman" w:eastAsia="Times New Roman" w:hAnsi="Times New Roman" w:cs="Times New Roman"/>
            <w:color w:val="0D0D0D" w:themeColor="text1" w:themeTint="F2"/>
            <w:kern w:val="0"/>
            <w:sz w:val="24"/>
            <w:szCs w:val="24"/>
            <w14:ligatures w14:val="none"/>
          </w:rPr>
          <w:t>https://channellife.co.nz/story/apple-retains-the-no-1-position-among-electronics-and-appliance-brands</w:t>
        </w:r>
      </w:hyperlink>
    </w:p>
    <w:p w14:paraId="31E16B26" w14:textId="635E36E7" w:rsidR="004E0869" w:rsidRPr="006D29DC" w:rsidRDefault="004E0869" w:rsidP="004E0869">
      <w:pPr>
        <w:spacing w:after="0" w:line="480" w:lineRule="auto"/>
        <w:ind w:left="720" w:hanging="720"/>
        <w:rPr>
          <w:rFonts w:ascii="Times New Roman" w:eastAsia="Times New Roman" w:hAnsi="Times New Roman" w:cs="Times New Roman"/>
          <w:kern w:val="0"/>
          <w:sz w:val="24"/>
          <w:szCs w:val="24"/>
          <w14:ligatures w14:val="none"/>
        </w:rPr>
      </w:pPr>
      <w:r w:rsidRPr="006D29DC">
        <w:rPr>
          <w:rFonts w:ascii="Times New Roman" w:eastAsia="Times New Roman" w:hAnsi="Times New Roman" w:cs="Times New Roman"/>
          <w:kern w:val="0"/>
          <w:sz w:val="24"/>
          <w:szCs w:val="24"/>
          <w14:ligatures w14:val="none"/>
        </w:rPr>
        <w:t xml:space="preserve">Parr, C. (2023). Are Apple Products Overpriced? </w:t>
      </w:r>
      <w:r w:rsidRPr="006D29DC">
        <w:rPr>
          <w:rFonts w:ascii="Times New Roman" w:eastAsia="Times New Roman" w:hAnsi="Times New Roman" w:cs="Times New Roman"/>
          <w:i/>
          <w:iCs/>
          <w:kern w:val="0"/>
          <w:sz w:val="24"/>
          <w:szCs w:val="24"/>
          <w14:ligatures w14:val="none"/>
        </w:rPr>
        <w:t>Pursuitist</w:t>
      </w:r>
      <w:r w:rsidRPr="006D29DC">
        <w:rPr>
          <w:rFonts w:ascii="Times New Roman" w:eastAsia="Times New Roman" w:hAnsi="Times New Roman" w:cs="Times New Roman"/>
          <w:kern w:val="0"/>
          <w:sz w:val="24"/>
          <w:szCs w:val="24"/>
          <w14:ligatures w14:val="none"/>
        </w:rPr>
        <w:t xml:space="preserve">. </w:t>
      </w:r>
      <w:hyperlink r:id="rId77" w:history="1">
        <w:r w:rsidR="00AB6CCF" w:rsidRPr="00315C9D">
          <w:rPr>
            <w:rStyle w:val="a5"/>
            <w:rFonts w:ascii="Times New Roman" w:eastAsia="Times New Roman" w:hAnsi="Times New Roman" w:cs="Times New Roman"/>
            <w:kern w:val="0"/>
            <w:sz w:val="24"/>
            <w:szCs w:val="24"/>
            <w14:ligatures w14:val="none"/>
          </w:rPr>
          <w:t>https://pursuitist.com/are-apple-products-overpriced/#:~:text=Whether%20Apple%20products%20are%20overpriced,premium%20may%20well%20be%20justified</w:t>
        </w:r>
      </w:hyperlink>
      <w:r w:rsidRPr="006D29DC">
        <w:rPr>
          <w:rFonts w:ascii="Times New Roman" w:eastAsia="Times New Roman" w:hAnsi="Times New Roman" w:cs="Times New Roman"/>
          <w:kern w:val="0"/>
          <w:sz w:val="24"/>
          <w:szCs w:val="24"/>
          <w14:ligatures w14:val="none"/>
        </w:rPr>
        <w:t xml:space="preserve">. </w:t>
      </w:r>
    </w:p>
    <w:p w14:paraId="63C53F39" w14:textId="6C52D491" w:rsidR="00FB316E" w:rsidRPr="006D29DC" w:rsidRDefault="000F533F" w:rsidP="004D053C">
      <w:pPr>
        <w:spacing w:after="0" w:line="360" w:lineRule="auto"/>
        <w:ind w:left="720" w:hanging="720"/>
        <w:rPr>
          <w:rFonts w:ascii="Times New Roman" w:eastAsia="Times New Roman" w:hAnsi="Times New Roman" w:cs="Times New Roman"/>
          <w:color w:val="0D0D0D" w:themeColor="text1" w:themeTint="F2"/>
          <w:kern w:val="0"/>
          <w:sz w:val="24"/>
          <w:szCs w:val="24"/>
          <w14:ligatures w14:val="none"/>
        </w:rPr>
      </w:pPr>
      <w:r w:rsidRPr="006D29DC">
        <w:rPr>
          <w:rFonts w:ascii="Times New Roman" w:eastAsia="Times New Roman" w:hAnsi="Times New Roman" w:cs="Times New Roman"/>
          <w:color w:val="0D0D0D" w:themeColor="text1" w:themeTint="F2"/>
          <w:kern w:val="0"/>
          <w:sz w:val="24"/>
          <w:szCs w:val="24"/>
          <w14:ligatures w14:val="none"/>
        </w:rPr>
        <w:t xml:space="preserve">Patel, N. (2021). 7 Key Strategies That You Must Learn </w:t>
      </w:r>
      <w:proofErr w:type="gramStart"/>
      <w:r w:rsidRPr="006D29DC">
        <w:rPr>
          <w:rFonts w:ascii="Times New Roman" w:eastAsia="Times New Roman" w:hAnsi="Times New Roman" w:cs="Times New Roman"/>
          <w:color w:val="0D0D0D" w:themeColor="text1" w:themeTint="F2"/>
          <w:kern w:val="0"/>
          <w:sz w:val="24"/>
          <w:szCs w:val="24"/>
          <w14:ligatures w14:val="none"/>
        </w:rPr>
        <w:t>From</w:t>
      </w:r>
      <w:proofErr w:type="gramEnd"/>
      <w:r w:rsidRPr="006D29DC">
        <w:rPr>
          <w:rFonts w:ascii="Times New Roman" w:eastAsia="Times New Roman" w:hAnsi="Times New Roman" w:cs="Times New Roman"/>
          <w:color w:val="0D0D0D" w:themeColor="text1" w:themeTint="F2"/>
          <w:kern w:val="0"/>
          <w:sz w:val="24"/>
          <w:szCs w:val="24"/>
          <w14:ligatures w14:val="none"/>
        </w:rPr>
        <w:t xml:space="preserve"> Apple’s Marketing. </w:t>
      </w:r>
      <w:r w:rsidRPr="006D29DC">
        <w:rPr>
          <w:rFonts w:ascii="Times New Roman" w:eastAsia="Times New Roman" w:hAnsi="Times New Roman" w:cs="Times New Roman"/>
          <w:i/>
          <w:iCs/>
          <w:color w:val="0D0D0D" w:themeColor="text1" w:themeTint="F2"/>
          <w:kern w:val="0"/>
          <w:sz w:val="24"/>
          <w:szCs w:val="24"/>
          <w14:ligatures w14:val="none"/>
        </w:rPr>
        <w:t>Neil Patel</w:t>
      </w:r>
      <w:r w:rsidRPr="006D29DC">
        <w:rPr>
          <w:rFonts w:ascii="Times New Roman" w:eastAsia="Times New Roman" w:hAnsi="Times New Roman" w:cs="Times New Roman"/>
          <w:color w:val="0D0D0D" w:themeColor="text1" w:themeTint="F2"/>
          <w:kern w:val="0"/>
          <w:sz w:val="24"/>
          <w:szCs w:val="24"/>
          <w14:ligatures w14:val="none"/>
        </w:rPr>
        <w:t xml:space="preserve">. </w:t>
      </w:r>
      <w:hyperlink r:id="rId78" w:history="1">
        <w:r w:rsidRPr="006D29DC">
          <w:rPr>
            <w:rStyle w:val="a5"/>
            <w:rFonts w:ascii="Times New Roman" w:eastAsia="Times New Roman" w:hAnsi="Times New Roman" w:cs="Times New Roman"/>
            <w:color w:val="0D0D0D" w:themeColor="text1" w:themeTint="F2"/>
            <w:kern w:val="0"/>
            <w:sz w:val="24"/>
            <w:szCs w:val="24"/>
            <w14:ligatures w14:val="none"/>
          </w:rPr>
          <w:t>https://neilpatel.com/blog/7-key-strategies-that-you-must-learn-from-apples-marketing/</w:t>
        </w:r>
      </w:hyperlink>
      <w:r w:rsidRPr="006D29DC">
        <w:rPr>
          <w:rFonts w:ascii="Times New Roman" w:eastAsia="Times New Roman" w:hAnsi="Times New Roman" w:cs="Times New Roman"/>
          <w:color w:val="0D0D0D" w:themeColor="text1" w:themeTint="F2"/>
          <w:kern w:val="0"/>
          <w:sz w:val="24"/>
          <w:szCs w:val="24"/>
          <w14:ligatures w14:val="none"/>
        </w:rPr>
        <w:t xml:space="preserve"> </w:t>
      </w:r>
      <w:r w:rsidR="006400D8" w:rsidRPr="006D29DC">
        <w:rPr>
          <w:rFonts w:ascii="Times New Roman" w:eastAsia="Times New Roman" w:hAnsi="Times New Roman" w:cs="Times New Roman"/>
          <w:color w:val="0D0D0D" w:themeColor="text1" w:themeTint="F2"/>
          <w:kern w:val="0"/>
          <w:sz w:val="24"/>
          <w:szCs w:val="24"/>
          <w14:ligatures w14:val="none"/>
        </w:rPr>
        <w:t xml:space="preserve"> </w:t>
      </w:r>
    </w:p>
    <w:p w14:paraId="5F47A430" w14:textId="77777777" w:rsidR="00AB6CCF" w:rsidRDefault="0043091C" w:rsidP="004D053C">
      <w:pPr>
        <w:spacing w:after="0" w:line="360" w:lineRule="auto"/>
        <w:ind w:left="720" w:hanging="720"/>
        <w:rPr>
          <w:rStyle w:val="a5"/>
          <w:rFonts w:ascii="Times New Roman" w:eastAsia="Times New Roman" w:hAnsi="Times New Roman" w:cs="Times New Roman"/>
          <w:kern w:val="0"/>
          <w:sz w:val="24"/>
          <w:szCs w:val="24"/>
          <w14:ligatures w14:val="none"/>
        </w:rPr>
        <w:sectPr w:rsidR="00AB6CCF" w:rsidSect="00BB7C22">
          <w:footerReference w:type="default" r:id="rId79"/>
          <w:pgSz w:w="12240" w:h="15840"/>
          <w:pgMar w:top="1440" w:right="1440" w:bottom="1440" w:left="1440" w:header="720" w:footer="720" w:gutter="0"/>
          <w:pgNumType w:start="1"/>
          <w:cols w:space="720"/>
          <w:docGrid w:linePitch="360"/>
        </w:sectPr>
      </w:pPr>
      <w:r w:rsidRPr="006D29DC">
        <w:rPr>
          <w:rFonts w:ascii="Times New Roman" w:eastAsia="Times New Roman" w:hAnsi="Times New Roman" w:cs="Times New Roman"/>
          <w:color w:val="0D0D0D" w:themeColor="text1" w:themeTint="F2"/>
          <w:kern w:val="0"/>
          <w:sz w:val="24"/>
          <w:szCs w:val="24"/>
          <w14:ligatures w14:val="none"/>
        </w:rPr>
        <w:t xml:space="preserve">Pereira, D. (2023, March 3). Apple SWOT Analysis (2023). </w:t>
      </w:r>
      <w:r w:rsidRPr="006D29DC">
        <w:rPr>
          <w:rFonts w:ascii="Times New Roman" w:eastAsia="Times New Roman" w:hAnsi="Times New Roman" w:cs="Times New Roman"/>
          <w:i/>
          <w:iCs/>
          <w:color w:val="0D0D0D" w:themeColor="text1" w:themeTint="F2"/>
          <w:kern w:val="0"/>
          <w:sz w:val="24"/>
          <w:szCs w:val="24"/>
          <w14:ligatures w14:val="none"/>
        </w:rPr>
        <w:t>Business Model Analyst</w:t>
      </w:r>
      <w:r w:rsidRPr="006D29DC">
        <w:rPr>
          <w:rFonts w:ascii="Times New Roman" w:eastAsia="Times New Roman" w:hAnsi="Times New Roman" w:cs="Times New Roman"/>
          <w:color w:val="0D0D0D" w:themeColor="text1" w:themeTint="F2"/>
          <w:kern w:val="0"/>
          <w:sz w:val="24"/>
          <w:szCs w:val="24"/>
          <w14:ligatures w14:val="none"/>
        </w:rPr>
        <w:t xml:space="preserve">. </w:t>
      </w:r>
      <w:r w:rsidR="00AB6CCF">
        <w:rPr>
          <w:rFonts w:ascii="Times New Roman" w:eastAsia="Times New Roman" w:hAnsi="Times New Roman" w:cs="Times New Roman"/>
          <w:kern w:val="0"/>
          <w:sz w:val="24"/>
          <w:szCs w:val="24"/>
          <w14:ligatures w14:val="none"/>
        </w:rPr>
        <w:fldChar w:fldCharType="begin"/>
      </w:r>
      <w:r w:rsidR="00AB6CCF">
        <w:rPr>
          <w:rFonts w:ascii="Times New Roman" w:eastAsia="Times New Roman" w:hAnsi="Times New Roman" w:cs="Times New Roman"/>
          <w:kern w:val="0"/>
          <w:sz w:val="24"/>
          <w:szCs w:val="24"/>
          <w14:ligatures w14:val="none"/>
        </w:rPr>
        <w:instrText>HYPERLINK "</w:instrText>
      </w:r>
      <w:r w:rsidR="00AB6CCF" w:rsidRPr="00AB6CCF">
        <w:rPr>
          <w:rFonts w:ascii="Times New Roman" w:eastAsia="Times New Roman" w:hAnsi="Times New Roman" w:cs="Times New Roman"/>
          <w:kern w:val="0"/>
          <w:sz w:val="24"/>
          <w:szCs w:val="24"/>
          <w14:ligatures w14:val="none"/>
        </w:rPr>
        <w:instrText>https://businessmodelanalyst.com/apple-swot-analysis/#:~:text=Therefore%2C%20an%20Apple%20SWOT%20analysis,Apple's%20Threats</w:instrText>
      </w:r>
      <w:r w:rsidR="00AB6CCF">
        <w:rPr>
          <w:rFonts w:ascii="Times New Roman" w:eastAsia="Times New Roman" w:hAnsi="Times New Roman" w:cs="Times New Roman"/>
          <w:kern w:val="0"/>
          <w:sz w:val="24"/>
          <w:szCs w:val="24"/>
          <w14:ligatures w14:val="none"/>
        </w:rPr>
        <w:instrText>"</w:instrText>
      </w:r>
      <w:r w:rsidR="00AB6CCF">
        <w:rPr>
          <w:rFonts w:ascii="Times New Roman" w:eastAsia="Times New Roman" w:hAnsi="Times New Roman" w:cs="Times New Roman"/>
          <w:kern w:val="0"/>
          <w:sz w:val="24"/>
          <w:szCs w:val="24"/>
          <w14:ligatures w14:val="none"/>
        </w:rPr>
        <w:fldChar w:fldCharType="separate"/>
      </w:r>
      <w:r w:rsidR="00AB6CCF" w:rsidRPr="00315C9D">
        <w:rPr>
          <w:rStyle w:val="a5"/>
          <w:rFonts w:ascii="Times New Roman" w:eastAsia="Times New Roman" w:hAnsi="Times New Roman" w:cs="Times New Roman"/>
          <w:kern w:val="0"/>
          <w:sz w:val="24"/>
          <w:szCs w:val="24"/>
          <w14:ligatures w14:val="none"/>
        </w:rPr>
        <w:t>https://businessmodelanalyst.com/apple-swot-</w:t>
      </w:r>
    </w:p>
    <w:p w14:paraId="4A468419" w14:textId="6132208C" w:rsidR="0043091C" w:rsidRPr="006D29DC" w:rsidRDefault="00AB6CCF" w:rsidP="004D053C">
      <w:pPr>
        <w:spacing w:after="0" w:line="360" w:lineRule="auto"/>
        <w:ind w:left="720" w:hanging="720"/>
        <w:rPr>
          <w:rFonts w:ascii="Times New Roman" w:eastAsia="Times New Roman" w:hAnsi="Times New Roman" w:cs="Times New Roman"/>
          <w:color w:val="0D0D0D" w:themeColor="text1" w:themeTint="F2"/>
          <w:kern w:val="0"/>
          <w:sz w:val="24"/>
          <w:szCs w:val="24"/>
          <w14:ligatures w14:val="none"/>
        </w:rPr>
      </w:pPr>
      <w:r w:rsidRPr="00315C9D">
        <w:rPr>
          <w:rStyle w:val="a5"/>
          <w:rFonts w:ascii="Times New Roman" w:eastAsia="Times New Roman" w:hAnsi="Times New Roman" w:cs="Times New Roman"/>
          <w:kern w:val="0"/>
          <w:sz w:val="24"/>
          <w:szCs w:val="24"/>
          <w14:ligatures w14:val="none"/>
        </w:rPr>
        <w:lastRenderedPageBreak/>
        <w:t>analysis/#:~:text=Therefore%2C%20an%20Apple%20SWOT%20analysis,Apple's%20Threats</w:t>
      </w:r>
      <w:r>
        <w:rPr>
          <w:rFonts w:ascii="Times New Roman" w:eastAsia="Times New Roman" w:hAnsi="Times New Roman" w:cs="Times New Roman"/>
          <w:kern w:val="0"/>
          <w:sz w:val="24"/>
          <w:szCs w:val="24"/>
          <w14:ligatures w14:val="none"/>
        </w:rPr>
        <w:fldChar w:fldCharType="end"/>
      </w:r>
      <w:r w:rsidR="0043091C" w:rsidRPr="006D29DC">
        <w:rPr>
          <w:rFonts w:ascii="Times New Roman" w:eastAsia="Times New Roman" w:hAnsi="Times New Roman" w:cs="Times New Roman"/>
          <w:color w:val="0D0D0D" w:themeColor="text1" w:themeTint="F2"/>
          <w:kern w:val="0"/>
          <w:sz w:val="24"/>
          <w:szCs w:val="24"/>
          <w14:ligatures w14:val="none"/>
        </w:rPr>
        <w:t xml:space="preserve"> </w:t>
      </w:r>
    </w:p>
    <w:p w14:paraId="7A83C967" w14:textId="639F5D7A" w:rsidR="000F533F" w:rsidRPr="006D29DC" w:rsidRDefault="000F533F" w:rsidP="004D053C">
      <w:pPr>
        <w:spacing w:after="0" w:line="360" w:lineRule="auto"/>
        <w:ind w:left="720" w:hanging="720"/>
        <w:rPr>
          <w:rFonts w:ascii="Times New Roman" w:eastAsia="Times New Roman" w:hAnsi="Times New Roman" w:cs="Times New Roman"/>
          <w:color w:val="0D0D0D" w:themeColor="text1" w:themeTint="F2"/>
          <w:kern w:val="0"/>
          <w:sz w:val="24"/>
          <w:szCs w:val="24"/>
          <w14:ligatures w14:val="none"/>
        </w:rPr>
      </w:pPr>
      <w:r w:rsidRPr="006D29DC">
        <w:rPr>
          <w:rFonts w:ascii="Times New Roman" w:eastAsia="Times New Roman" w:hAnsi="Times New Roman" w:cs="Times New Roman"/>
          <w:color w:val="0D0D0D" w:themeColor="text1" w:themeTint="F2"/>
          <w:kern w:val="0"/>
          <w:sz w:val="24"/>
          <w:szCs w:val="24"/>
          <w14:ligatures w14:val="none"/>
        </w:rPr>
        <w:t xml:space="preserve">Podolny, J. M. (2023, April 11). </w:t>
      </w:r>
      <w:r w:rsidRPr="006D29DC">
        <w:rPr>
          <w:rFonts w:ascii="Times New Roman" w:eastAsia="Times New Roman" w:hAnsi="Times New Roman" w:cs="Times New Roman"/>
          <w:i/>
          <w:iCs/>
          <w:color w:val="0D0D0D" w:themeColor="text1" w:themeTint="F2"/>
          <w:kern w:val="0"/>
          <w:sz w:val="24"/>
          <w:szCs w:val="24"/>
          <w14:ligatures w14:val="none"/>
        </w:rPr>
        <w:t>How Apple Is Organized for Innovation</w:t>
      </w:r>
      <w:r w:rsidRPr="006D29DC">
        <w:rPr>
          <w:rFonts w:ascii="Times New Roman" w:eastAsia="Times New Roman" w:hAnsi="Times New Roman" w:cs="Times New Roman"/>
          <w:color w:val="0D0D0D" w:themeColor="text1" w:themeTint="F2"/>
          <w:kern w:val="0"/>
          <w:sz w:val="24"/>
          <w:szCs w:val="24"/>
          <w14:ligatures w14:val="none"/>
        </w:rPr>
        <w:t xml:space="preserve">. Harvard Business Review. </w:t>
      </w:r>
      <w:hyperlink r:id="rId80" w:history="1">
        <w:r w:rsidRPr="006D29DC">
          <w:rPr>
            <w:rStyle w:val="a5"/>
            <w:rFonts w:ascii="Times New Roman" w:eastAsia="Times New Roman" w:hAnsi="Times New Roman" w:cs="Times New Roman"/>
            <w:color w:val="0D0D0D" w:themeColor="text1" w:themeTint="F2"/>
            <w:kern w:val="0"/>
            <w:sz w:val="24"/>
            <w:szCs w:val="24"/>
            <w14:ligatures w14:val="none"/>
          </w:rPr>
          <w:t>https://hbr.org/2020/11/how-apple-is-organized-for-innovation</w:t>
        </w:r>
      </w:hyperlink>
      <w:r w:rsidRPr="006D29DC">
        <w:rPr>
          <w:rFonts w:ascii="Times New Roman" w:eastAsia="Times New Roman" w:hAnsi="Times New Roman" w:cs="Times New Roman"/>
          <w:color w:val="0D0D0D" w:themeColor="text1" w:themeTint="F2"/>
          <w:kern w:val="0"/>
          <w:sz w:val="24"/>
          <w:szCs w:val="24"/>
          <w14:ligatures w14:val="none"/>
        </w:rPr>
        <w:t xml:space="preserve"> </w:t>
      </w:r>
    </w:p>
    <w:p w14:paraId="18E3C764" w14:textId="0F14D346" w:rsidR="0043775C" w:rsidRPr="006D29DC" w:rsidRDefault="00E76028" w:rsidP="004D053C">
      <w:pPr>
        <w:pStyle w:val="a3"/>
        <w:spacing w:before="0" w:beforeAutospacing="0" w:after="120" w:afterAutospacing="0" w:line="360" w:lineRule="auto"/>
        <w:ind w:left="720" w:hanging="720"/>
        <w:jc w:val="both"/>
        <w:rPr>
          <w:rStyle w:val="a5"/>
          <w:color w:val="0D0D0D" w:themeColor="text1" w:themeTint="F2"/>
        </w:rPr>
      </w:pPr>
      <w:r w:rsidRPr="006D29DC">
        <w:rPr>
          <w:color w:val="0D0D0D" w:themeColor="text1" w:themeTint="F2"/>
        </w:rPr>
        <w:t xml:space="preserve">Rimmer, M. (2022). Shane Rattenbury, the Productivity Commission, and the Right to Repair: Intellectual Property, Consumer Rights, and Sustainable Development in Australia. Berkeley Technology Law Journal. </w:t>
      </w:r>
      <w:hyperlink r:id="rId81" w:history="1">
        <w:r w:rsidRPr="006D29DC">
          <w:rPr>
            <w:rStyle w:val="a5"/>
            <w:color w:val="0D0D0D" w:themeColor="text1" w:themeTint="F2"/>
          </w:rPr>
          <w:t>https://papers.ssrn.com/sol3/papers.cfm?abstract_id=4213963</w:t>
        </w:r>
      </w:hyperlink>
    </w:p>
    <w:p w14:paraId="4EE7BB04" w14:textId="77777777" w:rsidR="006914DD" w:rsidRPr="006D29DC" w:rsidRDefault="0043091C" w:rsidP="004D053C">
      <w:pPr>
        <w:spacing w:after="0" w:line="360" w:lineRule="auto"/>
        <w:ind w:left="720" w:hanging="720"/>
        <w:rPr>
          <w:rFonts w:ascii="Times New Roman" w:eastAsia="Times New Roman" w:hAnsi="Times New Roman" w:cs="Times New Roman"/>
          <w:color w:val="0D0D0D" w:themeColor="text1" w:themeTint="F2"/>
          <w:kern w:val="0"/>
          <w:sz w:val="24"/>
          <w:szCs w:val="24"/>
          <w14:ligatures w14:val="none"/>
        </w:rPr>
      </w:pPr>
      <w:r w:rsidRPr="006D29DC">
        <w:rPr>
          <w:rFonts w:ascii="Times New Roman" w:eastAsia="Times New Roman" w:hAnsi="Times New Roman" w:cs="Times New Roman"/>
          <w:color w:val="0D0D0D" w:themeColor="text1" w:themeTint="F2"/>
          <w:kern w:val="0"/>
          <w:sz w:val="24"/>
          <w:szCs w:val="24"/>
          <w14:ligatures w14:val="none"/>
        </w:rPr>
        <w:t xml:space="preserve">Savvides, L., &amp; Orellana, V. H. (2019, June 17). Apple Pay vs. Google Pay vs. Samsung Pay: Mobile payments compared. </w:t>
      </w:r>
      <w:r w:rsidRPr="006D29DC">
        <w:rPr>
          <w:rFonts w:ascii="Times New Roman" w:eastAsia="Times New Roman" w:hAnsi="Times New Roman" w:cs="Times New Roman"/>
          <w:i/>
          <w:iCs/>
          <w:color w:val="0D0D0D" w:themeColor="text1" w:themeTint="F2"/>
          <w:kern w:val="0"/>
          <w:sz w:val="24"/>
          <w:szCs w:val="24"/>
          <w14:ligatures w14:val="none"/>
        </w:rPr>
        <w:t>CNET</w:t>
      </w:r>
      <w:r w:rsidRPr="006D29DC">
        <w:rPr>
          <w:rFonts w:ascii="Times New Roman" w:eastAsia="Times New Roman" w:hAnsi="Times New Roman" w:cs="Times New Roman"/>
          <w:color w:val="0D0D0D" w:themeColor="text1" w:themeTint="F2"/>
          <w:kern w:val="0"/>
          <w:sz w:val="24"/>
          <w:szCs w:val="24"/>
          <w14:ligatures w14:val="none"/>
        </w:rPr>
        <w:t xml:space="preserve">. </w:t>
      </w:r>
      <w:hyperlink r:id="rId82" w:history="1">
        <w:r w:rsidRPr="006D29DC">
          <w:rPr>
            <w:rStyle w:val="a5"/>
            <w:rFonts w:ascii="Times New Roman" w:eastAsia="Times New Roman" w:hAnsi="Times New Roman" w:cs="Times New Roman"/>
            <w:color w:val="0D0D0D" w:themeColor="text1" w:themeTint="F2"/>
            <w:kern w:val="0"/>
            <w:sz w:val="24"/>
            <w:szCs w:val="24"/>
            <w14:ligatures w14:val="none"/>
          </w:rPr>
          <w:t>https://www.cnet.com/tech/mobile/apple-pay-google-pay-samsung-pay-best-mobile-payment-system-compared-nfc/</w:t>
        </w:r>
      </w:hyperlink>
    </w:p>
    <w:p w14:paraId="2CF9ED1D" w14:textId="045F142C" w:rsidR="0043091C" w:rsidRPr="006D29DC" w:rsidRDefault="006914DD" w:rsidP="004D053C">
      <w:pPr>
        <w:spacing w:after="0" w:line="360" w:lineRule="auto"/>
        <w:ind w:left="720" w:hanging="720"/>
        <w:rPr>
          <w:rStyle w:val="a5"/>
          <w:rFonts w:ascii="Times New Roman" w:eastAsia="Times New Roman" w:hAnsi="Times New Roman" w:cs="Times New Roman"/>
          <w:color w:val="0D0D0D" w:themeColor="text1" w:themeTint="F2"/>
          <w:kern w:val="0"/>
          <w:sz w:val="24"/>
          <w:szCs w:val="24"/>
          <w:u w:val="none"/>
          <w14:ligatures w14:val="none"/>
        </w:rPr>
      </w:pPr>
      <w:r w:rsidRPr="006D29DC">
        <w:rPr>
          <w:rFonts w:ascii="Times New Roman" w:eastAsia="Times New Roman" w:hAnsi="Times New Roman" w:cs="Times New Roman"/>
          <w:color w:val="0D0D0D" w:themeColor="text1" w:themeTint="F2"/>
          <w:kern w:val="0"/>
          <w:sz w:val="24"/>
          <w:szCs w:val="24"/>
          <w14:ligatures w14:val="none"/>
        </w:rPr>
        <w:t xml:space="preserve">Shvartsman, D. (2023). Apple Inc.: Our Modern-Day Symbol of Knowledge, Power, and Wealth. </w:t>
      </w:r>
      <w:r w:rsidRPr="006D29DC">
        <w:rPr>
          <w:rFonts w:ascii="Times New Roman" w:eastAsia="Times New Roman" w:hAnsi="Times New Roman" w:cs="Times New Roman"/>
          <w:i/>
          <w:iCs/>
          <w:color w:val="0D0D0D" w:themeColor="text1" w:themeTint="F2"/>
          <w:kern w:val="0"/>
          <w:sz w:val="24"/>
          <w:szCs w:val="24"/>
          <w14:ligatures w14:val="none"/>
        </w:rPr>
        <w:t>Investing.com</w:t>
      </w:r>
      <w:r w:rsidRPr="006D29DC">
        <w:rPr>
          <w:rFonts w:ascii="Times New Roman" w:eastAsia="Times New Roman" w:hAnsi="Times New Roman" w:cs="Times New Roman"/>
          <w:color w:val="0D0D0D" w:themeColor="text1" w:themeTint="F2"/>
          <w:kern w:val="0"/>
          <w:sz w:val="24"/>
          <w:szCs w:val="24"/>
          <w14:ligatures w14:val="none"/>
        </w:rPr>
        <w:t>. https://www.investing.com/academy/statistics/apple-facts/</w:t>
      </w:r>
      <w:r w:rsidR="0043091C" w:rsidRPr="006D29DC">
        <w:rPr>
          <w:rFonts w:ascii="Times New Roman" w:eastAsia="Times New Roman" w:hAnsi="Times New Roman" w:cs="Times New Roman"/>
          <w:color w:val="0D0D0D" w:themeColor="text1" w:themeTint="F2"/>
          <w:kern w:val="0"/>
          <w:sz w:val="24"/>
          <w:szCs w:val="24"/>
          <w14:ligatures w14:val="none"/>
        </w:rPr>
        <w:t xml:space="preserve"> </w:t>
      </w:r>
    </w:p>
    <w:p w14:paraId="221DDB62" w14:textId="149468B6" w:rsidR="006400D8" w:rsidRPr="006D29DC" w:rsidRDefault="006400D8" w:rsidP="004D053C">
      <w:pPr>
        <w:spacing w:after="0" w:line="360" w:lineRule="auto"/>
        <w:ind w:left="720" w:hanging="720"/>
        <w:rPr>
          <w:rFonts w:ascii="Times New Roman" w:eastAsia="Times New Roman" w:hAnsi="Times New Roman" w:cs="Times New Roman"/>
          <w:color w:val="0D0D0D" w:themeColor="text1" w:themeTint="F2"/>
          <w:kern w:val="0"/>
          <w:sz w:val="24"/>
          <w:szCs w:val="24"/>
          <w14:ligatures w14:val="none"/>
        </w:rPr>
      </w:pPr>
      <w:r w:rsidRPr="006D29DC">
        <w:rPr>
          <w:rFonts w:ascii="Times New Roman" w:eastAsia="Times New Roman" w:hAnsi="Times New Roman" w:cs="Times New Roman"/>
          <w:color w:val="0D0D0D" w:themeColor="text1" w:themeTint="F2"/>
          <w:kern w:val="0"/>
          <w:sz w:val="24"/>
          <w:szCs w:val="24"/>
          <w14:ligatures w14:val="none"/>
        </w:rPr>
        <w:t xml:space="preserve">Smithson, N. (2023). Apple Inc. SWOT Analysis. </w:t>
      </w:r>
      <w:r w:rsidRPr="006D29DC">
        <w:rPr>
          <w:rFonts w:ascii="Times New Roman" w:eastAsia="Times New Roman" w:hAnsi="Times New Roman" w:cs="Times New Roman"/>
          <w:i/>
          <w:iCs/>
          <w:color w:val="0D0D0D" w:themeColor="text1" w:themeTint="F2"/>
          <w:kern w:val="0"/>
          <w:sz w:val="24"/>
          <w:szCs w:val="24"/>
          <w14:ligatures w14:val="none"/>
        </w:rPr>
        <w:t>Panmore Institute</w:t>
      </w:r>
      <w:r w:rsidRPr="006D29DC">
        <w:rPr>
          <w:rFonts w:ascii="Times New Roman" w:eastAsia="Times New Roman" w:hAnsi="Times New Roman" w:cs="Times New Roman"/>
          <w:color w:val="0D0D0D" w:themeColor="text1" w:themeTint="F2"/>
          <w:kern w:val="0"/>
          <w:sz w:val="24"/>
          <w:szCs w:val="24"/>
          <w14:ligatures w14:val="none"/>
        </w:rPr>
        <w:t xml:space="preserve">. </w:t>
      </w:r>
      <w:hyperlink r:id="rId83" w:history="1">
        <w:r w:rsidRPr="006D29DC">
          <w:rPr>
            <w:rStyle w:val="a5"/>
            <w:rFonts w:ascii="Times New Roman" w:eastAsia="Times New Roman" w:hAnsi="Times New Roman" w:cs="Times New Roman"/>
            <w:color w:val="0D0D0D" w:themeColor="text1" w:themeTint="F2"/>
            <w:kern w:val="0"/>
            <w:sz w:val="24"/>
            <w:szCs w:val="24"/>
            <w14:ligatures w14:val="none"/>
          </w:rPr>
          <w:t>https://panmore.com/apple-inc-swot-analysis-recommendations</w:t>
        </w:r>
      </w:hyperlink>
      <w:r w:rsidRPr="006D29DC">
        <w:rPr>
          <w:rFonts w:ascii="Times New Roman" w:eastAsia="Times New Roman" w:hAnsi="Times New Roman" w:cs="Times New Roman"/>
          <w:color w:val="0D0D0D" w:themeColor="text1" w:themeTint="F2"/>
          <w:kern w:val="0"/>
          <w:sz w:val="24"/>
          <w:szCs w:val="24"/>
          <w14:ligatures w14:val="none"/>
        </w:rPr>
        <w:t xml:space="preserve"> </w:t>
      </w:r>
    </w:p>
    <w:p w14:paraId="1C81C4BE" w14:textId="5B9E5FCE" w:rsidR="004E0869" w:rsidRPr="006D29DC" w:rsidRDefault="004E0869" w:rsidP="004E0869">
      <w:pPr>
        <w:spacing w:after="0" w:line="480" w:lineRule="auto"/>
        <w:ind w:left="720" w:hanging="720"/>
        <w:rPr>
          <w:rFonts w:ascii="Times New Roman" w:eastAsia="Times New Roman" w:hAnsi="Times New Roman" w:cs="Times New Roman"/>
          <w:kern w:val="0"/>
          <w:sz w:val="24"/>
          <w:szCs w:val="24"/>
          <w14:ligatures w14:val="none"/>
        </w:rPr>
      </w:pPr>
      <w:r w:rsidRPr="006D29DC">
        <w:rPr>
          <w:rFonts w:ascii="Times New Roman" w:eastAsia="Times New Roman" w:hAnsi="Times New Roman" w:cs="Times New Roman"/>
          <w:kern w:val="0"/>
          <w:sz w:val="24"/>
          <w:szCs w:val="24"/>
          <w14:ligatures w14:val="none"/>
        </w:rPr>
        <w:t xml:space="preserve">Street, B. O. C. (2021, May 27). Apple: Strengths, Weaknesses, Opportunities </w:t>
      </w:r>
      <w:proofErr w:type="gramStart"/>
      <w:r w:rsidRPr="006D29DC">
        <w:rPr>
          <w:rFonts w:ascii="Times New Roman" w:eastAsia="Times New Roman" w:hAnsi="Times New Roman" w:cs="Times New Roman"/>
          <w:kern w:val="0"/>
          <w:sz w:val="24"/>
          <w:szCs w:val="24"/>
          <w14:ligatures w14:val="none"/>
        </w:rPr>
        <w:t>And</w:t>
      </w:r>
      <w:proofErr w:type="gramEnd"/>
      <w:r w:rsidRPr="006D29DC">
        <w:rPr>
          <w:rFonts w:ascii="Times New Roman" w:eastAsia="Times New Roman" w:hAnsi="Times New Roman" w:cs="Times New Roman"/>
          <w:kern w:val="0"/>
          <w:sz w:val="24"/>
          <w:szCs w:val="24"/>
          <w14:ligatures w14:val="none"/>
        </w:rPr>
        <w:t xml:space="preserve"> Threats. </w:t>
      </w:r>
      <w:r w:rsidRPr="006D29DC">
        <w:rPr>
          <w:rFonts w:ascii="Times New Roman" w:eastAsia="Times New Roman" w:hAnsi="Times New Roman" w:cs="Times New Roman"/>
          <w:i/>
          <w:iCs/>
          <w:kern w:val="0"/>
          <w:sz w:val="24"/>
          <w:szCs w:val="24"/>
          <w14:ligatures w14:val="none"/>
        </w:rPr>
        <w:t>Seeking Alpha</w:t>
      </w:r>
      <w:r w:rsidRPr="006D29DC">
        <w:rPr>
          <w:rFonts w:ascii="Times New Roman" w:eastAsia="Times New Roman" w:hAnsi="Times New Roman" w:cs="Times New Roman"/>
          <w:kern w:val="0"/>
          <w:sz w:val="24"/>
          <w:szCs w:val="24"/>
          <w14:ligatures w14:val="none"/>
        </w:rPr>
        <w:t xml:space="preserve">. </w:t>
      </w:r>
      <w:hyperlink r:id="rId84" w:history="1">
        <w:r w:rsidRPr="006D29DC">
          <w:rPr>
            <w:rStyle w:val="a5"/>
            <w:rFonts w:ascii="Times New Roman" w:eastAsia="Times New Roman" w:hAnsi="Times New Roman" w:cs="Times New Roman"/>
            <w:kern w:val="0"/>
            <w:sz w:val="24"/>
            <w:szCs w:val="24"/>
            <w14:ligatures w14:val="none"/>
          </w:rPr>
          <w:t>https://seekingalpha.com/article/4431295-apple-strengths-weaknesses-opportunities-threats</w:t>
        </w:r>
      </w:hyperlink>
      <w:r w:rsidRPr="006D29DC">
        <w:rPr>
          <w:rFonts w:ascii="Times New Roman" w:eastAsia="Times New Roman" w:hAnsi="Times New Roman" w:cs="Times New Roman"/>
          <w:kern w:val="0"/>
          <w:sz w:val="24"/>
          <w:szCs w:val="24"/>
          <w14:ligatures w14:val="none"/>
        </w:rPr>
        <w:t xml:space="preserve"> </w:t>
      </w:r>
    </w:p>
    <w:p w14:paraId="7564FE2C" w14:textId="2DA425FB" w:rsidR="0043775C" w:rsidRPr="006D29DC" w:rsidRDefault="00E76028" w:rsidP="004D053C">
      <w:pPr>
        <w:pStyle w:val="a3"/>
        <w:spacing w:before="0" w:beforeAutospacing="0" w:after="120" w:afterAutospacing="0" w:line="360" w:lineRule="auto"/>
        <w:ind w:left="720" w:hanging="720"/>
        <w:jc w:val="both"/>
        <w:rPr>
          <w:rStyle w:val="a5"/>
          <w:color w:val="0D0D0D" w:themeColor="text1" w:themeTint="F2"/>
        </w:rPr>
      </w:pPr>
      <w:r w:rsidRPr="006D29DC">
        <w:rPr>
          <w:color w:val="0D0D0D" w:themeColor="text1" w:themeTint="F2"/>
        </w:rPr>
        <w:t xml:space="preserve">Sun, W. (2021, December). The Changes in Apple's Stock Price During the Pandemic. In 2021 3rd International Conference on Economic Management and Cultural Industry (ICEMCI 2021) (pp. 373-376). Atlantis Press. </w:t>
      </w:r>
      <w:hyperlink r:id="rId85" w:history="1">
        <w:r w:rsidRPr="006D29DC">
          <w:rPr>
            <w:rStyle w:val="a5"/>
            <w:color w:val="0D0D0D" w:themeColor="text1" w:themeTint="F2"/>
          </w:rPr>
          <w:t>https://www.atlantis-press.com/proceedings/icemci-21/125966048</w:t>
        </w:r>
      </w:hyperlink>
    </w:p>
    <w:p w14:paraId="55A7DC30" w14:textId="77777777" w:rsidR="00A17428" w:rsidRPr="006D29DC" w:rsidRDefault="00801684" w:rsidP="00801684">
      <w:pPr>
        <w:spacing w:after="0" w:line="480" w:lineRule="auto"/>
        <w:ind w:left="720" w:hanging="720"/>
        <w:rPr>
          <w:rFonts w:ascii="Times New Roman" w:eastAsia="Times New Roman" w:hAnsi="Times New Roman" w:cs="Times New Roman"/>
          <w:kern w:val="0"/>
          <w:sz w:val="24"/>
          <w:szCs w:val="24"/>
          <w14:ligatures w14:val="none"/>
        </w:rPr>
      </w:pPr>
      <w:r w:rsidRPr="006D29DC">
        <w:rPr>
          <w:rFonts w:ascii="Times New Roman" w:eastAsia="Times New Roman" w:hAnsi="Times New Roman" w:cs="Times New Roman"/>
          <w:kern w:val="0"/>
          <w:sz w:val="24"/>
          <w:szCs w:val="24"/>
          <w14:ligatures w14:val="none"/>
        </w:rPr>
        <w:t xml:space="preserve">Team, I. (2022). Who Are Apple's Main Competitors in Tech? </w:t>
      </w:r>
      <w:r w:rsidRPr="006D29DC">
        <w:rPr>
          <w:rFonts w:ascii="Times New Roman" w:eastAsia="Times New Roman" w:hAnsi="Times New Roman" w:cs="Times New Roman"/>
          <w:i/>
          <w:iCs/>
          <w:kern w:val="0"/>
          <w:sz w:val="24"/>
          <w:szCs w:val="24"/>
          <w14:ligatures w14:val="none"/>
        </w:rPr>
        <w:t>Investopedia</w:t>
      </w:r>
      <w:r w:rsidRPr="006D29DC">
        <w:rPr>
          <w:rFonts w:ascii="Times New Roman" w:eastAsia="Times New Roman" w:hAnsi="Times New Roman" w:cs="Times New Roman"/>
          <w:kern w:val="0"/>
          <w:sz w:val="24"/>
          <w:szCs w:val="24"/>
          <w14:ligatures w14:val="none"/>
        </w:rPr>
        <w:t xml:space="preserve">. </w:t>
      </w:r>
      <w:hyperlink r:id="rId86" w:history="1">
        <w:r w:rsidRPr="006D29DC">
          <w:rPr>
            <w:rStyle w:val="a5"/>
            <w:rFonts w:ascii="Times New Roman" w:eastAsia="Times New Roman" w:hAnsi="Times New Roman" w:cs="Times New Roman"/>
            <w:kern w:val="0"/>
            <w:sz w:val="24"/>
            <w:szCs w:val="24"/>
            <w14:ligatures w14:val="none"/>
          </w:rPr>
          <w:t>https://www.investopedia.com/ask/answers/120314/who-are-apples-aapl-main-competitors.asp</w:t>
        </w:r>
      </w:hyperlink>
    </w:p>
    <w:p w14:paraId="2C19C78F" w14:textId="77777777" w:rsidR="00A17428" w:rsidRPr="006D29DC" w:rsidRDefault="00A17428" w:rsidP="00A17428">
      <w:pPr>
        <w:spacing w:after="0" w:line="480" w:lineRule="auto"/>
        <w:ind w:left="720" w:hanging="720"/>
        <w:rPr>
          <w:rStyle w:val="a5"/>
          <w:rFonts w:ascii="Times New Roman" w:eastAsia="Times New Roman" w:hAnsi="Times New Roman" w:cs="Times New Roman"/>
          <w:color w:val="auto"/>
          <w:kern w:val="0"/>
          <w:sz w:val="24"/>
          <w:szCs w:val="24"/>
          <w:u w:val="none"/>
          <w14:ligatures w14:val="none"/>
        </w:rPr>
      </w:pPr>
      <w:r w:rsidRPr="006D29DC">
        <w:rPr>
          <w:rFonts w:ascii="Times New Roman" w:eastAsia="Times New Roman" w:hAnsi="Times New Roman" w:cs="Times New Roman"/>
          <w:kern w:val="0"/>
          <w:sz w:val="24"/>
          <w:szCs w:val="24"/>
          <w14:ligatures w14:val="none"/>
        </w:rPr>
        <w:t xml:space="preserve">Team, M. S. (2022). Apple Porter Five Forces Analysis. </w:t>
      </w:r>
      <w:r w:rsidRPr="006D29DC">
        <w:rPr>
          <w:rFonts w:ascii="Times New Roman" w:eastAsia="Times New Roman" w:hAnsi="Times New Roman" w:cs="Times New Roman"/>
          <w:i/>
          <w:iCs/>
          <w:kern w:val="0"/>
          <w:sz w:val="24"/>
          <w:szCs w:val="24"/>
          <w14:ligatures w14:val="none"/>
        </w:rPr>
        <w:t>MBA Skool</w:t>
      </w:r>
      <w:r w:rsidRPr="006D29DC">
        <w:rPr>
          <w:rFonts w:ascii="Times New Roman" w:eastAsia="Times New Roman" w:hAnsi="Times New Roman" w:cs="Times New Roman"/>
          <w:kern w:val="0"/>
          <w:sz w:val="24"/>
          <w:szCs w:val="24"/>
          <w14:ligatures w14:val="none"/>
        </w:rPr>
        <w:t xml:space="preserve">. </w:t>
      </w:r>
      <w:hyperlink r:id="rId87" w:history="1">
        <w:r w:rsidRPr="006D29DC">
          <w:rPr>
            <w:rStyle w:val="a5"/>
            <w:rFonts w:ascii="Times New Roman" w:eastAsia="Times New Roman" w:hAnsi="Times New Roman" w:cs="Times New Roman"/>
            <w:kern w:val="0"/>
            <w:sz w:val="24"/>
            <w:szCs w:val="24"/>
            <w14:ligatures w14:val="none"/>
          </w:rPr>
          <w:t>https://www.mbaskool.com/five-forces-analysis/companies/18271-apple.html</w:t>
        </w:r>
      </w:hyperlink>
      <w:r w:rsidRPr="006D29DC">
        <w:rPr>
          <w:rFonts w:ascii="Times New Roman" w:eastAsia="Times New Roman" w:hAnsi="Times New Roman" w:cs="Times New Roman"/>
          <w:kern w:val="0"/>
          <w:sz w:val="24"/>
          <w:szCs w:val="24"/>
          <w14:ligatures w14:val="none"/>
        </w:rPr>
        <w:t xml:space="preserve"> </w:t>
      </w:r>
    </w:p>
    <w:p w14:paraId="5CE77529" w14:textId="77777777" w:rsidR="00AB6CCF" w:rsidRDefault="00AB6CCF" w:rsidP="00A17428">
      <w:pPr>
        <w:spacing w:after="0" w:line="480" w:lineRule="auto"/>
        <w:ind w:left="720" w:hanging="720"/>
        <w:rPr>
          <w:rFonts w:ascii="Times New Roman" w:eastAsia="Times New Roman" w:hAnsi="Times New Roman" w:cs="Times New Roman"/>
          <w:color w:val="0D0D0D" w:themeColor="text1" w:themeTint="F2"/>
          <w:kern w:val="0"/>
          <w:sz w:val="24"/>
          <w:szCs w:val="24"/>
          <w14:ligatures w14:val="none"/>
        </w:rPr>
        <w:sectPr w:rsidR="00AB6CCF" w:rsidSect="00BB7C22">
          <w:footerReference w:type="default" r:id="rId88"/>
          <w:pgSz w:w="12240" w:h="15840"/>
          <w:pgMar w:top="1440" w:right="1440" w:bottom="1440" w:left="1440" w:header="720" w:footer="720" w:gutter="0"/>
          <w:pgNumType w:start="1"/>
          <w:cols w:space="720"/>
          <w:docGrid w:linePitch="360"/>
        </w:sectPr>
      </w:pPr>
    </w:p>
    <w:p w14:paraId="0A448496" w14:textId="0E9959E1" w:rsidR="00801684" w:rsidRPr="006D29DC" w:rsidRDefault="006400D8" w:rsidP="00A17428">
      <w:pPr>
        <w:spacing w:after="0" w:line="480" w:lineRule="auto"/>
        <w:ind w:left="720" w:hanging="720"/>
        <w:rPr>
          <w:rStyle w:val="a5"/>
          <w:rFonts w:ascii="Times New Roman" w:eastAsia="Times New Roman" w:hAnsi="Times New Roman" w:cs="Times New Roman"/>
          <w:color w:val="auto"/>
          <w:kern w:val="0"/>
          <w:sz w:val="24"/>
          <w:szCs w:val="24"/>
          <w:u w:val="none"/>
          <w14:ligatures w14:val="none"/>
        </w:rPr>
      </w:pPr>
      <w:r w:rsidRPr="006D29DC">
        <w:rPr>
          <w:rFonts w:ascii="Times New Roman" w:eastAsia="Times New Roman" w:hAnsi="Times New Roman" w:cs="Times New Roman"/>
          <w:color w:val="0D0D0D" w:themeColor="text1" w:themeTint="F2"/>
          <w:kern w:val="0"/>
          <w:sz w:val="24"/>
          <w:szCs w:val="24"/>
          <w14:ligatures w14:val="none"/>
        </w:rPr>
        <w:lastRenderedPageBreak/>
        <w:t xml:space="preserve">Toh, M. (2023, May 20). </w:t>
      </w:r>
      <w:r w:rsidRPr="006D29DC">
        <w:rPr>
          <w:rFonts w:ascii="Times New Roman" w:eastAsia="Times New Roman" w:hAnsi="Times New Roman" w:cs="Times New Roman"/>
          <w:i/>
          <w:iCs/>
          <w:color w:val="0D0D0D" w:themeColor="text1" w:themeTint="F2"/>
          <w:kern w:val="0"/>
          <w:sz w:val="24"/>
          <w:szCs w:val="24"/>
          <w14:ligatures w14:val="none"/>
        </w:rPr>
        <w:t>Apple got rich in China. other Asian markets offer the next “Golden opportunity” | cnn business</w:t>
      </w:r>
      <w:r w:rsidRPr="006D29DC">
        <w:rPr>
          <w:rFonts w:ascii="Times New Roman" w:eastAsia="Times New Roman" w:hAnsi="Times New Roman" w:cs="Times New Roman"/>
          <w:color w:val="0D0D0D" w:themeColor="text1" w:themeTint="F2"/>
          <w:kern w:val="0"/>
          <w:sz w:val="24"/>
          <w:szCs w:val="24"/>
          <w14:ligatures w14:val="none"/>
        </w:rPr>
        <w:t xml:space="preserve">. CNN. </w:t>
      </w:r>
      <w:hyperlink r:id="rId89" w:history="1">
        <w:r w:rsidRPr="006D29DC">
          <w:rPr>
            <w:rStyle w:val="a5"/>
            <w:rFonts w:ascii="Times New Roman" w:eastAsia="Times New Roman" w:hAnsi="Times New Roman" w:cs="Times New Roman"/>
            <w:color w:val="0D0D0D" w:themeColor="text1" w:themeTint="F2"/>
            <w:kern w:val="0"/>
            <w:sz w:val="24"/>
            <w:szCs w:val="24"/>
            <w14:ligatures w14:val="none"/>
          </w:rPr>
          <w:t>https://www.cnn.com/2023/05/19/tech/apple-southeast-asia-india-opportunity-intl-hnk/index.html</w:t>
        </w:r>
      </w:hyperlink>
    </w:p>
    <w:p w14:paraId="52204E2E" w14:textId="4A2FBFE4" w:rsidR="00801684" w:rsidRPr="006D29DC" w:rsidRDefault="00801684" w:rsidP="00801684">
      <w:pPr>
        <w:spacing w:after="0" w:line="480" w:lineRule="auto"/>
        <w:ind w:left="720" w:hanging="720"/>
        <w:rPr>
          <w:rStyle w:val="a5"/>
          <w:rFonts w:ascii="Times New Roman" w:eastAsia="Times New Roman" w:hAnsi="Times New Roman" w:cs="Times New Roman"/>
          <w:color w:val="auto"/>
          <w:kern w:val="0"/>
          <w:sz w:val="24"/>
          <w:szCs w:val="24"/>
          <w:u w:val="none"/>
          <w14:ligatures w14:val="none"/>
        </w:rPr>
      </w:pPr>
      <w:r w:rsidRPr="006D29DC">
        <w:rPr>
          <w:rFonts w:ascii="Times New Roman" w:eastAsia="Times New Roman" w:hAnsi="Times New Roman" w:cs="Times New Roman"/>
          <w:kern w:val="0"/>
          <w:sz w:val="24"/>
          <w:szCs w:val="24"/>
          <w14:ligatures w14:val="none"/>
        </w:rPr>
        <w:t xml:space="preserve">Tretina, K. (2022, August 9). What Happens During </w:t>
      </w:r>
      <w:proofErr w:type="gramStart"/>
      <w:r w:rsidRPr="006D29DC">
        <w:rPr>
          <w:rFonts w:ascii="Times New Roman" w:eastAsia="Times New Roman" w:hAnsi="Times New Roman" w:cs="Times New Roman"/>
          <w:kern w:val="0"/>
          <w:sz w:val="24"/>
          <w:szCs w:val="24"/>
          <w14:ligatures w14:val="none"/>
        </w:rPr>
        <w:t>A</w:t>
      </w:r>
      <w:proofErr w:type="gramEnd"/>
      <w:r w:rsidRPr="006D29DC">
        <w:rPr>
          <w:rFonts w:ascii="Times New Roman" w:eastAsia="Times New Roman" w:hAnsi="Times New Roman" w:cs="Times New Roman"/>
          <w:kern w:val="0"/>
          <w:sz w:val="24"/>
          <w:szCs w:val="24"/>
          <w14:ligatures w14:val="none"/>
        </w:rPr>
        <w:t xml:space="preserve"> Recession? </w:t>
      </w:r>
      <w:r w:rsidRPr="006D29DC">
        <w:rPr>
          <w:rFonts w:ascii="Times New Roman" w:eastAsia="Times New Roman" w:hAnsi="Times New Roman" w:cs="Times New Roman"/>
          <w:i/>
          <w:iCs/>
          <w:kern w:val="0"/>
          <w:sz w:val="24"/>
          <w:szCs w:val="24"/>
          <w14:ligatures w14:val="none"/>
        </w:rPr>
        <w:t>Forbes Advisor</w:t>
      </w:r>
      <w:r w:rsidRPr="006D29DC">
        <w:rPr>
          <w:rFonts w:ascii="Times New Roman" w:eastAsia="Times New Roman" w:hAnsi="Times New Roman" w:cs="Times New Roman"/>
          <w:kern w:val="0"/>
          <w:sz w:val="24"/>
          <w:szCs w:val="24"/>
          <w14:ligatures w14:val="none"/>
        </w:rPr>
        <w:t xml:space="preserve">. </w:t>
      </w:r>
      <w:hyperlink r:id="rId90" w:anchor=":~:text=Consumer%20Spending,-One%20aspect%20of&amp;text=During%20a%20recession%2C%20retail%20sales,and%20some%20businesses%20may%20close" w:history="1">
        <w:r w:rsidRPr="006D29DC">
          <w:rPr>
            <w:rStyle w:val="a5"/>
            <w:rFonts w:ascii="Times New Roman" w:eastAsia="Times New Roman" w:hAnsi="Times New Roman" w:cs="Times New Roman"/>
            <w:kern w:val="0"/>
            <w:sz w:val="24"/>
            <w:szCs w:val="24"/>
            <w14:ligatures w14:val="none"/>
          </w:rPr>
          <w:t>https://www.forbes.com/advisor/investing/what-happens-during-a-recession/#:~:text=Consumer%20Spending,-One%20aspect%20of&amp;text=During%20a%20recession%2C%20retail%20sales,and%20some%20businesses%20may%20close</w:t>
        </w:r>
      </w:hyperlink>
      <w:r w:rsidRPr="006D29DC">
        <w:rPr>
          <w:rFonts w:ascii="Times New Roman" w:eastAsia="Times New Roman" w:hAnsi="Times New Roman" w:cs="Times New Roman"/>
          <w:kern w:val="0"/>
          <w:sz w:val="24"/>
          <w:szCs w:val="24"/>
          <w14:ligatures w14:val="none"/>
        </w:rPr>
        <w:t xml:space="preserve">. </w:t>
      </w:r>
    </w:p>
    <w:p w14:paraId="18CC8B57" w14:textId="54F9421B" w:rsidR="006400D8" w:rsidRPr="006D29DC" w:rsidRDefault="00801684" w:rsidP="00801684">
      <w:pPr>
        <w:spacing w:after="0" w:line="480" w:lineRule="auto"/>
        <w:ind w:left="720" w:hanging="720"/>
        <w:rPr>
          <w:rFonts w:ascii="Times New Roman" w:eastAsia="Times New Roman" w:hAnsi="Times New Roman" w:cs="Times New Roman"/>
          <w:kern w:val="0"/>
          <w:sz w:val="24"/>
          <w:szCs w:val="24"/>
          <w14:ligatures w14:val="none"/>
        </w:rPr>
      </w:pPr>
      <w:r w:rsidRPr="006D29DC">
        <w:rPr>
          <w:rFonts w:ascii="Times New Roman" w:eastAsia="Times New Roman" w:hAnsi="Times New Roman" w:cs="Times New Roman"/>
          <w:kern w:val="0"/>
          <w:sz w:val="24"/>
          <w:szCs w:val="24"/>
          <w14:ligatures w14:val="none"/>
        </w:rPr>
        <w:t xml:space="preserve">Verified.org. (2021, August 18). Apple Fights Back Against Counterfeiters on </w:t>
      </w:r>
      <w:proofErr w:type="gramStart"/>
      <w:r w:rsidRPr="006D29DC">
        <w:rPr>
          <w:rFonts w:ascii="Times New Roman" w:eastAsia="Times New Roman" w:hAnsi="Times New Roman" w:cs="Times New Roman"/>
          <w:kern w:val="0"/>
          <w:sz w:val="24"/>
          <w:szCs w:val="24"/>
          <w14:ligatures w14:val="none"/>
        </w:rPr>
        <w:t>Social Media</w:t>
      </w:r>
      <w:proofErr w:type="gramEnd"/>
      <w:r w:rsidRPr="006D29DC">
        <w:rPr>
          <w:rFonts w:ascii="Times New Roman" w:eastAsia="Times New Roman" w:hAnsi="Times New Roman" w:cs="Times New Roman"/>
          <w:kern w:val="0"/>
          <w:sz w:val="24"/>
          <w:szCs w:val="24"/>
          <w14:ligatures w14:val="none"/>
        </w:rPr>
        <w:t xml:space="preserve">. </w:t>
      </w:r>
      <w:r w:rsidRPr="006D29DC">
        <w:rPr>
          <w:rFonts w:ascii="Times New Roman" w:eastAsia="Times New Roman" w:hAnsi="Times New Roman" w:cs="Times New Roman"/>
          <w:i/>
          <w:iCs/>
          <w:kern w:val="0"/>
          <w:sz w:val="24"/>
          <w:szCs w:val="24"/>
          <w14:ligatures w14:val="none"/>
        </w:rPr>
        <w:t>Verified.org</w:t>
      </w:r>
      <w:r w:rsidRPr="006D29DC">
        <w:rPr>
          <w:rFonts w:ascii="Times New Roman" w:eastAsia="Times New Roman" w:hAnsi="Times New Roman" w:cs="Times New Roman"/>
          <w:kern w:val="0"/>
          <w:sz w:val="24"/>
          <w:szCs w:val="24"/>
          <w14:ligatures w14:val="none"/>
        </w:rPr>
        <w:t xml:space="preserve">. </w:t>
      </w:r>
      <w:hyperlink r:id="rId91" w:history="1">
        <w:r w:rsidRPr="006D29DC">
          <w:rPr>
            <w:rStyle w:val="a5"/>
            <w:rFonts w:ascii="Times New Roman" w:eastAsia="Times New Roman" w:hAnsi="Times New Roman" w:cs="Times New Roman"/>
            <w:kern w:val="0"/>
            <w:sz w:val="24"/>
            <w:szCs w:val="24"/>
            <w14:ligatures w14:val="none"/>
          </w:rPr>
          <w:t>https://www.verified.org/articles/news/apple-removes-fake-products-from-social-media</w:t>
        </w:r>
      </w:hyperlink>
      <w:r w:rsidRPr="006D29DC">
        <w:rPr>
          <w:rFonts w:ascii="Times New Roman" w:eastAsia="Times New Roman" w:hAnsi="Times New Roman" w:cs="Times New Roman"/>
          <w:kern w:val="0"/>
          <w:sz w:val="24"/>
          <w:szCs w:val="24"/>
          <w14:ligatures w14:val="none"/>
        </w:rPr>
        <w:t xml:space="preserve"> </w:t>
      </w:r>
      <w:r w:rsidR="006400D8" w:rsidRPr="006D29DC">
        <w:rPr>
          <w:rFonts w:ascii="Times New Roman" w:eastAsia="Times New Roman" w:hAnsi="Times New Roman" w:cs="Times New Roman"/>
          <w:color w:val="0D0D0D" w:themeColor="text1" w:themeTint="F2"/>
          <w:kern w:val="0"/>
          <w:sz w:val="24"/>
          <w:szCs w:val="24"/>
          <w14:ligatures w14:val="none"/>
        </w:rPr>
        <w:t xml:space="preserve"> </w:t>
      </w:r>
    </w:p>
    <w:p w14:paraId="3E77DCB0" w14:textId="50D9E771" w:rsidR="0043775C" w:rsidRPr="006D29DC" w:rsidRDefault="00E76028" w:rsidP="004D053C">
      <w:pPr>
        <w:pStyle w:val="a3"/>
        <w:spacing w:before="0" w:beforeAutospacing="0" w:after="120" w:afterAutospacing="0" w:line="360" w:lineRule="auto"/>
        <w:ind w:left="720" w:hanging="720"/>
        <w:jc w:val="both"/>
        <w:rPr>
          <w:rStyle w:val="a5"/>
          <w:color w:val="0D0D0D" w:themeColor="text1" w:themeTint="F2"/>
        </w:rPr>
      </w:pPr>
      <w:r w:rsidRPr="006D29DC">
        <w:rPr>
          <w:color w:val="0D0D0D" w:themeColor="text1" w:themeTint="F2"/>
        </w:rPr>
        <w:t xml:space="preserve">Vertinsky, I., Kuang, Y., Zhou, D., &amp; Cui, V. (2023). The political economy and dynamics of bifurcated world governance and the decoupling of value chains: An alternative perspective. Journal of International Business Studies, 1-27. </w:t>
      </w:r>
      <w:hyperlink r:id="rId92" w:history="1">
        <w:r w:rsidRPr="006D29DC">
          <w:rPr>
            <w:rStyle w:val="a5"/>
            <w:color w:val="0D0D0D" w:themeColor="text1" w:themeTint="F2"/>
          </w:rPr>
          <w:t>https://link.springer.com/article/10.1057/s41267-023-00597-z</w:t>
        </w:r>
      </w:hyperlink>
    </w:p>
    <w:p w14:paraId="5290C460" w14:textId="387B6370" w:rsidR="00801684" w:rsidRPr="006D29DC" w:rsidRDefault="00801684" w:rsidP="00801684">
      <w:pPr>
        <w:spacing w:after="0" w:line="480" w:lineRule="auto"/>
        <w:ind w:left="720" w:hanging="720"/>
        <w:rPr>
          <w:rFonts w:ascii="Times New Roman" w:eastAsia="Times New Roman" w:hAnsi="Times New Roman" w:cs="Times New Roman"/>
          <w:kern w:val="0"/>
          <w:sz w:val="24"/>
          <w:szCs w:val="24"/>
          <w14:ligatures w14:val="none"/>
        </w:rPr>
      </w:pPr>
      <w:r w:rsidRPr="006D29DC">
        <w:rPr>
          <w:rFonts w:ascii="Times New Roman" w:eastAsia="Times New Roman" w:hAnsi="Times New Roman" w:cs="Times New Roman"/>
          <w:kern w:val="0"/>
          <w:sz w:val="24"/>
          <w:szCs w:val="24"/>
          <w14:ligatures w14:val="none"/>
        </w:rPr>
        <w:t xml:space="preserve">Warren, T. (2022, January 28). Apple now has 1.8 billion active devices. </w:t>
      </w:r>
      <w:r w:rsidRPr="006D29DC">
        <w:rPr>
          <w:rFonts w:ascii="Times New Roman" w:eastAsia="Times New Roman" w:hAnsi="Times New Roman" w:cs="Times New Roman"/>
          <w:i/>
          <w:iCs/>
          <w:kern w:val="0"/>
          <w:sz w:val="24"/>
          <w:szCs w:val="24"/>
          <w14:ligatures w14:val="none"/>
        </w:rPr>
        <w:t>The Verge</w:t>
      </w:r>
      <w:r w:rsidRPr="006D29DC">
        <w:rPr>
          <w:rFonts w:ascii="Times New Roman" w:eastAsia="Times New Roman" w:hAnsi="Times New Roman" w:cs="Times New Roman"/>
          <w:kern w:val="0"/>
          <w:sz w:val="24"/>
          <w:szCs w:val="24"/>
          <w14:ligatures w14:val="none"/>
        </w:rPr>
        <w:t xml:space="preserve">. </w:t>
      </w:r>
      <w:hyperlink r:id="rId93" w:history="1">
        <w:r w:rsidRPr="006D29DC">
          <w:rPr>
            <w:rStyle w:val="a5"/>
            <w:rFonts w:ascii="Times New Roman" w:eastAsia="Times New Roman" w:hAnsi="Times New Roman" w:cs="Times New Roman"/>
            <w:kern w:val="0"/>
            <w:sz w:val="24"/>
            <w:szCs w:val="24"/>
            <w14:ligatures w14:val="none"/>
          </w:rPr>
          <w:t>https://www.theverge.com/2022/1/28/22906071/apple-1-8-billion-active-devices-stats</w:t>
        </w:r>
      </w:hyperlink>
      <w:r w:rsidRPr="006D29DC">
        <w:rPr>
          <w:rFonts w:ascii="Times New Roman" w:eastAsia="Times New Roman" w:hAnsi="Times New Roman" w:cs="Times New Roman"/>
          <w:kern w:val="0"/>
          <w:sz w:val="24"/>
          <w:szCs w:val="24"/>
          <w14:ligatures w14:val="none"/>
        </w:rPr>
        <w:t xml:space="preserve"> </w:t>
      </w:r>
    </w:p>
    <w:p w14:paraId="175A2BC6" w14:textId="22857B0A" w:rsidR="0043775C" w:rsidRPr="006D29DC" w:rsidRDefault="00E76028" w:rsidP="004D053C">
      <w:pPr>
        <w:pStyle w:val="a3"/>
        <w:spacing w:before="0" w:beforeAutospacing="0" w:after="120" w:afterAutospacing="0" w:line="360" w:lineRule="auto"/>
        <w:ind w:left="720" w:hanging="720"/>
        <w:jc w:val="both"/>
        <w:rPr>
          <w:rStyle w:val="a5"/>
          <w:color w:val="0D0D0D" w:themeColor="text1" w:themeTint="F2"/>
        </w:rPr>
      </w:pPr>
      <w:r w:rsidRPr="006D29DC">
        <w:rPr>
          <w:color w:val="0D0D0D" w:themeColor="text1" w:themeTint="F2"/>
        </w:rPr>
        <w:t xml:space="preserve">Yie, C. E., Zhi, C. E., &amp; Ping, N. T. S. (2021). A Critical Analysis of Internal and External Environment: Case Study of Apple Inc. Journal of International Business and Management, 4(10), 01-14. </w:t>
      </w:r>
      <w:hyperlink r:id="rId94" w:history="1">
        <w:r w:rsidRPr="006D29DC">
          <w:rPr>
            <w:rStyle w:val="a5"/>
            <w:color w:val="0D0D0D" w:themeColor="text1" w:themeTint="F2"/>
          </w:rPr>
          <w:t>https://rpajournals.com/wp-content/uploads/2021/10/JIBM-2021-08-149.pdf</w:t>
        </w:r>
      </w:hyperlink>
    </w:p>
    <w:p w14:paraId="75CDF5E3" w14:textId="77777777" w:rsidR="00CA199A" w:rsidRPr="006D29DC" w:rsidRDefault="00CA199A" w:rsidP="004D053C">
      <w:pPr>
        <w:pStyle w:val="a3"/>
        <w:spacing w:before="0" w:beforeAutospacing="0" w:after="120" w:afterAutospacing="0" w:line="360" w:lineRule="auto"/>
        <w:ind w:left="720" w:hanging="720"/>
        <w:jc w:val="both"/>
        <w:rPr>
          <w:rStyle w:val="a5"/>
          <w:color w:val="0D0D0D" w:themeColor="text1" w:themeTint="F2"/>
        </w:rPr>
      </w:pPr>
    </w:p>
    <w:p w14:paraId="6FDCD670" w14:textId="77777777" w:rsidR="009D4CA3" w:rsidRPr="006D29DC" w:rsidRDefault="009D4CA3" w:rsidP="004D053C">
      <w:pPr>
        <w:pStyle w:val="a3"/>
        <w:spacing w:before="0" w:beforeAutospacing="0" w:after="120" w:afterAutospacing="0" w:line="360" w:lineRule="auto"/>
        <w:ind w:left="720" w:hanging="720"/>
        <w:jc w:val="both"/>
        <w:rPr>
          <w:color w:val="0D0D0D" w:themeColor="text1" w:themeTint="F2"/>
        </w:rPr>
      </w:pPr>
    </w:p>
    <w:sectPr w:rsidR="009D4CA3" w:rsidRPr="006D29DC" w:rsidSect="00BB7C22">
      <w:footerReference w:type="default" r:id="rId95"/>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64DEE8" w14:textId="77777777" w:rsidR="00037E66" w:rsidRDefault="00037E66">
      <w:pPr>
        <w:spacing w:after="0" w:line="240" w:lineRule="auto"/>
      </w:pPr>
      <w:r>
        <w:separator/>
      </w:r>
    </w:p>
  </w:endnote>
  <w:endnote w:type="continuationSeparator" w:id="0">
    <w:p w14:paraId="7F50F83C" w14:textId="77777777" w:rsidR="00037E66" w:rsidRDefault="00037E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等线 Light">
    <w:panose1 w:val="02010600030101010101"/>
    <w:charset w:val="86"/>
    <w:family w:val="auto"/>
    <w:pitch w:val="variable"/>
    <w:sig w:usb0="A00002BF" w:usb1="38CF7CFA" w:usb2="00000016" w:usb3="00000000" w:csb0="0004000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64487051"/>
      <w:docPartObj>
        <w:docPartGallery w:val="Page Numbers (Bottom of Page)"/>
        <w:docPartUnique/>
      </w:docPartObj>
    </w:sdtPr>
    <w:sdtEndPr>
      <w:rPr>
        <w:noProof/>
      </w:rPr>
    </w:sdtEndPr>
    <w:sdtContent>
      <w:p w14:paraId="1E8640E0" w14:textId="62E60743" w:rsidR="00BB7C22" w:rsidRDefault="00BD52E2">
        <w:pPr>
          <w:pStyle w:val="a8"/>
          <w:jc w:val="center"/>
        </w:pPr>
        <w:r>
          <w:t>1</w:t>
        </w:r>
      </w:p>
    </w:sdtContent>
  </w:sdt>
  <w:p w14:paraId="1F7398A3" w14:textId="77777777" w:rsidR="00BB7C22" w:rsidRDefault="00BB7C22">
    <w:pPr>
      <w:pStyle w:val="a8"/>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45805255"/>
      <w:docPartObj>
        <w:docPartGallery w:val="Page Numbers (Bottom of Page)"/>
        <w:docPartUnique/>
      </w:docPartObj>
    </w:sdtPr>
    <w:sdtEndPr>
      <w:rPr>
        <w:noProof/>
      </w:rPr>
    </w:sdtEndPr>
    <w:sdtContent>
      <w:p w14:paraId="1FB87813" w14:textId="7343ABF7" w:rsidR="00BD52E2" w:rsidRDefault="0011068A">
        <w:pPr>
          <w:pStyle w:val="a8"/>
          <w:jc w:val="center"/>
        </w:pPr>
        <w:r>
          <w:t>2</w:t>
        </w:r>
      </w:p>
    </w:sdtContent>
  </w:sdt>
  <w:p w14:paraId="02E341AE" w14:textId="77777777" w:rsidR="00BD52E2" w:rsidRDefault="00BD52E2">
    <w:pPr>
      <w:pStyle w:val="a8"/>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62062253"/>
      <w:docPartObj>
        <w:docPartGallery w:val="Page Numbers (Bottom of Page)"/>
        <w:docPartUnique/>
      </w:docPartObj>
    </w:sdtPr>
    <w:sdtEndPr>
      <w:rPr>
        <w:noProof/>
      </w:rPr>
    </w:sdtEndPr>
    <w:sdtContent>
      <w:p w14:paraId="27C0E50F" w14:textId="4D7AA5F0" w:rsidR="0011068A" w:rsidRDefault="0011068A">
        <w:pPr>
          <w:pStyle w:val="a8"/>
          <w:jc w:val="center"/>
        </w:pPr>
        <w:r>
          <w:t>3</w:t>
        </w:r>
      </w:p>
    </w:sdtContent>
  </w:sdt>
  <w:p w14:paraId="2E203A8E" w14:textId="77777777" w:rsidR="0011068A" w:rsidRDefault="0011068A">
    <w:pPr>
      <w:pStyle w:val="a8"/>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37449083"/>
      <w:docPartObj>
        <w:docPartGallery w:val="Page Numbers (Bottom of Page)"/>
        <w:docPartUnique/>
      </w:docPartObj>
    </w:sdtPr>
    <w:sdtEndPr>
      <w:rPr>
        <w:noProof/>
      </w:rPr>
    </w:sdtEndPr>
    <w:sdtContent>
      <w:p w14:paraId="2A150F28" w14:textId="0C3E7A9A" w:rsidR="0011068A" w:rsidRDefault="0011068A">
        <w:pPr>
          <w:pStyle w:val="a8"/>
          <w:jc w:val="center"/>
        </w:pPr>
        <w:r>
          <w:t>4</w:t>
        </w:r>
      </w:p>
    </w:sdtContent>
  </w:sdt>
  <w:p w14:paraId="04F33E43" w14:textId="77777777" w:rsidR="0011068A" w:rsidRDefault="0011068A">
    <w:pPr>
      <w:pStyle w:val="a8"/>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99338081"/>
      <w:docPartObj>
        <w:docPartGallery w:val="Page Numbers (Bottom of Page)"/>
        <w:docPartUnique/>
      </w:docPartObj>
    </w:sdtPr>
    <w:sdtEndPr>
      <w:rPr>
        <w:noProof/>
      </w:rPr>
    </w:sdtEndPr>
    <w:sdtContent>
      <w:p w14:paraId="749A258F" w14:textId="24A4D568" w:rsidR="0011068A" w:rsidRDefault="0011068A">
        <w:pPr>
          <w:pStyle w:val="a8"/>
          <w:jc w:val="center"/>
        </w:pPr>
        <w:r>
          <w:t>5</w:t>
        </w:r>
      </w:p>
    </w:sdtContent>
  </w:sdt>
  <w:p w14:paraId="589FD82F" w14:textId="77777777" w:rsidR="0011068A" w:rsidRDefault="0011068A">
    <w:pPr>
      <w:pStyle w:val="a8"/>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8906966"/>
      <w:docPartObj>
        <w:docPartGallery w:val="Page Numbers (Bottom of Page)"/>
        <w:docPartUnique/>
      </w:docPartObj>
    </w:sdtPr>
    <w:sdtEndPr>
      <w:rPr>
        <w:noProof/>
      </w:rPr>
    </w:sdtEndPr>
    <w:sdtContent>
      <w:p w14:paraId="6CEA747D" w14:textId="38F0A891" w:rsidR="0011068A" w:rsidRDefault="0011068A">
        <w:pPr>
          <w:pStyle w:val="a8"/>
          <w:jc w:val="center"/>
        </w:pPr>
        <w:r>
          <w:t>6</w:t>
        </w:r>
      </w:p>
    </w:sdtContent>
  </w:sdt>
  <w:p w14:paraId="7983D857" w14:textId="77777777" w:rsidR="0011068A" w:rsidRDefault="0011068A">
    <w:pPr>
      <w:pStyle w:val="a8"/>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77725002"/>
      <w:docPartObj>
        <w:docPartGallery w:val="Page Numbers (Bottom of Page)"/>
        <w:docPartUnique/>
      </w:docPartObj>
    </w:sdtPr>
    <w:sdtEndPr>
      <w:rPr>
        <w:noProof/>
      </w:rPr>
    </w:sdtEndPr>
    <w:sdtContent>
      <w:p w14:paraId="5CCA2671" w14:textId="0491AC6C" w:rsidR="0028684C" w:rsidRDefault="0028684C">
        <w:pPr>
          <w:pStyle w:val="a8"/>
          <w:jc w:val="center"/>
        </w:pPr>
        <w:r>
          <w:t>7</w:t>
        </w:r>
      </w:p>
    </w:sdtContent>
  </w:sdt>
  <w:p w14:paraId="5231B1F0" w14:textId="77777777" w:rsidR="0028684C" w:rsidRDefault="0028684C">
    <w:pPr>
      <w:pStyle w:val="a8"/>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42961349"/>
      <w:docPartObj>
        <w:docPartGallery w:val="Page Numbers (Bottom of Page)"/>
        <w:docPartUnique/>
      </w:docPartObj>
    </w:sdtPr>
    <w:sdtEndPr>
      <w:rPr>
        <w:noProof/>
      </w:rPr>
    </w:sdtEndPr>
    <w:sdtContent>
      <w:p w14:paraId="7C65A2BE" w14:textId="3A65626F" w:rsidR="00120225" w:rsidRDefault="00120225">
        <w:pPr>
          <w:pStyle w:val="a8"/>
          <w:jc w:val="center"/>
        </w:pPr>
        <w:r>
          <w:t>8</w:t>
        </w:r>
      </w:p>
    </w:sdtContent>
  </w:sdt>
  <w:p w14:paraId="62215D7D" w14:textId="77777777" w:rsidR="00120225" w:rsidRDefault="00120225">
    <w:pPr>
      <w:pStyle w:val="a8"/>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50763084"/>
      <w:docPartObj>
        <w:docPartGallery w:val="Page Numbers (Bottom of Page)"/>
        <w:docPartUnique/>
      </w:docPartObj>
    </w:sdtPr>
    <w:sdtEndPr>
      <w:rPr>
        <w:noProof/>
      </w:rPr>
    </w:sdtEndPr>
    <w:sdtContent>
      <w:p w14:paraId="14179AF2" w14:textId="5EC25E69" w:rsidR="00120225" w:rsidRDefault="00120225">
        <w:pPr>
          <w:pStyle w:val="a8"/>
          <w:jc w:val="center"/>
        </w:pPr>
        <w:r>
          <w:t>9</w:t>
        </w:r>
      </w:p>
    </w:sdtContent>
  </w:sdt>
  <w:p w14:paraId="68A0045D" w14:textId="77777777" w:rsidR="00120225" w:rsidRDefault="00120225">
    <w:pPr>
      <w:pStyle w:val="a8"/>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27445219"/>
      <w:docPartObj>
        <w:docPartGallery w:val="Page Numbers (Bottom of Page)"/>
        <w:docPartUnique/>
      </w:docPartObj>
    </w:sdtPr>
    <w:sdtEndPr>
      <w:rPr>
        <w:noProof/>
      </w:rPr>
    </w:sdtEndPr>
    <w:sdtContent>
      <w:p w14:paraId="6A2AC0F6" w14:textId="72D744AA" w:rsidR="00120225" w:rsidRDefault="00120225">
        <w:pPr>
          <w:pStyle w:val="a8"/>
          <w:jc w:val="center"/>
        </w:pPr>
        <w:r>
          <w:t>10</w:t>
        </w:r>
      </w:p>
    </w:sdtContent>
  </w:sdt>
  <w:p w14:paraId="05398DC3" w14:textId="77777777" w:rsidR="00120225" w:rsidRDefault="00120225">
    <w:pPr>
      <w:pStyle w:val="a8"/>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25605213"/>
      <w:docPartObj>
        <w:docPartGallery w:val="Page Numbers (Bottom of Page)"/>
        <w:docPartUnique/>
      </w:docPartObj>
    </w:sdtPr>
    <w:sdtEndPr>
      <w:rPr>
        <w:noProof/>
      </w:rPr>
    </w:sdtEndPr>
    <w:sdtContent>
      <w:p w14:paraId="1FB091AB" w14:textId="26C6FBEE" w:rsidR="00120225" w:rsidRDefault="00120225">
        <w:pPr>
          <w:pStyle w:val="a8"/>
          <w:jc w:val="center"/>
        </w:pPr>
        <w:r>
          <w:t>11</w:t>
        </w:r>
      </w:p>
    </w:sdtContent>
  </w:sdt>
  <w:p w14:paraId="53D112F4" w14:textId="77777777" w:rsidR="00120225" w:rsidRDefault="00120225">
    <w:pPr>
      <w:pStyle w:val="a8"/>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61477506"/>
      <w:docPartObj>
        <w:docPartGallery w:val="Page Numbers (Bottom of Page)"/>
        <w:docPartUnique/>
      </w:docPartObj>
    </w:sdtPr>
    <w:sdtEndPr>
      <w:rPr>
        <w:noProof/>
      </w:rPr>
    </w:sdtEndPr>
    <w:sdtContent>
      <w:p w14:paraId="47786B51" w14:textId="1739A0F1" w:rsidR="00120225" w:rsidRDefault="00120225">
        <w:pPr>
          <w:pStyle w:val="a8"/>
          <w:jc w:val="center"/>
        </w:pPr>
        <w:r>
          <w:t>12</w:t>
        </w:r>
      </w:p>
    </w:sdtContent>
  </w:sdt>
  <w:p w14:paraId="71B9CB67" w14:textId="77777777" w:rsidR="00120225" w:rsidRDefault="00120225">
    <w:pPr>
      <w:pStyle w:val="a8"/>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82113548"/>
      <w:docPartObj>
        <w:docPartGallery w:val="Page Numbers (Bottom of Page)"/>
        <w:docPartUnique/>
      </w:docPartObj>
    </w:sdtPr>
    <w:sdtEndPr>
      <w:rPr>
        <w:noProof/>
      </w:rPr>
    </w:sdtEndPr>
    <w:sdtContent>
      <w:p w14:paraId="67108829" w14:textId="02C1D88F" w:rsidR="00120225" w:rsidRDefault="00120225">
        <w:pPr>
          <w:pStyle w:val="a8"/>
          <w:jc w:val="center"/>
        </w:pPr>
        <w:r>
          <w:t>13</w:t>
        </w:r>
      </w:p>
    </w:sdtContent>
  </w:sdt>
  <w:p w14:paraId="00447307" w14:textId="77777777" w:rsidR="00120225" w:rsidRDefault="00120225">
    <w:pPr>
      <w:pStyle w:val="a8"/>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14246500"/>
      <w:docPartObj>
        <w:docPartGallery w:val="Page Numbers (Bottom of Page)"/>
        <w:docPartUnique/>
      </w:docPartObj>
    </w:sdtPr>
    <w:sdtEndPr>
      <w:rPr>
        <w:noProof/>
      </w:rPr>
    </w:sdtEndPr>
    <w:sdtContent>
      <w:p w14:paraId="0A33B036" w14:textId="4F3F7B09" w:rsidR="00120225" w:rsidRDefault="00120225">
        <w:pPr>
          <w:pStyle w:val="a8"/>
          <w:jc w:val="center"/>
        </w:pPr>
        <w:r>
          <w:t>14</w:t>
        </w:r>
      </w:p>
    </w:sdtContent>
  </w:sdt>
  <w:p w14:paraId="7BFBCA00" w14:textId="77777777" w:rsidR="00120225" w:rsidRDefault="00120225">
    <w:pPr>
      <w:pStyle w:val="a8"/>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62433577"/>
      <w:docPartObj>
        <w:docPartGallery w:val="Page Numbers (Bottom of Page)"/>
        <w:docPartUnique/>
      </w:docPartObj>
    </w:sdtPr>
    <w:sdtEndPr>
      <w:rPr>
        <w:noProof/>
      </w:rPr>
    </w:sdtEndPr>
    <w:sdtContent>
      <w:p w14:paraId="2F172E89" w14:textId="3662882C" w:rsidR="00120225" w:rsidRDefault="00120225">
        <w:pPr>
          <w:pStyle w:val="a8"/>
          <w:jc w:val="center"/>
        </w:pPr>
        <w:r>
          <w:t>15</w:t>
        </w:r>
      </w:p>
    </w:sdtContent>
  </w:sdt>
  <w:p w14:paraId="2761191C" w14:textId="77777777" w:rsidR="00120225" w:rsidRDefault="00120225">
    <w:pPr>
      <w:pStyle w:val="a8"/>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82836994"/>
      <w:docPartObj>
        <w:docPartGallery w:val="Page Numbers (Bottom of Page)"/>
        <w:docPartUnique/>
      </w:docPartObj>
    </w:sdtPr>
    <w:sdtEndPr>
      <w:rPr>
        <w:noProof/>
      </w:rPr>
    </w:sdtEndPr>
    <w:sdtContent>
      <w:p w14:paraId="654058C9" w14:textId="3C0E94E6" w:rsidR="00120225" w:rsidRDefault="00120225">
        <w:pPr>
          <w:pStyle w:val="a8"/>
          <w:jc w:val="center"/>
        </w:pPr>
        <w:r>
          <w:t>16</w:t>
        </w:r>
      </w:p>
    </w:sdtContent>
  </w:sdt>
  <w:p w14:paraId="709B04CA" w14:textId="77777777" w:rsidR="00120225" w:rsidRDefault="00120225">
    <w:pPr>
      <w:pStyle w:val="a8"/>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94623438"/>
      <w:docPartObj>
        <w:docPartGallery w:val="Page Numbers (Bottom of Page)"/>
        <w:docPartUnique/>
      </w:docPartObj>
    </w:sdtPr>
    <w:sdtEndPr>
      <w:rPr>
        <w:noProof/>
      </w:rPr>
    </w:sdtEndPr>
    <w:sdtContent>
      <w:p w14:paraId="33258E25" w14:textId="3C6489B1" w:rsidR="00120225" w:rsidRDefault="00120225">
        <w:pPr>
          <w:pStyle w:val="a8"/>
          <w:jc w:val="center"/>
        </w:pPr>
        <w:r>
          <w:t>17</w:t>
        </w:r>
      </w:p>
    </w:sdtContent>
  </w:sdt>
  <w:p w14:paraId="42CB02A0" w14:textId="77777777" w:rsidR="00120225" w:rsidRDefault="00120225">
    <w:pPr>
      <w:pStyle w:val="a8"/>
    </w:pPr>
  </w:p>
</w:ftr>
</file>

<file path=word/footer1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4322401"/>
      <w:docPartObj>
        <w:docPartGallery w:val="Page Numbers (Bottom of Page)"/>
        <w:docPartUnique/>
      </w:docPartObj>
    </w:sdtPr>
    <w:sdtEndPr>
      <w:rPr>
        <w:noProof/>
      </w:rPr>
    </w:sdtEndPr>
    <w:sdtContent>
      <w:p w14:paraId="19CA36D5" w14:textId="21EBC9AA" w:rsidR="00120225" w:rsidRDefault="00120225">
        <w:pPr>
          <w:pStyle w:val="a8"/>
          <w:jc w:val="center"/>
        </w:pPr>
        <w:r>
          <w:t>18</w:t>
        </w:r>
      </w:p>
    </w:sdtContent>
  </w:sdt>
  <w:p w14:paraId="7DA6361C" w14:textId="77777777" w:rsidR="00120225" w:rsidRDefault="00120225">
    <w:pPr>
      <w:pStyle w:val="a8"/>
    </w:pPr>
  </w:p>
</w:ftr>
</file>

<file path=word/footer1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99343413"/>
      <w:docPartObj>
        <w:docPartGallery w:val="Page Numbers (Bottom of Page)"/>
        <w:docPartUnique/>
      </w:docPartObj>
    </w:sdtPr>
    <w:sdtEndPr>
      <w:rPr>
        <w:noProof/>
      </w:rPr>
    </w:sdtEndPr>
    <w:sdtContent>
      <w:p w14:paraId="69840114" w14:textId="6F00ADB1" w:rsidR="00120225" w:rsidRDefault="00120225">
        <w:pPr>
          <w:pStyle w:val="a8"/>
          <w:jc w:val="center"/>
        </w:pPr>
        <w:r>
          <w:t>19</w:t>
        </w:r>
      </w:p>
    </w:sdtContent>
  </w:sdt>
  <w:p w14:paraId="082A4B9D" w14:textId="77777777" w:rsidR="00120225" w:rsidRDefault="00120225">
    <w:pPr>
      <w:pStyle w:val="a8"/>
    </w:pPr>
  </w:p>
</w:ftr>
</file>

<file path=word/footer2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53421444"/>
      <w:docPartObj>
        <w:docPartGallery w:val="Page Numbers (Bottom of Page)"/>
        <w:docPartUnique/>
      </w:docPartObj>
    </w:sdtPr>
    <w:sdtEndPr>
      <w:rPr>
        <w:noProof/>
      </w:rPr>
    </w:sdtEndPr>
    <w:sdtContent>
      <w:p w14:paraId="0548AA98" w14:textId="5C77853E" w:rsidR="00120225" w:rsidRDefault="00120225">
        <w:pPr>
          <w:pStyle w:val="a8"/>
          <w:jc w:val="center"/>
        </w:pPr>
        <w:r>
          <w:t>20</w:t>
        </w:r>
      </w:p>
    </w:sdtContent>
  </w:sdt>
  <w:p w14:paraId="4FC52A43" w14:textId="77777777" w:rsidR="00120225" w:rsidRDefault="00120225">
    <w:pPr>
      <w:pStyle w:val="a8"/>
    </w:pPr>
  </w:p>
</w:ftr>
</file>

<file path=word/footer2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21353725"/>
      <w:docPartObj>
        <w:docPartGallery w:val="Page Numbers (Bottom of Page)"/>
        <w:docPartUnique/>
      </w:docPartObj>
    </w:sdtPr>
    <w:sdtEndPr>
      <w:rPr>
        <w:noProof/>
      </w:rPr>
    </w:sdtEndPr>
    <w:sdtContent>
      <w:p w14:paraId="6BEB687D" w14:textId="3855F691" w:rsidR="00AB6CCF" w:rsidRDefault="00AB6CCF">
        <w:pPr>
          <w:pStyle w:val="a8"/>
          <w:jc w:val="center"/>
        </w:pPr>
        <w:r>
          <w:t>21</w:t>
        </w:r>
      </w:p>
    </w:sdtContent>
  </w:sdt>
  <w:p w14:paraId="41146BEF" w14:textId="77777777" w:rsidR="00AB6CCF" w:rsidRDefault="00AB6CCF">
    <w:pPr>
      <w:pStyle w:val="a8"/>
    </w:pPr>
  </w:p>
</w:ftr>
</file>

<file path=word/footer2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44580924"/>
      <w:docPartObj>
        <w:docPartGallery w:val="Page Numbers (Bottom of Page)"/>
        <w:docPartUnique/>
      </w:docPartObj>
    </w:sdtPr>
    <w:sdtEndPr>
      <w:rPr>
        <w:noProof/>
      </w:rPr>
    </w:sdtEndPr>
    <w:sdtContent>
      <w:p w14:paraId="48180586" w14:textId="0B6FAB45" w:rsidR="00AB6CCF" w:rsidRDefault="00AB6CCF">
        <w:pPr>
          <w:pStyle w:val="a8"/>
          <w:jc w:val="center"/>
        </w:pPr>
        <w:r>
          <w:t>22</w:t>
        </w:r>
      </w:p>
    </w:sdtContent>
  </w:sdt>
  <w:p w14:paraId="5C98BE2B" w14:textId="77777777" w:rsidR="00AB6CCF" w:rsidRDefault="00AB6CCF">
    <w:pPr>
      <w:pStyle w:val="a8"/>
    </w:pPr>
  </w:p>
</w:ftr>
</file>

<file path=word/footer2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46161529"/>
      <w:docPartObj>
        <w:docPartGallery w:val="Page Numbers (Bottom of Page)"/>
        <w:docPartUnique/>
      </w:docPartObj>
    </w:sdtPr>
    <w:sdtEndPr>
      <w:rPr>
        <w:noProof/>
      </w:rPr>
    </w:sdtEndPr>
    <w:sdtContent>
      <w:p w14:paraId="39A66E8F" w14:textId="67F94196" w:rsidR="00AB6CCF" w:rsidRDefault="00AB6CCF">
        <w:pPr>
          <w:pStyle w:val="a8"/>
          <w:jc w:val="center"/>
        </w:pPr>
        <w:r>
          <w:t>23</w:t>
        </w:r>
      </w:p>
    </w:sdtContent>
  </w:sdt>
  <w:p w14:paraId="40EC4282" w14:textId="77777777" w:rsidR="00AB6CCF" w:rsidRDefault="00AB6CCF">
    <w:pPr>
      <w:pStyle w:val="a8"/>
    </w:pPr>
  </w:p>
</w:ftr>
</file>

<file path=word/footer2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72069625"/>
      <w:docPartObj>
        <w:docPartGallery w:val="Page Numbers (Bottom of Page)"/>
        <w:docPartUnique/>
      </w:docPartObj>
    </w:sdtPr>
    <w:sdtEndPr>
      <w:rPr>
        <w:noProof/>
      </w:rPr>
    </w:sdtEndPr>
    <w:sdtContent>
      <w:p w14:paraId="72EFC81C" w14:textId="219E2EEB" w:rsidR="00AB6CCF" w:rsidRDefault="00AB6CCF">
        <w:pPr>
          <w:pStyle w:val="a8"/>
          <w:jc w:val="center"/>
        </w:pPr>
        <w:r>
          <w:t>24</w:t>
        </w:r>
      </w:p>
    </w:sdtContent>
  </w:sdt>
  <w:p w14:paraId="73DCCAB6" w14:textId="77777777" w:rsidR="00AB6CCF" w:rsidRDefault="00AB6CCF">
    <w:pPr>
      <w:pStyle w:val="a8"/>
    </w:pPr>
  </w:p>
</w:ftr>
</file>

<file path=word/footer2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18187339"/>
      <w:docPartObj>
        <w:docPartGallery w:val="Page Numbers (Bottom of Page)"/>
        <w:docPartUnique/>
      </w:docPartObj>
    </w:sdtPr>
    <w:sdtEndPr>
      <w:rPr>
        <w:noProof/>
      </w:rPr>
    </w:sdtEndPr>
    <w:sdtContent>
      <w:p w14:paraId="19E29400" w14:textId="45FCFDEB" w:rsidR="00AB6CCF" w:rsidRDefault="00AB6CCF">
        <w:pPr>
          <w:pStyle w:val="a8"/>
          <w:jc w:val="center"/>
        </w:pPr>
        <w:r>
          <w:t>25</w:t>
        </w:r>
      </w:p>
    </w:sdtContent>
  </w:sdt>
  <w:p w14:paraId="24548244" w14:textId="77777777" w:rsidR="00AB6CCF" w:rsidRDefault="00AB6CCF">
    <w:pPr>
      <w:pStyle w:val="a8"/>
    </w:pPr>
  </w:p>
</w:ftr>
</file>

<file path=word/footer2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97714790"/>
      <w:docPartObj>
        <w:docPartGallery w:val="Page Numbers (Bottom of Page)"/>
        <w:docPartUnique/>
      </w:docPartObj>
    </w:sdtPr>
    <w:sdtEndPr>
      <w:rPr>
        <w:noProof/>
      </w:rPr>
    </w:sdtEndPr>
    <w:sdtContent>
      <w:p w14:paraId="4E531086" w14:textId="34CED0D1" w:rsidR="00AB6CCF" w:rsidRDefault="00AB6CCF">
        <w:pPr>
          <w:pStyle w:val="a8"/>
          <w:jc w:val="center"/>
        </w:pPr>
        <w:r>
          <w:t>26</w:t>
        </w:r>
      </w:p>
    </w:sdtContent>
  </w:sdt>
  <w:p w14:paraId="63ADBCCB" w14:textId="77777777" w:rsidR="00AB6CCF" w:rsidRDefault="00AB6CCF">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477DE7" w14:textId="77777777" w:rsidR="00037E66" w:rsidRDefault="00037E66">
      <w:pPr>
        <w:spacing w:after="0" w:line="240" w:lineRule="auto"/>
      </w:pPr>
      <w:r>
        <w:separator/>
      </w:r>
    </w:p>
  </w:footnote>
  <w:footnote w:type="continuationSeparator" w:id="0">
    <w:p w14:paraId="17964E7F" w14:textId="77777777" w:rsidR="00037E66" w:rsidRDefault="00037E6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3709A4" w14:textId="4A6FEC65" w:rsidR="00276CCF" w:rsidRDefault="00276CCF" w:rsidP="00276CCF">
    <w:pPr>
      <w:pStyle w:val="a6"/>
      <w:ind w:right="880"/>
      <w:rPr>
        <w:lang w:eastAsia="zh-CN"/>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6FD21F" w14:textId="70F73CFA" w:rsidR="00C662BD" w:rsidRPr="00C662BD" w:rsidRDefault="00C662BD" w:rsidP="00C662BD">
    <w:pPr>
      <w:pStyle w:val="a6"/>
      <w:ind w:right="110"/>
      <w:jc w:val="right"/>
      <w:rPr>
        <w:rFonts w:ascii="Times New Roman" w:hAnsi="Times New Roman" w:cs="Times New Roman"/>
        <w:lang w:eastAsia="zh-CN"/>
      </w:rPr>
    </w:pPr>
    <w:r w:rsidRPr="00C662BD">
      <w:rPr>
        <w:rFonts w:ascii="Times New Roman" w:hAnsi="Times New Roman" w:cs="Times New Roman"/>
        <w:lang w:eastAsia="zh-CN"/>
      </w:rPr>
      <w:t>EXECUTIVE SUMMARY</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8DC157" w14:textId="4C604DED" w:rsidR="00BD52E2" w:rsidRDefault="00BD52E2" w:rsidP="00C662BD">
    <w:pPr>
      <w:pStyle w:val="a6"/>
      <w:ind w:right="110"/>
      <w:jc w:val="right"/>
      <w:rPr>
        <w:rFonts w:ascii="Times New Roman" w:hAnsi="Times New Roman" w:cs="Times New Roman"/>
        <w:lang w:eastAsia="zh-CN"/>
      </w:rPr>
    </w:pPr>
    <w:r>
      <w:rPr>
        <w:rFonts w:ascii="Times New Roman" w:hAnsi="Times New Roman" w:cs="Times New Roman"/>
        <w:lang w:eastAsia="zh-CN"/>
      </w:rPr>
      <w:t>INTRODUCTION</w:t>
    </w:r>
  </w:p>
  <w:p w14:paraId="7087C2E6" w14:textId="26472509" w:rsidR="00BD52E2" w:rsidRPr="00C662BD" w:rsidRDefault="00BD52E2" w:rsidP="00BD52E2">
    <w:pPr>
      <w:pStyle w:val="a6"/>
      <w:ind w:right="220"/>
      <w:jc w:val="right"/>
      <w:rPr>
        <w:rFonts w:ascii="Times New Roman" w:hAnsi="Times New Roman" w:cs="Times New Roman"/>
        <w:lang w:eastAsia="zh-CN"/>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3069F3" w14:textId="77777777" w:rsidR="0011068A" w:rsidRDefault="0011068A" w:rsidP="00C662BD">
    <w:pPr>
      <w:pStyle w:val="a6"/>
      <w:ind w:right="110"/>
      <w:jc w:val="right"/>
      <w:rPr>
        <w:rFonts w:ascii="Times New Roman" w:hAnsi="Times New Roman" w:cs="Times New Roman"/>
        <w:lang w:eastAsia="zh-CN"/>
      </w:rPr>
    </w:pPr>
    <w:r>
      <w:rPr>
        <w:rFonts w:ascii="Times New Roman" w:hAnsi="Times New Roman" w:cs="Times New Roman"/>
        <w:lang w:eastAsia="zh-CN"/>
      </w:rPr>
      <w:t>INTRODUCTION</w:t>
    </w:r>
  </w:p>
  <w:p w14:paraId="475D8B95" w14:textId="6C12330B" w:rsidR="0011068A" w:rsidRPr="00C662BD" w:rsidRDefault="0011068A" w:rsidP="0011068A">
    <w:pPr>
      <w:pStyle w:val="a6"/>
      <w:wordWrap w:val="0"/>
      <w:ind w:right="110"/>
      <w:jc w:val="right"/>
      <w:rPr>
        <w:rFonts w:ascii="Times New Roman" w:hAnsi="Times New Roman" w:cs="Times New Roman"/>
        <w:lang w:eastAsia="zh-CN"/>
      </w:rPr>
    </w:pPr>
    <w:r>
      <w:rPr>
        <w:rFonts w:ascii="Times New Roman" w:hAnsi="Times New Roman" w:cs="Times New Roman"/>
        <w:lang w:eastAsia="zh-CN"/>
      </w:rPr>
      <w:t>EXTERNAL ANALYSIS AND INTERNAL ANALYSIS</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73F059" w14:textId="77777777" w:rsidR="0011068A" w:rsidRDefault="0011068A" w:rsidP="0011068A">
    <w:pPr>
      <w:pStyle w:val="a6"/>
      <w:wordWrap w:val="0"/>
      <w:ind w:right="110"/>
      <w:jc w:val="right"/>
      <w:rPr>
        <w:rFonts w:ascii="Times New Roman" w:hAnsi="Times New Roman" w:cs="Times New Roman"/>
        <w:lang w:eastAsia="zh-CN"/>
      </w:rPr>
    </w:pPr>
    <w:r>
      <w:rPr>
        <w:rFonts w:ascii="Times New Roman" w:hAnsi="Times New Roman" w:cs="Times New Roman"/>
        <w:lang w:eastAsia="zh-CN"/>
      </w:rPr>
      <w:t>EXTERNAL ANALYSIS AND INTERNAL ANALYSIS</w:t>
    </w:r>
  </w:p>
  <w:p w14:paraId="438E7A64" w14:textId="00CA09F4" w:rsidR="00120225" w:rsidRPr="00C662BD" w:rsidRDefault="00120225" w:rsidP="00120225">
    <w:pPr>
      <w:pStyle w:val="a6"/>
      <w:ind w:right="110"/>
      <w:jc w:val="right"/>
      <w:rPr>
        <w:rFonts w:ascii="Times New Roman" w:hAnsi="Times New Roman" w:cs="Times New Roman" w:hint="eastAsia"/>
        <w:lang w:eastAsia="zh-CN"/>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E24DEB" w14:textId="77777777" w:rsidR="00120225" w:rsidRDefault="00120225" w:rsidP="0011068A">
    <w:pPr>
      <w:pStyle w:val="a6"/>
      <w:wordWrap w:val="0"/>
      <w:ind w:right="110"/>
      <w:jc w:val="right"/>
      <w:rPr>
        <w:rFonts w:ascii="Times New Roman" w:hAnsi="Times New Roman" w:cs="Times New Roman"/>
        <w:lang w:eastAsia="zh-CN"/>
      </w:rPr>
    </w:pPr>
    <w:r>
      <w:rPr>
        <w:rFonts w:ascii="Times New Roman" w:hAnsi="Times New Roman" w:cs="Times New Roman"/>
        <w:lang w:eastAsia="zh-CN"/>
      </w:rPr>
      <w:t>EXTERNAL ANALYSIS AND INTERNAL ANALYSIS</w:t>
    </w:r>
  </w:p>
  <w:p w14:paraId="3ED3F0F6" w14:textId="2E2C25DA" w:rsidR="00120225" w:rsidRPr="00C662BD" w:rsidRDefault="00120225" w:rsidP="00120225">
    <w:pPr>
      <w:pStyle w:val="a6"/>
      <w:ind w:right="110"/>
      <w:jc w:val="right"/>
      <w:rPr>
        <w:rFonts w:ascii="Times New Roman" w:hAnsi="Times New Roman" w:cs="Times New Roman" w:hint="eastAsia"/>
        <w:lang w:eastAsia="zh-CN"/>
      </w:rPr>
    </w:pPr>
    <w:r>
      <w:rPr>
        <w:rFonts w:ascii="Times New Roman" w:hAnsi="Times New Roman" w:cs="Times New Roman" w:hint="eastAsia"/>
        <w:lang w:eastAsia="zh-CN"/>
      </w:rPr>
      <w:t>C</w:t>
    </w:r>
    <w:r>
      <w:rPr>
        <w:rFonts w:ascii="Times New Roman" w:hAnsi="Times New Roman" w:cs="Times New Roman"/>
        <w:lang w:eastAsia="zh-CN"/>
      </w:rPr>
      <w:t>ONCLUSION</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B33F24" w14:textId="77777777" w:rsidR="00120225" w:rsidRDefault="00120225" w:rsidP="00120225">
    <w:pPr>
      <w:pStyle w:val="a6"/>
      <w:ind w:right="110"/>
      <w:jc w:val="right"/>
      <w:rPr>
        <w:rFonts w:ascii="Times New Roman" w:hAnsi="Times New Roman" w:cs="Times New Roman"/>
        <w:lang w:eastAsia="zh-CN"/>
      </w:rPr>
    </w:pPr>
    <w:r>
      <w:rPr>
        <w:rFonts w:ascii="Times New Roman" w:hAnsi="Times New Roman" w:cs="Times New Roman" w:hint="eastAsia"/>
        <w:lang w:eastAsia="zh-CN"/>
      </w:rPr>
      <w:t>C</w:t>
    </w:r>
    <w:r>
      <w:rPr>
        <w:rFonts w:ascii="Times New Roman" w:hAnsi="Times New Roman" w:cs="Times New Roman"/>
        <w:lang w:eastAsia="zh-CN"/>
      </w:rPr>
      <w:t>ONCLUSION</w:t>
    </w:r>
  </w:p>
  <w:p w14:paraId="7FD21046" w14:textId="220C0D53" w:rsidR="00120225" w:rsidRPr="00C662BD" w:rsidRDefault="00120225" w:rsidP="00120225">
    <w:pPr>
      <w:pStyle w:val="a6"/>
      <w:ind w:right="110"/>
      <w:jc w:val="right"/>
      <w:rPr>
        <w:rFonts w:ascii="Times New Roman" w:hAnsi="Times New Roman" w:cs="Times New Roman" w:hint="eastAsia"/>
        <w:lang w:eastAsia="zh-CN"/>
      </w:rPr>
    </w:pPr>
    <w:r>
      <w:rPr>
        <w:rFonts w:ascii="Times New Roman" w:hAnsi="Times New Roman" w:cs="Times New Roman" w:hint="eastAsia"/>
        <w:lang w:eastAsia="zh-CN"/>
      </w:rPr>
      <w:t>R</w:t>
    </w:r>
    <w:r>
      <w:rPr>
        <w:rFonts w:ascii="Times New Roman" w:hAnsi="Times New Roman" w:cs="Times New Roman"/>
        <w:lang w:eastAsia="zh-CN"/>
      </w:rPr>
      <w:t>ECOMMENDATIONS</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38BEF7" w14:textId="77777777" w:rsidR="00120225" w:rsidRPr="00C662BD" w:rsidRDefault="00120225" w:rsidP="00120225">
    <w:pPr>
      <w:pStyle w:val="a6"/>
      <w:ind w:right="110"/>
      <w:jc w:val="right"/>
      <w:rPr>
        <w:rFonts w:ascii="Times New Roman" w:hAnsi="Times New Roman" w:cs="Times New Roman" w:hint="eastAsia"/>
        <w:lang w:eastAsia="zh-CN"/>
      </w:rPr>
    </w:pPr>
    <w:r>
      <w:rPr>
        <w:rFonts w:ascii="Times New Roman" w:hAnsi="Times New Roman" w:cs="Times New Roman" w:hint="eastAsia"/>
        <w:lang w:eastAsia="zh-CN"/>
      </w:rPr>
      <w:t>R</w:t>
    </w:r>
    <w:r>
      <w:rPr>
        <w:rFonts w:ascii="Times New Roman" w:hAnsi="Times New Roman" w:cs="Times New Roman"/>
        <w:lang w:eastAsia="zh-CN"/>
      </w:rPr>
      <w:t>ECOMMENDATIONS</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872A93" w14:textId="67C04105" w:rsidR="00AB6CCF" w:rsidRPr="00C662BD" w:rsidRDefault="00AB6CCF" w:rsidP="00120225">
    <w:pPr>
      <w:pStyle w:val="a6"/>
      <w:ind w:right="110"/>
      <w:jc w:val="right"/>
      <w:rPr>
        <w:rFonts w:ascii="Times New Roman" w:hAnsi="Times New Roman" w:cs="Times New Roman" w:hint="eastAsia"/>
        <w:lang w:eastAsia="zh-CN"/>
      </w:rPr>
    </w:pPr>
    <w:r>
      <w:rPr>
        <w:rFonts w:ascii="Times New Roman" w:hAnsi="Times New Roman" w:cs="Times New Roman" w:hint="eastAsia"/>
        <w:lang w:eastAsia="zh-CN"/>
      </w:rPr>
      <w:t>R</w:t>
    </w:r>
    <w:r>
      <w:rPr>
        <w:rFonts w:ascii="Times New Roman" w:hAnsi="Times New Roman" w:cs="Times New Roman"/>
        <w:lang w:eastAsia="zh-CN"/>
      </w:rPr>
      <w:t>EFERENCES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E3F500F"/>
    <w:multiLevelType w:val="multilevel"/>
    <w:tmpl w:val="3000D390"/>
    <w:lvl w:ilvl="0">
      <w:start w:val="2"/>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3CE73409"/>
    <w:multiLevelType w:val="hybridMultilevel"/>
    <w:tmpl w:val="F3EEA4AC"/>
    <w:lvl w:ilvl="0" w:tplc="003075D0">
      <w:start w:val="1"/>
      <w:numFmt w:val="decimal"/>
      <w:lvlText w:val="%1."/>
      <w:lvlJc w:val="left"/>
      <w:pPr>
        <w:ind w:left="720" w:hanging="360"/>
      </w:pPr>
      <w:rPr>
        <w:rFonts w:hint="default"/>
      </w:rPr>
    </w:lvl>
    <w:lvl w:ilvl="1" w:tplc="22825F62" w:tentative="1">
      <w:start w:val="1"/>
      <w:numFmt w:val="lowerLetter"/>
      <w:lvlText w:val="%2."/>
      <w:lvlJc w:val="left"/>
      <w:pPr>
        <w:ind w:left="1440" w:hanging="360"/>
      </w:pPr>
    </w:lvl>
    <w:lvl w:ilvl="2" w:tplc="98F8D510" w:tentative="1">
      <w:start w:val="1"/>
      <w:numFmt w:val="lowerRoman"/>
      <w:lvlText w:val="%3."/>
      <w:lvlJc w:val="right"/>
      <w:pPr>
        <w:ind w:left="2160" w:hanging="180"/>
      </w:pPr>
    </w:lvl>
    <w:lvl w:ilvl="3" w:tplc="43742C58" w:tentative="1">
      <w:start w:val="1"/>
      <w:numFmt w:val="decimal"/>
      <w:lvlText w:val="%4."/>
      <w:lvlJc w:val="left"/>
      <w:pPr>
        <w:ind w:left="2880" w:hanging="360"/>
      </w:pPr>
    </w:lvl>
    <w:lvl w:ilvl="4" w:tplc="A366F9F4" w:tentative="1">
      <w:start w:val="1"/>
      <w:numFmt w:val="lowerLetter"/>
      <w:lvlText w:val="%5."/>
      <w:lvlJc w:val="left"/>
      <w:pPr>
        <w:ind w:left="3600" w:hanging="360"/>
      </w:pPr>
    </w:lvl>
    <w:lvl w:ilvl="5" w:tplc="BD608F66" w:tentative="1">
      <w:start w:val="1"/>
      <w:numFmt w:val="lowerRoman"/>
      <w:lvlText w:val="%6."/>
      <w:lvlJc w:val="right"/>
      <w:pPr>
        <w:ind w:left="4320" w:hanging="180"/>
      </w:pPr>
    </w:lvl>
    <w:lvl w:ilvl="6" w:tplc="E98E8770" w:tentative="1">
      <w:start w:val="1"/>
      <w:numFmt w:val="decimal"/>
      <w:lvlText w:val="%7."/>
      <w:lvlJc w:val="left"/>
      <w:pPr>
        <w:ind w:left="5040" w:hanging="360"/>
      </w:pPr>
    </w:lvl>
    <w:lvl w:ilvl="7" w:tplc="36AA9448" w:tentative="1">
      <w:start w:val="1"/>
      <w:numFmt w:val="lowerLetter"/>
      <w:lvlText w:val="%8."/>
      <w:lvlJc w:val="left"/>
      <w:pPr>
        <w:ind w:left="5760" w:hanging="360"/>
      </w:pPr>
    </w:lvl>
    <w:lvl w:ilvl="8" w:tplc="1D5EF0FA" w:tentative="1">
      <w:start w:val="1"/>
      <w:numFmt w:val="lowerRoman"/>
      <w:lvlText w:val="%9."/>
      <w:lvlJc w:val="right"/>
      <w:pPr>
        <w:ind w:left="6480" w:hanging="180"/>
      </w:pPr>
    </w:lvl>
  </w:abstractNum>
  <w:abstractNum w:abstractNumId="2" w15:restartNumberingAfterBreak="0">
    <w:nsid w:val="639B78A5"/>
    <w:multiLevelType w:val="multilevel"/>
    <w:tmpl w:val="47282016"/>
    <w:lvl w:ilvl="0">
      <w:start w:val="2"/>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693D1F9C"/>
    <w:multiLevelType w:val="multilevel"/>
    <w:tmpl w:val="CD3E5FE2"/>
    <w:lvl w:ilvl="0">
      <w:start w:val="2"/>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6BA14705"/>
    <w:multiLevelType w:val="multilevel"/>
    <w:tmpl w:val="7D3CDD6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731463347">
    <w:abstractNumId w:val="1"/>
  </w:num>
  <w:num w:numId="2" w16cid:durableId="1219821928">
    <w:abstractNumId w:val="4"/>
  </w:num>
  <w:num w:numId="3" w16cid:durableId="418135872">
    <w:abstractNumId w:val="0"/>
  </w:num>
  <w:num w:numId="4" w16cid:durableId="925648577">
    <w:abstractNumId w:val="2"/>
  </w:num>
  <w:num w:numId="5" w16cid:durableId="194048050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8"/>
  <w:bordersDoNotSurroundHeader/>
  <w:bordersDoNotSurroundFooter/>
  <w:proofState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891968"/>
    <w:rsid w:val="000078D0"/>
    <w:rsid w:val="00024A8F"/>
    <w:rsid w:val="00037E66"/>
    <w:rsid w:val="00047FCF"/>
    <w:rsid w:val="0005316F"/>
    <w:rsid w:val="00066D81"/>
    <w:rsid w:val="00092803"/>
    <w:rsid w:val="000D1F0F"/>
    <w:rsid w:val="000F533F"/>
    <w:rsid w:val="0011068A"/>
    <w:rsid w:val="00120225"/>
    <w:rsid w:val="00201A5C"/>
    <w:rsid w:val="00206BC1"/>
    <w:rsid w:val="00243C0D"/>
    <w:rsid w:val="00251045"/>
    <w:rsid w:val="002534FB"/>
    <w:rsid w:val="00273DBB"/>
    <w:rsid w:val="00276CCF"/>
    <w:rsid w:val="0028684C"/>
    <w:rsid w:val="002A23BC"/>
    <w:rsid w:val="002A2DF4"/>
    <w:rsid w:val="002B2AD9"/>
    <w:rsid w:val="002C1538"/>
    <w:rsid w:val="002C17D2"/>
    <w:rsid w:val="002E682E"/>
    <w:rsid w:val="003271DA"/>
    <w:rsid w:val="003314C7"/>
    <w:rsid w:val="0034781B"/>
    <w:rsid w:val="00386547"/>
    <w:rsid w:val="00394300"/>
    <w:rsid w:val="003A22EC"/>
    <w:rsid w:val="003C65BB"/>
    <w:rsid w:val="00407E5D"/>
    <w:rsid w:val="00425596"/>
    <w:rsid w:val="0043091C"/>
    <w:rsid w:val="0043775C"/>
    <w:rsid w:val="004602F2"/>
    <w:rsid w:val="0046227F"/>
    <w:rsid w:val="00464365"/>
    <w:rsid w:val="00471133"/>
    <w:rsid w:val="004A1FB1"/>
    <w:rsid w:val="004A4471"/>
    <w:rsid w:val="004A4C5F"/>
    <w:rsid w:val="004D053C"/>
    <w:rsid w:val="004E0869"/>
    <w:rsid w:val="004E6F1F"/>
    <w:rsid w:val="00514374"/>
    <w:rsid w:val="005148BA"/>
    <w:rsid w:val="0052043C"/>
    <w:rsid w:val="0054279F"/>
    <w:rsid w:val="00571128"/>
    <w:rsid w:val="0058372A"/>
    <w:rsid w:val="005A236F"/>
    <w:rsid w:val="005B11B6"/>
    <w:rsid w:val="005C5AA0"/>
    <w:rsid w:val="005E0F4D"/>
    <w:rsid w:val="005E6BE0"/>
    <w:rsid w:val="00606CE1"/>
    <w:rsid w:val="00630B45"/>
    <w:rsid w:val="00630E15"/>
    <w:rsid w:val="006400D8"/>
    <w:rsid w:val="006451A5"/>
    <w:rsid w:val="006605E1"/>
    <w:rsid w:val="00664205"/>
    <w:rsid w:val="00674285"/>
    <w:rsid w:val="00686A01"/>
    <w:rsid w:val="006914DD"/>
    <w:rsid w:val="006C368B"/>
    <w:rsid w:val="006D28FD"/>
    <w:rsid w:val="006D29DC"/>
    <w:rsid w:val="006E3E3B"/>
    <w:rsid w:val="006E58BE"/>
    <w:rsid w:val="006E6E04"/>
    <w:rsid w:val="00742089"/>
    <w:rsid w:val="00753F94"/>
    <w:rsid w:val="007579D9"/>
    <w:rsid w:val="00762894"/>
    <w:rsid w:val="00784103"/>
    <w:rsid w:val="007A1053"/>
    <w:rsid w:val="007B1D92"/>
    <w:rsid w:val="007D3708"/>
    <w:rsid w:val="007F6FA5"/>
    <w:rsid w:val="00801684"/>
    <w:rsid w:val="00836A83"/>
    <w:rsid w:val="00857F53"/>
    <w:rsid w:val="00863AC9"/>
    <w:rsid w:val="008836EB"/>
    <w:rsid w:val="008868CE"/>
    <w:rsid w:val="00891604"/>
    <w:rsid w:val="00891968"/>
    <w:rsid w:val="00895403"/>
    <w:rsid w:val="008B357C"/>
    <w:rsid w:val="008C605A"/>
    <w:rsid w:val="008F13B6"/>
    <w:rsid w:val="008F7246"/>
    <w:rsid w:val="00902F64"/>
    <w:rsid w:val="009253C7"/>
    <w:rsid w:val="00947A30"/>
    <w:rsid w:val="0097714F"/>
    <w:rsid w:val="009A58F1"/>
    <w:rsid w:val="009B5173"/>
    <w:rsid w:val="009C091A"/>
    <w:rsid w:val="009D4CA3"/>
    <w:rsid w:val="009E3E93"/>
    <w:rsid w:val="009E5EFF"/>
    <w:rsid w:val="00A17428"/>
    <w:rsid w:val="00A2069B"/>
    <w:rsid w:val="00A25E69"/>
    <w:rsid w:val="00A34E64"/>
    <w:rsid w:val="00A35558"/>
    <w:rsid w:val="00A81227"/>
    <w:rsid w:val="00A84D12"/>
    <w:rsid w:val="00AB3E96"/>
    <w:rsid w:val="00AB6CCF"/>
    <w:rsid w:val="00AC12B2"/>
    <w:rsid w:val="00AE5794"/>
    <w:rsid w:val="00AE64E3"/>
    <w:rsid w:val="00B21886"/>
    <w:rsid w:val="00B32C95"/>
    <w:rsid w:val="00B540F8"/>
    <w:rsid w:val="00B554DF"/>
    <w:rsid w:val="00B66763"/>
    <w:rsid w:val="00B91322"/>
    <w:rsid w:val="00BB7C22"/>
    <w:rsid w:val="00BD52E2"/>
    <w:rsid w:val="00BF1FA8"/>
    <w:rsid w:val="00C02CB7"/>
    <w:rsid w:val="00C35273"/>
    <w:rsid w:val="00C50FF5"/>
    <w:rsid w:val="00C62A42"/>
    <w:rsid w:val="00C63772"/>
    <w:rsid w:val="00C662BD"/>
    <w:rsid w:val="00CA199A"/>
    <w:rsid w:val="00CC5EB9"/>
    <w:rsid w:val="00CD0785"/>
    <w:rsid w:val="00D03A1F"/>
    <w:rsid w:val="00D15EA1"/>
    <w:rsid w:val="00D51AFA"/>
    <w:rsid w:val="00D819C9"/>
    <w:rsid w:val="00D974C4"/>
    <w:rsid w:val="00DA00A3"/>
    <w:rsid w:val="00DE5FE2"/>
    <w:rsid w:val="00E248BA"/>
    <w:rsid w:val="00E4267F"/>
    <w:rsid w:val="00E516EB"/>
    <w:rsid w:val="00E573A7"/>
    <w:rsid w:val="00E62C8E"/>
    <w:rsid w:val="00E704E9"/>
    <w:rsid w:val="00E76028"/>
    <w:rsid w:val="00E850AA"/>
    <w:rsid w:val="00E91140"/>
    <w:rsid w:val="00F00F89"/>
    <w:rsid w:val="00F067F1"/>
    <w:rsid w:val="00F26B18"/>
    <w:rsid w:val="00F42725"/>
    <w:rsid w:val="00F558F0"/>
    <w:rsid w:val="00F57976"/>
    <w:rsid w:val="00F65EE5"/>
    <w:rsid w:val="00F84846"/>
    <w:rsid w:val="00FA6CAF"/>
    <w:rsid w:val="00FB316E"/>
    <w:rsid w:val="00FC024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28A3257"/>
  <w15:docId w15:val="{DDB34B95-7BFF-456F-94FD-C0D4596418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0"/>
    <w:uiPriority w:val="9"/>
    <w:qFormat/>
    <w:rsid w:val="00857F5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next w:val="a"/>
    <w:link w:val="20"/>
    <w:uiPriority w:val="9"/>
    <w:unhideWhenUsed/>
    <w:qFormat/>
    <w:rsid w:val="00E850A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0"/>
    <w:uiPriority w:val="9"/>
    <w:unhideWhenUsed/>
    <w:qFormat/>
    <w:rsid w:val="00E850AA"/>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F65EE5"/>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a4">
    <w:name w:val="Strong"/>
    <w:basedOn w:val="a0"/>
    <w:uiPriority w:val="22"/>
    <w:qFormat/>
    <w:rsid w:val="00F65EE5"/>
    <w:rPr>
      <w:b/>
      <w:bCs/>
    </w:rPr>
  </w:style>
  <w:style w:type="character" w:styleId="a5">
    <w:name w:val="Hyperlink"/>
    <w:basedOn w:val="a0"/>
    <w:uiPriority w:val="99"/>
    <w:unhideWhenUsed/>
    <w:rsid w:val="00D819C9"/>
    <w:rPr>
      <w:color w:val="0563C1" w:themeColor="hyperlink"/>
      <w:u w:val="single"/>
    </w:rPr>
  </w:style>
  <w:style w:type="character" w:customStyle="1" w:styleId="UnresolvedMention1">
    <w:name w:val="Unresolved Mention1"/>
    <w:basedOn w:val="a0"/>
    <w:uiPriority w:val="99"/>
    <w:semiHidden/>
    <w:unhideWhenUsed/>
    <w:rsid w:val="00D819C9"/>
    <w:rPr>
      <w:color w:val="605E5C"/>
      <w:shd w:val="clear" w:color="auto" w:fill="E1DFDD"/>
    </w:rPr>
  </w:style>
  <w:style w:type="character" w:customStyle="1" w:styleId="10">
    <w:name w:val="标题 1 字符"/>
    <w:basedOn w:val="a0"/>
    <w:link w:val="1"/>
    <w:uiPriority w:val="9"/>
    <w:rsid w:val="00857F53"/>
    <w:rPr>
      <w:rFonts w:asciiTheme="majorHAnsi" w:eastAsiaTheme="majorEastAsia" w:hAnsiTheme="majorHAnsi" w:cstheme="majorBidi"/>
      <w:color w:val="2F5496" w:themeColor="accent1" w:themeShade="BF"/>
      <w:sz w:val="32"/>
      <w:szCs w:val="32"/>
    </w:rPr>
  </w:style>
  <w:style w:type="paragraph" w:styleId="TOC">
    <w:name w:val="TOC Heading"/>
    <w:basedOn w:val="1"/>
    <w:next w:val="a"/>
    <w:uiPriority w:val="39"/>
    <w:unhideWhenUsed/>
    <w:qFormat/>
    <w:rsid w:val="00857F53"/>
    <w:pPr>
      <w:outlineLvl w:val="9"/>
    </w:pPr>
    <w:rPr>
      <w:kern w:val="0"/>
      <w14:ligatures w14:val="none"/>
    </w:rPr>
  </w:style>
  <w:style w:type="paragraph" w:styleId="TOC1">
    <w:name w:val="toc 1"/>
    <w:basedOn w:val="a"/>
    <w:next w:val="a"/>
    <w:autoRedefine/>
    <w:uiPriority w:val="39"/>
    <w:unhideWhenUsed/>
    <w:rsid w:val="00857F53"/>
    <w:pPr>
      <w:spacing w:after="100"/>
    </w:pPr>
  </w:style>
  <w:style w:type="character" w:customStyle="1" w:styleId="20">
    <w:name w:val="标题 2 字符"/>
    <w:basedOn w:val="a0"/>
    <w:link w:val="2"/>
    <w:uiPriority w:val="9"/>
    <w:rsid w:val="00E850AA"/>
    <w:rPr>
      <w:rFonts w:asciiTheme="majorHAnsi" w:eastAsiaTheme="majorEastAsia" w:hAnsiTheme="majorHAnsi" w:cstheme="majorBidi"/>
      <w:color w:val="2F5496" w:themeColor="accent1" w:themeShade="BF"/>
      <w:sz w:val="26"/>
      <w:szCs w:val="26"/>
    </w:rPr>
  </w:style>
  <w:style w:type="character" w:customStyle="1" w:styleId="30">
    <w:name w:val="标题 3 字符"/>
    <w:basedOn w:val="a0"/>
    <w:link w:val="3"/>
    <w:uiPriority w:val="9"/>
    <w:rsid w:val="00E850AA"/>
    <w:rPr>
      <w:rFonts w:asciiTheme="majorHAnsi" w:eastAsiaTheme="majorEastAsia" w:hAnsiTheme="majorHAnsi" w:cstheme="majorBidi"/>
      <w:color w:val="1F3763" w:themeColor="accent1" w:themeShade="7F"/>
      <w:sz w:val="24"/>
      <w:szCs w:val="24"/>
    </w:rPr>
  </w:style>
  <w:style w:type="paragraph" w:styleId="TOC2">
    <w:name w:val="toc 2"/>
    <w:basedOn w:val="a"/>
    <w:next w:val="a"/>
    <w:autoRedefine/>
    <w:uiPriority w:val="39"/>
    <w:unhideWhenUsed/>
    <w:rsid w:val="007579D9"/>
    <w:pPr>
      <w:spacing w:after="100"/>
      <w:ind w:left="220"/>
    </w:pPr>
  </w:style>
  <w:style w:type="paragraph" w:styleId="TOC3">
    <w:name w:val="toc 3"/>
    <w:basedOn w:val="a"/>
    <w:next w:val="a"/>
    <w:autoRedefine/>
    <w:uiPriority w:val="39"/>
    <w:unhideWhenUsed/>
    <w:rsid w:val="007579D9"/>
    <w:pPr>
      <w:spacing w:after="100"/>
      <w:ind w:left="440"/>
    </w:pPr>
  </w:style>
  <w:style w:type="paragraph" w:styleId="a6">
    <w:name w:val="header"/>
    <w:basedOn w:val="a"/>
    <w:link w:val="a7"/>
    <w:uiPriority w:val="99"/>
    <w:unhideWhenUsed/>
    <w:rsid w:val="00B540F8"/>
    <w:pPr>
      <w:tabs>
        <w:tab w:val="center" w:pos="4680"/>
        <w:tab w:val="right" w:pos="9360"/>
      </w:tabs>
      <w:spacing w:after="0" w:line="240" w:lineRule="auto"/>
    </w:pPr>
  </w:style>
  <w:style w:type="character" w:customStyle="1" w:styleId="a7">
    <w:name w:val="页眉 字符"/>
    <w:basedOn w:val="a0"/>
    <w:link w:val="a6"/>
    <w:uiPriority w:val="99"/>
    <w:rsid w:val="00B540F8"/>
  </w:style>
  <w:style w:type="paragraph" w:styleId="a8">
    <w:name w:val="footer"/>
    <w:basedOn w:val="a"/>
    <w:link w:val="a9"/>
    <w:uiPriority w:val="99"/>
    <w:unhideWhenUsed/>
    <w:rsid w:val="00B540F8"/>
    <w:pPr>
      <w:tabs>
        <w:tab w:val="center" w:pos="4680"/>
        <w:tab w:val="right" w:pos="9360"/>
      </w:tabs>
      <w:spacing w:after="0" w:line="240" w:lineRule="auto"/>
    </w:pPr>
  </w:style>
  <w:style w:type="character" w:customStyle="1" w:styleId="a9">
    <w:name w:val="页脚 字符"/>
    <w:basedOn w:val="a0"/>
    <w:link w:val="a8"/>
    <w:uiPriority w:val="99"/>
    <w:rsid w:val="00B540F8"/>
  </w:style>
  <w:style w:type="paragraph" w:styleId="aa">
    <w:name w:val="Balloon Text"/>
    <w:basedOn w:val="a"/>
    <w:link w:val="ab"/>
    <w:uiPriority w:val="99"/>
    <w:semiHidden/>
    <w:unhideWhenUsed/>
    <w:rsid w:val="0052043C"/>
    <w:pPr>
      <w:spacing w:after="0" w:line="240" w:lineRule="auto"/>
    </w:pPr>
    <w:rPr>
      <w:rFonts w:ascii="Tahoma" w:hAnsi="Tahoma" w:cs="Tahoma"/>
      <w:sz w:val="16"/>
      <w:szCs w:val="16"/>
    </w:rPr>
  </w:style>
  <w:style w:type="character" w:customStyle="1" w:styleId="ab">
    <w:name w:val="批注框文本 字符"/>
    <w:basedOn w:val="a0"/>
    <w:link w:val="aa"/>
    <w:uiPriority w:val="99"/>
    <w:semiHidden/>
    <w:rsid w:val="0052043C"/>
    <w:rPr>
      <w:rFonts w:ascii="Tahoma" w:hAnsi="Tahoma" w:cs="Tahoma"/>
      <w:sz w:val="16"/>
      <w:szCs w:val="16"/>
    </w:rPr>
  </w:style>
  <w:style w:type="character" w:customStyle="1" w:styleId="UnresolvedMention2">
    <w:name w:val="Unresolved Mention2"/>
    <w:basedOn w:val="a0"/>
    <w:uiPriority w:val="99"/>
    <w:semiHidden/>
    <w:unhideWhenUsed/>
    <w:rsid w:val="006400D8"/>
    <w:rPr>
      <w:color w:val="605E5C"/>
      <w:shd w:val="clear" w:color="auto" w:fill="E1DFDD"/>
    </w:rPr>
  </w:style>
  <w:style w:type="character" w:styleId="ac">
    <w:name w:val="Unresolved Mention"/>
    <w:basedOn w:val="a0"/>
    <w:uiPriority w:val="99"/>
    <w:semiHidden/>
    <w:unhideWhenUsed/>
    <w:rsid w:val="002C17D2"/>
    <w:rPr>
      <w:color w:val="605E5C"/>
      <w:shd w:val="clear" w:color="auto" w:fill="E1DFDD"/>
    </w:rPr>
  </w:style>
  <w:style w:type="paragraph" w:customStyle="1" w:styleId="TOC10">
    <w:name w:val="TOC 标题1"/>
    <w:basedOn w:val="1"/>
    <w:next w:val="a"/>
    <w:uiPriority w:val="39"/>
    <w:unhideWhenUsed/>
    <w:qFormat/>
    <w:rsid w:val="006D29DC"/>
    <w:pPr>
      <w:spacing w:before="480" w:line="276" w:lineRule="auto"/>
      <w:outlineLvl w:val="9"/>
    </w:pPr>
    <w:rPr>
      <w:b/>
      <w:bCs/>
      <w:kern w:val="0"/>
      <w:sz w:val="28"/>
      <w:szCs w:val="28"/>
      <w:lang w:eastAsia="ja-JP"/>
      <w14:ligatures w14:val="none"/>
    </w:rPr>
  </w:style>
  <w:style w:type="paragraph" w:styleId="ad">
    <w:name w:val="No Spacing"/>
    <w:uiPriority w:val="1"/>
    <w:qFormat/>
    <w:rsid w:val="006D29DC"/>
    <w:pPr>
      <w:spacing w:after="0" w:line="240" w:lineRule="auto"/>
    </w:pPr>
    <w:rPr>
      <w:rFonts w:eastAsiaTheme="minorHAnsi"/>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681389">
      <w:bodyDiv w:val="1"/>
      <w:marLeft w:val="0"/>
      <w:marRight w:val="0"/>
      <w:marTop w:val="0"/>
      <w:marBottom w:val="0"/>
      <w:divBdr>
        <w:top w:val="none" w:sz="0" w:space="0" w:color="auto"/>
        <w:left w:val="none" w:sz="0" w:space="0" w:color="auto"/>
        <w:bottom w:val="none" w:sz="0" w:space="0" w:color="auto"/>
        <w:right w:val="none" w:sz="0" w:space="0" w:color="auto"/>
      </w:divBdr>
    </w:div>
    <w:div w:id="188877635">
      <w:bodyDiv w:val="1"/>
      <w:marLeft w:val="0"/>
      <w:marRight w:val="0"/>
      <w:marTop w:val="0"/>
      <w:marBottom w:val="0"/>
      <w:divBdr>
        <w:top w:val="none" w:sz="0" w:space="0" w:color="auto"/>
        <w:left w:val="none" w:sz="0" w:space="0" w:color="auto"/>
        <w:bottom w:val="none" w:sz="0" w:space="0" w:color="auto"/>
        <w:right w:val="none" w:sz="0" w:space="0" w:color="auto"/>
      </w:divBdr>
    </w:div>
    <w:div w:id="250622662">
      <w:bodyDiv w:val="1"/>
      <w:marLeft w:val="0"/>
      <w:marRight w:val="0"/>
      <w:marTop w:val="0"/>
      <w:marBottom w:val="0"/>
      <w:divBdr>
        <w:top w:val="none" w:sz="0" w:space="0" w:color="auto"/>
        <w:left w:val="none" w:sz="0" w:space="0" w:color="auto"/>
        <w:bottom w:val="none" w:sz="0" w:space="0" w:color="auto"/>
        <w:right w:val="none" w:sz="0" w:space="0" w:color="auto"/>
      </w:divBdr>
    </w:div>
    <w:div w:id="370957903">
      <w:bodyDiv w:val="1"/>
      <w:marLeft w:val="0"/>
      <w:marRight w:val="0"/>
      <w:marTop w:val="0"/>
      <w:marBottom w:val="0"/>
      <w:divBdr>
        <w:top w:val="none" w:sz="0" w:space="0" w:color="auto"/>
        <w:left w:val="none" w:sz="0" w:space="0" w:color="auto"/>
        <w:bottom w:val="none" w:sz="0" w:space="0" w:color="auto"/>
        <w:right w:val="none" w:sz="0" w:space="0" w:color="auto"/>
      </w:divBdr>
    </w:div>
    <w:div w:id="402918814">
      <w:bodyDiv w:val="1"/>
      <w:marLeft w:val="0"/>
      <w:marRight w:val="0"/>
      <w:marTop w:val="0"/>
      <w:marBottom w:val="0"/>
      <w:divBdr>
        <w:top w:val="none" w:sz="0" w:space="0" w:color="auto"/>
        <w:left w:val="none" w:sz="0" w:space="0" w:color="auto"/>
        <w:bottom w:val="none" w:sz="0" w:space="0" w:color="auto"/>
        <w:right w:val="none" w:sz="0" w:space="0" w:color="auto"/>
      </w:divBdr>
    </w:div>
    <w:div w:id="487408852">
      <w:bodyDiv w:val="1"/>
      <w:marLeft w:val="0"/>
      <w:marRight w:val="0"/>
      <w:marTop w:val="0"/>
      <w:marBottom w:val="0"/>
      <w:divBdr>
        <w:top w:val="none" w:sz="0" w:space="0" w:color="auto"/>
        <w:left w:val="none" w:sz="0" w:space="0" w:color="auto"/>
        <w:bottom w:val="none" w:sz="0" w:space="0" w:color="auto"/>
        <w:right w:val="none" w:sz="0" w:space="0" w:color="auto"/>
      </w:divBdr>
    </w:div>
    <w:div w:id="537623241">
      <w:bodyDiv w:val="1"/>
      <w:marLeft w:val="0"/>
      <w:marRight w:val="0"/>
      <w:marTop w:val="0"/>
      <w:marBottom w:val="0"/>
      <w:divBdr>
        <w:top w:val="none" w:sz="0" w:space="0" w:color="auto"/>
        <w:left w:val="none" w:sz="0" w:space="0" w:color="auto"/>
        <w:bottom w:val="none" w:sz="0" w:space="0" w:color="auto"/>
        <w:right w:val="none" w:sz="0" w:space="0" w:color="auto"/>
      </w:divBdr>
    </w:div>
    <w:div w:id="621501218">
      <w:bodyDiv w:val="1"/>
      <w:marLeft w:val="0"/>
      <w:marRight w:val="0"/>
      <w:marTop w:val="0"/>
      <w:marBottom w:val="0"/>
      <w:divBdr>
        <w:top w:val="none" w:sz="0" w:space="0" w:color="auto"/>
        <w:left w:val="none" w:sz="0" w:space="0" w:color="auto"/>
        <w:bottom w:val="none" w:sz="0" w:space="0" w:color="auto"/>
        <w:right w:val="none" w:sz="0" w:space="0" w:color="auto"/>
      </w:divBdr>
    </w:div>
    <w:div w:id="707025844">
      <w:bodyDiv w:val="1"/>
      <w:marLeft w:val="0"/>
      <w:marRight w:val="0"/>
      <w:marTop w:val="0"/>
      <w:marBottom w:val="0"/>
      <w:divBdr>
        <w:top w:val="none" w:sz="0" w:space="0" w:color="auto"/>
        <w:left w:val="none" w:sz="0" w:space="0" w:color="auto"/>
        <w:bottom w:val="none" w:sz="0" w:space="0" w:color="auto"/>
        <w:right w:val="none" w:sz="0" w:space="0" w:color="auto"/>
      </w:divBdr>
    </w:div>
    <w:div w:id="733695983">
      <w:bodyDiv w:val="1"/>
      <w:marLeft w:val="0"/>
      <w:marRight w:val="0"/>
      <w:marTop w:val="0"/>
      <w:marBottom w:val="0"/>
      <w:divBdr>
        <w:top w:val="none" w:sz="0" w:space="0" w:color="auto"/>
        <w:left w:val="none" w:sz="0" w:space="0" w:color="auto"/>
        <w:bottom w:val="none" w:sz="0" w:space="0" w:color="auto"/>
        <w:right w:val="none" w:sz="0" w:space="0" w:color="auto"/>
      </w:divBdr>
    </w:div>
    <w:div w:id="781152433">
      <w:bodyDiv w:val="1"/>
      <w:marLeft w:val="0"/>
      <w:marRight w:val="0"/>
      <w:marTop w:val="0"/>
      <w:marBottom w:val="0"/>
      <w:divBdr>
        <w:top w:val="none" w:sz="0" w:space="0" w:color="auto"/>
        <w:left w:val="none" w:sz="0" w:space="0" w:color="auto"/>
        <w:bottom w:val="none" w:sz="0" w:space="0" w:color="auto"/>
        <w:right w:val="none" w:sz="0" w:space="0" w:color="auto"/>
      </w:divBdr>
    </w:div>
    <w:div w:id="856699518">
      <w:bodyDiv w:val="1"/>
      <w:marLeft w:val="0"/>
      <w:marRight w:val="0"/>
      <w:marTop w:val="0"/>
      <w:marBottom w:val="0"/>
      <w:divBdr>
        <w:top w:val="none" w:sz="0" w:space="0" w:color="auto"/>
        <w:left w:val="none" w:sz="0" w:space="0" w:color="auto"/>
        <w:bottom w:val="none" w:sz="0" w:space="0" w:color="auto"/>
        <w:right w:val="none" w:sz="0" w:space="0" w:color="auto"/>
      </w:divBdr>
    </w:div>
    <w:div w:id="928583341">
      <w:bodyDiv w:val="1"/>
      <w:marLeft w:val="0"/>
      <w:marRight w:val="0"/>
      <w:marTop w:val="0"/>
      <w:marBottom w:val="0"/>
      <w:divBdr>
        <w:top w:val="none" w:sz="0" w:space="0" w:color="auto"/>
        <w:left w:val="none" w:sz="0" w:space="0" w:color="auto"/>
        <w:bottom w:val="none" w:sz="0" w:space="0" w:color="auto"/>
        <w:right w:val="none" w:sz="0" w:space="0" w:color="auto"/>
      </w:divBdr>
    </w:div>
    <w:div w:id="977031586">
      <w:bodyDiv w:val="1"/>
      <w:marLeft w:val="0"/>
      <w:marRight w:val="0"/>
      <w:marTop w:val="0"/>
      <w:marBottom w:val="0"/>
      <w:divBdr>
        <w:top w:val="none" w:sz="0" w:space="0" w:color="auto"/>
        <w:left w:val="none" w:sz="0" w:space="0" w:color="auto"/>
        <w:bottom w:val="none" w:sz="0" w:space="0" w:color="auto"/>
        <w:right w:val="none" w:sz="0" w:space="0" w:color="auto"/>
      </w:divBdr>
    </w:div>
    <w:div w:id="1039167179">
      <w:bodyDiv w:val="1"/>
      <w:marLeft w:val="0"/>
      <w:marRight w:val="0"/>
      <w:marTop w:val="0"/>
      <w:marBottom w:val="0"/>
      <w:divBdr>
        <w:top w:val="none" w:sz="0" w:space="0" w:color="auto"/>
        <w:left w:val="none" w:sz="0" w:space="0" w:color="auto"/>
        <w:bottom w:val="none" w:sz="0" w:space="0" w:color="auto"/>
        <w:right w:val="none" w:sz="0" w:space="0" w:color="auto"/>
      </w:divBdr>
    </w:div>
    <w:div w:id="1061179006">
      <w:bodyDiv w:val="1"/>
      <w:marLeft w:val="0"/>
      <w:marRight w:val="0"/>
      <w:marTop w:val="0"/>
      <w:marBottom w:val="0"/>
      <w:divBdr>
        <w:top w:val="none" w:sz="0" w:space="0" w:color="auto"/>
        <w:left w:val="none" w:sz="0" w:space="0" w:color="auto"/>
        <w:bottom w:val="none" w:sz="0" w:space="0" w:color="auto"/>
        <w:right w:val="none" w:sz="0" w:space="0" w:color="auto"/>
      </w:divBdr>
    </w:div>
    <w:div w:id="1075274859">
      <w:bodyDiv w:val="1"/>
      <w:marLeft w:val="0"/>
      <w:marRight w:val="0"/>
      <w:marTop w:val="0"/>
      <w:marBottom w:val="0"/>
      <w:divBdr>
        <w:top w:val="none" w:sz="0" w:space="0" w:color="auto"/>
        <w:left w:val="none" w:sz="0" w:space="0" w:color="auto"/>
        <w:bottom w:val="none" w:sz="0" w:space="0" w:color="auto"/>
        <w:right w:val="none" w:sz="0" w:space="0" w:color="auto"/>
      </w:divBdr>
    </w:div>
    <w:div w:id="1094087303">
      <w:bodyDiv w:val="1"/>
      <w:marLeft w:val="0"/>
      <w:marRight w:val="0"/>
      <w:marTop w:val="0"/>
      <w:marBottom w:val="0"/>
      <w:divBdr>
        <w:top w:val="none" w:sz="0" w:space="0" w:color="auto"/>
        <w:left w:val="none" w:sz="0" w:space="0" w:color="auto"/>
        <w:bottom w:val="none" w:sz="0" w:space="0" w:color="auto"/>
        <w:right w:val="none" w:sz="0" w:space="0" w:color="auto"/>
      </w:divBdr>
    </w:div>
    <w:div w:id="1150559869">
      <w:bodyDiv w:val="1"/>
      <w:marLeft w:val="0"/>
      <w:marRight w:val="0"/>
      <w:marTop w:val="0"/>
      <w:marBottom w:val="0"/>
      <w:divBdr>
        <w:top w:val="none" w:sz="0" w:space="0" w:color="auto"/>
        <w:left w:val="none" w:sz="0" w:space="0" w:color="auto"/>
        <w:bottom w:val="none" w:sz="0" w:space="0" w:color="auto"/>
        <w:right w:val="none" w:sz="0" w:space="0" w:color="auto"/>
      </w:divBdr>
    </w:div>
    <w:div w:id="1215653056">
      <w:bodyDiv w:val="1"/>
      <w:marLeft w:val="0"/>
      <w:marRight w:val="0"/>
      <w:marTop w:val="0"/>
      <w:marBottom w:val="0"/>
      <w:divBdr>
        <w:top w:val="none" w:sz="0" w:space="0" w:color="auto"/>
        <w:left w:val="none" w:sz="0" w:space="0" w:color="auto"/>
        <w:bottom w:val="none" w:sz="0" w:space="0" w:color="auto"/>
        <w:right w:val="none" w:sz="0" w:space="0" w:color="auto"/>
      </w:divBdr>
    </w:div>
    <w:div w:id="1242251665">
      <w:bodyDiv w:val="1"/>
      <w:marLeft w:val="0"/>
      <w:marRight w:val="0"/>
      <w:marTop w:val="0"/>
      <w:marBottom w:val="0"/>
      <w:divBdr>
        <w:top w:val="none" w:sz="0" w:space="0" w:color="auto"/>
        <w:left w:val="none" w:sz="0" w:space="0" w:color="auto"/>
        <w:bottom w:val="none" w:sz="0" w:space="0" w:color="auto"/>
        <w:right w:val="none" w:sz="0" w:space="0" w:color="auto"/>
      </w:divBdr>
    </w:div>
    <w:div w:id="1314529619">
      <w:bodyDiv w:val="1"/>
      <w:marLeft w:val="0"/>
      <w:marRight w:val="0"/>
      <w:marTop w:val="0"/>
      <w:marBottom w:val="0"/>
      <w:divBdr>
        <w:top w:val="none" w:sz="0" w:space="0" w:color="auto"/>
        <w:left w:val="none" w:sz="0" w:space="0" w:color="auto"/>
        <w:bottom w:val="none" w:sz="0" w:space="0" w:color="auto"/>
        <w:right w:val="none" w:sz="0" w:space="0" w:color="auto"/>
      </w:divBdr>
    </w:div>
    <w:div w:id="1342464555">
      <w:bodyDiv w:val="1"/>
      <w:marLeft w:val="0"/>
      <w:marRight w:val="0"/>
      <w:marTop w:val="0"/>
      <w:marBottom w:val="0"/>
      <w:divBdr>
        <w:top w:val="none" w:sz="0" w:space="0" w:color="auto"/>
        <w:left w:val="none" w:sz="0" w:space="0" w:color="auto"/>
        <w:bottom w:val="none" w:sz="0" w:space="0" w:color="auto"/>
        <w:right w:val="none" w:sz="0" w:space="0" w:color="auto"/>
      </w:divBdr>
    </w:div>
    <w:div w:id="1496334193">
      <w:bodyDiv w:val="1"/>
      <w:marLeft w:val="0"/>
      <w:marRight w:val="0"/>
      <w:marTop w:val="0"/>
      <w:marBottom w:val="0"/>
      <w:divBdr>
        <w:top w:val="none" w:sz="0" w:space="0" w:color="auto"/>
        <w:left w:val="none" w:sz="0" w:space="0" w:color="auto"/>
        <w:bottom w:val="none" w:sz="0" w:space="0" w:color="auto"/>
        <w:right w:val="none" w:sz="0" w:space="0" w:color="auto"/>
      </w:divBdr>
    </w:div>
    <w:div w:id="1547251848">
      <w:bodyDiv w:val="1"/>
      <w:marLeft w:val="0"/>
      <w:marRight w:val="0"/>
      <w:marTop w:val="0"/>
      <w:marBottom w:val="0"/>
      <w:divBdr>
        <w:top w:val="none" w:sz="0" w:space="0" w:color="auto"/>
        <w:left w:val="none" w:sz="0" w:space="0" w:color="auto"/>
        <w:bottom w:val="none" w:sz="0" w:space="0" w:color="auto"/>
        <w:right w:val="none" w:sz="0" w:space="0" w:color="auto"/>
      </w:divBdr>
    </w:div>
    <w:div w:id="1551646491">
      <w:bodyDiv w:val="1"/>
      <w:marLeft w:val="0"/>
      <w:marRight w:val="0"/>
      <w:marTop w:val="0"/>
      <w:marBottom w:val="0"/>
      <w:divBdr>
        <w:top w:val="none" w:sz="0" w:space="0" w:color="auto"/>
        <w:left w:val="none" w:sz="0" w:space="0" w:color="auto"/>
        <w:bottom w:val="none" w:sz="0" w:space="0" w:color="auto"/>
        <w:right w:val="none" w:sz="0" w:space="0" w:color="auto"/>
      </w:divBdr>
    </w:div>
    <w:div w:id="1588417782">
      <w:bodyDiv w:val="1"/>
      <w:marLeft w:val="0"/>
      <w:marRight w:val="0"/>
      <w:marTop w:val="0"/>
      <w:marBottom w:val="0"/>
      <w:divBdr>
        <w:top w:val="none" w:sz="0" w:space="0" w:color="auto"/>
        <w:left w:val="none" w:sz="0" w:space="0" w:color="auto"/>
        <w:bottom w:val="none" w:sz="0" w:space="0" w:color="auto"/>
        <w:right w:val="none" w:sz="0" w:space="0" w:color="auto"/>
      </w:divBdr>
    </w:div>
    <w:div w:id="1608805371">
      <w:bodyDiv w:val="1"/>
      <w:marLeft w:val="0"/>
      <w:marRight w:val="0"/>
      <w:marTop w:val="0"/>
      <w:marBottom w:val="0"/>
      <w:divBdr>
        <w:top w:val="none" w:sz="0" w:space="0" w:color="auto"/>
        <w:left w:val="none" w:sz="0" w:space="0" w:color="auto"/>
        <w:bottom w:val="none" w:sz="0" w:space="0" w:color="auto"/>
        <w:right w:val="none" w:sz="0" w:space="0" w:color="auto"/>
      </w:divBdr>
    </w:div>
    <w:div w:id="1628929595">
      <w:bodyDiv w:val="1"/>
      <w:marLeft w:val="0"/>
      <w:marRight w:val="0"/>
      <w:marTop w:val="0"/>
      <w:marBottom w:val="0"/>
      <w:divBdr>
        <w:top w:val="none" w:sz="0" w:space="0" w:color="auto"/>
        <w:left w:val="none" w:sz="0" w:space="0" w:color="auto"/>
        <w:bottom w:val="none" w:sz="0" w:space="0" w:color="auto"/>
        <w:right w:val="none" w:sz="0" w:space="0" w:color="auto"/>
      </w:divBdr>
    </w:div>
    <w:div w:id="1632592634">
      <w:bodyDiv w:val="1"/>
      <w:marLeft w:val="0"/>
      <w:marRight w:val="0"/>
      <w:marTop w:val="0"/>
      <w:marBottom w:val="0"/>
      <w:divBdr>
        <w:top w:val="none" w:sz="0" w:space="0" w:color="auto"/>
        <w:left w:val="none" w:sz="0" w:space="0" w:color="auto"/>
        <w:bottom w:val="none" w:sz="0" w:space="0" w:color="auto"/>
        <w:right w:val="none" w:sz="0" w:space="0" w:color="auto"/>
      </w:divBdr>
    </w:div>
    <w:div w:id="1719160354">
      <w:bodyDiv w:val="1"/>
      <w:marLeft w:val="0"/>
      <w:marRight w:val="0"/>
      <w:marTop w:val="0"/>
      <w:marBottom w:val="0"/>
      <w:divBdr>
        <w:top w:val="none" w:sz="0" w:space="0" w:color="auto"/>
        <w:left w:val="none" w:sz="0" w:space="0" w:color="auto"/>
        <w:bottom w:val="none" w:sz="0" w:space="0" w:color="auto"/>
        <w:right w:val="none" w:sz="0" w:space="0" w:color="auto"/>
      </w:divBdr>
    </w:div>
    <w:div w:id="1746881560">
      <w:bodyDiv w:val="1"/>
      <w:marLeft w:val="0"/>
      <w:marRight w:val="0"/>
      <w:marTop w:val="0"/>
      <w:marBottom w:val="0"/>
      <w:divBdr>
        <w:top w:val="none" w:sz="0" w:space="0" w:color="auto"/>
        <w:left w:val="none" w:sz="0" w:space="0" w:color="auto"/>
        <w:bottom w:val="none" w:sz="0" w:space="0" w:color="auto"/>
        <w:right w:val="none" w:sz="0" w:space="0" w:color="auto"/>
      </w:divBdr>
    </w:div>
    <w:div w:id="1767117460">
      <w:bodyDiv w:val="1"/>
      <w:marLeft w:val="0"/>
      <w:marRight w:val="0"/>
      <w:marTop w:val="0"/>
      <w:marBottom w:val="0"/>
      <w:divBdr>
        <w:top w:val="none" w:sz="0" w:space="0" w:color="auto"/>
        <w:left w:val="none" w:sz="0" w:space="0" w:color="auto"/>
        <w:bottom w:val="none" w:sz="0" w:space="0" w:color="auto"/>
        <w:right w:val="none" w:sz="0" w:space="0" w:color="auto"/>
      </w:divBdr>
    </w:div>
    <w:div w:id="1827894707">
      <w:bodyDiv w:val="1"/>
      <w:marLeft w:val="0"/>
      <w:marRight w:val="0"/>
      <w:marTop w:val="0"/>
      <w:marBottom w:val="0"/>
      <w:divBdr>
        <w:top w:val="none" w:sz="0" w:space="0" w:color="auto"/>
        <w:left w:val="none" w:sz="0" w:space="0" w:color="auto"/>
        <w:bottom w:val="none" w:sz="0" w:space="0" w:color="auto"/>
        <w:right w:val="none" w:sz="0" w:space="0" w:color="auto"/>
      </w:divBdr>
    </w:div>
    <w:div w:id="1915237314">
      <w:bodyDiv w:val="1"/>
      <w:marLeft w:val="0"/>
      <w:marRight w:val="0"/>
      <w:marTop w:val="0"/>
      <w:marBottom w:val="0"/>
      <w:divBdr>
        <w:top w:val="none" w:sz="0" w:space="0" w:color="auto"/>
        <w:left w:val="none" w:sz="0" w:space="0" w:color="auto"/>
        <w:bottom w:val="none" w:sz="0" w:space="0" w:color="auto"/>
        <w:right w:val="none" w:sz="0" w:space="0" w:color="auto"/>
      </w:divBdr>
    </w:div>
    <w:div w:id="1948735166">
      <w:bodyDiv w:val="1"/>
      <w:marLeft w:val="0"/>
      <w:marRight w:val="0"/>
      <w:marTop w:val="0"/>
      <w:marBottom w:val="0"/>
      <w:divBdr>
        <w:top w:val="none" w:sz="0" w:space="0" w:color="auto"/>
        <w:left w:val="none" w:sz="0" w:space="0" w:color="auto"/>
        <w:bottom w:val="none" w:sz="0" w:space="0" w:color="auto"/>
        <w:right w:val="none" w:sz="0" w:space="0" w:color="auto"/>
      </w:divBdr>
    </w:div>
    <w:div w:id="1992901477">
      <w:bodyDiv w:val="1"/>
      <w:marLeft w:val="0"/>
      <w:marRight w:val="0"/>
      <w:marTop w:val="0"/>
      <w:marBottom w:val="0"/>
      <w:divBdr>
        <w:top w:val="none" w:sz="0" w:space="0" w:color="auto"/>
        <w:left w:val="none" w:sz="0" w:space="0" w:color="auto"/>
        <w:bottom w:val="none" w:sz="0" w:space="0" w:color="auto"/>
        <w:right w:val="none" w:sz="0" w:space="0" w:color="auto"/>
      </w:divBdr>
    </w:div>
    <w:div w:id="2022079360">
      <w:bodyDiv w:val="1"/>
      <w:marLeft w:val="0"/>
      <w:marRight w:val="0"/>
      <w:marTop w:val="0"/>
      <w:marBottom w:val="0"/>
      <w:divBdr>
        <w:top w:val="none" w:sz="0" w:space="0" w:color="auto"/>
        <w:left w:val="none" w:sz="0" w:space="0" w:color="auto"/>
        <w:bottom w:val="none" w:sz="0" w:space="0" w:color="auto"/>
        <w:right w:val="none" w:sz="0" w:space="0" w:color="auto"/>
      </w:divBdr>
    </w:div>
    <w:div w:id="2024937540">
      <w:bodyDiv w:val="1"/>
      <w:marLeft w:val="0"/>
      <w:marRight w:val="0"/>
      <w:marTop w:val="0"/>
      <w:marBottom w:val="0"/>
      <w:divBdr>
        <w:top w:val="none" w:sz="0" w:space="0" w:color="auto"/>
        <w:left w:val="none" w:sz="0" w:space="0" w:color="auto"/>
        <w:bottom w:val="none" w:sz="0" w:space="0" w:color="auto"/>
        <w:right w:val="none" w:sz="0" w:space="0" w:color="auto"/>
      </w:divBdr>
    </w:div>
    <w:div w:id="2025085801">
      <w:bodyDiv w:val="1"/>
      <w:marLeft w:val="0"/>
      <w:marRight w:val="0"/>
      <w:marTop w:val="0"/>
      <w:marBottom w:val="0"/>
      <w:divBdr>
        <w:top w:val="none" w:sz="0" w:space="0" w:color="auto"/>
        <w:left w:val="none" w:sz="0" w:space="0" w:color="auto"/>
        <w:bottom w:val="none" w:sz="0" w:space="0" w:color="auto"/>
        <w:right w:val="none" w:sz="0" w:space="0" w:color="auto"/>
      </w:divBdr>
    </w:div>
    <w:div w:id="2126540938">
      <w:bodyDiv w:val="1"/>
      <w:marLeft w:val="0"/>
      <w:marRight w:val="0"/>
      <w:marTop w:val="0"/>
      <w:marBottom w:val="0"/>
      <w:divBdr>
        <w:top w:val="none" w:sz="0" w:space="0" w:color="auto"/>
        <w:left w:val="none" w:sz="0" w:space="0" w:color="auto"/>
        <w:bottom w:val="none" w:sz="0" w:space="0" w:color="auto"/>
        <w:right w:val="none" w:sz="0" w:space="0" w:color="auto"/>
      </w:divBdr>
    </w:div>
    <w:div w:id="21330903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footer" Target="footer9.xml"/><Relationship Id="rId21" Type="http://schemas.openxmlformats.org/officeDocument/2006/relationships/hyperlink" Target="https://www.marketing91.com/swot-analysis-apple/" TargetMode="External"/><Relationship Id="rId42" Type="http://schemas.openxmlformats.org/officeDocument/2006/relationships/hyperlink" Target="http://stmopenlibrary.com/id/eprint/1710/" TargetMode="External"/><Relationship Id="rId47" Type="http://schemas.openxmlformats.org/officeDocument/2006/relationships/hyperlink" Target="https://www.mdpi.com/2412-3811/4/1/6" TargetMode="External"/><Relationship Id="rId63" Type="http://schemas.openxmlformats.org/officeDocument/2006/relationships/hyperlink" Target="https://www.academia.edu/download/60186830/The_comparative_studycikk2019.20190802-120215-1pdzfd9.pdf" TargetMode="External"/><Relationship Id="rId68" Type="http://schemas.openxmlformats.org/officeDocument/2006/relationships/hyperlink" Target="https://www.inderscienceonline.com/doi/abs/10.1504/IJPD.2019.099237" TargetMode="External"/><Relationship Id="rId84" Type="http://schemas.openxmlformats.org/officeDocument/2006/relationships/hyperlink" Target="https://seekingalpha.com/article/4431295-apple-strengths-weaknesses-opportunities-threats" TargetMode="External"/><Relationship Id="rId89" Type="http://schemas.openxmlformats.org/officeDocument/2006/relationships/hyperlink" Target="https://www.cnn.com/2023/05/19/tech/apple-southeast-asia-india-opportunity-intl-hnk/index.html" TargetMode="External"/><Relationship Id="rId16" Type="http://schemas.openxmlformats.org/officeDocument/2006/relationships/header" Target="header5.xml"/><Relationship Id="rId11" Type="http://schemas.openxmlformats.org/officeDocument/2006/relationships/footer" Target="footer1.xml"/><Relationship Id="rId32" Type="http://schemas.openxmlformats.org/officeDocument/2006/relationships/footer" Target="footer15.xml"/><Relationship Id="rId37" Type="http://schemas.openxmlformats.org/officeDocument/2006/relationships/header" Target="header8.xml"/><Relationship Id="rId53" Type="http://schemas.openxmlformats.org/officeDocument/2006/relationships/hyperlink" Target="https://www.wsj.com/articles/apple-fined-as-customers-win-a-right-to-repair-fight-1529399713" TargetMode="External"/><Relationship Id="rId58" Type="http://schemas.openxmlformats.org/officeDocument/2006/relationships/hyperlink" Target="https://www.marketingtutor.net/apple-pestle-analysis/" TargetMode="External"/><Relationship Id="rId74" Type="http://schemas.openxmlformats.org/officeDocument/2006/relationships/hyperlink" Target="https://panmore.com/apple-inc-generic-strategy-intensive-growth-strategies" TargetMode="External"/><Relationship Id="rId79" Type="http://schemas.openxmlformats.org/officeDocument/2006/relationships/footer" Target="footer24.xml"/><Relationship Id="rId5" Type="http://schemas.openxmlformats.org/officeDocument/2006/relationships/webSettings" Target="webSettings.xml"/><Relationship Id="rId90" Type="http://schemas.openxmlformats.org/officeDocument/2006/relationships/hyperlink" Target="https://www.forbes.com/advisor/investing/what-happens-during-a-recession/" TargetMode="External"/><Relationship Id="rId95" Type="http://schemas.openxmlformats.org/officeDocument/2006/relationships/footer" Target="footer26.xml"/><Relationship Id="rId22" Type="http://schemas.openxmlformats.org/officeDocument/2006/relationships/footer" Target="footer7.xml"/><Relationship Id="rId27" Type="http://schemas.openxmlformats.org/officeDocument/2006/relationships/footer" Target="footer10.xml"/><Relationship Id="rId43" Type="http://schemas.openxmlformats.org/officeDocument/2006/relationships/hyperlink" Target="https://www.apple.com/legal/privacy/en-ww/" TargetMode="External"/><Relationship Id="rId48" Type="http://schemas.openxmlformats.org/officeDocument/2006/relationships/hyperlink" Target="https://www.marketing91.com/what-is-bowmans-strategy-clock/" TargetMode="External"/><Relationship Id="rId64" Type="http://schemas.openxmlformats.org/officeDocument/2006/relationships/hyperlink" Target="https://miro.com/blog/porters-five-forces/" TargetMode="External"/><Relationship Id="rId69" Type="http://schemas.openxmlformats.org/officeDocument/2006/relationships/hyperlink" Target="https://www.reuters.com/article/uk-usa-trade-china-idUKKBN1JW07V" TargetMode="External"/><Relationship Id="rId80" Type="http://schemas.openxmlformats.org/officeDocument/2006/relationships/hyperlink" Target="https://hbr.org/2020/11/how-apple-is-organized-for-innovation" TargetMode="External"/><Relationship Id="rId85" Type="http://schemas.openxmlformats.org/officeDocument/2006/relationships/hyperlink" Target="https://www.atlantis-press.com/proceedings/icemci-21/125966048" TargetMode="External"/><Relationship Id="rId3" Type="http://schemas.openxmlformats.org/officeDocument/2006/relationships/styles" Target="styles.xml"/><Relationship Id="rId12" Type="http://schemas.openxmlformats.org/officeDocument/2006/relationships/header" Target="header3.xml"/><Relationship Id="rId17" Type="http://schemas.openxmlformats.org/officeDocument/2006/relationships/footer" Target="footer4.xml"/><Relationship Id="rId25" Type="http://schemas.openxmlformats.org/officeDocument/2006/relationships/hyperlink" Target="https://research-methodology.net/apple-porters-five-forces-analysis-3/" TargetMode="External"/><Relationship Id="rId33" Type="http://schemas.openxmlformats.org/officeDocument/2006/relationships/header" Target="header6.xml"/><Relationship Id="rId38" Type="http://schemas.openxmlformats.org/officeDocument/2006/relationships/footer" Target="footer18.xml"/><Relationship Id="rId46" Type="http://schemas.openxmlformats.org/officeDocument/2006/relationships/hyperlink" Target="https://doi.org/10.1080/08276331.2018.1466850" TargetMode="External"/><Relationship Id="rId59" Type="http://schemas.openxmlformats.org/officeDocument/2006/relationships/hyperlink" Target="https://www.gartner.com/reviews/market/application-development-integration-and-management-others/vendor/apple/alternatives" TargetMode="External"/><Relationship Id="rId67" Type="http://schemas.openxmlformats.org/officeDocument/2006/relationships/hyperlink" Target="https://www.researchgate.net/publication/282274921_A_CRITICAL_ANALYSIS_OF_INTERNAL_AND_EXTERNAL_ENVIRONMENT_OF_APPLE_INC" TargetMode="External"/><Relationship Id="rId20" Type="http://schemas.openxmlformats.org/officeDocument/2006/relationships/footer" Target="footer6.xml"/><Relationship Id="rId41" Type="http://schemas.openxmlformats.org/officeDocument/2006/relationships/hyperlink" Target="https://thestrategystory.com/blog/apple-swot-analysis/" TargetMode="External"/><Relationship Id="rId54" Type="http://schemas.openxmlformats.org/officeDocument/2006/relationships/hyperlink" Target="https://www.macrumors.com/roundup/apple-pay/" TargetMode="External"/><Relationship Id="rId62" Type="http://schemas.openxmlformats.org/officeDocument/2006/relationships/hyperlink" Target="https://www.hivelr.com/2023/01/apple-inc-aapl-porters-five-forces-industry-and-competition-analysis/" TargetMode="External"/><Relationship Id="rId70" Type="http://schemas.openxmlformats.org/officeDocument/2006/relationships/hyperlink" Target="https://panmore.com/apple-inc-pestel-pestle-analysis-recommendations" TargetMode="External"/><Relationship Id="rId75" Type="http://schemas.openxmlformats.org/officeDocument/2006/relationships/hyperlink" Target="https://www.mdpi.com/2227-7080/11/2/44" TargetMode="External"/><Relationship Id="rId83" Type="http://schemas.openxmlformats.org/officeDocument/2006/relationships/hyperlink" Target="https://panmore.com/apple-inc-swot-analysis-recommendations" TargetMode="External"/><Relationship Id="rId88" Type="http://schemas.openxmlformats.org/officeDocument/2006/relationships/footer" Target="footer25.xml"/><Relationship Id="rId91" Type="http://schemas.openxmlformats.org/officeDocument/2006/relationships/hyperlink" Target="https://www.verified.org/articles/news/apple-removes-fake-products-from-social-media" TargetMode="External"/><Relationship Id="rId9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footer" Target="footer3.xml"/><Relationship Id="rId23" Type="http://schemas.openxmlformats.org/officeDocument/2006/relationships/footer" Target="footer8.xml"/><Relationship Id="rId28" Type="http://schemas.openxmlformats.org/officeDocument/2006/relationships/footer" Target="footer11.xml"/><Relationship Id="rId36" Type="http://schemas.openxmlformats.org/officeDocument/2006/relationships/footer" Target="footer17.xml"/><Relationship Id="rId49" Type="http://schemas.openxmlformats.org/officeDocument/2006/relationships/header" Target="header9.xml"/><Relationship Id="rId57" Type="http://schemas.openxmlformats.org/officeDocument/2006/relationships/hyperlink" Target="https://research-methodology.net/apple-pestel-analysis-4/" TargetMode="External"/><Relationship Id="rId10" Type="http://schemas.openxmlformats.org/officeDocument/2006/relationships/header" Target="header2.xml"/><Relationship Id="rId31" Type="http://schemas.openxmlformats.org/officeDocument/2006/relationships/footer" Target="footer14.xml"/><Relationship Id="rId44" Type="http://schemas.openxmlformats.org/officeDocument/2006/relationships/hyperlink" Target="https://research-methodology.net/apple-porters-five-forces-analysis-3/" TargetMode="External"/><Relationship Id="rId52" Type="http://schemas.openxmlformats.org/officeDocument/2006/relationships/hyperlink" Target="https://link.springer.com/article/10.1007/s40974-022-00242-9" TargetMode="External"/><Relationship Id="rId60" Type="http://schemas.openxmlformats.org/officeDocument/2006/relationships/footer" Target="footer22.xml"/><Relationship Id="rId65" Type="http://schemas.openxmlformats.org/officeDocument/2006/relationships/hyperlink" Target="https://mba-tutorials.com/apple-inc-porters-five5-forces-analysis/" TargetMode="External"/><Relationship Id="rId73" Type="http://schemas.openxmlformats.org/officeDocument/2006/relationships/hyperlink" Target="https://www.investopedia.com/articles/investing/111015/analyzing-porters-five-forces-apple.asp" TargetMode="External"/><Relationship Id="rId78" Type="http://schemas.openxmlformats.org/officeDocument/2006/relationships/hyperlink" Target="https://neilpatel.com/blog/7-key-strategies-that-you-must-learn-from-apples-marketing/" TargetMode="External"/><Relationship Id="rId81" Type="http://schemas.openxmlformats.org/officeDocument/2006/relationships/hyperlink" Target="https://papers.ssrn.com/sol3/papers.cfm?abstract_id=4213963" TargetMode="External"/><Relationship Id="rId86" Type="http://schemas.openxmlformats.org/officeDocument/2006/relationships/hyperlink" Target="https://www.investopedia.com/ask/answers/120314/who-are-apples-aapl-main-competitors.asp" TargetMode="External"/><Relationship Id="rId94" Type="http://schemas.openxmlformats.org/officeDocument/2006/relationships/hyperlink" Target="https://rpajournals.com/wp-content/uploads/2021/10/JIBM-2021-08-149.pdf" TargetMode="External"/><Relationship Id="rId4" Type="http://schemas.openxmlformats.org/officeDocument/2006/relationships/settings" Target="settings.xml"/><Relationship Id="rId9" Type="http://schemas.openxmlformats.org/officeDocument/2006/relationships/header" Target="header1.xml"/><Relationship Id="rId13" Type="http://schemas.openxmlformats.org/officeDocument/2006/relationships/footer" Target="footer2.xml"/><Relationship Id="rId18" Type="http://schemas.openxmlformats.org/officeDocument/2006/relationships/footer" Target="footer5.xml"/><Relationship Id="rId39" Type="http://schemas.openxmlformats.org/officeDocument/2006/relationships/footer" Target="footer19.xml"/><Relationship Id="rId34" Type="http://schemas.openxmlformats.org/officeDocument/2006/relationships/footer" Target="footer16.xml"/><Relationship Id="rId50" Type="http://schemas.openxmlformats.org/officeDocument/2006/relationships/footer" Target="footer21.xml"/><Relationship Id="rId55" Type="http://schemas.openxmlformats.org/officeDocument/2006/relationships/hyperlink" Target="https://pestleanalysis.com/apple-pestle-analysis/" TargetMode="External"/><Relationship Id="rId76" Type="http://schemas.openxmlformats.org/officeDocument/2006/relationships/hyperlink" Target="https://channellife.co.nz/story/apple-retains-the-no-1-position-among-electronics-and-appliance-brands" TargetMode="External"/><Relationship Id="rId97" Type="http://schemas.openxmlformats.org/officeDocument/2006/relationships/theme" Target="theme/theme1.xml"/><Relationship Id="rId7" Type="http://schemas.openxmlformats.org/officeDocument/2006/relationships/endnotes" Target="endnotes.xml"/><Relationship Id="rId71" Type="http://schemas.openxmlformats.org/officeDocument/2006/relationships/footer" Target="footer23.xml"/><Relationship Id="rId92" Type="http://schemas.openxmlformats.org/officeDocument/2006/relationships/hyperlink" Target="https://link.springer.com/article/10.1057/s41267-023-00597-z" TargetMode="External"/><Relationship Id="rId2" Type="http://schemas.openxmlformats.org/officeDocument/2006/relationships/numbering" Target="numbering.xml"/><Relationship Id="rId29" Type="http://schemas.openxmlformats.org/officeDocument/2006/relationships/footer" Target="footer12.xml"/><Relationship Id="rId24" Type="http://schemas.openxmlformats.org/officeDocument/2006/relationships/image" Target="media/image3.png"/><Relationship Id="rId40" Type="http://schemas.openxmlformats.org/officeDocument/2006/relationships/footer" Target="footer20.xml"/><Relationship Id="rId45" Type="http://schemas.openxmlformats.org/officeDocument/2006/relationships/hyperlink" Target="https://www.slideshare.net/siddharthabbi/presentation1-34209810" TargetMode="External"/><Relationship Id="rId66" Type="http://schemas.openxmlformats.org/officeDocument/2006/relationships/hyperlink" Target="https://www.forbes.com/sites/gordonkelly/2023/01/25/iphone-ipad-macbook-pricing-apple-prices-worldwide-2023/?sh=5b14f9396914" TargetMode="External"/><Relationship Id="rId87" Type="http://schemas.openxmlformats.org/officeDocument/2006/relationships/hyperlink" Target="https://www.mbaskool.com/five-forces-analysis/companies/18271-apple.html" TargetMode="External"/><Relationship Id="rId61" Type="http://schemas.openxmlformats.org/officeDocument/2006/relationships/hyperlink" Target="https://bstrategyhub.com/swot-analysis-of-apple-apple-swot/" TargetMode="External"/><Relationship Id="rId82" Type="http://schemas.openxmlformats.org/officeDocument/2006/relationships/hyperlink" Target="https://www.cnet.com/tech/mobile/apple-pay-google-pay-samsung-pay-best-mobile-payment-system-compared-nfc/" TargetMode="External"/><Relationship Id="rId19" Type="http://schemas.openxmlformats.org/officeDocument/2006/relationships/image" Target="media/image2.jpeg"/><Relationship Id="rId14" Type="http://schemas.openxmlformats.org/officeDocument/2006/relationships/header" Target="header4.xml"/><Relationship Id="rId30" Type="http://schemas.openxmlformats.org/officeDocument/2006/relationships/footer" Target="footer13.xml"/><Relationship Id="rId35" Type="http://schemas.openxmlformats.org/officeDocument/2006/relationships/header" Target="header7.xml"/><Relationship Id="rId56" Type="http://schemas.openxmlformats.org/officeDocument/2006/relationships/hyperlink" Target="https://ijrehc.com/doc/ijrehc03_72.pdf" TargetMode="External"/><Relationship Id="rId77" Type="http://schemas.openxmlformats.org/officeDocument/2006/relationships/hyperlink" Target="https://pursuitist.com/are-apple-products-overpriced/#:~:text=Whether%20Apple%20products%20are%20overpriced,premium%20may%20well%20be%20justified" TargetMode="External"/><Relationship Id="rId8" Type="http://schemas.openxmlformats.org/officeDocument/2006/relationships/image" Target="media/image1.png"/><Relationship Id="rId51" Type="http://schemas.openxmlformats.org/officeDocument/2006/relationships/hyperlink" Target="https://www.marketing91.com/swot-analysis-apple/" TargetMode="External"/><Relationship Id="rId72" Type="http://schemas.openxmlformats.org/officeDocument/2006/relationships/hyperlink" Target="https://www.marketscreener.com/news/latest/Apple-s-diversification-strategy-makes-its-first-victims--42721758/" TargetMode="External"/><Relationship Id="rId93" Type="http://schemas.openxmlformats.org/officeDocument/2006/relationships/hyperlink" Target="https://www.theverge.com/2022/1/28/22906071/apple-1-8-billion-active-devices-sta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E70150-EB1F-42EB-BE3D-21F4183FCE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834</TotalTime>
  <Pages>28</Pages>
  <Words>8527</Words>
  <Characters>48608</Characters>
  <Application>Microsoft Office Word</Application>
  <DocSecurity>0</DocSecurity>
  <Lines>405</Lines>
  <Paragraphs>114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57021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Sabrina Bian</cp:lastModifiedBy>
  <cp:revision>94</cp:revision>
  <dcterms:created xsi:type="dcterms:W3CDTF">2023-07-05T17:14:00Z</dcterms:created>
  <dcterms:modified xsi:type="dcterms:W3CDTF">2023-07-16T23:07:00Z</dcterms:modified>
</cp:coreProperties>
</file>