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F713" w14:textId="77777777" w:rsidR="00FA561A" w:rsidRPr="007612CE" w:rsidRDefault="00FA561A">
      <w:pPr>
        <w:rPr>
          <w:color w:val="000000" w:themeColor="text1"/>
        </w:rPr>
      </w:pPr>
    </w:p>
    <w:p w14:paraId="18E90B03" w14:textId="77777777" w:rsidR="00FA561A" w:rsidRPr="007612CE" w:rsidRDefault="00FA561A">
      <w:pPr>
        <w:rPr>
          <w:color w:val="000000" w:themeColor="text1"/>
        </w:rPr>
      </w:pPr>
    </w:p>
    <w:p w14:paraId="3760526A" w14:textId="77777777" w:rsidR="00FA561A" w:rsidRPr="007612CE" w:rsidRDefault="00FA561A">
      <w:pPr>
        <w:rPr>
          <w:color w:val="000000" w:themeColor="text1"/>
        </w:rPr>
      </w:pPr>
    </w:p>
    <w:p w14:paraId="79BA42BF" w14:textId="77777777" w:rsidR="00FA561A" w:rsidRPr="007612CE" w:rsidRDefault="00FA561A">
      <w:pPr>
        <w:rPr>
          <w:color w:val="000000" w:themeColor="text1"/>
        </w:rPr>
      </w:pPr>
    </w:p>
    <w:p w14:paraId="7BB9FD41" w14:textId="77777777" w:rsidR="00FA561A" w:rsidRPr="007612CE" w:rsidRDefault="00FA561A">
      <w:pPr>
        <w:rPr>
          <w:color w:val="000000" w:themeColor="text1"/>
        </w:rPr>
      </w:pPr>
    </w:p>
    <w:p w14:paraId="07E08D9C" w14:textId="77777777" w:rsidR="00FA561A" w:rsidRPr="007612CE" w:rsidRDefault="00FA561A">
      <w:pPr>
        <w:rPr>
          <w:color w:val="000000" w:themeColor="text1"/>
        </w:rPr>
      </w:pPr>
    </w:p>
    <w:p w14:paraId="7EB283C6" w14:textId="581B7A7F" w:rsidR="00FA561A" w:rsidRPr="007612CE" w:rsidRDefault="00FA561A">
      <w:pPr>
        <w:rPr>
          <w:color w:val="000000" w:themeColor="text1"/>
        </w:rPr>
      </w:pPr>
    </w:p>
    <w:p w14:paraId="25F4F43E" w14:textId="44BF61D9" w:rsidR="00FA561A" w:rsidRPr="007612CE" w:rsidRDefault="00FA561A" w:rsidP="00FA561A">
      <w:pPr>
        <w:tabs>
          <w:tab w:val="left" w:pos="1758"/>
        </w:tabs>
        <w:rPr>
          <w:color w:val="000000" w:themeColor="text1"/>
        </w:rPr>
      </w:pPr>
    </w:p>
    <w:p w14:paraId="6B6B9B2C" w14:textId="7D199214" w:rsidR="00FA561A" w:rsidRPr="007612CE" w:rsidRDefault="00FA561A">
      <w:pPr>
        <w:rPr>
          <w:color w:val="000000" w:themeColor="text1"/>
        </w:rPr>
      </w:pPr>
      <w:r w:rsidRPr="007612CE">
        <w:rPr>
          <w:rFonts w:ascii="Times New Roman" w:hAnsi="Times New Roman" w:cs="Times New Roman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CB5E8E" wp14:editId="4AC28F9F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4695825" cy="3954780"/>
                <wp:effectExtent l="0" t="0" r="2857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5825" cy="395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021AF" w14:textId="0510A189" w:rsidR="00711E0B" w:rsidRDefault="00D55040" w:rsidP="00711E0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Fundamentals of Electrical and Electronic Systems</w:t>
                            </w:r>
                            <w:r w:rsidR="00776AE9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 (ACDA4018)</w:t>
                            </w:r>
                          </w:p>
                          <w:p w14:paraId="6A11C189" w14:textId="77777777" w:rsidR="00776AE9" w:rsidRDefault="00776AE9" w:rsidP="00711E0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</w:p>
                          <w:p w14:paraId="01C19F8C" w14:textId="161A297D" w:rsidR="00776AE9" w:rsidRDefault="00776AE9" w:rsidP="00711E0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776AE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 xml:space="preserve">Circuit Build </w:t>
                            </w:r>
                            <w:r w:rsidR="00733080" w:rsidRPr="00776AE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Logbook</w:t>
                            </w:r>
                          </w:p>
                          <w:p w14:paraId="4EE103C8" w14:textId="77777777" w:rsidR="00776AE9" w:rsidRPr="00776AE9" w:rsidRDefault="00776AE9" w:rsidP="00711E0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14:paraId="2EE90639" w14:textId="77777777" w:rsidR="00711E0B" w:rsidRPr="003C5198" w:rsidRDefault="00711E0B" w:rsidP="00711E0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3C519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By Jesamy Kellow (2030428)</w:t>
                            </w:r>
                          </w:p>
                          <w:p w14:paraId="3CA095C5" w14:textId="2A18C7DC" w:rsidR="00711E0B" w:rsidRDefault="00711E0B" w:rsidP="00711E0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 w:rsidRPr="003C519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L4 O</w:t>
                            </w:r>
                            <w:r w:rsidR="00092CFF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rdnance, </w:t>
                            </w:r>
                            <w:r w:rsidRPr="003C519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M</w:t>
                            </w:r>
                            <w:r w:rsidR="00092CFF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unitions and </w:t>
                            </w:r>
                            <w:r w:rsidRPr="003C519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E</w:t>
                            </w:r>
                            <w:r w:rsidR="00092CFF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xplosives</w:t>
                            </w:r>
                            <w:r w:rsidR="007411FE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 (OME)</w:t>
                            </w:r>
                            <w:r w:rsidRPr="003C5198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 xml:space="preserve"> Apprenticeship</w:t>
                            </w:r>
                          </w:p>
                          <w:p w14:paraId="1460C219" w14:textId="0BDACAA1" w:rsidR="00711E0B" w:rsidRDefault="00711E0B" w:rsidP="00776AE9">
                            <w:pPr>
                              <w:spacing w:after="0" w:line="240" w:lineRule="auto"/>
                              <w:ind w:right="567"/>
                              <w:jc w:val="center"/>
                              <w:rPr>
                                <w:rFonts w:ascii="Arial" w:eastAsia="Times New Roman" w:hAnsi="Arial" w:cs="Times New Roman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Times New Roman"/>
                                <w:i/>
                                <w:sz w:val="20"/>
                                <w:szCs w:val="20"/>
                              </w:rPr>
                              <w:t>I declare that this report is the product of my own work and is not being submitted for any other degree etc.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CB5E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69.75pt;height:311.4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">
                <v:textbox>
                  <w:txbxContent>
                    <w:p w14:paraId="3D1021AF" w14:textId="0510A189" w:rsidR="00711E0B" w:rsidRDefault="00D55040" w:rsidP="00711E0B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Fundamentals of Electrical and Electronic Systems</w:t>
                      </w:r>
                      <w:r w:rsidR="00776AE9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 (ACDA4018)</w:t>
                      </w:r>
                    </w:p>
                    <w:p w14:paraId="6A11C189" w14:textId="77777777" w:rsidR="00776AE9" w:rsidRDefault="00776AE9" w:rsidP="00711E0B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</w:p>
                    <w:p w14:paraId="01C19F8C" w14:textId="161A297D" w:rsidR="00776AE9" w:rsidRDefault="00776AE9" w:rsidP="00711E0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u w:val="single"/>
                        </w:rPr>
                      </w:pPr>
                      <w:r w:rsidRPr="00776AE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u w:val="single"/>
                        </w:rPr>
                        <w:t xml:space="preserve">Circuit Build </w:t>
                      </w:r>
                      <w:r w:rsidR="00733080" w:rsidRPr="00776AE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u w:val="single"/>
                        </w:rPr>
                        <w:t>Logbook</w:t>
                      </w:r>
                    </w:p>
                    <w:p w14:paraId="4EE103C8" w14:textId="77777777" w:rsidR="00776AE9" w:rsidRPr="00776AE9" w:rsidRDefault="00776AE9" w:rsidP="00711E0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u w:val="single"/>
                        </w:rPr>
                      </w:pPr>
                    </w:p>
                    <w:p w14:paraId="2EE90639" w14:textId="77777777" w:rsidR="00711E0B" w:rsidRPr="003C5198" w:rsidRDefault="00711E0B" w:rsidP="00711E0B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3C519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By Jesamy Kellow (2030428)</w:t>
                      </w:r>
                    </w:p>
                    <w:p w14:paraId="3CA095C5" w14:textId="2A18C7DC" w:rsidR="00711E0B" w:rsidRDefault="00711E0B" w:rsidP="00711E0B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 w:rsidRPr="003C519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L4 O</w:t>
                      </w:r>
                      <w:r w:rsidR="00092CFF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rdnance, </w:t>
                      </w:r>
                      <w:r w:rsidRPr="003C519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M</w:t>
                      </w:r>
                      <w:r w:rsidR="00092CFF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unitions and </w:t>
                      </w:r>
                      <w:r w:rsidRPr="003C519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E</w:t>
                      </w:r>
                      <w:r w:rsidR="00092CFF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xplosives</w:t>
                      </w:r>
                      <w:r w:rsidR="007411FE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 (OME)</w:t>
                      </w:r>
                      <w:r w:rsidRPr="003C5198"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 xml:space="preserve"> Apprenticeship</w:t>
                      </w:r>
                    </w:p>
                    <w:p w14:paraId="1460C219" w14:textId="0BDACAA1" w:rsidR="00711E0B" w:rsidRDefault="00711E0B" w:rsidP="00776AE9">
                      <w:pPr>
                        <w:spacing w:after="0" w:line="240" w:lineRule="auto"/>
                        <w:ind w:right="567"/>
                        <w:jc w:val="center"/>
                        <w:rPr>
                          <w:rFonts w:ascii="Arial" w:eastAsia="Times New Roman" w:hAnsi="Arial" w:cs="Times New Roman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Times New Roman"/>
                          <w:i/>
                          <w:sz w:val="20"/>
                          <w:szCs w:val="20"/>
                        </w:rPr>
                        <w:t>I declare that this report is the product of my own work and is not being submitted for any other degree etc.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45FBE1A3" w14:textId="5FE2C298" w:rsidR="00FA561A" w:rsidRPr="007612CE" w:rsidRDefault="00FA561A">
      <w:pPr>
        <w:rPr>
          <w:color w:val="000000" w:themeColor="text1"/>
        </w:rPr>
      </w:pPr>
    </w:p>
    <w:p w14:paraId="4837F0EB" w14:textId="5E829198" w:rsidR="00FA561A" w:rsidRPr="007612CE" w:rsidRDefault="00FA561A">
      <w:pPr>
        <w:rPr>
          <w:color w:val="000000" w:themeColor="text1"/>
        </w:rPr>
      </w:pPr>
    </w:p>
    <w:p w14:paraId="3106A571" w14:textId="7D11793F" w:rsidR="00FA561A" w:rsidRPr="007612CE" w:rsidRDefault="00FA561A">
      <w:pPr>
        <w:rPr>
          <w:color w:val="000000" w:themeColor="text1"/>
        </w:rPr>
      </w:pPr>
    </w:p>
    <w:p w14:paraId="60044528" w14:textId="40E5BF86" w:rsidR="00FA561A" w:rsidRPr="007612CE" w:rsidRDefault="00FA561A">
      <w:pPr>
        <w:rPr>
          <w:color w:val="000000" w:themeColor="text1"/>
        </w:rPr>
      </w:pPr>
    </w:p>
    <w:p w14:paraId="44205E3C" w14:textId="2510D2E7" w:rsidR="00FA561A" w:rsidRPr="007612CE" w:rsidRDefault="00FA561A">
      <w:pPr>
        <w:rPr>
          <w:color w:val="000000" w:themeColor="text1"/>
        </w:rPr>
      </w:pPr>
    </w:p>
    <w:p w14:paraId="439410D1" w14:textId="0F65D7EC" w:rsidR="00FA561A" w:rsidRPr="007612CE" w:rsidRDefault="00FA561A">
      <w:pPr>
        <w:rPr>
          <w:color w:val="000000" w:themeColor="text1"/>
        </w:rPr>
      </w:pPr>
    </w:p>
    <w:p w14:paraId="57BC7EF8" w14:textId="77777777" w:rsidR="00FA561A" w:rsidRPr="007612CE" w:rsidRDefault="00FA561A">
      <w:pPr>
        <w:rPr>
          <w:color w:val="000000" w:themeColor="text1"/>
        </w:rPr>
      </w:pPr>
    </w:p>
    <w:p w14:paraId="782E77D8" w14:textId="5835367E" w:rsidR="00FA561A" w:rsidRPr="007612CE" w:rsidRDefault="00FA561A">
      <w:pPr>
        <w:rPr>
          <w:color w:val="000000" w:themeColor="text1"/>
        </w:rPr>
      </w:pPr>
    </w:p>
    <w:p w14:paraId="29E0ADC0" w14:textId="77777777" w:rsidR="00FA561A" w:rsidRPr="007612CE" w:rsidRDefault="00FA561A">
      <w:pPr>
        <w:rPr>
          <w:color w:val="000000" w:themeColor="text1"/>
        </w:rPr>
      </w:pPr>
    </w:p>
    <w:p w14:paraId="78AFC509" w14:textId="77777777" w:rsidR="00FA561A" w:rsidRPr="007612CE" w:rsidRDefault="00FA561A">
      <w:pPr>
        <w:rPr>
          <w:color w:val="000000" w:themeColor="text1"/>
        </w:rPr>
      </w:pPr>
    </w:p>
    <w:p w14:paraId="120C54FC" w14:textId="77777777" w:rsidR="00FA561A" w:rsidRPr="007612CE" w:rsidRDefault="00FA561A">
      <w:pPr>
        <w:rPr>
          <w:color w:val="000000" w:themeColor="text1"/>
        </w:rPr>
      </w:pPr>
    </w:p>
    <w:p w14:paraId="6E56E8FA" w14:textId="77777777" w:rsidR="00FA561A" w:rsidRPr="007612CE" w:rsidRDefault="00FA561A">
      <w:pPr>
        <w:rPr>
          <w:color w:val="000000" w:themeColor="text1"/>
        </w:rPr>
      </w:pPr>
    </w:p>
    <w:p w14:paraId="58D41180" w14:textId="77777777" w:rsidR="00FA561A" w:rsidRPr="007612CE" w:rsidRDefault="00FA561A">
      <w:pPr>
        <w:rPr>
          <w:color w:val="000000" w:themeColor="text1"/>
        </w:rPr>
      </w:pPr>
    </w:p>
    <w:p w14:paraId="37DDDB0B" w14:textId="77777777" w:rsidR="00FA561A" w:rsidRPr="007612CE" w:rsidRDefault="00FA561A">
      <w:pPr>
        <w:rPr>
          <w:color w:val="000000" w:themeColor="text1"/>
        </w:rPr>
      </w:pPr>
    </w:p>
    <w:p w14:paraId="136A959D" w14:textId="77777777" w:rsidR="00FA561A" w:rsidRPr="007612CE" w:rsidRDefault="00FA561A">
      <w:pPr>
        <w:rPr>
          <w:color w:val="000000" w:themeColor="text1"/>
        </w:rPr>
      </w:pPr>
      <w:bookmarkStart w:id="0" w:name="_Hlk77153661"/>
      <w:bookmarkEnd w:id="0"/>
    </w:p>
    <w:p w14:paraId="7533189E" w14:textId="77777777" w:rsidR="00FA561A" w:rsidRPr="007612CE" w:rsidRDefault="00FA561A">
      <w:pPr>
        <w:rPr>
          <w:color w:val="000000" w:themeColor="text1"/>
        </w:rPr>
      </w:pPr>
    </w:p>
    <w:p w14:paraId="0B853E87" w14:textId="6538EBDF" w:rsidR="00FA561A" w:rsidRPr="007612CE" w:rsidRDefault="00FA561A">
      <w:pPr>
        <w:rPr>
          <w:color w:val="000000" w:themeColor="text1"/>
        </w:rPr>
      </w:pPr>
    </w:p>
    <w:p w14:paraId="0747730D" w14:textId="77777777" w:rsidR="00FA561A" w:rsidRPr="007612CE" w:rsidRDefault="00FA561A">
      <w:pPr>
        <w:rPr>
          <w:color w:val="000000" w:themeColor="text1"/>
        </w:rPr>
      </w:pPr>
    </w:p>
    <w:p w14:paraId="5F8F74C2" w14:textId="77777777" w:rsidR="00FA561A" w:rsidRPr="007612CE" w:rsidRDefault="00FA561A">
      <w:pPr>
        <w:rPr>
          <w:color w:val="000000" w:themeColor="text1"/>
        </w:rPr>
      </w:pPr>
    </w:p>
    <w:p w14:paraId="321FBCE1" w14:textId="77777777" w:rsidR="00FA561A" w:rsidRPr="007612CE" w:rsidRDefault="00FA561A">
      <w:pPr>
        <w:rPr>
          <w:color w:val="000000" w:themeColor="text1"/>
        </w:rPr>
      </w:pPr>
    </w:p>
    <w:p w14:paraId="6EE0443D" w14:textId="329AFEE8" w:rsidR="00FA561A" w:rsidRPr="007612CE" w:rsidRDefault="00FA561A">
      <w:pPr>
        <w:rPr>
          <w:color w:val="000000" w:themeColor="text1"/>
        </w:rPr>
      </w:pPr>
    </w:p>
    <w:p w14:paraId="1842D40C" w14:textId="77777777" w:rsidR="00FA561A" w:rsidRPr="007612CE" w:rsidRDefault="00FA561A">
      <w:pPr>
        <w:rPr>
          <w:color w:val="000000" w:themeColor="text1"/>
        </w:rPr>
      </w:pPr>
    </w:p>
    <w:p w14:paraId="25469797" w14:textId="04B66A12" w:rsidR="007D0053" w:rsidRPr="007612CE" w:rsidRDefault="007D0053">
      <w:pPr>
        <w:rPr>
          <w:color w:val="000000" w:themeColor="text1"/>
        </w:rPr>
      </w:pPr>
    </w:p>
    <w:p w14:paraId="572AED2A" w14:textId="77777777" w:rsidR="00DF6244" w:rsidRPr="002C140C" w:rsidRDefault="00DF6244" w:rsidP="002C140C"/>
    <w:sdt>
      <w:sdt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en-GB"/>
        </w:rPr>
        <w:id w:val="166782589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DFD7D33" w14:textId="639A4E25" w:rsidR="001F727B" w:rsidRPr="007612CE" w:rsidRDefault="001F727B">
          <w:pPr>
            <w:pStyle w:val="TOCHeading"/>
            <w:rPr>
              <w:color w:val="000000" w:themeColor="text1"/>
            </w:rPr>
          </w:pPr>
          <w:r w:rsidRPr="007612CE">
            <w:rPr>
              <w:color w:val="000000" w:themeColor="text1"/>
            </w:rPr>
            <w:t>Table of Contents</w:t>
          </w:r>
        </w:p>
        <w:p w14:paraId="15C89E19" w14:textId="7EE3D062" w:rsidR="00DF6244" w:rsidRDefault="001F727B">
          <w:pPr>
            <w:pStyle w:val="TOC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r w:rsidRPr="007612CE">
            <w:rPr>
              <w:color w:val="000000" w:themeColor="text1"/>
            </w:rPr>
            <w:fldChar w:fldCharType="begin"/>
          </w:r>
          <w:r w:rsidRPr="007612CE">
            <w:rPr>
              <w:color w:val="000000" w:themeColor="text1"/>
            </w:rPr>
            <w:instrText xml:space="preserve"> TOC \o "1-3" \h \z \u </w:instrText>
          </w:r>
          <w:r w:rsidRPr="007612CE">
            <w:rPr>
              <w:color w:val="000000" w:themeColor="text1"/>
            </w:rPr>
            <w:fldChar w:fldCharType="separate"/>
          </w:r>
          <w:hyperlink w:anchor="_Toc122710147" w:history="1">
            <w:r w:rsidR="00DF6244" w:rsidRPr="008D619A">
              <w:rPr>
                <w:rStyle w:val="Hyperlink"/>
                <w:noProof/>
              </w:rPr>
              <w:t>1.</w:t>
            </w:r>
            <w:r w:rsidR="00DF6244">
              <w:rPr>
                <w:rFonts w:eastAsiaTheme="minorEastAsia"/>
                <w:noProof/>
                <w:lang w:eastAsia="en-GB"/>
              </w:rPr>
              <w:tab/>
            </w:r>
            <w:r w:rsidR="00DF6244" w:rsidRPr="008D619A">
              <w:rPr>
                <w:rStyle w:val="Hyperlink"/>
                <w:noProof/>
              </w:rPr>
              <w:t>Experimental Objective</w:t>
            </w:r>
            <w:r w:rsidR="00DF6244">
              <w:rPr>
                <w:noProof/>
                <w:webHidden/>
              </w:rPr>
              <w:tab/>
            </w:r>
            <w:r w:rsidR="00DF6244">
              <w:rPr>
                <w:noProof/>
                <w:webHidden/>
              </w:rPr>
              <w:fldChar w:fldCharType="begin"/>
            </w:r>
            <w:r w:rsidR="00DF6244">
              <w:rPr>
                <w:noProof/>
                <w:webHidden/>
              </w:rPr>
              <w:instrText xml:space="preserve"> PAGEREF _Toc122710147 \h </w:instrText>
            </w:r>
            <w:r w:rsidR="00DF6244">
              <w:rPr>
                <w:noProof/>
                <w:webHidden/>
              </w:rPr>
            </w:r>
            <w:r w:rsidR="00DF6244">
              <w:rPr>
                <w:noProof/>
                <w:webHidden/>
              </w:rPr>
              <w:fldChar w:fldCharType="separate"/>
            </w:r>
            <w:r w:rsidR="00DF6244">
              <w:rPr>
                <w:noProof/>
                <w:webHidden/>
              </w:rPr>
              <w:t>2</w:t>
            </w:r>
            <w:r w:rsidR="00DF6244">
              <w:rPr>
                <w:noProof/>
                <w:webHidden/>
              </w:rPr>
              <w:fldChar w:fldCharType="end"/>
            </w:r>
          </w:hyperlink>
        </w:p>
        <w:p w14:paraId="4C65EB1A" w14:textId="363CF152" w:rsidR="00DF6244" w:rsidRDefault="00DF6244">
          <w:pPr>
            <w:pStyle w:val="TOC1"/>
            <w:tabs>
              <w:tab w:val="left" w:pos="66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48" w:history="1">
            <w:r w:rsidRPr="008D619A">
              <w:rPr>
                <w:rStyle w:val="Hyperlink"/>
                <w:noProof/>
              </w:rPr>
              <w:t>1.1.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D619A">
              <w:rPr>
                <w:rStyle w:val="Hyperlink"/>
                <w:noProof/>
              </w:rPr>
              <w:t>Circuit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F9279C" w14:textId="6944BF0A" w:rsidR="00DF6244" w:rsidRDefault="00DF6244">
          <w:pPr>
            <w:pStyle w:val="TOC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49" w:history="1">
            <w:r w:rsidRPr="008D619A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D619A">
              <w:rPr>
                <w:rStyle w:val="Hyperlink"/>
                <w:noProof/>
              </w:rPr>
              <w:t>Proteus Simulation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71880D" w14:textId="5DB5F2F8" w:rsidR="00DF6244" w:rsidRDefault="00DF6244">
          <w:pPr>
            <w:pStyle w:val="TOC1"/>
            <w:tabs>
              <w:tab w:val="left" w:pos="66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50" w:history="1">
            <w:r w:rsidRPr="008D619A">
              <w:rPr>
                <w:rStyle w:val="Hyperlink"/>
                <w:noProof/>
              </w:rPr>
              <w:t>2.1.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D619A">
              <w:rPr>
                <w:rStyle w:val="Hyperlink"/>
                <w:noProof/>
              </w:rPr>
              <w:t>Schematic of Circuit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D48A5" w14:textId="5C70C902" w:rsidR="00DF6244" w:rsidRDefault="00DF6244">
          <w:pPr>
            <w:pStyle w:val="TOC1"/>
            <w:tabs>
              <w:tab w:val="left" w:pos="66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51" w:history="1">
            <w:r w:rsidRPr="008D619A">
              <w:rPr>
                <w:rStyle w:val="Hyperlink"/>
                <w:noProof/>
              </w:rPr>
              <w:t>2.2.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D619A">
              <w:rPr>
                <w:rStyle w:val="Hyperlink"/>
                <w:noProof/>
              </w:rPr>
              <w:t>Results and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8A766" w14:textId="35BDD285" w:rsidR="00DF6244" w:rsidRDefault="00DF6244">
          <w:pPr>
            <w:pStyle w:val="TOC1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52" w:history="1">
            <w:r w:rsidRPr="008D619A">
              <w:rPr>
                <w:rStyle w:val="Hyperlink"/>
                <w:noProof/>
              </w:rPr>
              <w:t>2.2.1.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D619A">
              <w:rPr>
                <w:rStyle w:val="Hyperlink"/>
                <w:noProof/>
              </w:rPr>
              <w:t>Graph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1ADC82" w14:textId="1A6CB640" w:rsidR="00DF6244" w:rsidRDefault="00DF6244">
          <w:pPr>
            <w:pStyle w:val="TOC1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53" w:history="1">
            <w:r w:rsidRPr="008D619A">
              <w:rPr>
                <w:rStyle w:val="Hyperlink"/>
                <w:noProof/>
              </w:rPr>
              <w:t>2.2.2.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D619A">
              <w:rPr>
                <w:rStyle w:val="Hyperlink"/>
                <w:noProof/>
              </w:rPr>
              <w:t>Timing Measurement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8A22CB" w14:textId="0BA017F3" w:rsidR="00DF6244" w:rsidRDefault="00DF6244">
          <w:pPr>
            <w:pStyle w:val="TOC1"/>
            <w:tabs>
              <w:tab w:val="left" w:pos="88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54" w:history="1">
            <w:r w:rsidRPr="008D619A">
              <w:rPr>
                <w:rStyle w:val="Hyperlink"/>
                <w:noProof/>
              </w:rPr>
              <w:t>2.2.3.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D619A">
              <w:rPr>
                <w:rStyle w:val="Hyperlink"/>
                <w:noProof/>
              </w:rPr>
              <w:t>Analysis of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65AF18" w14:textId="40CEC7D7" w:rsidR="00DF6244" w:rsidRDefault="00DF6244">
          <w:pPr>
            <w:pStyle w:val="TOC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55" w:history="1">
            <w:r w:rsidRPr="008D619A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D619A">
              <w:rPr>
                <w:rStyle w:val="Hyperlink"/>
                <w:noProof/>
              </w:rPr>
              <w:t>Practical experiment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FB1465" w14:textId="1FE13547" w:rsidR="00DF6244" w:rsidRDefault="00DF6244">
          <w:pPr>
            <w:pStyle w:val="TOC1"/>
            <w:tabs>
              <w:tab w:val="left" w:pos="66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56" w:history="1">
            <w:r w:rsidRPr="008D619A">
              <w:rPr>
                <w:rStyle w:val="Hyperlink"/>
                <w:noProof/>
              </w:rPr>
              <w:t>3.1.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D619A">
              <w:rPr>
                <w:rStyle w:val="Hyperlink"/>
                <w:noProof/>
              </w:rPr>
              <w:t>Breadboard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4A3717" w14:textId="43D1ABCF" w:rsidR="00DF6244" w:rsidRDefault="00DF6244">
          <w:pPr>
            <w:pStyle w:val="TOC1"/>
            <w:tabs>
              <w:tab w:val="left" w:pos="66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57" w:history="1">
            <w:r w:rsidRPr="008D619A">
              <w:rPr>
                <w:rStyle w:val="Hyperlink"/>
                <w:noProof/>
              </w:rPr>
              <w:t>3.2.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D619A">
              <w:rPr>
                <w:rStyle w:val="Hyperlink"/>
                <w:noProof/>
              </w:rPr>
              <w:t>Apparatus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304360" w14:textId="56D10B75" w:rsidR="00DF6244" w:rsidRDefault="00DF6244">
          <w:pPr>
            <w:pStyle w:val="TOC1"/>
            <w:tabs>
              <w:tab w:val="left" w:pos="66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58" w:history="1">
            <w:r w:rsidRPr="008D619A">
              <w:rPr>
                <w:rStyle w:val="Hyperlink"/>
                <w:noProof/>
              </w:rPr>
              <w:t>3.3.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D619A">
              <w:rPr>
                <w:rStyle w:val="Hyperlink"/>
                <w:noProof/>
              </w:rPr>
              <w:t>Equipment layout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95816E" w14:textId="7B9F03A9" w:rsidR="00DF6244" w:rsidRDefault="00DF6244">
          <w:pPr>
            <w:pStyle w:val="TOC1"/>
            <w:tabs>
              <w:tab w:val="left" w:pos="66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59" w:history="1">
            <w:r w:rsidRPr="008D619A">
              <w:rPr>
                <w:rStyle w:val="Hyperlink"/>
                <w:noProof/>
              </w:rPr>
              <w:t>3.4.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D619A">
              <w:rPr>
                <w:rStyle w:val="Hyperlink"/>
                <w:noProof/>
              </w:rPr>
              <w:t>Method for Building the Breadboard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9344B6" w14:textId="650D5C35" w:rsidR="00DF6244" w:rsidRDefault="00DF6244">
          <w:pPr>
            <w:pStyle w:val="TOC1"/>
            <w:tabs>
              <w:tab w:val="left" w:pos="66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60" w:history="1">
            <w:r w:rsidRPr="008D619A">
              <w:rPr>
                <w:rStyle w:val="Hyperlink"/>
                <w:noProof/>
              </w:rPr>
              <w:t>3.5.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D619A">
              <w:rPr>
                <w:rStyle w:val="Hyperlink"/>
                <w:noProof/>
              </w:rPr>
              <w:t>Issues and fault finding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BFB53D" w14:textId="4DE8B8F3" w:rsidR="00DF6244" w:rsidRDefault="00DF6244">
          <w:pPr>
            <w:pStyle w:val="TOC1"/>
            <w:tabs>
              <w:tab w:val="left" w:pos="66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61" w:history="1">
            <w:r w:rsidRPr="008D619A">
              <w:rPr>
                <w:rStyle w:val="Hyperlink"/>
                <w:noProof/>
              </w:rPr>
              <w:t>3.6.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D619A">
              <w:rPr>
                <w:rStyle w:val="Hyperlink"/>
                <w:noProof/>
              </w:rPr>
              <w:t>Finished Breadboard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98A4B3" w14:textId="6F2CB7D7" w:rsidR="00DF6244" w:rsidRDefault="00DF6244">
          <w:pPr>
            <w:pStyle w:val="TOC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62" w:history="1">
            <w:r w:rsidRPr="008D619A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D619A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F34212" w14:textId="20127C93" w:rsidR="00DF6244" w:rsidRDefault="00DF6244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63" w:history="1">
            <w:r w:rsidRPr="008D619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3A5441" w14:textId="3027BDDB" w:rsidR="00DF6244" w:rsidRDefault="00DF6244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22710164" w:history="1">
            <w:r w:rsidRPr="008D619A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_Toc122710164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B8FD53" w14:textId="25BEFF6E" w:rsidR="001F727B" w:rsidRPr="007612CE" w:rsidRDefault="001F727B">
          <w:pPr>
            <w:rPr>
              <w:color w:val="000000" w:themeColor="text1"/>
            </w:rPr>
          </w:pPr>
          <w:r w:rsidRPr="007612CE">
            <w:rPr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655D292C" w14:textId="5E1E7FE7" w:rsidR="001F727B" w:rsidRPr="007612CE" w:rsidRDefault="001F727B" w:rsidP="001F727B">
      <w:pPr>
        <w:rPr>
          <w:color w:val="000000" w:themeColor="text1"/>
        </w:rPr>
      </w:pPr>
    </w:p>
    <w:p w14:paraId="0E1F1C36" w14:textId="0847E961" w:rsidR="0086462B" w:rsidRPr="007612CE" w:rsidRDefault="007608FA" w:rsidP="007608FA">
      <w:pPr>
        <w:tabs>
          <w:tab w:val="left" w:pos="1816"/>
        </w:tabs>
        <w:rPr>
          <w:color w:val="000000" w:themeColor="text1"/>
        </w:rPr>
      </w:pPr>
      <w:r>
        <w:rPr>
          <w:color w:val="000000" w:themeColor="text1"/>
        </w:rPr>
        <w:tab/>
      </w:r>
    </w:p>
    <w:p w14:paraId="6F83F523" w14:textId="4BEF1B41" w:rsidR="007612CE" w:rsidRPr="007612CE" w:rsidRDefault="007612CE">
      <w:pPr>
        <w:rPr>
          <w:color w:val="000000" w:themeColor="text1"/>
        </w:rPr>
      </w:pPr>
    </w:p>
    <w:p w14:paraId="2EF57D3B" w14:textId="453E1982" w:rsidR="007612CE" w:rsidRPr="007612CE" w:rsidRDefault="007612CE">
      <w:pPr>
        <w:rPr>
          <w:color w:val="000000" w:themeColor="text1"/>
        </w:rPr>
      </w:pPr>
    </w:p>
    <w:p w14:paraId="7A655F93" w14:textId="5F527949" w:rsidR="007612CE" w:rsidRPr="007612CE" w:rsidRDefault="007612CE">
      <w:pPr>
        <w:rPr>
          <w:color w:val="000000" w:themeColor="text1"/>
        </w:rPr>
      </w:pPr>
    </w:p>
    <w:p w14:paraId="7A03C9D8" w14:textId="7C557499" w:rsidR="007612CE" w:rsidRPr="007612CE" w:rsidRDefault="007612CE">
      <w:pPr>
        <w:rPr>
          <w:color w:val="000000" w:themeColor="text1"/>
        </w:rPr>
      </w:pPr>
    </w:p>
    <w:p w14:paraId="7567081E" w14:textId="6EDBE605" w:rsidR="007612CE" w:rsidRPr="007612CE" w:rsidRDefault="007612CE">
      <w:pPr>
        <w:rPr>
          <w:color w:val="000000" w:themeColor="text1"/>
        </w:rPr>
      </w:pPr>
    </w:p>
    <w:p w14:paraId="0514367F" w14:textId="7B778822" w:rsidR="007612CE" w:rsidRDefault="007612CE">
      <w:pPr>
        <w:rPr>
          <w:color w:val="000000" w:themeColor="text1"/>
        </w:rPr>
      </w:pPr>
    </w:p>
    <w:p w14:paraId="33AE7697" w14:textId="6FF5D72F" w:rsidR="00DF6244" w:rsidRDefault="00DF6244">
      <w:pPr>
        <w:rPr>
          <w:color w:val="000000" w:themeColor="text1"/>
        </w:rPr>
      </w:pPr>
    </w:p>
    <w:p w14:paraId="454D20F5" w14:textId="3AF62CA6" w:rsidR="00DF6244" w:rsidRDefault="00DF6244">
      <w:pPr>
        <w:rPr>
          <w:color w:val="000000" w:themeColor="text1"/>
        </w:rPr>
      </w:pPr>
    </w:p>
    <w:p w14:paraId="111BA763" w14:textId="77777777" w:rsidR="00DF6244" w:rsidRPr="007612CE" w:rsidRDefault="00DF6244">
      <w:pPr>
        <w:rPr>
          <w:color w:val="000000" w:themeColor="text1"/>
        </w:rPr>
      </w:pPr>
    </w:p>
    <w:p w14:paraId="0E702A1F" w14:textId="4208C51E" w:rsidR="007612CE" w:rsidRPr="007612CE" w:rsidRDefault="007612CE">
      <w:pPr>
        <w:rPr>
          <w:color w:val="000000" w:themeColor="text1"/>
        </w:rPr>
      </w:pPr>
    </w:p>
    <w:p w14:paraId="657EEBAF" w14:textId="50CA9990" w:rsidR="007612CE" w:rsidRPr="007612CE" w:rsidRDefault="007612CE">
      <w:pPr>
        <w:rPr>
          <w:color w:val="000000" w:themeColor="text1"/>
        </w:rPr>
      </w:pPr>
    </w:p>
    <w:p w14:paraId="07720C99" w14:textId="02A78630" w:rsidR="007612CE" w:rsidRPr="007612CE" w:rsidRDefault="007612CE">
      <w:pPr>
        <w:rPr>
          <w:color w:val="000000" w:themeColor="text1"/>
        </w:rPr>
      </w:pPr>
    </w:p>
    <w:p w14:paraId="6B05F6F4" w14:textId="77777777" w:rsidR="007608FA" w:rsidRPr="007612CE" w:rsidRDefault="007608FA">
      <w:pPr>
        <w:rPr>
          <w:color w:val="000000" w:themeColor="text1"/>
        </w:rPr>
      </w:pPr>
    </w:p>
    <w:p w14:paraId="3004BF83" w14:textId="4A8E3B24" w:rsidR="0086462B" w:rsidRPr="007612CE" w:rsidRDefault="00FD7F60" w:rsidP="008B2FE0">
      <w:pPr>
        <w:pStyle w:val="Heading1"/>
        <w:numPr>
          <w:ilvl w:val="0"/>
          <w:numId w:val="1"/>
        </w:numPr>
        <w:rPr>
          <w:color w:val="000000" w:themeColor="text1"/>
        </w:rPr>
      </w:pPr>
      <w:bookmarkStart w:id="1" w:name="_Toc122710147"/>
      <w:r w:rsidRPr="007612CE">
        <w:rPr>
          <w:color w:val="000000" w:themeColor="text1"/>
        </w:rPr>
        <w:lastRenderedPageBreak/>
        <w:t xml:space="preserve">Experimental </w:t>
      </w:r>
      <w:r w:rsidR="00EE536C" w:rsidRPr="007612CE">
        <w:rPr>
          <w:color w:val="000000" w:themeColor="text1"/>
        </w:rPr>
        <w:t>O</w:t>
      </w:r>
      <w:r w:rsidRPr="007612CE">
        <w:rPr>
          <w:color w:val="000000" w:themeColor="text1"/>
        </w:rPr>
        <w:t>bjective</w:t>
      </w:r>
      <w:bookmarkEnd w:id="1"/>
    </w:p>
    <w:p w14:paraId="1D3B95CB" w14:textId="250BE70F" w:rsidR="009F35D8" w:rsidRPr="007612CE" w:rsidRDefault="007608FA" w:rsidP="00D54C90">
      <w:pPr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The objective of this logbook is to</w:t>
      </w:r>
      <w:r w:rsidR="00AC25C9">
        <w:rPr>
          <w:rFonts w:asciiTheme="majorHAnsi" w:hAnsiTheme="majorHAnsi" w:cstheme="majorHAnsi"/>
          <w:color w:val="000000" w:themeColor="text1"/>
        </w:rPr>
        <w:t xml:space="preserve"> ‘p</w:t>
      </w:r>
      <w:r w:rsidR="009F35D8" w:rsidRPr="007612CE">
        <w:rPr>
          <w:rFonts w:asciiTheme="majorHAnsi" w:hAnsiTheme="majorHAnsi" w:cstheme="majorHAnsi"/>
          <w:color w:val="000000" w:themeColor="text1"/>
        </w:rPr>
        <w:t>erform electrical and/or electronic measurements, record and analyse data and produce a report</w:t>
      </w:r>
      <w:r w:rsidR="00AC25C9">
        <w:rPr>
          <w:rFonts w:asciiTheme="majorHAnsi" w:hAnsiTheme="majorHAnsi" w:cstheme="majorHAnsi"/>
          <w:color w:val="000000" w:themeColor="text1"/>
        </w:rPr>
        <w:t>’</w:t>
      </w:r>
      <w:r w:rsidR="009F35D8" w:rsidRPr="007612CE">
        <w:rPr>
          <w:rFonts w:asciiTheme="majorHAnsi" w:hAnsiTheme="majorHAnsi" w:cstheme="majorHAnsi"/>
          <w:color w:val="000000" w:themeColor="text1"/>
        </w:rPr>
        <w:t>.</w:t>
      </w:r>
      <w:r w:rsidR="00EB0C6A">
        <w:rPr>
          <w:rFonts w:asciiTheme="majorHAnsi" w:hAnsiTheme="majorHAnsi" w:cstheme="majorHAnsi"/>
          <w:color w:val="000000" w:themeColor="text1"/>
        </w:rPr>
        <w:t xml:space="preserve"> More specifically </w:t>
      </w:r>
      <w:r w:rsidR="00BF4134">
        <w:rPr>
          <w:rFonts w:asciiTheme="majorHAnsi" w:hAnsiTheme="majorHAnsi" w:cstheme="majorHAnsi"/>
          <w:color w:val="000000" w:themeColor="text1"/>
        </w:rPr>
        <w:t>the requirement is ‘to build and test the astable 555 timer circuit</w:t>
      </w:r>
      <w:r w:rsidR="001B0CE9">
        <w:rPr>
          <w:rFonts w:asciiTheme="majorHAnsi" w:hAnsiTheme="majorHAnsi" w:cstheme="majorHAnsi"/>
          <w:color w:val="000000" w:themeColor="text1"/>
        </w:rPr>
        <w:t>’</w:t>
      </w:r>
      <w:r w:rsidR="00435702">
        <w:rPr>
          <w:rFonts w:asciiTheme="majorHAnsi" w:hAnsiTheme="majorHAnsi" w:cstheme="majorHAnsi"/>
          <w:color w:val="000000" w:themeColor="text1"/>
        </w:rPr>
        <w:t xml:space="preserve"> </w:t>
      </w:r>
      <w:sdt>
        <w:sdtPr>
          <w:rPr>
            <w:rFonts w:asciiTheme="majorHAnsi" w:hAnsiTheme="majorHAnsi" w:cstheme="majorHAnsi"/>
            <w:color w:val="000000" w:themeColor="text1"/>
          </w:rPr>
          <w:id w:val="1392305729"/>
          <w:citation/>
        </w:sdtPr>
        <w:sdtEndPr/>
        <w:sdtContent>
          <w:r w:rsidR="00435702">
            <w:rPr>
              <w:rFonts w:asciiTheme="majorHAnsi" w:hAnsiTheme="majorHAnsi" w:cstheme="majorHAnsi"/>
              <w:color w:val="000000" w:themeColor="text1"/>
            </w:rPr>
            <w:fldChar w:fldCharType="begin"/>
          </w:r>
          <w:r w:rsidR="00E60BB8">
            <w:rPr>
              <w:rFonts w:asciiTheme="majorHAnsi" w:hAnsiTheme="majorHAnsi" w:cstheme="majorHAnsi"/>
              <w:color w:val="000000" w:themeColor="text1"/>
            </w:rPr>
            <w:instrText xml:space="preserve">CITATION Mos22 \l 2057 </w:instrText>
          </w:r>
          <w:r w:rsidR="00435702">
            <w:rPr>
              <w:rFonts w:asciiTheme="majorHAnsi" w:hAnsiTheme="majorHAnsi" w:cstheme="majorHAnsi"/>
              <w:color w:val="000000" w:themeColor="text1"/>
            </w:rPr>
            <w:fldChar w:fldCharType="separate"/>
          </w:r>
          <w:r w:rsidR="00E60BB8" w:rsidRPr="00E60BB8">
            <w:rPr>
              <w:rFonts w:asciiTheme="majorHAnsi" w:hAnsiTheme="majorHAnsi" w:cstheme="majorHAnsi"/>
              <w:noProof/>
              <w:color w:val="000000" w:themeColor="text1"/>
            </w:rPr>
            <w:t>[1]</w:t>
          </w:r>
          <w:r w:rsidR="00435702">
            <w:rPr>
              <w:rFonts w:asciiTheme="majorHAnsi" w:hAnsiTheme="majorHAnsi" w:cstheme="majorHAnsi"/>
              <w:color w:val="000000" w:themeColor="text1"/>
            </w:rPr>
            <w:fldChar w:fldCharType="end"/>
          </w:r>
        </w:sdtContent>
      </w:sdt>
      <w:r w:rsidR="001B0CE9">
        <w:rPr>
          <w:rFonts w:asciiTheme="majorHAnsi" w:hAnsiTheme="majorHAnsi" w:cstheme="majorHAnsi"/>
          <w:color w:val="000000" w:themeColor="text1"/>
        </w:rPr>
        <w:t>.</w:t>
      </w:r>
    </w:p>
    <w:p w14:paraId="5669DFD1" w14:textId="6316AD5E" w:rsidR="009F35D8" w:rsidRDefault="009F35D8" w:rsidP="00E60B85">
      <w:pPr>
        <w:pStyle w:val="Heading1"/>
        <w:numPr>
          <w:ilvl w:val="1"/>
          <w:numId w:val="1"/>
        </w:numPr>
        <w:rPr>
          <w:color w:val="000000" w:themeColor="text1"/>
        </w:rPr>
      </w:pPr>
      <w:bookmarkStart w:id="2" w:name="_Toc122710148"/>
      <w:r w:rsidRPr="007612CE">
        <w:rPr>
          <w:color w:val="000000" w:themeColor="text1"/>
        </w:rPr>
        <w:t xml:space="preserve">Circuit </w:t>
      </w:r>
      <w:r w:rsidR="00EE536C" w:rsidRPr="007612CE">
        <w:rPr>
          <w:color w:val="000000" w:themeColor="text1"/>
        </w:rPr>
        <w:t>D</w:t>
      </w:r>
      <w:r w:rsidRPr="007612CE">
        <w:rPr>
          <w:color w:val="000000" w:themeColor="text1"/>
        </w:rPr>
        <w:t>escription</w:t>
      </w:r>
      <w:bookmarkEnd w:id="2"/>
    </w:p>
    <w:p w14:paraId="78E586A3" w14:textId="5D144DB5" w:rsidR="00EA5467" w:rsidRDefault="003850AE" w:rsidP="00D54C90">
      <w:pPr>
        <w:rPr>
          <w:rFonts w:asciiTheme="majorHAnsi" w:hAnsiTheme="majorHAnsi" w:cstheme="majorHAnsi"/>
          <w:shd w:val="clear" w:color="auto" w:fill="FFFFFF"/>
        </w:rPr>
      </w:pPr>
      <w:r w:rsidRPr="00A27412">
        <w:rPr>
          <w:rFonts w:asciiTheme="majorHAnsi" w:hAnsiTheme="majorHAnsi" w:cstheme="majorHAnsi"/>
          <w:shd w:val="clear" w:color="auto" w:fill="FFFFFF"/>
        </w:rPr>
        <w:t>The circuit which is going to be built is a 555</w:t>
      </w:r>
      <w:r w:rsidR="00A27412" w:rsidRPr="00A27412">
        <w:rPr>
          <w:rFonts w:asciiTheme="majorHAnsi" w:hAnsiTheme="majorHAnsi" w:cstheme="majorHAnsi"/>
          <w:shd w:val="clear" w:color="auto" w:fill="FFFFFF"/>
        </w:rPr>
        <w:t xml:space="preserve"> timer.</w:t>
      </w:r>
      <w:r w:rsidR="00150898">
        <w:rPr>
          <w:rFonts w:asciiTheme="majorHAnsi" w:hAnsiTheme="majorHAnsi" w:cstheme="majorHAnsi"/>
          <w:shd w:val="clear" w:color="auto" w:fill="FFFFFF"/>
        </w:rPr>
        <w:t xml:space="preserve"> Depending on the mode used, it could be used in an ordnance, munitions and </w:t>
      </w:r>
      <w:r w:rsidR="00154072">
        <w:rPr>
          <w:rFonts w:asciiTheme="majorHAnsi" w:hAnsiTheme="majorHAnsi" w:cstheme="majorHAnsi"/>
          <w:shd w:val="clear" w:color="auto" w:fill="FFFFFF"/>
        </w:rPr>
        <w:t>explosives</w:t>
      </w:r>
      <w:r w:rsidR="00150898">
        <w:rPr>
          <w:rFonts w:asciiTheme="majorHAnsi" w:hAnsiTheme="majorHAnsi" w:cstheme="majorHAnsi"/>
          <w:shd w:val="clear" w:color="auto" w:fill="FFFFFF"/>
        </w:rPr>
        <w:t xml:space="preserve"> </w:t>
      </w:r>
      <w:r w:rsidR="00154072">
        <w:rPr>
          <w:rFonts w:asciiTheme="majorHAnsi" w:hAnsiTheme="majorHAnsi" w:cstheme="majorHAnsi"/>
          <w:shd w:val="clear" w:color="auto" w:fill="FFFFFF"/>
        </w:rPr>
        <w:t xml:space="preserve">(OME) </w:t>
      </w:r>
      <w:r w:rsidR="00150898">
        <w:rPr>
          <w:rFonts w:asciiTheme="majorHAnsi" w:hAnsiTheme="majorHAnsi" w:cstheme="majorHAnsi"/>
          <w:shd w:val="clear" w:color="auto" w:fill="FFFFFF"/>
        </w:rPr>
        <w:t>context</w:t>
      </w:r>
      <w:r w:rsidR="00154072">
        <w:rPr>
          <w:rFonts w:asciiTheme="majorHAnsi" w:hAnsiTheme="majorHAnsi" w:cstheme="majorHAnsi"/>
          <w:shd w:val="clear" w:color="auto" w:fill="FFFFFF"/>
        </w:rPr>
        <w:t>.</w:t>
      </w:r>
    </w:p>
    <w:p w14:paraId="6EF5EF72" w14:textId="0F09022F" w:rsidR="00154072" w:rsidRDefault="00154072" w:rsidP="00D54C90">
      <w:pPr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hAnsiTheme="majorHAnsi" w:cstheme="majorHAnsi"/>
          <w:shd w:val="clear" w:color="auto" w:fill="FFFFFF"/>
        </w:rPr>
        <w:t xml:space="preserve">In monostable mode, it </w:t>
      </w:r>
      <w:r w:rsidR="00C25624">
        <w:rPr>
          <w:rFonts w:asciiTheme="majorHAnsi" w:hAnsiTheme="majorHAnsi" w:cstheme="majorHAnsi"/>
          <w:shd w:val="clear" w:color="auto" w:fill="FFFFFF"/>
        </w:rPr>
        <w:t xml:space="preserve">could be used to provide a delay in an electric </w:t>
      </w:r>
      <w:r w:rsidR="00BD5A26">
        <w:rPr>
          <w:rFonts w:asciiTheme="majorHAnsi" w:hAnsiTheme="majorHAnsi" w:cstheme="majorHAnsi"/>
          <w:shd w:val="clear" w:color="auto" w:fill="FFFFFF"/>
        </w:rPr>
        <w:t>fuse</w:t>
      </w:r>
      <w:r w:rsidR="00C25624">
        <w:rPr>
          <w:rFonts w:asciiTheme="majorHAnsi" w:hAnsiTheme="majorHAnsi" w:cstheme="majorHAnsi"/>
          <w:shd w:val="clear" w:color="auto" w:fill="FFFFFF"/>
        </w:rPr>
        <w:t xml:space="preserve"> for arming an explosive</w:t>
      </w:r>
      <w:r w:rsidR="00BD5A26">
        <w:rPr>
          <w:rFonts w:asciiTheme="majorHAnsi" w:hAnsiTheme="majorHAnsi" w:cstheme="majorHAnsi"/>
          <w:shd w:val="clear" w:color="auto" w:fill="FFFFFF"/>
        </w:rPr>
        <w:t>. Monostable m</w:t>
      </w:r>
      <w:r w:rsidR="00EF0811">
        <w:rPr>
          <w:rFonts w:asciiTheme="majorHAnsi" w:hAnsiTheme="majorHAnsi" w:cstheme="majorHAnsi"/>
          <w:shd w:val="clear" w:color="auto" w:fill="FFFFFF"/>
        </w:rPr>
        <w:t>ode outputs a single pulse of current for a certain length of time</w:t>
      </w:r>
      <w:r w:rsidR="00AE34C8">
        <w:rPr>
          <w:rFonts w:asciiTheme="majorHAnsi" w:hAnsiTheme="majorHAnsi" w:cstheme="majorHAnsi"/>
          <w:shd w:val="clear" w:color="auto" w:fill="FFFFFF"/>
        </w:rPr>
        <w:t xml:space="preserve">, which is sometimes referred to as a ‘one-shot pulse’. </w:t>
      </w:r>
      <w:r w:rsidR="00F86FC5">
        <w:rPr>
          <w:rFonts w:asciiTheme="majorHAnsi" w:hAnsiTheme="majorHAnsi" w:cstheme="majorHAnsi"/>
          <w:shd w:val="clear" w:color="auto" w:fill="FFFFFF"/>
        </w:rPr>
        <w:t xml:space="preserve">The time the output stays ‘on’ depends on the values of resistors and capacitors connected to the </w:t>
      </w:r>
      <w:r w:rsidR="00EC5794">
        <w:rPr>
          <w:rFonts w:asciiTheme="majorHAnsi" w:hAnsiTheme="majorHAnsi" w:cstheme="majorHAnsi"/>
          <w:shd w:val="clear" w:color="auto" w:fill="FFFFFF"/>
        </w:rPr>
        <w:t>555 timer</w:t>
      </w:r>
      <w:r>
        <w:rPr>
          <w:rFonts w:asciiTheme="majorHAnsi" w:hAnsiTheme="majorHAnsi" w:cstheme="majorHAnsi"/>
          <w:shd w:val="clear" w:color="auto" w:fill="FFFFFF"/>
        </w:rPr>
        <w:t xml:space="preserve"> </w:t>
      </w:r>
      <w:sdt>
        <w:sdtPr>
          <w:rPr>
            <w:rFonts w:asciiTheme="majorHAnsi" w:hAnsiTheme="majorHAnsi" w:cstheme="majorHAnsi"/>
            <w:shd w:val="clear" w:color="auto" w:fill="FFFFFF"/>
          </w:rPr>
          <w:id w:val="1159194603"/>
          <w:citation/>
        </w:sdtPr>
        <w:sdtEndPr/>
        <w:sdtContent>
          <w:r w:rsidR="00546ACE">
            <w:rPr>
              <w:rFonts w:asciiTheme="majorHAnsi" w:hAnsiTheme="majorHAnsi" w:cstheme="majorHAnsi"/>
              <w:shd w:val="clear" w:color="auto" w:fill="FFFFFF"/>
            </w:rPr>
            <w:fldChar w:fldCharType="begin"/>
          </w:r>
          <w:r w:rsidR="00546ACE">
            <w:rPr>
              <w:rFonts w:asciiTheme="majorHAnsi" w:hAnsiTheme="majorHAnsi" w:cstheme="majorHAnsi"/>
              <w:shd w:val="clear" w:color="auto" w:fill="FFFFFF"/>
            </w:rPr>
            <w:instrText xml:space="preserve"> CITATION Sco221 \l 2057 </w:instrText>
          </w:r>
          <w:r w:rsidR="00546ACE">
            <w:rPr>
              <w:rFonts w:asciiTheme="majorHAnsi" w:hAnsiTheme="majorHAnsi" w:cstheme="majorHAnsi"/>
              <w:shd w:val="clear" w:color="auto" w:fill="FFFFFF"/>
            </w:rPr>
            <w:fldChar w:fldCharType="separate"/>
          </w:r>
          <w:r w:rsidR="00E60BB8" w:rsidRPr="00E60BB8">
            <w:rPr>
              <w:rFonts w:asciiTheme="majorHAnsi" w:hAnsiTheme="majorHAnsi" w:cstheme="majorHAnsi"/>
              <w:noProof/>
              <w:shd w:val="clear" w:color="auto" w:fill="FFFFFF"/>
            </w:rPr>
            <w:t>[2]</w:t>
          </w:r>
          <w:r w:rsidR="00546ACE">
            <w:rPr>
              <w:rFonts w:asciiTheme="majorHAnsi" w:hAnsiTheme="majorHAnsi" w:cstheme="majorHAnsi"/>
              <w:shd w:val="clear" w:color="auto" w:fill="FFFFFF"/>
            </w:rPr>
            <w:fldChar w:fldCharType="end"/>
          </w:r>
        </w:sdtContent>
      </w:sdt>
      <w:r w:rsidR="00E572E7">
        <w:rPr>
          <w:rFonts w:asciiTheme="majorHAnsi" w:hAnsiTheme="majorHAnsi" w:cstheme="majorHAnsi"/>
          <w:shd w:val="clear" w:color="auto" w:fill="FFFFFF"/>
        </w:rPr>
        <w:t>.</w:t>
      </w:r>
    </w:p>
    <w:p w14:paraId="701C55CC" w14:textId="58DD9D44" w:rsidR="00EC5794" w:rsidRDefault="00EC5794" w:rsidP="00D54C90">
      <w:pPr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hAnsiTheme="majorHAnsi" w:cstheme="majorHAnsi"/>
          <w:shd w:val="clear" w:color="auto" w:fill="FFFFFF"/>
        </w:rPr>
        <w:t>In ast</w:t>
      </w:r>
      <w:r w:rsidR="00DD493C">
        <w:rPr>
          <w:rFonts w:asciiTheme="majorHAnsi" w:hAnsiTheme="majorHAnsi" w:cstheme="majorHAnsi"/>
          <w:shd w:val="clear" w:color="auto" w:fill="FFFFFF"/>
        </w:rPr>
        <w:t xml:space="preserve">able mode, the 555 timer generates a square wave. The frequency of the wave can be adjusted by </w:t>
      </w:r>
      <w:r w:rsidR="00370799">
        <w:rPr>
          <w:rFonts w:asciiTheme="majorHAnsi" w:hAnsiTheme="majorHAnsi" w:cstheme="majorHAnsi"/>
          <w:shd w:val="clear" w:color="auto" w:fill="FFFFFF"/>
        </w:rPr>
        <w:t xml:space="preserve">changing the values of the resistors and capacitors </w:t>
      </w:r>
      <w:r w:rsidR="00007C5A">
        <w:rPr>
          <w:rFonts w:asciiTheme="majorHAnsi" w:hAnsiTheme="majorHAnsi" w:cstheme="majorHAnsi"/>
          <w:shd w:val="clear" w:color="auto" w:fill="FFFFFF"/>
        </w:rPr>
        <w:t>connected</w:t>
      </w:r>
      <w:r w:rsidR="00370799">
        <w:rPr>
          <w:rFonts w:asciiTheme="majorHAnsi" w:hAnsiTheme="majorHAnsi" w:cstheme="majorHAnsi"/>
          <w:shd w:val="clear" w:color="auto" w:fill="FFFFFF"/>
        </w:rPr>
        <w:t xml:space="preserve"> to the 555 timer.</w:t>
      </w:r>
      <w:r w:rsidR="00897D7B">
        <w:rPr>
          <w:rFonts w:asciiTheme="majorHAnsi" w:hAnsiTheme="majorHAnsi" w:cstheme="majorHAnsi"/>
          <w:shd w:val="clear" w:color="auto" w:fill="FFFFFF"/>
        </w:rPr>
        <w:t xml:space="preserve"> This mode can be used for </w:t>
      </w:r>
      <w:r w:rsidR="003C3E3D">
        <w:rPr>
          <w:rFonts w:asciiTheme="majorHAnsi" w:hAnsiTheme="majorHAnsi" w:cstheme="majorHAnsi"/>
          <w:shd w:val="clear" w:color="auto" w:fill="FFFFFF"/>
        </w:rPr>
        <w:t>tone generation, flashing lights and security alarms</w:t>
      </w:r>
      <w:r w:rsidR="00B64E58">
        <w:rPr>
          <w:rFonts w:asciiTheme="majorHAnsi" w:hAnsiTheme="majorHAnsi" w:cstheme="majorHAnsi"/>
          <w:shd w:val="clear" w:color="auto" w:fill="FFFFFF"/>
        </w:rPr>
        <w:t xml:space="preserve"> </w:t>
      </w:r>
      <w:sdt>
        <w:sdtPr>
          <w:rPr>
            <w:rFonts w:asciiTheme="majorHAnsi" w:hAnsiTheme="majorHAnsi" w:cstheme="majorHAnsi"/>
            <w:shd w:val="clear" w:color="auto" w:fill="FFFFFF"/>
          </w:rPr>
          <w:id w:val="930088319"/>
          <w:citation/>
        </w:sdtPr>
        <w:sdtEndPr/>
        <w:sdtContent>
          <w:r w:rsidR="00B64E58" w:rsidRPr="00B64E58">
            <w:rPr>
              <w:rFonts w:asciiTheme="majorHAnsi" w:hAnsiTheme="majorHAnsi" w:cstheme="majorHAnsi"/>
              <w:shd w:val="clear" w:color="auto" w:fill="FFFFFF"/>
            </w:rPr>
            <w:fldChar w:fldCharType="begin"/>
          </w:r>
          <w:r w:rsidR="00B64E58" w:rsidRPr="00B64E58">
            <w:rPr>
              <w:rFonts w:asciiTheme="majorHAnsi" w:hAnsiTheme="majorHAnsi" w:cstheme="majorHAnsi"/>
              <w:shd w:val="clear" w:color="auto" w:fill="FFFFFF"/>
            </w:rPr>
            <w:instrText xml:space="preserve"> CITATION Sco22 \l 2057 </w:instrText>
          </w:r>
          <w:r w:rsidR="00B64E58" w:rsidRPr="00B64E58">
            <w:rPr>
              <w:rFonts w:asciiTheme="majorHAnsi" w:hAnsiTheme="majorHAnsi" w:cstheme="majorHAnsi"/>
              <w:shd w:val="clear" w:color="auto" w:fill="FFFFFF"/>
            </w:rPr>
            <w:fldChar w:fldCharType="separate"/>
          </w:r>
          <w:r w:rsidR="00E60BB8" w:rsidRPr="00E60BB8">
            <w:rPr>
              <w:rFonts w:asciiTheme="majorHAnsi" w:hAnsiTheme="majorHAnsi" w:cstheme="majorHAnsi"/>
              <w:noProof/>
              <w:shd w:val="clear" w:color="auto" w:fill="FFFFFF"/>
            </w:rPr>
            <w:t>[3]</w:t>
          </w:r>
          <w:r w:rsidR="00B64E58" w:rsidRPr="00B64E58">
            <w:rPr>
              <w:rFonts w:asciiTheme="majorHAnsi" w:hAnsiTheme="majorHAnsi" w:cstheme="majorHAnsi"/>
              <w:shd w:val="clear" w:color="auto" w:fill="FFFFFF"/>
            </w:rPr>
            <w:fldChar w:fldCharType="end"/>
          </w:r>
        </w:sdtContent>
      </w:sdt>
      <w:r w:rsidR="00B64E58">
        <w:rPr>
          <w:rFonts w:asciiTheme="majorHAnsi" w:hAnsiTheme="majorHAnsi" w:cstheme="majorHAnsi"/>
          <w:shd w:val="clear" w:color="auto" w:fill="FFFFFF"/>
        </w:rPr>
        <w:t>.</w:t>
      </w:r>
    </w:p>
    <w:p w14:paraId="3C189473" w14:textId="38412377" w:rsidR="001F73B3" w:rsidRDefault="001F73B3" w:rsidP="001F73B3">
      <w:pPr>
        <w:pStyle w:val="Heading1"/>
        <w:numPr>
          <w:ilvl w:val="0"/>
          <w:numId w:val="1"/>
        </w:numPr>
        <w:rPr>
          <w:color w:val="000000" w:themeColor="text1"/>
        </w:rPr>
      </w:pPr>
      <w:bookmarkStart w:id="3" w:name="_Toc122710149"/>
      <w:r w:rsidRPr="007612CE">
        <w:rPr>
          <w:color w:val="000000" w:themeColor="text1"/>
        </w:rPr>
        <w:t>Proteus Simulation</w:t>
      </w:r>
      <w:bookmarkEnd w:id="3"/>
    </w:p>
    <w:p w14:paraId="5132BC4A" w14:textId="0D4B8995" w:rsidR="003C3E3D" w:rsidRPr="00370281" w:rsidRDefault="00370281" w:rsidP="0035104B">
      <w:r w:rsidRPr="00370281">
        <w:t xml:space="preserve">Proteus </w:t>
      </w:r>
      <w:r>
        <w:t xml:space="preserve">design suite is </w:t>
      </w:r>
      <w:r w:rsidR="004253C6">
        <w:t xml:space="preserve">used for </w:t>
      </w:r>
      <w:r w:rsidR="00616416">
        <w:t xml:space="preserve">the </w:t>
      </w:r>
      <w:r w:rsidR="00885F56">
        <w:t xml:space="preserve">simulation of electronic design. It can be used to create schematics </w:t>
      </w:r>
      <w:r w:rsidR="009C2966">
        <w:t>to test and send to manufacturers to print the circuit boards</w:t>
      </w:r>
      <w:r w:rsidR="00435702">
        <w:t xml:space="preserve"> </w:t>
      </w:r>
      <w:sdt>
        <w:sdtPr>
          <w:id w:val="1776907885"/>
          <w:citation/>
        </w:sdtPr>
        <w:sdtEndPr/>
        <w:sdtContent>
          <w:r w:rsidR="00435702">
            <w:fldChar w:fldCharType="begin"/>
          </w:r>
          <w:r w:rsidR="00435702">
            <w:instrText xml:space="preserve"> CITATION Lab22 \l 2057 </w:instrText>
          </w:r>
          <w:r w:rsidR="00435702">
            <w:fldChar w:fldCharType="separate"/>
          </w:r>
          <w:r w:rsidR="00E60BB8" w:rsidRPr="00E60BB8">
            <w:rPr>
              <w:noProof/>
            </w:rPr>
            <w:t>[4]</w:t>
          </w:r>
          <w:r w:rsidR="00435702">
            <w:fldChar w:fldCharType="end"/>
          </w:r>
        </w:sdtContent>
      </w:sdt>
      <w:r w:rsidR="009C2966">
        <w:t>.</w:t>
      </w:r>
    </w:p>
    <w:p w14:paraId="0871F6AA" w14:textId="4B7792C6" w:rsidR="007E39F1" w:rsidRDefault="007E39F1" w:rsidP="001F73B3">
      <w:pPr>
        <w:pStyle w:val="Heading1"/>
        <w:numPr>
          <w:ilvl w:val="1"/>
          <w:numId w:val="1"/>
        </w:numPr>
        <w:rPr>
          <w:color w:val="000000" w:themeColor="text1"/>
        </w:rPr>
      </w:pPr>
      <w:bookmarkStart w:id="4" w:name="_Toc122710150"/>
      <w:r w:rsidRPr="007612CE">
        <w:rPr>
          <w:color w:val="000000" w:themeColor="text1"/>
        </w:rPr>
        <w:t xml:space="preserve">Schematic </w:t>
      </w:r>
      <w:r w:rsidR="00EE536C" w:rsidRPr="007612CE">
        <w:rPr>
          <w:color w:val="000000" w:themeColor="text1"/>
        </w:rPr>
        <w:t>of Circuit</w:t>
      </w:r>
      <w:bookmarkEnd w:id="4"/>
    </w:p>
    <w:p w14:paraId="5B4276CE" w14:textId="6B230787" w:rsidR="00B327D7" w:rsidRDefault="004B005F" w:rsidP="007C771F">
      <w:r w:rsidRPr="00D703EE">
        <w:rPr>
          <w:rFonts w:ascii="Arial" w:hAnsi="Arial" w:cs="Arial"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61312" behindDoc="1" locked="0" layoutInCell="1" allowOverlap="1" wp14:anchorId="42BDA28D" wp14:editId="70E150B0">
            <wp:simplePos x="0" y="0"/>
            <wp:positionH relativeFrom="margin">
              <wp:posOffset>3360420</wp:posOffset>
            </wp:positionH>
            <wp:positionV relativeFrom="paragraph">
              <wp:posOffset>532130</wp:posOffset>
            </wp:positionV>
            <wp:extent cx="3390265" cy="3290570"/>
            <wp:effectExtent l="0" t="0" r="635" b="5080"/>
            <wp:wrapTight wrapText="bothSides">
              <wp:wrapPolygon edited="0">
                <wp:start x="0" y="0"/>
                <wp:lineTo x="0" y="21508"/>
                <wp:lineTo x="21483" y="21508"/>
                <wp:lineTo x="2148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9" t="3779"/>
                    <a:stretch/>
                  </pic:blipFill>
                  <pic:spPr bwMode="auto">
                    <a:xfrm>
                      <a:off x="0" y="0"/>
                      <a:ext cx="3390265" cy="329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03EE">
        <w:rPr>
          <w:rFonts w:ascii="Arial" w:hAnsi="Arial" w:cs="Arial"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60288" behindDoc="1" locked="0" layoutInCell="1" allowOverlap="1" wp14:anchorId="31A8C566" wp14:editId="1BAE21DE">
            <wp:simplePos x="0" y="0"/>
            <wp:positionH relativeFrom="margin">
              <wp:posOffset>-102870</wp:posOffset>
            </wp:positionH>
            <wp:positionV relativeFrom="paragraph">
              <wp:posOffset>520700</wp:posOffset>
            </wp:positionV>
            <wp:extent cx="3397250" cy="3282950"/>
            <wp:effectExtent l="0" t="0" r="0" b="0"/>
            <wp:wrapTight wrapText="bothSides">
              <wp:wrapPolygon edited="0">
                <wp:start x="0" y="0"/>
                <wp:lineTo x="0" y="21433"/>
                <wp:lineTo x="21439" y="21433"/>
                <wp:lineTo x="214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6" t="3783"/>
                    <a:stretch/>
                  </pic:blipFill>
                  <pic:spPr bwMode="auto">
                    <a:xfrm>
                      <a:off x="0" y="0"/>
                      <a:ext cx="3397250" cy="328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03EE" w:rsidRPr="00D703EE">
        <w:t xml:space="preserve">The </w:t>
      </w:r>
      <w:r w:rsidR="00D703EE">
        <w:t>schematic</w:t>
      </w:r>
      <w:r w:rsidR="002B6F2E">
        <w:t xml:space="preserve">s </w:t>
      </w:r>
      <w:r w:rsidR="000500BC" w:rsidRPr="00375815">
        <w:t>in figure [</w:t>
      </w:r>
      <w:r w:rsidR="00033D2E" w:rsidRPr="00375815">
        <w:t>1</w:t>
      </w:r>
      <w:r w:rsidR="000500BC" w:rsidRPr="00375815">
        <w:t>] and figure [</w:t>
      </w:r>
      <w:r w:rsidR="00033D2E" w:rsidRPr="00375815">
        <w:t>2</w:t>
      </w:r>
      <w:r w:rsidR="000500BC" w:rsidRPr="00375815">
        <w:t>]</w:t>
      </w:r>
      <w:r w:rsidR="000500BC">
        <w:t xml:space="preserve"> </w:t>
      </w:r>
      <w:r w:rsidR="002B6F2E">
        <w:t>below show the two states of simulation</w:t>
      </w:r>
      <w:r w:rsidR="000500BC">
        <w:t>, with the green LED illuminated and then with the red LED illuminated</w:t>
      </w:r>
      <w:r>
        <w:t>.</w:t>
      </w:r>
    </w:p>
    <w:p w14:paraId="24C56FA5" w14:textId="15029892" w:rsidR="00AA3AB2" w:rsidRPr="007C771F" w:rsidRDefault="00AA3AB2" w:rsidP="00AA3AB2">
      <w:pPr>
        <w:jc w:val="center"/>
      </w:pPr>
      <w:r w:rsidRPr="00375815">
        <w:t xml:space="preserve">Figure </w:t>
      </w:r>
      <w:r w:rsidR="00C650F5" w:rsidRPr="00375815">
        <w:t>[</w:t>
      </w:r>
      <w:r w:rsidR="00033D2E" w:rsidRPr="00375815">
        <w:t>1</w:t>
      </w:r>
      <w:r w:rsidR="00C650F5" w:rsidRPr="00375815">
        <w:t>]</w:t>
      </w:r>
      <w:r w:rsidR="00C650F5">
        <w:t xml:space="preserve"> schematic of 55</w:t>
      </w:r>
      <w:r w:rsidR="00D9396D">
        <w:t>5</w:t>
      </w:r>
      <w:r w:rsidR="00C650F5">
        <w:t xml:space="preserve"> timer with green LED</w:t>
      </w:r>
      <w:r w:rsidR="00F81796">
        <w:t xml:space="preserve">                         </w:t>
      </w:r>
      <w:r w:rsidR="00C650F5">
        <w:t xml:space="preserve"> </w:t>
      </w:r>
      <w:r w:rsidR="00F81796" w:rsidRPr="00375815">
        <w:t>Figure [</w:t>
      </w:r>
      <w:r w:rsidR="00033D2E" w:rsidRPr="00375815">
        <w:t>2</w:t>
      </w:r>
      <w:r w:rsidR="00F81796" w:rsidRPr="00375815">
        <w:t>]</w:t>
      </w:r>
      <w:r w:rsidR="00F81796">
        <w:t xml:space="preserve"> schematic of 555 timer with red LED </w:t>
      </w:r>
      <w:r w:rsidR="00F81796" w:rsidRPr="00375815">
        <w:t>illuminated</w:t>
      </w:r>
      <w:r w:rsidR="00F81796">
        <w:t xml:space="preserve">                                                                                         illuminated</w:t>
      </w:r>
    </w:p>
    <w:p w14:paraId="4DC063FC" w14:textId="44F66481" w:rsidR="007E39F1" w:rsidRDefault="00136855" w:rsidP="001F73B3">
      <w:pPr>
        <w:pStyle w:val="Heading1"/>
        <w:numPr>
          <w:ilvl w:val="1"/>
          <w:numId w:val="1"/>
        </w:numPr>
        <w:rPr>
          <w:color w:val="000000" w:themeColor="text1"/>
        </w:rPr>
      </w:pPr>
      <w:bookmarkStart w:id="5" w:name="_Toc122710151"/>
      <w:r w:rsidRPr="007612CE">
        <w:rPr>
          <w:color w:val="000000" w:themeColor="text1"/>
        </w:rPr>
        <w:t xml:space="preserve">Results </w:t>
      </w:r>
      <w:r w:rsidR="00EE536C" w:rsidRPr="007612CE">
        <w:rPr>
          <w:color w:val="000000" w:themeColor="text1"/>
        </w:rPr>
        <w:t>and Calculations</w:t>
      </w:r>
      <w:bookmarkEnd w:id="5"/>
    </w:p>
    <w:p w14:paraId="3B7A706C" w14:textId="375E447E" w:rsidR="00842B82" w:rsidRPr="00842B82" w:rsidRDefault="00842B82" w:rsidP="00842B82">
      <w:r>
        <w:t>The following sections of this logbook will show the results of the proteus circuit design on the 555 circuit.</w:t>
      </w:r>
    </w:p>
    <w:p w14:paraId="3BF33723" w14:textId="095ED80A" w:rsidR="003A7B08" w:rsidRDefault="003A7B08" w:rsidP="003A7B08">
      <w:pPr>
        <w:pStyle w:val="Heading1"/>
        <w:numPr>
          <w:ilvl w:val="2"/>
          <w:numId w:val="1"/>
        </w:numPr>
        <w:rPr>
          <w:color w:val="000000" w:themeColor="text1"/>
        </w:rPr>
      </w:pPr>
      <w:bookmarkStart w:id="6" w:name="_Toc122710152"/>
      <w:r w:rsidRPr="007612CE">
        <w:rPr>
          <w:color w:val="000000" w:themeColor="text1"/>
        </w:rPr>
        <w:lastRenderedPageBreak/>
        <w:t>Graph</w:t>
      </w:r>
      <w:bookmarkEnd w:id="6"/>
    </w:p>
    <w:p w14:paraId="658C7223" w14:textId="1C82A155" w:rsidR="006D1E58" w:rsidRPr="006D1E58" w:rsidRDefault="00C6032B" w:rsidP="006D1E58">
      <w:r w:rsidRPr="006D1E58">
        <w:rPr>
          <w:noProof/>
        </w:rPr>
        <w:drawing>
          <wp:anchor distT="0" distB="0" distL="114300" distR="114300" simplePos="0" relativeHeight="251662336" behindDoc="1" locked="0" layoutInCell="1" allowOverlap="1" wp14:anchorId="132A9AB7" wp14:editId="5DCF472A">
            <wp:simplePos x="0" y="0"/>
            <wp:positionH relativeFrom="margin">
              <wp:align>center</wp:align>
            </wp:positionH>
            <wp:positionV relativeFrom="paragraph">
              <wp:posOffset>614517</wp:posOffset>
            </wp:positionV>
            <wp:extent cx="4698365" cy="4458335"/>
            <wp:effectExtent l="0" t="0" r="6985" b="0"/>
            <wp:wrapTight wrapText="bothSides">
              <wp:wrapPolygon edited="0">
                <wp:start x="0" y="0"/>
                <wp:lineTo x="0" y="21505"/>
                <wp:lineTo x="21545" y="21505"/>
                <wp:lineTo x="2154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365" cy="445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E58">
        <w:t xml:space="preserve">The following </w:t>
      </w:r>
      <w:r w:rsidR="00A871BE">
        <w:t xml:space="preserve">graph in </w:t>
      </w:r>
      <w:r w:rsidR="00A871BE" w:rsidRPr="00375815">
        <w:t>figure [</w:t>
      </w:r>
      <w:r w:rsidR="00375815" w:rsidRPr="00375815">
        <w:t>3</w:t>
      </w:r>
      <w:r w:rsidR="00A871BE" w:rsidRPr="00375815">
        <w:t>]</w:t>
      </w:r>
      <w:r w:rsidR="00A871BE">
        <w:t xml:space="preserve"> </w:t>
      </w:r>
      <w:r w:rsidR="007D5DA1">
        <w:t>is analysing</w:t>
      </w:r>
      <w:r w:rsidR="004A5E40">
        <w:t xml:space="preserve"> the output voltage (the red graph) and the capacitor voltage (the green graph)</w:t>
      </w:r>
      <w:r w:rsidR="003B4A09">
        <w:t xml:space="preserve"> with respect to time.</w:t>
      </w:r>
      <w:r w:rsidR="008C73D2">
        <w:t xml:space="preserve"> The green graph</w:t>
      </w:r>
      <w:r w:rsidR="00DC5533">
        <w:t xml:space="preserve"> has an initial charge of zero, so acts as an open circuit. Thi</w:t>
      </w:r>
      <w:r w:rsidR="00062219">
        <w:t xml:space="preserve">s shows that the voltage </w:t>
      </w:r>
      <w:proofErr w:type="gramStart"/>
      <w:r w:rsidR="00062219">
        <w:t>drop</w:t>
      </w:r>
      <w:proofErr w:type="gramEnd"/>
      <w:r w:rsidR="00062219">
        <w:t xml:space="preserve"> across he capacitor is at a maximum.</w:t>
      </w:r>
    </w:p>
    <w:p w14:paraId="02269626" w14:textId="57504857" w:rsidR="00BA6CBC" w:rsidRDefault="00BA6CBC" w:rsidP="00BA6CBC">
      <w:pPr>
        <w:pStyle w:val="Heading1"/>
        <w:rPr>
          <w:color w:val="000000" w:themeColor="text1"/>
        </w:rPr>
      </w:pPr>
    </w:p>
    <w:p w14:paraId="757A0680" w14:textId="626ECD12" w:rsidR="00BA6CBC" w:rsidRDefault="00BA6CBC" w:rsidP="00BA6CBC">
      <w:pPr>
        <w:pStyle w:val="Heading1"/>
        <w:rPr>
          <w:color w:val="000000" w:themeColor="text1"/>
        </w:rPr>
      </w:pPr>
    </w:p>
    <w:p w14:paraId="0E05AE95" w14:textId="0B074194" w:rsidR="00BA6CBC" w:rsidRDefault="00BA6CBC" w:rsidP="00BA6CBC"/>
    <w:p w14:paraId="306B8E21" w14:textId="293846C8" w:rsidR="00BA6CBC" w:rsidRDefault="00BA6CBC" w:rsidP="00BA6CBC"/>
    <w:p w14:paraId="6F00225F" w14:textId="73338DCB" w:rsidR="00BA6CBC" w:rsidRDefault="00BA6CBC" w:rsidP="00BA6CBC"/>
    <w:p w14:paraId="1BD3AB8B" w14:textId="2268C4A5" w:rsidR="00BA6CBC" w:rsidRDefault="00BA6CBC" w:rsidP="00BA6CBC"/>
    <w:p w14:paraId="284CBCEB" w14:textId="22F84815" w:rsidR="00BA6CBC" w:rsidRDefault="00BA6CBC" w:rsidP="00BA6CBC"/>
    <w:p w14:paraId="29F216C3" w14:textId="475FF51B" w:rsidR="00BA6CBC" w:rsidRDefault="00BA6CBC" w:rsidP="00BA6CBC"/>
    <w:p w14:paraId="474AE479" w14:textId="1F2BE3BB" w:rsidR="00BA6CBC" w:rsidRDefault="00BA6CBC" w:rsidP="00BA6CBC"/>
    <w:p w14:paraId="71CC3461" w14:textId="420256F6" w:rsidR="00BA6CBC" w:rsidRDefault="00BA6CBC" w:rsidP="00BA6CBC"/>
    <w:p w14:paraId="6ECF0098" w14:textId="1656B045" w:rsidR="00BA6CBC" w:rsidRDefault="00BA6CBC" w:rsidP="00BA6CBC"/>
    <w:p w14:paraId="16B51405" w14:textId="796558C0" w:rsidR="00BA6CBC" w:rsidRDefault="00BA6CBC" w:rsidP="00BA6CBC"/>
    <w:p w14:paraId="400AC4C5" w14:textId="0392E7C1" w:rsidR="009532A3" w:rsidRDefault="009532A3" w:rsidP="00BA6CBC"/>
    <w:p w14:paraId="1EBF495A" w14:textId="77777777" w:rsidR="009532A3" w:rsidRDefault="009532A3" w:rsidP="00BA6CBC"/>
    <w:p w14:paraId="33F5D11B" w14:textId="7863C42F" w:rsidR="00BA6CBC" w:rsidRDefault="00BA6CBC" w:rsidP="00BA6CBC"/>
    <w:p w14:paraId="22B693C6" w14:textId="7791D350" w:rsidR="00BA6CBC" w:rsidRPr="00BA6CBC" w:rsidRDefault="00BA6CBC" w:rsidP="00BA6CBC">
      <w:pPr>
        <w:jc w:val="center"/>
      </w:pPr>
      <w:r w:rsidRPr="00375815">
        <w:t>Figure [</w:t>
      </w:r>
      <w:r w:rsidR="00375815" w:rsidRPr="00375815">
        <w:t>3</w:t>
      </w:r>
      <w:r w:rsidRPr="00375815">
        <w:t>]</w:t>
      </w:r>
      <w:r>
        <w:t xml:space="preserve"> – graph displaying</w:t>
      </w:r>
      <w:r w:rsidR="00243942">
        <w:t xml:space="preserve"> </w:t>
      </w:r>
      <w:r>
        <w:t xml:space="preserve">output voltage </w:t>
      </w:r>
      <w:r w:rsidR="00243942">
        <w:t>and the capacitor voltage with respect to time</w:t>
      </w:r>
    </w:p>
    <w:p w14:paraId="354780D8" w14:textId="5CE49520" w:rsidR="0074285E" w:rsidRPr="00BA6CBC" w:rsidRDefault="00657135" w:rsidP="00F01875">
      <w:pPr>
        <w:pStyle w:val="Heading1"/>
        <w:numPr>
          <w:ilvl w:val="2"/>
          <w:numId w:val="1"/>
        </w:numPr>
        <w:rPr>
          <w:color w:val="000000" w:themeColor="text1"/>
        </w:rPr>
      </w:pPr>
      <w:bookmarkStart w:id="7" w:name="_Toc122710153"/>
      <w:r w:rsidRPr="00BA6CBC">
        <w:rPr>
          <w:color w:val="000000" w:themeColor="text1"/>
        </w:rPr>
        <w:t xml:space="preserve">Timing </w:t>
      </w:r>
      <w:r w:rsidR="00EE536C" w:rsidRPr="00BA6CBC">
        <w:rPr>
          <w:color w:val="000000" w:themeColor="text1"/>
        </w:rPr>
        <w:t>Measurement Tables</w:t>
      </w:r>
      <w:bookmarkEnd w:id="7"/>
    </w:p>
    <w:p w14:paraId="2D1BFF64" w14:textId="0E0A3BE7" w:rsidR="00D52FDB" w:rsidRPr="003A7B08" w:rsidRDefault="004C4D27" w:rsidP="003A7B08">
      <w:r>
        <w:t xml:space="preserve">The following table in </w:t>
      </w:r>
      <w:r w:rsidRPr="00375815">
        <w:t>figure [</w:t>
      </w:r>
      <w:r w:rsidR="00375815" w:rsidRPr="00375815">
        <w:t>4</w:t>
      </w:r>
      <w:r w:rsidRPr="00375815">
        <w:t>],</w:t>
      </w:r>
      <w:r>
        <w:t xml:space="preserve"> shows </w:t>
      </w:r>
      <w:r w:rsidR="009D1FBF">
        <w:t>the values calculated and measured for the graph.</w:t>
      </w:r>
      <w:r w:rsidR="00B61B02">
        <w:t xml:space="preserve"> </w:t>
      </w:r>
      <w:r w:rsidR="00C41852">
        <w:t>Calculated</w:t>
      </w:r>
      <w:r w:rsidR="00B61B02">
        <w:t xml:space="preserve"> and measured values have been found for</w:t>
      </w:r>
      <w:r w:rsidR="006A7961">
        <w:t xml:space="preserve"> the</w:t>
      </w:r>
      <w:r w:rsidR="00B61B02">
        <w:t xml:space="preserve"> resistance of R</w:t>
      </w:r>
      <w:r w:rsidR="00B61B02">
        <w:rPr>
          <w:vertAlign w:val="subscript"/>
        </w:rPr>
        <w:t xml:space="preserve">3 </w:t>
      </w:r>
      <w:r w:rsidR="00B61B02">
        <w:t>and R</w:t>
      </w:r>
      <w:r w:rsidR="00B61B02">
        <w:rPr>
          <w:vertAlign w:val="subscript"/>
        </w:rPr>
        <w:t>4</w:t>
      </w:r>
      <w:r w:rsidR="00D822F4">
        <w:t xml:space="preserve">, the on-time, the off-time, the </w:t>
      </w:r>
      <w:proofErr w:type="gramStart"/>
      <w:r w:rsidR="00D822F4">
        <w:t>period</w:t>
      </w:r>
      <w:proofErr w:type="gramEnd"/>
      <w:r w:rsidR="00D822F4">
        <w:t xml:space="preserve"> and the frequency.</w:t>
      </w:r>
    </w:p>
    <w:tbl>
      <w:tblPr>
        <w:tblStyle w:val="GridTable4-Accent3"/>
        <w:tblW w:w="10453" w:type="dxa"/>
        <w:tblLook w:val="04A0" w:firstRow="1" w:lastRow="0" w:firstColumn="1" w:lastColumn="0" w:noHBand="0" w:noVBand="1"/>
      </w:tblPr>
      <w:tblGrid>
        <w:gridCol w:w="3822"/>
        <w:gridCol w:w="3401"/>
        <w:gridCol w:w="3230"/>
      </w:tblGrid>
      <w:tr w:rsidR="00894746" w14:paraId="010A1338" w14:textId="77777777" w:rsidTr="00F474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2" w:type="dxa"/>
          </w:tcPr>
          <w:p w14:paraId="385F95F9" w14:textId="5A31572E" w:rsidR="00894746" w:rsidRDefault="0074285E" w:rsidP="00305B79">
            <w:pPr>
              <w:jc w:val="center"/>
            </w:pPr>
            <w:r>
              <w:t>Formula</w:t>
            </w:r>
          </w:p>
        </w:tc>
        <w:tc>
          <w:tcPr>
            <w:tcW w:w="3401" w:type="dxa"/>
          </w:tcPr>
          <w:p w14:paraId="460941EE" w14:textId="5043DA78" w:rsidR="00894746" w:rsidRPr="00C6148E" w:rsidRDefault="0074285E" w:rsidP="00305B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6148E">
              <w:t>Calculated</w:t>
            </w:r>
          </w:p>
        </w:tc>
        <w:tc>
          <w:tcPr>
            <w:tcW w:w="3230" w:type="dxa"/>
          </w:tcPr>
          <w:p w14:paraId="6C332472" w14:textId="4071D293" w:rsidR="00894746" w:rsidRPr="00C6148E" w:rsidRDefault="0074285E" w:rsidP="00305B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6148E">
              <w:t>Proteus</w:t>
            </w:r>
            <w:r w:rsidR="00C6148E">
              <w:t xml:space="preserve"> Mea</w:t>
            </w:r>
            <w:r w:rsidR="00A66D8E">
              <w:t>su</w:t>
            </w:r>
            <w:r w:rsidR="00C6148E">
              <w:t>rements</w:t>
            </w:r>
          </w:p>
        </w:tc>
      </w:tr>
      <w:tr w:rsidR="00894746" w14:paraId="26FDFB85" w14:textId="77777777" w:rsidTr="000B46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2" w:type="dxa"/>
            <w:vAlign w:val="center"/>
          </w:tcPr>
          <w:p w14:paraId="4C259786" w14:textId="5A8BBB1F" w:rsidR="0058087F" w:rsidRPr="000B4641" w:rsidRDefault="007B1399" w:rsidP="000B4641">
            <w:pPr>
              <w:spacing w:line="312" w:lineRule="auto"/>
              <w:jc w:val="center"/>
              <w:rPr>
                <w:rFonts w:asciiTheme="majorHAnsi" w:hAnsiTheme="majorHAnsi" w:cstheme="majorHAnsi"/>
                <w:b w:val="0"/>
                <w:bCs w:val="0"/>
              </w:rPr>
            </w:pPr>
            <w:r w:rsidRPr="000B4641">
              <w:rPr>
                <w:rFonts w:asciiTheme="majorHAnsi" w:hAnsiTheme="majorHAnsi" w:cstheme="majorHAnsi"/>
                <w:b w:val="0"/>
                <w:bCs w:val="0"/>
              </w:rPr>
              <w:t xml:space="preserve">Find </w:t>
            </w:r>
            <w:r w:rsidR="00CD7517">
              <w:rPr>
                <w:rFonts w:asciiTheme="majorHAnsi" w:hAnsiTheme="majorHAnsi" w:cstheme="majorHAnsi"/>
                <w:b w:val="0"/>
                <w:bCs w:val="0"/>
              </w:rPr>
              <w:t xml:space="preserve">the </w:t>
            </w:r>
            <w:r w:rsidRPr="000B4641">
              <w:rPr>
                <w:rFonts w:asciiTheme="majorHAnsi" w:hAnsiTheme="majorHAnsi" w:cstheme="majorHAnsi"/>
                <w:b w:val="0"/>
                <w:bCs w:val="0"/>
              </w:rPr>
              <w:t>resistance of R</w:t>
            </w:r>
            <w:r w:rsidRPr="000B4641">
              <w:rPr>
                <w:rFonts w:asciiTheme="majorHAnsi" w:hAnsiTheme="majorHAnsi" w:cstheme="majorHAnsi"/>
                <w:b w:val="0"/>
                <w:bCs w:val="0"/>
                <w:vertAlign w:val="subscript"/>
              </w:rPr>
              <w:t>3</w:t>
            </w:r>
            <w:r w:rsidRPr="000B4641">
              <w:rPr>
                <w:rFonts w:asciiTheme="majorHAnsi" w:hAnsiTheme="majorHAnsi" w:cstheme="majorHAnsi"/>
                <w:b w:val="0"/>
                <w:bCs w:val="0"/>
              </w:rPr>
              <w:t xml:space="preserve"> and R</w:t>
            </w:r>
            <w:r w:rsidRPr="000B4641">
              <w:rPr>
                <w:rFonts w:asciiTheme="majorHAnsi" w:hAnsiTheme="majorHAnsi" w:cstheme="majorHAnsi"/>
                <w:b w:val="0"/>
                <w:bCs w:val="0"/>
                <w:vertAlign w:val="subscript"/>
              </w:rPr>
              <w:t>4</w:t>
            </w:r>
            <w:r w:rsidRPr="000B4641">
              <w:rPr>
                <w:rFonts w:asciiTheme="majorHAnsi" w:hAnsiTheme="majorHAnsi" w:cstheme="majorHAnsi"/>
                <w:b w:val="0"/>
                <w:bCs w:val="0"/>
              </w:rPr>
              <w:t xml:space="preserve"> using</w:t>
            </w:r>
            <w:r w:rsidR="0058087F" w:rsidRPr="000B4641">
              <w:rPr>
                <w:rFonts w:asciiTheme="majorHAnsi" w:hAnsiTheme="majorHAnsi" w:cstheme="majorHAnsi"/>
                <w:b w:val="0"/>
                <w:bCs w:val="0"/>
              </w:rPr>
              <w:t xml:space="preserve"> Ohm’s law rearranged as:</w:t>
            </w:r>
          </w:p>
          <w:p w14:paraId="7A8FEABC" w14:textId="26A3C5C2" w:rsidR="000B4641" w:rsidRPr="000B4641" w:rsidRDefault="00305B79" w:rsidP="000B4641">
            <w:pPr>
              <w:spacing w:line="312" w:lineRule="auto"/>
              <w:jc w:val="center"/>
              <w:rPr>
                <w:rFonts w:asciiTheme="majorHAnsi" w:eastAsiaTheme="minorEastAsia" w:hAnsiTheme="majorHAnsi" w:cstheme="majorHAnsi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ajorHAnsi"/>
                  </w:rPr>
                  <m:t>R=</m:t>
                </m:r>
                <m:f>
                  <m:fPr>
                    <m:ctrlPr>
                      <w:rPr>
                        <w:rFonts w:ascii="Cambria Math" w:hAnsi="Cambria Math" w:cstheme="majorHAnsi"/>
                        <w:b w:val="0"/>
                        <w:bCs w:val="0"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ajorHAnsi"/>
                      </w:rPr>
                      <m:t>V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ajorHAnsi"/>
                      </w:rPr>
                      <m:t>I</m:t>
                    </m:r>
                  </m:den>
                </m:f>
              </m:oMath>
            </m:oMathPara>
          </w:p>
        </w:tc>
        <w:tc>
          <w:tcPr>
            <w:tcW w:w="3401" w:type="dxa"/>
            <w:vAlign w:val="center"/>
          </w:tcPr>
          <w:p w14:paraId="7E2D329E" w14:textId="5BBB7CFB" w:rsidR="00894746" w:rsidRPr="000B4641" w:rsidRDefault="00DF6244" w:rsidP="000B4641">
            <w:pPr>
              <w:spacing w:line="31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theme="majorHAnsi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theme="majorHAnsi"/>
                      </w:rPr>
                      <m:t>9</m:t>
                    </m:r>
                    <m:r>
                      <w:rPr>
                        <w:rFonts w:ascii="Cambria Math" w:hAnsi="Cambria Math" w:cstheme="majorHAnsi"/>
                      </w:rPr>
                      <m:t>v</m:t>
                    </m:r>
                    <m:r>
                      <w:rPr>
                        <w:rFonts w:ascii="Cambria Math" w:hAnsi="Cambria Math" w:cstheme="majorHAnsi"/>
                      </w:rPr>
                      <m:t>-</m:t>
                    </m:r>
                    <m:r>
                      <w:rPr>
                        <w:rFonts w:ascii="Cambria Math" w:hAnsi="Cambria Math" w:cstheme="majorHAnsi"/>
                      </w:rPr>
                      <m:t>2</m:t>
                    </m:r>
                    <m:r>
                      <w:rPr>
                        <w:rFonts w:ascii="Cambria Math" w:hAnsi="Cambria Math" w:cstheme="majorHAnsi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 w:cstheme="majorHAnsi"/>
                      </w:rPr>
                      <m:t>20</m:t>
                    </m:r>
                    <m:r>
                      <w:rPr>
                        <w:rFonts w:ascii="Cambria Math" w:hAnsi="Cambria Math" w:cstheme="majorHAnsi"/>
                      </w:rPr>
                      <m:t>mA</m:t>
                    </m:r>
                  </m:den>
                </m:f>
                <m:r>
                  <w:rPr>
                    <w:rFonts w:ascii="Cambria Math" w:hAnsi="Cambria Math" w:cstheme="majorHAnsi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 w:cstheme="majorHAnsi"/>
                  </w:rPr>
                  <m:t>350</m:t>
                </m:r>
                <m:r>
                  <m:rPr>
                    <m:sty m:val="bi"/>
                  </m:rPr>
                  <w:rPr>
                    <w:rFonts w:ascii="Cambria Math" w:hAnsi="Cambria Math" w:cstheme="majorHAnsi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hAnsi="Cambria Math" w:cstheme="majorHAnsi"/>
                  </w:rPr>
                  <m:t>ohms</m:t>
                </m:r>
              </m:oMath>
            </m:oMathPara>
          </w:p>
        </w:tc>
        <w:tc>
          <w:tcPr>
            <w:tcW w:w="3230" w:type="dxa"/>
            <w:vAlign w:val="center"/>
          </w:tcPr>
          <w:p w14:paraId="26FBDA9A" w14:textId="2DA8DE52" w:rsidR="00894746" w:rsidRPr="000B4641" w:rsidRDefault="00AF5052" w:rsidP="000B4641">
            <w:pPr>
              <w:spacing w:line="31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B4641">
              <w:rPr>
                <w:rFonts w:asciiTheme="majorHAnsi" w:hAnsiTheme="majorHAnsi" w:cstheme="majorHAnsi"/>
                <w:b/>
                <w:bCs/>
              </w:rPr>
              <w:t>350 ohms</w:t>
            </w:r>
            <w:r w:rsidRPr="000B4641">
              <w:rPr>
                <w:rFonts w:asciiTheme="majorHAnsi" w:hAnsiTheme="majorHAnsi" w:cstheme="majorHAnsi"/>
              </w:rPr>
              <w:t xml:space="preserve"> – chosen using calculated results.</w:t>
            </w:r>
          </w:p>
        </w:tc>
      </w:tr>
      <w:tr w:rsidR="00894746" w14:paraId="6221D212" w14:textId="77777777" w:rsidTr="000B4641">
        <w:trPr>
          <w:trHeight w:val="1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2" w:type="dxa"/>
            <w:vAlign w:val="center"/>
          </w:tcPr>
          <w:p w14:paraId="78A6F248" w14:textId="658FC9E7" w:rsidR="00894746" w:rsidRPr="000B4641" w:rsidRDefault="00080C39" w:rsidP="000B4641">
            <w:pPr>
              <w:spacing w:line="312" w:lineRule="auto"/>
              <w:jc w:val="center"/>
              <w:rPr>
                <w:rFonts w:asciiTheme="majorHAnsi" w:hAnsiTheme="majorHAnsi" w:cstheme="majorHAnsi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ajorHAnsi"/>
                  </w:rPr>
                  <m:t>On-time=Ln</m:t>
                </m:r>
                <m:r>
                  <m:rPr>
                    <m:sty m:val="bi"/>
                  </m:rPr>
                  <w:rPr>
                    <w:rFonts w:ascii="Cambria Math" w:hAnsi="Cambria Math" w:cstheme="majorHAnsi"/>
                  </w:rPr>
                  <m:t xml:space="preserve">2 x </m:t>
                </m:r>
                <m:d>
                  <m:dPr>
                    <m:ctrlPr>
                      <w:rPr>
                        <w:rFonts w:ascii="Cambria Math" w:hAnsi="Cambria Math" w:cstheme="majorHAnsi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theme="majorHAnsi"/>
                            <w:b w:val="0"/>
                            <w:bCs w:val="0"/>
                            <w:i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HAnsi"/>
                          </w:rPr>
                          <m:t>R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HAnsi"/>
                          </w:rPr>
                          <m:t>1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hAnsi="Cambria Math" w:cstheme="majorHAnsi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 w:cstheme="majorHAnsi"/>
                            <w:b w:val="0"/>
                            <w:bCs w:val="0"/>
                            <w:i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HAnsi"/>
                          </w:rPr>
                          <m:t>R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HAnsi"/>
                          </w:rPr>
                          <m:t>2</m:t>
                        </m:r>
                      </m:sub>
                    </m:sSub>
                  </m:e>
                </m:d>
                <m:r>
                  <m:rPr>
                    <m:sty m:val="bi"/>
                  </m:rPr>
                  <w:rPr>
                    <w:rFonts w:ascii="Cambria Math" w:hAnsi="Cambria Math" w:cstheme="majorHAnsi"/>
                  </w:rPr>
                  <m:t xml:space="preserve"> x C</m:t>
                </m:r>
              </m:oMath>
            </m:oMathPara>
          </w:p>
        </w:tc>
        <w:tc>
          <w:tcPr>
            <w:tcW w:w="3401" w:type="dxa"/>
            <w:vAlign w:val="center"/>
          </w:tcPr>
          <w:p w14:paraId="584F4E41" w14:textId="4862AD4E" w:rsidR="006A4D62" w:rsidRPr="000B4641" w:rsidRDefault="006A4D62" w:rsidP="000B4641">
            <w:pPr>
              <w:spacing w:line="31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inorEastAsia" w:hAnsiTheme="majorHAnsi" w:cstheme="majorHAnsi"/>
              </w:rPr>
            </w:pPr>
            <m:oMathPara>
              <m:oMath>
                <m:r>
                  <w:rPr>
                    <w:rFonts w:ascii="Cambria Math" w:hAnsi="Cambria Math" w:cstheme="majorHAnsi"/>
                  </w:rPr>
                  <m:t>Ln2x</m:t>
                </m:r>
                <m:d>
                  <m:dPr>
                    <m:ctrlPr>
                      <w:rPr>
                        <w:rFonts w:ascii="Cambria Math" w:hAnsi="Cambria Math" w:cstheme="majorHAnsi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theme="majorHAnsi"/>
                      </w:rPr>
                      <m:t>1000+10000</m:t>
                    </m:r>
                  </m:e>
                </m:d>
                <m:r>
                  <w:rPr>
                    <w:rFonts w:ascii="Cambria Math" w:hAnsi="Cambria Math" w:cstheme="majorHAnsi"/>
                  </w:rPr>
                  <m:t>x</m:t>
                </m:r>
                <m:d>
                  <m:dPr>
                    <m:ctrlPr>
                      <w:rPr>
                        <w:rFonts w:ascii="Cambria Math" w:hAnsi="Cambria Math" w:cstheme="majorHAnsi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theme="majorHAnsi"/>
                      </w:rPr>
                      <m:t>100x</m:t>
                    </m:r>
                    <m:sSup>
                      <m:sSupPr>
                        <m:ctrlPr>
                          <w:rPr>
                            <w:rFonts w:ascii="Cambria Math" w:hAnsi="Cambria Math" w:cstheme="majorHAns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ajorHAnsi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 w:cstheme="majorHAnsi"/>
                          </w:rPr>
                          <m:t>6</m:t>
                        </m:r>
                      </m:sup>
                    </m:sSup>
                  </m:e>
                </m:d>
              </m:oMath>
            </m:oMathPara>
          </w:p>
          <w:p w14:paraId="37A9B39C" w14:textId="449C49E8" w:rsidR="003C3F86" w:rsidRPr="000B4641" w:rsidRDefault="0051025B" w:rsidP="000B4641">
            <w:pPr>
              <w:spacing w:line="31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inorEastAsia" w:hAnsiTheme="majorHAnsi" w:cstheme="majorHAnsi"/>
                <w:b/>
                <w:bCs/>
              </w:rPr>
            </w:pPr>
            <w:r w:rsidRPr="000B4641">
              <w:rPr>
                <w:rFonts w:asciiTheme="majorHAnsi" w:eastAsiaTheme="minorEastAsia" w:hAnsiTheme="majorHAnsi" w:cstheme="majorHAnsi"/>
                <w:b/>
                <w:bCs/>
              </w:rPr>
              <w:t>= 0.7625 s</w:t>
            </w:r>
          </w:p>
        </w:tc>
        <w:tc>
          <w:tcPr>
            <w:tcW w:w="3230" w:type="dxa"/>
            <w:vAlign w:val="center"/>
          </w:tcPr>
          <w:p w14:paraId="045C4077" w14:textId="3A09F746" w:rsidR="00894746" w:rsidRPr="000B4641" w:rsidRDefault="00B4364D" w:rsidP="000B4641">
            <w:pPr>
              <w:spacing w:line="31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B4641">
              <w:rPr>
                <w:rFonts w:asciiTheme="majorHAnsi" w:hAnsiTheme="majorHAnsi" w:cstheme="majorHAnsi"/>
              </w:rPr>
              <w:t>1.</w:t>
            </w:r>
            <w:r w:rsidR="00AA1A41" w:rsidRPr="000B4641">
              <w:rPr>
                <w:rFonts w:asciiTheme="majorHAnsi" w:hAnsiTheme="majorHAnsi" w:cstheme="majorHAnsi"/>
              </w:rPr>
              <w:t>7904</w:t>
            </w:r>
            <w:r w:rsidR="004044BF" w:rsidRPr="000B4641">
              <w:rPr>
                <w:rFonts w:asciiTheme="majorHAnsi" w:hAnsiTheme="majorHAnsi" w:cstheme="majorHAnsi"/>
              </w:rPr>
              <w:t xml:space="preserve"> </w:t>
            </w:r>
            <w:r w:rsidR="00AA1A41" w:rsidRPr="000B4641">
              <w:rPr>
                <w:rFonts w:asciiTheme="majorHAnsi" w:hAnsiTheme="majorHAnsi" w:cstheme="majorHAnsi"/>
              </w:rPr>
              <w:t>-</w:t>
            </w:r>
            <w:r w:rsidR="004044BF" w:rsidRPr="000B4641">
              <w:rPr>
                <w:rFonts w:asciiTheme="majorHAnsi" w:hAnsiTheme="majorHAnsi" w:cstheme="majorHAnsi"/>
              </w:rPr>
              <w:t xml:space="preserve"> </w:t>
            </w:r>
            <w:r w:rsidR="00AA1A41" w:rsidRPr="000B4641">
              <w:rPr>
                <w:rFonts w:asciiTheme="majorHAnsi" w:hAnsiTheme="majorHAnsi" w:cstheme="majorHAnsi"/>
              </w:rPr>
              <w:t xml:space="preserve">1.0666 = </w:t>
            </w:r>
            <w:r w:rsidR="00AA1A41" w:rsidRPr="000B4641">
              <w:rPr>
                <w:rFonts w:asciiTheme="majorHAnsi" w:hAnsiTheme="majorHAnsi" w:cstheme="majorHAnsi"/>
                <w:b/>
                <w:bCs/>
              </w:rPr>
              <w:t>0.7238 s</w:t>
            </w:r>
          </w:p>
        </w:tc>
      </w:tr>
      <w:tr w:rsidR="001D2CBB" w14:paraId="7B5326AA" w14:textId="77777777" w:rsidTr="000B46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2" w:type="dxa"/>
            <w:vAlign w:val="center"/>
          </w:tcPr>
          <w:p w14:paraId="4684E943" w14:textId="79AAD95F" w:rsidR="001D2CBB" w:rsidRPr="000B4641" w:rsidRDefault="001D2CBB" w:rsidP="000B4641">
            <w:pPr>
              <w:spacing w:line="312" w:lineRule="auto"/>
              <w:jc w:val="center"/>
              <w:rPr>
                <w:rFonts w:asciiTheme="majorHAnsi" w:hAnsiTheme="majorHAnsi" w:cstheme="majorHAnsi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ajorHAnsi"/>
                  </w:rPr>
                  <m:t>Off-time=Ln</m:t>
                </m:r>
                <m:r>
                  <m:rPr>
                    <m:sty m:val="bi"/>
                  </m:rPr>
                  <w:rPr>
                    <w:rFonts w:ascii="Cambria Math" w:hAnsi="Cambria Math" w:cstheme="majorHAnsi"/>
                  </w:rPr>
                  <m:t xml:space="preserve">2 x </m:t>
                </m:r>
                <m:d>
                  <m:dPr>
                    <m:ctrlPr>
                      <w:rPr>
                        <w:rFonts w:ascii="Cambria Math" w:hAnsi="Cambria Math" w:cstheme="majorHAnsi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theme="majorHAnsi"/>
                            <w:b w:val="0"/>
                            <w:bCs w:val="0"/>
                            <w:i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HAnsi"/>
                          </w:rPr>
                          <m:t>R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theme="majorHAnsi"/>
                          </w:rPr>
                          <m:t>2</m:t>
                        </m:r>
                      </m:sub>
                    </m:sSub>
                  </m:e>
                </m:d>
                <m:r>
                  <m:rPr>
                    <m:sty m:val="bi"/>
                  </m:rPr>
                  <w:rPr>
                    <w:rFonts w:ascii="Cambria Math" w:hAnsi="Cambria Math" w:cstheme="majorHAnsi"/>
                  </w:rPr>
                  <m:t xml:space="preserve"> x C</m:t>
                </m:r>
              </m:oMath>
            </m:oMathPara>
          </w:p>
        </w:tc>
        <w:tc>
          <w:tcPr>
            <w:tcW w:w="3401" w:type="dxa"/>
            <w:vAlign w:val="center"/>
          </w:tcPr>
          <w:p w14:paraId="099CCAB5" w14:textId="77777777" w:rsidR="000C012B" w:rsidRPr="000B4641" w:rsidRDefault="00F55571" w:rsidP="000B4641">
            <w:pPr>
              <w:spacing w:line="31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inorEastAsia" w:hAnsiTheme="majorHAnsi" w:cstheme="majorHAnsi"/>
              </w:rPr>
            </w:pPr>
            <m:oMathPara>
              <m:oMath>
                <m:r>
                  <w:rPr>
                    <w:rFonts w:ascii="Cambria Math" w:hAnsi="Cambria Math" w:cstheme="majorHAnsi"/>
                  </w:rPr>
                  <m:t xml:space="preserve">Ln2 x 10000 x </m:t>
                </m:r>
                <m:d>
                  <m:dPr>
                    <m:ctrlPr>
                      <w:rPr>
                        <w:rFonts w:ascii="Cambria Math" w:hAnsi="Cambria Math" w:cstheme="majorHAnsi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theme="majorHAnsi"/>
                      </w:rPr>
                      <m:t>100x</m:t>
                    </m:r>
                    <m:sSup>
                      <m:sSupPr>
                        <m:ctrlPr>
                          <w:rPr>
                            <w:rFonts w:ascii="Cambria Math" w:hAnsi="Cambria Math" w:cstheme="majorHAns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theme="majorHAnsi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 w:cstheme="majorHAnsi"/>
                          </w:rPr>
                          <m:t>6</m:t>
                        </m:r>
                      </m:sup>
                    </m:sSup>
                  </m:e>
                </m:d>
              </m:oMath>
            </m:oMathPara>
          </w:p>
          <w:p w14:paraId="73F57851" w14:textId="6FDB82B1" w:rsidR="001D2CBB" w:rsidRPr="000B4641" w:rsidRDefault="00F47427" w:rsidP="000B4641">
            <w:pPr>
              <w:spacing w:line="31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</w:rPr>
            </w:pPr>
            <m:oMath>
              <m:r>
                <m:rPr>
                  <m:sty m:val="bi"/>
                </m:rPr>
                <w:rPr>
                  <w:rFonts w:ascii="Cambria Math" w:hAnsi="Cambria Math" w:cstheme="majorHAnsi"/>
                </w:rPr>
                <m:t>=</m:t>
              </m:r>
            </m:oMath>
            <w:r w:rsidR="00D9505C" w:rsidRPr="000B4641">
              <w:rPr>
                <w:rFonts w:asciiTheme="majorHAnsi" w:eastAsiaTheme="minorEastAsia" w:hAnsiTheme="majorHAnsi" w:cstheme="majorHAnsi"/>
                <w:b/>
                <w:bCs/>
              </w:rPr>
              <w:t xml:space="preserve"> 0.6932 s</w:t>
            </w:r>
          </w:p>
        </w:tc>
        <w:tc>
          <w:tcPr>
            <w:tcW w:w="3230" w:type="dxa"/>
            <w:vAlign w:val="center"/>
          </w:tcPr>
          <w:p w14:paraId="2B15B87C" w14:textId="6C9D4606" w:rsidR="001D2CBB" w:rsidRPr="000B4641" w:rsidRDefault="00AA1A41" w:rsidP="000B4641">
            <w:pPr>
              <w:spacing w:line="31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B4641">
              <w:rPr>
                <w:rFonts w:asciiTheme="majorHAnsi" w:hAnsiTheme="majorHAnsi" w:cstheme="majorHAnsi"/>
              </w:rPr>
              <w:t xml:space="preserve">2.5143 </w:t>
            </w:r>
            <w:r w:rsidR="004044BF" w:rsidRPr="000B4641">
              <w:rPr>
                <w:rFonts w:asciiTheme="majorHAnsi" w:hAnsiTheme="majorHAnsi" w:cstheme="majorHAnsi"/>
              </w:rPr>
              <w:t>–</w:t>
            </w:r>
            <w:r w:rsidRPr="000B4641">
              <w:rPr>
                <w:rFonts w:asciiTheme="majorHAnsi" w:hAnsiTheme="majorHAnsi" w:cstheme="majorHAnsi"/>
              </w:rPr>
              <w:t xml:space="preserve"> </w:t>
            </w:r>
            <w:r w:rsidR="004044BF" w:rsidRPr="000B4641">
              <w:rPr>
                <w:rFonts w:asciiTheme="majorHAnsi" w:hAnsiTheme="majorHAnsi" w:cstheme="majorHAnsi"/>
              </w:rPr>
              <w:t xml:space="preserve">1.7904 </w:t>
            </w:r>
            <w:r w:rsidR="004044BF" w:rsidRPr="000B4641">
              <w:rPr>
                <w:rFonts w:asciiTheme="majorHAnsi" w:hAnsiTheme="majorHAnsi" w:cstheme="majorHAnsi"/>
                <w:b/>
                <w:bCs/>
              </w:rPr>
              <w:t>= 0.7239 s</w:t>
            </w:r>
          </w:p>
        </w:tc>
      </w:tr>
      <w:tr w:rsidR="001D2CBB" w14:paraId="448CC25B" w14:textId="77777777" w:rsidTr="000B4641">
        <w:trPr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2" w:type="dxa"/>
            <w:vAlign w:val="center"/>
          </w:tcPr>
          <w:p w14:paraId="3FFF3BBF" w14:textId="24BB1E72" w:rsidR="001D2CBB" w:rsidRPr="000B4641" w:rsidRDefault="00740298" w:rsidP="000B4641">
            <w:pPr>
              <w:spacing w:line="312" w:lineRule="auto"/>
              <w:jc w:val="center"/>
              <w:rPr>
                <w:rFonts w:asciiTheme="majorHAnsi" w:hAnsiTheme="majorHAnsi" w:cstheme="majorHAnsi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ajorHAnsi"/>
                  </w:rPr>
                  <m:t>Period=On-time+Off-time</m:t>
                </m:r>
              </m:oMath>
            </m:oMathPara>
          </w:p>
        </w:tc>
        <w:tc>
          <w:tcPr>
            <w:tcW w:w="3401" w:type="dxa"/>
            <w:vAlign w:val="center"/>
          </w:tcPr>
          <w:p w14:paraId="3DA3EF1F" w14:textId="617DE274" w:rsidR="001D2CBB" w:rsidRPr="000B4641" w:rsidRDefault="00D9505C" w:rsidP="000B4641">
            <w:pPr>
              <w:spacing w:line="31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B4641">
              <w:rPr>
                <w:rFonts w:asciiTheme="majorHAnsi" w:hAnsiTheme="majorHAnsi" w:cstheme="majorHAnsi"/>
              </w:rPr>
              <w:t xml:space="preserve">0.7625 + 0.6932 </w:t>
            </w:r>
            <w:r w:rsidRPr="000B4641">
              <w:rPr>
                <w:rFonts w:asciiTheme="majorHAnsi" w:hAnsiTheme="majorHAnsi" w:cstheme="majorHAnsi"/>
                <w:b/>
                <w:bCs/>
              </w:rPr>
              <w:t>= 1.4557 s</w:t>
            </w:r>
          </w:p>
        </w:tc>
        <w:tc>
          <w:tcPr>
            <w:tcW w:w="3230" w:type="dxa"/>
            <w:vAlign w:val="center"/>
          </w:tcPr>
          <w:p w14:paraId="55193ED8" w14:textId="097B75FE" w:rsidR="001D2CBB" w:rsidRPr="000B4641" w:rsidRDefault="004044BF" w:rsidP="000B4641">
            <w:pPr>
              <w:spacing w:line="31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0B4641">
              <w:rPr>
                <w:rFonts w:asciiTheme="majorHAnsi" w:hAnsiTheme="majorHAnsi" w:cstheme="majorHAnsi"/>
              </w:rPr>
              <w:t xml:space="preserve">0.7238 = 0.7239 </w:t>
            </w:r>
            <w:r w:rsidRPr="000B4641">
              <w:rPr>
                <w:rFonts w:asciiTheme="majorHAnsi" w:hAnsiTheme="majorHAnsi" w:cstheme="majorHAnsi"/>
                <w:b/>
                <w:bCs/>
              </w:rPr>
              <w:t xml:space="preserve">= </w:t>
            </w:r>
            <w:r w:rsidR="00983149" w:rsidRPr="000B4641">
              <w:rPr>
                <w:rFonts w:asciiTheme="majorHAnsi" w:hAnsiTheme="majorHAnsi" w:cstheme="majorHAnsi"/>
                <w:b/>
                <w:bCs/>
              </w:rPr>
              <w:t>1.4477 s</w:t>
            </w:r>
          </w:p>
        </w:tc>
      </w:tr>
      <w:tr w:rsidR="001D2CBB" w14:paraId="771AE41E" w14:textId="77777777" w:rsidTr="000B46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2" w:type="dxa"/>
            <w:vAlign w:val="center"/>
          </w:tcPr>
          <w:p w14:paraId="6708E763" w14:textId="52EB13DC" w:rsidR="001D2CBB" w:rsidRPr="000B4641" w:rsidRDefault="000E53E9" w:rsidP="000B4641">
            <w:pPr>
              <w:spacing w:line="312" w:lineRule="auto"/>
              <w:jc w:val="center"/>
              <w:rPr>
                <w:rFonts w:asciiTheme="majorHAnsi" w:hAnsiTheme="majorHAnsi" w:cstheme="majorHAnsi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ajorHAnsi"/>
                  </w:rPr>
                  <m:t xml:space="preserve">Frequency= </m:t>
                </m:r>
                <m:f>
                  <m:fPr>
                    <m:ctrlPr>
                      <w:rPr>
                        <w:rFonts w:ascii="Cambria Math" w:hAnsi="Cambria Math" w:cstheme="majorHAnsi"/>
                        <w:b w:val="0"/>
                        <w:bCs w:val="0"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theme="majorHAnsi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theme="majorHAnsi"/>
                      </w:rPr>
                      <m:t>Period</m:t>
                    </m:r>
                  </m:den>
                </m:f>
              </m:oMath>
            </m:oMathPara>
          </w:p>
        </w:tc>
        <w:tc>
          <w:tcPr>
            <w:tcW w:w="3401" w:type="dxa"/>
            <w:vAlign w:val="center"/>
          </w:tcPr>
          <w:p w14:paraId="5BA1A1FF" w14:textId="33128486" w:rsidR="001D2CBB" w:rsidRPr="000B4641" w:rsidRDefault="00DF6244" w:rsidP="000B4641">
            <w:pPr>
              <w:spacing w:line="31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m:oMath>
              <m:f>
                <m:fPr>
                  <m:ctrlPr>
                    <w:rPr>
                      <w:rFonts w:ascii="Cambria Math" w:hAnsi="Cambria Math" w:cstheme="majorHAnsi"/>
                      <w:i/>
                    </w:rPr>
                  </m:ctrlPr>
                </m:fPr>
                <m:num>
                  <m:r>
                    <w:rPr>
                      <w:rFonts w:ascii="Cambria Math" w:hAnsi="Cambria Math" w:cstheme="majorHAnsi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ajorHAnsi"/>
                    </w:rPr>
                    <m:t>1.4557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theme="majorHAnsi"/>
                </w:rPr>
                <m:t>=</m:t>
              </m:r>
              <m:r>
                <m:rPr>
                  <m:sty m:val="bi"/>
                </m:rPr>
                <w:rPr>
                  <w:rFonts w:ascii="Cambria Math" w:hAnsi="Cambria Math" w:cstheme="majorHAnsi"/>
                </w:rPr>
                <m:t>0</m:t>
              </m:r>
              <m:r>
                <m:rPr>
                  <m:sty m:val="bi"/>
                </m:rPr>
                <w:rPr>
                  <w:rFonts w:ascii="Cambria Math" w:hAnsi="Cambria Math" w:cstheme="majorHAnsi"/>
                </w:rPr>
                <m:t>.</m:t>
              </m:r>
              <m:r>
                <m:rPr>
                  <m:sty m:val="bi"/>
                </m:rPr>
                <w:rPr>
                  <w:rFonts w:ascii="Cambria Math" w:hAnsi="Cambria Math" w:cstheme="majorHAnsi"/>
                </w:rPr>
                <m:t>6870</m:t>
              </m:r>
            </m:oMath>
            <w:r w:rsidR="000836B3" w:rsidRPr="000B4641">
              <w:rPr>
                <w:rFonts w:asciiTheme="majorHAnsi" w:eastAsiaTheme="minorEastAsia" w:hAnsiTheme="majorHAnsi" w:cstheme="majorHAnsi"/>
                <w:b/>
                <w:bCs/>
                <w:i/>
              </w:rPr>
              <w:t xml:space="preserve"> s</w:t>
            </w:r>
            <w:r w:rsidR="000836B3" w:rsidRPr="000B4641">
              <w:rPr>
                <w:rFonts w:asciiTheme="majorHAnsi" w:eastAsiaTheme="minorEastAsia" w:hAnsiTheme="majorHAnsi" w:cstheme="majorHAnsi"/>
                <w:vertAlign w:val="superscript"/>
              </w:rPr>
              <w:t>-1</w:t>
            </w:r>
          </w:p>
        </w:tc>
        <w:tc>
          <w:tcPr>
            <w:tcW w:w="3230" w:type="dxa"/>
            <w:vAlign w:val="center"/>
          </w:tcPr>
          <w:p w14:paraId="62D09617" w14:textId="18DF0BB5" w:rsidR="001D2CBB" w:rsidRPr="000B4641" w:rsidRDefault="00DF6244" w:rsidP="000B4641">
            <w:pPr>
              <w:spacing w:line="312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m:oMath>
              <m:f>
                <m:fPr>
                  <m:ctrlPr>
                    <w:rPr>
                      <w:rFonts w:ascii="Cambria Math" w:hAnsi="Cambria Math" w:cstheme="majorHAnsi"/>
                      <w:i/>
                    </w:rPr>
                  </m:ctrlPr>
                </m:fPr>
                <m:num>
                  <m:r>
                    <w:rPr>
                      <w:rFonts w:ascii="Cambria Math" w:hAnsi="Cambria Math" w:cstheme="majorHAnsi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ajorHAnsi"/>
                    </w:rPr>
                    <m:t>1.4477</m:t>
                  </m:r>
                </m:den>
              </m:f>
              <m:r>
                <w:rPr>
                  <w:rFonts w:ascii="Cambria Math" w:hAnsi="Cambria Math" w:cstheme="majorHAnsi"/>
                </w:rPr>
                <m:t>=</m:t>
              </m:r>
              <m:r>
                <m:rPr>
                  <m:sty m:val="bi"/>
                </m:rPr>
                <w:rPr>
                  <w:rFonts w:ascii="Cambria Math" w:hAnsi="Cambria Math" w:cstheme="majorHAnsi"/>
                </w:rPr>
                <m:t>0</m:t>
              </m:r>
              <m:r>
                <m:rPr>
                  <m:sty m:val="bi"/>
                </m:rPr>
                <w:rPr>
                  <w:rFonts w:ascii="Cambria Math" w:hAnsi="Cambria Math" w:cstheme="majorHAnsi"/>
                </w:rPr>
                <m:t>.</m:t>
              </m:r>
              <m:r>
                <m:rPr>
                  <m:sty m:val="bi"/>
                </m:rPr>
                <w:rPr>
                  <w:rFonts w:ascii="Cambria Math" w:hAnsi="Cambria Math" w:cstheme="majorHAnsi"/>
                </w:rPr>
                <m:t>6908</m:t>
              </m:r>
            </m:oMath>
            <w:r w:rsidR="00740DD7" w:rsidRPr="000B4641">
              <w:rPr>
                <w:rFonts w:asciiTheme="majorHAnsi" w:eastAsiaTheme="minorEastAsia" w:hAnsiTheme="majorHAnsi" w:cstheme="majorHAnsi"/>
                <w:b/>
                <w:bCs/>
              </w:rPr>
              <w:t xml:space="preserve"> s</w:t>
            </w:r>
            <w:r w:rsidR="00740DD7" w:rsidRPr="000B4641">
              <w:rPr>
                <w:rFonts w:asciiTheme="majorHAnsi" w:eastAsiaTheme="minorEastAsia" w:hAnsiTheme="majorHAnsi" w:cstheme="majorHAnsi"/>
                <w:b/>
                <w:bCs/>
                <w:vertAlign w:val="superscript"/>
              </w:rPr>
              <w:t>-1</w:t>
            </w:r>
          </w:p>
        </w:tc>
      </w:tr>
    </w:tbl>
    <w:p w14:paraId="05DD1478" w14:textId="3CC45350" w:rsidR="009532A3" w:rsidRDefault="00AA624B" w:rsidP="009532A3">
      <w:pPr>
        <w:spacing w:before="240"/>
        <w:jc w:val="center"/>
      </w:pPr>
      <w:r w:rsidRPr="00375815">
        <w:t>Figure [</w:t>
      </w:r>
      <w:r w:rsidR="00375815" w:rsidRPr="00375815">
        <w:t>4</w:t>
      </w:r>
      <w:r w:rsidRPr="00375815">
        <w:t>]</w:t>
      </w:r>
      <w:r>
        <w:t xml:space="preserve"> – table showing calculated vs measured </w:t>
      </w:r>
      <w:r w:rsidR="00C41852">
        <w:t>values from the graph</w:t>
      </w:r>
    </w:p>
    <w:p w14:paraId="6934CFFE" w14:textId="1E5BE19B" w:rsidR="00136855" w:rsidRDefault="00136855" w:rsidP="001F73B3">
      <w:pPr>
        <w:pStyle w:val="Heading1"/>
        <w:numPr>
          <w:ilvl w:val="2"/>
          <w:numId w:val="1"/>
        </w:numPr>
        <w:rPr>
          <w:color w:val="000000" w:themeColor="text1"/>
        </w:rPr>
      </w:pPr>
      <w:bookmarkStart w:id="8" w:name="_Toc122710154"/>
      <w:r w:rsidRPr="007612CE">
        <w:rPr>
          <w:color w:val="000000" w:themeColor="text1"/>
        </w:rPr>
        <w:lastRenderedPageBreak/>
        <w:t>Analysis of results</w:t>
      </w:r>
      <w:bookmarkEnd w:id="8"/>
    </w:p>
    <w:p w14:paraId="7F0C6113" w14:textId="1E352DBF" w:rsidR="004101F0" w:rsidRPr="00BE2104" w:rsidRDefault="00815FA2" w:rsidP="004101F0">
      <w:r w:rsidRPr="00BE2104">
        <w:t xml:space="preserve">Resistance – </w:t>
      </w:r>
      <w:r w:rsidR="0097289E">
        <w:t>R</w:t>
      </w:r>
      <w:r w:rsidR="00292D0A" w:rsidRPr="00BE2104">
        <w:t xml:space="preserve">esistance has been calculated using </w:t>
      </w:r>
      <w:r w:rsidR="00690F34" w:rsidRPr="00BE2104">
        <w:t>Ohm’s law</w:t>
      </w:r>
      <w:r w:rsidR="0071462A">
        <w:t xml:space="preserve"> </w:t>
      </w:r>
      <w:sdt>
        <w:sdtPr>
          <w:id w:val="2113867351"/>
          <w:citation/>
        </w:sdtPr>
        <w:sdtEndPr/>
        <w:sdtContent>
          <w:r w:rsidR="0027771F">
            <w:fldChar w:fldCharType="begin"/>
          </w:r>
          <w:r w:rsidR="0027771F">
            <w:instrText xml:space="preserve"> CITATION Sal22 \l 2057 </w:instrText>
          </w:r>
          <w:r w:rsidR="0027771F">
            <w:fldChar w:fldCharType="separate"/>
          </w:r>
          <w:r w:rsidR="00E60BB8" w:rsidRPr="00E60BB8">
            <w:rPr>
              <w:noProof/>
            </w:rPr>
            <w:t>[5]</w:t>
          </w:r>
          <w:r w:rsidR="0027771F">
            <w:fldChar w:fldCharType="end"/>
          </w:r>
        </w:sdtContent>
      </w:sdt>
      <w:r w:rsidR="0027771F">
        <w:t>.</w:t>
      </w:r>
      <w:r w:rsidR="00690F34" w:rsidRPr="00BE2104">
        <w:t xml:space="preserve"> The voltage is the circuit’s voltage of 9+ volts minus the 2</w:t>
      </w:r>
      <w:r w:rsidR="00D904DF" w:rsidRPr="00BE2104">
        <w:t>v from the LEDs. And the current rating of the circuit is 20mA which is found from the data sheet</w:t>
      </w:r>
      <w:r w:rsidR="00BE2104" w:rsidRPr="00BE2104">
        <w:t>s of the components.</w:t>
      </w:r>
    </w:p>
    <w:p w14:paraId="63BFCAC8" w14:textId="5BB41F3B" w:rsidR="00815FA2" w:rsidRDefault="00815FA2" w:rsidP="004101F0">
      <w:pPr>
        <w:rPr>
          <w:highlight w:val="yellow"/>
        </w:rPr>
      </w:pPr>
      <w:r w:rsidRPr="00961DE1">
        <w:t xml:space="preserve">On-time – </w:t>
      </w:r>
      <w:r w:rsidR="0097289E">
        <w:t>I</w:t>
      </w:r>
      <w:r w:rsidR="0047652C" w:rsidRPr="00961DE1">
        <w:t xml:space="preserve">t is evident from the results that </w:t>
      </w:r>
      <w:r w:rsidR="00733D8A" w:rsidRPr="00961DE1">
        <w:t>the calculated value for on</w:t>
      </w:r>
      <w:r w:rsidR="00AE57DA">
        <w:t>-</w:t>
      </w:r>
      <w:r w:rsidR="00733D8A" w:rsidRPr="00961DE1">
        <w:t>time is slightly longer</w:t>
      </w:r>
      <w:r w:rsidR="005B2EE0">
        <w:t xml:space="preserve"> by 0.0387</w:t>
      </w:r>
      <w:r w:rsidR="00733D8A" w:rsidRPr="00961DE1">
        <w:t xml:space="preserve"> </w:t>
      </w:r>
      <w:r w:rsidR="00AE57DA">
        <w:t xml:space="preserve">s </w:t>
      </w:r>
      <w:r w:rsidR="00733D8A" w:rsidRPr="00961DE1">
        <w:t>than the on-time which has been measured on Proteus.</w:t>
      </w:r>
      <w:r w:rsidR="00961DE1" w:rsidRPr="00961DE1">
        <w:t xml:space="preserve"> </w:t>
      </w:r>
      <w:bookmarkStart w:id="9" w:name="_Hlk122709790"/>
      <w:r w:rsidR="00E00735">
        <w:t>This difference from</w:t>
      </w:r>
      <w:r w:rsidR="00A20A79">
        <w:t xml:space="preserve"> </w:t>
      </w:r>
      <w:r w:rsidR="00E00735">
        <w:t>results is most likely</w:t>
      </w:r>
      <w:r w:rsidR="00A20A79">
        <w:t xml:space="preserve"> due to inconsistencies</w:t>
      </w:r>
      <w:r w:rsidR="00202C19">
        <w:t xml:space="preserve"> and tolerances</w:t>
      </w:r>
      <w:r w:rsidR="00A20A79">
        <w:t xml:space="preserve"> in circuit componen</w:t>
      </w:r>
      <w:r w:rsidR="00202C19">
        <w:t>ts</w:t>
      </w:r>
      <w:bookmarkEnd w:id="9"/>
      <w:r w:rsidR="00202C19">
        <w:t>.</w:t>
      </w:r>
    </w:p>
    <w:p w14:paraId="6B783746" w14:textId="52176356" w:rsidR="00815FA2" w:rsidRDefault="00815FA2" w:rsidP="004101F0">
      <w:pPr>
        <w:rPr>
          <w:highlight w:val="yellow"/>
        </w:rPr>
      </w:pPr>
      <w:r w:rsidRPr="001D1D38">
        <w:t xml:space="preserve">Off-time – </w:t>
      </w:r>
      <w:r w:rsidR="0097289E">
        <w:t>I</w:t>
      </w:r>
      <w:r w:rsidR="00AE57DA" w:rsidRPr="001D1D38">
        <w:t xml:space="preserve">t is evident from the results that the calculated value for off-time is slightly shorter by 0.0307 s than the </w:t>
      </w:r>
      <w:r w:rsidR="00A74724" w:rsidRPr="001D1D38">
        <w:t>off-time which has been measured on Proteus</w:t>
      </w:r>
      <w:r w:rsidR="001D1D38" w:rsidRPr="001D1D38">
        <w:t>.</w:t>
      </w:r>
      <w:r w:rsidR="00202C19" w:rsidRPr="00202C19">
        <w:t xml:space="preserve"> </w:t>
      </w:r>
      <w:r w:rsidR="00202C19">
        <w:t>As previous, t</w:t>
      </w:r>
      <w:r w:rsidR="00202C19" w:rsidRPr="00202C19">
        <w:t xml:space="preserve">his difference from results is most likely due to inconsistencies and </w:t>
      </w:r>
      <w:r w:rsidR="00202C19" w:rsidRPr="00202C19">
        <w:t>tolerances</w:t>
      </w:r>
      <w:r w:rsidR="00202C19" w:rsidRPr="00202C19">
        <w:t xml:space="preserve"> in circuit components</w:t>
      </w:r>
    </w:p>
    <w:p w14:paraId="537977D5" w14:textId="7D10FC13" w:rsidR="00815FA2" w:rsidRPr="001E01BB" w:rsidRDefault="00815FA2" w:rsidP="004101F0">
      <w:r w:rsidRPr="001E01BB">
        <w:t>Period –</w:t>
      </w:r>
      <w:r w:rsidR="009500AD" w:rsidRPr="001E01BB">
        <w:t xml:space="preserve"> The periods are both very similar to each other.</w:t>
      </w:r>
      <w:r w:rsidR="001E01BB" w:rsidRPr="001E01BB">
        <w:t xml:space="preserve"> This can be explained as</w:t>
      </w:r>
      <w:r w:rsidRPr="001E01BB">
        <w:t xml:space="preserve"> </w:t>
      </w:r>
      <w:r w:rsidR="007206AB" w:rsidRPr="001E01BB">
        <w:t>to find the period, the on</w:t>
      </w:r>
      <w:r w:rsidR="00DD2E07" w:rsidRPr="001E01BB">
        <w:t>-</w:t>
      </w:r>
      <w:r w:rsidR="007206AB" w:rsidRPr="001E01BB">
        <w:t>time and off</w:t>
      </w:r>
      <w:r w:rsidR="00DD2E07" w:rsidRPr="001E01BB">
        <w:t>-</w:t>
      </w:r>
      <w:r w:rsidR="007206AB" w:rsidRPr="001E01BB">
        <w:t>times must be added together</w:t>
      </w:r>
      <w:r w:rsidR="00DD2E07" w:rsidRPr="001E01BB">
        <w:t xml:space="preserve"> to make the full cycle.</w:t>
      </w:r>
      <w:r w:rsidR="000D603A" w:rsidRPr="001E01BB">
        <w:t xml:space="preserve"> As previously </w:t>
      </w:r>
      <w:r w:rsidR="001E01BB" w:rsidRPr="001E01BB">
        <w:t>discussed,</w:t>
      </w:r>
      <w:r w:rsidR="000D603A" w:rsidRPr="001E01BB">
        <w:t xml:space="preserve"> the on-time is slightly longer than th</w:t>
      </w:r>
      <w:r w:rsidR="00DC2E63" w:rsidRPr="001E01BB">
        <w:t>e</w:t>
      </w:r>
      <w:r w:rsidR="000D603A" w:rsidRPr="001E01BB">
        <w:t xml:space="preserve"> measured by 0.0387 </w:t>
      </w:r>
      <w:r w:rsidR="00DC2E63" w:rsidRPr="001E01BB">
        <w:t xml:space="preserve">s </w:t>
      </w:r>
      <w:r w:rsidR="000D603A" w:rsidRPr="001E01BB">
        <w:t xml:space="preserve">and the </w:t>
      </w:r>
      <w:r w:rsidR="00DC2E63" w:rsidRPr="001E01BB">
        <w:t>off-time is slightly shorter by 0.0307 s, the</w:t>
      </w:r>
      <w:r w:rsidR="003A7F6F" w:rsidRPr="001E01BB">
        <w:t>se difference</w:t>
      </w:r>
      <w:r w:rsidR="003F5346">
        <w:t>s</w:t>
      </w:r>
      <w:r w:rsidR="003A7F6F" w:rsidRPr="001E01BB">
        <w:t xml:space="preserve"> almost cancel each other out giving a very close period value</w:t>
      </w:r>
      <w:r w:rsidR="00552E23" w:rsidRPr="001E01BB">
        <w:t>, with only a small difference of 0.</w:t>
      </w:r>
      <w:r w:rsidR="009500AD" w:rsidRPr="001E01BB">
        <w:t>008 s.</w:t>
      </w:r>
    </w:p>
    <w:p w14:paraId="45EAB067" w14:textId="3457BFC1" w:rsidR="005272DD" w:rsidRPr="005272DD" w:rsidRDefault="00815FA2" w:rsidP="005272DD">
      <w:r w:rsidRPr="0097289E">
        <w:t xml:space="preserve">Frequency – </w:t>
      </w:r>
      <w:r w:rsidR="0097289E" w:rsidRPr="0097289E">
        <w:t>S</w:t>
      </w:r>
      <w:r w:rsidR="00437BBC" w:rsidRPr="0097289E">
        <w:t xml:space="preserve">imilarly to </w:t>
      </w:r>
      <w:r w:rsidR="00A35E01" w:rsidRPr="0097289E">
        <w:t xml:space="preserve">the period, the frequency gives a very similar answer with a small difference of </w:t>
      </w:r>
      <w:r w:rsidR="00621929" w:rsidRPr="0097289E">
        <w:t>0.0038 s as the periods have worked out to be very similar values.</w:t>
      </w:r>
    </w:p>
    <w:p w14:paraId="01FB842C" w14:textId="7F531D23" w:rsidR="00F86D73" w:rsidRDefault="00F86D73" w:rsidP="001F73B3">
      <w:pPr>
        <w:pStyle w:val="Heading1"/>
        <w:numPr>
          <w:ilvl w:val="0"/>
          <w:numId w:val="1"/>
        </w:numPr>
        <w:rPr>
          <w:color w:val="000000" w:themeColor="text1"/>
        </w:rPr>
      </w:pPr>
      <w:bookmarkStart w:id="10" w:name="_Toc122710155"/>
      <w:r w:rsidRPr="007612CE">
        <w:rPr>
          <w:color w:val="000000" w:themeColor="text1"/>
        </w:rPr>
        <w:t>Practical experiment</w:t>
      </w:r>
      <w:bookmarkEnd w:id="10"/>
    </w:p>
    <w:p w14:paraId="06757600" w14:textId="35526270" w:rsidR="007C771F" w:rsidRPr="007C771F" w:rsidRDefault="007C771F" w:rsidP="007C771F">
      <w:r>
        <w:t>The</w:t>
      </w:r>
      <w:r w:rsidR="008E018F">
        <w:t xml:space="preserve"> proteus simulation is now complete</w:t>
      </w:r>
      <w:r w:rsidR="00DD0279">
        <w:t xml:space="preserve"> so the circuit can now be replicated on a temporary circuit board, </w:t>
      </w:r>
      <w:r w:rsidR="001475DC">
        <w:t xml:space="preserve">called </w:t>
      </w:r>
      <w:r w:rsidR="00DD0279">
        <w:t>a ‘breadboard’.</w:t>
      </w:r>
    </w:p>
    <w:p w14:paraId="64D6DBA0" w14:textId="6AB6ACC2" w:rsidR="00F86D73" w:rsidRDefault="00B92D78" w:rsidP="001F73B3">
      <w:pPr>
        <w:pStyle w:val="Heading1"/>
        <w:numPr>
          <w:ilvl w:val="1"/>
          <w:numId w:val="1"/>
        </w:numPr>
        <w:rPr>
          <w:color w:val="000000" w:themeColor="text1"/>
        </w:rPr>
      </w:pPr>
      <w:bookmarkStart w:id="11" w:name="_Toc122710156"/>
      <w:r w:rsidRPr="007612CE">
        <w:rPr>
          <w:color w:val="000000" w:themeColor="text1"/>
        </w:rPr>
        <w:t>Breadboard planning</w:t>
      </w:r>
      <w:bookmarkEnd w:id="11"/>
    </w:p>
    <w:p w14:paraId="009E207B" w14:textId="5289E28B" w:rsidR="00891710" w:rsidRDefault="007A6FEA" w:rsidP="009C334D">
      <w:r>
        <w:rPr>
          <w:noProof/>
        </w:rPr>
        <w:drawing>
          <wp:anchor distT="0" distB="0" distL="114300" distR="114300" simplePos="0" relativeHeight="251677696" behindDoc="1" locked="0" layoutInCell="1" allowOverlap="1" wp14:anchorId="4F2F974D" wp14:editId="714D520D">
            <wp:simplePos x="0" y="0"/>
            <wp:positionH relativeFrom="margin">
              <wp:align>center</wp:align>
            </wp:positionH>
            <wp:positionV relativeFrom="paragraph">
              <wp:posOffset>406400</wp:posOffset>
            </wp:positionV>
            <wp:extent cx="3587750" cy="4435475"/>
            <wp:effectExtent l="0" t="4763" r="7938" b="7937"/>
            <wp:wrapTight wrapText="bothSides">
              <wp:wrapPolygon edited="0">
                <wp:start x="21629" y="23"/>
                <wp:lineTo x="67" y="23"/>
                <wp:lineTo x="67" y="21546"/>
                <wp:lineTo x="21629" y="21546"/>
                <wp:lineTo x="21629" y="23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78" t="898" r="1590" b="1233"/>
                    <a:stretch/>
                  </pic:blipFill>
                  <pic:spPr bwMode="auto">
                    <a:xfrm rot="16200000">
                      <a:off x="0" y="0"/>
                      <a:ext cx="3587750" cy="443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6942">
        <w:t xml:space="preserve">Before making the breadboard, it is crucial to plan the arrangement as it </w:t>
      </w:r>
      <w:r w:rsidR="00A234DF">
        <w:t>prevent</w:t>
      </w:r>
      <w:r w:rsidR="00AF00B3">
        <w:t>s</w:t>
      </w:r>
      <w:r w:rsidR="00A234DF">
        <w:t xml:space="preserve"> future mistakes and makes building the breadboard quicker.</w:t>
      </w:r>
      <w:r w:rsidR="0038118E">
        <w:t xml:space="preserve"> To do this, a breadboard planning sheet has been used and</w:t>
      </w:r>
      <w:r w:rsidR="00914B7F">
        <w:t xml:space="preserve"> </w:t>
      </w:r>
      <w:r w:rsidR="000A7EB9">
        <w:t>can be seen</w:t>
      </w:r>
      <w:r w:rsidR="00914B7F" w:rsidRPr="00E11285">
        <w:t xml:space="preserve"> below in figure [</w:t>
      </w:r>
      <w:r w:rsidR="00375815" w:rsidRPr="00E11285">
        <w:t>5</w:t>
      </w:r>
      <w:r w:rsidR="00914B7F" w:rsidRPr="00E11285">
        <w:t>]</w:t>
      </w:r>
      <w:r w:rsidR="00A000E9" w:rsidRPr="00E11285">
        <w:t xml:space="preserve"> and the original planning sheet can be found in appendix </w:t>
      </w:r>
      <w:r w:rsidR="00E11285">
        <w:t>[</w:t>
      </w:r>
      <w:r w:rsidR="00A000E9" w:rsidRPr="00E11285">
        <w:t>1</w:t>
      </w:r>
      <w:r w:rsidR="00E11285">
        <w:t>]</w:t>
      </w:r>
      <w:r w:rsidR="00914B7F" w:rsidRPr="00E11285">
        <w:t>.</w:t>
      </w:r>
      <w:r w:rsidR="0009702E">
        <w:t xml:space="preserve"> To complete this, it is easier to start with the largest component (most </w:t>
      </w:r>
      <w:r w:rsidR="00475BCE">
        <w:t xml:space="preserve">pins) </w:t>
      </w:r>
      <w:r w:rsidR="0009702E">
        <w:t>in the middle</w:t>
      </w:r>
      <w:r w:rsidR="00475BCE">
        <w:t>, in this case the 555, and work outwards</w:t>
      </w:r>
      <w:r w:rsidR="004C5ECD">
        <w:t xml:space="preserve"> to ensure there is enough space.</w:t>
      </w:r>
    </w:p>
    <w:p w14:paraId="2B3DAF51" w14:textId="1B1927B9" w:rsidR="00891710" w:rsidRDefault="00891710" w:rsidP="009C334D"/>
    <w:p w14:paraId="2F1593F0" w14:textId="2AF27D1F" w:rsidR="007A6FEA" w:rsidRDefault="007A6FEA" w:rsidP="009C334D"/>
    <w:p w14:paraId="33B6D4B2" w14:textId="080A809E" w:rsidR="007A6FEA" w:rsidRDefault="007A6FEA" w:rsidP="009C334D"/>
    <w:p w14:paraId="15F4D99C" w14:textId="6D4CEF97" w:rsidR="007A6FEA" w:rsidRDefault="007A6FEA" w:rsidP="009C334D"/>
    <w:p w14:paraId="3B905D5B" w14:textId="2C5A3C4F" w:rsidR="007A6FEA" w:rsidRDefault="007A6FEA" w:rsidP="009C334D"/>
    <w:p w14:paraId="1CC86AC8" w14:textId="4FB54A74" w:rsidR="007A6FEA" w:rsidRDefault="007A6FEA" w:rsidP="009C334D"/>
    <w:p w14:paraId="78F62F23" w14:textId="177B3A3E" w:rsidR="007A6FEA" w:rsidRDefault="007A6FEA" w:rsidP="009C334D"/>
    <w:p w14:paraId="6D761EFB" w14:textId="678F87CE" w:rsidR="007A6FEA" w:rsidRDefault="007A6FEA" w:rsidP="009C334D"/>
    <w:p w14:paraId="0859D729" w14:textId="799FF3E4" w:rsidR="007A6FEA" w:rsidRDefault="007A6FEA" w:rsidP="009C334D"/>
    <w:p w14:paraId="085C7448" w14:textId="5DE5AAC6" w:rsidR="007A6FEA" w:rsidRDefault="007A6FEA" w:rsidP="009C334D"/>
    <w:p w14:paraId="6D6ECFB0" w14:textId="77777777" w:rsidR="007A6FEA" w:rsidRDefault="007A6FEA" w:rsidP="00202C19">
      <w:pPr>
        <w:rPr>
          <w:highlight w:val="yellow"/>
        </w:rPr>
      </w:pPr>
    </w:p>
    <w:p w14:paraId="79AD9DB1" w14:textId="77777777" w:rsidR="007A6FEA" w:rsidRDefault="007A6FEA" w:rsidP="007A6FEA">
      <w:pPr>
        <w:jc w:val="center"/>
        <w:rPr>
          <w:highlight w:val="yellow"/>
        </w:rPr>
      </w:pPr>
    </w:p>
    <w:p w14:paraId="095290C2" w14:textId="52BCF5CF" w:rsidR="00891710" w:rsidRDefault="003E6079" w:rsidP="007A6FEA">
      <w:pPr>
        <w:jc w:val="center"/>
      </w:pPr>
      <w:r w:rsidRPr="00375815">
        <w:t>Figure [</w:t>
      </w:r>
      <w:r w:rsidR="00375815" w:rsidRPr="00375815">
        <w:t>5</w:t>
      </w:r>
      <w:r w:rsidRPr="00375815">
        <w:t>]</w:t>
      </w:r>
      <w:r>
        <w:t xml:space="preserve"> – Breadboard planning sheet</w:t>
      </w:r>
    </w:p>
    <w:p w14:paraId="77E304F6" w14:textId="7A8F5939" w:rsidR="00B92D78" w:rsidRDefault="007A6FEA" w:rsidP="001F73B3">
      <w:pPr>
        <w:pStyle w:val="Heading1"/>
        <w:numPr>
          <w:ilvl w:val="1"/>
          <w:numId w:val="1"/>
        </w:numPr>
        <w:rPr>
          <w:color w:val="000000" w:themeColor="text1"/>
        </w:rPr>
      </w:pPr>
      <w:bookmarkStart w:id="12" w:name="_Toc122710157"/>
      <w:r w:rsidRPr="00BC5B04">
        <w:rPr>
          <w:noProof/>
          <w:highlight w:val="yellow"/>
        </w:rPr>
        <w:lastRenderedPageBreak/>
        <w:drawing>
          <wp:anchor distT="0" distB="0" distL="114300" distR="114300" simplePos="0" relativeHeight="251658239" behindDoc="1" locked="0" layoutInCell="1" allowOverlap="1" wp14:anchorId="54685C64" wp14:editId="39AB15E9">
            <wp:simplePos x="0" y="0"/>
            <wp:positionH relativeFrom="margin">
              <wp:align>center</wp:align>
            </wp:positionH>
            <wp:positionV relativeFrom="paragraph">
              <wp:posOffset>-306070</wp:posOffset>
            </wp:positionV>
            <wp:extent cx="2931795" cy="4922520"/>
            <wp:effectExtent l="0" t="4762" r="0" b="0"/>
            <wp:wrapTight wrapText="bothSides">
              <wp:wrapPolygon edited="0">
                <wp:start x="21635" y="21"/>
                <wp:lineTo x="161" y="21"/>
                <wp:lineTo x="161" y="21504"/>
                <wp:lineTo x="21635" y="21504"/>
                <wp:lineTo x="21635" y="21"/>
              </wp:wrapPolygon>
            </wp:wrapTight>
            <wp:docPr id="7" name="Picture 7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08" t="13091" r="17185" b="7348"/>
                    <a:stretch/>
                  </pic:blipFill>
                  <pic:spPr bwMode="auto">
                    <a:xfrm rot="16200000">
                      <a:off x="0" y="0"/>
                      <a:ext cx="2931795" cy="492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E71">
        <w:rPr>
          <w:color w:val="000000" w:themeColor="text1"/>
        </w:rPr>
        <w:t>Apparatus list</w:t>
      </w:r>
      <w:bookmarkEnd w:id="12"/>
    </w:p>
    <w:p w14:paraId="46D55D04" w14:textId="3D66428A" w:rsidR="008243AD" w:rsidRDefault="00E11285" w:rsidP="002E3F5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3F6DDEB4" wp14:editId="654AC1AD">
                <wp:simplePos x="0" y="0"/>
                <wp:positionH relativeFrom="column">
                  <wp:posOffset>909955</wp:posOffset>
                </wp:positionH>
                <wp:positionV relativeFrom="paragraph">
                  <wp:posOffset>443230</wp:posOffset>
                </wp:positionV>
                <wp:extent cx="1891030" cy="1583690"/>
                <wp:effectExtent l="19050" t="19050" r="13970" b="16510"/>
                <wp:wrapTight wrapText="bothSides">
                  <wp:wrapPolygon edited="0">
                    <wp:start x="-218" y="-260"/>
                    <wp:lineTo x="-218" y="21565"/>
                    <wp:lineTo x="21542" y="21565"/>
                    <wp:lineTo x="21542" y="-260"/>
                    <wp:lineTo x="-218" y="-260"/>
                  </wp:wrapPolygon>
                </wp:wrapTight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030" cy="158369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F1B18F" w14:textId="6D18E933" w:rsidR="003F2DCC" w:rsidRDefault="003F2DCC" w:rsidP="00DA4E47">
                            <w:pPr>
                              <w:jc w:val="center"/>
                            </w:pPr>
                            <w:r>
                              <w:t>Breadboard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DDEB4" id="_x0000_s1027" type="#_x0000_t202" style="position:absolute;margin-left:71.65pt;margin-top:34.9pt;width:148.9pt;height:124.7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" filled="f" strokeweight="3pt">
                <v:textbox>
                  <w:txbxContent>
                    <w:p w14:paraId="0FF1B18F" w14:textId="6D18E933" w:rsidR="003F2DCC" w:rsidRDefault="003F2DCC" w:rsidP="00DA4E47">
                      <w:pPr>
                        <w:jc w:val="center"/>
                      </w:pPr>
                      <w:r>
                        <w:t>Breadboard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A09B7">
        <w:t>The f</w:t>
      </w:r>
      <w:r w:rsidR="00CF3AC1">
        <w:t xml:space="preserve">irst step of building the breadboard is to gather the required </w:t>
      </w:r>
      <w:r w:rsidR="00BF419A">
        <w:t>apparatus</w:t>
      </w:r>
      <w:r w:rsidR="00CF3AC1">
        <w:t xml:space="preserve">. </w:t>
      </w:r>
      <w:r w:rsidR="00582A69">
        <w:t>Th</w:t>
      </w:r>
      <w:r w:rsidR="00BF419A">
        <w:t>e apparatus</w:t>
      </w:r>
      <w:r w:rsidR="00582A69">
        <w:t xml:space="preserve"> required is shown in the list below as well </w:t>
      </w:r>
      <w:r w:rsidR="00582A69" w:rsidRPr="00E11285">
        <w:t>as in</w:t>
      </w:r>
      <w:r w:rsidR="00EA445D" w:rsidRPr="00E11285">
        <w:t xml:space="preserve"> figure [</w:t>
      </w:r>
      <w:r w:rsidRPr="00E11285">
        <w:t>6</w:t>
      </w:r>
      <w:r w:rsidR="00EA445D" w:rsidRPr="00E11285">
        <w:t>]</w:t>
      </w:r>
      <w:r w:rsidR="00EA445D">
        <w:t xml:space="preserve"> showing </w:t>
      </w:r>
      <w:r w:rsidR="00B46B21">
        <w:t>the components</w:t>
      </w:r>
      <w:r w:rsidR="00582A69">
        <w:t>:</w:t>
      </w:r>
    </w:p>
    <w:p w14:paraId="7A8D5781" w14:textId="1A1AB61E" w:rsidR="003F2DCC" w:rsidRDefault="007A6FEA" w:rsidP="005D0DE4">
      <w:pPr>
        <w:jc w:val="center"/>
      </w:pPr>
      <w:r w:rsidRPr="00432771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407F7752" wp14:editId="000BD9D1">
                <wp:simplePos x="0" y="0"/>
                <wp:positionH relativeFrom="column">
                  <wp:posOffset>3336925</wp:posOffset>
                </wp:positionH>
                <wp:positionV relativeFrom="paragraph">
                  <wp:posOffset>192109</wp:posOffset>
                </wp:positionV>
                <wp:extent cx="1338580" cy="1673860"/>
                <wp:effectExtent l="19050" t="19050" r="13970" b="21590"/>
                <wp:wrapTight wrapText="bothSides">
                  <wp:wrapPolygon edited="0">
                    <wp:start x="-307" y="-246"/>
                    <wp:lineTo x="-307" y="21633"/>
                    <wp:lineTo x="21518" y="21633"/>
                    <wp:lineTo x="21518" y="-246"/>
                    <wp:lineTo x="-307" y="-246"/>
                  </wp:wrapPolygon>
                </wp:wrapTight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8580" cy="16738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CCB5E" w14:textId="5B0C0463" w:rsidR="00432771" w:rsidRDefault="00432771" w:rsidP="00432771">
                            <w:pPr>
                              <w:jc w:val="center"/>
                            </w:pPr>
                            <w:r>
                              <w:t>Resistors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F7752" id="_x0000_s1028" type="#_x0000_t202" style="position:absolute;left:0;text-align:left;margin-left:262.75pt;margin-top:15.15pt;width:105.4pt;height:131.8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" filled="f" strokeweight="3pt">
                <v:textbox>
                  <w:txbxContent>
                    <w:p w14:paraId="7D3CCB5E" w14:textId="5B0C0463" w:rsidR="00432771" w:rsidRDefault="00432771" w:rsidP="00432771">
                      <w:pPr>
                        <w:jc w:val="center"/>
                      </w:pPr>
                      <w:r>
                        <w:t>Resistors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BA0E4F1" w14:textId="704ED2C2" w:rsidR="003F2DCC" w:rsidRDefault="00E11285" w:rsidP="005D0DE4">
      <w:pPr>
        <w:jc w:val="center"/>
      </w:pPr>
      <w:r w:rsidRPr="00432771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778BE972" wp14:editId="3979F183">
                <wp:simplePos x="0" y="0"/>
                <wp:positionH relativeFrom="column">
                  <wp:posOffset>4955540</wp:posOffset>
                </wp:positionH>
                <wp:positionV relativeFrom="paragraph">
                  <wp:posOffset>98425</wp:posOffset>
                </wp:positionV>
                <wp:extent cx="777875" cy="1066800"/>
                <wp:effectExtent l="19050" t="19050" r="22225" b="19050"/>
                <wp:wrapTight wrapText="bothSides">
                  <wp:wrapPolygon edited="0">
                    <wp:start x="-529" y="-386"/>
                    <wp:lineTo x="-529" y="21600"/>
                    <wp:lineTo x="21688" y="21600"/>
                    <wp:lineTo x="21688" y="-386"/>
                    <wp:lineTo x="-529" y="-386"/>
                  </wp:wrapPolygon>
                </wp:wrapTight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875" cy="1066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5FA58" w14:textId="43EBCF42" w:rsidR="00432771" w:rsidRDefault="00432771" w:rsidP="00432771">
                            <w:pPr>
                              <w:jc w:val="center"/>
                            </w:pPr>
                            <w:r>
                              <w:t>LEDs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BE972" id="_x0000_s1029" type="#_x0000_t202" style="position:absolute;left:0;text-align:left;margin-left:390.2pt;margin-top:7.75pt;width:61.25pt;height:84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" filled="f" strokeweight="3pt">
                <v:textbox>
                  <w:txbxContent>
                    <w:p w14:paraId="7685FA58" w14:textId="43EBCF42" w:rsidR="00432771" w:rsidRDefault="00432771" w:rsidP="00432771">
                      <w:pPr>
                        <w:jc w:val="center"/>
                      </w:pPr>
                      <w:r>
                        <w:t>LEDs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7E2D9BA" w14:textId="292AF6E7" w:rsidR="003F2DCC" w:rsidRDefault="003F2DCC" w:rsidP="005D0DE4">
      <w:pPr>
        <w:jc w:val="center"/>
      </w:pPr>
    </w:p>
    <w:p w14:paraId="617C65AF" w14:textId="66F273B9" w:rsidR="00D822F4" w:rsidRPr="002E3F50" w:rsidRDefault="00D822F4" w:rsidP="005D0DE4">
      <w:pPr>
        <w:jc w:val="center"/>
      </w:pPr>
    </w:p>
    <w:p w14:paraId="35BC7E48" w14:textId="31F11602" w:rsidR="00EC3D9B" w:rsidRDefault="00EC3D9B" w:rsidP="00EC3D9B">
      <w:pPr>
        <w:pStyle w:val="Heading1"/>
        <w:ind w:left="792"/>
        <w:rPr>
          <w:color w:val="000000" w:themeColor="text1"/>
        </w:rPr>
      </w:pPr>
    </w:p>
    <w:p w14:paraId="508772BD" w14:textId="5EEBA5CB" w:rsidR="00EC3D9B" w:rsidRDefault="00EC3D9B" w:rsidP="00EC3D9B"/>
    <w:p w14:paraId="5FFF5D10" w14:textId="56613DC1" w:rsidR="00EC3D9B" w:rsidRDefault="007A6FEA" w:rsidP="00EC3D9B">
      <w:r w:rsidRPr="00432771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27AD4622" wp14:editId="387E335E">
                <wp:simplePos x="0" y="0"/>
                <wp:positionH relativeFrom="column">
                  <wp:posOffset>1073514</wp:posOffset>
                </wp:positionH>
                <wp:positionV relativeFrom="paragraph">
                  <wp:posOffset>28538</wp:posOffset>
                </wp:positionV>
                <wp:extent cx="1049020" cy="949325"/>
                <wp:effectExtent l="19050" t="19050" r="17780" b="22225"/>
                <wp:wrapTight wrapText="bothSides">
                  <wp:wrapPolygon edited="0">
                    <wp:start x="-392" y="-433"/>
                    <wp:lineTo x="-392" y="21672"/>
                    <wp:lineTo x="21574" y="21672"/>
                    <wp:lineTo x="21574" y="-433"/>
                    <wp:lineTo x="-392" y="-433"/>
                  </wp:wrapPolygon>
                </wp:wrapTight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9020" cy="9493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D668C" w14:textId="680412E2" w:rsidR="00432771" w:rsidRDefault="00432771" w:rsidP="00432771">
                            <w:pPr>
                              <w:jc w:val="center"/>
                            </w:pPr>
                            <w:r>
                              <w:t>Capacitors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D4622" id="_x0000_s1030" type="#_x0000_t202" style="position:absolute;margin-left:84.55pt;margin-top:2.25pt;width:82.6pt;height:74.75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" filled="f" strokeweight="3pt">
                <v:textbox>
                  <w:txbxContent>
                    <w:p w14:paraId="4C5D668C" w14:textId="680412E2" w:rsidR="00432771" w:rsidRDefault="00432771" w:rsidP="00432771">
                      <w:pPr>
                        <w:jc w:val="center"/>
                      </w:pPr>
                      <w:r>
                        <w:t>Capacitors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32771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386FA9CA" wp14:editId="2ACD917F">
                <wp:simplePos x="0" y="0"/>
                <wp:positionH relativeFrom="column">
                  <wp:posOffset>2222374</wp:posOffset>
                </wp:positionH>
                <wp:positionV relativeFrom="paragraph">
                  <wp:posOffset>26306</wp:posOffset>
                </wp:positionV>
                <wp:extent cx="723900" cy="859790"/>
                <wp:effectExtent l="19050" t="19050" r="19050" b="16510"/>
                <wp:wrapTight wrapText="bothSides">
                  <wp:wrapPolygon edited="0">
                    <wp:start x="-568" y="-479"/>
                    <wp:lineTo x="-568" y="21536"/>
                    <wp:lineTo x="21600" y="21536"/>
                    <wp:lineTo x="21600" y="-479"/>
                    <wp:lineTo x="-568" y="-479"/>
                  </wp:wrapPolygon>
                </wp:wrapTight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85979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EAFDA1" w14:textId="22F19380" w:rsidR="00432771" w:rsidRDefault="00432771" w:rsidP="00432771">
                            <w:pPr>
                              <w:jc w:val="center"/>
                            </w:pPr>
                            <w:r>
                              <w:t>555 chip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FA9CA" id="_x0000_s1031" type="#_x0000_t202" style="position:absolute;margin-left:175pt;margin-top:2.05pt;width:57pt;height:67.7pt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" filled="f" strokeweight="3pt">
                <v:textbox>
                  <w:txbxContent>
                    <w:p w14:paraId="20EAFDA1" w14:textId="22F19380" w:rsidR="00432771" w:rsidRDefault="00432771" w:rsidP="00432771">
                      <w:pPr>
                        <w:jc w:val="center"/>
                      </w:pPr>
                      <w:r>
                        <w:t xml:space="preserve">555 </w:t>
                      </w:r>
                      <w:proofErr w:type="gramStart"/>
                      <w:r>
                        <w:t>chip</w:t>
                      </w:r>
                      <w:proofErr w:type="gramEnd"/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0071FC1" w14:textId="4BB1F1D0" w:rsidR="00EC3D9B" w:rsidRDefault="00EC3D9B" w:rsidP="00EC3D9B"/>
    <w:p w14:paraId="0EDDD1F7" w14:textId="717B3382" w:rsidR="00EC3D9B" w:rsidRDefault="00EC3D9B" w:rsidP="00EC3D9B"/>
    <w:p w14:paraId="5CDD8EFE" w14:textId="3AC395FE" w:rsidR="00EC3D9B" w:rsidRDefault="00EC3D9B" w:rsidP="00EC3D9B"/>
    <w:p w14:paraId="6DBEB4F8" w14:textId="1632F64D" w:rsidR="008243AD" w:rsidRDefault="00EC3D9B" w:rsidP="008243AD">
      <w:pPr>
        <w:jc w:val="center"/>
      </w:pPr>
      <w:r w:rsidRPr="00E11285">
        <w:t>Figure [</w:t>
      </w:r>
      <w:r w:rsidR="00E11285" w:rsidRPr="00E11285">
        <w:t>6</w:t>
      </w:r>
      <w:r w:rsidRPr="00E11285">
        <w:t>]</w:t>
      </w:r>
      <w:r>
        <w:t xml:space="preserve"> </w:t>
      </w:r>
      <w:r w:rsidR="00A931F2">
        <w:t xml:space="preserve">– Image </w:t>
      </w:r>
      <w:r>
        <w:t xml:space="preserve">showing </w:t>
      </w:r>
      <w:r w:rsidR="00A931F2">
        <w:t>apparatus required</w:t>
      </w:r>
    </w:p>
    <w:p w14:paraId="4A146169" w14:textId="55223130" w:rsidR="008243AD" w:rsidRDefault="00B84345" w:rsidP="008243AD">
      <w:r>
        <w:t>The a</w:t>
      </w:r>
      <w:r w:rsidR="008243AD">
        <w:t>pparatus list:</w:t>
      </w:r>
    </w:p>
    <w:p w14:paraId="00687697" w14:textId="22E365FF" w:rsidR="008243AD" w:rsidRDefault="008243AD" w:rsidP="008243AD">
      <w:pPr>
        <w:pStyle w:val="ListParagraph"/>
        <w:numPr>
          <w:ilvl w:val="0"/>
          <w:numId w:val="7"/>
        </w:numPr>
      </w:pPr>
      <w:r>
        <w:t>Breadboard</w:t>
      </w:r>
    </w:p>
    <w:p w14:paraId="08CCAC0D" w14:textId="21FFB7B8" w:rsidR="008243AD" w:rsidRDefault="008243AD" w:rsidP="008243AD">
      <w:pPr>
        <w:pStyle w:val="ListParagraph"/>
        <w:numPr>
          <w:ilvl w:val="0"/>
          <w:numId w:val="7"/>
        </w:numPr>
      </w:pPr>
      <w:r>
        <w:t>Resistors</w:t>
      </w:r>
      <w:r w:rsidR="000F3EEC">
        <w:t xml:space="preserve"> – 2 x </w:t>
      </w:r>
      <w:proofErr w:type="gramStart"/>
      <w:r w:rsidR="000F3EEC">
        <w:t>470 ohm</w:t>
      </w:r>
      <w:proofErr w:type="gramEnd"/>
      <w:r w:rsidR="000F3EEC">
        <w:t>, 1 x 1k ohm and 1 x 10k ohm</w:t>
      </w:r>
    </w:p>
    <w:p w14:paraId="3064F830" w14:textId="0F9F0B8C" w:rsidR="008243AD" w:rsidRPr="002B68F1" w:rsidRDefault="008243AD" w:rsidP="008243AD">
      <w:pPr>
        <w:pStyle w:val="ListParagraph"/>
        <w:numPr>
          <w:ilvl w:val="0"/>
          <w:numId w:val="7"/>
        </w:numPr>
      </w:pPr>
      <w:r w:rsidRPr="002B68F1">
        <w:t>Capacitors</w:t>
      </w:r>
      <w:r w:rsidR="00147762" w:rsidRPr="002B68F1">
        <w:t xml:space="preserve"> </w:t>
      </w:r>
      <w:r w:rsidR="0068768B" w:rsidRPr="002B68F1">
        <w:t>–</w:t>
      </w:r>
      <w:r w:rsidR="00147762" w:rsidRPr="002B68F1">
        <w:t xml:space="preserve"> </w:t>
      </w:r>
      <w:r w:rsidR="0068768B" w:rsidRPr="002B68F1">
        <w:t>1 x 100 micro</w:t>
      </w:r>
      <w:r w:rsidR="002B68F1">
        <w:t>-</w:t>
      </w:r>
      <w:r w:rsidR="0068768B" w:rsidRPr="002B68F1">
        <w:t>farads</w:t>
      </w:r>
      <w:r w:rsidR="002B68F1" w:rsidRPr="002B68F1">
        <w:t xml:space="preserve"> and 1 x 100 nano-farads</w:t>
      </w:r>
    </w:p>
    <w:p w14:paraId="00D1027B" w14:textId="42848A8B" w:rsidR="008243AD" w:rsidRDefault="008243AD" w:rsidP="008243AD">
      <w:pPr>
        <w:pStyle w:val="ListParagraph"/>
        <w:numPr>
          <w:ilvl w:val="0"/>
          <w:numId w:val="7"/>
        </w:numPr>
      </w:pPr>
      <w:r>
        <w:t>555 chip</w:t>
      </w:r>
    </w:p>
    <w:p w14:paraId="71C3DA13" w14:textId="4D2957B9" w:rsidR="008243AD" w:rsidRDefault="008243AD" w:rsidP="008243AD">
      <w:pPr>
        <w:pStyle w:val="ListParagraph"/>
        <w:numPr>
          <w:ilvl w:val="0"/>
          <w:numId w:val="7"/>
        </w:numPr>
      </w:pPr>
      <w:r>
        <w:t>LEDs – Red and Green</w:t>
      </w:r>
    </w:p>
    <w:p w14:paraId="46173E75" w14:textId="47DF5EA6" w:rsidR="008243AD" w:rsidRPr="008243AD" w:rsidRDefault="000F3EEC" w:rsidP="008243AD">
      <w:pPr>
        <w:pStyle w:val="ListParagraph"/>
        <w:numPr>
          <w:ilvl w:val="0"/>
          <w:numId w:val="7"/>
        </w:numPr>
      </w:pPr>
      <w:r>
        <w:t>Cables</w:t>
      </w:r>
    </w:p>
    <w:p w14:paraId="6929C5FE" w14:textId="33F58A12" w:rsidR="002E7B4E" w:rsidRDefault="001B0B11" w:rsidP="001F73B3">
      <w:pPr>
        <w:pStyle w:val="Heading1"/>
        <w:numPr>
          <w:ilvl w:val="1"/>
          <w:numId w:val="1"/>
        </w:numPr>
        <w:rPr>
          <w:color w:val="000000" w:themeColor="text1"/>
        </w:rPr>
      </w:pPr>
      <w:bookmarkStart w:id="13" w:name="_Toc122710158"/>
      <w:r>
        <w:rPr>
          <w:color w:val="000000" w:themeColor="text1"/>
        </w:rPr>
        <w:t>Equipment layout diagram</w:t>
      </w:r>
      <w:bookmarkEnd w:id="13"/>
    </w:p>
    <w:p w14:paraId="51CCD482" w14:textId="21DF553C" w:rsidR="00EB7065" w:rsidRDefault="007011D9" w:rsidP="00FA243C">
      <w:r>
        <w:rPr>
          <w:noProof/>
        </w:rPr>
        <w:drawing>
          <wp:anchor distT="0" distB="0" distL="114300" distR="114300" simplePos="0" relativeHeight="251680768" behindDoc="1" locked="0" layoutInCell="1" allowOverlap="1" wp14:anchorId="3010D112" wp14:editId="3F652FC7">
            <wp:simplePos x="0" y="0"/>
            <wp:positionH relativeFrom="margin">
              <wp:posOffset>1762125</wp:posOffset>
            </wp:positionH>
            <wp:positionV relativeFrom="paragraph">
              <wp:posOffset>596265</wp:posOffset>
            </wp:positionV>
            <wp:extent cx="2886075" cy="2606675"/>
            <wp:effectExtent l="0" t="0" r="9525" b="3175"/>
            <wp:wrapTight wrapText="bothSides">
              <wp:wrapPolygon edited="0">
                <wp:start x="0" y="0"/>
                <wp:lineTo x="0" y="21468"/>
                <wp:lineTo x="21529" y="21468"/>
                <wp:lineTo x="21529" y="0"/>
                <wp:lineTo x="0" y="0"/>
              </wp:wrapPolygon>
            </wp:wrapTight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2" t="2373"/>
                    <a:stretch/>
                  </pic:blipFill>
                  <pic:spPr bwMode="auto">
                    <a:xfrm>
                      <a:off x="0" y="0"/>
                      <a:ext cx="2886075" cy="2606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5C55">
        <w:t>To make the circuit using the breadboard, the diagram h</w:t>
      </w:r>
      <w:r w:rsidR="000D42E3">
        <w:t xml:space="preserve">as been taken from the assignment brief </w:t>
      </w:r>
      <w:sdt>
        <w:sdtPr>
          <w:id w:val="-2043049215"/>
          <w:citation/>
        </w:sdtPr>
        <w:sdtEndPr/>
        <w:sdtContent>
          <w:r w:rsidR="00E60BB8">
            <w:fldChar w:fldCharType="begin"/>
          </w:r>
          <w:r w:rsidR="00E60BB8">
            <w:instrText xml:space="preserve"> CITATION Mos22 \l 2057 </w:instrText>
          </w:r>
          <w:r w:rsidR="00E60BB8">
            <w:fldChar w:fldCharType="separate"/>
          </w:r>
          <w:r w:rsidR="00E60BB8" w:rsidRPr="00E60BB8">
            <w:rPr>
              <w:noProof/>
            </w:rPr>
            <w:t>[1]</w:t>
          </w:r>
          <w:r w:rsidR="00E60BB8">
            <w:fldChar w:fldCharType="end"/>
          </w:r>
        </w:sdtContent>
      </w:sdt>
      <w:r w:rsidR="00E60BB8">
        <w:t xml:space="preserve"> </w:t>
      </w:r>
      <w:r w:rsidR="000D42E3">
        <w:t>as well as using the proteus design</w:t>
      </w:r>
      <w:r w:rsidR="00E60BB8">
        <w:t xml:space="preserve"> from Figure [1] and figure [2]</w:t>
      </w:r>
      <w:r w:rsidR="000D42E3">
        <w:t xml:space="preserve">. </w:t>
      </w:r>
      <w:r w:rsidR="00EB7065">
        <w:t xml:space="preserve">In the following circuit design </w:t>
      </w:r>
      <w:r w:rsidR="00141ECF">
        <w:t xml:space="preserve">which is needed to be tested </w:t>
      </w:r>
      <w:r w:rsidR="00D35C55">
        <w:t>in figure [</w:t>
      </w:r>
      <w:r w:rsidR="00E11285">
        <w:t>7</w:t>
      </w:r>
      <w:r w:rsidR="00D35C55">
        <w:t xml:space="preserve">], </w:t>
      </w:r>
      <w:r w:rsidR="000D42E3">
        <w:t xml:space="preserve">there </w:t>
      </w:r>
      <w:r w:rsidR="004224AC">
        <w:t>is a</w:t>
      </w:r>
      <w:r w:rsidR="000D42E3">
        <w:t xml:space="preserve"> difference </w:t>
      </w:r>
      <w:r w:rsidR="00D15A6E">
        <w:t>that</w:t>
      </w:r>
      <w:r w:rsidR="000D42E3">
        <w:t xml:space="preserve"> </w:t>
      </w:r>
      <w:proofErr w:type="gramStart"/>
      <w:r w:rsidR="004224AC">
        <w:t>h</w:t>
      </w:r>
      <w:r w:rsidR="000D42E3">
        <w:t>as to</w:t>
      </w:r>
      <w:proofErr w:type="gramEnd"/>
      <w:r w:rsidR="000D42E3">
        <w:t xml:space="preserve"> be made.</w:t>
      </w:r>
      <w:r w:rsidR="00682A05">
        <w:t xml:space="preserve"> </w:t>
      </w:r>
    </w:p>
    <w:p w14:paraId="46A1CB01" w14:textId="058F397B" w:rsidR="00CF3997" w:rsidRDefault="00CF3997" w:rsidP="00CF3997">
      <w:pPr>
        <w:jc w:val="center"/>
      </w:pPr>
    </w:p>
    <w:p w14:paraId="629CD5BC" w14:textId="10A17A2A" w:rsidR="007011D9" w:rsidRDefault="007011D9" w:rsidP="00CF3997">
      <w:pPr>
        <w:jc w:val="center"/>
      </w:pPr>
    </w:p>
    <w:p w14:paraId="1DD84ABE" w14:textId="0DB81851" w:rsidR="007011D9" w:rsidRDefault="007011D9" w:rsidP="00CF3997">
      <w:pPr>
        <w:jc w:val="center"/>
      </w:pPr>
    </w:p>
    <w:p w14:paraId="6A89A53A" w14:textId="3D949F0D" w:rsidR="007011D9" w:rsidRDefault="007011D9" w:rsidP="00CF3997">
      <w:pPr>
        <w:jc w:val="center"/>
      </w:pPr>
    </w:p>
    <w:p w14:paraId="09A68EAB" w14:textId="55BBDA89" w:rsidR="007011D9" w:rsidRDefault="007011D9" w:rsidP="00CF3997">
      <w:pPr>
        <w:jc w:val="center"/>
      </w:pPr>
    </w:p>
    <w:p w14:paraId="22BB9E40" w14:textId="6B8B0175" w:rsidR="007011D9" w:rsidRDefault="007011D9" w:rsidP="00CF3997">
      <w:pPr>
        <w:jc w:val="center"/>
      </w:pPr>
    </w:p>
    <w:p w14:paraId="4EC3D85E" w14:textId="30453AFD" w:rsidR="007A6FEA" w:rsidRDefault="007A6FEA" w:rsidP="00CF3997">
      <w:pPr>
        <w:jc w:val="center"/>
      </w:pPr>
    </w:p>
    <w:p w14:paraId="65936418" w14:textId="77777777" w:rsidR="007A6FEA" w:rsidRDefault="007A6FEA" w:rsidP="00CF3997">
      <w:pPr>
        <w:jc w:val="center"/>
      </w:pPr>
    </w:p>
    <w:p w14:paraId="6F885AD4" w14:textId="5D117A70" w:rsidR="007011D9" w:rsidRDefault="007011D9" w:rsidP="00CF3997">
      <w:pPr>
        <w:jc w:val="center"/>
      </w:pPr>
    </w:p>
    <w:p w14:paraId="5F3432AE" w14:textId="5FCD3F70" w:rsidR="00CF3997" w:rsidRDefault="00CF3997" w:rsidP="00CF3997">
      <w:pPr>
        <w:jc w:val="center"/>
      </w:pPr>
      <w:r w:rsidRPr="00E11285">
        <w:t>Figure [</w:t>
      </w:r>
      <w:r w:rsidR="00E11285" w:rsidRPr="00E11285">
        <w:t>7</w:t>
      </w:r>
      <w:r w:rsidRPr="00E11285">
        <w:t>]</w:t>
      </w:r>
      <w:r>
        <w:t xml:space="preserve"> </w:t>
      </w:r>
      <w:r w:rsidR="00141ECF">
        <w:t>–</w:t>
      </w:r>
      <w:r>
        <w:t xml:space="preserve"> </w:t>
      </w:r>
      <w:r w:rsidR="00141ECF">
        <w:t xml:space="preserve">Schematic of </w:t>
      </w:r>
      <w:r w:rsidR="00DB0644">
        <w:t xml:space="preserve">the </w:t>
      </w:r>
      <w:r w:rsidR="00141ECF">
        <w:t>circuit required for testing</w:t>
      </w:r>
    </w:p>
    <w:p w14:paraId="1278842F" w14:textId="7D30959B" w:rsidR="00FA243C" w:rsidRPr="00FA243C" w:rsidRDefault="00141ECF" w:rsidP="00FA243C">
      <w:r w:rsidRPr="005A41E0">
        <w:lastRenderedPageBreak/>
        <w:t xml:space="preserve">The resistor values of </w:t>
      </w:r>
      <w:r w:rsidR="005A41E0" w:rsidRPr="005A41E0">
        <w:t>R</w:t>
      </w:r>
      <w:r w:rsidR="005A41E0" w:rsidRPr="005A41E0">
        <w:rPr>
          <w:vertAlign w:val="subscript"/>
        </w:rPr>
        <w:t>3</w:t>
      </w:r>
      <w:r w:rsidR="005A41E0" w:rsidRPr="005A41E0">
        <w:t xml:space="preserve"> and R</w:t>
      </w:r>
      <w:r w:rsidR="005A41E0" w:rsidRPr="005A41E0">
        <w:rPr>
          <w:vertAlign w:val="subscript"/>
        </w:rPr>
        <w:t>4</w:t>
      </w:r>
      <w:r w:rsidR="005A41E0">
        <w:t xml:space="preserve"> were calculated in </w:t>
      </w:r>
      <w:r w:rsidR="005A41E0" w:rsidRPr="00E11285">
        <w:t>figure [</w:t>
      </w:r>
      <w:r w:rsidR="00E11285" w:rsidRPr="00E11285">
        <w:t>4</w:t>
      </w:r>
      <w:r w:rsidR="005A41E0" w:rsidRPr="00E11285">
        <w:t>]</w:t>
      </w:r>
      <w:r w:rsidR="005A41E0">
        <w:t xml:space="preserve"> as being</w:t>
      </w:r>
      <w:r w:rsidR="005A41E0" w:rsidRPr="005A41E0">
        <w:t xml:space="preserve"> </w:t>
      </w:r>
      <w:r w:rsidR="005A41E0">
        <w:t xml:space="preserve">350 ohms. However, the nearest available resistor value </w:t>
      </w:r>
      <w:r w:rsidR="00566ABE">
        <w:t>to be used is 470 ohms so this resistor has been chosen to be used for the two calculated resistors instead.</w:t>
      </w:r>
    </w:p>
    <w:p w14:paraId="5FE87FFE" w14:textId="5C948BCB" w:rsidR="00B92D78" w:rsidRDefault="00B92D78" w:rsidP="001F73B3">
      <w:pPr>
        <w:pStyle w:val="Heading1"/>
        <w:numPr>
          <w:ilvl w:val="1"/>
          <w:numId w:val="1"/>
        </w:numPr>
        <w:rPr>
          <w:color w:val="000000" w:themeColor="text1"/>
        </w:rPr>
      </w:pPr>
      <w:bookmarkStart w:id="14" w:name="_Toc122710159"/>
      <w:r w:rsidRPr="007612CE">
        <w:rPr>
          <w:color w:val="000000" w:themeColor="text1"/>
        </w:rPr>
        <w:t>Method</w:t>
      </w:r>
      <w:r w:rsidR="00891710">
        <w:rPr>
          <w:color w:val="000000" w:themeColor="text1"/>
        </w:rPr>
        <w:t xml:space="preserve"> for Building the Breadboard</w:t>
      </w:r>
      <w:bookmarkEnd w:id="14"/>
    </w:p>
    <w:p w14:paraId="20095A43" w14:textId="76EEE896" w:rsidR="00BC5B04" w:rsidRDefault="006C15C5" w:rsidP="00BC5B04">
      <w:r>
        <w:t xml:space="preserve">The following method was used to build the </w:t>
      </w:r>
      <w:r w:rsidR="00B0013E">
        <w:t>circuit board.</w:t>
      </w:r>
      <w:r w:rsidR="00371007">
        <w:t xml:space="preserve"> All components are place</w:t>
      </w:r>
      <w:r w:rsidR="00D5408B">
        <w:t>d in the same place as</w:t>
      </w:r>
      <w:r w:rsidR="00371007">
        <w:t xml:space="preserve"> </w:t>
      </w:r>
      <w:r w:rsidR="00D5408B">
        <w:t>specified</w:t>
      </w:r>
      <w:r w:rsidR="00371007">
        <w:t xml:space="preserve"> in the </w:t>
      </w:r>
      <w:r w:rsidR="00D5408B">
        <w:t>planning sheet</w:t>
      </w:r>
    </w:p>
    <w:p w14:paraId="7D6EF0DF" w14:textId="1315D999" w:rsidR="008243AD" w:rsidRDefault="008243AD" w:rsidP="00B0013E">
      <w:pPr>
        <w:pStyle w:val="ListParagraph"/>
        <w:numPr>
          <w:ilvl w:val="0"/>
          <w:numId w:val="6"/>
        </w:numPr>
      </w:pPr>
      <w:r>
        <w:t>Gather components required.</w:t>
      </w:r>
    </w:p>
    <w:p w14:paraId="5EED5C6E" w14:textId="63A649ED" w:rsidR="00B0013E" w:rsidRDefault="00E770C6" w:rsidP="00B0013E">
      <w:pPr>
        <w:pStyle w:val="ListParagraph"/>
        <w:numPr>
          <w:ilvl w:val="0"/>
          <w:numId w:val="6"/>
        </w:numPr>
      </w:pPr>
      <w:r>
        <w:t xml:space="preserve">Place the 555 </w:t>
      </w:r>
      <w:r w:rsidR="00B32B17">
        <w:t>chip into the board</w:t>
      </w:r>
      <w:r w:rsidR="00D5408B">
        <w:t>.</w:t>
      </w:r>
    </w:p>
    <w:p w14:paraId="5820A3A0" w14:textId="1B45E671" w:rsidR="008243AD" w:rsidRDefault="008243AD" w:rsidP="00B0013E">
      <w:pPr>
        <w:pStyle w:val="ListParagraph"/>
        <w:numPr>
          <w:ilvl w:val="0"/>
          <w:numId w:val="6"/>
        </w:numPr>
      </w:pPr>
      <w:r>
        <w:t>Using the colours on the resistors, work out which resistors are required.</w:t>
      </w:r>
    </w:p>
    <w:p w14:paraId="4418F482" w14:textId="19C270B0" w:rsidR="00B32B17" w:rsidRDefault="00683849" w:rsidP="00B0013E">
      <w:pPr>
        <w:pStyle w:val="ListParagraph"/>
        <w:numPr>
          <w:ilvl w:val="0"/>
          <w:numId w:val="6"/>
        </w:numPr>
      </w:pPr>
      <w:r>
        <w:t>Trim the resistors and p</w:t>
      </w:r>
      <w:r w:rsidR="00B32B17">
        <w:t xml:space="preserve">lace the </w:t>
      </w:r>
      <w:r w:rsidR="00B40CAE">
        <w:t>resistors in their places</w:t>
      </w:r>
      <w:r w:rsidR="002B006F">
        <w:t xml:space="preserve">, ensuring the </w:t>
      </w:r>
      <w:r w:rsidR="000C20D1">
        <w:t>correct resistors are in the correct places</w:t>
      </w:r>
      <w:r w:rsidR="00D5408B">
        <w:t>.</w:t>
      </w:r>
      <w:r w:rsidR="008243AD">
        <w:t xml:space="preserve"> </w:t>
      </w:r>
    </w:p>
    <w:p w14:paraId="08062E7D" w14:textId="2636B369" w:rsidR="00B40CAE" w:rsidRDefault="00683849" w:rsidP="00B0013E">
      <w:pPr>
        <w:pStyle w:val="ListParagraph"/>
        <w:numPr>
          <w:ilvl w:val="0"/>
          <w:numId w:val="6"/>
        </w:numPr>
      </w:pPr>
      <w:r>
        <w:t xml:space="preserve">Trim the </w:t>
      </w:r>
      <w:r w:rsidRPr="00D477B6">
        <w:t>capacitors</w:t>
      </w:r>
      <w:r>
        <w:t>, noting which side is positive and which is negative and place</w:t>
      </w:r>
      <w:r w:rsidR="008243AD">
        <w:t xml:space="preserve"> </w:t>
      </w:r>
      <w:r w:rsidR="00824E3E">
        <w:t xml:space="preserve">them </w:t>
      </w:r>
      <w:r w:rsidR="008243AD">
        <w:t>into the circuit</w:t>
      </w:r>
      <w:r w:rsidR="00D477B6">
        <w:t xml:space="preserve"> with the positive side connected to power</w:t>
      </w:r>
      <w:r w:rsidR="008D21AA">
        <w:t xml:space="preserve"> </w:t>
      </w:r>
      <w:sdt>
        <w:sdtPr>
          <w:id w:val="-681504510"/>
          <w:citation/>
        </w:sdtPr>
        <w:sdtEndPr/>
        <w:sdtContent>
          <w:r w:rsidR="008D21AA">
            <w:fldChar w:fldCharType="begin"/>
          </w:r>
          <w:r w:rsidR="008D21AA">
            <w:instrText xml:space="preserve"> CITATION Rob22 \l 2057 </w:instrText>
          </w:r>
          <w:r w:rsidR="008D21AA">
            <w:fldChar w:fldCharType="separate"/>
          </w:r>
          <w:r w:rsidR="00E60BB8" w:rsidRPr="00E60BB8">
            <w:rPr>
              <w:noProof/>
            </w:rPr>
            <w:t>[6]</w:t>
          </w:r>
          <w:r w:rsidR="008D21AA">
            <w:fldChar w:fldCharType="end"/>
          </w:r>
        </w:sdtContent>
      </w:sdt>
      <w:r w:rsidR="008D21AA">
        <w:t>.</w:t>
      </w:r>
    </w:p>
    <w:p w14:paraId="51CC6981" w14:textId="7DCB2839" w:rsidR="002F649D" w:rsidRDefault="002F649D" w:rsidP="00B0013E">
      <w:pPr>
        <w:pStyle w:val="ListParagraph"/>
        <w:numPr>
          <w:ilvl w:val="0"/>
          <w:numId w:val="6"/>
        </w:numPr>
      </w:pPr>
      <w:r>
        <w:t>Trim the LEDs, again noting which side is positive and which is negative and place</w:t>
      </w:r>
      <w:r w:rsidR="00824E3E">
        <w:t xml:space="preserve"> them</w:t>
      </w:r>
      <w:r>
        <w:t xml:space="preserve"> into the circuit.</w:t>
      </w:r>
    </w:p>
    <w:p w14:paraId="0B487C74" w14:textId="06DBF073" w:rsidR="00917F21" w:rsidRDefault="00582E63" w:rsidP="00B0013E">
      <w:pPr>
        <w:pStyle w:val="ListParagraph"/>
        <w:numPr>
          <w:ilvl w:val="0"/>
          <w:numId w:val="6"/>
        </w:numPr>
      </w:pPr>
      <w:r>
        <w:t>Trim some cable</w:t>
      </w:r>
      <w:r w:rsidR="00621C52">
        <w:t xml:space="preserve">, </w:t>
      </w:r>
      <w:r>
        <w:t xml:space="preserve">strip the ends </w:t>
      </w:r>
      <w:r w:rsidR="00621C52">
        <w:t xml:space="preserve">and </w:t>
      </w:r>
      <w:r w:rsidR="00F6282F">
        <w:t xml:space="preserve">them </w:t>
      </w:r>
      <w:r w:rsidR="00621C52">
        <w:t>place in the circuit until all components are connected</w:t>
      </w:r>
      <w:r w:rsidR="004A055C">
        <w:t>.</w:t>
      </w:r>
    </w:p>
    <w:p w14:paraId="2BBA0E09" w14:textId="1D194A89" w:rsidR="004A055C" w:rsidRDefault="004A055C" w:rsidP="00B0013E">
      <w:pPr>
        <w:pStyle w:val="ListParagraph"/>
        <w:numPr>
          <w:ilvl w:val="0"/>
          <w:numId w:val="6"/>
        </w:numPr>
      </w:pPr>
      <w:r>
        <w:t xml:space="preserve">Finally, strip two pieces of cable and place </w:t>
      </w:r>
      <w:r w:rsidR="00F6282F">
        <w:t xml:space="preserve">them </w:t>
      </w:r>
      <w:r>
        <w:t>in the ground and 9+ volt lines</w:t>
      </w:r>
      <w:r w:rsidR="00661D46">
        <w:t xml:space="preserve">. These can be connected to a power source to </w:t>
      </w:r>
      <w:r w:rsidR="002E0C45">
        <w:t>power the circuit.</w:t>
      </w:r>
    </w:p>
    <w:p w14:paraId="4594ECEC" w14:textId="6EA986A8" w:rsidR="002E0C45" w:rsidRPr="00BC5B04" w:rsidRDefault="002E0C45" w:rsidP="00B0013E">
      <w:pPr>
        <w:pStyle w:val="ListParagraph"/>
        <w:numPr>
          <w:ilvl w:val="0"/>
          <w:numId w:val="6"/>
        </w:numPr>
      </w:pPr>
      <w:r>
        <w:t>To tell if the circuit is working</w:t>
      </w:r>
      <w:r w:rsidR="000F6B09">
        <w:t xml:space="preserve"> as intended</w:t>
      </w:r>
      <w:r>
        <w:t>, the lights should be alternately turning on and off at opposite times</w:t>
      </w:r>
      <w:r w:rsidR="000F6B09">
        <w:t xml:space="preserve"> for around 1 second in time.</w:t>
      </w:r>
    </w:p>
    <w:p w14:paraId="4E05B842" w14:textId="27D82930" w:rsidR="00314F08" w:rsidRPr="007612CE" w:rsidRDefault="00314F08" w:rsidP="001F73B3">
      <w:pPr>
        <w:pStyle w:val="Heading1"/>
        <w:numPr>
          <w:ilvl w:val="1"/>
          <w:numId w:val="1"/>
        </w:numPr>
        <w:rPr>
          <w:color w:val="000000" w:themeColor="text1"/>
        </w:rPr>
      </w:pPr>
      <w:bookmarkStart w:id="15" w:name="_Toc122710160"/>
      <w:r w:rsidRPr="007612CE">
        <w:rPr>
          <w:color w:val="000000" w:themeColor="text1"/>
        </w:rPr>
        <w:t>Issues and fault finding</w:t>
      </w:r>
      <w:bookmarkEnd w:id="15"/>
    </w:p>
    <w:p w14:paraId="7FFB6CF6" w14:textId="45DC4D26" w:rsidR="0044688B" w:rsidRDefault="00C67AA1" w:rsidP="0044688B">
      <w:pPr>
        <w:rPr>
          <w:color w:val="000000" w:themeColor="text1"/>
        </w:rPr>
      </w:pPr>
      <w:r>
        <w:rPr>
          <w:color w:val="000000" w:themeColor="text1"/>
        </w:rPr>
        <w:t xml:space="preserve">While building the </w:t>
      </w:r>
      <w:r w:rsidR="002F5706">
        <w:rPr>
          <w:color w:val="000000" w:themeColor="text1"/>
        </w:rPr>
        <w:t>circuit, a couple of issues arose</w:t>
      </w:r>
      <w:r w:rsidR="00534F79">
        <w:rPr>
          <w:color w:val="000000" w:themeColor="text1"/>
        </w:rPr>
        <w:t>, however</w:t>
      </w:r>
      <w:r w:rsidR="00932482">
        <w:rPr>
          <w:color w:val="000000" w:themeColor="text1"/>
        </w:rPr>
        <w:t>,</w:t>
      </w:r>
      <w:r w:rsidR="00534F79">
        <w:rPr>
          <w:color w:val="000000" w:themeColor="text1"/>
        </w:rPr>
        <w:t xml:space="preserve"> these</w:t>
      </w:r>
      <w:r w:rsidR="00401F9E">
        <w:rPr>
          <w:color w:val="000000" w:themeColor="text1"/>
        </w:rPr>
        <w:t xml:space="preserve"> were </w:t>
      </w:r>
      <w:r w:rsidR="00CC129E">
        <w:rPr>
          <w:color w:val="000000" w:themeColor="text1"/>
        </w:rPr>
        <w:t>easily</w:t>
      </w:r>
      <w:r w:rsidR="00401F9E">
        <w:rPr>
          <w:color w:val="000000" w:themeColor="text1"/>
        </w:rPr>
        <w:t xml:space="preserve"> remedied</w:t>
      </w:r>
      <w:r w:rsidR="002500C0">
        <w:rPr>
          <w:color w:val="000000" w:themeColor="text1"/>
        </w:rPr>
        <w:t xml:space="preserve"> by moving some components about.</w:t>
      </w:r>
    </w:p>
    <w:p w14:paraId="2781296F" w14:textId="78D23B5A" w:rsidR="002500C0" w:rsidRDefault="00CC129E" w:rsidP="002500C0">
      <w:pPr>
        <w:pStyle w:val="ListParagraph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t>The first issue</w:t>
      </w:r>
      <w:r w:rsidR="00E7355E">
        <w:rPr>
          <w:color w:val="000000" w:themeColor="text1"/>
        </w:rPr>
        <w:t xml:space="preserve"> was some confusion while making the board. As the numbers and letters on the planning sheet and the numbers and letters on the breadboard mirrored each other. </w:t>
      </w:r>
      <w:r w:rsidR="00901EF9">
        <w:rPr>
          <w:color w:val="000000" w:themeColor="text1"/>
        </w:rPr>
        <w:t xml:space="preserve">There was an attempt to mirror the breadboard by matching up the numbers, the circuit however didn’t work as the </w:t>
      </w:r>
      <w:r w:rsidR="00223B93">
        <w:rPr>
          <w:color w:val="000000" w:themeColor="text1"/>
        </w:rPr>
        <w:t xml:space="preserve">chip couldn’t be mirrored and so wasn’t connected in the circuit properly. This was fixed by removing </w:t>
      </w:r>
      <w:proofErr w:type="gramStart"/>
      <w:r w:rsidR="00223B93">
        <w:rPr>
          <w:color w:val="000000" w:themeColor="text1"/>
        </w:rPr>
        <w:t>all of</w:t>
      </w:r>
      <w:proofErr w:type="gramEnd"/>
      <w:r w:rsidR="00223B93">
        <w:rPr>
          <w:color w:val="000000" w:themeColor="text1"/>
        </w:rPr>
        <w:t xml:space="preserve"> the components</w:t>
      </w:r>
      <w:r w:rsidR="00C91D36">
        <w:rPr>
          <w:color w:val="000000" w:themeColor="text1"/>
        </w:rPr>
        <w:t>, starting again by</w:t>
      </w:r>
      <w:r w:rsidR="00223B93">
        <w:rPr>
          <w:color w:val="000000" w:themeColor="text1"/>
        </w:rPr>
        <w:t xml:space="preserve"> </w:t>
      </w:r>
      <w:r w:rsidR="00202B66">
        <w:rPr>
          <w:color w:val="000000" w:themeColor="text1"/>
        </w:rPr>
        <w:t xml:space="preserve">placing them in their right places by following the squares on the breadboard and not the numbers and letters to </w:t>
      </w:r>
      <w:r w:rsidR="00F8055A">
        <w:rPr>
          <w:color w:val="000000" w:themeColor="text1"/>
        </w:rPr>
        <w:t>place them in the right place.</w:t>
      </w:r>
    </w:p>
    <w:p w14:paraId="3373ADAE" w14:textId="1F6527B5" w:rsidR="00223B93" w:rsidRPr="002500C0" w:rsidRDefault="0090783B" w:rsidP="002500C0">
      <w:pPr>
        <w:pStyle w:val="ListParagraph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t xml:space="preserve">Once all the </w:t>
      </w:r>
      <w:r w:rsidR="00095462">
        <w:rPr>
          <w:color w:val="000000" w:themeColor="text1"/>
        </w:rPr>
        <w:t>components were in place, the breadboard was connected to power but only one of the LEDs was flashing</w:t>
      </w:r>
      <w:r w:rsidR="00674690">
        <w:rPr>
          <w:color w:val="000000" w:themeColor="text1"/>
        </w:rPr>
        <w:t>. To solve this each of the component</w:t>
      </w:r>
      <w:r w:rsidR="00BF1D21">
        <w:rPr>
          <w:color w:val="000000" w:themeColor="text1"/>
        </w:rPr>
        <w:t xml:space="preserve">s leading to the </w:t>
      </w:r>
      <w:r w:rsidR="0035147F">
        <w:rPr>
          <w:color w:val="000000" w:themeColor="text1"/>
        </w:rPr>
        <w:t xml:space="preserve">disconnected LED </w:t>
      </w:r>
      <w:r w:rsidR="00BF1D21">
        <w:rPr>
          <w:color w:val="000000" w:themeColor="text1"/>
        </w:rPr>
        <w:t>was gone through</w:t>
      </w:r>
      <w:r w:rsidR="00674690">
        <w:rPr>
          <w:color w:val="000000" w:themeColor="text1"/>
        </w:rPr>
        <w:t xml:space="preserve"> </w:t>
      </w:r>
      <w:r w:rsidR="00BF1D21">
        <w:rPr>
          <w:color w:val="000000" w:themeColor="text1"/>
        </w:rPr>
        <w:t>to</w:t>
      </w:r>
      <w:r w:rsidR="00674690">
        <w:rPr>
          <w:color w:val="000000" w:themeColor="text1"/>
        </w:rPr>
        <w:t xml:space="preserve"> double</w:t>
      </w:r>
      <w:r w:rsidR="003D6E53">
        <w:rPr>
          <w:color w:val="000000" w:themeColor="text1"/>
        </w:rPr>
        <w:t>-</w:t>
      </w:r>
      <w:r w:rsidR="00674690">
        <w:rPr>
          <w:color w:val="000000" w:themeColor="text1"/>
        </w:rPr>
        <w:t>check</w:t>
      </w:r>
      <w:r w:rsidR="0035147F">
        <w:rPr>
          <w:color w:val="000000" w:themeColor="text1"/>
        </w:rPr>
        <w:t xml:space="preserve"> </w:t>
      </w:r>
      <w:proofErr w:type="gramStart"/>
      <w:r w:rsidR="00674690">
        <w:rPr>
          <w:color w:val="000000" w:themeColor="text1"/>
        </w:rPr>
        <w:t>a</w:t>
      </w:r>
      <w:r w:rsidR="0035147F">
        <w:rPr>
          <w:color w:val="000000" w:themeColor="text1"/>
        </w:rPr>
        <w:t>ll of</w:t>
      </w:r>
      <w:proofErr w:type="gramEnd"/>
      <w:r w:rsidR="0035147F">
        <w:rPr>
          <w:color w:val="000000" w:themeColor="text1"/>
        </w:rPr>
        <w:t xml:space="preserve"> the connections. </w:t>
      </w:r>
      <w:r w:rsidR="004D30C4">
        <w:rPr>
          <w:color w:val="000000" w:themeColor="text1"/>
        </w:rPr>
        <w:t xml:space="preserve">The issue was that one of the resistors was misaligned so </w:t>
      </w:r>
      <w:r w:rsidR="000A198F">
        <w:rPr>
          <w:color w:val="000000" w:themeColor="text1"/>
        </w:rPr>
        <w:t>the circuit was broken, so, it was put where it should be and then the circuit was re-tested and working as expected.</w:t>
      </w:r>
    </w:p>
    <w:p w14:paraId="0152F59F" w14:textId="30BFCD37" w:rsidR="00B92D78" w:rsidRDefault="0018143E" w:rsidP="001F73B3">
      <w:pPr>
        <w:pStyle w:val="Heading1"/>
        <w:numPr>
          <w:ilvl w:val="1"/>
          <w:numId w:val="1"/>
        </w:numPr>
        <w:rPr>
          <w:color w:val="000000" w:themeColor="text1"/>
        </w:rPr>
      </w:pPr>
      <w:bookmarkStart w:id="16" w:name="_Toc122710161"/>
      <w:r w:rsidRPr="007612CE">
        <w:rPr>
          <w:color w:val="000000" w:themeColor="text1"/>
        </w:rPr>
        <w:t>Finished Breadboard</w:t>
      </w:r>
      <w:bookmarkEnd w:id="16"/>
    </w:p>
    <w:p w14:paraId="2C4A7C08" w14:textId="2327A0F9" w:rsidR="0067038E" w:rsidRPr="0067038E" w:rsidRDefault="00F4111E" w:rsidP="0067038E">
      <w:r>
        <w:rPr>
          <w:noProof/>
        </w:rPr>
        <w:drawing>
          <wp:anchor distT="0" distB="0" distL="114300" distR="114300" simplePos="0" relativeHeight="251681792" behindDoc="1" locked="0" layoutInCell="1" allowOverlap="1" wp14:anchorId="1FE22741" wp14:editId="0BF6D5E2">
            <wp:simplePos x="0" y="0"/>
            <wp:positionH relativeFrom="column">
              <wp:posOffset>4084320</wp:posOffset>
            </wp:positionH>
            <wp:positionV relativeFrom="paragraph">
              <wp:posOffset>151130</wp:posOffset>
            </wp:positionV>
            <wp:extent cx="1771015" cy="2296795"/>
            <wp:effectExtent l="3810" t="0" r="4445" b="4445"/>
            <wp:wrapTight wrapText="bothSides">
              <wp:wrapPolygon edited="0">
                <wp:start x="46" y="21636"/>
                <wp:lineTo x="21422" y="21636"/>
                <wp:lineTo x="21422" y="137"/>
                <wp:lineTo x="46" y="137"/>
                <wp:lineTo x="46" y="21636"/>
              </wp:wrapPolygon>
            </wp:wrapTight>
            <wp:docPr id="13" name="Picture 13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88" t="26099" r="23224" b="22817"/>
                    <a:stretch/>
                  </pic:blipFill>
                  <pic:spPr bwMode="auto">
                    <a:xfrm rot="5400000">
                      <a:off x="0" y="0"/>
                      <a:ext cx="1771015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5513175D" wp14:editId="7DDF2528">
            <wp:simplePos x="0" y="0"/>
            <wp:positionH relativeFrom="column">
              <wp:posOffset>862330</wp:posOffset>
            </wp:positionH>
            <wp:positionV relativeFrom="paragraph">
              <wp:posOffset>151130</wp:posOffset>
            </wp:positionV>
            <wp:extent cx="1775460" cy="2301240"/>
            <wp:effectExtent l="3810" t="0" r="0" b="0"/>
            <wp:wrapTight wrapText="bothSides">
              <wp:wrapPolygon edited="0">
                <wp:start x="46" y="21636"/>
                <wp:lineTo x="21368" y="21636"/>
                <wp:lineTo x="21368" y="179"/>
                <wp:lineTo x="46" y="179"/>
                <wp:lineTo x="46" y="21636"/>
              </wp:wrapPolygon>
            </wp:wrapTight>
            <wp:docPr id="12" name="Picture 12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65" t="25482" r="23506" b="21886"/>
                    <a:stretch/>
                  </pic:blipFill>
                  <pic:spPr bwMode="auto">
                    <a:xfrm rot="5400000">
                      <a:off x="0" y="0"/>
                      <a:ext cx="1775460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38E">
        <w:t>The following images</w:t>
      </w:r>
      <w:r w:rsidR="0067038E" w:rsidRPr="0071462A">
        <w:t>, figure [</w:t>
      </w:r>
      <w:r w:rsidR="0071462A" w:rsidRPr="0071462A">
        <w:t>8</w:t>
      </w:r>
      <w:r w:rsidR="0067038E" w:rsidRPr="0071462A">
        <w:t>], figure</w:t>
      </w:r>
      <w:r w:rsidR="00A638E4" w:rsidRPr="0071462A">
        <w:t xml:space="preserve"> </w:t>
      </w:r>
      <w:r w:rsidR="0067038E" w:rsidRPr="0071462A">
        <w:t>[</w:t>
      </w:r>
      <w:r w:rsidR="0071462A" w:rsidRPr="0071462A">
        <w:t>9</w:t>
      </w:r>
      <w:r w:rsidR="0067038E" w:rsidRPr="0071462A">
        <w:t>] and figure</w:t>
      </w:r>
      <w:r w:rsidR="00A638E4" w:rsidRPr="0071462A">
        <w:t xml:space="preserve"> </w:t>
      </w:r>
      <w:r w:rsidR="0067038E" w:rsidRPr="0071462A">
        <w:t>[</w:t>
      </w:r>
      <w:r w:rsidR="0071462A" w:rsidRPr="0071462A">
        <w:t>10</w:t>
      </w:r>
      <w:r w:rsidR="0067038E" w:rsidRPr="0071462A">
        <w:t>]</w:t>
      </w:r>
      <w:r w:rsidR="0067038E">
        <w:t xml:space="preserve"> </w:t>
      </w:r>
      <w:r w:rsidR="00A638E4">
        <w:t>show the</w:t>
      </w:r>
      <w:r w:rsidR="00401C54">
        <w:t xml:space="preserve"> final breadboard design with working components. </w:t>
      </w:r>
      <w:r w:rsidR="00A638E4">
        <w:t>It can also be seen that the LED lights are illumina</w:t>
      </w:r>
      <w:r w:rsidR="00F07A52">
        <w:t>ting alternately</w:t>
      </w:r>
      <w:r w:rsidR="00472810">
        <w:t xml:space="preserve"> in </w:t>
      </w:r>
      <w:r w:rsidR="00472810" w:rsidRPr="0071462A">
        <w:t>figure [</w:t>
      </w:r>
      <w:r w:rsidR="0071462A" w:rsidRPr="0071462A">
        <w:t>8</w:t>
      </w:r>
      <w:r w:rsidR="00472810" w:rsidRPr="0071462A">
        <w:t>] and figure [</w:t>
      </w:r>
      <w:r w:rsidR="0071462A" w:rsidRPr="0071462A">
        <w:t>9</w:t>
      </w:r>
      <w:r w:rsidR="00472810" w:rsidRPr="0071462A">
        <w:t>]</w:t>
      </w:r>
      <w:r w:rsidR="00F07A52" w:rsidRPr="0071462A">
        <w:t>.</w:t>
      </w:r>
    </w:p>
    <w:p w14:paraId="2189BEE6" w14:textId="6BDFC462" w:rsidR="00205D97" w:rsidRDefault="00205D97" w:rsidP="00A931F2">
      <w:pPr>
        <w:jc w:val="center"/>
      </w:pPr>
    </w:p>
    <w:p w14:paraId="027DC2B1" w14:textId="158E1B49" w:rsidR="007A6FEA" w:rsidRDefault="007A6FEA" w:rsidP="00A931F2">
      <w:pPr>
        <w:jc w:val="center"/>
      </w:pPr>
    </w:p>
    <w:p w14:paraId="07B971E0" w14:textId="7052543F" w:rsidR="007A6FEA" w:rsidRDefault="007A6FEA" w:rsidP="00A931F2">
      <w:pPr>
        <w:jc w:val="center"/>
      </w:pPr>
    </w:p>
    <w:p w14:paraId="2176E5BB" w14:textId="6957FFB0" w:rsidR="007A6FEA" w:rsidRDefault="007A6FEA" w:rsidP="00A931F2">
      <w:pPr>
        <w:jc w:val="center"/>
      </w:pPr>
    </w:p>
    <w:p w14:paraId="6FF8EB16" w14:textId="3B5F9744" w:rsidR="007A6FEA" w:rsidRDefault="007A6FEA" w:rsidP="00A931F2">
      <w:pPr>
        <w:jc w:val="center"/>
      </w:pPr>
    </w:p>
    <w:p w14:paraId="5D3AD14F" w14:textId="77777777" w:rsidR="007A6FEA" w:rsidRDefault="007A6FEA" w:rsidP="00A931F2">
      <w:pPr>
        <w:jc w:val="center"/>
      </w:pPr>
    </w:p>
    <w:p w14:paraId="7CD1E319" w14:textId="5866B6BE" w:rsidR="00F07A52" w:rsidRPr="00205D97" w:rsidRDefault="000A4F7B" w:rsidP="000A4F7B">
      <w:pPr>
        <w:jc w:val="center"/>
      </w:pPr>
      <w:r>
        <w:t xml:space="preserve">     </w:t>
      </w:r>
      <w:r w:rsidR="00F07A52" w:rsidRPr="0071462A">
        <w:t>Figure [</w:t>
      </w:r>
      <w:r w:rsidR="0071462A" w:rsidRPr="0071462A">
        <w:t>8</w:t>
      </w:r>
      <w:r w:rsidR="00F07A52" w:rsidRPr="0071462A">
        <w:t>]</w:t>
      </w:r>
      <w:r w:rsidR="00732DC8">
        <w:t xml:space="preserve"> </w:t>
      </w:r>
      <w:r>
        <w:t xml:space="preserve">- </w:t>
      </w:r>
      <w:r w:rsidR="00732DC8">
        <w:t>Breadboard with red LED</w:t>
      </w:r>
      <w:r>
        <w:t xml:space="preserve"> illuminated                </w:t>
      </w:r>
      <w:r w:rsidR="00732DC8">
        <w:t xml:space="preserve"> </w:t>
      </w:r>
      <w:r w:rsidR="00732DC8" w:rsidRPr="0071462A">
        <w:t>figure [</w:t>
      </w:r>
      <w:r w:rsidR="0071462A" w:rsidRPr="0071462A">
        <w:t>9</w:t>
      </w:r>
      <w:r w:rsidR="00732DC8" w:rsidRPr="0071462A">
        <w:t>]</w:t>
      </w:r>
      <w:r w:rsidR="00732DC8">
        <w:t xml:space="preserve"> </w:t>
      </w:r>
      <w:r>
        <w:t>–</w:t>
      </w:r>
      <w:r w:rsidR="00732DC8">
        <w:t xml:space="preserve"> Breadboard</w:t>
      </w:r>
      <w:r>
        <w:t xml:space="preserve"> with green LED illuminated</w:t>
      </w:r>
    </w:p>
    <w:p w14:paraId="737BE5E8" w14:textId="00749837" w:rsidR="001F73B3" w:rsidRDefault="00864590" w:rsidP="00A931F2">
      <w:pPr>
        <w:jc w:val="center"/>
      </w:pPr>
      <w:r>
        <w:rPr>
          <w:noProof/>
        </w:rPr>
        <w:lastRenderedPageBreak/>
        <w:drawing>
          <wp:inline distT="0" distB="0" distL="0" distR="0" wp14:anchorId="35E7173A" wp14:editId="70BE6278">
            <wp:extent cx="4689695" cy="2706553"/>
            <wp:effectExtent l="0" t="0" r="0" b="0"/>
            <wp:docPr id="14" name="Picture 14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73" t="20906" r="19203" b="30309"/>
                    <a:stretch/>
                  </pic:blipFill>
                  <pic:spPr bwMode="auto">
                    <a:xfrm>
                      <a:off x="0" y="0"/>
                      <a:ext cx="4698371" cy="271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001F6B" w14:textId="265EF1EB" w:rsidR="000A4F7B" w:rsidRDefault="000A4F7B" w:rsidP="00A931F2">
      <w:pPr>
        <w:jc w:val="center"/>
      </w:pPr>
      <w:r w:rsidRPr="0071462A">
        <w:t>Figure [</w:t>
      </w:r>
      <w:r w:rsidR="0071462A" w:rsidRPr="0071462A">
        <w:t>10</w:t>
      </w:r>
      <w:r w:rsidRPr="0071462A">
        <w:t>]</w:t>
      </w:r>
      <w:r>
        <w:t xml:space="preserve"> </w:t>
      </w:r>
      <w:r w:rsidR="00472810">
        <w:t>–</w:t>
      </w:r>
      <w:r>
        <w:t xml:space="preserve"> </w:t>
      </w:r>
      <w:r w:rsidR="00472810">
        <w:t>Completed breadboard design</w:t>
      </w:r>
    </w:p>
    <w:p w14:paraId="17352DA8" w14:textId="58FD94CD" w:rsidR="001F73B3" w:rsidRPr="001F73B3" w:rsidRDefault="001F73B3" w:rsidP="001F73B3">
      <w:pPr>
        <w:pStyle w:val="Heading1"/>
        <w:numPr>
          <w:ilvl w:val="0"/>
          <w:numId w:val="1"/>
        </w:numPr>
        <w:rPr>
          <w:color w:val="000000" w:themeColor="text1"/>
        </w:rPr>
      </w:pPr>
      <w:bookmarkStart w:id="17" w:name="_Toc122710162"/>
      <w:r w:rsidRPr="001F73B3">
        <w:rPr>
          <w:color w:val="000000" w:themeColor="text1"/>
        </w:rPr>
        <w:t>Conclusion</w:t>
      </w:r>
      <w:bookmarkEnd w:id="17"/>
    </w:p>
    <w:p w14:paraId="62AB97CA" w14:textId="37AC1846" w:rsidR="00136855" w:rsidRPr="007612CE" w:rsidRDefault="00AB3FAA">
      <w:pPr>
        <w:rPr>
          <w:color w:val="000000" w:themeColor="text1"/>
        </w:rPr>
      </w:pPr>
      <w:r>
        <w:rPr>
          <w:color w:val="000000" w:themeColor="text1"/>
        </w:rPr>
        <w:t>So, in conclusion, the proteus design software</w:t>
      </w:r>
      <w:r w:rsidR="007E7B67">
        <w:rPr>
          <w:color w:val="000000" w:themeColor="text1"/>
        </w:rPr>
        <w:t xml:space="preserve"> was used to make a theoretical 555 circuit</w:t>
      </w:r>
      <w:r w:rsidR="00F06274">
        <w:rPr>
          <w:color w:val="000000" w:themeColor="text1"/>
        </w:rPr>
        <w:t>. This then</w:t>
      </w:r>
      <w:r>
        <w:rPr>
          <w:color w:val="000000" w:themeColor="text1"/>
        </w:rPr>
        <w:t xml:space="preserve"> </w:t>
      </w:r>
      <w:r w:rsidR="001D237C">
        <w:rPr>
          <w:color w:val="000000" w:themeColor="text1"/>
        </w:rPr>
        <w:t>produced a graph which has been analysed and compared to calculated circuit results</w:t>
      </w:r>
      <w:r w:rsidR="00F06274">
        <w:rPr>
          <w:color w:val="000000" w:themeColor="text1"/>
        </w:rPr>
        <w:t>.</w:t>
      </w:r>
      <w:r w:rsidR="001D237C">
        <w:rPr>
          <w:color w:val="000000" w:themeColor="text1"/>
        </w:rPr>
        <w:t xml:space="preserve"> </w:t>
      </w:r>
      <w:r w:rsidR="00F06274">
        <w:rPr>
          <w:color w:val="000000" w:themeColor="text1"/>
        </w:rPr>
        <w:t xml:space="preserve">This proteus circuit has then been </w:t>
      </w:r>
      <w:r w:rsidR="001D237C">
        <w:rPr>
          <w:color w:val="000000" w:themeColor="text1"/>
        </w:rPr>
        <w:t xml:space="preserve">designed and built into a </w:t>
      </w:r>
      <w:r w:rsidR="007E7B67">
        <w:rPr>
          <w:color w:val="000000" w:themeColor="text1"/>
        </w:rPr>
        <w:t xml:space="preserve">breadboard circuit which has successfully been </w:t>
      </w:r>
      <w:r w:rsidR="003A676A">
        <w:rPr>
          <w:color w:val="000000" w:themeColor="text1"/>
        </w:rPr>
        <w:t>put together</w:t>
      </w:r>
      <w:r w:rsidR="007E7B67">
        <w:rPr>
          <w:color w:val="000000" w:themeColor="text1"/>
        </w:rPr>
        <w:t xml:space="preserve"> and is in working order</w:t>
      </w:r>
      <w:r w:rsidR="003A676A">
        <w:rPr>
          <w:color w:val="000000" w:themeColor="text1"/>
        </w:rPr>
        <w:t xml:space="preserve"> as the desired result of </w:t>
      </w:r>
      <w:r w:rsidR="004F7BA5">
        <w:rPr>
          <w:color w:val="000000" w:themeColor="text1"/>
        </w:rPr>
        <w:t>alternating illuminated LEDs has been achieved</w:t>
      </w:r>
      <w:r w:rsidR="007E7B67">
        <w:rPr>
          <w:color w:val="000000" w:themeColor="text1"/>
        </w:rPr>
        <w:t>.</w:t>
      </w:r>
    </w:p>
    <w:p w14:paraId="7A84DAB0" w14:textId="5E14CE63" w:rsidR="0086462B" w:rsidRDefault="0086462B">
      <w:pPr>
        <w:rPr>
          <w:color w:val="000000" w:themeColor="text1"/>
        </w:rPr>
      </w:pPr>
    </w:p>
    <w:p w14:paraId="5F3E849A" w14:textId="46F3C574" w:rsidR="000116A1" w:rsidRDefault="000116A1">
      <w:pPr>
        <w:rPr>
          <w:color w:val="000000" w:themeColor="text1"/>
        </w:rPr>
      </w:pPr>
    </w:p>
    <w:p w14:paraId="10EAD7D9" w14:textId="01985A8D" w:rsidR="000116A1" w:rsidRDefault="000116A1">
      <w:pPr>
        <w:rPr>
          <w:color w:val="000000" w:themeColor="text1"/>
        </w:rPr>
      </w:pPr>
    </w:p>
    <w:p w14:paraId="4CD68DAB" w14:textId="5E05A6AC" w:rsidR="007E7B67" w:rsidRDefault="007E7B67">
      <w:pPr>
        <w:rPr>
          <w:color w:val="000000" w:themeColor="text1"/>
        </w:rPr>
      </w:pPr>
    </w:p>
    <w:p w14:paraId="19D7F9B7" w14:textId="0D93A42C" w:rsidR="007E7B67" w:rsidRDefault="007E7B67">
      <w:pPr>
        <w:rPr>
          <w:color w:val="000000" w:themeColor="text1"/>
        </w:rPr>
      </w:pPr>
    </w:p>
    <w:p w14:paraId="740DD26B" w14:textId="514E5A0A" w:rsidR="007E7B67" w:rsidRDefault="007E7B67">
      <w:pPr>
        <w:rPr>
          <w:color w:val="000000" w:themeColor="text1"/>
        </w:rPr>
      </w:pPr>
    </w:p>
    <w:p w14:paraId="45E1258C" w14:textId="696A459F" w:rsidR="007E7B67" w:rsidRDefault="007E7B67">
      <w:pPr>
        <w:rPr>
          <w:color w:val="000000" w:themeColor="text1"/>
        </w:rPr>
      </w:pPr>
    </w:p>
    <w:p w14:paraId="2CFDD5D4" w14:textId="21010387" w:rsidR="007E7B67" w:rsidRDefault="007E7B67">
      <w:pPr>
        <w:rPr>
          <w:color w:val="000000" w:themeColor="text1"/>
        </w:rPr>
      </w:pPr>
    </w:p>
    <w:p w14:paraId="3EF11FE5" w14:textId="43616377" w:rsidR="007E7B67" w:rsidRDefault="007E7B67">
      <w:pPr>
        <w:rPr>
          <w:color w:val="000000" w:themeColor="text1"/>
        </w:rPr>
      </w:pPr>
    </w:p>
    <w:p w14:paraId="0A31ACD1" w14:textId="2EBF8693" w:rsidR="007E7B67" w:rsidRDefault="007E7B67">
      <w:pPr>
        <w:rPr>
          <w:color w:val="000000" w:themeColor="text1"/>
        </w:rPr>
      </w:pPr>
    </w:p>
    <w:p w14:paraId="049A752C" w14:textId="348DBC34" w:rsidR="007E7B67" w:rsidRDefault="007E7B67">
      <w:pPr>
        <w:rPr>
          <w:color w:val="000000" w:themeColor="text1"/>
        </w:rPr>
      </w:pPr>
    </w:p>
    <w:p w14:paraId="3C79D89A" w14:textId="29777140" w:rsidR="007E7B67" w:rsidRDefault="007E7B67">
      <w:pPr>
        <w:rPr>
          <w:color w:val="000000" w:themeColor="text1"/>
        </w:rPr>
      </w:pPr>
    </w:p>
    <w:p w14:paraId="66406DE7" w14:textId="50C525F6" w:rsidR="007E7B67" w:rsidRDefault="007E7B67">
      <w:pPr>
        <w:rPr>
          <w:color w:val="000000" w:themeColor="text1"/>
        </w:rPr>
      </w:pPr>
    </w:p>
    <w:p w14:paraId="364E2F8D" w14:textId="7082FE40" w:rsidR="007E7B67" w:rsidRDefault="007E7B67">
      <w:pPr>
        <w:rPr>
          <w:color w:val="000000" w:themeColor="text1"/>
        </w:rPr>
      </w:pPr>
    </w:p>
    <w:p w14:paraId="6C60C8C5" w14:textId="58032095" w:rsidR="007E7B67" w:rsidRDefault="007E7B67">
      <w:pPr>
        <w:rPr>
          <w:color w:val="000000" w:themeColor="text1"/>
        </w:rPr>
      </w:pPr>
    </w:p>
    <w:p w14:paraId="0B05C714" w14:textId="77777777" w:rsidR="007E7B67" w:rsidRDefault="007E7B67">
      <w:pPr>
        <w:rPr>
          <w:color w:val="000000" w:themeColor="text1"/>
        </w:rPr>
      </w:pPr>
    </w:p>
    <w:p w14:paraId="4E78A11F" w14:textId="66D564D8" w:rsidR="000116A1" w:rsidRDefault="000116A1">
      <w:pPr>
        <w:rPr>
          <w:color w:val="000000" w:themeColor="text1"/>
        </w:rPr>
      </w:pPr>
    </w:p>
    <w:bookmarkStart w:id="18" w:name="_Toc122710163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2090451028"/>
        <w:docPartObj>
          <w:docPartGallery w:val="Bibliographies"/>
          <w:docPartUnique/>
        </w:docPartObj>
      </w:sdtPr>
      <w:sdtEndPr/>
      <w:sdtContent>
        <w:p w14:paraId="74E782AF" w14:textId="53FD9114" w:rsidR="00E60BB8" w:rsidRDefault="00E60BB8">
          <w:pPr>
            <w:pStyle w:val="Heading1"/>
          </w:pPr>
          <w:r>
            <w:t>References</w:t>
          </w:r>
          <w:bookmarkEnd w:id="18"/>
        </w:p>
        <w:sdt>
          <w:sdtPr>
            <w:id w:val="-573587230"/>
            <w:bibliography/>
          </w:sdtPr>
          <w:sdtEndPr/>
          <w:sdtContent>
            <w:p w14:paraId="37652B3A" w14:textId="77777777" w:rsidR="008F0EED" w:rsidRDefault="008F0EED" w:rsidP="008F0EED">
              <w:pPr>
                <w:pStyle w:val="ListParagraph"/>
                <w:numPr>
                  <w:ilvl w:val="0"/>
                  <w:numId w:val="10"/>
                </w:numPr>
              </w:pPr>
              <w:r>
                <w:t xml:space="preserve">S. Mosey, Fundamentals of Electrical and Electronic Systems (ACDA4018) Assignment Brief, Swansea, 2022. </w:t>
              </w:r>
            </w:p>
            <w:p w14:paraId="3F381262" w14:textId="77777777" w:rsidR="008F0EED" w:rsidRDefault="008F0EED" w:rsidP="008F0EED">
              <w:pPr>
                <w:pStyle w:val="ListParagraph"/>
              </w:pPr>
            </w:p>
            <w:p w14:paraId="652609EC" w14:textId="77777777" w:rsidR="008F0EED" w:rsidRDefault="008F0EED" w:rsidP="008F0EED">
              <w:pPr>
                <w:pStyle w:val="ListParagraph"/>
                <w:numPr>
                  <w:ilvl w:val="0"/>
                  <w:numId w:val="10"/>
                </w:numPr>
              </w:pPr>
              <w:r>
                <w:t xml:space="preserve"> S. Campbell, “555 Timer Basics - Monostable Mode,” [Online]. Available: https://www.circuitbasics.com/555-timer-basics-monostable-mode/. [Accessed 13 December 2022].</w:t>
              </w:r>
            </w:p>
            <w:p w14:paraId="7F579825" w14:textId="77777777" w:rsidR="008F0EED" w:rsidRDefault="008F0EED" w:rsidP="008F0EED">
              <w:pPr>
                <w:pStyle w:val="ListParagraph"/>
              </w:pPr>
            </w:p>
            <w:p w14:paraId="5E74B57B" w14:textId="77777777" w:rsidR="008F0EED" w:rsidRDefault="008F0EED" w:rsidP="008F0EED">
              <w:pPr>
                <w:pStyle w:val="ListParagraph"/>
                <w:numPr>
                  <w:ilvl w:val="0"/>
                  <w:numId w:val="10"/>
                </w:numPr>
              </w:pPr>
              <w:r>
                <w:t xml:space="preserve"> S. Campbell, “555 Timer Basics - </w:t>
              </w:r>
              <w:proofErr w:type="spellStart"/>
              <w:r>
                <w:t>Astable</w:t>
              </w:r>
              <w:proofErr w:type="spellEnd"/>
              <w:r>
                <w:t xml:space="preserve"> Mode,” [Online]. Available: https://www.circuitbasics.com/555-timer-basics-astable-mode/#comments. [Accessed 13 December 2022].</w:t>
              </w:r>
            </w:p>
            <w:p w14:paraId="3E631B35" w14:textId="77777777" w:rsidR="008F0EED" w:rsidRDefault="008F0EED" w:rsidP="008F0EED">
              <w:pPr>
                <w:pStyle w:val="ListParagraph"/>
              </w:pPr>
            </w:p>
            <w:p w14:paraId="7B178CD4" w14:textId="77777777" w:rsidR="008F0EED" w:rsidRDefault="008F0EED" w:rsidP="008F0EED">
              <w:pPr>
                <w:pStyle w:val="ListParagraph"/>
                <w:numPr>
                  <w:ilvl w:val="0"/>
                  <w:numId w:val="10"/>
                </w:numPr>
              </w:pPr>
              <w:proofErr w:type="spellStart"/>
              <w:r>
                <w:t>Labcenter</w:t>
              </w:r>
              <w:proofErr w:type="spellEnd"/>
              <w:r>
                <w:t xml:space="preserve"> Electronics, “PCB Design &amp; Simulation Made Easy,” 2022. [Online]. Available: https://www.labcenter.com/. [Accessed 13 December 2022].</w:t>
              </w:r>
            </w:p>
            <w:p w14:paraId="51829348" w14:textId="77777777" w:rsidR="008F0EED" w:rsidRDefault="008F0EED" w:rsidP="008F0EED">
              <w:pPr>
                <w:pStyle w:val="ListParagraph"/>
              </w:pPr>
            </w:p>
            <w:p w14:paraId="19590B26" w14:textId="77777777" w:rsidR="008F0EED" w:rsidRDefault="008F0EED" w:rsidP="008F0EED">
              <w:pPr>
                <w:pStyle w:val="ListParagraph"/>
                <w:numPr>
                  <w:ilvl w:val="0"/>
                  <w:numId w:val="10"/>
                </w:numPr>
              </w:pPr>
              <w:r>
                <w:t>S. Khan, “Introduction to Circuits and Ohm's Law,” Khan Academy, [Online]. Available: https://www.khanacademy.org/science/physics/circuits-topic/circuits-resistance/v/circuits-part-1#:~:text=Ohm%27s%20Law%20is%20V%20%3D%20IR,resistance%20is%20in%20the%20circuit. [Accessed 13 December 2022].</w:t>
              </w:r>
            </w:p>
            <w:p w14:paraId="080D6A0E" w14:textId="77777777" w:rsidR="008F0EED" w:rsidRDefault="008F0EED" w:rsidP="008F0EED">
              <w:pPr>
                <w:pStyle w:val="ListParagraph"/>
              </w:pPr>
            </w:p>
            <w:p w14:paraId="05AA45E0" w14:textId="77777777" w:rsidR="008F0EED" w:rsidRDefault="008F0EED" w:rsidP="008F0EED">
              <w:pPr>
                <w:pStyle w:val="ListParagraph"/>
                <w:numPr>
                  <w:ilvl w:val="0"/>
                  <w:numId w:val="10"/>
                </w:numPr>
              </w:pPr>
              <w:r>
                <w:t xml:space="preserve">E. Robledo, “Everything You Need to Know About Capacitors (2022 Update),” 04 November 2022. [Online]. Available: </w:t>
              </w:r>
              <w:proofErr w:type="gramStart"/>
              <w:r>
                <w:t>https://www.autodesk.com/products/fusion-360/blog/everything-need-know-capacitors/#:~:text=The%20positive%20side%20always%20gets,US%20schematic%2C%20Standard%20and%20Polarized..</w:t>
              </w:r>
              <w:proofErr w:type="gramEnd"/>
              <w:r>
                <w:t xml:space="preserve"> [Accessed 13 December 2022].</w:t>
              </w:r>
            </w:p>
            <w:p w14:paraId="349032E1" w14:textId="70474AFC" w:rsidR="00E60BB8" w:rsidRDefault="00E60BB8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p w14:paraId="7790A2EB" w14:textId="77777777" w:rsidR="00E60BB8" w:rsidRDefault="00E60BB8">
              <w:pPr>
                <w:divId w:val="1134133183"/>
                <w:rPr>
                  <w:rFonts w:eastAsia="Times New Roman"/>
                  <w:noProof/>
                </w:rPr>
              </w:pPr>
            </w:p>
            <w:p w14:paraId="708D726D" w14:textId="33B22336" w:rsidR="00E60BB8" w:rsidRDefault="00E60BB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FBD89BB" w14:textId="425747C0" w:rsidR="0037654A" w:rsidRDefault="0037654A" w:rsidP="007612CE"/>
    <w:p w14:paraId="56D5D7DF" w14:textId="409332F1" w:rsidR="00891710" w:rsidRDefault="005D19E0" w:rsidP="005D19E0">
      <w:pPr>
        <w:pStyle w:val="Heading1"/>
      </w:pPr>
      <w:bookmarkStart w:id="19" w:name="_Toc122710164"/>
      <w:r>
        <w:lastRenderedPageBreak/>
        <w:t>Appendices</w:t>
      </w:r>
      <w:bookmarkEnd w:id="19"/>
    </w:p>
    <w:p w14:paraId="302B467A" w14:textId="6D86D8B0" w:rsidR="005D19E0" w:rsidRPr="005D19E0" w:rsidRDefault="005D19E0" w:rsidP="005D19E0">
      <w:r>
        <w:rPr>
          <w:noProof/>
        </w:rPr>
        <w:drawing>
          <wp:anchor distT="0" distB="0" distL="114300" distR="114300" simplePos="0" relativeHeight="251679744" behindDoc="1" locked="0" layoutInCell="1" allowOverlap="1" wp14:anchorId="7637631F" wp14:editId="1A81123C">
            <wp:simplePos x="0" y="0"/>
            <wp:positionH relativeFrom="margin">
              <wp:align>left</wp:align>
            </wp:positionH>
            <wp:positionV relativeFrom="paragraph">
              <wp:posOffset>296057</wp:posOffset>
            </wp:positionV>
            <wp:extent cx="6494780" cy="7512050"/>
            <wp:effectExtent l="0" t="0" r="1270" b="0"/>
            <wp:wrapTight wrapText="bothSides">
              <wp:wrapPolygon edited="0">
                <wp:start x="0" y="0"/>
                <wp:lineTo x="0" y="21527"/>
                <wp:lineTo x="21541" y="21527"/>
                <wp:lineTo x="21541" y="0"/>
                <wp:lineTo x="0" y="0"/>
              </wp:wrapPolygon>
            </wp:wrapTight>
            <wp:docPr id="11" name="Picture 1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75" t="17624" r="16675" b="19896"/>
                    <a:stretch/>
                  </pic:blipFill>
                  <pic:spPr bwMode="auto">
                    <a:xfrm>
                      <a:off x="0" y="0"/>
                      <a:ext cx="6504121" cy="7522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Appendix </w:t>
      </w:r>
      <w:r w:rsidR="00E11285">
        <w:t>[</w:t>
      </w:r>
      <w:r>
        <w:t>1</w:t>
      </w:r>
      <w:r w:rsidR="00E11285">
        <w:t>]</w:t>
      </w:r>
      <w:r>
        <w:t>:</w:t>
      </w:r>
    </w:p>
    <w:sectPr w:rsidR="005D19E0" w:rsidRPr="005D19E0" w:rsidSect="002E3F69">
      <w:footerReference w:type="default" r:id="rId18"/>
      <w:headerReference w:type="first" r:id="rId19"/>
      <w:footerReference w:type="first" r:id="rId20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5669E" w14:textId="77777777" w:rsidR="002358BA" w:rsidRDefault="002358BA" w:rsidP="0042298A">
      <w:pPr>
        <w:spacing w:after="0" w:line="240" w:lineRule="auto"/>
      </w:pPr>
      <w:r>
        <w:separator/>
      </w:r>
    </w:p>
  </w:endnote>
  <w:endnote w:type="continuationSeparator" w:id="0">
    <w:p w14:paraId="663DD29F" w14:textId="77777777" w:rsidR="002358BA" w:rsidRDefault="002358BA" w:rsidP="00422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513528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B553EF1" w14:textId="29991C1A" w:rsidR="00DF5958" w:rsidRDefault="00DF5958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34904F" w14:textId="1337805C" w:rsidR="00FA561A" w:rsidRDefault="00FA56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850B1" w14:textId="30FCFEA2" w:rsidR="0042298A" w:rsidRDefault="0042298A">
    <w:pPr>
      <w:pStyle w:val="Foo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74C16BDC" wp14:editId="0235549F">
          <wp:simplePos x="0" y="0"/>
          <wp:positionH relativeFrom="margin">
            <wp:posOffset>5071568</wp:posOffset>
          </wp:positionH>
          <wp:positionV relativeFrom="paragraph">
            <wp:posOffset>-265445</wp:posOffset>
          </wp:positionV>
          <wp:extent cx="1809750" cy="723900"/>
          <wp:effectExtent l="0" t="0" r="0" b="0"/>
          <wp:wrapTight wrapText="bothSides">
            <wp:wrapPolygon edited="0">
              <wp:start x="0" y="0"/>
              <wp:lineTo x="0" y="14211"/>
              <wp:lineTo x="2046" y="19326"/>
              <wp:lineTo x="2046" y="20463"/>
              <wp:lineTo x="17735" y="20463"/>
              <wp:lineTo x="17735" y="19326"/>
              <wp:lineTo x="21373" y="15347"/>
              <wp:lineTo x="21373" y="10232"/>
              <wp:lineTo x="19099" y="9663"/>
              <wp:lineTo x="19781" y="1137"/>
              <wp:lineTo x="15234" y="0"/>
              <wp:lineTo x="0" y="0"/>
            </wp:wrapPolygon>
          </wp:wrapTight>
          <wp:docPr id="9" name="Picture 9" descr="Discover University of Wales Trinity Saint Dav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Discover University of Wales Trinity Saint David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00A3B" w14:textId="77777777" w:rsidR="002358BA" w:rsidRDefault="002358BA" w:rsidP="0042298A">
      <w:pPr>
        <w:spacing w:after="0" w:line="240" w:lineRule="auto"/>
      </w:pPr>
      <w:r>
        <w:separator/>
      </w:r>
    </w:p>
  </w:footnote>
  <w:footnote w:type="continuationSeparator" w:id="0">
    <w:p w14:paraId="5E516254" w14:textId="77777777" w:rsidR="002358BA" w:rsidRDefault="002358BA" w:rsidP="00422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1CCF2" w14:textId="77777777" w:rsidR="0042298A" w:rsidRDefault="0042298A">
    <w:pPr>
      <w:pStyle w:val="Head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A1DCF62" wp14:editId="3133FCB3">
          <wp:simplePos x="0" y="0"/>
          <wp:positionH relativeFrom="margin">
            <wp:posOffset>-201797</wp:posOffset>
          </wp:positionH>
          <wp:positionV relativeFrom="paragraph">
            <wp:posOffset>-234005</wp:posOffset>
          </wp:positionV>
          <wp:extent cx="1809750" cy="723900"/>
          <wp:effectExtent l="0" t="0" r="0" b="0"/>
          <wp:wrapTight wrapText="bothSides">
            <wp:wrapPolygon edited="0">
              <wp:start x="0" y="0"/>
              <wp:lineTo x="0" y="14211"/>
              <wp:lineTo x="2046" y="19326"/>
              <wp:lineTo x="2046" y="20463"/>
              <wp:lineTo x="17735" y="20463"/>
              <wp:lineTo x="17735" y="19326"/>
              <wp:lineTo x="21373" y="15347"/>
              <wp:lineTo x="21373" y="10232"/>
              <wp:lineTo x="19099" y="9663"/>
              <wp:lineTo x="19781" y="1137"/>
              <wp:lineTo x="15234" y="0"/>
              <wp:lineTo x="0" y="0"/>
            </wp:wrapPolygon>
          </wp:wrapTight>
          <wp:docPr id="8" name="Picture 8" descr="Discover University of Wales Trinity Saint Dav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Discover University of Wales Trinity Saint David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329A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AAF5B33"/>
    <w:multiLevelType w:val="hybridMultilevel"/>
    <w:tmpl w:val="F7DAF2AE"/>
    <w:lvl w:ilvl="0" w:tplc="331280B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F4B32"/>
    <w:multiLevelType w:val="hybridMultilevel"/>
    <w:tmpl w:val="F4108E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00B4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6E831D6"/>
    <w:multiLevelType w:val="hybridMultilevel"/>
    <w:tmpl w:val="1DE66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993104"/>
    <w:multiLevelType w:val="hybridMultilevel"/>
    <w:tmpl w:val="689A4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185E6C"/>
    <w:multiLevelType w:val="hybridMultilevel"/>
    <w:tmpl w:val="5CCC56B0"/>
    <w:lvl w:ilvl="0" w:tplc="1786F0E8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740F88"/>
    <w:multiLevelType w:val="hybridMultilevel"/>
    <w:tmpl w:val="8CA2B2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E45CB"/>
    <w:multiLevelType w:val="hybridMultilevel"/>
    <w:tmpl w:val="18DAECF2"/>
    <w:lvl w:ilvl="0" w:tplc="1786F0E8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705B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2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1C"/>
    <w:rsid w:val="00007C5A"/>
    <w:rsid w:val="000116A1"/>
    <w:rsid w:val="00033D2E"/>
    <w:rsid w:val="000500BC"/>
    <w:rsid w:val="00062219"/>
    <w:rsid w:val="00070AE2"/>
    <w:rsid w:val="00080C39"/>
    <w:rsid w:val="000836B3"/>
    <w:rsid w:val="00092CFF"/>
    <w:rsid w:val="0009506C"/>
    <w:rsid w:val="00095462"/>
    <w:rsid w:val="0009702E"/>
    <w:rsid w:val="000A198F"/>
    <w:rsid w:val="000A4F7B"/>
    <w:rsid w:val="000A7EB9"/>
    <w:rsid w:val="000B12A3"/>
    <w:rsid w:val="000B4641"/>
    <w:rsid w:val="000C012B"/>
    <w:rsid w:val="000C20D1"/>
    <w:rsid w:val="000D42E3"/>
    <w:rsid w:val="000D603A"/>
    <w:rsid w:val="000E53E9"/>
    <w:rsid w:val="000F3EEC"/>
    <w:rsid w:val="000F6015"/>
    <w:rsid w:val="000F6B09"/>
    <w:rsid w:val="00136855"/>
    <w:rsid w:val="00141ECF"/>
    <w:rsid w:val="001475DC"/>
    <w:rsid w:val="00147762"/>
    <w:rsid w:val="00150898"/>
    <w:rsid w:val="00154072"/>
    <w:rsid w:val="0018143E"/>
    <w:rsid w:val="001A09B7"/>
    <w:rsid w:val="001B0B11"/>
    <w:rsid w:val="001B0CE9"/>
    <w:rsid w:val="001B3DF3"/>
    <w:rsid w:val="001D1D38"/>
    <w:rsid w:val="001D1E71"/>
    <w:rsid w:val="001D237C"/>
    <w:rsid w:val="001D2CBB"/>
    <w:rsid w:val="001D2E13"/>
    <w:rsid w:val="001E01BB"/>
    <w:rsid w:val="001F727B"/>
    <w:rsid w:val="001F73B3"/>
    <w:rsid w:val="00202B66"/>
    <w:rsid w:val="00202C19"/>
    <w:rsid w:val="00205D97"/>
    <w:rsid w:val="00206818"/>
    <w:rsid w:val="002219A8"/>
    <w:rsid w:val="00223B93"/>
    <w:rsid w:val="0022571E"/>
    <w:rsid w:val="002358BA"/>
    <w:rsid w:val="00243942"/>
    <w:rsid w:val="00244D35"/>
    <w:rsid w:val="00245647"/>
    <w:rsid w:val="002500C0"/>
    <w:rsid w:val="0027771F"/>
    <w:rsid w:val="00292D0A"/>
    <w:rsid w:val="002B006F"/>
    <w:rsid w:val="002B68F1"/>
    <w:rsid w:val="002B6F2E"/>
    <w:rsid w:val="002C140C"/>
    <w:rsid w:val="002E0C45"/>
    <w:rsid w:val="002E3F50"/>
    <w:rsid w:val="002E3F69"/>
    <w:rsid w:val="002E7B4E"/>
    <w:rsid w:val="002F5706"/>
    <w:rsid w:val="002F649D"/>
    <w:rsid w:val="00305B79"/>
    <w:rsid w:val="00314F08"/>
    <w:rsid w:val="00326797"/>
    <w:rsid w:val="0035104B"/>
    <w:rsid w:val="0035147F"/>
    <w:rsid w:val="00370281"/>
    <w:rsid w:val="00370799"/>
    <w:rsid w:val="00371007"/>
    <w:rsid w:val="00375815"/>
    <w:rsid w:val="0037654A"/>
    <w:rsid w:val="0038118E"/>
    <w:rsid w:val="003850AE"/>
    <w:rsid w:val="003A676A"/>
    <w:rsid w:val="003A7B08"/>
    <w:rsid w:val="003A7F6F"/>
    <w:rsid w:val="003B4A09"/>
    <w:rsid w:val="003C3E3D"/>
    <w:rsid w:val="003C3F86"/>
    <w:rsid w:val="003C46CF"/>
    <w:rsid w:val="003C7691"/>
    <w:rsid w:val="003D6E53"/>
    <w:rsid w:val="003E6079"/>
    <w:rsid w:val="003F2DCC"/>
    <w:rsid w:val="003F5346"/>
    <w:rsid w:val="00401C54"/>
    <w:rsid w:val="00401F9E"/>
    <w:rsid w:val="004044BF"/>
    <w:rsid w:val="004101F0"/>
    <w:rsid w:val="004224AC"/>
    <w:rsid w:val="0042298A"/>
    <w:rsid w:val="004253C6"/>
    <w:rsid w:val="00432771"/>
    <w:rsid w:val="00435702"/>
    <w:rsid w:val="00436B4A"/>
    <w:rsid w:val="00437BBC"/>
    <w:rsid w:val="0044190F"/>
    <w:rsid w:val="0044688B"/>
    <w:rsid w:val="00472810"/>
    <w:rsid w:val="00475BCE"/>
    <w:rsid w:val="0047652C"/>
    <w:rsid w:val="00477E3F"/>
    <w:rsid w:val="00481336"/>
    <w:rsid w:val="00483EA6"/>
    <w:rsid w:val="00487C53"/>
    <w:rsid w:val="004A055C"/>
    <w:rsid w:val="004A5E40"/>
    <w:rsid w:val="004B005F"/>
    <w:rsid w:val="004C4D27"/>
    <w:rsid w:val="004C5ECD"/>
    <w:rsid w:val="004C60F5"/>
    <w:rsid w:val="004D30C4"/>
    <w:rsid w:val="004F7BA5"/>
    <w:rsid w:val="00502EE6"/>
    <w:rsid w:val="0051025B"/>
    <w:rsid w:val="005272DD"/>
    <w:rsid w:val="00534F79"/>
    <w:rsid w:val="00546ACE"/>
    <w:rsid w:val="00552E23"/>
    <w:rsid w:val="00564F77"/>
    <w:rsid w:val="00566ABE"/>
    <w:rsid w:val="0058087F"/>
    <w:rsid w:val="00582A69"/>
    <w:rsid w:val="00582E63"/>
    <w:rsid w:val="00586053"/>
    <w:rsid w:val="005A41E0"/>
    <w:rsid w:val="005B2EE0"/>
    <w:rsid w:val="005D0DE4"/>
    <w:rsid w:val="005D19E0"/>
    <w:rsid w:val="005E3396"/>
    <w:rsid w:val="005F21B2"/>
    <w:rsid w:val="005F6539"/>
    <w:rsid w:val="00616416"/>
    <w:rsid w:val="00621929"/>
    <w:rsid w:val="00621C52"/>
    <w:rsid w:val="00652FF5"/>
    <w:rsid w:val="00657135"/>
    <w:rsid w:val="00661D46"/>
    <w:rsid w:val="0067038E"/>
    <w:rsid w:val="00674690"/>
    <w:rsid w:val="006824F0"/>
    <w:rsid w:val="00682A05"/>
    <w:rsid w:val="00683849"/>
    <w:rsid w:val="0068768B"/>
    <w:rsid w:val="00690F34"/>
    <w:rsid w:val="006A4D62"/>
    <w:rsid w:val="006A7961"/>
    <w:rsid w:val="006C14FC"/>
    <w:rsid w:val="006C15C5"/>
    <w:rsid w:val="006D1E58"/>
    <w:rsid w:val="006D2873"/>
    <w:rsid w:val="007011D9"/>
    <w:rsid w:val="00711E0B"/>
    <w:rsid w:val="0071462A"/>
    <w:rsid w:val="007206AB"/>
    <w:rsid w:val="00732DC8"/>
    <w:rsid w:val="00733080"/>
    <w:rsid w:val="00733D8A"/>
    <w:rsid w:val="00740298"/>
    <w:rsid w:val="00740DD7"/>
    <w:rsid w:val="007411FE"/>
    <w:rsid w:val="0074285E"/>
    <w:rsid w:val="007608FA"/>
    <w:rsid w:val="007612CE"/>
    <w:rsid w:val="00776AE9"/>
    <w:rsid w:val="007A6FEA"/>
    <w:rsid w:val="007B1399"/>
    <w:rsid w:val="007B69A1"/>
    <w:rsid w:val="007C771F"/>
    <w:rsid w:val="007D0053"/>
    <w:rsid w:val="007D5DA1"/>
    <w:rsid w:val="007E39F1"/>
    <w:rsid w:val="007E7B67"/>
    <w:rsid w:val="007F546D"/>
    <w:rsid w:val="00815FA2"/>
    <w:rsid w:val="008243AD"/>
    <w:rsid w:val="00824E3E"/>
    <w:rsid w:val="008417EB"/>
    <w:rsid w:val="00842B82"/>
    <w:rsid w:val="00845B2F"/>
    <w:rsid w:val="00846100"/>
    <w:rsid w:val="00864590"/>
    <w:rsid w:val="0086462B"/>
    <w:rsid w:val="00885F56"/>
    <w:rsid w:val="00891710"/>
    <w:rsid w:val="008931F7"/>
    <w:rsid w:val="00894746"/>
    <w:rsid w:val="0089796F"/>
    <w:rsid w:val="00897D7B"/>
    <w:rsid w:val="008A2B9F"/>
    <w:rsid w:val="008B2FE0"/>
    <w:rsid w:val="008C73D2"/>
    <w:rsid w:val="008D21AA"/>
    <w:rsid w:val="008D51B2"/>
    <w:rsid w:val="008E018F"/>
    <w:rsid w:val="008F0EED"/>
    <w:rsid w:val="008F1873"/>
    <w:rsid w:val="00901EF9"/>
    <w:rsid w:val="0090783B"/>
    <w:rsid w:val="00914B7F"/>
    <w:rsid w:val="00917F21"/>
    <w:rsid w:val="00932482"/>
    <w:rsid w:val="00937563"/>
    <w:rsid w:val="009500AD"/>
    <w:rsid w:val="009532A3"/>
    <w:rsid w:val="00961DE1"/>
    <w:rsid w:val="0096608C"/>
    <w:rsid w:val="0097289E"/>
    <w:rsid w:val="00983149"/>
    <w:rsid w:val="00992AFC"/>
    <w:rsid w:val="00995790"/>
    <w:rsid w:val="009C0721"/>
    <w:rsid w:val="009C2966"/>
    <w:rsid w:val="009C334D"/>
    <w:rsid w:val="009D1FBF"/>
    <w:rsid w:val="009E68CE"/>
    <w:rsid w:val="009F15E1"/>
    <w:rsid w:val="009F163A"/>
    <w:rsid w:val="009F35D8"/>
    <w:rsid w:val="00A000E9"/>
    <w:rsid w:val="00A0518A"/>
    <w:rsid w:val="00A20A79"/>
    <w:rsid w:val="00A234DF"/>
    <w:rsid w:val="00A27412"/>
    <w:rsid w:val="00A27806"/>
    <w:rsid w:val="00A35E01"/>
    <w:rsid w:val="00A556C4"/>
    <w:rsid w:val="00A638E4"/>
    <w:rsid w:val="00A66D8E"/>
    <w:rsid w:val="00A74724"/>
    <w:rsid w:val="00A871BE"/>
    <w:rsid w:val="00A931F2"/>
    <w:rsid w:val="00AA1A41"/>
    <w:rsid w:val="00AA26B4"/>
    <w:rsid w:val="00AA3AB2"/>
    <w:rsid w:val="00AA624B"/>
    <w:rsid w:val="00AB3FAA"/>
    <w:rsid w:val="00AC25C9"/>
    <w:rsid w:val="00AE34C8"/>
    <w:rsid w:val="00AE57DA"/>
    <w:rsid w:val="00AF00B3"/>
    <w:rsid w:val="00AF5052"/>
    <w:rsid w:val="00B0013E"/>
    <w:rsid w:val="00B2141C"/>
    <w:rsid w:val="00B327D7"/>
    <w:rsid w:val="00B32B17"/>
    <w:rsid w:val="00B40CAE"/>
    <w:rsid w:val="00B4364D"/>
    <w:rsid w:val="00B46B21"/>
    <w:rsid w:val="00B51D85"/>
    <w:rsid w:val="00B61B02"/>
    <w:rsid w:val="00B64E58"/>
    <w:rsid w:val="00B84345"/>
    <w:rsid w:val="00B92D78"/>
    <w:rsid w:val="00BA6CBC"/>
    <w:rsid w:val="00BC5B04"/>
    <w:rsid w:val="00BC62AB"/>
    <w:rsid w:val="00BD24A0"/>
    <w:rsid w:val="00BD5A26"/>
    <w:rsid w:val="00BE2104"/>
    <w:rsid w:val="00BF0FCC"/>
    <w:rsid w:val="00BF1D21"/>
    <w:rsid w:val="00BF4134"/>
    <w:rsid w:val="00BF419A"/>
    <w:rsid w:val="00C25624"/>
    <w:rsid w:val="00C26942"/>
    <w:rsid w:val="00C41852"/>
    <w:rsid w:val="00C6032B"/>
    <w:rsid w:val="00C6148E"/>
    <w:rsid w:val="00C62222"/>
    <w:rsid w:val="00C650F5"/>
    <w:rsid w:val="00C67AA1"/>
    <w:rsid w:val="00C801D2"/>
    <w:rsid w:val="00C91D36"/>
    <w:rsid w:val="00CC129E"/>
    <w:rsid w:val="00CD7517"/>
    <w:rsid w:val="00CF3997"/>
    <w:rsid w:val="00CF3AC1"/>
    <w:rsid w:val="00CF72CF"/>
    <w:rsid w:val="00D15A6E"/>
    <w:rsid w:val="00D35C55"/>
    <w:rsid w:val="00D477B6"/>
    <w:rsid w:val="00D52FDB"/>
    <w:rsid w:val="00D5408B"/>
    <w:rsid w:val="00D54C90"/>
    <w:rsid w:val="00D55040"/>
    <w:rsid w:val="00D703EE"/>
    <w:rsid w:val="00D77E94"/>
    <w:rsid w:val="00D822F4"/>
    <w:rsid w:val="00D904DF"/>
    <w:rsid w:val="00D9396D"/>
    <w:rsid w:val="00D9505C"/>
    <w:rsid w:val="00DA4E47"/>
    <w:rsid w:val="00DB0644"/>
    <w:rsid w:val="00DB0A9D"/>
    <w:rsid w:val="00DC2E63"/>
    <w:rsid w:val="00DC5533"/>
    <w:rsid w:val="00DD0279"/>
    <w:rsid w:val="00DD1398"/>
    <w:rsid w:val="00DD2E07"/>
    <w:rsid w:val="00DD493C"/>
    <w:rsid w:val="00DE7491"/>
    <w:rsid w:val="00DF5958"/>
    <w:rsid w:val="00DF6244"/>
    <w:rsid w:val="00E00735"/>
    <w:rsid w:val="00E11285"/>
    <w:rsid w:val="00E14EEA"/>
    <w:rsid w:val="00E27A1C"/>
    <w:rsid w:val="00E572E7"/>
    <w:rsid w:val="00E60B85"/>
    <w:rsid w:val="00E60BB8"/>
    <w:rsid w:val="00E7355E"/>
    <w:rsid w:val="00E770C6"/>
    <w:rsid w:val="00E837A3"/>
    <w:rsid w:val="00EA1A92"/>
    <w:rsid w:val="00EA445D"/>
    <w:rsid w:val="00EA5467"/>
    <w:rsid w:val="00EB0C6A"/>
    <w:rsid w:val="00EB7065"/>
    <w:rsid w:val="00EC316E"/>
    <w:rsid w:val="00EC3D9B"/>
    <w:rsid w:val="00EC5794"/>
    <w:rsid w:val="00EE536C"/>
    <w:rsid w:val="00EF0811"/>
    <w:rsid w:val="00EF4E3F"/>
    <w:rsid w:val="00F06274"/>
    <w:rsid w:val="00F06B3E"/>
    <w:rsid w:val="00F07A52"/>
    <w:rsid w:val="00F4111E"/>
    <w:rsid w:val="00F4657B"/>
    <w:rsid w:val="00F47427"/>
    <w:rsid w:val="00F50582"/>
    <w:rsid w:val="00F55571"/>
    <w:rsid w:val="00F611FB"/>
    <w:rsid w:val="00F6282F"/>
    <w:rsid w:val="00F8055A"/>
    <w:rsid w:val="00F81796"/>
    <w:rsid w:val="00F86D73"/>
    <w:rsid w:val="00F86FC5"/>
    <w:rsid w:val="00FA243C"/>
    <w:rsid w:val="00FA561A"/>
    <w:rsid w:val="00FD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FD4B9F"/>
  <w15:chartTrackingRefBased/>
  <w15:docId w15:val="{D6411D7E-D901-4351-9869-0DC88463D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E0B"/>
  </w:style>
  <w:style w:type="paragraph" w:styleId="Heading1">
    <w:name w:val="heading 1"/>
    <w:basedOn w:val="Normal"/>
    <w:next w:val="Normal"/>
    <w:link w:val="Heading1Char"/>
    <w:uiPriority w:val="9"/>
    <w:qFormat/>
    <w:rsid w:val="008B2F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2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98A"/>
  </w:style>
  <w:style w:type="paragraph" w:styleId="Footer">
    <w:name w:val="footer"/>
    <w:basedOn w:val="Normal"/>
    <w:link w:val="FooterChar"/>
    <w:uiPriority w:val="99"/>
    <w:unhideWhenUsed/>
    <w:rsid w:val="00422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98A"/>
  </w:style>
  <w:style w:type="character" w:customStyle="1" w:styleId="Heading1Char">
    <w:name w:val="Heading 1 Char"/>
    <w:basedOn w:val="DefaultParagraphFont"/>
    <w:link w:val="Heading1"/>
    <w:uiPriority w:val="9"/>
    <w:rsid w:val="008B2F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F727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F727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F727B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1F727B"/>
    <w:pPr>
      <w:spacing w:after="100"/>
      <w:ind w:left="22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1F727B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5272DD"/>
    <w:pPr>
      <w:ind w:left="720"/>
      <w:contextualSpacing/>
    </w:pPr>
  </w:style>
  <w:style w:type="table" w:styleId="TableGrid">
    <w:name w:val="Table Grid"/>
    <w:basedOn w:val="TableNormal"/>
    <w:uiPriority w:val="39"/>
    <w:rsid w:val="00894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652FF5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080C39"/>
    <w:rPr>
      <w:color w:val="808080"/>
    </w:rPr>
  </w:style>
  <w:style w:type="table" w:styleId="GridTable4-Accent3">
    <w:name w:val="Grid Table 4 Accent 3"/>
    <w:basedOn w:val="TableNormal"/>
    <w:uiPriority w:val="49"/>
    <w:rsid w:val="00305B7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Bibliography">
    <w:name w:val="Bibliography"/>
    <w:basedOn w:val="Normal"/>
    <w:next w:val="Normal"/>
    <w:uiPriority w:val="37"/>
    <w:unhideWhenUsed/>
    <w:rsid w:val="004C60F5"/>
  </w:style>
  <w:style w:type="character" w:styleId="FollowedHyperlink">
    <w:name w:val="FollowedHyperlink"/>
    <w:basedOn w:val="DefaultParagraphFont"/>
    <w:uiPriority w:val="99"/>
    <w:semiHidden/>
    <w:unhideWhenUsed/>
    <w:rsid w:val="007146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0EA4A.2BD679A0" TargetMode="External"/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0EA4A.2BD679A0" TargetMode="External"/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Sco22</b:Tag>
    <b:SourceType>InternetSite</b:SourceType>
    <b:Guid>{9E3E9BBA-08C7-4642-9532-76861C2E47FB}</b:Guid>
    <b:Title>555 Timer Basics - Astable Mode</b:Title>
    <b:Author>
      <b:Author>
        <b:NameList>
          <b:Person>
            <b:Last>Campbell</b:Last>
            <b:First>Scott</b:First>
          </b:Person>
        </b:NameList>
      </b:Author>
    </b:Author>
    <b:YearAccessed>2022</b:YearAccessed>
    <b:MonthAccessed>December</b:MonthAccessed>
    <b:DayAccessed>13</b:DayAccessed>
    <b:URL>https://www.circuitbasics.com/555-timer-basics-astable-mode/#comments</b:URL>
    <b:RefOrder>3</b:RefOrder>
  </b:Source>
  <b:Source>
    <b:Tag>Sco221</b:Tag>
    <b:SourceType>InternetSite</b:SourceType>
    <b:Guid>{24981E15-5710-4268-B9EC-81447B5435DB}</b:Guid>
    <b:Author>
      <b:Author>
        <b:NameList>
          <b:Person>
            <b:Last>Campbell</b:Last>
            <b:First>Scott</b:First>
          </b:Person>
        </b:NameList>
      </b:Author>
    </b:Author>
    <b:Title>555 Timer Basics - Monostable Mode</b:Title>
    <b:YearAccessed>2022</b:YearAccessed>
    <b:MonthAccessed>December</b:MonthAccessed>
    <b:DayAccessed>13</b:DayAccessed>
    <b:URL>https://www.circuitbasics.com/555-timer-basics-monostable-mode/</b:URL>
    <b:RefOrder>2</b:RefOrder>
  </b:Source>
  <b:Source>
    <b:Tag>Rob22</b:Tag>
    <b:SourceType>InternetSite</b:SourceType>
    <b:Guid>{2EEE922B-7DAE-4DCE-84FD-8E0349746C81}</b:Guid>
    <b:Title>Everything You Need to Know About Capacitors (2022 Update)</b:Title>
    <b:Year>2022</b:Year>
    <b:Month>November</b:Month>
    <b:Day>04</b:Day>
    <b:YearAccessed>2022</b:YearAccessed>
    <b:MonthAccessed>December</b:MonthAccessed>
    <b:DayAccessed>13</b:DayAccessed>
    <b:URL>https://www.autodesk.com/products/fusion-360/blog/everything-need-know-capacitors/#:~:text=The%20positive%20side%20always%20gets,US%20schematic%2C%20Standard%20and%20Polarized.</b:URL>
    <b:Author>
      <b:Author>
        <b:NameList>
          <b:Person>
            <b:Last>Robledo</b:Last>
            <b:First>Edwin</b:First>
          </b:Person>
        </b:NameList>
      </b:Author>
    </b:Author>
    <b:RefOrder>6</b:RefOrder>
  </b:Source>
  <b:Source>
    <b:Tag>Sal22</b:Tag>
    <b:SourceType>InternetSite</b:SourceType>
    <b:Guid>{30F87923-4843-4A56-A78F-F5B4084925C4}</b:Guid>
    <b:Title>Introduction to Circuits and Ohm's Law</b:Title>
    <b:ProductionCompany>Khan Academy</b:ProductionCompany>
    <b:YearAccessed>2022</b:YearAccessed>
    <b:MonthAccessed>December</b:MonthAccessed>
    <b:DayAccessed>13</b:DayAccessed>
    <b:URL>https://www.khanacademy.org/science/physics/circuits-topic/circuits-resistance/v/circuits-part-1#:~:text=Ohm%27s%20Law%20is%20V%20%3D%20IR,resistance%20is%20in%20the%20circuit</b:URL>
    <b:Author>
      <b:Author>
        <b:NameList>
          <b:Person>
            <b:Last>Khan</b:Last>
            <b:First>Sal</b:First>
          </b:Person>
        </b:NameList>
      </b:Author>
    </b:Author>
    <b:RefOrder>5</b:RefOrder>
  </b:Source>
  <b:Source>
    <b:Tag>Lab22</b:Tag>
    <b:SourceType>InternetSite</b:SourceType>
    <b:Guid>{1514D94C-99E8-4BF4-B8FF-CE215B6F0F38}</b:Guid>
    <b:Author>
      <b:Author>
        <b:Corporate>Labcenter Electronics</b:Corporate>
      </b:Author>
    </b:Author>
    <b:Title>PCB Design &amp; Simulation Made Easy</b:Title>
    <b:Year>2022</b:Year>
    <b:YearAccessed>2022</b:YearAccessed>
    <b:MonthAccessed>December</b:MonthAccessed>
    <b:DayAccessed>13</b:DayAccessed>
    <b:URL>https://www.labcenter.com/</b:URL>
    <b:RefOrder>4</b:RefOrder>
  </b:Source>
  <b:Source>
    <b:Tag>Mos22</b:Tag>
    <b:SourceType>Misc</b:SourceType>
    <b:Guid>{8C780D52-AE3E-4390-AE09-9EAD230579FF}</b:Guid>
    <b:Year>2022</b:Year>
    <b:YearAccessed>2022</b:YearAccessed>
    <b:MonthAccessed>December</b:MonthAccessed>
    <b:DayAccessed>13</b:DayAccessed>
    <b:Author>
      <b:Author>
        <b:NameList>
          <b:Person>
            <b:Last>Mosey</b:Last>
            <b:First>Stephen</b:First>
          </b:Person>
        </b:NameList>
      </b:Author>
    </b:Author>
    <b:City>Swansea</b:City>
    <b:Title>Fundamentals of Electrical and Electronic Systems (ACDA4018) Assignment Brief</b:Title>
    <b:RefOrder>1</b:RefOrder>
  </b:Source>
</b:Sources>
</file>

<file path=customXml/itemProps1.xml><?xml version="1.0" encoding="utf-8"?>
<ds:datastoreItem xmlns:ds="http://schemas.openxmlformats.org/officeDocument/2006/customXml" ds:itemID="{535B8BB0-A31C-41FD-B911-322AC9D7D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1870</Words>
  <Characters>10664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Kellow Jesamy AWE</dc:creator>
  <cp:keywords/>
  <dc:description/>
  <cp:lastModifiedBy>Kellow Jesamy AWE</cp:lastModifiedBy>
  <cp:revision>24</cp:revision>
  <dcterms:created xsi:type="dcterms:W3CDTF">2022-12-13T16:16:00Z</dcterms:created>
  <dcterms:modified xsi:type="dcterms:W3CDTF">2022-12-23T17:49:00Z</dcterms:modified>
</cp:coreProperties>
</file>