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EB247" w14:textId="77777777" w:rsidR="008E3701" w:rsidRDefault="008E3701" w:rsidP="008E3701">
      <w:pPr>
        <w:spacing w:line="360" w:lineRule="auto"/>
        <w:jc w:val="center"/>
        <w:rPr>
          <w:rFonts w:ascii="Times New Roman" w:hAnsi="Times New Roman" w:cs="Times New Roman"/>
          <w:b/>
          <w:bCs/>
          <w:sz w:val="32"/>
          <w:szCs w:val="32"/>
        </w:rPr>
      </w:pPr>
    </w:p>
    <w:p w14:paraId="0B7BFD08" w14:textId="77777777" w:rsidR="008E3701" w:rsidRDefault="008E3701" w:rsidP="008E3701">
      <w:pPr>
        <w:spacing w:line="360" w:lineRule="auto"/>
        <w:jc w:val="center"/>
        <w:rPr>
          <w:rFonts w:ascii="Times New Roman" w:hAnsi="Times New Roman" w:cs="Times New Roman"/>
          <w:b/>
          <w:bCs/>
          <w:sz w:val="32"/>
          <w:szCs w:val="32"/>
        </w:rPr>
      </w:pPr>
    </w:p>
    <w:p w14:paraId="52A7DAAB" w14:textId="77777777" w:rsidR="008E3701" w:rsidRDefault="008E3701" w:rsidP="008E3701">
      <w:pPr>
        <w:spacing w:line="360" w:lineRule="auto"/>
        <w:jc w:val="center"/>
        <w:rPr>
          <w:rFonts w:ascii="Times New Roman" w:hAnsi="Times New Roman" w:cs="Times New Roman"/>
          <w:b/>
          <w:bCs/>
          <w:sz w:val="32"/>
          <w:szCs w:val="32"/>
        </w:rPr>
      </w:pPr>
    </w:p>
    <w:p w14:paraId="243FE0AA" w14:textId="77777777" w:rsidR="008E3701" w:rsidRDefault="008E3701" w:rsidP="008E3701">
      <w:pPr>
        <w:spacing w:line="360" w:lineRule="auto"/>
        <w:jc w:val="center"/>
        <w:rPr>
          <w:rFonts w:ascii="Times New Roman" w:hAnsi="Times New Roman" w:cs="Times New Roman"/>
          <w:b/>
          <w:bCs/>
          <w:sz w:val="32"/>
          <w:szCs w:val="32"/>
        </w:rPr>
      </w:pPr>
    </w:p>
    <w:p w14:paraId="63C9AA34" w14:textId="77777777" w:rsidR="008E3701" w:rsidRDefault="008E3701" w:rsidP="008E3701">
      <w:pPr>
        <w:spacing w:line="360" w:lineRule="auto"/>
        <w:jc w:val="center"/>
        <w:rPr>
          <w:rFonts w:ascii="Times New Roman" w:hAnsi="Times New Roman" w:cs="Times New Roman"/>
          <w:b/>
          <w:bCs/>
          <w:sz w:val="32"/>
          <w:szCs w:val="32"/>
        </w:rPr>
      </w:pPr>
    </w:p>
    <w:p w14:paraId="18BE2D39" w14:textId="77777777" w:rsidR="008E3701" w:rsidRDefault="008E3701" w:rsidP="008E3701">
      <w:pPr>
        <w:spacing w:line="360" w:lineRule="auto"/>
        <w:jc w:val="center"/>
        <w:rPr>
          <w:rFonts w:ascii="Times New Roman" w:hAnsi="Times New Roman" w:cs="Times New Roman"/>
          <w:b/>
          <w:bCs/>
          <w:sz w:val="32"/>
          <w:szCs w:val="32"/>
        </w:rPr>
      </w:pPr>
    </w:p>
    <w:p w14:paraId="44188368" w14:textId="52D99D07" w:rsidR="008E3701" w:rsidRDefault="008E3701" w:rsidP="008E3701">
      <w:pPr>
        <w:spacing w:line="360" w:lineRule="auto"/>
        <w:jc w:val="center"/>
        <w:rPr>
          <w:rFonts w:ascii="Times New Roman" w:hAnsi="Times New Roman" w:cs="Times New Roman"/>
          <w:b/>
          <w:bCs/>
          <w:sz w:val="32"/>
          <w:szCs w:val="32"/>
        </w:rPr>
      </w:pPr>
      <w:r w:rsidRPr="001A5252">
        <w:rPr>
          <w:rFonts w:ascii="Times New Roman" w:hAnsi="Times New Roman" w:cs="Times New Roman"/>
          <w:b/>
          <w:bCs/>
          <w:sz w:val="32"/>
          <w:szCs w:val="32"/>
        </w:rPr>
        <w:t>STRATEGIC MANAGEMENT</w:t>
      </w:r>
    </w:p>
    <w:p w14:paraId="0169EDAA" w14:textId="57CF373F" w:rsidR="008E3701" w:rsidRDefault="008E3701" w:rsidP="008E3701">
      <w:pPr>
        <w:spacing w:line="360" w:lineRule="auto"/>
        <w:jc w:val="center"/>
        <w:rPr>
          <w:rFonts w:ascii="Times New Roman" w:hAnsi="Times New Roman" w:cs="Times New Roman"/>
          <w:b/>
          <w:bCs/>
          <w:sz w:val="32"/>
          <w:szCs w:val="32"/>
        </w:rPr>
      </w:pPr>
    </w:p>
    <w:p w14:paraId="43875756" w14:textId="3A2E4F51" w:rsidR="008E3701" w:rsidRDefault="008E3701" w:rsidP="008E3701">
      <w:pPr>
        <w:spacing w:line="360" w:lineRule="auto"/>
        <w:jc w:val="center"/>
        <w:rPr>
          <w:rFonts w:ascii="Times New Roman" w:hAnsi="Times New Roman" w:cs="Times New Roman"/>
          <w:b/>
          <w:bCs/>
          <w:sz w:val="32"/>
          <w:szCs w:val="32"/>
        </w:rPr>
      </w:pPr>
    </w:p>
    <w:p w14:paraId="1DA59E6F" w14:textId="059FAC9E" w:rsidR="008E3701" w:rsidRDefault="00906136"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NAME:</w:t>
      </w:r>
      <w:r w:rsidR="00D75884">
        <w:rPr>
          <w:rFonts w:ascii="Times New Roman" w:hAnsi="Times New Roman" w:cs="Times New Roman"/>
          <w:b/>
          <w:bCs/>
          <w:sz w:val="32"/>
          <w:szCs w:val="32"/>
        </w:rPr>
        <w:t xml:space="preserve"> Muhammed Shebil Pallimalil</w:t>
      </w:r>
    </w:p>
    <w:p w14:paraId="59ADE6FD" w14:textId="15BEEB11" w:rsidR="00D75884" w:rsidRDefault="00D75884"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NUMBER:2130892</w:t>
      </w:r>
    </w:p>
    <w:p w14:paraId="584CADF0" w14:textId="6D59599D" w:rsidR="00D75884" w:rsidRDefault="00D75884"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MODULE CODE: LCMB7003</w:t>
      </w:r>
    </w:p>
    <w:p w14:paraId="42C54747" w14:textId="2B2A62D2" w:rsidR="00D75884" w:rsidRDefault="00D75884"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COURSE: MBA General Management</w:t>
      </w:r>
    </w:p>
    <w:p w14:paraId="141DCA90" w14:textId="76202632" w:rsidR="00D75884" w:rsidRDefault="00D75884"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LECTURER:</w:t>
      </w:r>
      <w:r w:rsidR="009B258F">
        <w:rPr>
          <w:rFonts w:ascii="Times New Roman" w:hAnsi="Times New Roman" w:cs="Times New Roman"/>
          <w:b/>
          <w:bCs/>
          <w:sz w:val="32"/>
          <w:szCs w:val="32"/>
        </w:rPr>
        <w:t xml:space="preserve"> Gladius </w:t>
      </w:r>
      <w:proofErr w:type="spellStart"/>
      <w:r w:rsidR="009B258F">
        <w:rPr>
          <w:rFonts w:ascii="Times New Roman" w:hAnsi="Times New Roman" w:cs="Times New Roman"/>
          <w:b/>
          <w:bCs/>
          <w:sz w:val="32"/>
          <w:szCs w:val="32"/>
        </w:rPr>
        <w:t>Kulothungan</w:t>
      </w:r>
      <w:proofErr w:type="spellEnd"/>
    </w:p>
    <w:p w14:paraId="2E3B47B3" w14:textId="3E5BBE91" w:rsidR="00D75884" w:rsidRDefault="00D75884" w:rsidP="00906136">
      <w:pPr>
        <w:spacing w:line="360" w:lineRule="auto"/>
        <w:rPr>
          <w:rFonts w:ascii="Times New Roman" w:hAnsi="Times New Roman" w:cs="Times New Roman"/>
          <w:b/>
          <w:bCs/>
          <w:sz w:val="32"/>
          <w:szCs w:val="32"/>
        </w:rPr>
      </w:pPr>
      <w:r>
        <w:rPr>
          <w:rFonts w:ascii="Times New Roman" w:hAnsi="Times New Roman" w:cs="Times New Roman"/>
          <w:b/>
          <w:bCs/>
          <w:sz w:val="32"/>
          <w:szCs w:val="32"/>
        </w:rPr>
        <w:t>TITLE: Assessment-1</w:t>
      </w:r>
    </w:p>
    <w:p w14:paraId="7D30A39E" w14:textId="77777777" w:rsidR="00D75884" w:rsidRDefault="00D75884" w:rsidP="00906136">
      <w:pPr>
        <w:spacing w:line="360" w:lineRule="auto"/>
        <w:rPr>
          <w:rFonts w:ascii="Times New Roman" w:hAnsi="Times New Roman" w:cs="Times New Roman"/>
          <w:b/>
          <w:bCs/>
          <w:sz w:val="32"/>
          <w:szCs w:val="32"/>
        </w:rPr>
      </w:pPr>
    </w:p>
    <w:p w14:paraId="0C6A8994" w14:textId="77777777" w:rsidR="00906136" w:rsidRDefault="00906136" w:rsidP="00906136">
      <w:pPr>
        <w:spacing w:line="360" w:lineRule="auto"/>
        <w:rPr>
          <w:rFonts w:ascii="Times New Roman" w:hAnsi="Times New Roman" w:cs="Times New Roman"/>
          <w:b/>
          <w:bCs/>
          <w:sz w:val="32"/>
          <w:szCs w:val="32"/>
        </w:rPr>
      </w:pPr>
    </w:p>
    <w:p w14:paraId="4153B449" w14:textId="43383CBF" w:rsidR="008E3701" w:rsidRDefault="008E3701" w:rsidP="008E3701">
      <w:pPr>
        <w:spacing w:line="360" w:lineRule="auto"/>
        <w:jc w:val="center"/>
        <w:rPr>
          <w:rFonts w:ascii="Times New Roman" w:hAnsi="Times New Roman" w:cs="Times New Roman"/>
          <w:b/>
          <w:bCs/>
          <w:sz w:val="32"/>
          <w:szCs w:val="32"/>
        </w:rPr>
      </w:pPr>
    </w:p>
    <w:p w14:paraId="5F7F3843" w14:textId="2E9E4A1E" w:rsidR="008E3701" w:rsidRDefault="008E3701" w:rsidP="008E3701">
      <w:pPr>
        <w:spacing w:line="360" w:lineRule="auto"/>
        <w:jc w:val="center"/>
        <w:rPr>
          <w:rFonts w:ascii="Times New Roman" w:hAnsi="Times New Roman" w:cs="Times New Roman"/>
          <w:b/>
          <w:bCs/>
          <w:sz w:val="32"/>
          <w:szCs w:val="32"/>
        </w:rPr>
      </w:pPr>
    </w:p>
    <w:p w14:paraId="098E2A55" w14:textId="2DFAB2A8" w:rsidR="008E3701" w:rsidRDefault="008E3701" w:rsidP="008E3701">
      <w:pPr>
        <w:spacing w:line="360" w:lineRule="auto"/>
        <w:jc w:val="center"/>
        <w:rPr>
          <w:rFonts w:ascii="Times New Roman" w:hAnsi="Times New Roman" w:cs="Times New Roman"/>
          <w:b/>
          <w:bCs/>
          <w:sz w:val="32"/>
          <w:szCs w:val="32"/>
        </w:rPr>
      </w:pPr>
    </w:p>
    <w:p w14:paraId="05A49E38" w14:textId="17566CE3" w:rsidR="008E3701" w:rsidRDefault="008E3701" w:rsidP="008E3701">
      <w:pPr>
        <w:spacing w:line="360" w:lineRule="auto"/>
        <w:jc w:val="center"/>
        <w:rPr>
          <w:rFonts w:ascii="Times New Roman" w:hAnsi="Times New Roman" w:cs="Times New Roman"/>
          <w:b/>
          <w:bCs/>
          <w:sz w:val="32"/>
          <w:szCs w:val="32"/>
        </w:rPr>
      </w:pPr>
    </w:p>
    <w:p w14:paraId="699C1030" w14:textId="2325E578" w:rsidR="008E3701" w:rsidRDefault="008E3701" w:rsidP="008E3701">
      <w:pPr>
        <w:spacing w:line="360" w:lineRule="auto"/>
        <w:jc w:val="center"/>
        <w:rPr>
          <w:rFonts w:ascii="Times New Roman" w:hAnsi="Times New Roman" w:cs="Times New Roman"/>
          <w:b/>
          <w:bCs/>
          <w:sz w:val="32"/>
          <w:szCs w:val="32"/>
        </w:rPr>
      </w:pPr>
    </w:p>
    <w:p w14:paraId="7FE0F2DF" w14:textId="73D263BF" w:rsidR="008E3701" w:rsidRDefault="008E3701" w:rsidP="008E3701">
      <w:pPr>
        <w:spacing w:line="360" w:lineRule="auto"/>
        <w:jc w:val="center"/>
        <w:rPr>
          <w:rFonts w:ascii="Times New Roman" w:hAnsi="Times New Roman" w:cs="Times New Roman"/>
          <w:b/>
          <w:bCs/>
          <w:sz w:val="32"/>
          <w:szCs w:val="32"/>
        </w:rPr>
      </w:pPr>
    </w:p>
    <w:p w14:paraId="694997A3" w14:textId="474B2ECB" w:rsidR="008E3701" w:rsidRDefault="008E3701" w:rsidP="008E3701">
      <w:pPr>
        <w:spacing w:line="360" w:lineRule="auto"/>
        <w:jc w:val="center"/>
        <w:rPr>
          <w:rFonts w:ascii="Times New Roman" w:hAnsi="Times New Roman" w:cs="Times New Roman"/>
          <w:b/>
          <w:bCs/>
          <w:sz w:val="32"/>
          <w:szCs w:val="32"/>
        </w:rPr>
      </w:pPr>
    </w:p>
    <w:p w14:paraId="2A4EEEC6" w14:textId="312AF148" w:rsidR="008E3701" w:rsidRDefault="008E3701" w:rsidP="008E3701">
      <w:pPr>
        <w:spacing w:line="360" w:lineRule="auto"/>
        <w:jc w:val="center"/>
        <w:rPr>
          <w:rFonts w:ascii="Times New Roman" w:hAnsi="Times New Roman" w:cs="Times New Roman"/>
          <w:b/>
          <w:bCs/>
          <w:sz w:val="32"/>
          <w:szCs w:val="32"/>
        </w:rPr>
      </w:pPr>
    </w:p>
    <w:p w14:paraId="57771858" w14:textId="0EEDC2DC" w:rsidR="008E3701" w:rsidRDefault="008E3701" w:rsidP="008E3701">
      <w:pPr>
        <w:spacing w:line="360" w:lineRule="auto"/>
        <w:jc w:val="center"/>
        <w:rPr>
          <w:rFonts w:ascii="Times New Roman" w:hAnsi="Times New Roman" w:cs="Times New Roman"/>
          <w:b/>
          <w:bCs/>
          <w:sz w:val="32"/>
          <w:szCs w:val="32"/>
        </w:rPr>
      </w:pPr>
    </w:p>
    <w:p w14:paraId="6506668C" w14:textId="77777777" w:rsidR="008E3701" w:rsidRDefault="008E3701" w:rsidP="008E3701">
      <w:pPr>
        <w:pStyle w:val="Heading1"/>
        <w:jc w:val="center"/>
        <w:rPr>
          <w:lang w:val="en-GB"/>
        </w:rPr>
      </w:pPr>
      <w:bookmarkStart w:id="0" w:name="_Toc123766080"/>
      <w:r>
        <w:rPr>
          <w:lang w:val="en-GB"/>
        </w:rPr>
        <w:t>Executive Summary</w:t>
      </w:r>
      <w:bookmarkEnd w:id="0"/>
    </w:p>
    <w:p w14:paraId="419902EB" w14:textId="77777777" w:rsidR="008E3701" w:rsidRDefault="008E3701" w:rsidP="008E37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this report, a critical analysis of Nike has been presented of the central challenges it has faced in its operations. It also shines light upon the competitive advantage that the company has achieved through their strategic advantage. A wide range of theoretical concepts and framework has been presented for the purpose of this report. It also takes into consideration s</w:t>
      </w:r>
      <w:r w:rsidRPr="000903B8">
        <w:rPr>
          <w:rFonts w:ascii="Times New Roman" w:hAnsi="Times New Roman" w:cs="Times New Roman"/>
          <w:sz w:val="24"/>
          <w:szCs w:val="24"/>
          <w:lang w:val="en-GB"/>
        </w:rPr>
        <w:t xml:space="preserve">trategic management </w:t>
      </w:r>
      <w:r>
        <w:rPr>
          <w:rFonts w:ascii="Times New Roman" w:hAnsi="Times New Roman" w:cs="Times New Roman"/>
          <w:sz w:val="24"/>
          <w:szCs w:val="24"/>
          <w:lang w:val="en-GB"/>
        </w:rPr>
        <w:t xml:space="preserve">that often </w:t>
      </w:r>
      <w:r w:rsidRPr="000903B8">
        <w:rPr>
          <w:rFonts w:ascii="Times New Roman" w:hAnsi="Times New Roman" w:cs="Times New Roman"/>
          <w:sz w:val="24"/>
          <w:szCs w:val="24"/>
          <w:lang w:val="en-GB"/>
        </w:rPr>
        <w:t>requires a long-term perspective and a holistic view of the organization. It involves considering the organization's strengths and weaknesses, as well as the opportunities and threats present in the external environment.</w:t>
      </w:r>
    </w:p>
    <w:p w14:paraId="2611C717" w14:textId="77777777" w:rsidR="008E3701" w:rsidRDefault="008E3701" w:rsidP="008E3701"/>
    <w:p w14:paraId="130F8F68" w14:textId="77777777" w:rsidR="008E3701" w:rsidRPr="001A5252" w:rsidRDefault="008E3701" w:rsidP="008E3701">
      <w:pPr>
        <w:spacing w:line="360" w:lineRule="auto"/>
        <w:jc w:val="center"/>
        <w:rPr>
          <w:rFonts w:ascii="Times New Roman" w:hAnsi="Times New Roman" w:cs="Times New Roman"/>
          <w:b/>
          <w:bCs/>
          <w:sz w:val="32"/>
          <w:szCs w:val="32"/>
        </w:rPr>
      </w:pPr>
    </w:p>
    <w:p w14:paraId="5259320F" w14:textId="42E255DF" w:rsidR="008E3701" w:rsidRDefault="008E3701" w:rsidP="008E3701">
      <w:pPr>
        <w:spacing w:line="360" w:lineRule="auto"/>
        <w:jc w:val="center"/>
        <w:rPr>
          <w:rFonts w:ascii="Times New Roman" w:hAnsi="Times New Roman" w:cs="Times New Roman"/>
          <w:b/>
          <w:bCs/>
          <w:sz w:val="32"/>
          <w:szCs w:val="32"/>
        </w:rPr>
      </w:pPr>
    </w:p>
    <w:p w14:paraId="00051F7C" w14:textId="77777777" w:rsidR="008E3701" w:rsidRDefault="008E3701" w:rsidP="008E3701">
      <w:pPr>
        <w:spacing w:line="360" w:lineRule="auto"/>
        <w:jc w:val="center"/>
        <w:rPr>
          <w:rFonts w:ascii="Times New Roman" w:hAnsi="Times New Roman" w:cs="Times New Roman"/>
          <w:b/>
          <w:bCs/>
          <w:sz w:val="32"/>
          <w:szCs w:val="32"/>
        </w:rPr>
      </w:pPr>
    </w:p>
    <w:p w14:paraId="61F5AB15" w14:textId="01F02293" w:rsidR="00A66076" w:rsidRDefault="00A66076"/>
    <w:p w14:paraId="746B0930" w14:textId="494C6196" w:rsidR="008E3701" w:rsidRDefault="008E3701"/>
    <w:p w14:paraId="12489EAC" w14:textId="06FBE489" w:rsidR="008E3701" w:rsidRDefault="008E3701"/>
    <w:p w14:paraId="087B0A27" w14:textId="73413E5A" w:rsidR="008E3701" w:rsidRDefault="008E3701"/>
    <w:p w14:paraId="2901E7C6" w14:textId="4925721E" w:rsidR="008E3701" w:rsidRDefault="008E3701"/>
    <w:p w14:paraId="3C97C4E9" w14:textId="2569FA95" w:rsidR="008E3701" w:rsidRDefault="008E3701"/>
    <w:p w14:paraId="6DBEFB18" w14:textId="52B3C72C" w:rsidR="008E3701" w:rsidRDefault="008E3701"/>
    <w:p w14:paraId="55ECBBC6" w14:textId="75EC7E22" w:rsidR="008E3701" w:rsidRDefault="008E3701"/>
    <w:p w14:paraId="0CAFCB13" w14:textId="4F0E60F5" w:rsidR="008E3701" w:rsidRDefault="008E3701"/>
    <w:p w14:paraId="75AA74A9" w14:textId="274A798C" w:rsidR="008E3701" w:rsidRDefault="008E3701"/>
    <w:p w14:paraId="6F25B6F7" w14:textId="14E90A09" w:rsidR="008E3701" w:rsidRDefault="008E3701"/>
    <w:p w14:paraId="4B32A8C0" w14:textId="7180B167" w:rsidR="008E3701" w:rsidRDefault="008E3701"/>
    <w:p w14:paraId="7122AC95" w14:textId="5A43CD2F" w:rsidR="008E3701" w:rsidRDefault="008E3701"/>
    <w:bookmarkStart w:id="1" w:name="_Toc123766079" w:displacedByCustomXml="next"/>
    <w:sdt>
      <w:sdtPr>
        <w:rPr>
          <w:rFonts w:asciiTheme="minorHAnsi" w:eastAsiaTheme="minorHAnsi" w:hAnsiTheme="minorHAnsi" w:cstheme="minorBidi"/>
          <w:b w:val="0"/>
          <w:bCs w:val="0"/>
          <w:color w:val="auto"/>
          <w:sz w:val="22"/>
          <w:szCs w:val="22"/>
        </w:rPr>
        <w:id w:val="885907949"/>
        <w:docPartObj>
          <w:docPartGallery w:val="Table of Contents"/>
          <w:docPartUnique/>
        </w:docPartObj>
      </w:sdtPr>
      <w:sdtEndPr>
        <w:rPr>
          <w:rFonts w:cs="Times New Roman"/>
          <w:noProof/>
          <w:sz w:val="24"/>
          <w:szCs w:val="24"/>
        </w:rPr>
      </w:sdtEndPr>
      <w:sdtContent>
        <w:p w14:paraId="364DAB6D" w14:textId="77777777" w:rsidR="008E3701" w:rsidRPr="00360008" w:rsidRDefault="008E3701" w:rsidP="008E3701">
          <w:pPr>
            <w:pStyle w:val="Heading1"/>
            <w:jc w:val="center"/>
            <w:rPr>
              <w:sz w:val="24"/>
              <w:szCs w:val="22"/>
            </w:rPr>
          </w:pPr>
          <w:r w:rsidRPr="00360008">
            <w:rPr>
              <w:sz w:val="24"/>
              <w:szCs w:val="22"/>
            </w:rPr>
            <w:t>Table of Contents</w:t>
          </w:r>
          <w:bookmarkEnd w:id="1"/>
        </w:p>
        <w:p w14:paraId="5CB64345" w14:textId="77777777" w:rsidR="008E3701" w:rsidRPr="00CB3AB2" w:rsidRDefault="008E3701" w:rsidP="008E3701">
          <w:pPr>
            <w:pStyle w:val="TOC1"/>
            <w:tabs>
              <w:tab w:val="right" w:leader="dot" w:pos="9016"/>
            </w:tabs>
            <w:rPr>
              <w:rFonts w:eastAsiaTheme="minorEastAsia"/>
              <w:noProof/>
              <w:lang w:eastAsia="en-IN"/>
            </w:rPr>
          </w:pPr>
          <w:r w:rsidRPr="00140A21">
            <w:rPr>
              <w:rFonts w:ascii="Times New Roman" w:hAnsi="Times New Roman" w:cs="Times New Roman"/>
              <w:sz w:val="24"/>
              <w:szCs w:val="24"/>
            </w:rPr>
            <w:fldChar w:fldCharType="begin"/>
          </w:r>
          <w:r w:rsidRPr="00140A21">
            <w:rPr>
              <w:rFonts w:ascii="Times New Roman" w:hAnsi="Times New Roman" w:cs="Times New Roman"/>
              <w:sz w:val="24"/>
              <w:szCs w:val="24"/>
            </w:rPr>
            <w:instrText xml:space="preserve"> TOC \o "1-3" \h \z \u </w:instrText>
          </w:r>
          <w:r w:rsidRPr="00140A21">
            <w:rPr>
              <w:rFonts w:ascii="Times New Roman" w:hAnsi="Times New Roman" w:cs="Times New Roman"/>
              <w:sz w:val="24"/>
              <w:szCs w:val="24"/>
            </w:rPr>
            <w:fldChar w:fldCharType="separate"/>
          </w:r>
        </w:p>
        <w:p w14:paraId="573FA3A1" w14:textId="37078B1B"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1" w:history="1">
            <w:r w:rsidR="008E3701" w:rsidRPr="00360008">
              <w:rPr>
                <w:rStyle w:val="Hyperlink"/>
                <w:rFonts w:ascii="Times New Roman" w:hAnsi="Times New Roman" w:cs="Times New Roman"/>
                <w:noProof/>
                <w:sz w:val="24"/>
                <w:szCs w:val="24"/>
                <w:lang w:val="en-GB"/>
              </w:rPr>
              <w:t>Introduction</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_Toc123766081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4</w:t>
            </w:r>
            <w:r w:rsidR="008E3701" w:rsidRPr="00360008">
              <w:rPr>
                <w:rFonts w:ascii="Times New Roman" w:hAnsi="Times New Roman" w:cs="Times New Roman"/>
                <w:noProof/>
                <w:webHidden/>
                <w:sz w:val="24"/>
                <w:szCs w:val="24"/>
              </w:rPr>
              <w:fldChar w:fldCharType="end"/>
            </w:r>
          </w:hyperlink>
        </w:p>
        <w:p w14:paraId="3F75311A" w14:textId="136C7DAB"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2" w:history="1">
            <w:r w:rsidR="008E3701" w:rsidRPr="00360008">
              <w:rPr>
                <w:rStyle w:val="Hyperlink"/>
                <w:rFonts w:ascii="Times New Roman" w:hAnsi="Times New Roman" w:cs="Times New Roman"/>
                <w:noProof/>
                <w:sz w:val="24"/>
                <w:szCs w:val="24"/>
                <w:lang w:val="en-GB"/>
              </w:rPr>
              <w:t>Nike’s Labour Crisis</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_Toc123766082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5</w:t>
            </w:r>
            <w:r w:rsidR="008E3701" w:rsidRPr="00360008">
              <w:rPr>
                <w:rFonts w:ascii="Times New Roman" w:hAnsi="Times New Roman" w:cs="Times New Roman"/>
                <w:noProof/>
                <w:webHidden/>
                <w:sz w:val="24"/>
                <w:szCs w:val="24"/>
              </w:rPr>
              <w:fldChar w:fldCharType="end"/>
            </w:r>
          </w:hyperlink>
        </w:p>
        <w:p w14:paraId="0DE99594" w14:textId="6E5EB0FB"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3" w:history="1">
            <w:r w:rsidR="008E3701" w:rsidRPr="00360008">
              <w:rPr>
                <w:rStyle w:val="Hyperlink"/>
                <w:rFonts w:ascii="Times New Roman" w:hAnsi="Times New Roman" w:cs="Times New Roman"/>
                <w:noProof/>
                <w:sz w:val="24"/>
                <w:szCs w:val="24"/>
                <w:lang w:val="en-GB"/>
              </w:rPr>
              <w:t>Nike’s Sustainability</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_Toc123766083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8</w:t>
            </w:r>
            <w:r w:rsidR="008E3701" w:rsidRPr="00360008">
              <w:rPr>
                <w:rFonts w:ascii="Times New Roman" w:hAnsi="Times New Roman" w:cs="Times New Roman"/>
                <w:noProof/>
                <w:webHidden/>
                <w:sz w:val="24"/>
                <w:szCs w:val="24"/>
              </w:rPr>
              <w:fldChar w:fldCharType="end"/>
            </w:r>
          </w:hyperlink>
        </w:p>
        <w:p w14:paraId="551C0E27" w14:textId="18F9A648"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4" w:history="1">
            <w:r w:rsidR="008E3701" w:rsidRPr="00360008">
              <w:rPr>
                <w:rStyle w:val="Hyperlink"/>
                <w:rFonts w:ascii="Times New Roman" w:hAnsi="Times New Roman" w:cs="Times New Roman"/>
                <w:noProof/>
                <w:sz w:val="24"/>
                <w:szCs w:val="24"/>
                <w:lang w:val="en-GB"/>
              </w:rPr>
              <w:t>Nike’s Competitive Advantage</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_Toc123766084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14</w:t>
            </w:r>
            <w:r w:rsidR="008E3701" w:rsidRPr="00360008">
              <w:rPr>
                <w:rFonts w:ascii="Times New Roman" w:hAnsi="Times New Roman" w:cs="Times New Roman"/>
                <w:noProof/>
                <w:webHidden/>
                <w:sz w:val="24"/>
                <w:szCs w:val="24"/>
              </w:rPr>
              <w:fldChar w:fldCharType="end"/>
            </w:r>
          </w:hyperlink>
        </w:p>
        <w:p w14:paraId="3057E1A2" w14:textId="00FBAE4E"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5" w:history="1">
            <w:r w:rsidR="008E3701" w:rsidRPr="00360008">
              <w:rPr>
                <w:rStyle w:val="Hyperlink"/>
                <w:rFonts w:ascii="Times New Roman" w:hAnsi="Times New Roman" w:cs="Times New Roman"/>
                <w:noProof/>
                <w:sz w:val="24"/>
                <w:szCs w:val="24"/>
                <w:lang w:val="en-GB"/>
              </w:rPr>
              <w:t>Nike’s Product Engine</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_Toc123766085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19</w:t>
            </w:r>
            <w:r w:rsidR="008E3701" w:rsidRPr="00360008">
              <w:rPr>
                <w:rFonts w:ascii="Times New Roman" w:hAnsi="Times New Roman" w:cs="Times New Roman"/>
                <w:noProof/>
                <w:webHidden/>
                <w:sz w:val="24"/>
                <w:szCs w:val="24"/>
              </w:rPr>
              <w:fldChar w:fldCharType="end"/>
            </w:r>
          </w:hyperlink>
        </w:p>
        <w:p w14:paraId="3677DA2B" w14:textId="20D467AE"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6" w:history="1">
            <w:r w:rsidR="008E3701" w:rsidRPr="00360008">
              <w:rPr>
                <w:rStyle w:val="Hyperlink"/>
                <w:rFonts w:ascii="Times New Roman" w:hAnsi="Times New Roman" w:cs="Times New Roman"/>
                <w:noProof/>
                <w:sz w:val="24"/>
                <w:szCs w:val="24"/>
                <w:lang w:val="en-GB"/>
              </w:rPr>
              <w:t>Nike’s Central Challenges</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_Toc123766086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20</w:t>
            </w:r>
            <w:r w:rsidR="008E3701" w:rsidRPr="00360008">
              <w:rPr>
                <w:rFonts w:ascii="Times New Roman" w:hAnsi="Times New Roman" w:cs="Times New Roman"/>
                <w:noProof/>
                <w:webHidden/>
                <w:sz w:val="24"/>
                <w:szCs w:val="24"/>
              </w:rPr>
              <w:fldChar w:fldCharType="end"/>
            </w:r>
          </w:hyperlink>
        </w:p>
        <w:p w14:paraId="2EF9870D" w14:textId="54B3AB35"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7" w:history="1">
            <w:r w:rsidR="008E3701" w:rsidRPr="00360008">
              <w:rPr>
                <w:rStyle w:val="Hyperlink"/>
                <w:rFonts w:ascii="Times New Roman" w:hAnsi="Times New Roman" w:cs="Times New Roman"/>
                <w:noProof/>
                <w:sz w:val="24"/>
                <w:szCs w:val="24"/>
                <w:lang w:val="en-GB"/>
              </w:rPr>
              <w:t>Conclusion</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_Toc123766087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22</w:t>
            </w:r>
            <w:r w:rsidR="008E3701" w:rsidRPr="00360008">
              <w:rPr>
                <w:rFonts w:ascii="Times New Roman" w:hAnsi="Times New Roman" w:cs="Times New Roman"/>
                <w:noProof/>
                <w:webHidden/>
                <w:sz w:val="24"/>
                <w:szCs w:val="24"/>
              </w:rPr>
              <w:fldChar w:fldCharType="end"/>
            </w:r>
          </w:hyperlink>
        </w:p>
        <w:p w14:paraId="35BED8FC" w14:textId="2969A8DB" w:rsidR="008E3701" w:rsidRPr="00360008" w:rsidRDefault="00000000" w:rsidP="008E370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66088" w:history="1">
            <w:r w:rsidR="008E3701" w:rsidRPr="00360008">
              <w:rPr>
                <w:rStyle w:val="Hyperlink"/>
                <w:rFonts w:ascii="Times New Roman" w:hAnsi="Times New Roman" w:cs="Times New Roman"/>
                <w:noProof/>
                <w:sz w:val="24"/>
                <w:szCs w:val="24"/>
                <w:lang w:val="en-GB"/>
              </w:rPr>
              <w:t>Reference List</w:t>
            </w:r>
            <w:r w:rsidR="008E3701" w:rsidRPr="00360008">
              <w:rPr>
                <w:rFonts w:ascii="Times New Roman" w:hAnsi="Times New Roman" w:cs="Times New Roman"/>
                <w:noProof/>
                <w:webHidden/>
                <w:sz w:val="24"/>
                <w:szCs w:val="24"/>
              </w:rPr>
              <w:tab/>
            </w:r>
            <w:r w:rsidR="008E3701" w:rsidRPr="00360008">
              <w:rPr>
                <w:rFonts w:ascii="Times New Roman" w:hAnsi="Times New Roman" w:cs="Times New Roman"/>
                <w:noProof/>
                <w:webHidden/>
                <w:sz w:val="24"/>
                <w:szCs w:val="24"/>
              </w:rPr>
              <w:fldChar w:fldCharType="begin"/>
            </w:r>
            <w:r w:rsidR="008E3701" w:rsidRPr="00360008">
              <w:rPr>
                <w:rFonts w:ascii="Times New Roman" w:hAnsi="Times New Roman" w:cs="Times New Roman"/>
                <w:noProof/>
                <w:webHidden/>
                <w:sz w:val="24"/>
                <w:szCs w:val="24"/>
              </w:rPr>
              <w:instrText xml:space="preserve"> PAGEREF _Toc123766088 \h </w:instrText>
            </w:r>
            <w:r w:rsidR="008E3701" w:rsidRPr="00360008">
              <w:rPr>
                <w:rFonts w:ascii="Times New Roman" w:hAnsi="Times New Roman" w:cs="Times New Roman"/>
                <w:noProof/>
                <w:webHidden/>
                <w:sz w:val="24"/>
                <w:szCs w:val="24"/>
              </w:rPr>
            </w:r>
            <w:r w:rsidR="008E3701" w:rsidRPr="00360008">
              <w:rPr>
                <w:rFonts w:ascii="Times New Roman" w:hAnsi="Times New Roman" w:cs="Times New Roman"/>
                <w:noProof/>
                <w:webHidden/>
                <w:sz w:val="24"/>
                <w:szCs w:val="24"/>
              </w:rPr>
              <w:fldChar w:fldCharType="separate"/>
            </w:r>
            <w:r w:rsidR="00906136">
              <w:rPr>
                <w:rFonts w:ascii="Times New Roman" w:hAnsi="Times New Roman" w:cs="Times New Roman"/>
                <w:noProof/>
                <w:webHidden/>
                <w:sz w:val="24"/>
                <w:szCs w:val="24"/>
              </w:rPr>
              <w:t>23</w:t>
            </w:r>
            <w:r w:rsidR="008E3701" w:rsidRPr="00360008">
              <w:rPr>
                <w:rFonts w:ascii="Times New Roman" w:hAnsi="Times New Roman" w:cs="Times New Roman"/>
                <w:noProof/>
                <w:webHidden/>
                <w:sz w:val="24"/>
                <w:szCs w:val="24"/>
              </w:rPr>
              <w:fldChar w:fldCharType="end"/>
            </w:r>
          </w:hyperlink>
        </w:p>
        <w:p w14:paraId="75971E86" w14:textId="77777777" w:rsidR="008E3701" w:rsidRPr="00140A21" w:rsidRDefault="008E3701" w:rsidP="008E3701">
          <w:pPr>
            <w:spacing w:line="360" w:lineRule="auto"/>
            <w:rPr>
              <w:rFonts w:ascii="Times New Roman" w:hAnsi="Times New Roman" w:cs="Times New Roman"/>
              <w:sz w:val="24"/>
              <w:szCs w:val="24"/>
            </w:rPr>
          </w:pPr>
          <w:r w:rsidRPr="00140A21">
            <w:rPr>
              <w:rFonts w:ascii="Times New Roman" w:hAnsi="Times New Roman" w:cs="Times New Roman"/>
              <w:b/>
              <w:bCs/>
              <w:noProof/>
              <w:sz w:val="24"/>
              <w:szCs w:val="24"/>
            </w:rPr>
            <w:fldChar w:fldCharType="end"/>
          </w:r>
        </w:p>
      </w:sdtContent>
    </w:sdt>
    <w:p w14:paraId="417AF8DC" w14:textId="77777777" w:rsidR="008E3701" w:rsidRDefault="008E3701" w:rsidP="008E3701">
      <w:pPr>
        <w:spacing w:line="360" w:lineRule="auto"/>
        <w:rPr>
          <w:rFonts w:ascii="Times New Roman" w:eastAsiaTheme="majorEastAsia" w:hAnsi="Times New Roman" w:cstheme="majorBidi"/>
          <w:b/>
          <w:bCs/>
          <w:color w:val="000000" w:themeColor="text1"/>
          <w:sz w:val="32"/>
          <w:szCs w:val="28"/>
          <w:lang w:val="en-GB"/>
        </w:rPr>
      </w:pPr>
      <w:r w:rsidRPr="00140A21">
        <w:rPr>
          <w:rFonts w:ascii="Times New Roman" w:hAnsi="Times New Roman" w:cs="Times New Roman"/>
          <w:sz w:val="24"/>
          <w:szCs w:val="24"/>
          <w:lang w:val="en-GB"/>
        </w:rPr>
        <w:t xml:space="preserve"> </w:t>
      </w:r>
      <w:r>
        <w:rPr>
          <w:lang w:val="en-GB"/>
        </w:rPr>
        <w:br w:type="page"/>
      </w:r>
    </w:p>
    <w:p w14:paraId="0C3B90A7" w14:textId="77777777" w:rsidR="008E3701" w:rsidRDefault="008E3701" w:rsidP="008E3701">
      <w:pPr>
        <w:pStyle w:val="Heading1"/>
        <w:rPr>
          <w:lang w:val="en-GB"/>
        </w:rPr>
      </w:pPr>
      <w:bookmarkStart w:id="2" w:name="_Toc123766081"/>
      <w:r>
        <w:rPr>
          <w:lang w:val="en-GB"/>
        </w:rPr>
        <w:lastRenderedPageBreak/>
        <w:t>Introduction</w:t>
      </w:r>
      <w:bookmarkEnd w:id="2"/>
    </w:p>
    <w:p w14:paraId="6429080B" w14:textId="77777777" w:rsidR="008E3701" w:rsidRPr="000903B8"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Strategic management is the process of defining a company's direction and making decisions on allocating its resources to pursue this direction. It involves setting goals, analy</w:t>
      </w:r>
      <w:r>
        <w:rPr>
          <w:rFonts w:ascii="Times New Roman" w:hAnsi="Times New Roman" w:cs="Times New Roman"/>
          <w:sz w:val="24"/>
          <w:szCs w:val="24"/>
          <w:lang w:val="en-GB"/>
        </w:rPr>
        <w:t>s</w:t>
      </w:r>
      <w:r w:rsidRPr="000903B8">
        <w:rPr>
          <w:rFonts w:ascii="Times New Roman" w:hAnsi="Times New Roman" w:cs="Times New Roman"/>
          <w:sz w:val="24"/>
          <w:szCs w:val="24"/>
          <w:lang w:val="en-GB"/>
        </w:rPr>
        <w:t>ing the competitive environment, and identifying external and internal factors that are favo</w:t>
      </w:r>
      <w:r>
        <w:rPr>
          <w:rFonts w:ascii="Times New Roman" w:hAnsi="Times New Roman" w:cs="Times New Roman"/>
          <w:sz w:val="24"/>
          <w:szCs w:val="24"/>
          <w:lang w:val="en-GB"/>
        </w:rPr>
        <w:t>u</w:t>
      </w:r>
      <w:r w:rsidRPr="000903B8">
        <w:rPr>
          <w:rFonts w:ascii="Times New Roman" w:hAnsi="Times New Roman" w:cs="Times New Roman"/>
          <w:sz w:val="24"/>
          <w:szCs w:val="24"/>
          <w:lang w:val="en-GB"/>
        </w:rPr>
        <w:t>rable or unfavo</w:t>
      </w:r>
      <w:r>
        <w:rPr>
          <w:rFonts w:ascii="Times New Roman" w:hAnsi="Times New Roman" w:cs="Times New Roman"/>
          <w:sz w:val="24"/>
          <w:szCs w:val="24"/>
          <w:lang w:val="en-GB"/>
        </w:rPr>
        <w:t>u</w:t>
      </w:r>
      <w:r w:rsidRPr="000903B8">
        <w:rPr>
          <w:rFonts w:ascii="Times New Roman" w:hAnsi="Times New Roman" w:cs="Times New Roman"/>
          <w:sz w:val="24"/>
          <w:szCs w:val="24"/>
          <w:lang w:val="en-GB"/>
        </w:rPr>
        <w:t>rable to achieving those goals. Strategic management provides overall direction to the enterprise and involves specifying the objectives of the organization and adopting courses of action and allocation of resources necessary for carrying out these objectives. It is the process of specifying the organization's objectives, developing policies and plans designed to achieve these objectives, and then allocating resources to implement the plans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Heffron</w:t>
      </w:r>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2019</w:t>
      </w:r>
      <w:r>
        <w:rPr>
          <w:rFonts w:ascii="Times New Roman" w:hAnsi="Times New Roman" w:cs="Times New Roman"/>
          <w:sz w:val="24"/>
          <w:szCs w:val="24"/>
          <w:lang w:val="en-GB"/>
        </w:rPr>
        <w:t>).</w:t>
      </w:r>
    </w:p>
    <w:p w14:paraId="152682BD" w14:textId="77777777" w:rsidR="008E3701" w:rsidRPr="000903B8"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The first step in the process of strategic management is to define the organization's mission, which is a statement of its purpose or reason for being. The mission provides the framework for setting goals and objectives, and it helps to guide decision-making and resource allocation. The mission should be specific and measurable, and it should reflect the values and priorities of the organization.</w:t>
      </w:r>
    </w:p>
    <w:p w14:paraId="01723FFD" w14:textId="77777777" w:rsidR="008E3701" w:rsidRPr="000903B8"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The second step in the process is to conduct a situational analysis, which involves assessing the organization's internal and external environment. The internal environment includes factors such as the organization's resources, capabilities, and culture. The external environment includes factors such as the competitive landscape, economic conditions, regulatory environment, and technological developments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Thomas</w:t>
      </w:r>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2022</w:t>
      </w:r>
      <w:r>
        <w:rPr>
          <w:rFonts w:ascii="Times New Roman" w:hAnsi="Times New Roman" w:cs="Times New Roman"/>
          <w:sz w:val="24"/>
          <w:szCs w:val="24"/>
          <w:lang w:val="en-GB"/>
        </w:rPr>
        <w:t>).</w:t>
      </w:r>
    </w:p>
    <w:p w14:paraId="170D90A6" w14:textId="77777777" w:rsidR="008E3701" w:rsidRPr="000903B8"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The third step in the process is to formulate strategies, which are plans of action designed to achieve the organization's objectives. Strategies can be developed at the corporate level, business unit level, or functional level, depending on the scope and focus of the organization.</w:t>
      </w:r>
    </w:p>
    <w:p w14:paraId="7E72EB92" w14:textId="77777777" w:rsidR="008E3701"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The fourth step in the process is to implement the strategies, which involves allocating resources and coordinating activities across the organization. Implementation involves both operational and cultural changes, as well as the development of systems and processes to support the new direction</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Nica</w:t>
      </w:r>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2021</w:t>
      </w:r>
      <w:r>
        <w:rPr>
          <w:rFonts w:ascii="Times New Roman" w:hAnsi="Times New Roman" w:cs="Times New Roman"/>
          <w:sz w:val="24"/>
          <w:szCs w:val="24"/>
          <w:lang w:val="en-GB"/>
        </w:rPr>
        <w:t>).</w:t>
      </w:r>
    </w:p>
    <w:p w14:paraId="19C43F62" w14:textId="77777777" w:rsidR="008E3701" w:rsidRPr="000903B8"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The final step in the process is to monitor and control the progress of the strategies, which involves evaluating the organization's performance and adjusting as necessary to ensure that the objectives are being met. This involves setting up a system for measuring progress and tracking key performance indicators, as well as conducting regular reviews and assessments to identify areas for improvement.</w:t>
      </w:r>
    </w:p>
    <w:p w14:paraId="5D951632" w14:textId="77777777" w:rsidR="008E3701" w:rsidRPr="000903B8" w:rsidRDefault="008E3701" w:rsidP="008E3701">
      <w:pPr>
        <w:spacing w:line="360" w:lineRule="auto"/>
        <w:jc w:val="both"/>
        <w:rPr>
          <w:rFonts w:ascii="Times New Roman" w:hAnsi="Times New Roman" w:cs="Times New Roman"/>
          <w:sz w:val="24"/>
          <w:szCs w:val="24"/>
          <w:lang w:val="en-GB"/>
        </w:rPr>
      </w:pPr>
      <w:bookmarkStart w:id="3" w:name="_Hlk124363139"/>
      <w:r w:rsidRPr="000903B8">
        <w:rPr>
          <w:rFonts w:ascii="Times New Roman" w:hAnsi="Times New Roman" w:cs="Times New Roman"/>
          <w:sz w:val="24"/>
          <w:szCs w:val="24"/>
          <w:lang w:val="en-GB"/>
        </w:rPr>
        <w:lastRenderedPageBreak/>
        <w:t xml:space="preserve">Strategic management requires a long-term perspective and a holistic view of the organization. It involves considering the organization's strengths and weaknesses, as well as the opportunities and threats present in the external environment. </w:t>
      </w:r>
      <w:bookmarkEnd w:id="3"/>
      <w:r w:rsidRPr="000903B8">
        <w:rPr>
          <w:rFonts w:ascii="Times New Roman" w:hAnsi="Times New Roman" w:cs="Times New Roman"/>
          <w:sz w:val="24"/>
          <w:szCs w:val="24"/>
          <w:lang w:val="en-GB"/>
        </w:rPr>
        <w:t>It also requires effective communication and collaboration across all levels of the organization, as well as the ability to adapt to changing circumstances and make quick, decisive decisions</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Kolačević</w:t>
      </w:r>
      <w:proofErr w:type="spellEnd"/>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2020</w:t>
      </w:r>
      <w:r>
        <w:rPr>
          <w:rFonts w:ascii="Times New Roman" w:hAnsi="Times New Roman" w:cs="Times New Roman"/>
          <w:sz w:val="24"/>
          <w:szCs w:val="24"/>
          <w:lang w:val="en-GB"/>
        </w:rPr>
        <w:t>).</w:t>
      </w:r>
    </w:p>
    <w:p w14:paraId="3B8162B4" w14:textId="77777777" w:rsidR="008E3701" w:rsidRDefault="008E3701" w:rsidP="008E3701">
      <w:pPr>
        <w:spacing w:line="360" w:lineRule="auto"/>
        <w:jc w:val="both"/>
        <w:rPr>
          <w:rFonts w:ascii="Times New Roman" w:hAnsi="Times New Roman" w:cs="Times New Roman"/>
          <w:sz w:val="24"/>
          <w:szCs w:val="24"/>
          <w:lang w:val="en-GB"/>
        </w:rPr>
      </w:pPr>
      <w:r w:rsidRPr="000903B8">
        <w:rPr>
          <w:rFonts w:ascii="Times New Roman" w:hAnsi="Times New Roman" w:cs="Times New Roman"/>
          <w:sz w:val="24"/>
          <w:szCs w:val="24"/>
          <w:lang w:val="en-GB"/>
        </w:rPr>
        <w:t>Overall, strategic management is a crucial process for organizations of all sizes and industries, as it helps to ensure that resources are being used effectively and efficiently to achieve the organization's goals and objectives. It enables organizations to stay competitive and successful in a rapidly changing business environment.</w:t>
      </w:r>
    </w:p>
    <w:p w14:paraId="6DB47026" w14:textId="77777777" w:rsidR="008E3701" w:rsidRDefault="008E3701" w:rsidP="008E3701">
      <w:pPr>
        <w:pStyle w:val="Heading1"/>
        <w:rPr>
          <w:lang w:val="en-GB"/>
        </w:rPr>
      </w:pPr>
      <w:bookmarkStart w:id="4" w:name="_Toc123766082"/>
      <w:r>
        <w:rPr>
          <w:lang w:val="en-GB"/>
        </w:rPr>
        <w:t>Nike’s Labour Crisis</w:t>
      </w:r>
      <w:bookmarkEnd w:id="4"/>
    </w:p>
    <w:p w14:paraId="3E3F5D10" w14:textId="77777777" w:rsidR="008E3701" w:rsidRPr="004B140F"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Nike, like many other large multinational corporations, has faced criticism and controversy over its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practices in the past. In the 1990s, the company faced a crisis over allegations of poor working conditions and low wages at its overseas factories, particularly in countries like Indonesia and Vietnam. In response to these allegations, Nike implemented several strategies to address these issues and improve its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practices.</w:t>
      </w:r>
    </w:p>
    <w:p w14:paraId="1FE20103" w14:textId="77777777" w:rsidR="008E3701"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One strategy that Nike employed was to increase transparency and accountability in its supply chain. In 2005, the company published a list of all the factories that produced its products, along with information about the conditions in each factory. This was a significant step towards greater transparency, as it allowed stakeholders to see exactly where Nike's products were being made and under what conditions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Li</w:t>
      </w:r>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2022</w:t>
      </w:r>
      <w:r>
        <w:rPr>
          <w:rFonts w:ascii="Times New Roman" w:hAnsi="Times New Roman" w:cs="Times New Roman"/>
          <w:sz w:val="24"/>
          <w:szCs w:val="24"/>
          <w:lang w:val="en-GB"/>
        </w:rPr>
        <w:t>).</w:t>
      </w:r>
    </w:p>
    <w:p w14:paraId="7623640E" w14:textId="3196EA2E" w:rsidR="008E3701" w:rsidRDefault="008E3701" w:rsidP="008E3701"/>
    <w:p w14:paraId="05A2C067" w14:textId="4FBBF327" w:rsidR="008E3701" w:rsidRDefault="008E3701" w:rsidP="008E3701"/>
    <w:p w14:paraId="786C00CC" w14:textId="626785F2" w:rsidR="008E3701" w:rsidRDefault="008E3701" w:rsidP="008E3701"/>
    <w:p w14:paraId="388A8E39" w14:textId="367EFD78" w:rsidR="008E3701" w:rsidRDefault="008E3701" w:rsidP="008E3701"/>
    <w:p w14:paraId="40CEB97D" w14:textId="55AEC288" w:rsidR="008E3701" w:rsidRDefault="008E3701" w:rsidP="008E3701"/>
    <w:p w14:paraId="2C69B83E" w14:textId="6ECDFE62" w:rsidR="008E3701" w:rsidRDefault="008E3701" w:rsidP="008E3701"/>
    <w:p w14:paraId="6FA4E9F6" w14:textId="24B08605" w:rsidR="008E3701" w:rsidRDefault="008E3701" w:rsidP="008E3701"/>
    <w:p w14:paraId="231226D7" w14:textId="0A68C25A" w:rsidR="008E3701" w:rsidRDefault="008E3701" w:rsidP="008E3701"/>
    <w:p w14:paraId="6FF4ABAB" w14:textId="186AA913" w:rsidR="008E3701" w:rsidRDefault="008E3701" w:rsidP="008E3701"/>
    <w:p w14:paraId="4EE4EB62" w14:textId="7F30A151" w:rsidR="008E3701" w:rsidRDefault="008E3701" w:rsidP="008E3701">
      <w:r>
        <w:rPr>
          <w:noProof/>
        </w:rPr>
        <w:lastRenderedPageBreak/>
        <w:drawing>
          <wp:inline distT="0" distB="0" distL="0" distR="0" wp14:anchorId="07A98DF0" wp14:editId="2D0562E3">
            <wp:extent cx="5731510" cy="3143885"/>
            <wp:effectExtent l="76200" t="76200" r="135890" b="132715"/>
            <wp:docPr id="1" name="Picture 1" descr="Nike — a PESTEL analysis (2021)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 a PESTEL analysis (2021)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43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6D7899" w14:textId="77777777" w:rsidR="008E3701" w:rsidRPr="00C01099" w:rsidRDefault="008E3701" w:rsidP="008E3701">
      <w:pPr>
        <w:spacing w:line="360" w:lineRule="auto"/>
        <w:jc w:val="center"/>
        <w:rPr>
          <w:rFonts w:ascii="Times New Roman" w:hAnsi="Times New Roman" w:cs="Times New Roman"/>
          <w:b/>
          <w:bCs/>
          <w:sz w:val="24"/>
          <w:szCs w:val="24"/>
          <w:lang w:val="en-GB"/>
        </w:rPr>
      </w:pPr>
      <w:r w:rsidRPr="00C01099">
        <w:rPr>
          <w:rFonts w:ascii="Times New Roman" w:hAnsi="Times New Roman" w:cs="Times New Roman"/>
          <w:b/>
          <w:bCs/>
          <w:sz w:val="24"/>
          <w:szCs w:val="24"/>
          <w:lang w:val="en-GB"/>
        </w:rPr>
        <w:t>Figure 1: Sales growth based on digital commerce in Nike</w:t>
      </w:r>
    </w:p>
    <w:p w14:paraId="64B86B68" w14:textId="77777777" w:rsidR="008E3701" w:rsidRPr="004B140F" w:rsidRDefault="008E3701" w:rsidP="008E370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Pr="003217B9">
        <w:rPr>
          <w:rFonts w:ascii="Times New Roman" w:hAnsi="Times New Roman" w:cs="Times New Roman"/>
          <w:sz w:val="24"/>
          <w:szCs w:val="24"/>
          <w:lang w:val="en-GB"/>
        </w:rPr>
        <w:t>Brand-minds.medium.com</w:t>
      </w:r>
      <w:r>
        <w:rPr>
          <w:rFonts w:ascii="Times New Roman" w:hAnsi="Times New Roman" w:cs="Times New Roman"/>
          <w:sz w:val="24"/>
          <w:szCs w:val="24"/>
          <w:lang w:val="en-GB"/>
        </w:rPr>
        <w:t xml:space="preserve">, </w:t>
      </w:r>
      <w:r w:rsidRPr="003217B9">
        <w:rPr>
          <w:rFonts w:ascii="Times New Roman" w:hAnsi="Times New Roman" w:cs="Times New Roman"/>
          <w:sz w:val="24"/>
          <w:szCs w:val="24"/>
          <w:lang w:val="en-GB"/>
        </w:rPr>
        <w:t>2021)</w:t>
      </w:r>
    </w:p>
    <w:p w14:paraId="11FD6F38" w14:textId="77777777" w:rsidR="008E3701" w:rsidRPr="004B140F"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In addition to increasing transparency, Nike also worked to improve working conditions in its factories. The company implemented a code of conduct for its suppliers, which outlined the minimum standards that the company expected its suppliers to meet in terms of working conditions, wages, and other issues. Nike also established an independent monitoring program to ensure that its suppliers were complying with these standards.</w:t>
      </w:r>
    </w:p>
    <w:p w14:paraId="42A0632D" w14:textId="77777777" w:rsidR="008E3701"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Another key strategy that Nike employed was to engage with its stakeholders, including NGOs,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unions, and other interested parties, to address concerns about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practices. Nike worked with these stakeholders to identify and address issues in its supply chain, and to develop strategies for improving working conditions and wages in its factories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Zhu 2022</w:t>
      </w:r>
      <w:r>
        <w:rPr>
          <w:rFonts w:ascii="Times New Roman" w:hAnsi="Times New Roman" w:cs="Times New Roman"/>
          <w:sz w:val="24"/>
          <w:szCs w:val="24"/>
          <w:lang w:val="en-GB"/>
        </w:rPr>
        <w:t>).</w:t>
      </w:r>
    </w:p>
    <w:p w14:paraId="1E099928" w14:textId="77777777" w:rsidR="008E3701"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In addition to these efforts, Nike also invested in training and development programs for its workers. The company provided training in a range of areas, including health and safety, skills development, and leadership, to help its workers improve their skills and advance in their careers.</w:t>
      </w:r>
    </w:p>
    <w:p w14:paraId="542897C8" w14:textId="5F7032A7" w:rsidR="008E3701" w:rsidRDefault="008E3701" w:rsidP="008E3701"/>
    <w:p w14:paraId="6E5428B3" w14:textId="2DAA5AC8" w:rsidR="008E3701" w:rsidRDefault="008E3701" w:rsidP="008E3701"/>
    <w:p w14:paraId="7B6978F4" w14:textId="249A053F" w:rsidR="008E3701" w:rsidRDefault="008E3701" w:rsidP="008E3701">
      <w:r>
        <w:rPr>
          <w:noProof/>
        </w:rPr>
        <w:lastRenderedPageBreak/>
        <w:drawing>
          <wp:inline distT="0" distB="0" distL="0" distR="0" wp14:anchorId="43C8094B" wp14:editId="3DE2879E">
            <wp:extent cx="5731510" cy="4069080"/>
            <wp:effectExtent l="76200" t="76200" r="135890" b="140970"/>
            <wp:docPr id="2" name="Picture 2" descr="Nike's focus on robotics threatens Asia's low-cost workforce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ke's focus on robotics threatens Asia's low-cost workforce | Financial  Tim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8DE300" w14:textId="77777777" w:rsidR="008E3701" w:rsidRPr="00DC663A" w:rsidRDefault="008E3701" w:rsidP="008E3701">
      <w:pPr>
        <w:spacing w:line="360" w:lineRule="auto"/>
        <w:jc w:val="center"/>
        <w:rPr>
          <w:rFonts w:ascii="Times New Roman" w:hAnsi="Times New Roman" w:cs="Times New Roman"/>
          <w:b/>
          <w:bCs/>
          <w:sz w:val="24"/>
          <w:szCs w:val="24"/>
          <w:lang w:val="en-GB"/>
        </w:rPr>
      </w:pPr>
      <w:r w:rsidRPr="00DC663A">
        <w:rPr>
          <w:rFonts w:ascii="Times New Roman" w:hAnsi="Times New Roman" w:cs="Times New Roman"/>
          <w:b/>
          <w:bCs/>
          <w:sz w:val="24"/>
          <w:szCs w:val="24"/>
          <w:lang w:val="en-GB"/>
        </w:rPr>
        <w:t>Figure 2: Focusing on robotics to threaten low-cost workforce</w:t>
      </w:r>
    </w:p>
    <w:p w14:paraId="774A7540" w14:textId="77777777" w:rsidR="008E3701" w:rsidRPr="004B140F" w:rsidRDefault="008E3701" w:rsidP="008E370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Pr="00BB3D3C">
        <w:rPr>
          <w:rFonts w:ascii="Times New Roman" w:hAnsi="Times New Roman" w:cs="Times New Roman"/>
          <w:sz w:val="24"/>
          <w:szCs w:val="24"/>
          <w:lang w:val="en-GB"/>
        </w:rPr>
        <w:t>ft.com</w:t>
      </w:r>
      <w:r>
        <w:rPr>
          <w:rFonts w:ascii="Times New Roman" w:hAnsi="Times New Roman" w:cs="Times New Roman"/>
          <w:sz w:val="24"/>
          <w:szCs w:val="24"/>
          <w:lang w:val="en-GB"/>
        </w:rPr>
        <w:t xml:space="preserve">, </w:t>
      </w:r>
      <w:r w:rsidRPr="009F464C">
        <w:rPr>
          <w:rFonts w:ascii="Times New Roman" w:hAnsi="Times New Roman" w:cs="Times New Roman"/>
          <w:sz w:val="24"/>
          <w:szCs w:val="24"/>
          <w:lang w:val="en-GB"/>
        </w:rPr>
        <w:t>2017)</w:t>
      </w:r>
    </w:p>
    <w:p w14:paraId="7E811AFF" w14:textId="77777777" w:rsidR="008E3701" w:rsidRPr="004B140F"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Finally, Nike also sought to address concerns about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practices by supporting the development of local communities where its factories were located. The company supported initiatives such as education programs, healthcare initiatives, and infrastructure development projects to improve the lives of workers and their families</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Esakova</w:t>
      </w:r>
      <w:proofErr w:type="spellEnd"/>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2021</w:t>
      </w:r>
      <w:r>
        <w:rPr>
          <w:rFonts w:ascii="Times New Roman" w:hAnsi="Times New Roman" w:cs="Times New Roman"/>
          <w:sz w:val="24"/>
          <w:szCs w:val="24"/>
          <w:lang w:val="en-GB"/>
        </w:rPr>
        <w:t>).</w:t>
      </w:r>
    </w:p>
    <w:p w14:paraId="39F5A77E" w14:textId="77777777" w:rsidR="008E3701" w:rsidRDefault="008E3701" w:rsidP="008E3701">
      <w:pPr>
        <w:spacing w:line="360" w:lineRule="auto"/>
        <w:jc w:val="both"/>
        <w:rPr>
          <w:rFonts w:ascii="Times New Roman" w:hAnsi="Times New Roman" w:cs="Times New Roman"/>
          <w:sz w:val="24"/>
          <w:szCs w:val="24"/>
          <w:lang w:val="en-GB"/>
        </w:rPr>
      </w:pPr>
      <w:r w:rsidRPr="004B140F">
        <w:rPr>
          <w:rFonts w:ascii="Times New Roman" w:hAnsi="Times New Roman" w:cs="Times New Roman"/>
          <w:sz w:val="24"/>
          <w:szCs w:val="24"/>
          <w:lang w:val="en-GB"/>
        </w:rPr>
        <w:t>Overall, Nike's efforts to address its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crisis through strategic management have been largely successful. The company has made significant progress in improving working conditions and wages in its factories and has established a strong reputation for ethical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practices. While there is still work to be done to ensure that all of Nike's suppliers meet the company's standards, the company has made significant progress in addressing its labo</w:t>
      </w:r>
      <w:r>
        <w:rPr>
          <w:rFonts w:ascii="Times New Roman" w:hAnsi="Times New Roman" w:cs="Times New Roman"/>
          <w:sz w:val="24"/>
          <w:szCs w:val="24"/>
          <w:lang w:val="en-GB"/>
        </w:rPr>
        <w:t>u</w:t>
      </w:r>
      <w:r w:rsidRPr="004B140F">
        <w:rPr>
          <w:rFonts w:ascii="Times New Roman" w:hAnsi="Times New Roman" w:cs="Times New Roman"/>
          <w:sz w:val="24"/>
          <w:szCs w:val="24"/>
          <w:lang w:val="en-GB"/>
        </w:rPr>
        <w:t>r crisis and improving the lives of its workers.</w:t>
      </w:r>
    </w:p>
    <w:p w14:paraId="21E4A46E" w14:textId="53FF460A" w:rsidR="008E3701" w:rsidRDefault="008E3701" w:rsidP="008E3701"/>
    <w:p w14:paraId="032ED2CA" w14:textId="36594B1A" w:rsidR="008E3701" w:rsidRDefault="008E3701" w:rsidP="008E3701"/>
    <w:p w14:paraId="6A27EF67" w14:textId="77777777" w:rsidR="008E3701" w:rsidRDefault="008E3701" w:rsidP="008E3701">
      <w:pPr>
        <w:pStyle w:val="Heading1"/>
        <w:rPr>
          <w:lang w:val="en-GB"/>
        </w:rPr>
      </w:pPr>
      <w:bookmarkStart w:id="5" w:name="_Toc123766083"/>
      <w:r>
        <w:rPr>
          <w:lang w:val="en-GB"/>
        </w:rPr>
        <w:lastRenderedPageBreak/>
        <w:t>Nike’s Sustainability</w:t>
      </w:r>
      <w:bookmarkEnd w:id="5"/>
    </w:p>
    <w:p w14:paraId="19183895" w14:textId="77777777" w:rsidR="008E3701" w:rsidRDefault="008E3701" w:rsidP="008E3701">
      <w:pPr>
        <w:spacing w:line="360" w:lineRule="auto"/>
        <w:jc w:val="both"/>
        <w:rPr>
          <w:rFonts w:ascii="Times New Roman" w:hAnsi="Times New Roman" w:cs="Times New Roman"/>
          <w:sz w:val="24"/>
          <w:szCs w:val="24"/>
        </w:rPr>
      </w:pPr>
      <w:r w:rsidRPr="004D0211">
        <w:rPr>
          <w:rFonts w:ascii="Times New Roman" w:hAnsi="Times New Roman" w:cs="Times New Roman"/>
          <w:sz w:val="24"/>
          <w:szCs w:val="24"/>
        </w:rPr>
        <w:t xml:space="preserve">Nike was the successful in releasing corporate responsibility-based report from a financial year of 2007 to 2009 on the 22nd of January. this report is successful in outlining the next form of evolution associated with this CR strategy for implication of risk management, analysing the philanthropy along with the maintaining the compliance model to promote the long-term strategies. </w:t>
      </w:r>
      <w:r>
        <w:rPr>
          <w:rFonts w:ascii="Times New Roman" w:hAnsi="Times New Roman" w:cs="Times New Roman"/>
          <w:sz w:val="24"/>
          <w:szCs w:val="24"/>
        </w:rPr>
        <w:t>I</w:t>
      </w:r>
      <w:r w:rsidRPr="004D0211">
        <w:rPr>
          <w:rFonts w:ascii="Times New Roman" w:hAnsi="Times New Roman" w:cs="Times New Roman"/>
          <w:sz w:val="24"/>
          <w:szCs w:val="24"/>
        </w:rPr>
        <w:t xml:space="preserve">n addition, releasing the corporate social responsibility report also aim at a focusing on enhancing the level of the innovation, analysing high mode of a collaboration along with incorporating transparency and advocacy. </w:t>
      </w:r>
      <w:bookmarkStart w:id="6" w:name="_Hlk123765905"/>
      <w:r>
        <w:rPr>
          <w:rFonts w:ascii="Times New Roman" w:hAnsi="Times New Roman" w:cs="Times New Roman"/>
          <w:sz w:val="24"/>
          <w:szCs w:val="24"/>
        </w:rPr>
        <w:t xml:space="preserve">As proposed by </w:t>
      </w:r>
      <w:r w:rsidRPr="00FC728C">
        <w:rPr>
          <w:rFonts w:ascii="Times New Roman" w:hAnsi="Times New Roman" w:cs="Times New Roman"/>
          <w:color w:val="222222"/>
          <w:sz w:val="24"/>
          <w:szCs w:val="24"/>
          <w:shd w:val="clear" w:color="auto" w:fill="FFFFFF"/>
        </w:rPr>
        <w:t xml:space="preserve">Di </w:t>
      </w:r>
      <w:proofErr w:type="spellStart"/>
      <w:r w:rsidRPr="00FC728C">
        <w:rPr>
          <w:rFonts w:ascii="Times New Roman" w:hAnsi="Times New Roman" w:cs="Times New Roman"/>
          <w:color w:val="222222"/>
          <w:sz w:val="24"/>
          <w:szCs w:val="24"/>
          <w:shd w:val="clear" w:color="auto" w:fill="FFFFFF"/>
        </w:rPr>
        <w:t>Vaio</w:t>
      </w:r>
      <w:proofErr w:type="spellEnd"/>
      <w:r>
        <w:rPr>
          <w:rFonts w:ascii="Times New Roman" w:hAnsi="Times New Roman" w:cs="Times New Roman"/>
          <w:sz w:val="24"/>
          <w:szCs w:val="24"/>
        </w:rPr>
        <w:t xml:space="preserve"> </w:t>
      </w:r>
      <w:r w:rsidRPr="00AF4AE1">
        <w:rPr>
          <w:rFonts w:ascii="Times New Roman" w:hAnsi="Times New Roman" w:cs="Times New Roman"/>
          <w:i/>
          <w:iCs/>
          <w:sz w:val="24"/>
          <w:szCs w:val="24"/>
        </w:rPr>
        <w:t>et al.</w:t>
      </w:r>
      <w:r>
        <w:rPr>
          <w:rFonts w:ascii="Times New Roman" w:hAnsi="Times New Roman" w:cs="Times New Roman"/>
          <w:sz w:val="24"/>
          <w:szCs w:val="24"/>
        </w:rPr>
        <w:t xml:space="preserve"> (2020), </w:t>
      </w:r>
      <w:bookmarkEnd w:id="6"/>
      <w:r>
        <w:rPr>
          <w:rFonts w:ascii="Times New Roman" w:hAnsi="Times New Roman" w:cs="Times New Roman"/>
          <w:sz w:val="24"/>
          <w:szCs w:val="24"/>
        </w:rPr>
        <w:t>t</w:t>
      </w:r>
      <w:r w:rsidRPr="004D0211">
        <w:rPr>
          <w:rFonts w:ascii="Times New Roman" w:hAnsi="Times New Roman" w:cs="Times New Roman"/>
          <w:sz w:val="24"/>
          <w:szCs w:val="24"/>
        </w:rPr>
        <w:t>hereby preparing the corporate social responsibility report it's considered to be a beneficial as it aimed at the preparing the company Nike for thriving within a sustainable economy</w:t>
      </w:r>
      <w:r>
        <w:rPr>
          <w:rFonts w:ascii="Times New Roman" w:hAnsi="Times New Roman" w:cs="Times New Roman"/>
          <w:sz w:val="24"/>
          <w:szCs w:val="24"/>
        </w:rPr>
        <w:t>.</w:t>
      </w:r>
    </w:p>
    <w:p w14:paraId="1AA2F55F" w14:textId="2E9CFC64" w:rsidR="008E3701" w:rsidRDefault="008E3701" w:rsidP="008E3701">
      <w:r>
        <w:rPr>
          <w:noProof/>
        </w:rPr>
        <w:drawing>
          <wp:inline distT="0" distB="0" distL="0" distR="0" wp14:anchorId="1AB3D568" wp14:editId="798641F3">
            <wp:extent cx="5731510" cy="5525770"/>
            <wp:effectExtent l="76200" t="76200" r="135890" b="132080"/>
            <wp:docPr id="3" name="Picture 3" descr="Nike: The Past, Present And Future Of Sportswear (NYSE:NKE)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 The Past, Present And Future Of Sportswear (NYSE:NKE) | Seeking Alph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525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3A139F" w14:textId="77777777" w:rsidR="008E3701" w:rsidRPr="005534BB" w:rsidRDefault="008E3701" w:rsidP="008E3701">
      <w:pPr>
        <w:spacing w:line="360" w:lineRule="auto"/>
        <w:jc w:val="center"/>
        <w:rPr>
          <w:rFonts w:ascii="Times New Roman" w:hAnsi="Times New Roman" w:cs="Times New Roman"/>
          <w:b/>
          <w:bCs/>
          <w:sz w:val="24"/>
          <w:szCs w:val="24"/>
        </w:rPr>
      </w:pPr>
      <w:r w:rsidRPr="005534BB">
        <w:rPr>
          <w:rFonts w:ascii="Times New Roman" w:hAnsi="Times New Roman" w:cs="Times New Roman"/>
          <w:b/>
          <w:bCs/>
          <w:sz w:val="24"/>
          <w:szCs w:val="24"/>
        </w:rPr>
        <w:lastRenderedPageBreak/>
        <w:t>Figure 3: Position of sportwear company</w:t>
      </w:r>
    </w:p>
    <w:p w14:paraId="5C0FB32C" w14:textId="77777777" w:rsidR="008E3701" w:rsidRPr="004D0211" w:rsidRDefault="008E3701" w:rsidP="008E370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DC663A">
        <w:rPr>
          <w:rFonts w:ascii="Times New Roman" w:hAnsi="Times New Roman" w:cs="Times New Roman"/>
          <w:sz w:val="24"/>
          <w:szCs w:val="24"/>
        </w:rPr>
        <w:t>Seekingalpha.com</w:t>
      </w:r>
      <w:r>
        <w:rPr>
          <w:rFonts w:ascii="Times New Roman" w:hAnsi="Times New Roman" w:cs="Times New Roman"/>
          <w:sz w:val="24"/>
          <w:szCs w:val="24"/>
        </w:rPr>
        <w:t xml:space="preserve">, </w:t>
      </w:r>
      <w:r w:rsidRPr="00DC663A">
        <w:rPr>
          <w:rFonts w:ascii="Times New Roman" w:hAnsi="Times New Roman" w:cs="Times New Roman"/>
          <w:sz w:val="24"/>
          <w:szCs w:val="24"/>
        </w:rPr>
        <w:t>2020)</w:t>
      </w:r>
    </w:p>
    <w:p w14:paraId="615974ED" w14:textId="77777777" w:rsidR="008E3701" w:rsidRPr="004D0211" w:rsidRDefault="008E3701" w:rsidP="008E3701">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Pr="004D0211">
        <w:rPr>
          <w:rFonts w:ascii="Times New Roman" w:hAnsi="Times New Roman" w:cs="Times New Roman"/>
          <w:sz w:val="24"/>
          <w:szCs w:val="24"/>
        </w:rPr>
        <w:t>n the other hand, it can further be demonstrated that the marketing department associated with the Nike often aimed at increasing the focus on incorporating sustainable business and implementing innovation. they are also associated with the providing seamlessly integrated across the business strategy of Nike thereby creating a more sustainable form of approaches</w:t>
      </w:r>
      <w:r>
        <w:rPr>
          <w:rFonts w:ascii="Times New Roman" w:hAnsi="Times New Roman" w:cs="Times New Roman"/>
          <w:sz w:val="24"/>
          <w:szCs w:val="24"/>
        </w:rPr>
        <w:t xml:space="preserve"> </w:t>
      </w:r>
      <w:bookmarkStart w:id="7" w:name="_Hlk123765891"/>
      <w:r>
        <w:rPr>
          <w:rFonts w:ascii="Times New Roman" w:hAnsi="Times New Roman" w:cs="Times New Roman"/>
          <w:sz w:val="24"/>
          <w:szCs w:val="24"/>
        </w:rPr>
        <w:t>(</w:t>
      </w:r>
      <w:r w:rsidRPr="00FC728C">
        <w:rPr>
          <w:rFonts w:ascii="Times New Roman" w:hAnsi="Times New Roman" w:cs="Times New Roman"/>
          <w:color w:val="222222"/>
          <w:sz w:val="24"/>
          <w:szCs w:val="24"/>
          <w:shd w:val="clear" w:color="auto" w:fill="FFFFFF"/>
        </w:rPr>
        <w:t xml:space="preserve">Mio, Panfilo and </w:t>
      </w:r>
      <w:proofErr w:type="spellStart"/>
      <w:r w:rsidRPr="00FC728C">
        <w:rPr>
          <w:rFonts w:ascii="Times New Roman" w:hAnsi="Times New Roman" w:cs="Times New Roman"/>
          <w:color w:val="222222"/>
          <w:sz w:val="24"/>
          <w:szCs w:val="24"/>
          <w:shd w:val="clear" w:color="auto" w:fill="FFFFFF"/>
        </w:rPr>
        <w:t>Blundo</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r w:rsidRPr="004D0211">
        <w:rPr>
          <w:rFonts w:ascii="Times New Roman" w:hAnsi="Times New Roman" w:cs="Times New Roman"/>
          <w:sz w:val="24"/>
          <w:szCs w:val="24"/>
        </w:rPr>
        <w:t xml:space="preserve"> </w:t>
      </w:r>
      <w:bookmarkEnd w:id="7"/>
      <w:r>
        <w:rPr>
          <w:rFonts w:ascii="Times New Roman" w:hAnsi="Times New Roman" w:cs="Times New Roman"/>
          <w:sz w:val="24"/>
          <w:szCs w:val="24"/>
        </w:rPr>
        <w:t>A</w:t>
      </w:r>
      <w:r w:rsidRPr="004D0211">
        <w:rPr>
          <w:rFonts w:ascii="Times New Roman" w:hAnsi="Times New Roman" w:cs="Times New Roman"/>
          <w:sz w:val="24"/>
          <w:szCs w:val="24"/>
        </w:rPr>
        <w:t>nalysing these approaches are effective as it aims at a providing higher return to promote the operation and activities of the business, analysing a community, implication of a factory worker consumer as well as a planet.</w:t>
      </w:r>
    </w:p>
    <w:p w14:paraId="3FE78F0D" w14:textId="77777777" w:rsidR="008E3701" w:rsidRDefault="008E3701" w:rsidP="008E3701">
      <w:pPr>
        <w:spacing w:line="360" w:lineRule="auto"/>
        <w:jc w:val="both"/>
        <w:rPr>
          <w:rFonts w:ascii="Times New Roman" w:hAnsi="Times New Roman" w:cs="Times New Roman"/>
          <w:sz w:val="24"/>
          <w:szCs w:val="24"/>
        </w:rPr>
      </w:pPr>
      <w:r w:rsidRPr="004D0211">
        <w:rPr>
          <w:rFonts w:ascii="Times New Roman" w:hAnsi="Times New Roman" w:cs="Times New Roman"/>
          <w:sz w:val="24"/>
          <w:szCs w:val="24"/>
        </w:rPr>
        <w:t>Sustainability is a key to promote to growth and innovation of sports company Nike as reported by president and CEO of this company Mark Parker.</w:t>
      </w:r>
      <w:r w:rsidRPr="0039494A">
        <w:rPr>
          <w:rFonts w:ascii="Times New Roman" w:hAnsi="Times New Roman" w:cs="Times New Roman"/>
          <w:sz w:val="24"/>
          <w:szCs w:val="24"/>
        </w:rPr>
        <w:t xml:space="preserve"> </w:t>
      </w:r>
      <w:r>
        <w:rPr>
          <w:rFonts w:ascii="Times New Roman" w:hAnsi="Times New Roman" w:cs="Times New Roman"/>
          <w:sz w:val="24"/>
          <w:szCs w:val="24"/>
        </w:rPr>
        <w:t>A</w:t>
      </w:r>
      <w:r w:rsidRPr="0039494A">
        <w:rPr>
          <w:rFonts w:ascii="Times New Roman" w:hAnsi="Times New Roman" w:cs="Times New Roman"/>
          <w:sz w:val="24"/>
          <w:szCs w:val="24"/>
        </w:rPr>
        <w:t>ccording to management associated with Nike it can be reported that making the business more a sustainable often aimed at a providing a benefit to consumer who often are known to expect the product and experiences with lower environmental form of an impact</w:t>
      </w:r>
      <w:r>
        <w:rPr>
          <w:rFonts w:ascii="Times New Roman" w:hAnsi="Times New Roman" w:cs="Times New Roman"/>
          <w:sz w:val="24"/>
          <w:szCs w:val="24"/>
        </w:rPr>
        <w:t xml:space="preserve"> </w:t>
      </w:r>
      <w:bookmarkStart w:id="8" w:name="_Hlk123765882"/>
      <w:r>
        <w:rPr>
          <w:rFonts w:ascii="Times New Roman" w:hAnsi="Times New Roman" w:cs="Times New Roman"/>
          <w:sz w:val="24"/>
          <w:szCs w:val="24"/>
        </w:rPr>
        <w:t>(</w:t>
      </w:r>
      <w:r w:rsidRPr="00FC728C">
        <w:rPr>
          <w:rFonts w:ascii="Times New Roman" w:hAnsi="Times New Roman" w:cs="Times New Roman"/>
          <w:color w:val="222222"/>
          <w:sz w:val="24"/>
          <w:szCs w:val="24"/>
          <w:shd w:val="clear" w:color="auto" w:fill="FFFFFF"/>
        </w:rPr>
        <w:t>García-</w:t>
      </w:r>
      <w:proofErr w:type="spellStart"/>
      <w:r w:rsidRPr="00FC728C">
        <w:rPr>
          <w:rFonts w:ascii="Times New Roman" w:hAnsi="Times New Roman" w:cs="Times New Roman"/>
          <w:color w:val="222222"/>
          <w:sz w:val="24"/>
          <w:szCs w:val="24"/>
          <w:shd w:val="clear" w:color="auto" w:fill="FFFFFF"/>
        </w:rPr>
        <w:t>Feijoo</w:t>
      </w:r>
      <w:proofErr w:type="spellEnd"/>
      <w:r w:rsidRPr="00FC728C">
        <w:rPr>
          <w:rFonts w:ascii="Times New Roman" w:hAnsi="Times New Roman" w:cs="Times New Roman"/>
          <w:color w:val="222222"/>
          <w:sz w:val="24"/>
          <w:szCs w:val="24"/>
          <w:shd w:val="clear" w:color="auto" w:fill="FFFFFF"/>
        </w:rPr>
        <w:t xml:space="preserve">, </w:t>
      </w:r>
      <w:proofErr w:type="spellStart"/>
      <w:r w:rsidRPr="00FC728C">
        <w:rPr>
          <w:rFonts w:ascii="Times New Roman" w:hAnsi="Times New Roman" w:cs="Times New Roman"/>
          <w:color w:val="222222"/>
          <w:sz w:val="24"/>
          <w:szCs w:val="24"/>
          <w:shd w:val="clear" w:color="auto" w:fill="FFFFFF"/>
        </w:rPr>
        <w:t>Eizaguirre</w:t>
      </w:r>
      <w:proofErr w:type="spellEnd"/>
      <w:r w:rsidRPr="00FC728C">
        <w:rPr>
          <w:rFonts w:ascii="Times New Roman" w:hAnsi="Times New Roman" w:cs="Times New Roman"/>
          <w:color w:val="222222"/>
          <w:sz w:val="24"/>
          <w:szCs w:val="24"/>
          <w:shd w:val="clear" w:color="auto" w:fill="FFFFFF"/>
        </w:rPr>
        <w:t xml:space="preserve"> and Rica-</w:t>
      </w:r>
      <w:proofErr w:type="spellStart"/>
      <w:r w:rsidRPr="00FC728C">
        <w:rPr>
          <w:rFonts w:ascii="Times New Roman" w:hAnsi="Times New Roman" w:cs="Times New Roman"/>
          <w:color w:val="222222"/>
          <w:sz w:val="24"/>
          <w:szCs w:val="24"/>
          <w:shd w:val="clear" w:color="auto" w:fill="FFFFFF"/>
        </w:rPr>
        <w:t>Aspiunza</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bookmarkEnd w:id="8"/>
      <w:r>
        <w:rPr>
          <w:rFonts w:ascii="Times New Roman" w:hAnsi="Times New Roman" w:cs="Times New Roman"/>
          <w:sz w:val="24"/>
          <w:szCs w:val="24"/>
        </w:rPr>
        <w:t xml:space="preserve"> M</w:t>
      </w:r>
      <w:r w:rsidRPr="0039494A">
        <w:rPr>
          <w:rFonts w:ascii="Times New Roman" w:hAnsi="Times New Roman" w:cs="Times New Roman"/>
          <w:sz w:val="24"/>
          <w:szCs w:val="24"/>
        </w:rPr>
        <w:t>oreover, contractor</w:t>
      </w:r>
      <w:r>
        <w:rPr>
          <w:rFonts w:ascii="Times New Roman" w:hAnsi="Times New Roman" w:cs="Times New Roman"/>
          <w:sz w:val="24"/>
          <w:szCs w:val="24"/>
        </w:rPr>
        <w:t>-</w:t>
      </w:r>
      <w:r w:rsidRPr="0039494A">
        <w:rPr>
          <w:rFonts w:ascii="Times New Roman" w:hAnsi="Times New Roman" w:cs="Times New Roman"/>
          <w:sz w:val="24"/>
          <w:szCs w:val="24"/>
        </w:rPr>
        <w:t>based factory worker</w:t>
      </w:r>
      <w:r>
        <w:rPr>
          <w:rFonts w:ascii="Times New Roman" w:hAnsi="Times New Roman" w:cs="Times New Roman"/>
          <w:sz w:val="24"/>
          <w:szCs w:val="24"/>
        </w:rPr>
        <w:t xml:space="preserve">s </w:t>
      </w:r>
      <w:r w:rsidRPr="0039494A">
        <w:rPr>
          <w:rFonts w:ascii="Times New Roman" w:hAnsi="Times New Roman" w:cs="Times New Roman"/>
          <w:sz w:val="24"/>
          <w:szCs w:val="24"/>
        </w:rPr>
        <w:t>can gain more from analysing the sustainable and manufacturing where are both the employees, and their shareholders are estimated to be rewarded by company that is known to be prepared for near future</w:t>
      </w:r>
      <w:r>
        <w:rPr>
          <w:rFonts w:ascii="Times New Roman" w:hAnsi="Times New Roman" w:cs="Times New Roman"/>
          <w:sz w:val="24"/>
          <w:szCs w:val="24"/>
        </w:rPr>
        <w:t xml:space="preserve">. </w:t>
      </w:r>
    </w:p>
    <w:p w14:paraId="3167AF3B" w14:textId="2F902D49" w:rsidR="008E3701" w:rsidRDefault="008E3701" w:rsidP="008E3701">
      <w:pPr>
        <w:spacing w:line="360" w:lineRule="auto"/>
        <w:jc w:val="both"/>
        <w:rPr>
          <w:rFonts w:ascii="Times New Roman" w:hAnsi="Times New Roman" w:cs="Times New Roman"/>
          <w:color w:val="222222"/>
          <w:sz w:val="24"/>
          <w:szCs w:val="24"/>
          <w:shd w:val="clear" w:color="auto" w:fill="FFFFFF"/>
        </w:rPr>
      </w:pPr>
      <w:r w:rsidRPr="0039494A">
        <w:rPr>
          <w:rFonts w:ascii="Times New Roman" w:hAnsi="Times New Roman" w:cs="Times New Roman"/>
          <w:sz w:val="24"/>
          <w:szCs w:val="24"/>
        </w:rPr>
        <w:t>according to a report it can further be demonstrated that recognising the long-term impact of a declining form of a natural resource and their arises in need to move to attain a lower level of a carbon economy</w:t>
      </w:r>
      <w:r>
        <w:rPr>
          <w:rFonts w:ascii="Times New Roman" w:hAnsi="Times New Roman" w:cs="Times New Roman"/>
          <w:sz w:val="24"/>
          <w:szCs w:val="24"/>
        </w:rPr>
        <w:t xml:space="preserve">. </w:t>
      </w:r>
      <w:r w:rsidRPr="0039494A">
        <w:rPr>
          <w:rFonts w:ascii="Times New Roman" w:hAnsi="Times New Roman" w:cs="Times New Roman"/>
          <w:sz w:val="24"/>
          <w:szCs w:val="24"/>
        </w:rPr>
        <w:t>in this context the sports were a company in Nike also make uses of the report with aim of a sharing its long-term vision for reaching a closed loop business model</w:t>
      </w:r>
      <w:r>
        <w:rPr>
          <w:rFonts w:ascii="Times New Roman" w:hAnsi="Times New Roman" w:cs="Times New Roman"/>
          <w:sz w:val="24"/>
          <w:szCs w:val="24"/>
        </w:rPr>
        <w:t xml:space="preserve">. </w:t>
      </w:r>
      <w:r w:rsidRPr="0039494A">
        <w:rPr>
          <w:rFonts w:ascii="Times New Roman" w:hAnsi="Times New Roman" w:cs="Times New Roman"/>
          <w:sz w:val="24"/>
          <w:szCs w:val="24"/>
        </w:rPr>
        <w:t xml:space="preserve">implication of this a model is considered to be a beneficial where the long term or goal aim at achieving is zero </w:t>
      </w:r>
      <w:r>
        <w:rPr>
          <w:rFonts w:ascii="Times New Roman" w:hAnsi="Times New Roman" w:cs="Times New Roman"/>
          <w:sz w:val="24"/>
          <w:szCs w:val="24"/>
        </w:rPr>
        <w:t xml:space="preserve">waste </w:t>
      </w:r>
      <w:r w:rsidRPr="0039494A">
        <w:rPr>
          <w:rFonts w:ascii="Times New Roman" w:hAnsi="Times New Roman" w:cs="Times New Roman"/>
          <w:sz w:val="24"/>
          <w:szCs w:val="24"/>
        </w:rPr>
        <w:t>within the supply chain</w:t>
      </w:r>
      <w:r>
        <w:rPr>
          <w:rFonts w:ascii="Times New Roman" w:hAnsi="Times New Roman" w:cs="Times New Roman"/>
          <w:sz w:val="24"/>
          <w:szCs w:val="24"/>
        </w:rPr>
        <w:t xml:space="preserve">. In words of </w:t>
      </w:r>
      <w:r w:rsidRPr="00FC728C">
        <w:rPr>
          <w:rFonts w:ascii="Times New Roman" w:hAnsi="Times New Roman" w:cs="Times New Roman"/>
          <w:color w:val="222222"/>
          <w:sz w:val="24"/>
          <w:szCs w:val="24"/>
          <w:shd w:val="clear" w:color="auto" w:fill="FFFFFF"/>
        </w:rPr>
        <w:t>García‐Sánchez</w:t>
      </w:r>
      <w:r w:rsidRPr="00782EA1">
        <w:rPr>
          <w:rFonts w:ascii="Times New Roman" w:hAnsi="Times New Roman" w:cs="Times New Roman"/>
          <w:sz w:val="24"/>
          <w:szCs w:val="24"/>
        </w:rPr>
        <w:t xml:space="preserve"> </w:t>
      </w:r>
      <w:r w:rsidRPr="00FD43D5">
        <w:rPr>
          <w:rFonts w:ascii="Times New Roman" w:hAnsi="Times New Roman" w:cs="Times New Roman"/>
          <w:i/>
          <w:iCs/>
          <w:sz w:val="24"/>
          <w:szCs w:val="24"/>
        </w:rPr>
        <w:t>et al.</w:t>
      </w:r>
      <w:r>
        <w:rPr>
          <w:rFonts w:ascii="Times New Roman" w:hAnsi="Times New Roman" w:cs="Times New Roman"/>
          <w:sz w:val="24"/>
          <w:szCs w:val="24"/>
        </w:rPr>
        <w:t xml:space="preserve"> (2020), i</w:t>
      </w:r>
      <w:r w:rsidRPr="00782EA1">
        <w:rPr>
          <w:rFonts w:ascii="Times New Roman" w:hAnsi="Times New Roman" w:cs="Times New Roman"/>
          <w:sz w:val="24"/>
          <w:szCs w:val="24"/>
        </w:rPr>
        <w:t>t also aims at possessing both the products and their materials that can continuously be reused by the marketing team of the company where there does not lie any pre- or post-consumer waste</w:t>
      </w:r>
      <w:r>
        <w:rPr>
          <w:rFonts w:ascii="Times New Roman" w:hAnsi="Times New Roman" w:cs="Times New Roman"/>
          <w:sz w:val="24"/>
          <w:szCs w:val="24"/>
        </w:rPr>
        <w:t xml:space="preserve">. </w:t>
      </w:r>
      <w:r w:rsidRPr="00782EA1">
        <w:rPr>
          <w:rFonts w:ascii="Times New Roman" w:hAnsi="Times New Roman" w:cs="Times New Roman"/>
          <w:sz w:val="24"/>
          <w:szCs w:val="24"/>
        </w:rPr>
        <w:t>implementation of this long-term vision is so often a designed for a driving both innovative as well as a sustainable business of process and effective models</w:t>
      </w:r>
      <w:r>
        <w:rPr>
          <w:rFonts w:ascii="Times New Roman" w:hAnsi="Times New Roman" w:cs="Times New Roman"/>
          <w:sz w:val="24"/>
          <w:szCs w:val="24"/>
        </w:rPr>
        <w:t xml:space="preserve"> (</w:t>
      </w:r>
      <w:proofErr w:type="spellStart"/>
      <w:r w:rsidRPr="00FC728C">
        <w:rPr>
          <w:rFonts w:ascii="Times New Roman" w:hAnsi="Times New Roman" w:cs="Times New Roman"/>
          <w:color w:val="222222"/>
          <w:sz w:val="24"/>
          <w:szCs w:val="24"/>
          <w:shd w:val="clear" w:color="auto" w:fill="FFFFFF"/>
        </w:rPr>
        <w:t>Pizzi</w:t>
      </w:r>
      <w:proofErr w:type="spellEnd"/>
      <w:r>
        <w:rPr>
          <w:rFonts w:ascii="Times New Roman" w:hAnsi="Times New Roman" w:cs="Times New Roman"/>
          <w:color w:val="222222"/>
          <w:sz w:val="24"/>
          <w:szCs w:val="24"/>
          <w:shd w:val="clear" w:color="auto" w:fill="FFFFFF"/>
        </w:rPr>
        <w:t xml:space="preserve"> </w:t>
      </w:r>
      <w:r w:rsidRPr="009070F2">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14:paraId="49261CB1" w14:textId="56277D9A" w:rsidR="008E3701" w:rsidRDefault="008E3701" w:rsidP="008E3701">
      <w:pPr>
        <w:spacing w:line="360" w:lineRule="auto"/>
        <w:jc w:val="both"/>
        <w:rPr>
          <w:rFonts w:ascii="Times New Roman" w:hAnsi="Times New Roman" w:cs="Times New Roman"/>
          <w:color w:val="222222"/>
          <w:sz w:val="24"/>
          <w:szCs w:val="24"/>
          <w:shd w:val="clear" w:color="auto" w:fill="FFFFFF"/>
        </w:rPr>
      </w:pPr>
    </w:p>
    <w:p w14:paraId="440A6BD7" w14:textId="5ED7EA59" w:rsidR="008E3701" w:rsidRDefault="008E3701" w:rsidP="008E3701">
      <w:pPr>
        <w:spacing w:line="360" w:lineRule="auto"/>
        <w:jc w:val="both"/>
        <w:rPr>
          <w:rFonts w:ascii="Times New Roman" w:hAnsi="Times New Roman" w:cs="Times New Roman"/>
          <w:color w:val="222222"/>
          <w:sz w:val="24"/>
          <w:szCs w:val="24"/>
          <w:shd w:val="clear" w:color="auto" w:fill="FFFFFF"/>
        </w:rPr>
      </w:pPr>
    </w:p>
    <w:p w14:paraId="1C4650F8" w14:textId="509CFE81" w:rsidR="008E3701" w:rsidRDefault="008E3701" w:rsidP="008E3701">
      <w:pPr>
        <w:spacing w:line="360" w:lineRule="auto"/>
        <w:jc w:val="both"/>
        <w:rPr>
          <w:rFonts w:ascii="Times New Roman" w:hAnsi="Times New Roman" w:cs="Times New Roman"/>
          <w:color w:val="222222"/>
          <w:sz w:val="24"/>
          <w:szCs w:val="24"/>
          <w:shd w:val="clear" w:color="auto" w:fill="FFFFFF"/>
        </w:rPr>
      </w:pPr>
    </w:p>
    <w:p w14:paraId="31DC6E7C" w14:textId="08B0A728" w:rsidR="008E3701" w:rsidRDefault="008E3701" w:rsidP="008E3701">
      <w:pPr>
        <w:spacing w:line="360" w:lineRule="auto"/>
        <w:jc w:val="both"/>
        <w:rPr>
          <w:rFonts w:ascii="Times New Roman" w:hAnsi="Times New Roman" w:cs="Times New Roman"/>
          <w:color w:val="222222"/>
          <w:sz w:val="24"/>
          <w:szCs w:val="24"/>
          <w:shd w:val="clear" w:color="auto" w:fill="FFFFFF"/>
        </w:rPr>
      </w:pPr>
      <w:r>
        <w:rPr>
          <w:noProof/>
        </w:rPr>
        <w:lastRenderedPageBreak/>
        <w:drawing>
          <wp:inline distT="0" distB="0" distL="0" distR="0" wp14:anchorId="7C0970EF" wp14:editId="31E86687">
            <wp:extent cx="5731510" cy="3421380"/>
            <wp:effectExtent l="76200" t="76200" r="135890" b="140970"/>
            <wp:docPr id="5" name="Picture 5" descr="Macroeconomics and microeconomics of Nike, inc - Academic M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roeconomics and microeconomics of Nike, inc - Academic Mas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21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C3A42D" w14:textId="77777777" w:rsidR="008E3701" w:rsidRPr="0028313F" w:rsidRDefault="008E3701" w:rsidP="008E3701">
      <w:pPr>
        <w:spacing w:line="360" w:lineRule="auto"/>
        <w:jc w:val="center"/>
        <w:rPr>
          <w:rFonts w:ascii="Times New Roman" w:hAnsi="Times New Roman" w:cs="Times New Roman"/>
          <w:b/>
          <w:bCs/>
          <w:sz w:val="24"/>
          <w:szCs w:val="24"/>
        </w:rPr>
      </w:pPr>
      <w:r w:rsidRPr="0028313F">
        <w:rPr>
          <w:rFonts w:ascii="Times New Roman" w:hAnsi="Times New Roman" w:cs="Times New Roman"/>
          <w:b/>
          <w:bCs/>
          <w:sz w:val="24"/>
          <w:szCs w:val="24"/>
        </w:rPr>
        <w:t>Figure 4: Macroeconomics and Microeconomics of Nike</w:t>
      </w:r>
    </w:p>
    <w:p w14:paraId="337E5540" w14:textId="77777777" w:rsidR="008E3701" w:rsidRDefault="008E3701" w:rsidP="008E370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5534BB">
        <w:rPr>
          <w:rFonts w:ascii="Times New Roman" w:hAnsi="Times New Roman" w:cs="Times New Roman"/>
          <w:sz w:val="24"/>
          <w:szCs w:val="24"/>
        </w:rPr>
        <w:t>Academic-master.com</w:t>
      </w:r>
      <w:r>
        <w:rPr>
          <w:rFonts w:ascii="Times New Roman" w:hAnsi="Times New Roman" w:cs="Times New Roman"/>
          <w:sz w:val="24"/>
          <w:szCs w:val="24"/>
        </w:rPr>
        <w:t xml:space="preserve">, </w:t>
      </w:r>
      <w:r w:rsidRPr="005534BB">
        <w:rPr>
          <w:rFonts w:ascii="Times New Roman" w:hAnsi="Times New Roman" w:cs="Times New Roman"/>
          <w:sz w:val="24"/>
          <w:szCs w:val="24"/>
        </w:rPr>
        <w:t>2022)</w:t>
      </w:r>
    </w:p>
    <w:p w14:paraId="10993851" w14:textId="77777777" w:rsidR="008E3701" w:rsidRDefault="008E3701" w:rsidP="008E3701">
      <w:pPr>
        <w:spacing w:line="360" w:lineRule="auto"/>
        <w:jc w:val="both"/>
        <w:rPr>
          <w:rFonts w:ascii="Times New Roman" w:hAnsi="Times New Roman" w:cs="Times New Roman"/>
          <w:sz w:val="24"/>
          <w:szCs w:val="24"/>
        </w:rPr>
      </w:pPr>
      <w:r w:rsidRPr="002D62DC">
        <w:rPr>
          <w:rFonts w:ascii="Times New Roman" w:hAnsi="Times New Roman" w:cs="Times New Roman"/>
          <w:sz w:val="24"/>
          <w:szCs w:val="24"/>
        </w:rPr>
        <w:t xml:space="preserve">Link in between analysing sustainability as well as incorporating growth has never considered to be clearer as it can be reported by </w:t>
      </w:r>
      <w:r>
        <w:rPr>
          <w:rFonts w:ascii="Times New Roman" w:hAnsi="Times New Roman" w:cs="Times New Roman"/>
          <w:sz w:val="24"/>
          <w:szCs w:val="24"/>
        </w:rPr>
        <w:t xml:space="preserve">Hannah Jones </w:t>
      </w:r>
      <w:r w:rsidRPr="00453FC3">
        <w:rPr>
          <w:rFonts w:ascii="Times New Roman" w:hAnsi="Times New Roman" w:cs="Times New Roman"/>
          <w:sz w:val="24"/>
          <w:szCs w:val="24"/>
        </w:rPr>
        <w:t>who is the vice president</w:t>
      </w:r>
      <w:r>
        <w:rPr>
          <w:rFonts w:ascii="Times New Roman" w:hAnsi="Times New Roman" w:cs="Times New Roman"/>
          <w:sz w:val="24"/>
          <w:szCs w:val="24"/>
        </w:rPr>
        <w:t xml:space="preserve">. </w:t>
      </w:r>
      <w:r w:rsidRPr="00453FC3">
        <w:rPr>
          <w:rFonts w:ascii="Times New Roman" w:hAnsi="Times New Roman" w:cs="Times New Roman"/>
          <w:sz w:val="24"/>
          <w:szCs w:val="24"/>
        </w:rPr>
        <w:t>there lies is serious or potential form of an impact of analysing social</w:t>
      </w:r>
      <w:r>
        <w:rPr>
          <w:rFonts w:ascii="Times New Roman" w:hAnsi="Times New Roman" w:cs="Times New Roman"/>
          <w:sz w:val="24"/>
          <w:szCs w:val="24"/>
        </w:rPr>
        <w:t xml:space="preserve">, </w:t>
      </w:r>
      <w:r w:rsidRPr="00453FC3">
        <w:rPr>
          <w:rFonts w:ascii="Times New Roman" w:hAnsi="Times New Roman" w:cs="Times New Roman"/>
          <w:sz w:val="24"/>
          <w:szCs w:val="24"/>
        </w:rPr>
        <w:t>environmental along with economic shift on labour force as well as implementing the supply chain and its product</w:t>
      </w:r>
      <w:r>
        <w:rPr>
          <w:rFonts w:ascii="Times New Roman" w:hAnsi="Times New Roman" w:cs="Times New Roman"/>
          <w:sz w:val="24"/>
          <w:szCs w:val="24"/>
        </w:rPr>
        <w:t>. D</w:t>
      </w:r>
      <w:r w:rsidRPr="00453FC3">
        <w:rPr>
          <w:rFonts w:ascii="Times New Roman" w:hAnsi="Times New Roman" w:cs="Times New Roman"/>
          <w:sz w:val="24"/>
          <w:szCs w:val="24"/>
        </w:rPr>
        <w:t xml:space="preserve">rafting the corporate responsibility report </w:t>
      </w:r>
      <w:r>
        <w:rPr>
          <w:rFonts w:ascii="Times New Roman" w:hAnsi="Times New Roman" w:cs="Times New Roman"/>
          <w:sz w:val="24"/>
          <w:szCs w:val="24"/>
        </w:rPr>
        <w:t>is</w:t>
      </w:r>
      <w:r w:rsidRPr="00453FC3">
        <w:rPr>
          <w:rFonts w:ascii="Times New Roman" w:hAnsi="Times New Roman" w:cs="Times New Roman"/>
          <w:sz w:val="24"/>
          <w:szCs w:val="24"/>
        </w:rPr>
        <w:t xml:space="preserve"> beneficial from the viewpoint of Nike as it provided the company high opportunity for using the power of innovation</w:t>
      </w:r>
      <w:r>
        <w:rPr>
          <w:rFonts w:ascii="Times New Roman" w:hAnsi="Times New Roman" w:cs="Times New Roman"/>
          <w:sz w:val="24"/>
          <w:szCs w:val="24"/>
        </w:rPr>
        <w:t>. I</w:t>
      </w:r>
      <w:r w:rsidRPr="00453FC3">
        <w:rPr>
          <w:rFonts w:ascii="Times New Roman" w:hAnsi="Times New Roman" w:cs="Times New Roman"/>
          <w:sz w:val="24"/>
          <w:szCs w:val="24"/>
        </w:rPr>
        <w:t>t is also considered to be effective as it aim</w:t>
      </w:r>
      <w:r>
        <w:rPr>
          <w:rFonts w:ascii="Times New Roman" w:hAnsi="Times New Roman" w:cs="Times New Roman"/>
          <w:sz w:val="24"/>
          <w:szCs w:val="24"/>
        </w:rPr>
        <w:t>s</w:t>
      </w:r>
      <w:r w:rsidRPr="00453FC3">
        <w:rPr>
          <w:rFonts w:ascii="Times New Roman" w:hAnsi="Times New Roman" w:cs="Times New Roman"/>
          <w:sz w:val="24"/>
          <w:szCs w:val="24"/>
        </w:rPr>
        <w:t xml:space="preserve"> at a promoting higher level of transparency along with the promoting effective form of collaboration with sole purpose of a tackling the complex issues</w:t>
      </w:r>
      <w:r>
        <w:rPr>
          <w:rFonts w:ascii="Times New Roman" w:hAnsi="Times New Roman" w:cs="Times New Roman"/>
          <w:sz w:val="24"/>
          <w:szCs w:val="24"/>
        </w:rPr>
        <w:t xml:space="preserve"> </w:t>
      </w:r>
      <w:bookmarkStart w:id="9" w:name="_Hlk123765850"/>
      <w:r>
        <w:rPr>
          <w:rFonts w:ascii="Times New Roman" w:hAnsi="Times New Roman" w:cs="Times New Roman"/>
          <w:sz w:val="24"/>
          <w:szCs w:val="24"/>
        </w:rPr>
        <w:t>(</w:t>
      </w:r>
      <w:r w:rsidRPr="00FC728C">
        <w:rPr>
          <w:rFonts w:ascii="Times New Roman" w:hAnsi="Times New Roman" w:cs="Times New Roman"/>
          <w:color w:val="222222"/>
          <w:sz w:val="24"/>
          <w:szCs w:val="24"/>
          <w:shd w:val="clear" w:color="auto" w:fill="FFFFFF"/>
        </w:rPr>
        <w:t xml:space="preserve">Van der Waal and </w:t>
      </w:r>
      <w:proofErr w:type="spellStart"/>
      <w:r w:rsidRPr="00FC728C">
        <w:rPr>
          <w:rFonts w:ascii="Times New Roman" w:hAnsi="Times New Roman" w:cs="Times New Roman"/>
          <w:color w:val="222222"/>
          <w:sz w:val="24"/>
          <w:szCs w:val="24"/>
          <w:shd w:val="clear" w:color="auto" w:fill="FFFFFF"/>
        </w:rPr>
        <w:t>Thijssens</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bookmarkEnd w:id="9"/>
    <w:p w14:paraId="08EB944E" w14:textId="50A534C6" w:rsidR="001166D3" w:rsidRDefault="008E3701" w:rsidP="001166D3">
      <w:pPr>
        <w:spacing w:line="360" w:lineRule="auto"/>
        <w:jc w:val="both"/>
        <w:rPr>
          <w:rFonts w:ascii="Times New Roman" w:hAnsi="Times New Roman" w:cs="Times New Roman"/>
          <w:sz w:val="24"/>
          <w:szCs w:val="24"/>
        </w:rPr>
      </w:pPr>
      <w:r w:rsidRPr="00B90306">
        <w:rPr>
          <w:rFonts w:ascii="Times New Roman" w:hAnsi="Times New Roman" w:cs="Times New Roman"/>
          <w:sz w:val="24"/>
          <w:szCs w:val="24"/>
        </w:rPr>
        <w:t>Moreover, drafting of this report of an aim at announcing a progress against 5-year</w:t>
      </w:r>
      <w:r>
        <w:rPr>
          <w:rFonts w:ascii="Times New Roman" w:hAnsi="Times New Roman" w:cs="Times New Roman"/>
          <w:sz w:val="24"/>
          <w:szCs w:val="24"/>
        </w:rPr>
        <w:t>s</w:t>
      </w:r>
      <w:r w:rsidRPr="00B90306">
        <w:rPr>
          <w:rFonts w:ascii="Times New Roman" w:hAnsi="Times New Roman" w:cs="Times New Roman"/>
          <w:sz w:val="24"/>
          <w:szCs w:val="24"/>
        </w:rPr>
        <w:t xml:space="preserve"> target of the sports were company Nike which were known to be is set in a financial year 2007</w:t>
      </w:r>
      <w:r>
        <w:rPr>
          <w:rFonts w:ascii="Times New Roman" w:hAnsi="Times New Roman" w:cs="Times New Roman"/>
          <w:sz w:val="24"/>
          <w:szCs w:val="24"/>
        </w:rPr>
        <w:t xml:space="preserve">. </w:t>
      </w:r>
      <w:r w:rsidRPr="00B90306">
        <w:rPr>
          <w:rFonts w:ascii="Times New Roman" w:hAnsi="Times New Roman" w:cs="Times New Roman"/>
          <w:sz w:val="24"/>
          <w:szCs w:val="24"/>
        </w:rPr>
        <w:t xml:space="preserve">the marketing and department associated with the company has been known to make sound of progress on different </w:t>
      </w:r>
      <w:r>
        <w:rPr>
          <w:rFonts w:ascii="Times New Roman" w:hAnsi="Times New Roman" w:cs="Times New Roman"/>
          <w:sz w:val="24"/>
          <w:szCs w:val="24"/>
        </w:rPr>
        <w:t>fronts. I</w:t>
      </w:r>
      <w:r w:rsidRPr="00B90306">
        <w:rPr>
          <w:rFonts w:ascii="Times New Roman" w:hAnsi="Times New Roman" w:cs="Times New Roman"/>
          <w:sz w:val="24"/>
          <w:szCs w:val="24"/>
        </w:rPr>
        <w:t xml:space="preserve">mplementation of this </w:t>
      </w:r>
      <w:r>
        <w:rPr>
          <w:rFonts w:ascii="Times New Roman" w:hAnsi="Times New Roman" w:cs="Times New Roman"/>
          <w:sz w:val="24"/>
          <w:szCs w:val="24"/>
        </w:rPr>
        <w:t xml:space="preserve">fronts </w:t>
      </w:r>
      <w:r w:rsidRPr="00B90306">
        <w:rPr>
          <w:rFonts w:ascii="Times New Roman" w:hAnsi="Times New Roman" w:cs="Times New Roman"/>
          <w:sz w:val="24"/>
          <w:szCs w:val="24"/>
        </w:rPr>
        <w:t xml:space="preserve">often include implementing lean and human resource form of a management training in contract factories as well as reducing both </w:t>
      </w:r>
      <w:r>
        <w:rPr>
          <w:rFonts w:ascii="Times New Roman" w:hAnsi="Times New Roman" w:cs="Times New Roman"/>
          <w:sz w:val="24"/>
          <w:szCs w:val="24"/>
        </w:rPr>
        <w:t xml:space="preserve">waste and toxic. </w:t>
      </w:r>
      <w:bookmarkStart w:id="10" w:name="_Hlk123765838"/>
      <w:r>
        <w:rPr>
          <w:rFonts w:ascii="Times New Roman" w:hAnsi="Times New Roman" w:cs="Times New Roman"/>
          <w:sz w:val="24"/>
          <w:szCs w:val="24"/>
        </w:rPr>
        <w:t xml:space="preserve">As stated by </w:t>
      </w:r>
      <w:r w:rsidRPr="00FC728C">
        <w:rPr>
          <w:rFonts w:ascii="Times New Roman" w:hAnsi="Times New Roman" w:cs="Times New Roman"/>
          <w:color w:val="222222"/>
          <w:sz w:val="24"/>
          <w:szCs w:val="24"/>
          <w:shd w:val="clear" w:color="auto" w:fill="FFFFFF"/>
        </w:rPr>
        <w:t xml:space="preserve">Williams, Whiteman and Parker </w:t>
      </w:r>
      <w:r>
        <w:rPr>
          <w:rFonts w:ascii="Times New Roman" w:hAnsi="Times New Roman" w:cs="Times New Roman"/>
          <w:color w:val="222222"/>
          <w:sz w:val="24"/>
          <w:szCs w:val="24"/>
          <w:shd w:val="clear" w:color="auto" w:fill="FFFFFF"/>
        </w:rPr>
        <w:t>(</w:t>
      </w:r>
      <w:r w:rsidRPr="00FC728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bookmarkEnd w:id="10"/>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i</w:t>
      </w:r>
      <w:r w:rsidRPr="004C49E3">
        <w:rPr>
          <w:rFonts w:ascii="Times New Roman" w:hAnsi="Times New Roman" w:cs="Times New Roman"/>
          <w:sz w:val="24"/>
          <w:szCs w:val="24"/>
        </w:rPr>
        <w:t>t is also effective</w:t>
      </w:r>
    </w:p>
    <w:p w14:paraId="615DC3F0" w14:textId="4D09B82E" w:rsidR="001166D3" w:rsidRDefault="001166D3" w:rsidP="001166D3">
      <w:pPr>
        <w:spacing w:line="360" w:lineRule="auto"/>
        <w:jc w:val="both"/>
        <w:rPr>
          <w:rFonts w:ascii="Times New Roman" w:hAnsi="Times New Roman" w:cs="Times New Roman"/>
          <w:sz w:val="24"/>
          <w:szCs w:val="24"/>
        </w:rPr>
      </w:pPr>
      <w:r w:rsidRPr="004C49E3">
        <w:rPr>
          <w:rFonts w:ascii="Times New Roman" w:hAnsi="Times New Roman" w:cs="Times New Roman"/>
          <w:sz w:val="24"/>
          <w:szCs w:val="24"/>
        </w:rPr>
        <w:lastRenderedPageBreak/>
        <w:t>for increasing the us</w:t>
      </w:r>
      <w:r>
        <w:rPr>
          <w:rFonts w:ascii="Times New Roman" w:hAnsi="Times New Roman" w:cs="Times New Roman"/>
          <w:sz w:val="24"/>
          <w:szCs w:val="24"/>
        </w:rPr>
        <w:t xml:space="preserve">ages </w:t>
      </w:r>
      <w:r w:rsidRPr="004C49E3">
        <w:rPr>
          <w:rFonts w:ascii="Times New Roman" w:hAnsi="Times New Roman" w:cs="Times New Roman"/>
          <w:sz w:val="24"/>
          <w:szCs w:val="24"/>
        </w:rPr>
        <w:t>of</w:t>
      </w:r>
      <w:r>
        <w:rPr>
          <w:rFonts w:ascii="Times New Roman" w:hAnsi="Times New Roman" w:cs="Times New Roman"/>
          <w:sz w:val="24"/>
          <w:szCs w:val="24"/>
        </w:rPr>
        <w:t xml:space="preserve"> </w:t>
      </w:r>
      <w:r w:rsidRPr="004C49E3">
        <w:rPr>
          <w:rFonts w:ascii="Times New Roman" w:hAnsi="Times New Roman" w:cs="Times New Roman"/>
          <w:sz w:val="24"/>
          <w:szCs w:val="24"/>
        </w:rPr>
        <w:t>environmentally preferred the form of raw materials throughout her considered level of design-based performance product</w:t>
      </w:r>
      <w:r>
        <w:rPr>
          <w:rFonts w:ascii="Times New Roman" w:hAnsi="Times New Roman" w:cs="Times New Roman"/>
          <w:sz w:val="24"/>
          <w:szCs w:val="24"/>
        </w:rPr>
        <w:t>s.</w:t>
      </w:r>
    </w:p>
    <w:p w14:paraId="6532BA15" w14:textId="77777777" w:rsidR="001166D3" w:rsidRDefault="001166D3" w:rsidP="001166D3">
      <w:pPr>
        <w:spacing w:line="360" w:lineRule="auto"/>
        <w:jc w:val="both"/>
        <w:rPr>
          <w:rFonts w:ascii="Times New Roman" w:hAnsi="Times New Roman" w:cs="Times New Roman"/>
          <w:sz w:val="24"/>
          <w:szCs w:val="24"/>
        </w:rPr>
      </w:pPr>
      <w:r w:rsidRPr="00CB79FE">
        <w:rPr>
          <w:rFonts w:ascii="Times New Roman" w:hAnsi="Times New Roman" w:cs="Times New Roman"/>
          <w:sz w:val="24"/>
          <w:szCs w:val="24"/>
        </w:rPr>
        <w:t>According to the information gained from C</w:t>
      </w:r>
      <w:r>
        <w:rPr>
          <w:rFonts w:ascii="Times New Roman" w:hAnsi="Times New Roman" w:cs="Times New Roman"/>
          <w:sz w:val="24"/>
          <w:szCs w:val="24"/>
        </w:rPr>
        <w:t xml:space="preserve">R </w:t>
      </w:r>
      <w:r w:rsidRPr="00CB79FE">
        <w:rPr>
          <w:rFonts w:ascii="Times New Roman" w:hAnsi="Times New Roman" w:cs="Times New Roman"/>
          <w:sz w:val="24"/>
          <w:szCs w:val="24"/>
        </w:rPr>
        <w:t>report it often aimed at outlining a different essential initiative that are undertaken by sportswear company in Nike which can be discussed as</w:t>
      </w:r>
      <w:r>
        <w:rPr>
          <w:rFonts w:ascii="Times New Roman" w:hAnsi="Times New Roman" w:cs="Times New Roman"/>
          <w:sz w:val="24"/>
          <w:szCs w:val="24"/>
        </w:rPr>
        <w:t>:</w:t>
      </w:r>
    </w:p>
    <w:p w14:paraId="6619A70C" w14:textId="77777777" w:rsidR="001166D3" w:rsidRPr="006D6B02" w:rsidRDefault="001166D3" w:rsidP="001166D3">
      <w:pPr>
        <w:pStyle w:val="ListParagraph"/>
        <w:numPr>
          <w:ilvl w:val="0"/>
          <w:numId w:val="1"/>
        </w:numPr>
        <w:spacing w:after="160" w:line="360" w:lineRule="auto"/>
        <w:jc w:val="both"/>
        <w:rPr>
          <w:rFonts w:ascii="Times New Roman" w:hAnsi="Times New Roman" w:cs="Times New Roman"/>
          <w:b/>
          <w:bCs/>
          <w:sz w:val="24"/>
          <w:szCs w:val="24"/>
        </w:rPr>
      </w:pPr>
      <w:r w:rsidRPr="006D6B02">
        <w:rPr>
          <w:rFonts w:ascii="Times New Roman" w:hAnsi="Times New Roman" w:cs="Times New Roman"/>
          <w:b/>
          <w:bCs/>
          <w:sz w:val="24"/>
          <w:szCs w:val="24"/>
        </w:rPr>
        <w:t>Considered level of design</w:t>
      </w:r>
    </w:p>
    <w:p w14:paraId="012A5506" w14:textId="77777777" w:rsidR="001166D3" w:rsidRDefault="001166D3" w:rsidP="001166D3">
      <w:pPr>
        <w:spacing w:line="360" w:lineRule="auto"/>
        <w:jc w:val="both"/>
        <w:rPr>
          <w:rFonts w:ascii="Times New Roman" w:hAnsi="Times New Roman" w:cs="Times New Roman"/>
          <w:sz w:val="24"/>
          <w:szCs w:val="24"/>
        </w:rPr>
      </w:pPr>
      <w:r w:rsidRPr="00CA2854">
        <w:rPr>
          <w:rFonts w:ascii="Times New Roman" w:hAnsi="Times New Roman" w:cs="Times New Roman"/>
          <w:sz w:val="24"/>
          <w:szCs w:val="24"/>
        </w:rPr>
        <w:t>Consider</w:t>
      </w:r>
      <w:r>
        <w:rPr>
          <w:rFonts w:ascii="Times New Roman" w:hAnsi="Times New Roman" w:cs="Times New Roman"/>
          <w:sz w:val="24"/>
          <w:szCs w:val="24"/>
        </w:rPr>
        <w:t xml:space="preserve">ed </w:t>
      </w:r>
      <w:r w:rsidRPr="00CA2854">
        <w:rPr>
          <w:rFonts w:ascii="Times New Roman" w:hAnsi="Times New Roman" w:cs="Times New Roman"/>
          <w:sz w:val="24"/>
          <w:szCs w:val="24"/>
        </w:rPr>
        <w:t>design of</w:t>
      </w:r>
      <w:r>
        <w:rPr>
          <w:rFonts w:ascii="Times New Roman" w:hAnsi="Times New Roman" w:cs="Times New Roman"/>
          <w:sz w:val="24"/>
          <w:szCs w:val="24"/>
        </w:rPr>
        <w:t xml:space="preserve">ten aims at </w:t>
      </w:r>
      <w:r w:rsidRPr="00CA2854">
        <w:rPr>
          <w:rFonts w:ascii="Times New Roman" w:hAnsi="Times New Roman" w:cs="Times New Roman"/>
          <w:sz w:val="24"/>
          <w:szCs w:val="24"/>
        </w:rPr>
        <w:t>combining of both the sustainability form of principal along with implementing the innovative performance of product for different athletes</w:t>
      </w:r>
      <w:r>
        <w:rPr>
          <w:rFonts w:ascii="Times New Roman" w:hAnsi="Times New Roman" w:cs="Times New Roman"/>
          <w:sz w:val="24"/>
          <w:szCs w:val="24"/>
        </w:rPr>
        <w:t>. I</w:t>
      </w:r>
      <w:r w:rsidRPr="00CA2854">
        <w:rPr>
          <w:rFonts w:ascii="Times New Roman" w:hAnsi="Times New Roman" w:cs="Times New Roman"/>
          <w:sz w:val="24"/>
          <w:szCs w:val="24"/>
        </w:rPr>
        <w:t>t also aim</w:t>
      </w:r>
      <w:r>
        <w:rPr>
          <w:rFonts w:ascii="Times New Roman" w:hAnsi="Times New Roman" w:cs="Times New Roman"/>
          <w:sz w:val="24"/>
          <w:szCs w:val="24"/>
        </w:rPr>
        <w:t>s</w:t>
      </w:r>
      <w:r w:rsidRPr="00CA2854">
        <w:rPr>
          <w:rFonts w:ascii="Times New Roman" w:hAnsi="Times New Roman" w:cs="Times New Roman"/>
          <w:sz w:val="24"/>
          <w:szCs w:val="24"/>
        </w:rPr>
        <w:t xml:space="preserve"> at reducing or elimination of toxic and waste along with increasing the us</w:t>
      </w:r>
      <w:r>
        <w:rPr>
          <w:rFonts w:ascii="Times New Roman" w:hAnsi="Times New Roman" w:cs="Times New Roman"/>
          <w:sz w:val="24"/>
          <w:szCs w:val="24"/>
        </w:rPr>
        <w:t xml:space="preserve">ages </w:t>
      </w:r>
      <w:r w:rsidRPr="00CA2854">
        <w:rPr>
          <w:rFonts w:ascii="Times New Roman" w:hAnsi="Times New Roman" w:cs="Times New Roman"/>
          <w:sz w:val="24"/>
          <w:szCs w:val="24"/>
        </w:rPr>
        <w:t>of</w:t>
      </w:r>
      <w:r>
        <w:rPr>
          <w:rFonts w:ascii="Times New Roman" w:hAnsi="Times New Roman" w:cs="Times New Roman"/>
          <w:sz w:val="24"/>
          <w:szCs w:val="24"/>
        </w:rPr>
        <w:t xml:space="preserve"> </w:t>
      </w:r>
      <w:r w:rsidRPr="00CA2854">
        <w:rPr>
          <w:rFonts w:ascii="Times New Roman" w:hAnsi="Times New Roman" w:cs="Times New Roman"/>
          <w:sz w:val="24"/>
          <w:szCs w:val="24"/>
        </w:rPr>
        <w:t>environmentally form of preferred raw materials</w:t>
      </w:r>
      <w:r>
        <w:rPr>
          <w:rFonts w:ascii="Times New Roman" w:hAnsi="Times New Roman" w:cs="Times New Roman"/>
          <w:sz w:val="24"/>
          <w:szCs w:val="24"/>
        </w:rPr>
        <w:t xml:space="preserve"> </w:t>
      </w:r>
      <w:bookmarkStart w:id="11" w:name="_Hlk123765827"/>
      <w:r>
        <w:rPr>
          <w:rFonts w:ascii="Times New Roman" w:hAnsi="Times New Roman" w:cs="Times New Roman"/>
          <w:sz w:val="24"/>
          <w:szCs w:val="24"/>
        </w:rPr>
        <w:t>(</w:t>
      </w:r>
      <w:r w:rsidRPr="00FC728C">
        <w:rPr>
          <w:rFonts w:ascii="Times New Roman" w:hAnsi="Times New Roman" w:cs="Times New Roman"/>
          <w:color w:val="222222"/>
          <w:sz w:val="24"/>
          <w:szCs w:val="24"/>
          <w:shd w:val="clear" w:color="auto" w:fill="FFFFFF"/>
        </w:rPr>
        <w:t xml:space="preserve">Grainger-Brown and </w:t>
      </w:r>
      <w:proofErr w:type="spellStart"/>
      <w:r w:rsidRPr="00FC728C">
        <w:rPr>
          <w:rFonts w:ascii="Times New Roman" w:hAnsi="Times New Roman" w:cs="Times New Roman"/>
          <w:color w:val="222222"/>
          <w:sz w:val="24"/>
          <w:szCs w:val="24"/>
          <w:shd w:val="clear" w:color="auto" w:fill="FFFFFF"/>
        </w:rPr>
        <w:t>Malekpour</w:t>
      </w:r>
      <w:proofErr w:type="spellEnd"/>
      <w:r w:rsidRPr="00FC728C">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bookmarkEnd w:id="11"/>
    <w:p w14:paraId="500C7C9A" w14:textId="77777777" w:rsidR="001166D3" w:rsidRPr="006D6B02" w:rsidRDefault="001166D3" w:rsidP="001166D3">
      <w:pPr>
        <w:pStyle w:val="ListParagraph"/>
        <w:numPr>
          <w:ilvl w:val="0"/>
          <w:numId w:val="1"/>
        </w:numPr>
        <w:spacing w:after="160" w:line="360" w:lineRule="auto"/>
        <w:jc w:val="both"/>
        <w:rPr>
          <w:rFonts w:ascii="Times New Roman" w:hAnsi="Times New Roman" w:cs="Times New Roman"/>
          <w:b/>
          <w:bCs/>
          <w:sz w:val="24"/>
          <w:szCs w:val="24"/>
        </w:rPr>
      </w:pPr>
      <w:r w:rsidRPr="006D6B02">
        <w:rPr>
          <w:rFonts w:ascii="Times New Roman" w:hAnsi="Times New Roman" w:cs="Times New Roman"/>
          <w:b/>
          <w:bCs/>
          <w:sz w:val="24"/>
          <w:szCs w:val="24"/>
        </w:rPr>
        <w:t>Implementation of green exchange</w:t>
      </w:r>
    </w:p>
    <w:p w14:paraId="0A150D58" w14:textId="77777777" w:rsidR="001166D3" w:rsidRDefault="001166D3" w:rsidP="001166D3">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Pr="006D6B02">
        <w:rPr>
          <w:rFonts w:ascii="Times New Roman" w:hAnsi="Times New Roman" w:cs="Times New Roman"/>
          <w:sz w:val="24"/>
          <w:szCs w:val="24"/>
        </w:rPr>
        <w:t>reen exchange is a web-based marketplace that are often estimated to be designed for sharing intellectual property</w:t>
      </w:r>
      <w:r>
        <w:rPr>
          <w:rFonts w:ascii="Times New Roman" w:hAnsi="Times New Roman" w:cs="Times New Roman"/>
          <w:sz w:val="24"/>
          <w:szCs w:val="24"/>
        </w:rPr>
        <w:t xml:space="preserve">. </w:t>
      </w:r>
      <w:r w:rsidRPr="006D6B02">
        <w:rPr>
          <w:rFonts w:ascii="Times New Roman" w:hAnsi="Times New Roman" w:cs="Times New Roman"/>
          <w:sz w:val="24"/>
          <w:szCs w:val="24"/>
        </w:rPr>
        <w:t>this often lead to promote new sustainability models of business along with implementation of innovation</w:t>
      </w:r>
      <w:r>
        <w:rPr>
          <w:rFonts w:ascii="Times New Roman" w:hAnsi="Times New Roman" w:cs="Times New Roman"/>
          <w:sz w:val="24"/>
          <w:szCs w:val="24"/>
        </w:rPr>
        <w:t xml:space="preserve">. </w:t>
      </w:r>
      <w:r w:rsidRPr="006D6B02">
        <w:rPr>
          <w:rFonts w:ascii="Times New Roman" w:hAnsi="Times New Roman" w:cs="Times New Roman"/>
          <w:sz w:val="24"/>
          <w:szCs w:val="24"/>
        </w:rPr>
        <w:t>the green exchange is often considered to be a</w:t>
      </w:r>
      <w:r>
        <w:rPr>
          <w:rFonts w:ascii="Times New Roman" w:hAnsi="Times New Roman" w:cs="Times New Roman"/>
          <w:sz w:val="24"/>
          <w:szCs w:val="24"/>
        </w:rPr>
        <w:t xml:space="preserve"> </w:t>
      </w:r>
      <w:r w:rsidRPr="006D6B02">
        <w:rPr>
          <w:rFonts w:ascii="Times New Roman" w:hAnsi="Times New Roman" w:cs="Times New Roman"/>
          <w:sz w:val="24"/>
          <w:szCs w:val="24"/>
        </w:rPr>
        <w:t>system that are primarily be used for a capturing</w:t>
      </w:r>
      <w:r>
        <w:rPr>
          <w:rFonts w:ascii="Times New Roman" w:hAnsi="Times New Roman" w:cs="Times New Roman"/>
          <w:sz w:val="24"/>
          <w:szCs w:val="24"/>
        </w:rPr>
        <w:t xml:space="preserve">, </w:t>
      </w:r>
      <w:r w:rsidRPr="006D6B02">
        <w:rPr>
          <w:rFonts w:ascii="Times New Roman" w:hAnsi="Times New Roman" w:cs="Times New Roman"/>
          <w:sz w:val="24"/>
          <w:szCs w:val="24"/>
        </w:rPr>
        <w:t>sharing as well as licensing the patent</w:t>
      </w:r>
      <w:r>
        <w:rPr>
          <w:rFonts w:ascii="Times New Roman" w:hAnsi="Times New Roman" w:cs="Times New Roman"/>
          <w:sz w:val="24"/>
          <w:szCs w:val="24"/>
        </w:rPr>
        <w:t xml:space="preserve">. </w:t>
      </w:r>
      <w:r w:rsidRPr="006D6B02">
        <w:rPr>
          <w:rFonts w:ascii="Times New Roman" w:hAnsi="Times New Roman" w:cs="Times New Roman"/>
          <w:sz w:val="24"/>
          <w:szCs w:val="24"/>
        </w:rPr>
        <w:t>it is also considered to be effective as it often led to unlimited level of innovation that in turn assists in solving present obstacle that arises schedule to sustainability form of issues</w:t>
      </w:r>
      <w:r>
        <w:rPr>
          <w:rFonts w:ascii="Times New Roman" w:hAnsi="Times New Roman" w:cs="Times New Roman"/>
          <w:sz w:val="24"/>
          <w:szCs w:val="24"/>
        </w:rPr>
        <w:t xml:space="preserve"> (R</w:t>
      </w:r>
      <w:r w:rsidRPr="00FC728C">
        <w:rPr>
          <w:rFonts w:ascii="Times New Roman" w:hAnsi="Times New Roman" w:cs="Times New Roman"/>
          <w:sz w:val="24"/>
          <w:szCs w:val="24"/>
        </w:rPr>
        <w:t>eliableplant.com</w:t>
      </w:r>
      <w:r>
        <w:rPr>
          <w:rFonts w:ascii="Times New Roman" w:hAnsi="Times New Roman" w:cs="Times New Roman"/>
          <w:sz w:val="24"/>
          <w:szCs w:val="24"/>
        </w:rPr>
        <w:t>, 2019). O</w:t>
      </w:r>
      <w:r w:rsidRPr="006D6B02">
        <w:rPr>
          <w:rFonts w:ascii="Times New Roman" w:hAnsi="Times New Roman" w:cs="Times New Roman"/>
          <w:sz w:val="24"/>
          <w:szCs w:val="24"/>
        </w:rPr>
        <w:t>n the other hand, by making a private intellectual level of</w:t>
      </w:r>
      <w:r>
        <w:rPr>
          <w:rFonts w:ascii="Times New Roman" w:hAnsi="Times New Roman" w:cs="Times New Roman"/>
          <w:sz w:val="24"/>
          <w:szCs w:val="24"/>
        </w:rPr>
        <w:t xml:space="preserve"> </w:t>
      </w:r>
      <w:r w:rsidRPr="006D6B02">
        <w:rPr>
          <w:rFonts w:ascii="Times New Roman" w:hAnsi="Times New Roman" w:cs="Times New Roman"/>
          <w:sz w:val="24"/>
          <w:szCs w:val="24"/>
        </w:rPr>
        <w:t>property visible as well as usable it aimed at accelerating development and implementation of a green process of innovation</w:t>
      </w:r>
      <w:r>
        <w:rPr>
          <w:rFonts w:ascii="Times New Roman" w:hAnsi="Times New Roman" w:cs="Times New Roman"/>
          <w:sz w:val="24"/>
          <w:szCs w:val="24"/>
        </w:rPr>
        <w:t xml:space="preserve"> (</w:t>
      </w:r>
      <w:proofErr w:type="spellStart"/>
      <w:r w:rsidRPr="00FC728C">
        <w:rPr>
          <w:rFonts w:ascii="Times New Roman" w:hAnsi="Times New Roman" w:cs="Times New Roman"/>
          <w:color w:val="222222"/>
          <w:sz w:val="24"/>
          <w:szCs w:val="24"/>
          <w:shd w:val="clear" w:color="auto" w:fill="FFFFFF"/>
        </w:rPr>
        <w:t>ElAlfy</w:t>
      </w:r>
      <w:proofErr w:type="spellEnd"/>
      <w:r>
        <w:rPr>
          <w:rFonts w:ascii="Times New Roman" w:hAnsi="Times New Roman" w:cs="Times New Roman"/>
          <w:color w:val="222222"/>
          <w:sz w:val="24"/>
          <w:szCs w:val="24"/>
          <w:shd w:val="clear" w:color="auto" w:fill="FFFFFF"/>
        </w:rPr>
        <w:t xml:space="preserve"> </w:t>
      </w:r>
      <w:r w:rsidRPr="006A0899">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14:paraId="64ADAF66" w14:textId="77777777" w:rsidR="001166D3" w:rsidRPr="00CC0C6E" w:rsidRDefault="001166D3" w:rsidP="001166D3">
      <w:pPr>
        <w:pStyle w:val="ListParagraph"/>
        <w:numPr>
          <w:ilvl w:val="0"/>
          <w:numId w:val="1"/>
        </w:numPr>
        <w:spacing w:after="160" w:line="360" w:lineRule="auto"/>
        <w:jc w:val="both"/>
        <w:rPr>
          <w:rFonts w:ascii="Times New Roman" w:hAnsi="Times New Roman" w:cs="Times New Roman"/>
          <w:b/>
          <w:bCs/>
          <w:sz w:val="24"/>
          <w:szCs w:val="24"/>
        </w:rPr>
      </w:pPr>
      <w:r w:rsidRPr="00CC0C6E">
        <w:rPr>
          <w:rFonts w:ascii="Times New Roman" w:hAnsi="Times New Roman" w:cs="Times New Roman"/>
          <w:b/>
          <w:bCs/>
          <w:sz w:val="24"/>
          <w:szCs w:val="24"/>
        </w:rPr>
        <w:t>Implementation of a lean and human resource management</w:t>
      </w:r>
    </w:p>
    <w:p w14:paraId="2CCDF07C" w14:textId="46E5CA16" w:rsidR="008E3701" w:rsidRDefault="001166D3" w:rsidP="001166D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w:t>
      </w:r>
      <w:r w:rsidRPr="00516583">
        <w:rPr>
          <w:rFonts w:ascii="Times New Roman" w:hAnsi="Times New Roman" w:cs="Times New Roman"/>
          <w:sz w:val="24"/>
          <w:szCs w:val="24"/>
        </w:rPr>
        <w:t>he marketing department associated with Nike has been known to be a working with a different contractor factory with the sole purpose of a providing them training</w:t>
      </w:r>
      <w:r>
        <w:rPr>
          <w:rFonts w:ascii="Times New Roman" w:hAnsi="Times New Roman" w:cs="Times New Roman"/>
          <w:sz w:val="24"/>
          <w:szCs w:val="24"/>
        </w:rPr>
        <w:t>. T</w:t>
      </w:r>
      <w:r w:rsidRPr="00516583">
        <w:rPr>
          <w:rFonts w:ascii="Times New Roman" w:hAnsi="Times New Roman" w:cs="Times New Roman"/>
          <w:sz w:val="24"/>
          <w:szCs w:val="24"/>
        </w:rPr>
        <w:t>his training and need to be provided on effective implementation of specialised link form of manufacturing along with effective incorporating of HRM practices</w:t>
      </w:r>
      <w:r>
        <w:rPr>
          <w:rFonts w:ascii="Times New Roman" w:hAnsi="Times New Roman" w:cs="Times New Roman"/>
          <w:sz w:val="24"/>
          <w:szCs w:val="24"/>
        </w:rPr>
        <w:t xml:space="preserve">. </w:t>
      </w:r>
      <w:r w:rsidRPr="00516583">
        <w:rPr>
          <w:rFonts w:ascii="Times New Roman" w:hAnsi="Times New Roman" w:cs="Times New Roman"/>
          <w:sz w:val="24"/>
          <w:szCs w:val="24"/>
        </w:rPr>
        <w:t>In this context the lean principle of an aim at a putting the decision making closer to a different staff through effective implementing the skill building a process</w:t>
      </w:r>
      <w:r>
        <w:rPr>
          <w:rFonts w:ascii="Times New Roman" w:hAnsi="Times New Roman" w:cs="Times New Roman"/>
          <w:sz w:val="24"/>
          <w:szCs w:val="24"/>
        </w:rPr>
        <w:t>. I</w:t>
      </w:r>
      <w:r w:rsidRPr="00516583">
        <w:rPr>
          <w:rFonts w:ascii="Times New Roman" w:hAnsi="Times New Roman" w:cs="Times New Roman"/>
          <w:sz w:val="24"/>
          <w:szCs w:val="24"/>
        </w:rPr>
        <w:t>t is also essential for effective implementation of a teamwork along with understanding the notion of a quality over quantity</w:t>
      </w:r>
      <w:r>
        <w:rPr>
          <w:rFonts w:ascii="Times New Roman" w:hAnsi="Times New Roman" w:cs="Times New Roman"/>
          <w:sz w:val="24"/>
          <w:szCs w:val="24"/>
        </w:rPr>
        <w:t xml:space="preserve"> (</w:t>
      </w:r>
      <w:proofErr w:type="spellStart"/>
      <w:r w:rsidRPr="00FC728C">
        <w:rPr>
          <w:rFonts w:ascii="Times New Roman" w:hAnsi="Times New Roman" w:cs="Times New Roman"/>
          <w:color w:val="222222"/>
          <w:sz w:val="24"/>
          <w:szCs w:val="24"/>
          <w:shd w:val="clear" w:color="auto" w:fill="FFFFFF"/>
        </w:rPr>
        <w:t>Tsalis</w:t>
      </w:r>
      <w:proofErr w:type="spellEnd"/>
      <w:r>
        <w:rPr>
          <w:rFonts w:ascii="Times New Roman" w:hAnsi="Times New Roman" w:cs="Times New Roman"/>
          <w:color w:val="222222"/>
          <w:sz w:val="24"/>
          <w:szCs w:val="24"/>
          <w:shd w:val="clear" w:color="auto" w:fill="FFFFFF"/>
        </w:rPr>
        <w:t xml:space="preserve"> </w:t>
      </w:r>
      <w:r w:rsidRPr="003A560D">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 xml:space="preserve"> O</w:t>
      </w:r>
      <w:r w:rsidRPr="00516583">
        <w:rPr>
          <w:rFonts w:ascii="Times New Roman" w:hAnsi="Times New Roman" w:cs="Times New Roman"/>
          <w:sz w:val="24"/>
          <w:szCs w:val="24"/>
        </w:rPr>
        <w:t>n the other hand, the HRM often aimed at a billing the managerial capacity of a particular a factory which often helps them in valuing and empowered level of</w:t>
      </w:r>
      <w:r>
        <w:rPr>
          <w:rFonts w:ascii="Times New Roman" w:hAnsi="Times New Roman" w:cs="Times New Roman"/>
          <w:sz w:val="24"/>
          <w:szCs w:val="24"/>
        </w:rPr>
        <w:t xml:space="preserve"> </w:t>
      </w:r>
      <w:r w:rsidRPr="00516583">
        <w:rPr>
          <w:rFonts w:ascii="Times New Roman" w:hAnsi="Times New Roman" w:cs="Times New Roman"/>
          <w:sz w:val="24"/>
          <w:szCs w:val="24"/>
        </w:rPr>
        <w:t>workforce</w:t>
      </w:r>
      <w:r>
        <w:rPr>
          <w:rFonts w:ascii="Times New Roman" w:hAnsi="Times New Roman" w:cs="Times New Roman"/>
          <w:sz w:val="24"/>
          <w:szCs w:val="24"/>
        </w:rPr>
        <w:t>.</w:t>
      </w:r>
    </w:p>
    <w:p w14:paraId="2E12B25A" w14:textId="36D323C9" w:rsidR="001166D3" w:rsidRDefault="001166D3" w:rsidP="001166D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w:t>
      </w:r>
      <w:r w:rsidRPr="00516583">
        <w:rPr>
          <w:rFonts w:ascii="Times New Roman" w:hAnsi="Times New Roman" w:cs="Times New Roman"/>
          <w:sz w:val="24"/>
          <w:szCs w:val="24"/>
        </w:rPr>
        <w:t xml:space="preserve">mplementing one major aspect of </w:t>
      </w:r>
      <w:r>
        <w:rPr>
          <w:rFonts w:ascii="Times New Roman" w:hAnsi="Times New Roman" w:cs="Times New Roman"/>
          <w:sz w:val="24"/>
          <w:szCs w:val="24"/>
        </w:rPr>
        <w:t>Nike</w:t>
      </w:r>
      <w:r w:rsidRPr="00516583">
        <w:rPr>
          <w:rFonts w:ascii="Times New Roman" w:hAnsi="Times New Roman" w:cs="Times New Roman"/>
          <w:sz w:val="24"/>
          <w:szCs w:val="24"/>
        </w:rPr>
        <w:t xml:space="preserve"> with estimating the contract factories </w:t>
      </w:r>
      <w:r>
        <w:rPr>
          <w:rFonts w:ascii="Times New Roman" w:hAnsi="Times New Roman" w:cs="Times New Roman"/>
          <w:sz w:val="24"/>
          <w:szCs w:val="24"/>
        </w:rPr>
        <w:t>is</w:t>
      </w:r>
      <w:r w:rsidRPr="00516583">
        <w:rPr>
          <w:rFonts w:ascii="Times New Roman" w:hAnsi="Times New Roman" w:cs="Times New Roman"/>
          <w:sz w:val="24"/>
          <w:szCs w:val="24"/>
        </w:rPr>
        <w:t xml:space="preserve"> anti-essential pillar of Nike strategy with aim of building a lean</w:t>
      </w:r>
      <w:r>
        <w:rPr>
          <w:rFonts w:ascii="Times New Roman" w:hAnsi="Times New Roman" w:cs="Times New Roman"/>
          <w:sz w:val="24"/>
          <w:szCs w:val="24"/>
        </w:rPr>
        <w:t xml:space="preserve">, </w:t>
      </w:r>
      <w:r w:rsidRPr="00516583">
        <w:rPr>
          <w:rFonts w:ascii="Times New Roman" w:hAnsi="Times New Roman" w:cs="Times New Roman"/>
          <w:sz w:val="24"/>
          <w:szCs w:val="24"/>
        </w:rPr>
        <w:t>green</w:t>
      </w:r>
      <w:r>
        <w:rPr>
          <w:rFonts w:ascii="Times New Roman" w:hAnsi="Times New Roman" w:cs="Times New Roman"/>
          <w:sz w:val="24"/>
          <w:szCs w:val="24"/>
        </w:rPr>
        <w:t xml:space="preserve">, </w:t>
      </w:r>
      <w:r w:rsidRPr="00516583">
        <w:rPr>
          <w:rFonts w:ascii="Times New Roman" w:hAnsi="Times New Roman" w:cs="Times New Roman"/>
          <w:sz w:val="24"/>
          <w:szCs w:val="24"/>
        </w:rPr>
        <w:t>empowered as well as equitable level of supply chain</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Wang</w:t>
      </w:r>
      <w:r>
        <w:rPr>
          <w:rFonts w:ascii="Times New Roman" w:hAnsi="Times New Roman" w:cs="Times New Roman"/>
          <w:color w:val="222222"/>
          <w:sz w:val="24"/>
          <w:szCs w:val="24"/>
          <w:shd w:val="clear" w:color="auto" w:fill="FFFFFF"/>
        </w:rPr>
        <w:t xml:space="preserve"> </w:t>
      </w:r>
      <w:r w:rsidRPr="002916B8">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14:paraId="1E510136" w14:textId="77777777" w:rsidR="001166D3" w:rsidRPr="008C226B" w:rsidRDefault="001166D3" w:rsidP="001166D3">
      <w:pPr>
        <w:pStyle w:val="ListParagraph"/>
        <w:numPr>
          <w:ilvl w:val="0"/>
          <w:numId w:val="1"/>
        </w:numPr>
        <w:spacing w:after="160" w:line="360" w:lineRule="auto"/>
        <w:jc w:val="both"/>
        <w:rPr>
          <w:rFonts w:ascii="Times New Roman" w:hAnsi="Times New Roman" w:cs="Times New Roman"/>
          <w:b/>
          <w:bCs/>
          <w:sz w:val="24"/>
          <w:szCs w:val="24"/>
        </w:rPr>
      </w:pPr>
      <w:r w:rsidRPr="008C226B">
        <w:rPr>
          <w:rFonts w:ascii="Times New Roman" w:hAnsi="Times New Roman" w:cs="Times New Roman"/>
          <w:b/>
          <w:bCs/>
          <w:sz w:val="24"/>
          <w:szCs w:val="24"/>
        </w:rPr>
        <w:t>Analysing sports for implementing the social change</w:t>
      </w:r>
    </w:p>
    <w:p w14:paraId="24A83848" w14:textId="77777777" w:rsidR="001166D3" w:rsidRPr="001B3128" w:rsidRDefault="001166D3" w:rsidP="001166D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8C226B">
        <w:rPr>
          <w:rFonts w:ascii="Times New Roman" w:hAnsi="Times New Roman" w:cs="Times New Roman"/>
          <w:sz w:val="24"/>
          <w:szCs w:val="24"/>
        </w:rPr>
        <w:t>he marketing department associated with Nike has been estimated to further</w:t>
      </w:r>
      <w:r>
        <w:rPr>
          <w:rFonts w:ascii="Times New Roman" w:hAnsi="Times New Roman" w:cs="Times New Roman"/>
          <w:sz w:val="24"/>
          <w:szCs w:val="24"/>
        </w:rPr>
        <w:t xml:space="preserve"> </w:t>
      </w:r>
      <w:r w:rsidRPr="008C226B">
        <w:rPr>
          <w:rFonts w:ascii="Times New Roman" w:hAnsi="Times New Roman" w:cs="Times New Roman"/>
          <w:sz w:val="24"/>
          <w:szCs w:val="24"/>
        </w:rPr>
        <w:t>it</w:t>
      </w:r>
      <w:r>
        <w:rPr>
          <w:rFonts w:ascii="Times New Roman" w:hAnsi="Times New Roman" w:cs="Times New Roman"/>
          <w:sz w:val="24"/>
          <w:szCs w:val="24"/>
        </w:rPr>
        <w:t>s</w:t>
      </w:r>
      <w:r w:rsidRPr="008C226B">
        <w:rPr>
          <w:rFonts w:ascii="Times New Roman" w:hAnsi="Times New Roman" w:cs="Times New Roman"/>
          <w:sz w:val="24"/>
          <w:szCs w:val="24"/>
        </w:rPr>
        <w:t xml:space="preserve"> long-term strategy of using sport as a powerful movement</w:t>
      </w:r>
      <w:r>
        <w:rPr>
          <w:rFonts w:ascii="Times New Roman" w:hAnsi="Times New Roman" w:cs="Times New Roman"/>
          <w:sz w:val="24"/>
          <w:szCs w:val="24"/>
        </w:rPr>
        <w:t xml:space="preserve"> </w:t>
      </w:r>
      <w:r w:rsidRPr="009A6C23">
        <w:rPr>
          <w:rFonts w:ascii="Times New Roman" w:hAnsi="Times New Roman" w:cs="Times New Roman"/>
          <w:sz w:val="24"/>
          <w:szCs w:val="24"/>
        </w:rPr>
        <w:t>for implementing social change</w:t>
      </w:r>
      <w:r>
        <w:rPr>
          <w:rFonts w:ascii="Times New Roman" w:hAnsi="Times New Roman" w:cs="Times New Roman"/>
          <w:sz w:val="24"/>
          <w:szCs w:val="24"/>
        </w:rPr>
        <w:t xml:space="preserve">. </w:t>
      </w:r>
      <w:r w:rsidRPr="009A6C23">
        <w:rPr>
          <w:rFonts w:ascii="Times New Roman" w:hAnsi="Times New Roman" w:cs="Times New Roman"/>
          <w:sz w:val="24"/>
          <w:szCs w:val="24"/>
        </w:rPr>
        <w:t>sports are often a considered to be undervalued for its own capacity on a building network for both social entrepreneurs as well as the community</w:t>
      </w:r>
      <w:r>
        <w:rPr>
          <w:rFonts w:ascii="Times New Roman" w:hAnsi="Times New Roman" w:cs="Times New Roman"/>
          <w:sz w:val="24"/>
          <w:szCs w:val="24"/>
        </w:rPr>
        <w:t xml:space="preserve"> </w:t>
      </w:r>
      <w:r w:rsidRPr="009A6C23">
        <w:rPr>
          <w:rFonts w:ascii="Times New Roman" w:hAnsi="Times New Roman" w:cs="Times New Roman"/>
          <w:sz w:val="24"/>
          <w:szCs w:val="24"/>
        </w:rPr>
        <w:t>innovators</w:t>
      </w:r>
      <w:r>
        <w:rPr>
          <w:rFonts w:ascii="Times New Roman" w:hAnsi="Times New Roman" w:cs="Times New Roman"/>
          <w:sz w:val="24"/>
          <w:szCs w:val="24"/>
        </w:rPr>
        <w:t xml:space="preserve">. </w:t>
      </w:r>
      <w:r w:rsidRPr="009A6C23">
        <w:rPr>
          <w:rFonts w:ascii="Times New Roman" w:hAnsi="Times New Roman" w:cs="Times New Roman"/>
          <w:sz w:val="24"/>
          <w:szCs w:val="24"/>
        </w:rPr>
        <w:t>this is specified industry it’s also considered to be undervalued due to its ability for driving positive</w:t>
      </w:r>
      <w:r>
        <w:rPr>
          <w:rFonts w:ascii="Times New Roman" w:hAnsi="Times New Roman" w:cs="Times New Roman"/>
          <w:sz w:val="24"/>
          <w:szCs w:val="24"/>
        </w:rPr>
        <w:t xml:space="preserve">, </w:t>
      </w:r>
      <w:r w:rsidRPr="009A6C23">
        <w:rPr>
          <w:rFonts w:ascii="Times New Roman" w:hAnsi="Times New Roman" w:cs="Times New Roman"/>
          <w:sz w:val="24"/>
          <w:szCs w:val="24"/>
        </w:rPr>
        <w:t>social economic along with implication of a cultural form of a change</w:t>
      </w:r>
      <w:r>
        <w:rPr>
          <w:rFonts w:ascii="Times New Roman" w:hAnsi="Times New Roman" w:cs="Times New Roman"/>
          <w:sz w:val="24"/>
          <w:szCs w:val="24"/>
        </w:rPr>
        <w:t xml:space="preserve">. </w:t>
      </w:r>
      <w:r w:rsidRPr="009A6C23">
        <w:rPr>
          <w:rFonts w:ascii="Times New Roman" w:hAnsi="Times New Roman" w:cs="Times New Roman"/>
          <w:sz w:val="24"/>
          <w:szCs w:val="24"/>
        </w:rPr>
        <w:t xml:space="preserve">it can further be illustrated that in a program Nike versus successful in forcing a partner with </w:t>
      </w:r>
      <w:r>
        <w:rPr>
          <w:rFonts w:ascii="Times New Roman" w:hAnsi="Times New Roman" w:cs="Times New Roman"/>
          <w:sz w:val="24"/>
          <w:szCs w:val="24"/>
        </w:rPr>
        <w:t xml:space="preserve">Grassroot Soccer </w:t>
      </w:r>
      <w:r w:rsidRPr="009A6C23">
        <w:rPr>
          <w:rFonts w:ascii="Times New Roman" w:hAnsi="Times New Roman" w:cs="Times New Roman"/>
          <w:sz w:val="24"/>
          <w:szCs w:val="24"/>
        </w:rPr>
        <w:t>in different parts of Africa</w:t>
      </w:r>
      <w:r>
        <w:rPr>
          <w:rFonts w:ascii="Times New Roman" w:hAnsi="Times New Roman" w:cs="Times New Roman"/>
          <w:sz w:val="24"/>
          <w:szCs w:val="24"/>
        </w:rPr>
        <w:t xml:space="preserve"> (R</w:t>
      </w:r>
      <w:r w:rsidRPr="00FC728C">
        <w:rPr>
          <w:rFonts w:ascii="Times New Roman" w:hAnsi="Times New Roman" w:cs="Times New Roman"/>
          <w:sz w:val="24"/>
          <w:szCs w:val="24"/>
        </w:rPr>
        <w:t>eliableplant.com</w:t>
      </w:r>
      <w:r>
        <w:rPr>
          <w:rFonts w:ascii="Times New Roman" w:hAnsi="Times New Roman" w:cs="Times New Roman"/>
          <w:sz w:val="24"/>
          <w:szCs w:val="24"/>
        </w:rPr>
        <w:t xml:space="preserve">, 2019). </w:t>
      </w:r>
      <w:r w:rsidRPr="009A6C23">
        <w:rPr>
          <w:rFonts w:ascii="Times New Roman" w:hAnsi="Times New Roman" w:cs="Times New Roman"/>
          <w:sz w:val="24"/>
          <w:szCs w:val="24"/>
        </w:rPr>
        <w:t xml:space="preserve">it is a considered to be a community a program which often directly aimed at addressing hardware level of a social need through a rising or awareness along with the providing education based on HIV or </w:t>
      </w:r>
      <w:r>
        <w:rPr>
          <w:rFonts w:ascii="Times New Roman" w:hAnsi="Times New Roman" w:cs="Times New Roman"/>
          <w:sz w:val="24"/>
          <w:szCs w:val="24"/>
        </w:rPr>
        <w:t>AIDS. F</w:t>
      </w:r>
      <w:r w:rsidRPr="009A6C23">
        <w:rPr>
          <w:rFonts w:ascii="Times New Roman" w:hAnsi="Times New Roman" w:cs="Times New Roman"/>
          <w:sz w:val="24"/>
          <w:szCs w:val="24"/>
        </w:rPr>
        <w:t>urthermore, a demonstration of this community a program often aims after enabling young people on making informed level of decision by in making u</w:t>
      </w:r>
      <w:r>
        <w:rPr>
          <w:rFonts w:ascii="Times New Roman" w:hAnsi="Times New Roman" w:cs="Times New Roman"/>
          <w:sz w:val="24"/>
          <w:szCs w:val="24"/>
        </w:rPr>
        <w:t xml:space="preserve">sages of </w:t>
      </w:r>
      <w:r w:rsidRPr="0098518C">
        <w:rPr>
          <w:rFonts w:ascii="Times New Roman" w:hAnsi="Times New Roman" w:cs="Times New Roman"/>
          <w:sz w:val="24"/>
          <w:szCs w:val="24"/>
        </w:rPr>
        <w:t>sports as a catalyst for engaging and their communicating to boys and the girls</w:t>
      </w:r>
      <w:r>
        <w:rPr>
          <w:rFonts w:ascii="Times New Roman" w:hAnsi="Times New Roman" w:cs="Times New Roman"/>
          <w:sz w:val="24"/>
          <w:szCs w:val="24"/>
        </w:rPr>
        <w:t xml:space="preserve"> (</w:t>
      </w:r>
      <w:proofErr w:type="spellStart"/>
      <w:r w:rsidRPr="00FC728C">
        <w:rPr>
          <w:rFonts w:ascii="Times New Roman" w:hAnsi="Times New Roman" w:cs="Times New Roman"/>
          <w:color w:val="222222"/>
          <w:sz w:val="24"/>
          <w:szCs w:val="24"/>
          <w:shd w:val="clear" w:color="auto" w:fill="FFFFFF"/>
        </w:rPr>
        <w:t>Rasoolimanesh</w:t>
      </w:r>
      <w:proofErr w:type="spellEnd"/>
      <w:r>
        <w:rPr>
          <w:rFonts w:ascii="Times New Roman" w:hAnsi="Times New Roman" w:cs="Times New Roman"/>
          <w:color w:val="222222"/>
          <w:sz w:val="24"/>
          <w:szCs w:val="24"/>
          <w:shd w:val="clear" w:color="auto" w:fill="FFFFFF"/>
        </w:rPr>
        <w:t xml:space="preserve"> </w:t>
      </w:r>
      <w:r w:rsidRPr="00F63DC6">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14:paraId="6483D674"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Nike is a global company that is well known for its sports apparel and footwear. As a leader in the industry, Nike has made a commitment to sustainability and has implemented various strategies to incorporate environmentally friendly practices and sustainable business models into its operations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Araujo</w:t>
      </w:r>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2018</w:t>
      </w:r>
      <w:r>
        <w:rPr>
          <w:rFonts w:ascii="Times New Roman" w:hAnsi="Times New Roman" w:cs="Times New Roman"/>
          <w:sz w:val="24"/>
          <w:szCs w:val="24"/>
          <w:lang w:val="en-GB"/>
        </w:rPr>
        <w:t>).</w:t>
      </w:r>
    </w:p>
    <w:p w14:paraId="30C7181A"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One of the key strategies that Nike has employed to become more sustainable is using innovative materials and design techniques. For example, Nike has developed several environmentally friendly materials, such as recycled polyester, that can be used in the production of its products. In addition to using recycled materials, Nike has also implemented design techniques that reduce the number of materials used in the production process, such as using thinner materials and eliminating excess stitching.</w:t>
      </w:r>
    </w:p>
    <w:p w14:paraId="578B5E92" w14:textId="124EF414" w:rsidR="008E3701" w:rsidRDefault="001166D3" w:rsidP="001166D3">
      <w:r w:rsidRPr="00C0605C">
        <w:rPr>
          <w:rFonts w:ascii="Times New Roman" w:hAnsi="Times New Roman" w:cs="Times New Roman"/>
          <w:sz w:val="24"/>
          <w:szCs w:val="24"/>
          <w:lang w:val="en-GB"/>
        </w:rPr>
        <w:t>Another key strategy that Nike has implemented to become more sustainable is using renewable energy sources. Nike has made a commitment to using 100% renewable energy in its owned and operated facilities by 2025 and has already made significant progress towards this goal. For example, Nike has installed solar panels on the roofs of some of its w</w:t>
      </w:r>
      <w:r>
        <w:rPr>
          <w:rFonts w:ascii="Times New Roman" w:hAnsi="Times New Roman" w:cs="Times New Roman"/>
          <w:sz w:val="24"/>
          <w:szCs w:val="24"/>
          <w:lang w:val="en-GB"/>
        </w:rPr>
        <w:t>arehouses</w:t>
      </w:r>
    </w:p>
    <w:p w14:paraId="79F65F34" w14:textId="7BAF5A14" w:rsidR="001166D3" w:rsidRDefault="001166D3" w:rsidP="001166D3"/>
    <w:p w14:paraId="070DA42C" w14:textId="77777777" w:rsidR="001166D3" w:rsidRPr="00C0605C" w:rsidRDefault="001166D3" w:rsidP="001166D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and distribution cent</w:t>
      </w:r>
      <w:r w:rsidRPr="00C0605C">
        <w:rPr>
          <w:rFonts w:ascii="Times New Roman" w:hAnsi="Times New Roman" w:cs="Times New Roman"/>
          <w:sz w:val="24"/>
          <w:szCs w:val="24"/>
          <w:lang w:val="en-GB"/>
        </w:rPr>
        <w:t>r</w:t>
      </w:r>
      <w:r>
        <w:rPr>
          <w:rFonts w:ascii="Times New Roman" w:hAnsi="Times New Roman" w:cs="Times New Roman"/>
          <w:sz w:val="24"/>
          <w:szCs w:val="24"/>
          <w:lang w:val="en-GB"/>
        </w:rPr>
        <w:t>e</w:t>
      </w:r>
      <w:r w:rsidRPr="00C0605C">
        <w:rPr>
          <w:rFonts w:ascii="Times New Roman" w:hAnsi="Times New Roman" w:cs="Times New Roman"/>
          <w:sz w:val="24"/>
          <w:szCs w:val="24"/>
          <w:lang w:val="en-GB"/>
        </w:rPr>
        <w:t>s and has also invested in wind and hydroelectric power to generate electricity.</w:t>
      </w:r>
      <w:r>
        <w:rPr>
          <w:rFonts w:ascii="Times New Roman" w:hAnsi="Times New Roman" w:cs="Times New Roman"/>
          <w:sz w:val="24"/>
          <w:szCs w:val="24"/>
          <w:lang w:val="en-GB"/>
        </w:rPr>
        <w:t xml:space="preserve"> </w:t>
      </w:r>
    </w:p>
    <w:p w14:paraId="315FEC46" w14:textId="77777777" w:rsidR="001166D3"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In addition to using renewable energy, Nike has also implemented several initiatives to reduce its overall energy consumption. For example, the company has invested in energy-efficient lighting and HVAC systems, as well as implementing energy-saving practices such as turning off lights and equipment when not in use</w:t>
      </w:r>
      <w:r>
        <w:rPr>
          <w:rFonts w:ascii="Times New Roman" w:hAnsi="Times New Roman" w:cs="Times New Roman"/>
          <w:sz w:val="24"/>
          <w:szCs w:val="24"/>
          <w:lang w:val="en-GB"/>
        </w:rPr>
        <w:t xml:space="preserve"> (</w:t>
      </w:r>
      <w:proofErr w:type="spellStart"/>
      <w:r>
        <w:rPr>
          <w:rFonts w:ascii="Times New Roman" w:hAnsi="Times New Roman" w:cs="Times New Roman"/>
          <w:color w:val="222222"/>
          <w:sz w:val="24"/>
          <w:szCs w:val="24"/>
          <w:shd w:val="clear" w:color="auto" w:fill="FFFFFF"/>
        </w:rPr>
        <w:t>Almazrouei</w:t>
      </w:r>
      <w:proofErr w:type="spellEnd"/>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2021</w:t>
      </w:r>
      <w:r>
        <w:rPr>
          <w:rFonts w:ascii="Times New Roman" w:hAnsi="Times New Roman" w:cs="Times New Roman"/>
          <w:sz w:val="24"/>
          <w:szCs w:val="24"/>
          <w:lang w:val="en-GB"/>
        </w:rPr>
        <w:t>).</w:t>
      </w:r>
    </w:p>
    <w:p w14:paraId="47F80D6D"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Nike has also made a commitment to water conservation and has implemented several strategies to reduce its water usage. For example, the company has invested in water-saving technologies such as drip irrigation and low-flow faucets and has also implemented water-saving practices such as capturing and reusing rainwater. In addition, Nike has worked with local organizations to improve water management and access in areas where it operates.</w:t>
      </w:r>
    </w:p>
    <w:p w14:paraId="1227D9D4"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Another key aspect of Nike's sustainability efforts is its focus on waste reduction. The company has implemented several initiatives to reduce waste throughout its supply chain, including recycling programs and the use of biodegradable packaging materials. Nike has also implemented programs to encourage the reuse and recycling of its products, such as its "Nike Grind" program, which turns recycled materials into new products such as sports surfaces and shoes</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Pasisingi</w:t>
      </w:r>
      <w:proofErr w:type="spellEnd"/>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2020</w:t>
      </w:r>
      <w:r>
        <w:rPr>
          <w:rFonts w:ascii="Times New Roman" w:hAnsi="Times New Roman" w:cs="Times New Roman"/>
          <w:sz w:val="24"/>
          <w:szCs w:val="24"/>
          <w:lang w:val="en-GB"/>
        </w:rPr>
        <w:t>).</w:t>
      </w:r>
    </w:p>
    <w:p w14:paraId="1DDC5B95"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In addition to these efforts, Nike has also made a commitment to transparency and accountability in its sustainability efforts. The company publishes annual sustainability reports that outline its progress towards its sustainability goals and provide detailed information about its environmental and social impacts. Nike has also implemented a number of programs to engage with its stakeholders and gather feedback on its sustainability efforts, including working with NGOs and other organizations to address sustainability issues.</w:t>
      </w:r>
    </w:p>
    <w:p w14:paraId="29B21422" w14:textId="77777777" w:rsidR="001166D3"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Overall, Nike has made significant progress in its sustainability efforts and has implemented a number of strategies to incorporate environmentally friendly practices and sustainable business models into its operations. Using innovative materials and design techniques, the adoption of renewable energy sources, efforts to reduce energy and water consumption, and a focus on waste reduction, Nike is well on its way to becoming a more sustainable company</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Merikanto</w:t>
      </w:r>
      <w:proofErr w:type="spellEnd"/>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2019</w:t>
      </w:r>
      <w:r>
        <w:rPr>
          <w:rFonts w:ascii="Times New Roman" w:hAnsi="Times New Roman" w:cs="Times New Roman"/>
          <w:sz w:val="24"/>
          <w:szCs w:val="24"/>
          <w:lang w:val="en-GB"/>
        </w:rPr>
        <w:t>).</w:t>
      </w:r>
    </w:p>
    <w:p w14:paraId="111FABC7" w14:textId="18130AAC" w:rsidR="001166D3" w:rsidRDefault="001166D3" w:rsidP="001166D3"/>
    <w:p w14:paraId="738AC0AA" w14:textId="77777777" w:rsidR="001166D3" w:rsidRDefault="001166D3" w:rsidP="001166D3">
      <w:pPr>
        <w:pStyle w:val="Heading1"/>
        <w:rPr>
          <w:lang w:val="en-GB"/>
        </w:rPr>
      </w:pPr>
      <w:bookmarkStart w:id="12" w:name="_Toc123766084"/>
      <w:r>
        <w:rPr>
          <w:lang w:val="en-GB"/>
        </w:rPr>
        <w:lastRenderedPageBreak/>
        <w:t>Nike’s Competitive Advantage</w:t>
      </w:r>
      <w:bookmarkEnd w:id="12"/>
    </w:p>
    <w:p w14:paraId="2D0E20B6"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Nike is a multinational corporation that designs, develops, and sells athletic footwear, apparel, and equipment. The company has achieved a competitive advantage through its strategic management practices, which have enabled it to become one of the most successful and well-known brands in the world.</w:t>
      </w:r>
    </w:p>
    <w:p w14:paraId="1209AFC6" w14:textId="77777777" w:rsidR="001166D3"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 xml:space="preserve">One key aspect of Nike's strategic management is its focus on innovation. The company invests heavily in research and development and has a reputation for introducing new products and technologies that set it apart from its competitors. For example, Nike has developed a range of proprietary technologies, such as its Air cushioning system and </w:t>
      </w:r>
      <w:proofErr w:type="spellStart"/>
      <w:r w:rsidRPr="00C0605C">
        <w:rPr>
          <w:rFonts w:ascii="Times New Roman" w:hAnsi="Times New Roman" w:cs="Times New Roman"/>
          <w:sz w:val="24"/>
          <w:szCs w:val="24"/>
          <w:lang w:val="en-GB"/>
        </w:rPr>
        <w:t>Dri</w:t>
      </w:r>
      <w:proofErr w:type="spellEnd"/>
      <w:r w:rsidRPr="00C0605C">
        <w:rPr>
          <w:rFonts w:ascii="Times New Roman" w:hAnsi="Times New Roman" w:cs="Times New Roman"/>
          <w:sz w:val="24"/>
          <w:szCs w:val="24"/>
          <w:lang w:val="en-GB"/>
        </w:rPr>
        <w:t>-FIT moisture-wicking fabric, which have become popular features in its athletic footwear and apparel</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Kim</w:t>
      </w:r>
      <w:r>
        <w:rPr>
          <w:rFonts w:ascii="Times New Roman" w:hAnsi="Times New Roman" w:cs="Times New Roman"/>
          <w:color w:val="222222"/>
          <w:sz w:val="24"/>
          <w:szCs w:val="24"/>
          <w:shd w:val="clear" w:color="auto" w:fill="FFFFFF"/>
        </w:rPr>
        <w:t xml:space="preserve"> </w:t>
      </w:r>
      <w:r w:rsidRPr="00012780">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2020</w:t>
      </w:r>
      <w:r>
        <w:rPr>
          <w:rFonts w:ascii="Times New Roman" w:hAnsi="Times New Roman" w:cs="Times New Roman"/>
          <w:sz w:val="24"/>
          <w:szCs w:val="24"/>
          <w:lang w:val="en-GB"/>
        </w:rPr>
        <w:t>).</w:t>
      </w:r>
    </w:p>
    <w:p w14:paraId="18A9079D" w14:textId="77777777" w:rsidR="001166D3" w:rsidRDefault="001166D3" w:rsidP="001166D3">
      <w:pPr>
        <w:spacing w:line="360" w:lineRule="auto"/>
        <w:jc w:val="center"/>
        <w:rPr>
          <w:rFonts w:ascii="Times New Roman" w:hAnsi="Times New Roman" w:cs="Times New Roman"/>
          <w:sz w:val="24"/>
          <w:szCs w:val="24"/>
          <w:lang w:val="en-GB"/>
        </w:rPr>
      </w:pPr>
      <w:r>
        <w:rPr>
          <w:noProof/>
          <w:lang w:val="en-GB"/>
        </w:rPr>
        <w:drawing>
          <wp:inline distT="0" distB="0" distL="0" distR="0" wp14:anchorId="7784B5CE" wp14:editId="393FA01D">
            <wp:extent cx="3019425" cy="1514475"/>
            <wp:effectExtent l="76200" t="76200" r="142875"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9425" cy="1514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95CCDB" w14:textId="77777777" w:rsidR="001166D3" w:rsidRPr="00A5460F" w:rsidRDefault="001166D3" w:rsidP="001166D3">
      <w:pPr>
        <w:spacing w:line="360" w:lineRule="auto"/>
        <w:jc w:val="center"/>
        <w:rPr>
          <w:rFonts w:ascii="Times New Roman" w:hAnsi="Times New Roman" w:cs="Times New Roman"/>
          <w:b/>
          <w:bCs/>
          <w:sz w:val="24"/>
          <w:szCs w:val="24"/>
          <w:lang w:val="en-GB"/>
        </w:rPr>
      </w:pPr>
      <w:r w:rsidRPr="00A5460F">
        <w:rPr>
          <w:rFonts w:ascii="Times New Roman" w:hAnsi="Times New Roman" w:cs="Times New Roman"/>
          <w:b/>
          <w:bCs/>
          <w:sz w:val="24"/>
          <w:szCs w:val="24"/>
          <w:lang w:val="en-GB"/>
        </w:rPr>
        <w:t>Figure 5: Implication of strategies and business</w:t>
      </w:r>
    </w:p>
    <w:p w14:paraId="38E0B797" w14:textId="77777777" w:rsidR="001166D3" w:rsidRDefault="001166D3" w:rsidP="001166D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Pr="00050475">
        <w:rPr>
          <w:rFonts w:ascii="Times New Roman" w:hAnsi="Times New Roman" w:cs="Times New Roman"/>
          <w:sz w:val="24"/>
          <w:szCs w:val="24"/>
          <w:lang w:val="en-GB"/>
        </w:rPr>
        <w:t>ijbmer.com</w:t>
      </w:r>
      <w:r>
        <w:rPr>
          <w:rFonts w:ascii="Times New Roman" w:hAnsi="Times New Roman" w:cs="Times New Roman"/>
          <w:sz w:val="24"/>
          <w:szCs w:val="24"/>
          <w:lang w:val="en-GB"/>
        </w:rPr>
        <w:t xml:space="preserve">, </w:t>
      </w:r>
      <w:r w:rsidRPr="00050475">
        <w:rPr>
          <w:rFonts w:ascii="Times New Roman" w:hAnsi="Times New Roman" w:cs="Times New Roman"/>
          <w:sz w:val="24"/>
          <w:szCs w:val="24"/>
          <w:lang w:val="en-GB"/>
        </w:rPr>
        <w:t>2020)</w:t>
      </w:r>
    </w:p>
    <w:p w14:paraId="1FEFE104"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Another important aspect of Nike's strategic management is its global supply chain. The company has established a network of suppliers and factories around the world, which allows it to take advantage of lower labo</w:t>
      </w:r>
      <w:r>
        <w:rPr>
          <w:rFonts w:ascii="Times New Roman" w:hAnsi="Times New Roman" w:cs="Times New Roman"/>
          <w:sz w:val="24"/>
          <w:szCs w:val="24"/>
          <w:lang w:val="en-GB"/>
        </w:rPr>
        <w:t>u</w:t>
      </w:r>
      <w:r w:rsidRPr="00C0605C">
        <w:rPr>
          <w:rFonts w:ascii="Times New Roman" w:hAnsi="Times New Roman" w:cs="Times New Roman"/>
          <w:sz w:val="24"/>
          <w:szCs w:val="24"/>
          <w:lang w:val="en-GB"/>
        </w:rPr>
        <w:t>r costs and other cost savings. Nike has also implemented rigorous standards for its suppliers to ensure that they meet the company's high standards for quality and sustainability.</w:t>
      </w:r>
    </w:p>
    <w:p w14:paraId="50982307"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In addition to its focus on innovation and its global supply chain, Nike has also leveraged its strong brand to gain a competitive advantage. The company has a well-known and highly regarded brand, which has helped it to attract and retain customers. Nike has also invested heavily in marketing and advertising, which has helped to increase brand awareness and loyalty.</w:t>
      </w:r>
    </w:p>
    <w:p w14:paraId="4564CD9E"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lastRenderedPageBreak/>
        <w:t>One key element of Nike's marketing strategy has been its partnerships with high-profile athletes and sports teams. The company has sponsored numerous sports figures, including Michael Jordan, LeBron James, and Serena Williams, which has helped to increase the brand's visibility and appeal. Nike has also developed a strong presence on social media, which has helped to further build brand awareness and engage with consumers.</w:t>
      </w:r>
    </w:p>
    <w:p w14:paraId="473107F4" w14:textId="77777777" w:rsidR="001166D3" w:rsidRPr="00C0605C"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Another important aspect of Nike's strategic management has been its focus on sustainability. The company has implemented several initiatives to reduce its environmental impact and improve its supply chain practices. For example, Nike has set ambitious targets to reduce greenhouse gas emissions and water usage and has also worked to increase the use of sustainable materials in its products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Jiang</w:t>
      </w:r>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2019</w:t>
      </w:r>
      <w:r>
        <w:rPr>
          <w:rFonts w:ascii="Times New Roman" w:hAnsi="Times New Roman" w:cs="Times New Roman"/>
          <w:sz w:val="24"/>
          <w:szCs w:val="24"/>
          <w:lang w:val="en-GB"/>
        </w:rPr>
        <w:t>).</w:t>
      </w:r>
    </w:p>
    <w:p w14:paraId="3F0B0883" w14:textId="77777777" w:rsidR="001166D3" w:rsidRDefault="001166D3" w:rsidP="001166D3">
      <w:pPr>
        <w:spacing w:line="360" w:lineRule="auto"/>
        <w:jc w:val="both"/>
        <w:rPr>
          <w:rFonts w:ascii="Times New Roman" w:hAnsi="Times New Roman" w:cs="Times New Roman"/>
          <w:sz w:val="24"/>
          <w:szCs w:val="24"/>
          <w:lang w:val="en-GB"/>
        </w:rPr>
      </w:pPr>
      <w:r w:rsidRPr="00C0605C">
        <w:rPr>
          <w:rFonts w:ascii="Times New Roman" w:hAnsi="Times New Roman" w:cs="Times New Roman"/>
          <w:sz w:val="24"/>
          <w:szCs w:val="24"/>
          <w:lang w:val="en-GB"/>
        </w:rPr>
        <w:t>Overall, Nike's strategic management practices have helped the company to achieve a competitive advantage in the athletic footwear and apparel market. Its focus on innovation, global supply chain, strong brand, marketing and advertising efforts, and sustainability initiatives have all played a role in the company's success. As a result, Nike has become one of the most well-known and respected brands in the world.</w:t>
      </w:r>
    </w:p>
    <w:p w14:paraId="25526082" w14:textId="77777777" w:rsidR="001166D3" w:rsidRPr="003F071D" w:rsidRDefault="001166D3" w:rsidP="001166D3">
      <w:pPr>
        <w:spacing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Nike's competitive advantage</w:t>
      </w:r>
    </w:p>
    <w:p w14:paraId="644D29AD" w14:textId="77777777" w:rsidR="001166D3" w:rsidRPr="003F071D" w:rsidRDefault="001166D3" w:rsidP="001166D3">
      <w:pPr>
        <w:spacing w:line="360" w:lineRule="auto"/>
        <w:jc w:val="both"/>
        <w:rPr>
          <w:rFonts w:ascii="Times New Roman" w:hAnsi="Times New Roman" w:cs="Times New Roman"/>
          <w:sz w:val="24"/>
          <w:szCs w:val="24"/>
        </w:rPr>
      </w:pPr>
      <w:r w:rsidRPr="003F071D">
        <w:rPr>
          <w:rFonts w:ascii="Times New Roman" w:hAnsi="Times New Roman" w:cs="Times New Roman"/>
          <w:sz w:val="24"/>
          <w:szCs w:val="24"/>
        </w:rPr>
        <w:t>There are multiple and various sources of competitive advantage of the brand Nike which involves the following: -</w:t>
      </w:r>
    </w:p>
    <w:p w14:paraId="7F44B280" w14:textId="77777777" w:rsidR="001166D3" w:rsidRPr="003F071D" w:rsidRDefault="001166D3" w:rsidP="001166D3">
      <w:pPr>
        <w:pStyle w:val="ListParagraph"/>
        <w:numPr>
          <w:ilvl w:val="0"/>
          <w:numId w:val="2"/>
        </w:numPr>
        <w:spacing w:after="160"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Differentiation of product attribute</w:t>
      </w:r>
    </w:p>
    <w:p w14:paraId="0980E4D8" w14:textId="77777777" w:rsidR="001166D3" w:rsidRPr="003F071D" w:rsidRDefault="001166D3" w:rsidP="001166D3">
      <w:pPr>
        <w:spacing w:line="360" w:lineRule="auto"/>
        <w:jc w:val="both"/>
        <w:rPr>
          <w:rFonts w:ascii="Times New Roman" w:hAnsi="Times New Roman" w:cs="Times New Roman"/>
          <w:sz w:val="24"/>
          <w:szCs w:val="24"/>
        </w:rPr>
      </w:pPr>
      <w:r w:rsidRPr="003F071D">
        <w:rPr>
          <w:rFonts w:ascii="Times New Roman" w:hAnsi="Times New Roman" w:cs="Times New Roman"/>
          <w:sz w:val="24"/>
          <w:szCs w:val="24"/>
        </w:rPr>
        <w:t>An important characteristic to gain an important advantage over the competitors is to differentiate the one’s own product from the other competitors in the market</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Sachs</w:t>
      </w:r>
      <w:r>
        <w:rPr>
          <w:rFonts w:ascii="Times New Roman" w:hAnsi="Times New Roman" w:cs="Times New Roman"/>
          <w:color w:val="222222"/>
          <w:sz w:val="24"/>
          <w:szCs w:val="24"/>
          <w:shd w:val="clear" w:color="auto" w:fill="FFFFFF"/>
        </w:rPr>
        <w:t xml:space="preserve"> </w:t>
      </w:r>
      <w:r w:rsidRPr="00F243EA">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r w:rsidRPr="003F071D">
        <w:rPr>
          <w:rFonts w:ascii="Times New Roman" w:hAnsi="Times New Roman" w:cs="Times New Roman"/>
          <w:sz w:val="24"/>
          <w:szCs w:val="24"/>
        </w:rPr>
        <w:t>. There are countless and innumerable attributes which can set the product apart and some of them which can be considered for the hole our further discussed hence forth:</w:t>
      </w:r>
    </w:p>
    <w:p w14:paraId="30D7EE30"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Good customer service</w:t>
      </w:r>
    </w:p>
    <w:p w14:paraId="66D9785C"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 xml:space="preserve">Location new line </w:t>
      </w:r>
    </w:p>
    <w:p w14:paraId="3FEB41DB"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 xml:space="preserve">identity of the brand </w:t>
      </w:r>
    </w:p>
    <w:p w14:paraId="3F4A3FA2"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 xml:space="preserve">Aesthetics and colour </w:t>
      </w:r>
    </w:p>
    <w:p w14:paraId="1E77F1DC"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 xml:space="preserve">Source of the goods </w:t>
      </w:r>
    </w:p>
    <w:p w14:paraId="7A864DC0"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A larger variety</w:t>
      </w:r>
    </w:p>
    <w:p w14:paraId="0D61ADDF" w14:textId="77777777" w:rsidR="001166D3" w:rsidRPr="003F071D" w:rsidRDefault="001166D3" w:rsidP="001166D3">
      <w:pPr>
        <w:pStyle w:val="ListParagraph"/>
        <w:numPr>
          <w:ilvl w:val="0"/>
          <w:numId w:val="3"/>
        </w:numPr>
        <w:spacing w:after="160" w:line="360" w:lineRule="auto"/>
        <w:jc w:val="both"/>
        <w:rPr>
          <w:rFonts w:ascii="Times New Roman" w:hAnsi="Times New Roman" w:cs="Times New Roman"/>
          <w:sz w:val="24"/>
          <w:szCs w:val="24"/>
        </w:rPr>
      </w:pPr>
      <w:r w:rsidRPr="003F071D">
        <w:rPr>
          <w:rFonts w:ascii="Times New Roman" w:hAnsi="Times New Roman" w:cs="Times New Roman"/>
          <w:sz w:val="24"/>
          <w:szCs w:val="24"/>
        </w:rPr>
        <w:t>Cheaper or faster shipping</w:t>
      </w:r>
    </w:p>
    <w:p w14:paraId="5B8DF6EE" w14:textId="77777777" w:rsidR="001166D3" w:rsidRPr="003F071D" w:rsidRDefault="001166D3" w:rsidP="001166D3">
      <w:pPr>
        <w:spacing w:line="360" w:lineRule="auto"/>
        <w:jc w:val="both"/>
        <w:rPr>
          <w:rFonts w:ascii="Times New Roman" w:hAnsi="Times New Roman" w:cs="Times New Roman"/>
          <w:sz w:val="24"/>
          <w:szCs w:val="24"/>
        </w:rPr>
      </w:pPr>
      <w:r w:rsidRPr="003F071D">
        <w:rPr>
          <w:rFonts w:ascii="Times New Roman" w:hAnsi="Times New Roman" w:cs="Times New Roman"/>
          <w:sz w:val="24"/>
          <w:szCs w:val="24"/>
        </w:rPr>
        <w:lastRenderedPageBreak/>
        <w:t>In the countries of the United Kingdom Nike had expanded its business across the country and that would clearly differentiate its products from its competitors through its source in, atmosphere, and brand identity. The competitors of Nike are always struggling to fight with the products however like always tries to differentiate themselves from the others in this segment. While the shoes and the sports accessories stand out unique from the huge crowded market across the country of the United Kingdom, however the brand identity clearly concentrates on the integrity of it originally and naturally in the long run. The brand also cultivates across the country to open new stores which makes the people to shop at an ease. the customers across the globe also find purposeful while choosing a product and the</w:t>
      </w:r>
      <w:r>
        <w:rPr>
          <w:rFonts w:ascii="Times New Roman" w:hAnsi="Times New Roman" w:cs="Times New Roman"/>
          <w:sz w:val="24"/>
          <w:szCs w:val="24"/>
        </w:rPr>
        <w:t>ir</w:t>
      </w:r>
      <w:r w:rsidRPr="003F071D">
        <w:rPr>
          <w:rFonts w:ascii="Times New Roman" w:hAnsi="Times New Roman" w:cs="Times New Roman"/>
          <w:sz w:val="24"/>
          <w:szCs w:val="24"/>
        </w:rPr>
        <w:t xml:space="preserve"> decoration is done in such a way which can traditionally attract the viewers and can have a r</w:t>
      </w:r>
      <w:r>
        <w:rPr>
          <w:rFonts w:ascii="Times New Roman" w:hAnsi="Times New Roman" w:cs="Times New Roman"/>
          <w:sz w:val="24"/>
          <w:szCs w:val="24"/>
        </w:rPr>
        <w:t>i</w:t>
      </w:r>
      <w:r w:rsidRPr="003F071D">
        <w:rPr>
          <w:rFonts w:ascii="Times New Roman" w:hAnsi="Times New Roman" w:cs="Times New Roman"/>
          <w:sz w:val="24"/>
          <w:szCs w:val="24"/>
        </w:rPr>
        <w:t>ch shopping experience</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 xml:space="preserve">Rosati and </w:t>
      </w:r>
      <w:proofErr w:type="spellStart"/>
      <w:r w:rsidRPr="00FC728C">
        <w:rPr>
          <w:rFonts w:ascii="Times New Roman" w:hAnsi="Times New Roman" w:cs="Times New Roman"/>
          <w:color w:val="222222"/>
          <w:sz w:val="24"/>
          <w:szCs w:val="24"/>
          <w:shd w:val="clear" w:color="auto" w:fill="FFFFFF"/>
        </w:rPr>
        <w:t>Faria</w:t>
      </w:r>
      <w:proofErr w:type="spellEnd"/>
      <w:r w:rsidRPr="00FC728C">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p w14:paraId="7046FFF8" w14:textId="77777777" w:rsidR="001166D3" w:rsidRPr="003F071D" w:rsidRDefault="001166D3" w:rsidP="001166D3">
      <w:pPr>
        <w:pStyle w:val="ListParagraph"/>
        <w:numPr>
          <w:ilvl w:val="0"/>
          <w:numId w:val="2"/>
        </w:numPr>
        <w:spacing w:after="160"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Willingness of the customers to pay at the proper time</w:t>
      </w:r>
    </w:p>
    <w:p w14:paraId="6ED6C26E" w14:textId="77777777" w:rsidR="001166D3" w:rsidRDefault="001166D3" w:rsidP="001166D3">
      <w:pPr>
        <w:spacing w:line="360" w:lineRule="auto"/>
        <w:jc w:val="both"/>
        <w:rPr>
          <w:rFonts w:ascii="Times New Roman" w:hAnsi="Times New Roman" w:cs="Times New Roman"/>
          <w:sz w:val="24"/>
          <w:szCs w:val="24"/>
        </w:rPr>
      </w:pPr>
      <w:r w:rsidRPr="00C05E4D">
        <w:rPr>
          <w:rFonts w:ascii="Times New Roman" w:hAnsi="Times New Roman" w:cs="Times New Roman"/>
          <w:sz w:val="24"/>
          <w:szCs w:val="24"/>
        </w:rPr>
        <w:t xml:space="preserve">The process by which </w:t>
      </w:r>
      <w:r>
        <w:rPr>
          <w:rFonts w:ascii="Times New Roman" w:hAnsi="Times New Roman" w:cs="Times New Roman"/>
          <w:sz w:val="24"/>
          <w:szCs w:val="24"/>
        </w:rPr>
        <w:t>Nike</w:t>
      </w:r>
      <w:r w:rsidRPr="00C05E4D">
        <w:rPr>
          <w:rFonts w:ascii="Times New Roman" w:hAnsi="Times New Roman" w:cs="Times New Roman"/>
          <w:sz w:val="24"/>
          <w:szCs w:val="24"/>
        </w:rPr>
        <w:t xml:space="preserve"> </w:t>
      </w:r>
      <w:r>
        <w:rPr>
          <w:rFonts w:ascii="Times New Roman" w:hAnsi="Times New Roman" w:cs="Times New Roman"/>
          <w:sz w:val="24"/>
          <w:szCs w:val="24"/>
        </w:rPr>
        <w:t>places</w:t>
      </w:r>
      <w:r w:rsidRPr="00C05E4D">
        <w:rPr>
          <w:rFonts w:ascii="Times New Roman" w:hAnsi="Times New Roman" w:cs="Times New Roman"/>
          <w:sz w:val="24"/>
          <w:szCs w:val="24"/>
        </w:rPr>
        <w:t xml:space="preserve"> its products or services Easily differentiates them and sets them apart from their competitors. </w:t>
      </w:r>
      <w:r>
        <w:rPr>
          <w:rFonts w:ascii="Times New Roman" w:hAnsi="Times New Roman" w:cs="Times New Roman"/>
          <w:sz w:val="24"/>
          <w:szCs w:val="24"/>
        </w:rPr>
        <w:t>I</w:t>
      </w:r>
      <w:r w:rsidRPr="00C05E4D">
        <w:rPr>
          <w:rFonts w:ascii="Times New Roman" w:hAnsi="Times New Roman" w:cs="Times New Roman"/>
          <w:sz w:val="24"/>
          <w:szCs w:val="24"/>
        </w:rPr>
        <w:t>t is of utmost importance for the brand or the organization to understand the willingne</w:t>
      </w:r>
      <w:r>
        <w:rPr>
          <w:rFonts w:ascii="Times New Roman" w:hAnsi="Times New Roman" w:cs="Times New Roman"/>
          <w:sz w:val="24"/>
          <w:szCs w:val="24"/>
        </w:rPr>
        <w:t>s</w:t>
      </w:r>
      <w:r w:rsidRPr="00C05E4D">
        <w:rPr>
          <w:rFonts w:ascii="Times New Roman" w:hAnsi="Times New Roman" w:cs="Times New Roman"/>
          <w:sz w:val="24"/>
          <w:szCs w:val="24"/>
        </w:rPr>
        <w:t xml:space="preserve">s of the customers </w:t>
      </w:r>
      <w:r>
        <w:rPr>
          <w:rFonts w:ascii="Times New Roman" w:hAnsi="Times New Roman" w:cs="Times New Roman"/>
          <w:sz w:val="24"/>
          <w:szCs w:val="24"/>
        </w:rPr>
        <w:t xml:space="preserve">to pay </w:t>
      </w:r>
      <w:r w:rsidRPr="00C05E4D">
        <w:rPr>
          <w:rFonts w:ascii="Times New Roman" w:hAnsi="Times New Roman" w:cs="Times New Roman"/>
          <w:sz w:val="24"/>
          <w:szCs w:val="24"/>
        </w:rPr>
        <w:t>for th</w:t>
      </w:r>
      <w:r>
        <w:rPr>
          <w:rFonts w:ascii="Times New Roman" w:hAnsi="Times New Roman" w:cs="Times New Roman"/>
          <w:sz w:val="24"/>
          <w:szCs w:val="24"/>
        </w:rPr>
        <w:t xml:space="preserve">eir products and services. </w:t>
      </w:r>
      <w:r w:rsidRPr="00C05E4D">
        <w:rPr>
          <w:rFonts w:ascii="Times New Roman" w:hAnsi="Times New Roman" w:cs="Times New Roman"/>
          <w:sz w:val="24"/>
          <w:szCs w:val="24"/>
        </w:rPr>
        <w:t xml:space="preserve">Willingness to pay is defined as the maximum price that a customer is willing to pay for a particular service or a product which can be in the form of Great Britain pounds or </w:t>
      </w:r>
      <w:r>
        <w:rPr>
          <w:rFonts w:ascii="Times New Roman" w:hAnsi="Times New Roman" w:cs="Times New Roman"/>
          <w:sz w:val="24"/>
          <w:szCs w:val="24"/>
        </w:rPr>
        <w:t>various</w:t>
      </w:r>
      <w:r w:rsidRPr="00C05E4D">
        <w:rPr>
          <w:rFonts w:ascii="Times New Roman" w:hAnsi="Times New Roman" w:cs="Times New Roman"/>
          <w:sz w:val="24"/>
          <w:szCs w:val="24"/>
        </w:rPr>
        <w:t xml:space="preserve"> price</w:t>
      </w:r>
      <w:r>
        <w:rPr>
          <w:rFonts w:ascii="Times New Roman" w:hAnsi="Times New Roman" w:cs="Times New Roman"/>
          <w:sz w:val="24"/>
          <w:szCs w:val="24"/>
        </w:rPr>
        <w:t xml:space="preserve"> range. I</w:t>
      </w:r>
      <w:r w:rsidRPr="00D609EE">
        <w:rPr>
          <w:rFonts w:ascii="Times New Roman" w:hAnsi="Times New Roman" w:cs="Times New Roman"/>
          <w:sz w:val="24"/>
          <w:szCs w:val="24"/>
        </w:rPr>
        <w:t>t also helps the company or the brand to determine or maximise the profit without turning back from the customer</w:t>
      </w:r>
      <w:r>
        <w:rPr>
          <w:rFonts w:ascii="Times New Roman" w:hAnsi="Times New Roman" w:cs="Times New Roman"/>
          <w:sz w:val="24"/>
          <w:szCs w:val="24"/>
        </w:rPr>
        <w:t xml:space="preserve">. </w:t>
      </w:r>
      <w:r w:rsidRPr="00D609EE">
        <w:rPr>
          <w:rFonts w:ascii="Times New Roman" w:hAnsi="Times New Roman" w:cs="Times New Roman"/>
          <w:sz w:val="24"/>
          <w:szCs w:val="24"/>
        </w:rPr>
        <w:t xml:space="preserve">In today's world of high competition, </w:t>
      </w:r>
      <w:r>
        <w:rPr>
          <w:rFonts w:ascii="Times New Roman" w:hAnsi="Times New Roman" w:cs="Times New Roman"/>
          <w:sz w:val="24"/>
          <w:szCs w:val="24"/>
        </w:rPr>
        <w:t xml:space="preserve">it is </w:t>
      </w:r>
      <w:r w:rsidRPr="00D609EE">
        <w:rPr>
          <w:rFonts w:ascii="Times New Roman" w:hAnsi="Times New Roman" w:cs="Times New Roman"/>
          <w:sz w:val="24"/>
          <w:szCs w:val="24"/>
        </w:rPr>
        <w:t xml:space="preserve">of high </w:t>
      </w:r>
      <w:r>
        <w:rPr>
          <w:rFonts w:ascii="Times New Roman" w:hAnsi="Times New Roman" w:cs="Times New Roman"/>
          <w:sz w:val="24"/>
          <w:szCs w:val="24"/>
        </w:rPr>
        <w:t xml:space="preserve">importance to </w:t>
      </w:r>
      <w:r w:rsidRPr="00D609EE">
        <w:rPr>
          <w:rFonts w:ascii="Times New Roman" w:hAnsi="Times New Roman" w:cs="Times New Roman"/>
          <w:sz w:val="24"/>
          <w:szCs w:val="24"/>
        </w:rPr>
        <w:t>understand th</w:t>
      </w:r>
      <w:r>
        <w:rPr>
          <w:rFonts w:ascii="Times New Roman" w:hAnsi="Times New Roman" w:cs="Times New Roman"/>
          <w:sz w:val="24"/>
          <w:szCs w:val="24"/>
        </w:rPr>
        <w:t>e willingness to pay by a customer and that can be used as a strategic tool</w:t>
      </w:r>
      <w:r w:rsidRPr="00D609EE">
        <w:rPr>
          <w:rFonts w:ascii="Times New Roman" w:hAnsi="Times New Roman" w:cs="Times New Roman"/>
          <w:sz w:val="24"/>
          <w:szCs w:val="24"/>
        </w:rPr>
        <w:t>.</w:t>
      </w:r>
      <w:r>
        <w:rPr>
          <w:rFonts w:ascii="Times New Roman" w:hAnsi="Times New Roman" w:cs="Times New Roman"/>
          <w:sz w:val="24"/>
          <w:szCs w:val="24"/>
        </w:rPr>
        <w:t xml:space="preserve"> </w:t>
      </w:r>
      <w:r w:rsidRPr="00670235">
        <w:rPr>
          <w:rFonts w:ascii="Times New Roman" w:hAnsi="Times New Roman" w:cs="Times New Roman"/>
          <w:sz w:val="24"/>
          <w:szCs w:val="24"/>
        </w:rPr>
        <w:t xml:space="preserve">it is also essential to understand </w:t>
      </w:r>
      <w:r>
        <w:rPr>
          <w:rFonts w:ascii="Times New Roman" w:hAnsi="Times New Roman" w:cs="Times New Roman"/>
          <w:sz w:val="24"/>
          <w:szCs w:val="24"/>
        </w:rPr>
        <w:t>whether the customers are eager to pay the similar amount as to their competitors then the brand needs to understand what can be made unique which will enable them to differentiate from their competitor products (</w:t>
      </w:r>
      <w:r w:rsidRPr="00FC728C">
        <w:rPr>
          <w:rFonts w:ascii="Times New Roman" w:hAnsi="Times New Roman" w:cs="Times New Roman"/>
          <w:color w:val="222222"/>
          <w:sz w:val="24"/>
          <w:szCs w:val="24"/>
          <w:shd w:val="clear" w:color="auto" w:fill="FFFFFF"/>
        </w:rPr>
        <w:t xml:space="preserve">Adams, </w:t>
      </w:r>
      <w:proofErr w:type="spellStart"/>
      <w:r w:rsidRPr="00FC728C">
        <w:rPr>
          <w:rFonts w:ascii="Times New Roman" w:hAnsi="Times New Roman" w:cs="Times New Roman"/>
          <w:color w:val="222222"/>
          <w:sz w:val="24"/>
          <w:szCs w:val="24"/>
          <w:shd w:val="clear" w:color="auto" w:fill="FFFFFF"/>
        </w:rPr>
        <w:t>Druckman</w:t>
      </w:r>
      <w:proofErr w:type="spellEnd"/>
      <w:r w:rsidRPr="00FC728C">
        <w:rPr>
          <w:rFonts w:ascii="Times New Roman" w:hAnsi="Times New Roman" w:cs="Times New Roman"/>
          <w:color w:val="222222"/>
          <w:sz w:val="24"/>
          <w:szCs w:val="24"/>
          <w:shd w:val="clear" w:color="auto" w:fill="FFFFFF"/>
        </w:rPr>
        <w:t xml:space="preserve"> and Picot, 2020</w:t>
      </w:r>
      <w:r>
        <w:rPr>
          <w:rFonts w:ascii="Times New Roman" w:hAnsi="Times New Roman" w:cs="Times New Roman"/>
          <w:color w:val="222222"/>
          <w:sz w:val="24"/>
          <w:szCs w:val="24"/>
          <w:shd w:val="clear" w:color="auto" w:fill="FFFFFF"/>
        </w:rPr>
        <w:t>).</w:t>
      </w:r>
    </w:p>
    <w:p w14:paraId="2D8D3836" w14:textId="372E0CCE" w:rsidR="001166D3" w:rsidRDefault="001166D3" w:rsidP="001166D3">
      <w:pPr>
        <w:rPr>
          <w:rFonts w:ascii="Times New Roman" w:hAnsi="Times New Roman" w:cs="Times New Roman"/>
          <w:sz w:val="24"/>
          <w:szCs w:val="24"/>
        </w:rPr>
      </w:pPr>
      <w:r w:rsidRPr="00A37C3A">
        <w:rPr>
          <w:rFonts w:ascii="Times New Roman" w:hAnsi="Times New Roman" w:cs="Times New Roman"/>
          <w:sz w:val="24"/>
          <w:szCs w:val="24"/>
        </w:rPr>
        <w:t xml:space="preserve">It can be considered that a good number of customers are willing to pay a huge price or double the price of a product that is considered as a sustainable in nature over a non-sustainable product. </w:t>
      </w:r>
      <w:r>
        <w:rPr>
          <w:rFonts w:ascii="Times New Roman" w:hAnsi="Times New Roman" w:cs="Times New Roman"/>
          <w:sz w:val="24"/>
          <w:szCs w:val="24"/>
        </w:rPr>
        <w:t xml:space="preserve">As proposed by </w:t>
      </w:r>
      <w:r w:rsidRPr="00FC728C">
        <w:rPr>
          <w:rFonts w:ascii="Times New Roman" w:hAnsi="Times New Roman" w:cs="Times New Roman"/>
          <w:color w:val="222222"/>
          <w:sz w:val="24"/>
          <w:szCs w:val="24"/>
          <w:shd w:val="clear" w:color="auto" w:fill="FFFFFF"/>
        </w:rPr>
        <w:t xml:space="preserve">Di </w:t>
      </w:r>
      <w:proofErr w:type="spellStart"/>
      <w:r w:rsidRPr="00FC728C">
        <w:rPr>
          <w:rFonts w:ascii="Times New Roman" w:hAnsi="Times New Roman" w:cs="Times New Roman"/>
          <w:color w:val="222222"/>
          <w:sz w:val="24"/>
          <w:szCs w:val="24"/>
          <w:shd w:val="clear" w:color="auto" w:fill="FFFFFF"/>
        </w:rPr>
        <w:t>Vaio</w:t>
      </w:r>
      <w:proofErr w:type="spellEnd"/>
      <w:r>
        <w:rPr>
          <w:rFonts w:ascii="Times New Roman" w:hAnsi="Times New Roman" w:cs="Times New Roman"/>
          <w:sz w:val="24"/>
          <w:szCs w:val="24"/>
        </w:rPr>
        <w:t xml:space="preserve"> </w:t>
      </w:r>
      <w:r w:rsidRPr="00AF4AE1">
        <w:rPr>
          <w:rFonts w:ascii="Times New Roman" w:hAnsi="Times New Roman" w:cs="Times New Roman"/>
          <w:i/>
          <w:iCs/>
          <w:sz w:val="24"/>
          <w:szCs w:val="24"/>
        </w:rPr>
        <w:t>et al.</w:t>
      </w:r>
      <w:r>
        <w:rPr>
          <w:rFonts w:ascii="Times New Roman" w:hAnsi="Times New Roman" w:cs="Times New Roman"/>
          <w:sz w:val="24"/>
          <w:szCs w:val="24"/>
        </w:rPr>
        <w:t xml:space="preserve"> (2020), w</w:t>
      </w:r>
      <w:r w:rsidRPr="00A37C3A">
        <w:rPr>
          <w:rFonts w:ascii="Times New Roman" w:hAnsi="Times New Roman" w:cs="Times New Roman"/>
          <w:sz w:val="24"/>
          <w:szCs w:val="24"/>
        </w:rPr>
        <w:t>ith the concept or the factors that Nike has been concentrating in producing an environment friendly product which can enable to understand the willingness of the customers to pay for a certain increase in the price and this would strategically implement these changes which can give the business to gain a competitive advantage. In the other way, if the competitors of Nike aim in distributing and delivering a service or a product at the very top or upper position of the customers</w:t>
      </w:r>
    </w:p>
    <w:p w14:paraId="7CAE072F" w14:textId="3B5699CC" w:rsidR="001166D3" w:rsidRDefault="001166D3" w:rsidP="001166D3">
      <w:pPr>
        <w:rPr>
          <w:rFonts w:ascii="Times New Roman" w:hAnsi="Times New Roman" w:cs="Times New Roman"/>
          <w:sz w:val="24"/>
          <w:szCs w:val="24"/>
        </w:rPr>
      </w:pPr>
    </w:p>
    <w:p w14:paraId="50013348" w14:textId="77777777" w:rsidR="001166D3" w:rsidRPr="003F071D" w:rsidRDefault="001166D3" w:rsidP="001166D3">
      <w:pPr>
        <w:spacing w:line="360" w:lineRule="auto"/>
        <w:jc w:val="both"/>
        <w:rPr>
          <w:rFonts w:ascii="Times New Roman" w:hAnsi="Times New Roman" w:cs="Times New Roman"/>
          <w:sz w:val="24"/>
          <w:szCs w:val="24"/>
        </w:rPr>
      </w:pPr>
      <w:r w:rsidRPr="00A37C3A">
        <w:rPr>
          <w:rFonts w:ascii="Times New Roman" w:hAnsi="Times New Roman" w:cs="Times New Roman"/>
          <w:sz w:val="24"/>
          <w:szCs w:val="24"/>
        </w:rPr>
        <w:lastRenderedPageBreak/>
        <w:t>willingness to pay come on it can be a good advantage for the brand Nike to gain a competitive advantage by offering the seamless services or the product at a much lower price. In doing this type of practices it might lead to a price war where the immediate effect can result in dropping the prices from both the parties to win the customers.</w:t>
      </w:r>
    </w:p>
    <w:p w14:paraId="59194332" w14:textId="77777777" w:rsidR="001166D3" w:rsidRPr="003F071D" w:rsidRDefault="001166D3" w:rsidP="001166D3">
      <w:pPr>
        <w:pStyle w:val="ListParagraph"/>
        <w:numPr>
          <w:ilvl w:val="0"/>
          <w:numId w:val="2"/>
        </w:numPr>
        <w:spacing w:after="160"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Discrimination of the price</w:t>
      </w:r>
    </w:p>
    <w:p w14:paraId="3933C089" w14:textId="77777777" w:rsidR="001166D3" w:rsidRPr="00A37C3A" w:rsidRDefault="001166D3" w:rsidP="001166D3">
      <w:pPr>
        <w:spacing w:line="360" w:lineRule="auto"/>
        <w:jc w:val="both"/>
        <w:rPr>
          <w:rFonts w:ascii="Times New Roman" w:hAnsi="Times New Roman" w:cs="Times New Roman"/>
          <w:sz w:val="24"/>
          <w:szCs w:val="24"/>
        </w:rPr>
      </w:pPr>
      <w:r w:rsidRPr="00A37C3A">
        <w:rPr>
          <w:rFonts w:ascii="Times New Roman" w:hAnsi="Times New Roman" w:cs="Times New Roman"/>
          <w:sz w:val="24"/>
          <w:szCs w:val="24"/>
        </w:rPr>
        <w:t>Once the brands start the price word it becomes quite tough for them to survive in the market as they might end up in losing heavier financial losses for the whole project. In order to understand the willingness to pay by the customers it is valuable for the company to find and distinguish the various types of customers who are willing to pay various amounts for the products. In this type of cases, it might be a wise decision to employ the usage of price discrimination which can be a highly useful tool to expand the reach of the company while competing with their other competitors</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 xml:space="preserve">Mio, Panfilo and </w:t>
      </w:r>
      <w:proofErr w:type="spellStart"/>
      <w:r w:rsidRPr="00FC728C">
        <w:rPr>
          <w:rFonts w:ascii="Times New Roman" w:hAnsi="Times New Roman" w:cs="Times New Roman"/>
          <w:color w:val="222222"/>
          <w:sz w:val="24"/>
          <w:szCs w:val="24"/>
          <w:shd w:val="clear" w:color="auto" w:fill="FFFFFF"/>
        </w:rPr>
        <w:t>Blundo</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p w14:paraId="116E2CC7" w14:textId="77777777" w:rsidR="001166D3" w:rsidRPr="003F071D" w:rsidRDefault="001166D3" w:rsidP="001166D3">
      <w:pPr>
        <w:spacing w:line="360" w:lineRule="auto"/>
        <w:jc w:val="both"/>
        <w:rPr>
          <w:rFonts w:ascii="Times New Roman" w:hAnsi="Times New Roman" w:cs="Times New Roman"/>
          <w:sz w:val="24"/>
          <w:szCs w:val="24"/>
        </w:rPr>
      </w:pPr>
      <w:r w:rsidRPr="00A37C3A">
        <w:rPr>
          <w:rFonts w:ascii="Times New Roman" w:hAnsi="Times New Roman" w:cs="Times New Roman"/>
          <w:sz w:val="24"/>
          <w:szCs w:val="24"/>
        </w:rPr>
        <w:t>The discrimination of the price Is considered to be as one of the most powerful and common pricing strategies for the brands like Nike as it is being considered by the most learn it personals across the countries of United Kingdom. The special price is being offered to the customers increases and opportunity for the company to earn new customers through which the companies may be able to recognize the customers whose willingness to pay may be a little bit lower than the regular customers. It is a highly crucial in selecting a strategic price however it might be considered as one factor in determining which product they would opt for.</w:t>
      </w:r>
    </w:p>
    <w:p w14:paraId="4AB87C13" w14:textId="77777777" w:rsidR="001166D3" w:rsidRPr="003F071D" w:rsidRDefault="001166D3" w:rsidP="001166D3">
      <w:pPr>
        <w:pStyle w:val="ListParagraph"/>
        <w:numPr>
          <w:ilvl w:val="0"/>
          <w:numId w:val="2"/>
        </w:numPr>
        <w:spacing w:after="160"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Bundled pricing</w:t>
      </w:r>
    </w:p>
    <w:p w14:paraId="04570D8A" w14:textId="15623D64" w:rsidR="001166D3" w:rsidRDefault="001166D3" w:rsidP="001166D3">
      <w:pPr>
        <w:rPr>
          <w:rFonts w:ascii="Times New Roman" w:hAnsi="Times New Roman" w:cs="Times New Roman"/>
          <w:sz w:val="24"/>
          <w:szCs w:val="24"/>
        </w:rPr>
      </w:pPr>
      <w:r w:rsidRPr="00A37C3A">
        <w:rPr>
          <w:rFonts w:ascii="Times New Roman" w:hAnsi="Times New Roman" w:cs="Times New Roman"/>
          <w:sz w:val="24"/>
          <w:szCs w:val="24"/>
        </w:rPr>
        <w:t>One of the unique ways and considered to be one of the most precious pricing strategies which can proved to be a highly beneficial as well as advantageous for the brand Nike. It involves the practice of selling of two or more products together or in simpler words in a bundle that offers a different cost which is not similar then that of purchasing of all those various items in a separate manner. It is quite often seen that Nike bundles its products such as it aims in combining the shoes as well as the socks in a combined package which typically forces the sock to get sold along with the shoes. This is a unique way where the old stock can be used at a very fast pace</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García-</w:t>
      </w:r>
      <w:proofErr w:type="spellStart"/>
      <w:r w:rsidRPr="00FC728C">
        <w:rPr>
          <w:rFonts w:ascii="Times New Roman" w:hAnsi="Times New Roman" w:cs="Times New Roman"/>
          <w:color w:val="222222"/>
          <w:sz w:val="24"/>
          <w:szCs w:val="24"/>
          <w:shd w:val="clear" w:color="auto" w:fill="FFFFFF"/>
        </w:rPr>
        <w:t>Feijoo</w:t>
      </w:r>
      <w:proofErr w:type="spellEnd"/>
      <w:r w:rsidRPr="00FC728C">
        <w:rPr>
          <w:rFonts w:ascii="Times New Roman" w:hAnsi="Times New Roman" w:cs="Times New Roman"/>
          <w:color w:val="222222"/>
          <w:sz w:val="24"/>
          <w:szCs w:val="24"/>
          <w:shd w:val="clear" w:color="auto" w:fill="FFFFFF"/>
        </w:rPr>
        <w:t xml:space="preserve">, </w:t>
      </w:r>
      <w:proofErr w:type="spellStart"/>
      <w:r w:rsidRPr="00FC728C">
        <w:rPr>
          <w:rFonts w:ascii="Times New Roman" w:hAnsi="Times New Roman" w:cs="Times New Roman"/>
          <w:color w:val="222222"/>
          <w:sz w:val="24"/>
          <w:szCs w:val="24"/>
          <w:shd w:val="clear" w:color="auto" w:fill="FFFFFF"/>
        </w:rPr>
        <w:t>Eizaguirre</w:t>
      </w:r>
      <w:proofErr w:type="spellEnd"/>
      <w:r w:rsidRPr="00FC728C">
        <w:rPr>
          <w:rFonts w:ascii="Times New Roman" w:hAnsi="Times New Roman" w:cs="Times New Roman"/>
          <w:color w:val="222222"/>
          <w:sz w:val="24"/>
          <w:szCs w:val="24"/>
          <w:shd w:val="clear" w:color="auto" w:fill="FFFFFF"/>
        </w:rPr>
        <w:t xml:space="preserve"> and Rica-</w:t>
      </w:r>
      <w:proofErr w:type="spellStart"/>
      <w:r w:rsidRPr="00FC728C">
        <w:rPr>
          <w:rFonts w:ascii="Times New Roman" w:hAnsi="Times New Roman" w:cs="Times New Roman"/>
          <w:color w:val="222222"/>
          <w:sz w:val="24"/>
          <w:szCs w:val="24"/>
          <w:shd w:val="clear" w:color="auto" w:fill="FFFFFF"/>
        </w:rPr>
        <w:t>Aspiunza</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r w:rsidRPr="00A37C3A">
        <w:rPr>
          <w:rFonts w:ascii="Times New Roman" w:hAnsi="Times New Roman" w:cs="Times New Roman"/>
          <w:sz w:val="24"/>
          <w:szCs w:val="24"/>
        </w:rPr>
        <w:t xml:space="preserve">. When the two products are being consumed in a joint way it increases the willingness of the customers to pay. It may happen or occur that they might be able to increase the price for just because </w:t>
      </w:r>
    </w:p>
    <w:p w14:paraId="74D9D8BA" w14:textId="645C5FA3" w:rsidR="001166D3" w:rsidRDefault="001166D3" w:rsidP="001166D3">
      <w:pPr>
        <w:rPr>
          <w:rFonts w:ascii="Times New Roman" w:hAnsi="Times New Roman" w:cs="Times New Roman"/>
          <w:sz w:val="24"/>
          <w:szCs w:val="24"/>
        </w:rPr>
      </w:pPr>
    </w:p>
    <w:p w14:paraId="46CDEB06" w14:textId="64BE13DA" w:rsidR="001166D3" w:rsidRDefault="001166D3" w:rsidP="001166D3">
      <w:pPr>
        <w:rPr>
          <w:rFonts w:ascii="Times New Roman" w:hAnsi="Times New Roman" w:cs="Times New Roman"/>
          <w:sz w:val="24"/>
          <w:szCs w:val="24"/>
        </w:rPr>
      </w:pPr>
    </w:p>
    <w:p w14:paraId="6B0C87C1" w14:textId="5AC0F717" w:rsidR="001166D3" w:rsidRDefault="001166D3" w:rsidP="001166D3">
      <w:pPr>
        <w:rPr>
          <w:rFonts w:ascii="Times New Roman" w:hAnsi="Times New Roman" w:cs="Times New Roman"/>
          <w:sz w:val="24"/>
          <w:szCs w:val="24"/>
        </w:rPr>
      </w:pPr>
    </w:p>
    <w:p w14:paraId="597D014F" w14:textId="77777777" w:rsidR="001166D3" w:rsidRPr="003F071D" w:rsidRDefault="001166D3" w:rsidP="001166D3">
      <w:pPr>
        <w:spacing w:line="360" w:lineRule="auto"/>
        <w:jc w:val="both"/>
        <w:rPr>
          <w:rFonts w:ascii="Times New Roman" w:hAnsi="Times New Roman" w:cs="Times New Roman"/>
          <w:sz w:val="24"/>
          <w:szCs w:val="24"/>
        </w:rPr>
      </w:pPr>
      <w:r w:rsidRPr="00A37C3A">
        <w:rPr>
          <w:rFonts w:ascii="Times New Roman" w:hAnsi="Times New Roman" w:cs="Times New Roman"/>
          <w:sz w:val="24"/>
          <w:szCs w:val="24"/>
        </w:rPr>
        <w:lastRenderedPageBreak/>
        <w:t>since it creates more value towards their customers. Nike always sits a unique strategy in setting their price for their products in a purposeful and in a strategic way thereby giving the business at competitive edge over their competitors.</w:t>
      </w:r>
    </w:p>
    <w:p w14:paraId="2BA80EAA" w14:textId="77777777" w:rsidR="001166D3" w:rsidRDefault="001166D3" w:rsidP="001166D3">
      <w:pPr>
        <w:pStyle w:val="ListParagraph"/>
        <w:numPr>
          <w:ilvl w:val="0"/>
          <w:numId w:val="2"/>
        </w:numPr>
        <w:spacing w:after="160" w:line="360" w:lineRule="auto"/>
        <w:jc w:val="both"/>
        <w:rPr>
          <w:rFonts w:ascii="Times New Roman" w:hAnsi="Times New Roman" w:cs="Times New Roman"/>
          <w:b/>
          <w:bCs/>
          <w:sz w:val="24"/>
          <w:szCs w:val="24"/>
        </w:rPr>
      </w:pPr>
      <w:r w:rsidRPr="003F071D">
        <w:rPr>
          <w:rFonts w:ascii="Times New Roman" w:hAnsi="Times New Roman" w:cs="Times New Roman"/>
          <w:b/>
          <w:bCs/>
          <w:sz w:val="24"/>
          <w:szCs w:val="24"/>
        </w:rPr>
        <w:t>Human Capital</w:t>
      </w:r>
    </w:p>
    <w:p w14:paraId="694756DD" w14:textId="77777777" w:rsidR="001166D3" w:rsidRDefault="001166D3" w:rsidP="001166D3">
      <w:pPr>
        <w:spacing w:line="360" w:lineRule="auto"/>
        <w:jc w:val="both"/>
        <w:rPr>
          <w:rFonts w:ascii="Times New Roman" w:hAnsi="Times New Roman" w:cs="Times New Roman"/>
          <w:sz w:val="24"/>
          <w:szCs w:val="24"/>
        </w:rPr>
      </w:pPr>
      <w:r w:rsidRPr="00D3657E">
        <w:rPr>
          <w:rFonts w:ascii="Times New Roman" w:hAnsi="Times New Roman" w:cs="Times New Roman"/>
          <w:sz w:val="24"/>
          <w:szCs w:val="24"/>
        </w:rPr>
        <w:t xml:space="preserve">The company Nike is as strong as its people which may involve like retaining a team of highly skilled employees, training their employees in a competitive manner come on hiring the most efficient employees across the globe which gives the company a competitive advantage </w:t>
      </w:r>
      <w:proofErr w:type="gramStart"/>
      <w:r w:rsidRPr="00D3657E">
        <w:rPr>
          <w:rFonts w:ascii="Times New Roman" w:hAnsi="Times New Roman" w:cs="Times New Roman"/>
          <w:sz w:val="24"/>
          <w:szCs w:val="24"/>
        </w:rPr>
        <w:t>in order to</w:t>
      </w:r>
      <w:proofErr w:type="gramEnd"/>
      <w:r w:rsidRPr="00D3657E">
        <w:rPr>
          <w:rFonts w:ascii="Times New Roman" w:hAnsi="Times New Roman" w:cs="Times New Roman"/>
          <w:sz w:val="24"/>
          <w:szCs w:val="24"/>
        </w:rPr>
        <w:t xml:space="preserve"> conduct their business across the countries of the United Kingdom. Putting in the care and time to select the highly performing candidates for their open vacant positions come on training the current employees so that they can get a competitive advantage over the competitors and thereby offering them multiple opportunities which can develop their careers in a professional way and create a good culture where people feel challenged and supported which can easily pay off. This high engagement with the employees of Nike can see a steep rise in the increase of their profit in their live engaged counterparts. The COVID-19 pandemic had forced the companies to invest more on the engagement of their employees which helped them to retain them by giving multiple flexibilities such as remote work and hybrid system which not only ensures the employees to stay and spend time with their families but also empower their minds in a broader way</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 xml:space="preserve">Van der Waal and </w:t>
      </w:r>
      <w:proofErr w:type="spellStart"/>
      <w:r w:rsidRPr="00FC728C">
        <w:rPr>
          <w:rFonts w:ascii="Times New Roman" w:hAnsi="Times New Roman" w:cs="Times New Roman"/>
          <w:color w:val="222222"/>
          <w:sz w:val="24"/>
          <w:szCs w:val="24"/>
          <w:shd w:val="clear" w:color="auto" w:fill="FFFFFF"/>
        </w:rPr>
        <w:t>Thijssens</w:t>
      </w:r>
      <w:proofErr w:type="spellEnd"/>
      <w:r w:rsidRPr="00FC728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p w14:paraId="70DC4495" w14:textId="77777777" w:rsidR="001166D3" w:rsidRPr="00D3657E" w:rsidRDefault="001166D3" w:rsidP="001166D3">
      <w:pPr>
        <w:spacing w:line="360" w:lineRule="auto"/>
        <w:jc w:val="both"/>
        <w:rPr>
          <w:rFonts w:ascii="Times New Roman" w:hAnsi="Times New Roman" w:cs="Times New Roman"/>
          <w:b/>
          <w:bCs/>
          <w:sz w:val="24"/>
          <w:szCs w:val="24"/>
        </w:rPr>
      </w:pPr>
      <w:r w:rsidRPr="00D3657E">
        <w:rPr>
          <w:rFonts w:ascii="Times New Roman" w:hAnsi="Times New Roman" w:cs="Times New Roman"/>
          <w:b/>
          <w:bCs/>
          <w:sz w:val="24"/>
          <w:szCs w:val="24"/>
        </w:rPr>
        <w:t>Positioning the business to achieve success</w:t>
      </w:r>
    </w:p>
    <w:p w14:paraId="4D400256" w14:textId="77777777" w:rsidR="001166D3" w:rsidRDefault="001166D3" w:rsidP="001166D3">
      <w:pPr>
        <w:spacing w:line="360" w:lineRule="auto"/>
        <w:jc w:val="both"/>
        <w:rPr>
          <w:rFonts w:ascii="Times New Roman" w:hAnsi="Times New Roman" w:cs="Times New Roman"/>
          <w:sz w:val="24"/>
          <w:szCs w:val="24"/>
        </w:rPr>
      </w:pPr>
      <w:r w:rsidRPr="00D3657E">
        <w:rPr>
          <w:rFonts w:ascii="Times New Roman" w:hAnsi="Times New Roman" w:cs="Times New Roman"/>
          <w:sz w:val="24"/>
          <w:szCs w:val="24"/>
        </w:rPr>
        <w:t xml:space="preserve">Nike had typically understood in differentiating their products and services while creating the strategy of pricing and thereby investing a lot on their employees which helps them to create a difference while rising at the top of the market and being carried out by their competitors. Nike aims in giving a competitive fight because of the local structure and they are selling high quality products which are being attracted by their customers. They are often usually seemed to perform in an industry which they created themselves long way back. </w:t>
      </w:r>
      <w:r>
        <w:rPr>
          <w:rFonts w:ascii="Times New Roman" w:hAnsi="Times New Roman" w:cs="Times New Roman"/>
          <w:sz w:val="24"/>
          <w:szCs w:val="24"/>
        </w:rPr>
        <w:t xml:space="preserve">As stated by </w:t>
      </w:r>
      <w:r w:rsidRPr="00FC728C">
        <w:rPr>
          <w:rFonts w:ascii="Times New Roman" w:hAnsi="Times New Roman" w:cs="Times New Roman"/>
          <w:color w:val="222222"/>
          <w:sz w:val="24"/>
          <w:szCs w:val="24"/>
          <w:shd w:val="clear" w:color="auto" w:fill="FFFFFF"/>
        </w:rPr>
        <w:t xml:space="preserve">Williams, Whiteman and Parker </w:t>
      </w:r>
      <w:r>
        <w:rPr>
          <w:rFonts w:ascii="Times New Roman" w:hAnsi="Times New Roman" w:cs="Times New Roman"/>
          <w:color w:val="222222"/>
          <w:sz w:val="24"/>
          <w:szCs w:val="24"/>
          <w:shd w:val="clear" w:color="auto" w:fill="FFFFFF"/>
        </w:rPr>
        <w:t>(</w:t>
      </w:r>
      <w:r w:rsidRPr="00FC728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t</w:t>
      </w:r>
      <w:r w:rsidRPr="00D3657E">
        <w:rPr>
          <w:rFonts w:ascii="Times New Roman" w:hAnsi="Times New Roman" w:cs="Times New Roman"/>
          <w:sz w:val="24"/>
          <w:szCs w:val="24"/>
        </w:rPr>
        <w:t>heir main strategy is to position their business by empowering the athletes and had created the idea that anyone who words or uses their products fill themselves as an athlete. The compensation also fills them and broadens the spectrum across a huge area.</w:t>
      </w:r>
    </w:p>
    <w:p w14:paraId="37D4107D" w14:textId="46049B64" w:rsidR="001166D3" w:rsidRDefault="001166D3" w:rsidP="001166D3">
      <w:pPr>
        <w:rPr>
          <w:rFonts w:ascii="Times New Roman" w:hAnsi="Times New Roman" w:cs="Times New Roman"/>
          <w:sz w:val="24"/>
          <w:szCs w:val="24"/>
        </w:rPr>
      </w:pPr>
    </w:p>
    <w:p w14:paraId="39CA1D73" w14:textId="19D8A19E" w:rsidR="001166D3" w:rsidRDefault="001166D3" w:rsidP="001166D3">
      <w:pPr>
        <w:rPr>
          <w:rFonts w:ascii="Times New Roman" w:hAnsi="Times New Roman" w:cs="Times New Roman"/>
          <w:sz w:val="24"/>
          <w:szCs w:val="24"/>
        </w:rPr>
      </w:pPr>
    </w:p>
    <w:p w14:paraId="0A8DBDB5" w14:textId="77777777" w:rsidR="001166D3" w:rsidRPr="00D06E73" w:rsidRDefault="001166D3" w:rsidP="001166D3">
      <w:pPr>
        <w:spacing w:line="360" w:lineRule="auto"/>
        <w:jc w:val="both"/>
        <w:rPr>
          <w:rFonts w:ascii="Times New Roman" w:hAnsi="Times New Roman" w:cs="Times New Roman"/>
          <w:sz w:val="24"/>
          <w:szCs w:val="24"/>
        </w:rPr>
      </w:pPr>
      <w:r w:rsidRPr="004D43F0">
        <w:rPr>
          <w:rFonts w:ascii="Times New Roman" w:hAnsi="Times New Roman" w:cs="Times New Roman"/>
          <w:sz w:val="24"/>
          <w:szCs w:val="24"/>
        </w:rPr>
        <w:lastRenderedPageBreak/>
        <w:t>With the amalgamation of new processes that may involve several pros and cons however this comes with two things which involves in maintaining the balance of keeping products both within the budget of the consumers or the people which enables the people to believe that it is of very good quality. The very next thing that comes is that they are exposed to exploit their employees which enabled them to believe that the cost of manufacturing those products is high because of the labour market that is the reason for the prices of the products to get increased</w:t>
      </w:r>
      <w:r>
        <w:rPr>
          <w:rFonts w:ascii="Times New Roman" w:hAnsi="Times New Roman" w:cs="Times New Roman"/>
          <w:sz w:val="24"/>
          <w:szCs w:val="24"/>
        </w:rPr>
        <w:t xml:space="preserve"> (</w:t>
      </w:r>
      <w:r w:rsidRPr="00FC728C">
        <w:rPr>
          <w:rFonts w:ascii="Times New Roman" w:hAnsi="Times New Roman" w:cs="Times New Roman"/>
          <w:color w:val="222222"/>
          <w:sz w:val="24"/>
          <w:szCs w:val="24"/>
          <w:shd w:val="clear" w:color="auto" w:fill="FFFFFF"/>
        </w:rPr>
        <w:t xml:space="preserve">Grainger-Brown and </w:t>
      </w:r>
      <w:proofErr w:type="spellStart"/>
      <w:r w:rsidRPr="00FC728C">
        <w:rPr>
          <w:rFonts w:ascii="Times New Roman" w:hAnsi="Times New Roman" w:cs="Times New Roman"/>
          <w:color w:val="222222"/>
          <w:sz w:val="24"/>
          <w:szCs w:val="24"/>
          <w:shd w:val="clear" w:color="auto" w:fill="FFFFFF"/>
        </w:rPr>
        <w:t>Malekpour</w:t>
      </w:r>
      <w:proofErr w:type="spellEnd"/>
      <w:r w:rsidRPr="00FC728C">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p w14:paraId="7AB38AD6" w14:textId="77777777" w:rsidR="001166D3" w:rsidRDefault="001166D3" w:rsidP="001166D3">
      <w:pPr>
        <w:pStyle w:val="Heading1"/>
        <w:rPr>
          <w:lang w:val="en-GB"/>
        </w:rPr>
      </w:pPr>
      <w:bookmarkStart w:id="13" w:name="_Toc123766085"/>
      <w:r>
        <w:rPr>
          <w:lang w:val="en-GB"/>
        </w:rPr>
        <w:t>Nike’s Product Engine</w:t>
      </w:r>
      <w:bookmarkEnd w:id="13"/>
    </w:p>
    <w:p w14:paraId="54E23BE3"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t xml:space="preserve">Nike, Inc. is a multinational corporation that is engaged in the design, development, and worldwide marketing and selling of athletic footwear, apparel, and equipment. Nike is known for its innovative and high-quality products, and it employs </w:t>
      </w:r>
      <w:proofErr w:type="gramStart"/>
      <w:r w:rsidRPr="00854FA8">
        <w:rPr>
          <w:rFonts w:ascii="Times New Roman" w:hAnsi="Times New Roman" w:cs="Times New Roman"/>
          <w:sz w:val="24"/>
          <w:szCs w:val="24"/>
          <w:lang w:val="en-GB"/>
        </w:rPr>
        <w:t>a number of</w:t>
      </w:r>
      <w:proofErr w:type="gramEnd"/>
      <w:r w:rsidRPr="00854FA8">
        <w:rPr>
          <w:rFonts w:ascii="Times New Roman" w:hAnsi="Times New Roman" w:cs="Times New Roman"/>
          <w:sz w:val="24"/>
          <w:szCs w:val="24"/>
          <w:lang w:val="en-GB"/>
        </w:rPr>
        <w:t xml:space="preserve"> strategic management techniques to ensure that it stays ahead of the competition in the highly competitive and dynamic sporting goods industry</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Madej</w:t>
      </w:r>
      <w:proofErr w:type="spellEnd"/>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2019</w:t>
      </w:r>
      <w:r>
        <w:rPr>
          <w:rFonts w:ascii="Times New Roman" w:hAnsi="Times New Roman" w:cs="Times New Roman"/>
          <w:sz w:val="24"/>
          <w:szCs w:val="24"/>
          <w:lang w:val="en-GB"/>
        </w:rPr>
        <w:t>).</w:t>
      </w:r>
    </w:p>
    <w:p w14:paraId="06204EF5"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t>One key aspect of Nike's product engineering strategy is its focus on research and development (R&amp;D). The company invests heavily in R&amp;D to continually improve and enhance its products, as well as to develop new and innovative products that meet the changing needs and preferences of consumers. Nike has a team of researchers, engineers, and designers who work together to develop and test new products, materials, and technologies.</w:t>
      </w:r>
    </w:p>
    <w:p w14:paraId="2081B82A"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t>In addition to its in-house R&amp;D efforts, Nike also partners with external organizations, such as universities and research institutes, to access new technologies and expertise. For example, Nike has partnerships with the Massachusetts Institute of Technology (MIT) and the University of Oregon to research and develop new materials and technologies for its products.</w:t>
      </w:r>
    </w:p>
    <w:p w14:paraId="2B82EEB6"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t>Another key aspect of Nike's product engineering strategy is its use of advanced manufacturing technologies and processes. Nike has a network of factories around the world that use state-of-the-art equipment and techniques to produce high-quality products efficiently and cost-effectively. Nike also has a strong supply chain management system that allows it to source materials and components from a wide range of suppliers, ensuring that it can meet the demands of its customers</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Saini</w:t>
      </w:r>
      <w:r>
        <w:rPr>
          <w:rFonts w:ascii="Times New Roman" w:hAnsi="Times New Roman" w:cs="Times New Roman"/>
          <w:color w:val="222222"/>
          <w:sz w:val="24"/>
          <w:szCs w:val="24"/>
          <w:shd w:val="clear" w:color="auto" w:fill="FFFFFF"/>
        </w:rPr>
        <w:t xml:space="preserve"> </w:t>
      </w:r>
      <w:r w:rsidRPr="00140A21">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2022</w:t>
      </w:r>
      <w:r>
        <w:rPr>
          <w:rFonts w:ascii="Times New Roman" w:hAnsi="Times New Roman" w:cs="Times New Roman"/>
          <w:sz w:val="24"/>
          <w:szCs w:val="24"/>
          <w:lang w:val="en-GB"/>
        </w:rPr>
        <w:t>).</w:t>
      </w:r>
    </w:p>
    <w:p w14:paraId="26BCDFE6" w14:textId="4944BC6A" w:rsidR="001166D3" w:rsidRDefault="001166D3" w:rsidP="001166D3">
      <w:pPr>
        <w:rPr>
          <w:rFonts w:ascii="Times New Roman" w:hAnsi="Times New Roman" w:cs="Times New Roman"/>
          <w:sz w:val="24"/>
          <w:szCs w:val="24"/>
        </w:rPr>
      </w:pPr>
    </w:p>
    <w:p w14:paraId="6CFD1D19" w14:textId="45524C2E" w:rsidR="001166D3" w:rsidRDefault="001166D3" w:rsidP="001166D3">
      <w:pPr>
        <w:rPr>
          <w:rFonts w:ascii="Times New Roman" w:hAnsi="Times New Roman" w:cs="Times New Roman"/>
          <w:sz w:val="24"/>
          <w:szCs w:val="24"/>
        </w:rPr>
      </w:pPr>
    </w:p>
    <w:p w14:paraId="44949560"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lastRenderedPageBreak/>
        <w:t xml:space="preserve">In addition to its focus on R&amp;D and advanced manufacturing, Nike also employs </w:t>
      </w:r>
      <w:proofErr w:type="gramStart"/>
      <w:r w:rsidRPr="00854FA8">
        <w:rPr>
          <w:rFonts w:ascii="Times New Roman" w:hAnsi="Times New Roman" w:cs="Times New Roman"/>
          <w:sz w:val="24"/>
          <w:szCs w:val="24"/>
          <w:lang w:val="en-GB"/>
        </w:rPr>
        <w:t>a number of</w:t>
      </w:r>
      <w:proofErr w:type="gramEnd"/>
      <w:r w:rsidRPr="00854FA8">
        <w:rPr>
          <w:rFonts w:ascii="Times New Roman" w:hAnsi="Times New Roman" w:cs="Times New Roman"/>
          <w:sz w:val="24"/>
          <w:szCs w:val="24"/>
          <w:lang w:val="en-GB"/>
        </w:rPr>
        <w:t xml:space="preserve"> other strategic management techniques to ensure that it stays ahead of the competition in the sporting goods industry. These include:</w:t>
      </w:r>
    </w:p>
    <w:p w14:paraId="13336177"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b/>
          <w:sz w:val="24"/>
          <w:szCs w:val="24"/>
          <w:lang w:val="en-GB"/>
        </w:rPr>
        <w:t>Market research</w:t>
      </w:r>
      <w:r w:rsidRPr="00854FA8">
        <w:rPr>
          <w:rFonts w:ascii="Times New Roman" w:hAnsi="Times New Roman" w:cs="Times New Roman"/>
          <w:sz w:val="24"/>
          <w:szCs w:val="24"/>
          <w:lang w:val="en-GB"/>
        </w:rPr>
        <w:t>: Nike conducts extensive market research to understand the needs, preferences, and trends of its target customers. This helps the company to develop products that meet the demands of its customers and to identify new opportunities for growth.</w:t>
      </w:r>
    </w:p>
    <w:p w14:paraId="352ECC27"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b/>
          <w:sz w:val="24"/>
          <w:szCs w:val="24"/>
          <w:lang w:val="en-GB"/>
        </w:rPr>
        <w:t>Brand management</w:t>
      </w:r>
      <w:r w:rsidRPr="00854FA8">
        <w:rPr>
          <w:rFonts w:ascii="Times New Roman" w:hAnsi="Times New Roman" w:cs="Times New Roman"/>
          <w:sz w:val="24"/>
          <w:szCs w:val="24"/>
          <w:lang w:val="en-GB"/>
        </w:rPr>
        <w:t>: Nike has a strong and well-recognized brand that is associated with innovation, quality, and performance. The company uses a variety of marketing and branding strategies to promote its products and to build and maintain its brand reputation.</w:t>
      </w:r>
    </w:p>
    <w:p w14:paraId="5F5AB74D"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b/>
          <w:sz w:val="24"/>
          <w:szCs w:val="24"/>
          <w:lang w:val="en-GB"/>
        </w:rPr>
        <w:t xml:space="preserve">Product differentiation: </w:t>
      </w:r>
      <w:r w:rsidRPr="00854FA8">
        <w:rPr>
          <w:rFonts w:ascii="Times New Roman" w:hAnsi="Times New Roman" w:cs="Times New Roman"/>
          <w:sz w:val="24"/>
          <w:szCs w:val="24"/>
          <w:lang w:val="en-GB"/>
        </w:rPr>
        <w:t>Nike differentiates its products from those of its competitors using innovative technologies, materials, and designs. This helps the company to appeal to a wide range of customers and to command a premium price for its products.</w:t>
      </w:r>
    </w:p>
    <w:p w14:paraId="3636FB96" w14:textId="77777777" w:rsidR="001166D3" w:rsidRPr="00854FA8"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b/>
          <w:sz w:val="24"/>
          <w:szCs w:val="24"/>
          <w:lang w:val="en-GB"/>
        </w:rPr>
        <w:t>Customer service</w:t>
      </w:r>
      <w:r w:rsidRPr="00854FA8">
        <w:rPr>
          <w:rFonts w:ascii="Times New Roman" w:hAnsi="Times New Roman" w:cs="Times New Roman"/>
          <w:sz w:val="24"/>
          <w:szCs w:val="24"/>
          <w:lang w:val="en-GB"/>
        </w:rPr>
        <w:t>: Nike places a strong emphasis on customer service and satisfaction. The company has a team of customer service representatives who are available to assist customers with any questions or concerns they may have, and it also has a comprehensive website and mobile app that provide customers with a range of tools and resources to help them make informed purchasing decisions.</w:t>
      </w:r>
    </w:p>
    <w:p w14:paraId="765E7192" w14:textId="77777777" w:rsidR="001166D3" w:rsidRDefault="001166D3" w:rsidP="001166D3">
      <w:pPr>
        <w:spacing w:line="360" w:lineRule="auto"/>
        <w:jc w:val="both"/>
        <w:rPr>
          <w:rFonts w:ascii="Times New Roman" w:hAnsi="Times New Roman" w:cs="Times New Roman"/>
          <w:sz w:val="24"/>
          <w:szCs w:val="24"/>
          <w:lang w:val="en-GB"/>
        </w:rPr>
      </w:pPr>
      <w:r w:rsidRPr="00854FA8">
        <w:rPr>
          <w:rFonts w:ascii="Times New Roman" w:hAnsi="Times New Roman" w:cs="Times New Roman"/>
          <w:sz w:val="24"/>
          <w:szCs w:val="24"/>
          <w:lang w:val="en-GB"/>
        </w:rPr>
        <w:t>Overall, Nike's strategic management in product engineering is focused on developing and producing innovative and high-quality products that meet the changing needs and preferences of consumers. Through its investments in R&amp;D, advanced manufacturing technologies and processes, market research, brand management, product differentiation, and customer service, Nike can maintain its leadership position in the sporting goods industry and continue to grow and succeed</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Hoffman</w:t>
      </w:r>
      <w:r>
        <w:rPr>
          <w:rFonts w:ascii="Times New Roman" w:hAnsi="Times New Roman" w:cs="Times New Roman"/>
          <w:color w:val="222222"/>
          <w:sz w:val="24"/>
          <w:szCs w:val="24"/>
          <w:shd w:val="clear" w:color="auto" w:fill="FFFFFF"/>
        </w:rPr>
        <w:t xml:space="preserve"> </w:t>
      </w:r>
      <w:r w:rsidRPr="00140A21">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2019</w:t>
      </w:r>
      <w:r>
        <w:rPr>
          <w:rFonts w:ascii="Times New Roman" w:hAnsi="Times New Roman" w:cs="Times New Roman"/>
          <w:sz w:val="24"/>
          <w:szCs w:val="24"/>
          <w:lang w:val="en-GB"/>
        </w:rPr>
        <w:t>).</w:t>
      </w:r>
    </w:p>
    <w:p w14:paraId="2037E434" w14:textId="77777777" w:rsidR="001166D3" w:rsidRDefault="001166D3" w:rsidP="001166D3">
      <w:pPr>
        <w:pStyle w:val="Heading1"/>
        <w:rPr>
          <w:lang w:val="en-GB"/>
        </w:rPr>
      </w:pPr>
      <w:bookmarkStart w:id="14" w:name="_Toc123766086"/>
      <w:r>
        <w:rPr>
          <w:lang w:val="en-GB"/>
        </w:rPr>
        <w:t>Nike’s Central Challenges</w:t>
      </w:r>
      <w:bookmarkEnd w:id="14"/>
    </w:p>
    <w:p w14:paraId="1B3A639A" w14:textId="77777777" w:rsidR="001166D3" w:rsidRDefault="001166D3" w:rsidP="001166D3">
      <w:pPr>
        <w:spacing w:line="360" w:lineRule="auto"/>
        <w:rPr>
          <w:lang w:val="en-GB"/>
        </w:rPr>
      </w:pPr>
    </w:p>
    <w:p w14:paraId="2A0BD414" w14:textId="77777777" w:rsidR="001166D3" w:rsidRPr="005D1612"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t xml:space="preserve">Nike is a leading global sportswear and footwear company that faces several central challenges in its business. </w:t>
      </w:r>
      <w:proofErr w:type="gramStart"/>
      <w:r w:rsidRPr="005D1612">
        <w:rPr>
          <w:rFonts w:ascii="Times New Roman" w:hAnsi="Times New Roman" w:cs="Times New Roman"/>
          <w:sz w:val="24"/>
          <w:szCs w:val="24"/>
          <w:lang w:val="en-GB"/>
        </w:rPr>
        <w:t>In order to</w:t>
      </w:r>
      <w:proofErr w:type="gramEnd"/>
      <w:r w:rsidRPr="005D1612">
        <w:rPr>
          <w:rFonts w:ascii="Times New Roman" w:hAnsi="Times New Roman" w:cs="Times New Roman"/>
          <w:sz w:val="24"/>
          <w:szCs w:val="24"/>
          <w:lang w:val="en-GB"/>
        </w:rPr>
        <w:t xml:space="preserve"> address these challenges, the company has implemented various strategic management initiatives.</w:t>
      </w:r>
    </w:p>
    <w:p w14:paraId="0141638C" w14:textId="3E8C482B" w:rsidR="001166D3" w:rsidRDefault="001166D3" w:rsidP="001166D3">
      <w:pPr>
        <w:rPr>
          <w:rFonts w:ascii="Times New Roman" w:hAnsi="Times New Roman" w:cs="Times New Roman"/>
          <w:sz w:val="24"/>
          <w:szCs w:val="24"/>
        </w:rPr>
      </w:pPr>
    </w:p>
    <w:p w14:paraId="4C8B0D8E" w14:textId="77777777" w:rsidR="001166D3" w:rsidRPr="005D1612"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lastRenderedPageBreak/>
        <w:t xml:space="preserve">One central challenge that Nike faces is intense competition in the sportswear and footwear industry. Nike competes with several other major players, including Adidas, Under Armour, and Puma, as well as numerous smaller brands. </w:t>
      </w:r>
      <w:proofErr w:type="gramStart"/>
      <w:r w:rsidRPr="005D1612">
        <w:rPr>
          <w:rFonts w:ascii="Times New Roman" w:hAnsi="Times New Roman" w:cs="Times New Roman"/>
          <w:sz w:val="24"/>
          <w:szCs w:val="24"/>
          <w:lang w:val="en-GB"/>
        </w:rPr>
        <w:t>In order to</w:t>
      </w:r>
      <w:proofErr w:type="gramEnd"/>
      <w:r w:rsidRPr="005D1612">
        <w:rPr>
          <w:rFonts w:ascii="Times New Roman" w:hAnsi="Times New Roman" w:cs="Times New Roman"/>
          <w:sz w:val="24"/>
          <w:szCs w:val="24"/>
          <w:lang w:val="en-GB"/>
        </w:rPr>
        <w:t xml:space="preserve"> stay competitive, Nike has implemented a number of strategies, including investing in research and development to create innovative products, expanding its distribution channels and partnerships, and increasing its marketing and branding efforts</w:t>
      </w:r>
      <w:r>
        <w:rPr>
          <w:rFonts w:ascii="Times New Roman" w:hAnsi="Times New Roman" w:cs="Times New Roman"/>
          <w:sz w:val="24"/>
          <w:szCs w:val="24"/>
          <w:lang w:val="en-GB"/>
        </w:rPr>
        <w:t xml:space="preserve"> (</w:t>
      </w:r>
      <w:proofErr w:type="spellStart"/>
      <w:r w:rsidRPr="001F337F">
        <w:rPr>
          <w:rFonts w:ascii="Times New Roman" w:hAnsi="Times New Roman" w:cs="Times New Roman"/>
          <w:color w:val="222222"/>
          <w:sz w:val="24"/>
          <w:szCs w:val="24"/>
          <w:shd w:val="clear" w:color="auto" w:fill="FFFFFF"/>
        </w:rPr>
        <w:t>Fiorellini</w:t>
      </w:r>
      <w:proofErr w:type="spellEnd"/>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2019</w:t>
      </w:r>
      <w:r>
        <w:rPr>
          <w:rFonts w:ascii="Times New Roman" w:hAnsi="Times New Roman" w:cs="Times New Roman"/>
          <w:sz w:val="24"/>
          <w:szCs w:val="24"/>
          <w:lang w:val="en-GB"/>
        </w:rPr>
        <w:t>).</w:t>
      </w:r>
    </w:p>
    <w:p w14:paraId="0D93E871" w14:textId="77777777" w:rsidR="001166D3" w:rsidRPr="005D1612"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t>Another central challenge for Nike is managing its supply chain and ensuring that its products are produced ethically and sustainably. In the past, Nike has faced criticism for labo</w:t>
      </w:r>
      <w:r>
        <w:rPr>
          <w:rFonts w:ascii="Times New Roman" w:hAnsi="Times New Roman" w:cs="Times New Roman"/>
          <w:sz w:val="24"/>
          <w:szCs w:val="24"/>
          <w:lang w:val="en-GB"/>
        </w:rPr>
        <w:t>u</w:t>
      </w:r>
      <w:r w:rsidRPr="005D1612">
        <w:rPr>
          <w:rFonts w:ascii="Times New Roman" w:hAnsi="Times New Roman" w:cs="Times New Roman"/>
          <w:sz w:val="24"/>
          <w:szCs w:val="24"/>
          <w:lang w:val="en-GB"/>
        </w:rPr>
        <w:t xml:space="preserve">r practices in its supply chain, and the company has implemented </w:t>
      </w:r>
      <w:proofErr w:type="gramStart"/>
      <w:r w:rsidRPr="005D1612">
        <w:rPr>
          <w:rFonts w:ascii="Times New Roman" w:hAnsi="Times New Roman" w:cs="Times New Roman"/>
          <w:sz w:val="24"/>
          <w:szCs w:val="24"/>
          <w:lang w:val="en-GB"/>
        </w:rPr>
        <w:t>a number of</w:t>
      </w:r>
      <w:proofErr w:type="gramEnd"/>
      <w:r w:rsidRPr="005D1612">
        <w:rPr>
          <w:rFonts w:ascii="Times New Roman" w:hAnsi="Times New Roman" w:cs="Times New Roman"/>
          <w:sz w:val="24"/>
          <w:szCs w:val="24"/>
          <w:lang w:val="en-GB"/>
        </w:rPr>
        <w:t xml:space="preserve"> initiatives in recent years to address these concerns. These initiatives include establishing a Code of Conduct for its contractors and suppliers, implementing a monitoring and remediation program, and partnering with organizations such as the Fair Labo</w:t>
      </w:r>
      <w:r>
        <w:rPr>
          <w:rFonts w:ascii="Times New Roman" w:hAnsi="Times New Roman" w:cs="Times New Roman"/>
          <w:sz w:val="24"/>
          <w:szCs w:val="24"/>
          <w:lang w:val="en-GB"/>
        </w:rPr>
        <w:t>u</w:t>
      </w:r>
      <w:r w:rsidRPr="005D1612">
        <w:rPr>
          <w:rFonts w:ascii="Times New Roman" w:hAnsi="Times New Roman" w:cs="Times New Roman"/>
          <w:sz w:val="24"/>
          <w:szCs w:val="24"/>
          <w:lang w:val="en-GB"/>
        </w:rPr>
        <w:t>r Association to improve labo</w:t>
      </w:r>
      <w:r>
        <w:rPr>
          <w:rFonts w:ascii="Times New Roman" w:hAnsi="Times New Roman" w:cs="Times New Roman"/>
          <w:sz w:val="24"/>
          <w:szCs w:val="24"/>
          <w:lang w:val="en-GB"/>
        </w:rPr>
        <w:t>u</w:t>
      </w:r>
      <w:r w:rsidRPr="005D1612">
        <w:rPr>
          <w:rFonts w:ascii="Times New Roman" w:hAnsi="Times New Roman" w:cs="Times New Roman"/>
          <w:sz w:val="24"/>
          <w:szCs w:val="24"/>
          <w:lang w:val="en-GB"/>
        </w:rPr>
        <w:t>r practices in its supply chain</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Kim</w:t>
      </w:r>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2020</w:t>
      </w:r>
      <w:r>
        <w:rPr>
          <w:rFonts w:ascii="Times New Roman" w:hAnsi="Times New Roman" w:cs="Times New Roman"/>
          <w:sz w:val="24"/>
          <w:szCs w:val="24"/>
          <w:lang w:val="en-GB"/>
        </w:rPr>
        <w:t>).</w:t>
      </w:r>
    </w:p>
    <w:p w14:paraId="7E48E115" w14:textId="77777777" w:rsidR="001166D3" w:rsidRPr="005D1612"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t>Another key challenge for Nike is managing its brand reputation and public image. In the past, the company has faced backlash for issues such as labo</w:t>
      </w:r>
      <w:r>
        <w:rPr>
          <w:rFonts w:ascii="Times New Roman" w:hAnsi="Times New Roman" w:cs="Times New Roman"/>
          <w:sz w:val="24"/>
          <w:szCs w:val="24"/>
          <w:lang w:val="en-GB"/>
        </w:rPr>
        <w:t>u</w:t>
      </w:r>
      <w:r w:rsidRPr="005D1612">
        <w:rPr>
          <w:rFonts w:ascii="Times New Roman" w:hAnsi="Times New Roman" w:cs="Times New Roman"/>
          <w:sz w:val="24"/>
          <w:szCs w:val="24"/>
          <w:lang w:val="en-GB"/>
        </w:rPr>
        <w:t xml:space="preserve">r practices and environmental impacts. </w:t>
      </w:r>
      <w:proofErr w:type="gramStart"/>
      <w:r w:rsidRPr="005D1612">
        <w:rPr>
          <w:rFonts w:ascii="Times New Roman" w:hAnsi="Times New Roman" w:cs="Times New Roman"/>
          <w:sz w:val="24"/>
          <w:szCs w:val="24"/>
          <w:lang w:val="en-GB"/>
        </w:rPr>
        <w:t>In order to</w:t>
      </w:r>
      <w:proofErr w:type="gramEnd"/>
      <w:r w:rsidRPr="005D1612">
        <w:rPr>
          <w:rFonts w:ascii="Times New Roman" w:hAnsi="Times New Roman" w:cs="Times New Roman"/>
          <w:sz w:val="24"/>
          <w:szCs w:val="24"/>
          <w:lang w:val="en-GB"/>
        </w:rPr>
        <w:t xml:space="preserve"> address these concerns and maintain a positive public image, Nike has implemented a number of strategies, including increasing transparency in its supply chain and sustainability efforts, engaging with stakeholders, and implementing a comprehensive corporate responsibility program</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Meng</w:t>
      </w:r>
      <w:r>
        <w:rPr>
          <w:rFonts w:ascii="Times New Roman" w:hAnsi="Times New Roman" w:cs="Times New Roman"/>
          <w:color w:val="222222"/>
          <w:sz w:val="24"/>
          <w:szCs w:val="24"/>
          <w:shd w:val="clear" w:color="auto" w:fill="FFFFFF"/>
        </w:rPr>
        <w:t xml:space="preserve"> </w:t>
      </w:r>
      <w:r w:rsidRPr="00140A21">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2021</w:t>
      </w:r>
      <w:r>
        <w:rPr>
          <w:rFonts w:ascii="Times New Roman" w:hAnsi="Times New Roman" w:cs="Times New Roman"/>
          <w:sz w:val="24"/>
          <w:szCs w:val="24"/>
          <w:lang w:val="en-GB"/>
        </w:rPr>
        <w:t>).</w:t>
      </w:r>
    </w:p>
    <w:p w14:paraId="4CEFDF02" w14:textId="77777777" w:rsidR="001166D3" w:rsidRPr="005D1612"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t>In addition to these central challenges, Nike also faces the challenge of adapting to changing consumer preferences and market conditions. In order to stay relevant and meet the needs of its customers, Nike has implemented a number of strategies, including expanding its product offerings to meet the growing demand for sustainable and ethical products, leveraging digital technologies to enhance the customer experience, and investing in data analytics to better understand consumer behavio</w:t>
      </w:r>
      <w:r>
        <w:rPr>
          <w:rFonts w:ascii="Times New Roman" w:hAnsi="Times New Roman" w:cs="Times New Roman"/>
          <w:sz w:val="24"/>
          <w:szCs w:val="24"/>
          <w:lang w:val="en-GB"/>
        </w:rPr>
        <w:t>u</w:t>
      </w:r>
      <w:r w:rsidRPr="005D1612">
        <w:rPr>
          <w:rFonts w:ascii="Times New Roman" w:hAnsi="Times New Roman" w:cs="Times New Roman"/>
          <w:sz w:val="24"/>
          <w:szCs w:val="24"/>
          <w:lang w:val="en-GB"/>
        </w:rPr>
        <w:t>r</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Fontaine</w:t>
      </w:r>
      <w:r>
        <w:rPr>
          <w:rFonts w:ascii="Times New Roman" w:hAnsi="Times New Roman" w:cs="Times New Roman"/>
          <w:color w:val="222222"/>
          <w:sz w:val="24"/>
          <w:szCs w:val="24"/>
          <w:shd w:val="clear" w:color="auto" w:fill="FFFFFF"/>
        </w:rPr>
        <w:t xml:space="preserve"> </w:t>
      </w:r>
      <w:r w:rsidRPr="001F337F">
        <w:rPr>
          <w:rFonts w:ascii="Times New Roman" w:hAnsi="Times New Roman" w:cs="Times New Roman"/>
          <w:color w:val="222222"/>
          <w:sz w:val="24"/>
          <w:szCs w:val="24"/>
          <w:shd w:val="clear" w:color="auto" w:fill="FFFFFF"/>
        </w:rPr>
        <w:t>2020</w:t>
      </w:r>
      <w:r>
        <w:rPr>
          <w:rFonts w:ascii="Times New Roman" w:hAnsi="Times New Roman" w:cs="Times New Roman"/>
          <w:sz w:val="24"/>
          <w:szCs w:val="24"/>
          <w:lang w:val="en-GB"/>
        </w:rPr>
        <w:t>).</w:t>
      </w:r>
    </w:p>
    <w:p w14:paraId="26B96347" w14:textId="3BDDAF21" w:rsidR="001166D3" w:rsidRDefault="001166D3" w:rsidP="001166D3">
      <w:pPr>
        <w:rPr>
          <w:rFonts w:ascii="Times New Roman" w:hAnsi="Times New Roman" w:cs="Times New Roman"/>
          <w:sz w:val="24"/>
          <w:szCs w:val="24"/>
          <w:lang w:val="en-GB"/>
        </w:rPr>
      </w:pPr>
      <w:r w:rsidRPr="005D1612">
        <w:rPr>
          <w:rFonts w:ascii="Times New Roman" w:hAnsi="Times New Roman" w:cs="Times New Roman"/>
          <w:sz w:val="24"/>
          <w:szCs w:val="24"/>
          <w:lang w:val="en-GB"/>
        </w:rPr>
        <w:t xml:space="preserve">Overall, Nike has implemented several strategic management initiatives </w:t>
      </w:r>
      <w:proofErr w:type="gramStart"/>
      <w:r w:rsidRPr="005D1612">
        <w:rPr>
          <w:rFonts w:ascii="Times New Roman" w:hAnsi="Times New Roman" w:cs="Times New Roman"/>
          <w:sz w:val="24"/>
          <w:szCs w:val="24"/>
          <w:lang w:val="en-GB"/>
        </w:rPr>
        <w:t>in order to</w:t>
      </w:r>
      <w:proofErr w:type="gramEnd"/>
      <w:r w:rsidRPr="005D1612">
        <w:rPr>
          <w:rFonts w:ascii="Times New Roman" w:hAnsi="Times New Roman" w:cs="Times New Roman"/>
          <w:sz w:val="24"/>
          <w:szCs w:val="24"/>
          <w:lang w:val="en-GB"/>
        </w:rPr>
        <w:t xml:space="preserve"> address its central challenges and maintain its position as a leading sportswear and footwear company. These initiatives include investing in innovation and R&amp;D, expanding distribution and partnerships, increasing </w:t>
      </w:r>
      <w:proofErr w:type="gramStart"/>
      <w:r w:rsidRPr="005D1612">
        <w:rPr>
          <w:rFonts w:ascii="Times New Roman" w:hAnsi="Times New Roman" w:cs="Times New Roman"/>
          <w:sz w:val="24"/>
          <w:szCs w:val="24"/>
          <w:lang w:val="en-GB"/>
        </w:rPr>
        <w:t>marketing</w:t>
      </w:r>
      <w:proofErr w:type="gramEnd"/>
      <w:r w:rsidRPr="005D1612">
        <w:rPr>
          <w:rFonts w:ascii="Times New Roman" w:hAnsi="Times New Roman" w:cs="Times New Roman"/>
          <w:sz w:val="24"/>
          <w:szCs w:val="24"/>
          <w:lang w:val="en-GB"/>
        </w:rPr>
        <w:t xml:space="preserve"> and branding efforts, managing its supply chain and ensuring ethical and sustainable production, managing its brand reputation and public image, and adapting to changing consumer preferences and market conditions. By implementing these strategies, Nike has been able to successfully navigate the competitive and rapidly</w:t>
      </w:r>
    </w:p>
    <w:p w14:paraId="42945AB5" w14:textId="5068A3CD" w:rsidR="001166D3" w:rsidRDefault="001166D3" w:rsidP="001166D3">
      <w:pPr>
        <w:rPr>
          <w:rFonts w:ascii="Times New Roman" w:hAnsi="Times New Roman" w:cs="Times New Roman"/>
          <w:sz w:val="24"/>
          <w:szCs w:val="24"/>
          <w:lang w:val="en-GB"/>
        </w:rPr>
      </w:pPr>
    </w:p>
    <w:p w14:paraId="53231BD2" w14:textId="77777777" w:rsidR="001166D3" w:rsidRDefault="001166D3" w:rsidP="001166D3">
      <w:pPr>
        <w:spacing w:line="360" w:lineRule="auto"/>
        <w:jc w:val="both"/>
        <w:rPr>
          <w:rFonts w:ascii="Times New Roman" w:hAnsi="Times New Roman" w:cs="Times New Roman"/>
          <w:sz w:val="24"/>
          <w:szCs w:val="24"/>
          <w:lang w:val="en-GB"/>
        </w:rPr>
      </w:pPr>
      <w:r w:rsidRPr="005D1612">
        <w:rPr>
          <w:rFonts w:ascii="Times New Roman" w:hAnsi="Times New Roman" w:cs="Times New Roman"/>
          <w:sz w:val="24"/>
          <w:szCs w:val="24"/>
          <w:lang w:val="en-GB"/>
        </w:rPr>
        <w:lastRenderedPageBreak/>
        <w:t>changing sportswear and footwear industry and continue to grow and prosper</w:t>
      </w:r>
      <w:r>
        <w:rPr>
          <w:rFonts w:ascii="Times New Roman" w:hAnsi="Times New Roman" w:cs="Times New Roman"/>
          <w:sz w:val="24"/>
          <w:szCs w:val="24"/>
          <w:lang w:val="en-GB"/>
        </w:rPr>
        <w:t xml:space="preserve"> (</w:t>
      </w:r>
      <w:r w:rsidRPr="001F337F">
        <w:rPr>
          <w:rFonts w:ascii="Times New Roman" w:hAnsi="Times New Roman" w:cs="Times New Roman"/>
          <w:color w:val="222222"/>
          <w:sz w:val="24"/>
          <w:szCs w:val="24"/>
          <w:shd w:val="clear" w:color="auto" w:fill="FFFFFF"/>
        </w:rPr>
        <w:t>O'Brien</w:t>
      </w:r>
      <w:r>
        <w:rPr>
          <w:rFonts w:ascii="Times New Roman" w:hAnsi="Times New Roman" w:cs="Times New Roman"/>
          <w:color w:val="222222"/>
          <w:sz w:val="24"/>
          <w:szCs w:val="24"/>
          <w:shd w:val="clear" w:color="auto" w:fill="FFFFFF"/>
        </w:rPr>
        <w:t xml:space="preserve"> </w:t>
      </w:r>
      <w:r w:rsidRPr="00140A21">
        <w:rPr>
          <w:rFonts w:ascii="Times New Roman" w:hAnsi="Times New Roman" w:cs="Times New Roman"/>
          <w:i/>
          <w:color w:val="222222"/>
          <w:sz w:val="24"/>
          <w:szCs w:val="24"/>
          <w:shd w:val="clear" w:color="auto" w:fill="FFFFFF"/>
        </w:rPr>
        <w:t>et al</w:t>
      </w:r>
      <w:r w:rsidRPr="001F337F">
        <w:rPr>
          <w:rFonts w:ascii="Times New Roman" w:hAnsi="Times New Roman" w:cs="Times New Roman"/>
          <w:color w:val="222222"/>
          <w:sz w:val="24"/>
          <w:szCs w:val="24"/>
          <w:shd w:val="clear" w:color="auto" w:fill="FFFFFF"/>
        </w:rPr>
        <w:t>., 2019</w:t>
      </w:r>
      <w:r>
        <w:rPr>
          <w:rFonts w:ascii="Times New Roman" w:hAnsi="Times New Roman" w:cs="Times New Roman"/>
          <w:sz w:val="24"/>
          <w:szCs w:val="24"/>
          <w:lang w:val="en-GB"/>
        </w:rPr>
        <w:t>).</w:t>
      </w:r>
    </w:p>
    <w:p w14:paraId="04EF1691" w14:textId="77777777" w:rsidR="001166D3" w:rsidRDefault="001166D3" w:rsidP="001166D3">
      <w:pPr>
        <w:pStyle w:val="Heading1"/>
        <w:rPr>
          <w:lang w:val="en-GB"/>
        </w:rPr>
      </w:pPr>
      <w:bookmarkStart w:id="15" w:name="_Toc123766087"/>
      <w:r>
        <w:rPr>
          <w:lang w:val="en-GB"/>
        </w:rPr>
        <w:t>Conclusion</w:t>
      </w:r>
      <w:bookmarkEnd w:id="15"/>
    </w:p>
    <w:p w14:paraId="634172E5" w14:textId="77777777" w:rsidR="001166D3" w:rsidRPr="001F337F" w:rsidRDefault="001166D3" w:rsidP="001166D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Hence, it can be summarised that </w:t>
      </w:r>
      <w:r w:rsidRPr="001F337F">
        <w:rPr>
          <w:rFonts w:ascii="Times New Roman" w:hAnsi="Times New Roman" w:cs="Times New Roman"/>
          <w:sz w:val="24"/>
          <w:szCs w:val="24"/>
          <w:lang w:val="en-GB"/>
        </w:rPr>
        <w:t>Nike's approach to strategic management involves a focus on innovation and sustainability. This is evident in the company's mission statement, which states that their goal is to "bring inspiration and innovation to every athlete in the world." To achieve this, Nike has implemented several strategies that are designed to drive growth and maximize profits.</w:t>
      </w:r>
    </w:p>
    <w:p w14:paraId="60E19A33" w14:textId="77777777" w:rsidR="001166D3" w:rsidRPr="001F337F" w:rsidRDefault="001166D3" w:rsidP="001166D3">
      <w:pPr>
        <w:spacing w:line="360" w:lineRule="auto"/>
        <w:jc w:val="both"/>
        <w:rPr>
          <w:rFonts w:ascii="Times New Roman" w:hAnsi="Times New Roman" w:cs="Times New Roman"/>
          <w:sz w:val="24"/>
          <w:szCs w:val="24"/>
          <w:lang w:val="en-GB"/>
        </w:rPr>
      </w:pPr>
      <w:r w:rsidRPr="001F337F">
        <w:rPr>
          <w:rFonts w:ascii="Times New Roman" w:hAnsi="Times New Roman" w:cs="Times New Roman"/>
          <w:sz w:val="24"/>
          <w:szCs w:val="24"/>
          <w:lang w:val="en-GB"/>
        </w:rPr>
        <w:t>One key element of Nike's strategic management is its emphasis on research and development. The company invests heavily in R&amp;D to ensure that they are always at the forefront of technology and innovation in the athletic apparel and footwear market. This includes the development of new materials and technologies, such as the use of sustainable materials and the creation of custom-fit shoes</w:t>
      </w:r>
      <w:r>
        <w:rPr>
          <w:rFonts w:ascii="Times New Roman" w:hAnsi="Times New Roman" w:cs="Times New Roman"/>
          <w:sz w:val="24"/>
          <w:szCs w:val="24"/>
          <w:lang w:val="en-GB"/>
        </w:rPr>
        <w:t>.</w:t>
      </w:r>
    </w:p>
    <w:p w14:paraId="49E57CA8" w14:textId="77777777" w:rsidR="001166D3" w:rsidRPr="001F337F" w:rsidRDefault="001166D3" w:rsidP="001166D3">
      <w:pPr>
        <w:spacing w:line="360" w:lineRule="auto"/>
        <w:jc w:val="both"/>
        <w:rPr>
          <w:rFonts w:ascii="Times New Roman" w:hAnsi="Times New Roman" w:cs="Times New Roman"/>
          <w:sz w:val="24"/>
          <w:szCs w:val="24"/>
          <w:lang w:val="en-GB"/>
        </w:rPr>
      </w:pPr>
      <w:r w:rsidRPr="001F337F">
        <w:rPr>
          <w:rFonts w:ascii="Times New Roman" w:hAnsi="Times New Roman" w:cs="Times New Roman"/>
          <w:sz w:val="24"/>
          <w:szCs w:val="24"/>
          <w:lang w:val="en-GB"/>
        </w:rPr>
        <w:t>Another important aspect of Nike's strategic management is its focus on sustainability. The company has made a commitment to reducing its environmental impact and has implemented several initiatives to reduce waste and improve energy efficiency. This includes the use of recycled materials in its products and the implementation of a global sustainability strategy.</w:t>
      </w:r>
      <w:r>
        <w:rPr>
          <w:rFonts w:ascii="Times New Roman" w:hAnsi="Times New Roman" w:cs="Times New Roman"/>
          <w:sz w:val="24"/>
          <w:szCs w:val="24"/>
          <w:lang w:val="en-GB"/>
        </w:rPr>
        <w:t xml:space="preserve"> </w:t>
      </w:r>
    </w:p>
    <w:p w14:paraId="03EC029D" w14:textId="77777777" w:rsidR="001166D3" w:rsidRDefault="001166D3" w:rsidP="001166D3">
      <w:pPr>
        <w:spacing w:line="360" w:lineRule="auto"/>
        <w:jc w:val="both"/>
        <w:rPr>
          <w:rFonts w:ascii="Times New Roman" w:hAnsi="Times New Roman" w:cs="Times New Roman"/>
          <w:sz w:val="24"/>
          <w:szCs w:val="24"/>
          <w:lang w:val="en-GB"/>
        </w:rPr>
      </w:pPr>
      <w:r w:rsidRPr="001F337F">
        <w:rPr>
          <w:rFonts w:ascii="Times New Roman" w:hAnsi="Times New Roman" w:cs="Times New Roman"/>
          <w:sz w:val="24"/>
          <w:szCs w:val="24"/>
          <w:lang w:val="en-GB"/>
        </w:rPr>
        <w:t xml:space="preserve">Overall, Nike's approach </w:t>
      </w:r>
      <w:r>
        <w:rPr>
          <w:rFonts w:ascii="Times New Roman" w:hAnsi="Times New Roman" w:cs="Times New Roman"/>
          <w:sz w:val="24"/>
          <w:szCs w:val="24"/>
          <w:lang w:val="en-GB"/>
        </w:rPr>
        <w:t>to strategic management is cent</w:t>
      </w:r>
      <w:r w:rsidRPr="001F337F">
        <w:rPr>
          <w:rFonts w:ascii="Times New Roman" w:hAnsi="Times New Roman" w:cs="Times New Roman"/>
          <w:sz w:val="24"/>
          <w:szCs w:val="24"/>
          <w:lang w:val="en-GB"/>
        </w:rPr>
        <w:t>red on continuous innovation and sustainability. Through these efforts, the company has been able to achieve strong growth and maintain its position as a leader in the athletic apparel and footwear market.</w:t>
      </w:r>
    </w:p>
    <w:p w14:paraId="102D02C0" w14:textId="77777777" w:rsidR="001166D3" w:rsidRDefault="001166D3" w:rsidP="001166D3">
      <w:pPr>
        <w:spacing w:line="360" w:lineRule="auto"/>
        <w:rPr>
          <w:lang w:val="en-GB"/>
        </w:rPr>
      </w:pPr>
      <w:r>
        <w:rPr>
          <w:lang w:val="en-GB"/>
        </w:rPr>
        <w:br w:type="page"/>
      </w:r>
    </w:p>
    <w:p w14:paraId="47D5E066" w14:textId="77777777" w:rsidR="001166D3" w:rsidRDefault="001166D3" w:rsidP="001166D3">
      <w:pPr>
        <w:pStyle w:val="Heading1"/>
        <w:rPr>
          <w:lang w:val="en-GB"/>
        </w:rPr>
      </w:pPr>
      <w:bookmarkStart w:id="16" w:name="_Toc123766088"/>
      <w:r>
        <w:rPr>
          <w:lang w:val="en-GB"/>
        </w:rPr>
        <w:lastRenderedPageBreak/>
        <w:t>Reference List</w:t>
      </w:r>
      <w:bookmarkEnd w:id="16"/>
    </w:p>
    <w:p w14:paraId="730E8FA1" w14:textId="77777777" w:rsidR="001166D3" w:rsidRPr="009C1CA7" w:rsidRDefault="001166D3" w:rsidP="001166D3">
      <w:pPr>
        <w:spacing w:line="360" w:lineRule="auto"/>
        <w:jc w:val="both"/>
        <w:rPr>
          <w:rFonts w:ascii="Times New Roman" w:hAnsi="Times New Roman" w:cs="Times New Roman"/>
          <w:sz w:val="24"/>
          <w:szCs w:val="24"/>
        </w:rPr>
      </w:pPr>
      <w:r w:rsidRPr="009C1CA7">
        <w:rPr>
          <w:rFonts w:ascii="Times New Roman" w:hAnsi="Times New Roman" w:cs="Times New Roman"/>
          <w:color w:val="222222"/>
          <w:sz w:val="24"/>
          <w:szCs w:val="24"/>
          <w:shd w:val="clear" w:color="auto" w:fill="FFFFFF"/>
        </w:rPr>
        <w:t xml:space="preserve">Adams, C., </w:t>
      </w:r>
      <w:proofErr w:type="spellStart"/>
      <w:r w:rsidRPr="009C1CA7">
        <w:rPr>
          <w:rFonts w:ascii="Times New Roman" w:hAnsi="Times New Roman" w:cs="Times New Roman"/>
          <w:color w:val="222222"/>
          <w:sz w:val="24"/>
          <w:szCs w:val="24"/>
          <w:shd w:val="clear" w:color="auto" w:fill="FFFFFF"/>
        </w:rPr>
        <w:t>Druckman</w:t>
      </w:r>
      <w:proofErr w:type="spellEnd"/>
      <w:r w:rsidRPr="009C1CA7">
        <w:rPr>
          <w:rFonts w:ascii="Times New Roman" w:hAnsi="Times New Roman" w:cs="Times New Roman"/>
          <w:color w:val="222222"/>
          <w:sz w:val="24"/>
          <w:szCs w:val="24"/>
          <w:shd w:val="clear" w:color="auto" w:fill="FFFFFF"/>
        </w:rPr>
        <w:t>, P. and Picot, R., 2020. Sustainable development goals disclosure (SDGD) recommendations.</w:t>
      </w:r>
    </w:p>
    <w:p w14:paraId="10A906E2"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Almazrouei</w:t>
      </w:r>
      <w:proofErr w:type="spellEnd"/>
      <w:r w:rsidRPr="001F337F">
        <w:rPr>
          <w:rFonts w:ascii="Times New Roman" w:hAnsi="Times New Roman" w:cs="Times New Roman"/>
          <w:color w:val="222222"/>
          <w:sz w:val="24"/>
          <w:szCs w:val="24"/>
          <w:shd w:val="clear" w:color="auto" w:fill="FFFFFF"/>
        </w:rPr>
        <w:t>, A., Yassin, A.M. and Memon, A.H., 2021. Strategic Management Indicators for Sustainable Road Traffic Management. </w:t>
      </w:r>
      <w:r w:rsidRPr="001F337F">
        <w:rPr>
          <w:rFonts w:ascii="Times New Roman" w:hAnsi="Times New Roman" w:cs="Times New Roman"/>
          <w:i/>
          <w:iCs/>
          <w:color w:val="222222"/>
          <w:sz w:val="24"/>
          <w:szCs w:val="24"/>
          <w:shd w:val="clear" w:color="auto" w:fill="FFFFFF"/>
        </w:rPr>
        <w:t>International Journal of Sustainable Construction Engineering and Technology</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12</w:t>
      </w:r>
      <w:r w:rsidRPr="001F337F">
        <w:rPr>
          <w:rFonts w:ascii="Times New Roman" w:hAnsi="Times New Roman" w:cs="Times New Roman"/>
          <w:color w:val="222222"/>
          <w:sz w:val="24"/>
          <w:szCs w:val="24"/>
          <w:shd w:val="clear" w:color="auto" w:fill="FFFFFF"/>
        </w:rPr>
        <w:t>(3), pp.88-95.</w:t>
      </w:r>
    </w:p>
    <w:p w14:paraId="3F79B516"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 xml:space="preserve">Araujo, D., Caldwell, H. and </w:t>
      </w:r>
      <w:proofErr w:type="spellStart"/>
      <w:r w:rsidRPr="001F337F">
        <w:rPr>
          <w:rFonts w:ascii="Times New Roman" w:hAnsi="Times New Roman" w:cs="Times New Roman"/>
          <w:color w:val="222222"/>
          <w:sz w:val="24"/>
          <w:szCs w:val="24"/>
          <w:shd w:val="clear" w:color="auto" w:fill="FFFFFF"/>
        </w:rPr>
        <w:t>DeFanti</w:t>
      </w:r>
      <w:proofErr w:type="spellEnd"/>
      <w:r w:rsidRPr="001F337F">
        <w:rPr>
          <w:rFonts w:ascii="Times New Roman" w:hAnsi="Times New Roman" w:cs="Times New Roman"/>
          <w:color w:val="222222"/>
          <w:sz w:val="24"/>
          <w:szCs w:val="24"/>
          <w:shd w:val="clear" w:color="auto" w:fill="FFFFFF"/>
        </w:rPr>
        <w:t>, M., 2018. Nike's Utilization of Brand Strategy to Increase Global Competitiveness. In </w:t>
      </w:r>
      <w:r w:rsidRPr="001F337F">
        <w:rPr>
          <w:rFonts w:ascii="Times New Roman" w:hAnsi="Times New Roman" w:cs="Times New Roman"/>
          <w:i/>
          <w:iCs/>
          <w:color w:val="222222"/>
          <w:sz w:val="24"/>
          <w:szCs w:val="24"/>
          <w:shd w:val="clear" w:color="auto" w:fill="FFFFFF"/>
        </w:rPr>
        <w:t>Competition Forum</w:t>
      </w:r>
      <w:r w:rsidRPr="001F337F">
        <w:rPr>
          <w:rFonts w:ascii="Times New Roman" w:hAnsi="Times New Roman" w:cs="Times New Roman"/>
          <w:color w:val="222222"/>
          <w:sz w:val="24"/>
          <w:szCs w:val="24"/>
          <w:shd w:val="clear" w:color="auto" w:fill="FFFFFF"/>
        </w:rPr>
        <w:t> (Vol. 16, No. 1, pp. 109-115). American Society for Competitiveness.</w:t>
      </w:r>
    </w:p>
    <w:p w14:paraId="3B24F48B"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 xml:space="preserve">Di </w:t>
      </w:r>
      <w:proofErr w:type="spellStart"/>
      <w:r w:rsidRPr="009C1CA7">
        <w:rPr>
          <w:rFonts w:ascii="Times New Roman" w:hAnsi="Times New Roman" w:cs="Times New Roman"/>
          <w:color w:val="222222"/>
          <w:sz w:val="24"/>
          <w:szCs w:val="24"/>
          <w:shd w:val="clear" w:color="auto" w:fill="FFFFFF"/>
        </w:rPr>
        <w:t>Vaio</w:t>
      </w:r>
      <w:proofErr w:type="spellEnd"/>
      <w:r w:rsidRPr="009C1CA7">
        <w:rPr>
          <w:rFonts w:ascii="Times New Roman" w:hAnsi="Times New Roman" w:cs="Times New Roman"/>
          <w:color w:val="222222"/>
          <w:sz w:val="24"/>
          <w:szCs w:val="24"/>
          <w:shd w:val="clear" w:color="auto" w:fill="FFFFFF"/>
        </w:rPr>
        <w:t>, A., Palladino, R., Hassan, R. and Escobar, O., 2020. Artificial intelligence and business models in the sustainable development goals perspective: A systematic literature review. </w:t>
      </w:r>
      <w:r w:rsidRPr="009C1CA7">
        <w:rPr>
          <w:rFonts w:ascii="Times New Roman" w:hAnsi="Times New Roman" w:cs="Times New Roman"/>
          <w:i/>
          <w:iCs/>
          <w:color w:val="222222"/>
          <w:sz w:val="24"/>
          <w:szCs w:val="24"/>
          <w:shd w:val="clear" w:color="auto" w:fill="FFFFFF"/>
        </w:rPr>
        <w:t>Journal of Business Research</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121</w:t>
      </w:r>
      <w:r w:rsidRPr="009C1CA7">
        <w:rPr>
          <w:rFonts w:ascii="Times New Roman" w:hAnsi="Times New Roman" w:cs="Times New Roman"/>
          <w:color w:val="222222"/>
          <w:sz w:val="24"/>
          <w:szCs w:val="24"/>
          <w:shd w:val="clear" w:color="auto" w:fill="FFFFFF"/>
        </w:rPr>
        <w:t>, pp.283-314.</w:t>
      </w:r>
    </w:p>
    <w:p w14:paraId="13C65363"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proofErr w:type="spellStart"/>
      <w:r w:rsidRPr="009C1CA7">
        <w:rPr>
          <w:rFonts w:ascii="Times New Roman" w:hAnsi="Times New Roman" w:cs="Times New Roman"/>
          <w:color w:val="222222"/>
          <w:sz w:val="24"/>
          <w:szCs w:val="24"/>
          <w:shd w:val="clear" w:color="auto" w:fill="FFFFFF"/>
        </w:rPr>
        <w:t>ElAlfy</w:t>
      </w:r>
      <w:proofErr w:type="spellEnd"/>
      <w:r w:rsidRPr="009C1CA7">
        <w:rPr>
          <w:rFonts w:ascii="Times New Roman" w:hAnsi="Times New Roman" w:cs="Times New Roman"/>
          <w:color w:val="222222"/>
          <w:sz w:val="24"/>
          <w:szCs w:val="24"/>
          <w:shd w:val="clear" w:color="auto" w:fill="FFFFFF"/>
        </w:rPr>
        <w:t xml:space="preserve">, A., </w:t>
      </w:r>
      <w:proofErr w:type="spellStart"/>
      <w:r w:rsidRPr="009C1CA7">
        <w:rPr>
          <w:rFonts w:ascii="Times New Roman" w:hAnsi="Times New Roman" w:cs="Times New Roman"/>
          <w:color w:val="222222"/>
          <w:sz w:val="24"/>
          <w:szCs w:val="24"/>
          <w:shd w:val="clear" w:color="auto" w:fill="FFFFFF"/>
        </w:rPr>
        <w:t>Palaschuk</w:t>
      </w:r>
      <w:proofErr w:type="spellEnd"/>
      <w:r w:rsidRPr="009C1CA7">
        <w:rPr>
          <w:rFonts w:ascii="Times New Roman" w:hAnsi="Times New Roman" w:cs="Times New Roman"/>
          <w:color w:val="222222"/>
          <w:sz w:val="24"/>
          <w:szCs w:val="24"/>
          <w:shd w:val="clear" w:color="auto" w:fill="FFFFFF"/>
        </w:rPr>
        <w:t>, N., El-</w:t>
      </w:r>
      <w:proofErr w:type="spellStart"/>
      <w:r w:rsidRPr="009C1CA7">
        <w:rPr>
          <w:rFonts w:ascii="Times New Roman" w:hAnsi="Times New Roman" w:cs="Times New Roman"/>
          <w:color w:val="222222"/>
          <w:sz w:val="24"/>
          <w:szCs w:val="24"/>
          <w:shd w:val="clear" w:color="auto" w:fill="FFFFFF"/>
        </w:rPr>
        <w:t>Bassiouny</w:t>
      </w:r>
      <w:proofErr w:type="spellEnd"/>
      <w:r w:rsidRPr="009C1CA7">
        <w:rPr>
          <w:rFonts w:ascii="Times New Roman" w:hAnsi="Times New Roman" w:cs="Times New Roman"/>
          <w:color w:val="222222"/>
          <w:sz w:val="24"/>
          <w:szCs w:val="24"/>
          <w:shd w:val="clear" w:color="auto" w:fill="FFFFFF"/>
        </w:rPr>
        <w:t>, D., Wilson, J. and Weber, O., 2020. Scoping the evolution of corporate social responsibility (CSR) research in the sustainable development goals (SDGs) era. </w:t>
      </w:r>
      <w:r w:rsidRPr="009C1CA7">
        <w:rPr>
          <w:rFonts w:ascii="Times New Roman" w:hAnsi="Times New Roman" w:cs="Times New Roman"/>
          <w:i/>
          <w:iCs/>
          <w:color w:val="222222"/>
          <w:sz w:val="24"/>
          <w:szCs w:val="24"/>
          <w:shd w:val="clear" w:color="auto" w:fill="FFFFFF"/>
        </w:rPr>
        <w:t>Sustainability</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12</w:t>
      </w:r>
      <w:r w:rsidRPr="009C1CA7">
        <w:rPr>
          <w:rFonts w:ascii="Times New Roman" w:hAnsi="Times New Roman" w:cs="Times New Roman"/>
          <w:color w:val="222222"/>
          <w:sz w:val="24"/>
          <w:szCs w:val="24"/>
          <w:shd w:val="clear" w:color="auto" w:fill="FFFFFF"/>
        </w:rPr>
        <w:t>(14), p.5544.</w:t>
      </w:r>
    </w:p>
    <w:p w14:paraId="3A79BD1B"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Esakova</w:t>
      </w:r>
      <w:proofErr w:type="spellEnd"/>
      <w:r w:rsidRPr="001F337F">
        <w:rPr>
          <w:rFonts w:ascii="Times New Roman" w:hAnsi="Times New Roman" w:cs="Times New Roman"/>
          <w:color w:val="222222"/>
          <w:sz w:val="24"/>
          <w:szCs w:val="24"/>
          <w:shd w:val="clear" w:color="auto" w:fill="FFFFFF"/>
        </w:rPr>
        <w:t>, K.D., 2021. Customer Relationship Management as A Modern Organization Management on the Example of the Nike Company. In </w:t>
      </w:r>
      <w:proofErr w:type="spellStart"/>
      <w:r w:rsidRPr="001F337F">
        <w:rPr>
          <w:rFonts w:ascii="Times New Roman" w:hAnsi="Times New Roman" w:cs="Times New Roman"/>
          <w:i/>
          <w:iCs/>
          <w:color w:val="222222"/>
          <w:sz w:val="24"/>
          <w:szCs w:val="24"/>
          <w:shd w:val="clear" w:color="auto" w:fill="FFFFFF"/>
        </w:rPr>
        <w:t>Трансформация</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экономики</w:t>
      </w:r>
      <w:proofErr w:type="spellEnd"/>
      <w:r w:rsidRPr="001F337F">
        <w:rPr>
          <w:rFonts w:ascii="Times New Roman" w:hAnsi="Times New Roman" w:cs="Times New Roman"/>
          <w:i/>
          <w:iCs/>
          <w:color w:val="222222"/>
          <w:sz w:val="24"/>
          <w:szCs w:val="24"/>
          <w:shd w:val="clear" w:color="auto" w:fill="FFFFFF"/>
        </w:rPr>
        <w:t xml:space="preserve"> и </w:t>
      </w:r>
      <w:proofErr w:type="spellStart"/>
      <w:r w:rsidRPr="001F337F">
        <w:rPr>
          <w:rFonts w:ascii="Times New Roman" w:hAnsi="Times New Roman" w:cs="Times New Roman"/>
          <w:i/>
          <w:iCs/>
          <w:color w:val="222222"/>
          <w:sz w:val="24"/>
          <w:szCs w:val="24"/>
          <w:shd w:val="clear" w:color="auto" w:fill="FFFFFF"/>
        </w:rPr>
        <w:t>управления</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новые</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вызовы</w:t>
      </w:r>
      <w:proofErr w:type="spellEnd"/>
      <w:r w:rsidRPr="001F337F">
        <w:rPr>
          <w:rFonts w:ascii="Times New Roman" w:hAnsi="Times New Roman" w:cs="Times New Roman"/>
          <w:i/>
          <w:iCs/>
          <w:color w:val="222222"/>
          <w:sz w:val="24"/>
          <w:szCs w:val="24"/>
          <w:shd w:val="clear" w:color="auto" w:fill="FFFFFF"/>
        </w:rPr>
        <w:t xml:space="preserve"> и </w:t>
      </w:r>
      <w:proofErr w:type="spellStart"/>
      <w:r w:rsidRPr="001F337F">
        <w:rPr>
          <w:rFonts w:ascii="Times New Roman" w:hAnsi="Times New Roman" w:cs="Times New Roman"/>
          <w:i/>
          <w:iCs/>
          <w:color w:val="222222"/>
          <w:sz w:val="24"/>
          <w:szCs w:val="24"/>
          <w:shd w:val="clear" w:color="auto" w:fill="FFFFFF"/>
        </w:rPr>
        <w:t>перспективы</w:t>
      </w:r>
      <w:proofErr w:type="spellEnd"/>
      <w:r w:rsidRPr="001F337F">
        <w:rPr>
          <w:rFonts w:ascii="Times New Roman" w:hAnsi="Times New Roman" w:cs="Times New Roman"/>
          <w:color w:val="222222"/>
          <w:sz w:val="24"/>
          <w:szCs w:val="24"/>
          <w:shd w:val="clear" w:color="auto" w:fill="FFFFFF"/>
        </w:rPr>
        <w:t> (pp. 152-159).</w:t>
      </w:r>
    </w:p>
    <w:p w14:paraId="6B587ADD"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Fiorellini</w:t>
      </w:r>
      <w:proofErr w:type="spellEnd"/>
      <w:r w:rsidRPr="001F337F">
        <w:rPr>
          <w:rFonts w:ascii="Times New Roman" w:hAnsi="Times New Roman" w:cs="Times New Roman"/>
          <w:color w:val="222222"/>
          <w:sz w:val="24"/>
          <w:szCs w:val="24"/>
          <w:shd w:val="clear" w:color="auto" w:fill="FFFFFF"/>
        </w:rPr>
        <w:t xml:space="preserve"> </w:t>
      </w:r>
      <w:proofErr w:type="spellStart"/>
      <w:r w:rsidRPr="001F337F">
        <w:rPr>
          <w:rFonts w:ascii="Times New Roman" w:hAnsi="Times New Roman" w:cs="Times New Roman"/>
          <w:color w:val="222222"/>
          <w:sz w:val="24"/>
          <w:szCs w:val="24"/>
          <w:shd w:val="clear" w:color="auto" w:fill="FFFFFF"/>
        </w:rPr>
        <w:t>Bernardis</w:t>
      </w:r>
      <w:proofErr w:type="spellEnd"/>
      <w:r w:rsidRPr="001F337F">
        <w:rPr>
          <w:rFonts w:ascii="Times New Roman" w:hAnsi="Times New Roman" w:cs="Times New Roman"/>
          <w:color w:val="222222"/>
          <w:sz w:val="24"/>
          <w:szCs w:val="24"/>
          <w:shd w:val="clear" w:color="auto" w:fill="FFFFFF"/>
        </w:rPr>
        <w:t xml:space="preserve">, A., 2019. </w:t>
      </w:r>
      <w:proofErr w:type="spellStart"/>
      <w:r w:rsidRPr="001F337F">
        <w:rPr>
          <w:rFonts w:ascii="Times New Roman" w:hAnsi="Times New Roman" w:cs="Times New Roman"/>
          <w:color w:val="222222"/>
          <w:sz w:val="24"/>
          <w:szCs w:val="24"/>
          <w:shd w:val="clear" w:color="auto" w:fill="FFFFFF"/>
        </w:rPr>
        <w:t>Labor</w:t>
      </w:r>
      <w:proofErr w:type="spellEnd"/>
      <w:r w:rsidRPr="001F337F">
        <w:rPr>
          <w:rFonts w:ascii="Times New Roman" w:hAnsi="Times New Roman" w:cs="Times New Roman"/>
          <w:color w:val="222222"/>
          <w:sz w:val="24"/>
          <w:szCs w:val="24"/>
          <w:shd w:val="clear" w:color="auto" w:fill="FFFFFF"/>
        </w:rPr>
        <w:t xml:space="preserve"> issues and workers’ rights within the global supply chain. How to manage the work environment. The Nike case.</w:t>
      </w:r>
    </w:p>
    <w:p w14:paraId="3C6E6A1E"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 xml:space="preserve">Fontaine, S.P., 2020. </w:t>
      </w:r>
      <w:proofErr w:type="spellStart"/>
      <w:r w:rsidRPr="001F337F">
        <w:rPr>
          <w:rFonts w:ascii="Times New Roman" w:hAnsi="Times New Roman" w:cs="Times New Roman"/>
          <w:color w:val="222222"/>
          <w:sz w:val="24"/>
          <w:szCs w:val="24"/>
          <w:shd w:val="clear" w:color="auto" w:fill="FFFFFF"/>
        </w:rPr>
        <w:t>Analyzing</w:t>
      </w:r>
      <w:proofErr w:type="spellEnd"/>
      <w:r w:rsidRPr="001F337F">
        <w:rPr>
          <w:rFonts w:ascii="Times New Roman" w:hAnsi="Times New Roman" w:cs="Times New Roman"/>
          <w:color w:val="222222"/>
          <w:sz w:val="24"/>
          <w:szCs w:val="24"/>
          <w:shd w:val="clear" w:color="auto" w:fill="FFFFFF"/>
        </w:rPr>
        <w:t xml:space="preserve"> the Social Media Presence of Nike, Adidas, and New Balance Using Social Listening.</w:t>
      </w:r>
    </w:p>
    <w:p w14:paraId="72E9E839"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García-</w:t>
      </w:r>
      <w:proofErr w:type="spellStart"/>
      <w:r w:rsidRPr="009C1CA7">
        <w:rPr>
          <w:rFonts w:ascii="Times New Roman" w:hAnsi="Times New Roman" w:cs="Times New Roman"/>
          <w:color w:val="222222"/>
          <w:sz w:val="24"/>
          <w:szCs w:val="24"/>
          <w:shd w:val="clear" w:color="auto" w:fill="FFFFFF"/>
        </w:rPr>
        <w:t>Feijoo</w:t>
      </w:r>
      <w:proofErr w:type="spellEnd"/>
      <w:r w:rsidRPr="009C1CA7">
        <w:rPr>
          <w:rFonts w:ascii="Times New Roman" w:hAnsi="Times New Roman" w:cs="Times New Roman"/>
          <w:color w:val="222222"/>
          <w:sz w:val="24"/>
          <w:szCs w:val="24"/>
          <w:shd w:val="clear" w:color="auto" w:fill="FFFFFF"/>
        </w:rPr>
        <w:t xml:space="preserve">, M., </w:t>
      </w:r>
      <w:proofErr w:type="spellStart"/>
      <w:r w:rsidRPr="009C1CA7">
        <w:rPr>
          <w:rFonts w:ascii="Times New Roman" w:hAnsi="Times New Roman" w:cs="Times New Roman"/>
          <w:color w:val="222222"/>
          <w:sz w:val="24"/>
          <w:szCs w:val="24"/>
          <w:shd w:val="clear" w:color="auto" w:fill="FFFFFF"/>
        </w:rPr>
        <w:t>Eizaguirre</w:t>
      </w:r>
      <w:proofErr w:type="spellEnd"/>
      <w:r w:rsidRPr="009C1CA7">
        <w:rPr>
          <w:rFonts w:ascii="Times New Roman" w:hAnsi="Times New Roman" w:cs="Times New Roman"/>
          <w:color w:val="222222"/>
          <w:sz w:val="24"/>
          <w:szCs w:val="24"/>
          <w:shd w:val="clear" w:color="auto" w:fill="FFFFFF"/>
        </w:rPr>
        <w:t>, A. and Rica-</w:t>
      </w:r>
      <w:proofErr w:type="spellStart"/>
      <w:r w:rsidRPr="009C1CA7">
        <w:rPr>
          <w:rFonts w:ascii="Times New Roman" w:hAnsi="Times New Roman" w:cs="Times New Roman"/>
          <w:color w:val="222222"/>
          <w:sz w:val="24"/>
          <w:szCs w:val="24"/>
          <w:shd w:val="clear" w:color="auto" w:fill="FFFFFF"/>
        </w:rPr>
        <w:t>Aspiunza</w:t>
      </w:r>
      <w:proofErr w:type="spellEnd"/>
      <w:r w:rsidRPr="009C1CA7">
        <w:rPr>
          <w:rFonts w:ascii="Times New Roman" w:hAnsi="Times New Roman" w:cs="Times New Roman"/>
          <w:color w:val="222222"/>
          <w:sz w:val="24"/>
          <w:szCs w:val="24"/>
          <w:shd w:val="clear" w:color="auto" w:fill="FFFFFF"/>
        </w:rPr>
        <w:t>, A., 2020. Systematic review of sustainable-development-goal deployment in business schools. </w:t>
      </w:r>
      <w:r w:rsidRPr="009C1CA7">
        <w:rPr>
          <w:rFonts w:ascii="Times New Roman" w:hAnsi="Times New Roman" w:cs="Times New Roman"/>
          <w:i/>
          <w:iCs/>
          <w:color w:val="222222"/>
          <w:sz w:val="24"/>
          <w:szCs w:val="24"/>
          <w:shd w:val="clear" w:color="auto" w:fill="FFFFFF"/>
        </w:rPr>
        <w:t>Sustainability</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12</w:t>
      </w:r>
      <w:r w:rsidRPr="009C1CA7">
        <w:rPr>
          <w:rFonts w:ascii="Times New Roman" w:hAnsi="Times New Roman" w:cs="Times New Roman"/>
          <w:color w:val="222222"/>
          <w:sz w:val="24"/>
          <w:szCs w:val="24"/>
          <w:shd w:val="clear" w:color="auto" w:fill="FFFFFF"/>
        </w:rPr>
        <w:t>(1), p.440.</w:t>
      </w:r>
    </w:p>
    <w:p w14:paraId="127EBF0E" w14:textId="1633E5A6" w:rsidR="001166D3"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 xml:space="preserve">García‐Sánchez, I.M., Rodríguez‐Ariza, L., </w:t>
      </w:r>
      <w:proofErr w:type="spellStart"/>
      <w:r w:rsidRPr="009C1CA7">
        <w:rPr>
          <w:rFonts w:ascii="Times New Roman" w:hAnsi="Times New Roman" w:cs="Times New Roman"/>
          <w:color w:val="222222"/>
          <w:sz w:val="24"/>
          <w:szCs w:val="24"/>
          <w:shd w:val="clear" w:color="auto" w:fill="FFFFFF"/>
        </w:rPr>
        <w:t>Aibar</w:t>
      </w:r>
      <w:proofErr w:type="spellEnd"/>
      <w:r w:rsidRPr="009C1CA7">
        <w:rPr>
          <w:rFonts w:ascii="Times New Roman" w:hAnsi="Times New Roman" w:cs="Times New Roman"/>
          <w:color w:val="222222"/>
          <w:sz w:val="24"/>
          <w:szCs w:val="24"/>
          <w:shd w:val="clear" w:color="auto" w:fill="FFFFFF"/>
        </w:rPr>
        <w:t xml:space="preserve">‐Guzmán, B. and </w:t>
      </w:r>
      <w:proofErr w:type="spellStart"/>
      <w:r w:rsidRPr="009C1CA7">
        <w:rPr>
          <w:rFonts w:ascii="Times New Roman" w:hAnsi="Times New Roman" w:cs="Times New Roman"/>
          <w:color w:val="222222"/>
          <w:sz w:val="24"/>
          <w:szCs w:val="24"/>
          <w:shd w:val="clear" w:color="auto" w:fill="FFFFFF"/>
        </w:rPr>
        <w:t>Aibar</w:t>
      </w:r>
      <w:proofErr w:type="spellEnd"/>
      <w:r w:rsidRPr="009C1CA7">
        <w:rPr>
          <w:rFonts w:ascii="Times New Roman" w:hAnsi="Times New Roman" w:cs="Times New Roman"/>
          <w:color w:val="222222"/>
          <w:sz w:val="24"/>
          <w:szCs w:val="24"/>
          <w:shd w:val="clear" w:color="auto" w:fill="FFFFFF"/>
        </w:rPr>
        <w:t xml:space="preserve">‐Guzmán, C., 2020. Do institutional investors drive corporate transparency regarding business contribution to the sustainable development </w:t>
      </w:r>
      <w:proofErr w:type="gramStart"/>
      <w:r w:rsidRPr="009C1CA7">
        <w:rPr>
          <w:rFonts w:ascii="Times New Roman" w:hAnsi="Times New Roman" w:cs="Times New Roman"/>
          <w:color w:val="222222"/>
          <w:sz w:val="24"/>
          <w:szCs w:val="24"/>
          <w:shd w:val="clear" w:color="auto" w:fill="FFFFFF"/>
        </w:rPr>
        <w:t>goals?.</w:t>
      </w:r>
      <w:proofErr w:type="gramEnd"/>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Business Strategy and the Environment</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29</w:t>
      </w:r>
      <w:r w:rsidRPr="009C1CA7">
        <w:rPr>
          <w:rFonts w:ascii="Times New Roman" w:hAnsi="Times New Roman" w:cs="Times New Roman"/>
          <w:color w:val="222222"/>
          <w:sz w:val="24"/>
          <w:szCs w:val="24"/>
          <w:shd w:val="clear" w:color="auto" w:fill="FFFFFF"/>
        </w:rPr>
        <w:t>(5), pp.2019-2036.</w:t>
      </w:r>
    </w:p>
    <w:p w14:paraId="5FFDC72D" w14:textId="25CEFA31" w:rsidR="001166D3" w:rsidRDefault="001166D3" w:rsidP="001166D3">
      <w:pPr>
        <w:spacing w:line="360" w:lineRule="auto"/>
        <w:jc w:val="both"/>
        <w:rPr>
          <w:rFonts w:ascii="Times New Roman" w:hAnsi="Times New Roman" w:cs="Times New Roman"/>
          <w:color w:val="222222"/>
          <w:sz w:val="24"/>
          <w:szCs w:val="24"/>
          <w:shd w:val="clear" w:color="auto" w:fill="FFFFFF"/>
        </w:rPr>
      </w:pPr>
    </w:p>
    <w:p w14:paraId="62924764"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lastRenderedPageBreak/>
        <w:t xml:space="preserve">Grainger-Brown, J. and </w:t>
      </w:r>
      <w:proofErr w:type="spellStart"/>
      <w:r w:rsidRPr="009C1CA7">
        <w:rPr>
          <w:rFonts w:ascii="Times New Roman" w:hAnsi="Times New Roman" w:cs="Times New Roman"/>
          <w:color w:val="222222"/>
          <w:sz w:val="24"/>
          <w:szCs w:val="24"/>
          <w:shd w:val="clear" w:color="auto" w:fill="FFFFFF"/>
        </w:rPr>
        <w:t>Malekpour</w:t>
      </w:r>
      <w:proofErr w:type="spellEnd"/>
      <w:r w:rsidRPr="009C1CA7">
        <w:rPr>
          <w:rFonts w:ascii="Times New Roman" w:hAnsi="Times New Roman" w:cs="Times New Roman"/>
          <w:color w:val="222222"/>
          <w:sz w:val="24"/>
          <w:szCs w:val="24"/>
          <w:shd w:val="clear" w:color="auto" w:fill="FFFFFF"/>
        </w:rPr>
        <w:t>, S., 2019. Implementing the sustainable development goals: A review of strategic tools and frameworks available to organisations. </w:t>
      </w:r>
      <w:r w:rsidRPr="009C1CA7">
        <w:rPr>
          <w:rFonts w:ascii="Times New Roman" w:hAnsi="Times New Roman" w:cs="Times New Roman"/>
          <w:i/>
          <w:iCs/>
          <w:color w:val="222222"/>
          <w:sz w:val="24"/>
          <w:szCs w:val="24"/>
          <w:shd w:val="clear" w:color="auto" w:fill="FFFFFF"/>
        </w:rPr>
        <w:t>Sustainability</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11</w:t>
      </w:r>
      <w:r w:rsidRPr="009C1CA7">
        <w:rPr>
          <w:rFonts w:ascii="Times New Roman" w:hAnsi="Times New Roman" w:cs="Times New Roman"/>
          <w:color w:val="222222"/>
          <w:sz w:val="24"/>
          <w:szCs w:val="24"/>
          <w:shd w:val="clear" w:color="auto" w:fill="FFFFFF"/>
        </w:rPr>
        <w:t>(5), p.1381.</w:t>
      </w:r>
    </w:p>
    <w:p w14:paraId="20C9B77F"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Heffron, E., 2019. Nike's Corporate Social Advocacy (CSA) Practices as Related to Strategic Issues Management (SIM) and Threats to Organizational Legitimacy.</w:t>
      </w:r>
    </w:p>
    <w:p w14:paraId="759159C0"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Hoffman, A.N., Gold, N. and Curtin, C., 2019. Nike, Inc.: Late Arrival to the “Athleisure-wear” Trend. In </w:t>
      </w:r>
      <w:r w:rsidRPr="001F337F">
        <w:rPr>
          <w:rFonts w:ascii="Times New Roman" w:hAnsi="Times New Roman" w:cs="Times New Roman"/>
          <w:i/>
          <w:iCs/>
          <w:color w:val="222222"/>
          <w:sz w:val="24"/>
          <w:szCs w:val="24"/>
          <w:shd w:val="clear" w:color="auto" w:fill="FFFFFF"/>
        </w:rPr>
        <w:t>SAGE Business Cases</w:t>
      </w:r>
      <w:r w:rsidRPr="001F337F">
        <w:rPr>
          <w:rFonts w:ascii="Times New Roman" w:hAnsi="Times New Roman" w:cs="Times New Roman"/>
          <w:color w:val="222222"/>
          <w:sz w:val="24"/>
          <w:szCs w:val="24"/>
          <w:shd w:val="clear" w:color="auto" w:fill="FFFFFF"/>
        </w:rPr>
        <w:t>. Rotterdam School of Management, Erasmus University.</w:t>
      </w:r>
    </w:p>
    <w:p w14:paraId="642D1A0D"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Jiang, W., 2019. Sustainable development of supply chain in footwear industry–take Nike as the case. </w:t>
      </w:r>
      <w:r w:rsidRPr="001F337F">
        <w:rPr>
          <w:rFonts w:ascii="Times New Roman" w:hAnsi="Times New Roman" w:cs="Times New Roman"/>
          <w:i/>
          <w:iCs/>
          <w:color w:val="222222"/>
          <w:sz w:val="24"/>
          <w:szCs w:val="24"/>
          <w:shd w:val="clear" w:color="auto" w:fill="FFFFFF"/>
        </w:rPr>
        <w:t>Asian Business Research</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4</w:t>
      </w:r>
      <w:r w:rsidRPr="001F337F">
        <w:rPr>
          <w:rFonts w:ascii="Times New Roman" w:hAnsi="Times New Roman" w:cs="Times New Roman"/>
          <w:color w:val="222222"/>
          <w:sz w:val="24"/>
          <w:szCs w:val="24"/>
          <w:shd w:val="clear" w:color="auto" w:fill="FFFFFF"/>
        </w:rPr>
        <w:t>(3), p.86.</w:t>
      </w:r>
    </w:p>
    <w:p w14:paraId="314D55F1"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Kim, E., Qian, T.Y. and Zhang, J.J., 2020. Strategic visionary management as enabler of commercial sport management. In </w:t>
      </w:r>
      <w:r w:rsidRPr="001F337F">
        <w:rPr>
          <w:rFonts w:ascii="Times New Roman" w:hAnsi="Times New Roman" w:cs="Times New Roman"/>
          <w:i/>
          <w:iCs/>
          <w:color w:val="222222"/>
          <w:sz w:val="24"/>
          <w:szCs w:val="24"/>
          <w:shd w:val="clear" w:color="auto" w:fill="FFFFFF"/>
        </w:rPr>
        <w:t>Managing Sport Across Borders</w:t>
      </w:r>
      <w:r w:rsidRPr="001F337F">
        <w:rPr>
          <w:rFonts w:ascii="Times New Roman" w:hAnsi="Times New Roman" w:cs="Times New Roman"/>
          <w:color w:val="222222"/>
          <w:sz w:val="24"/>
          <w:szCs w:val="24"/>
          <w:shd w:val="clear" w:color="auto" w:fill="FFFFFF"/>
        </w:rPr>
        <w:t> (pp. 41-63). Routledge.</w:t>
      </w:r>
    </w:p>
    <w:p w14:paraId="7EE6C3A2" w14:textId="77777777" w:rsidR="001166D3"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Kim, M., 2020. How Phil Knight made Nike a leader in the sport industry: Examining the success factors. </w:t>
      </w:r>
      <w:r w:rsidRPr="001F337F">
        <w:rPr>
          <w:rFonts w:ascii="Times New Roman" w:hAnsi="Times New Roman" w:cs="Times New Roman"/>
          <w:i/>
          <w:iCs/>
          <w:color w:val="222222"/>
          <w:sz w:val="24"/>
          <w:szCs w:val="24"/>
          <w:shd w:val="clear" w:color="auto" w:fill="FFFFFF"/>
        </w:rPr>
        <w:t>Sport in Society</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23</w:t>
      </w:r>
      <w:r w:rsidRPr="001F337F">
        <w:rPr>
          <w:rFonts w:ascii="Times New Roman" w:hAnsi="Times New Roman" w:cs="Times New Roman"/>
          <w:color w:val="222222"/>
          <w:sz w:val="24"/>
          <w:szCs w:val="24"/>
          <w:shd w:val="clear" w:color="auto" w:fill="FFFFFF"/>
        </w:rPr>
        <w:t>(9), pp.1512-1523.</w:t>
      </w:r>
    </w:p>
    <w:p w14:paraId="75EC09D2"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Kolačević</w:t>
      </w:r>
      <w:proofErr w:type="spellEnd"/>
      <w:r w:rsidRPr="001F337F">
        <w:rPr>
          <w:rFonts w:ascii="Times New Roman" w:hAnsi="Times New Roman" w:cs="Times New Roman"/>
          <w:color w:val="222222"/>
          <w:sz w:val="24"/>
          <w:szCs w:val="24"/>
          <w:shd w:val="clear" w:color="auto" w:fill="FFFFFF"/>
        </w:rPr>
        <w:t>, T., 2020. </w:t>
      </w:r>
      <w:proofErr w:type="spellStart"/>
      <w:r w:rsidRPr="001F337F">
        <w:rPr>
          <w:rFonts w:ascii="Times New Roman" w:hAnsi="Times New Roman" w:cs="Times New Roman"/>
          <w:i/>
          <w:iCs/>
          <w:color w:val="222222"/>
          <w:sz w:val="24"/>
          <w:szCs w:val="24"/>
          <w:shd w:val="clear" w:color="auto" w:fill="FFFFFF"/>
        </w:rPr>
        <w:t>Strateški</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menadžment</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na</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primjeru</w:t>
      </w:r>
      <w:proofErr w:type="spellEnd"/>
      <w:r w:rsidRPr="001F337F">
        <w:rPr>
          <w:rFonts w:ascii="Times New Roman" w:hAnsi="Times New Roman" w:cs="Times New Roman"/>
          <w:i/>
          <w:iCs/>
          <w:color w:val="222222"/>
          <w:sz w:val="24"/>
          <w:szCs w:val="24"/>
          <w:shd w:val="clear" w:color="auto" w:fill="FFFFFF"/>
        </w:rPr>
        <w:t xml:space="preserve"> </w:t>
      </w:r>
      <w:proofErr w:type="spellStart"/>
      <w:r w:rsidRPr="001F337F">
        <w:rPr>
          <w:rFonts w:ascii="Times New Roman" w:hAnsi="Times New Roman" w:cs="Times New Roman"/>
          <w:i/>
          <w:iCs/>
          <w:color w:val="222222"/>
          <w:sz w:val="24"/>
          <w:szCs w:val="24"/>
          <w:shd w:val="clear" w:color="auto" w:fill="FFFFFF"/>
        </w:rPr>
        <w:t>poduzeća</w:t>
      </w:r>
      <w:proofErr w:type="spellEnd"/>
      <w:r w:rsidRPr="001F337F">
        <w:rPr>
          <w:rFonts w:ascii="Times New Roman" w:hAnsi="Times New Roman" w:cs="Times New Roman"/>
          <w:i/>
          <w:iCs/>
          <w:color w:val="222222"/>
          <w:sz w:val="24"/>
          <w:szCs w:val="24"/>
          <w:shd w:val="clear" w:color="auto" w:fill="FFFFFF"/>
        </w:rPr>
        <w:t xml:space="preserve"> Nike</w:t>
      </w:r>
      <w:r w:rsidRPr="001F337F">
        <w:rPr>
          <w:rFonts w:ascii="Times New Roman" w:hAnsi="Times New Roman" w:cs="Times New Roman"/>
          <w:color w:val="222222"/>
          <w:sz w:val="24"/>
          <w:szCs w:val="24"/>
          <w:shd w:val="clear" w:color="auto" w:fill="FFFFFF"/>
        </w:rPr>
        <w:t> (Doctoral dissertation, VERN University of Applied Sciences).</w:t>
      </w:r>
    </w:p>
    <w:p w14:paraId="7B41B3BF"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Li, J.Y., Kim, J.K. and Alharbi, K., 2022. Exploring the role of issue involvement and brand attachment in shaping consumer response toward corporate social advocacy (CSA) initiatives: The case of Nike’s Colin Kaepernick campaign. </w:t>
      </w:r>
      <w:r w:rsidRPr="001F337F">
        <w:rPr>
          <w:rFonts w:ascii="Times New Roman" w:hAnsi="Times New Roman" w:cs="Times New Roman"/>
          <w:i/>
          <w:iCs/>
          <w:color w:val="222222"/>
          <w:sz w:val="24"/>
          <w:szCs w:val="24"/>
          <w:shd w:val="clear" w:color="auto" w:fill="FFFFFF"/>
        </w:rPr>
        <w:t>International Journal of Advertising</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41</w:t>
      </w:r>
      <w:r w:rsidRPr="001F337F">
        <w:rPr>
          <w:rFonts w:ascii="Times New Roman" w:hAnsi="Times New Roman" w:cs="Times New Roman"/>
          <w:color w:val="222222"/>
          <w:sz w:val="24"/>
          <w:szCs w:val="24"/>
          <w:shd w:val="clear" w:color="auto" w:fill="FFFFFF"/>
        </w:rPr>
        <w:t>(2), pp.233-257.</w:t>
      </w:r>
    </w:p>
    <w:p w14:paraId="2299AD56"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Madej</w:t>
      </w:r>
      <w:proofErr w:type="spellEnd"/>
      <w:r w:rsidRPr="001F337F">
        <w:rPr>
          <w:rFonts w:ascii="Times New Roman" w:hAnsi="Times New Roman" w:cs="Times New Roman"/>
          <w:color w:val="222222"/>
          <w:sz w:val="24"/>
          <w:szCs w:val="24"/>
          <w:shd w:val="clear" w:color="auto" w:fill="FFFFFF"/>
        </w:rPr>
        <w:t>, A., 2019. </w:t>
      </w:r>
      <w:r w:rsidRPr="001F337F">
        <w:rPr>
          <w:rFonts w:ascii="Times New Roman" w:hAnsi="Times New Roman" w:cs="Times New Roman"/>
          <w:i/>
          <w:iCs/>
          <w:color w:val="222222"/>
          <w:sz w:val="24"/>
          <w:szCs w:val="24"/>
          <w:shd w:val="clear" w:color="auto" w:fill="FFFFFF"/>
        </w:rPr>
        <w:t xml:space="preserve">The Role of Marketing Communication </w:t>
      </w:r>
      <w:proofErr w:type="gramStart"/>
      <w:r w:rsidRPr="001F337F">
        <w:rPr>
          <w:rFonts w:ascii="Times New Roman" w:hAnsi="Times New Roman" w:cs="Times New Roman"/>
          <w:i/>
          <w:iCs/>
          <w:color w:val="222222"/>
          <w:sz w:val="24"/>
          <w:szCs w:val="24"/>
          <w:shd w:val="clear" w:color="auto" w:fill="FFFFFF"/>
        </w:rPr>
        <w:t>In</w:t>
      </w:r>
      <w:proofErr w:type="gramEnd"/>
      <w:r w:rsidRPr="001F337F">
        <w:rPr>
          <w:rFonts w:ascii="Times New Roman" w:hAnsi="Times New Roman" w:cs="Times New Roman"/>
          <w:i/>
          <w:iCs/>
          <w:color w:val="222222"/>
          <w:sz w:val="24"/>
          <w:szCs w:val="24"/>
          <w:shd w:val="clear" w:color="auto" w:fill="FFFFFF"/>
        </w:rPr>
        <w:t xml:space="preserve"> Recognition of The Global Brand: A Case Study of Nike</w:t>
      </w:r>
      <w:r w:rsidRPr="001F337F">
        <w:rPr>
          <w:rFonts w:ascii="Times New Roman" w:hAnsi="Times New Roman" w:cs="Times New Roman"/>
          <w:color w:val="222222"/>
          <w:sz w:val="24"/>
          <w:szCs w:val="24"/>
          <w:shd w:val="clear" w:color="auto" w:fill="FFFFFF"/>
        </w:rPr>
        <w:t> (Doctoral dissertation, Empire State College).</w:t>
      </w:r>
    </w:p>
    <w:p w14:paraId="7C9B74F6"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Meng, S., Wei, B., Xu, G. and Zhang, R., 2021, September. Analysis of Enterprise Operation Under the Impact of COVID-19 Epidemic: A Case Study of Nike Inc. In </w:t>
      </w:r>
      <w:r w:rsidRPr="001F337F">
        <w:rPr>
          <w:rFonts w:ascii="Times New Roman" w:hAnsi="Times New Roman" w:cs="Times New Roman"/>
          <w:i/>
          <w:iCs/>
          <w:color w:val="222222"/>
          <w:sz w:val="24"/>
          <w:szCs w:val="24"/>
          <w:shd w:val="clear" w:color="auto" w:fill="FFFFFF"/>
        </w:rPr>
        <w:t>2021 International Conference on Financial Management and Economic Transition (FMET 2021)</w:t>
      </w:r>
      <w:r w:rsidRPr="001F337F">
        <w:rPr>
          <w:rFonts w:ascii="Times New Roman" w:hAnsi="Times New Roman" w:cs="Times New Roman"/>
          <w:color w:val="222222"/>
          <w:sz w:val="24"/>
          <w:szCs w:val="24"/>
          <w:shd w:val="clear" w:color="auto" w:fill="FFFFFF"/>
        </w:rPr>
        <w:t> (pp. 137-145). Atlantis Press.</w:t>
      </w:r>
    </w:p>
    <w:p w14:paraId="72E2EE76"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Merikanto</w:t>
      </w:r>
      <w:proofErr w:type="spellEnd"/>
      <w:r w:rsidRPr="001F337F">
        <w:rPr>
          <w:rFonts w:ascii="Times New Roman" w:hAnsi="Times New Roman" w:cs="Times New Roman"/>
          <w:color w:val="222222"/>
          <w:sz w:val="24"/>
          <w:szCs w:val="24"/>
          <w:shd w:val="clear" w:color="auto" w:fill="FFFFFF"/>
        </w:rPr>
        <w:t xml:space="preserve">, S., 2019. </w:t>
      </w:r>
      <w:proofErr w:type="spellStart"/>
      <w:r w:rsidRPr="001F337F">
        <w:rPr>
          <w:rFonts w:ascii="Times New Roman" w:hAnsi="Times New Roman" w:cs="Times New Roman"/>
          <w:color w:val="222222"/>
          <w:sz w:val="24"/>
          <w:szCs w:val="24"/>
          <w:shd w:val="clear" w:color="auto" w:fill="FFFFFF"/>
        </w:rPr>
        <w:t>Controversal</w:t>
      </w:r>
      <w:proofErr w:type="spellEnd"/>
      <w:r w:rsidRPr="001F337F">
        <w:rPr>
          <w:rFonts w:ascii="Times New Roman" w:hAnsi="Times New Roman" w:cs="Times New Roman"/>
          <w:color w:val="222222"/>
          <w:sz w:val="24"/>
          <w:szCs w:val="24"/>
          <w:shd w:val="clear" w:color="auto" w:fill="FFFFFF"/>
        </w:rPr>
        <w:t xml:space="preserve"> Marketing-A successful strategy to grow a brand or risky approach? Case study: Nike Inc.</w:t>
      </w:r>
    </w:p>
    <w:p w14:paraId="35A18A62"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lastRenderedPageBreak/>
        <w:t xml:space="preserve">Mio, C., Panfilo, S. and </w:t>
      </w:r>
      <w:proofErr w:type="spellStart"/>
      <w:r w:rsidRPr="009C1CA7">
        <w:rPr>
          <w:rFonts w:ascii="Times New Roman" w:hAnsi="Times New Roman" w:cs="Times New Roman"/>
          <w:color w:val="222222"/>
          <w:sz w:val="24"/>
          <w:szCs w:val="24"/>
          <w:shd w:val="clear" w:color="auto" w:fill="FFFFFF"/>
        </w:rPr>
        <w:t>Blundo</w:t>
      </w:r>
      <w:proofErr w:type="spellEnd"/>
      <w:r w:rsidRPr="009C1CA7">
        <w:rPr>
          <w:rFonts w:ascii="Times New Roman" w:hAnsi="Times New Roman" w:cs="Times New Roman"/>
          <w:color w:val="222222"/>
          <w:sz w:val="24"/>
          <w:szCs w:val="24"/>
          <w:shd w:val="clear" w:color="auto" w:fill="FFFFFF"/>
        </w:rPr>
        <w:t>, B., 2020. Sustainable development goals and the strategic role of business: A systematic literature review. </w:t>
      </w:r>
      <w:r w:rsidRPr="009C1CA7">
        <w:rPr>
          <w:rFonts w:ascii="Times New Roman" w:hAnsi="Times New Roman" w:cs="Times New Roman"/>
          <w:i/>
          <w:iCs/>
          <w:color w:val="222222"/>
          <w:sz w:val="24"/>
          <w:szCs w:val="24"/>
          <w:shd w:val="clear" w:color="auto" w:fill="FFFFFF"/>
        </w:rPr>
        <w:t>Business Strategy and the Environment</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29</w:t>
      </w:r>
      <w:r w:rsidRPr="009C1CA7">
        <w:rPr>
          <w:rFonts w:ascii="Times New Roman" w:hAnsi="Times New Roman" w:cs="Times New Roman"/>
          <w:color w:val="222222"/>
          <w:sz w:val="24"/>
          <w:szCs w:val="24"/>
          <w:shd w:val="clear" w:color="auto" w:fill="FFFFFF"/>
        </w:rPr>
        <w:t>(8), pp.3220-3245.</w:t>
      </w:r>
    </w:p>
    <w:p w14:paraId="1146987D"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 xml:space="preserve">Nica, I., </w:t>
      </w:r>
      <w:proofErr w:type="spellStart"/>
      <w:r w:rsidRPr="001F337F">
        <w:rPr>
          <w:rFonts w:ascii="Times New Roman" w:hAnsi="Times New Roman" w:cs="Times New Roman"/>
          <w:color w:val="222222"/>
          <w:sz w:val="24"/>
          <w:szCs w:val="24"/>
          <w:shd w:val="clear" w:color="auto" w:fill="FFFFFF"/>
        </w:rPr>
        <w:t>Chiriță</w:t>
      </w:r>
      <w:proofErr w:type="spellEnd"/>
      <w:r w:rsidRPr="001F337F">
        <w:rPr>
          <w:rFonts w:ascii="Times New Roman" w:hAnsi="Times New Roman" w:cs="Times New Roman"/>
          <w:color w:val="222222"/>
          <w:sz w:val="24"/>
          <w:szCs w:val="24"/>
          <w:shd w:val="clear" w:color="auto" w:fill="FFFFFF"/>
        </w:rPr>
        <w:t>, N. and Ionescu, Ș., 2021. Using of KPIs and Dashboard in the analysis of Nike company's performance management. </w:t>
      </w:r>
      <w:r w:rsidRPr="001F337F">
        <w:rPr>
          <w:rFonts w:ascii="Times New Roman" w:hAnsi="Times New Roman" w:cs="Times New Roman"/>
          <w:i/>
          <w:iCs/>
          <w:color w:val="222222"/>
          <w:sz w:val="24"/>
          <w:szCs w:val="24"/>
          <w:shd w:val="clear" w:color="auto" w:fill="FFFFFF"/>
        </w:rPr>
        <w:t>Theoretical &amp; Applied Economics</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28</w:t>
      </w:r>
      <w:r w:rsidRPr="001F337F">
        <w:rPr>
          <w:rFonts w:ascii="Times New Roman" w:hAnsi="Times New Roman" w:cs="Times New Roman"/>
          <w:color w:val="222222"/>
          <w:sz w:val="24"/>
          <w:szCs w:val="24"/>
          <w:shd w:val="clear" w:color="auto" w:fill="FFFFFF"/>
        </w:rPr>
        <w:t>(1).</w:t>
      </w:r>
    </w:p>
    <w:p w14:paraId="5C54A071"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 xml:space="preserve">O'Brien, D., Parent, M.M., </w:t>
      </w:r>
      <w:proofErr w:type="spellStart"/>
      <w:r w:rsidRPr="001F337F">
        <w:rPr>
          <w:rFonts w:ascii="Times New Roman" w:hAnsi="Times New Roman" w:cs="Times New Roman"/>
          <w:color w:val="222222"/>
          <w:sz w:val="24"/>
          <w:szCs w:val="24"/>
          <w:shd w:val="clear" w:color="auto" w:fill="FFFFFF"/>
        </w:rPr>
        <w:t>Ferkins</w:t>
      </w:r>
      <w:proofErr w:type="spellEnd"/>
      <w:r w:rsidRPr="001F337F">
        <w:rPr>
          <w:rFonts w:ascii="Times New Roman" w:hAnsi="Times New Roman" w:cs="Times New Roman"/>
          <w:color w:val="222222"/>
          <w:sz w:val="24"/>
          <w:szCs w:val="24"/>
          <w:shd w:val="clear" w:color="auto" w:fill="FFFFFF"/>
        </w:rPr>
        <w:t xml:space="preserve">, L. and </w:t>
      </w:r>
      <w:proofErr w:type="spellStart"/>
      <w:r w:rsidRPr="001F337F">
        <w:rPr>
          <w:rFonts w:ascii="Times New Roman" w:hAnsi="Times New Roman" w:cs="Times New Roman"/>
          <w:color w:val="222222"/>
          <w:sz w:val="24"/>
          <w:szCs w:val="24"/>
          <w:shd w:val="clear" w:color="auto" w:fill="FFFFFF"/>
        </w:rPr>
        <w:t>Gowthorp</w:t>
      </w:r>
      <w:proofErr w:type="spellEnd"/>
      <w:r w:rsidRPr="001F337F">
        <w:rPr>
          <w:rFonts w:ascii="Times New Roman" w:hAnsi="Times New Roman" w:cs="Times New Roman"/>
          <w:color w:val="222222"/>
          <w:sz w:val="24"/>
          <w:szCs w:val="24"/>
          <w:shd w:val="clear" w:color="auto" w:fill="FFFFFF"/>
        </w:rPr>
        <w:t>, L., 2019. </w:t>
      </w:r>
      <w:r w:rsidRPr="001F337F">
        <w:rPr>
          <w:rFonts w:ascii="Times New Roman" w:hAnsi="Times New Roman" w:cs="Times New Roman"/>
          <w:i/>
          <w:iCs/>
          <w:color w:val="222222"/>
          <w:sz w:val="24"/>
          <w:szCs w:val="24"/>
          <w:shd w:val="clear" w:color="auto" w:fill="FFFFFF"/>
        </w:rPr>
        <w:t>Strategic management in sport</w:t>
      </w:r>
      <w:r w:rsidRPr="001F337F">
        <w:rPr>
          <w:rFonts w:ascii="Times New Roman" w:hAnsi="Times New Roman" w:cs="Times New Roman"/>
          <w:color w:val="222222"/>
          <w:sz w:val="24"/>
          <w:szCs w:val="24"/>
          <w:shd w:val="clear" w:color="auto" w:fill="FFFFFF"/>
        </w:rPr>
        <w:t>. Routledge.</w:t>
      </w:r>
    </w:p>
    <w:p w14:paraId="359BEF42"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proofErr w:type="spellStart"/>
      <w:r w:rsidRPr="001F337F">
        <w:rPr>
          <w:rFonts w:ascii="Times New Roman" w:hAnsi="Times New Roman" w:cs="Times New Roman"/>
          <w:color w:val="222222"/>
          <w:sz w:val="24"/>
          <w:szCs w:val="24"/>
          <w:shd w:val="clear" w:color="auto" w:fill="FFFFFF"/>
        </w:rPr>
        <w:t>Pasisingi</w:t>
      </w:r>
      <w:proofErr w:type="spellEnd"/>
      <w:r w:rsidRPr="001F337F">
        <w:rPr>
          <w:rFonts w:ascii="Times New Roman" w:hAnsi="Times New Roman" w:cs="Times New Roman"/>
          <w:color w:val="222222"/>
          <w:sz w:val="24"/>
          <w:szCs w:val="24"/>
          <w:shd w:val="clear" w:color="auto" w:fill="FFFFFF"/>
        </w:rPr>
        <w:t xml:space="preserve">, N., </w:t>
      </w:r>
      <w:proofErr w:type="spellStart"/>
      <w:r w:rsidRPr="001F337F">
        <w:rPr>
          <w:rFonts w:ascii="Times New Roman" w:hAnsi="Times New Roman" w:cs="Times New Roman"/>
          <w:color w:val="222222"/>
          <w:sz w:val="24"/>
          <w:szCs w:val="24"/>
          <w:shd w:val="clear" w:color="auto" w:fill="FFFFFF"/>
        </w:rPr>
        <w:t>Olii</w:t>
      </w:r>
      <w:proofErr w:type="spellEnd"/>
      <w:r w:rsidRPr="001F337F">
        <w:rPr>
          <w:rFonts w:ascii="Times New Roman" w:hAnsi="Times New Roman" w:cs="Times New Roman"/>
          <w:color w:val="222222"/>
          <w:sz w:val="24"/>
          <w:szCs w:val="24"/>
          <w:shd w:val="clear" w:color="auto" w:fill="FFFFFF"/>
        </w:rPr>
        <w:t xml:space="preserve">, A.H. and Habibie, S.A., 2020. Morphology and growth pattern of </w:t>
      </w:r>
      <w:proofErr w:type="spellStart"/>
      <w:r w:rsidRPr="001F337F">
        <w:rPr>
          <w:rFonts w:ascii="Times New Roman" w:hAnsi="Times New Roman" w:cs="Times New Roman"/>
          <w:color w:val="222222"/>
          <w:sz w:val="24"/>
          <w:szCs w:val="24"/>
          <w:shd w:val="clear" w:color="auto" w:fill="FFFFFF"/>
        </w:rPr>
        <w:t>nike</w:t>
      </w:r>
      <w:proofErr w:type="spellEnd"/>
      <w:r w:rsidRPr="001F337F">
        <w:rPr>
          <w:rFonts w:ascii="Times New Roman" w:hAnsi="Times New Roman" w:cs="Times New Roman"/>
          <w:color w:val="222222"/>
          <w:sz w:val="24"/>
          <w:szCs w:val="24"/>
          <w:shd w:val="clear" w:color="auto" w:fill="FFFFFF"/>
        </w:rPr>
        <w:t xml:space="preserve"> fish (amphidromous goby larvae) in Gorontalo Waters, Indonesia. </w:t>
      </w:r>
      <w:proofErr w:type="spellStart"/>
      <w:r w:rsidRPr="001F337F">
        <w:rPr>
          <w:rFonts w:ascii="Times New Roman" w:hAnsi="Times New Roman" w:cs="Times New Roman"/>
          <w:i/>
          <w:iCs/>
          <w:color w:val="222222"/>
          <w:sz w:val="24"/>
          <w:szCs w:val="24"/>
          <w:shd w:val="clear" w:color="auto" w:fill="FFFFFF"/>
        </w:rPr>
        <w:t>Tomini</w:t>
      </w:r>
      <w:proofErr w:type="spellEnd"/>
      <w:r w:rsidRPr="001F337F">
        <w:rPr>
          <w:rFonts w:ascii="Times New Roman" w:hAnsi="Times New Roman" w:cs="Times New Roman"/>
          <w:i/>
          <w:iCs/>
          <w:color w:val="222222"/>
          <w:sz w:val="24"/>
          <w:szCs w:val="24"/>
          <w:shd w:val="clear" w:color="auto" w:fill="FFFFFF"/>
        </w:rPr>
        <w:t xml:space="preserve"> Journal of Aquatic Science</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1</w:t>
      </w:r>
      <w:r w:rsidRPr="001F337F">
        <w:rPr>
          <w:rFonts w:ascii="Times New Roman" w:hAnsi="Times New Roman" w:cs="Times New Roman"/>
          <w:color w:val="222222"/>
          <w:sz w:val="24"/>
          <w:szCs w:val="24"/>
          <w:shd w:val="clear" w:color="auto" w:fill="FFFFFF"/>
        </w:rPr>
        <w:t>(1), pp.1-7.</w:t>
      </w:r>
    </w:p>
    <w:p w14:paraId="3A369982"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proofErr w:type="spellStart"/>
      <w:r w:rsidRPr="009C1CA7">
        <w:rPr>
          <w:rFonts w:ascii="Times New Roman" w:hAnsi="Times New Roman" w:cs="Times New Roman"/>
          <w:color w:val="222222"/>
          <w:sz w:val="24"/>
          <w:szCs w:val="24"/>
          <w:shd w:val="clear" w:color="auto" w:fill="FFFFFF"/>
        </w:rPr>
        <w:t>Pizzi</w:t>
      </w:r>
      <w:proofErr w:type="spellEnd"/>
      <w:r w:rsidRPr="009C1CA7">
        <w:rPr>
          <w:rFonts w:ascii="Times New Roman" w:hAnsi="Times New Roman" w:cs="Times New Roman"/>
          <w:color w:val="222222"/>
          <w:sz w:val="24"/>
          <w:szCs w:val="24"/>
          <w:shd w:val="clear" w:color="auto" w:fill="FFFFFF"/>
        </w:rPr>
        <w:t xml:space="preserve">, S., Caputo, A., Corvino, A. and </w:t>
      </w:r>
      <w:proofErr w:type="spellStart"/>
      <w:r w:rsidRPr="009C1CA7">
        <w:rPr>
          <w:rFonts w:ascii="Times New Roman" w:hAnsi="Times New Roman" w:cs="Times New Roman"/>
          <w:color w:val="222222"/>
          <w:sz w:val="24"/>
          <w:szCs w:val="24"/>
          <w:shd w:val="clear" w:color="auto" w:fill="FFFFFF"/>
        </w:rPr>
        <w:t>Venturelli</w:t>
      </w:r>
      <w:proofErr w:type="spellEnd"/>
      <w:r w:rsidRPr="009C1CA7">
        <w:rPr>
          <w:rFonts w:ascii="Times New Roman" w:hAnsi="Times New Roman" w:cs="Times New Roman"/>
          <w:color w:val="222222"/>
          <w:sz w:val="24"/>
          <w:szCs w:val="24"/>
          <w:shd w:val="clear" w:color="auto" w:fill="FFFFFF"/>
        </w:rPr>
        <w:t>, A., 2020. Management research and the UN sustainable development goals (SDGs): A bibliometric investigation and systematic review. </w:t>
      </w:r>
      <w:r w:rsidRPr="009C1CA7">
        <w:rPr>
          <w:rFonts w:ascii="Times New Roman" w:hAnsi="Times New Roman" w:cs="Times New Roman"/>
          <w:i/>
          <w:iCs/>
          <w:color w:val="222222"/>
          <w:sz w:val="24"/>
          <w:szCs w:val="24"/>
          <w:shd w:val="clear" w:color="auto" w:fill="FFFFFF"/>
        </w:rPr>
        <w:t>Journal of cleaner production</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276</w:t>
      </w:r>
      <w:r w:rsidRPr="009C1CA7">
        <w:rPr>
          <w:rFonts w:ascii="Times New Roman" w:hAnsi="Times New Roman" w:cs="Times New Roman"/>
          <w:color w:val="222222"/>
          <w:sz w:val="24"/>
          <w:szCs w:val="24"/>
          <w:shd w:val="clear" w:color="auto" w:fill="FFFFFF"/>
        </w:rPr>
        <w:t>, p.124033.</w:t>
      </w:r>
    </w:p>
    <w:p w14:paraId="5BABE498"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proofErr w:type="spellStart"/>
      <w:r w:rsidRPr="009C1CA7">
        <w:rPr>
          <w:rFonts w:ascii="Times New Roman" w:hAnsi="Times New Roman" w:cs="Times New Roman"/>
          <w:color w:val="222222"/>
          <w:sz w:val="24"/>
          <w:szCs w:val="24"/>
          <w:shd w:val="clear" w:color="auto" w:fill="FFFFFF"/>
        </w:rPr>
        <w:t>Rasoolimanesh</w:t>
      </w:r>
      <w:proofErr w:type="spellEnd"/>
      <w:r w:rsidRPr="009C1CA7">
        <w:rPr>
          <w:rFonts w:ascii="Times New Roman" w:hAnsi="Times New Roman" w:cs="Times New Roman"/>
          <w:color w:val="222222"/>
          <w:sz w:val="24"/>
          <w:szCs w:val="24"/>
          <w:shd w:val="clear" w:color="auto" w:fill="FFFFFF"/>
        </w:rPr>
        <w:t xml:space="preserve">, S.M., Ramakrishna, S., Hall, C.M., </w:t>
      </w:r>
      <w:proofErr w:type="spellStart"/>
      <w:r w:rsidRPr="009C1CA7">
        <w:rPr>
          <w:rFonts w:ascii="Times New Roman" w:hAnsi="Times New Roman" w:cs="Times New Roman"/>
          <w:color w:val="222222"/>
          <w:sz w:val="24"/>
          <w:szCs w:val="24"/>
          <w:shd w:val="clear" w:color="auto" w:fill="FFFFFF"/>
        </w:rPr>
        <w:t>Esfandiar</w:t>
      </w:r>
      <w:proofErr w:type="spellEnd"/>
      <w:r w:rsidRPr="009C1CA7">
        <w:rPr>
          <w:rFonts w:ascii="Times New Roman" w:hAnsi="Times New Roman" w:cs="Times New Roman"/>
          <w:color w:val="222222"/>
          <w:sz w:val="24"/>
          <w:szCs w:val="24"/>
          <w:shd w:val="clear" w:color="auto" w:fill="FFFFFF"/>
        </w:rPr>
        <w:t xml:space="preserve">, K. and </w:t>
      </w:r>
      <w:proofErr w:type="spellStart"/>
      <w:r w:rsidRPr="009C1CA7">
        <w:rPr>
          <w:rFonts w:ascii="Times New Roman" w:hAnsi="Times New Roman" w:cs="Times New Roman"/>
          <w:color w:val="222222"/>
          <w:sz w:val="24"/>
          <w:szCs w:val="24"/>
          <w:shd w:val="clear" w:color="auto" w:fill="FFFFFF"/>
        </w:rPr>
        <w:t>Seyfi</w:t>
      </w:r>
      <w:proofErr w:type="spellEnd"/>
      <w:r w:rsidRPr="009C1CA7">
        <w:rPr>
          <w:rFonts w:ascii="Times New Roman" w:hAnsi="Times New Roman" w:cs="Times New Roman"/>
          <w:color w:val="222222"/>
          <w:sz w:val="24"/>
          <w:szCs w:val="24"/>
          <w:shd w:val="clear" w:color="auto" w:fill="FFFFFF"/>
        </w:rPr>
        <w:t>, S., 2020. A systematic scoping review of sustainable tourism indicators in relation to the sustainable development goals. </w:t>
      </w:r>
      <w:r w:rsidRPr="009C1CA7">
        <w:rPr>
          <w:rFonts w:ascii="Times New Roman" w:hAnsi="Times New Roman" w:cs="Times New Roman"/>
          <w:i/>
          <w:iCs/>
          <w:color w:val="222222"/>
          <w:sz w:val="24"/>
          <w:szCs w:val="24"/>
          <w:shd w:val="clear" w:color="auto" w:fill="FFFFFF"/>
        </w:rPr>
        <w:t>Journal of Sustainable Tourism</w:t>
      </w:r>
      <w:r w:rsidRPr="009C1CA7">
        <w:rPr>
          <w:rFonts w:ascii="Times New Roman" w:hAnsi="Times New Roman" w:cs="Times New Roman"/>
          <w:color w:val="222222"/>
          <w:sz w:val="24"/>
          <w:szCs w:val="24"/>
          <w:shd w:val="clear" w:color="auto" w:fill="FFFFFF"/>
        </w:rPr>
        <w:t>, pp.1-21.</w:t>
      </w:r>
    </w:p>
    <w:p w14:paraId="6C6D8949" w14:textId="77777777" w:rsidR="001166D3" w:rsidRPr="009C1CA7" w:rsidRDefault="001166D3" w:rsidP="001166D3">
      <w:pPr>
        <w:spacing w:line="360" w:lineRule="auto"/>
        <w:jc w:val="both"/>
        <w:rPr>
          <w:rFonts w:ascii="Times New Roman" w:hAnsi="Times New Roman" w:cs="Times New Roman"/>
          <w:sz w:val="24"/>
          <w:szCs w:val="24"/>
        </w:rPr>
      </w:pPr>
      <w:r w:rsidRPr="009C1CA7">
        <w:rPr>
          <w:rFonts w:ascii="Times New Roman" w:hAnsi="Times New Roman" w:cs="Times New Roman"/>
          <w:sz w:val="24"/>
          <w:szCs w:val="24"/>
        </w:rPr>
        <w:t>Reliableplant.com. (2019). Nike outlines global sustainable business strategy Available at: 4</w:t>
      </w:r>
      <w:r w:rsidRPr="009C1CA7">
        <w:rPr>
          <w:rFonts w:ascii="Times New Roman" w:hAnsi="Times New Roman" w:cs="Times New Roman"/>
          <w:sz w:val="24"/>
          <w:szCs w:val="24"/>
          <w:vertAlign w:val="superscript"/>
        </w:rPr>
        <w:t>th</w:t>
      </w:r>
      <w:r w:rsidRPr="009C1CA7">
        <w:rPr>
          <w:rFonts w:ascii="Times New Roman" w:hAnsi="Times New Roman" w:cs="Times New Roman"/>
          <w:sz w:val="24"/>
          <w:szCs w:val="24"/>
        </w:rPr>
        <w:t xml:space="preserve"> January 2020 from: https://www.reliableplant.com/Read/22389/Nike-sustainable-business-strategy</w:t>
      </w:r>
    </w:p>
    <w:p w14:paraId="4138AF34" w14:textId="77777777" w:rsidR="001166D3" w:rsidRPr="009C1CA7" w:rsidRDefault="001166D3" w:rsidP="001166D3">
      <w:pPr>
        <w:spacing w:line="360" w:lineRule="auto"/>
        <w:jc w:val="both"/>
        <w:rPr>
          <w:rFonts w:ascii="Times New Roman" w:hAnsi="Times New Roman" w:cs="Times New Roman"/>
          <w:sz w:val="24"/>
          <w:szCs w:val="24"/>
        </w:rPr>
      </w:pPr>
      <w:r w:rsidRPr="009C1CA7">
        <w:rPr>
          <w:rFonts w:ascii="Times New Roman" w:hAnsi="Times New Roman" w:cs="Times New Roman"/>
          <w:color w:val="222222"/>
          <w:sz w:val="24"/>
          <w:szCs w:val="24"/>
          <w:shd w:val="clear" w:color="auto" w:fill="FFFFFF"/>
        </w:rPr>
        <w:t xml:space="preserve">Rosati, F. and </w:t>
      </w:r>
      <w:proofErr w:type="spellStart"/>
      <w:r w:rsidRPr="009C1CA7">
        <w:rPr>
          <w:rFonts w:ascii="Times New Roman" w:hAnsi="Times New Roman" w:cs="Times New Roman"/>
          <w:color w:val="222222"/>
          <w:sz w:val="24"/>
          <w:szCs w:val="24"/>
          <w:shd w:val="clear" w:color="auto" w:fill="FFFFFF"/>
        </w:rPr>
        <w:t>Faria</w:t>
      </w:r>
      <w:proofErr w:type="spellEnd"/>
      <w:r w:rsidRPr="009C1CA7">
        <w:rPr>
          <w:rFonts w:ascii="Times New Roman" w:hAnsi="Times New Roman" w:cs="Times New Roman"/>
          <w:color w:val="222222"/>
          <w:sz w:val="24"/>
          <w:szCs w:val="24"/>
          <w:shd w:val="clear" w:color="auto" w:fill="FFFFFF"/>
        </w:rPr>
        <w:t>, L.G.D., 2019. Business contribution to the Sustainable Development Agenda: Organizational factors related to early adoption of SDG reporting. </w:t>
      </w:r>
      <w:r w:rsidRPr="009C1CA7">
        <w:rPr>
          <w:rFonts w:ascii="Times New Roman" w:hAnsi="Times New Roman" w:cs="Times New Roman"/>
          <w:i/>
          <w:iCs/>
          <w:color w:val="222222"/>
          <w:sz w:val="24"/>
          <w:szCs w:val="24"/>
          <w:shd w:val="clear" w:color="auto" w:fill="FFFFFF"/>
        </w:rPr>
        <w:t>Corporate Social Responsibility and Environmental Management</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26</w:t>
      </w:r>
      <w:r w:rsidRPr="009C1CA7">
        <w:rPr>
          <w:rFonts w:ascii="Times New Roman" w:hAnsi="Times New Roman" w:cs="Times New Roman"/>
          <w:color w:val="222222"/>
          <w:sz w:val="24"/>
          <w:szCs w:val="24"/>
          <w:shd w:val="clear" w:color="auto" w:fill="FFFFFF"/>
        </w:rPr>
        <w:t>(3), pp.588-597.</w:t>
      </w:r>
    </w:p>
    <w:p w14:paraId="36A63722" w14:textId="77777777" w:rsidR="001166D3" w:rsidRPr="009C1CA7" w:rsidRDefault="001166D3" w:rsidP="001166D3">
      <w:pPr>
        <w:spacing w:line="360" w:lineRule="auto"/>
        <w:jc w:val="both"/>
        <w:rPr>
          <w:rFonts w:ascii="Times New Roman" w:hAnsi="Times New Roman" w:cs="Times New Roman"/>
          <w:sz w:val="24"/>
          <w:szCs w:val="24"/>
        </w:rPr>
      </w:pPr>
      <w:r w:rsidRPr="009C1CA7">
        <w:rPr>
          <w:rFonts w:ascii="Times New Roman" w:hAnsi="Times New Roman" w:cs="Times New Roman"/>
          <w:color w:val="222222"/>
          <w:sz w:val="24"/>
          <w:szCs w:val="24"/>
          <w:shd w:val="clear" w:color="auto" w:fill="FFFFFF"/>
        </w:rPr>
        <w:t xml:space="preserve">Sachs, J.D., Schmidt-Traub, G., </w:t>
      </w:r>
      <w:proofErr w:type="spellStart"/>
      <w:r w:rsidRPr="009C1CA7">
        <w:rPr>
          <w:rFonts w:ascii="Times New Roman" w:hAnsi="Times New Roman" w:cs="Times New Roman"/>
          <w:color w:val="222222"/>
          <w:sz w:val="24"/>
          <w:szCs w:val="24"/>
          <w:shd w:val="clear" w:color="auto" w:fill="FFFFFF"/>
        </w:rPr>
        <w:t>Mazzucato</w:t>
      </w:r>
      <w:proofErr w:type="spellEnd"/>
      <w:r w:rsidRPr="009C1CA7">
        <w:rPr>
          <w:rFonts w:ascii="Times New Roman" w:hAnsi="Times New Roman" w:cs="Times New Roman"/>
          <w:color w:val="222222"/>
          <w:sz w:val="24"/>
          <w:szCs w:val="24"/>
          <w:shd w:val="clear" w:color="auto" w:fill="FFFFFF"/>
        </w:rPr>
        <w:t xml:space="preserve">, M., Messner, D., </w:t>
      </w:r>
      <w:proofErr w:type="spellStart"/>
      <w:r w:rsidRPr="009C1CA7">
        <w:rPr>
          <w:rFonts w:ascii="Times New Roman" w:hAnsi="Times New Roman" w:cs="Times New Roman"/>
          <w:color w:val="222222"/>
          <w:sz w:val="24"/>
          <w:szCs w:val="24"/>
          <w:shd w:val="clear" w:color="auto" w:fill="FFFFFF"/>
        </w:rPr>
        <w:t>Nakicenovic</w:t>
      </w:r>
      <w:proofErr w:type="spellEnd"/>
      <w:r w:rsidRPr="009C1CA7">
        <w:rPr>
          <w:rFonts w:ascii="Times New Roman" w:hAnsi="Times New Roman" w:cs="Times New Roman"/>
          <w:color w:val="222222"/>
          <w:sz w:val="24"/>
          <w:szCs w:val="24"/>
          <w:shd w:val="clear" w:color="auto" w:fill="FFFFFF"/>
        </w:rPr>
        <w:t xml:space="preserve">, N. and </w:t>
      </w:r>
      <w:proofErr w:type="spellStart"/>
      <w:r w:rsidRPr="009C1CA7">
        <w:rPr>
          <w:rFonts w:ascii="Times New Roman" w:hAnsi="Times New Roman" w:cs="Times New Roman"/>
          <w:color w:val="222222"/>
          <w:sz w:val="24"/>
          <w:szCs w:val="24"/>
          <w:shd w:val="clear" w:color="auto" w:fill="FFFFFF"/>
        </w:rPr>
        <w:t>Rockström</w:t>
      </w:r>
      <w:proofErr w:type="spellEnd"/>
      <w:r w:rsidRPr="009C1CA7">
        <w:rPr>
          <w:rFonts w:ascii="Times New Roman" w:hAnsi="Times New Roman" w:cs="Times New Roman"/>
          <w:color w:val="222222"/>
          <w:sz w:val="24"/>
          <w:szCs w:val="24"/>
          <w:shd w:val="clear" w:color="auto" w:fill="FFFFFF"/>
        </w:rPr>
        <w:t>, J., 2019. Six transformations to achieve the sustainable development goals. </w:t>
      </w:r>
      <w:r w:rsidRPr="009C1CA7">
        <w:rPr>
          <w:rFonts w:ascii="Times New Roman" w:hAnsi="Times New Roman" w:cs="Times New Roman"/>
          <w:i/>
          <w:iCs/>
          <w:color w:val="222222"/>
          <w:sz w:val="24"/>
          <w:szCs w:val="24"/>
          <w:shd w:val="clear" w:color="auto" w:fill="FFFFFF"/>
        </w:rPr>
        <w:t>Nature sustainability</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w:t>
      </w:r>
      <w:r w:rsidRPr="009C1CA7">
        <w:rPr>
          <w:rFonts w:ascii="Times New Roman" w:hAnsi="Times New Roman" w:cs="Times New Roman"/>
          <w:color w:val="222222"/>
          <w:sz w:val="24"/>
          <w:szCs w:val="24"/>
          <w:shd w:val="clear" w:color="auto" w:fill="FFFFFF"/>
        </w:rPr>
        <w:t>(9), pp.805-814.</w:t>
      </w:r>
    </w:p>
    <w:p w14:paraId="219DD3A4"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 xml:space="preserve">Saini, M., Saravanan, D., </w:t>
      </w:r>
      <w:proofErr w:type="spellStart"/>
      <w:r w:rsidRPr="001F337F">
        <w:rPr>
          <w:rFonts w:ascii="Times New Roman" w:hAnsi="Times New Roman" w:cs="Times New Roman"/>
          <w:color w:val="222222"/>
          <w:sz w:val="24"/>
          <w:szCs w:val="24"/>
          <w:shd w:val="clear" w:color="auto" w:fill="FFFFFF"/>
        </w:rPr>
        <w:t>Kutty</w:t>
      </w:r>
      <w:proofErr w:type="spellEnd"/>
      <w:r w:rsidRPr="001F337F">
        <w:rPr>
          <w:rFonts w:ascii="Times New Roman" w:hAnsi="Times New Roman" w:cs="Times New Roman"/>
          <w:color w:val="222222"/>
          <w:sz w:val="24"/>
          <w:szCs w:val="24"/>
          <w:shd w:val="clear" w:color="auto" w:fill="FFFFFF"/>
        </w:rPr>
        <w:t xml:space="preserve">, N.M. and Agrawal, R., 2022. Brand Influencing Customers Buying </w:t>
      </w:r>
      <w:proofErr w:type="spellStart"/>
      <w:r w:rsidRPr="001F337F">
        <w:rPr>
          <w:rFonts w:ascii="Times New Roman" w:hAnsi="Times New Roman" w:cs="Times New Roman"/>
          <w:color w:val="222222"/>
          <w:sz w:val="24"/>
          <w:szCs w:val="24"/>
          <w:shd w:val="clear" w:color="auto" w:fill="FFFFFF"/>
        </w:rPr>
        <w:t>Behaviors</w:t>
      </w:r>
      <w:proofErr w:type="spellEnd"/>
      <w:r w:rsidRPr="001F337F">
        <w:rPr>
          <w:rFonts w:ascii="Times New Roman" w:hAnsi="Times New Roman" w:cs="Times New Roman"/>
          <w:color w:val="222222"/>
          <w:sz w:val="24"/>
          <w:szCs w:val="24"/>
          <w:shd w:val="clear" w:color="auto" w:fill="FFFFFF"/>
        </w:rPr>
        <w:t>: A Case Study on Nike. </w:t>
      </w:r>
      <w:r w:rsidRPr="001F337F">
        <w:rPr>
          <w:rFonts w:ascii="Times New Roman" w:hAnsi="Times New Roman" w:cs="Times New Roman"/>
          <w:i/>
          <w:iCs/>
          <w:color w:val="222222"/>
          <w:sz w:val="24"/>
          <w:szCs w:val="24"/>
          <w:shd w:val="clear" w:color="auto" w:fill="FFFFFF"/>
        </w:rPr>
        <w:t>ECS Transactions</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107</w:t>
      </w:r>
      <w:r w:rsidRPr="001F337F">
        <w:rPr>
          <w:rFonts w:ascii="Times New Roman" w:hAnsi="Times New Roman" w:cs="Times New Roman"/>
          <w:color w:val="222222"/>
          <w:sz w:val="24"/>
          <w:szCs w:val="24"/>
          <w:shd w:val="clear" w:color="auto" w:fill="FFFFFF"/>
        </w:rPr>
        <w:t>(1), p.5597.</w:t>
      </w:r>
    </w:p>
    <w:p w14:paraId="1060F269" w14:textId="33F8AB73" w:rsidR="001166D3" w:rsidRDefault="001166D3" w:rsidP="001166D3">
      <w:pPr>
        <w:spacing w:line="360" w:lineRule="auto"/>
        <w:jc w:val="both"/>
        <w:rPr>
          <w:rFonts w:ascii="Times New Roman" w:hAnsi="Times New Roman" w:cs="Times New Roman"/>
          <w:color w:val="222222"/>
          <w:sz w:val="24"/>
          <w:szCs w:val="24"/>
          <w:shd w:val="clear" w:color="auto" w:fill="FFFFFF"/>
        </w:rPr>
      </w:pPr>
    </w:p>
    <w:p w14:paraId="66769A04"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lastRenderedPageBreak/>
        <w:t xml:space="preserve">Thomas, M.B., 2022. </w:t>
      </w:r>
      <w:proofErr w:type="spellStart"/>
      <w:r w:rsidRPr="001F337F">
        <w:rPr>
          <w:rFonts w:ascii="Times New Roman" w:hAnsi="Times New Roman" w:cs="Times New Roman"/>
          <w:color w:val="222222"/>
          <w:sz w:val="24"/>
          <w:szCs w:val="24"/>
          <w:shd w:val="clear" w:color="auto" w:fill="FFFFFF"/>
        </w:rPr>
        <w:t>Swooshed</w:t>
      </w:r>
      <w:proofErr w:type="spellEnd"/>
      <w:r w:rsidRPr="001F337F">
        <w:rPr>
          <w:rFonts w:ascii="Times New Roman" w:hAnsi="Times New Roman" w:cs="Times New Roman"/>
          <w:color w:val="222222"/>
          <w:sz w:val="24"/>
          <w:szCs w:val="24"/>
          <w:shd w:val="clear" w:color="auto" w:fill="FFFFFF"/>
        </w:rPr>
        <w:t>: How Nike and the City of New York could potentially change the landscape of city branding through apparel licensing agreements. </w:t>
      </w:r>
      <w:r w:rsidRPr="001F337F">
        <w:rPr>
          <w:rFonts w:ascii="Times New Roman" w:hAnsi="Times New Roman" w:cs="Times New Roman"/>
          <w:i/>
          <w:iCs/>
          <w:color w:val="222222"/>
          <w:sz w:val="24"/>
          <w:szCs w:val="24"/>
          <w:shd w:val="clear" w:color="auto" w:fill="FFFFFF"/>
        </w:rPr>
        <w:t>Public Administration Review</w:t>
      </w:r>
      <w:r w:rsidRPr="001F337F">
        <w:rPr>
          <w:rFonts w:ascii="Times New Roman" w:hAnsi="Times New Roman" w:cs="Times New Roman"/>
          <w:color w:val="222222"/>
          <w:sz w:val="24"/>
          <w:szCs w:val="24"/>
          <w:shd w:val="clear" w:color="auto" w:fill="FFFFFF"/>
        </w:rPr>
        <w:t>, </w:t>
      </w:r>
      <w:r w:rsidRPr="001F337F">
        <w:rPr>
          <w:rFonts w:ascii="Times New Roman" w:hAnsi="Times New Roman" w:cs="Times New Roman"/>
          <w:i/>
          <w:iCs/>
          <w:color w:val="222222"/>
          <w:sz w:val="24"/>
          <w:szCs w:val="24"/>
          <w:shd w:val="clear" w:color="auto" w:fill="FFFFFF"/>
        </w:rPr>
        <w:t>82</w:t>
      </w:r>
      <w:r w:rsidRPr="001F337F">
        <w:rPr>
          <w:rFonts w:ascii="Times New Roman" w:hAnsi="Times New Roman" w:cs="Times New Roman"/>
          <w:color w:val="222222"/>
          <w:sz w:val="24"/>
          <w:szCs w:val="24"/>
          <w:shd w:val="clear" w:color="auto" w:fill="FFFFFF"/>
        </w:rPr>
        <w:t>(6), pp.1186-1191.</w:t>
      </w:r>
    </w:p>
    <w:p w14:paraId="6EFF7746"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proofErr w:type="spellStart"/>
      <w:r w:rsidRPr="009C1CA7">
        <w:rPr>
          <w:rFonts w:ascii="Times New Roman" w:hAnsi="Times New Roman" w:cs="Times New Roman"/>
          <w:color w:val="222222"/>
          <w:sz w:val="24"/>
          <w:szCs w:val="24"/>
          <w:shd w:val="clear" w:color="auto" w:fill="FFFFFF"/>
        </w:rPr>
        <w:t>Tsalis</w:t>
      </w:r>
      <w:proofErr w:type="spellEnd"/>
      <w:r w:rsidRPr="009C1CA7">
        <w:rPr>
          <w:rFonts w:ascii="Times New Roman" w:hAnsi="Times New Roman" w:cs="Times New Roman"/>
          <w:color w:val="222222"/>
          <w:sz w:val="24"/>
          <w:szCs w:val="24"/>
          <w:shd w:val="clear" w:color="auto" w:fill="FFFFFF"/>
        </w:rPr>
        <w:t xml:space="preserve">, T.A., </w:t>
      </w:r>
      <w:proofErr w:type="spellStart"/>
      <w:r w:rsidRPr="009C1CA7">
        <w:rPr>
          <w:rFonts w:ascii="Times New Roman" w:hAnsi="Times New Roman" w:cs="Times New Roman"/>
          <w:color w:val="222222"/>
          <w:sz w:val="24"/>
          <w:szCs w:val="24"/>
          <w:shd w:val="clear" w:color="auto" w:fill="FFFFFF"/>
        </w:rPr>
        <w:t>Malamateniou</w:t>
      </w:r>
      <w:proofErr w:type="spellEnd"/>
      <w:r w:rsidRPr="009C1CA7">
        <w:rPr>
          <w:rFonts w:ascii="Times New Roman" w:hAnsi="Times New Roman" w:cs="Times New Roman"/>
          <w:color w:val="222222"/>
          <w:sz w:val="24"/>
          <w:szCs w:val="24"/>
          <w:shd w:val="clear" w:color="auto" w:fill="FFFFFF"/>
        </w:rPr>
        <w:t xml:space="preserve">, K.E., </w:t>
      </w:r>
      <w:proofErr w:type="spellStart"/>
      <w:r w:rsidRPr="009C1CA7">
        <w:rPr>
          <w:rFonts w:ascii="Times New Roman" w:hAnsi="Times New Roman" w:cs="Times New Roman"/>
          <w:color w:val="222222"/>
          <w:sz w:val="24"/>
          <w:szCs w:val="24"/>
          <w:shd w:val="clear" w:color="auto" w:fill="FFFFFF"/>
        </w:rPr>
        <w:t>Koulouriotis</w:t>
      </w:r>
      <w:proofErr w:type="spellEnd"/>
      <w:r w:rsidRPr="009C1CA7">
        <w:rPr>
          <w:rFonts w:ascii="Times New Roman" w:hAnsi="Times New Roman" w:cs="Times New Roman"/>
          <w:color w:val="222222"/>
          <w:sz w:val="24"/>
          <w:szCs w:val="24"/>
          <w:shd w:val="clear" w:color="auto" w:fill="FFFFFF"/>
        </w:rPr>
        <w:t>, D. and Nikolaou, I.E., 2020. New challenges for corporate sustainability reporting: United Nations' 2030 Agenda for sustainable development and the sustainable development goals. </w:t>
      </w:r>
      <w:r w:rsidRPr="009C1CA7">
        <w:rPr>
          <w:rFonts w:ascii="Times New Roman" w:hAnsi="Times New Roman" w:cs="Times New Roman"/>
          <w:i/>
          <w:iCs/>
          <w:color w:val="222222"/>
          <w:sz w:val="24"/>
          <w:szCs w:val="24"/>
          <w:shd w:val="clear" w:color="auto" w:fill="FFFFFF"/>
        </w:rPr>
        <w:t>Corporate Social Responsibility and Environmental Management</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27</w:t>
      </w:r>
      <w:r w:rsidRPr="009C1CA7">
        <w:rPr>
          <w:rFonts w:ascii="Times New Roman" w:hAnsi="Times New Roman" w:cs="Times New Roman"/>
          <w:color w:val="222222"/>
          <w:sz w:val="24"/>
          <w:szCs w:val="24"/>
          <w:shd w:val="clear" w:color="auto" w:fill="FFFFFF"/>
        </w:rPr>
        <w:t>(4), pp.1617-1629.</w:t>
      </w:r>
    </w:p>
    <w:p w14:paraId="598FA0E1"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 xml:space="preserve">Van der Waal, J.W. and </w:t>
      </w:r>
      <w:proofErr w:type="spellStart"/>
      <w:r w:rsidRPr="009C1CA7">
        <w:rPr>
          <w:rFonts w:ascii="Times New Roman" w:hAnsi="Times New Roman" w:cs="Times New Roman"/>
          <w:color w:val="222222"/>
          <w:sz w:val="24"/>
          <w:szCs w:val="24"/>
          <w:shd w:val="clear" w:color="auto" w:fill="FFFFFF"/>
        </w:rPr>
        <w:t>Thijssens</w:t>
      </w:r>
      <w:proofErr w:type="spellEnd"/>
      <w:r w:rsidRPr="009C1CA7">
        <w:rPr>
          <w:rFonts w:ascii="Times New Roman" w:hAnsi="Times New Roman" w:cs="Times New Roman"/>
          <w:color w:val="222222"/>
          <w:sz w:val="24"/>
          <w:szCs w:val="24"/>
          <w:shd w:val="clear" w:color="auto" w:fill="FFFFFF"/>
        </w:rPr>
        <w:t>, T., 2020. Corporate involvement in sustainable development goals: Exploring the territory. </w:t>
      </w:r>
      <w:r w:rsidRPr="009C1CA7">
        <w:rPr>
          <w:rFonts w:ascii="Times New Roman" w:hAnsi="Times New Roman" w:cs="Times New Roman"/>
          <w:i/>
          <w:iCs/>
          <w:color w:val="222222"/>
          <w:sz w:val="24"/>
          <w:szCs w:val="24"/>
          <w:shd w:val="clear" w:color="auto" w:fill="FFFFFF"/>
        </w:rPr>
        <w:t>Journal of Cleaner Production</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252</w:t>
      </w:r>
      <w:r w:rsidRPr="009C1CA7">
        <w:rPr>
          <w:rFonts w:ascii="Times New Roman" w:hAnsi="Times New Roman" w:cs="Times New Roman"/>
          <w:color w:val="222222"/>
          <w:sz w:val="24"/>
          <w:szCs w:val="24"/>
          <w:shd w:val="clear" w:color="auto" w:fill="FFFFFF"/>
        </w:rPr>
        <w:t>, p.119625.</w:t>
      </w:r>
    </w:p>
    <w:p w14:paraId="761BB9AB"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Wang, X., Yuen, K.F., Wong, Y.D. and Li, K.X., 2020. How can the maritime industry meet Sustainable Development Goals? An analysis of sustainability reports from the social entrepreneurship perspective. </w:t>
      </w:r>
      <w:r w:rsidRPr="009C1CA7">
        <w:rPr>
          <w:rFonts w:ascii="Times New Roman" w:hAnsi="Times New Roman" w:cs="Times New Roman"/>
          <w:i/>
          <w:iCs/>
          <w:color w:val="222222"/>
          <w:sz w:val="24"/>
          <w:szCs w:val="24"/>
          <w:shd w:val="clear" w:color="auto" w:fill="FFFFFF"/>
        </w:rPr>
        <w:t>Transportation Research Part D: Transport and Environment</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78</w:t>
      </w:r>
      <w:r w:rsidRPr="009C1CA7">
        <w:rPr>
          <w:rFonts w:ascii="Times New Roman" w:hAnsi="Times New Roman" w:cs="Times New Roman"/>
          <w:color w:val="222222"/>
          <w:sz w:val="24"/>
          <w:szCs w:val="24"/>
          <w:shd w:val="clear" w:color="auto" w:fill="FFFFFF"/>
        </w:rPr>
        <w:t>, p.102173.</w:t>
      </w:r>
    </w:p>
    <w:p w14:paraId="20AEBE79"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r w:rsidRPr="009C1CA7">
        <w:rPr>
          <w:rFonts w:ascii="Times New Roman" w:hAnsi="Times New Roman" w:cs="Times New Roman"/>
          <w:color w:val="222222"/>
          <w:sz w:val="24"/>
          <w:szCs w:val="24"/>
          <w:shd w:val="clear" w:color="auto" w:fill="FFFFFF"/>
        </w:rPr>
        <w:t xml:space="preserve">Williams, A., Whiteman, </w:t>
      </w:r>
      <w:proofErr w:type="gramStart"/>
      <w:r w:rsidRPr="009C1CA7">
        <w:rPr>
          <w:rFonts w:ascii="Times New Roman" w:hAnsi="Times New Roman" w:cs="Times New Roman"/>
          <w:color w:val="222222"/>
          <w:sz w:val="24"/>
          <w:szCs w:val="24"/>
          <w:shd w:val="clear" w:color="auto" w:fill="FFFFFF"/>
        </w:rPr>
        <w:t>G.</w:t>
      </w:r>
      <w:proofErr w:type="gramEnd"/>
      <w:r w:rsidRPr="009C1CA7">
        <w:rPr>
          <w:rFonts w:ascii="Times New Roman" w:hAnsi="Times New Roman" w:cs="Times New Roman"/>
          <w:color w:val="222222"/>
          <w:sz w:val="24"/>
          <w:szCs w:val="24"/>
          <w:shd w:val="clear" w:color="auto" w:fill="FFFFFF"/>
        </w:rPr>
        <w:t xml:space="preserve"> and Parker, J.N., 2019. Backstage interorganizational collaboration: Corporate endorsement of the sustainable development goals. </w:t>
      </w:r>
      <w:r w:rsidRPr="009C1CA7">
        <w:rPr>
          <w:rFonts w:ascii="Times New Roman" w:hAnsi="Times New Roman" w:cs="Times New Roman"/>
          <w:i/>
          <w:iCs/>
          <w:color w:val="222222"/>
          <w:sz w:val="24"/>
          <w:szCs w:val="24"/>
          <w:shd w:val="clear" w:color="auto" w:fill="FFFFFF"/>
        </w:rPr>
        <w:t>Academy of Management Discoveries</w:t>
      </w:r>
      <w:r w:rsidRPr="009C1CA7">
        <w:rPr>
          <w:rFonts w:ascii="Times New Roman" w:hAnsi="Times New Roman" w:cs="Times New Roman"/>
          <w:color w:val="222222"/>
          <w:sz w:val="24"/>
          <w:szCs w:val="24"/>
          <w:shd w:val="clear" w:color="auto" w:fill="FFFFFF"/>
        </w:rPr>
        <w:t>, </w:t>
      </w:r>
      <w:r w:rsidRPr="009C1CA7">
        <w:rPr>
          <w:rFonts w:ascii="Times New Roman" w:hAnsi="Times New Roman" w:cs="Times New Roman"/>
          <w:i/>
          <w:iCs/>
          <w:color w:val="222222"/>
          <w:sz w:val="24"/>
          <w:szCs w:val="24"/>
          <w:shd w:val="clear" w:color="auto" w:fill="FFFFFF"/>
        </w:rPr>
        <w:t>5</w:t>
      </w:r>
      <w:r w:rsidRPr="009C1CA7">
        <w:rPr>
          <w:rFonts w:ascii="Times New Roman" w:hAnsi="Times New Roman" w:cs="Times New Roman"/>
          <w:color w:val="222222"/>
          <w:sz w:val="24"/>
          <w:szCs w:val="24"/>
          <w:shd w:val="clear" w:color="auto" w:fill="FFFFFF"/>
        </w:rPr>
        <w:t>(4), pp.367-395.</w:t>
      </w:r>
    </w:p>
    <w:p w14:paraId="6ACDEA6B" w14:textId="77777777" w:rsidR="001166D3" w:rsidRPr="001F337F" w:rsidRDefault="001166D3" w:rsidP="001166D3">
      <w:pPr>
        <w:spacing w:line="360" w:lineRule="auto"/>
        <w:rPr>
          <w:rFonts w:ascii="Times New Roman" w:hAnsi="Times New Roman" w:cs="Times New Roman"/>
          <w:color w:val="222222"/>
          <w:sz w:val="24"/>
          <w:szCs w:val="24"/>
          <w:shd w:val="clear" w:color="auto" w:fill="FFFFFF"/>
        </w:rPr>
      </w:pPr>
      <w:r w:rsidRPr="001F337F">
        <w:rPr>
          <w:rFonts w:ascii="Times New Roman" w:hAnsi="Times New Roman" w:cs="Times New Roman"/>
          <w:color w:val="222222"/>
          <w:sz w:val="24"/>
          <w:szCs w:val="24"/>
          <w:shd w:val="clear" w:color="auto" w:fill="FFFFFF"/>
        </w:rPr>
        <w:t>Zhu, X., 2022, May. A Comparative Study of Nike’s Marketing Strategies in China and the US. In </w:t>
      </w:r>
      <w:r w:rsidRPr="001F337F">
        <w:rPr>
          <w:rFonts w:ascii="Times New Roman" w:hAnsi="Times New Roman" w:cs="Times New Roman"/>
          <w:i/>
          <w:iCs/>
          <w:color w:val="222222"/>
          <w:sz w:val="24"/>
          <w:szCs w:val="24"/>
          <w:shd w:val="clear" w:color="auto" w:fill="FFFFFF"/>
        </w:rPr>
        <w:t>2022 International Conference on Urban Planning and Regional Economy (UPRE 2022)</w:t>
      </w:r>
      <w:r w:rsidRPr="001F337F">
        <w:rPr>
          <w:rFonts w:ascii="Times New Roman" w:hAnsi="Times New Roman" w:cs="Times New Roman"/>
          <w:color w:val="222222"/>
          <w:sz w:val="24"/>
          <w:szCs w:val="24"/>
          <w:shd w:val="clear" w:color="auto" w:fill="FFFFFF"/>
        </w:rPr>
        <w:t> (pp. 467-470). Atlantis Press.</w:t>
      </w:r>
    </w:p>
    <w:p w14:paraId="78A6E921" w14:textId="77777777" w:rsidR="001166D3" w:rsidRPr="00BA08FC" w:rsidRDefault="001166D3" w:rsidP="001166D3">
      <w:pPr>
        <w:spacing w:line="360" w:lineRule="auto"/>
        <w:rPr>
          <w:rFonts w:ascii="Times New Roman" w:hAnsi="Times New Roman" w:cs="Times New Roman"/>
          <w:b/>
          <w:bCs/>
          <w:sz w:val="24"/>
          <w:szCs w:val="24"/>
          <w:lang w:val="en-GB"/>
        </w:rPr>
      </w:pPr>
    </w:p>
    <w:p w14:paraId="65D639DC" w14:textId="77777777" w:rsidR="001166D3" w:rsidRPr="009C1CA7" w:rsidRDefault="001166D3" w:rsidP="001166D3">
      <w:pPr>
        <w:spacing w:line="360" w:lineRule="auto"/>
        <w:jc w:val="both"/>
        <w:rPr>
          <w:rFonts w:ascii="Times New Roman" w:hAnsi="Times New Roman" w:cs="Times New Roman"/>
          <w:color w:val="222222"/>
          <w:sz w:val="24"/>
          <w:szCs w:val="24"/>
          <w:shd w:val="clear" w:color="auto" w:fill="FFFFFF"/>
        </w:rPr>
      </w:pPr>
    </w:p>
    <w:p w14:paraId="5960C557" w14:textId="77777777" w:rsidR="001166D3" w:rsidRDefault="001166D3" w:rsidP="001166D3">
      <w:pPr>
        <w:rPr>
          <w:rFonts w:ascii="Times New Roman" w:hAnsi="Times New Roman" w:cs="Times New Roman"/>
          <w:sz w:val="24"/>
          <w:szCs w:val="24"/>
        </w:rPr>
      </w:pPr>
    </w:p>
    <w:p w14:paraId="1679B522" w14:textId="5626845C" w:rsidR="001166D3" w:rsidRDefault="001166D3" w:rsidP="001166D3">
      <w:pPr>
        <w:rPr>
          <w:rFonts w:ascii="Times New Roman" w:hAnsi="Times New Roman" w:cs="Times New Roman"/>
          <w:sz w:val="24"/>
          <w:szCs w:val="24"/>
        </w:rPr>
      </w:pPr>
    </w:p>
    <w:p w14:paraId="1EB0A14E" w14:textId="7928E5AE" w:rsidR="001166D3" w:rsidRDefault="001166D3" w:rsidP="001166D3">
      <w:pPr>
        <w:rPr>
          <w:rFonts w:ascii="Times New Roman" w:hAnsi="Times New Roman" w:cs="Times New Roman"/>
          <w:sz w:val="24"/>
          <w:szCs w:val="24"/>
        </w:rPr>
      </w:pPr>
    </w:p>
    <w:p w14:paraId="310034D4" w14:textId="77777777" w:rsidR="001166D3" w:rsidRDefault="001166D3" w:rsidP="001166D3"/>
    <w:sectPr w:rsidR="001166D3" w:rsidSect="0090613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AF396" w14:textId="77777777" w:rsidR="006205FA" w:rsidRDefault="006205FA" w:rsidP="008E3701">
      <w:pPr>
        <w:spacing w:after="0" w:line="240" w:lineRule="auto"/>
      </w:pPr>
      <w:r>
        <w:separator/>
      </w:r>
    </w:p>
  </w:endnote>
  <w:endnote w:type="continuationSeparator" w:id="0">
    <w:p w14:paraId="716F0508" w14:textId="77777777" w:rsidR="006205FA" w:rsidRDefault="006205FA" w:rsidP="008E3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897465"/>
      <w:docPartObj>
        <w:docPartGallery w:val="Page Numbers (Bottom of Page)"/>
        <w:docPartUnique/>
      </w:docPartObj>
    </w:sdtPr>
    <w:sdtEndPr>
      <w:rPr>
        <w:noProof/>
      </w:rPr>
    </w:sdtEndPr>
    <w:sdtContent>
      <w:p w14:paraId="70035867" w14:textId="69750D3D" w:rsidR="00906136" w:rsidRDefault="009061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45223" w14:textId="77777777" w:rsidR="008E3701" w:rsidRDefault="008E3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18837" w14:textId="77777777" w:rsidR="006205FA" w:rsidRDefault="006205FA" w:rsidP="008E3701">
      <w:pPr>
        <w:spacing w:after="0" w:line="240" w:lineRule="auto"/>
      </w:pPr>
      <w:r>
        <w:separator/>
      </w:r>
    </w:p>
  </w:footnote>
  <w:footnote w:type="continuationSeparator" w:id="0">
    <w:p w14:paraId="1B397572" w14:textId="77777777" w:rsidR="006205FA" w:rsidRDefault="006205FA" w:rsidP="008E37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60F86"/>
    <w:multiLevelType w:val="hybridMultilevel"/>
    <w:tmpl w:val="736A0A9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D741021"/>
    <w:multiLevelType w:val="hybridMultilevel"/>
    <w:tmpl w:val="985A27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CB1653"/>
    <w:multiLevelType w:val="hybridMultilevel"/>
    <w:tmpl w:val="BD420200"/>
    <w:lvl w:ilvl="0" w:tplc="A0964704">
      <w:numFmt w:val="bullet"/>
      <w:lvlText w:val=""/>
      <w:lvlJc w:val="left"/>
      <w:pPr>
        <w:ind w:left="720" w:hanging="360"/>
      </w:pPr>
      <w:rPr>
        <w:rFonts w:ascii="Wingdings" w:eastAsiaTheme="minorHAnsi" w:hAnsi="Wingdings"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1902378">
    <w:abstractNumId w:val="1"/>
  </w:num>
  <w:num w:numId="2" w16cid:durableId="511262491">
    <w:abstractNumId w:val="2"/>
  </w:num>
  <w:num w:numId="3" w16cid:durableId="873928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701"/>
    <w:rsid w:val="001166D3"/>
    <w:rsid w:val="006205FA"/>
    <w:rsid w:val="006506C4"/>
    <w:rsid w:val="008E3701"/>
    <w:rsid w:val="00906136"/>
    <w:rsid w:val="009B258F"/>
    <w:rsid w:val="00A66076"/>
    <w:rsid w:val="00D75884"/>
    <w:rsid w:val="00DE7F8E"/>
    <w:rsid w:val="00E046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CABDAB"/>
  <w15:chartTrackingRefBased/>
  <w15:docId w15:val="{B47E2BE3-9B22-4855-9055-7C4845E91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701"/>
    <w:pPr>
      <w:spacing w:after="200" w:line="276" w:lineRule="auto"/>
    </w:pPr>
  </w:style>
  <w:style w:type="paragraph" w:styleId="Heading1">
    <w:name w:val="heading 1"/>
    <w:basedOn w:val="Normal"/>
    <w:next w:val="Normal"/>
    <w:link w:val="Heading1Char"/>
    <w:uiPriority w:val="9"/>
    <w:qFormat/>
    <w:rsid w:val="008E3701"/>
    <w:pPr>
      <w:keepNext/>
      <w:keepLines/>
      <w:spacing w:before="480" w:after="0" w:line="360" w:lineRule="auto"/>
      <w:jc w:val="both"/>
      <w:outlineLvl w:val="0"/>
    </w:pPr>
    <w:rPr>
      <w:rFonts w:ascii="Times New Roman" w:eastAsiaTheme="majorEastAsia" w:hAnsi="Times New Roman" w:cstheme="majorBidi"/>
      <w:b/>
      <w:bCs/>
      <w:color w:val="000000" w:themeColor="text1"/>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701"/>
    <w:rPr>
      <w:rFonts w:ascii="Times New Roman" w:eastAsiaTheme="majorEastAsia" w:hAnsi="Times New Roman" w:cstheme="majorBidi"/>
      <w:b/>
      <w:bCs/>
      <w:color w:val="000000" w:themeColor="text1"/>
      <w:sz w:val="32"/>
      <w:szCs w:val="28"/>
    </w:rPr>
  </w:style>
  <w:style w:type="paragraph" w:styleId="Header">
    <w:name w:val="header"/>
    <w:basedOn w:val="Normal"/>
    <w:link w:val="HeaderChar"/>
    <w:uiPriority w:val="99"/>
    <w:unhideWhenUsed/>
    <w:rsid w:val="008E37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3701"/>
  </w:style>
  <w:style w:type="paragraph" w:styleId="Footer">
    <w:name w:val="footer"/>
    <w:basedOn w:val="Normal"/>
    <w:link w:val="FooterChar"/>
    <w:uiPriority w:val="99"/>
    <w:unhideWhenUsed/>
    <w:rsid w:val="008E37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3701"/>
  </w:style>
  <w:style w:type="paragraph" w:styleId="TOC1">
    <w:name w:val="toc 1"/>
    <w:basedOn w:val="Normal"/>
    <w:next w:val="Normal"/>
    <w:autoRedefine/>
    <w:uiPriority w:val="39"/>
    <w:unhideWhenUsed/>
    <w:rsid w:val="008E3701"/>
    <w:pPr>
      <w:spacing w:after="100"/>
    </w:pPr>
  </w:style>
  <w:style w:type="character" w:styleId="Hyperlink">
    <w:name w:val="Hyperlink"/>
    <w:basedOn w:val="DefaultParagraphFont"/>
    <w:uiPriority w:val="99"/>
    <w:unhideWhenUsed/>
    <w:rsid w:val="008E3701"/>
    <w:rPr>
      <w:color w:val="0563C1" w:themeColor="hyperlink"/>
      <w:u w:val="single"/>
    </w:rPr>
  </w:style>
  <w:style w:type="paragraph" w:styleId="ListParagraph">
    <w:name w:val="List Paragraph"/>
    <w:basedOn w:val="Normal"/>
    <w:uiPriority w:val="34"/>
    <w:qFormat/>
    <w:rsid w:val="001166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7056</Words>
  <Characters>40225</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pallimalil</dc:creator>
  <cp:keywords/>
  <dc:description/>
  <cp:lastModifiedBy>Muhammed Shebil Pallimalil (2130892)</cp:lastModifiedBy>
  <cp:revision>2</cp:revision>
  <dcterms:created xsi:type="dcterms:W3CDTF">2023-01-12T01:13:00Z</dcterms:created>
  <dcterms:modified xsi:type="dcterms:W3CDTF">2023-01-12T01:13:00Z</dcterms:modified>
</cp:coreProperties>
</file>