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C50B0" w14:textId="38CFA8E3" w:rsidR="00936399" w:rsidRPr="00EC2541" w:rsidRDefault="00AD01A1" w:rsidP="00EC2541">
      <w:pPr>
        <w:spacing w:line="360" w:lineRule="auto"/>
        <w:rPr>
          <w:rFonts w:ascii="Times New Roman" w:hAnsi="Times New Roman" w:cs="Times New Roman"/>
          <w:sz w:val="24"/>
          <w:szCs w:val="24"/>
        </w:rPr>
      </w:pPr>
      <w:r w:rsidRPr="00EC2541">
        <w:rPr>
          <w:rFonts w:ascii="Times New Roman" w:hAnsi="Times New Roman" w:cs="Times New Roman"/>
          <w:b/>
          <w:sz w:val="24"/>
          <w:szCs w:val="24"/>
        </w:rPr>
        <w:t>Module:</w:t>
      </w:r>
      <w:r w:rsidRPr="00EC2541">
        <w:rPr>
          <w:rFonts w:ascii="Times New Roman" w:hAnsi="Times New Roman" w:cs="Times New Roman"/>
          <w:sz w:val="24"/>
          <w:szCs w:val="24"/>
        </w:rPr>
        <w:t xml:space="preserve">  Equality and Disability in Education</w:t>
      </w:r>
    </w:p>
    <w:p w14:paraId="118EDC0B" w14:textId="6A732270" w:rsidR="00AD01A1" w:rsidRPr="00EC2541" w:rsidRDefault="00AD01A1" w:rsidP="00EC2541">
      <w:pPr>
        <w:spacing w:line="360" w:lineRule="auto"/>
        <w:rPr>
          <w:rFonts w:ascii="Times New Roman" w:hAnsi="Times New Roman" w:cs="Times New Roman"/>
          <w:sz w:val="24"/>
          <w:szCs w:val="24"/>
        </w:rPr>
      </w:pPr>
      <w:r w:rsidRPr="00EC2541">
        <w:rPr>
          <w:rFonts w:ascii="Times New Roman" w:hAnsi="Times New Roman" w:cs="Times New Roman"/>
          <w:b/>
          <w:sz w:val="24"/>
          <w:szCs w:val="24"/>
        </w:rPr>
        <w:t>Module Code:</w:t>
      </w:r>
      <w:r w:rsidRPr="00EC2541">
        <w:rPr>
          <w:rFonts w:ascii="Times New Roman" w:hAnsi="Times New Roman" w:cs="Times New Roman"/>
          <w:sz w:val="24"/>
          <w:szCs w:val="24"/>
        </w:rPr>
        <w:t xml:space="preserve">  SJSI5017  </w:t>
      </w:r>
    </w:p>
    <w:p w14:paraId="5DFD05BE" w14:textId="0E80424E" w:rsidR="00A667F7" w:rsidRPr="00EC2541" w:rsidRDefault="00A667F7" w:rsidP="00EC2541">
      <w:pPr>
        <w:spacing w:line="360" w:lineRule="auto"/>
        <w:rPr>
          <w:rFonts w:ascii="Times New Roman" w:hAnsi="Times New Roman" w:cs="Times New Roman"/>
          <w:sz w:val="24"/>
          <w:szCs w:val="24"/>
        </w:rPr>
      </w:pPr>
      <w:r w:rsidRPr="00EC2541">
        <w:rPr>
          <w:rFonts w:ascii="Times New Roman" w:hAnsi="Times New Roman" w:cs="Times New Roman"/>
          <w:b/>
          <w:sz w:val="24"/>
          <w:szCs w:val="24"/>
        </w:rPr>
        <w:t>Student Number:</w:t>
      </w:r>
      <w:r w:rsidRPr="00EC2541">
        <w:rPr>
          <w:rFonts w:ascii="Times New Roman" w:hAnsi="Times New Roman" w:cs="Times New Roman"/>
          <w:sz w:val="24"/>
          <w:szCs w:val="24"/>
        </w:rPr>
        <w:t xml:space="preserve">  1708331</w:t>
      </w:r>
    </w:p>
    <w:p w14:paraId="5E7F830E" w14:textId="53E0E533" w:rsidR="00AD01A1" w:rsidRPr="00EC2541" w:rsidRDefault="00AD01A1" w:rsidP="00EC2541">
      <w:pPr>
        <w:spacing w:line="360" w:lineRule="auto"/>
        <w:rPr>
          <w:rFonts w:ascii="Times New Roman" w:hAnsi="Times New Roman" w:cs="Times New Roman"/>
          <w:b/>
          <w:sz w:val="24"/>
          <w:szCs w:val="24"/>
        </w:rPr>
      </w:pPr>
      <w:r w:rsidRPr="00EC2541">
        <w:rPr>
          <w:rFonts w:ascii="Times New Roman" w:hAnsi="Times New Roman" w:cs="Times New Roman"/>
          <w:b/>
          <w:sz w:val="24"/>
          <w:szCs w:val="24"/>
        </w:rPr>
        <w:t>Assessment One</w:t>
      </w:r>
    </w:p>
    <w:p w14:paraId="50890B22" w14:textId="77777777" w:rsidR="00EC2541" w:rsidRDefault="00EC2541" w:rsidP="00EC2541">
      <w:pPr>
        <w:spacing w:line="360" w:lineRule="auto"/>
        <w:rPr>
          <w:rFonts w:ascii="Times New Roman" w:hAnsi="Times New Roman" w:cs="Times New Roman"/>
          <w:b/>
          <w:sz w:val="24"/>
          <w:szCs w:val="24"/>
        </w:rPr>
      </w:pPr>
    </w:p>
    <w:p w14:paraId="12097A78" w14:textId="347CFFF4" w:rsidR="00AD01A1" w:rsidRDefault="00AD01A1" w:rsidP="00170239">
      <w:pPr>
        <w:spacing w:line="360" w:lineRule="auto"/>
        <w:jc w:val="both"/>
      </w:pPr>
      <w:r w:rsidRPr="00EC2541">
        <w:rPr>
          <w:rFonts w:ascii="Times New Roman" w:hAnsi="Times New Roman" w:cs="Times New Roman"/>
          <w:b/>
          <w:sz w:val="24"/>
          <w:szCs w:val="24"/>
        </w:rPr>
        <w:t>Question:</w:t>
      </w:r>
      <w:r w:rsidRPr="00EC2541">
        <w:rPr>
          <w:rFonts w:ascii="Times New Roman" w:hAnsi="Times New Roman" w:cs="Times New Roman"/>
          <w:sz w:val="24"/>
          <w:szCs w:val="24"/>
        </w:rPr>
        <w:t xml:space="preserve">  How effective is current Government policy and legislation in promoting inclusive education?  You should support your argument with reference to both theory and practice</w:t>
      </w:r>
      <w:r>
        <w:t>.</w:t>
      </w:r>
    </w:p>
    <w:p w14:paraId="681E0EA8" w14:textId="2314D125" w:rsidR="00A5547B" w:rsidRDefault="00C54D26" w:rsidP="00170239">
      <w:pPr>
        <w:spacing w:line="360" w:lineRule="auto"/>
        <w:jc w:val="both"/>
        <w:rPr>
          <w:rFonts w:ascii="Times New Roman" w:hAnsi="Times New Roman" w:cs="Times New Roman"/>
          <w:sz w:val="24"/>
          <w:szCs w:val="24"/>
        </w:rPr>
      </w:pPr>
      <w:r>
        <w:rPr>
          <w:rFonts w:ascii="Times New Roman" w:hAnsi="Times New Roman" w:cs="Times New Roman"/>
          <w:sz w:val="24"/>
          <w:szCs w:val="24"/>
        </w:rPr>
        <w:t>This projec</w:t>
      </w:r>
      <w:r w:rsidR="003F26F9">
        <w:rPr>
          <w:rFonts w:ascii="Times New Roman" w:hAnsi="Times New Roman" w:cs="Times New Roman"/>
          <w:sz w:val="24"/>
          <w:szCs w:val="24"/>
        </w:rPr>
        <w:t xml:space="preserve">t will look at how effective the current Government policy and legislation is in promoting inclusive education.  </w:t>
      </w:r>
      <w:r w:rsidR="00CC5DBF">
        <w:rPr>
          <w:rFonts w:ascii="Times New Roman" w:hAnsi="Times New Roman" w:cs="Times New Roman"/>
          <w:sz w:val="24"/>
          <w:szCs w:val="24"/>
        </w:rPr>
        <w:t>An</w:t>
      </w:r>
      <w:r w:rsidR="00710B7E">
        <w:rPr>
          <w:rFonts w:ascii="Times New Roman" w:hAnsi="Times New Roman" w:cs="Times New Roman"/>
          <w:sz w:val="24"/>
          <w:szCs w:val="24"/>
        </w:rPr>
        <w:t xml:space="preserve"> understanding of </w:t>
      </w:r>
      <w:r w:rsidR="003F26F9">
        <w:rPr>
          <w:rFonts w:ascii="Times New Roman" w:hAnsi="Times New Roman" w:cs="Times New Roman"/>
          <w:sz w:val="24"/>
          <w:szCs w:val="24"/>
        </w:rPr>
        <w:t>inclusion</w:t>
      </w:r>
      <w:r w:rsidR="00CC5DBF">
        <w:rPr>
          <w:rFonts w:ascii="Times New Roman" w:hAnsi="Times New Roman" w:cs="Times New Roman"/>
          <w:sz w:val="24"/>
          <w:szCs w:val="24"/>
        </w:rPr>
        <w:t xml:space="preserve"> will be established</w:t>
      </w:r>
      <w:r w:rsidR="00710B7E">
        <w:rPr>
          <w:rFonts w:ascii="Times New Roman" w:hAnsi="Times New Roman" w:cs="Times New Roman"/>
          <w:sz w:val="24"/>
          <w:szCs w:val="24"/>
        </w:rPr>
        <w:t xml:space="preserve">, followed by </w:t>
      </w:r>
      <w:r w:rsidR="00CC5DBF">
        <w:rPr>
          <w:rFonts w:ascii="Times New Roman" w:hAnsi="Times New Roman" w:cs="Times New Roman"/>
          <w:sz w:val="24"/>
          <w:szCs w:val="24"/>
        </w:rPr>
        <w:t>a</w:t>
      </w:r>
      <w:r w:rsidR="00744FD7">
        <w:rPr>
          <w:rFonts w:ascii="Times New Roman" w:hAnsi="Times New Roman" w:cs="Times New Roman"/>
          <w:sz w:val="24"/>
          <w:szCs w:val="24"/>
        </w:rPr>
        <w:t>n outline</w:t>
      </w:r>
      <w:r w:rsidR="00710B7E">
        <w:rPr>
          <w:rFonts w:ascii="Times New Roman" w:hAnsi="Times New Roman" w:cs="Times New Roman"/>
          <w:sz w:val="24"/>
          <w:szCs w:val="24"/>
        </w:rPr>
        <w:t xml:space="preserve"> of legislation that has led to the policy and legislation today.  The models of disability will be examined to </w:t>
      </w:r>
      <w:r w:rsidR="00A5547B">
        <w:rPr>
          <w:rFonts w:ascii="Times New Roman" w:hAnsi="Times New Roman" w:cs="Times New Roman"/>
          <w:sz w:val="24"/>
          <w:szCs w:val="24"/>
        </w:rPr>
        <w:t xml:space="preserve">differentiate the theories used to </w:t>
      </w:r>
      <w:r w:rsidR="00CC5DBF">
        <w:rPr>
          <w:rFonts w:ascii="Times New Roman" w:hAnsi="Times New Roman" w:cs="Times New Roman"/>
          <w:sz w:val="24"/>
          <w:szCs w:val="24"/>
        </w:rPr>
        <w:t>de</w:t>
      </w:r>
      <w:r w:rsidR="00A5547B">
        <w:rPr>
          <w:rFonts w:ascii="Times New Roman" w:hAnsi="Times New Roman" w:cs="Times New Roman"/>
          <w:sz w:val="24"/>
          <w:szCs w:val="24"/>
        </w:rPr>
        <w:t xml:space="preserve">liver effective legislation and policy.  Finally, to illustrate the findings, examples of practice will be discussed </w:t>
      </w:r>
      <w:r w:rsidR="00CC5DBF">
        <w:rPr>
          <w:rFonts w:ascii="Times New Roman" w:hAnsi="Times New Roman" w:cs="Times New Roman"/>
          <w:sz w:val="24"/>
          <w:szCs w:val="24"/>
        </w:rPr>
        <w:t xml:space="preserve">before </w:t>
      </w:r>
      <w:r w:rsidR="00A5547B">
        <w:rPr>
          <w:rFonts w:ascii="Times New Roman" w:hAnsi="Times New Roman" w:cs="Times New Roman"/>
          <w:sz w:val="24"/>
          <w:szCs w:val="24"/>
        </w:rPr>
        <w:t>conclu</w:t>
      </w:r>
      <w:r w:rsidR="00CC5DBF">
        <w:rPr>
          <w:rFonts w:ascii="Times New Roman" w:hAnsi="Times New Roman" w:cs="Times New Roman"/>
          <w:sz w:val="24"/>
          <w:szCs w:val="24"/>
        </w:rPr>
        <w:t>ding</w:t>
      </w:r>
      <w:r w:rsidR="00A5547B">
        <w:rPr>
          <w:rFonts w:ascii="Times New Roman" w:hAnsi="Times New Roman" w:cs="Times New Roman"/>
          <w:sz w:val="24"/>
          <w:szCs w:val="24"/>
        </w:rPr>
        <w:t>.</w:t>
      </w:r>
    </w:p>
    <w:p w14:paraId="4F3BF6C7" w14:textId="6D6B76A0" w:rsidR="0022782D" w:rsidRDefault="00E553B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The Welsh Govern</w:t>
      </w:r>
      <w:r w:rsidR="00A71B40">
        <w:rPr>
          <w:rFonts w:ascii="Times New Roman" w:hAnsi="Times New Roman" w:cs="Times New Roman"/>
          <w:sz w:val="24"/>
          <w:szCs w:val="24"/>
        </w:rPr>
        <w:t>ment (2016</w:t>
      </w:r>
      <w:r w:rsidR="00BE4037">
        <w:rPr>
          <w:rFonts w:ascii="Times New Roman" w:hAnsi="Times New Roman" w:cs="Times New Roman"/>
          <w:sz w:val="24"/>
          <w:szCs w:val="24"/>
        </w:rPr>
        <w:t>, p.</w:t>
      </w:r>
      <w:r w:rsidR="008D5FBA">
        <w:rPr>
          <w:rFonts w:ascii="Times New Roman" w:hAnsi="Times New Roman" w:cs="Times New Roman"/>
          <w:sz w:val="24"/>
          <w:szCs w:val="24"/>
        </w:rPr>
        <w:t>2</w:t>
      </w:r>
      <w:r w:rsidR="00A71B40">
        <w:rPr>
          <w:rFonts w:ascii="Times New Roman" w:hAnsi="Times New Roman" w:cs="Times New Roman"/>
          <w:sz w:val="24"/>
          <w:szCs w:val="24"/>
        </w:rPr>
        <w:t xml:space="preserve">) </w:t>
      </w:r>
      <w:r w:rsidR="00F07C2A">
        <w:rPr>
          <w:rFonts w:ascii="Times New Roman" w:hAnsi="Times New Roman" w:cs="Times New Roman"/>
          <w:sz w:val="24"/>
          <w:szCs w:val="24"/>
        </w:rPr>
        <w:t xml:space="preserve">state that </w:t>
      </w:r>
      <w:r w:rsidR="008D5FBA">
        <w:rPr>
          <w:rFonts w:ascii="Times New Roman" w:hAnsi="Times New Roman" w:cs="Times New Roman"/>
          <w:sz w:val="24"/>
          <w:szCs w:val="24"/>
        </w:rPr>
        <w:t>‘</w:t>
      </w:r>
      <w:r w:rsidR="00F07C2A">
        <w:rPr>
          <w:rFonts w:ascii="Times New Roman" w:hAnsi="Times New Roman" w:cs="Times New Roman"/>
          <w:sz w:val="24"/>
          <w:szCs w:val="24"/>
        </w:rPr>
        <w:t xml:space="preserve">inclusion is a process </w:t>
      </w:r>
      <w:r w:rsidR="008D5FBA">
        <w:rPr>
          <w:rFonts w:ascii="Times New Roman" w:hAnsi="Times New Roman" w:cs="Times New Roman"/>
          <w:sz w:val="24"/>
          <w:szCs w:val="24"/>
        </w:rPr>
        <w:t>through which all</w:t>
      </w:r>
      <w:r w:rsidR="00F07C2A">
        <w:rPr>
          <w:rFonts w:ascii="Times New Roman" w:hAnsi="Times New Roman" w:cs="Times New Roman"/>
          <w:sz w:val="24"/>
          <w:szCs w:val="24"/>
        </w:rPr>
        <w:t xml:space="preserve"> pupils access common opportunities in ways relevant to their needs’ enabling them to ‘fully belong to the school community.’  </w:t>
      </w:r>
      <w:r w:rsidR="00C510AC">
        <w:rPr>
          <w:rFonts w:ascii="Times New Roman" w:hAnsi="Times New Roman" w:cs="Times New Roman"/>
          <w:sz w:val="24"/>
          <w:szCs w:val="24"/>
        </w:rPr>
        <w:t xml:space="preserve">The </w:t>
      </w:r>
      <w:r w:rsidR="008C3A3D">
        <w:rPr>
          <w:rFonts w:ascii="Times New Roman" w:hAnsi="Times New Roman" w:cs="Times New Roman"/>
          <w:sz w:val="24"/>
          <w:szCs w:val="24"/>
        </w:rPr>
        <w:t xml:space="preserve">responsibility lies with the school and all those involved to actively adapt to meeting the needs and </w:t>
      </w:r>
      <w:r w:rsidR="00CD68FD">
        <w:rPr>
          <w:rFonts w:ascii="Times New Roman" w:hAnsi="Times New Roman" w:cs="Times New Roman"/>
          <w:sz w:val="24"/>
          <w:szCs w:val="24"/>
        </w:rPr>
        <w:t xml:space="preserve">encouraging the </w:t>
      </w:r>
      <w:r w:rsidR="008C3A3D">
        <w:rPr>
          <w:rFonts w:ascii="Times New Roman" w:hAnsi="Times New Roman" w:cs="Times New Roman"/>
          <w:sz w:val="24"/>
          <w:szCs w:val="24"/>
        </w:rPr>
        <w:t>development of the</w:t>
      </w:r>
      <w:r w:rsidR="00CD68FD">
        <w:rPr>
          <w:rFonts w:ascii="Times New Roman" w:hAnsi="Times New Roman" w:cs="Times New Roman"/>
          <w:sz w:val="24"/>
          <w:szCs w:val="24"/>
        </w:rPr>
        <w:t xml:space="preserve"> children and young people throughout all areas of school life.</w:t>
      </w:r>
      <w:r w:rsidR="008C3A3D">
        <w:rPr>
          <w:rFonts w:ascii="Times New Roman" w:hAnsi="Times New Roman" w:cs="Times New Roman"/>
          <w:sz w:val="24"/>
          <w:szCs w:val="24"/>
        </w:rPr>
        <w:t xml:space="preserve"> </w:t>
      </w:r>
      <w:r w:rsidR="00CD68FD">
        <w:rPr>
          <w:rFonts w:ascii="Times New Roman" w:hAnsi="Times New Roman" w:cs="Times New Roman"/>
          <w:sz w:val="24"/>
          <w:szCs w:val="24"/>
        </w:rPr>
        <w:t xml:space="preserve">Inclusion involves having an inclusive curriculum and improving </w:t>
      </w:r>
      <w:r w:rsidR="0022782D">
        <w:rPr>
          <w:rFonts w:ascii="Times New Roman" w:hAnsi="Times New Roman" w:cs="Times New Roman"/>
          <w:sz w:val="24"/>
          <w:szCs w:val="24"/>
        </w:rPr>
        <w:t>staf</w:t>
      </w:r>
      <w:r w:rsidR="00CD68FD">
        <w:rPr>
          <w:rFonts w:ascii="Times New Roman" w:hAnsi="Times New Roman" w:cs="Times New Roman"/>
          <w:sz w:val="24"/>
          <w:szCs w:val="24"/>
        </w:rPr>
        <w:t>f</w:t>
      </w:r>
      <w:r w:rsidR="0022782D">
        <w:rPr>
          <w:rFonts w:ascii="Times New Roman" w:hAnsi="Times New Roman" w:cs="Times New Roman"/>
          <w:sz w:val="24"/>
          <w:szCs w:val="24"/>
        </w:rPr>
        <w:t xml:space="preserve"> </w:t>
      </w:r>
      <w:r w:rsidR="00CD68FD">
        <w:rPr>
          <w:rFonts w:ascii="Times New Roman" w:hAnsi="Times New Roman" w:cs="Times New Roman"/>
          <w:sz w:val="24"/>
          <w:szCs w:val="24"/>
        </w:rPr>
        <w:t xml:space="preserve">awareness of </w:t>
      </w:r>
      <w:r w:rsidR="0022782D">
        <w:rPr>
          <w:rFonts w:ascii="Times New Roman" w:hAnsi="Times New Roman" w:cs="Times New Roman"/>
          <w:sz w:val="24"/>
          <w:szCs w:val="24"/>
        </w:rPr>
        <w:t xml:space="preserve">equality and </w:t>
      </w:r>
      <w:r w:rsidR="00CD68FD">
        <w:rPr>
          <w:rFonts w:ascii="Times New Roman" w:hAnsi="Times New Roman" w:cs="Times New Roman"/>
          <w:sz w:val="24"/>
          <w:szCs w:val="24"/>
        </w:rPr>
        <w:t>inclusive learning</w:t>
      </w:r>
      <w:r w:rsidR="0022782D">
        <w:rPr>
          <w:rFonts w:ascii="Times New Roman" w:hAnsi="Times New Roman" w:cs="Times New Roman"/>
          <w:sz w:val="24"/>
          <w:szCs w:val="24"/>
        </w:rPr>
        <w:t xml:space="preserve">. </w:t>
      </w:r>
    </w:p>
    <w:p w14:paraId="715921D5" w14:textId="058C6426" w:rsidR="001F4B43" w:rsidRDefault="0022782D"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The Welsh Government (2016) identify seven essential principles for inclusion of children and young people.  They include the development of policies, practices and cultures by local authorities, schools and third parties.  Secondly, enabling children and young people to achieve their full potential</w:t>
      </w:r>
      <w:r w:rsidR="00752153">
        <w:rPr>
          <w:rFonts w:ascii="Times New Roman" w:hAnsi="Times New Roman" w:cs="Times New Roman"/>
          <w:sz w:val="24"/>
          <w:szCs w:val="24"/>
        </w:rPr>
        <w:t xml:space="preserve"> by having access to ‘an appropriate education’ (Welsh Government, 2016).  To offer a service offering choice and excellence and able to respond to the views of parents, children and c</w:t>
      </w:r>
      <w:r w:rsidR="00C14CAC">
        <w:rPr>
          <w:rFonts w:ascii="Times New Roman" w:hAnsi="Times New Roman" w:cs="Times New Roman"/>
          <w:sz w:val="24"/>
          <w:szCs w:val="24"/>
        </w:rPr>
        <w:t>arers, m</w:t>
      </w:r>
      <w:r w:rsidR="00752153">
        <w:rPr>
          <w:rFonts w:ascii="Times New Roman" w:hAnsi="Times New Roman" w:cs="Times New Roman"/>
          <w:sz w:val="24"/>
          <w:szCs w:val="24"/>
        </w:rPr>
        <w:t>ost children and young people requiring extra support can be successfully included into mainstream school with the right strategies, support and training</w:t>
      </w:r>
      <w:r w:rsidR="008C3A3D">
        <w:rPr>
          <w:rFonts w:ascii="Times New Roman" w:hAnsi="Times New Roman" w:cs="Times New Roman"/>
          <w:sz w:val="24"/>
          <w:szCs w:val="24"/>
        </w:rPr>
        <w:t xml:space="preserve"> </w:t>
      </w:r>
      <w:r w:rsidR="00752153">
        <w:rPr>
          <w:rFonts w:ascii="Times New Roman" w:hAnsi="Times New Roman" w:cs="Times New Roman"/>
          <w:sz w:val="24"/>
          <w:szCs w:val="24"/>
        </w:rPr>
        <w:t>available.</w:t>
      </w:r>
      <w:r w:rsidR="000B3878">
        <w:rPr>
          <w:rFonts w:ascii="Times New Roman" w:hAnsi="Times New Roman" w:cs="Times New Roman"/>
          <w:sz w:val="24"/>
          <w:szCs w:val="24"/>
        </w:rPr>
        <w:t xml:space="preserve">  Mainstream school may not be right in every case, however if it is not suitable at one point in time it should not prevent successful inclusion later and these pupils should be encouraged to have links with their peers in the school</w:t>
      </w:r>
      <w:r w:rsidR="001F4B43">
        <w:rPr>
          <w:rFonts w:ascii="Times New Roman" w:hAnsi="Times New Roman" w:cs="Times New Roman"/>
          <w:sz w:val="24"/>
          <w:szCs w:val="24"/>
        </w:rPr>
        <w:t xml:space="preserve">.  </w:t>
      </w:r>
    </w:p>
    <w:p w14:paraId="72EB5601" w14:textId="626D3A4E" w:rsidR="00D31F78" w:rsidRDefault="00015E3B" w:rsidP="00D31F7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Inclusion within schools and the education system encounter many cha</w:t>
      </w:r>
      <w:r w:rsidR="001F4B43">
        <w:rPr>
          <w:rFonts w:ascii="Times New Roman" w:hAnsi="Times New Roman" w:cs="Times New Roman"/>
          <w:sz w:val="24"/>
          <w:szCs w:val="24"/>
        </w:rPr>
        <w:t xml:space="preserve">racteristics </w:t>
      </w:r>
      <w:r>
        <w:rPr>
          <w:rFonts w:ascii="Times New Roman" w:hAnsi="Times New Roman" w:cs="Times New Roman"/>
          <w:sz w:val="24"/>
          <w:szCs w:val="24"/>
        </w:rPr>
        <w:t>which would previously have b</w:t>
      </w:r>
      <w:r w:rsidR="001F4B43">
        <w:rPr>
          <w:rFonts w:ascii="Times New Roman" w:hAnsi="Times New Roman" w:cs="Times New Roman"/>
          <w:sz w:val="24"/>
          <w:szCs w:val="24"/>
        </w:rPr>
        <w:t xml:space="preserve">een excluded </w:t>
      </w:r>
      <w:r w:rsidR="00D96828">
        <w:rPr>
          <w:rFonts w:ascii="Times New Roman" w:hAnsi="Times New Roman" w:cs="Times New Roman"/>
          <w:sz w:val="24"/>
          <w:szCs w:val="24"/>
        </w:rPr>
        <w:t>from</w:t>
      </w:r>
      <w:r w:rsidR="001F4B43">
        <w:rPr>
          <w:rFonts w:ascii="Times New Roman" w:hAnsi="Times New Roman" w:cs="Times New Roman"/>
          <w:sz w:val="24"/>
          <w:szCs w:val="24"/>
        </w:rPr>
        <w:t xml:space="preserve"> </w:t>
      </w:r>
      <w:r w:rsidR="00631CC2">
        <w:rPr>
          <w:rFonts w:ascii="Times New Roman" w:hAnsi="Times New Roman" w:cs="Times New Roman"/>
          <w:sz w:val="24"/>
          <w:szCs w:val="24"/>
        </w:rPr>
        <w:t>society but</w:t>
      </w:r>
      <w:r>
        <w:rPr>
          <w:rFonts w:ascii="Times New Roman" w:hAnsi="Times New Roman" w:cs="Times New Roman"/>
          <w:sz w:val="24"/>
          <w:szCs w:val="24"/>
        </w:rPr>
        <w:t xml:space="preserve"> are </w:t>
      </w:r>
      <w:r w:rsidR="001F4B43">
        <w:rPr>
          <w:rFonts w:ascii="Times New Roman" w:hAnsi="Times New Roman" w:cs="Times New Roman"/>
          <w:sz w:val="24"/>
          <w:szCs w:val="24"/>
        </w:rPr>
        <w:t xml:space="preserve">now </w:t>
      </w:r>
      <w:r w:rsidR="00D96828">
        <w:rPr>
          <w:rFonts w:ascii="Times New Roman" w:hAnsi="Times New Roman" w:cs="Times New Roman"/>
          <w:sz w:val="24"/>
          <w:szCs w:val="24"/>
        </w:rPr>
        <w:t>protected</w:t>
      </w:r>
      <w:r w:rsidR="001F4B43">
        <w:rPr>
          <w:rFonts w:ascii="Times New Roman" w:hAnsi="Times New Roman" w:cs="Times New Roman"/>
          <w:sz w:val="24"/>
          <w:szCs w:val="24"/>
        </w:rPr>
        <w:t xml:space="preserve"> </w:t>
      </w:r>
      <w:r w:rsidR="00D96828">
        <w:rPr>
          <w:rFonts w:ascii="Times New Roman" w:hAnsi="Times New Roman" w:cs="Times New Roman"/>
          <w:sz w:val="24"/>
          <w:szCs w:val="24"/>
        </w:rPr>
        <w:t>under</w:t>
      </w:r>
      <w:r w:rsidR="001F4B43">
        <w:rPr>
          <w:rFonts w:ascii="Times New Roman" w:hAnsi="Times New Roman" w:cs="Times New Roman"/>
          <w:sz w:val="24"/>
          <w:szCs w:val="24"/>
        </w:rPr>
        <w:t xml:space="preserve"> the Equality Act (2010) including disability, </w:t>
      </w:r>
      <w:r w:rsidR="00D96828">
        <w:rPr>
          <w:rFonts w:ascii="Times New Roman" w:hAnsi="Times New Roman" w:cs="Times New Roman"/>
          <w:sz w:val="24"/>
          <w:szCs w:val="24"/>
        </w:rPr>
        <w:t xml:space="preserve">belief or religion, </w:t>
      </w:r>
      <w:r w:rsidR="001F4B43">
        <w:rPr>
          <w:rFonts w:ascii="Times New Roman" w:hAnsi="Times New Roman" w:cs="Times New Roman"/>
          <w:sz w:val="24"/>
          <w:szCs w:val="24"/>
        </w:rPr>
        <w:t xml:space="preserve">gender reassignment, </w:t>
      </w:r>
      <w:r w:rsidR="00D96828">
        <w:rPr>
          <w:rFonts w:ascii="Times New Roman" w:hAnsi="Times New Roman" w:cs="Times New Roman"/>
          <w:sz w:val="24"/>
          <w:szCs w:val="24"/>
        </w:rPr>
        <w:t xml:space="preserve">race, age, </w:t>
      </w:r>
      <w:r w:rsidR="001F4B43">
        <w:rPr>
          <w:rFonts w:ascii="Times New Roman" w:hAnsi="Times New Roman" w:cs="Times New Roman"/>
          <w:sz w:val="24"/>
          <w:szCs w:val="24"/>
        </w:rPr>
        <w:t>pregnancy and maternity, sex and sexually orientation</w:t>
      </w:r>
      <w:r w:rsidR="008D4CE1">
        <w:rPr>
          <w:rFonts w:ascii="Times New Roman" w:hAnsi="Times New Roman" w:cs="Times New Roman"/>
          <w:sz w:val="24"/>
          <w:szCs w:val="24"/>
        </w:rPr>
        <w:t>. S</w:t>
      </w:r>
      <w:r>
        <w:rPr>
          <w:rFonts w:ascii="Times New Roman" w:hAnsi="Times New Roman" w:cs="Times New Roman"/>
          <w:sz w:val="24"/>
          <w:szCs w:val="24"/>
        </w:rPr>
        <w:t>ome</w:t>
      </w:r>
      <w:r w:rsidR="001F4B43">
        <w:rPr>
          <w:rFonts w:ascii="Times New Roman" w:hAnsi="Times New Roman" w:cs="Times New Roman"/>
          <w:sz w:val="24"/>
          <w:szCs w:val="24"/>
        </w:rPr>
        <w:t xml:space="preserve"> of which </w:t>
      </w:r>
      <w:r w:rsidR="00D96828">
        <w:rPr>
          <w:rFonts w:ascii="Times New Roman" w:hAnsi="Times New Roman" w:cs="Times New Roman"/>
          <w:sz w:val="24"/>
          <w:szCs w:val="24"/>
        </w:rPr>
        <w:t xml:space="preserve">may present additional learning </w:t>
      </w:r>
      <w:r w:rsidR="001F4B43">
        <w:rPr>
          <w:rFonts w:ascii="Times New Roman" w:hAnsi="Times New Roman" w:cs="Times New Roman"/>
          <w:sz w:val="24"/>
          <w:szCs w:val="24"/>
        </w:rPr>
        <w:t>need to be covered in inclusion</w:t>
      </w:r>
      <w:r w:rsidR="00D31F78">
        <w:rPr>
          <w:rFonts w:ascii="Times New Roman" w:hAnsi="Times New Roman" w:cs="Times New Roman"/>
          <w:sz w:val="24"/>
          <w:szCs w:val="24"/>
        </w:rPr>
        <w:t>.</w:t>
      </w:r>
      <w:r w:rsidR="000D27B9">
        <w:rPr>
          <w:rFonts w:ascii="Times New Roman" w:hAnsi="Times New Roman" w:cs="Times New Roman"/>
          <w:sz w:val="24"/>
          <w:szCs w:val="24"/>
        </w:rPr>
        <w:t xml:space="preserve"> </w:t>
      </w:r>
      <w:r w:rsidR="00D31F78">
        <w:rPr>
          <w:rFonts w:ascii="Times New Roman" w:hAnsi="Times New Roman" w:cs="Times New Roman"/>
          <w:sz w:val="24"/>
          <w:szCs w:val="24"/>
        </w:rPr>
        <w:t>The Equality Act (2010</w:t>
      </w:r>
      <w:r w:rsidR="00026671">
        <w:rPr>
          <w:rFonts w:ascii="Times New Roman" w:hAnsi="Times New Roman" w:cs="Times New Roman"/>
          <w:sz w:val="24"/>
          <w:szCs w:val="24"/>
        </w:rPr>
        <w:t>) d</w:t>
      </w:r>
      <w:r w:rsidR="00D31F78">
        <w:rPr>
          <w:rFonts w:ascii="Times New Roman" w:hAnsi="Times New Roman" w:cs="Times New Roman"/>
          <w:sz w:val="24"/>
          <w:szCs w:val="24"/>
        </w:rPr>
        <w:t>efines disability as ‘a physical or mental impairment</w:t>
      </w:r>
      <w:r w:rsidR="0017317F">
        <w:rPr>
          <w:rFonts w:ascii="Times New Roman" w:hAnsi="Times New Roman" w:cs="Times New Roman"/>
          <w:sz w:val="24"/>
          <w:szCs w:val="24"/>
        </w:rPr>
        <w:t>’</w:t>
      </w:r>
      <w:r w:rsidR="00D31F78">
        <w:rPr>
          <w:rFonts w:ascii="Times New Roman" w:hAnsi="Times New Roman" w:cs="Times New Roman"/>
          <w:sz w:val="24"/>
          <w:szCs w:val="24"/>
        </w:rPr>
        <w:t xml:space="preserve"> which has a </w:t>
      </w:r>
      <w:r w:rsidR="00190FB9">
        <w:rPr>
          <w:rFonts w:ascii="Times New Roman" w:hAnsi="Times New Roman" w:cs="Times New Roman"/>
          <w:sz w:val="24"/>
          <w:szCs w:val="24"/>
        </w:rPr>
        <w:t>‘</w:t>
      </w:r>
      <w:r w:rsidR="00D31F78">
        <w:rPr>
          <w:rFonts w:ascii="Times New Roman" w:hAnsi="Times New Roman" w:cs="Times New Roman"/>
          <w:sz w:val="24"/>
          <w:szCs w:val="24"/>
        </w:rPr>
        <w:t xml:space="preserve">substantial </w:t>
      </w:r>
      <w:r w:rsidR="00190FB9">
        <w:rPr>
          <w:rFonts w:ascii="Times New Roman" w:hAnsi="Times New Roman" w:cs="Times New Roman"/>
          <w:sz w:val="24"/>
          <w:szCs w:val="24"/>
        </w:rPr>
        <w:t>a</w:t>
      </w:r>
      <w:r w:rsidR="00D31F78">
        <w:rPr>
          <w:rFonts w:ascii="Times New Roman" w:hAnsi="Times New Roman" w:cs="Times New Roman"/>
          <w:sz w:val="24"/>
          <w:szCs w:val="24"/>
        </w:rPr>
        <w:t>nd long-term</w:t>
      </w:r>
      <w:r w:rsidR="00190FB9">
        <w:rPr>
          <w:rFonts w:ascii="Times New Roman" w:hAnsi="Times New Roman" w:cs="Times New Roman"/>
          <w:sz w:val="24"/>
          <w:szCs w:val="24"/>
        </w:rPr>
        <w:t>’</w:t>
      </w:r>
      <w:r w:rsidR="00D31F78">
        <w:rPr>
          <w:rFonts w:ascii="Times New Roman" w:hAnsi="Times New Roman" w:cs="Times New Roman"/>
          <w:sz w:val="24"/>
          <w:szCs w:val="24"/>
        </w:rPr>
        <w:t xml:space="preserve"> adverse effect on your ability to carry out normal day to day activities’.</w:t>
      </w:r>
    </w:p>
    <w:p w14:paraId="34F69406" w14:textId="7B195834" w:rsidR="000D44AB" w:rsidRDefault="00151266"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 needs have developed from the early concepts of special educational.  The 1944 Education Act</w:t>
      </w:r>
      <w:r w:rsidR="004727E5">
        <w:rPr>
          <w:rFonts w:ascii="Times New Roman" w:hAnsi="Times New Roman" w:cs="Times New Roman"/>
          <w:sz w:val="24"/>
          <w:szCs w:val="24"/>
        </w:rPr>
        <w:t xml:space="preserve"> (UK Government, 1944) </w:t>
      </w:r>
      <w:r>
        <w:rPr>
          <w:rFonts w:ascii="Times New Roman" w:hAnsi="Times New Roman" w:cs="Times New Roman"/>
          <w:sz w:val="24"/>
          <w:szCs w:val="24"/>
        </w:rPr>
        <w:t xml:space="preserve">stated the categories of need as blind, deaf, partial sighted, pupils termed as ‘delicate’, diabetic, those with speech ‘defects’, ‘Maladjusted’, epilepsy, physically handicapped and those referred to as ‘educationally subnormal’.  </w:t>
      </w:r>
      <w:r w:rsidR="00BA6691">
        <w:rPr>
          <w:rFonts w:ascii="Times New Roman" w:hAnsi="Times New Roman" w:cs="Times New Roman"/>
          <w:sz w:val="24"/>
          <w:szCs w:val="24"/>
        </w:rPr>
        <w:t>In the 1944 Education Act</w:t>
      </w:r>
      <w:r w:rsidR="001B461E">
        <w:rPr>
          <w:rFonts w:ascii="Times New Roman" w:hAnsi="Times New Roman" w:cs="Times New Roman"/>
          <w:sz w:val="24"/>
          <w:szCs w:val="24"/>
        </w:rPr>
        <w:t>, one can argue that</w:t>
      </w:r>
      <w:r w:rsidR="00BA6691">
        <w:rPr>
          <w:rFonts w:ascii="Times New Roman" w:hAnsi="Times New Roman" w:cs="Times New Roman"/>
          <w:sz w:val="24"/>
          <w:szCs w:val="24"/>
        </w:rPr>
        <w:t xml:space="preserve"> </w:t>
      </w:r>
      <w:r>
        <w:rPr>
          <w:rFonts w:ascii="Times New Roman" w:hAnsi="Times New Roman" w:cs="Times New Roman"/>
          <w:sz w:val="24"/>
          <w:szCs w:val="24"/>
        </w:rPr>
        <w:t>Howard Be</w:t>
      </w:r>
      <w:r w:rsidR="006F2E7B">
        <w:rPr>
          <w:rFonts w:ascii="Times New Roman" w:hAnsi="Times New Roman" w:cs="Times New Roman"/>
          <w:sz w:val="24"/>
          <w:szCs w:val="24"/>
        </w:rPr>
        <w:t>cker’s labelling theory can be seen clearly with the description ‘physically handicapped</w:t>
      </w:r>
      <w:r w:rsidR="001B461E">
        <w:rPr>
          <w:rFonts w:ascii="Times New Roman" w:hAnsi="Times New Roman" w:cs="Times New Roman"/>
          <w:sz w:val="24"/>
          <w:szCs w:val="24"/>
        </w:rPr>
        <w:t>,</w:t>
      </w:r>
      <w:r w:rsidR="006F2E7B">
        <w:rPr>
          <w:rFonts w:ascii="Times New Roman" w:hAnsi="Times New Roman" w:cs="Times New Roman"/>
          <w:sz w:val="24"/>
          <w:szCs w:val="24"/>
        </w:rPr>
        <w:t>’</w:t>
      </w:r>
      <w:r w:rsidR="001B461E">
        <w:rPr>
          <w:rFonts w:ascii="Times New Roman" w:hAnsi="Times New Roman" w:cs="Times New Roman"/>
          <w:sz w:val="24"/>
          <w:szCs w:val="24"/>
        </w:rPr>
        <w:t xml:space="preserve"> illustrating how disability was perceived at the time as a lesser class (Giddens and Sutton, 2013).</w:t>
      </w:r>
      <w:r w:rsidR="00BA6691">
        <w:rPr>
          <w:rFonts w:ascii="Times New Roman" w:hAnsi="Times New Roman" w:cs="Times New Roman"/>
          <w:sz w:val="24"/>
          <w:szCs w:val="24"/>
        </w:rPr>
        <w:t xml:space="preserve">  In contrast</w:t>
      </w:r>
      <w:r w:rsidR="008D4CE1">
        <w:rPr>
          <w:rFonts w:ascii="Times New Roman" w:hAnsi="Times New Roman" w:cs="Times New Roman"/>
          <w:sz w:val="24"/>
          <w:szCs w:val="24"/>
        </w:rPr>
        <w:t>,</w:t>
      </w:r>
      <w:r w:rsidR="00BA6691">
        <w:rPr>
          <w:rFonts w:ascii="Times New Roman" w:hAnsi="Times New Roman" w:cs="Times New Roman"/>
          <w:sz w:val="24"/>
          <w:szCs w:val="24"/>
        </w:rPr>
        <w:t xml:space="preserve"> </w:t>
      </w:r>
      <w:r w:rsidR="006F2E7B">
        <w:rPr>
          <w:rFonts w:ascii="Times New Roman" w:hAnsi="Times New Roman" w:cs="Times New Roman"/>
          <w:sz w:val="24"/>
          <w:szCs w:val="24"/>
        </w:rPr>
        <w:t>the Equality Act of 2010</w:t>
      </w:r>
      <w:r w:rsidR="008D4CE1">
        <w:rPr>
          <w:rFonts w:ascii="Times New Roman" w:hAnsi="Times New Roman" w:cs="Times New Roman"/>
          <w:sz w:val="24"/>
          <w:szCs w:val="24"/>
        </w:rPr>
        <w:t xml:space="preserve"> (UK Government, 2010)</w:t>
      </w:r>
      <w:r w:rsidR="006F2E7B">
        <w:rPr>
          <w:rFonts w:ascii="Times New Roman" w:hAnsi="Times New Roman" w:cs="Times New Roman"/>
          <w:sz w:val="24"/>
          <w:szCs w:val="24"/>
        </w:rPr>
        <w:t xml:space="preserve"> </w:t>
      </w:r>
      <w:r w:rsidR="00BA6691">
        <w:rPr>
          <w:rFonts w:ascii="Times New Roman" w:hAnsi="Times New Roman" w:cs="Times New Roman"/>
          <w:sz w:val="24"/>
          <w:szCs w:val="24"/>
        </w:rPr>
        <w:t xml:space="preserve">illustrates how </w:t>
      </w:r>
      <w:r w:rsidR="006F2E7B">
        <w:rPr>
          <w:rFonts w:ascii="Times New Roman" w:hAnsi="Times New Roman" w:cs="Times New Roman"/>
          <w:sz w:val="24"/>
          <w:szCs w:val="24"/>
        </w:rPr>
        <w:t xml:space="preserve">the </w:t>
      </w:r>
      <w:r w:rsidR="00BA6691">
        <w:rPr>
          <w:rFonts w:ascii="Times New Roman" w:hAnsi="Times New Roman" w:cs="Times New Roman"/>
          <w:sz w:val="24"/>
          <w:szCs w:val="24"/>
        </w:rPr>
        <w:t xml:space="preserve">use of </w:t>
      </w:r>
      <w:r w:rsidR="006F2E7B">
        <w:rPr>
          <w:rFonts w:ascii="Times New Roman" w:hAnsi="Times New Roman" w:cs="Times New Roman"/>
          <w:sz w:val="24"/>
          <w:szCs w:val="24"/>
        </w:rPr>
        <w:t xml:space="preserve">language has changed </w:t>
      </w:r>
      <w:r w:rsidR="00BA6691">
        <w:rPr>
          <w:rFonts w:ascii="Times New Roman" w:hAnsi="Times New Roman" w:cs="Times New Roman"/>
          <w:sz w:val="24"/>
          <w:szCs w:val="24"/>
        </w:rPr>
        <w:t>to a more holistic approach defining</w:t>
      </w:r>
      <w:r w:rsidR="006F2E7B">
        <w:rPr>
          <w:rFonts w:ascii="Times New Roman" w:hAnsi="Times New Roman" w:cs="Times New Roman"/>
          <w:sz w:val="24"/>
          <w:szCs w:val="24"/>
        </w:rPr>
        <w:t xml:space="preserve"> disability as ‘physically or mentally impaired’.</w:t>
      </w:r>
    </w:p>
    <w:p w14:paraId="77AE05D0" w14:textId="77777777" w:rsidR="00EF3E13" w:rsidRDefault="00AB2D7B"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Provisions improved between 1944 and 1977</w:t>
      </w:r>
      <w:r w:rsidR="00AD5BA1">
        <w:rPr>
          <w:rFonts w:ascii="Times New Roman" w:hAnsi="Times New Roman" w:cs="Times New Roman"/>
          <w:sz w:val="24"/>
          <w:szCs w:val="24"/>
        </w:rPr>
        <w:t xml:space="preserve"> seeing development in research,</w:t>
      </w:r>
      <w:r>
        <w:rPr>
          <w:rFonts w:ascii="Times New Roman" w:hAnsi="Times New Roman" w:cs="Times New Roman"/>
          <w:sz w:val="24"/>
          <w:szCs w:val="24"/>
        </w:rPr>
        <w:t xml:space="preserve"> training programmes for professionals </w:t>
      </w:r>
      <w:r w:rsidR="00AD5BA1">
        <w:rPr>
          <w:rFonts w:ascii="Times New Roman" w:hAnsi="Times New Roman" w:cs="Times New Roman"/>
          <w:sz w:val="24"/>
          <w:szCs w:val="24"/>
        </w:rPr>
        <w:t>and school health services, however services remained inadequate</w:t>
      </w:r>
      <w:r w:rsidR="00676479">
        <w:rPr>
          <w:rFonts w:ascii="Times New Roman" w:hAnsi="Times New Roman" w:cs="Times New Roman"/>
          <w:sz w:val="24"/>
          <w:szCs w:val="24"/>
        </w:rPr>
        <w:t>, and reliance on the medical diagnosis illustrates the medical model of disability as discussed by Colin Cameron (2014)</w:t>
      </w:r>
      <w:r w:rsidR="00EF3E13">
        <w:rPr>
          <w:rFonts w:ascii="Times New Roman" w:hAnsi="Times New Roman" w:cs="Times New Roman"/>
          <w:sz w:val="24"/>
          <w:szCs w:val="24"/>
        </w:rPr>
        <w:t xml:space="preserve"> relying on the medical aspects of an impairment</w:t>
      </w:r>
      <w:r w:rsidR="00AD5BA1">
        <w:rPr>
          <w:rFonts w:ascii="Times New Roman" w:hAnsi="Times New Roman" w:cs="Times New Roman"/>
          <w:sz w:val="24"/>
          <w:szCs w:val="24"/>
        </w:rPr>
        <w:t>.</w:t>
      </w:r>
      <w:r w:rsidR="00676479">
        <w:rPr>
          <w:rFonts w:ascii="Times New Roman" w:hAnsi="Times New Roman" w:cs="Times New Roman"/>
          <w:sz w:val="24"/>
          <w:szCs w:val="24"/>
        </w:rPr>
        <w:t xml:space="preserve">  </w:t>
      </w:r>
      <w:r w:rsidR="00AD5BA1">
        <w:rPr>
          <w:rFonts w:ascii="Times New Roman" w:hAnsi="Times New Roman" w:cs="Times New Roman"/>
          <w:sz w:val="24"/>
          <w:szCs w:val="24"/>
        </w:rPr>
        <w:t xml:space="preserve"> </w:t>
      </w:r>
    </w:p>
    <w:p w14:paraId="29265BF8" w14:textId="6A21EB74" w:rsidR="006C376B" w:rsidRDefault="00AD5BA1"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1975, the United Nations Declaration on the Rights of the Disabled Persons gave </w:t>
      </w:r>
      <w:r w:rsidR="007727DE">
        <w:rPr>
          <w:rFonts w:ascii="Times New Roman" w:hAnsi="Times New Roman" w:cs="Times New Roman"/>
          <w:sz w:val="24"/>
          <w:szCs w:val="24"/>
        </w:rPr>
        <w:t>d</w:t>
      </w:r>
      <w:r>
        <w:rPr>
          <w:rFonts w:ascii="Times New Roman" w:hAnsi="Times New Roman" w:cs="Times New Roman"/>
          <w:sz w:val="24"/>
          <w:szCs w:val="24"/>
        </w:rPr>
        <w:t>isabled people the same rights as other people</w:t>
      </w:r>
      <w:r w:rsidR="007727DE">
        <w:rPr>
          <w:rFonts w:ascii="Times New Roman" w:hAnsi="Times New Roman" w:cs="Times New Roman"/>
          <w:sz w:val="24"/>
          <w:szCs w:val="24"/>
        </w:rPr>
        <w:t xml:space="preserve"> (OHCHR, 2018)</w:t>
      </w:r>
      <w:r w:rsidR="00676479">
        <w:rPr>
          <w:rFonts w:ascii="Times New Roman" w:hAnsi="Times New Roman" w:cs="Times New Roman"/>
          <w:sz w:val="24"/>
          <w:szCs w:val="24"/>
        </w:rPr>
        <w:t>.</w:t>
      </w:r>
    </w:p>
    <w:p w14:paraId="17B5A44D" w14:textId="6343DFEF" w:rsidR="000C0962" w:rsidRDefault="007727DE"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Warnock Report </w:t>
      </w:r>
      <w:r w:rsidR="00646FCA">
        <w:rPr>
          <w:rFonts w:ascii="Times New Roman" w:hAnsi="Times New Roman" w:cs="Times New Roman"/>
          <w:sz w:val="24"/>
          <w:szCs w:val="24"/>
        </w:rPr>
        <w:t>(</w:t>
      </w:r>
      <w:r w:rsidR="000B7D9C">
        <w:rPr>
          <w:rFonts w:ascii="Times New Roman" w:hAnsi="Times New Roman" w:cs="Times New Roman"/>
          <w:sz w:val="24"/>
          <w:szCs w:val="24"/>
        </w:rPr>
        <w:t>1978</w:t>
      </w:r>
      <w:r w:rsidR="00646FCA">
        <w:rPr>
          <w:rFonts w:ascii="Times New Roman" w:hAnsi="Times New Roman" w:cs="Times New Roman"/>
          <w:sz w:val="24"/>
          <w:szCs w:val="24"/>
        </w:rPr>
        <w:t>)</w:t>
      </w:r>
      <w:r w:rsidR="000B7D9C">
        <w:rPr>
          <w:rFonts w:ascii="Times New Roman" w:hAnsi="Times New Roman" w:cs="Times New Roman"/>
          <w:sz w:val="24"/>
          <w:szCs w:val="24"/>
        </w:rPr>
        <w:t xml:space="preserve"> </w:t>
      </w:r>
      <w:r w:rsidR="007D3B9D">
        <w:rPr>
          <w:rFonts w:ascii="Times New Roman" w:hAnsi="Times New Roman" w:cs="Times New Roman"/>
          <w:sz w:val="24"/>
          <w:szCs w:val="24"/>
        </w:rPr>
        <w:t>followed an</w:t>
      </w:r>
      <w:r w:rsidR="000B7D9C">
        <w:rPr>
          <w:rFonts w:ascii="Times New Roman" w:hAnsi="Times New Roman" w:cs="Times New Roman"/>
          <w:sz w:val="24"/>
          <w:szCs w:val="24"/>
        </w:rPr>
        <w:t xml:space="preserve"> inquiry </w:t>
      </w:r>
      <w:r w:rsidR="000C0962">
        <w:rPr>
          <w:rFonts w:ascii="Times New Roman" w:hAnsi="Times New Roman" w:cs="Times New Roman"/>
          <w:sz w:val="24"/>
          <w:szCs w:val="24"/>
        </w:rPr>
        <w:t>that</w:t>
      </w:r>
      <w:r w:rsidR="007D3B9D">
        <w:rPr>
          <w:rFonts w:ascii="Times New Roman" w:hAnsi="Times New Roman" w:cs="Times New Roman"/>
          <w:sz w:val="24"/>
          <w:szCs w:val="24"/>
        </w:rPr>
        <w:t xml:space="preserve"> </w:t>
      </w:r>
      <w:r w:rsidR="000B7D9C">
        <w:rPr>
          <w:rFonts w:ascii="Times New Roman" w:hAnsi="Times New Roman" w:cs="Times New Roman"/>
          <w:sz w:val="24"/>
          <w:szCs w:val="24"/>
        </w:rPr>
        <w:t>looked at the education available to handicapped children and young people</w:t>
      </w:r>
      <w:r w:rsidR="007D3B9D">
        <w:rPr>
          <w:rFonts w:ascii="Times New Roman" w:hAnsi="Times New Roman" w:cs="Times New Roman"/>
          <w:sz w:val="24"/>
          <w:szCs w:val="24"/>
        </w:rPr>
        <w:t>.  The Warnock Committee discussed the definition of special needs, abolishing categories, however Thomas and Loxley (2007</w:t>
      </w:r>
      <w:r w:rsidR="00D55806">
        <w:rPr>
          <w:rFonts w:ascii="Times New Roman" w:hAnsi="Times New Roman" w:cs="Times New Roman"/>
          <w:sz w:val="24"/>
          <w:szCs w:val="24"/>
        </w:rPr>
        <w:t>,</w:t>
      </w:r>
      <w:r w:rsidR="00FF0F8F">
        <w:rPr>
          <w:rFonts w:ascii="Times New Roman" w:hAnsi="Times New Roman" w:cs="Times New Roman"/>
          <w:sz w:val="24"/>
          <w:szCs w:val="24"/>
        </w:rPr>
        <w:t xml:space="preserve"> p</w:t>
      </w:r>
      <w:r w:rsidR="00631CC2">
        <w:rPr>
          <w:rFonts w:ascii="Times New Roman" w:hAnsi="Times New Roman" w:cs="Times New Roman"/>
          <w:sz w:val="24"/>
          <w:szCs w:val="24"/>
        </w:rPr>
        <w:t>.</w:t>
      </w:r>
      <w:r w:rsidR="00766956">
        <w:rPr>
          <w:rFonts w:ascii="Times New Roman" w:hAnsi="Times New Roman" w:cs="Times New Roman"/>
          <w:sz w:val="24"/>
          <w:szCs w:val="24"/>
        </w:rPr>
        <w:t>124</w:t>
      </w:r>
      <w:r w:rsidR="007D3B9D">
        <w:rPr>
          <w:rFonts w:ascii="Times New Roman" w:hAnsi="Times New Roman" w:cs="Times New Roman"/>
          <w:sz w:val="24"/>
          <w:szCs w:val="24"/>
        </w:rPr>
        <w:t>) argue that the committee proceeded to ‘define special needs purely in terms of the constructs of learning difficulty and disability</w:t>
      </w:r>
      <w:r w:rsidR="000C0962">
        <w:rPr>
          <w:rFonts w:ascii="Times New Roman" w:hAnsi="Times New Roman" w:cs="Times New Roman"/>
          <w:sz w:val="24"/>
          <w:szCs w:val="24"/>
        </w:rPr>
        <w:t xml:space="preserve">’ as it had been defined traditionally.  </w:t>
      </w:r>
      <w:r w:rsidR="00DC0401">
        <w:rPr>
          <w:rFonts w:ascii="Times New Roman" w:hAnsi="Times New Roman" w:cs="Times New Roman"/>
          <w:sz w:val="24"/>
          <w:szCs w:val="24"/>
        </w:rPr>
        <w:t>The 1981 Education Act (</w:t>
      </w:r>
      <w:r w:rsidR="00A739FB">
        <w:rPr>
          <w:rFonts w:ascii="Times New Roman" w:hAnsi="Times New Roman" w:cs="Times New Roman"/>
          <w:sz w:val="24"/>
          <w:szCs w:val="24"/>
        </w:rPr>
        <w:t>UK</w:t>
      </w:r>
      <w:r w:rsidR="00FB1876">
        <w:rPr>
          <w:rFonts w:ascii="Times New Roman" w:hAnsi="Times New Roman" w:cs="Times New Roman"/>
          <w:sz w:val="24"/>
          <w:szCs w:val="24"/>
        </w:rPr>
        <w:t xml:space="preserve"> Government,</w:t>
      </w:r>
      <w:r w:rsidR="00433CEB">
        <w:rPr>
          <w:rFonts w:ascii="Times New Roman" w:hAnsi="Times New Roman" w:cs="Times New Roman"/>
          <w:sz w:val="24"/>
          <w:szCs w:val="24"/>
        </w:rPr>
        <w:t xml:space="preserve"> 1981)</w:t>
      </w:r>
      <w:r w:rsidR="00DC0401">
        <w:rPr>
          <w:rFonts w:ascii="Times New Roman" w:hAnsi="Times New Roman" w:cs="Times New Roman"/>
          <w:sz w:val="24"/>
          <w:szCs w:val="24"/>
        </w:rPr>
        <w:t xml:space="preserve"> was the result</w:t>
      </w:r>
      <w:r w:rsidR="00433CEB">
        <w:rPr>
          <w:rFonts w:ascii="Times New Roman" w:hAnsi="Times New Roman" w:cs="Times New Roman"/>
          <w:sz w:val="24"/>
          <w:szCs w:val="24"/>
        </w:rPr>
        <w:t xml:space="preserve">, </w:t>
      </w:r>
      <w:r w:rsidR="00DC0401">
        <w:rPr>
          <w:rFonts w:ascii="Times New Roman" w:hAnsi="Times New Roman" w:cs="Times New Roman"/>
          <w:sz w:val="24"/>
          <w:szCs w:val="24"/>
        </w:rPr>
        <w:t>promot</w:t>
      </w:r>
      <w:r w:rsidR="00433CEB">
        <w:rPr>
          <w:rFonts w:ascii="Times New Roman" w:hAnsi="Times New Roman" w:cs="Times New Roman"/>
          <w:sz w:val="24"/>
          <w:szCs w:val="24"/>
        </w:rPr>
        <w:t>ing the rights of special needs children with the onus on local education authorities to identify a child’s needs, access and secure a place mainstream school, resulting in a ‘statement’ enabling provision to be met</w:t>
      </w:r>
      <w:r w:rsidR="002A0946">
        <w:rPr>
          <w:rFonts w:ascii="Times New Roman" w:hAnsi="Times New Roman" w:cs="Times New Roman"/>
          <w:sz w:val="24"/>
          <w:szCs w:val="24"/>
        </w:rPr>
        <w:t>.</w:t>
      </w:r>
      <w:r w:rsidR="00162390">
        <w:rPr>
          <w:rFonts w:ascii="Times New Roman" w:hAnsi="Times New Roman" w:cs="Times New Roman"/>
          <w:sz w:val="24"/>
          <w:szCs w:val="24"/>
        </w:rPr>
        <w:t xml:space="preserve">  The 1981 Education Act was updated by the Education Reform Act.</w:t>
      </w:r>
      <w:r w:rsidR="00433CEB">
        <w:rPr>
          <w:rFonts w:ascii="Times New Roman" w:hAnsi="Times New Roman" w:cs="Times New Roman"/>
          <w:sz w:val="24"/>
          <w:szCs w:val="24"/>
        </w:rPr>
        <w:t xml:space="preserve"> </w:t>
      </w:r>
    </w:p>
    <w:p w14:paraId="4FAA7675" w14:textId="30D3E4EA" w:rsidR="00D92BE8" w:rsidRDefault="00F17FFA"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w:t>
      </w:r>
      <w:r w:rsidR="00D92BE8">
        <w:rPr>
          <w:rFonts w:ascii="Times New Roman" w:hAnsi="Times New Roman" w:cs="Times New Roman"/>
          <w:sz w:val="24"/>
          <w:szCs w:val="24"/>
        </w:rPr>
        <w:t xml:space="preserve"> 1996</w:t>
      </w:r>
      <w:r>
        <w:rPr>
          <w:rFonts w:ascii="Times New Roman" w:hAnsi="Times New Roman" w:cs="Times New Roman"/>
          <w:sz w:val="24"/>
          <w:szCs w:val="24"/>
        </w:rPr>
        <w:t xml:space="preserve"> Education Act (UK</w:t>
      </w:r>
      <w:r w:rsidR="00FB1876">
        <w:rPr>
          <w:rFonts w:ascii="Times New Roman" w:hAnsi="Times New Roman" w:cs="Times New Roman"/>
          <w:sz w:val="24"/>
          <w:szCs w:val="24"/>
        </w:rPr>
        <w:t xml:space="preserve"> Government,</w:t>
      </w:r>
      <w:r>
        <w:rPr>
          <w:rFonts w:ascii="Times New Roman" w:hAnsi="Times New Roman" w:cs="Times New Roman"/>
          <w:sz w:val="24"/>
          <w:szCs w:val="24"/>
        </w:rPr>
        <w:t xml:space="preserve"> 1996</w:t>
      </w:r>
      <w:r w:rsidR="00DF1056">
        <w:rPr>
          <w:rFonts w:ascii="Times New Roman" w:hAnsi="Times New Roman" w:cs="Times New Roman"/>
          <w:sz w:val="24"/>
          <w:szCs w:val="24"/>
        </w:rPr>
        <w:t>, p</w:t>
      </w:r>
      <w:r w:rsidR="00AF04D7">
        <w:rPr>
          <w:rFonts w:ascii="Times New Roman" w:hAnsi="Times New Roman" w:cs="Times New Roman"/>
          <w:sz w:val="24"/>
          <w:szCs w:val="24"/>
        </w:rPr>
        <w:t>.</w:t>
      </w:r>
      <w:r w:rsidR="00170239">
        <w:rPr>
          <w:rFonts w:ascii="Times New Roman" w:hAnsi="Times New Roman" w:cs="Times New Roman"/>
          <w:sz w:val="24"/>
          <w:szCs w:val="24"/>
        </w:rPr>
        <w:t>12</w:t>
      </w:r>
      <w:r>
        <w:rPr>
          <w:rFonts w:ascii="Times New Roman" w:hAnsi="Times New Roman" w:cs="Times New Roman"/>
          <w:sz w:val="24"/>
          <w:szCs w:val="24"/>
        </w:rPr>
        <w:t xml:space="preserve">) defined ‘Special Educational Needs’ (SEN), as a ‘learning difficulty which calls for special educational provision to be made.’ </w:t>
      </w:r>
      <w:r w:rsidR="00A739FB">
        <w:rPr>
          <w:rFonts w:ascii="Times New Roman" w:hAnsi="Times New Roman" w:cs="Times New Roman"/>
          <w:sz w:val="24"/>
          <w:szCs w:val="24"/>
        </w:rPr>
        <w:t>In addition, it stated a ‘learning difficulty’ is when there is ‘a significantly greater difficulty in learning’ than children of the same age or ‘has a disability which prevents or hinders’ them accessing educational facilities.</w:t>
      </w:r>
      <w:r w:rsidR="001E4714">
        <w:rPr>
          <w:rFonts w:ascii="Times New Roman" w:hAnsi="Times New Roman" w:cs="Times New Roman"/>
          <w:sz w:val="24"/>
          <w:szCs w:val="24"/>
        </w:rPr>
        <w:t xml:space="preserve">  Needs covered by the SEN include Autism, ADHD, Asperger’s Syndrome</w:t>
      </w:r>
      <w:r w:rsidR="00FB1876">
        <w:rPr>
          <w:rFonts w:ascii="Times New Roman" w:hAnsi="Times New Roman" w:cs="Times New Roman"/>
          <w:sz w:val="24"/>
          <w:szCs w:val="24"/>
        </w:rPr>
        <w:t>, Cerebral Palsy, Cystic Fibrosis, Down’s Syndrome, Dyspraxia, Dyslexia, EBD, Hearing or Visually Impaired, Speech and Language and Tourette’s Syndrome.  One can see how defini</w:t>
      </w:r>
      <w:r w:rsidR="003B2D56">
        <w:rPr>
          <w:rFonts w:ascii="Times New Roman" w:hAnsi="Times New Roman" w:cs="Times New Roman"/>
          <w:sz w:val="24"/>
          <w:szCs w:val="24"/>
        </w:rPr>
        <w:t>tion of needs has changed since</w:t>
      </w:r>
      <w:r w:rsidR="00FB1876">
        <w:rPr>
          <w:rFonts w:ascii="Times New Roman" w:hAnsi="Times New Roman" w:cs="Times New Roman"/>
          <w:sz w:val="24"/>
          <w:szCs w:val="24"/>
        </w:rPr>
        <w:t xml:space="preserve"> 1944.</w:t>
      </w:r>
    </w:p>
    <w:p w14:paraId="7D865CE9" w14:textId="7FCF5D04" w:rsidR="00162390" w:rsidRDefault="007408AE"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B74AE">
        <w:rPr>
          <w:rFonts w:ascii="Times New Roman" w:hAnsi="Times New Roman" w:cs="Times New Roman"/>
          <w:sz w:val="24"/>
          <w:szCs w:val="24"/>
        </w:rPr>
        <w:t xml:space="preserve">UNESCO (1994) </w:t>
      </w:r>
      <w:r>
        <w:rPr>
          <w:rFonts w:ascii="Times New Roman" w:hAnsi="Times New Roman" w:cs="Times New Roman"/>
          <w:sz w:val="24"/>
          <w:szCs w:val="24"/>
        </w:rPr>
        <w:t xml:space="preserve">Salamanca Statement was </w:t>
      </w:r>
      <w:r w:rsidR="002B74AE">
        <w:rPr>
          <w:rFonts w:ascii="Times New Roman" w:hAnsi="Times New Roman" w:cs="Times New Roman"/>
          <w:sz w:val="24"/>
          <w:szCs w:val="24"/>
        </w:rPr>
        <w:t>published</w:t>
      </w:r>
      <w:r>
        <w:rPr>
          <w:rFonts w:ascii="Times New Roman" w:hAnsi="Times New Roman" w:cs="Times New Roman"/>
          <w:sz w:val="24"/>
          <w:szCs w:val="24"/>
        </w:rPr>
        <w:t xml:space="preserve">, calling upon the international community to endorse inclusion as </w:t>
      </w:r>
      <w:r w:rsidR="00C85A68">
        <w:rPr>
          <w:rFonts w:ascii="Times New Roman" w:hAnsi="Times New Roman" w:cs="Times New Roman"/>
          <w:sz w:val="24"/>
          <w:szCs w:val="24"/>
        </w:rPr>
        <w:t>a matter of law</w:t>
      </w:r>
      <w:r>
        <w:rPr>
          <w:rFonts w:ascii="Times New Roman" w:hAnsi="Times New Roman" w:cs="Times New Roman"/>
          <w:sz w:val="24"/>
          <w:szCs w:val="24"/>
        </w:rPr>
        <w:t xml:space="preserve"> for schooling all disabled children.  It adopted ‘The Framework for Action’ outlining principles that mainstream schools should be for all children regardless of their </w:t>
      </w:r>
      <w:r w:rsidR="00B57B5F">
        <w:rPr>
          <w:rFonts w:ascii="Times New Roman" w:hAnsi="Times New Roman" w:cs="Times New Roman"/>
          <w:sz w:val="24"/>
          <w:szCs w:val="24"/>
        </w:rPr>
        <w:t xml:space="preserve">differences or </w:t>
      </w:r>
      <w:r>
        <w:rPr>
          <w:rFonts w:ascii="Times New Roman" w:hAnsi="Times New Roman" w:cs="Times New Roman"/>
          <w:sz w:val="24"/>
          <w:szCs w:val="24"/>
        </w:rPr>
        <w:t>needs</w:t>
      </w:r>
      <w:r w:rsidR="001A7715">
        <w:rPr>
          <w:rFonts w:ascii="Times New Roman" w:hAnsi="Times New Roman" w:cs="Times New Roman"/>
          <w:sz w:val="24"/>
          <w:szCs w:val="24"/>
        </w:rPr>
        <w:t xml:space="preserve"> (CSIE, 2018)</w:t>
      </w:r>
      <w:r>
        <w:rPr>
          <w:rFonts w:ascii="Times New Roman" w:hAnsi="Times New Roman" w:cs="Times New Roman"/>
          <w:sz w:val="24"/>
          <w:szCs w:val="24"/>
        </w:rPr>
        <w:t>.</w:t>
      </w:r>
      <w:r w:rsidR="00B57B5F">
        <w:rPr>
          <w:rFonts w:ascii="Times New Roman" w:hAnsi="Times New Roman" w:cs="Times New Roman"/>
          <w:sz w:val="24"/>
          <w:szCs w:val="24"/>
        </w:rPr>
        <w:t xml:space="preserve">  It called for improved budgets and policies within education, inclusive education training for staff, for decision making to include parents and disabled organisations and for exchanges between inclusive education schools. </w:t>
      </w:r>
      <w:r w:rsidR="00162390">
        <w:rPr>
          <w:rFonts w:ascii="Times New Roman" w:hAnsi="Times New Roman" w:cs="Times New Roman"/>
          <w:sz w:val="24"/>
          <w:szCs w:val="24"/>
        </w:rPr>
        <w:t xml:space="preserve"> </w:t>
      </w:r>
    </w:p>
    <w:p w14:paraId="286C0E8C" w14:textId="1D925891" w:rsidR="00FD09AC" w:rsidRDefault="00FD09AC"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The Disability Act of 1995, amended in 2005, legislated that all schools were to promote equal opportunities for those with disabilities.</w:t>
      </w:r>
    </w:p>
    <w:p w14:paraId="125C664E" w14:textId="492B9EED" w:rsidR="00C135EF" w:rsidRDefault="00C135EF"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The Department of Education and Employment (</w:t>
      </w:r>
      <w:proofErr w:type="spellStart"/>
      <w:r>
        <w:rPr>
          <w:rFonts w:ascii="Times New Roman" w:hAnsi="Times New Roman" w:cs="Times New Roman"/>
          <w:sz w:val="24"/>
          <w:szCs w:val="24"/>
        </w:rPr>
        <w:t>DfEE</w:t>
      </w:r>
      <w:proofErr w:type="spellEnd"/>
      <w:r>
        <w:rPr>
          <w:rFonts w:ascii="Times New Roman" w:hAnsi="Times New Roman" w:cs="Times New Roman"/>
          <w:sz w:val="24"/>
          <w:szCs w:val="24"/>
        </w:rPr>
        <w:t>,</w:t>
      </w:r>
      <w:r w:rsidR="00863662">
        <w:rPr>
          <w:rFonts w:ascii="Times New Roman" w:hAnsi="Times New Roman" w:cs="Times New Roman"/>
          <w:sz w:val="24"/>
          <w:szCs w:val="24"/>
        </w:rPr>
        <w:t xml:space="preserve"> </w:t>
      </w:r>
      <w:r w:rsidR="003F2109">
        <w:rPr>
          <w:rFonts w:ascii="Times New Roman" w:hAnsi="Times New Roman" w:cs="Times New Roman"/>
          <w:sz w:val="24"/>
          <w:szCs w:val="24"/>
        </w:rPr>
        <w:t>1</w:t>
      </w:r>
      <w:r>
        <w:rPr>
          <w:rFonts w:ascii="Times New Roman" w:hAnsi="Times New Roman" w:cs="Times New Roman"/>
          <w:sz w:val="24"/>
          <w:szCs w:val="24"/>
        </w:rPr>
        <w:t>997)</w:t>
      </w:r>
      <w:r w:rsidR="00935E2A">
        <w:rPr>
          <w:rFonts w:ascii="Times New Roman" w:hAnsi="Times New Roman" w:cs="Times New Roman"/>
          <w:sz w:val="24"/>
          <w:szCs w:val="24"/>
        </w:rPr>
        <w:t xml:space="preserve"> introduced</w:t>
      </w:r>
      <w:r>
        <w:rPr>
          <w:rFonts w:ascii="Times New Roman" w:hAnsi="Times New Roman" w:cs="Times New Roman"/>
          <w:sz w:val="24"/>
          <w:szCs w:val="24"/>
        </w:rPr>
        <w:t xml:space="preserve"> the</w:t>
      </w:r>
      <w:r w:rsidR="00935E2A">
        <w:rPr>
          <w:rFonts w:ascii="Times New Roman" w:hAnsi="Times New Roman" w:cs="Times New Roman"/>
          <w:sz w:val="24"/>
          <w:szCs w:val="24"/>
        </w:rPr>
        <w:t xml:space="preserve"> Green Paper</w:t>
      </w:r>
      <w:r>
        <w:rPr>
          <w:rFonts w:ascii="Times New Roman" w:hAnsi="Times New Roman" w:cs="Times New Roman"/>
          <w:sz w:val="24"/>
          <w:szCs w:val="24"/>
        </w:rPr>
        <w:t xml:space="preserve"> ‘Excellence for All Children</w:t>
      </w:r>
      <w:r w:rsidR="00935E2A">
        <w:rPr>
          <w:rFonts w:ascii="Times New Roman" w:hAnsi="Times New Roman" w:cs="Times New Roman"/>
          <w:sz w:val="24"/>
          <w:szCs w:val="24"/>
        </w:rPr>
        <w:t>:</w:t>
      </w:r>
      <w:r>
        <w:rPr>
          <w:rFonts w:ascii="Times New Roman" w:hAnsi="Times New Roman" w:cs="Times New Roman"/>
          <w:sz w:val="24"/>
          <w:szCs w:val="24"/>
        </w:rPr>
        <w:t xml:space="preserve"> </w:t>
      </w:r>
      <w:r w:rsidR="00935E2A">
        <w:rPr>
          <w:rFonts w:ascii="Times New Roman" w:hAnsi="Times New Roman" w:cs="Times New Roman"/>
          <w:sz w:val="24"/>
          <w:szCs w:val="24"/>
        </w:rPr>
        <w:t>Meeting Special Educational Needs’ illustrating the governments support to the Salamanca Statement</w:t>
      </w:r>
      <w:r w:rsidR="003F2109">
        <w:rPr>
          <w:rFonts w:ascii="Times New Roman" w:hAnsi="Times New Roman" w:cs="Times New Roman"/>
          <w:sz w:val="24"/>
          <w:szCs w:val="24"/>
        </w:rPr>
        <w:t xml:space="preserve">, </w:t>
      </w:r>
      <w:r w:rsidR="00151F04">
        <w:rPr>
          <w:rFonts w:ascii="Times New Roman" w:hAnsi="Times New Roman" w:cs="Times New Roman"/>
          <w:sz w:val="24"/>
          <w:szCs w:val="24"/>
        </w:rPr>
        <w:t>positioning themselves at the forefront</w:t>
      </w:r>
      <w:r w:rsidR="003F2109">
        <w:rPr>
          <w:rFonts w:ascii="Times New Roman" w:hAnsi="Times New Roman" w:cs="Times New Roman"/>
          <w:sz w:val="24"/>
          <w:szCs w:val="24"/>
        </w:rPr>
        <w:t xml:space="preserve"> of inclusive education</w:t>
      </w:r>
      <w:r w:rsidR="00151F04">
        <w:rPr>
          <w:rFonts w:ascii="Times New Roman" w:hAnsi="Times New Roman" w:cs="Times New Roman"/>
          <w:sz w:val="24"/>
          <w:szCs w:val="24"/>
        </w:rPr>
        <w:t xml:space="preserve"> thinking.</w:t>
      </w:r>
    </w:p>
    <w:p w14:paraId="4BDA2B14" w14:textId="279A2493" w:rsidR="00D73C60" w:rsidRDefault="00FF5223"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In 200</w:t>
      </w:r>
      <w:r w:rsidR="00F75888">
        <w:rPr>
          <w:rFonts w:ascii="Times New Roman" w:hAnsi="Times New Roman" w:cs="Times New Roman"/>
          <w:sz w:val="24"/>
          <w:szCs w:val="24"/>
        </w:rPr>
        <w:t>0</w:t>
      </w:r>
      <w:r>
        <w:rPr>
          <w:rFonts w:ascii="Times New Roman" w:hAnsi="Times New Roman" w:cs="Times New Roman"/>
          <w:sz w:val="24"/>
          <w:szCs w:val="24"/>
        </w:rPr>
        <w:t>, the Welsh Assembly Government</w:t>
      </w:r>
      <w:r w:rsidR="007F7114">
        <w:rPr>
          <w:rFonts w:ascii="Times New Roman" w:hAnsi="Times New Roman" w:cs="Times New Roman"/>
          <w:sz w:val="24"/>
          <w:szCs w:val="24"/>
        </w:rPr>
        <w:t xml:space="preserve"> published ‘Children and Young People: A Framework for Partnership’ which illustrated the Welsh Governments commitment to the United Nations Convention on the Rights of The Child</w:t>
      </w:r>
      <w:r w:rsidR="00E80BF2">
        <w:rPr>
          <w:rFonts w:ascii="Times New Roman" w:hAnsi="Times New Roman" w:cs="Times New Roman"/>
          <w:sz w:val="24"/>
          <w:szCs w:val="24"/>
        </w:rPr>
        <w:t xml:space="preserve">, which </w:t>
      </w:r>
      <w:r w:rsidR="00F4634F">
        <w:rPr>
          <w:rFonts w:ascii="Times New Roman" w:hAnsi="Times New Roman" w:cs="Times New Roman"/>
          <w:sz w:val="24"/>
          <w:szCs w:val="24"/>
        </w:rPr>
        <w:t xml:space="preserve">united </w:t>
      </w:r>
      <w:r w:rsidR="00E80BF2">
        <w:rPr>
          <w:rFonts w:ascii="Times New Roman" w:hAnsi="Times New Roman" w:cs="Times New Roman"/>
          <w:sz w:val="24"/>
          <w:szCs w:val="24"/>
        </w:rPr>
        <w:t>in 2011 as the ‘Rights of Children and Young Persons (Wales) Measure’ (Welsh Government, 2011).</w:t>
      </w:r>
      <w:r w:rsidR="00651CB5">
        <w:rPr>
          <w:rFonts w:ascii="Times New Roman" w:hAnsi="Times New Roman" w:cs="Times New Roman"/>
          <w:sz w:val="24"/>
          <w:szCs w:val="24"/>
        </w:rPr>
        <w:t xml:space="preserve">  In this document the Welsh Assembly outlined a </w:t>
      </w:r>
      <w:r w:rsidR="00B306B1">
        <w:rPr>
          <w:rFonts w:ascii="Times New Roman" w:hAnsi="Times New Roman" w:cs="Times New Roman"/>
          <w:sz w:val="24"/>
          <w:szCs w:val="24"/>
        </w:rPr>
        <w:t xml:space="preserve">new way of </w:t>
      </w:r>
      <w:r w:rsidR="00651CB5">
        <w:rPr>
          <w:rFonts w:ascii="Times New Roman" w:hAnsi="Times New Roman" w:cs="Times New Roman"/>
          <w:sz w:val="24"/>
          <w:szCs w:val="24"/>
        </w:rPr>
        <w:t>planning children’s services</w:t>
      </w:r>
      <w:r w:rsidR="00B306B1">
        <w:rPr>
          <w:rFonts w:ascii="Times New Roman" w:hAnsi="Times New Roman" w:cs="Times New Roman"/>
          <w:sz w:val="24"/>
          <w:szCs w:val="24"/>
        </w:rPr>
        <w:t xml:space="preserve"> incorporating multi-agencies. </w:t>
      </w:r>
      <w:r w:rsidR="00651CB5">
        <w:rPr>
          <w:rFonts w:ascii="Times New Roman" w:hAnsi="Times New Roman" w:cs="Times New Roman"/>
          <w:sz w:val="24"/>
          <w:szCs w:val="24"/>
        </w:rPr>
        <w:t xml:space="preserve"> </w:t>
      </w:r>
    </w:p>
    <w:p w14:paraId="4CB86503" w14:textId="686801AF" w:rsidR="00D73C60" w:rsidRDefault="00D73C6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2001, Peter Clarke was appointed as the inaugural Children’s Commissioner for Wales, as a result of the Waterhouse Report.  </w:t>
      </w:r>
      <w:r w:rsidR="00F56057">
        <w:rPr>
          <w:rFonts w:ascii="Times New Roman" w:hAnsi="Times New Roman" w:cs="Times New Roman"/>
          <w:sz w:val="24"/>
          <w:szCs w:val="24"/>
        </w:rPr>
        <w:t xml:space="preserve">The BBC (2000) reported that the First Minister Rhodri Morgan referred to the appointment as a ‘milestone’ and ‘a first for </w:t>
      </w:r>
      <w:r>
        <w:rPr>
          <w:rFonts w:ascii="Times New Roman" w:hAnsi="Times New Roman" w:cs="Times New Roman"/>
          <w:sz w:val="24"/>
          <w:szCs w:val="24"/>
        </w:rPr>
        <w:t xml:space="preserve">Wales </w:t>
      </w:r>
      <w:r w:rsidR="00F56057">
        <w:rPr>
          <w:rFonts w:ascii="Times New Roman" w:hAnsi="Times New Roman" w:cs="Times New Roman"/>
          <w:sz w:val="24"/>
          <w:szCs w:val="24"/>
        </w:rPr>
        <w:t>in the UK.’</w:t>
      </w:r>
      <w:r>
        <w:rPr>
          <w:rFonts w:ascii="Times New Roman" w:hAnsi="Times New Roman" w:cs="Times New Roman"/>
          <w:sz w:val="24"/>
          <w:szCs w:val="24"/>
        </w:rPr>
        <w:t xml:space="preserve"> </w:t>
      </w:r>
      <w:r w:rsidR="00F56057">
        <w:rPr>
          <w:rFonts w:ascii="Times New Roman" w:hAnsi="Times New Roman" w:cs="Times New Roman"/>
          <w:sz w:val="24"/>
          <w:szCs w:val="24"/>
        </w:rPr>
        <w:t>The role of the Commissioner includes safeguarding and promoting the interests of children</w:t>
      </w:r>
      <w:r w:rsidR="008A3688">
        <w:rPr>
          <w:rFonts w:ascii="Times New Roman" w:hAnsi="Times New Roman" w:cs="Times New Roman"/>
          <w:sz w:val="24"/>
          <w:szCs w:val="24"/>
        </w:rPr>
        <w:t xml:space="preserve">.  Evidence </w:t>
      </w:r>
      <w:r w:rsidR="008A3688">
        <w:rPr>
          <w:rFonts w:ascii="Times New Roman" w:hAnsi="Times New Roman" w:cs="Times New Roman"/>
          <w:sz w:val="24"/>
          <w:szCs w:val="24"/>
        </w:rPr>
        <w:lastRenderedPageBreak/>
        <w:t xml:space="preserve">of this was immediate, with the inclusion of seventeen young people on the interview panel (BBC, 2000). </w:t>
      </w:r>
      <w:r w:rsidR="00F56057">
        <w:rPr>
          <w:rFonts w:ascii="Times New Roman" w:hAnsi="Times New Roman" w:cs="Times New Roman"/>
          <w:sz w:val="24"/>
          <w:szCs w:val="24"/>
        </w:rPr>
        <w:t xml:space="preserve">  </w:t>
      </w:r>
    </w:p>
    <w:p w14:paraId="27141257" w14:textId="2C0A516A" w:rsidR="00151F04" w:rsidRDefault="00151F04"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‘Index for Inclusion’ (CSIE, 2002) was </w:t>
      </w:r>
      <w:r w:rsidR="00C900B1">
        <w:rPr>
          <w:rFonts w:ascii="Times New Roman" w:hAnsi="Times New Roman" w:cs="Times New Roman"/>
          <w:sz w:val="24"/>
          <w:szCs w:val="24"/>
        </w:rPr>
        <w:t>produced</w:t>
      </w:r>
      <w:r>
        <w:rPr>
          <w:rFonts w:ascii="Times New Roman" w:hAnsi="Times New Roman" w:cs="Times New Roman"/>
          <w:sz w:val="24"/>
          <w:szCs w:val="24"/>
        </w:rPr>
        <w:t xml:space="preserve"> </w:t>
      </w:r>
      <w:r w:rsidR="00C900B1">
        <w:rPr>
          <w:rFonts w:ascii="Times New Roman" w:hAnsi="Times New Roman" w:cs="Times New Roman"/>
          <w:sz w:val="24"/>
          <w:szCs w:val="24"/>
        </w:rPr>
        <w:t xml:space="preserve">in 2002, providing a guide on how schools can be inclusive. The index also introduced </w:t>
      </w:r>
      <w:r w:rsidR="00744FD7">
        <w:rPr>
          <w:rFonts w:ascii="Times New Roman" w:hAnsi="Times New Roman" w:cs="Times New Roman"/>
          <w:sz w:val="24"/>
          <w:szCs w:val="24"/>
        </w:rPr>
        <w:t xml:space="preserve">Booth and </w:t>
      </w:r>
      <w:proofErr w:type="spellStart"/>
      <w:r w:rsidR="00744FD7">
        <w:rPr>
          <w:rFonts w:ascii="Times New Roman" w:hAnsi="Times New Roman" w:cs="Times New Roman"/>
          <w:sz w:val="24"/>
          <w:szCs w:val="24"/>
        </w:rPr>
        <w:t>Ainscow’s</w:t>
      </w:r>
      <w:proofErr w:type="spellEnd"/>
      <w:r w:rsidR="000E0AE9">
        <w:rPr>
          <w:rFonts w:ascii="Times New Roman" w:hAnsi="Times New Roman" w:cs="Times New Roman"/>
          <w:sz w:val="24"/>
          <w:szCs w:val="24"/>
        </w:rPr>
        <w:t xml:space="preserve"> (2011)</w:t>
      </w:r>
      <w:r w:rsidR="00744FD7">
        <w:rPr>
          <w:rFonts w:ascii="Times New Roman" w:hAnsi="Times New Roman" w:cs="Times New Roman"/>
          <w:sz w:val="24"/>
          <w:szCs w:val="24"/>
        </w:rPr>
        <w:t xml:space="preserve"> ‘model of inclusion’ where ‘inclusive practice’, ‘inclusive policy’ and ‘inclusive culture’ is centre around the child.</w:t>
      </w:r>
      <w:r w:rsidR="009F6E6B">
        <w:rPr>
          <w:rFonts w:ascii="Times New Roman" w:hAnsi="Times New Roman" w:cs="Times New Roman"/>
          <w:sz w:val="24"/>
          <w:szCs w:val="24"/>
        </w:rPr>
        <w:t xml:space="preserve">  Inclusive environments </w:t>
      </w:r>
      <w:r w:rsidR="005E54F2">
        <w:rPr>
          <w:rFonts w:ascii="Times New Roman" w:hAnsi="Times New Roman" w:cs="Times New Roman"/>
          <w:sz w:val="24"/>
          <w:szCs w:val="24"/>
        </w:rPr>
        <w:t>enable</w:t>
      </w:r>
      <w:r w:rsidR="0013314B">
        <w:rPr>
          <w:rFonts w:ascii="Times New Roman" w:hAnsi="Times New Roman" w:cs="Times New Roman"/>
          <w:sz w:val="24"/>
          <w:szCs w:val="24"/>
        </w:rPr>
        <w:t xml:space="preserve"> access to learning and participation in activities by reducing barriers, </w:t>
      </w:r>
      <w:r w:rsidR="009F6E6B">
        <w:rPr>
          <w:rFonts w:ascii="Times New Roman" w:hAnsi="Times New Roman" w:cs="Times New Roman"/>
          <w:sz w:val="24"/>
          <w:szCs w:val="24"/>
        </w:rPr>
        <w:t>value staff and students equally</w:t>
      </w:r>
      <w:r w:rsidR="0013314B">
        <w:rPr>
          <w:rFonts w:ascii="Times New Roman" w:hAnsi="Times New Roman" w:cs="Times New Roman"/>
          <w:sz w:val="24"/>
          <w:szCs w:val="24"/>
        </w:rPr>
        <w:t>, implementing appropriate policy and practices to incorporate the diversity of pupils and involve pupils in the community, culture and curriculum of the school (CSIE, 2002).</w:t>
      </w:r>
      <w:r w:rsidR="009F6E6B">
        <w:rPr>
          <w:rFonts w:ascii="Times New Roman" w:hAnsi="Times New Roman" w:cs="Times New Roman"/>
          <w:sz w:val="24"/>
          <w:szCs w:val="24"/>
        </w:rPr>
        <w:t xml:space="preserve"> </w:t>
      </w:r>
    </w:p>
    <w:p w14:paraId="6F7F1E95" w14:textId="77777777" w:rsidR="00ED1920" w:rsidRDefault="00B9636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Special Educational Needs Code of Practice (WAG, 2002) highlighted the need to remove barriers in order to enable learning and participation.  </w:t>
      </w:r>
      <w:r w:rsidR="001A0B88">
        <w:rPr>
          <w:rFonts w:ascii="Times New Roman" w:hAnsi="Times New Roman" w:cs="Times New Roman"/>
          <w:sz w:val="24"/>
          <w:szCs w:val="24"/>
        </w:rPr>
        <w:t xml:space="preserve">The removal of barriers </w:t>
      </w:r>
      <w:r w:rsidR="0035685F">
        <w:rPr>
          <w:rFonts w:ascii="Times New Roman" w:hAnsi="Times New Roman" w:cs="Times New Roman"/>
          <w:sz w:val="24"/>
          <w:szCs w:val="24"/>
        </w:rPr>
        <w:t xml:space="preserve">illustrates </w:t>
      </w:r>
      <w:r w:rsidR="00DB62E1">
        <w:rPr>
          <w:rFonts w:ascii="Times New Roman" w:hAnsi="Times New Roman" w:cs="Times New Roman"/>
          <w:sz w:val="24"/>
          <w:szCs w:val="24"/>
        </w:rPr>
        <w:t>Oliver and Barnes (2012) discuss</w:t>
      </w:r>
      <w:r w:rsidR="0035685F">
        <w:rPr>
          <w:rFonts w:ascii="Times New Roman" w:hAnsi="Times New Roman" w:cs="Times New Roman"/>
          <w:sz w:val="24"/>
          <w:szCs w:val="24"/>
        </w:rPr>
        <w:t xml:space="preserve">ion of </w:t>
      </w:r>
      <w:r w:rsidR="00DB62E1">
        <w:rPr>
          <w:rFonts w:ascii="Times New Roman" w:hAnsi="Times New Roman" w:cs="Times New Roman"/>
          <w:sz w:val="24"/>
          <w:szCs w:val="24"/>
        </w:rPr>
        <w:t>the</w:t>
      </w:r>
      <w:r>
        <w:rPr>
          <w:rFonts w:ascii="Times New Roman" w:hAnsi="Times New Roman" w:cs="Times New Roman"/>
          <w:sz w:val="24"/>
          <w:szCs w:val="24"/>
        </w:rPr>
        <w:t xml:space="preserve"> changing attitudes towards the social model of disability</w:t>
      </w:r>
      <w:r w:rsidR="00DB62E1">
        <w:rPr>
          <w:rFonts w:ascii="Times New Roman" w:hAnsi="Times New Roman" w:cs="Times New Roman"/>
          <w:sz w:val="24"/>
          <w:szCs w:val="24"/>
        </w:rPr>
        <w:t>,</w:t>
      </w:r>
      <w:r>
        <w:rPr>
          <w:rFonts w:ascii="Times New Roman" w:hAnsi="Times New Roman" w:cs="Times New Roman"/>
          <w:sz w:val="24"/>
          <w:szCs w:val="24"/>
        </w:rPr>
        <w:t xml:space="preserve"> which concentrates on the ‘structural aspects’ of the material and social conditions that disabled people experience in education, family, financial support, housing</w:t>
      </w:r>
      <w:r w:rsidR="00DB62E1">
        <w:rPr>
          <w:rFonts w:ascii="Times New Roman" w:hAnsi="Times New Roman" w:cs="Times New Roman"/>
          <w:sz w:val="24"/>
          <w:szCs w:val="24"/>
        </w:rPr>
        <w:t>,</w:t>
      </w:r>
      <w:r>
        <w:rPr>
          <w:rFonts w:ascii="Times New Roman" w:hAnsi="Times New Roman" w:cs="Times New Roman"/>
          <w:sz w:val="24"/>
          <w:szCs w:val="24"/>
        </w:rPr>
        <w:t xml:space="preserve"> built up environments </w:t>
      </w:r>
      <w:r w:rsidR="00DB62E1">
        <w:rPr>
          <w:rFonts w:ascii="Times New Roman" w:hAnsi="Times New Roman" w:cs="Times New Roman"/>
          <w:sz w:val="24"/>
          <w:szCs w:val="24"/>
        </w:rPr>
        <w:t xml:space="preserve">and transport. </w:t>
      </w:r>
      <w:r w:rsidR="00EA6CEB">
        <w:rPr>
          <w:rFonts w:ascii="Times New Roman" w:hAnsi="Times New Roman" w:cs="Times New Roman"/>
          <w:sz w:val="24"/>
          <w:szCs w:val="24"/>
        </w:rPr>
        <w:t xml:space="preserve">Oliver and Barnes (2012) </w:t>
      </w:r>
      <w:r w:rsidR="00173423">
        <w:rPr>
          <w:rFonts w:ascii="Times New Roman" w:hAnsi="Times New Roman" w:cs="Times New Roman"/>
          <w:sz w:val="24"/>
          <w:szCs w:val="24"/>
        </w:rPr>
        <w:t>acknowledge that debates surrounding disability</w:t>
      </w:r>
      <w:r w:rsidR="00EA6CEB">
        <w:rPr>
          <w:rFonts w:ascii="Times New Roman" w:hAnsi="Times New Roman" w:cs="Times New Roman"/>
          <w:sz w:val="24"/>
          <w:szCs w:val="24"/>
        </w:rPr>
        <w:t xml:space="preserve"> are often influenced by the social model of thinking</w:t>
      </w:r>
      <w:r w:rsidR="00B1706D">
        <w:rPr>
          <w:rFonts w:ascii="Times New Roman" w:hAnsi="Times New Roman" w:cs="Times New Roman"/>
          <w:sz w:val="24"/>
          <w:szCs w:val="24"/>
        </w:rPr>
        <w:t>, often</w:t>
      </w:r>
      <w:r w:rsidR="00EA6CEB">
        <w:rPr>
          <w:rFonts w:ascii="Times New Roman" w:hAnsi="Times New Roman" w:cs="Times New Roman"/>
          <w:sz w:val="24"/>
          <w:szCs w:val="24"/>
        </w:rPr>
        <w:t xml:space="preserve"> </w:t>
      </w:r>
      <w:r w:rsidR="00B1706D">
        <w:rPr>
          <w:rFonts w:ascii="Times New Roman" w:hAnsi="Times New Roman" w:cs="Times New Roman"/>
          <w:sz w:val="24"/>
          <w:szCs w:val="24"/>
        </w:rPr>
        <w:t xml:space="preserve">impacting policy making across </w:t>
      </w:r>
      <w:r w:rsidR="00EA6CEB">
        <w:rPr>
          <w:rFonts w:ascii="Times New Roman" w:hAnsi="Times New Roman" w:cs="Times New Roman"/>
          <w:sz w:val="24"/>
          <w:szCs w:val="24"/>
        </w:rPr>
        <w:t>organisations including charities, local and central government and voluntary agencies.</w:t>
      </w:r>
      <w:r w:rsidR="00B61019">
        <w:rPr>
          <w:rFonts w:ascii="Times New Roman" w:hAnsi="Times New Roman" w:cs="Times New Roman"/>
          <w:sz w:val="24"/>
          <w:szCs w:val="24"/>
        </w:rPr>
        <w:t xml:space="preserve">  </w:t>
      </w:r>
    </w:p>
    <w:p w14:paraId="72EFA42C" w14:textId="772A1A09" w:rsidR="00EA6CEB" w:rsidRDefault="00ED192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Swain</w:t>
      </w:r>
      <w:r w:rsidR="00B61019">
        <w:rPr>
          <w:rFonts w:ascii="Times New Roman" w:hAnsi="Times New Roman" w:cs="Times New Roman"/>
          <w:sz w:val="24"/>
          <w:szCs w:val="24"/>
        </w:rPr>
        <w:t xml:space="preserve"> </w:t>
      </w:r>
      <w:r>
        <w:rPr>
          <w:rFonts w:ascii="Times New Roman" w:hAnsi="Times New Roman" w:cs="Times New Roman"/>
          <w:sz w:val="24"/>
          <w:szCs w:val="24"/>
        </w:rPr>
        <w:t>et al.</w:t>
      </w:r>
      <w:r w:rsidR="00B61019">
        <w:rPr>
          <w:rFonts w:ascii="Times New Roman" w:hAnsi="Times New Roman" w:cs="Times New Roman"/>
          <w:sz w:val="24"/>
          <w:szCs w:val="24"/>
        </w:rPr>
        <w:t xml:space="preserve"> (2004</w:t>
      </w:r>
      <w:r w:rsidR="00355638">
        <w:rPr>
          <w:rFonts w:ascii="Times New Roman" w:hAnsi="Times New Roman" w:cs="Times New Roman"/>
          <w:sz w:val="24"/>
          <w:szCs w:val="24"/>
        </w:rPr>
        <w:t>)</w:t>
      </w:r>
      <w:r w:rsidR="00B61019">
        <w:rPr>
          <w:rFonts w:ascii="Times New Roman" w:hAnsi="Times New Roman" w:cs="Times New Roman"/>
          <w:sz w:val="24"/>
          <w:szCs w:val="24"/>
        </w:rPr>
        <w:t xml:space="preserve"> defines inclusion as</w:t>
      </w:r>
    </w:p>
    <w:p w14:paraId="0AD9D3CF" w14:textId="5115EF64" w:rsidR="00BF66FE" w:rsidRDefault="00B61019" w:rsidP="00355638">
      <w:pPr>
        <w:spacing w:line="360" w:lineRule="auto"/>
        <w:ind w:left="850" w:right="850"/>
        <w:jc w:val="both"/>
        <w:rPr>
          <w:rFonts w:ascii="Times New Roman" w:hAnsi="Times New Roman" w:cs="Times New Roman"/>
          <w:sz w:val="24"/>
          <w:szCs w:val="24"/>
        </w:rPr>
      </w:pPr>
      <w:r>
        <w:rPr>
          <w:rFonts w:ascii="Times New Roman" w:hAnsi="Times New Roman" w:cs="Times New Roman"/>
          <w:sz w:val="24"/>
          <w:szCs w:val="24"/>
        </w:rPr>
        <w:t xml:space="preserve">valuing children irrespective of their type or degree of </w:t>
      </w:r>
      <w:r w:rsidR="000041A7">
        <w:rPr>
          <w:rFonts w:ascii="Times New Roman" w:hAnsi="Times New Roman" w:cs="Times New Roman"/>
          <w:sz w:val="24"/>
          <w:szCs w:val="24"/>
        </w:rPr>
        <w:t>impairment or</w:t>
      </w:r>
      <w:r>
        <w:rPr>
          <w:rFonts w:ascii="Times New Roman" w:hAnsi="Times New Roman" w:cs="Times New Roman"/>
          <w:sz w:val="24"/>
          <w:szCs w:val="24"/>
        </w:rPr>
        <w:t xml:space="preserve"> reconstructing the institution to remove barriers so teaching and learning take </w:t>
      </w:r>
      <w:r w:rsidR="00195EBB">
        <w:rPr>
          <w:rFonts w:ascii="Times New Roman" w:hAnsi="Times New Roman" w:cs="Times New Roman"/>
          <w:sz w:val="24"/>
          <w:szCs w:val="24"/>
        </w:rPr>
        <w:t>place,</w:t>
      </w:r>
      <w:r>
        <w:rPr>
          <w:rFonts w:ascii="Times New Roman" w:hAnsi="Times New Roman" w:cs="Times New Roman"/>
          <w:sz w:val="24"/>
          <w:szCs w:val="24"/>
        </w:rPr>
        <w:t xml:space="preserve"> so all children can be valued for who they are, participate, interact and develop their potential.</w:t>
      </w:r>
      <w:r w:rsidR="00355638">
        <w:rPr>
          <w:rFonts w:ascii="Times New Roman" w:hAnsi="Times New Roman" w:cs="Times New Roman"/>
          <w:sz w:val="24"/>
          <w:szCs w:val="24"/>
        </w:rPr>
        <w:t xml:space="preserve">                                   Swain et al. (2004, p. 169)</w:t>
      </w:r>
    </w:p>
    <w:p w14:paraId="3CE30061" w14:textId="77777777" w:rsidR="00355638" w:rsidRDefault="00355638" w:rsidP="00355638">
      <w:pPr>
        <w:spacing w:line="360" w:lineRule="auto"/>
        <w:ind w:left="850" w:right="850"/>
        <w:jc w:val="both"/>
        <w:rPr>
          <w:rFonts w:ascii="Times New Roman" w:hAnsi="Times New Roman" w:cs="Times New Roman"/>
          <w:sz w:val="24"/>
          <w:szCs w:val="24"/>
        </w:rPr>
      </w:pPr>
    </w:p>
    <w:p w14:paraId="4E5BE8F5" w14:textId="09867C30" w:rsidR="00B61019" w:rsidRDefault="00AB34B3" w:rsidP="00BF66FE">
      <w:pPr>
        <w:spacing w:line="360" w:lineRule="auto"/>
        <w:jc w:val="both"/>
        <w:rPr>
          <w:rFonts w:ascii="Times New Roman" w:hAnsi="Times New Roman" w:cs="Times New Roman"/>
          <w:sz w:val="24"/>
          <w:szCs w:val="24"/>
        </w:rPr>
      </w:pPr>
      <w:r>
        <w:rPr>
          <w:rFonts w:ascii="Times New Roman" w:hAnsi="Times New Roman" w:cs="Times New Roman"/>
          <w:sz w:val="24"/>
          <w:szCs w:val="24"/>
        </w:rPr>
        <w:t>The social model gives disabled people a different view point on their experiences as disabled people</w:t>
      </w:r>
      <w:r w:rsidR="00A87895">
        <w:rPr>
          <w:rFonts w:ascii="Times New Roman" w:hAnsi="Times New Roman" w:cs="Times New Roman"/>
          <w:sz w:val="24"/>
          <w:szCs w:val="24"/>
        </w:rPr>
        <w:t>,</w:t>
      </w:r>
      <w:r>
        <w:rPr>
          <w:rFonts w:ascii="Times New Roman" w:hAnsi="Times New Roman" w:cs="Times New Roman"/>
          <w:sz w:val="24"/>
          <w:szCs w:val="24"/>
        </w:rPr>
        <w:t xml:space="preserve"> including the barriers they face, low expectations, limited opportunities and patronization (Oliver and Barnes, 20</w:t>
      </w:r>
      <w:r w:rsidR="00FB7D5E">
        <w:rPr>
          <w:rFonts w:ascii="Times New Roman" w:hAnsi="Times New Roman" w:cs="Times New Roman"/>
          <w:sz w:val="24"/>
          <w:szCs w:val="24"/>
        </w:rPr>
        <w:t>12).</w:t>
      </w:r>
      <w:r>
        <w:rPr>
          <w:rFonts w:ascii="Times New Roman" w:hAnsi="Times New Roman" w:cs="Times New Roman"/>
          <w:sz w:val="24"/>
          <w:szCs w:val="24"/>
        </w:rPr>
        <w:t xml:space="preserve"> </w:t>
      </w:r>
      <w:r w:rsidR="00B61019">
        <w:rPr>
          <w:rFonts w:ascii="Times New Roman" w:hAnsi="Times New Roman" w:cs="Times New Roman"/>
          <w:sz w:val="24"/>
          <w:szCs w:val="24"/>
        </w:rPr>
        <w:tab/>
      </w:r>
    </w:p>
    <w:p w14:paraId="56EB7815" w14:textId="67A9AC7D" w:rsidR="00D73C60" w:rsidRDefault="00F32FB3"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In 2003, t</w:t>
      </w:r>
      <w:r w:rsidR="00B73C33">
        <w:rPr>
          <w:rFonts w:ascii="Times New Roman" w:hAnsi="Times New Roman" w:cs="Times New Roman"/>
          <w:sz w:val="24"/>
          <w:szCs w:val="24"/>
        </w:rPr>
        <w:t>he W</w:t>
      </w:r>
      <w:r w:rsidR="00651CB5">
        <w:rPr>
          <w:rFonts w:ascii="Times New Roman" w:hAnsi="Times New Roman" w:cs="Times New Roman"/>
          <w:sz w:val="24"/>
          <w:szCs w:val="24"/>
        </w:rPr>
        <w:t xml:space="preserve">elsh Assembly </w:t>
      </w:r>
      <w:r>
        <w:rPr>
          <w:rFonts w:ascii="Times New Roman" w:hAnsi="Times New Roman" w:cs="Times New Roman"/>
          <w:sz w:val="24"/>
          <w:szCs w:val="24"/>
        </w:rPr>
        <w:t xml:space="preserve">Government (WAG, 2003) </w:t>
      </w:r>
      <w:r w:rsidR="00651CB5">
        <w:rPr>
          <w:rFonts w:ascii="Times New Roman" w:hAnsi="Times New Roman" w:cs="Times New Roman"/>
          <w:sz w:val="24"/>
          <w:szCs w:val="24"/>
        </w:rPr>
        <w:t>issued the third key document ‘Children and Young People: Rights to Action’</w:t>
      </w:r>
      <w:r w:rsidR="00BE23BB">
        <w:rPr>
          <w:rFonts w:ascii="Times New Roman" w:hAnsi="Times New Roman" w:cs="Times New Roman"/>
          <w:sz w:val="24"/>
          <w:szCs w:val="24"/>
        </w:rPr>
        <w:t xml:space="preserve"> which emphasised the growing commitment to the children of Wales</w:t>
      </w:r>
      <w:r w:rsidR="00691496">
        <w:rPr>
          <w:rFonts w:ascii="Times New Roman" w:hAnsi="Times New Roman" w:cs="Times New Roman"/>
          <w:sz w:val="24"/>
          <w:szCs w:val="24"/>
        </w:rPr>
        <w:t>, to</w:t>
      </w:r>
      <w:r w:rsidR="00BE23BB">
        <w:rPr>
          <w:rFonts w:ascii="Times New Roman" w:hAnsi="Times New Roman" w:cs="Times New Roman"/>
          <w:sz w:val="24"/>
          <w:szCs w:val="24"/>
        </w:rPr>
        <w:t xml:space="preserve"> ensur</w:t>
      </w:r>
      <w:r w:rsidR="00691496">
        <w:rPr>
          <w:rFonts w:ascii="Times New Roman" w:hAnsi="Times New Roman" w:cs="Times New Roman"/>
          <w:sz w:val="24"/>
          <w:szCs w:val="24"/>
        </w:rPr>
        <w:t>e</w:t>
      </w:r>
      <w:r w:rsidR="00BE23BB">
        <w:rPr>
          <w:rFonts w:ascii="Times New Roman" w:hAnsi="Times New Roman" w:cs="Times New Roman"/>
          <w:sz w:val="24"/>
          <w:szCs w:val="24"/>
        </w:rPr>
        <w:t xml:space="preserve"> the</w:t>
      </w:r>
      <w:r w:rsidR="00691496">
        <w:rPr>
          <w:rFonts w:ascii="Times New Roman" w:hAnsi="Times New Roman" w:cs="Times New Roman"/>
          <w:sz w:val="24"/>
          <w:szCs w:val="24"/>
        </w:rPr>
        <w:t xml:space="preserve"> children have every</w:t>
      </w:r>
      <w:r w:rsidR="00BE23BB">
        <w:rPr>
          <w:rFonts w:ascii="Times New Roman" w:hAnsi="Times New Roman" w:cs="Times New Roman"/>
          <w:sz w:val="24"/>
          <w:szCs w:val="24"/>
        </w:rPr>
        <w:t xml:space="preserve"> opportunity to reach their full potential and ensure safeguarding</w:t>
      </w:r>
      <w:r w:rsidR="00691496">
        <w:rPr>
          <w:rFonts w:ascii="Times New Roman" w:hAnsi="Times New Roman" w:cs="Times New Roman"/>
          <w:sz w:val="24"/>
          <w:szCs w:val="24"/>
        </w:rPr>
        <w:t>.  S</w:t>
      </w:r>
      <w:r w:rsidR="00BE23BB">
        <w:rPr>
          <w:rFonts w:ascii="Times New Roman" w:hAnsi="Times New Roman" w:cs="Times New Roman"/>
          <w:sz w:val="24"/>
          <w:szCs w:val="24"/>
        </w:rPr>
        <w:t>even core aims</w:t>
      </w:r>
      <w:r w:rsidR="00691496">
        <w:rPr>
          <w:rFonts w:ascii="Times New Roman" w:hAnsi="Times New Roman" w:cs="Times New Roman"/>
          <w:sz w:val="24"/>
          <w:szCs w:val="24"/>
        </w:rPr>
        <w:t xml:space="preserve"> were listed</w:t>
      </w:r>
      <w:r w:rsidR="00BE23BB">
        <w:rPr>
          <w:rFonts w:ascii="Times New Roman" w:hAnsi="Times New Roman" w:cs="Times New Roman"/>
          <w:sz w:val="24"/>
          <w:szCs w:val="24"/>
        </w:rPr>
        <w:t>, including ‘</w:t>
      </w:r>
      <w:r w:rsidR="00691496">
        <w:rPr>
          <w:rFonts w:ascii="Times New Roman" w:hAnsi="Times New Roman" w:cs="Times New Roman"/>
          <w:sz w:val="24"/>
          <w:szCs w:val="24"/>
        </w:rPr>
        <w:t>A</w:t>
      </w:r>
      <w:r w:rsidR="00BE23BB">
        <w:rPr>
          <w:rFonts w:ascii="Times New Roman" w:hAnsi="Times New Roman" w:cs="Times New Roman"/>
          <w:sz w:val="24"/>
          <w:szCs w:val="24"/>
        </w:rPr>
        <w:t xml:space="preserve"> F</w:t>
      </w:r>
      <w:r w:rsidR="00691496">
        <w:rPr>
          <w:rFonts w:ascii="Times New Roman" w:hAnsi="Times New Roman" w:cs="Times New Roman"/>
          <w:sz w:val="24"/>
          <w:szCs w:val="24"/>
        </w:rPr>
        <w:t>lying Start to Life,’ Within the document the language used portrays a continued positive affirmation of their aims.</w:t>
      </w:r>
    </w:p>
    <w:p w14:paraId="30311B99" w14:textId="1A89C766" w:rsidR="000D44AB" w:rsidRDefault="00964E1E"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Children Act of 2004 was the legal framework of Every Child Matters</w:t>
      </w:r>
      <w:r w:rsidR="005B11B5">
        <w:rPr>
          <w:rFonts w:ascii="Times New Roman" w:hAnsi="Times New Roman" w:cs="Times New Roman"/>
          <w:sz w:val="24"/>
          <w:szCs w:val="24"/>
        </w:rPr>
        <w:t xml:space="preserve"> (</w:t>
      </w:r>
      <w:r w:rsidR="00593962">
        <w:rPr>
          <w:rFonts w:ascii="Times New Roman" w:hAnsi="Times New Roman" w:cs="Times New Roman"/>
          <w:sz w:val="24"/>
          <w:szCs w:val="24"/>
        </w:rPr>
        <w:t>UK GOV</w:t>
      </w:r>
      <w:r w:rsidR="005B11B5">
        <w:rPr>
          <w:rFonts w:ascii="Times New Roman" w:hAnsi="Times New Roman" w:cs="Times New Roman"/>
          <w:sz w:val="24"/>
          <w:szCs w:val="24"/>
        </w:rPr>
        <w:t>, 2004)</w:t>
      </w:r>
      <w:r>
        <w:rPr>
          <w:rFonts w:ascii="Times New Roman" w:hAnsi="Times New Roman" w:cs="Times New Roman"/>
          <w:sz w:val="24"/>
          <w:szCs w:val="24"/>
        </w:rPr>
        <w:t>.  The Act highlighted the need for education services and social services to improve working relationships, in response to the death of Victoria Climbi</w:t>
      </w:r>
      <w:r w:rsidR="00201535">
        <w:rPr>
          <w:rFonts w:ascii="Times New Roman" w:hAnsi="Times New Roman" w:cs="Times New Roman"/>
          <w:sz w:val="24"/>
          <w:szCs w:val="24"/>
        </w:rPr>
        <w:t>é.</w:t>
      </w:r>
    </w:p>
    <w:p w14:paraId="4BBF2D29" w14:textId="6F53A75C" w:rsidR="00625C9D" w:rsidRDefault="00325AC7"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E6754">
        <w:rPr>
          <w:rFonts w:ascii="Times New Roman" w:hAnsi="Times New Roman" w:cs="Times New Roman"/>
          <w:sz w:val="24"/>
          <w:szCs w:val="24"/>
        </w:rPr>
        <w:t>National Assembly for Wales (2006) issued the Inclusion and P</w:t>
      </w:r>
      <w:r w:rsidR="00565E6B">
        <w:rPr>
          <w:rFonts w:ascii="Times New Roman" w:hAnsi="Times New Roman" w:cs="Times New Roman"/>
          <w:sz w:val="24"/>
          <w:szCs w:val="24"/>
        </w:rPr>
        <w:t>up</w:t>
      </w:r>
      <w:r w:rsidR="00EE6754">
        <w:rPr>
          <w:rFonts w:ascii="Times New Roman" w:hAnsi="Times New Roman" w:cs="Times New Roman"/>
          <w:sz w:val="24"/>
          <w:szCs w:val="24"/>
        </w:rPr>
        <w:t>il Support</w:t>
      </w:r>
      <w:r w:rsidR="00565E6B">
        <w:rPr>
          <w:rFonts w:ascii="Times New Roman" w:hAnsi="Times New Roman" w:cs="Times New Roman"/>
          <w:sz w:val="24"/>
          <w:szCs w:val="24"/>
        </w:rPr>
        <w:t>, stating</w:t>
      </w:r>
      <w:r w:rsidR="002B1B27">
        <w:rPr>
          <w:rFonts w:ascii="Times New Roman" w:hAnsi="Times New Roman" w:cs="Times New Roman"/>
          <w:sz w:val="24"/>
          <w:szCs w:val="24"/>
        </w:rPr>
        <w:t xml:space="preserve"> that inclusive education should offer choice</w:t>
      </w:r>
      <w:r w:rsidR="00565E6B">
        <w:rPr>
          <w:rFonts w:ascii="Times New Roman" w:hAnsi="Times New Roman" w:cs="Times New Roman"/>
          <w:sz w:val="24"/>
          <w:szCs w:val="24"/>
        </w:rPr>
        <w:t xml:space="preserve"> and </w:t>
      </w:r>
      <w:r w:rsidR="002B1B27">
        <w:rPr>
          <w:rFonts w:ascii="Times New Roman" w:hAnsi="Times New Roman" w:cs="Times New Roman"/>
          <w:sz w:val="24"/>
          <w:szCs w:val="24"/>
        </w:rPr>
        <w:t>excellence</w:t>
      </w:r>
      <w:r w:rsidR="00565E6B">
        <w:rPr>
          <w:rFonts w:ascii="Times New Roman" w:hAnsi="Times New Roman" w:cs="Times New Roman"/>
          <w:sz w:val="24"/>
          <w:szCs w:val="24"/>
        </w:rPr>
        <w:t xml:space="preserve">.  That the views of carers, children, parents and young people are </w:t>
      </w:r>
      <w:r w:rsidR="00417B36">
        <w:rPr>
          <w:rFonts w:ascii="Times New Roman" w:hAnsi="Times New Roman" w:cs="Times New Roman"/>
          <w:sz w:val="24"/>
          <w:szCs w:val="24"/>
        </w:rPr>
        <w:t>considered</w:t>
      </w:r>
      <w:r w:rsidR="00565E6B">
        <w:rPr>
          <w:rFonts w:ascii="Times New Roman" w:hAnsi="Times New Roman" w:cs="Times New Roman"/>
          <w:sz w:val="24"/>
          <w:szCs w:val="24"/>
        </w:rPr>
        <w:t xml:space="preserve"> and responded to.  </w:t>
      </w:r>
      <w:r w:rsidR="00417B36">
        <w:rPr>
          <w:rFonts w:ascii="Times New Roman" w:hAnsi="Times New Roman" w:cs="Times New Roman"/>
          <w:sz w:val="24"/>
          <w:szCs w:val="24"/>
        </w:rPr>
        <w:t>Priority to providing access to an appropriate educational facility that</w:t>
      </w:r>
      <w:r w:rsidR="00565E6B">
        <w:rPr>
          <w:rFonts w:ascii="Times New Roman" w:hAnsi="Times New Roman" w:cs="Times New Roman"/>
          <w:sz w:val="24"/>
          <w:szCs w:val="24"/>
        </w:rPr>
        <w:t xml:space="preserve"> enabl</w:t>
      </w:r>
      <w:r w:rsidR="00417B36">
        <w:rPr>
          <w:rFonts w:ascii="Times New Roman" w:hAnsi="Times New Roman" w:cs="Times New Roman"/>
          <w:sz w:val="24"/>
          <w:szCs w:val="24"/>
        </w:rPr>
        <w:t>es</w:t>
      </w:r>
      <w:r w:rsidR="00565E6B">
        <w:rPr>
          <w:rFonts w:ascii="Times New Roman" w:hAnsi="Times New Roman" w:cs="Times New Roman"/>
          <w:sz w:val="24"/>
          <w:szCs w:val="24"/>
        </w:rPr>
        <w:t xml:space="preserve"> children and young people to fulfil their potential</w:t>
      </w:r>
      <w:r w:rsidR="00417B36">
        <w:rPr>
          <w:rFonts w:ascii="Times New Roman" w:hAnsi="Times New Roman" w:cs="Times New Roman"/>
          <w:sz w:val="24"/>
          <w:szCs w:val="24"/>
        </w:rPr>
        <w:t>.</w:t>
      </w:r>
      <w:r w:rsidR="00A1150F">
        <w:rPr>
          <w:rFonts w:ascii="Times New Roman" w:hAnsi="Times New Roman" w:cs="Times New Roman"/>
          <w:sz w:val="24"/>
          <w:szCs w:val="24"/>
        </w:rPr>
        <w:t xml:space="preserve">  The document called for children and young people to be safeguarded, included in mainstream school with the appropriate staff support, strategies and training and equality within education to address the diversity in schools</w:t>
      </w:r>
      <w:r w:rsidR="004C6455">
        <w:rPr>
          <w:rFonts w:ascii="Times New Roman" w:hAnsi="Times New Roman" w:cs="Times New Roman"/>
          <w:sz w:val="24"/>
          <w:szCs w:val="24"/>
        </w:rPr>
        <w:t xml:space="preserve"> as an ongoing process of inclusive education.</w:t>
      </w:r>
      <w:r w:rsidR="00A1150F">
        <w:rPr>
          <w:rFonts w:ascii="Times New Roman" w:hAnsi="Times New Roman" w:cs="Times New Roman"/>
          <w:sz w:val="24"/>
          <w:szCs w:val="24"/>
        </w:rPr>
        <w:t xml:space="preserve">  </w:t>
      </w:r>
    </w:p>
    <w:p w14:paraId="27217635" w14:textId="16995473" w:rsidR="00A60743" w:rsidRDefault="00A60743" w:rsidP="00A607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Internationally, UNICEF (2013) advise that one in ten children in society have a disability so they should not be regarded as unusual. Disabled children should be included in local mainstream schools and receive quality education.  With the school providing an individualised approach, disabled children can reach their full potential enabling them to access society resulting in a more integrated society which will be good for future generations. Public opinion is changing in Europe with more awareness campaigns demanding an inclusive education system. </w:t>
      </w:r>
    </w:p>
    <w:p w14:paraId="13498FA7" w14:textId="46445314" w:rsidR="00790E77" w:rsidRDefault="00790E77" w:rsidP="00A60743">
      <w:pPr>
        <w:spacing w:line="360" w:lineRule="auto"/>
        <w:jc w:val="both"/>
        <w:rPr>
          <w:rFonts w:ascii="Times New Roman" w:hAnsi="Times New Roman" w:cs="Times New Roman"/>
          <w:sz w:val="24"/>
          <w:szCs w:val="24"/>
        </w:rPr>
      </w:pPr>
      <w:r>
        <w:rPr>
          <w:rFonts w:ascii="Times New Roman" w:hAnsi="Times New Roman" w:cs="Times New Roman"/>
          <w:sz w:val="24"/>
          <w:szCs w:val="24"/>
        </w:rPr>
        <w:t>The 2009 Lamb Inquiry b</w:t>
      </w:r>
      <w:r w:rsidR="00D435B9">
        <w:rPr>
          <w:rFonts w:ascii="Times New Roman" w:hAnsi="Times New Roman" w:cs="Times New Roman"/>
          <w:sz w:val="24"/>
          <w:szCs w:val="24"/>
        </w:rPr>
        <w:t>r</w:t>
      </w:r>
      <w:r>
        <w:rPr>
          <w:rFonts w:ascii="Times New Roman" w:hAnsi="Times New Roman" w:cs="Times New Roman"/>
          <w:sz w:val="24"/>
          <w:szCs w:val="24"/>
        </w:rPr>
        <w:t>ought a greater focus on inclusive education in England.  Schools became responsible for their achievement rate, setting higher aspirations and focusing on success</w:t>
      </w:r>
      <w:r w:rsidR="00306D88">
        <w:rPr>
          <w:rFonts w:ascii="Times New Roman" w:hAnsi="Times New Roman" w:cs="Times New Roman"/>
          <w:sz w:val="24"/>
          <w:szCs w:val="24"/>
        </w:rPr>
        <w:t>. The Children and Families Act (</w:t>
      </w:r>
      <w:r w:rsidR="0046411C">
        <w:rPr>
          <w:rFonts w:ascii="Times New Roman" w:hAnsi="Times New Roman" w:cs="Times New Roman"/>
          <w:sz w:val="24"/>
          <w:szCs w:val="24"/>
        </w:rPr>
        <w:t>UK Go</w:t>
      </w:r>
      <w:r w:rsidR="002F42B8">
        <w:rPr>
          <w:rFonts w:ascii="Times New Roman" w:hAnsi="Times New Roman" w:cs="Times New Roman"/>
          <w:sz w:val="24"/>
          <w:szCs w:val="24"/>
        </w:rPr>
        <w:t>v</w:t>
      </w:r>
      <w:r w:rsidR="0046411C">
        <w:rPr>
          <w:rFonts w:ascii="Times New Roman" w:hAnsi="Times New Roman" w:cs="Times New Roman"/>
          <w:sz w:val="24"/>
          <w:szCs w:val="24"/>
        </w:rPr>
        <w:t>,</w:t>
      </w:r>
      <w:r w:rsidR="00AC73ED">
        <w:rPr>
          <w:rFonts w:ascii="Times New Roman" w:hAnsi="Times New Roman" w:cs="Times New Roman"/>
          <w:sz w:val="24"/>
          <w:szCs w:val="24"/>
        </w:rPr>
        <w:t xml:space="preserve"> </w:t>
      </w:r>
      <w:r w:rsidR="00306D88">
        <w:rPr>
          <w:rFonts w:ascii="Times New Roman" w:hAnsi="Times New Roman" w:cs="Times New Roman"/>
          <w:sz w:val="24"/>
          <w:szCs w:val="24"/>
        </w:rPr>
        <w:t>2014) legislated for a more inclusive approach for children with Special Educational Needs</w:t>
      </w:r>
      <w:r w:rsidR="00593962">
        <w:rPr>
          <w:rFonts w:ascii="Times New Roman" w:hAnsi="Times New Roman" w:cs="Times New Roman"/>
          <w:sz w:val="24"/>
          <w:szCs w:val="24"/>
        </w:rPr>
        <w:t>,</w:t>
      </w:r>
      <w:r w:rsidR="00306D88">
        <w:rPr>
          <w:rFonts w:ascii="Times New Roman" w:hAnsi="Times New Roman" w:cs="Times New Roman"/>
          <w:sz w:val="24"/>
          <w:szCs w:val="24"/>
        </w:rPr>
        <w:t xml:space="preserve"> which changed the way Special Educational Needs were identified and statements</w:t>
      </w:r>
      <w:r w:rsidR="002F2002">
        <w:rPr>
          <w:rFonts w:ascii="Times New Roman" w:hAnsi="Times New Roman" w:cs="Times New Roman"/>
          <w:sz w:val="24"/>
          <w:szCs w:val="24"/>
        </w:rPr>
        <w:t xml:space="preserve"> were replaced</w:t>
      </w:r>
      <w:r w:rsidR="00306D88">
        <w:rPr>
          <w:rFonts w:ascii="Times New Roman" w:hAnsi="Times New Roman" w:cs="Times New Roman"/>
          <w:sz w:val="24"/>
          <w:szCs w:val="24"/>
        </w:rPr>
        <w:t xml:space="preserve"> with a personalised Education and Health Plan.</w:t>
      </w:r>
      <w:r>
        <w:rPr>
          <w:rFonts w:ascii="Times New Roman" w:hAnsi="Times New Roman" w:cs="Times New Roman"/>
          <w:sz w:val="24"/>
          <w:szCs w:val="24"/>
        </w:rPr>
        <w:t xml:space="preserve"> </w:t>
      </w:r>
      <w:r w:rsidR="00306D88">
        <w:rPr>
          <w:rFonts w:ascii="Times New Roman" w:hAnsi="Times New Roman" w:cs="Times New Roman"/>
          <w:sz w:val="24"/>
          <w:szCs w:val="24"/>
        </w:rPr>
        <w:t xml:space="preserve">  The </w:t>
      </w:r>
      <w:r w:rsidR="002F2002">
        <w:rPr>
          <w:rFonts w:ascii="Times New Roman" w:hAnsi="Times New Roman" w:cs="Times New Roman"/>
          <w:sz w:val="24"/>
          <w:szCs w:val="24"/>
        </w:rPr>
        <w:t>Acts C</w:t>
      </w:r>
      <w:r w:rsidR="00306D88">
        <w:rPr>
          <w:rFonts w:ascii="Times New Roman" w:hAnsi="Times New Roman" w:cs="Times New Roman"/>
          <w:sz w:val="24"/>
          <w:szCs w:val="24"/>
        </w:rPr>
        <w:t xml:space="preserve">ode of Practice </w:t>
      </w:r>
      <w:r w:rsidR="002F2002">
        <w:rPr>
          <w:rFonts w:ascii="Times New Roman" w:hAnsi="Times New Roman" w:cs="Times New Roman"/>
          <w:sz w:val="24"/>
          <w:szCs w:val="24"/>
        </w:rPr>
        <w:t>considers</w:t>
      </w:r>
      <w:r w:rsidR="00306D88">
        <w:rPr>
          <w:rFonts w:ascii="Times New Roman" w:hAnsi="Times New Roman" w:cs="Times New Roman"/>
          <w:sz w:val="24"/>
          <w:szCs w:val="24"/>
        </w:rPr>
        <w:t xml:space="preserve"> the views of the children</w:t>
      </w:r>
      <w:r w:rsidR="002F2002">
        <w:rPr>
          <w:rFonts w:ascii="Times New Roman" w:hAnsi="Times New Roman" w:cs="Times New Roman"/>
          <w:sz w:val="24"/>
          <w:szCs w:val="24"/>
        </w:rPr>
        <w:t>,</w:t>
      </w:r>
      <w:r w:rsidR="00306D88">
        <w:rPr>
          <w:rFonts w:ascii="Times New Roman" w:hAnsi="Times New Roman" w:cs="Times New Roman"/>
          <w:sz w:val="24"/>
          <w:szCs w:val="24"/>
        </w:rPr>
        <w:t xml:space="preserve"> families</w:t>
      </w:r>
      <w:r w:rsidR="002F2002">
        <w:rPr>
          <w:rFonts w:ascii="Times New Roman" w:hAnsi="Times New Roman" w:cs="Times New Roman"/>
          <w:sz w:val="24"/>
          <w:szCs w:val="24"/>
        </w:rPr>
        <w:t xml:space="preserve"> or </w:t>
      </w:r>
      <w:r w:rsidR="00306D88">
        <w:rPr>
          <w:rFonts w:ascii="Times New Roman" w:hAnsi="Times New Roman" w:cs="Times New Roman"/>
          <w:sz w:val="24"/>
          <w:szCs w:val="24"/>
        </w:rPr>
        <w:t>carers who are encouraged to take part in the decision making</w:t>
      </w:r>
      <w:r w:rsidR="002F2002">
        <w:rPr>
          <w:rFonts w:ascii="Times New Roman" w:hAnsi="Times New Roman" w:cs="Times New Roman"/>
          <w:sz w:val="24"/>
          <w:szCs w:val="24"/>
        </w:rPr>
        <w:t>.</w:t>
      </w:r>
      <w:r w:rsidR="00306D88">
        <w:rPr>
          <w:rFonts w:ascii="Times New Roman" w:hAnsi="Times New Roman" w:cs="Times New Roman"/>
          <w:sz w:val="24"/>
          <w:szCs w:val="24"/>
        </w:rPr>
        <w:t xml:space="preserve"> </w:t>
      </w:r>
      <w:r w:rsidR="002F2002">
        <w:rPr>
          <w:rFonts w:ascii="Times New Roman" w:hAnsi="Times New Roman" w:cs="Times New Roman"/>
          <w:sz w:val="24"/>
          <w:szCs w:val="24"/>
        </w:rPr>
        <w:t>W</w:t>
      </w:r>
      <w:r w:rsidR="00306D88">
        <w:rPr>
          <w:rFonts w:ascii="Times New Roman" w:hAnsi="Times New Roman" w:cs="Times New Roman"/>
          <w:sz w:val="24"/>
          <w:szCs w:val="24"/>
        </w:rPr>
        <w:t>ork</w:t>
      </w:r>
      <w:r w:rsidR="002F2002">
        <w:rPr>
          <w:rFonts w:ascii="Times New Roman" w:hAnsi="Times New Roman" w:cs="Times New Roman"/>
          <w:sz w:val="24"/>
          <w:szCs w:val="24"/>
        </w:rPr>
        <w:t>ing closely</w:t>
      </w:r>
      <w:r w:rsidR="00306D88">
        <w:rPr>
          <w:rFonts w:ascii="Times New Roman" w:hAnsi="Times New Roman" w:cs="Times New Roman"/>
          <w:sz w:val="24"/>
          <w:szCs w:val="24"/>
        </w:rPr>
        <w:t xml:space="preserve"> with agencies for support provision</w:t>
      </w:r>
      <w:r w:rsidR="002F2002">
        <w:rPr>
          <w:rFonts w:ascii="Times New Roman" w:hAnsi="Times New Roman" w:cs="Times New Roman"/>
          <w:sz w:val="24"/>
          <w:szCs w:val="24"/>
        </w:rPr>
        <w:t xml:space="preserve"> is required to identify</w:t>
      </w:r>
      <w:r w:rsidR="00306D88">
        <w:rPr>
          <w:rFonts w:ascii="Times New Roman" w:hAnsi="Times New Roman" w:cs="Times New Roman"/>
          <w:sz w:val="24"/>
          <w:szCs w:val="24"/>
        </w:rPr>
        <w:t xml:space="preserve"> needs and meet them with quality provision</w:t>
      </w:r>
      <w:r w:rsidR="002F2002">
        <w:rPr>
          <w:rFonts w:ascii="Times New Roman" w:hAnsi="Times New Roman" w:cs="Times New Roman"/>
          <w:sz w:val="24"/>
          <w:szCs w:val="24"/>
        </w:rPr>
        <w:t>.  R</w:t>
      </w:r>
      <w:r w:rsidR="00306D88">
        <w:rPr>
          <w:rFonts w:ascii="Times New Roman" w:hAnsi="Times New Roman" w:cs="Times New Roman"/>
          <w:sz w:val="24"/>
          <w:szCs w:val="24"/>
        </w:rPr>
        <w:t>emoving barriers and focusing on inclusive practice</w:t>
      </w:r>
      <w:r w:rsidR="002F2002">
        <w:rPr>
          <w:rFonts w:ascii="Times New Roman" w:hAnsi="Times New Roman" w:cs="Times New Roman"/>
          <w:sz w:val="24"/>
          <w:szCs w:val="24"/>
        </w:rPr>
        <w:t xml:space="preserve"> prepares children and young people for adulthood</w:t>
      </w:r>
      <w:r w:rsidR="00306D88">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48301D69" w14:textId="646AA1B7" w:rsidR="00B96738" w:rsidRDefault="007D3D8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The Welsh Government (2016) issued Guidance on Inclusion and pupil support</w:t>
      </w:r>
      <w:r w:rsidR="00B001E5">
        <w:rPr>
          <w:rFonts w:ascii="Times New Roman" w:hAnsi="Times New Roman" w:cs="Times New Roman"/>
          <w:sz w:val="24"/>
          <w:szCs w:val="24"/>
        </w:rPr>
        <w:t xml:space="preserve"> published in March 2016 introduced the new term ‘additional learning needs’ instead of ‘special educational needs’ and ‘additional learning provision’ instead of ‘special educational provision’.  The </w:t>
      </w:r>
      <w:r w:rsidR="00A2648A">
        <w:rPr>
          <w:rFonts w:ascii="Times New Roman" w:hAnsi="Times New Roman" w:cs="Times New Roman"/>
          <w:sz w:val="24"/>
          <w:szCs w:val="24"/>
        </w:rPr>
        <w:t xml:space="preserve">use of the word ‘special’ could be regarded as labelling as discussed by Davis (Swain, et al. 2004).  </w:t>
      </w:r>
      <w:r w:rsidR="006C414C">
        <w:rPr>
          <w:rFonts w:ascii="Times New Roman" w:hAnsi="Times New Roman" w:cs="Times New Roman"/>
          <w:sz w:val="24"/>
          <w:szCs w:val="24"/>
        </w:rPr>
        <w:t xml:space="preserve">Whereby the abilities of disabled children go unrecognised and their failure to achieve </w:t>
      </w:r>
      <w:r w:rsidR="006C414C">
        <w:rPr>
          <w:rFonts w:ascii="Times New Roman" w:hAnsi="Times New Roman" w:cs="Times New Roman"/>
          <w:sz w:val="24"/>
          <w:szCs w:val="24"/>
        </w:rPr>
        <w:lastRenderedPageBreak/>
        <w:t xml:space="preserve">educational benchmarks are constantly referred to when in discussions with health professionals, psychologists and teachers. </w:t>
      </w:r>
      <w:r w:rsidR="00B96738">
        <w:rPr>
          <w:rFonts w:ascii="Times New Roman" w:hAnsi="Times New Roman" w:cs="Times New Roman"/>
          <w:sz w:val="24"/>
          <w:szCs w:val="24"/>
        </w:rPr>
        <w:t>The Guidance highlighted the importance of multi-agency work providing an efficient smooth service, quick and efficient resolutions to disagreements, the need to identify and meet learners needs, the opinion of learners and their parents must be considered, the learners assessment and provision should be less adversarial and simpler and primary consideration should be given to the learner’s best interests.</w:t>
      </w:r>
      <w:r w:rsidR="002A11C9">
        <w:rPr>
          <w:rFonts w:ascii="Times New Roman" w:hAnsi="Times New Roman" w:cs="Times New Roman"/>
          <w:sz w:val="24"/>
          <w:szCs w:val="24"/>
        </w:rPr>
        <w:t xml:space="preserve">  Interestingly</w:t>
      </w:r>
      <w:r w:rsidR="00593962">
        <w:rPr>
          <w:rFonts w:ascii="Times New Roman" w:hAnsi="Times New Roman" w:cs="Times New Roman"/>
          <w:sz w:val="24"/>
          <w:szCs w:val="24"/>
        </w:rPr>
        <w:t>,</w:t>
      </w:r>
      <w:r w:rsidR="002A11C9">
        <w:rPr>
          <w:rFonts w:ascii="Times New Roman" w:hAnsi="Times New Roman" w:cs="Times New Roman"/>
          <w:sz w:val="24"/>
          <w:szCs w:val="24"/>
        </w:rPr>
        <w:t xml:space="preserve"> although the wording has changed from ‘Special Educational Needs’ to ‘Additional Learning Needs’ it has not altered the legal definition (Special Needs Jungle, 2018).</w:t>
      </w:r>
    </w:p>
    <w:p w14:paraId="5696C50D" w14:textId="7531BE3A" w:rsidR="006A6C4A" w:rsidRDefault="002365A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The Additional Learning Needs and Education Tribunal Act (Wales) received Royal Assent in January 2018</w:t>
      </w:r>
      <w:r w:rsidR="006A6C4A">
        <w:rPr>
          <w:rFonts w:ascii="Times New Roman" w:hAnsi="Times New Roman" w:cs="Times New Roman"/>
          <w:sz w:val="24"/>
          <w:szCs w:val="24"/>
        </w:rPr>
        <w:t xml:space="preserve"> and the p</w:t>
      </w:r>
      <w:r>
        <w:rPr>
          <w:rFonts w:ascii="Times New Roman" w:hAnsi="Times New Roman" w:cs="Times New Roman"/>
          <w:sz w:val="24"/>
          <w:szCs w:val="24"/>
        </w:rPr>
        <w:t>ractical implementation of the Act will start in 2020 with completion in 2023</w:t>
      </w:r>
      <w:r w:rsidR="006A6C4A">
        <w:rPr>
          <w:rFonts w:ascii="Times New Roman" w:hAnsi="Times New Roman" w:cs="Times New Roman"/>
          <w:sz w:val="24"/>
          <w:szCs w:val="24"/>
        </w:rPr>
        <w:t>.  T</w:t>
      </w:r>
      <w:r>
        <w:rPr>
          <w:rFonts w:ascii="Times New Roman" w:hAnsi="Times New Roman" w:cs="Times New Roman"/>
          <w:sz w:val="24"/>
          <w:szCs w:val="24"/>
        </w:rPr>
        <w:t xml:space="preserve">he </w:t>
      </w:r>
      <w:r w:rsidR="00463C29">
        <w:rPr>
          <w:rFonts w:ascii="Times New Roman" w:hAnsi="Times New Roman" w:cs="Times New Roman"/>
          <w:sz w:val="24"/>
          <w:szCs w:val="24"/>
        </w:rPr>
        <w:t xml:space="preserve">Draft </w:t>
      </w:r>
      <w:r>
        <w:rPr>
          <w:rFonts w:ascii="Times New Roman" w:hAnsi="Times New Roman" w:cs="Times New Roman"/>
          <w:sz w:val="24"/>
          <w:szCs w:val="24"/>
        </w:rPr>
        <w:t xml:space="preserve">Code of Practice </w:t>
      </w:r>
      <w:r w:rsidR="00463C29">
        <w:rPr>
          <w:rFonts w:ascii="Times New Roman" w:hAnsi="Times New Roman" w:cs="Times New Roman"/>
          <w:sz w:val="24"/>
          <w:szCs w:val="24"/>
        </w:rPr>
        <w:t>(National Assembly for Wales 2017)</w:t>
      </w:r>
      <w:r w:rsidR="006A6C4A">
        <w:rPr>
          <w:rFonts w:ascii="Times New Roman" w:hAnsi="Times New Roman" w:cs="Times New Roman"/>
          <w:sz w:val="24"/>
          <w:szCs w:val="24"/>
        </w:rPr>
        <w:t xml:space="preserve"> </w:t>
      </w:r>
      <w:r>
        <w:rPr>
          <w:rFonts w:ascii="Times New Roman" w:hAnsi="Times New Roman" w:cs="Times New Roman"/>
          <w:sz w:val="24"/>
          <w:szCs w:val="24"/>
        </w:rPr>
        <w:t>is currently available</w:t>
      </w:r>
      <w:r w:rsidR="006A6C4A">
        <w:rPr>
          <w:rFonts w:ascii="Times New Roman" w:hAnsi="Times New Roman" w:cs="Times New Roman"/>
          <w:sz w:val="24"/>
          <w:szCs w:val="24"/>
        </w:rPr>
        <w:t>.</w:t>
      </w:r>
      <w:r>
        <w:rPr>
          <w:rFonts w:ascii="Times New Roman" w:hAnsi="Times New Roman" w:cs="Times New Roman"/>
          <w:sz w:val="24"/>
          <w:szCs w:val="24"/>
        </w:rPr>
        <w:t xml:space="preserve"> </w:t>
      </w:r>
    </w:p>
    <w:p w14:paraId="48CB9C68" w14:textId="6BEF139D" w:rsidR="00357026" w:rsidRDefault="00300E48"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The Welsh education system</w:t>
      </w:r>
      <w:r w:rsidR="002365A0">
        <w:rPr>
          <w:rFonts w:ascii="Times New Roman" w:hAnsi="Times New Roman" w:cs="Times New Roman"/>
          <w:sz w:val="24"/>
          <w:szCs w:val="24"/>
        </w:rPr>
        <w:t xml:space="preserve"> is </w:t>
      </w:r>
      <w:r>
        <w:rPr>
          <w:rFonts w:ascii="Times New Roman" w:hAnsi="Times New Roman" w:cs="Times New Roman"/>
          <w:sz w:val="24"/>
          <w:szCs w:val="24"/>
        </w:rPr>
        <w:t xml:space="preserve">currently </w:t>
      </w:r>
      <w:r w:rsidR="002365A0">
        <w:rPr>
          <w:rFonts w:ascii="Times New Roman" w:hAnsi="Times New Roman" w:cs="Times New Roman"/>
          <w:sz w:val="24"/>
          <w:szCs w:val="24"/>
        </w:rPr>
        <w:t xml:space="preserve">in a transition period </w:t>
      </w:r>
      <w:r w:rsidR="00D60E6C">
        <w:rPr>
          <w:rFonts w:ascii="Times New Roman" w:hAnsi="Times New Roman" w:cs="Times New Roman"/>
          <w:sz w:val="24"/>
          <w:szCs w:val="24"/>
        </w:rPr>
        <w:t xml:space="preserve">from </w:t>
      </w:r>
      <w:r w:rsidR="002365A0">
        <w:rPr>
          <w:rFonts w:ascii="Times New Roman" w:hAnsi="Times New Roman" w:cs="Times New Roman"/>
          <w:sz w:val="24"/>
          <w:szCs w:val="24"/>
        </w:rPr>
        <w:t>the Education Act of 1996</w:t>
      </w:r>
      <w:r w:rsidR="00D60E6C">
        <w:rPr>
          <w:rFonts w:ascii="Times New Roman" w:hAnsi="Times New Roman" w:cs="Times New Roman"/>
          <w:sz w:val="24"/>
          <w:szCs w:val="24"/>
        </w:rPr>
        <w:t xml:space="preserve"> and the 2004 Special Educational Needs Code </w:t>
      </w:r>
      <w:r w:rsidR="00463C29">
        <w:rPr>
          <w:rFonts w:ascii="Times New Roman" w:hAnsi="Times New Roman" w:cs="Times New Roman"/>
          <w:sz w:val="24"/>
          <w:szCs w:val="24"/>
        </w:rPr>
        <w:t>o</w:t>
      </w:r>
      <w:r w:rsidR="00D60E6C">
        <w:rPr>
          <w:rFonts w:ascii="Times New Roman" w:hAnsi="Times New Roman" w:cs="Times New Roman"/>
          <w:sz w:val="24"/>
          <w:szCs w:val="24"/>
        </w:rPr>
        <w:t>f Practice</w:t>
      </w:r>
      <w:r w:rsidR="00BA1050">
        <w:rPr>
          <w:rFonts w:ascii="Times New Roman" w:hAnsi="Times New Roman" w:cs="Times New Roman"/>
          <w:sz w:val="24"/>
          <w:szCs w:val="24"/>
        </w:rPr>
        <w:t>, and the Social Services and Well-Being (Wales) Act 2014</w:t>
      </w:r>
      <w:r w:rsidR="006A6C4A">
        <w:rPr>
          <w:rFonts w:ascii="Times New Roman" w:hAnsi="Times New Roman" w:cs="Times New Roman"/>
          <w:sz w:val="24"/>
          <w:szCs w:val="24"/>
        </w:rPr>
        <w:t>.</w:t>
      </w:r>
      <w:r>
        <w:rPr>
          <w:rFonts w:ascii="Times New Roman" w:hAnsi="Times New Roman" w:cs="Times New Roman"/>
          <w:sz w:val="24"/>
          <w:szCs w:val="24"/>
        </w:rPr>
        <w:t xml:space="preserve">  </w:t>
      </w:r>
      <w:r w:rsidR="00357026">
        <w:rPr>
          <w:rFonts w:ascii="Times New Roman" w:hAnsi="Times New Roman" w:cs="Times New Roman"/>
          <w:sz w:val="24"/>
          <w:szCs w:val="24"/>
        </w:rPr>
        <w:t xml:space="preserve">Children and young people with disabilities, learning difficulties or special educational needs are currently supported by a legal framework that was introduced thirty years ago, and </w:t>
      </w:r>
      <w:r>
        <w:rPr>
          <w:rFonts w:ascii="Times New Roman" w:hAnsi="Times New Roman" w:cs="Times New Roman"/>
          <w:sz w:val="24"/>
          <w:szCs w:val="24"/>
        </w:rPr>
        <w:t>Huw Lewis</w:t>
      </w:r>
      <w:r w:rsidR="00357026">
        <w:rPr>
          <w:rFonts w:ascii="Times New Roman" w:hAnsi="Times New Roman" w:cs="Times New Roman"/>
          <w:sz w:val="24"/>
          <w:szCs w:val="24"/>
        </w:rPr>
        <w:t>,</w:t>
      </w:r>
      <w:r>
        <w:rPr>
          <w:rFonts w:ascii="Times New Roman" w:hAnsi="Times New Roman" w:cs="Times New Roman"/>
          <w:sz w:val="24"/>
          <w:szCs w:val="24"/>
        </w:rPr>
        <w:t xml:space="preserve"> the Minister for Education and Skills, described the old system as ‘no longer fit for purpose’ and complex, bewildering and adversarial.’</w:t>
      </w:r>
    </w:p>
    <w:p w14:paraId="069DA694" w14:textId="4042AFD2" w:rsidR="00357026" w:rsidRDefault="00357026"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Estyn, the National Assembly and the Welsh Audit Office collated evidence on the Special Educational Needs provision in Wales and concluded that the current legislative system is ‘complex, bewildering and adversarial</w:t>
      </w:r>
      <w:r w:rsidR="00593962">
        <w:rPr>
          <w:rFonts w:ascii="Times New Roman" w:hAnsi="Times New Roman" w:cs="Times New Roman"/>
          <w:sz w:val="24"/>
          <w:szCs w:val="24"/>
        </w:rPr>
        <w:t>’</w:t>
      </w:r>
      <w:r>
        <w:rPr>
          <w:rFonts w:ascii="Times New Roman" w:hAnsi="Times New Roman" w:cs="Times New Roman"/>
          <w:sz w:val="24"/>
          <w:szCs w:val="24"/>
        </w:rPr>
        <w:t xml:space="preserve"> (WAG, 2018). The process of assessment is costly and inefficient and should be more child-centred.  Families find it hard to get answers and information and advised that they continually battle to get their child support, often expressing that when the </w:t>
      </w:r>
      <w:r w:rsidR="00E037F0">
        <w:rPr>
          <w:rFonts w:ascii="Times New Roman" w:hAnsi="Times New Roman" w:cs="Times New Roman"/>
          <w:sz w:val="24"/>
          <w:szCs w:val="24"/>
        </w:rPr>
        <w:t xml:space="preserve">child’s </w:t>
      </w:r>
      <w:r>
        <w:rPr>
          <w:rFonts w:ascii="Times New Roman" w:hAnsi="Times New Roman" w:cs="Times New Roman"/>
          <w:sz w:val="24"/>
          <w:szCs w:val="24"/>
        </w:rPr>
        <w:t xml:space="preserve">needs </w:t>
      </w:r>
      <w:r w:rsidR="00E037F0">
        <w:rPr>
          <w:rFonts w:ascii="Times New Roman" w:hAnsi="Times New Roman" w:cs="Times New Roman"/>
          <w:sz w:val="24"/>
          <w:szCs w:val="24"/>
        </w:rPr>
        <w:t>were</w:t>
      </w:r>
      <w:r>
        <w:rPr>
          <w:rFonts w:ascii="Times New Roman" w:hAnsi="Times New Roman" w:cs="Times New Roman"/>
          <w:sz w:val="24"/>
          <w:szCs w:val="24"/>
        </w:rPr>
        <w:t xml:space="preserve"> identified it was too late </w:t>
      </w:r>
      <w:r w:rsidR="00E037F0">
        <w:rPr>
          <w:rFonts w:ascii="Times New Roman" w:hAnsi="Times New Roman" w:cs="Times New Roman"/>
          <w:sz w:val="24"/>
          <w:szCs w:val="24"/>
        </w:rPr>
        <w:t>as</w:t>
      </w:r>
      <w:r>
        <w:rPr>
          <w:rFonts w:ascii="Times New Roman" w:hAnsi="Times New Roman" w:cs="Times New Roman"/>
          <w:sz w:val="24"/>
          <w:szCs w:val="24"/>
        </w:rPr>
        <w:t xml:space="preserve"> </w:t>
      </w:r>
      <w:r w:rsidR="00E037F0">
        <w:rPr>
          <w:rFonts w:ascii="Times New Roman" w:hAnsi="Times New Roman" w:cs="Times New Roman"/>
          <w:sz w:val="24"/>
          <w:szCs w:val="24"/>
        </w:rPr>
        <w:t xml:space="preserve">the child’s </w:t>
      </w:r>
      <w:r>
        <w:rPr>
          <w:rFonts w:ascii="Times New Roman" w:hAnsi="Times New Roman" w:cs="Times New Roman"/>
          <w:sz w:val="24"/>
          <w:szCs w:val="24"/>
        </w:rPr>
        <w:t>needs had now changed.</w:t>
      </w:r>
    </w:p>
    <w:p w14:paraId="0A585039" w14:textId="47F632FC" w:rsidR="002365A0" w:rsidRDefault="00F77D11"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57026">
        <w:rPr>
          <w:rFonts w:ascii="Times New Roman" w:hAnsi="Times New Roman" w:cs="Times New Roman"/>
          <w:sz w:val="24"/>
          <w:szCs w:val="24"/>
        </w:rPr>
        <w:t>he Welsh Government</w:t>
      </w:r>
      <w:r>
        <w:rPr>
          <w:rFonts w:ascii="Times New Roman" w:hAnsi="Times New Roman" w:cs="Times New Roman"/>
          <w:sz w:val="24"/>
          <w:szCs w:val="24"/>
        </w:rPr>
        <w:t xml:space="preserve">, 2014, </w:t>
      </w:r>
      <w:r w:rsidR="00357026">
        <w:rPr>
          <w:rFonts w:ascii="Times New Roman" w:hAnsi="Times New Roman" w:cs="Times New Roman"/>
          <w:sz w:val="24"/>
          <w:szCs w:val="24"/>
        </w:rPr>
        <w:t>issued a white paper outlining their proposals to tackle the existing weaknesses</w:t>
      </w:r>
      <w:r w:rsidR="00E037F0">
        <w:rPr>
          <w:rFonts w:ascii="Times New Roman" w:hAnsi="Times New Roman" w:cs="Times New Roman"/>
          <w:sz w:val="24"/>
          <w:szCs w:val="24"/>
        </w:rPr>
        <w:t>.  Proposals included the need to reform terminology used which currently stigmatised children.  More clarity required to identify those that need SEN statements.  It was noted that different local authorities would interpret the existing SEN Code of Practice differently</w:t>
      </w:r>
      <w:r>
        <w:rPr>
          <w:rFonts w:ascii="Times New Roman" w:hAnsi="Times New Roman" w:cs="Times New Roman"/>
          <w:sz w:val="24"/>
          <w:szCs w:val="24"/>
        </w:rPr>
        <w:t xml:space="preserve">.  Complex needs are protected by statements, but less complex needs are not.  Disputes often arise due to lack of trust between local authorities, schools and the parents of the child.  There needs to be a more flexible approach within the education system.  There was a need to extend the age to twenty-five to cover the transition to further education.  Parents felt </w:t>
      </w:r>
      <w:r>
        <w:rPr>
          <w:rFonts w:ascii="Times New Roman" w:hAnsi="Times New Roman" w:cs="Times New Roman"/>
          <w:sz w:val="24"/>
          <w:szCs w:val="24"/>
        </w:rPr>
        <w:lastRenderedPageBreak/>
        <w:t>excluded from the SEN process feeling th</w:t>
      </w:r>
      <w:r w:rsidR="00C60924">
        <w:rPr>
          <w:rFonts w:ascii="Times New Roman" w:hAnsi="Times New Roman" w:cs="Times New Roman"/>
          <w:sz w:val="24"/>
          <w:szCs w:val="24"/>
        </w:rPr>
        <w:t xml:space="preserve">at the decisions are made behind ‘closed doors.’  Parents advise that the system is too slow to react to changes in a child’s condition resulting in lack of or no support.  In addition, the various assessments required for ‘looked after children’ should be integrated more.  Finally, the resolution of disagreements should be avoided or resolved quickly by better intervention. </w:t>
      </w:r>
      <w:r w:rsidR="00300E48">
        <w:rPr>
          <w:rFonts w:ascii="Times New Roman" w:hAnsi="Times New Roman" w:cs="Times New Roman"/>
          <w:sz w:val="24"/>
          <w:szCs w:val="24"/>
        </w:rPr>
        <w:t xml:space="preserve"> </w:t>
      </w:r>
    </w:p>
    <w:p w14:paraId="382BDA9D" w14:textId="7C1CC307" w:rsidR="005B14FF" w:rsidRDefault="000A3B93"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three objectives of the new Act </w:t>
      </w:r>
      <w:r w:rsidR="00196BC9">
        <w:rPr>
          <w:rFonts w:ascii="Times New Roman" w:hAnsi="Times New Roman" w:cs="Times New Roman"/>
          <w:sz w:val="24"/>
          <w:szCs w:val="24"/>
        </w:rPr>
        <w:t xml:space="preserve">(WAG, 2018) </w:t>
      </w:r>
      <w:r>
        <w:rPr>
          <w:rFonts w:ascii="Times New Roman" w:hAnsi="Times New Roman" w:cs="Times New Roman"/>
          <w:sz w:val="24"/>
          <w:szCs w:val="24"/>
        </w:rPr>
        <w:t>include creating one framework to support children and young people with Additional Learning Needs to the end of their Further Education needs, therefore covering the age from naught to twenty-five.</w:t>
      </w:r>
      <w:r w:rsidR="00B7722A">
        <w:rPr>
          <w:rFonts w:ascii="Times New Roman" w:hAnsi="Times New Roman" w:cs="Times New Roman"/>
          <w:sz w:val="24"/>
          <w:szCs w:val="24"/>
        </w:rPr>
        <w:t xml:space="preserve">  The second creates a platform for a collaborative assessment process</w:t>
      </w:r>
      <w:r w:rsidR="00196BC9">
        <w:rPr>
          <w:rFonts w:ascii="Times New Roman" w:hAnsi="Times New Roman" w:cs="Times New Roman"/>
          <w:sz w:val="24"/>
          <w:szCs w:val="24"/>
        </w:rPr>
        <w:t xml:space="preserve"> which includes the monitoring and planning to enable early interventions.</w:t>
      </w:r>
      <w:r>
        <w:rPr>
          <w:rFonts w:ascii="Times New Roman" w:hAnsi="Times New Roman" w:cs="Times New Roman"/>
          <w:sz w:val="24"/>
          <w:szCs w:val="24"/>
        </w:rPr>
        <w:t xml:space="preserve"> </w:t>
      </w:r>
      <w:r w:rsidR="00196BC9">
        <w:rPr>
          <w:rFonts w:ascii="Times New Roman" w:hAnsi="Times New Roman" w:cs="Times New Roman"/>
          <w:sz w:val="24"/>
          <w:szCs w:val="24"/>
        </w:rPr>
        <w:t xml:space="preserve">The third aim of the Act (WAG, 2018) is to have ‘a fair and transparent system’ where advice and information is available in order to be informative and resolve appeals.    </w:t>
      </w:r>
    </w:p>
    <w:p w14:paraId="124BFDA3" w14:textId="1BFA30AB" w:rsidR="007D3D80" w:rsidRDefault="005B14FF"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eleven core aims of the new Act (WAG, 2018).  </w:t>
      </w:r>
      <w:r w:rsidR="00BC772A">
        <w:rPr>
          <w:rFonts w:ascii="Times New Roman" w:hAnsi="Times New Roman" w:cs="Times New Roman"/>
          <w:sz w:val="24"/>
          <w:szCs w:val="24"/>
        </w:rPr>
        <w:t xml:space="preserve">Using </w:t>
      </w:r>
      <w:r>
        <w:rPr>
          <w:rFonts w:ascii="Times New Roman" w:hAnsi="Times New Roman" w:cs="Times New Roman"/>
          <w:sz w:val="24"/>
          <w:szCs w:val="24"/>
        </w:rPr>
        <w:t>‘</w:t>
      </w:r>
      <w:r w:rsidR="00BC772A">
        <w:rPr>
          <w:rFonts w:ascii="Times New Roman" w:hAnsi="Times New Roman" w:cs="Times New Roman"/>
          <w:sz w:val="24"/>
          <w:szCs w:val="24"/>
        </w:rPr>
        <w:t>A</w:t>
      </w:r>
      <w:r>
        <w:rPr>
          <w:rFonts w:ascii="Times New Roman" w:hAnsi="Times New Roman" w:cs="Times New Roman"/>
          <w:sz w:val="24"/>
          <w:szCs w:val="24"/>
        </w:rPr>
        <w:t>dditional learning needs’ to replace ‘special educational needs’ and ‘learning difficulties and/or disabilities’</w:t>
      </w:r>
      <w:r w:rsidR="00BC772A">
        <w:rPr>
          <w:rFonts w:ascii="Times New Roman" w:hAnsi="Times New Roman" w:cs="Times New Roman"/>
          <w:sz w:val="24"/>
          <w:szCs w:val="24"/>
        </w:rPr>
        <w:t xml:space="preserve"> changes the language to prevent children being stigmatised.</w:t>
      </w:r>
      <w:r w:rsidR="002F42B8">
        <w:rPr>
          <w:rFonts w:ascii="Times New Roman" w:hAnsi="Times New Roman" w:cs="Times New Roman"/>
          <w:sz w:val="24"/>
          <w:szCs w:val="24"/>
        </w:rPr>
        <w:t xml:space="preserve">  </w:t>
      </w:r>
      <w:r w:rsidR="00BC772A">
        <w:rPr>
          <w:rFonts w:ascii="Times New Roman" w:hAnsi="Times New Roman" w:cs="Times New Roman"/>
          <w:sz w:val="24"/>
          <w:szCs w:val="24"/>
        </w:rPr>
        <w:t xml:space="preserve">By increasing the age range to twenty-five the Act combines two different systems into one, removing SEN and L.D.D. in further education. </w:t>
      </w:r>
      <w:r w:rsidR="002F42B8">
        <w:rPr>
          <w:rFonts w:ascii="Times New Roman" w:hAnsi="Times New Roman" w:cs="Times New Roman"/>
          <w:sz w:val="24"/>
          <w:szCs w:val="24"/>
        </w:rPr>
        <w:t xml:space="preserve">  </w:t>
      </w:r>
      <w:r w:rsidR="00BC772A">
        <w:rPr>
          <w:rFonts w:ascii="Times New Roman" w:hAnsi="Times New Roman" w:cs="Times New Roman"/>
          <w:sz w:val="24"/>
          <w:szCs w:val="24"/>
        </w:rPr>
        <w:t>The Individual Development Plan replaces existing plans such as the Special Educational Need</w:t>
      </w:r>
      <w:r w:rsidR="00CF4E78">
        <w:rPr>
          <w:rFonts w:ascii="Times New Roman" w:hAnsi="Times New Roman" w:cs="Times New Roman"/>
          <w:sz w:val="24"/>
          <w:szCs w:val="24"/>
        </w:rPr>
        <w:t xml:space="preserve"> statement, learning and skills plan to name a few, to provide one plan ensuring consistency regardless of need, and ensure provision and rights are protected</w:t>
      </w:r>
      <w:r w:rsidR="002F42B8">
        <w:rPr>
          <w:rFonts w:ascii="Times New Roman" w:hAnsi="Times New Roman" w:cs="Times New Roman"/>
          <w:sz w:val="24"/>
          <w:szCs w:val="24"/>
        </w:rPr>
        <w:t>, making it easier to maintain</w:t>
      </w:r>
      <w:r w:rsidR="00CF4E78">
        <w:rPr>
          <w:rFonts w:ascii="Times New Roman" w:hAnsi="Times New Roman" w:cs="Times New Roman"/>
          <w:sz w:val="24"/>
          <w:szCs w:val="24"/>
        </w:rPr>
        <w:t>. Individual Development Plans will incorporate the Personal Education Plans and the Care and Support Plans providing a more holistic approach and avoiding duplication and reducing cost.</w:t>
      </w:r>
      <w:r w:rsidR="002F42B8">
        <w:rPr>
          <w:rFonts w:ascii="Times New Roman" w:hAnsi="Times New Roman" w:cs="Times New Roman"/>
          <w:sz w:val="24"/>
          <w:szCs w:val="24"/>
        </w:rPr>
        <w:t xml:space="preserve">  </w:t>
      </w:r>
      <w:r w:rsidR="00CF4E78">
        <w:rPr>
          <w:rFonts w:ascii="Times New Roman" w:hAnsi="Times New Roman" w:cs="Times New Roman"/>
          <w:sz w:val="24"/>
          <w:szCs w:val="24"/>
        </w:rPr>
        <w:t>Children and their carers or parent</w:t>
      </w:r>
      <w:r w:rsidR="001D5649">
        <w:rPr>
          <w:rFonts w:ascii="Times New Roman" w:hAnsi="Times New Roman" w:cs="Times New Roman"/>
          <w:sz w:val="24"/>
          <w:szCs w:val="24"/>
        </w:rPr>
        <w:t>s</w:t>
      </w:r>
      <w:r w:rsidR="00CF4E78">
        <w:rPr>
          <w:rFonts w:ascii="Times New Roman" w:hAnsi="Times New Roman" w:cs="Times New Roman"/>
          <w:sz w:val="24"/>
          <w:szCs w:val="24"/>
        </w:rPr>
        <w:t xml:space="preserve"> are to be included in the planning </w:t>
      </w:r>
      <w:r w:rsidR="001D5649">
        <w:rPr>
          <w:rFonts w:ascii="Times New Roman" w:hAnsi="Times New Roman" w:cs="Times New Roman"/>
          <w:sz w:val="24"/>
          <w:szCs w:val="24"/>
        </w:rPr>
        <w:t>process,</w:t>
      </w:r>
      <w:r w:rsidR="00CF4E78">
        <w:rPr>
          <w:rFonts w:ascii="Times New Roman" w:hAnsi="Times New Roman" w:cs="Times New Roman"/>
          <w:sz w:val="24"/>
          <w:szCs w:val="24"/>
        </w:rPr>
        <w:t xml:space="preserve"> so they are involved from the start</w:t>
      </w:r>
      <w:r w:rsidR="002F42B8">
        <w:rPr>
          <w:rFonts w:ascii="Times New Roman" w:hAnsi="Times New Roman" w:cs="Times New Roman"/>
          <w:sz w:val="24"/>
          <w:szCs w:val="24"/>
        </w:rPr>
        <w:t xml:space="preserve"> and can </w:t>
      </w:r>
      <w:r w:rsidR="001D5649">
        <w:rPr>
          <w:rFonts w:ascii="Times New Roman" w:hAnsi="Times New Roman" w:cs="Times New Roman"/>
          <w:sz w:val="24"/>
          <w:szCs w:val="24"/>
        </w:rPr>
        <w:t>contribute to a child meeting their full potential.</w:t>
      </w:r>
      <w:r w:rsidR="002F42B8">
        <w:rPr>
          <w:rFonts w:ascii="Times New Roman" w:hAnsi="Times New Roman" w:cs="Times New Roman"/>
          <w:sz w:val="24"/>
          <w:szCs w:val="24"/>
        </w:rPr>
        <w:t xml:space="preserve">  Increased collaboration between agencies including Social Services, education and health professionals allows data sharing, early identification of issues and </w:t>
      </w:r>
      <w:r w:rsidR="00B7039E">
        <w:rPr>
          <w:rFonts w:ascii="Times New Roman" w:hAnsi="Times New Roman" w:cs="Times New Roman"/>
          <w:sz w:val="24"/>
          <w:szCs w:val="24"/>
        </w:rPr>
        <w:t xml:space="preserve">resulting in </w:t>
      </w:r>
      <w:r w:rsidR="002F42B8">
        <w:rPr>
          <w:rFonts w:ascii="Times New Roman" w:hAnsi="Times New Roman" w:cs="Times New Roman"/>
          <w:sz w:val="24"/>
          <w:szCs w:val="24"/>
        </w:rPr>
        <w:t>the correct</w:t>
      </w:r>
      <w:r w:rsidR="00B7039E">
        <w:rPr>
          <w:rFonts w:ascii="Times New Roman" w:hAnsi="Times New Roman" w:cs="Times New Roman"/>
          <w:sz w:val="24"/>
          <w:szCs w:val="24"/>
        </w:rPr>
        <w:t xml:space="preserve"> service</w:t>
      </w:r>
      <w:r w:rsidR="002F42B8">
        <w:rPr>
          <w:rFonts w:ascii="Times New Roman" w:hAnsi="Times New Roman" w:cs="Times New Roman"/>
          <w:sz w:val="24"/>
          <w:szCs w:val="24"/>
        </w:rPr>
        <w:t xml:space="preserve"> provision </w:t>
      </w:r>
      <w:r w:rsidR="00B7039E">
        <w:rPr>
          <w:rFonts w:ascii="Times New Roman" w:hAnsi="Times New Roman" w:cs="Times New Roman"/>
          <w:sz w:val="24"/>
          <w:szCs w:val="24"/>
        </w:rPr>
        <w:t xml:space="preserve">being </w:t>
      </w:r>
      <w:r w:rsidR="002F42B8">
        <w:rPr>
          <w:rFonts w:ascii="Times New Roman" w:hAnsi="Times New Roman" w:cs="Times New Roman"/>
          <w:sz w:val="24"/>
          <w:szCs w:val="24"/>
        </w:rPr>
        <w:t xml:space="preserve">agreed upon and provided efficiently. </w:t>
      </w:r>
      <w:r w:rsidR="00B7039E">
        <w:rPr>
          <w:rFonts w:ascii="Times New Roman" w:hAnsi="Times New Roman" w:cs="Times New Roman"/>
          <w:sz w:val="24"/>
          <w:szCs w:val="24"/>
        </w:rPr>
        <w:t xml:space="preserve"> An Additional Learning Needs Coordinator in the school will aid the coordination of multi-agency collaboration and providing clear, consistent advice regarding appeals and on hand to assist with disagreements locally, preventing them escalating to appeal. </w:t>
      </w:r>
      <w:r w:rsidR="00957989">
        <w:rPr>
          <w:rFonts w:ascii="Times New Roman" w:hAnsi="Times New Roman" w:cs="Times New Roman"/>
          <w:sz w:val="24"/>
          <w:szCs w:val="24"/>
        </w:rPr>
        <w:t xml:space="preserve"> </w:t>
      </w:r>
      <w:r w:rsidR="00BA1050">
        <w:rPr>
          <w:rFonts w:ascii="Times New Roman" w:hAnsi="Times New Roman" w:cs="Times New Roman"/>
          <w:sz w:val="24"/>
          <w:szCs w:val="24"/>
        </w:rPr>
        <w:t>Finally,</w:t>
      </w:r>
      <w:r w:rsidR="00B7039E">
        <w:rPr>
          <w:rFonts w:ascii="Times New Roman" w:hAnsi="Times New Roman" w:cs="Times New Roman"/>
          <w:sz w:val="24"/>
          <w:szCs w:val="24"/>
        </w:rPr>
        <w:t xml:space="preserve"> </w:t>
      </w:r>
      <w:r w:rsidR="000508E2">
        <w:rPr>
          <w:rFonts w:ascii="Times New Roman" w:hAnsi="Times New Roman" w:cs="Times New Roman"/>
          <w:sz w:val="24"/>
          <w:szCs w:val="24"/>
        </w:rPr>
        <w:t>‘</w:t>
      </w:r>
      <w:r w:rsidR="00B7039E">
        <w:rPr>
          <w:rFonts w:ascii="Times New Roman" w:hAnsi="Times New Roman" w:cs="Times New Roman"/>
          <w:sz w:val="24"/>
          <w:szCs w:val="24"/>
        </w:rPr>
        <w:t>all reasonable steps</w:t>
      </w:r>
      <w:r w:rsidR="000508E2">
        <w:rPr>
          <w:rFonts w:ascii="Times New Roman" w:hAnsi="Times New Roman" w:cs="Times New Roman"/>
          <w:sz w:val="24"/>
          <w:szCs w:val="24"/>
        </w:rPr>
        <w:t>’ to offer a bilingual system.</w:t>
      </w:r>
      <w:r w:rsidR="00B7039E">
        <w:rPr>
          <w:rFonts w:ascii="Times New Roman" w:hAnsi="Times New Roman" w:cs="Times New Roman"/>
          <w:sz w:val="24"/>
          <w:szCs w:val="24"/>
        </w:rPr>
        <w:t xml:space="preserve"> </w:t>
      </w:r>
    </w:p>
    <w:p w14:paraId="6829DBF2" w14:textId="5FFE6DD6" w:rsidR="00A85EBB" w:rsidRPr="00976FB0" w:rsidRDefault="00976FB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B6AA6">
        <w:rPr>
          <w:rFonts w:ascii="Times New Roman" w:hAnsi="Times New Roman" w:cs="Times New Roman"/>
          <w:sz w:val="24"/>
          <w:szCs w:val="24"/>
        </w:rPr>
        <w:t xml:space="preserve">o look at areas covered </w:t>
      </w:r>
      <w:r w:rsidR="00B14773">
        <w:rPr>
          <w:rFonts w:ascii="Times New Roman" w:hAnsi="Times New Roman" w:cs="Times New Roman"/>
          <w:sz w:val="24"/>
          <w:szCs w:val="24"/>
        </w:rPr>
        <w:t xml:space="preserve">within The </w:t>
      </w:r>
      <w:r w:rsidR="00B14773">
        <w:rPr>
          <w:rFonts w:ascii="Times New Roman" w:hAnsi="Times New Roman" w:cs="Times New Roman"/>
          <w:sz w:val="24"/>
          <w:szCs w:val="24"/>
        </w:rPr>
        <w:t>Additional Learning Needs and Education Tribunal Act (Wales)</w:t>
      </w:r>
      <w:r w:rsidR="00B14773">
        <w:rPr>
          <w:rFonts w:ascii="Times New Roman" w:hAnsi="Times New Roman" w:cs="Times New Roman"/>
          <w:sz w:val="24"/>
          <w:szCs w:val="24"/>
        </w:rPr>
        <w:t xml:space="preserve"> the following case studies will be evaluated</w:t>
      </w:r>
      <w:r w:rsidR="00B14773" w:rsidRPr="00976FB0">
        <w:rPr>
          <w:rFonts w:ascii="Times New Roman" w:hAnsi="Times New Roman" w:cs="Times New Roman"/>
          <w:sz w:val="24"/>
          <w:szCs w:val="24"/>
        </w:rPr>
        <w:t>.</w:t>
      </w:r>
      <w:r w:rsidRPr="00976FB0">
        <w:rPr>
          <w:rFonts w:ascii="Times New Roman" w:hAnsi="Times New Roman" w:cs="Times New Roman"/>
          <w:sz w:val="24"/>
          <w:szCs w:val="24"/>
        </w:rPr>
        <w:t xml:space="preserve">  </w:t>
      </w:r>
      <w:r w:rsidR="00A85EBB" w:rsidRPr="00976FB0">
        <w:rPr>
          <w:rFonts w:ascii="Times New Roman" w:hAnsi="Times New Roman" w:cs="Times New Roman"/>
          <w:sz w:val="24"/>
          <w:szCs w:val="24"/>
        </w:rPr>
        <w:t xml:space="preserve">The following is a case study of a child requiring early </w:t>
      </w:r>
      <w:r w:rsidR="00B14773" w:rsidRPr="00976FB0">
        <w:rPr>
          <w:rFonts w:ascii="Times New Roman" w:hAnsi="Times New Roman" w:cs="Times New Roman"/>
          <w:sz w:val="24"/>
          <w:szCs w:val="24"/>
        </w:rPr>
        <w:t>intervention</w:t>
      </w:r>
      <w:r w:rsidR="00B07006" w:rsidRPr="00976FB0">
        <w:rPr>
          <w:rFonts w:ascii="Times New Roman" w:hAnsi="Times New Roman" w:cs="Times New Roman"/>
          <w:sz w:val="24"/>
          <w:szCs w:val="24"/>
        </w:rPr>
        <w:t xml:space="preserve"> </w:t>
      </w:r>
      <w:bookmarkStart w:id="0" w:name="_Hlk532313857"/>
      <w:r w:rsidR="00B07006" w:rsidRPr="00976FB0">
        <w:rPr>
          <w:rFonts w:ascii="Times New Roman" w:hAnsi="Times New Roman" w:cs="Times New Roman"/>
          <w:sz w:val="24"/>
          <w:szCs w:val="24"/>
        </w:rPr>
        <w:t>(Walker, 2018, p.81).</w:t>
      </w:r>
      <w:bookmarkEnd w:id="0"/>
    </w:p>
    <w:p w14:paraId="1BE182CD" w14:textId="1E947399" w:rsidR="00CC6259" w:rsidRDefault="00A85EBB"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nine-year-old British white male.  </w:t>
      </w:r>
      <w:r w:rsidR="001371A8">
        <w:rPr>
          <w:rFonts w:ascii="Times New Roman" w:hAnsi="Times New Roman" w:cs="Times New Roman"/>
          <w:sz w:val="24"/>
          <w:szCs w:val="24"/>
        </w:rPr>
        <w:t>Both parents</w:t>
      </w:r>
      <w:r w:rsidR="0048267B">
        <w:rPr>
          <w:rFonts w:ascii="Times New Roman" w:hAnsi="Times New Roman" w:cs="Times New Roman"/>
          <w:sz w:val="24"/>
          <w:szCs w:val="24"/>
        </w:rPr>
        <w:t xml:space="preserve"> </w:t>
      </w:r>
      <w:r w:rsidR="001371A8">
        <w:rPr>
          <w:rFonts w:ascii="Times New Roman" w:hAnsi="Times New Roman" w:cs="Times New Roman"/>
          <w:sz w:val="24"/>
          <w:szCs w:val="24"/>
        </w:rPr>
        <w:t>work and</w:t>
      </w:r>
      <w:r>
        <w:rPr>
          <w:rFonts w:ascii="Times New Roman" w:hAnsi="Times New Roman" w:cs="Times New Roman"/>
          <w:sz w:val="24"/>
          <w:szCs w:val="24"/>
        </w:rPr>
        <w:t xml:space="preserve"> use cannabis recreationally</w:t>
      </w:r>
      <w:r w:rsidR="00527F1A">
        <w:rPr>
          <w:rFonts w:ascii="Times New Roman" w:hAnsi="Times New Roman" w:cs="Times New Roman"/>
          <w:sz w:val="24"/>
          <w:szCs w:val="24"/>
        </w:rPr>
        <w:t xml:space="preserve">.  They live in </w:t>
      </w:r>
      <w:r w:rsidR="001371A8">
        <w:rPr>
          <w:rFonts w:ascii="Times New Roman" w:hAnsi="Times New Roman" w:cs="Times New Roman"/>
          <w:sz w:val="24"/>
          <w:szCs w:val="24"/>
        </w:rPr>
        <w:t xml:space="preserve">a rundown </w:t>
      </w:r>
      <w:r w:rsidR="00527F1A">
        <w:rPr>
          <w:rFonts w:ascii="Times New Roman" w:hAnsi="Times New Roman" w:cs="Times New Roman"/>
          <w:sz w:val="24"/>
          <w:szCs w:val="24"/>
        </w:rPr>
        <w:t>council hous</w:t>
      </w:r>
      <w:r w:rsidR="001371A8">
        <w:rPr>
          <w:rFonts w:ascii="Times New Roman" w:hAnsi="Times New Roman" w:cs="Times New Roman"/>
          <w:sz w:val="24"/>
          <w:szCs w:val="24"/>
        </w:rPr>
        <w:t>e. T</w:t>
      </w:r>
      <w:r w:rsidR="00527F1A">
        <w:rPr>
          <w:rFonts w:ascii="Times New Roman" w:hAnsi="Times New Roman" w:cs="Times New Roman"/>
          <w:sz w:val="24"/>
          <w:szCs w:val="24"/>
        </w:rPr>
        <w:t>he child’s school attendance has dropped</w:t>
      </w:r>
      <w:r w:rsidR="001371A8">
        <w:rPr>
          <w:rFonts w:ascii="Times New Roman" w:hAnsi="Times New Roman" w:cs="Times New Roman"/>
          <w:sz w:val="24"/>
          <w:szCs w:val="24"/>
        </w:rPr>
        <w:t>,</w:t>
      </w:r>
      <w:r w:rsidR="00527F1A">
        <w:rPr>
          <w:rFonts w:ascii="Times New Roman" w:hAnsi="Times New Roman" w:cs="Times New Roman"/>
          <w:sz w:val="24"/>
          <w:szCs w:val="24"/>
        </w:rPr>
        <w:t xml:space="preserve"> he has become moody and punched </w:t>
      </w:r>
      <w:r w:rsidR="00B14773">
        <w:rPr>
          <w:rFonts w:ascii="Times New Roman" w:hAnsi="Times New Roman" w:cs="Times New Roman"/>
          <w:sz w:val="24"/>
          <w:szCs w:val="24"/>
        </w:rPr>
        <w:t>a staff</w:t>
      </w:r>
      <w:r w:rsidR="00BE1F2C">
        <w:rPr>
          <w:rFonts w:ascii="Times New Roman" w:hAnsi="Times New Roman" w:cs="Times New Roman"/>
          <w:sz w:val="24"/>
          <w:szCs w:val="24"/>
        </w:rPr>
        <w:t>’s</w:t>
      </w:r>
      <w:r w:rsidR="00527F1A">
        <w:rPr>
          <w:rFonts w:ascii="Times New Roman" w:hAnsi="Times New Roman" w:cs="Times New Roman"/>
          <w:sz w:val="24"/>
          <w:szCs w:val="24"/>
        </w:rPr>
        <w:t xml:space="preserve"> arm.  The school don’t want to exclude </w:t>
      </w:r>
      <w:r w:rsidR="00BE1F2C">
        <w:rPr>
          <w:rFonts w:ascii="Times New Roman" w:hAnsi="Times New Roman" w:cs="Times New Roman"/>
          <w:sz w:val="24"/>
          <w:szCs w:val="24"/>
        </w:rPr>
        <w:t>him</w:t>
      </w:r>
      <w:r w:rsidR="00527F1A">
        <w:rPr>
          <w:rFonts w:ascii="Times New Roman" w:hAnsi="Times New Roman" w:cs="Times New Roman"/>
          <w:sz w:val="24"/>
          <w:szCs w:val="24"/>
        </w:rPr>
        <w:t xml:space="preserve"> but need to send a strong message that this behaviour </w:t>
      </w:r>
      <w:r w:rsidR="00BE1F2C">
        <w:rPr>
          <w:rFonts w:ascii="Times New Roman" w:hAnsi="Times New Roman" w:cs="Times New Roman"/>
          <w:sz w:val="24"/>
          <w:szCs w:val="24"/>
        </w:rPr>
        <w:t>is</w:t>
      </w:r>
      <w:r w:rsidR="00527F1A">
        <w:rPr>
          <w:rFonts w:ascii="Times New Roman" w:hAnsi="Times New Roman" w:cs="Times New Roman"/>
          <w:sz w:val="24"/>
          <w:szCs w:val="24"/>
        </w:rPr>
        <w:t xml:space="preserve"> not </w:t>
      </w:r>
      <w:r w:rsidR="00BE1F2C">
        <w:rPr>
          <w:rFonts w:ascii="Times New Roman" w:hAnsi="Times New Roman" w:cs="Times New Roman"/>
          <w:sz w:val="24"/>
          <w:szCs w:val="24"/>
        </w:rPr>
        <w:t>t</w:t>
      </w:r>
      <w:r w:rsidR="00527F1A">
        <w:rPr>
          <w:rFonts w:ascii="Times New Roman" w:hAnsi="Times New Roman" w:cs="Times New Roman"/>
          <w:sz w:val="24"/>
          <w:szCs w:val="24"/>
        </w:rPr>
        <w:t>olerated.</w:t>
      </w:r>
    </w:p>
    <w:p w14:paraId="15839E3E" w14:textId="1B39C867" w:rsidR="006B558F" w:rsidRDefault="00164FC3"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CC6259">
        <w:rPr>
          <w:rFonts w:ascii="Times New Roman" w:hAnsi="Times New Roman" w:cs="Times New Roman"/>
          <w:sz w:val="24"/>
          <w:szCs w:val="24"/>
        </w:rPr>
        <w:t>ifficulties</w:t>
      </w:r>
      <w:r>
        <w:rPr>
          <w:rFonts w:ascii="Times New Roman" w:hAnsi="Times New Roman" w:cs="Times New Roman"/>
          <w:sz w:val="24"/>
          <w:szCs w:val="24"/>
        </w:rPr>
        <w:t xml:space="preserve"> </w:t>
      </w:r>
      <w:r w:rsidR="00BE1F2C">
        <w:rPr>
          <w:rFonts w:ascii="Times New Roman" w:hAnsi="Times New Roman" w:cs="Times New Roman"/>
          <w:sz w:val="24"/>
          <w:szCs w:val="24"/>
        </w:rPr>
        <w:t>include his</w:t>
      </w:r>
      <w:r w:rsidR="00CC6259">
        <w:rPr>
          <w:rFonts w:ascii="Times New Roman" w:hAnsi="Times New Roman" w:cs="Times New Roman"/>
          <w:sz w:val="24"/>
          <w:szCs w:val="24"/>
        </w:rPr>
        <w:t xml:space="preserve"> housing </w:t>
      </w:r>
      <w:r w:rsidR="00EB6AA6">
        <w:rPr>
          <w:rFonts w:ascii="Times New Roman" w:hAnsi="Times New Roman" w:cs="Times New Roman"/>
          <w:sz w:val="24"/>
          <w:szCs w:val="24"/>
        </w:rPr>
        <w:t xml:space="preserve">affecting his health and physical needs, missing school and </w:t>
      </w:r>
      <w:r w:rsidR="00BE1F2C">
        <w:rPr>
          <w:rFonts w:ascii="Times New Roman" w:hAnsi="Times New Roman" w:cs="Times New Roman"/>
          <w:sz w:val="24"/>
          <w:szCs w:val="24"/>
        </w:rPr>
        <w:t xml:space="preserve">he </w:t>
      </w:r>
      <w:r>
        <w:rPr>
          <w:rFonts w:ascii="Times New Roman" w:hAnsi="Times New Roman" w:cs="Times New Roman"/>
          <w:sz w:val="24"/>
          <w:szCs w:val="24"/>
        </w:rPr>
        <w:t>has</w:t>
      </w:r>
      <w:r w:rsidR="00EB6AA6">
        <w:rPr>
          <w:rFonts w:ascii="Times New Roman" w:hAnsi="Times New Roman" w:cs="Times New Roman"/>
          <w:sz w:val="24"/>
          <w:szCs w:val="24"/>
        </w:rPr>
        <w:t xml:space="preserve"> issues.  The use of drugs could be relevant.  </w:t>
      </w:r>
      <w:r w:rsidR="00BE1F2C">
        <w:rPr>
          <w:rFonts w:ascii="Times New Roman" w:hAnsi="Times New Roman" w:cs="Times New Roman"/>
          <w:sz w:val="24"/>
          <w:szCs w:val="24"/>
        </w:rPr>
        <w:t>T</w:t>
      </w:r>
      <w:r w:rsidR="00EB6AA6">
        <w:rPr>
          <w:rFonts w:ascii="Times New Roman" w:hAnsi="Times New Roman" w:cs="Times New Roman"/>
          <w:sz w:val="24"/>
          <w:szCs w:val="24"/>
        </w:rPr>
        <w:t>his c</w:t>
      </w:r>
      <w:r>
        <w:rPr>
          <w:rFonts w:ascii="Times New Roman" w:hAnsi="Times New Roman" w:cs="Times New Roman"/>
          <w:sz w:val="24"/>
          <w:szCs w:val="24"/>
        </w:rPr>
        <w:t>lassifies as</w:t>
      </w:r>
      <w:r w:rsidR="00EB6AA6">
        <w:rPr>
          <w:rFonts w:ascii="Times New Roman" w:hAnsi="Times New Roman" w:cs="Times New Roman"/>
          <w:sz w:val="24"/>
          <w:szCs w:val="24"/>
        </w:rPr>
        <w:t xml:space="preserve"> a child requiring early intervention.  </w:t>
      </w:r>
    </w:p>
    <w:p w14:paraId="26A45238" w14:textId="7E3B8D35" w:rsidR="006B558F" w:rsidRDefault="00BE1F2C"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B6AA6">
        <w:rPr>
          <w:rFonts w:ascii="Times New Roman" w:hAnsi="Times New Roman" w:cs="Times New Roman"/>
          <w:sz w:val="24"/>
          <w:szCs w:val="24"/>
        </w:rPr>
        <w:t>School</w:t>
      </w:r>
      <w:r w:rsidR="00B14773">
        <w:rPr>
          <w:rFonts w:ascii="Times New Roman" w:hAnsi="Times New Roman" w:cs="Times New Roman"/>
          <w:sz w:val="24"/>
          <w:szCs w:val="24"/>
        </w:rPr>
        <w:t xml:space="preserve"> </w:t>
      </w:r>
      <w:r>
        <w:rPr>
          <w:rFonts w:ascii="Times New Roman" w:hAnsi="Times New Roman" w:cs="Times New Roman"/>
          <w:sz w:val="24"/>
          <w:szCs w:val="24"/>
        </w:rPr>
        <w:t xml:space="preserve">must contact the parents </w:t>
      </w:r>
      <w:r w:rsidR="00B14773">
        <w:rPr>
          <w:rFonts w:ascii="Times New Roman" w:hAnsi="Times New Roman" w:cs="Times New Roman"/>
          <w:sz w:val="24"/>
          <w:szCs w:val="24"/>
        </w:rPr>
        <w:t>to complete an assessment.  If reluctant</w:t>
      </w:r>
      <w:r>
        <w:rPr>
          <w:rFonts w:ascii="Times New Roman" w:hAnsi="Times New Roman" w:cs="Times New Roman"/>
          <w:sz w:val="24"/>
          <w:szCs w:val="24"/>
        </w:rPr>
        <w:t>, the</w:t>
      </w:r>
      <w:r w:rsidR="00B14773">
        <w:rPr>
          <w:rFonts w:ascii="Times New Roman" w:hAnsi="Times New Roman" w:cs="Times New Roman"/>
          <w:sz w:val="24"/>
          <w:szCs w:val="24"/>
        </w:rPr>
        <w:t xml:space="preserve"> </w:t>
      </w:r>
      <w:r>
        <w:rPr>
          <w:rFonts w:ascii="Times New Roman" w:hAnsi="Times New Roman" w:cs="Times New Roman"/>
          <w:sz w:val="24"/>
          <w:szCs w:val="24"/>
        </w:rPr>
        <w:t>A</w:t>
      </w:r>
      <w:r w:rsidR="00B14773">
        <w:rPr>
          <w:rFonts w:ascii="Times New Roman" w:hAnsi="Times New Roman" w:cs="Times New Roman"/>
          <w:sz w:val="24"/>
          <w:szCs w:val="24"/>
        </w:rPr>
        <w:t xml:space="preserve">dditional Learning Needs Co-ordinator could </w:t>
      </w:r>
      <w:r w:rsidR="00243020">
        <w:rPr>
          <w:rFonts w:ascii="Times New Roman" w:hAnsi="Times New Roman" w:cs="Times New Roman"/>
          <w:sz w:val="24"/>
          <w:szCs w:val="24"/>
        </w:rPr>
        <w:t>encourage them to take the suppor</w:t>
      </w:r>
      <w:r w:rsidR="00164FC3">
        <w:rPr>
          <w:rFonts w:ascii="Times New Roman" w:hAnsi="Times New Roman" w:cs="Times New Roman"/>
          <w:sz w:val="24"/>
          <w:szCs w:val="24"/>
        </w:rPr>
        <w:t>t</w:t>
      </w:r>
      <w:r w:rsidR="00243020">
        <w:rPr>
          <w:rFonts w:ascii="Times New Roman" w:hAnsi="Times New Roman" w:cs="Times New Roman"/>
          <w:sz w:val="24"/>
          <w:szCs w:val="24"/>
        </w:rPr>
        <w:t xml:space="preserve">. </w:t>
      </w:r>
      <w:r w:rsidR="00A00E0E">
        <w:rPr>
          <w:rFonts w:ascii="Times New Roman" w:hAnsi="Times New Roman" w:cs="Times New Roman"/>
          <w:sz w:val="24"/>
          <w:szCs w:val="24"/>
        </w:rPr>
        <w:t>Possible a</w:t>
      </w:r>
      <w:r w:rsidR="00243020">
        <w:rPr>
          <w:rFonts w:ascii="Times New Roman" w:hAnsi="Times New Roman" w:cs="Times New Roman"/>
          <w:sz w:val="24"/>
          <w:szCs w:val="24"/>
        </w:rPr>
        <w:t>genc</w:t>
      </w:r>
      <w:r w:rsidR="00A00E0E">
        <w:rPr>
          <w:rFonts w:ascii="Times New Roman" w:hAnsi="Times New Roman" w:cs="Times New Roman"/>
          <w:sz w:val="24"/>
          <w:szCs w:val="24"/>
        </w:rPr>
        <w:t>y involvement c</w:t>
      </w:r>
      <w:r w:rsidR="00243020">
        <w:rPr>
          <w:rFonts w:ascii="Times New Roman" w:hAnsi="Times New Roman" w:cs="Times New Roman"/>
          <w:sz w:val="24"/>
          <w:szCs w:val="24"/>
        </w:rPr>
        <w:t xml:space="preserve">ould include the </w:t>
      </w:r>
      <w:r w:rsidR="00A00E0E">
        <w:rPr>
          <w:rFonts w:ascii="Times New Roman" w:hAnsi="Times New Roman" w:cs="Times New Roman"/>
          <w:sz w:val="24"/>
          <w:szCs w:val="24"/>
        </w:rPr>
        <w:t xml:space="preserve">local authority </w:t>
      </w:r>
      <w:r w:rsidR="00243020">
        <w:rPr>
          <w:rFonts w:ascii="Times New Roman" w:hAnsi="Times New Roman" w:cs="Times New Roman"/>
          <w:sz w:val="24"/>
          <w:szCs w:val="24"/>
        </w:rPr>
        <w:t xml:space="preserve">housing department, a specialist trained in child behaviour issues </w:t>
      </w:r>
      <w:r w:rsidR="00A00E0E">
        <w:rPr>
          <w:rFonts w:ascii="Times New Roman" w:hAnsi="Times New Roman" w:cs="Times New Roman"/>
          <w:sz w:val="24"/>
          <w:szCs w:val="24"/>
        </w:rPr>
        <w:t>and</w:t>
      </w:r>
      <w:r w:rsidR="00243020">
        <w:rPr>
          <w:rFonts w:ascii="Times New Roman" w:hAnsi="Times New Roman" w:cs="Times New Roman"/>
          <w:sz w:val="24"/>
          <w:szCs w:val="24"/>
        </w:rPr>
        <w:t xml:space="preserve"> the school nurse.  </w:t>
      </w:r>
    </w:p>
    <w:p w14:paraId="08605192" w14:textId="5F812BAC" w:rsidR="00A85EBB" w:rsidRDefault="0024302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Disagreements could arise over the </w:t>
      </w:r>
      <w:r w:rsidR="006B558F">
        <w:rPr>
          <w:rFonts w:ascii="Times New Roman" w:hAnsi="Times New Roman" w:cs="Times New Roman"/>
          <w:sz w:val="24"/>
          <w:szCs w:val="24"/>
        </w:rPr>
        <w:t>parent’s</w:t>
      </w:r>
      <w:r>
        <w:rPr>
          <w:rFonts w:ascii="Times New Roman" w:hAnsi="Times New Roman" w:cs="Times New Roman"/>
          <w:sz w:val="24"/>
          <w:szCs w:val="24"/>
        </w:rPr>
        <w:t xml:space="preserve"> drug use</w:t>
      </w:r>
      <w:r w:rsidR="00164FC3">
        <w:rPr>
          <w:rFonts w:ascii="Times New Roman" w:hAnsi="Times New Roman" w:cs="Times New Roman"/>
          <w:sz w:val="24"/>
          <w:szCs w:val="24"/>
        </w:rPr>
        <w:t>.  O</w:t>
      </w:r>
      <w:r>
        <w:rPr>
          <w:rFonts w:ascii="Times New Roman" w:hAnsi="Times New Roman" w:cs="Times New Roman"/>
          <w:sz w:val="24"/>
          <w:szCs w:val="24"/>
        </w:rPr>
        <w:t xml:space="preserve">ne social worker </w:t>
      </w:r>
      <w:r w:rsidR="00F46193">
        <w:rPr>
          <w:rFonts w:ascii="Times New Roman" w:hAnsi="Times New Roman" w:cs="Times New Roman"/>
          <w:sz w:val="24"/>
          <w:szCs w:val="24"/>
        </w:rPr>
        <w:t>regarding it as</w:t>
      </w:r>
      <w:r>
        <w:rPr>
          <w:rFonts w:ascii="Times New Roman" w:hAnsi="Times New Roman" w:cs="Times New Roman"/>
          <w:sz w:val="24"/>
          <w:szCs w:val="24"/>
        </w:rPr>
        <w:t xml:space="preserve"> a lifestyle choice whilst another may regard it as illegal.</w:t>
      </w:r>
      <w:r w:rsidR="006B558F">
        <w:rPr>
          <w:rFonts w:ascii="Times New Roman" w:hAnsi="Times New Roman" w:cs="Times New Roman"/>
          <w:sz w:val="24"/>
          <w:szCs w:val="24"/>
        </w:rPr>
        <w:t xml:space="preserve">  </w:t>
      </w:r>
      <w:r w:rsidR="00164FC3">
        <w:rPr>
          <w:rFonts w:ascii="Times New Roman" w:hAnsi="Times New Roman" w:cs="Times New Roman"/>
          <w:sz w:val="24"/>
          <w:szCs w:val="24"/>
        </w:rPr>
        <w:t>Conflict may arise when d</w:t>
      </w:r>
      <w:r w:rsidR="00A00E0E">
        <w:rPr>
          <w:rFonts w:ascii="Times New Roman" w:hAnsi="Times New Roman" w:cs="Times New Roman"/>
          <w:sz w:val="24"/>
          <w:szCs w:val="24"/>
        </w:rPr>
        <w:t>ealing with the</w:t>
      </w:r>
      <w:r w:rsidR="006B558F">
        <w:rPr>
          <w:rFonts w:ascii="Times New Roman" w:hAnsi="Times New Roman" w:cs="Times New Roman"/>
          <w:sz w:val="24"/>
          <w:szCs w:val="24"/>
        </w:rPr>
        <w:t xml:space="preserve"> child’s aggressi</w:t>
      </w:r>
      <w:r w:rsidR="00F46193">
        <w:rPr>
          <w:rFonts w:ascii="Times New Roman" w:hAnsi="Times New Roman" w:cs="Times New Roman"/>
          <w:sz w:val="24"/>
          <w:szCs w:val="24"/>
        </w:rPr>
        <w:t>on; one</w:t>
      </w:r>
      <w:r w:rsidR="006B558F">
        <w:rPr>
          <w:rFonts w:ascii="Times New Roman" w:hAnsi="Times New Roman" w:cs="Times New Roman"/>
          <w:sz w:val="24"/>
          <w:szCs w:val="24"/>
        </w:rPr>
        <w:t xml:space="preserve"> will </w:t>
      </w:r>
      <w:r w:rsidR="00164FC3">
        <w:rPr>
          <w:rFonts w:ascii="Times New Roman" w:hAnsi="Times New Roman" w:cs="Times New Roman"/>
          <w:sz w:val="24"/>
          <w:szCs w:val="24"/>
        </w:rPr>
        <w:t>a</w:t>
      </w:r>
      <w:r w:rsidR="006B558F">
        <w:rPr>
          <w:rFonts w:ascii="Times New Roman" w:hAnsi="Times New Roman" w:cs="Times New Roman"/>
          <w:sz w:val="24"/>
          <w:szCs w:val="24"/>
        </w:rPr>
        <w:t xml:space="preserve">ctively support and work with him, whilst </w:t>
      </w:r>
      <w:r w:rsidR="00F46193">
        <w:rPr>
          <w:rFonts w:ascii="Times New Roman" w:hAnsi="Times New Roman" w:cs="Times New Roman"/>
          <w:sz w:val="24"/>
          <w:szCs w:val="24"/>
        </w:rPr>
        <w:t>an</w:t>
      </w:r>
      <w:r w:rsidR="006B558F">
        <w:rPr>
          <w:rFonts w:ascii="Times New Roman" w:hAnsi="Times New Roman" w:cs="Times New Roman"/>
          <w:sz w:val="24"/>
          <w:szCs w:val="24"/>
        </w:rPr>
        <w:t xml:space="preserve">other will </w:t>
      </w:r>
      <w:r w:rsidR="00A00E0E">
        <w:rPr>
          <w:rFonts w:ascii="Times New Roman" w:hAnsi="Times New Roman" w:cs="Times New Roman"/>
          <w:sz w:val="24"/>
          <w:szCs w:val="24"/>
        </w:rPr>
        <w:t xml:space="preserve">support </w:t>
      </w:r>
      <w:r w:rsidR="006B558F">
        <w:rPr>
          <w:rFonts w:ascii="Times New Roman" w:hAnsi="Times New Roman" w:cs="Times New Roman"/>
          <w:sz w:val="24"/>
          <w:szCs w:val="24"/>
        </w:rPr>
        <w:t>the school</w:t>
      </w:r>
      <w:r w:rsidR="00F46193">
        <w:rPr>
          <w:rFonts w:ascii="Times New Roman" w:hAnsi="Times New Roman" w:cs="Times New Roman"/>
          <w:sz w:val="24"/>
          <w:szCs w:val="24"/>
        </w:rPr>
        <w:t xml:space="preserve"> finding it un</w:t>
      </w:r>
      <w:r w:rsidR="006B558F">
        <w:rPr>
          <w:rFonts w:ascii="Times New Roman" w:hAnsi="Times New Roman" w:cs="Times New Roman"/>
          <w:sz w:val="24"/>
          <w:szCs w:val="24"/>
        </w:rPr>
        <w:t xml:space="preserve">acceptable.  </w:t>
      </w:r>
      <w:r w:rsidR="00F46193">
        <w:rPr>
          <w:rFonts w:ascii="Times New Roman" w:hAnsi="Times New Roman" w:cs="Times New Roman"/>
          <w:sz w:val="24"/>
          <w:szCs w:val="24"/>
        </w:rPr>
        <w:t>H</w:t>
      </w:r>
      <w:r w:rsidR="006B558F">
        <w:rPr>
          <w:rFonts w:ascii="Times New Roman" w:hAnsi="Times New Roman" w:cs="Times New Roman"/>
          <w:sz w:val="24"/>
          <w:szCs w:val="24"/>
        </w:rPr>
        <w:t>ousing department</w:t>
      </w:r>
      <w:r w:rsidR="00F46193">
        <w:rPr>
          <w:rFonts w:ascii="Times New Roman" w:hAnsi="Times New Roman" w:cs="Times New Roman"/>
          <w:sz w:val="24"/>
          <w:szCs w:val="24"/>
        </w:rPr>
        <w:t xml:space="preserve"> conflicts</w:t>
      </w:r>
      <w:r w:rsidR="00A00E0E">
        <w:rPr>
          <w:rFonts w:ascii="Times New Roman" w:hAnsi="Times New Roman" w:cs="Times New Roman"/>
          <w:sz w:val="24"/>
          <w:szCs w:val="24"/>
        </w:rPr>
        <w:t xml:space="preserve"> </w:t>
      </w:r>
      <w:r w:rsidR="00F46193">
        <w:rPr>
          <w:rFonts w:ascii="Times New Roman" w:hAnsi="Times New Roman" w:cs="Times New Roman"/>
          <w:sz w:val="24"/>
          <w:szCs w:val="24"/>
        </w:rPr>
        <w:t xml:space="preserve">may include </w:t>
      </w:r>
      <w:r w:rsidR="006B558F">
        <w:rPr>
          <w:rFonts w:ascii="Times New Roman" w:hAnsi="Times New Roman" w:cs="Times New Roman"/>
          <w:sz w:val="24"/>
          <w:szCs w:val="24"/>
        </w:rPr>
        <w:t>hav</w:t>
      </w:r>
      <w:r w:rsidR="00F46193">
        <w:rPr>
          <w:rFonts w:ascii="Times New Roman" w:hAnsi="Times New Roman" w:cs="Times New Roman"/>
          <w:sz w:val="24"/>
          <w:szCs w:val="24"/>
        </w:rPr>
        <w:t>ing</w:t>
      </w:r>
      <w:r w:rsidR="006B558F">
        <w:rPr>
          <w:rFonts w:ascii="Times New Roman" w:hAnsi="Times New Roman" w:cs="Times New Roman"/>
          <w:sz w:val="24"/>
          <w:szCs w:val="24"/>
        </w:rPr>
        <w:t xml:space="preserve"> a limited supply of housing</w:t>
      </w:r>
      <w:r w:rsidR="00F46193">
        <w:rPr>
          <w:rFonts w:ascii="Times New Roman" w:hAnsi="Times New Roman" w:cs="Times New Roman"/>
          <w:sz w:val="24"/>
          <w:szCs w:val="24"/>
        </w:rPr>
        <w:t>,</w:t>
      </w:r>
      <w:r w:rsidR="006B558F">
        <w:rPr>
          <w:rFonts w:ascii="Times New Roman" w:hAnsi="Times New Roman" w:cs="Times New Roman"/>
          <w:sz w:val="24"/>
          <w:szCs w:val="24"/>
        </w:rPr>
        <w:t xml:space="preserve"> and </w:t>
      </w:r>
      <w:r w:rsidR="00F46193">
        <w:rPr>
          <w:rFonts w:ascii="Times New Roman" w:hAnsi="Times New Roman" w:cs="Times New Roman"/>
          <w:sz w:val="24"/>
          <w:szCs w:val="24"/>
        </w:rPr>
        <w:t>unable</w:t>
      </w:r>
      <w:r w:rsidR="006B558F">
        <w:rPr>
          <w:rFonts w:ascii="Times New Roman" w:hAnsi="Times New Roman" w:cs="Times New Roman"/>
          <w:sz w:val="24"/>
          <w:szCs w:val="24"/>
        </w:rPr>
        <w:t xml:space="preserve"> to help this family </w:t>
      </w:r>
      <w:r w:rsidR="00F46193">
        <w:rPr>
          <w:rFonts w:ascii="Times New Roman" w:hAnsi="Times New Roman" w:cs="Times New Roman"/>
          <w:sz w:val="24"/>
          <w:szCs w:val="24"/>
        </w:rPr>
        <w:t>before</w:t>
      </w:r>
      <w:r w:rsidR="006B558F">
        <w:rPr>
          <w:rFonts w:ascii="Times New Roman" w:hAnsi="Times New Roman" w:cs="Times New Roman"/>
          <w:sz w:val="24"/>
          <w:szCs w:val="24"/>
        </w:rPr>
        <w:t xml:space="preserve"> other</w:t>
      </w:r>
      <w:r w:rsidR="00F46193">
        <w:rPr>
          <w:rFonts w:ascii="Times New Roman" w:hAnsi="Times New Roman" w:cs="Times New Roman"/>
          <w:sz w:val="24"/>
          <w:szCs w:val="24"/>
        </w:rPr>
        <w:t>s</w:t>
      </w:r>
      <w:r w:rsidR="00A00E0E">
        <w:rPr>
          <w:rFonts w:ascii="Times New Roman" w:hAnsi="Times New Roman" w:cs="Times New Roman"/>
          <w:sz w:val="24"/>
          <w:szCs w:val="24"/>
        </w:rPr>
        <w:t xml:space="preserve"> already</w:t>
      </w:r>
      <w:r w:rsidR="006B558F">
        <w:rPr>
          <w:rFonts w:ascii="Times New Roman" w:hAnsi="Times New Roman" w:cs="Times New Roman"/>
          <w:sz w:val="24"/>
          <w:szCs w:val="24"/>
        </w:rPr>
        <w:t xml:space="preserve"> waiting</w:t>
      </w:r>
      <w:r w:rsidR="00F46193">
        <w:rPr>
          <w:rFonts w:ascii="Times New Roman" w:hAnsi="Times New Roman" w:cs="Times New Roman"/>
          <w:sz w:val="24"/>
          <w:szCs w:val="24"/>
        </w:rPr>
        <w:t>,</w:t>
      </w:r>
      <w:r w:rsidR="006B558F">
        <w:rPr>
          <w:rFonts w:ascii="Times New Roman" w:hAnsi="Times New Roman" w:cs="Times New Roman"/>
          <w:sz w:val="24"/>
          <w:szCs w:val="24"/>
        </w:rPr>
        <w:t xml:space="preserve"> </w:t>
      </w:r>
      <w:r w:rsidR="00F46193">
        <w:rPr>
          <w:rFonts w:ascii="Times New Roman" w:hAnsi="Times New Roman" w:cs="Times New Roman"/>
          <w:sz w:val="24"/>
          <w:szCs w:val="24"/>
        </w:rPr>
        <w:t>although</w:t>
      </w:r>
      <w:r w:rsidR="006B558F">
        <w:rPr>
          <w:rFonts w:ascii="Times New Roman" w:hAnsi="Times New Roman" w:cs="Times New Roman"/>
          <w:sz w:val="24"/>
          <w:szCs w:val="24"/>
        </w:rPr>
        <w:t xml:space="preserve"> some will not agree. </w:t>
      </w:r>
    </w:p>
    <w:p w14:paraId="24F288D0" w14:textId="774F3380" w:rsidR="00B07006" w:rsidRDefault="00B07006"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case study</w:t>
      </w:r>
      <w:r w:rsidR="0025037F">
        <w:rPr>
          <w:rFonts w:ascii="Times New Roman" w:hAnsi="Times New Roman" w:cs="Times New Roman"/>
          <w:sz w:val="24"/>
          <w:szCs w:val="24"/>
        </w:rPr>
        <w:t xml:space="preserve"> </w:t>
      </w:r>
      <w:r w:rsidR="0025037F" w:rsidRPr="00976FB0">
        <w:rPr>
          <w:rFonts w:ascii="Times New Roman" w:hAnsi="Times New Roman" w:cs="Times New Roman"/>
          <w:sz w:val="24"/>
          <w:szCs w:val="24"/>
        </w:rPr>
        <w:t>(Walker, 2018, p.</w:t>
      </w:r>
      <w:r w:rsidR="0025037F">
        <w:rPr>
          <w:rFonts w:ascii="Times New Roman" w:hAnsi="Times New Roman" w:cs="Times New Roman"/>
          <w:sz w:val="24"/>
          <w:szCs w:val="24"/>
        </w:rPr>
        <w:t>107</w:t>
      </w:r>
      <w:r w:rsidR="0025037F" w:rsidRPr="00976FB0">
        <w:rPr>
          <w:rFonts w:ascii="Times New Roman" w:hAnsi="Times New Roman" w:cs="Times New Roman"/>
          <w:sz w:val="24"/>
          <w:szCs w:val="24"/>
        </w:rPr>
        <w:t>)</w:t>
      </w:r>
      <w:r>
        <w:rPr>
          <w:rFonts w:ascii="Times New Roman" w:hAnsi="Times New Roman" w:cs="Times New Roman"/>
          <w:sz w:val="24"/>
          <w:szCs w:val="24"/>
        </w:rPr>
        <w:t xml:space="preserve"> </w:t>
      </w:r>
      <w:r w:rsidR="0048267B">
        <w:rPr>
          <w:rFonts w:ascii="Times New Roman" w:hAnsi="Times New Roman" w:cs="Times New Roman"/>
          <w:sz w:val="24"/>
          <w:szCs w:val="24"/>
        </w:rPr>
        <w:t xml:space="preserve">is a </w:t>
      </w:r>
      <w:r w:rsidR="00AF3663">
        <w:rPr>
          <w:rFonts w:ascii="Times New Roman" w:hAnsi="Times New Roman" w:cs="Times New Roman"/>
          <w:sz w:val="24"/>
          <w:szCs w:val="24"/>
        </w:rPr>
        <w:t>four-year-old</w:t>
      </w:r>
      <w:r w:rsidR="0048267B">
        <w:rPr>
          <w:rFonts w:ascii="Times New Roman" w:hAnsi="Times New Roman" w:cs="Times New Roman"/>
          <w:sz w:val="24"/>
          <w:szCs w:val="24"/>
        </w:rPr>
        <w:t xml:space="preserve"> British white boy</w:t>
      </w:r>
      <w:r w:rsidR="0025037F">
        <w:rPr>
          <w:rFonts w:ascii="Times New Roman" w:hAnsi="Times New Roman" w:cs="Times New Roman"/>
          <w:sz w:val="24"/>
          <w:szCs w:val="24"/>
        </w:rPr>
        <w:t xml:space="preserve"> with additional learning needs and disabilities.  He</w:t>
      </w:r>
      <w:r w:rsidR="00AF3663">
        <w:rPr>
          <w:rFonts w:ascii="Times New Roman" w:hAnsi="Times New Roman" w:cs="Times New Roman"/>
          <w:sz w:val="24"/>
          <w:szCs w:val="24"/>
        </w:rPr>
        <w:t xml:space="preserve"> live</w:t>
      </w:r>
      <w:r w:rsidR="0043341D">
        <w:rPr>
          <w:rFonts w:ascii="Times New Roman" w:hAnsi="Times New Roman" w:cs="Times New Roman"/>
          <w:sz w:val="24"/>
          <w:szCs w:val="24"/>
        </w:rPr>
        <w:t>s</w:t>
      </w:r>
      <w:r w:rsidR="00AF3663">
        <w:rPr>
          <w:rFonts w:ascii="Times New Roman" w:hAnsi="Times New Roman" w:cs="Times New Roman"/>
          <w:sz w:val="24"/>
          <w:szCs w:val="24"/>
        </w:rPr>
        <w:t xml:space="preserve"> with his sister and parents.  His diagnosis i</w:t>
      </w:r>
      <w:r w:rsidR="00F63A37">
        <w:rPr>
          <w:rFonts w:ascii="Times New Roman" w:hAnsi="Times New Roman" w:cs="Times New Roman"/>
          <w:sz w:val="24"/>
          <w:szCs w:val="24"/>
        </w:rPr>
        <w:t>ncludes</w:t>
      </w:r>
      <w:r w:rsidR="00AF3663">
        <w:rPr>
          <w:rFonts w:ascii="Times New Roman" w:hAnsi="Times New Roman" w:cs="Times New Roman"/>
          <w:sz w:val="24"/>
          <w:szCs w:val="24"/>
        </w:rPr>
        <w:t xml:space="preserve"> autism and cerebral palsy</w:t>
      </w:r>
      <w:r w:rsidR="0043341D">
        <w:rPr>
          <w:rFonts w:ascii="Times New Roman" w:hAnsi="Times New Roman" w:cs="Times New Roman"/>
          <w:sz w:val="24"/>
          <w:szCs w:val="24"/>
        </w:rPr>
        <w:t xml:space="preserve"> with right side weakness</w:t>
      </w:r>
      <w:r w:rsidR="00AF3663">
        <w:rPr>
          <w:rFonts w:ascii="Times New Roman" w:hAnsi="Times New Roman" w:cs="Times New Roman"/>
          <w:sz w:val="24"/>
          <w:szCs w:val="24"/>
        </w:rPr>
        <w:t>.  He is</w:t>
      </w:r>
      <w:r w:rsidR="0043341D">
        <w:rPr>
          <w:rFonts w:ascii="Times New Roman" w:hAnsi="Times New Roman" w:cs="Times New Roman"/>
          <w:sz w:val="24"/>
          <w:szCs w:val="24"/>
        </w:rPr>
        <w:t xml:space="preserve"> aware of peers and two friends</w:t>
      </w:r>
      <w:r w:rsidR="00F63A37">
        <w:rPr>
          <w:rFonts w:ascii="Times New Roman" w:hAnsi="Times New Roman" w:cs="Times New Roman"/>
          <w:sz w:val="24"/>
          <w:szCs w:val="24"/>
        </w:rPr>
        <w:t>, communicating</w:t>
      </w:r>
      <w:r w:rsidR="0043341D">
        <w:rPr>
          <w:rFonts w:ascii="Times New Roman" w:hAnsi="Times New Roman" w:cs="Times New Roman"/>
          <w:sz w:val="24"/>
          <w:szCs w:val="24"/>
        </w:rPr>
        <w:t xml:space="preserve"> by vocalising, facial expressions and mimic</w:t>
      </w:r>
      <w:r w:rsidR="00F63A37">
        <w:rPr>
          <w:rFonts w:ascii="Times New Roman" w:hAnsi="Times New Roman" w:cs="Times New Roman"/>
          <w:sz w:val="24"/>
          <w:szCs w:val="24"/>
        </w:rPr>
        <w:t>ry</w:t>
      </w:r>
      <w:r w:rsidR="0043341D">
        <w:rPr>
          <w:rFonts w:ascii="Times New Roman" w:hAnsi="Times New Roman" w:cs="Times New Roman"/>
          <w:sz w:val="24"/>
          <w:szCs w:val="24"/>
        </w:rPr>
        <w:t>.  He attends local nursery where he us</w:t>
      </w:r>
      <w:r w:rsidR="00F63A37">
        <w:rPr>
          <w:rFonts w:ascii="Times New Roman" w:hAnsi="Times New Roman" w:cs="Times New Roman"/>
          <w:sz w:val="24"/>
          <w:szCs w:val="24"/>
        </w:rPr>
        <w:t>es</w:t>
      </w:r>
      <w:r w:rsidR="0043341D">
        <w:rPr>
          <w:rFonts w:ascii="Times New Roman" w:hAnsi="Times New Roman" w:cs="Times New Roman"/>
          <w:sz w:val="24"/>
          <w:szCs w:val="24"/>
        </w:rPr>
        <w:t xml:space="preserve"> the Pictorial Exchange Communication System.  His </w:t>
      </w:r>
      <w:r w:rsidR="00F543F9">
        <w:rPr>
          <w:rFonts w:ascii="Times New Roman" w:hAnsi="Times New Roman" w:cs="Times New Roman"/>
          <w:sz w:val="24"/>
          <w:szCs w:val="24"/>
        </w:rPr>
        <w:t xml:space="preserve">supportive </w:t>
      </w:r>
      <w:r w:rsidR="0043341D">
        <w:rPr>
          <w:rFonts w:ascii="Times New Roman" w:hAnsi="Times New Roman" w:cs="Times New Roman"/>
          <w:sz w:val="24"/>
          <w:szCs w:val="24"/>
        </w:rPr>
        <w:t>parent</w:t>
      </w:r>
      <w:r w:rsidR="0025037F">
        <w:rPr>
          <w:rFonts w:ascii="Times New Roman" w:hAnsi="Times New Roman" w:cs="Times New Roman"/>
          <w:sz w:val="24"/>
          <w:szCs w:val="24"/>
        </w:rPr>
        <w:t>s</w:t>
      </w:r>
      <w:r w:rsidR="0043341D">
        <w:rPr>
          <w:rFonts w:ascii="Times New Roman" w:hAnsi="Times New Roman" w:cs="Times New Roman"/>
          <w:sz w:val="24"/>
          <w:szCs w:val="24"/>
        </w:rPr>
        <w:t xml:space="preserve"> are exhausted</w:t>
      </w:r>
      <w:r w:rsidR="0025037F">
        <w:rPr>
          <w:rFonts w:ascii="Times New Roman" w:hAnsi="Times New Roman" w:cs="Times New Roman"/>
          <w:sz w:val="24"/>
          <w:szCs w:val="24"/>
        </w:rPr>
        <w:t>.</w:t>
      </w:r>
      <w:r w:rsidR="00AF3663">
        <w:rPr>
          <w:rFonts w:ascii="Times New Roman" w:hAnsi="Times New Roman" w:cs="Times New Roman"/>
          <w:sz w:val="24"/>
          <w:szCs w:val="24"/>
        </w:rPr>
        <w:t xml:space="preserve"> </w:t>
      </w:r>
    </w:p>
    <w:p w14:paraId="1F215842" w14:textId="0893795F" w:rsidR="00F7453E" w:rsidRDefault="00F543F9"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F7453E">
        <w:rPr>
          <w:rFonts w:ascii="Times New Roman" w:hAnsi="Times New Roman" w:cs="Times New Roman"/>
          <w:sz w:val="24"/>
          <w:szCs w:val="24"/>
        </w:rPr>
        <w:t>rofessionals</w:t>
      </w:r>
      <w:r>
        <w:rPr>
          <w:rFonts w:ascii="Times New Roman" w:hAnsi="Times New Roman" w:cs="Times New Roman"/>
          <w:sz w:val="24"/>
          <w:szCs w:val="24"/>
        </w:rPr>
        <w:t xml:space="preserve"> involved</w:t>
      </w:r>
      <w:r w:rsidR="00F7453E">
        <w:rPr>
          <w:rFonts w:ascii="Times New Roman" w:hAnsi="Times New Roman" w:cs="Times New Roman"/>
          <w:sz w:val="24"/>
          <w:szCs w:val="24"/>
        </w:rPr>
        <w:t xml:space="preserve"> </w:t>
      </w:r>
      <w:r w:rsidR="00494B9A">
        <w:rPr>
          <w:rFonts w:ascii="Times New Roman" w:hAnsi="Times New Roman" w:cs="Times New Roman"/>
          <w:sz w:val="24"/>
          <w:szCs w:val="24"/>
        </w:rPr>
        <w:t>includ</w:t>
      </w:r>
      <w:r>
        <w:rPr>
          <w:rFonts w:ascii="Times New Roman" w:hAnsi="Times New Roman" w:cs="Times New Roman"/>
          <w:sz w:val="24"/>
          <w:szCs w:val="24"/>
        </w:rPr>
        <w:t>e</w:t>
      </w:r>
      <w:r w:rsidR="00494B9A">
        <w:rPr>
          <w:rFonts w:ascii="Times New Roman" w:hAnsi="Times New Roman" w:cs="Times New Roman"/>
          <w:sz w:val="24"/>
          <w:szCs w:val="24"/>
        </w:rPr>
        <w:t xml:space="preserve"> education, health</w:t>
      </w:r>
      <w:r>
        <w:rPr>
          <w:rFonts w:ascii="Times New Roman" w:hAnsi="Times New Roman" w:cs="Times New Roman"/>
          <w:sz w:val="24"/>
          <w:szCs w:val="24"/>
        </w:rPr>
        <w:t>,</w:t>
      </w:r>
      <w:r w:rsidR="00494B9A">
        <w:rPr>
          <w:rFonts w:ascii="Times New Roman" w:hAnsi="Times New Roman" w:cs="Times New Roman"/>
          <w:sz w:val="24"/>
          <w:szCs w:val="24"/>
        </w:rPr>
        <w:t xml:space="preserve"> social services and his parents.  A SEN statement, </w:t>
      </w:r>
      <w:r>
        <w:rPr>
          <w:rFonts w:ascii="Times New Roman" w:hAnsi="Times New Roman" w:cs="Times New Roman"/>
          <w:sz w:val="24"/>
          <w:szCs w:val="24"/>
        </w:rPr>
        <w:t>Independent</w:t>
      </w:r>
      <w:r w:rsidR="00494B9A">
        <w:rPr>
          <w:rFonts w:ascii="Times New Roman" w:hAnsi="Times New Roman" w:cs="Times New Roman"/>
          <w:sz w:val="24"/>
          <w:szCs w:val="24"/>
        </w:rPr>
        <w:t xml:space="preserve"> Development Pla</w:t>
      </w:r>
      <w:r>
        <w:rPr>
          <w:rFonts w:ascii="Times New Roman" w:hAnsi="Times New Roman" w:cs="Times New Roman"/>
          <w:sz w:val="24"/>
          <w:szCs w:val="24"/>
        </w:rPr>
        <w:t>n under the Act,</w:t>
      </w:r>
      <w:r w:rsidR="00494B9A">
        <w:rPr>
          <w:rFonts w:ascii="Times New Roman" w:hAnsi="Times New Roman" w:cs="Times New Roman"/>
          <w:sz w:val="24"/>
          <w:szCs w:val="24"/>
        </w:rPr>
        <w:t xml:space="preserve"> centred around the child’s development. Respite for his parents and planning for his transition to school.</w:t>
      </w:r>
    </w:p>
    <w:p w14:paraId="2BDCC916" w14:textId="5A4BD6FA" w:rsidR="00494B9A" w:rsidRDefault="00494B9A"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Mu</w:t>
      </w:r>
      <w:r w:rsidR="00442F74">
        <w:rPr>
          <w:rFonts w:ascii="Times New Roman" w:hAnsi="Times New Roman" w:cs="Times New Roman"/>
          <w:sz w:val="24"/>
          <w:szCs w:val="24"/>
        </w:rPr>
        <w:t>l</w:t>
      </w:r>
      <w:r>
        <w:rPr>
          <w:rFonts w:ascii="Times New Roman" w:hAnsi="Times New Roman" w:cs="Times New Roman"/>
          <w:sz w:val="24"/>
          <w:szCs w:val="24"/>
        </w:rPr>
        <w:t>ti</w:t>
      </w:r>
      <w:r w:rsidR="00BC19FD">
        <w:rPr>
          <w:rFonts w:ascii="Times New Roman" w:hAnsi="Times New Roman" w:cs="Times New Roman"/>
          <w:sz w:val="24"/>
          <w:szCs w:val="24"/>
        </w:rPr>
        <w:t>-</w:t>
      </w:r>
      <w:r>
        <w:rPr>
          <w:rFonts w:ascii="Times New Roman" w:hAnsi="Times New Roman" w:cs="Times New Roman"/>
          <w:sz w:val="24"/>
          <w:szCs w:val="24"/>
        </w:rPr>
        <w:t>agency</w:t>
      </w:r>
      <w:r w:rsidR="00442F74">
        <w:rPr>
          <w:rFonts w:ascii="Times New Roman" w:hAnsi="Times New Roman" w:cs="Times New Roman"/>
          <w:sz w:val="24"/>
          <w:szCs w:val="24"/>
        </w:rPr>
        <w:t xml:space="preserve"> conflicts could include</w:t>
      </w:r>
      <w:r w:rsidR="001B01C4">
        <w:rPr>
          <w:rFonts w:ascii="Times New Roman" w:hAnsi="Times New Roman" w:cs="Times New Roman"/>
          <w:sz w:val="24"/>
          <w:szCs w:val="24"/>
        </w:rPr>
        <w:t xml:space="preserve"> </w:t>
      </w:r>
      <w:r w:rsidR="00442F74">
        <w:rPr>
          <w:rFonts w:ascii="Times New Roman" w:hAnsi="Times New Roman" w:cs="Times New Roman"/>
          <w:sz w:val="24"/>
          <w:szCs w:val="24"/>
        </w:rPr>
        <w:t xml:space="preserve">disagreement on </w:t>
      </w:r>
      <w:r w:rsidR="006976C4">
        <w:rPr>
          <w:rFonts w:ascii="Times New Roman" w:hAnsi="Times New Roman" w:cs="Times New Roman"/>
          <w:sz w:val="24"/>
          <w:szCs w:val="24"/>
        </w:rPr>
        <w:t>the</w:t>
      </w:r>
      <w:r w:rsidR="00442F74">
        <w:rPr>
          <w:rFonts w:ascii="Times New Roman" w:hAnsi="Times New Roman" w:cs="Times New Roman"/>
          <w:sz w:val="24"/>
          <w:szCs w:val="24"/>
        </w:rPr>
        <w:t xml:space="preserve"> </w:t>
      </w:r>
      <w:r w:rsidR="006976C4">
        <w:rPr>
          <w:rFonts w:ascii="Times New Roman" w:hAnsi="Times New Roman" w:cs="Times New Roman"/>
          <w:sz w:val="24"/>
          <w:szCs w:val="24"/>
        </w:rPr>
        <w:t xml:space="preserve">IDP content, </w:t>
      </w:r>
      <w:r w:rsidR="00311C3D">
        <w:rPr>
          <w:rFonts w:ascii="Times New Roman" w:hAnsi="Times New Roman" w:cs="Times New Roman"/>
          <w:sz w:val="24"/>
          <w:szCs w:val="24"/>
        </w:rPr>
        <w:t>whether early</w:t>
      </w:r>
      <w:r w:rsidR="006976C4">
        <w:rPr>
          <w:rFonts w:ascii="Times New Roman" w:hAnsi="Times New Roman" w:cs="Times New Roman"/>
          <w:sz w:val="24"/>
          <w:szCs w:val="24"/>
        </w:rPr>
        <w:t xml:space="preserve"> intervention</w:t>
      </w:r>
      <w:r w:rsidR="00311C3D">
        <w:rPr>
          <w:rFonts w:ascii="Times New Roman" w:hAnsi="Times New Roman" w:cs="Times New Roman"/>
          <w:sz w:val="24"/>
          <w:szCs w:val="24"/>
        </w:rPr>
        <w:t xml:space="preserve"> is required, and some may</w:t>
      </w:r>
      <w:r w:rsidR="006976C4">
        <w:rPr>
          <w:rFonts w:ascii="Times New Roman" w:hAnsi="Times New Roman" w:cs="Times New Roman"/>
          <w:sz w:val="24"/>
          <w:szCs w:val="24"/>
        </w:rPr>
        <w:t xml:space="preserve"> argue the child has two additional needs</w:t>
      </w:r>
      <w:r w:rsidR="00311C3D">
        <w:rPr>
          <w:rFonts w:ascii="Times New Roman" w:hAnsi="Times New Roman" w:cs="Times New Roman"/>
          <w:sz w:val="24"/>
          <w:szCs w:val="24"/>
        </w:rPr>
        <w:t xml:space="preserve">. </w:t>
      </w:r>
      <w:r w:rsidR="00F543F9">
        <w:rPr>
          <w:rFonts w:ascii="Times New Roman" w:hAnsi="Times New Roman" w:cs="Times New Roman"/>
          <w:sz w:val="24"/>
          <w:szCs w:val="24"/>
        </w:rPr>
        <w:t>Large</w:t>
      </w:r>
      <w:r w:rsidR="00311C3D">
        <w:rPr>
          <w:rFonts w:ascii="Times New Roman" w:hAnsi="Times New Roman" w:cs="Times New Roman"/>
          <w:sz w:val="24"/>
          <w:szCs w:val="24"/>
        </w:rPr>
        <w:t xml:space="preserve"> number</w:t>
      </w:r>
      <w:r w:rsidR="00F543F9">
        <w:rPr>
          <w:rFonts w:ascii="Times New Roman" w:hAnsi="Times New Roman" w:cs="Times New Roman"/>
          <w:sz w:val="24"/>
          <w:szCs w:val="24"/>
        </w:rPr>
        <w:t>s</w:t>
      </w:r>
      <w:r w:rsidR="00311C3D">
        <w:rPr>
          <w:rFonts w:ascii="Times New Roman" w:hAnsi="Times New Roman" w:cs="Times New Roman"/>
          <w:sz w:val="24"/>
          <w:szCs w:val="24"/>
        </w:rPr>
        <w:t xml:space="preserve"> of professionals</w:t>
      </w:r>
      <w:r w:rsidR="00F543F9">
        <w:rPr>
          <w:rFonts w:ascii="Times New Roman" w:hAnsi="Times New Roman" w:cs="Times New Roman"/>
          <w:sz w:val="24"/>
          <w:szCs w:val="24"/>
        </w:rPr>
        <w:t xml:space="preserve"> </w:t>
      </w:r>
      <w:r w:rsidR="00681A27">
        <w:rPr>
          <w:rFonts w:ascii="Times New Roman" w:hAnsi="Times New Roman" w:cs="Times New Roman"/>
          <w:sz w:val="24"/>
          <w:szCs w:val="24"/>
        </w:rPr>
        <w:t xml:space="preserve">all have </w:t>
      </w:r>
      <w:r w:rsidR="00311C3D">
        <w:rPr>
          <w:rFonts w:ascii="Times New Roman" w:hAnsi="Times New Roman" w:cs="Times New Roman"/>
          <w:sz w:val="24"/>
          <w:szCs w:val="24"/>
        </w:rPr>
        <w:t>their own prior</w:t>
      </w:r>
      <w:r w:rsidR="00776E15">
        <w:rPr>
          <w:rFonts w:ascii="Times New Roman" w:hAnsi="Times New Roman" w:cs="Times New Roman"/>
          <w:sz w:val="24"/>
          <w:szCs w:val="24"/>
        </w:rPr>
        <w:t>ities</w:t>
      </w:r>
      <w:r w:rsidR="00681A27">
        <w:rPr>
          <w:rFonts w:ascii="Times New Roman" w:hAnsi="Times New Roman" w:cs="Times New Roman"/>
          <w:sz w:val="24"/>
          <w:szCs w:val="24"/>
        </w:rPr>
        <w:t>, specialist skills</w:t>
      </w:r>
      <w:r w:rsidR="00F543F9">
        <w:rPr>
          <w:rFonts w:ascii="Times New Roman" w:hAnsi="Times New Roman" w:cs="Times New Roman"/>
          <w:sz w:val="24"/>
          <w:szCs w:val="24"/>
        </w:rPr>
        <w:t>,</w:t>
      </w:r>
      <w:r w:rsidR="00681A27">
        <w:rPr>
          <w:rFonts w:ascii="Times New Roman" w:hAnsi="Times New Roman" w:cs="Times New Roman"/>
          <w:sz w:val="24"/>
          <w:szCs w:val="24"/>
        </w:rPr>
        <w:t xml:space="preserve"> specialised language, which will not be understood by all. </w:t>
      </w:r>
      <w:r w:rsidR="00F543F9">
        <w:rPr>
          <w:rFonts w:ascii="Times New Roman" w:hAnsi="Times New Roman" w:cs="Times New Roman"/>
          <w:sz w:val="24"/>
          <w:szCs w:val="24"/>
        </w:rPr>
        <w:t>Arranging meetings</w:t>
      </w:r>
      <w:r w:rsidR="00681A27">
        <w:rPr>
          <w:rFonts w:ascii="Times New Roman" w:hAnsi="Times New Roman" w:cs="Times New Roman"/>
          <w:sz w:val="24"/>
          <w:szCs w:val="24"/>
        </w:rPr>
        <w:t xml:space="preserve"> could cause conflict. </w:t>
      </w:r>
      <w:r w:rsidR="00F543F9">
        <w:rPr>
          <w:rFonts w:ascii="Times New Roman" w:hAnsi="Times New Roman" w:cs="Times New Roman"/>
          <w:sz w:val="24"/>
          <w:szCs w:val="24"/>
        </w:rPr>
        <w:t>Conflicts over r</w:t>
      </w:r>
      <w:r w:rsidR="00681A27">
        <w:rPr>
          <w:rFonts w:ascii="Times New Roman" w:hAnsi="Times New Roman" w:cs="Times New Roman"/>
          <w:sz w:val="24"/>
          <w:szCs w:val="24"/>
        </w:rPr>
        <w:t>espite and suitable school</w:t>
      </w:r>
      <w:r w:rsidR="00F543F9">
        <w:rPr>
          <w:rFonts w:ascii="Times New Roman" w:hAnsi="Times New Roman" w:cs="Times New Roman"/>
          <w:sz w:val="24"/>
          <w:szCs w:val="24"/>
        </w:rPr>
        <w:t>ing</w:t>
      </w:r>
      <w:r w:rsidR="00681A27">
        <w:rPr>
          <w:rFonts w:ascii="Times New Roman" w:hAnsi="Times New Roman" w:cs="Times New Roman"/>
          <w:sz w:val="24"/>
          <w:szCs w:val="24"/>
        </w:rPr>
        <w:t xml:space="preserve"> could raise concerns </w:t>
      </w:r>
      <w:r w:rsidR="00F543F9">
        <w:rPr>
          <w:rFonts w:ascii="Times New Roman" w:hAnsi="Times New Roman" w:cs="Times New Roman"/>
          <w:sz w:val="24"/>
          <w:szCs w:val="24"/>
        </w:rPr>
        <w:t>over</w:t>
      </w:r>
      <w:r w:rsidR="00681A27">
        <w:rPr>
          <w:rFonts w:ascii="Times New Roman" w:hAnsi="Times New Roman" w:cs="Times New Roman"/>
          <w:sz w:val="24"/>
          <w:szCs w:val="24"/>
        </w:rPr>
        <w:t xml:space="preserve"> the child’s best interest. </w:t>
      </w:r>
      <w:r w:rsidR="00A04C51">
        <w:rPr>
          <w:rFonts w:ascii="Times New Roman" w:hAnsi="Times New Roman" w:cs="Times New Roman"/>
          <w:sz w:val="24"/>
          <w:szCs w:val="24"/>
        </w:rPr>
        <w:t>P</w:t>
      </w:r>
      <w:r w:rsidR="00681A27">
        <w:rPr>
          <w:rFonts w:ascii="Times New Roman" w:hAnsi="Times New Roman" w:cs="Times New Roman"/>
          <w:sz w:val="24"/>
          <w:szCs w:val="24"/>
        </w:rPr>
        <w:t>ractitioners understanding his needs from</w:t>
      </w:r>
      <w:r w:rsidR="00027D69">
        <w:rPr>
          <w:rFonts w:ascii="Times New Roman" w:hAnsi="Times New Roman" w:cs="Times New Roman"/>
          <w:sz w:val="24"/>
          <w:szCs w:val="24"/>
        </w:rPr>
        <w:t xml:space="preserve"> a</w:t>
      </w:r>
      <w:r w:rsidR="00681A27">
        <w:rPr>
          <w:rFonts w:ascii="Times New Roman" w:hAnsi="Times New Roman" w:cs="Times New Roman"/>
          <w:sz w:val="24"/>
          <w:szCs w:val="24"/>
        </w:rPr>
        <w:t xml:space="preserve"> medical</w:t>
      </w:r>
      <w:r w:rsidR="00F543F9">
        <w:rPr>
          <w:rFonts w:ascii="Times New Roman" w:hAnsi="Times New Roman" w:cs="Times New Roman"/>
          <w:sz w:val="24"/>
          <w:szCs w:val="24"/>
        </w:rPr>
        <w:t xml:space="preserve"> model</w:t>
      </w:r>
      <w:r w:rsidR="00681A27">
        <w:rPr>
          <w:rFonts w:ascii="Times New Roman" w:hAnsi="Times New Roman" w:cs="Times New Roman"/>
          <w:sz w:val="24"/>
          <w:szCs w:val="24"/>
        </w:rPr>
        <w:t xml:space="preserve"> of disability</w:t>
      </w:r>
      <w:r w:rsidR="00A04C51">
        <w:rPr>
          <w:rFonts w:ascii="Times New Roman" w:hAnsi="Times New Roman" w:cs="Times New Roman"/>
          <w:sz w:val="24"/>
          <w:szCs w:val="24"/>
        </w:rPr>
        <w:t>,</w:t>
      </w:r>
      <w:r w:rsidR="00681A27">
        <w:rPr>
          <w:rFonts w:ascii="Times New Roman" w:hAnsi="Times New Roman" w:cs="Times New Roman"/>
          <w:sz w:val="24"/>
          <w:szCs w:val="24"/>
        </w:rPr>
        <w:t xml:space="preserve"> </w:t>
      </w:r>
      <w:r w:rsidR="00A04C51">
        <w:rPr>
          <w:rFonts w:ascii="Times New Roman" w:hAnsi="Times New Roman" w:cs="Times New Roman"/>
          <w:sz w:val="24"/>
          <w:szCs w:val="24"/>
        </w:rPr>
        <w:t>would argue that m</w:t>
      </w:r>
      <w:r w:rsidR="00681A27">
        <w:rPr>
          <w:rFonts w:ascii="Times New Roman" w:hAnsi="Times New Roman" w:cs="Times New Roman"/>
          <w:sz w:val="24"/>
          <w:szCs w:val="24"/>
        </w:rPr>
        <w:t>anipulating the child’s environment give</w:t>
      </w:r>
      <w:r w:rsidR="00300EF2">
        <w:rPr>
          <w:rFonts w:ascii="Times New Roman" w:hAnsi="Times New Roman" w:cs="Times New Roman"/>
          <w:sz w:val="24"/>
          <w:szCs w:val="24"/>
        </w:rPr>
        <w:t>s him</w:t>
      </w:r>
      <w:r w:rsidR="00681A27">
        <w:rPr>
          <w:rFonts w:ascii="Times New Roman" w:hAnsi="Times New Roman" w:cs="Times New Roman"/>
          <w:sz w:val="24"/>
          <w:szCs w:val="24"/>
        </w:rPr>
        <w:t xml:space="preserve"> an unrealistic view of the world</w:t>
      </w:r>
      <w:r w:rsidR="00027D69">
        <w:rPr>
          <w:rFonts w:ascii="Times New Roman" w:hAnsi="Times New Roman" w:cs="Times New Roman"/>
          <w:sz w:val="24"/>
          <w:szCs w:val="24"/>
        </w:rPr>
        <w:t xml:space="preserve">, whilst others will argue that the environment should be changed as defined in the social model to meet the </w:t>
      </w:r>
      <w:r w:rsidR="00931D21">
        <w:rPr>
          <w:rFonts w:ascii="Times New Roman" w:hAnsi="Times New Roman" w:cs="Times New Roman"/>
          <w:sz w:val="24"/>
          <w:szCs w:val="24"/>
        </w:rPr>
        <w:t>child’s</w:t>
      </w:r>
      <w:r w:rsidR="00027D69">
        <w:rPr>
          <w:rFonts w:ascii="Times New Roman" w:hAnsi="Times New Roman" w:cs="Times New Roman"/>
          <w:sz w:val="24"/>
          <w:szCs w:val="24"/>
        </w:rPr>
        <w:t xml:space="preserve"> needs.</w:t>
      </w:r>
      <w:r w:rsidR="00681A27">
        <w:rPr>
          <w:rFonts w:ascii="Times New Roman" w:hAnsi="Times New Roman" w:cs="Times New Roman"/>
          <w:sz w:val="24"/>
          <w:szCs w:val="24"/>
        </w:rPr>
        <w:t xml:space="preserve">  </w:t>
      </w:r>
    </w:p>
    <w:p w14:paraId="7F4A0F9C" w14:textId="77777777" w:rsidR="00767E7A" w:rsidRDefault="00A30A05"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although Wales is in a period of transition there may already be clouds forming with school staff for example.  </w:t>
      </w:r>
      <w:r w:rsidR="00767E7A">
        <w:rPr>
          <w:rFonts w:ascii="Times New Roman" w:hAnsi="Times New Roman" w:cs="Times New Roman"/>
          <w:sz w:val="24"/>
          <w:szCs w:val="24"/>
        </w:rPr>
        <w:t>On looking at the historical legislation, one can see that inclusive education has been legislated for on a more frequent basis, highlighting the importance that governments place on this area of legislation and the next generation.</w:t>
      </w:r>
    </w:p>
    <w:p w14:paraId="72ED975B" w14:textId="2E36FA9B" w:rsidR="00127228" w:rsidRDefault="00A30A05"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would appear from the Code of Practice that the Additional Learning Need coordinator will be required to prepare the Individual Learning Plans which will mean an enormous increase in workload.  There are </w:t>
      </w:r>
      <w:r w:rsidR="005B60E4">
        <w:rPr>
          <w:rFonts w:ascii="Times New Roman" w:hAnsi="Times New Roman" w:cs="Times New Roman"/>
          <w:sz w:val="24"/>
          <w:szCs w:val="24"/>
        </w:rPr>
        <w:t>‘</w:t>
      </w:r>
      <w:r>
        <w:rPr>
          <w:rFonts w:ascii="Times New Roman" w:hAnsi="Times New Roman" w:cs="Times New Roman"/>
          <w:sz w:val="24"/>
          <w:szCs w:val="24"/>
        </w:rPr>
        <w:t xml:space="preserve">approximately fifteen thousand learners with Statements </w:t>
      </w:r>
      <w:r w:rsidR="005B60E4">
        <w:rPr>
          <w:rFonts w:ascii="Times New Roman" w:hAnsi="Times New Roman" w:cs="Times New Roman"/>
          <w:sz w:val="24"/>
          <w:szCs w:val="24"/>
        </w:rPr>
        <w:t>to over one hundred thousand learners with Individual Development Plans, suggested by Ed Duff a Welsh Special Educational Need Solicitor (Special Needs Jungle, 2018).</w:t>
      </w:r>
      <w:r>
        <w:rPr>
          <w:rFonts w:ascii="Times New Roman" w:hAnsi="Times New Roman" w:cs="Times New Roman"/>
          <w:sz w:val="24"/>
          <w:szCs w:val="24"/>
        </w:rPr>
        <w:t xml:space="preserve"> </w:t>
      </w:r>
      <w:r w:rsidR="00127228">
        <w:rPr>
          <w:rFonts w:ascii="Times New Roman" w:hAnsi="Times New Roman" w:cs="Times New Roman"/>
          <w:sz w:val="24"/>
          <w:szCs w:val="24"/>
        </w:rPr>
        <w:t>With the increased pressures on agencies to work together</w:t>
      </w:r>
      <w:r w:rsidR="00911F22">
        <w:rPr>
          <w:rFonts w:ascii="Times New Roman" w:hAnsi="Times New Roman" w:cs="Times New Roman"/>
          <w:sz w:val="24"/>
          <w:szCs w:val="24"/>
        </w:rPr>
        <w:t>,</w:t>
      </w:r>
      <w:r w:rsidR="00127228">
        <w:rPr>
          <w:rFonts w:ascii="Times New Roman" w:hAnsi="Times New Roman" w:cs="Times New Roman"/>
          <w:sz w:val="24"/>
          <w:szCs w:val="24"/>
        </w:rPr>
        <w:t xml:space="preserve"> could this</w:t>
      </w:r>
      <w:r w:rsidR="00911F22">
        <w:rPr>
          <w:rFonts w:ascii="Times New Roman" w:hAnsi="Times New Roman" w:cs="Times New Roman"/>
          <w:sz w:val="24"/>
          <w:szCs w:val="24"/>
        </w:rPr>
        <w:t xml:space="preserve"> not</w:t>
      </w:r>
      <w:r w:rsidR="00127228">
        <w:rPr>
          <w:rFonts w:ascii="Times New Roman" w:hAnsi="Times New Roman" w:cs="Times New Roman"/>
          <w:sz w:val="24"/>
          <w:szCs w:val="24"/>
        </w:rPr>
        <w:t xml:space="preserve"> lead to </w:t>
      </w:r>
      <w:r w:rsidR="00911F22">
        <w:rPr>
          <w:rFonts w:ascii="Times New Roman" w:hAnsi="Times New Roman" w:cs="Times New Roman"/>
          <w:sz w:val="24"/>
          <w:szCs w:val="24"/>
        </w:rPr>
        <w:t>strained relationships</w:t>
      </w:r>
      <w:r w:rsidR="00127228">
        <w:rPr>
          <w:rFonts w:ascii="Times New Roman" w:hAnsi="Times New Roman" w:cs="Times New Roman"/>
          <w:sz w:val="24"/>
          <w:szCs w:val="24"/>
        </w:rPr>
        <w:t xml:space="preserve"> </w:t>
      </w:r>
      <w:r w:rsidR="00911F22">
        <w:rPr>
          <w:rFonts w:ascii="Times New Roman" w:hAnsi="Times New Roman" w:cs="Times New Roman"/>
          <w:sz w:val="24"/>
          <w:szCs w:val="24"/>
        </w:rPr>
        <w:t>preventing information sharing</w:t>
      </w:r>
      <w:r w:rsidR="00E952F5">
        <w:rPr>
          <w:rFonts w:ascii="Times New Roman" w:hAnsi="Times New Roman" w:cs="Times New Roman"/>
          <w:sz w:val="24"/>
          <w:szCs w:val="24"/>
        </w:rPr>
        <w:t>.</w:t>
      </w:r>
      <w:r w:rsidR="00911F22">
        <w:rPr>
          <w:rFonts w:ascii="Times New Roman" w:hAnsi="Times New Roman" w:cs="Times New Roman"/>
          <w:sz w:val="24"/>
          <w:szCs w:val="24"/>
        </w:rPr>
        <w:t xml:space="preserve"> </w:t>
      </w:r>
    </w:p>
    <w:p w14:paraId="2EBD6A12" w14:textId="04EE30DE" w:rsidR="00911F22" w:rsidRDefault="00911F22"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Increasing the age range for support to twenty-five will need considerable funding to cover additional costs.  </w:t>
      </w:r>
      <w:r w:rsidR="00590718">
        <w:rPr>
          <w:rFonts w:ascii="Times New Roman" w:hAnsi="Times New Roman" w:cs="Times New Roman"/>
          <w:sz w:val="24"/>
          <w:szCs w:val="24"/>
        </w:rPr>
        <w:t>T</w:t>
      </w:r>
      <w:r>
        <w:rPr>
          <w:rFonts w:ascii="Times New Roman" w:hAnsi="Times New Roman" w:cs="Times New Roman"/>
          <w:sz w:val="24"/>
          <w:szCs w:val="24"/>
        </w:rPr>
        <w:t xml:space="preserve">he reforms in England </w:t>
      </w:r>
      <w:r w:rsidR="00E952F5">
        <w:rPr>
          <w:rFonts w:ascii="Times New Roman" w:hAnsi="Times New Roman" w:cs="Times New Roman"/>
          <w:sz w:val="24"/>
          <w:szCs w:val="24"/>
        </w:rPr>
        <w:t xml:space="preserve">have already exceeded six hundred million pounds, </w:t>
      </w:r>
      <w:r w:rsidR="00590718">
        <w:rPr>
          <w:rFonts w:ascii="Times New Roman" w:hAnsi="Times New Roman" w:cs="Times New Roman"/>
          <w:sz w:val="24"/>
          <w:szCs w:val="24"/>
        </w:rPr>
        <w:t xml:space="preserve">so </w:t>
      </w:r>
      <w:r w:rsidR="00E952F5">
        <w:rPr>
          <w:rFonts w:ascii="Times New Roman" w:hAnsi="Times New Roman" w:cs="Times New Roman"/>
          <w:sz w:val="24"/>
          <w:szCs w:val="24"/>
        </w:rPr>
        <w:t xml:space="preserve">the estimated </w:t>
      </w:r>
      <w:r w:rsidR="00590718">
        <w:rPr>
          <w:rFonts w:ascii="Times New Roman" w:hAnsi="Times New Roman" w:cs="Times New Roman"/>
          <w:sz w:val="24"/>
          <w:szCs w:val="24"/>
        </w:rPr>
        <w:t xml:space="preserve">Welsh </w:t>
      </w:r>
      <w:r w:rsidR="00E952F5">
        <w:rPr>
          <w:rFonts w:ascii="Times New Roman" w:hAnsi="Times New Roman" w:cs="Times New Roman"/>
          <w:sz w:val="24"/>
          <w:szCs w:val="24"/>
        </w:rPr>
        <w:t>budget</w:t>
      </w:r>
      <w:r w:rsidR="00590718">
        <w:rPr>
          <w:rFonts w:ascii="Times New Roman" w:hAnsi="Times New Roman" w:cs="Times New Roman"/>
          <w:sz w:val="24"/>
          <w:szCs w:val="24"/>
        </w:rPr>
        <w:t xml:space="preserve"> of </w:t>
      </w:r>
      <w:bookmarkStart w:id="1" w:name="_GoBack"/>
      <w:bookmarkEnd w:id="1"/>
      <w:r w:rsidR="00590718">
        <w:rPr>
          <w:rFonts w:ascii="Times New Roman" w:hAnsi="Times New Roman" w:cs="Times New Roman"/>
          <w:sz w:val="24"/>
          <w:szCs w:val="24"/>
        </w:rPr>
        <w:t xml:space="preserve">twenty million pound </w:t>
      </w:r>
      <w:r w:rsidR="00E952F5">
        <w:rPr>
          <w:rFonts w:ascii="Times New Roman" w:hAnsi="Times New Roman" w:cs="Times New Roman"/>
          <w:sz w:val="24"/>
          <w:szCs w:val="24"/>
        </w:rPr>
        <w:t>does not appear realistic (Special Needs Jungle, 2018).</w:t>
      </w:r>
      <w:r>
        <w:rPr>
          <w:rFonts w:ascii="Times New Roman" w:hAnsi="Times New Roman" w:cs="Times New Roman"/>
          <w:sz w:val="24"/>
          <w:szCs w:val="24"/>
        </w:rPr>
        <w:t xml:space="preserve"> </w:t>
      </w:r>
    </w:p>
    <w:p w14:paraId="142BAB49" w14:textId="1012E2B7" w:rsidR="000D44AB" w:rsidRDefault="00E952F5"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w:t>
      </w:r>
      <w:r w:rsidR="00BA1050">
        <w:rPr>
          <w:rFonts w:ascii="Times New Roman" w:hAnsi="Times New Roman" w:cs="Times New Roman"/>
          <w:sz w:val="24"/>
          <w:szCs w:val="24"/>
        </w:rPr>
        <w:t>Blandford (2017) argues</w:t>
      </w:r>
      <w:r w:rsidR="000D6067">
        <w:rPr>
          <w:rFonts w:ascii="Times New Roman" w:hAnsi="Times New Roman" w:cs="Times New Roman"/>
          <w:sz w:val="24"/>
          <w:szCs w:val="24"/>
        </w:rPr>
        <w:t>,</w:t>
      </w:r>
      <w:r w:rsidR="00BA1050">
        <w:rPr>
          <w:rFonts w:ascii="Times New Roman" w:hAnsi="Times New Roman" w:cs="Times New Roman"/>
          <w:sz w:val="24"/>
          <w:szCs w:val="24"/>
        </w:rPr>
        <w:t xml:space="preserve"> </w:t>
      </w:r>
    </w:p>
    <w:p w14:paraId="631C8DE6" w14:textId="31265816" w:rsidR="00BA1050" w:rsidRDefault="00BA1050" w:rsidP="009E6017">
      <w:pPr>
        <w:spacing w:line="360" w:lineRule="auto"/>
        <w:ind w:left="850" w:right="850"/>
        <w:rPr>
          <w:rFonts w:ascii="Times New Roman" w:hAnsi="Times New Roman" w:cs="Times New Roman"/>
          <w:sz w:val="24"/>
          <w:szCs w:val="24"/>
        </w:rPr>
      </w:pPr>
      <w:r>
        <w:rPr>
          <w:rFonts w:ascii="Times New Roman" w:hAnsi="Times New Roman" w:cs="Times New Roman"/>
          <w:sz w:val="24"/>
          <w:szCs w:val="24"/>
        </w:rPr>
        <w:t>A systemic change needs to occur in schools - in the classroom, in support teams and in leadership.  Implementing achievement for all practices builds confidence in raising the achievement, ac</w:t>
      </w:r>
      <w:r w:rsidR="000D6067">
        <w:rPr>
          <w:rFonts w:ascii="Times New Roman" w:hAnsi="Times New Roman" w:cs="Times New Roman"/>
          <w:sz w:val="24"/>
          <w:szCs w:val="24"/>
        </w:rPr>
        <w:t>cess and aspirations of all learners.</w:t>
      </w:r>
    </w:p>
    <w:p w14:paraId="270E0C00" w14:textId="52F1BC6F" w:rsidR="00D435B9" w:rsidRDefault="00D435B9" w:rsidP="00D435B9">
      <w:pPr>
        <w:spacing w:line="360" w:lineRule="auto"/>
        <w:ind w:left="850" w:right="850"/>
        <w:jc w:val="both"/>
        <w:rPr>
          <w:rFonts w:ascii="Times New Roman" w:hAnsi="Times New Roman" w:cs="Times New Roman"/>
          <w:sz w:val="24"/>
          <w:szCs w:val="24"/>
        </w:rPr>
      </w:pPr>
      <w:r>
        <w:rPr>
          <w:rFonts w:ascii="Times New Roman" w:hAnsi="Times New Roman" w:cs="Times New Roman"/>
          <w:sz w:val="24"/>
          <w:szCs w:val="24"/>
        </w:rPr>
        <w:t>Blandford (2017, p.</w:t>
      </w:r>
      <w:r w:rsidR="009E6017">
        <w:rPr>
          <w:rFonts w:ascii="Times New Roman" w:hAnsi="Times New Roman" w:cs="Times New Roman"/>
          <w:sz w:val="24"/>
          <w:szCs w:val="24"/>
        </w:rPr>
        <w:t>44</w:t>
      </w:r>
      <w:r>
        <w:rPr>
          <w:rFonts w:ascii="Times New Roman" w:hAnsi="Times New Roman" w:cs="Times New Roman"/>
          <w:sz w:val="24"/>
          <w:szCs w:val="24"/>
        </w:rPr>
        <w:t>)</w:t>
      </w:r>
      <w:r w:rsidR="00833F28">
        <w:rPr>
          <w:rFonts w:ascii="Times New Roman" w:hAnsi="Times New Roman" w:cs="Times New Roman"/>
          <w:sz w:val="24"/>
          <w:szCs w:val="24"/>
        </w:rPr>
        <w:t>.</w:t>
      </w:r>
    </w:p>
    <w:p w14:paraId="768EAB26" w14:textId="05019501" w:rsidR="000D44AB" w:rsidRDefault="000D44AB" w:rsidP="00C54D26">
      <w:pPr>
        <w:spacing w:line="360" w:lineRule="auto"/>
        <w:jc w:val="both"/>
        <w:rPr>
          <w:rFonts w:ascii="Times New Roman" w:hAnsi="Times New Roman" w:cs="Times New Roman"/>
          <w:sz w:val="24"/>
          <w:szCs w:val="24"/>
        </w:rPr>
      </w:pPr>
    </w:p>
    <w:p w14:paraId="28BDF4D9" w14:textId="1A66E620" w:rsidR="00307291" w:rsidRDefault="00307291" w:rsidP="00C54D26">
      <w:pPr>
        <w:spacing w:line="360" w:lineRule="auto"/>
        <w:jc w:val="both"/>
        <w:rPr>
          <w:rFonts w:ascii="Times New Roman" w:hAnsi="Times New Roman" w:cs="Times New Roman"/>
          <w:sz w:val="24"/>
          <w:szCs w:val="24"/>
        </w:rPr>
      </w:pPr>
    </w:p>
    <w:p w14:paraId="7897236D" w14:textId="59370994" w:rsidR="00307291" w:rsidRDefault="00307291" w:rsidP="00C54D26">
      <w:pPr>
        <w:spacing w:line="360" w:lineRule="auto"/>
        <w:jc w:val="both"/>
        <w:rPr>
          <w:rFonts w:ascii="Times New Roman" w:hAnsi="Times New Roman" w:cs="Times New Roman"/>
          <w:sz w:val="24"/>
          <w:szCs w:val="24"/>
        </w:rPr>
      </w:pPr>
    </w:p>
    <w:p w14:paraId="2F774BB5" w14:textId="0EA02989" w:rsidR="00307291" w:rsidRDefault="00307291" w:rsidP="00C54D26">
      <w:pPr>
        <w:spacing w:line="360" w:lineRule="auto"/>
        <w:jc w:val="both"/>
        <w:rPr>
          <w:rFonts w:ascii="Times New Roman" w:hAnsi="Times New Roman" w:cs="Times New Roman"/>
          <w:sz w:val="24"/>
          <w:szCs w:val="24"/>
        </w:rPr>
      </w:pPr>
    </w:p>
    <w:p w14:paraId="31662AE3" w14:textId="37881032" w:rsidR="00307291" w:rsidRDefault="00307291" w:rsidP="00C54D26">
      <w:pPr>
        <w:spacing w:line="360" w:lineRule="auto"/>
        <w:jc w:val="both"/>
        <w:rPr>
          <w:rFonts w:ascii="Times New Roman" w:hAnsi="Times New Roman" w:cs="Times New Roman"/>
          <w:sz w:val="24"/>
          <w:szCs w:val="24"/>
        </w:rPr>
      </w:pPr>
    </w:p>
    <w:p w14:paraId="79E21DCF" w14:textId="729E919F" w:rsidR="00307291" w:rsidRDefault="00307291" w:rsidP="00C54D26">
      <w:pPr>
        <w:spacing w:line="360" w:lineRule="auto"/>
        <w:jc w:val="both"/>
        <w:rPr>
          <w:rFonts w:ascii="Times New Roman" w:hAnsi="Times New Roman" w:cs="Times New Roman"/>
          <w:sz w:val="24"/>
          <w:szCs w:val="24"/>
        </w:rPr>
      </w:pPr>
    </w:p>
    <w:p w14:paraId="28C10D01" w14:textId="77777777" w:rsidR="00F67700" w:rsidRDefault="00F67700" w:rsidP="00C54D26">
      <w:pPr>
        <w:spacing w:line="360" w:lineRule="auto"/>
        <w:jc w:val="both"/>
        <w:rPr>
          <w:rFonts w:ascii="Times New Roman" w:hAnsi="Times New Roman" w:cs="Times New Roman"/>
          <w:sz w:val="24"/>
          <w:szCs w:val="24"/>
        </w:rPr>
      </w:pPr>
    </w:p>
    <w:p w14:paraId="0B18D827" w14:textId="7EC00D09" w:rsidR="00EF3E13" w:rsidRPr="00307291" w:rsidRDefault="000D44AB" w:rsidP="00C54D26">
      <w:pPr>
        <w:spacing w:line="360" w:lineRule="auto"/>
        <w:jc w:val="both"/>
        <w:rPr>
          <w:rFonts w:ascii="Times New Roman" w:hAnsi="Times New Roman" w:cs="Times New Roman"/>
          <w:b/>
          <w:sz w:val="24"/>
          <w:szCs w:val="24"/>
        </w:rPr>
      </w:pPr>
      <w:r w:rsidRPr="00307291">
        <w:rPr>
          <w:rFonts w:ascii="Times New Roman" w:hAnsi="Times New Roman" w:cs="Times New Roman"/>
          <w:b/>
          <w:sz w:val="24"/>
          <w:szCs w:val="24"/>
        </w:rPr>
        <w:lastRenderedPageBreak/>
        <w:t>References:</w:t>
      </w:r>
    </w:p>
    <w:p w14:paraId="76907C86" w14:textId="515BBBA8" w:rsidR="009641A2" w:rsidRDefault="009641A2" w:rsidP="009641A2">
      <w:pPr>
        <w:spacing w:line="360" w:lineRule="auto"/>
        <w:jc w:val="both"/>
        <w:rPr>
          <w:rFonts w:ascii="Times New Roman" w:hAnsi="Times New Roman" w:cs="Times New Roman"/>
          <w:sz w:val="24"/>
          <w:szCs w:val="24"/>
        </w:rPr>
      </w:pPr>
      <w:r>
        <w:rPr>
          <w:rFonts w:ascii="Times New Roman" w:hAnsi="Times New Roman" w:cs="Times New Roman"/>
          <w:sz w:val="24"/>
          <w:szCs w:val="24"/>
        </w:rPr>
        <w:t>BBC</w:t>
      </w:r>
      <w:r w:rsidR="000C65E1">
        <w:rPr>
          <w:rFonts w:ascii="Times New Roman" w:hAnsi="Times New Roman" w:cs="Times New Roman"/>
          <w:sz w:val="24"/>
          <w:szCs w:val="24"/>
        </w:rPr>
        <w:t>.</w:t>
      </w:r>
      <w:r>
        <w:rPr>
          <w:rFonts w:ascii="Times New Roman" w:hAnsi="Times New Roman" w:cs="Times New Roman"/>
          <w:sz w:val="24"/>
          <w:szCs w:val="24"/>
        </w:rPr>
        <w:t xml:space="preserve"> (2000)</w:t>
      </w:r>
      <w:r w:rsidRPr="009641A2">
        <w:rPr>
          <w:rFonts w:ascii="Times New Roman" w:hAnsi="Times New Roman" w:cs="Times New Roman"/>
          <w:i/>
          <w:sz w:val="24"/>
          <w:szCs w:val="24"/>
        </w:rPr>
        <w:t xml:space="preserve"> Children’s Commissioner name</w:t>
      </w:r>
      <w:r>
        <w:rPr>
          <w:rFonts w:ascii="Times New Roman" w:hAnsi="Times New Roman" w:cs="Times New Roman"/>
          <w:i/>
          <w:sz w:val="24"/>
          <w:szCs w:val="24"/>
        </w:rPr>
        <w:t xml:space="preserve">d.  </w:t>
      </w:r>
      <w:r>
        <w:rPr>
          <w:rFonts w:ascii="Times New Roman" w:hAnsi="Times New Roman" w:cs="Times New Roman"/>
          <w:sz w:val="24"/>
          <w:szCs w:val="24"/>
        </w:rPr>
        <w:t xml:space="preserve"> Available at:  </w:t>
      </w:r>
      <w:hyperlink r:id="rId8" w:history="1">
        <w:r w:rsidRPr="009641A2">
          <w:rPr>
            <w:rStyle w:val="Hyperlink"/>
            <w:rFonts w:ascii="Times New Roman" w:hAnsi="Times New Roman" w:cs="Times New Roman"/>
            <w:sz w:val="24"/>
            <w:szCs w:val="24"/>
          </w:rPr>
          <w:t>http://news.bbc.co.uk/1/hi/wales/1060015.stm</w:t>
        </w:r>
      </w:hyperlink>
      <w:r>
        <w:rPr>
          <w:rFonts w:ascii="Times New Roman" w:hAnsi="Times New Roman" w:cs="Times New Roman"/>
          <w:sz w:val="24"/>
          <w:szCs w:val="24"/>
        </w:rPr>
        <w:t xml:space="preserve">  (Accessed 1</w:t>
      </w:r>
      <w:r w:rsidRPr="009641A2">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2018)</w:t>
      </w:r>
      <w:r w:rsidR="000C65E1">
        <w:rPr>
          <w:rFonts w:ascii="Times New Roman" w:hAnsi="Times New Roman" w:cs="Times New Roman"/>
          <w:sz w:val="24"/>
          <w:szCs w:val="24"/>
        </w:rPr>
        <w:t>.</w:t>
      </w:r>
    </w:p>
    <w:p w14:paraId="2112091E" w14:textId="432D86C8" w:rsidR="000D6067" w:rsidRDefault="000D6067" w:rsidP="009641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Blandford, S. (2017) </w:t>
      </w:r>
      <w:r w:rsidRPr="000D6067">
        <w:rPr>
          <w:rFonts w:ascii="Times New Roman" w:hAnsi="Times New Roman" w:cs="Times New Roman"/>
          <w:i/>
          <w:sz w:val="24"/>
          <w:szCs w:val="24"/>
        </w:rPr>
        <w:t>Achievement for all in International Classrooms: Improving Outcomes for Children and Young People with Special Educational Needs and Disabilities</w:t>
      </w:r>
      <w:r>
        <w:rPr>
          <w:rFonts w:ascii="Times New Roman" w:hAnsi="Times New Roman" w:cs="Times New Roman"/>
          <w:sz w:val="24"/>
          <w:szCs w:val="24"/>
        </w:rPr>
        <w:t>. London: Bloomsbury.</w:t>
      </w:r>
    </w:p>
    <w:p w14:paraId="6038E0B8" w14:textId="48949415" w:rsidR="000E0AE9" w:rsidRDefault="000E0AE9" w:rsidP="009641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Booth, T. and </w:t>
      </w:r>
      <w:proofErr w:type="spellStart"/>
      <w:r>
        <w:rPr>
          <w:rFonts w:ascii="Times New Roman" w:hAnsi="Times New Roman" w:cs="Times New Roman"/>
          <w:sz w:val="24"/>
          <w:szCs w:val="24"/>
        </w:rPr>
        <w:t>Ainscow</w:t>
      </w:r>
      <w:proofErr w:type="spellEnd"/>
      <w:r>
        <w:rPr>
          <w:rFonts w:ascii="Times New Roman" w:hAnsi="Times New Roman" w:cs="Times New Roman"/>
          <w:sz w:val="24"/>
          <w:szCs w:val="24"/>
        </w:rPr>
        <w:t xml:space="preserve">, M. (2011) </w:t>
      </w:r>
      <w:r w:rsidRPr="000E0AE9">
        <w:rPr>
          <w:rFonts w:ascii="Times New Roman" w:hAnsi="Times New Roman" w:cs="Times New Roman"/>
          <w:i/>
          <w:sz w:val="24"/>
          <w:szCs w:val="24"/>
        </w:rPr>
        <w:t>Index for Inclusion: developing learning and participation in schools</w:t>
      </w:r>
      <w:r>
        <w:rPr>
          <w:rFonts w:ascii="Times New Roman" w:hAnsi="Times New Roman" w:cs="Times New Roman"/>
          <w:sz w:val="24"/>
          <w:szCs w:val="24"/>
        </w:rPr>
        <w:t>. Bristol: CSIE.</w:t>
      </w:r>
    </w:p>
    <w:p w14:paraId="12637059" w14:textId="5E03853D" w:rsidR="00EF3E13" w:rsidRDefault="00EF3E13"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Cameron, C. (2014) </w:t>
      </w:r>
      <w:r w:rsidRPr="00EF3E13">
        <w:rPr>
          <w:rFonts w:ascii="Times New Roman" w:hAnsi="Times New Roman" w:cs="Times New Roman"/>
          <w:i/>
          <w:sz w:val="24"/>
          <w:szCs w:val="24"/>
        </w:rPr>
        <w:t>Disability Studies: A Student’s Guide</w:t>
      </w:r>
      <w:r>
        <w:rPr>
          <w:rFonts w:ascii="Times New Roman" w:hAnsi="Times New Roman" w:cs="Times New Roman"/>
          <w:sz w:val="24"/>
          <w:szCs w:val="24"/>
        </w:rPr>
        <w:t>. London: SAGE.</w:t>
      </w:r>
    </w:p>
    <w:p w14:paraId="241D2763" w14:textId="473AEC81" w:rsidR="009641A2" w:rsidRDefault="008A6532"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CSIE</w:t>
      </w:r>
      <w:r w:rsidR="000C65E1">
        <w:rPr>
          <w:rFonts w:ascii="Times New Roman" w:hAnsi="Times New Roman" w:cs="Times New Roman"/>
          <w:sz w:val="24"/>
          <w:szCs w:val="24"/>
        </w:rPr>
        <w:t>.</w:t>
      </w:r>
      <w:r>
        <w:rPr>
          <w:rFonts w:ascii="Times New Roman" w:hAnsi="Times New Roman" w:cs="Times New Roman"/>
          <w:sz w:val="24"/>
          <w:szCs w:val="24"/>
        </w:rPr>
        <w:t xml:space="preserve"> (2000) </w:t>
      </w:r>
      <w:r w:rsidRPr="008D2DFB">
        <w:rPr>
          <w:rFonts w:ascii="Times New Roman" w:hAnsi="Times New Roman" w:cs="Times New Roman"/>
          <w:i/>
          <w:sz w:val="24"/>
          <w:szCs w:val="24"/>
        </w:rPr>
        <w:t>Index for Inclusion: developing learning and participation in school</w:t>
      </w:r>
      <w:r>
        <w:rPr>
          <w:rFonts w:ascii="Times New Roman" w:hAnsi="Times New Roman" w:cs="Times New Roman"/>
          <w:sz w:val="24"/>
          <w:szCs w:val="24"/>
        </w:rPr>
        <w:t xml:space="preserve">. Available at: </w:t>
      </w:r>
      <w:hyperlink r:id="rId9" w:history="1">
        <w:r w:rsidRPr="008A6532">
          <w:rPr>
            <w:rStyle w:val="Hyperlink"/>
            <w:rFonts w:ascii="Times New Roman" w:hAnsi="Times New Roman" w:cs="Times New Roman"/>
            <w:sz w:val="24"/>
            <w:szCs w:val="24"/>
          </w:rPr>
          <w:t>https://www.eenet.org.uk/resources/docs/Index%20English.pdf</w:t>
        </w:r>
      </w:hyperlink>
      <w:r>
        <w:rPr>
          <w:rFonts w:ascii="Times New Roman" w:hAnsi="Times New Roman" w:cs="Times New Roman"/>
          <w:sz w:val="24"/>
          <w:szCs w:val="24"/>
        </w:rPr>
        <w:t xml:space="preserve">  (Accessed 19</w:t>
      </w:r>
      <w:r w:rsidRPr="008A653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2936244D" w14:textId="3A8FEDDA" w:rsidR="003C1AE9" w:rsidRDefault="003C1AE9" w:rsidP="003C1AE9">
      <w:pPr>
        <w:spacing w:line="360" w:lineRule="auto"/>
        <w:jc w:val="both"/>
        <w:rPr>
          <w:rFonts w:ascii="Times New Roman" w:hAnsi="Times New Roman" w:cs="Times New Roman"/>
          <w:sz w:val="24"/>
          <w:szCs w:val="24"/>
        </w:rPr>
      </w:pPr>
      <w:r>
        <w:rPr>
          <w:rFonts w:ascii="Times New Roman" w:hAnsi="Times New Roman" w:cs="Times New Roman"/>
          <w:sz w:val="24"/>
          <w:szCs w:val="24"/>
        </w:rPr>
        <w:t>CSIE</w:t>
      </w:r>
      <w:r w:rsidR="000C65E1">
        <w:rPr>
          <w:rFonts w:ascii="Times New Roman" w:hAnsi="Times New Roman" w:cs="Times New Roman"/>
          <w:sz w:val="24"/>
          <w:szCs w:val="24"/>
        </w:rPr>
        <w:t>.</w:t>
      </w:r>
      <w:r>
        <w:rPr>
          <w:rFonts w:ascii="Times New Roman" w:hAnsi="Times New Roman" w:cs="Times New Roman"/>
          <w:sz w:val="24"/>
          <w:szCs w:val="24"/>
        </w:rPr>
        <w:t xml:space="preserve"> (2018) </w:t>
      </w:r>
      <w:r w:rsidRPr="008D2DFB">
        <w:rPr>
          <w:rFonts w:ascii="Times New Roman" w:hAnsi="Times New Roman" w:cs="Times New Roman"/>
          <w:i/>
          <w:sz w:val="24"/>
          <w:szCs w:val="24"/>
        </w:rPr>
        <w:t>Centre for Studies on Inclusive Education: The UNESCO Salamanca Statement.</w:t>
      </w:r>
      <w:r>
        <w:rPr>
          <w:rFonts w:ascii="Times New Roman" w:hAnsi="Times New Roman" w:cs="Times New Roman"/>
          <w:sz w:val="24"/>
          <w:szCs w:val="24"/>
        </w:rPr>
        <w:t xml:space="preserve">  Available at:  </w:t>
      </w:r>
      <w:hyperlink r:id="rId10" w:history="1">
        <w:r w:rsidRPr="001A7715">
          <w:rPr>
            <w:rStyle w:val="Hyperlink"/>
            <w:rFonts w:ascii="Times New Roman" w:hAnsi="Times New Roman" w:cs="Times New Roman"/>
            <w:sz w:val="24"/>
            <w:szCs w:val="24"/>
          </w:rPr>
          <w:t>http://www.csie.org.uk/inclusion/unesco-salamanca.shtml</w:t>
        </w:r>
      </w:hyperlink>
      <w:r>
        <w:rPr>
          <w:rFonts w:ascii="Times New Roman" w:hAnsi="Times New Roman" w:cs="Times New Roman"/>
          <w:sz w:val="24"/>
          <w:szCs w:val="24"/>
        </w:rPr>
        <w:t xml:space="preserve">  (Accessed 29</w:t>
      </w:r>
      <w:r w:rsidRPr="001A771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7FF48A11" w14:textId="3EA487A2" w:rsidR="00C135EF" w:rsidRDefault="00C135EF" w:rsidP="00C54D2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DfEE</w:t>
      </w:r>
      <w:proofErr w:type="spellEnd"/>
      <w:r w:rsidR="000C65E1">
        <w:rPr>
          <w:rFonts w:ascii="Times New Roman" w:hAnsi="Times New Roman" w:cs="Times New Roman"/>
          <w:sz w:val="24"/>
          <w:szCs w:val="24"/>
        </w:rPr>
        <w:t>.</w:t>
      </w:r>
      <w:r>
        <w:rPr>
          <w:rFonts w:ascii="Times New Roman" w:hAnsi="Times New Roman" w:cs="Times New Roman"/>
          <w:sz w:val="24"/>
          <w:szCs w:val="24"/>
        </w:rPr>
        <w:t xml:space="preserve"> (1997) </w:t>
      </w:r>
      <w:r w:rsidRPr="00935E2A">
        <w:rPr>
          <w:rFonts w:ascii="Times New Roman" w:hAnsi="Times New Roman" w:cs="Times New Roman"/>
          <w:i/>
          <w:sz w:val="24"/>
          <w:szCs w:val="24"/>
        </w:rPr>
        <w:t xml:space="preserve">Excellence for </w:t>
      </w:r>
      <w:r w:rsidR="00935E2A" w:rsidRPr="00935E2A">
        <w:rPr>
          <w:rFonts w:ascii="Times New Roman" w:hAnsi="Times New Roman" w:cs="Times New Roman"/>
          <w:i/>
          <w:sz w:val="24"/>
          <w:szCs w:val="24"/>
        </w:rPr>
        <w:t>a</w:t>
      </w:r>
      <w:r w:rsidRPr="00935E2A">
        <w:rPr>
          <w:rFonts w:ascii="Times New Roman" w:hAnsi="Times New Roman" w:cs="Times New Roman"/>
          <w:i/>
          <w:sz w:val="24"/>
          <w:szCs w:val="24"/>
        </w:rPr>
        <w:t xml:space="preserve">ll </w:t>
      </w:r>
      <w:r w:rsidR="00935E2A" w:rsidRPr="00935E2A">
        <w:rPr>
          <w:rFonts w:ascii="Times New Roman" w:hAnsi="Times New Roman" w:cs="Times New Roman"/>
          <w:i/>
          <w:sz w:val="24"/>
          <w:szCs w:val="24"/>
        </w:rPr>
        <w:t>c</w:t>
      </w:r>
      <w:r w:rsidRPr="00935E2A">
        <w:rPr>
          <w:rFonts w:ascii="Times New Roman" w:hAnsi="Times New Roman" w:cs="Times New Roman"/>
          <w:i/>
          <w:sz w:val="24"/>
          <w:szCs w:val="24"/>
        </w:rPr>
        <w:t>hildren</w:t>
      </w:r>
      <w:r w:rsidR="00935E2A" w:rsidRPr="00935E2A">
        <w:rPr>
          <w:rFonts w:ascii="Times New Roman" w:hAnsi="Times New Roman" w:cs="Times New Roman"/>
          <w:i/>
          <w:sz w:val="24"/>
          <w:szCs w:val="24"/>
        </w:rPr>
        <w:t xml:space="preserve">: Meeting Special Educational Needs. </w:t>
      </w:r>
      <w:r w:rsidR="00935E2A">
        <w:rPr>
          <w:rFonts w:ascii="Times New Roman" w:hAnsi="Times New Roman" w:cs="Times New Roman"/>
          <w:sz w:val="24"/>
          <w:szCs w:val="24"/>
        </w:rPr>
        <w:t>Available at:</w:t>
      </w:r>
      <w:r w:rsidR="00C71368">
        <w:rPr>
          <w:rFonts w:ascii="Times New Roman" w:hAnsi="Times New Roman" w:cs="Times New Roman"/>
          <w:sz w:val="24"/>
          <w:szCs w:val="24"/>
        </w:rPr>
        <w:t xml:space="preserve">  </w:t>
      </w:r>
      <w:hyperlink r:id="rId11" w:history="1">
        <w:r w:rsidR="00C71368" w:rsidRPr="00C71368">
          <w:rPr>
            <w:rStyle w:val="Hyperlink"/>
            <w:rFonts w:ascii="Times New Roman" w:hAnsi="Times New Roman" w:cs="Times New Roman"/>
            <w:sz w:val="24"/>
            <w:szCs w:val="24"/>
          </w:rPr>
          <w:t>http://www.educationengland.org.uk/documents/pdfs/1997-green-paper.pdf</w:t>
        </w:r>
      </w:hyperlink>
      <w:r w:rsidR="00C71368">
        <w:rPr>
          <w:rFonts w:ascii="Times New Roman" w:hAnsi="Times New Roman" w:cs="Times New Roman"/>
          <w:sz w:val="24"/>
          <w:szCs w:val="24"/>
        </w:rPr>
        <w:t xml:space="preserve"> (Accessed 30th November 2018).</w:t>
      </w:r>
      <w:r w:rsidR="00935E2A">
        <w:rPr>
          <w:rFonts w:ascii="Times New Roman" w:hAnsi="Times New Roman" w:cs="Times New Roman"/>
          <w:sz w:val="24"/>
          <w:szCs w:val="24"/>
        </w:rPr>
        <w:t xml:space="preserve"> </w:t>
      </w:r>
    </w:p>
    <w:p w14:paraId="656285A3" w14:textId="03151268" w:rsidR="00A74074" w:rsidRDefault="001B461E"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Giddens, A. and Sutton, P.W. (2013) </w:t>
      </w:r>
      <w:r w:rsidRPr="001B461E">
        <w:rPr>
          <w:rFonts w:ascii="Times New Roman" w:hAnsi="Times New Roman" w:cs="Times New Roman"/>
          <w:i/>
          <w:sz w:val="24"/>
          <w:szCs w:val="24"/>
        </w:rPr>
        <w:t>Sociology</w:t>
      </w:r>
      <w:r>
        <w:rPr>
          <w:rFonts w:ascii="Times New Roman" w:hAnsi="Times New Roman" w:cs="Times New Roman"/>
          <w:sz w:val="24"/>
          <w:szCs w:val="24"/>
        </w:rPr>
        <w:t>.7</w:t>
      </w:r>
      <w:r w:rsidRPr="001B461E">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Cambridge: Policy Press.</w:t>
      </w:r>
    </w:p>
    <w:p w14:paraId="5A6FD6ED" w14:textId="48F4179C" w:rsidR="00EE6754" w:rsidRDefault="00EE6754"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National Assembl</w:t>
      </w:r>
      <w:r w:rsidR="00310DCA">
        <w:rPr>
          <w:rFonts w:ascii="Times New Roman" w:hAnsi="Times New Roman" w:cs="Times New Roman"/>
          <w:sz w:val="24"/>
          <w:szCs w:val="24"/>
        </w:rPr>
        <w:t>y</w:t>
      </w:r>
      <w:r>
        <w:rPr>
          <w:rFonts w:ascii="Times New Roman" w:hAnsi="Times New Roman" w:cs="Times New Roman"/>
          <w:sz w:val="24"/>
          <w:szCs w:val="24"/>
        </w:rPr>
        <w:t xml:space="preserve"> for Wales</w:t>
      </w:r>
      <w:r w:rsidR="000C65E1">
        <w:rPr>
          <w:rFonts w:ascii="Times New Roman" w:hAnsi="Times New Roman" w:cs="Times New Roman"/>
          <w:sz w:val="24"/>
          <w:szCs w:val="24"/>
        </w:rPr>
        <w:t>.</w:t>
      </w:r>
      <w:r>
        <w:rPr>
          <w:rFonts w:ascii="Times New Roman" w:hAnsi="Times New Roman" w:cs="Times New Roman"/>
          <w:sz w:val="24"/>
          <w:szCs w:val="24"/>
        </w:rPr>
        <w:t xml:space="preserve"> (2006) </w:t>
      </w:r>
      <w:r w:rsidRPr="00EE6754">
        <w:rPr>
          <w:rFonts w:ascii="Times New Roman" w:hAnsi="Times New Roman" w:cs="Times New Roman"/>
          <w:i/>
          <w:sz w:val="24"/>
          <w:szCs w:val="24"/>
        </w:rPr>
        <w:t xml:space="preserve">Inclusion and Pupil Support 2006: Children </w:t>
      </w:r>
      <w:r w:rsidR="004C6455">
        <w:rPr>
          <w:rFonts w:ascii="Times New Roman" w:hAnsi="Times New Roman" w:cs="Times New Roman"/>
          <w:i/>
          <w:sz w:val="24"/>
          <w:szCs w:val="24"/>
        </w:rPr>
        <w:t>a</w:t>
      </w:r>
      <w:r w:rsidRPr="00EE6754">
        <w:rPr>
          <w:rFonts w:ascii="Times New Roman" w:hAnsi="Times New Roman" w:cs="Times New Roman"/>
          <w:i/>
          <w:sz w:val="24"/>
          <w:szCs w:val="24"/>
        </w:rPr>
        <w:t xml:space="preserve">nd Young People Rights </w:t>
      </w:r>
      <w:proofErr w:type="gramStart"/>
      <w:r w:rsidRPr="00EE6754">
        <w:rPr>
          <w:rFonts w:ascii="Times New Roman" w:hAnsi="Times New Roman" w:cs="Times New Roman"/>
          <w:i/>
          <w:sz w:val="24"/>
          <w:szCs w:val="24"/>
        </w:rPr>
        <w:t>To</w:t>
      </w:r>
      <w:proofErr w:type="gramEnd"/>
      <w:r w:rsidRPr="00EE6754">
        <w:rPr>
          <w:rFonts w:ascii="Times New Roman" w:hAnsi="Times New Roman" w:cs="Times New Roman"/>
          <w:i/>
          <w:sz w:val="24"/>
          <w:szCs w:val="24"/>
        </w:rPr>
        <w:t xml:space="preserve"> Action: Department for Education, Lifelong Learning and Skills.</w:t>
      </w:r>
      <w:r>
        <w:rPr>
          <w:rFonts w:ascii="Times New Roman" w:hAnsi="Times New Roman" w:cs="Times New Roman"/>
          <w:sz w:val="24"/>
          <w:szCs w:val="24"/>
        </w:rPr>
        <w:t xml:space="preserve"> Available at:  </w:t>
      </w:r>
      <w:hyperlink r:id="rId12" w:history="1">
        <w:r w:rsidRPr="00EE6754">
          <w:rPr>
            <w:rStyle w:val="Hyperlink"/>
            <w:rFonts w:ascii="Times New Roman" w:hAnsi="Times New Roman" w:cs="Times New Roman"/>
            <w:sz w:val="24"/>
            <w:szCs w:val="24"/>
          </w:rPr>
          <w:t>http://learning.gov.wales/docs/learningwales/publications/121128inclusionen.pdf</w:t>
        </w:r>
      </w:hyperlink>
      <w:r>
        <w:rPr>
          <w:rFonts w:ascii="Times New Roman" w:hAnsi="Times New Roman" w:cs="Times New Roman"/>
          <w:sz w:val="24"/>
          <w:szCs w:val="24"/>
        </w:rPr>
        <w:t xml:space="preserve">  (Accessed 1</w:t>
      </w:r>
      <w:r w:rsidRPr="00EE6754">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2018).</w:t>
      </w:r>
    </w:p>
    <w:p w14:paraId="2FB0BF81" w14:textId="573A99A2" w:rsidR="00D60E6C" w:rsidRDefault="00D60E6C"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National Assembly for Wales</w:t>
      </w:r>
      <w:r w:rsidR="000C65E1">
        <w:rPr>
          <w:rFonts w:ascii="Times New Roman" w:hAnsi="Times New Roman" w:cs="Times New Roman"/>
          <w:sz w:val="24"/>
          <w:szCs w:val="24"/>
        </w:rPr>
        <w:t>.</w:t>
      </w:r>
      <w:r>
        <w:rPr>
          <w:rFonts w:ascii="Times New Roman" w:hAnsi="Times New Roman" w:cs="Times New Roman"/>
          <w:sz w:val="24"/>
          <w:szCs w:val="24"/>
        </w:rPr>
        <w:t xml:space="preserve"> (2017) </w:t>
      </w:r>
      <w:r w:rsidRPr="00D60E6C">
        <w:rPr>
          <w:rFonts w:ascii="Times New Roman" w:hAnsi="Times New Roman" w:cs="Times New Roman"/>
          <w:i/>
          <w:sz w:val="24"/>
          <w:szCs w:val="24"/>
        </w:rPr>
        <w:t>Draft Additional Learning Needs Code: February 2017.</w:t>
      </w:r>
      <w:r>
        <w:rPr>
          <w:rFonts w:ascii="Times New Roman" w:hAnsi="Times New Roman" w:cs="Times New Roman"/>
          <w:sz w:val="24"/>
          <w:szCs w:val="24"/>
        </w:rPr>
        <w:t xml:space="preserve"> Available at:  </w:t>
      </w:r>
      <w:hyperlink r:id="rId13" w:history="1">
        <w:r w:rsidRPr="00D60E6C">
          <w:rPr>
            <w:rStyle w:val="Hyperlink"/>
            <w:rFonts w:ascii="Times New Roman" w:hAnsi="Times New Roman" w:cs="Times New Roman"/>
            <w:sz w:val="24"/>
            <w:szCs w:val="24"/>
          </w:rPr>
          <w:t>http://www.senedd.assembly.wales/documents/s59527/Draft%20Additional%20Learning%20Needs%20Code%20February%202017.pdf</w:t>
        </w:r>
      </w:hyperlink>
      <w:r>
        <w:rPr>
          <w:rFonts w:ascii="Times New Roman" w:hAnsi="Times New Roman" w:cs="Times New Roman"/>
          <w:sz w:val="24"/>
          <w:szCs w:val="24"/>
        </w:rPr>
        <w:t xml:space="preserve">  (Accessed 1</w:t>
      </w:r>
      <w:r w:rsidRPr="00D60E6C">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2018).</w:t>
      </w:r>
    </w:p>
    <w:p w14:paraId="675C6F95" w14:textId="7E24AD25" w:rsidR="007727DE" w:rsidRDefault="007727DE"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OHCHR</w:t>
      </w:r>
      <w:r w:rsidR="000C65E1">
        <w:rPr>
          <w:rFonts w:ascii="Times New Roman" w:hAnsi="Times New Roman" w:cs="Times New Roman"/>
          <w:sz w:val="24"/>
          <w:szCs w:val="24"/>
        </w:rPr>
        <w:t>.</w:t>
      </w:r>
      <w:r>
        <w:rPr>
          <w:rFonts w:ascii="Times New Roman" w:hAnsi="Times New Roman" w:cs="Times New Roman"/>
          <w:sz w:val="24"/>
          <w:szCs w:val="24"/>
        </w:rPr>
        <w:t xml:space="preserve"> (2018) </w:t>
      </w:r>
      <w:r w:rsidRPr="00F43D1E">
        <w:rPr>
          <w:rFonts w:ascii="Times New Roman" w:hAnsi="Times New Roman" w:cs="Times New Roman"/>
          <w:i/>
          <w:sz w:val="24"/>
          <w:szCs w:val="24"/>
        </w:rPr>
        <w:t>United Nations Declaration on the Rights of Disabled Persons</w:t>
      </w:r>
      <w:r>
        <w:rPr>
          <w:rFonts w:ascii="Times New Roman" w:hAnsi="Times New Roman" w:cs="Times New Roman"/>
          <w:i/>
          <w:sz w:val="24"/>
          <w:szCs w:val="24"/>
        </w:rPr>
        <w:t xml:space="preserve">: Proclaimed by General Assembly resolution 3447 (XXX) of 9 December 1975. </w:t>
      </w:r>
      <w:r>
        <w:rPr>
          <w:rFonts w:ascii="Times New Roman" w:hAnsi="Times New Roman" w:cs="Times New Roman"/>
          <w:sz w:val="24"/>
          <w:szCs w:val="24"/>
        </w:rPr>
        <w:t xml:space="preserve">Available at:  </w:t>
      </w:r>
      <w:hyperlink r:id="rId14" w:history="1">
        <w:r w:rsidRPr="007727DE">
          <w:rPr>
            <w:rStyle w:val="Hyperlink"/>
            <w:rFonts w:ascii="Times New Roman" w:hAnsi="Times New Roman" w:cs="Times New Roman"/>
            <w:sz w:val="24"/>
            <w:szCs w:val="24"/>
          </w:rPr>
          <w:t>https://www.ohchr.org/en/professionalinterest/pages/rightsofdisabledpersons.aspx</w:t>
        </w:r>
      </w:hyperlink>
      <w:r>
        <w:rPr>
          <w:rFonts w:ascii="Times New Roman" w:hAnsi="Times New Roman" w:cs="Times New Roman"/>
          <w:sz w:val="24"/>
          <w:szCs w:val="24"/>
        </w:rPr>
        <w:t xml:space="preserve"> (Accessed 1st December 2018).</w:t>
      </w:r>
    </w:p>
    <w:p w14:paraId="58E9387A" w14:textId="7F8B7FEF" w:rsidR="00677446" w:rsidRDefault="00677446" w:rsidP="00C54D26">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Oliver, M. and Barnes, C. (2012) </w:t>
      </w:r>
      <w:r w:rsidRPr="00677446">
        <w:rPr>
          <w:rFonts w:ascii="Times New Roman" w:hAnsi="Times New Roman" w:cs="Times New Roman"/>
          <w:i/>
          <w:sz w:val="24"/>
          <w:szCs w:val="24"/>
        </w:rPr>
        <w:t>The New Politics of Disablement</w:t>
      </w:r>
      <w:r>
        <w:rPr>
          <w:rFonts w:ascii="Times New Roman" w:hAnsi="Times New Roman" w:cs="Times New Roman"/>
          <w:i/>
          <w:sz w:val="24"/>
          <w:szCs w:val="24"/>
        </w:rPr>
        <w:t>.</w:t>
      </w:r>
      <w:r w:rsidRPr="00677446">
        <w:rPr>
          <w:rFonts w:ascii="Times New Roman" w:hAnsi="Times New Roman" w:cs="Times New Roman"/>
          <w:sz w:val="24"/>
          <w:szCs w:val="24"/>
        </w:rPr>
        <w:t xml:space="preserve"> London: Palgrave Macmillan</w:t>
      </w:r>
      <w:r>
        <w:rPr>
          <w:rFonts w:ascii="Times New Roman" w:hAnsi="Times New Roman" w:cs="Times New Roman"/>
          <w:i/>
          <w:sz w:val="24"/>
          <w:szCs w:val="24"/>
        </w:rPr>
        <w:t>.</w:t>
      </w:r>
    </w:p>
    <w:p w14:paraId="25B80039" w14:textId="637EBA4F" w:rsidR="002B16AC" w:rsidRPr="002B16AC" w:rsidRDefault="002B16AC" w:rsidP="00C54D26">
      <w:pPr>
        <w:spacing w:line="360" w:lineRule="auto"/>
        <w:jc w:val="both"/>
        <w:rPr>
          <w:rFonts w:ascii="Times New Roman" w:hAnsi="Times New Roman" w:cs="Times New Roman"/>
          <w:sz w:val="24"/>
          <w:szCs w:val="24"/>
        </w:rPr>
      </w:pPr>
      <w:r w:rsidRPr="002B16AC">
        <w:rPr>
          <w:rFonts w:ascii="Times New Roman" w:hAnsi="Times New Roman" w:cs="Times New Roman"/>
          <w:sz w:val="24"/>
          <w:szCs w:val="24"/>
        </w:rPr>
        <w:t>Special Needs Jungle Ltd</w:t>
      </w:r>
      <w:r w:rsidR="000C65E1">
        <w:rPr>
          <w:rFonts w:ascii="Times New Roman" w:hAnsi="Times New Roman" w:cs="Times New Roman"/>
          <w:sz w:val="24"/>
          <w:szCs w:val="24"/>
        </w:rPr>
        <w:t>.</w:t>
      </w:r>
      <w:r w:rsidRPr="002B16AC">
        <w:rPr>
          <w:rFonts w:ascii="Times New Roman" w:hAnsi="Times New Roman" w:cs="Times New Roman"/>
          <w:sz w:val="24"/>
          <w:szCs w:val="24"/>
        </w:rPr>
        <w:t xml:space="preserve"> (2018) </w:t>
      </w:r>
      <w:r w:rsidRPr="002B16AC">
        <w:rPr>
          <w:rFonts w:ascii="Times New Roman" w:hAnsi="Times New Roman" w:cs="Times New Roman"/>
          <w:i/>
          <w:sz w:val="24"/>
          <w:szCs w:val="24"/>
        </w:rPr>
        <w:t>The SEN reforms in Wales: What parents need to know</w:t>
      </w:r>
      <w:r w:rsidRPr="002B16AC">
        <w:rPr>
          <w:rFonts w:ascii="Times New Roman" w:hAnsi="Times New Roman" w:cs="Times New Roman"/>
          <w:sz w:val="24"/>
          <w:szCs w:val="24"/>
        </w:rPr>
        <w:t xml:space="preserve">. Available at:  </w:t>
      </w:r>
      <w:hyperlink r:id="rId15" w:history="1">
        <w:r w:rsidRPr="002B16AC">
          <w:rPr>
            <w:rStyle w:val="Hyperlink"/>
            <w:rFonts w:ascii="Times New Roman" w:hAnsi="Times New Roman" w:cs="Times New Roman"/>
            <w:sz w:val="24"/>
            <w:szCs w:val="24"/>
          </w:rPr>
          <w:t>https://specialneedsjungle.com/sen-reforms-wales-what-parents-need-know/</w:t>
        </w:r>
      </w:hyperlink>
      <w:r w:rsidRPr="002B16AC">
        <w:rPr>
          <w:rFonts w:ascii="Times New Roman" w:hAnsi="Times New Roman" w:cs="Times New Roman"/>
          <w:sz w:val="24"/>
          <w:szCs w:val="24"/>
        </w:rPr>
        <w:t xml:space="preserve">  (Accessed 1</w:t>
      </w:r>
      <w:r w:rsidRPr="002B16AC">
        <w:rPr>
          <w:rFonts w:ascii="Times New Roman" w:hAnsi="Times New Roman" w:cs="Times New Roman"/>
          <w:sz w:val="24"/>
          <w:szCs w:val="24"/>
          <w:vertAlign w:val="superscript"/>
        </w:rPr>
        <w:t>st</w:t>
      </w:r>
      <w:r w:rsidRPr="002B16AC">
        <w:rPr>
          <w:rFonts w:ascii="Times New Roman" w:hAnsi="Times New Roman" w:cs="Times New Roman"/>
          <w:sz w:val="24"/>
          <w:szCs w:val="24"/>
        </w:rPr>
        <w:t xml:space="preserve"> December 2018)</w:t>
      </w:r>
      <w:r w:rsidR="000C65E1">
        <w:rPr>
          <w:rFonts w:ascii="Times New Roman" w:hAnsi="Times New Roman" w:cs="Times New Roman"/>
          <w:sz w:val="24"/>
          <w:szCs w:val="24"/>
        </w:rPr>
        <w:t>.</w:t>
      </w:r>
    </w:p>
    <w:p w14:paraId="45D5BB77" w14:textId="0FBE58F2" w:rsidR="00ED1920" w:rsidRPr="00677446" w:rsidRDefault="00ED1920"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Swain, J. et al. (2004) </w:t>
      </w:r>
      <w:r w:rsidRPr="00ED1920">
        <w:rPr>
          <w:rFonts w:ascii="Times New Roman" w:hAnsi="Times New Roman" w:cs="Times New Roman"/>
          <w:i/>
          <w:sz w:val="24"/>
          <w:szCs w:val="24"/>
        </w:rPr>
        <w:t>Disabling Barriers – Enabling Environments</w:t>
      </w:r>
      <w:r>
        <w:rPr>
          <w:rFonts w:ascii="Times New Roman" w:hAnsi="Times New Roman" w:cs="Times New Roman"/>
          <w:sz w:val="24"/>
          <w:szCs w:val="24"/>
        </w:rPr>
        <w:t>. 2</w:t>
      </w:r>
      <w:r w:rsidRPr="00ED1920">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Sage</w:t>
      </w:r>
      <w:r w:rsidR="000C65E1">
        <w:rPr>
          <w:rFonts w:ascii="Times New Roman" w:hAnsi="Times New Roman" w:cs="Times New Roman"/>
          <w:sz w:val="24"/>
          <w:szCs w:val="24"/>
        </w:rPr>
        <w:t>.</w:t>
      </w:r>
      <w:r>
        <w:rPr>
          <w:rFonts w:ascii="Times New Roman" w:hAnsi="Times New Roman" w:cs="Times New Roman"/>
          <w:sz w:val="24"/>
          <w:szCs w:val="24"/>
        </w:rPr>
        <w:t xml:space="preserve"> </w:t>
      </w:r>
    </w:p>
    <w:p w14:paraId="68B148B2" w14:textId="3ACC7364" w:rsidR="000C0962" w:rsidRDefault="000C0962" w:rsidP="00F43D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Thomas, G. and Loxley, A. (2007) </w:t>
      </w:r>
      <w:r w:rsidRPr="000C0962">
        <w:rPr>
          <w:rFonts w:ascii="Times New Roman" w:hAnsi="Times New Roman" w:cs="Times New Roman"/>
          <w:i/>
          <w:sz w:val="24"/>
          <w:szCs w:val="24"/>
        </w:rPr>
        <w:t>Deconstructing Special Education and Constructing Inclusion</w:t>
      </w:r>
      <w:r>
        <w:rPr>
          <w:rFonts w:ascii="Times New Roman" w:hAnsi="Times New Roman" w:cs="Times New Roman"/>
          <w:i/>
          <w:sz w:val="24"/>
          <w:szCs w:val="24"/>
        </w:rPr>
        <w:t xml:space="preserve">. </w:t>
      </w:r>
      <w:r w:rsidRPr="000C0962">
        <w:rPr>
          <w:rFonts w:ascii="Times New Roman" w:hAnsi="Times New Roman" w:cs="Times New Roman"/>
          <w:sz w:val="24"/>
          <w:szCs w:val="24"/>
        </w:rPr>
        <w:t>2</w:t>
      </w:r>
      <w:r w:rsidRPr="000C0962">
        <w:rPr>
          <w:rFonts w:ascii="Times New Roman" w:hAnsi="Times New Roman" w:cs="Times New Roman"/>
          <w:sz w:val="24"/>
          <w:szCs w:val="24"/>
          <w:vertAlign w:val="superscript"/>
        </w:rPr>
        <w:t>nd</w:t>
      </w:r>
      <w:r w:rsidRPr="000C0962">
        <w:rPr>
          <w:rFonts w:ascii="Times New Roman" w:hAnsi="Times New Roman" w:cs="Times New Roman"/>
          <w:sz w:val="24"/>
          <w:szCs w:val="24"/>
        </w:rPr>
        <w:t xml:space="preserve"> </w:t>
      </w:r>
      <w:proofErr w:type="spellStart"/>
      <w:r w:rsidRPr="000C0962">
        <w:rPr>
          <w:rFonts w:ascii="Times New Roman" w:hAnsi="Times New Roman" w:cs="Times New Roman"/>
          <w:sz w:val="24"/>
          <w:szCs w:val="24"/>
        </w:rPr>
        <w:t>edn</w:t>
      </w:r>
      <w:proofErr w:type="spellEnd"/>
      <w:r w:rsidRPr="000C0962">
        <w:rPr>
          <w:rFonts w:ascii="Times New Roman" w:hAnsi="Times New Roman" w:cs="Times New Roman"/>
          <w:sz w:val="24"/>
          <w:szCs w:val="24"/>
        </w:rPr>
        <w:t>. Maidenhead: Open University Press</w:t>
      </w:r>
      <w:r>
        <w:rPr>
          <w:rFonts w:ascii="Times New Roman" w:hAnsi="Times New Roman" w:cs="Times New Roman"/>
          <w:sz w:val="24"/>
          <w:szCs w:val="24"/>
        </w:rPr>
        <w:t>.</w:t>
      </w:r>
      <w:r>
        <w:rPr>
          <w:rFonts w:ascii="Times New Roman" w:hAnsi="Times New Roman" w:cs="Times New Roman"/>
          <w:i/>
          <w:sz w:val="24"/>
          <w:szCs w:val="24"/>
        </w:rPr>
        <w:t xml:space="preserve"> </w:t>
      </w:r>
    </w:p>
    <w:p w14:paraId="2681BCA0" w14:textId="1466F324" w:rsidR="00D239D9" w:rsidRDefault="00D239D9" w:rsidP="00D239D9">
      <w:pPr>
        <w:spacing w:line="360" w:lineRule="auto"/>
        <w:jc w:val="both"/>
        <w:rPr>
          <w:rFonts w:ascii="Times New Roman" w:hAnsi="Times New Roman" w:cs="Times New Roman"/>
          <w:sz w:val="24"/>
          <w:szCs w:val="24"/>
        </w:rPr>
      </w:pPr>
      <w:r>
        <w:rPr>
          <w:rFonts w:ascii="Times New Roman" w:hAnsi="Times New Roman" w:cs="Times New Roman"/>
          <w:sz w:val="24"/>
          <w:szCs w:val="24"/>
        </w:rPr>
        <w:t>UK Government</w:t>
      </w:r>
      <w:r w:rsidR="000C65E1">
        <w:rPr>
          <w:rFonts w:ascii="Times New Roman" w:hAnsi="Times New Roman" w:cs="Times New Roman"/>
          <w:sz w:val="24"/>
          <w:szCs w:val="24"/>
        </w:rPr>
        <w:t>.</w:t>
      </w:r>
      <w:r>
        <w:rPr>
          <w:rFonts w:ascii="Times New Roman" w:hAnsi="Times New Roman" w:cs="Times New Roman"/>
          <w:sz w:val="24"/>
          <w:szCs w:val="24"/>
        </w:rPr>
        <w:t xml:space="preserve"> (1944) </w:t>
      </w:r>
      <w:r w:rsidRPr="005C35B2">
        <w:rPr>
          <w:rFonts w:ascii="Times New Roman" w:hAnsi="Times New Roman" w:cs="Times New Roman"/>
          <w:i/>
          <w:sz w:val="24"/>
          <w:szCs w:val="24"/>
        </w:rPr>
        <w:t>Education Act, 1944.</w:t>
      </w:r>
      <w:r>
        <w:rPr>
          <w:rFonts w:ascii="Times New Roman" w:hAnsi="Times New Roman" w:cs="Times New Roman"/>
          <w:sz w:val="24"/>
          <w:szCs w:val="24"/>
        </w:rPr>
        <w:t xml:space="preserve"> Available at: </w:t>
      </w:r>
      <w:hyperlink r:id="rId16" w:history="1">
        <w:r w:rsidRPr="005C35B2">
          <w:rPr>
            <w:rStyle w:val="Hyperlink"/>
            <w:rFonts w:ascii="Times New Roman" w:hAnsi="Times New Roman" w:cs="Times New Roman"/>
            <w:sz w:val="24"/>
            <w:szCs w:val="24"/>
          </w:rPr>
          <w:t>http://www.legislation.gov.uk/ukpga/1944/31/pdfs/ukpga_19440031_en.pdf</w:t>
        </w:r>
      </w:hyperlink>
      <w:r>
        <w:rPr>
          <w:rFonts w:ascii="Times New Roman" w:hAnsi="Times New Roman" w:cs="Times New Roman"/>
          <w:sz w:val="24"/>
          <w:szCs w:val="24"/>
        </w:rPr>
        <w:t xml:space="preserve">  (Accessed 29</w:t>
      </w:r>
      <w:r w:rsidRPr="005C35B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r w:rsidRPr="00F43D1E">
        <w:rPr>
          <w:rFonts w:ascii="Times New Roman" w:hAnsi="Times New Roman" w:cs="Times New Roman"/>
          <w:sz w:val="24"/>
          <w:szCs w:val="24"/>
        </w:rPr>
        <w:t xml:space="preserve"> </w:t>
      </w:r>
    </w:p>
    <w:p w14:paraId="5A2E07B0" w14:textId="4C8A5A89" w:rsidR="00D239D9" w:rsidRDefault="00D239D9" w:rsidP="00D239D9">
      <w:pPr>
        <w:spacing w:line="360" w:lineRule="auto"/>
        <w:jc w:val="both"/>
        <w:rPr>
          <w:rFonts w:ascii="Times New Roman" w:hAnsi="Times New Roman" w:cs="Times New Roman"/>
          <w:sz w:val="24"/>
          <w:szCs w:val="24"/>
        </w:rPr>
      </w:pPr>
      <w:r>
        <w:rPr>
          <w:rFonts w:ascii="Times New Roman" w:hAnsi="Times New Roman" w:cs="Times New Roman"/>
          <w:sz w:val="24"/>
          <w:szCs w:val="24"/>
        </w:rPr>
        <w:t>UK Government</w:t>
      </w:r>
      <w:r w:rsidR="000C65E1">
        <w:rPr>
          <w:rFonts w:ascii="Times New Roman" w:hAnsi="Times New Roman" w:cs="Times New Roman"/>
          <w:sz w:val="24"/>
          <w:szCs w:val="24"/>
        </w:rPr>
        <w:t>.</w:t>
      </w:r>
      <w:r>
        <w:rPr>
          <w:rFonts w:ascii="Times New Roman" w:hAnsi="Times New Roman" w:cs="Times New Roman"/>
          <w:sz w:val="24"/>
          <w:szCs w:val="24"/>
        </w:rPr>
        <w:t xml:space="preserve"> (1981) </w:t>
      </w:r>
      <w:r w:rsidRPr="005A2080">
        <w:rPr>
          <w:rFonts w:ascii="Times New Roman" w:hAnsi="Times New Roman" w:cs="Times New Roman"/>
          <w:i/>
          <w:sz w:val="24"/>
          <w:szCs w:val="24"/>
        </w:rPr>
        <w:t>Education Act 1981</w:t>
      </w:r>
      <w:r>
        <w:rPr>
          <w:rFonts w:ascii="Times New Roman" w:hAnsi="Times New Roman" w:cs="Times New Roman"/>
          <w:sz w:val="24"/>
          <w:szCs w:val="24"/>
        </w:rPr>
        <w:t xml:space="preserve">.  Available at:  </w:t>
      </w:r>
      <w:hyperlink r:id="rId17" w:history="1">
        <w:r w:rsidR="00B001E5" w:rsidRPr="00724036">
          <w:rPr>
            <w:rStyle w:val="Hyperlink"/>
            <w:rFonts w:ascii="Times New Roman" w:hAnsi="Times New Roman" w:cs="Times New Roman"/>
            <w:sz w:val="24"/>
            <w:szCs w:val="24"/>
          </w:rPr>
          <w:t>http://www.legislation.gov.uk/ukpga/1981/60/enacted</w:t>
        </w:r>
      </w:hyperlink>
      <w:r>
        <w:rPr>
          <w:rFonts w:ascii="Times New Roman" w:hAnsi="Times New Roman" w:cs="Times New Roman"/>
          <w:sz w:val="24"/>
          <w:szCs w:val="24"/>
        </w:rPr>
        <w:t xml:space="preserve">  (Accessed 30</w:t>
      </w:r>
      <w:r w:rsidRPr="005A208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32E9C24E" w14:textId="7C01327B" w:rsidR="00D239D9" w:rsidRDefault="00D239D9" w:rsidP="00D239D9">
      <w:pPr>
        <w:spacing w:line="360" w:lineRule="auto"/>
        <w:jc w:val="both"/>
        <w:rPr>
          <w:rFonts w:ascii="Times New Roman" w:hAnsi="Times New Roman" w:cs="Times New Roman"/>
          <w:sz w:val="24"/>
          <w:szCs w:val="24"/>
        </w:rPr>
      </w:pPr>
      <w:r>
        <w:rPr>
          <w:rFonts w:ascii="Times New Roman" w:hAnsi="Times New Roman" w:cs="Times New Roman"/>
          <w:sz w:val="24"/>
          <w:szCs w:val="24"/>
        </w:rPr>
        <w:t>UK Government</w:t>
      </w:r>
      <w:r w:rsidR="000C65E1">
        <w:rPr>
          <w:rFonts w:ascii="Times New Roman" w:hAnsi="Times New Roman" w:cs="Times New Roman"/>
          <w:sz w:val="24"/>
          <w:szCs w:val="24"/>
        </w:rPr>
        <w:t>.</w:t>
      </w:r>
      <w:r>
        <w:rPr>
          <w:rFonts w:ascii="Times New Roman" w:hAnsi="Times New Roman" w:cs="Times New Roman"/>
          <w:sz w:val="24"/>
          <w:szCs w:val="24"/>
        </w:rPr>
        <w:t xml:space="preserve"> (1996) </w:t>
      </w:r>
      <w:r w:rsidRPr="00A739FB">
        <w:rPr>
          <w:rFonts w:ascii="Times New Roman" w:hAnsi="Times New Roman" w:cs="Times New Roman"/>
          <w:i/>
          <w:sz w:val="24"/>
          <w:szCs w:val="24"/>
        </w:rPr>
        <w:t>Education Act 1996.</w:t>
      </w:r>
      <w:r>
        <w:rPr>
          <w:rFonts w:ascii="Times New Roman" w:hAnsi="Times New Roman" w:cs="Times New Roman"/>
          <w:sz w:val="24"/>
          <w:szCs w:val="24"/>
        </w:rPr>
        <w:t xml:space="preserve"> Available at:</w:t>
      </w:r>
      <w:r w:rsidR="00AF04D7">
        <w:rPr>
          <w:rFonts w:ascii="Times New Roman" w:hAnsi="Times New Roman" w:cs="Times New Roman"/>
          <w:sz w:val="24"/>
          <w:szCs w:val="24"/>
        </w:rPr>
        <w:t xml:space="preserve">  </w:t>
      </w:r>
      <w:hyperlink r:id="rId18" w:history="1">
        <w:r w:rsidR="00AF04D7" w:rsidRPr="00AF04D7">
          <w:rPr>
            <w:rStyle w:val="Hyperlink"/>
            <w:rFonts w:ascii="Times New Roman" w:hAnsi="Times New Roman" w:cs="Times New Roman"/>
            <w:sz w:val="24"/>
            <w:szCs w:val="24"/>
          </w:rPr>
          <w:t>https://assets.publishing.service.gov.uk/government/uploads/system/uploads/attachment_data/file/273877/special_educational_needs_code_of_practice.pdf</w:t>
        </w:r>
      </w:hyperlink>
      <w:r>
        <w:rPr>
          <w:rFonts w:ascii="Times New Roman" w:hAnsi="Times New Roman" w:cs="Times New Roman"/>
          <w:sz w:val="24"/>
          <w:szCs w:val="24"/>
        </w:rPr>
        <w:t xml:space="preserve">  (Accessed 30</w:t>
      </w:r>
      <w:r w:rsidRPr="00A739F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3DB26FBA" w14:textId="4FB9C9C5" w:rsidR="00B001E5" w:rsidRDefault="00B001E5" w:rsidP="00D239D9">
      <w:pPr>
        <w:spacing w:line="360" w:lineRule="auto"/>
        <w:jc w:val="both"/>
        <w:rPr>
          <w:rFonts w:ascii="Times New Roman" w:hAnsi="Times New Roman" w:cs="Times New Roman"/>
          <w:sz w:val="24"/>
          <w:szCs w:val="24"/>
        </w:rPr>
      </w:pPr>
      <w:r>
        <w:rPr>
          <w:rFonts w:ascii="Times New Roman" w:hAnsi="Times New Roman" w:cs="Times New Roman"/>
          <w:sz w:val="24"/>
          <w:szCs w:val="24"/>
        </w:rPr>
        <w:t>UK Government</w:t>
      </w:r>
      <w:r w:rsidR="000C65E1">
        <w:rPr>
          <w:rFonts w:ascii="Times New Roman" w:hAnsi="Times New Roman" w:cs="Times New Roman"/>
          <w:sz w:val="24"/>
          <w:szCs w:val="24"/>
        </w:rPr>
        <w:t>.</w:t>
      </w:r>
      <w:r>
        <w:rPr>
          <w:rFonts w:ascii="Times New Roman" w:hAnsi="Times New Roman" w:cs="Times New Roman"/>
          <w:sz w:val="24"/>
          <w:szCs w:val="24"/>
        </w:rPr>
        <w:t xml:space="preserve"> (2003) Every </w:t>
      </w:r>
      <w:r w:rsidR="00C964BE">
        <w:rPr>
          <w:rFonts w:ascii="Times New Roman" w:hAnsi="Times New Roman" w:cs="Times New Roman"/>
          <w:sz w:val="24"/>
          <w:szCs w:val="24"/>
        </w:rPr>
        <w:t>C</w:t>
      </w:r>
      <w:r>
        <w:rPr>
          <w:rFonts w:ascii="Times New Roman" w:hAnsi="Times New Roman" w:cs="Times New Roman"/>
          <w:sz w:val="24"/>
          <w:szCs w:val="24"/>
        </w:rPr>
        <w:t xml:space="preserve">hild </w:t>
      </w:r>
      <w:r w:rsidR="00C964BE">
        <w:rPr>
          <w:rFonts w:ascii="Times New Roman" w:hAnsi="Times New Roman" w:cs="Times New Roman"/>
          <w:sz w:val="24"/>
          <w:szCs w:val="24"/>
        </w:rPr>
        <w:t>M</w:t>
      </w:r>
      <w:r>
        <w:rPr>
          <w:rFonts w:ascii="Times New Roman" w:hAnsi="Times New Roman" w:cs="Times New Roman"/>
          <w:sz w:val="24"/>
          <w:szCs w:val="24"/>
        </w:rPr>
        <w:t xml:space="preserve">atters.  Available at:  </w:t>
      </w:r>
      <w:hyperlink r:id="rId19" w:history="1">
        <w:r w:rsidRPr="00B001E5">
          <w:rPr>
            <w:rStyle w:val="Hyperlink"/>
            <w:rFonts w:ascii="Times New Roman" w:hAnsi="Times New Roman" w:cs="Times New Roman"/>
            <w:sz w:val="24"/>
            <w:szCs w:val="24"/>
          </w:rPr>
          <w:t>https://assets.publishing.service.gov.uk/government/uploads/system/uploads/attachment_data/file/272064/5860.pdf</w:t>
        </w:r>
      </w:hyperlink>
      <w:r>
        <w:rPr>
          <w:rFonts w:ascii="Times New Roman" w:hAnsi="Times New Roman" w:cs="Times New Roman"/>
          <w:sz w:val="24"/>
          <w:szCs w:val="24"/>
        </w:rPr>
        <w:t xml:space="preserve">  (Accessed 29</w:t>
      </w:r>
      <w:r w:rsidRPr="00B001E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CCFFC3B" w14:textId="219396B0" w:rsidR="00D239D9" w:rsidRDefault="00D239D9" w:rsidP="00D239D9">
      <w:pPr>
        <w:spacing w:line="360" w:lineRule="auto"/>
        <w:jc w:val="both"/>
        <w:rPr>
          <w:rFonts w:ascii="Times New Roman" w:hAnsi="Times New Roman" w:cs="Times New Roman"/>
          <w:sz w:val="24"/>
          <w:szCs w:val="24"/>
        </w:rPr>
      </w:pPr>
      <w:r>
        <w:rPr>
          <w:rFonts w:ascii="Times New Roman" w:hAnsi="Times New Roman" w:cs="Times New Roman"/>
          <w:sz w:val="24"/>
          <w:szCs w:val="24"/>
        </w:rPr>
        <w:t>UK Government</w:t>
      </w:r>
      <w:r w:rsidR="000C65E1">
        <w:rPr>
          <w:rFonts w:ascii="Times New Roman" w:hAnsi="Times New Roman" w:cs="Times New Roman"/>
          <w:sz w:val="24"/>
          <w:szCs w:val="24"/>
        </w:rPr>
        <w:t>.</w:t>
      </w:r>
      <w:r>
        <w:rPr>
          <w:rFonts w:ascii="Times New Roman" w:hAnsi="Times New Roman" w:cs="Times New Roman"/>
          <w:sz w:val="24"/>
          <w:szCs w:val="24"/>
        </w:rPr>
        <w:t xml:space="preserve"> (2010) </w:t>
      </w:r>
      <w:r w:rsidRPr="00503107">
        <w:rPr>
          <w:rFonts w:ascii="Times New Roman" w:hAnsi="Times New Roman" w:cs="Times New Roman"/>
          <w:i/>
          <w:sz w:val="24"/>
          <w:szCs w:val="24"/>
        </w:rPr>
        <w:t>Equality Act 2010</w:t>
      </w:r>
      <w:r>
        <w:rPr>
          <w:rFonts w:ascii="Times New Roman" w:hAnsi="Times New Roman" w:cs="Times New Roman"/>
          <w:i/>
          <w:sz w:val="24"/>
          <w:szCs w:val="24"/>
        </w:rPr>
        <w:t xml:space="preserve">.  </w:t>
      </w:r>
      <w:r w:rsidRPr="00503107">
        <w:rPr>
          <w:rFonts w:ascii="Times New Roman" w:hAnsi="Times New Roman" w:cs="Times New Roman"/>
          <w:sz w:val="24"/>
          <w:szCs w:val="24"/>
        </w:rPr>
        <w:t>A</w:t>
      </w:r>
      <w:r>
        <w:rPr>
          <w:rFonts w:ascii="Times New Roman" w:hAnsi="Times New Roman" w:cs="Times New Roman"/>
          <w:sz w:val="24"/>
          <w:szCs w:val="24"/>
        </w:rPr>
        <w:t>vailable</w:t>
      </w:r>
      <w:r w:rsidRPr="00503107">
        <w:rPr>
          <w:rFonts w:ascii="Times New Roman" w:hAnsi="Times New Roman" w:cs="Times New Roman"/>
          <w:sz w:val="24"/>
          <w:szCs w:val="24"/>
        </w:rPr>
        <w:t xml:space="preserve"> at:</w:t>
      </w:r>
      <w:r>
        <w:rPr>
          <w:rFonts w:ascii="Times New Roman" w:hAnsi="Times New Roman" w:cs="Times New Roman"/>
          <w:i/>
          <w:sz w:val="24"/>
          <w:szCs w:val="24"/>
        </w:rPr>
        <w:t xml:space="preserve"> </w:t>
      </w:r>
      <w:hyperlink r:id="rId20" w:history="1">
        <w:r w:rsidR="00631CC2">
          <w:rPr>
            <w:rStyle w:val="Hyperlink"/>
            <w:rFonts w:ascii="Times New Roman" w:hAnsi="Times New Roman" w:cs="Times New Roman"/>
            <w:i/>
            <w:sz w:val="24"/>
            <w:szCs w:val="24"/>
          </w:rPr>
          <w:t>https://www.gov.uk/definition-of-disability-under-equality-act-2010</w:t>
        </w:r>
      </w:hyperlink>
      <w:r>
        <w:rPr>
          <w:rFonts w:ascii="Times New Roman" w:hAnsi="Times New Roman" w:cs="Times New Roman"/>
          <w:i/>
          <w:sz w:val="24"/>
          <w:szCs w:val="24"/>
        </w:rPr>
        <w:t xml:space="preserve">  </w:t>
      </w:r>
      <w:r w:rsidRPr="00503107">
        <w:rPr>
          <w:rFonts w:ascii="Times New Roman" w:hAnsi="Times New Roman" w:cs="Times New Roman"/>
          <w:sz w:val="24"/>
          <w:szCs w:val="24"/>
        </w:rPr>
        <w:t>(Accessed 29</w:t>
      </w:r>
      <w:r w:rsidRPr="00503107">
        <w:rPr>
          <w:rFonts w:ascii="Times New Roman" w:hAnsi="Times New Roman" w:cs="Times New Roman"/>
          <w:sz w:val="24"/>
          <w:szCs w:val="24"/>
          <w:vertAlign w:val="superscript"/>
        </w:rPr>
        <w:t>th</w:t>
      </w:r>
      <w:r w:rsidRPr="00503107">
        <w:rPr>
          <w:rFonts w:ascii="Times New Roman" w:hAnsi="Times New Roman" w:cs="Times New Roman"/>
          <w:sz w:val="24"/>
          <w:szCs w:val="24"/>
        </w:rPr>
        <w:t xml:space="preserve"> November 2018)</w:t>
      </w:r>
      <w:r>
        <w:rPr>
          <w:rFonts w:ascii="Times New Roman" w:hAnsi="Times New Roman" w:cs="Times New Roman"/>
          <w:sz w:val="24"/>
          <w:szCs w:val="24"/>
        </w:rPr>
        <w:t>.</w:t>
      </w:r>
    </w:p>
    <w:p w14:paraId="7D87A79C" w14:textId="166BD5A6" w:rsidR="00D227E6" w:rsidRDefault="00D227E6" w:rsidP="00F43D1E">
      <w:pPr>
        <w:spacing w:line="360" w:lineRule="auto"/>
        <w:jc w:val="both"/>
        <w:rPr>
          <w:rFonts w:ascii="Times New Roman" w:hAnsi="Times New Roman" w:cs="Times New Roman"/>
          <w:sz w:val="24"/>
          <w:szCs w:val="24"/>
        </w:rPr>
      </w:pPr>
      <w:r>
        <w:rPr>
          <w:rFonts w:ascii="Times New Roman" w:hAnsi="Times New Roman" w:cs="Times New Roman"/>
          <w:sz w:val="24"/>
          <w:szCs w:val="24"/>
        </w:rPr>
        <w:t>UK Government</w:t>
      </w:r>
      <w:r w:rsidR="000C65E1">
        <w:rPr>
          <w:rFonts w:ascii="Times New Roman" w:hAnsi="Times New Roman" w:cs="Times New Roman"/>
          <w:sz w:val="24"/>
          <w:szCs w:val="24"/>
        </w:rPr>
        <w:t>.</w:t>
      </w:r>
      <w:r>
        <w:rPr>
          <w:rFonts w:ascii="Times New Roman" w:hAnsi="Times New Roman" w:cs="Times New Roman"/>
          <w:sz w:val="24"/>
          <w:szCs w:val="24"/>
        </w:rPr>
        <w:t xml:space="preserve"> (2014) </w:t>
      </w:r>
      <w:r w:rsidRPr="00D227E6">
        <w:rPr>
          <w:rFonts w:ascii="Times New Roman" w:hAnsi="Times New Roman" w:cs="Times New Roman"/>
          <w:i/>
          <w:sz w:val="24"/>
          <w:szCs w:val="24"/>
        </w:rPr>
        <w:t>Children and Families Act 2014</w:t>
      </w:r>
      <w:r>
        <w:rPr>
          <w:rFonts w:ascii="Times New Roman" w:hAnsi="Times New Roman" w:cs="Times New Roman"/>
          <w:sz w:val="24"/>
          <w:szCs w:val="24"/>
        </w:rPr>
        <w:t xml:space="preserve">. Available at:  </w:t>
      </w:r>
      <w:hyperlink r:id="rId21" w:history="1">
        <w:r w:rsidRPr="00D227E6">
          <w:rPr>
            <w:rStyle w:val="Hyperlink"/>
            <w:rFonts w:ascii="Times New Roman" w:hAnsi="Times New Roman" w:cs="Times New Roman"/>
            <w:sz w:val="24"/>
            <w:szCs w:val="24"/>
          </w:rPr>
          <w:t>https://www.gov.uk/government/news/landmark-children-and-families-act-2014-gains-royal-assent</w:t>
        </w:r>
      </w:hyperlink>
      <w:r>
        <w:rPr>
          <w:rFonts w:ascii="Times New Roman" w:hAnsi="Times New Roman" w:cs="Times New Roman"/>
          <w:sz w:val="24"/>
          <w:szCs w:val="24"/>
        </w:rPr>
        <w:t xml:space="preserve"> (Accessed 1st December 2018).</w:t>
      </w:r>
    </w:p>
    <w:p w14:paraId="50739CCB" w14:textId="2FEFD2EA" w:rsidR="009441B9" w:rsidRDefault="002B74AE" w:rsidP="00F43D1E">
      <w:pPr>
        <w:spacing w:line="360" w:lineRule="auto"/>
        <w:jc w:val="both"/>
        <w:rPr>
          <w:rFonts w:ascii="Times New Roman" w:hAnsi="Times New Roman" w:cs="Times New Roman"/>
          <w:sz w:val="24"/>
          <w:szCs w:val="24"/>
        </w:rPr>
      </w:pPr>
      <w:r>
        <w:rPr>
          <w:rFonts w:ascii="Times New Roman" w:hAnsi="Times New Roman" w:cs="Times New Roman"/>
          <w:sz w:val="24"/>
          <w:szCs w:val="24"/>
        </w:rPr>
        <w:t>UNESCO</w:t>
      </w:r>
      <w:r w:rsidR="000C65E1">
        <w:rPr>
          <w:rFonts w:ascii="Times New Roman" w:hAnsi="Times New Roman" w:cs="Times New Roman"/>
          <w:sz w:val="24"/>
          <w:szCs w:val="24"/>
        </w:rPr>
        <w:t>.</w:t>
      </w:r>
      <w:r>
        <w:rPr>
          <w:rFonts w:ascii="Times New Roman" w:hAnsi="Times New Roman" w:cs="Times New Roman"/>
          <w:sz w:val="24"/>
          <w:szCs w:val="24"/>
        </w:rPr>
        <w:t xml:space="preserve"> (1994) </w:t>
      </w:r>
      <w:r w:rsidRPr="008D2DFB">
        <w:rPr>
          <w:rFonts w:ascii="Times New Roman" w:hAnsi="Times New Roman" w:cs="Times New Roman"/>
          <w:i/>
          <w:sz w:val="24"/>
          <w:szCs w:val="24"/>
        </w:rPr>
        <w:t xml:space="preserve">The Salamanca Statement </w:t>
      </w:r>
      <w:r w:rsidR="008D2DFB">
        <w:rPr>
          <w:rFonts w:ascii="Times New Roman" w:hAnsi="Times New Roman" w:cs="Times New Roman"/>
          <w:i/>
          <w:sz w:val="24"/>
          <w:szCs w:val="24"/>
        </w:rPr>
        <w:t>a</w:t>
      </w:r>
      <w:r w:rsidRPr="008D2DFB">
        <w:rPr>
          <w:rFonts w:ascii="Times New Roman" w:hAnsi="Times New Roman" w:cs="Times New Roman"/>
          <w:i/>
          <w:sz w:val="24"/>
          <w:szCs w:val="24"/>
        </w:rPr>
        <w:t xml:space="preserve">nd Framework </w:t>
      </w:r>
      <w:proofErr w:type="gramStart"/>
      <w:r w:rsidRPr="008D2DFB">
        <w:rPr>
          <w:rFonts w:ascii="Times New Roman" w:hAnsi="Times New Roman" w:cs="Times New Roman"/>
          <w:i/>
          <w:sz w:val="24"/>
          <w:szCs w:val="24"/>
        </w:rPr>
        <w:t>For</w:t>
      </w:r>
      <w:proofErr w:type="gramEnd"/>
      <w:r w:rsidRPr="008D2DFB">
        <w:rPr>
          <w:rFonts w:ascii="Times New Roman" w:hAnsi="Times New Roman" w:cs="Times New Roman"/>
          <w:i/>
          <w:sz w:val="24"/>
          <w:szCs w:val="24"/>
        </w:rPr>
        <w:t xml:space="preserve"> Action On Special Needs Education</w:t>
      </w:r>
      <w:r>
        <w:rPr>
          <w:rFonts w:ascii="Times New Roman" w:hAnsi="Times New Roman" w:cs="Times New Roman"/>
          <w:sz w:val="24"/>
          <w:szCs w:val="24"/>
        </w:rPr>
        <w:t xml:space="preserve">.  Available at:  </w:t>
      </w:r>
      <w:hyperlink r:id="rId22" w:history="1">
        <w:r w:rsidRPr="002B74AE">
          <w:rPr>
            <w:rStyle w:val="Hyperlink"/>
            <w:rFonts w:ascii="Times New Roman" w:hAnsi="Times New Roman" w:cs="Times New Roman"/>
            <w:sz w:val="24"/>
            <w:szCs w:val="24"/>
          </w:rPr>
          <w:t>http://www.unesco.org/education/pdf/SALAMA_E.PDF</w:t>
        </w:r>
      </w:hyperlink>
      <w:r>
        <w:rPr>
          <w:rFonts w:ascii="Times New Roman" w:hAnsi="Times New Roman" w:cs="Times New Roman"/>
          <w:sz w:val="24"/>
          <w:szCs w:val="24"/>
        </w:rPr>
        <w:t xml:space="preserve">  (Accessed 30</w:t>
      </w:r>
      <w:r w:rsidRPr="002B74A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r w:rsidR="000C65E1">
        <w:rPr>
          <w:rFonts w:ascii="Times New Roman" w:hAnsi="Times New Roman" w:cs="Times New Roman"/>
          <w:sz w:val="24"/>
          <w:szCs w:val="24"/>
        </w:rPr>
        <w:t>.</w:t>
      </w:r>
    </w:p>
    <w:p w14:paraId="4E30BAE4" w14:textId="5ED179CD" w:rsidR="00476FD2" w:rsidRDefault="00476FD2" w:rsidP="00F43D1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UNICEF</w:t>
      </w:r>
      <w:r w:rsidR="000C65E1">
        <w:rPr>
          <w:rFonts w:ascii="Times New Roman" w:hAnsi="Times New Roman" w:cs="Times New Roman"/>
          <w:sz w:val="24"/>
          <w:szCs w:val="24"/>
        </w:rPr>
        <w:t>.</w:t>
      </w:r>
      <w:r>
        <w:rPr>
          <w:rFonts w:ascii="Times New Roman" w:hAnsi="Times New Roman" w:cs="Times New Roman"/>
          <w:sz w:val="24"/>
          <w:szCs w:val="24"/>
        </w:rPr>
        <w:t xml:space="preserve"> (2013) Annual Report 2013/UNICEF Publications. Available at: </w:t>
      </w:r>
      <w:hyperlink r:id="rId23" w:history="1">
        <w:r w:rsidRPr="00476FD2">
          <w:rPr>
            <w:rStyle w:val="Hyperlink"/>
            <w:rFonts w:ascii="Times New Roman" w:hAnsi="Times New Roman" w:cs="Times New Roman"/>
            <w:sz w:val="24"/>
            <w:szCs w:val="24"/>
          </w:rPr>
          <w:t>https://www.unicef.org/publications/index_73682.html</w:t>
        </w:r>
      </w:hyperlink>
      <w:r>
        <w:rPr>
          <w:rFonts w:ascii="Times New Roman" w:hAnsi="Times New Roman" w:cs="Times New Roman"/>
          <w:sz w:val="24"/>
          <w:szCs w:val="24"/>
        </w:rPr>
        <w:t xml:space="preserve"> (Accessed 1st December 2010).</w:t>
      </w:r>
    </w:p>
    <w:p w14:paraId="253A91E1" w14:textId="0CCA120A" w:rsidR="00B07006" w:rsidRPr="009441B9" w:rsidRDefault="00B07006" w:rsidP="00F43D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Walker, G. (2018) </w:t>
      </w:r>
      <w:r w:rsidRPr="00B07006">
        <w:rPr>
          <w:rFonts w:ascii="Times New Roman" w:hAnsi="Times New Roman" w:cs="Times New Roman"/>
          <w:i/>
          <w:sz w:val="24"/>
          <w:szCs w:val="24"/>
        </w:rPr>
        <w:t xml:space="preserve">Working Together </w:t>
      </w:r>
      <w:proofErr w:type="gramStart"/>
      <w:r w:rsidRPr="00B07006">
        <w:rPr>
          <w:rFonts w:ascii="Times New Roman" w:hAnsi="Times New Roman" w:cs="Times New Roman"/>
          <w:i/>
          <w:sz w:val="24"/>
          <w:szCs w:val="24"/>
        </w:rPr>
        <w:t>For</w:t>
      </w:r>
      <w:proofErr w:type="gramEnd"/>
      <w:r w:rsidRPr="00B07006">
        <w:rPr>
          <w:rFonts w:ascii="Times New Roman" w:hAnsi="Times New Roman" w:cs="Times New Roman"/>
          <w:i/>
          <w:sz w:val="24"/>
          <w:szCs w:val="24"/>
        </w:rPr>
        <w:t xml:space="preserve"> Children: A Critical Introduction to Multi-Agency Working.</w:t>
      </w:r>
      <w:r>
        <w:rPr>
          <w:rFonts w:ascii="Times New Roman" w:hAnsi="Times New Roman" w:cs="Times New Roman"/>
          <w:sz w:val="24"/>
          <w:szCs w:val="24"/>
        </w:rPr>
        <w:t xml:space="preserve"> 2</w:t>
      </w:r>
      <w:r w:rsidRPr="00B07006">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London: Bloomsbury Publishing Plc. </w:t>
      </w:r>
    </w:p>
    <w:p w14:paraId="7FCE0183" w14:textId="2A00331C" w:rsidR="008D3187" w:rsidRDefault="00AF6E27" w:rsidP="00F43D1E">
      <w:pPr>
        <w:spacing w:line="360" w:lineRule="auto"/>
        <w:jc w:val="both"/>
        <w:rPr>
          <w:rFonts w:ascii="Times New Roman" w:hAnsi="Times New Roman" w:cs="Times New Roman"/>
          <w:sz w:val="24"/>
          <w:szCs w:val="24"/>
        </w:rPr>
      </w:pPr>
      <w:r>
        <w:rPr>
          <w:rFonts w:ascii="Times New Roman" w:hAnsi="Times New Roman" w:cs="Times New Roman"/>
          <w:sz w:val="24"/>
          <w:szCs w:val="24"/>
        </w:rPr>
        <w:t>Warnock</w:t>
      </w:r>
      <w:r w:rsidR="0042529F">
        <w:rPr>
          <w:rFonts w:ascii="Times New Roman" w:hAnsi="Times New Roman" w:cs="Times New Roman"/>
          <w:sz w:val="24"/>
          <w:szCs w:val="24"/>
        </w:rPr>
        <w:t>, H. E. (Chair)</w:t>
      </w:r>
      <w:r>
        <w:rPr>
          <w:rFonts w:ascii="Times New Roman" w:hAnsi="Times New Roman" w:cs="Times New Roman"/>
          <w:sz w:val="24"/>
          <w:szCs w:val="24"/>
        </w:rPr>
        <w:t xml:space="preserve"> (1978)</w:t>
      </w:r>
      <w:r w:rsidR="0042529F">
        <w:rPr>
          <w:rFonts w:ascii="Times New Roman" w:hAnsi="Times New Roman" w:cs="Times New Roman"/>
          <w:sz w:val="24"/>
          <w:szCs w:val="24"/>
        </w:rPr>
        <w:t xml:space="preserve"> </w:t>
      </w:r>
      <w:r w:rsidR="0042529F" w:rsidRPr="0042529F">
        <w:rPr>
          <w:rFonts w:ascii="Times New Roman" w:hAnsi="Times New Roman" w:cs="Times New Roman"/>
          <w:i/>
          <w:sz w:val="24"/>
          <w:szCs w:val="24"/>
        </w:rPr>
        <w:t>‘Special Educational Needs:  Report to the committee of Enquiry into the Education of Handicapped Children and Young People.’</w:t>
      </w:r>
      <w:r w:rsidR="000C65E1">
        <w:rPr>
          <w:rFonts w:ascii="Times New Roman" w:hAnsi="Times New Roman" w:cs="Times New Roman"/>
          <w:sz w:val="24"/>
          <w:szCs w:val="24"/>
        </w:rPr>
        <w:t xml:space="preserve">.  </w:t>
      </w:r>
      <w:r w:rsidR="0042529F">
        <w:rPr>
          <w:rFonts w:ascii="Times New Roman" w:hAnsi="Times New Roman" w:cs="Times New Roman"/>
          <w:sz w:val="24"/>
          <w:szCs w:val="24"/>
        </w:rPr>
        <w:t xml:space="preserve">Available at:  </w:t>
      </w:r>
      <w:hyperlink r:id="rId24" w:history="1">
        <w:r w:rsidR="0042529F" w:rsidRPr="0042529F">
          <w:rPr>
            <w:rStyle w:val="Hyperlink"/>
            <w:rFonts w:ascii="Times New Roman" w:hAnsi="Times New Roman" w:cs="Times New Roman"/>
            <w:sz w:val="24"/>
            <w:szCs w:val="24"/>
          </w:rPr>
          <w:t>https://webarchive.nationalarchives.gov.uk/20101007182820/http:/sen.ttrb.ac.uk/attachments/21739b8e-5245-4709-b433-c14b08365634.pdf</w:t>
        </w:r>
      </w:hyperlink>
      <w:r w:rsidR="00432172">
        <w:rPr>
          <w:rFonts w:ascii="Times New Roman" w:hAnsi="Times New Roman" w:cs="Times New Roman"/>
          <w:sz w:val="24"/>
          <w:szCs w:val="24"/>
        </w:rPr>
        <w:t xml:space="preserve"> (Accessed 27th November 2018).</w:t>
      </w:r>
      <w:r w:rsidR="0042529F">
        <w:rPr>
          <w:rFonts w:ascii="Times New Roman" w:hAnsi="Times New Roman" w:cs="Times New Roman"/>
          <w:sz w:val="24"/>
          <w:szCs w:val="24"/>
        </w:rPr>
        <w:t xml:space="preserve">  </w:t>
      </w:r>
    </w:p>
    <w:p w14:paraId="2D7645C6" w14:textId="64B5896B" w:rsidR="008D3187" w:rsidRDefault="0042529F" w:rsidP="008D31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D3187">
        <w:rPr>
          <w:rFonts w:ascii="Times New Roman" w:hAnsi="Times New Roman" w:cs="Times New Roman"/>
          <w:sz w:val="24"/>
          <w:szCs w:val="24"/>
        </w:rPr>
        <w:t>Welsh Assembly Government</w:t>
      </w:r>
      <w:r w:rsidR="000C65E1">
        <w:rPr>
          <w:rFonts w:ascii="Times New Roman" w:hAnsi="Times New Roman" w:cs="Times New Roman"/>
          <w:sz w:val="24"/>
          <w:szCs w:val="24"/>
        </w:rPr>
        <w:t>.</w:t>
      </w:r>
      <w:r w:rsidR="008D3187">
        <w:rPr>
          <w:rFonts w:ascii="Times New Roman" w:hAnsi="Times New Roman" w:cs="Times New Roman"/>
          <w:sz w:val="24"/>
          <w:szCs w:val="24"/>
        </w:rPr>
        <w:t xml:space="preserve"> (2002) </w:t>
      </w:r>
      <w:r w:rsidR="008D3187" w:rsidRPr="00677446">
        <w:rPr>
          <w:rFonts w:ascii="Times New Roman" w:hAnsi="Times New Roman" w:cs="Times New Roman"/>
          <w:i/>
          <w:sz w:val="24"/>
          <w:szCs w:val="24"/>
        </w:rPr>
        <w:t xml:space="preserve">Special Educational Needs Code </w:t>
      </w:r>
      <w:r w:rsidR="008D3187">
        <w:rPr>
          <w:rFonts w:ascii="Times New Roman" w:hAnsi="Times New Roman" w:cs="Times New Roman"/>
          <w:i/>
          <w:sz w:val="24"/>
          <w:szCs w:val="24"/>
        </w:rPr>
        <w:t>o</w:t>
      </w:r>
      <w:r w:rsidR="008D3187" w:rsidRPr="00677446">
        <w:rPr>
          <w:rFonts w:ascii="Times New Roman" w:hAnsi="Times New Roman" w:cs="Times New Roman"/>
          <w:i/>
          <w:sz w:val="24"/>
          <w:szCs w:val="24"/>
        </w:rPr>
        <w:t xml:space="preserve">f Practice </w:t>
      </w:r>
      <w:r w:rsidR="008D3187">
        <w:rPr>
          <w:rFonts w:ascii="Times New Roman" w:hAnsi="Times New Roman" w:cs="Times New Roman"/>
          <w:i/>
          <w:sz w:val="24"/>
          <w:szCs w:val="24"/>
        </w:rPr>
        <w:t>fo</w:t>
      </w:r>
      <w:r w:rsidR="008D3187" w:rsidRPr="00677446">
        <w:rPr>
          <w:rFonts w:ascii="Times New Roman" w:hAnsi="Times New Roman" w:cs="Times New Roman"/>
          <w:i/>
          <w:sz w:val="24"/>
          <w:szCs w:val="24"/>
        </w:rPr>
        <w:t>r Wales.</w:t>
      </w:r>
      <w:r w:rsidR="008D3187">
        <w:rPr>
          <w:rFonts w:ascii="Times New Roman" w:hAnsi="Times New Roman" w:cs="Times New Roman"/>
          <w:i/>
          <w:sz w:val="24"/>
          <w:szCs w:val="24"/>
        </w:rPr>
        <w:t xml:space="preserve">  </w:t>
      </w:r>
      <w:r w:rsidR="008D3187" w:rsidRPr="00677446">
        <w:rPr>
          <w:rFonts w:ascii="Times New Roman" w:hAnsi="Times New Roman" w:cs="Times New Roman"/>
          <w:sz w:val="24"/>
          <w:szCs w:val="24"/>
        </w:rPr>
        <w:t>Available at:</w:t>
      </w:r>
      <w:r w:rsidR="008D3187">
        <w:rPr>
          <w:rFonts w:ascii="Times New Roman" w:hAnsi="Times New Roman" w:cs="Times New Roman"/>
          <w:i/>
          <w:sz w:val="24"/>
          <w:szCs w:val="24"/>
        </w:rPr>
        <w:t xml:space="preserve"> </w:t>
      </w:r>
      <w:hyperlink r:id="rId25" w:history="1">
        <w:r w:rsidR="008D3187" w:rsidRPr="00677446">
          <w:rPr>
            <w:rStyle w:val="Hyperlink"/>
            <w:rFonts w:ascii="Times New Roman" w:hAnsi="Times New Roman" w:cs="Times New Roman"/>
            <w:i/>
            <w:sz w:val="24"/>
            <w:szCs w:val="24"/>
          </w:rPr>
          <w:t>http://www.snapcymru.org/wp-content/uploads/2014/09/SEN-Code-of-Practice.pdf</w:t>
        </w:r>
      </w:hyperlink>
      <w:r w:rsidR="008D3187">
        <w:rPr>
          <w:rFonts w:ascii="Times New Roman" w:hAnsi="Times New Roman" w:cs="Times New Roman"/>
          <w:i/>
          <w:sz w:val="24"/>
          <w:szCs w:val="24"/>
        </w:rPr>
        <w:t xml:space="preserve">  </w:t>
      </w:r>
      <w:r w:rsidR="008D3187" w:rsidRPr="00677446">
        <w:rPr>
          <w:rFonts w:ascii="Times New Roman" w:hAnsi="Times New Roman" w:cs="Times New Roman"/>
          <w:sz w:val="24"/>
          <w:szCs w:val="24"/>
        </w:rPr>
        <w:t>(Accessed  30</w:t>
      </w:r>
      <w:r w:rsidR="008D3187" w:rsidRPr="00677446">
        <w:rPr>
          <w:rFonts w:ascii="Times New Roman" w:hAnsi="Times New Roman" w:cs="Times New Roman"/>
          <w:sz w:val="24"/>
          <w:szCs w:val="24"/>
          <w:vertAlign w:val="superscript"/>
        </w:rPr>
        <w:t>th</w:t>
      </w:r>
      <w:r w:rsidR="008D3187" w:rsidRPr="00677446">
        <w:rPr>
          <w:rFonts w:ascii="Times New Roman" w:hAnsi="Times New Roman" w:cs="Times New Roman"/>
          <w:sz w:val="24"/>
          <w:szCs w:val="24"/>
        </w:rPr>
        <w:t xml:space="preserve"> November 2018). </w:t>
      </w:r>
      <w:r w:rsidR="008D3187">
        <w:rPr>
          <w:rFonts w:ascii="Times New Roman" w:hAnsi="Times New Roman" w:cs="Times New Roman"/>
          <w:sz w:val="24"/>
          <w:szCs w:val="24"/>
        </w:rPr>
        <w:t xml:space="preserve"> </w:t>
      </w:r>
    </w:p>
    <w:p w14:paraId="2D5F75A7" w14:textId="2365BC51" w:rsidR="008D3187" w:rsidRDefault="008D3187" w:rsidP="008D3187">
      <w:pPr>
        <w:spacing w:line="360" w:lineRule="auto"/>
        <w:jc w:val="both"/>
        <w:rPr>
          <w:rFonts w:ascii="Times New Roman" w:hAnsi="Times New Roman" w:cs="Times New Roman"/>
          <w:sz w:val="24"/>
          <w:szCs w:val="24"/>
        </w:rPr>
      </w:pPr>
      <w:r>
        <w:rPr>
          <w:rFonts w:ascii="Times New Roman" w:hAnsi="Times New Roman" w:cs="Times New Roman"/>
          <w:sz w:val="24"/>
          <w:szCs w:val="24"/>
        </w:rPr>
        <w:t>Welsh Assembly Government</w:t>
      </w:r>
      <w:r w:rsidR="000C65E1">
        <w:rPr>
          <w:rFonts w:ascii="Times New Roman" w:hAnsi="Times New Roman" w:cs="Times New Roman"/>
          <w:sz w:val="24"/>
          <w:szCs w:val="24"/>
        </w:rPr>
        <w:t>.</w:t>
      </w:r>
      <w:r>
        <w:rPr>
          <w:rFonts w:ascii="Times New Roman" w:hAnsi="Times New Roman" w:cs="Times New Roman"/>
          <w:sz w:val="24"/>
          <w:szCs w:val="24"/>
        </w:rPr>
        <w:t xml:space="preserve"> (2003) </w:t>
      </w:r>
      <w:r w:rsidRPr="00F32FB3">
        <w:rPr>
          <w:rFonts w:ascii="Times New Roman" w:hAnsi="Times New Roman" w:cs="Times New Roman"/>
          <w:i/>
          <w:sz w:val="24"/>
          <w:szCs w:val="24"/>
        </w:rPr>
        <w:t xml:space="preserve">Children </w:t>
      </w:r>
      <w:proofErr w:type="gramStart"/>
      <w:r w:rsidRPr="00F32FB3">
        <w:rPr>
          <w:rFonts w:ascii="Times New Roman" w:hAnsi="Times New Roman" w:cs="Times New Roman"/>
          <w:i/>
          <w:sz w:val="24"/>
          <w:szCs w:val="24"/>
        </w:rPr>
        <w:t>And</w:t>
      </w:r>
      <w:proofErr w:type="gramEnd"/>
      <w:r w:rsidRPr="00F32FB3">
        <w:rPr>
          <w:rFonts w:ascii="Times New Roman" w:hAnsi="Times New Roman" w:cs="Times New Roman"/>
          <w:i/>
          <w:sz w:val="24"/>
          <w:szCs w:val="24"/>
        </w:rPr>
        <w:t xml:space="preserve"> Young People: Rights To Action. </w:t>
      </w:r>
      <w:r>
        <w:rPr>
          <w:rFonts w:ascii="Times New Roman" w:hAnsi="Times New Roman" w:cs="Times New Roman"/>
          <w:sz w:val="24"/>
          <w:szCs w:val="24"/>
        </w:rPr>
        <w:t xml:space="preserve"> Available at: </w:t>
      </w:r>
      <w:hyperlink r:id="rId26" w:history="1">
        <w:r w:rsidRPr="00F32FB3">
          <w:rPr>
            <w:rStyle w:val="Hyperlink"/>
            <w:rFonts w:ascii="Times New Roman" w:hAnsi="Times New Roman" w:cs="Times New Roman"/>
            <w:sz w:val="24"/>
            <w:szCs w:val="24"/>
          </w:rPr>
          <w:t>http://www.assembly.wales/Committee%20Documents/HSS(2)-02-04%20Paper%201%20%20Children%20and%20Young%20People%20Rights%20to%20Action</w:t>
        </w:r>
      </w:hyperlink>
      <w:r>
        <w:rPr>
          <w:rFonts w:ascii="Times New Roman" w:hAnsi="Times New Roman" w:cs="Times New Roman"/>
          <w:sz w:val="24"/>
          <w:szCs w:val="24"/>
        </w:rPr>
        <w:t xml:space="preserve">  (Accessed 1</w:t>
      </w:r>
      <w:r w:rsidRPr="00F32FB3">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2018).</w:t>
      </w:r>
    </w:p>
    <w:p w14:paraId="6A16A4A3" w14:textId="10F63F3A" w:rsidR="00E80BF2" w:rsidRDefault="00E80BF2" w:rsidP="00F43D1E">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000C65E1">
        <w:rPr>
          <w:rFonts w:ascii="Times New Roman" w:hAnsi="Times New Roman" w:cs="Times New Roman"/>
          <w:sz w:val="24"/>
          <w:szCs w:val="24"/>
        </w:rPr>
        <w:t>.</w:t>
      </w:r>
      <w:r>
        <w:rPr>
          <w:rFonts w:ascii="Times New Roman" w:hAnsi="Times New Roman" w:cs="Times New Roman"/>
          <w:sz w:val="24"/>
          <w:szCs w:val="24"/>
        </w:rPr>
        <w:t xml:space="preserve"> (2011) </w:t>
      </w:r>
      <w:r w:rsidRPr="008D2DFB">
        <w:rPr>
          <w:rFonts w:ascii="Times New Roman" w:hAnsi="Times New Roman" w:cs="Times New Roman"/>
          <w:i/>
          <w:sz w:val="24"/>
          <w:szCs w:val="24"/>
        </w:rPr>
        <w:t>Rights of Children and Young Persons (Wales) Measure 2011.</w:t>
      </w:r>
      <w:r>
        <w:rPr>
          <w:rFonts w:ascii="Times New Roman" w:hAnsi="Times New Roman" w:cs="Times New Roman"/>
          <w:sz w:val="24"/>
          <w:szCs w:val="24"/>
        </w:rPr>
        <w:t xml:space="preserve">  Available at:  </w:t>
      </w:r>
      <w:hyperlink r:id="rId27" w:history="1">
        <w:r w:rsidRPr="00E80BF2">
          <w:rPr>
            <w:rStyle w:val="Hyperlink"/>
            <w:rFonts w:ascii="Times New Roman" w:hAnsi="Times New Roman" w:cs="Times New Roman"/>
            <w:sz w:val="24"/>
            <w:szCs w:val="24"/>
          </w:rPr>
          <w:t>https://gov.wales/topics/people-and-communities/people/children-and-young-people/rights/uncrc/?lang=en</w:t>
        </w:r>
      </w:hyperlink>
      <w:r>
        <w:rPr>
          <w:rFonts w:ascii="Times New Roman" w:hAnsi="Times New Roman" w:cs="Times New Roman"/>
          <w:sz w:val="24"/>
          <w:szCs w:val="24"/>
        </w:rPr>
        <w:t xml:space="preserve">  (Accessed 30</w:t>
      </w:r>
      <w:r w:rsidRPr="00E80BF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6F5666F5" w14:textId="51E458B4" w:rsidR="008D3187" w:rsidRDefault="008D3187" w:rsidP="008D3187">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000C65E1">
        <w:rPr>
          <w:rFonts w:ascii="Times New Roman" w:hAnsi="Times New Roman" w:cs="Times New Roman"/>
          <w:sz w:val="24"/>
          <w:szCs w:val="24"/>
        </w:rPr>
        <w:t>.</w:t>
      </w:r>
      <w:r>
        <w:rPr>
          <w:rFonts w:ascii="Times New Roman" w:hAnsi="Times New Roman" w:cs="Times New Roman"/>
          <w:sz w:val="24"/>
          <w:szCs w:val="24"/>
        </w:rPr>
        <w:t xml:space="preserve"> (2014) </w:t>
      </w:r>
      <w:r w:rsidRPr="000D25EB">
        <w:rPr>
          <w:rFonts w:ascii="Times New Roman" w:hAnsi="Times New Roman" w:cs="Times New Roman"/>
          <w:i/>
          <w:sz w:val="24"/>
          <w:szCs w:val="24"/>
        </w:rPr>
        <w:t xml:space="preserve">White Paper: Legislative proposals for additional learning needs.  </w:t>
      </w:r>
      <w:r>
        <w:rPr>
          <w:rFonts w:ascii="Times New Roman" w:hAnsi="Times New Roman" w:cs="Times New Roman"/>
          <w:sz w:val="24"/>
          <w:szCs w:val="24"/>
        </w:rPr>
        <w:t xml:space="preserve">Available at:  </w:t>
      </w:r>
      <w:hyperlink r:id="rId28" w:history="1">
        <w:r w:rsidRPr="000D25EB">
          <w:rPr>
            <w:rStyle w:val="Hyperlink"/>
            <w:rFonts w:ascii="Times New Roman" w:hAnsi="Times New Roman" w:cs="Times New Roman"/>
            <w:sz w:val="24"/>
            <w:szCs w:val="24"/>
          </w:rPr>
          <w:t>https://gov.wales/docs/dcells/publications/140522-consultation-document-en.pdf</w:t>
        </w:r>
      </w:hyperlink>
      <w:r>
        <w:rPr>
          <w:rFonts w:ascii="Times New Roman" w:hAnsi="Times New Roman" w:cs="Times New Roman"/>
          <w:sz w:val="24"/>
          <w:szCs w:val="24"/>
        </w:rPr>
        <w:t xml:space="preserve"> (Accessed 1st December 2018).</w:t>
      </w:r>
    </w:p>
    <w:p w14:paraId="60B8BA6A" w14:textId="402BD9EA" w:rsidR="008D3187" w:rsidRDefault="008D3187" w:rsidP="008D3187">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000C65E1">
        <w:rPr>
          <w:rFonts w:ascii="Times New Roman" w:hAnsi="Times New Roman" w:cs="Times New Roman"/>
          <w:sz w:val="24"/>
          <w:szCs w:val="24"/>
        </w:rPr>
        <w:t>.</w:t>
      </w:r>
      <w:r>
        <w:rPr>
          <w:rFonts w:ascii="Times New Roman" w:hAnsi="Times New Roman" w:cs="Times New Roman"/>
          <w:sz w:val="24"/>
          <w:szCs w:val="24"/>
        </w:rPr>
        <w:t xml:space="preserve"> (2016) </w:t>
      </w:r>
      <w:r w:rsidRPr="00EA28F0">
        <w:rPr>
          <w:rFonts w:ascii="Times New Roman" w:hAnsi="Times New Roman" w:cs="Times New Roman"/>
          <w:i/>
          <w:sz w:val="24"/>
          <w:szCs w:val="24"/>
        </w:rPr>
        <w:t>Inclusion and pupil support: Guidance</w:t>
      </w:r>
      <w:r>
        <w:rPr>
          <w:rFonts w:ascii="Times New Roman" w:hAnsi="Times New Roman" w:cs="Times New Roman"/>
          <w:sz w:val="24"/>
          <w:szCs w:val="24"/>
        </w:rPr>
        <w:t xml:space="preserve">.  Available at:  </w:t>
      </w:r>
      <w:hyperlink r:id="rId29" w:history="1">
        <w:r w:rsidRPr="00F625C7">
          <w:rPr>
            <w:rStyle w:val="Hyperlink"/>
            <w:rFonts w:ascii="Times New Roman" w:hAnsi="Times New Roman" w:cs="Times New Roman"/>
            <w:sz w:val="24"/>
            <w:szCs w:val="24"/>
          </w:rPr>
          <w:t>https://dera.ioe.ac.uk/25896/2/160318-inclusion-and-pupil-support-en_Redacted.pdf</w:t>
        </w:r>
      </w:hyperlink>
      <w:r>
        <w:rPr>
          <w:rFonts w:ascii="Times New Roman" w:hAnsi="Times New Roman" w:cs="Times New Roman"/>
          <w:sz w:val="24"/>
          <w:szCs w:val="24"/>
        </w:rPr>
        <w:t xml:space="preserve">  (Accessed 1</w:t>
      </w:r>
      <w:r w:rsidRPr="007D3D80">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2018). </w:t>
      </w:r>
    </w:p>
    <w:p w14:paraId="18DB1441" w14:textId="6D53CEC1" w:rsidR="000D44AB" w:rsidRPr="00F07C2A" w:rsidRDefault="000D44AB" w:rsidP="00C54D26">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000C65E1">
        <w:rPr>
          <w:rFonts w:ascii="Times New Roman" w:hAnsi="Times New Roman" w:cs="Times New Roman"/>
          <w:sz w:val="24"/>
          <w:szCs w:val="24"/>
        </w:rPr>
        <w:t>.</w:t>
      </w:r>
      <w:r>
        <w:rPr>
          <w:rFonts w:ascii="Times New Roman" w:hAnsi="Times New Roman" w:cs="Times New Roman"/>
          <w:sz w:val="24"/>
          <w:szCs w:val="24"/>
        </w:rPr>
        <w:t xml:space="preserve"> (2016) </w:t>
      </w:r>
      <w:r w:rsidRPr="000D44AB">
        <w:rPr>
          <w:rFonts w:ascii="Times New Roman" w:hAnsi="Times New Roman" w:cs="Times New Roman"/>
          <w:i/>
          <w:sz w:val="24"/>
          <w:szCs w:val="24"/>
        </w:rPr>
        <w:t>Inclusion and pupil support</w:t>
      </w:r>
      <w:r>
        <w:rPr>
          <w:rFonts w:ascii="Times New Roman" w:hAnsi="Times New Roman" w:cs="Times New Roman"/>
          <w:i/>
          <w:sz w:val="24"/>
          <w:szCs w:val="24"/>
        </w:rPr>
        <w:t xml:space="preserve">: Guidance.  </w:t>
      </w:r>
      <w:r w:rsidRPr="000D44AB">
        <w:rPr>
          <w:rFonts w:ascii="Times New Roman" w:hAnsi="Times New Roman" w:cs="Times New Roman"/>
          <w:sz w:val="24"/>
          <w:szCs w:val="24"/>
        </w:rPr>
        <w:t>Available at:</w:t>
      </w:r>
      <w:r>
        <w:rPr>
          <w:rFonts w:ascii="Times New Roman" w:hAnsi="Times New Roman" w:cs="Times New Roman"/>
          <w:sz w:val="24"/>
          <w:szCs w:val="24"/>
        </w:rPr>
        <w:t xml:space="preserve"> </w:t>
      </w:r>
      <w:hyperlink r:id="rId30" w:history="1">
        <w:r w:rsidR="00F07C2A" w:rsidRPr="00F07C2A">
          <w:rPr>
            <w:rStyle w:val="Hyperlink"/>
            <w:rFonts w:ascii="Times New Roman" w:hAnsi="Times New Roman" w:cs="Times New Roman"/>
            <w:sz w:val="24"/>
            <w:szCs w:val="24"/>
          </w:rPr>
          <w:t>https://beta.gov.wales/sites/default/files/publications/2018-05/guidance-inclusion-and-pupil-support_0.pdf</w:t>
        </w:r>
      </w:hyperlink>
      <w:r>
        <w:rPr>
          <w:rFonts w:ascii="Times New Roman" w:hAnsi="Times New Roman" w:cs="Times New Roman"/>
          <w:i/>
          <w:sz w:val="24"/>
          <w:szCs w:val="24"/>
        </w:rPr>
        <w:t xml:space="preserve"> </w:t>
      </w:r>
      <w:r w:rsidR="00F07C2A">
        <w:rPr>
          <w:rFonts w:ascii="Times New Roman" w:hAnsi="Times New Roman" w:cs="Times New Roman"/>
          <w:i/>
          <w:sz w:val="24"/>
          <w:szCs w:val="24"/>
        </w:rPr>
        <w:t xml:space="preserve"> </w:t>
      </w:r>
      <w:r w:rsidR="00F07C2A" w:rsidRPr="00F07C2A">
        <w:rPr>
          <w:rFonts w:ascii="Times New Roman" w:hAnsi="Times New Roman" w:cs="Times New Roman"/>
          <w:sz w:val="24"/>
          <w:szCs w:val="24"/>
        </w:rPr>
        <w:t>(Accessed:  22</w:t>
      </w:r>
      <w:r w:rsidR="00F07C2A" w:rsidRPr="00F07C2A">
        <w:rPr>
          <w:rFonts w:ascii="Times New Roman" w:hAnsi="Times New Roman" w:cs="Times New Roman"/>
          <w:sz w:val="24"/>
          <w:szCs w:val="24"/>
          <w:vertAlign w:val="superscript"/>
        </w:rPr>
        <w:t>nd</w:t>
      </w:r>
      <w:r w:rsidR="00F07C2A" w:rsidRPr="00F07C2A">
        <w:rPr>
          <w:rFonts w:ascii="Times New Roman" w:hAnsi="Times New Roman" w:cs="Times New Roman"/>
          <w:sz w:val="24"/>
          <w:szCs w:val="24"/>
        </w:rPr>
        <w:t xml:space="preserve"> November 2018)</w:t>
      </w:r>
      <w:r w:rsidR="00F07C2A">
        <w:rPr>
          <w:rFonts w:ascii="Times New Roman" w:hAnsi="Times New Roman" w:cs="Times New Roman"/>
          <w:sz w:val="24"/>
          <w:szCs w:val="24"/>
        </w:rPr>
        <w:t>.</w:t>
      </w:r>
    </w:p>
    <w:p w14:paraId="7078CD08" w14:textId="432FBFC5" w:rsidR="008D3187" w:rsidRDefault="008D3187" w:rsidP="008D3187">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000C65E1">
        <w:rPr>
          <w:rFonts w:ascii="Times New Roman" w:hAnsi="Times New Roman" w:cs="Times New Roman"/>
          <w:sz w:val="24"/>
          <w:szCs w:val="24"/>
        </w:rPr>
        <w:t>.</w:t>
      </w:r>
      <w:r>
        <w:rPr>
          <w:rFonts w:ascii="Times New Roman" w:hAnsi="Times New Roman" w:cs="Times New Roman"/>
          <w:sz w:val="24"/>
          <w:szCs w:val="24"/>
        </w:rPr>
        <w:t xml:space="preserve"> (2018) </w:t>
      </w:r>
      <w:r w:rsidRPr="00DD25BC">
        <w:rPr>
          <w:rFonts w:ascii="Times New Roman" w:hAnsi="Times New Roman" w:cs="Times New Roman"/>
          <w:i/>
          <w:sz w:val="24"/>
          <w:szCs w:val="24"/>
        </w:rPr>
        <w:t xml:space="preserve">Additional Learning Needs and </w:t>
      </w:r>
      <w:proofErr w:type="gramStart"/>
      <w:r w:rsidRPr="00DD25BC">
        <w:rPr>
          <w:rFonts w:ascii="Times New Roman" w:hAnsi="Times New Roman" w:cs="Times New Roman"/>
          <w:i/>
          <w:sz w:val="24"/>
          <w:szCs w:val="24"/>
        </w:rPr>
        <w:t>Education  Tribunal</w:t>
      </w:r>
      <w:proofErr w:type="gramEnd"/>
      <w:r w:rsidRPr="00DD25BC">
        <w:rPr>
          <w:rFonts w:ascii="Times New Roman" w:hAnsi="Times New Roman" w:cs="Times New Roman"/>
          <w:i/>
          <w:sz w:val="24"/>
          <w:szCs w:val="24"/>
        </w:rPr>
        <w:t xml:space="preserve"> (Wales) Act: Explanatory Memorandum: Incorporating the Regulatory Impact Assessment and Explanatory Notes.</w:t>
      </w:r>
      <w:r>
        <w:rPr>
          <w:rFonts w:ascii="Times New Roman" w:hAnsi="Times New Roman" w:cs="Times New Roman"/>
          <w:sz w:val="24"/>
          <w:szCs w:val="24"/>
        </w:rPr>
        <w:t xml:space="preserve">  Available at:  </w:t>
      </w:r>
      <w:hyperlink r:id="rId31" w:history="1">
        <w:r w:rsidRPr="00DD25BC">
          <w:rPr>
            <w:rStyle w:val="Hyperlink"/>
            <w:rFonts w:ascii="Times New Roman" w:hAnsi="Times New Roman" w:cs="Times New Roman"/>
            <w:sz w:val="24"/>
            <w:szCs w:val="24"/>
          </w:rPr>
          <w:t>https://beta.gov.wales/sites/default/files/publications/2018-04/additional-learning-needs-and-education-tribunal-wales-act-2018-explanatory-memorandum.pdf</w:t>
        </w:r>
      </w:hyperlink>
      <w:r>
        <w:rPr>
          <w:rFonts w:ascii="Times New Roman" w:hAnsi="Times New Roman" w:cs="Times New Roman"/>
          <w:sz w:val="24"/>
          <w:szCs w:val="24"/>
        </w:rPr>
        <w:t xml:space="preserve">  (Accessed 29</w:t>
      </w:r>
      <w:r w:rsidRPr="00DD25BC">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2018).</w:t>
      </w:r>
    </w:p>
    <w:p w14:paraId="5A5D26A6" w14:textId="161A9700" w:rsidR="000D44AB" w:rsidRPr="000D44AB" w:rsidRDefault="000D44AB" w:rsidP="00C54D26">
      <w:pPr>
        <w:spacing w:line="360" w:lineRule="auto"/>
        <w:jc w:val="both"/>
        <w:rPr>
          <w:rFonts w:ascii="Times New Roman" w:hAnsi="Times New Roman" w:cs="Times New Roman"/>
          <w:sz w:val="24"/>
          <w:szCs w:val="24"/>
        </w:rPr>
      </w:pPr>
    </w:p>
    <w:p w14:paraId="27457A91" w14:textId="2F7BD8F4" w:rsidR="000D44AB" w:rsidRDefault="000D44AB" w:rsidP="00C54D26">
      <w:pPr>
        <w:spacing w:line="360" w:lineRule="auto"/>
        <w:jc w:val="both"/>
        <w:rPr>
          <w:rFonts w:ascii="Times New Roman" w:hAnsi="Times New Roman" w:cs="Times New Roman"/>
          <w:sz w:val="24"/>
          <w:szCs w:val="24"/>
        </w:rPr>
      </w:pPr>
    </w:p>
    <w:p w14:paraId="3D3EDF09" w14:textId="77777777" w:rsidR="000D44AB" w:rsidRPr="00C54D26" w:rsidRDefault="000D44AB" w:rsidP="00C54D26">
      <w:pPr>
        <w:spacing w:line="360" w:lineRule="auto"/>
        <w:jc w:val="both"/>
        <w:rPr>
          <w:rFonts w:ascii="Times New Roman" w:hAnsi="Times New Roman" w:cs="Times New Roman"/>
          <w:sz w:val="24"/>
          <w:szCs w:val="24"/>
        </w:rPr>
      </w:pPr>
    </w:p>
    <w:sectPr w:rsidR="000D44AB" w:rsidRPr="00C54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C4D75" w14:textId="77777777" w:rsidR="001B01C4" w:rsidRDefault="001B01C4" w:rsidP="001B01C4">
      <w:pPr>
        <w:spacing w:after="0" w:line="240" w:lineRule="auto"/>
      </w:pPr>
      <w:r>
        <w:separator/>
      </w:r>
    </w:p>
  </w:endnote>
  <w:endnote w:type="continuationSeparator" w:id="0">
    <w:p w14:paraId="6699B0DA" w14:textId="77777777" w:rsidR="001B01C4" w:rsidRDefault="001B01C4" w:rsidP="001B0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AA546" w14:textId="77777777" w:rsidR="001B01C4" w:rsidRDefault="001B01C4" w:rsidP="001B01C4">
      <w:pPr>
        <w:spacing w:after="0" w:line="240" w:lineRule="auto"/>
      </w:pPr>
      <w:r>
        <w:separator/>
      </w:r>
    </w:p>
  </w:footnote>
  <w:footnote w:type="continuationSeparator" w:id="0">
    <w:p w14:paraId="53D638BF" w14:textId="77777777" w:rsidR="001B01C4" w:rsidRDefault="001B01C4" w:rsidP="001B01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11F1B"/>
    <w:multiLevelType w:val="multilevel"/>
    <w:tmpl w:val="2514F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1A1"/>
    <w:rsid w:val="000041A7"/>
    <w:rsid w:val="00015E3B"/>
    <w:rsid w:val="00026671"/>
    <w:rsid w:val="00027D69"/>
    <w:rsid w:val="000508E2"/>
    <w:rsid w:val="00052994"/>
    <w:rsid w:val="00091A88"/>
    <w:rsid w:val="000A3B93"/>
    <w:rsid w:val="000B3878"/>
    <w:rsid w:val="000B49B2"/>
    <w:rsid w:val="000B7D9C"/>
    <w:rsid w:val="000C0962"/>
    <w:rsid w:val="000C65E1"/>
    <w:rsid w:val="000D25EB"/>
    <w:rsid w:val="000D27B9"/>
    <w:rsid w:val="000D44AB"/>
    <w:rsid w:val="000D6067"/>
    <w:rsid w:val="000E0AE9"/>
    <w:rsid w:val="000F2C3C"/>
    <w:rsid w:val="00105D09"/>
    <w:rsid w:val="00127228"/>
    <w:rsid w:val="0013314B"/>
    <w:rsid w:val="001371A8"/>
    <w:rsid w:val="00151266"/>
    <w:rsid w:val="00151F04"/>
    <w:rsid w:val="001618C8"/>
    <w:rsid w:val="00162390"/>
    <w:rsid w:val="00164FC3"/>
    <w:rsid w:val="00170239"/>
    <w:rsid w:val="0017317F"/>
    <w:rsid w:val="00173423"/>
    <w:rsid w:val="00190FB9"/>
    <w:rsid w:val="00195EBB"/>
    <w:rsid w:val="00196BC9"/>
    <w:rsid w:val="001A0B88"/>
    <w:rsid w:val="001A7715"/>
    <w:rsid w:val="001B01C4"/>
    <w:rsid w:val="001B461E"/>
    <w:rsid w:val="001D5649"/>
    <w:rsid w:val="001E4714"/>
    <w:rsid w:val="001F4B43"/>
    <w:rsid w:val="00201535"/>
    <w:rsid w:val="0022782D"/>
    <w:rsid w:val="002365A0"/>
    <w:rsid w:val="0024009F"/>
    <w:rsid w:val="00243020"/>
    <w:rsid w:val="0025037F"/>
    <w:rsid w:val="002A0946"/>
    <w:rsid w:val="002A11C9"/>
    <w:rsid w:val="002B16AC"/>
    <w:rsid w:val="002B1B27"/>
    <w:rsid w:val="002B3AD1"/>
    <w:rsid w:val="002B5C90"/>
    <w:rsid w:val="002B74AE"/>
    <w:rsid w:val="002E6297"/>
    <w:rsid w:val="002F2002"/>
    <w:rsid w:val="002F42B8"/>
    <w:rsid w:val="00300E48"/>
    <w:rsid w:val="00300EF2"/>
    <w:rsid w:val="00306D88"/>
    <w:rsid w:val="00307291"/>
    <w:rsid w:val="00310DCA"/>
    <w:rsid w:val="00311C3D"/>
    <w:rsid w:val="00325AC7"/>
    <w:rsid w:val="00355638"/>
    <w:rsid w:val="0035685F"/>
    <w:rsid w:val="00357026"/>
    <w:rsid w:val="003B2D56"/>
    <w:rsid w:val="003B301D"/>
    <w:rsid w:val="003C1AE9"/>
    <w:rsid w:val="003C2C59"/>
    <w:rsid w:val="003E29AD"/>
    <w:rsid w:val="003E5057"/>
    <w:rsid w:val="003F2109"/>
    <w:rsid w:val="003F26F9"/>
    <w:rsid w:val="003F4050"/>
    <w:rsid w:val="00417B36"/>
    <w:rsid w:val="0042529F"/>
    <w:rsid w:val="00432172"/>
    <w:rsid w:val="0043341D"/>
    <w:rsid w:val="00433CEB"/>
    <w:rsid w:val="00442F74"/>
    <w:rsid w:val="00454725"/>
    <w:rsid w:val="00463C29"/>
    <w:rsid w:val="0046411C"/>
    <w:rsid w:val="004727E5"/>
    <w:rsid w:val="00476FD2"/>
    <w:rsid w:val="0048267B"/>
    <w:rsid w:val="00487DE3"/>
    <w:rsid w:val="00494B9A"/>
    <w:rsid w:val="004C1091"/>
    <w:rsid w:val="004C6455"/>
    <w:rsid w:val="00500CB8"/>
    <w:rsid w:val="00503107"/>
    <w:rsid w:val="00527F1A"/>
    <w:rsid w:val="00565E6B"/>
    <w:rsid w:val="00575CEB"/>
    <w:rsid w:val="00580AC3"/>
    <w:rsid w:val="00584920"/>
    <w:rsid w:val="00590718"/>
    <w:rsid w:val="00593962"/>
    <w:rsid w:val="005A2080"/>
    <w:rsid w:val="005B11B5"/>
    <w:rsid w:val="005B14FF"/>
    <w:rsid w:val="005B60E4"/>
    <w:rsid w:val="005C35B2"/>
    <w:rsid w:val="005E54F2"/>
    <w:rsid w:val="00625C9D"/>
    <w:rsid w:val="00631CC2"/>
    <w:rsid w:val="00646FCA"/>
    <w:rsid w:val="00651CB5"/>
    <w:rsid w:val="00676479"/>
    <w:rsid w:val="00677446"/>
    <w:rsid w:val="0068175D"/>
    <w:rsid w:val="00681A27"/>
    <w:rsid w:val="00691496"/>
    <w:rsid w:val="006976C4"/>
    <w:rsid w:val="006A6C4A"/>
    <w:rsid w:val="006A7254"/>
    <w:rsid w:val="006B558F"/>
    <w:rsid w:val="006B55AB"/>
    <w:rsid w:val="006C376B"/>
    <w:rsid w:val="006C414C"/>
    <w:rsid w:val="006D7A1B"/>
    <w:rsid w:val="006F2E7B"/>
    <w:rsid w:val="00710B7E"/>
    <w:rsid w:val="00714B89"/>
    <w:rsid w:val="007408AE"/>
    <w:rsid w:val="007420F9"/>
    <w:rsid w:val="00744FD7"/>
    <w:rsid w:val="00752153"/>
    <w:rsid w:val="00766956"/>
    <w:rsid w:val="00767E7A"/>
    <w:rsid w:val="007727DE"/>
    <w:rsid w:val="00776E15"/>
    <w:rsid w:val="00790E77"/>
    <w:rsid w:val="007C430D"/>
    <w:rsid w:val="007D3B9D"/>
    <w:rsid w:val="007D3D80"/>
    <w:rsid w:val="007F026F"/>
    <w:rsid w:val="007F7114"/>
    <w:rsid w:val="00833F28"/>
    <w:rsid w:val="00863662"/>
    <w:rsid w:val="008A3688"/>
    <w:rsid w:val="008A6532"/>
    <w:rsid w:val="008C3A3D"/>
    <w:rsid w:val="008D2DFB"/>
    <w:rsid w:val="008D3187"/>
    <w:rsid w:val="008D4CE1"/>
    <w:rsid w:val="008D5FBA"/>
    <w:rsid w:val="00900629"/>
    <w:rsid w:val="00911F22"/>
    <w:rsid w:val="00931D21"/>
    <w:rsid w:val="00935E2A"/>
    <w:rsid w:val="00936399"/>
    <w:rsid w:val="009441B9"/>
    <w:rsid w:val="00957989"/>
    <w:rsid w:val="009641A2"/>
    <w:rsid w:val="00964E1E"/>
    <w:rsid w:val="00976FB0"/>
    <w:rsid w:val="009B7F65"/>
    <w:rsid w:val="009D5B33"/>
    <w:rsid w:val="009E6017"/>
    <w:rsid w:val="009F6E6B"/>
    <w:rsid w:val="00A00E0E"/>
    <w:rsid w:val="00A04C51"/>
    <w:rsid w:val="00A1150F"/>
    <w:rsid w:val="00A16CAE"/>
    <w:rsid w:val="00A2648A"/>
    <w:rsid w:val="00A30A05"/>
    <w:rsid w:val="00A5325A"/>
    <w:rsid w:val="00A5547B"/>
    <w:rsid w:val="00A60743"/>
    <w:rsid w:val="00A6403D"/>
    <w:rsid w:val="00A667F7"/>
    <w:rsid w:val="00A71B40"/>
    <w:rsid w:val="00A739FB"/>
    <w:rsid w:val="00A74074"/>
    <w:rsid w:val="00A85EBB"/>
    <w:rsid w:val="00A87895"/>
    <w:rsid w:val="00AB2D7B"/>
    <w:rsid w:val="00AB34B3"/>
    <w:rsid w:val="00AC73ED"/>
    <w:rsid w:val="00AD01A1"/>
    <w:rsid w:val="00AD5BA1"/>
    <w:rsid w:val="00AF04D7"/>
    <w:rsid w:val="00AF3663"/>
    <w:rsid w:val="00AF6E27"/>
    <w:rsid w:val="00B001E5"/>
    <w:rsid w:val="00B02CCA"/>
    <w:rsid w:val="00B07006"/>
    <w:rsid w:val="00B14773"/>
    <w:rsid w:val="00B1706D"/>
    <w:rsid w:val="00B306B1"/>
    <w:rsid w:val="00B57B5F"/>
    <w:rsid w:val="00B61019"/>
    <w:rsid w:val="00B7039E"/>
    <w:rsid w:val="00B73C33"/>
    <w:rsid w:val="00B7722A"/>
    <w:rsid w:val="00B96360"/>
    <w:rsid w:val="00B96738"/>
    <w:rsid w:val="00BA1050"/>
    <w:rsid w:val="00BA6691"/>
    <w:rsid w:val="00BB2725"/>
    <w:rsid w:val="00BC19FD"/>
    <w:rsid w:val="00BC772A"/>
    <w:rsid w:val="00BE1101"/>
    <w:rsid w:val="00BE1F2C"/>
    <w:rsid w:val="00BE23BB"/>
    <w:rsid w:val="00BE4037"/>
    <w:rsid w:val="00BF66FE"/>
    <w:rsid w:val="00C1043C"/>
    <w:rsid w:val="00C135EF"/>
    <w:rsid w:val="00C14CAC"/>
    <w:rsid w:val="00C37A4A"/>
    <w:rsid w:val="00C510AC"/>
    <w:rsid w:val="00C51B9F"/>
    <w:rsid w:val="00C54D26"/>
    <w:rsid w:val="00C60924"/>
    <w:rsid w:val="00C71368"/>
    <w:rsid w:val="00C76E84"/>
    <w:rsid w:val="00C85A68"/>
    <w:rsid w:val="00C900B1"/>
    <w:rsid w:val="00C964BE"/>
    <w:rsid w:val="00CA5531"/>
    <w:rsid w:val="00CB2B4F"/>
    <w:rsid w:val="00CC5DBF"/>
    <w:rsid w:val="00CC6259"/>
    <w:rsid w:val="00CD68FD"/>
    <w:rsid w:val="00CF4E78"/>
    <w:rsid w:val="00CF7B0C"/>
    <w:rsid w:val="00D227E6"/>
    <w:rsid w:val="00D239D9"/>
    <w:rsid w:val="00D31F78"/>
    <w:rsid w:val="00D435B9"/>
    <w:rsid w:val="00D55806"/>
    <w:rsid w:val="00D60E6C"/>
    <w:rsid w:val="00D67077"/>
    <w:rsid w:val="00D73C60"/>
    <w:rsid w:val="00D92BE8"/>
    <w:rsid w:val="00D96828"/>
    <w:rsid w:val="00DB62E1"/>
    <w:rsid w:val="00DC0401"/>
    <w:rsid w:val="00DD25BC"/>
    <w:rsid w:val="00DF1056"/>
    <w:rsid w:val="00E037F0"/>
    <w:rsid w:val="00E17EA8"/>
    <w:rsid w:val="00E356FB"/>
    <w:rsid w:val="00E51213"/>
    <w:rsid w:val="00E553B0"/>
    <w:rsid w:val="00E80BF2"/>
    <w:rsid w:val="00E8178B"/>
    <w:rsid w:val="00E952F5"/>
    <w:rsid w:val="00E97000"/>
    <w:rsid w:val="00EA28F0"/>
    <w:rsid w:val="00EA6CEB"/>
    <w:rsid w:val="00EB6AA6"/>
    <w:rsid w:val="00EC2541"/>
    <w:rsid w:val="00ED1920"/>
    <w:rsid w:val="00ED19C1"/>
    <w:rsid w:val="00EE6754"/>
    <w:rsid w:val="00EF1D80"/>
    <w:rsid w:val="00EF3E13"/>
    <w:rsid w:val="00F07C2A"/>
    <w:rsid w:val="00F17FFA"/>
    <w:rsid w:val="00F32FB3"/>
    <w:rsid w:val="00F43D1E"/>
    <w:rsid w:val="00F46193"/>
    <w:rsid w:val="00F4634F"/>
    <w:rsid w:val="00F543F9"/>
    <w:rsid w:val="00F56057"/>
    <w:rsid w:val="00F625C7"/>
    <w:rsid w:val="00F63A37"/>
    <w:rsid w:val="00F67700"/>
    <w:rsid w:val="00F7453E"/>
    <w:rsid w:val="00F75888"/>
    <w:rsid w:val="00F77D11"/>
    <w:rsid w:val="00FB1876"/>
    <w:rsid w:val="00FB7D5E"/>
    <w:rsid w:val="00FC3F51"/>
    <w:rsid w:val="00FD09AC"/>
    <w:rsid w:val="00FE1D5C"/>
    <w:rsid w:val="00FF0F8F"/>
    <w:rsid w:val="00FF5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B8B7C"/>
  <w15:chartTrackingRefBased/>
  <w15:docId w15:val="{1CB0D9B4-F574-4F97-8B36-81A8A9006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44AB"/>
    <w:rPr>
      <w:color w:val="0563C1" w:themeColor="hyperlink"/>
      <w:u w:val="single"/>
    </w:rPr>
  </w:style>
  <w:style w:type="character" w:customStyle="1" w:styleId="UnresolvedMention1">
    <w:name w:val="Unresolved Mention1"/>
    <w:basedOn w:val="DefaultParagraphFont"/>
    <w:uiPriority w:val="99"/>
    <w:semiHidden/>
    <w:unhideWhenUsed/>
    <w:rsid w:val="000D44AB"/>
    <w:rPr>
      <w:color w:val="605E5C"/>
      <w:shd w:val="clear" w:color="auto" w:fill="E1DFDD"/>
    </w:rPr>
  </w:style>
  <w:style w:type="character" w:styleId="Emphasis">
    <w:name w:val="Emphasis"/>
    <w:basedOn w:val="DefaultParagraphFont"/>
    <w:uiPriority w:val="20"/>
    <w:qFormat/>
    <w:rsid w:val="00651CB5"/>
    <w:rPr>
      <w:i/>
      <w:iCs/>
    </w:rPr>
  </w:style>
  <w:style w:type="character" w:styleId="CommentReference">
    <w:name w:val="annotation reference"/>
    <w:basedOn w:val="DefaultParagraphFont"/>
    <w:uiPriority w:val="99"/>
    <w:semiHidden/>
    <w:unhideWhenUsed/>
    <w:rsid w:val="008D4CE1"/>
    <w:rPr>
      <w:sz w:val="16"/>
      <w:szCs w:val="16"/>
    </w:rPr>
  </w:style>
  <w:style w:type="paragraph" w:styleId="CommentText">
    <w:name w:val="annotation text"/>
    <w:basedOn w:val="Normal"/>
    <w:link w:val="CommentTextChar"/>
    <w:uiPriority w:val="99"/>
    <w:semiHidden/>
    <w:unhideWhenUsed/>
    <w:rsid w:val="008D4CE1"/>
    <w:pPr>
      <w:spacing w:line="240" w:lineRule="auto"/>
    </w:pPr>
    <w:rPr>
      <w:sz w:val="20"/>
      <w:szCs w:val="20"/>
    </w:rPr>
  </w:style>
  <w:style w:type="character" w:customStyle="1" w:styleId="CommentTextChar">
    <w:name w:val="Comment Text Char"/>
    <w:basedOn w:val="DefaultParagraphFont"/>
    <w:link w:val="CommentText"/>
    <w:uiPriority w:val="99"/>
    <w:semiHidden/>
    <w:rsid w:val="008D4CE1"/>
    <w:rPr>
      <w:sz w:val="20"/>
      <w:szCs w:val="20"/>
    </w:rPr>
  </w:style>
  <w:style w:type="paragraph" w:styleId="CommentSubject">
    <w:name w:val="annotation subject"/>
    <w:basedOn w:val="CommentText"/>
    <w:next w:val="CommentText"/>
    <w:link w:val="CommentSubjectChar"/>
    <w:uiPriority w:val="99"/>
    <w:semiHidden/>
    <w:unhideWhenUsed/>
    <w:rsid w:val="008D4CE1"/>
    <w:rPr>
      <w:b/>
      <w:bCs/>
    </w:rPr>
  </w:style>
  <w:style w:type="character" w:customStyle="1" w:styleId="CommentSubjectChar">
    <w:name w:val="Comment Subject Char"/>
    <w:basedOn w:val="CommentTextChar"/>
    <w:link w:val="CommentSubject"/>
    <w:uiPriority w:val="99"/>
    <w:semiHidden/>
    <w:rsid w:val="008D4CE1"/>
    <w:rPr>
      <w:b/>
      <w:bCs/>
      <w:sz w:val="20"/>
      <w:szCs w:val="20"/>
    </w:rPr>
  </w:style>
  <w:style w:type="paragraph" w:styleId="BalloonText">
    <w:name w:val="Balloon Text"/>
    <w:basedOn w:val="Normal"/>
    <w:link w:val="BalloonTextChar"/>
    <w:uiPriority w:val="99"/>
    <w:semiHidden/>
    <w:unhideWhenUsed/>
    <w:rsid w:val="008D4C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4CE1"/>
    <w:rPr>
      <w:rFonts w:ascii="Segoe UI" w:hAnsi="Segoe UI" w:cs="Segoe UI"/>
      <w:sz w:val="18"/>
      <w:szCs w:val="18"/>
    </w:rPr>
  </w:style>
  <w:style w:type="character" w:styleId="UnresolvedMention">
    <w:name w:val="Unresolved Mention"/>
    <w:basedOn w:val="DefaultParagraphFont"/>
    <w:uiPriority w:val="99"/>
    <w:semiHidden/>
    <w:unhideWhenUsed/>
    <w:rsid w:val="00AF04D7"/>
    <w:rPr>
      <w:color w:val="605E5C"/>
      <w:shd w:val="clear" w:color="auto" w:fill="E1DFDD"/>
    </w:rPr>
  </w:style>
  <w:style w:type="paragraph" w:styleId="Header">
    <w:name w:val="header"/>
    <w:basedOn w:val="Normal"/>
    <w:link w:val="HeaderChar"/>
    <w:uiPriority w:val="99"/>
    <w:unhideWhenUsed/>
    <w:rsid w:val="001B01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1C4"/>
  </w:style>
  <w:style w:type="paragraph" w:styleId="Footer">
    <w:name w:val="footer"/>
    <w:basedOn w:val="Normal"/>
    <w:link w:val="FooterChar"/>
    <w:uiPriority w:val="99"/>
    <w:unhideWhenUsed/>
    <w:rsid w:val="001B01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1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737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wales/1060015.stm" TargetMode="External"/><Relationship Id="rId13" Type="http://schemas.openxmlformats.org/officeDocument/2006/relationships/hyperlink" Target="http://www.senedd.assembly.wales/documents/s59527/Draft%20Additional%20Learning%20Needs%20Code%20February%202017.pdf" TargetMode="External"/><Relationship Id="rId18" Type="http://schemas.openxmlformats.org/officeDocument/2006/relationships/hyperlink" Target="https://assets.publishing.service.gov.uk/government/uploads/system/uploads/attachment_data/file/273877/special_educational_needs_code_of_practice.pdf" TargetMode="External"/><Relationship Id="rId26" Type="http://schemas.openxmlformats.org/officeDocument/2006/relationships/hyperlink" Target="http://www.assembly.wales/Committee%20Documents/HSS(2)-02-04%20Paper%201%20%20Children%20and%20Young%20People%20Rights%20to%20Action" TargetMode="External"/><Relationship Id="rId3" Type="http://schemas.openxmlformats.org/officeDocument/2006/relationships/styles" Target="styles.xml"/><Relationship Id="rId21" Type="http://schemas.openxmlformats.org/officeDocument/2006/relationships/hyperlink" Target="https://www.gov.uk/government/news/landmark-children-and-families-act-2014-gains-royal-assent" TargetMode="External"/><Relationship Id="rId7" Type="http://schemas.openxmlformats.org/officeDocument/2006/relationships/endnotes" Target="endnotes.xml"/><Relationship Id="rId12" Type="http://schemas.openxmlformats.org/officeDocument/2006/relationships/hyperlink" Target="http://learning.gov.wales/docs/learningwales/publications/121128inclusionen.pdf" TargetMode="External"/><Relationship Id="rId17" Type="http://schemas.openxmlformats.org/officeDocument/2006/relationships/hyperlink" Target="http://www.legislation.gov.uk/ukpga/1981/60/enacted" TargetMode="External"/><Relationship Id="rId25" Type="http://schemas.openxmlformats.org/officeDocument/2006/relationships/hyperlink" Target="http://www.snapcymru.org/wp-content/uploads/2014/09/SEN-Code-of-Practice.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legislation.gov.uk/ukpga/1944/31/pdfs/ukpga_19440031_en.pdf" TargetMode="External"/><Relationship Id="rId20" Type="http://schemas.openxmlformats.org/officeDocument/2006/relationships/hyperlink" Target="https://www.gov.uk/definition-of-disability-under-equality-act-2010" TargetMode="External"/><Relationship Id="rId29" Type="http://schemas.openxmlformats.org/officeDocument/2006/relationships/hyperlink" Target="https://dera.ioe.ac.uk/25896/2/160318-inclusion-and-pupil-support-en_Redacte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ducationengland.org.uk/documents/pdfs/1997-green-paper.pdf" TargetMode="External"/><Relationship Id="rId24" Type="http://schemas.openxmlformats.org/officeDocument/2006/relationships/hyperlink" Target="https://webarchive.nationalarchives.gov.uk/20101007182820/http:/sen.ttrb.ac.uk/attachments/21739b8e-5245-4709-b433-c14b08365634.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pecialneedsjungle.com/sen-reforms-wales-what-parents-need-know/" TargetMode="External"/><Relationship Id="rId23" Type="http://schemas.openxmlformats.org/officeDocument/2006/relationships/hyperlink" Target="https://www.unicef.org/publications/index_73682.html" TargetMode="External"/><Relationship Id="rId28" Type="http://schemas.openxmlformats.org/officeDocument/2006/relationships/hyperlink" Target="https://gov.wales/docs/dcells/publications/140522-consultation-document-en.pdf" TargetMode="External"/><Relationship Id="rId10" Type="http://schemas.openxmlformats.org/officeDocument/2006/relationships/hyperlink" Target="http://www.csie.org.uk/inclusion/unesco-salamanca.shtml" TargetMode="External"/><Relationship Id="rId19" Type="http://schemas.openxmlformats.org/officeDocument/2006/relationships/hyperlink" Target="https://assets.publishing.service.gov.uk/government/uploads/system/uploads/attachment_data/file/272064/5860.pdf" TargetMode="External"/><Relationship Id="rId31" Type="http://schemas.openxmlformats.org/officeDocument/2006/relationships/hyperlink" Target="https://beta.gov.wales/sites/default/files/publications/2018-04/additional-learning-needs-and-education-tribunal-wales-act-2018-explanatory-memorandum.pdf" TargetMode="External"/><Relationship Id="rId4" Type="http://schemas.openxmlformats.org/officeDocument/2006/relationships/settings" Target="settings.xml"/><Relationship Id="rId9" Type="http://schemas.openxmlformats.org/officeDocument/2006/relationships/hyperlink" Target="https://www.eenet.org.uk/resources/docs/Index%20English.pdf" TargetMode="External"/><Relationship Id="rId14" Type="http://schemas.openxmlformats.org/officeDocument/2006/relationships/hyperlink" Target="https://www.ohchr.org/en/professionalinterest/pages/rightsofdisabledpersons.aspx" TargetMode="External"/><Relationship Id="rId22" Type="http://schemas.openxmlformats.org/officeDocument/2006/relationships/hyperlink" Target="http://www.unesco.org/education/pdf/SALAMA_E.PDF" TargetMode="External"/><Relationship Id="rId27" Type="http://schemas.openxmlformats.org/officeDocument/2006/relationships/hyperlink" Target="https://gov.wales/topics/people-and-communities/people/children-and-young-people/rights/uncrc/?lang=en" TargetMode="External"/><Relationship Id="rId30" Type="http://schemas.openxmlformats.org/officeDocument/2006/relationships/hyperlink" Target="https://beta.gov.wales/sites/default/files/publications/2018-05/guidance-inclusion-and-pupil-support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0F550D-94D5-4359-A82E-6C51B8AD6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4661</Words>
  <Characters>26569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Lewis</dc:creator>
  <cp:keywords/>
  <dc:description/>
  <cp:lastModifiedBy>Helen Lewis</cp:lastModifiedBy>
  <cp:revision>3</cp:revision>
  <dcterms:created xsi:type="dcterms:W3CDTF">2018-12-11T19:30:00Z</dcterms:created>
  <dcterms:modified xsi:type="dcterms:W3CDTF">2018-12-11T19:30:00Z</dcterms:modified>
</cp:coreProperties>
</file>