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AEF1CD" w14:textId="77777777" w:rsidR="00B916C9" w:rsidRDefault="00FA6C30" w:rsidP="00DB488D">
      <w:pPr>
        <w:spacing w:before="240" w:line="360" w:lineRule="auto"/>
        <w:jc w:val="both"/>
        <w:rPr>
          <w:rFonts w:ascii="Arial" w:hAnsi="Arial" w:cs="Arial"/>
          <w:b/>
          <w:bCs/>
        </w:rPr>
      </w:pPr>
      <w:r w:rsidRPr="000C1337">
        <w:rPr>
          <w:rFonts w:ascii="Arial" w:hAnsi="Arial" w:cs="Arial"/>
          <w:b/>
          <w:bCs/>
        </w:rPr>
        <w:t xml:space="preserve">Task 1 - Developmental Review </w:t>
      </w:r>
    </w:p>
    <w:p w14:paraId="3264BD89" w14:textId="72FAD20E" w:rsidR="00FA6C30" w:rsidRPr="000C1337" w:rsidRDefault="00B916C9" w:rsidP="00DB488D">
      <w:pPr>
        <w:spacing w:before="240" w:line="360" w:lineRule="auto"/>
        <w:jc w:val="both"/>
        <w:rPr>
          <w:rFonts w:ascii="Arial" w:hAnsi="Arial" w:cs="Arial"/>
          <w:b/>
          <w:bCs/>
        </w:rPr>
      </w:pPr>
      <w:r>
        <w:rPr>
          <w:rFonts w:ascii="Arial" w:hAnsi="Arial" w:cs="Arial"/>
          <w:b/>
          <w:bCs/>
        </w:rPr>
        <w:t>P</w:t>
      </w:r>
      <w:r w:rsidR="00FA6C30" w:rsidRPr="000C1337">
        <w:rPr>
          <w:rFonts w:ascii="Arial" w:hAnsi="Arial" w:cs="Arial"/>
          <w:b/>
          <w:bCs/>
        </w:rPr>
        <w:t xml:space="preserve">art </w:t>
      </w:r>
      <w:r w:rsidR="00C82BC5">
        <w:rPr>
          <w:rFonts w:ascii="Arial" w:hAnsi="Arial" w:cs="Arial"/>
          <w:b/>
          <w:bCs/>
        </w:rPr>
        <w:t>A</w:t>
      </w:r>
    </w:p>
    <w:p w14:paraId="6D8BC7BB" w14:textId="486EE9A6" w:rsidR="001A2A63" w:rsidRDefault="00C82BC5" w:rsidP="00DB488D">
      <w:pPr>
        <w:spacing w:line="360" w:lineRule="auto"/>
        <w:jc w:val="both"/>
        <w:rPr>
          <w:rFonts w:ascii="Arial" w:hAnsi="Arial" w:cs="Arial"/>
        </w:rPr>
      </w:pPr>
      <w:r>
        <w:rPr>
          <w:rFonts w:ascii="Arial" w:hAnsi="Arial" w:cs="Arial"/>
        </w:rPr>
        <w:t>My team has</w:t>
      </w:r>
      <w:r w:rsidR="000C6498">
        <w:rPr>
          <w:rFonts w:ascii="Arial" w:hAnsi="Arial" w:cs="Arial"/>
        </w:rPr>
        <w:t xml:space="preserve"> a broad</w:t>
      </w:r>
      <w:r w:rsidR="002542C5" w:rsidRPr="00DB488D">
        <w:rPr>
          <w:rFonts w:ascii="Arial" w:hAnsi="Arial" w:cs="Arial"/>
        </w:rPr>
        <w:t xml:space="preserve"> remit</w:t>
      </w:r>
      <w:r w:rsidR="000C6498">
        <w:rPr>
          <w:rFonts w:ascii="Arial" w:hAnsi="Arial" w:cs="Arial"/>
        </w:rPr>
        <w:t xml:space="preserve">, </w:t>
      </w:r>
      <w:r>
        <w:rPr>
          <w:rFonts w:ascii="Arial" w:hAnsi="Arial" w:cs="Arial"/>
        </w:rPr>
        <w:t xml:space="preserve">working with adults </w:t>
      </w:r>
      <w:r w:rsidR="00193ADD">
        <w:rPr>
          <w:rFonts w:ascii="Arial" w:hAnsi="Arial" w:cs="Arial"/>
        </w:rPr>
        <w:t xml:space="preserve">who </w:t>
      </w:r>
      <w:r w:rsidR="002542C5" w:rsidRPr="00DB488D">
        <w:rPr>
          <w:rFonts w:ascii="Arial" w:hAnsi="Arial" w:cs="Arial"/>
        </w:rPr>
        <w:t xml:space="preserve">do not meet the criteria for other </w:t>
      </w:r>
      <w:r>
        <w:rPr>
          <w:rFonts w:ascii="Arial" w:hAnsi="Arial" w:cs="Arial"/>
        </w:rPr>
        <w:t>services</w:t>
      </w:r>
      <w:r w:rsidR="002542C5" w:rsidRPr="00DB488D">
        <w:rPr>
          <w:rFonts w:ascii="Arial" w:hAnsi="Arial" w:cs="Arial"/>
        </w:rPr>
        <w:t xml:space="preserve">. </w:t>
      </w:r>
      <w:r w:rsidR="00193ADD">
        <w:rPr>
          <w:rFonts w:ascii="Arial" w:hAnsi="Arial" w:cs="Arial"/>
        </w:rPr>
        <w:t xml:space="preserve">To shape my reflections, </w:t>
      </w:r>
      <w:r w:rsidR="002542C5" w:rsidRPr="00DB488D">
        <w:rPr>
          <w:rFonts w:ascii="Arial" w:hAnsi="Arial" w:cs="Arial"/>
        </w:rPr>
        <w:t xml:space="preserve">I have </w:t>
      </w:r>
      <w:r w:rsidR="00461B8F" w:rsidRPr="00DB488D">
        <w:rPr>
          <w:rFonts w:ascii="Arial" w:hAnsi="Arial" w:cs="Arial"/>
        </w:rPr>
        <w:t>chosen</w:t>
      </w:r>
      <w:r w:rsidR="002542C5" w:rsidRPr="00DB488D">
        <w:rPr>
          <w:rFonts w:ascii="Arial" w:hAnsi="Arial" w:cs="Arial"/>
        </w:rPr>
        <w:t xml:space="preserve"> Borton’s </w:t>
      </w:r>
      <w:r w:rsidR="00E6142F">
        <w:rPr>
          <w:rFonts w:ascii="Arial" w:hAnsi="Arial" w:cs="Arial"/>
        </w:rPr>
        <w:t xml:space="preserve">(1970) </w:t>
      </w:r>
      <w:r w:rsidR="002542C5" w:rsidRPr="00DB488D">
        <w:rPr>
          <w:rFonts w:ascii="Arial" w:hAnsi="Arial" w:cs="Arial"/>
        </w:rPr>
        <w:t>model of reflection</w:t>
      </w:r>
      <w:r w:rsidR="00E6142F">
        <w:rPr>
          <w:rFonts w:ascii="Arial" w:hAnsi="Arial" w:cs="Arial"/>
        </w:rPr>
        <w:t>;</w:t>
      </w:r>
      <w:r w:rsidR="002542C5" w:rsidRPr="00DB488D">
        <w:rPr>
          <w:rFonts w:ascii="Arial" w:hAnsi="Arial" w:cs="Arial"/>
        </w:rPr>
        <w:t xml:space="preserve"> what</w:t>
      </w:r>
      <w:r w:rsidR="000C6498">
        <w:rPr>
          <w:rFonts w:ascii="Arial" w:hAnsi="Arial" w:cs="Arial"/>
        </w:rPr>
        <w:t>,</w:t>
      </w:r>
      <w:r w:rsidR="002542C5" w:rsidRPr="00DB488D">
        <w:rPr>
          <w:rFonts w:ascii="Arial" w:hAnsi="Arial" w:cs="Arial"/>
        </w:rPr>
        <w:t xml:space="preserve"> so what and now what.</w:t>
      </w:r>
      <w:r w:rsidR="00E6142F">
        <w:rPr>
          <w:rFonts w:ascii="Arial" w:hAnsi="Arial" w:cs="Arial"/>
        </w:rPr>
        <w:t xml:space="preserve"> Borton’s model is simple and versatile, allowing me to </w:t>
      </w:r>
      <w:r w:rsidR="00345EBF">
        <w:rPr>
          <w:rFonts w:ascii="Arial" w:hAnsi="Arial" w:cs="Arial"/>
        </w:rPr>
        <w:t>identify my learning needs.</w:t>
      </w:r>
    </w:p>
    <w:p w14:paraId="1C7C22B4" w14:textId="5A0D4F0E" w:rsidR="000C1337" w:rsidRPr="009D3E7D" w:rsidRDefault="00FA6C30" w:rsidP="009D3E7D">
      <w:pPr>
        <w:spacing w:line="360" w:lineRule="auto"/>
        <w:jc w:val="both"/>
        <w:rPr>
          <w:rFonts w:ascii="Arial" w:hAnsi="Arial" w:cs="Arial"/>
          <w:b/>
          <w:bCs/>
        </w:rPr>
      </w:pPr>
      <w:r w:rsidRPr="009D3E7D">
        <w:rPr>
          <w:rFonts w:ascii="Arial" w:hAnsi="Arial" w:cs="Arial"/>
          <w:b/>
          <w:bCs/>
        </w:rPr>
        <w:t xml:space="preserve">Applying analysis in assessment </w:t>
      </w:r>
    </w:p>
    <w:p w14:paraId="24961BC5" w14:textId="14B07E39" w:rsidR="00193ADD" w:rsidRDefault="000C6498" w:rsidP="000C1337">
      <w:pPr>
        <w:spacing w:line="360" w:lineRule="auto"/>
        <w:jc w:val="both"/>
        <w:rPr>
          <w:rFonts w:ascii="Arial" w:hAnsi="Arial" w:cs="Arial"/>
        </w:rPr>
      </w:pPr>
      <w:r w:rsidRPr="000C6498">
        <w:rPr>
          <w:rFonts w:ascii="Arial" w:hAnsi="Arial" w:cs="Arial"/>
          <w:b/>
          <w:bCs/>
        </w:rPr>
        <w:t>What:</w:t>
      </w:r>
      <w:r>
        <w:rPr>
          <w:rFonts w:ascii="Arial" w:hAnsi="Arial" w:cs="Arial"/>
        </w:rPr>
        <w:t xml:space="preserve"> </w:t>
      </w:r>
      <w:r w:rsidR="00193ADD">
        <w:rPr>
          <w:rFonts w:ascii="Arial" w:hAnsi="Arial" w:cs="Arial"/>
        </w:rPr>
        <w:t xml:space="preserve">Risk assessments identify the potential and severity of harm to individuals and the community. Currently, these are carried out reactively and feel restrictive, rather than person-centred and </w:t>
      </w:r>
      <w:r w:rsidR="00C82BC5">
        <w:rPr>
          <w:rFonts w:ascii="Arial" w:hAnsi="Arial" w:cs="Arial"/>
        </w:rPr>
        <w:t xml:space="preserve">promoting </w:t>
      </w:r>
      <w:r w:rsidR="00193ADD">
        <w:rPr>
          <w:rFonts w:ascii="Arial" w:hAnsi="Arial" w:cs="Arial"/>
        </w:rPr>
        <w:t>positive risk taking. Many of my discussions about risk are with health professionals, who prioritise the medical model. Doel (2016) argues judgements are about conflicting and competing values with the loudest voice setting the terms of the debate, and the balance is skewed towards control rather than care.</w:t>
      </w:r>
    </w:p>
    <w:p w14:paraId="52C6075D" w14:textId="1413E3C5" w:rsidR="003A7508" w:rsidRDefault="00193ADD" w:rsidP="003A7508">
      <w:pPr>
        <w:spacing w:line="360" w:lineRule="auto"/>
        <w:jc w:val="both"/>
        <w:rPr>
          <w:rFonts w:ascii="Arial" w:hAnsi="Arial" w:cs="Arial"/>
        </w:rPr>
      </w:pPr>
      <w:r w:rsidRPr="00176C8C">
        <w:rPr>
          <w:rFonts w:ascii="Arial" w:hAnsi="Arial" w:cs="Arial"/>
          <w:b/>
          <w:bCs/>
        </w:rPr>
        <w:t>So what:</w:t>
      </w:r>
      <w:r w:rsidR="00345EBF">
        <w:rPr>
          <w:rFonts w:ascii="Arial" w:hAnsi="Arial" w:cs="Arial"/>
        </w:rPr>
        <w:t xml:space="preserve"> My role involves a</w:t>
      </w:r>
      <w:r>
        <w:rPr>
          <w:rFonts w:ascii="Arial" w:hAnsi="Arial" w:cs="Arial"/>
        </w:rPr>
        <w:t>dvocat</w:t>
      </w:r>
      <w:r w:rsidR="00345EBF">
        <w:rPr>
          <w:rFonts w:ascii="Arial" w:hAnsi="Arial" w:cs="Arial"/>
        </w:rPr>
        <w:t>ing</w:t>
      </w:r>
      <w:r>
        <w:rPr>
          <w:rFonts w:ascii="Arial" w:hAnsi="Arial" w:cs="Arial"/>
        </w:rPr>
        <w:t xml:space="preserve"> for individuals, weighing up ethical dilemma</w:t>
      </w:r>
      <w:r w:rsidR="00345EBF">
        <w:rPr>
          <w:rFonts w:ascii="Arial" w:hAnsi="Arial" w:cs="Arial"/>
        </w:rPr>
        <w:t>s</w:t>
      </w:r>
      <w:r>
        <w:rPr>
          <w:rFonts w:ascii="Arial" w:hAnsi="Arial" w:cs="Arial"/>
        </w:rPr>
        <w:t xml:space="preserve"> of promot</w:t>
      </w:r>
      <w:r w:rsidR="00345EBF">
        <w:rPr>
          <w:rFonts w:ascii="Arial" w:hAnsi="Arial" w:cs="Arial"/>
        </w:rPr>
        <w:t>ing</w:t>
      </w:r>
      <w:r>
        <w:rPr>
          <w:rFonts w:ascii="Arial" w:hAnsi="Arial" w:cs="Arial"/>
        </w:rPr>
        <w:t xml:space="preserve"> safety </w:t>
      </w:r>
      <w:r w:rsidR="00345EBF">
        <w:rPr>
          <w:rFonts w:ascii="Arial" w:hAnsi="Arial" w:cs="Arial"/>
        </w:rPr>
        <w:t xml:space="preserve">at the expense of </w:t>
      </w:r>
      <w:r>
        <w:rPr>
          <w:rFonts w:ascii="Arial" w:hAnsi="Arial" w:cs="Arial"/>
        </w:rPr>
        <w:t xml:space="preserve">the individual’s autonomy and agency. </w:t>
      </w:r>
      <w:r w:rsidR="003A7508">
        <w:rPr>
          <w:rFonts w:ascii="Arial" w:hAnsi="Arial" w:cs="Arial"/>
        </w:rPr>
        <w:t>Lyn Romeo, England’s Chief Social Worker for Adults (</w:t>
      </w:r>
      <w:r w:rsidR="00C82BC5">
        <w:rPr>
          <w:rFonts w:ascii="Arial" w:hAnsi="Arial" w:cs="Arial"/>
        </w:rPr>
        <w:t xml:space="preserve">BASW, </w:t>
      </w:r>
      <w:r w:rsidR="003A7508">
        <w:rPr>
          <w:rFonts w:ascii="Arial" w:hAnsi="Arial" w:cs="Arial"/>
        </w:rPr>
        <w:t xml:space="preserve">2023) said </w:t>
      </w:r>
      <w:r w:rsidR="003A7508" w:rsidRPr="00544A0A">
        <w:rPr>
          <w:rFonts w:ascii="Arial" w:hAnsi="Arial" w:cs="Arial"/>
        </w:rPr>
        <w:t>“What gets lost</w:t>
      </w:r>
      <w:r w:rsidR="003A7508">
        <w:rPr>
          <w:rFonts w:ascii="Arial" w:hAnsi="Arial" w:cs="Arial"/>
        </w:rPr>
        <w:t>…</w:t>
      </w:r>
      <w:r w:rsidR="003A7508" w:rsidRPr="00544A0A">
        <w:rPr>
          <w:rFonts w:ascii="Arial" w:hAnsi="Arial" w:cs="Arial"/>
        </w:rPr>
        <w:t>an attunement with the people you need to work with and understanding their context, and relationships within which they live,”</w:t>
      </w:r>
      <w:r w:rsidR="003A7508">
        <w:rPr>
          <w:rFonts w:ascii="Arial" w:hAnsi="Arial" w:cs="Arial"/>
        </w:rPr>
        <w:t xml:space="preserve">. </w:t>
      </w:r>
      <w:r w:rsidR="000E1246">
        <w:rPr>
          <w:rFonts w:ascii="Arial" w:hAnsi="Arial" w:cs="Arial"/>
        </w:rPr>
        <w:t xml:space="preserve">I do question whether I am doing the right thing, and that maybe medically trained professionals have a better understanding of a situation. In contrast, my arguments will focus on deficits and a lack of </w:t>
      </w:r>
      <w:r w:rsidR="00C82BC5">
        <w:rPr>
          <w:rFonts w:ascii="Arial" w:hAnsi="Arial" w:cs="Arial"/>
        </w:rPr>
        <w:t>diagnosis and</w:t>
      </w:r>
      <w:r w:rsidR="000E1246">
        <w:rPr>
          <w:rFonts w:ascii="Arial" w:hAnsi="Arial" w:cs="Arial"/>
        </w:rPr>
        <w:t xml:space="preserve"> may not have the research and science that medicine has to support </w:t>
      </w:r>
      <w:r w:rsidR="00C82BC5">
        <w:rPr>
          <w:rFonts w:ascii="Arial" w:hAnsi="Arial" w:cs="Arial"/>
        </w:rPr>
        <w:t>them</w:t>
      </w:r>
      <w:r w:rsidR="000E1246">
        <w:rPr>
          <w:rFonts w:ascii="Arial" w:hAnsi="Arial" w:cs="Arial"/>
        </w:rPr>
        <w:t>.</w:t>
      </w:r>
    </w:p>
    <w:p w14:paraId="177A7926" w14:textId="46A0C507" w:rsidR="003A7508" w:rsidRDefault="003A7508" w:rsidP="003A7508">
      <w:pPr>
        <w:spacing w:line="360" w:lineRule="auto"/>
        <w:jc w:val="both"/>
        <w:rPr>
          <w:rFonts w:ascii="Arial" w:hAnsi="Arial" w:cs="Arial"/>
        </w:rPr>
      </w:pPr>
      <w:r w:rsidRPr="00BD2496">
        <w:rPr>
          <w:rFonts w:ascii="Arial" w:hAnsi="Arial" w:cs="Arial"/>
          <w:b/>
          <w:bCs/>
        </w:rPr>
        <w:t>Now what:</w:t>
      </w:r>
      <w:r>
        <w:rPr>
          <w:rFonts w:ascii="Arial" w:hAnsi="Arial" w:cs="Arial"/>
        </w:rPr>
        <w:t xml:space="preserve"> </w:t>
      </w:r>
      <w:r w:rsidR="000E1246">
        <w:rPr>
          <w:rFonts w:ascii="Arial" w:hAnsi="Arial" w:cs="Arial"/>
        </w:rPr>
        <w:t xml:space="preserve">Going forward, </w:t>
      </w:r>
      <w:r>
        <w:rPr>
          <w:rFonts w:ascii="Arial" w:hAnsi="Arial" w:cs="Arial"/>
        </w:rPr>
        <w:t xml:space="preserve">I will use systems theory </w:t>
      </w:r>
      <w:r w:rsidR="00C82BC5">
        <w:rPr>
          <w:rFonts w:ascii="Arial" w:hAnsi="Arial" w:cs="Arial"/>
        </w:rPr>
        <w:t xml:space="preserve">(Maclean, 2015) </w:t>
      </w:r>
      <w:r>
        <w:rPr>
          <w:rFonts w:ascii="Arial" w:hAnsi="Arial" w:cs="Arial"/>
        </w:rPr>
        <w:t>to see the competing demands placed on the individual</w:t>
      </w:r>
      <w:r w:rsidR="00287A7C">
        <w:rPr>
          <w:rFonts w:ascii="Arial" w:hAnsi="Arial" w:cs="Arial"/>
        </w:rPr>
        <w:t>, helping me to understand their decision making processes</w:t>
      </w:r>
      <w:r>
        <w:rPr>
          <w:rFonts w:ascii="Arial" w:hAnsi="Arial" w:cs="Arial"/>
        </w:rPr>
        <w:t>. People do</w:t>
      </w:r>
      <w:r w:rsidR="000E1246">
        <w:rPr>
          <w:rFonts w:ascii="Arial" w:hAnsi="Arial" w:cs="Arial"/>
        </w:rPr>
        <w:t xml:space="preserve"> </w:t>
      </w:r>
      <w:r>
        <w:rPr>
          <w:rFonts w:ascii="Arial" w:hAnsi="Arial" w:cs="Arial"/>
        </w:rPr>
        <w:t>n</w:t>
      </w:r>
      <w:r w:rsidR="000E1246">
        <w:rPr>
          <w:rFonts w:ascii="Arial" w:hAnsi="Arial" w:cs="Arial"/>
        </w:rPr>
        <w:t>o</w:t>
      </w:r>
      <w:r>
        <w:rPr>
          <w:rFonts w:ascii="Arial" w:hAnsi="Arial" w:cs="Arial"/>
        </w:rPr>
        <w:t xml:space="preserve">t always recognise this for themselves and any work we do together needs to reflect what’s important to them. </w:t>
      </w:r>
      <w:r w:rsidR="00287A7C">
        <w:rPr>
          <w:rFonts w:ascii="Arial" w:hAnsi="Arial" w:cs="Arial"/>
        </w:rPr>
        <w:t>I need to make full use of supervision to ensure I am acting in the interest of the individual.</w:t>
      </w:r>
    </w:p>
    <w:p w14:paraId="3B7A0F89" w14:textId="5D8547BE" w:rsidR="00796000" w:rsidRPr="009D3E7D" w:rsidRDefault="00796000" w:rsidP="009D3E7D">
      <w:pPr>
        <w:spacing w:line="360" w:lineRule="auto"/>
        <w:jc w:val="both"/>
        <w:rPr>
          <w:rFonts w:ascii="Arial" w:hAnsi="Arial" w:cs="Arial"/>
          <w:b/>
          <w:bCs/>
        </w:rPr>
      </w:pPr>
      <w:r w:rsidRPr="009D3E7D">
        <w:rPr>
          <w:rFonts w:ascii="Arial" w:hAnsi="Arial" w:cs="Arial"/>
          <w:b/>
          <w:bCs/>
        </w:rPr>
        <w:t>Collaborative working</w:t>
      </w:r>
    </w:p>
    <w:p w14:paraId="33795D37" w14:textId="6A37E49F" w:rsidR="00150714" w:rsidRDefault="00287A7C" w:rsidP="00796000">
      <w:pPr>
        <w:spacing w:line="360" w:lineRule="auto"/>
        <w:jc w:val="both"/>
        <w:rPr>
          <w:rFonts w:ascii="Arial" w:hAnsi="Arial" w:cs="Arial"/>
        </w:rPr>
      </w:pPr>
      <w:r w:rsidRPr="00287A7C">
        <w:rPr>
          <w:rFonts w:ascii="Arial" w:hAnsi="Arial" w:cs="Arial"/>
          <w:b/>
          <w:bCs/>
        </w:rPr>
        <w:t>What:</w:t>
      </w:r>
      <w:r>
        <w:rPr>
          <w:rFonts w:ascii="Arial" w:hAnsi="Arial" w:cs="Arial"/>
        </w:rPr>
        <w:t xml:space="preserve"> P</w:t>
      </w:r>
      <w:r w:rsidR="00796000">
        <w:rPr>
          <w:rFonts w:ascii="Arial" w:hAnsi="Arial" w:cs="Arial"/>
        </w:rPr>
        <w:t>eer supervision</w:t>
      </w:r>
      <w:r>
        <w:rPr>
          <w:rFonts w:ascii="Arial" w:hAnsi="Arial" w:cs="Arial"/>
        </w:rPr>
        <w:t xml:space="preserve"> is </w:t>
      </w:r>
      <w:r w:rsidR="00796000">
        <w:rPr>
          <w:rFonts w:ascii="Arial" w:hAnsi="Arial" w:cs="Arial"/>
        </w:rPr>
        <w:t xml:space="preserve">an informal, safe space </w:t>
      </w:r>
      <w:r w:rsidR="000E1246">
        <w:rPr>
          <w:rFonts w:ascii="Arial" w:hAnsi="Arial" w:cs="Arial"/>
        </w:rPr>
        <w:t xml:space="preserve">where </w:t>
      </w:r>
      <w:r w:rsidR="006376AD">
        <w:rPr>
          <w:rFonts w:ascii="Arial" w:hAnsi="Arial" w:cs="Arial"/>
        </w:rPr>
        <w:t xml:space="preserve">I can </w:t>
      </w:r>
      <w:r w:rsidR="00EF67FD">
        <w:rPr>
          <w:rFonts w:ascii="Arial" w:hAnsi="Arial" w:cs="Arial"/>
        </w:rPr>
        <w:t>speak openly without feeling judged.</w:t>
      </w:r>
      <w:r w:rsidR="00203E7F">
        <w:rPr>
          <w:rFonts w:ascii="Arial" w:hAnsi="Arial" w:cs="Arial"/>
        </w:rPr>
        <w:t xml:space="preserve"> </w:t>
      </w:r>
      <w:r w:rsidR="00150714">
        <w:rPr>
          <w:rFonts w:ascii="Arial" w:hAnsi="Arial" w:cs="Arial"/>
        </w:rPr>
        <w:t>BASW (2023) argue</w:t>
      </w:r>
      <w:r w:rsidR="00EF67FD">
        <w:rPr>
          <w:rFonts w:ascii="Arial" w:hAnsi="Arial" w:cs="Arial"/>
        </w:rPr>
        <w:t>s</w:t>
      </w:r>
      <w:r w:rsidR="00150714">
        <w:rPr>
          <w:rFonts w:ascii="Arial" w:hAnsi="Arial" w:cs="Arial"/>
        </w:rPr>
        <w:t xml:space="preserve"> barriers to collaborative working </w:t>
      </w:r>
      <w:r w:rsidR="00150714" w:rsidRPr="006D550A">
        <w:rPr>
          <w:rFonts w:ascii="Arial" w:hAnsi="Arial" w:cs="Arial"/>
        </w:rPr>
        <w:t xml:space="preserve">include </w:t>
      </w:r>
      <w:r w:rsidR="00EF67FD">
        <w:rPr>
          <w:rFonts w:ascii="Arial" w:hAnsi="Arial" w:cs="Arial"/>
        </w:rPr>
        <w:t>“</w:t>
      </w:r>
      <w:r w:rsidR="00150714" w:rsidRPr="006D550A">
        <w:rPr>
          <w:rFonts w:ascii="Arial" w:hAnsi="Arial" w:cs="Arial"/>
        </w:rPr>
        <w:t xml:space="preserve">poor </w:t>
      </w:r>
      <w:r w:rsidR="00150714" w:rsidRPr="006D550A">
        <w:rPr>
          <w:rFonts w:ascii="Arial" w:hAnsi="Arial" w:cs="Arial"/>
        </w:rPr>
        <w:lastRenderedPageBreak/>
        <w:t xml:space="preserve">communication, power differentials, </w:t>
      </w:r>
      <w:r w:rsidR="00150714">
        <w:rPr>
          <w:rFonts w:ascii="Arial" w:hAnsi="Arial" w:cs="Arial"/>
        </w:rPr>
        <w:t xml:space="preserve">… </w:t>
      </w:r>
      <w:r w:rsidR="00150714" w:rsidRPr="006D550A">
        <w:rPr>
          <w:rFonts w:ascii="Arial" w:hAnsi="Arial" w:cs="Arial"/>
        </w:rPr>
        <w:t xml:space="preserve">lack of reflection, organisational protocols and </w:t>
      </w:r>
      <w:r w:rsidR="00150714">
        <w:rPr>
          <w:rFonts w:ascii="Arial" w:hAnsi="Arial" w:cs="Arial"/>
        </w:rPr>
        <w:t>…</w:t>
      </w:r>
      <w:r w:rsidR="00150714" w:rsidRPr="006D550A">
        <w:rPr>
          <w:rFonts w:ascii="Arial" w:hAnsi="Arial" w:cs="Arial"/>
        </w:rPr>
        <w:t>personal feelings</w:t>
      </w:r>
      <w:r w:rsidR="00150714">
        <w:rPr>
          <w:rFonts w:ascii="Arial" w:hAnsi="Arial" w:cs="Arial"/>
        </w:rPr>
        <w:t>…”.</w:t>
      </w:r>
      <w:r w:rsidR="00203E7F">
        <w:rPr>
          <w:rFonts w:ascii="Arial" w:hAnsi="Arial" w:cs="Arial"/>
        </w:rPr>
        <w:t xml:space="preserve"> Despite its value</w:t>
      </w:r>
      <w:r w:rsidR="00CF484C">
        <w:rPr>
          <w:rFonts w:ascii="Arial" w:hAnsi="Arial" w:cs="Arial"/>
        </w:rPr>
        <w:t xml:space="preserve"> as a means of facilitating collaborative working</w:t>
      </w:r>
      <w:r w:rsidR="00203E7F">
        <w:rPr>
          <w:rFonts w:ascii="Arial" w:hAnsi="Arial" w:cs="Arial"/>
        </w:rPr>
        <w:t xml:space="preserve">, peer supervision did not appear to be a priority, and anecdotally </w:t>
      </w:r>
      <w:r w:rsidR="000E1246">
        <w:rPr>
          <w:rFonts w:ascii="Arial" w:hAnsi="Arial" w:cs="Arial"/>
        </w:rPr>
        <w:t xml:space="preserve">colleagues expressed </w:t>
      </w:r>
      <w:r w:rsidR="00203E7F">
        <w:rPr>
          <w:rFonts w:ascii="Arial" w:hAnsi="Arial" w:cs="Arial"/>
        </w:rPr>
        <w:t>dissatisfaction. Although, as a team, we listen and support each other, it lack</w:t>
      </w:r>
      <w:r w:rsidR="000E1246">
        <w:rPr>
          <w:rFonts w:ascii="Arial" w:hAnsi="Arial" w:cs="Arial"/>
        </w:rPr>
        <w:t>s</w:t>
      </w:r>
      <w:r w:rsidR="00203E7F">
        <w:rPr>
          <w:rFonts w:ascii="Arial" w:hAnsi="Arial" w:cs="Arial"/>
        </w:rPr>
        <w:t xml:space="preserve"> </w:t>
      </w:r>
      <w:r w:rsidR="00A83E67">
        <w:rPr>
          <w:rFonts w:ascii="Arial" w:hAnsi="Arial" w:cs="Arial"/>
        </w:rPr>
        <w:t>professionalism and experience</w:t>
      </w:r>
      <w:r w:rsidR="00CF484C">
        <w:rPr>
          <w:rFonts w:ascii="Arial" w:hAnsi="Arial" w:cs="Arial"/>
        </w:rPr>
        <w:t xml:space="preserve"> which</w:t>
      </w:r>
      <w:r w:rsidR="000E1246">
        <w:rPr>
          <w:rFonts w:ascii="Arial" w:hAnsi="Arial" w:cs="Arial"/>
        </w:rPr>
        <w:t xml:space="preserve">, </w:t>
      </w:r>
      <w:r w:rsidR="00CF484C">
        <w:rPr>
          <w:rFonts w:ascii="Arial" w:hAnsi="Arial" w:cs="Arial"/>
        </w:rPr>
        <w:t>as newly qualified social workers</w:t>
      </w:r>
      <w:r w:rsidR="000E1246">
        <w:rPr>
          <w:rFonts w:ascii="Arial" w:hAnsi="Arial" w:cs="Arial"/>
        </w:rPr>
        <w:t>, we need to shape our practice</w:t>
      </w:r>
      <w:r w:rsidR="00A83E67">
        <w:rPr>
          <w:rFonts w:ascii="Arial" w:hAnsi="Arial" w:cs="Arial"/>
        </w:rPr>
        <w:t xml:space="preserve">. </w:t>
      </w:r>
    </w:p>
    <w:p w14:paraId="6E3618EA" w14:textId="602EC601" w:rsidR="00CF484C" w:rsidRDefault="00EF67FD" w:rsidP="00CF484C">
      <w:pPr>
        <w:spacing w:line="360" w:lineRule="auto"/>
        <w:jc w:val="both"/>
        <w:rPr>
          <w:rFonts w:ascii="Arial" w:hAnsi="Arial" w:cs="Arial"/>
        </w:rPr>
      </w:pPr>
      <w:r w:rsidRPr="00EF67FD">
        <w:rPr>
          <w:rFonts w:ascii="Arial" w:hAnsi="Arial" w:cs="Arial"/>
          <w:b/>
          <w:bCs/>
        </w:rPr>
        <w:t>So what:</w:t>
      </w:r>
      <w:r>
        <w:rPr>
          <w:rFonts w:ascii="Arial" w:hAnsi="Arial" w:cs="Arial"/>
        </w:rPr>
        <w:t xml:space="preserve"> </w:t>
      </w:r>
      <w:r w:rsidR="00CF484C">
        <w:rPr>
          <w:rFonts w:ascii="Arial" w:hAnsi="Arial" w:cs="Arial"/>
        </w:rPr>
        <w:t>I am naturally independent and self-sufficient, happy in my bubble. Peer supervision tethers me to my team, grounding me. My team is evolving</w:t>
      </w:r>
      <w:r w:rsidR="000E1246">
        <w:rPr>
          <w:rFonts w:ascii="Arial" w:hAnsi="Arial" w:cs="Arial"/>
        </w:rPr>
        <w:t>,</w:t>
      </w:r>
      <w:r w:rsidR="00CF484C">
        <w:rPr>
          <w:rFonts w:ascii="Arial" w:hAnsi="Arial" w:cs="Arial"/>
        </w:rPr>
        <w:t xml:space="preserve"> with people joining the team at different stages of their social work careers. Peer supervision </w:t>
      </w:r>
      <w:r w:rsidR="00B2595E">
        <w:rPr>
          <w:rFonts w:ascii="Arial" w:hAnsi="Arial" w:cs="Arial"/>
        </w:rPr>
        <w:t>can</w:t>
      </w:r>
      <w:r w:rsidR="00CF484C">
        <w:rPr>
          <w:rFonts w:ascii="Arial" w:hAnsi="Arial" w:cs="Arial"/>
        </w:rPr>
        <w:t xml:space="preserve"> support us to work through the stages of Tuckman’s Model </w:t>
      </w:r>
      <w:r w:rsidR="000E1246">
        <w:rPr>
          <w:rFonts w:ascii="Arial" w:hAnsi="Arial" w:cs="Arial"/>
        </w:rPr>
        <w:t xml:space="preserve">(1965) </w:t>
      </w:r>
      <w:r w:rsidR="00CF484C">
        <w:rPr>
          <w:rFonts w:ascii="Arial" w:hAnsi="Arial" w:cs="Arial"/>
        </w:rPr>
        <w:t>to achieve cohesion</w:t>
      </w:r>
      <w:r w:rsidR="007737FE">
        <w:rPr>
          <w:rFonts w:ascii="Arial" w:hAnsi="Arial" w:cs="Arial"/>
        </w:rPr>
        <w:t xml:space="preserve"> a</w:t>
      </w:r>
      <w:r w:rsidR="00CF484C">
        <w:rPr>
          <w:rFonts w:ascii="Arial" w:hAnsi="Arial" w:cs="Arial"/>
        </w:rPr>
        <w:t>nd effective cooperation</w:t>
      </w:r>
      <w:r w:rsidR="00B2595E">
        <w:rPr>
          <w:rFonts w:ascii="Arial" w:hAnsi="Arial" w:cs="Arial"/>
        </w:rPr>
        <w:t>, working collaboratively to improve our teamwork and building team identity</w:t>
      </w:r>
      <w:r w:rsidR="00CF484C">
        <w:rPr>
          <w:rFonts w:ascii="Arial" w:hAnsi="Arial" w:cs="Arial"/>
        </w:rPr>
        <w:t xml:space="preserve">. </w:t>
      </w:r>
    </w:p>
    <w:p w14:paraId="2629BDBF" w14:textId="3C0544CE" w:rsidR="00796000" w:rsidRDefault="00EF67FD" w:rsidP="00796000">
      <w:pPr>
        <w:spacing w:line="360" w:lineRule="auto"/>
        <w:jc w:val="both"/>
        <w:rPr>
          <w:rFonts w:ascii="Arial" w:hAnsi="Arial" w:cs="Arial"/>
        </w:rPr>
      </w:pPr>
      <w:r w:rsidRPr="00EF67FD">
        <w:rPr>
          <w:rFonts w:ascii="Arial" w:hAnsi="Arial" w:cs="Arial"/>
          <w:b/>
          <w:bCs/>
        </w:rPr>
        <w:t>Now what:</w:t>
      </w:r>
      <w:r w:rsidR="00CF484C">
        <w:rPr>
          <w:rFonts w:ascii="Arial" w:hAnsi="Arial" w:cs="Arial"/>
        </w:rPr>
        <w:t xml:space="preserve"> </w:t>
      </w:r>
      <w:r w:rsidR="00796000">
        <w:rPr>
          <w:rFonts w:ascii="Arial" w:hAnsi="Arial" w:cs="Arial"/>
        </w:rPr>
        <w:t xml:space="preserve">I will champion </w:t>
      </w:r>
      <w:r w:rsidR="00945A20">
        <w:rPr>
          <w:rFonts w:ascii="Arial" w:hAnsi="Arial" w:cs="Arial"/>
        </w:rPr>
        <w:t>these sessions</w:t>
      </w:r>
      <w:r w:rsidR="00796000">
        <w:rPr>
          <w:rFonts w:ascii="Arial" w:hAnsi="Arial" w:cs="Arial"/>
        </w:rPr>
        <w:t xml:space="preserve"> by diarising them, promoting them, participating in them and encouraging others to do so. My professional values include worth, integrity, and dignity. I must continue to be mindful of my feelings and the presentation of my colleagues as we practice in uncertain financial times for Welsh local authorities, increasing the risk of burnout and leaving the profession. </w:t>
      </w:r>
      <w:r w:rsidR="00B2595E">
        <w:rPr>
          <w:rFonts w:ascii="Arial" w:hAnsi="Arial" w:cs="Arial"/>
        </w:rPr>
        <w:t>I can research ideas on well-being and consider becoming a mental health first aider.</w:t>
      </w:r>
    </w:p>
    <w:p w14:paraId="046115A9" w14:textId="28ACFA57" w:rsidR="00C304F1" w:rsidRPr="009D3E7D" w:rsidRDefault="00796000" w:rsidP="009D3E7D">
      <w:pPr>
        <w:spacing w:line="360" w:lineRule="auto"/>
        <w:jc w:val="both"/>
        <w:rPr>
          <w:rFonts w:ascii="Arial" w:hAnsi="Arial" w:cs="Arial"/>
          <w:b/>
          <w:bCs/>
        </w:rPr>
      </w:pPr>
      <w:r w:rsidRPr="009D3E7D">
        <w:rPr>
          <w:rFonts w:ascii="Arial" w:hAnsi="Arial" w:cs="Arial"/>
          <w:b/>
          <w:bCs/>
        </w:rPr>
        <w:t>P</w:t>
      </w:r>
      <w:r w:rsidR="00C304F1" w:rsidRPr="009D3E7D">
        <w:rPr>
          <w:rFonts w:ascii="Arial" w:hAnsi="Arial" w:cs="Arial"/>
          <w:b/>
          <w:bCs/>
        </w:rPr>
        <w:t xml:space="preserve">rofessional judgement in increasingly complex </w:t>
      </w:r>
      <w:r w:rsidRPr="009D3E7D">
        <w:rPr>
          <w:rFonts w:ascii="Arial" w:hAnsi="Arial" w:cs="Arial"/>
          <w:b/>
          <w:bCs/>
        </w:rPr>
        <w:t>s</w:t>
      </w:r>
      <w:r w:rsidR="00C304F1" w:rsidRPr="009D3E7D">
        <w:rPr>
          <w:rFonts w:ascii="Arial" w:hAnsi="Arial" w:cs="Arial"/>
          <w:b/>
          <w:bCs/>
        </w:rPr>
        <w:t>ituations</w:t>
      </w:r>
    </w:p>
    <w:p w14:paraId="4E0BE025" w14:textId="7162C005" w:rsidR="000C1337" w:rsidRDefault="00CF484C" w:rsidP="000C1337">
      <w:pPr>
        <w:spacing w:line="360" w:lineRule="auto"/>
        <w:jc w:val="both"/>
        <w:rPr>
          <w:rFonts w:ascii="Arial" w:hAnsi="Arial" w:cs="Arial"/>
        </w:rPr>
      </w:pPr>
      <w:r w:rsidRPr="00CF484C">
        <w:rPr>
          <w:rFonts w:ascii="Arial" w:hAnsi="Arial" w:cs="Arial"/>
          <w:b/>
          <w:bCs/>
        </w:rPr>
        <w:t>What:</w:t>
      </w:r>
      <w:r w:rsidR="00E9278A">
        <w:rPr>
          <w:rFonts w:ascii="Arial" w:hAnsi="Arial" w:cs="Arial"/>
          <w:b/>
          <w:bCs/>
        </w:rPr>
        <w:t xml:space="preserve"> </w:t>
      </w:r>
      <w:r w:rsidR="00E238AF">
        <w:rPr>
          <w:rFonts w:ascii="Arial" w:hAnsi="Arial" w:cs="Arial"/>
        </w:rPr>
        <w:t>I have heard p</w:t>
      </w:r>
      <w:r w:rsidR="0047452C">
        <w:rPr>
          <w:rFonts w:ascii="Arial" w:hAnsi="Arial" w:cs="Arial"/>
        </w:rPr>
        <w:t xml:space="preserve">rofessionals </w:t>
      </w:r>
      <w:r w:rsidR="00E238AF">
        <w:rPr>
          <w:rFonts w:ascii="Arial" w:hAnsi="Arial" w:cs="Arial"/>
        </w:rPr>
        <w:t xml:space="preserve">make bold statements that </w:t>
      </w:r>
      <w:r w:rsidR="0047452C">
        <w:rPr>
          <w:rFonts w:ascii="Arial" w:hAnsi="Arial" w:cs="Arial"/>
        </w:rPr>
        <w:t xml:space="preserve">an individual does not have capacity, </w:t>
      </w:r>
      <w:r w:rsidR="00E238AF">
        <w:rPr>
          <w:rFonts w:ascii="Arial" w:hAnsi="Arial" w:cs="Arial"/>
        </w:rPr>
        <w:t>without</w:t>
      </w:r>
      <w:r w:rsidR="0047452C">
        <w:rPr>
          <w:rFonts w:ascii="Arial" w:hAnsi="Arial" w:cs="Arial"/>
        </w:rPr>
        <w:t xml:space="preserve"> context</w:t>
      </w:r>
      <w:r w:rsidR="00E238AF">
        <w:rPr>
          <w:rFonts w:ascii="Arial" w:hAnsi="Arial" w:cs="Arial"/>
        </w:rPr>
        <w:t xml:space="preserve"> or evidence</w:t>
      </w:r>
      <w:r w:rsidR="0047452C">
        <w:rPr>
          <w:rFonts w:ascii="Arial" w:hAnsi="Arial" w:cs="Arial"/>
        </w:rPr>
        <w:t>. It fel</w:t>
      </w:r>
      <w:r w:rsidR="00E238AF">
        <w:rPr>
          <w:rFonts w:ascii="Arial" w:hAnsi="Arial" w:cs="Arial"/>
        </w:rPr>
        <w:t>t</w:t>
      </w:r>
      <w:r w:rsidR="0047452C">
        <w:rPr>
          <w:rFonts w:ascii="Arial" w:hAnsi="Arial" w:cs="Arial"/>
        </w:rPr>
        <w:t xml:space="preserve"> like lazy practice and that the individual has not received the car</w:t>
      </w:r>
      <w:r w:rsidR="00E238AF">
        <w:rPr>
          <w:rFonts w:ascii="Arial" w:hAnsi="Arial" w:cs="Arial"/>
        </w:rPr>
        <w:t>e</w:t>
      </w:r>
      <w:r w:rsidR="0047452C">
        <w:rPr>
          <w:rFonts w:ascii="Arial" w:hAnsi="Arial" w:cs="Arial"/>
        </w:rPr>
        <w:t xml:space="preserve"> and support they are entitled to. As a </w:t>
      </w:r>
      <w:r w:rsidR="000C1337">
        <w:rPr>
          <w:rFonts w:ascii="Arial" w:hAnsi="Arial" w:cs="Arial"/>
        </w:rPr>
        <w:t>social worker</w:t>
      </w:r>
      <w:r w:rsidR="0047452C">
        <w:rPr>
          <w:rFonts w:ascii="Arial" w:hAnsi="Arial" w:cs="Arial"/>
        </w:rPr>
        <w:t xml:space="preserve">, my job is to </w:t>
      </w:r>
      <w:r w:rsidR="000C1337">
        <w:rPr>
          <w:rFonts w:ascii="Arial" w:hAnsi="Arial" w:cs="Arial"/>
        </w:rPr>
        <w:t>advocate</w:t>
      </w:r>
      <w:r w:rsidR="002074A5">
        <w:rPr>
          <w:rFonts w:ascii="Arial" w:hAnsi="Arial" w:cs="Arial"/>
        </w:rPr>
        <w:t xml:space="preserve"> for </w:t>
      </w:r>
      <w:r w:rsidR="0047452C">
        <w:rPr>
          <w:rFonts w:ascii="Arial" w:hAnsi="Arial" w:cs="Arial"/>
        </w:rPr>
        <w:t>“</w:t>
      </w:r>
      <w:r w:rsidR="000C1337">
        <w:rPr>
          <w:rFonts w:ascii="Arial" w:hAnsi="Arial" w:cs="Arial"/>
        </w:rPr>
        <w:t>human rights…emphasising the importance of addressing social determinants …which</w:t>
      </w:r>
      <w:r w:rsidR="002074A5">
        <w:rPr>
          <w:rFonts w:ascii="Arial" w:hAnsi="Arial" w:cs="Arial"/>
        </w:rPr>
        <w:t xml:space="preserve"> </w:t>
      </w:r>
      <w:r w:rsidR="000C1337">
        <w:rPr>
          <w:rFonts w:ascii="Arial" w:hAnsi="Arial" w:cs="Arial"/>
        </w:rPr>
        <w:t>impact mental well-being</w:t>
      </w:r>
      <w:r w:rsidR="0047452C">
        <w:rPr>
          <w:rFonts w:ascii="Arial" w:hAnsi="Arial" w:cs="Arial"/>
        </w:rPr>
        <w:t xml:space="preserve">” </w:t>
      </w:r>
      <w:r w:rsidR="000C1337">
        <w:rPr>
          <w:rFonts w:ascii="Arial" w:hAnsi="Arial" w:cs="Arial"/>
        </w:rPr>
        <w:t>(IFSW 2025)</w:t>
      </w:r>
      <w:r w:rsidR="0047452C">
        <w:rPr>
          <w:rFonts w:ascii="Arial" w:hAnsi="Arial" w:cs="Arial"/>
        </w:rPr>
        <w:t xml:space="preserve">. </w:t>
      </w:r>
      <w:r w:rsidR="00B2595E">
        <w:rPr>
          <w:rFonts w:ascii="Arial" w:hAnsi="Arial" w:cs="Arial"/>
        </w:rPr>
        <w:t>I want to do so with confidence and competence, working to my best ability for my caseload.</w:t>
      </w:r>
    </w:p>
    <w:p w14:paraId="7B3E1FD2" w14:textId="019A4F11" w:rsidR="002074A5" w:rsidRDefault="00CF484C" w:rsidP="000C1337">
      <w:pPr>
        <w:spacing w:line="360" w:lineRule="auto"/>
        <w:jc w:val="both"/>
        <w:rPr>
          <w:rFonts w:ascii="Arial" w:hAnsi="Arial" w:cs="Arial"/>
        </w:rPr>
      </w:pPr>
      <w:r w:rsidRPr="00EF67FD">
        <w:rPr>
          <w:rFonts w:ascii="Arial" w:hAnsi="Arial" w:cs="Arial"/>
          <w:b/>
          <w:bCs/>
        </w:rPr>
        <w:t>So what:</w:t>
      </w:r>
      <w:r>
        <w:rPr>
          <w:rFonts w:ascii="Arial" w:hAnsi="Arial" w:cs="Arial"/>
        </w:rPr>
        <w:t xml:space="preserve"> </w:t>
      </w:r>
      <w:r w:rsidR="000C1337">
        <w:rPr>
          <w:rFonts w:ascii="Arial" w:hAnsi="Arial" w:cs="Arial"/>
        </w:rPr>
        <w:t>The</w:t>
      </w:r>
      <w:r w:rsidR="0047452C">
        <w:rPr>
          <w:rFonts w:ascii="Arial" w:hAnsi="Arial" w:cs="Arial"/>
        </w:rPr>
        <w:t xml:space="preserve"> </w:t>
      </w:r>
      <w:r w:rsidR="000C1337">
        <w:rPr>
          <w:rFonts w:ascii="Arial" w:hAnsi="Arial" w:cs="Arial"/>
        </w:rPr>
        <w:t xml:space="preserve">people </w:t>
      </w:r>
      <w:r w:rsidR="0047452C">
        <w:rPr>
          <w:rFonts w:ascii="Arial" w:hAnsi="Arial" w:cs="Arial"/>
        </w:rPr>
        <w:t xml:space="preserve">I work with </w:t>
      </w:r>
      <w:r w:rsidR="000C1337">
        <w:rPr>
          <w:rFonts w:ascii="Arial" w:hAnsi="Arial" w:cs="Arial"/>
        </w:rPr>
        <w:t>are vulnerable</w:t>
      </w:r>
      <w:r w:rsidR="0047452C">
        <w:rPr>
          <w:rFonts w:ascii="Arial" w:hAnsi="Arial" w:cs="Arial"/>
        </w:rPr>
        <w:t>, and I need to adapt my approach to them to give them every chance for them to understand and make decisions</w:t>
      </w:r>
      <w:r w:rsidR="000C1337">
        <w:rPr>
          <w:rFonts w:ascii="Arial" w:hAnsi="Arial" w:cs="Arial"/>
        </w:rPr>
        <w:t xml:space="preserve">. </w:t>
      </w:r>
      <w:r w:rsidR="00B2595E">
        <w:rPr>
          <w:rFonts w:ascii="Arial" w:hAnsi="Arial" w:cs="Arial"/>
        </w:rPr>
        <w:t>My o</w:t>
      </w:r>
      <w:r w:rsidR="000C1337">
        <w:rPr>
          <w:rFonts w:ascii="Arial" w:hAnsi="Arial" w:cs="Arial"/>
        </w:rPr>
        <w:t xml:space="preserve">wn values align with Biesteks’ caseworker values of individualism, acceptance, non-judgemental and self-determination (Biestek 1957).  </w:t>
      </w:r>
      <w:r w:rsidR="002074A5">
        <w:rPr>
          <w:rFonts w:ascii="Arial" w:hAnsi="Arial" w:cs="Arial"/>
        </w:rPr>
        <w:t>Talking about assessing capacity is invasive and disrespectful, as the conversation implies there’s doubt. I feel comfortable with uncertainty and difference, and am a</w:t>
      </w:r>
      <w:r w:rsidR="000C1337" w:rsidRPr="00DB488D">
        <w:rPr>
          <w:rFonts w:ascii="Arial" w:hAnsi="Arial" w:cs="Arial"/>
        </w:rPr>
        <w:t xml:space="preserve">ware </w:t>
      </w:r>
      <w:r w:rsidR="002074A5">
        <w:rPr>
          <w:rFonts w:ascii="Arial" w:hAnsi="Arial" w:cs="Arial"/>
        </w:rPr>
        <w:t xml:space="preserve">that </w:t>
      </w:r>
      <w:r w:rsidR="000C1337" w:rsidRPr="00DB488D">
        <w:rPr>
          <w:rFonts w:ascii="Arial" w:hAnsi="Arial" w:cs="Arial"/>
        </w:rPr>
        <w:t xml:space="preserve">learning differences, </w:t>
      </w:r>
      <w:r w:rsidR="000C1337" w:rsidRPr="00DB488D">
        <w:rPr>
          <w:rFonts w:ascii="Arial" w:hAnsi="Arial" w:cs="Arial"/>
        </w:rPr>
        <w:lastRenderedPageBreak/>
        <w:t xml:space="preserve">neurodivergence and mental health affect </w:t>
      </w:r>
      <w:r w:rsidR="002074A5">
        <w:rPr>
          <w:rFonts w:ascii="Arial" w:hAnsi="Arial" w:cs="Arial"/>
        </w:rPr>
        <w:t xml:space="preserve">how individuals </w:t>
      </w:r>
      <w:r w:rsidR="000C1337" w:rsidRPr="00DB488D">
        <w:rPr>
          <w:rFonts w:ascii="Arial" w:hAnsi="Arial" w:cs="Arial"/>
        </w:rPr>
        <w:t>present</w:t>
      </w:r>
      <w:r w:rsidR="002074A5">
        <w:rPr>
          <w:rFonts w:ascii="Arial" w:hAnsi="Arial" w:cs="Arial"/>
        </w:rPr>
        <w:t xml:space="preserve"> and how that they may </w:t>
      </w:r>
      <w:r w:rsidR="000C1337" w:rsidRPr="00DB488D">
        <w:rPr>
          <w:rFonts w:ascii="Arial" w:hAnsi="Arial" w:cs="Arial"/>
        </w:rPr>
        <w:t>be interpreted widely</w:t>
      </w:r>
      <w:r w:rsidR="002074A5">
        <w:rPr>
          <w:rFonts w:ascii="Arial" w:hAnsi="Arial" w:cs="Arial"/>
        </w:rPr>
        <w:t xml:space="preserve"> and what the potential consequences could be</w:t>
      </w:r>
      <w:r w:rsidR="000C1337" w:rsidRPr="00DB488D">
        <w:rPr>
          <w:rFonts w:ascii="Arial" w:hAnsi="Arial" w:cs="Arial"/>
        </w:rPr>
        <w:t xml:space="preserve">. </w:t>
      </w:r>
    </w:p>
    <w:p w14:paraId="0D850804" w14:textId="5C320650" w:rsidR="000C1337" w:rsidRPr="00DB488D" w:rsidRDefault="00CF484C" w:rsidP="000C1337">
      <w:pPr>
        <w:spacing w:line="360" w:lineRule="auto"/>
        <w:jc w:val="both"/>
        <w:rPr>
          <w:rFonts w:ascii="Arial" w:hAnsi="Arial" w:cs="Arial"/>
        </w:rPr>
      </w:pPr>
      <w:r w:rsidRPr="00EF67FD">
        <w:rPr>
          <w:rFonts w:ascii="Arial" w:hAnsi="Arial" w:cs="Arial"/>
          <w:b/>
          <w:bCs/>
        </w:rPr>
        <w:t>Now what:</w:t>
      </w:r>
      <w:r>
        <w:rPr>
          <w:rFonts w:ascii="Arial" w:hAnsi="Arial" w:cs="Arial"/>
          <w:b/>
          <w:bCs/>
        </w:rPr>
        <w:t xml:space="preserve"> </w:t>
      </w:r>
      <w:r w:rsidR="000C1337" w:rsidRPr="00DB488D">
        <w:rPr>
          <w:rFonts w:ascii="Arial" w:hAnsi="Arial" w:cs="Arial"/>
        </w:rPr>
        <w:t xml:space="preserve">To improve my knowledge and confidence I have attended courses. I will refresh my knowledge by referring to the </w:t>
      </w:r>
      <w:r w:rsidR="00B2595E">
        <w:rPr>
          <w:rFonts w:ascii="Arial" w:hAnsi="Arial" w:cs="Arial"/>
        </w:rPr>
        <w:t>Mental Health A</w:t>
      </w:r>
      <w:r w:rsidR="000C1337" w:rsidRPr="00DB488D">
        <w:rPr>
          <w:rFonts w:ascii="Arial" w:hAnsi="Arial" w:cs="Arial"/>
        </w:rPr>
        <w:t xml:space="preserve">ct </w:t>
      </w:r>
      <w:r w:rsidR="00034F78">
        <w:rPr>
          <w:rFonts w:ascii="Arial" w:hAnsi="Arial" w:cs="Arial"/>
        </w:rPr>
        <w:t xml:space="preserve">(1983) </w:t>
      </w:r>
      <w:r w:rsidR="000C1337" w:rsidRPr="00DB488D">
        <w:rPr>
          <w:rFonts w:ascii="Arial" w:hAnsi="Arial" w:cs="Arial"/>
        </w:rPr>
        <w:t xml:space="preserve">and its </w:t>
      </w:r>
      <w:r w:rsidR="00034F78">
        <w:rPr>
          <w:rFonts w:ascii="Arial" w:hAnsi="Arial" w:cs="Arial"/>
        </w:rPr>
        <w:t>C</w:t>
      </w:r>
      <w:r w:rsidR="000C1337" w:rsidRPr="00DB488D">
        <w:rPr>
          <w:rFonts w:ascii="Arial" w:hAnsi="Arial" w:cs="Arial"/>
        </w:rPr>
        <w:t xml:space="preserve">ode of </w:t>
      </w:r>
      <w:r w:rsidR="00034F78">
        <w:rPr>
          <w:rFonts w:ascii="Arial" w:hAnsi="Arial" w:cs="Arial"/>
        </w:rPr>
        <w:t>P</w:t>
      </w:r>
      <w:r w:rsidR="000C1337" w:rsidRPr="00DB488D">
        <w:rPr>
          <w:rFonts w:ascii="Arial" w:hAnsi="Arial" w:cs="Arial"/>
        </w:rPr>
        <w:t>ractice</w:t>
      </w:r>
      <w:r w:rsidR="00C82BC5">
        <w:rPr>
          <w:rFonts w:ascii="Arial" w:hAnsi="Arial" w:cs="Arial"/>
        </w:rPr>
        <w:t xml:space="preserve"> (UK Govt., 2015)</w:t>
      </w:r>
      <w:r w:rsidR="000C1337" w:rsidRPr="00DB488D">
        <w:rPr>
          <w:rFonts w:ascii="Arial" w:hAnsi="Arial" w:cs="Arial"/>
        </w:rPr>
        <w:t xml:space="preserve">. </w:t>
      </w:r>
      <w:r w:rsidR="00034F78">
        <w:rPr>
          <w:rFonts w:ascii="Arial" w:hAnsi="Arial" w:cs="Arial"/>
        </w:rPr>
        <w:t>T</w:t>
      </w:r>
      <w:r w:rsidR="000C1337" w:rsidRPr="00DB488D">
        <w:rPr>
          <w:rFonts w:ascii="Arial" w:hAnsi="Arial" w:cs="Arial"/>
        </w:rPr>
        <w:t xml:space="preserve">hird sector resources </w:t>
      </w:r>
      <w:r w:rsidR="00034F78">
        <w:rPr>
          <w:rFonts w:ascii="Arial" w:hAnsi="Arial" w:cs="Arial"/>
        </w:rPr>
        <w:t xml:space="preserve">can provide a better </w:t>
      </w:r>
      <w:r w:rsidR="000C1337" w:rsidRPr="00DB488D">
        <w:rPr>
          <w:rFonts w:ascii="Arial" w:hAnsi="Arial" w:cs="Arial"/>
        </w:rPr>
        <w:t xml:space="preserve">insight into the </w:t>
      </w:r>
      <w:r w:rsidR="00034F78">
        <w:rPr>
          <w:rFonts w:ascii="Arial" w:hAnsi="Arial" w:cs="Arial"/>
        </w:rPr>
        <w:t xml:space="preserve">differing communication </w:t>
      </w:r>
      <w:r w:rsidR="000C1337" w:rsidRPr="00DB488D">
        <w:rPr>
          <w:rFonts w:ascii="Arial" w:hAnsi="Arial" w:cs="Arial"/>
        </w:rPr>
        <w:t>needs of people</w:t>
      </w:r>
      <w:r w:rsidR="00034F78">
        <w:rPr>
          <w:rFonts w:ascii="Arial" w:hAnsi="Arial" w:cs="Arial"/>
        </w:rPr>
        <w:t xml:space="preserve"> with ASD or neurodivergence</w:t>
      </w:r>
      <w:r w:rsidR="000C1337" w:rsidRPr="00DB488D">
        <w:rPr>
          <w:rFonts w:ascii="Arial" w:hAnsi="Arial" w:cs="Arial"/>
        </w:rPr>
        <w:t>.</w:t>
      </w:r>
      <w:r w:rsidR="00034F78">
        <w:rPr>
          <w:rFonts w:ascii="Arial" w:hAnsi="Arial" w:cs="Arial"/>
        </w:rPr>
        <w:t xml:space="preserve"> </w:t>
      </w:r>
      <w:r w:rsidR="000C1337" w:rsidRPr="00DB488D">
        <w:rPr>
          <w:rFonts w:ascii="Arial" w:hAnsi="Arial" w:cs="Arial"/>
        </w:rPr>
        <w:t xml:space="preserve"> I can shadow social workers who are experienced in assessing capacity and assessing the risk. </w:t>
      </w:r>
      <w:r w:rsidR="00034F78">
        <w:rPr>
          <w:rFonts w:ascii="Arial" w:hAnsi="Arial" w:cs="Arial"/>
        </w:rPr>
        <w:t>In addition, I will work on my own communication skills such as Motivational Interviewing</w:t>
      </w:r>
      <w:r w:rsidR="00C82BC5">
        <w:rPr>
          <w:rFonts w:ascii="Arial" w:hAnsi="Arial" w:cs="Arial"/>
        </w:rPr>
        <w:t xml:space="preserve"> (Maclean, 2015)</w:t>
      </w:r>
      <w:r w:rsidR="00034F78">
        <w:rPr>
          <w:rFonts w:ascii="Arial" w:hAnsi="Arial" w:cs="Arial"/>
        </w:rPr>
        <w:t>.</w:t>
      </w:r>
    </w:p>
    <w:p w14:paraId="1B3FFB1D" w14:textId="116A27CA" w:rsidR="00B916C9" w:rsidRPr="00A85CA2" w:rsidRDefault="00A85CA2" w:rsidP="000C1337">
      <w:pPr>
        <w:spacing w:line="360" w:lineRule="auto"/>
        <w:jc w:val="both"/>
        <w:rPr>
          <w:rFonts w:ascii="Arial" w:hAnsi="Arial" w:cs="Arial"/>
          <w:b/>
          <w:bCs/>
        </w:rPr>
      </w:pPr>
      <w:r w:rsidRPr="00A85CA2">
        <w:rPr>
          <w:rFonts w:ascii="Arial" w:hAnsi="Arial" w:cs="Arial"/>
          <w:b/>
          <w:bCs/>
        </w:rPr>
        <w:t>8</w:t>
      </w:r>
      <w:r w:rsidR="009D3E7D">
        <w:rPr>
          <w:rFonts w:ascii="Arial" w:hAnsi="Arial" w:cs="Arial"/>
          <w:b/>
          <w:bCs/>
        </w:rPr>
        <w:t>13</w:t>
      </w:r>
    </w:p>
    <w:p w14:paraId="43913ED2" w14:textId="59292A13" w:rsidR="000C1337" w:rsidRDefault="00B916C9" w:rsidP="000C1337">
      <w:pPr>
        <w:spacing w:line="360" w:lineRule="auto"/>
        <w:jc w:val="both"/>
        <w:rPr>
          <w:rFonts w:ascii="Arial" w:hAnsi="Arial" w:cs="Arial"/>
          <w:b/>
          <w:bCs/>
        </w:rPr>
      </w:pPr>
      <w:r w:rsidRPr="00B916C9">
        <w:rPr>
          <w:rFonts w:ascii="Arial" w:hAnsi="Arial" w:cs="Arial"/>
          <w:b/>
          <w:bCs/>
        </w:rPr>
        <w:t>Part B</w:t>
      </w:r>
    </w:p>
    <w:p w14:paraId="35B8788F" w14:textId="46AE4567" w:rsidR="00A85CA2" w:rsidRPr="00A85CA2" w:rsidRDefault="00A85CA2" w:rsidP="000C1337">
      <w:pPr>
        <w:spacing w:line="360" w:lineRule="auto"/>
        <w:jc w:val="both"/>
        <w:rPr>
          <w:rFonts w:ascii="Arial" w:hAnsi="Arial" w:cs="Arial"/>
        </w:rPr>
      </w:pPr>
      <w:r>
        <w:rPr>
          <w:rFonts w:ascii="Arial" w:hAnsi="Arial" w:cs="Arial"/>
        </w:rPr>
        <w:t xml:space="preserve">To review my progress </w:t>
      </w:r>
      <w:r w:rsidR="003C3F9D">
        <w:rPr>
          <w:rFonts w:ascii="Arial" w:hAnsi="Arial" w:cs="Arial"/>
        </w:rPr>
        <w:t xml:space="preserve">during </w:t>
      </w:r>
      <w:r>
        <w:rPr>
          <w:rFonts w:ascii="Arial" w:hAnsi="Arial" w:cs="Arial"/>
        </w:rPr>
        <w:t xml:space="preserve">this process, I will use Borton’s model of reflection </w:t>
      </w:r>
      <w:r w:rsidR="00F9552F">
        <w:rPr>
          <w:rFonts w:ascii="Arial" w:hAnsi="Arial" w:cs="Arial"/>
        </w:rPr>
        <w:t xml:space="preserve">(1970) </w:t>
      </w:r>
      <w:r>
        <w:rPr>
          <w:rFonts w:ascii="Arial" w:hAnsi="Arial" w:cs="Arial"/>
        </w:rPr>
        <w:t>for continuity.</w:t>
      </w:r>
    </w:p>
    <w:p w14:paraId="0A950D47" w14:textId="77777777" w:rsidR="00B916C9" w:rsidRPr="002823D1" w:rsidRDefault="00B916C9" w:rsidP="002823D1">
      <w:pPr>
        <w:spacing w:line="360" w:lineRule="auto"/>
        <w:jc w:val="both"/>
        <w:rPr>
          <w:rFonts w:ascii="Arial" w:hAnsi="Arial" w:cs="Arial"/>
          <w:b/>
          <w:bCs/>
        </w:rPr>
      </w:pPr>
      <w:r w:rsidRPr="002823D1">
        <w:rPr>
          <w:rFonts w:ascii="Arial" w:hAnsi="Arial" w:cs="Arial"/>
          <w:b/>
          <w:bCs/>
        </w:rPr>
        <w:t xml:space="preserve">Applying analysis in assessment </w:t>
      </w:r>
    </w:p>
    <w:p w14:paraId="43E3D151" w14:textId="1668591B" w:rsidR="00425E59" w:rsidRDefault="00B916C9" w:rsidP="00425E59">
      <w:pPr>
        <w:spacing w:line="360" w:lineRule="auto"/>
        <w:jc w:val="both"/>
        <w:rPr>
          <w:rFonts w:ascii="Arial" w:hAnsi="Arial" w:cs="Arial"/>
        </w:rPr>
      </w:pPr>
      <w:r w:rsidRPr="00CF484C">
        <w:rPr>
          <w:rFonts w:ascii="Arial" w:hAnsi="Arial" w:cs="Arial"/>
          <w:b/>
          <w:bCs/>
        </w:rPr>
        <w:t>What:</w:t>
      </w:r>
      <w:r w:rsidR="00A27418">
        <w:rPr>
          <w:rFonts w:ascii="Arial" w:hAnsi="Arial" w:cs="Arial"/>
          <w:b/>
          <w:bCs/>
        </w:rPr>
        <w:t xml:space="preserve"> </w:t>
      </w:r>
      <w:r w:rsidR="00F9552F">
        <w:rPr>
          <w:rFonts w:ascii="Arial" w:hAnsi="Arial" w:cs="Arial"/>
        </w:rPr>
        <w:t xml:space="preserve">I considered how </w:t>
      </w:r>
      <w:r w:rsidR="00A27418">
        <w:rPr>
          <w:rFonts w:ascii="Arial" w:hAnsi="Arial" w:cs="Arial"/>
        </w:rPr>
        <w:t>risk assessment</w:t>
      </w:r>
      <w:r w:rsidR="00A14332">
        <w:rPr>
          <w:rFonts w:ascii="Arial" w:hAnsi="Arial" w:cs="Arial"/>
        </w:rPr>
        <w:t>s</w:t>
      </w:r>
      <w:r w:rsidR="00A27418">
        <w:rPr>
          <w:rFonts w:ascii="Arial" w:hAnsi="Arial" w:cs="Arial"/>
        </w:rPr>
        <w:t xml:space="preserve"> </w:t>
      </w:r>
      <w:r w:rsidR="00F9552F">
        <w:rPr>
          <w:rFonts w:ascii="Arial" w:hAnsi="Arial" w:cs="Arial"/>
        </w:rPr>
        <w:t xml:space="preserve">have potential </w:t>
      </w:r>
      <w:r w:rsidR="00A27418">
        <w:rPr>
          <w:rFonts w:ascii="Arial" w:hAnsi="Arial" w:cs="Arial"/>
        </w:rPr>
        <w:t>as a means of control.</w:t>
      </w:r>
      <w:r w:rsidR="00122039">
        <w:rPr>
          <w:rFonts w:ascii="Arial" w:hAnsi="Arial" w:cs="Arial"/>
        </w:rPr>
        <w:t xml:space="preserve"> They </w:t>
      </w:r>
      <w:r w:rsidR="00DC376A">
        <w:rPr>
          <w:rFonts w:ascii="Arial" w:hAnsi="Arial" w:cs="Arial"/>
        </w:rPr>
        <w:t xml:space="preserve">can be </w:t>
      </w:r>
      <w:r w:rsidR="00122039">
        <w:rPr>
          <w:rFonts w:ascii="Arial" w:hAnsi="Arial" w:cs="Arial"/>
        </w:rPr>
        <w:t>reductive, limit</w:t>
      </w:r>
      <w:r w:rsidR="00341272">
        <w:rPr>
          <w:rFonts w:ascii="Arial" w:hAnsi="Arial" w:cs="Arial"/>
        </w:rPr>
        <w:t>ing</w:t>
      </w:r>
      <w:r w:rsidR="00122039">
        <w:rPr>
          <w:rFonts w:ascii="Arial" w:hAnsi="Arial" w:cs="Arial"/>
        </w:rPr>
        <w:t xml:space="preserve"> the potential for personal growth</w:t>
      </w:r>
      <w:r w:rsidR="00195DD2">
        <w:rPr>
          <w:rFonts w:ascii="Arial" w:hAnsi="Arial" w:cs="Arial"/>
        </w:rPr>
        <w:t xml:space="preserve">. </w:t>
      </w:r>
      <w:r w:rsidR="00195DD2" w:rsidRPr="00195DD2">
        <w:rPr>
          <w:rFonts w:ascii="Arial" w:hAnsi="Arial" w:cs="Arial"/>
        </w:rPr>
        <w:t xml:space="preserve">Social workers </w:t>
      </w:r>
      <w:r w:rsidR="00DC376A">
        <w:rPr>
          <w:rFonts w:ascii="Arial" w:hAnsi="Arial" w:cs="Arial"/>
        </w:rPr>
        <w:t xml:space="preserve">try </w:t>
      </w:r>
      <w:r w:rsidR="00195DD2" w:rsidRPr="00195DD2">
        <w:rPr>
          <w:rFonts w:ascii="Arial" w:hAnsi="Arial" w:cs="Arial"/>
        </w:rPr>
        <w:t xml:space="preserve">to manage </w:t>
      </w:r>
      <w:r w:rsidR="00DC376A">
        <w:rPr>
          <w:rFonts w:ascii="Arial" w:hAnsi="Arial" w:cs="Arial"/>
        </w:rPr>
        <w:t>situations through reducing</w:t>
      </w:r>
      <w:r w:rsidR="00195DD2" w:rsidRPr="00195DD2">
        <w:rPr>
          <w:rFonts w:ascii="Arial" w:hAnsi="Arial" w:cs="Arial"/>
        </w:rPr>
        <w:t xml:space="preserve"> risk and minimis</w:t>
      </w:r>
      <w:r w:rsidR="00DC376A">
        <w:rPr>
          <w:rFonts w:ascii="Arial" w:hAnsi="Arial" w:cs="Arial"/>
        </w:rPr>
        <w:t>ing</w:t>
      </w:r>
      <w:r w:rsidR="00195DD2" w:rsidRPr="00195DD2">
        <w:rPr>
          <w:rFonts w:ascii="Arial" w:hAnsi="Arial" w:cs="Arial"/>
        </w:rPr>
        <w:t xml:space="preserve"> harm</w:t>
      </w:r>
      <w:r w:rsidR="00DC376A">
        <w:rPr>
          <w:rFonts w:ascii="Arial" w:hAnsi="Arial" w:cs="Arial"/>
        </w:rPr>
        <w:t xml:space="preserve"> </w:t>
      </w:r>
      <w:r w:rsidR="00195DD2" w:rsidRPr="00195DD2">
        <w:rPr>
          <w:rFonts w:ascii="Arial" w:hAnsi="Arial" w:cs="Arial"/>
        </w:rPr>
        <w:t>often where other</w:t>
      </w:r>
      <w:r w:rsidR="00DC376A">
        <w:rPr>
          <w:rFonts w:ascii="Arial" w:hAnsi="Arial" w:cs="Arial"/>
        </w:rPr>
        <w:t xml:space="preserve"> </w:t>
      </w:r>
      <w:r w:rsidR="00195DD2" w:rsidRPr="00195DD2">
        <w:rPr>
          <w:rFonts w:ascii="Arial" w:hAnsi="Arial" w:cs="Arial"/>
        </w:rPr>
        <w:t>s</w:t>
      </w:r>
      <w:r w:rsidR="00DC376A">
        <w:rPr>
          <w:rFonts w:ascii="Arial" w:hAnsi="Arial" w:cs="Arial"/>
        </w:rPr>
        <w:t>ervices</w:t>
      </w:r>
      <w:r w:rsidR="00195DD2" w:rsidRPr="00195DD2">
        <w:rPr>
          <w:rFonts w:ascii="Arial" w:hAnsi="Arial" w:cs="Arial"/>
        </w:rPr>
        <w:t xml:space="preserve"> have </w:t>
      </w:r>
      <w:r w:rsidR="00DC376A">
        <w:rPr>
          <w:rFonts w:ascii="Arial" w:hAnsi="Arial" w:cs="Arial"/>
        </w:rPr>
        <w:t xml:space="preserve">stepped back </w:t>
      </w:r>
      <w:r w:rsidR="00DC376A" w:rsidRPr="00195DD2">
        <w:rPr>
          <w:rFonts w:ascii="Arial" w:hAnsi="Arial" w:cs="Arial"/>
        </w:rPr>
        <w:t>(Kemshall, 2013)</w:t>
      </w:r>
      <w:r w:rsidR="00195DD2" w:rsidRPr="00195DD2">
        <w:rPr>
          <w:rFonts w:ascii="Arial" w:hAnsi="Arial" w:cs="Arial"/>
        </w:rPr>
        <w:t xml:space="preserve">. </w:t>
      </w:r>
      <w:r w:rsidR="00543E89">
        <w:rPr>
          <w:rFonts w:ascii="Arial" w:hAnsi="Arial" w:cs="Arial"/>
        </w:rPr>
        <w:t xml:space="preserve">However, whatever intervention </w:t>
      </w:r>
      <w:r w:rsidR="00425E59">
        <w:rPr>
          <w:rFonts w:ascii="Arial" w:hAnsi="Arial" w:cs="Arial"/>
        </w:rPr>
        <w:t>we put in place needs to be better than the original situation. “</w:t>
      </w:r>
      <w:r w:rsidR="00425E59" w:rsidRPr="00543E89">
        <w:rPr>
          <w:rFonts w:ascii="Arial" w:hAnsi="Arial" w:cs="Arial"/>
        </w:rPr>
        <w:t>What’s the point of making people safer if it merely makes them “safe”?</w:t>
      </w:r>
      <w:r w:rsidR="00425E59">
        <w:rPr>
          <w:rFonts w:ascii="Arial" w:hAnsi="Arial" w:cs="Arial"/>
        </w:rPr>
        <w:t xml:space="preserve"> (James et al, 2020).</w:t>
      </w:r>
    </w:p>
    <w:p w14:paraId="78070FEB" w14:textId="006E38FF" w:rsidR="00DC376A" w:rsidRPr="0040337C" w:rsidRDefault="00B916C9" w:rsidP="00B916C9">
      <w:pPr>
        <w:spacing w:line="360" w:lineRule="auto"/>
        <w:jc w:val="both"/>
        <w:rPr>
          <w:rFonts w:ascii="Arial" w:hAnsi="Arial" w:cs="Arial"/>
        </w:rPr>
      </w:pPr>
      <w:r w:rsidRPr="00EF67FD">
        <w:rPr>
          <w:rFonts w:ascii="Arial" w:hAnsi="Arial" w:cs="Arial"/>
          <w:b/>
          <w:bCs/>
        </w:rPr>
        <w:t>So what:</w:t>
      </w:r>
      <w:r w:rsidR="0040337C">
        <w:rPr>
          <w:rFonts w:ascii="Arial" w:hAnsi="Arial" w:cs="Arial"/>
          <w:b/>
          <w:bCs/>
        </w:rPr>
        <w:t xml:space="preserve"> </w:t>
      </w:r>
      <w:r w:rsidR="0040337C">
        <w:rPr>
          <w:rFonts w:ascii="Arial" w:hAnsi="Arial" w:cs="Arial"/>
        </w:rPr>
        <w:t xml:space="preserve">The </w:t>
      </w:r>
      <w:r w:rsidR="007B0F6E">
        <w:rPr>
          <w:rFonts w:ascii="Arial" w:hAnsi="Arial" w:cs="Arial"/>
        </w:rPr>
        <w:t xml:space="preserve">notion of </w:t>
      </w:r>
      <w:r w:rsidR="0040337C">
        <w:rPr>
          <w:rFonts w:ascii="Arial" w:hAnsi="Arial" w:cs="Arial"/>
        </w:rPr>
        <w:t>risk carries negative connotations</w:t>
      </w:r>
      <w:r w:rsidR="007B0F6E">
        <w:rPr>
          <w:rFonts w:ascii="Arial" w:hAnsi="Arial" w:cs="Arial"/>
        </w:rPr>
        <w:t xml:space="preserve"> particularly in a social work context. A Community Care survey in 2023 found almost two thirds of practitioners admitted to being influenced by the fear of adverse media coverage when approaching a challenging case (Kousounia, 2023). </w:t>
      </w:r>
      <w:r w:rsidR="00193E0B">
        <w:rPr>
          <w:rFonts w:ascii="Arial" w:hAnsi="Arial" w:cs="Arial"/>
        </w:rPr>
        <w:t xml:space="preserve"> </w:t>
      </w:r>
      <w:r w:rsidR="00933E24">
        <w:rPr>
          <w:rFonts w:ascii="Arial" w:hAnsi="Arial" w:cs="Arial"/>
        </w:rPr>
        <w:t xml:space="preserve">This has led to a shift to defensive practice, with the potential for greater deskilling and learned helplessness. </w:t>
      </w:r>
    </w:p>
    <w:p w14:paraId="0664A3AE" w14:textId="48CC9F2E" w:rsidR="002823D1" w:rsidRDefault="00B916C9" w:rsidP="002823D1">
      <w:pPr>
        <w:spacing w:line="360" w:lineRule="auto"/>
        <w:jc w:val="both"/>
        <w:rPr>
          <w:rFonts w:ascii="Arial" w:hAnsi="Arial" w:cs="Arial"/>
        </w:rPr>
      </w:pPr>
      <w:r w:rsidRPr="00EF67FD">
        <w:rPr>
          <w:rFonts w:ascii="Arial" w:hAnsi="Arial" w:cs="Arial"/>
          <w:b/>
          <w:bCs/>
        </w:rPr>
        <w:t>Now what:</w:t>
      </w:r>
      <w:r w:rsidR="007219D9">
        <w:rPr>
          <w:rFonts w:ascii="Arial" w:hAnsi="Arial" w:cs="Arial"/>
          <w:b/>
          <w:bCs/>
        </w:rPr>
        <w:t xml:space="preserve"> </w:t>
      </w:r>
      <w:r w:rsidR="00933E24">
        <w:rPr>
          <w:rFonts w:ascii="Arial" w:hAnsi="Arial" w:cs="Arial"/>
        </w:rPr>
        <w:t>“</w:t>
      </w:r>
      <w:r w:rsidR="00933E24" w:rsidRPr="00DC376A">
        <w:rPr>
          <w:rFonts w:ascii="Arial" w:hAnsi="Arial" w:cs="Arial"/>
        </w:rPr>
        <w:t>Anyone can talk up risk</w:t>
      </w:r>
      <w:r w:rsidR="00933E24">
        <w:rPr>
          <w:rFonts w:ascii="Arial" w:hAnsi="Arial" w:cs="Arial"/>
        </w:rPr>
        <w:t>,</w:t>
      </w:r>
      <w:r w:rsidR="00933E24" w:rsidRPr="00DC376A">
        <w:rPr>
          <w:rFonts w:ascii="Arial" w:hAnsi="Arial" w:cs="Arial"/>
        </w:rPr>
        <w:t xml:space="preserve"> but it takes skill and professional confidence to hold risk and not commission someone else to deal with it.</w:t>
      </w:r>
      <w:r w:rsidR="00933E24">
        <w:rPr>
          <w:rFonts w:ascii="Arial" w:hAnsi="Arial" w:cs="Arial"/>
        </w:rPr>
        <w:t>” (James et al, 2020)</w:t>
      </w:r>
      <w:r w:rsidR="00A14332">
        <w:rPr>
          <w:rFonts w:ascii="Arial" w:hAnsi="Arial" w:cs="Arial"/>
        </w:rPr>
        <w:t xml:space="preserve">. This </w:t>
      </w:r>
      <w:r w:rsidR="00933E24">
        <w:rPr>
          <w:rFonts w:ascii="Arial" w:hAnsi="Arial" w:cs="Arial"/>
        </w:rPr>
        <w:t>resonates with me</w:t>
      </w:r>
      <w:r w:rsidR="00A14332">
        <w:rPr>
          <w:rFonts w:ascii="Arial" w:hAnsi="Arial" w:cs="Arial"/>
        </w:rPr>
        <w:t xml:space="preserve"> and is </w:t>
      </w:r>
      <w:r w:rsidR="00933E24">
        <w:rPr>
          <w:rFonts w:ascii="Arial" w:hAnsi="Arial" w:cs="Arial"/>
        </w:rPr>
        <w:t xml:space="preserve">what I aspire to work to. </w:t>
      </w:r>
      <w:r w:rsidR="007219D9">
        <w:rPr>
          <w:rFonts w:ascii="Arial" w:hAnsi="Arial" w:cs="Arial"/>
        </w:rPr>
        <w:t xml:space="preserve">I </w:t>
      </w:r>
      <w:r w:rsidR="00933E24">
        <w:rPr>
          <w:rFonts w:ascii="Arial" w:hAnsi="Arial" w:cs="Arial"/>
        </w:rPr>
        <w:t>feel risk assessment needs to be part of an ongoing cycle with an individual (</w:t>
      </w:r>
      <w:r w:rsidR="00637E77">
        <w:rPr>
          <w:rFonts w:ascii="Arial" w:hAnsi="Arial" w:cs="Arial"/>
        </w:rPr>
        <w:t>Coulshed and Orme</w:t>
      </w:r>
      <w:r w:rsidR="00933E24">
        <w:rPr>
          <w:rFonts w:ascii="Arial" w:hAnsi="Arial" w:cs="Arial"/>
        </w:rPr>
        <w:t>, 20</w:t>
      </w:r>
      <w:r w:rsidR="00637E77">
        <w:rPr>
          <w:rFonts w:ascii="Arial" w:hAnsi="Arial" w:cs="Arial"/>
        </w:rPr>
        <w:t>12</w:t>
      </w:r>
      <w:r w:rsidR="00933E24">
        <w:rPr>
          <w:rFonts w:ascii="Arial" w:hAnsi="Arial" w:cs="Arial"/>
        </w:rPr>
        <w:t xml:space="preserve">). I </w:t>
      </w:r>
      <w:r w:rsidR="007219D9">
        <w:rPr>
          <w:rFonts w:ascii="Arial" w:hAnsi="Arial" w:cs="Arial"/>
        </w:rPr>
        <w:t xml:space="preserve">will continue </w:t>
      </w:r>
      <w:r w:rsidR="007219D9">
        <w:rPr>
          <w:rFonts w:ascii="Arial" w:hAnsi="Arial" w:cs="Arial"/>
        </w:rPr>
        <w:lastRenderedPageBreak/>
        <w:t>to with use systems theory and supervision, practic</w:t>
      </w:r>
      <w:r w:rsidR="00A14332">
        <w:rPr>
          <w:rFonts w:ascii="Arial" w:hAnsi="Arial" w:cs="Arial"/>
        </w:rPr>
        <w:t>ing</w:t>
      </w:r>
      <w:r w:rsidR="007219D9">
        <w:rPr>
          <w:rFonts w:ascii="Arial" w:hAnsi="Arial" w:cs="Arial"/>
        </w:rPr>
        <w:t xml:space="preserve"> with unconditional positive regard</w:t>
      </w:r>
      <w:r w:rsidR="00933E24">
        <w:rPr>
          <w:rFonts w:ascii="Arial" w:hAnsi="Arial" w:cs="Arial"/>
        </w:rPr>
        <w:t xml:space="preserve"> (Maclean, 2015), </w:t>
      </w:r>
      <w:r w:rsidR="007219D9">
        <w:rPr>
          <w:rFonts w:ascii="Arial" w:hAnsi="Arial" w:cs="Arial"/>
        </w:rPr>
        <w:t>maintain</w:t>
      </w:r>
      <w:r w:rsidR="00A14332">
        <w:rPr>
          <w:rFonts w:ascii="Arial" w:hAnsi="Arial" w:cs="Arial"/>
        </w:rPr>
        <w:t>ing</w:t>
      </w:r>
      <w:r w:rsidR="007219D9">
        <w:rPr>
          <w:rFonts w:ascii="Arial" w:hAnsi="Arial" w:cs="Arial"/>
        </w:rPr>
        <w:t xml:space="preserve"> a person-centred, strengths-based approach. </w:t>
      </w:r>
    </w:p>
    <w:p w14:paraId="4277DF77" w14:textId="01B55418" w:rsidR="00B916C9" w:rsidRPr="00796000" w:rsidRDefault="00B916C9" w:rsidP="002823D1">
      <w:pPr>
        <w:spacing w:line="360" w:lineRule="auto"/>
        <w:jc w:val="both"/>
        <w:rPr>
          <w:rFonts w:ascii="Arial" w:hAnsi="Arial" w:cs="Arial"/>
          <w:b/>
          <w:bCs/>
        </w:rPr>
      </w:pPr>
      <w:r w:rsidRPr="00796000">
        <w:rPr>
          <w:rFonts w:ascii="Arial" w:hAnsi="Arial" w:cs="Arial"/>
          <w:b/>
          <w:bCs/>
        </w:rPr>
        <w:t>Collaborative working</w:t>
      </w:r>
    </w:p>
    <w:p w14:paraId="010D597E" w14:textId="19777F2E" w:rsidR="00B916C9" w:rsidRPr="001B66E2" w:rsidRDefault="00B916C9" w:rsidP="00B916C9">
      <w:pPr>
        <w:spacing w:line="360" w:lineRule="auto"/>
        <w:jc w:val="both"/>
        <w:rPr>
          <w:rFonts w:ascii="Arial" w:hAnsi="Arial" w:cs="Arial"/>
        </w:rPr>
      </w:pPr>
      <w:r w:rsidRPr="00CF484C">
        <w:rPr>
          <w:rFonts w:ascii="Arial" w:hAnsi="Arial" w:cs="Arial"/>
          <w:b/>
          <w:bCs/>
        </w:rPr>
        <w:t>What:</w:t>
      </w:r>
      <w:r w:rsidR="003378EF">
        <w:rPr>
          <w:rFonts w:ascii="Arial" w:hAnsi="Arial" w:cs="Arial"/>
          <w:b/>
          <w:bCs/>
        </w:rPr>
        <w:t xml:space="preserve"> </w:t>
      </w:r>
      <w:r w:rsidR="001B66E2">
        <w:rPr>
          <w:rFonts w:ascii="Arial" w:hAnsi="Arial" w:cs="Arial"/>
        </w:rPr>
        <w:t>The opportunity to participate with peer supervision has declined since I began CPEL. Its frequency has been reduced to monthly, and attendance has remained poor</w:t>
      </w:r>
      <w:r w:rsidR="002823D1">
        <w:rPr>
          <w:rFonts w:ascii="Arial" w:hAnsi="Arial" w:cs="Arial"/>
        </w:rPr>
        <w:t xml:space="preserve">. Its purpose and value remain unclear and therefore </w:t>
      </w:r>
      <w:r w:rsidR="001B66E2">
        <w:rPr>
          <w:rFonts w:ascii="Arial" w:hAnsi="Arial" w:cs="Arial"/>
        </w:rPr>
        <w:t>it does not appear to be important as tool for our continued professional development or to build team cohesion.</w:t>
      </w:r>
    </w:p>
    <w:p w14:paraId="76D6FCA1" w14:textId="54998480" w:rsidR="00B916C9" w:rsidRPr="001B66E2" w:rsidRDefault="00B916C9" w:rsidP="00B916C9">
      <w:pPr>
        <w:spacing w:line="360" w:lineRule="auto"/>
        <w:jc w:val="both"/>
        <w:rPr>
          <w:rFonts w:ascii="Arial" w:hAnsi="Arial" w:cs="Arial"/>
        </w:rPr>
      </w:pPr>
      <w:r w:rsidRPr="00EF67FD">
        <w:rPr>
          <w:rFonts w:ascii="Arial" w:hAnsi="Arial" w:cs="Arial"/>
          <w:b/>
          <w:bCs/>
        </w:rPr>
        <w:t>So</w:t>
      </w:r>
      <w:r w:rsidR="00945A20">
        <w:rPr>
          <w:rFonts w:ascii="Arial" w:hAnsi="Arial" w:cs="Arial"/>
          <w:b/>
          <w:bCs/>
        </w:rPr>
        <w:t xml:space="preserve"> </w:t>
      </w:r>
      <w:r w:rsidRPr="00EF67FD">
        <w:rPr>
          <w:rFonts w:ascii="Arial" w:hAnsi="Arial" w:cs="Arial"/>
          <w:b/>
          <w:bCs/>
        </w:rPr>
        <w:t>what:</w:t>
      </w:r>
      <w:r w:rsidR="001B66E2">
        <w:rPr>
          <w:rFonts w:ascii="Arial" w:hAnsi="Arial" w:cs="Arial"/>
          <w:b/>
          <w:bCs/>
        </w:rPr>
        <w:t xml:space="preserve"> </w:t>
      </w:r>
      <w:r w:rsidR="00EE7BA2">
        <w:rPr>
          <w:rFonts w:ascii="Arial" w:hAnsi="Arial" w:cs="Arial"/>
        </w:rPr>
        <w:t>Peer supervision is a space for “containment, case management, information sharing, professional education…self-reflection” (Howe</w:t>
      </w:r>
      <w:r w:rsidR="002823D1">
        <w:rPr>
          <w:rFonts w:ascii="Arial" w:hAnsi="Arial" w:cs="Arial"/>
        </w:rPr>
        <w:t>, 2008</w:t>
      </w:r>
      <w:r w:rsidR="00EE7BA2">
        <w:rPr>
          <w:rFonts w:ascii="Arial" w:hAnsi="Arial" w:cs="Arial"/>
        </w:rPr>
        <w:t xml:space="preserve">). We are not being given that opportunity on a regular basis. </w:t>
      </w:r>
      <w:r w:rsidR="0071201E">
        <w:rPr>
          <w:rFonts w:ascii="Arial" w:hAnsi="Arial" w:cs="Arial"/>
        </w:rPr>
        <w:t xml:space="preserve">Thompson (2005) argues we all share in the responsibility to make the supervision process work. </w:t>
      </w:r>
      <w:r w:rsidR="00EE7BA2">
        <w:rPr>
          <w:rFonts w:ascii="Arial" w:hAnsi="Arial" w:cs="Arial"/>
        </w:rPr>
        <w:t xml:space="preserve">This would have been a good </w:t>
      </w:r>
      <w:r w:rsidR="00DC68A8">
        <w:rPr>
          <w:rFonts w:ascii="Arial" w:hAnsi="Arial" w:cs="Arial"/>
        </w:rPr>
        <w:t>CPEL l</w:t>
      </w:r>
      <w:r w:rsidR="00EE7BA2">
        <w:rPr>
          <w:rFonts w:ascii="Arial" w:hAnsi="Arial" w:cs="Arial"/>
        </w:rPr>
        <w:t>earning experience, although t</w:t>
      </w:r>
      <w:r w:rsidR="002823D1">
        <w:rPr>
          <w:rFonts w:ascii="Arial" w:hAnsi="Arial" w:cs="Arial"/>
        </w:rPr>
        <w:t>his</w:t>
      </w:r>
      <w:r w:rsidR="00EE7BA2">
        <w:rPr>
          <w:rFonts w:ascii="Arial" w:hAnsi="Arial" w:cs="Arial"/>
        </w:rPr>
        <w:t xml:space="preserve"> has given me a space to reflect on how we can improve on our current situation. </w:t>
      </w:r>
    </w:p>
    <w:p w14:paraId="0AA55EED" w14:textId="3C739680" w:rsidR="00B916C9" w:rsidRDefault="00B916C9" w:rsidP="00B916C9">
      <w:pPr>
        <w:spacing w:line="360" w:lineRule="auto"/>
        <w:jc w:val="both"/>
        <w:rPr>
          <w:rFonts w:ascii="Arial" w:hAnsi="Arial" w:cs="Arial"/>
        </w:rPr>
      </w:pPr>
      <w:r w:rsidRPr="00EF67FD">
        <w:rPr>
          <w:rFonts w:ascii="Arial" w:hAnsi="Arial" w:cs="Arial"/>
          <w:b/>
          <w:bCs/>
        </w:rPr>
        <w:t>Now what:</w:t>
      </w:r>
      <w:r w:rsidR="0071201E">
        <w:rPr>
          <w:rFonts w:ascii="Arial" w:hAnsi="Arial" w:cs="Arial"/>
        </w:rPr>
        <w:t xml:space="preserve"> </w:t>
      </w:r>
      <w:r w:rsidR="0099337E">
        <w:rPr>
          <w:rFonts w:ascii="Arial" w:hAnsi="Arial" w:cs="Arial"/>
        </w:rPr>
        <w:t>I will discuss with my manager ideas for my senior</w:t>
      </w:r>
      <w:r w:rsidR="0071201E">
        <w:rPr>
          <w:rFonts w:ascii="Arial" w:hAnsi="Arial" w:cs="Arial"/>
        </w:rPr>
        <w:t>,</w:t>
      </w:r>
      <w:r w:rsidR="0099337E">
        <w:rPr>
          <w:rFonts w:ascii="Arial" w:hAnsi="Arial" w:cs="Arial"/>
        </w:rPr>
        <w:t xml:space="preserve"> who leads </w:t>
      </w:r>
      <w:r w:rsidR="0071201E">
        <w:rPr>
          <w:rFonts w:ascii="Arial" w:hAnsi="Arial" w:cs="Arial"/>
        </w:rPr>
        <w:t xml:space="preserve">peer </w:t>
      </w:r>
      <w:r w:rsidR="0099337E">
        <w:rPr>
          <w:rFonts w:ascii="Arial" w:hAnsi="Arial" w:cs="Arial"/>
        </w:rPr>
        <w:t>supervision</w:t>
      </w:r>
      <w:r w:rsidR="0071201E">
        <w:rPr>
          <w:rFonts w:ascii="Arial" w:hAnsi="Arial" w:cs="Arial"/>
        </w:rPr>
        <w:t>,</w:t>
      </w:r>
      <w:r w:rsidR="0099337E">
        <w:rPr>
          <w:rFonts w:ascii="Arial" w:hAnsi="Arial" w:cs="Arial"/>
        </w:rPr>
        <w:t xml:space="preserve"> to step back due to the power </w:t>
      </w:r>
      <w:r w:rsidR="00080629">
        <w:rPr>
          <w:rFonts w:ascii="Arial" w:hAnsi="Arial" w:cs="Arial"/>
        </w:rPr>
        <w:t>imbalance</w:t>
      </w:r>
      <w:r w:rsidR="0071201E">
        <w:rPr>
          <w:rFonts w:ascii="Arial" w:hAnsi="Arial" w:cs="Arial"/>
        </w:rPr>
        <w:t xml:space="preserve"> let the supervisees run the sessions in a way that benefits us. We can</w:t>
      </w:r>
      <w:r w:rsidR="0099337E">
        <w:rPr>
          <w:rFonts w:ascii="Arial" w:hAnsi="Arial" w:cs="Arial"/>
        </w:rPr>
        <w:t xml:space="preserve"> </w:t>
      </w:r>
      <w:r w:rsidR="00080629">
        <w:rPr>
          <w:rFonts w:ascii="Arial" w:hAnsi="Arial" w:cs="Arial"/>
        </w:rPr>
        <w:t xml:space="preserve">open </w:t>
      </w:r>
      <w:r w:rsidR="0099337E">
        <w:rPr>
          <w:rFonts w:ascii="Arial" w:hAnsi="Arial" w:cs="Arial"/>
        </w:rPr>
        <w:t xml:space="preserve">the group to other </w:t>
      </w:r>
      <w:r w:rsidR="0071201E">
        <w:rPr>
          <w:rFonts w:ascii="Arial" w:hAnsi="Arial" w:cs="Arial"/>
        </w:rPr>
        <w:t xml:space="preserve">teams, to </w:t>
      </w:r>
      <w:r w:rsidR="0099337E">
        <w:rPr>
          <w:rFonts w:ascii="Arial" w:hAnsi="Arial" w:cs="Arial"/>
        </w:rPr>
        <w:t xml:space="preserve">share </w:t>
      </w:r>
      <w:r w:rsidR="00080629">
        <w:rPr>
          <w:rFonts w:ascii="Arial" w:hAnsi="Arial" w:cs="Arial"/>
        </w:rPr>
        <w:t>experiences, approaches, build better working relationships and facilitate joint working opportunities. There has been an influx of new starters in the wider department. We can embed good supervision routines and role model positive approaches to support and nurture newly qualified social workers</w:t>
      </w:r>
      <w:r w:rsidR="0071201E">
        <w:rPr>
          <w:rFonts w:ascii="Arial" w:hAnsi="Arial" w:cs="Arial"/>
        </w:rPr>
        <w:t>, promoting well-being and negating the potential for burn out.</w:t>
      </w:r>
    </w:p>
    <w:p w14:paraId="4048A01B" w14:textId="37D3A3D2" w:rsidR="00945A20" w:rsidRPr="0071201E" w:rsidRDefault="00945A20" w:rsidP="0071201E">
      <w:pPr>
        <w:spacing w:line="360" w:lineRule="auto"/>
        <w:jc w:val="both"/>
        <w:rPr>
          <w:rFonts w:ascii="Arial" w:hAnsi="Arial" w:cs="Arial"/>
          <w:b/>
          <w:bCs/>
        </w:rPr>
      </w:pPr>
      <w:r w:rsidRPr="0071201E">
        <w:rPr>
          <w:rFonts w:ascii="Arial" w:hAnsi="Arial" w:cs="Arial"/>
          <w:b/>
          <w:bCs/>
        </w:rPr>
        <w:t>Professional judgement in increasingly complex situations</w:t>
      </w:r>
    </w:p>
    <w:p w14:paraId="29C6C882" w14:textId="127DC2CE" w:rsidR="008C2B1A" w:rsidRDefault="00945A20" w:rsidP="00B916C9">
      <w:pPr>
        <w:spacing w:line="360" w:lineRule="auto"/>
        <w:jc w:val="both"/>
        <w:rPr>
          <w:rFonts w:ascii="Arial" w:hAnsi="Arial" w:cs="Arial"/>
        </w:rPr>
      </w:pPr>
      <w:r w:rsidRPr="00CF484C">
        <w:rPr>
          <w:rFonts w:ascii="Arial" w:hAnsi="Arial" w:cs="Arial"/>
          <w:b/>
          <w:bCs/>
        </w:rPr>
        <w:t>What:</w:t>
      </w:r>
      <w:r w:rsidR="00DA316B">
        <w:rPr>
          <w:rFonts w:ascii="Arial" w:hAnsi="Arial" w:cs="Arial"/>
          <w:b/>
          <w:bCs/>
        </w:rPr>
        <w:t xml:space="preserve"> </w:t>
      </w:r>
      <w:r w:rsidR="0071201E">
        <w:rPr>
          <w:rFonts w:ascii="Arial" w:hAnsi="Arial" w:cs="Arial"/>
        </w:rPr>
        <w:t>M</w:t>
      </w:r>
      <w:r w:rsidR="00B537E7">
        <w:rPr>
          <w:rFonts w:ascii="Arial" w:hAnsi="Arial" w:cs="Arial"/>
        </w:rPr>
        <w:t xml:space="preserve">y </w:t>
      </w:r>
      <w:r w:rsidR="0071201E">
        <w:rPr>
          <w:rFonts w:ascii="Arial" w:hAnsi="Arial" w:cs="Arial"/>
        </w:rPr>
        <w:t>professional development has had a reciprocal relationship with the increasingly complex cases I have been exposed to.</w:t>
      </w:r>
      <w:r w:rsidR="00AD5E8F">
        <w:rPr>
          <w:rFonts w:ascii="Arial" w:hAnsi="Arial" w:cs="Arial"/>
        </w:rPr>
        <w:t xml:space="preserve"> </w:t>
      </w:r>
      <w:r w:rsidR="002D6660">
        <w:rPr>
          <w:rFonts w:ascii="Arial" w:hAnsi="Arial" w:cs="Arial"/>
        </w:rPr>
        <w:t xml:space="preserve">However, </w:t>
      </w:r>
      <w:r w:rsidR="00216CAB">
        <w:rPr>
          <w:rFonts w:ascii="Arial" w:hAnsi="Arial" w:cs="Arial"/>
        </w:rPr>
        <w:t xml:space="preserve">for uncommon conditions or when an individual lives with coexisting </w:t>
      </w:r>
      <w:r w:rsidR="00DC68A8">
        <w:rPr>
          <w:rFonts w:ascii="Arial" w:hAnsi="Arial" w:cs="Arial"/>
        </w:rPr>
        <w:t>needs</w:t>
      </w:r>
      <w:r w:rsidR="00216CAB">
        <w:rPr>
          <w:rFonts w:ascii="Arial" w:hAnsi="Arial" w:cs="Arial"/>
        </w:rPr>
        <w:t xml:space="preserve">, there is often </w:t>
      </w:r>
      <w:r w:rsidR="00AD5E8F">
        <w:rPr>
          <w:rFonts w:ascii="Arial" w:hAnsi="Arial" w:cs="Arial"/>
        </w:rPr>
        <w:t>a gap in</w:t>
      </w:r>
      <w:r w:rsidR="00216CAB">
        <w:rPr>
          <w:rFonts w:ascii="Arial" w:hAnsi="Arial" w:cs="Arial"/>
        </w:rPr>
        <w:t xml:space="preserve"> credible research</w:t>
      </w:r>
      <w:r w:rsidR="00A14332">
        <w:rPr>
          <w:rFonts w:ascii="Arial" w:hAnsi="Arial" w:cs="Arial"/>
        </w:rPr>
        <w:t xml:space="preserve"> which </w:t>
      </w:r>
      <w:r w:rsidR="00AD5E8F">
        <w:rPr>
          <w:rFonts w:ascii="Arial" w:hAnsi="Arial" w:cs="Arial"/>
        </w:rPr>
        <w:t xml:space="preserve">extends to resources </w:t>
      </w:r>
      <w:r w:rsidR="00A14332">
        <w:rPr>
          <w:rFonts w:ascii="Arial" w:hAnsi="Arial" w:cs="Arial"/>
        </w:rPr>
        <w:t xml:space="preserve">available </w:t>
      </w:r>
      <w:r w:rsidR="00AD5E8F">
        <w:rPr>
          <w:rFonts w:ascii="Arial" w:hAnsi="Arial" w:cs="Arial"/>
        </w:rPr>
        <w:t xml:space="preserve">to support these individuals. In these situations, my professional judgement </w:t>
      </w:r>
      <w:r w:rsidR="00AE04E6">
        <w:rPr>
          <w:rFonts w:ascii="Arial" w:hAnsi="Arial" w:cs="Arial"/>
        </w:rPr>
        <w:t>supports my ethical decision-making, upholding social justice and promoting self-determination. (Gair, 2026).</w:t>
      </w:r>
    </w:p>
    <w:p w14:paraId="5A2C83CA" w14:textId="55F8183D" w:rsidR="005351DE" w:rsidRDefault="00945A20" w:rsidP="00B916C9">
      <w:pPr>
        <w:spacing w:line="360" w:lineRule="auto"/>
        <w:jc w:val="both"/>
        <w:rPr>
          <w:rFonts w:ascii="Arial" w:hAnsi="Arial" w:cs="Arial"/>
        </w:rPr>
      </w:pPr>
      <w:r w:rsidRPr="00EF67FD">
        <w:rPr>
          <w:rFonts w:ascii="Arial" w:hAnsi="Arial" w:cs="Arial"/>
          <w:b/>
          <w:bCs/>
        </w:rPr>
        <w:t>So what:</w:t>
      </w:r>
      <w:r>
        <w:rPr>
          <w:rFonts w:ascii="Arial" w:hAnsi="Arial" w:cs="Arial"/>
          <w:b/>
          <w:bCs/>
        </w:rPr>
        <w:t xml:space="preserve">  </w:t>
      </w:r>
      <w:r w:rsidR="005351DE">
        <w:rPr>
          <w:rFonts w:ascii="Arial" w:hAnsi="Arial" w:cs="Arial"/>
        </w:rPr>
        <w:t xml:space="preserve">According to the 2021 census, </w:t>
      </w:r>
      <w:r w:rsidR="00B537E7">
        <w:rPr>
          <w:rFonts w:ascii="Arial" w:hAnsi="Arial" w:cs="Arial"/>
        </w:rPr>
        <w:t xml:space="preserve">21.1% </w:t>
      </w:r>
      <w:r w:rsidR="005351DE">
        <w:rPr>
          <w:rFonts w:ascii="Arial" w:hAnsi="Arial" w:cs="Arial"/>
        </w:rPr>
        <w:t xml:space="preserve">of the Welsh population live with a </w:t>
      </w:r>
      <w:r w:rsidR="00B537E7">
        <w:rPr>
          <w:rFonts w:ascii="Arial" w:hAnsi="Arial" w:cs="Arial"/>
        </w:rPr>
        <w:t>disability (Welsh Govt., 2026)</w:t>
      </w:r>
      <w:r w:rsidR="005351DE">
        <w:rPr>
          <w:rFonts w:ascii="Arial" w:hAnsi="Arial" w:cs="Arial"/>
        </w:rPr>
        <w:t>.</w:t>
      </w:r>
      <w:r w:rsidR="00B537E7">
        <w:rPr>
          <w:rFonts w:ascii="Arial" w:hAnsi="Arial" w:cs="Arial"/>
        </w:rPr>
        <w:t xml:space="preserve"> </w:t>
      </w:r>
      <w:r w:rsidR="005351DE">
        <w:rPr>
          <w:rFonts w:ascii="Arial" w:hAnsi="Arial" w:cs="Arial"/>
        </w:rPr>
        <w:t>T</w:t>
      </w:r>
      <w:r w:rsidR="00B537E7">
        <w:rPr>
          <w:rFonts w:ascii="Arial" w:hAnsi="Arial" w:cs="Arial"/>
        </w:rPr>
        <w:t xml:space="preserve">here is potentially a further half million </w:t>
      </w:r>
      <w:r w:rsidR="005351DE">
        <w:rPr>
          <w:rFonts w:ascii="Arial" w:hAnsi="Arial" w:cs="Arial"/>
        </w:rPr>
        <w:t xml:space="preserve">people living </w:t>
      </w:r>
      <w:r w:rsidR="00B537E7">
        <w:rPr>
          <w:rFonts w:ascii="Arial" w:hAnsi="Arial" w:cs="Arial"/>
        </w:rPr>
        <w:t>with hidden</w:t>
      </w:r>
      <w:r w:rsidR="005351DE">
        <w:rPr>
          <w:rFonts w:ascii="Arial" w:hAnsi="Arial" w:cs="Arial"/>
        </w:rPr>
        <w:t xml:space="preserve"> disabilities</w:t>
      </w:r>
      <w:r w:rsidR="00B537E7">
        <w:rPr>
          <w:rFonts w:ascii="Arial" w:hAnsi="Arial" w:cs="Arial"/>
        </w:rPr>
        <w:t>, impairments or differences (Welsh govt 2023)</w:t>
      </w:r>
      <w:r w:rsidR="005351DE">
        <w:rPr>
          <w:rFonts w:ascii="Arial" w:hAnsi="Arial" w:cs="Arial"/>
        </w:rPr>
        <w:t xml:space="preserve">. These people </w:t>
      </w:r>
      <w:r w:rsidR="00B537E7">
        <w:rPr>
          <w:rFonts w:ascii="Arial" w:hAnsi="Arial" w:cs="Arial"/>
        </w:rPr>
        <w:lastRenderedPageBreak/>
        <w:t xml:space="preserve">experience obstacles and disenfranchisement from society, but </w:t>
      </w:r>
      <w:r w:rsidR="005351DE">
        <w:rPr>
          <w:rFonts w:ascii="Arial" w:hAnsi="Arial" w:cs="Arial"/>
        </w:rPr>
        <w:t>their</w:t>
      </w:r>
      <w:r w:rsidR="00B537E7">
        <w:rPr>
          <w:rFonts w:ascii="Arial" w:hAnsi="Arial" w:cs="Arial"/>
        </w:rPr>
        <w:t xml:space="preserve"> needs are not severe enough or are too complex</w:t>
      </w:r>
      <w:r w:rsidR="005351DE">
        <w:rPr>
          <w:rFonts w:ascii="Arial" w:hAnsi="Arial" w:cs="Arial"/>
        </w:rPr>
        <w:t xml:space="preserve"> </w:t>
      </w:r>
      <w:r w:rsidR="00B537E7">
        <w:rPr>
          <w:rFonts w:ascii="Arial" w:hAnsi="Arial" w:cs="Arial"/>
        </w:rPr>
        <w:t>to access resources or support</w:t>
      </w:r>
      <w:r w:rsidR="005351DE">
        <w:rPr>
          <w:rFonts w:ascii="Arial" w:hAnsi="Arial" w:cs="Arial"/>
        </w:rPr>
        <w:t xml:space="preserve">. </w:t>
      </w:r>
    </w:p>
    <w:p w14:paraId="23AC5197" w14:textId="6DC708DF" w:rsidR="007D2066" w:rsidRDefault="00945A20" w:rsidP="00B916C9">
      <w:pPr>
        <w:spacing w:line="360" w:lineRule="auto"/>
        <w:jc w:val="both"/>
        <w:rPr>
          <w:rFonts w:ascii="Arial" w:hAnsi="Arial" w:cs="Arial"/>
        </w:rPr>
      </w:pPr>
      <w:r w:rsidRPr="00EF67FD">
        <w:rPr>
          <w:rFonts w:ascii="Arial" w:hAnsi="Arial" w:cs="Arial"/>
          <w:b/>
          <w:bCs/>
        </w:rPr>
        <w:t>Now what:</w:t>
      </w:r>
      <w:r w:rsidR="00B537E7">
        <w:rPr>
          <w:rFonts w:ascii="Arial" w:hAnsi="Arial" w:cs="Arial"/>
          <w:b/>
          <w:bCs/>
        </w:rPr>
        <w:t xml:space="preserve"> </w:t>
      </w:r>
      <w:r w:rsidR="007D2066">
        <w:rPr>
          <w:rFonts w:ascii="Arial" w:hAnsi="Arial" w:cs="Arial"/>
        </w:rPr>
        <w:t xml:space="preserve">The </w:t>
      </w:r>
      <w:r w:rsidR="007B13B0">
        <w:rPr>
          <w:rFonts w:ascii="Arial" w:hAnsi="Arial" w:cs="Arial"/>
        </w:rPr>
        <w:t xml:space="preserve">social model of disability </w:t>
      </w:r>
      <w:r w:rsidR="007D2066">
        <w:rPr>
          <w:rFonts w:ascii="Arial" w:hAnsi="Arial" w:cs="Arial"/>
        </w:rPr>
        <w:t>highlights how society disables people, not impairment (Mencap, 2025). I have witnessed individuals not being able to buy a new television or access Universal Credit because they are unable to use the internet</w:t>
      </w:r>
      <w:r w:rsidR="003C3F9D">
        <w:rPr>
          <w:rFonts w:ascii="Arial" w:hAnsi="Arial" w:cs="Arial"/>
        </w:rPr>
        <w:t xml:space="preserve"> or having to</w:t>
      </w:r>
      <w:r w:rsidR="007D2066">
        <w:rPr>
          <w:rFonts w:ascii="Arial" w:hAnsi="Arial" w:cs="Arial"/>
        </w:rPr>
        <w:t xml:space="preserve"> prove </w:t>
      </w:r>
      <w:r w:rsidR="003C3F9D">
        <w:rPr>
          <w:rFonts w:ascii="Arial" w:hAnsi="Arial" w:cs="Arial"/>
        </w:rPr>
        <w:t xml:space="preserve">being </w:t>
      </w:r>
      <w:r w:rsidR="007D2066">
        <w:rPr>
          <w:rFonts w:ascii="Arial" w:hAnsi="Arial" w:cs="Arial"/>
        </w:rPr>
        <w:t xml:space="preserve">non-verbal before they </w:t>
      </w:r>
      <w:r w:rsidR="003C3F9D">
        <w:rPr>
          <w:rFonts w:ascii="Arial" w:hAnsi="Arial" w:cs="Arial"/>
        </w:rPr>
        <w:t>access a paid service</w:t>
      </w:r>
      <w:r w:rsidR="007D2066">
        <w:rPr>
          <w:rFonts w:ascii="Arial" w:hAnsi="Arial" w:cs="Arial"/>
        </w:rPr>
        <w:t xml:space="preserve">. I </w:t>
      </w:r>
      <w:r w:rsidR="003C3F9D">
        <w:rPr>
          <w:rFonts w:ascii="Arial" w:hAnsi="Arial" w:cs="Arial"/>
        </w:rPr>
        <w:t xml:space="preserve">was inspired by </w:t>
      </w:r>
      <w:r w:rsidR="007D2066">
        <w:rPr>
          <w:rFonts w:ascii="Arial" w:hAnsi="Arial" w:cs="Arial"/>
        </w:rPr>
        <w:t xml:space="preserve">a parent </w:t>
      </w:r>
      <w:r w:rsidR="003C3F9D">
        <w:rPr>
          <w:rFonts w:ascii="Arial" w:hAnsi="Arial" w:cs="Arial"/>
        </w:rPr>
        <w:t xml:space="preserve">who said </w:t>
      </w:r>
      <w:r w:rsidR="007D2066">
        <w:rPr>
          <w:rFonts w:ascii="Arial" w:hAnsi="Arial" w:cs="Arial"/>
        </w:rPr>
        <w:t xml:space="preserve">they wanted their disabled child to have fair and equitable access to the real world. </w:t>
      </w:r>
      <w:r w:rsidR="00DC68A8">
        <w:rPr>
          <w:rFonts w:ascii="Arial" w:hAnsi="Arial" w:cs="Arial"/>
        </w:rPr>
        <w:t xml:space="preserve">Consequently, </w:t>
      </w:r>
      <w:r w:rsidR="003C3F9D">
        <w:rPr>
          <w:rFonts w:ascii="Arial" w:hAnsi="Arial" w:cs="Arial"/>
        </w:rPr>
        <w:t xml:space="preserve">I will push back on agencies, companies or organisations who are not making reasonable adjustments and providing a service in line with the Equality Act (2010) (Gov.UK, 2026). If I do not challenge does that make me part pf the problem? </w:t>
      </w:r>
    </w:p>
    <w:p w14:paraId="2FA97DCB" w14:textId="3B87E4A5" w:rsidR="00CC4EE7" w:rsidRPr="002639F6" w:rsidRDefault="003C3F9D" w:rsidP="00B916C9">
      <w:pPr>
        <w:spacing w:line="360" w:lineRule="auto"/>
        <w:jc w:val="both"/>
        <w:rPr>
          <w:rFonts w:ascii="Arial" w:hAnsi="Arial" w:cs="Arial"/>
          <w:b/>
          <w:bCs/>
        </w:rPr>
      </w:pPr>
      <w:r>
        <w:rPr>
          <w:rFonts w:ascii="Arial" w:hAnsi="Arial" w:cs="Arial"/>
          <w:b/>
          <w:bCs/>
        </w:rPr>
        <w:t>7</w:t>
      </w:r>
      <w:r w:rsidR="00A14332">
        <w:rPr>
          <w:rFonts w:ascii="Arial" w:hAnsi="Arial" w:cs="Arial"/>
          <w:b/>
          <w:bCs/>
        </w:rPr>
        <w:t>1</w:t>
      </w:r>
      <w:r w:rsidR="00637E77">
        <w:rPr>
          <w:rFonts w:ascii="Arial" w:hAnsi="Arial" w:cs="Arial"/>
          <w:b/>
          <w:bCs/>
        </w:rPr>
        <w:t>7</w:t>
      </w:r>
    </w:p>
    <w:p w14:paraId="36D73DC5" w14:textId="6792FC8B" w:rsidR="00CC4EE7" w:rsidRDefault="002639F6" w:rsidP="00B916C9">
      <w:pPr>
        <w:spacing w:line="360" w:lineRule="auto"/>
        <w:jc w:val="both"/>
        <w:rPr>
          <w:rFonts w:ascii="Arial" w:hAnsi="Arial" w:cs="Arial"/>
          <w:b/>
          <w:bCs/>
        </w:rPr>
      </w:pPr>
      <w:r w:rsidRPr="002639F6">
        <w:rPr>
          <w:rFonts w:ascii="Arial" w:hAnsi="Arial" w:cs="Arial"/>
          <w:b/>
          <w:bCs/>
        </w:rPr>
        <w:t>Reflection on feedback</w:t>
      </w:r>
    </w:p>
    <w:p w14:paraId="35A21BD7" w14:textId="03CA8ACB" w:rsidR="00F35E0A" w:rsidRDefault="002639F6" w:rsidP="00B916C9">
      <w:pPr>
        <w:spacing w:line="360" w:lineRule="auto"/>
        <w:jc w:val="both"/>
        <w:rPr>
          <w:rFonts w:ascii="Arial" w:hAnsi="Arial" w:cs="Arial"/>
        </w:rPr>
      </w:pPr>
      <w:r>
        <w:rPr>
          <w:rFonts w:ascii="Arial" w:hAnsi="Arial" w:cs="Arial"/>
        </w:rPr>
        <w:t>Overall</w:t>
      </w:r>
      <w:r w:rsidR="006A681B">
        <w:rPr>
          <w:rFonts w:ascii="Arial" w:hAnsi="Arial" w:cs="Arial"/>
        </w:rPr>
        <w:t>,</w:t>
      </w:r>
      <w:r>
        <w:rPr>
          <w:rFonts w:ascii="Arial" w:hAnsi="Arial" w:cs="Arial"/>
        </w:rPr>
        <w:t xml:space="preserve"> I feel satisfied with my feedback. I achieved basic outcomes of being punctual, gaining consent and being clear on the purpose of the activity. </w:t>
      </w:r>
      <w:r w:rsidR="00AF27D8">
        <w:rPr>
          <w:rFonts w:ascii="Arial" w:hAnsi="Arial" w:cs="Arial"/>
        </w:rPr>
        <w:t xml:space="preserve">This demonstrated respect to the individual, establishing reliability and an awareness of the power imbalance. </w:t>
      </w:r>
      <w:r w:rsidR="00726DB9">
        <w:rPr>
          <w:rFonts w:ascii="Arial" w:hAnsi="Arial" w:cs="Arial"/>
        </w:rPr>
        <w:t xml:space="preserve">They said I saw them as a person, and not as a job. I had quite an emotional response to this, as I didn’t realise the impact my conduct and practice could have. I hope to always look beyond the job and see the person. The </w:t>
      </w:r>
      <w:r w:rsidR="00F35E0A">
        <w:rPr>
          <w:rFonts w:ascii="Arial" w:hAnsi="Arial" w:cs="Arial"/>
        </w:rPr>
        <w:t>difficulties in a</w:t>
      </w:r>
      <w:r w:rsidR="00A85CA2">
        <w:rPr>
          <w:rFonts w:ascii="Arial" w:hAnsi="Arial" w:cs="Arial"/>
        </w:rPr>
        <w:t>chiev</w:t>
      </w:r>
      <w:r w:rsidR="00F35E0A">
        <w:rPr>
          <w:rFonts w:ascii="Arial" w:hAnsi="Arial" w:cs="Arial"/>
        </w:rPr>
        <w:t xml:space="preserve">ing </w:t>
      </w:r>
      <w:r w:rsidR="00726DB9">
        <w:rPr>
          <w:rFonts w:ascii="Arial" w:hAnsi="Arial" w:cs="Arial"/>
        </w:rPr>
        <w:t xml:space="preserve">this will come with balancing </w:t>
      </w:r>
      <w:r w:rsidR="00A85CA2">
        <w:rPr>
          <w:rFonts w:ascii="Arial" w:hAnsi="Arial" w:cs="Arial"/>
        </w:rPr>
        <w:t>th</w:t>
      </w:r>
      <w:r w:rsidR="00F35E0A">
        <w:rPr>
          <w:rFonts w:ascii="Arial" w:hAnsi="Arial" w:cs="Arial"/>
        </w:rPr>
        <w:t>e pressures of an increasingly complex case load and compassion fatigue.</w:t>
      </w:r>
    </w:p>
    <w:p w14:paraId="466A57B1" w14:textId="0FBB5551" w:rsidR="00A85CA2" w:rsidRPr="00A85CA2" w:rsidRDefault="00A85CA2" w:rsidP="00B916C9">
      <w:pPr>
        <w:spacing w:line="360" w:lineRule="auto"/>
        <w:jc w:val="both"/>
        <w:rPr>
          <w:rFonts w:ascii="Arial" w:hAnsi="Arial" w:cs="Arial"/>
          <w:b/>
          <w:bCs/>
        </w:rPr>
      </w:pPr>
      <w:r w:rsidRPr="00A85CA2">
        <w:rPr>
          <w:rFonts w:ascii="Arial" w:hAnsi="Arial" w:cs="Arial"/>
          <w:b/>
          <w:bCs/>
        </w:rPr>
        <w:t>1</w:t>
      </w:r>
      <w:r w:rsidR="00F35E0A">
        <w:rPr>
          <w:rFonts w:ascii="Arial" w:hAnsi="Arial" w:cs="Arial"/>
          <w:b/>
          <w:bCs/>
        </w:rPr>
        <w:t>08</w:t>
      </w:r>
    </w:p>
    <w:sectPr w:rsidR="00A85CA2" w:rsidRPr="00A85C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60AF3"/>
    <w:multiLevelType w:val="hybridMultilevel"/>
    <w:tmpl w:val="5CB62B30"/>
    <w:lvl w:ilvl="0" w:tplc="0809000F">
      <w:start w:val="1"/>
      <w:numFmt w:val="decimal"/>
      <w:lvlText w:val="%1."/>
      <w:lvlJc w:val="left"/>
      <w:pPr>
        <w:ind w:left="-938" w:hanging="360"/>
      </w:pPr>
      <w:rPr>
        <w:rFonts w:hint="default"/>
      </w:rPr>
    </w:lvl>
    <w:lvl w:ilvl="1" w:tplc="08090019" w:tentative="1">
      <w:start w:val="1"/>
      <w:numFmt w:val="lowerLetter"/>
      <w:lvlText w:val="%2."/>
      <w:lvlJc w:val="left"/>
      <w:pPr>
        <w:ind w:left="-218" w:hanging="360"/>
      </w:pPr>
    </w:lvl>
    <w:lvl w:ilvl="2" w:tplc="0809001B" w:tentative="1">
      <w:start w:val="1"/>
      <w:numFmt w:val="lowerRoman"/>
      <w:lvlText w:val="%3."/>
      <w:lvlJc w:val="right"/>
      <w:pPr>
        <w:ind w:left="502" w:hanging="180"/>
      </w:pPr>
    </w:lvl>
    <w:lvl w:ilvl="3" w:tplc="0809000F" w:tentative="1">
      <w:start w:val="1"/>
      <w:numFmt w:val="decimal"/>
      <w:lvlText w:val="%4."/>
      <w:lvlJc w:val="left"/>
      <w:pPr>
        <w:ind w:left="1222" w:hanging="360"/>
      </w:pPr>
    </w:lvl>
    <w:lvl w:ilvl="4" w:tplc="08090019" w:tentative="1">
      <w:start w:val="1"/>
      <w:numFmt w:val="lowerLetter"/>
      <w:lvlText w:val="%5."/>
      <w:lvlJc w:val="left"/>
      <w:pPr>
        <w:ind w:left="1942" w:hanging="360"/>
      </w:pPr>
    </w:lvl>
    <w:lvl w:ilvl="5" w:tplc="0809001B" w:tentative="1">
      <w:start w:val="1"/>
      <w:numFmt w:val="lowerRoman"/>
      <w:lvlText w:val="%6."/>
      <w:lvlJc w:val="right"/>
      <w:pPr>
        <w:ind w:left="2662" w:hanging="180"/>
      </w:pPr>
    </w:lvl>
    <w:lvl w:ilvl="6" w:tplc="0809000F" w:tentative="1">
      <w:start w:val="1"/>
      <w:numFmt w:val="decimal"/>
      <w:lvlText w:val="%7."/>
      <w:lvlJc w:val="left"/>
      <w:pPr>
        <w:ind w:left="3382" w:hanging="360"/>
      </w:pPr>
    </w:lvl>
    <w:lvl w:ilvl="7" w:tplc="08090019" w:tentative="1">
      <w:start w:val="1"/>
      <w:numFmt w:val="lowerLetter"/>
      <w:lvlText w:val="%8."/>
      <w:lvlJc w:val="left"/>
      <w:pPr>
        <w:ind w:left="4102" w:hanging="360"/>
      </w:pPr>
    </w:lvl>
    <w:lvl w:ilvl="8" w:tplc="0809001B" w:tentative="1">
      <w:start w:val="1"/>
      <w:numFmt w:val="lowerRoman"/>
      <w:lvlText w:val="%9."/>
      <w:lvlJc w:val="right"/>
      <w:pPr>
        <w:ind w:left="4822" w:hanging="180"/>
      </w:pPr>
    </w:lvl>
  </w:abstractNum>
  <w:abstractNum w:abstractNumId="1" w15:restartNumberingAfterBreak="0">
    <w:nsid w:val="13903C57"/>
    <w:multiLevelType w:val="hybridMultilevel"/>
    <w:tmpl w:val="50401E0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187DB9"/>
    <w:multiLevelType w:val="hybridMultilevel"/>
    <w:tmpl w:val="50401E0C"/>
    <w:lvl w:ilvl="0" w:tplc="FFFFFFFF">
      <w:start w:val="2"/>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7F51D2"/>
    <w:multiLevelType w:val="hybridMultilevel"/>
    <w:tmpl w:val="8E527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6C08C7"/>
    <w:multiLevelType w:val="hybridMultilevel"/>
    <w:tmpl w:val="B59816F2"/>
    <w:lvl w:ilvl="0" w:tplc="54A016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1AD53C7"/>
    <w:multiLevelType w:val="hybridMultilevel"/>
    <w:tmpl w:val="8E527F9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84D0114"/>
    <w:multiLevelType w:val="hybridMultilevel"/>
    <w:tmpl w:val="50401E0C"/>
    <w:lvl w:ilvl="0" w:tplc="FFFFFFFF">
      <w:start w:val="2"/>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F676076"/>
    <w:multiLevelType w:val="hybridMultilevel"/>
    <w:tmpl w:val="5CB62B3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5F20EA1"/>
    <w:multiLevelType w:val="hybridMultilevel"/>
    <w:tmpl w:val="4D8C6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2710044">
    <w:abstractNumId w:val="8"/>
  </w:num>
  <w:num w:numId="2" w16cid:durableId="990332182">
    <w:abstractNumId w:val="0"/>
  </w:num>
  <w:num w:numId="3" w16cid:durableId="1590235319">
    <w:abstractNumId w:val="7"/>
  </w:num>
  <w:num w:numId="4" w16cid:durableId="1781753156">
    <w:abstractNumId w:val="1"/>
  </w:num>
  <w:num w:numId="5" w16cid:durableId="552036966">
    <w:abstractNumId w:val="4"/>
  </w:num>
  <w:num w:numId="6" w16cid:durableId="1001398405">
    <w:abstractNumId w:val="3"/>
  </w:num>
  <w:num w:numId="7" w16cid:durableId="1313868121">
    <w:abstractNumId w:val="5"/>
  </w:num>
  <w:num w:numId="8" w16cid:durableId="1764186931">
    <w:abstractNumId w:val="2"/>
  </w:num>
  <w:num w:numId="9" w16cid:durableId="1801223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2C5"/>
    <w:rsid w:val="000230D8"/>
    <w:rsid w:val="00034F78"/>
    <w:rsid w:val="00080629"/>
    <w:rsid w:val="000B471F"/>
    <w:rsid w:val="000C1337"/>
    <w:rsid w:val="000C6498"/>
    <w:rsid w:val="000E1246"/>
    <w:rsid w:val="000F41E4"/>
    <w:rsid w:val="001130AF"/>
    <w:rsid w:val="00122039"/>
    <w:rsid w:val="00131896"/>
    <w:rsid w:val="00150714"/>
    <w:rsid w:val="00176C8C"/>
    <w:rsid w:val="00193ADD"/>
    <w:rsid w:val="00193E0B"/>
    <w:rsid w:val="00195DD2"/>
    <w:rsid w:val="001A2A63"/>
    <w:rsid w:val="001B66E2"/>
    <w:rsid w:val="001D4038"/>
    <w:rsid w:val="001D6B5D"/>
    <w:rsid w:val="001E6B5F"/>
    <w:rsid w:val="00203E7F"/>
    <w:rsid w:val="002074A5"/>
    <w:rsid w:val="00216CAB"/>
    <w:rsid w:val="002542C5"/>
    <w:rsid w:val="002639F6"/>
    <w:rsid w:val="002757C9"/>
    <w:rsid w:val="002759BF"/>
    <w:rsid w:val="002823D1"/>
    <w:rsid w:val="00287A7C"/>
    <w:rsid w:val="002B7367"/>
    <w:rsid w:val="002D6660"/>
    <w:rsid w:val="002F70B2"/>
    <w:rsid w:val="003378EF"/>
    <w:rsid w:val="00341272"/>
    <w:rsid w:val="00345EBF"/>
    <w:rsid w:val="00363421"/>
    <w:rsid w:val="003806DC"/>
    <w:rsid w:val="003A3F0C"/>
    <w:rsid w:val="003A7508"/>
    <w:rsid w:val="003C3F9D"/>
    <w:rsid w:val="003C410C"/>
    <w:rsid w:val="0040337C"/>
    <w:rsid w:val="00425E59"/>
    <w:rsid w:val="00461B8F"/>
    <w:rsid w:val="004637E7"/>
    <w:rsid w:val="0047452C"/>
    <w:rsid w:val="00494BF4"/>
    <w:rsid w:val="004A4734"/>
    <w:rsid w:val="004C708A"/>
    <w:rsid w:val="004D7552"/>
    <w:rsid w:val="004E3BF6"/>
    <w:rsid w:val="00530F8F"/>
    <w:rsid w:val="005351DE"/>
    <w:rsid w:val="00543E89"/>
    <w:rsid w:val="00544A0A"/>
    <w:rsid w:val="006235C5"/>
    <w:rsid w:val="006376AD"/>
    <w:rsid w:val="00637E77"/>
    <w:rsid w:val="006A681B"/>
    <w:rsid w:val="006D550A"/>
    <w:rsid w:val="006F7B13"/>
    <w:rsid w:val="0071201E"/>
    <w:rsid w:val="007161A6"/>
    <w:rsid w:val="007219D9"/>
    <w:rsid w:val="00722BBE"/>
    <w:rsid w:val="00726DB9"/>
    <w:rsid w:val="00757F95"/>
    <w:rsid w:val="007737FE"/>
    <w:rsid w:val="00775913"/>
    <w:rsid w:val="00796000"/>
    <w:rsid w:val="007B0F6E"/>
    <w:rsid w:val="007B13B0"/>
    <w:rsid w:val="007D2066"/>
    <w:rsid w:val="008C2B1A"/>
    <w:rsid w:val="008D63F5"/>
    <w:rsid w:val="00933E24"/>
    <w:rsid w:val="00945A20"/>
    <w:rsid w:val="0099337E"/>
    <w:rsid w:val="00995DBB"/>
    <w:rsid w:val="009A2386"/>
    <w:rsid w:val="009D0B65"/>
    <w:rsid w:val="009D386F"/>
    <w:rsid w:val="009D3E7D"/>
    <w:rsid w:val="00A14332"/>
    <w:rsid w:val="00A27418"/>
    <w:rsid w:val="00A65837"/>
    <w:rsid w:val="00A83E67"/>
    <w:rsid w:val="00A85CA2"/>
    <w:rsid w:val="00A95781"/>
    <w:rsid w:val="00AC6931"/>
    <w:rsid w:val="00AD5E8F"/>
    <w:rsid w:val="00AE04E6"/>
    <w:rsid w:val="00AF27D8"/>
    <w:rsid w:val="00B24B03"/>
    <w:rsid w:val="00B2595E"/>
    <w:rsid w:val="00B537E7"/>
    <w:rsid w:val="00B73C8B"/>
    <w:rsid w:val="00B916C9"/>
    <w:rsid w:val="00BA7E49"/>
    <w:rsid w:val="00BD2496"/>
    <w:rsid w:val="00C304F1"/>
    <w:rsid w:val="00C67685"/>
    <w:rsid w:val="00C82BC5"/>
    <w:rsid w:val="00CC4EE7"/>
    <w:rsid w:val="00CD269F"/>
    <w:rsid w:val="00CF484C"/>
    <w:rsid w:val="00DA316B"/>
    <w:rsid w:val="00DA364B"/>
    <w:rsid w:val="00DB488D"/>
    <w:rsid w:val="00DC376A"/>
    <w:rsid w:val="00DC68A8"/>
    <w:rsid w:val="00DE53C5"/>
    <w:rsid w:val="00DF7E88"/>
    <w:rsid w:val="00E238AF"/>
    <w:rsid w:val="00E6142F"/>
    <w:rsid w:val="00E9278A"/>
    <w:rsid w:val="00EC7430"/>
    <w:rsid w:val="00EE7BA2"/>
    <w:rsid w:val="00EF67FD"/>
    <w:rsid w:val="00F10881"/>
    <w:rsid w:val="00F35E0A"/>
    <w:rsid w:val="00F82105"/>
    <w:rsid w:val="00F9552F"/>
    <w:rsid w:val="00F96EB0"/>
    <w:rsid w:val="00FA6C30"/>
    <w:rsid w:val="00FB4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1634A"/>
  <w15:chartTrackingRefBased/>
  <w15:docId w15:val="{11AC08EE-B82F-446A-90B7-22D8280F5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2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42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42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42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42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42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42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42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42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2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42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42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42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42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42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42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42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42C5"/>
    <w:rPr>
      <w:rFonts w:eastAsiaTheme="majorEastAsia" w:cstheme="majorBidi"/>
      <w:color w:val="272727" w:themeColor="text1" w:themeTint="D8"/>
    </w:rPr>
  </w:style>
  <w:style w:type="paragraph" w:styleId="Title">
    <w:name w:val="Title"/>
    <w:basedOn w:val="Normal"/>
    <w:next w:val="Normal"/>
    <w:link w:val="TitleChar"/>
    <w:uiPriority w:val="10"/>
    <w:qFormat/>
    <w:rsid w:val="002542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42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42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42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42C5"/>
    <w:pPr>
      <w:spacing w:before="160"/>
      <w:jc w:val="center"/>
    </w:pPr>
    <w:rPr>
      <w:i/>
      <w:iCs/>
      <w:color w:val="404040" w:themeColor="text1" w:themeTint="BF"/>
    </w:rPr>
  </w:style>
  <w:style w:type="character" w:customStyle="1" w:styleId="QuoteChar">
    <w:name w:val="Quote Char"/>
    <w:basedOn w:val="DefaultParagraphFont"/>
    <w:link w:val="Quote"/>
    <w:uiPriority w:val="29"/>
    <w:rsid w:val="002542C5"/>
    <w:rPr>
      <w:i/>
      <w:iCs/>
      <w:color w:val="404040" w:themeColor="text1" w:themeTint="BF"/>
    </w:rPr>
  </w:style>
  <w:style w:type="paragraph" w:styleId="ListParagraph">
    <w:name w:val="List Paragraph"/>
    <w:basedOn w:val="Normal"/>
    <w:uiPriority w:val="34"/>
    <w:qFormat/>
    <w:rsid w:val="002542C5"/>
    <w:pPr>
      <w:ind w:left="720"/>
      <w:contextualSpacing/>
    </w:pPr>
  </w:style>
  <w:style w:type="character" w:styleId="IntenseEmphasis">
    <w:name w:val="Intense Emphasis"/>
    <w:basedOn w:val="DefaultParagraphFont"/>
    <w:uiPriority w:val="21"/>
    <w:qFormat/>
    <w:rsid w:val="002542C5"/>
    <w:rPr>
      <w:i/>
      <w:iCs/>
      <w:color w:val="0F4761" w:themeColor="accent1" w:themeShade="BF"/>
    </w:rPr>
  </w:style>
  <w:style w:type="paragraph" w:styleId="IntenseQuote">
    <w:name w:val="Intense Quote"/>
    <w:basedOn w:val="Normal"/>
    <w:next w:val="Normal"/>
    <w:link w:val="IntenseQuoteChar"/>
    <w:uiPriority w:val="30"/>
    <w:qFormat/>
    <w:rsid w:val="002542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42C5"/>
    <w:rPr>
      <w:i/>
      <w:iCs/>
      <w:color w:val="0F4761" w:themeColor="accent1" w:themeShade="BF"/>
    </w:rPr>
  </w:style>
  <w:style w:type="character" w:styleId="IntenseReference">
    <w:name w:val="Intense Reference"/>
    <w:basedOn w:val="DefaultParagraphFont"/>
    <w:uiPriority w:val="32"/>
    <w:qFormat/>
    <w:rsid w:val="002542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E5353-9574-41E0-B581-144ED3438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1563</Words>
  <Characters>8913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Rhoades</dc:creator>
  <cp:keywords/>
  <dc:description/>
  <cp:lastModifiedBy>Louise Rhoades</cp:lastModifiedBy>
  <cp:revision>2</cp:revision>
  <dcterms:created xsi:type="dcterms:W3CDTF">2026-10-03T16:43:00Z</dcterms:created>
  <dcterms:modified xsi:type="dcterms:W3CDTF">2026-10-03T16:43:00Z</dcterms:modified>
</cp:coreProperties>
</file>