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C77F9" w14:textId="77777777" w:rsidR="006F425A" w:rsidRDefault="006F425A" w:rsidP="006F425A">
      <w:pPr>
        <w:jc w:val="center"/>
        <w:rPr>
          <w:sz w:val="48"/>
          <w:szCs w:val="48"/>
        </w:rPr>
      </w:pPr>
    </w:p>
    <w:p w14:paraId="0C52D8E4" w14:textId="5DD02171" w:rsidR="006F425A" w:rsidRDefault="004F2014" w:rsidP="006F425A">
      <w:pPr>
        <w:jc w:val="center"/>
        <w:rPr>
          <w:sz w:val="48"/>
          <w:szCs w:val="48"/>
        </w:rPr>
      </w:pPr>
      <w:r>
        <w:rPr>
          <w:noProof/>
          <w:sz w:val="48"/>
          <w:szCs w:val="48"/>
        </w:rPr>
        <w:drawing>
          <wp:inline distT="0" distB="0" distL="0" distR="0" wp14:anchorId="149FE49D" wp14:editId="6A1EC0D2">
            <wp:extent cx="5715000" cy="1895475"/>
            <wp:effectExtent l="0" t="0" r="0" b="952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0637B796" w14:textId="77777777" w:rsidR="004F2014" w:rsidRPr="0009416E" w:rsidRDefault="004F2014" w:rsidP="006F425A">
      <w:pPr>
        <w:jc w:val="center"/>
        <w:rPr>
          <w:sz w:val="36"/>
          <w:szCs w:val="36"/>
        </w:rPr>
      </w:pPr>
    </w:p>
    <w:p w14:paraId="7D231DED" w14:textId="1EE65AD7" w:rsidR="006F425A" w:rsidRPr="006F425A" w:rsidRDefault="006F425A" w:rsidP="006F425A">
      <w:pPr>
        <w:jc w:val="center"/>
        <w:rPr>
          <w:sz w:val="48"/>
          <w:szCs w:val="48"/>
        </w:rPr>
      </w:pPr>
      <w:r w:rsidRPr="006F425A">
        <w:rPr>
          <w:sz w:val="48"/>
          <w:szCs w:val="48"/>
        </w:rPr>
        <w:t>University of Wales Trinity Saint David</w:t>
      </w:r>
    </w:p>
    <w:p w14:paraId="7DDCAB8E" w14:textId="43E7BF6C" w:rsidR="006F425A" w:rsidRPr="006F425A" w:rsidRDefault="006F425A" w:rsidP="006F425A">
      <w:pPr>
        <w:jc w:val="center"/>
        <w:rPr>
          <w:sz w:val="48"/>
          <w:szCs w:val="48"/>
        </w:rPr>
      </w:pPr>
      <w:r w:rsidRPr="006F425A">
        <w:rPr>
          <w:sz w:val="48"/>
          <w:szCs w:val="48"/>
        </w:rPr>
        <w:t>School of Engineering</w:t>
      </w:r>
    </w:p>
    <w:p w14:paraId="2CA769AD" w14:textId="2D8DEAB7" w:rsidR="006F425A" w:rsidRPr="0009416E" w:rsidRDefault="006F425A" w:rsidP="006F425A">
      <w:pPr>
        <w:jc w:val="center"/>
        <w:rPr>
          <w:sz w:val="36"/>
          <w:szCs w:val="36"/>
        </w:rPr>
      </w:pPr>
    </w:p>
    <w:p w14:paraId="3C2B26C3" w14:textId="77777777" w:rsidR="0009416E" w:rsidRPr="0009416E" w:rsidRDefault="0009416E" w:rsidP="006F425A">
      <w:pPr>
        <w:jc w:val="center"/>
        <w:rPr>
          <w:i/>
          <w:iCs/>
          <w:sz w:val="44"/>
          <w:szCs w:val="44"/>
        </w:rPr>
      </w:pPr>
      <w:r w:rsidRPr="0009416E">
        <w:rPr>
          <w:i/>
          <w:iCs/>
          <w:sz w:val="44"/>
          <w:szCs w:val="44"/>
        </w:rPr>
        <w:t>Designing a Kiteboard Hydrofoil Wing: Structural Design</w:t>
      </w:r>
    </w:p>
    <w:p w14:paraId="16F577D7" w14:textId="1839F9D6" w:rsidR="006F425A" w:rsidRPr="0009416E" w:rsidRDefault="0009416E" w:rsidP="006F425A">
      <w:pPr>
        <w:jc w:val="center"/>
        <w:rPr>
          <w:i/>
          <w:iCs/>
          <w:sz w:val="44"/>
          <w:szCs w:val="44"/>
        </w:rPr>
      </w:pPr>
      <w:r w:rsidRPr="0009416E">
        <w:rPr>
          <w:i/>
          <w:iCs/>
          <w:sz w:val="44"/>
          <w:szCs w:val="44"/>
        </w:rPr>
        <w:t>Structural &amp; Fluid Analysis</w:t>
      </w:r>
      <w:r>
        <w:rPr>
          <w:i/>
          <w:iCs/>
          <w:sz w:val="44"/>
          <w:szCs w:val="44"/>
        </w:rPr>
        <w:t xml:space="preserve"> – ACMA 6010</w:t>
      </w:r>
    </w:p>
    <w:p w14:paraId="09BB4D49" w14:textId="7190AAB4" w:rsidR="006F425A" w:rsidRPr="0009416E" w:rsidRDefault="006F425A" w:rsidP="006F425A">
      <w:pPr>
        <w:jc w:val="center"/>
        <w:rPr>
          <w:i/>
          <w:iCs/>
          <w:sz w:val="40"/>
          <w:szCs w:val="40"/>
        </w:rPr>
      </w:pPr>
    </w:p>
    <w:p w14:paraId="55F1BCA4" w14:textId="61B102C5" w:rsidR="006F425A" w:rsidRPr="006F425A" w:rsidRDefault="00C25290" w:rsidP="006F425A">
      <w:pPr>
        <w:jc w:val="center"/>
        <w:rPr>
          <w:i/>
          <w:iCs/>
          <w:sz w:val="48"/>
          <w:szCs w:val="48"/>
        </w:rPr>
      </w:pPr>
      <w:r>
        <w:rPr>
          <w:i/>
          <w:iCs/>
          <w:sz w:val="48"/>
          <w:szCs w:val="48"/>
        </w:rPr>
        <w:t>Simeon Scoberg-Evans</w:t>
      </w:r>
    </w:p>
    <w:p w14:paraId="6173A7ED" w14:textId="1B9D38CC" w:rsidR="006F425A" w:rsidRPr="006F425A" w:rsidRDefault="00C25290" w:rsidP="006F425A">
      <w:pPr>
        <w:jc w:val="center"/>
        <w:rPr>
          <w:i/>
          <w:iCs/>
          <w:sz w:val="48"/>
          <w:szCs w:val="48"/>
        </w:rPr>
      </w:pPr>
      <w:r>
        <w:rPr>
          <w:i/>
          <w:iCs/>
          <w:sz w:val="48"/>
          <w:szCs w:val="48"/>
        </w:rPr>
        <w:t>1252150</w:t>
      </w:r>
    </w:p>
    <w:p w14:paraId="029AD8FB" w14:textId="28FCEA5C" w:rsidR="006F425A" w:rsidRPr="006F425A" w:rsidRDefault="0009416E" w:rsidP="006F425A">
      <w:pPr>
        <w:jc w:val="center"/>
        <w:rPr>
          <w:i/>
          <w:iCs/>
          <w:sz w:val="48"/>
          <w:szCs w:val="48"/>
        </w:rPr>
      </w:pPr>
      <w:r>
        <w:rPr>
          <w:i/>
          <w:iCs/>
          <w:sz w:val="48"/>
          <w:szCs w:val="48"/>
        </w:rPr>
        <w:t>26/10/2025</w:t>
      </w:r>
    </w:p>
    <w:sdt>
      <w:sdtPr>
        <w:rPr>
          <w:rFonts w:ascii="Arial" w:eastAsiaTheme="minorEastAsia" w:hAnsi="Arial" w:cstheme="minorBidi"/>
          <w:color w:val="auto"/>
          <w:sz w:val="22"/>
          <w:szCs w:val="22"/>
          <w:lang w:val="en-GB" w:eastAsia="zh-CN"/>
        </w:rPr>
        <w:id w:val="1723092235"/>
        <w:docPartObj>
          <w:docPartGallery w:val="Table of Contents"/>
          <w:docPartUnique/>
        </w:docPartObj>
      </w:sdtPr>
      <w:sdtEndPr>
        <w:rPr>
          <w:b/>
          <w:bCs/>
          <w:noProof/>
        </w:rPr>
      </w:sdtEndPr>
      <w:sdtContent>
        <w:p w14:paraId="0C2FDFF9" w14:textId="4B55BDAB" w:rsidR="006F425A" w:rsidRDefault="006F425A">
          <w:pPr>
            <w:pStyle w:val="TOCHeading"/>
          </w:pPr>
          <w:r>
            <w:t>Table of Contents</w:t>
          </w:r>
        </w:p>
        <w:p w14:paraId="7BC416C9" w14:textId="1DF8FAC6" w:rsidR="0034750A" w:rsidRDefault="006F425A">
          <w:pPr>
            <w:pStyle w:val="TOC1"/>
            <w:tabs>
              <w:tab w:val="left" w:pos="440"/>
              <w:tab w:val="right" w:leader="dot" w:pos="9016"/>
            </w:tabs>
            <w:rPr>
              <w:rFonts w:asciiTheme="minorHAnsi"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12392575" w:history="1">
            <w:r w:rsidR="0034750A" w:rsidRPr="00F155A9">
              <w:rPr>
                <w:rStyle w:val="Hyperlink"/>
                <w:noProof/>
              </w:rPr>
              <w:t>1</w:t>
            </w:r>
            <w:r w:rsidR="0034750A">
              <w:rPr>
                <w:rFonts w:asciiTheme="minorHAnsi" w:hAnsiTheme="minorHAnsi"/>
                <w:noProof/>
                <w:kern w:val="2"/>
                <w:sz w:val="24"/>
                <w:szCs w:val="24"/>
                <w:lang w:eastAsia="en-GB"/>
                <w14:ligatures w14:val="standardContextual"/>
              </w:rPr>
              <w:tab/>
            </w:r>
            <w:r w:rsidR="0034750A" w:rsidRPr="00F155A9">
              <w:rPr>
                <w:rStyle w:val="Hyperlink"/>
                <w:noProof/>
              </w:rPr>
              <w:t>Introduction</w:t>
            </w:r>
            <w:r w:rsidR="0034750A">
              <w:rPr>
                <w:noProof/>
                <w:webHidden/>
              </w:rPr>
              <w:tab/>
            </w:r>
            <w:r w:rsidR="0034750A">
              <w:rPr>
                <w:noProof/>
                <w:webHidden/>
              </w:rPr>
              <w:fldChar w:fldCharType="begin"/>
            </w:r>
            <w:r w:rsidR="0034750A">
              <w:rPr>
                <w:noProof/>
                <w:webHidden/>
              </w:rPr>
              <w:instrText xml:space="preserve"> PAGEREF _Toc212392575 \h </w:instrText>
            </w:r>
            <w:r w:rsidR="0034750A">
              <w:rPr>
                <w:noProof/>
                <w:webHidden/>
              </w:rPr>
            </w:r>
            <w:r w:rsidR="0034750A">
              <w:rPr>
                <w:noProof/>
                <w:webHidden/>
              </w:rPr>
              <w:fldChar w:fldCharType="separate"/>
            </w:r>
            <w:r w:rsidR="0034750A">
              <w:rPr>
                <w:noProof/>
                <w:webHidden/>
              </w:rPr>
              <w:t>1</w:t>
            </w:r>
            <w:r w:rsidR="0034750A">
              <w:rPr>
                <w:noProof/>
                <w:webHidden/>
              </w:rPr>
              <w:fldChar w:fldCharType="end"/>
            </w:r>
          </w:hyperlink>
        </w:p>
        <w:p w14:paraId="2CAB083E" w14:textId="23446D79" w:rsidR="0034750A" w:rsidRDefault="0034750A">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12392576" w:history="1">
            <w:r w:rsidRPr="00F155A9">
              <w:rPr>
                <w:rStyle w:val="Hyperlink"/>
                <w:noProof/>
              </w:rPr>
              <w:t>1.1</w:t>
            </w:r>
            <w:r>
              <w:rPr>
                <w:rFonts w:asciiTheme="minorHAnsi" w:hAnsiTheme="minorHAnsi"/>
                <w:noProof/>
                <w:kern w:val="2"/>
                <w:sz w:val="24"/>
                <w:szCs w:val="24"/>
                <w:lang w:eastAsia="en-GB"/>
                <w14:ligatures w14:val="standardContextual"/>
              </w:rPr>
              <w:tab/>
            </w:r>
            <w:r w:rsidRPr="00F155A9">
              <w:rPr>
                <w:rStyle w:val="Hyperlink"/>
                <w:noProof/>
              </w:rPr>
              <w:t>Aims</w:t>
            </w:r>
            <w:r>
              <w:rPr>
                <w:noProof/>
                <w:webHidden/>
              </w:rPr>
              <w:tab/>
            </w:r>
            <w:r>
              <w:rPr>
                <w:noProof/>
                <w:webHidden/>
              </w:rPr>
              <w:fldChar w:fldCharType="begin"/>
            </w:r>
            <w:r>
              <w:rPr>
                <w:noProof/>
                <w:webHidden/>
              </w:rPr>
              <w:instrText xml:space="preserve"> PAGEREF _Toc212392576 \h </w:instrText>
            </w:r>
            <w:r>
              <w:rPr>
                <w:noProof/>
                <w:webHidden/>
              </w:rPr>
            </w:r>
            <w:r>
              <w:rPr>
                <w:noProof/>
                <w:webHidden/>
              </w:rPr>
              <w:fldChar w:fldCharType="separate"/>
            </w:r>
            <w:r>
              <w:rPr>
                <w:noProof/>
                <w:webHidden/>
              </w:rPr>
              <w:t>1</w:t>
            </w:r>
            <w:r>
              <w:rPr>
                <w:noProof/>
                <w:webHidden/>
              </w:rPr>
              <w:fldChar w:fldCharType="end"/>
            </w:r>
          </w:hyperlink>
        </w:p>
        <w:p w14:paraId="386809AA" w14:textId="12355D95" w:rsidR="0034750A" w:rsidRDefault="0034750A">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12392577" w:history="1">
            <w:r w:rsidRPr="00F155A9">
              <w:rPr>
                <w:rStyle w:val="Hyperlink"/>
                <w:noProof/>
              </w:rPr>
              <w:t>1.2</w:t>
            </w:r>
            <w:r>
              <w:rPr>
                <w:rFonts w:asciiTheme="minorHAnsi" w:hAnsiTheme="minorHAnsi"/>
                <w:noProof/>
                <w:kern w:val="2"/>
                <w:sz w:val="24"/>
                <w:szCs w:val="24"/>
                <w:lang w:eastAsia="en-GB"/>
                <w14:ligatures w14:val="standardContextual"/>
              </w:rPr>
              <w:tab/>
            </w:r>
            <w:r w:rsidRPr="00F155A9">
              <w:rPr>
                <w:rStyle w:val="Hyperlink"/>
                <w:noProof/>
              </w:rPr>
              <w:t>Objectives</w:t>
            </w:r>
            <w:r>
              <w:rPr>
                <w:noProof/>
                <w:webHidden/>
              </w:rPr>
              <w:tab/>
            </w:r>
            <w:r>
              <w:rPr>
                <w:noProof/>
                <w:webHidden/>
              </w:rPr>
              <w:fldChar w:fldCharType="begin"/>
            </w:r>
            <w:r>
              <w:rPr>
                <w:noProof/>
                <w:webHidden/>
              </w:rPr>
              <w:instrText xml:space="preserve"> PAGEREF _Toc212392577 \h </w:instrText>
            </w:r>
            <w:r>
              <w:rPr>
                <w:noProof/>
                <w:webHidden/>
              </w:rPr>
            </w:r>
            <w:r>
              <w:rPr>
                <w:noProof/>
                <w:webHidden/>
              </w:rPr>
              <w:fldChar w:fldCharType="separate"/>
            </w:r>
            <w:r>
              <w:rPr>
                <w:noProof/>
                <w:webHidden/>
              </w:rPr>
              <w:t>1</w:t>
            </w:r>
            <w:r>
              <w:rPr>
                <w:noProof/>
                <w:webHidden/>
              </w:rPr>
              <w:fldChar w:fldCharType="end"/>
            </w:r>
          </w:hyperlink>
        </w:p>
        <w:p w14:paraId="0A47A21E" w14:textId="42592F3C" w:rsidR="0034750A" w:rsidRDefault="0034750A">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212392578" w:history="1">
            <w:r w:rsidRPr="00F155A9">
              <w:rPr>
                <w:rStyle w:val="Hyperlink"/>
                <w:noProof/>
              </w:rPr>
              <w:t>2</w:t>
            </w:r>
            <w:r>
              <w:rPr>
                <w:rFonts w:asciiTheme="minorHAnsi" w:hAnsiTheme="minorHAnsi"/>
                <w:noProof/>
                <w:kern w:val="2"/>
                <w:sz w:val="24"/>
                <w:szCs w:val="24"/>
                <w:lang w:eastAsia="en-GB"/>
                <w14:ligatures w14:val="standardContextual"/>
              </w:rPr>
              <w:tab/>
            </w:r>
            <w:r w:rsidRPr="00F155A9">
              <w:rPr>
                <w:rStyle w:val="Hyperlink"/>
                <w:noProof/>
              </w:rPr>
              <w:t>Finite Element Analysis (FEA) Optimisation</w:t>
            </w:r>
            <w:r>
              <w:rPr>
                <w:noProof/>
                <w:webHidden/>
              </w:rPr>
              <w:tab/>
            </w:r>
            <w:r>
              <w:rPr>
                <w:noProof/>
                <w:webHidden/>
              </w:rPr>
              <w:fldChar w:fldCharType="begin"/>
            </w:r>
            <w:r>
              <w:rPr>
                <w:noProof/>
                <w:webHidden/>
              </w:rPr>
              <w:instrText xml:space="preserve"> PAGEREF _Toc212392578 \h </w:instrText>
            </w:r>
            <w:r>
              <w:rPr>
                <w:noProof/>
                <w:webHidden/>
              </w:rPr>
            </w:r>
            <w:r>
              <w:rPr>
                <w:noProof/>
                <w:webHidden/>
              </w:rPr>
              <w:fldChar w:fldCharType="separate"/>
            </w:r>
            <w:r>
              <w:rPr>
                <w:noProof/>
                <w:webHidden/>
              </w:rPr>
              <w:t>2</w:t>
            </w:r>
            <w:r>
              <w:rPr>
                <w:noProof/>
                <w:webHidden/>
              </w:rPr>
              <w:fldChar w:fldCharType="end"/>
            </w:r>
          </w:hyperlink>
        </w:p>
        <w:p w14:paraId="792306D4" w14:textId="2FAECCC9" w:rsidR="0034750A" w:rsidRDefault="0034750A">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12392579" w:history="1">
            <w:r w:rsidRPr="00F155A9">
              <w:rPr>
                <w:rStyle w:val="Hyperlink"/>
                <w:noProof/>
              </w:rPr>
              <w:t>2.1</w:t>
            </w:r>
            <w:r>
              <w:rPr>
                <w:rFonts w:asciiTheme="minorHAnsi" w:hAnsiTheme="minorHAnsi"/>
                <w:noProof/>
                <w:kern w:val="2"/>
                <w:sz w:val="24"/>
                <w:szCs w:val="24"/>
                <w:lang w:eastAsia="en-GB"/>
                <w14:ligatures w14:val="standardContextual"/>
              </w:rPr>
              <w:tab/>
            </w:r>
            <w:r w:rsidRPr="00F155A9">
              <w:rPr>
                <w:rStyle w:val="Hyperlink"/>
                <w:noProof/>
              </w:rPr>
              <w:t>Introduction to FEA Optimisation</w:t>
            </w:r>
            <w:r>
              <w:rPr>
                <w:noProof/>
                <w:webHidden/>
              </w:rPr>
              <w:tab/>
            </w:r>
            <w:r>
              <w:rPr>
                <w:noProof/>
                <w:webHidden/>
              </w:rPr>
              <w:fldChar w:fldCharType="begin"/>
            </w:r>
            <w:r>
              <w:rPr>
                <w:noProof/>
                <w:webHidden/>
              </w:rPr>
              <w:instrText xml:space="preserve"> PAGEREF _Toc212392579 \h </w:instrText>
            </w:r>
            <w:r>
              <w:rPr>
                <w:noProof/>
                <w:webHidden/>
              </w:rPr>
            </w:r>
            <w:r>
              <w:rPr>
                <w:noProof/>
                <w:webHidden/>
              </w:rPr>
              <w:fldChar w:fldCharType="separate"/>
            </w:r>
            <w:r>
              <w:rPr>
                <w:noProof/>
                <w:webHidden/>
              </w:rPr>
              <w:t>2</w:t>
            </w:r>
            <w:r>
              <w:rPr>
                <w:noProof/>
                <w:webHidden/>
              </w:rPr>
              <w:fldChar w:fldCharType="end"/>
            </w:r>
          </w:hyperlink>
        </w:p>
        <w:p w14:paraId="4FC9DA1E" w14:textId="0ABC15E0" w:rsidR="0034750A" w:rsidRDefault="0034750A">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12392580" w:history="1">
            <w:r w:rsidRPr="00F155A9">
              <w:rPr>
                <w:rStyle w:val="Hyperlink"/>
                <w:noProof/>
              </w:rPr>
              <w:t>2.2</w:t>
            </w:r>
            <w:r>
              <w:rPr>
                <w:rFonts w:asciiTheme="minorHAnsi" w:hAnsiTheme="minorHAnsi"/>
                <w:noProof/>
                <w:kern w:val="2"/>
                <w:sz w:val="24"/>
                <w:szCs w:val="24"/>
                <w:lang w:eastAsia="en-GB"/>
                <w14:ligatures w14:val="standardContextual"/>
              </w:rPr>
              <w:tab/>
            </w:r>
            <w:r w:rsidRPr="00F155A9">
              <w:rPr>
                <w:rStyle w:val="Hyperlink"/>
                <w:noProof/>
              </w:rPr>
              <w:t>The History of FEA Optimisation</w:t>
            </w:r>
            <w:r>
              <w:rPr>
                <w:noProof/>
                <w:webHidden/>
              </w:rPr>
              <w:tab/>
            </w:r>
            <w:r>
              <w:rPr>
                <w:noProof/>
                <w:webHidden/>
              </w:rPr>
              <w:fldChar w:fldCharType="begin"/>
            </w:r>
            <w:r>
              <w:rPr>
                <w:noProof/>
                <w:webHidden/>
              </w:rPr>
              <w:instrText xml:space="preserve"> PAGEREF _Toc212392580 \h </w:instrText>
            </w:r>
            <w:r>
              <w:rPr>
                <w:noProof/>
                <w:webHidden/>
              </w:rPr>
            </w:r>
            <w:r>
              <w:rPr>
                <w:noProof/>
                <w:webHidden/>
              </w:rPr>
              <w:fldChar w:fldCharType="separate"/>
            </w:r>
            <w:r>
              <w:rPr>
                <w:noProof/>
                <w:webHidden/>
              </w:rPr>
              <w:t>2</w:t>
            </w:r>
            <w:r>
              <w:rPr>
                <w:noProof/>
                <w:webHidden/>
              </w:rPr>
              <w:fldChar w:fldCharType="end"/>
            </w:r>
          </w:hyperlink>
        </w:p>
        <w:p w14:paraId="0DC18858" w14:textId="4C7876EB" w:rsidR="0034750A" w:rsidRDefault="0034750A">
          <w:pPr>
            <w:pStyle w:val="TOC3"/>
            <w:tabs>
              <w:tab w:val="left" w:pos="1200"/>
              <w:tab w:val="right" w:leader="dot" w:pos="9016"/>
            </w:tabs>
            <w:rPr>
              <w:rFonts w:asciiTheme="minorHAnsi" w:hAnsiTheme="minorHAnsi"/>
              <w:noProof/>
              <w:kern w:val="2"/>
              <w:sz w:val="24"/>
              <w:szCs w:val="24"/>
              <w:lang w:eastAsia="en-GB"/>
              <w14:ligatures w14:val="standardContextual"/>
            </w:rPr>
          </w:pPr>
          <w:hyperlink w:anchor="_Toc212392581" w:history="1">
            <w:r w:rsidRPr="00F155A9">
              <w:rPr>
                <w:rStyle w:val="Hyperlink"/>
                <w:noProof/>
              </w:rPr>
              <w:t>2.2.1</w:t>
            </w:r>
            <w:r>
              <w:rPr>
                <w:rFonts w:asciiTheme="minorHAnsi" w:hAnsiTheme="minorHAnsi"/>
                <w:noProof/>
                <w:kern w:val="2"/>
                <w:sz w:val="24"/>
                <w:szCs w:val="24"/>
                <w:lang w:eastAsia="en-GB"/>
                <w14:ligatures w14:val="standardContextual"/>
              </w:rPr>
              <w:tab/>
            </w:r>
            <w:r w:rsidRPr="00F155A9">
              <w:rPr>
                <w:rStyle w:val="Hyperlink"/>
                <w:noProof/>
              </w:rPr>
              <w:t>1960s - 1970s: The Beginning of FEA Optimisation</w:t>
            </w:r>
            <w:r>
              <w:rPr>
                <w:noProof/>
                <w:webHidden/>
              </w:rPr>
              <w:tab/>
            </w:r>
            <w:r>
              <w:rPr>
                <w:noProof/>
                <w:webHidden/>
              </w:rPr>
              <w:fldChar w:fldCharType="begin"/>
            </w:r>
            <w:r>
              <w:rPr>
                <w:noProof/>
                <w:webHidden/>
              </w:rPr>
              <w:instrText xml:space="preserve"> PAGEREF _Toc212392581 \h </w:instrText>
            </w:r>
            <w:r>
              <w:rPr>
                <w:noProof/>
                <w:webHidden/>
              </w:rPr>
            </w:r>
            <w:r>
              <w:rPr>
                <w:noProof/>
                <w:webHidden/>
              </w:rPr>
              <w:fldChar w:fldCharType="separate"/>
            </w:r>
            <w:r>
              <w:rPr>
                <w:noProof/>
                <w:webHidden/>
              </w:rPr>
              <w:t>2</w:t>
            </w:r>
            <w:r>
              <w:rPr>
                <w:noProof/>
                <w:webHidden/>
              </w:rPr>
              <w:fldChar w:fldCharType="end"/>
            </w:r>
          </w:hyperlink>
        </w:p>
        <w:p w14:paraId="54984A78" w14:textId="24AF1AAB" w:rsidR="0034750A" w:rsidRDefault="0034750A">
          <w:pPr>
            <w:pStyle w:val="TOC3"/>
            <w:tabs>
              <w:tab w:val="left" w:pos="1200"/>
              <w:tab w:val="right" w:leader="dot" w:pos="9016"/>
            </w:tabs>
            <w:rPr>
              <w:rFonts w:asciiTheme="minorHAnsi" w:hAnsiTheme="minorHAnsi"/>
              <w:noProof/>
              <w:kern w:val="2"/>
              <w:sz w:val="24"/>
              <w:szCs w:val="24"/>
              <w:lang w:eastAsia="en-GB"/>
              <w14:ligatures w14:val="standardContextual"/>
            </w:rPr>
          </w:pPr>
          <w:hyperlink w:anchor="_Toc212392582" w:history="1">
            <w:r w:rsidRPr="00F155A9">
              <w:rPr>
                <w:rStyle w:val="Hyperlink"/>
                <w:noProof/>
              </w:rPr>
              <w:t>2.2.2</w:t>
            </w:r>
            <w:r>
              <w:rPr>
                <w:rFonts w:asciiTheme="minorHAnsi" w:hAnsiTheme="minorHAnsi"/>
                <w:noProof/>
                <w:kern w:val="2"/>
                <w:sz w:val="24"/>
                <w:szCs w:val="24"/>
                <w:lang w:eastAsia="en-GB"/>
                <w14:ligatures w14:val="standardContextual"/>
              </w:rPr>
              <w:tab/>
            </w:r>
            <w:r w:rsidRPr="00F155A9">
              <w:rPr>
                <w:rStyle w:val="Hyperlink"/>
                <w:noProof/>
              </w:rPr>
              <w:t>1980s: Mesh Topology</w:t>
            </w:r>
            <w:r>
              <w:rPr>
                <w:noProof/>
                <w:webHidden/>
              </w:rPr>
              <w:tab/>
            </w:r>
            <w:r>
              <w:rPr>
                <w:noProof/>
                <w:webHidden/>
              </w:rPr>
              <w:fldChar w:fldCharType="begin"/>
            </w:r>
            <w:r>
              <w:rPr>
                <w:noProof/>
                <w:webHidden/>
              </w:rPr>
              <w:instrText xml:space="preserve"> PAGEREF _Toc212392582 \h </w:instrText>
            </w:r>
            <w:r>
              <w:rPr>
                <w:noProof/>
                <w:webHidden/>
              </w:rPr>
            </w:r>
            <w:r>
              <w:rPr>
                <w:noProof/>
                <w:webHidden/>
              </w:rPr>
              <w:fldChar w:fldCharType="separate"/>
            </w:r>
            <w:r>
              <w:rPr>
                <w:noProof/>
                <w:webHidden/>
              </w:rPr>
              <w:t>2</w:t>
            </w:r>
            <w:r>
              <w:rPr>
                <w:noProof/>
                <w:webHidden/>
              </w:rPr>
              <w:fldChar w:fldCharType="end"/>
            </w:r>
          </w:hyperlink>
        </w:p>
        <w:p w14:paraId="716DC7C4" w14:textId="22658C60" w:rsidR="0034750A" w:rsidRDefault="0034750A">
          <w:pPr>
            <w:pStyle w:val="TOC3"/>
            <w:tabs>
              <w:tab w:val="left" w:pos="1200"/>
              <w:tab w:val="right" w:leader="dot" w:pos="9016"/>
            </w:tabs>
            <w:rPr>
              <w:rFonts w:asciiTheme="minorHAnsi" w:hAnsiTheme="minorHAnsi"/>
              <w:noProof/>
              <w:kern w:val="2"/>
              <w:sz w:val="24"/>
              <w:szCs w:val="24"/>
              <w:lang w:eastAsia="en-GB"/>
              <w14:ligatures w14:val="standardContextual"/>
            </w:rPr>
          </w:pPr>
          <w:hyperlink w:anchor="_Toc212392583" w:history="1">
            <w:r w:rsidRPr="00F155A9">
              <w:rPr>
                <w:rStyle w:val="Hyperlink"/>
                <w:noProof/>
              </w:rPr>
              <w:t>2.2.3</w:t>
            </w:r>
            <w:r>
              <w:rPr>
                <w:rFonts w:asciiTheme="minorHAnsi" w:hAnsiTheme="minorHAnsi"/>
                <w:noProof/>
                <w:kern w:val="2"/>
                <w:sz w:val="24"/>
                <w:szCs w:val="24"/>
                <w:lang w:eastAsia="en-GB"/>
                <w14:ligatures w14:val="standardContextual"/>
              </w:rPr>
              <w:tab/>
            </w:r>
            <w:r w:rsidRPr="00F155A9">
              <w:rPr>
                <w:rStyle w:val="Hyperlink"/>
                <w:noProof/>
              </w:rPr>
              <w:t>Late 1980s – 1990s: SIMP, and further topology optimisation</w:t>
            </w:r>
            <w:r>
              <w:rPr>
                <w:noProof/>
                <w:webHidden/>
              </w:rPr>
              <w:tab/>
            </w:r>
            <w:r>
              <w:rPr>
                <w:noProof/>
                <w:webHidden/>
              </w:rPr>
              <w:fldChar w:fldCharType="begin"/>
            </w:r>
            <w:r>
              <w:rPr>
                <w:noProof/>
                <w:webHidden/>
              </w:rPr>
              <w:instrText xml:space="preserve"> PAGEREF _Toc212392583 \h </w:instrText>
            </w:r>
            <w:r>
              <w:rPr>
                <w:noProof/>
                <w:webHidden/>
              </w:rPr>
            </w:r>
            <w:r>
              <w:rPr>
                <w:noProof/>
                <w:webHidden/>
              </w:rPr>
              <w:fldChar w:fldCharType="separate"/>
            </w:r>
            <w:r>
              <w:rPr>
                <w:noProof/>
                <w:webHidden/>
              </w:rPr>
              <w:t>2</w:t>
            </w:r>
            <w:r>
              <w:rPr>
                <w:noProof/>
                <w:webHidden/>
              </w:rPr>
              <w:fldChar w:fldCharType="end"/>
            </w:r>
          </w:hyperlink>
        </w:p>
        <w:p w14:paraId="1B9592CE" w14:textId="6BB305AB" w:rsidR="0034750A" w:rsidRDefault="0034750A">
          <w:pPr>
            <w:pStyle w:val="TOC3"/>
            <w:tabs>
              <w:tab w:val="left" w:pos="1200"/>
              <w:tab w:val="right" w:leader="dot" w:pos="9016"/>
            </w:tabs>
            <w:rPr>
              <w:rFonts w:asciiTheme="minorHAnsi" w:hAnsiTheme="minorHAnsi"/>
              <w:noProof/>
              <w:kern w:val="2"/>
              <w:sz w:val="24"/>
              <w:szCs w:val="24"/>
              <w:lang w:eastAsia="en-GB"/>
              <w14:ligatures w14:val="standardContextual"/>
            </w:rPr>
          </w:pPr>
          <w:hyperlink w:anchor="_Toc212392584" w:history="1">
            <w:r w:rsidRPr="00F155A9">
              <w:rPr>
                <w:rStyle w:val="Hyperlink"/>
                <w:noProof/>
              </w:rPr>
              <w:t>2.2.4</w:t>
            </w:r>
            <w:r>
              <w:rPr>
                <w:rFonts w:asciiTheme="minorHAnsi" w:hAnsiTheme="minorHAnsi"/>
                <w:noProof/>
                <w:kern w:val="2"/>
                <w:sz w:val="24"/>
                <w:szCs w:val="24"/>
                <w:lang w:eastAsia="en-GB"/>
                <w14:ligatures w14:val="standardContextual"/>
              </w:rPr>
              <w:tab/>
            </w:r>
            <w:r w:rsidRPr="00F155A9">
              <w:rPr>
                <w:rStyle w:val="Hyperlink"/>
                <w:noProof/>
              </w:rPr>
              <w:t>1990s – 2000s: Level-set and boundary parameterisation methods</w:t>
            </w:r>
            <w:r>
              <w:rPr>
                <w:noProof/>
                <w:webHidden/>
              </w:rPr>
              <w:tab/>
            </w:r>
            <w:r>
              <w:rPr>
                <w:noProof/>
                <w:webHidden/>
              </w:rPr>
              <w:fldChar w:fldCharType="begin"/>
            </w:r>
            <w:r>
              <w:rPr>
                <w:noProof/>
                <w:webHidden/>
              </w:rPr>
              <w:instrText xml:space="preserve"> PAGEREF _Toc212392584 \h </w:instrText>
            </w:r>
            <w:r>
              <w:rPr>
                <w:noProof/>
                <w:webHidden/>
              </w:rPr>
            </w:r>
            <w:r>
              <w:rPr>
                <w:noProof/>
                <w:webHidden/>
              </w:rPr>
              <w:fldChar w:fldCharType="separate"/>
            </w:r>
            <w:r>
              <w:rPr>
                <w:noProof/>
                <w:webHidden/>
              </w:rPr>
              <w:t>3</w:t>
            </w:r>
            <w:r>
              <w:rPr>
                <w:noProof/>
                <w:webHidden/>
              </w:rPr>
              <w:fldChar w:fldCharType="end"/>
            </w:r>
          </w:hyperlink>
        </w:p>
        <w:p w14:paraId="542DB231" w14:textId="286F16EB" w:rsidR="0034750A" w:rsidRDefault="0034750A">
          <w:pPr>
            <w:pStyle w:val="TOC3"/>
            <w:tabs>
              <w:tab w:val="left" w:pos="1200"/>
              <w:tab w:val="right" w:leader="dot" w:pos="9016"/>
            </w:tabs>
            <w:rPr>
              <w:rFonts w:asciiTheme="minorHAnsi" w:hAnsiTheme="minorHAnsi"/>
              <w:noProof/>
              <w:kern w:val="2"/>
              <w:sz w:val="24"/>
              <w:szCs w:val="24"/>
              <w:lang w:eastAsia="en-GB"/>
              <w14:ligatures w14:val="standardContextual"/>
            </w:rPr>
          </w:pPr>
          <w:hyperlink w:anchor="_Toc212392585" w:history="1">
            <w:r w:rsidRPr="00F155A9">
              <w:rPr>
                <w:rStyle w:val="Hyperlink"/>
                <w:noProof/>
              </w:rPr>
              <w:t>2.2.5</w:t>
            </w:r>
            <w:r>
              <w:rPr>
                <w:rFonts w:asciiTheme="minorHAnsi" w:hAnsiTheme="minorHAnsi"/>
                <w:noProof/>
                <w:kern w:val="2"/>
                <w:sz w:val="24"/>
                <w:szCs w:val="24"/>
                <w:lang w:eastAsia="en-GB"/>
                <w14:ligatures w14:val="standardContextual"/>
              </w:rPr>
              <w:tab/>
            </w:r>
            <w:r w:rsidRPr="00F155A9">
              <w:rPr>
                <w:rStyle w:val="Hyperlink"/>
                <w:noProof/>
              </w:rPr>
              <w:t>2000s – present: Multidisciplinary and large-scale developments</w:t>
            </w:r>
            <w:r>
              <w:rPr>
                <w:noProof/>
                <w:webHidden/>
              </w:rPr>
              <w:tab/>
            </w:r>
            <w:r>
              <w:rPr>
                <w:noProof/>
                <w:webHidden/>
              </w:rPr>
              <w:fldChar w:fldCharType="begin"/>
            </w:r>
            <w:r>
              <w:rPr>
                <w:noProof/>
                <w:webHidden/>
              </w:rPr>
              <w:instrText xml:space="preserve"> PAGEREF _Toc212392585 \h </w:instrText>
            </w:r>
            <w:r>
              <w:rPr>
                <w:noProof/>
                <w:webHidden/>
              </w:rPr>
            </w:r>
            <w:r>
              <w:rPr>
                <w:noProof/>
                <w:webHidden/>
              </w:rPr>
              <w:fldChar w:fldCharType="separate"/>
            </w:r>
            <w:r>
              <w:rPr>
                <w:noProof/>
                <w:webHidden/>
              </w:rPr>
              <w:t>3</w:t>
            </w:r>
            <w:r>
              <w:rPr>
                <w:noProof/>
                <w:webHidden/>
              </w:rPr>
              <w:fldChar w:fldCharType="end"/>
            </w:r>
          </w:hyperlink>
        </w:p>
        <w:p w14:paraId="7819D4F8" w14:textId="498D478A" w:rsidR="0034750A" w:rsidRDefault="0034750A">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12392586" w:history="1">
            <w:r w:rsidRPr="00F155A9">
              <w:rPr>
                <w:rStyle w:val="Hyperlink"/>
                <w:noProof/>
              </w:rPr>
              <w:t>2.3</w:t>
            </w:r>
            <w:r>
              <w:rPr>
                <w:rFonts w:asciiTheme="minorHAnsi" w:hAnsiTheme="minorHAnsi"/>
                <w:noProof/>
                <w:kern w:val="2"/>
                <w:sz w:val="24"/>
                <w:szCs w:val="24"/>
                <w:lang w:eastAsia="en-GB"/>
                <w14:ligatures w14:val="standardContextual"/>
              </w:rPr>
              <w:tab/>
            </w:r>
            <w:r w:rsidRPr="00F155A9">
              <w:rPr>
                <w:rStyle w:val="Hyperlink"/>
                <w:noProof/>
              </w:rPr>
              <w:t>The Future of FEA Optimisation</w:t>
            </w:r>
            <w:r>
              <w:rPr>
                <w:noProof/>
                <w:webHidden/>
              </w:rPr>
              <w:tab/>
            </w:r>
            <w:r>
              <w:rPr>
                <w:noProof/>
                <w:webHidden/>
              </w:rPr>
              <w:fldChar w:fldCharType="begin"/>
            </w:r>
            <w:r>
              <w:rPr>
                <w:noProof/>
                <w:webHidden/>
              </w:rPr>
              <w:instrText xml:space="preserve"> PAGEREF _Toc212392586 \h </w:instrText>
            </w:r>
            <w:r>
              <w:rPr>
                <w:noProof/>
                <w:webHidden/>
              </w:rPr>
            </w:r>
            <w:r>
              <w:rPr>
                <w:noProof/>
                <w:webHidden/>
              </w:rPr>
              <w:fldChar w:fldCharType="separate"/>
            </w:r>
            <w:r>
              <w:rPr>
                <w:noProof/>
                <w:webHidden/>
              </w:rPr>
              <w:t>3</w:t>
            </w:r>
            <w:r>
              <w:rPr>
                <w:noProof/>
                <w:webHidden/>
              </w:rPr>
              <w:fldChar w:fldCharType="end"/>
            </w:r>
          </w:hyperlink>
        </w:p>
        <w:p w14:paraId="120C1FC3" w14:textId="78AD7603" w:rsidR="0034750A" w:rsidRDefault="0034750A">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12392587" w:history="1">
            <w:r w:rsidRPr="00F155A9">
              <w:rPr>
                <w:rStyle w:val="Hyperlink"/>
                <w:noProof/>
              </w:rPr>
              <w:t>2.4</w:t>
            </w:r>
            <w:r>
              <w:rPr>
                <w:rFonts w:asciiTheme="minorHAnsi" w:hAnsiTheme="minorHAnsi"/>
                <w:noProof/>
                <w:kern w:val="2"/>
                <w:sz w:val="24"/>
                <w:szCs w:val="24"/>
                <w:lang w:eastAsia="en-GB"/>
                <w14:ligatures w14:val="standardContextual"/>
              </w:rPr>
              <w:tab/>
            </w:r>
            <w:r w:rsidRPr="00F155A9">
              <w:rPr>
                <w:rStyle w:val="Hyperlink"/>
                <w:noProof/>
              </w:rPr>
              <w:t>FEA Optimisation and the Design Process</w:t>
            </w:r>
            <w:r>
              <w:rPr>
                <w:noProof/>
                <w:webHidden/>
              </w:rPr>
              <w:tab/>
            </w:r>
            <w:r>
              <w:rPr>
                <w:noProof/>
                <w:webHidden/>
              </w:rPr>
              <w:fldChar w:fldCharType="begin"/>
            </w:r>
            <w:r>
              <w:rPr>
                <w:noProof/>
                <w:webHidden/>
              </w:rPr>
              <w:instrText xml:space="preserve"> PAGEREF _Toc212392587 \h </w:instrText>
            </w:r>
            <w:r>
              <w:rPr>
                <w:noProof/>
                <w:webHidden/>
              </w:rPr>
            </w:r>
            <w:r>
              <w:rPr>
                <w:noProof/>
                <w:webHidden/>
              </w:rPr>
              <w:fldChar w:fldCharType="separate"/>
            </w:r>
            <w:r>
              <w:rPr>
                <w:noProof/>
                <w:webHidden/>
              </w:rPr>
              <w:t>4</w:t>
            </w:r>
            <w:r>
              <w:rPr>
                <w:noProof/>
                <w:webHidden/>
              </w:rPr>
              <w:fldChar w:fldCharType="end"/>
            </w:r>
          </w:hyperlink>
        </w:p>
        <w:p w14:paraId="762B4471" w14:textId="462BF523" w:rsidR="0034750A" w:rsidRDefault="0034750A">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212392588" w:history="1">
            <w:r w:rsidRPr="00F155A9">
              <w:rPr>
                <w:rStyle w:val="Hyperlink"/>
                <w:noProof/>
              </w:rPr>
              <w:t>3</w:t>
            </w:r>
            <w:r>
              <w:rPr>
                <w:rFonts w:asciiTheme="minorHAnsi" w:hAnsiTheme="minorHAnsi"/>
                <w:noProof/>
                <w:kern w:val="2"/>
                <w:sz w:val="24"/>
                <w:szCs w:val="24"/>
                <w:lang w:eastAsia="en-GB"/>
                <w14:ligatures w14:val="standardContextual"/>
              </w:rPr>
              <w:tab/>
            </w:r>
            <w:r w:rsidRPr="00F155A9">
              <w:rPr>
                <w:rStyle w:val="Hyperlink"/>
                <w:noProof/>
              </w:rPr>
              <w:t>FEA Optimisation of a Kiteboard Hydrofoil Wing</w:t>
            </w:r>
            <w:r>
              <w:rPr>
                <w:noProof/>
                <w:webHidden/>
              </w:rPr>
              <w:tab/>
            </w:r>
            <w:r>
              <w:rPr>
                <w:noProof/>
                <w:webHidden/>
              </w:rPr>
              <w:fldChar w:fldCharType="begin"/>
            </w:r>
            <w:r>
              <w:rPr>
                <w:noProof/>
                <w:webHidden/>
              </w:rPr>
              <w:instrText xml:space="preserve"> PAGEREF _Toc212392588 \h </w:instrText>
            </w:r>
            <w:r>
              <w:rPr>
                <w:noProof/>
                <w:webHidden/>
              </w:rPr>
            </w:r>
            <w:r>
              <w:rPr>
                <w:noProof/>
                <w:webHidden/>
              </w:rPr>
              <w:fldChar w:fldCharType="separate"/>
            </w:r>
            <w:r>
              <w:rPr>
                <w:noProof/>
                <w:webHidden/>
              </w:rPr>
              <w:t>5</w:t>
            </w:r>
            <w:r>
              <w:rPr>
                <w:noProof/>
                <w:webHidden/>
              </w:rPr>
              <w:fldChar w:fldCharType="end"/>
            </w:r>
          </w:hyperlink>
        </w:p>
        <w:p w14:paraId="74EDA3A0" w14:textId="774A5286" w:rsidR="0034750A" w:rsidRDefault="0034750A">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12392589" w:history="1">
            <w:r w:rsidRPr="00F155A9">
              <w:rPr>
                <w:rStyle w:val="Hyperlink"/>
                <w:noProof/>
              </w:rPr>
              <w:t>3.1</w:t>
            </w:r>
            <w:r>
              <w:rPr>
                <w:rFonts w:asciiTheme="minorHAnsi" w:hAnsiTheme="minorHAnsi"/>
                <w:noProof/>
                <w:kern w:val="2"/>
                <w:sz w:val="24"/>
                <w:szCs w:val="24"/>
                <w:lang w:eastAsia="en-GB"/>
                <w14:ligatures w14:val="standardContextual"/>
              </w:rPr>
              <w:tab/>
            </w:r>
            <w:r w:rsidRPr="00F155A9">
              <w:rPr>
                <w:rStyle w:val="Hyperlink"/>
                <w:noProof/>
              </w:rPr>
              <w:t>FE Model of Hydrofoil Wing</w:t>
            </w:r>
            <w:r>
              <w:rPr>
                <w:noProof/>
                <w:webHidden/>
              </w:rPr>
              <w:tab/>
            </w:r>
            <w:r>
              <w:rPr>
                <w:noProof/>
                <w:webHidden/>
              </w:rPr>
              <w:fldChar w:fldCharType="begin"/>
            </w:r>
            <w:r>
              <w:rPr>
                <w:noProof/>
                <w:webHidden/>
              </w:rPr>
              <w:instrText xml:space="preserve"> PAGEREF _Toc212392589 \h </w:instrText>
            </w:r>
            <w:r>
              <w:rPr>
                <w:noProof/>
                <w:webHidden/>
              </w:rPr>
            </w:r>
            <w:r>
              <w:rPr>
                <w:noProof/>
                <w:webHidden/>
              </w:rPr>
              <w:fldChar w:fldCharType="separate"/>
            </w:r>
            <w:r>
              <w:rPr>
                <w:noProof/>
                <w:webHidden/>
              </w:rPr>
              <w:t>5</w:t>
            </w:r>
            <w:r>
              <w:rPr>
                <w:noProof/>
                <w:webHidden/>
              </w:rPr>
              <w:fldChar w:fldCharType="end"/>
            </w:r>
          </w:hyperlink>
        </w:p>
        <w:p w14:paraId="5BAB25A3" w14:textId="126054AF" w:rsidR="0034750A" w:rsidRDefault="0034750A">
          <w:pPr>
            <w:pStyle w:val="TOC3"/>
            <w:tabs>
              <w:tab w:val="left" w:pos="1200"/>
              <w:tab w:val="right" w:leader="dot" w:pos="9016"/>
            </w:tabs>
            <w:rPr>
              <w:rFonts w:asciiTheme="minorHAnsi" w:hAnsiTheme="minorHAnsi"/>
              <w:noProof/>
              <w:kern w:val="2"/>
              <w:sz w:val="24"/>
              <w:szCs w:val="24"/>
              <w:lang w:eastAsia="en-GB"/>
              <w14:ligatures w14:val="standardContextual"/>
            </w:rPr>
          </w:pPr>
          <w:hyperlink w:anchor="_Toc212392590" w:history="1">
            <w:r w:rsidRPr="00F155A9">
              <w:rPr>
                <w:rStyle w:val="Hyperlink"/>
                <w:noProof/>
              </w:rPr>
              <w:t>3.1.1</w:t>
            </w:r>
            <w:r>
              <w:rPr>
                <w:rFonts w:asciiTheme="minorHAnsi" w:hAnsiTheme="minorHAnsi"/>
                <w:noProof/>
                <w:kern w:val="2"/>
                <w:sz w:val="24"/>
                <w:szCs w:val="24"/>
                <w:lang w:eastAsia="en-GB"/>
                <w14:ligatures w14:val="standardContextual"/>
              </w:rPr>
              <w:tab/>
            </w:r>
            <w:r w:rsidRPr="00F155A9">
              <w:rPr>
                <w:rStyle w:val="Hyperlink"/>
                <w:noProof/>
              </w:rPr>
              <w:t>Steel Wing FEA</w:t>
            </w:r>
            <w:r>
              <w:rPr>
                <w:noProof/>
                <w:webHidden/>
              </w:rPr>
              <w:tab/>
            </w:r>
            <w:r>
              <w:rPr>
                <w:noProof/>
                <w:webHidden/>
              </w:rPr>
              <w:fldChar w:fldCharType="begin"/>
            </w:r>
            <w:r>
              <w:rPr>
                <w:noProof/>
                <w:webHidden/>
              </w:rPr>
              <w:instrText xml:space="preserve"> PAGEREF _Toc212392590 \h </w:instrText>
            </w:r>
            <w:r>
              <w:rPr>
                <w:noProof/>
                <w:webHidden/>
              </w:rPr>
            </w:r>
            <w:r>
              <w:rPr>
                <w:noProof/>
                <w:webHidden/>
              </w:rPr>
              <w:fldChar w:fldCharType="separate"/>
            </w:r>
            <w:r>
              <w:rPr>
                <w:noProof/>
                <w:webHidden/>
              </w:rPr>
              <w:t>5</w:t>
            </w:r>
            <w:r>
              <w:rPr>
                <w:noProof/>
                <w:webHidden/>
              </w:rPr>
              <w:fldChar w:fldCharType="end"/>
            </w:r>
          </w:hyperlink>
        </w:p>
        <w:p w14:paraId="4FCFC970" w14:textId="7AD8256C" w:rsidR="0034750A" w:rsidRDefault="0034750A">
          <w:pPr>
            <w:pStyle w:val="TOC3"/>
            <w:tabs>
              <w:tab w:val="left" w:pos="1200"/>
              <w:tab w:val="right" w:leader="dot" w:pos="9016"/>
            </w:tabs>
            <w:rPr>
              <w:rFonts w:asciiTheme="minorHAnsi" w:hAnsiTheme="minorHAnsi"/>
              <w:noProof/>
              <w:kern w:val="2"/>
              <w:sz w:val="24"/>
              <w:szCs w:val="24"/>
              <w:lang w:eastAsia="en-GB"/>
              <w14:ligatures w14:val="standardContextual"/>
            </w:rPr>
          </w:pPr>
          <w:hyperlink w:anchor="_Toc212392591" w:history="1">
            <w:r w:rsidRPr="00F155A9">
              <w:rPr>
                <w:rStyle w:val="Hyperlink"/>
                <w:noProof/>
              </w:rPr>
              <w:t>3.1.2</w:t>
            </w:r>
            <w:r>
              <w:rPr>
                <w:rFonts w:asciiTheme="minorHAnsi" w:hAnsiTheme="minorHAnsi"/>
                <w:noProof/>
                <w:kern w:val="2"/>
                <w:sz w:val="24"/>
                <w:szCs w:val="24"/>
                <w:lang w:eastAsia="en-GB"/>
                <w14:ligatures w14:val="standardContextual"/>
              </w:rPr>
              <w:tab/>
            </w:r>
            <w:r w:rsidRPr="00F155A9">
              <w:rPr>
                <w:rStyle w:val="Hyperlink"/>
                <w:noProof/>
              </w:rPr>
              <w:t>CFRP Wing FEA</w:t>
            </w:r>
            <w:r>
              <w:rPr>
                <w:noProof/>
                <w:webHidden/>
              </w:rPr>
              <w:tab/>
            </w:r>
            <w:r>
              <w:rPr>
                <w:noProof/>
                <w:webHidden/>
              </w:rPr>
              <w:fldChar w:fldCharType="begin"/>
            </w:r>
            <w:r>
              <w:rPr>
                <w:noProof/>
                <w:webHidden/>
              </w:rPr>
              <w:instrText xml:space="preserve"> PAGEREF _Toc212392591 \h </w:instrText>
            </w:r>
            <w:r>
              <w:rPr>
                <w:noProof/>
                <w:webHidden/>
              </w:rPr>
            </w:r>
            <w:r>
              <w:rPr>
                <w:noProof/>
                <w:webHidden/>
              </w:rPr>
              <w:fldChar w:fldCharType="separate"/>
            </w:r>
            <w:r>
              <w:rPr>
                <w:noProof/>
                <w:webHidden/>
              </w:rPr>
              <w:t>5</w:t>
            </w:r>
            <w:r>
              <w:rPr>
                <w:noProof/>
                <w:webHidden/>
              </w:rPr>
              <w:fldChar w:fldCharType="end"/>
            </w:r>
          </w:hyperlink>
        </w:p>
        <w:p w14:paraId="716FA4C0" w14:textId="68A41DDE" w:rsidR="0034750A" w:rsidRDefault="0034750A">
          <w:pPr>
            <w:pStyle w:val="TOC3"/>
            <w:tabs>
              <w:tab w:val="left" w:pos="1200"/>
              <w:tab w:val="right" w:leader="dot" w:pos="9016"/>
            </w:tabs>
            <w:rPr>
              <w:rFonts w:asciiTheme="minorHAnsi" w:hAnsiTheme="minorHAnsi"/>
              <w:noProof/>
              <w:kern w:val="2"/>
              <w:sz w:val="24"/>
              <w:szCs w:val="24"/>
              <w:lang w:eastAsia="en-GB"/>
              <w14:ligatures w14:val="standardContextual"/>
            </w:rPr>
          </w:pPr>
          <w:hyperlink w:anchor="_Toc212392592" w:history="1">
            <w:r w:rsidRPr="00F155A9">
              <w:rPr>
                <w:rStyle w:val="Hyperlink"/>
                <w:noProof/>
              </w:rPr>
              <w:t>3.1.3</w:t>
            </w:r>
            <w:r>
              <w:rPr>
                <w:rFonts w:asciiTheme="minorHAnsi" w:hAnsiTheme="minorHAnsi"/>
                <w:noProof/>
                <w:kern w:val="2"/>
                <w:sz w:val="24"/>
                <w:szCs w:val="24"/>
                <w:lang w:eastAsia="en-GB"/>
                <w14:ligatures w14:val="standardContextual"/>
              </w:rPr>
              <w:tab/>
            </w:r>
            <w:r w:rsidRPr="00F155A9">
              <w:rPr>
                <w:rStyle w:val="Hyperlink"/>
                <w:noProof/>
              </w:rPr>
              <w:t>Material Stiffness</w:t>
            </w:r>
            <w:r>
              <w:rPr>
                <w:noProof/>
                <w:webHidden/>
              </w:rPr>
              <w:tab/>
            </w:r>
            <w:r>
              <w:rPr>
                <w:noProof/>
                <w:webHidden/>
              </w:rPr>
              <w:fldChar w:fldCharType="begin"/>
            </w:r>
            <w:r>
              <w:rPr>
                <w:noProof/>
                <w:webHidden/>
              </w:rPr>
              <w:instrText xml:space="preserve"> PAGEREF _Toc212392592 \h </w:instrText>
            </w:r>
            <w:r>
              <w:rPr>
                <w:noProof/>
                <w:webHidden/>
              </w:rPr>
            </w:r>
            <w:r>
              <w:rPr>
                <w:noProof/>
                <w:webHidden/>
              </w:rPr>
              <w:fldChar w:fldCharType="separate"/>
            </w:r>
            <w:r>
              <w:rPr>
                <w:noProof/>
                <w:webHidden/>
              </w:rPr>
              <w:t>6</w:t>
            </w:r>
            <w:r>
              <w:rPr>
                <w:noProof/>
                <w:webHidden/>
              </w:rPr>
              <w:fldChar w:fldCharType="end"/>
            </w:r>
          </w:hyperlink>
        </w:p>
        <w:p w14:paraId="63105C80" w14:textId="4C10701F" w:rsidR="0034750A" w:rsidRDefault="0034750A">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12392593" w:history="1">
            <w:r w:rsidRPr="00F155A9">
              <w:rPr>
                <w:rStyle w:val="Hyperlink"/>
                <w:noProof/>
              </w:rPr>
              <w:t>3.2</w:t>
            </w:r>
            <w:r>
              <w:rPr>
                <w:rFonts w:asciiTheme="minorHAnsi" w:hAnsiTheme="minorHAnsi"/>
                <w:noProof/>
                <w:kern w:val="2"/>
                <w:sz w:val="24"/>
                <w:szCs w:val="24"/>
                <w:lang w:eastAsia="en-GB"/>
                <w14:ligatures w14:val="standardContextual"/>
              </w:rPr>
              <w:tab/>
            </w:r>
            <w:r w:rsidRPr="00F155A9">
              <w:rPr>
                <w:rStyle w:val="Hyperlink"/>
                <w:noProof/>
              </w:rPr>
              <w:t>FEA Optimisation</w:t>
            </w:r>
            <w:r>
              <w:rPr>
                <w:noProof/>
                <w:webHidden/>
              </w:rPr>
              <w:tab/>
            </w:r>
            <w:r>
              <w:rPr>
                <w:noProof/>
                <w:webHidden/>
              </w:rPr>
              <w:fldChar w:fldCharType="begin"/>
            </w:r>
            <w:r>
              <w:rPr>
                <w:noProof/>
                <w:webHidden/>
              </w:rPr>
              <w:instrText xml:space="preserve"> PAGEREF _Toc212392593 \h </w:instrText>
            </w:r>
            <w:r>
              <w:rPr>
                <w:noProof/>
                <w:webHidden/>
              </w:rPr>
            </w:r>
            <w:r>
              <w:rPr>
                <w:noProof/>
                <w:webHidden/>
              </w:rPr>
              <w:fldChar w:fldCharType="separate"/>
            </w:r>
            <w:r>
              <w:rPr>
                <w:noProof/>
                <w:webHidden/>
              </w:rPr>
              <w:t>7</w:t>
            </w:r>
            <w:r>
              <w:rPr>
                <w:noProof/>
                <w:webHidden/>
              </w:rPr>
              <w:fldChar w:fldCharType="end"/>
            </w:r>
          </w:hyperlink>
        </w:p>
        <w:p w14:paraId="05B972FF" w14:textId="73B2D790" w:rsidR="0034750A" w:rsidRDefault="0034750A">
          <w:pPr>
            <w:pStyle w:val="TOC3"/>
            <w:tabs>
              <w:tab w:val="left" w:pos="1200"/>
              <w:tab w:val="right" w:leader="dot" w:pos="9016"/>
            </w:tabs>
            <w:rPr>
              <w:rFonts w:asciiTheme="minorHAnsi" w:hAnsiTheme="minorHAnsi"/>
              <w:noProof/>
              <w:kern w:val="2"/>
              <w:sz w:val="24"/>
              <w:szCs w:val="24"/>
              <w:lang w:eastAsia="en-GB"/>
              <w14:ligatures w14:val="standardContextual"/>
            </w:rPr>
          </w:pPr>
          <w:hyperlink w:anchor="_Toc212392594" w:history="1">
            <w:r w:rsidRPr="00F155A9">
              <w:rPr>
                <w:rStyle w:val="Hyperlink"/>
                <w:noProof/>
              </w:rPr>
              <w:t>3.2.1</w:t>
            </w:r>
            <w:r>
              <w:rPr>
                <w:rFonts w:asciiTheme="minorHAnsi" w:hAnsiTheme="minorHAnsi"/>
                <w:noProof/>
                <w:kern w:val="2"/>
                <w:sz w:val="24"/>
                <w:szCs w:val="24"/>
                <w:lang w:eastAsia="en-GB"/>
                <w14:ligatures w14:val="standardContextual"/>
              </w:rPr>
              <w:tab/>
            </w:r>
            <w:r w:rsidRPr="00F155A9">
              <w:rPr>
                <w:rStyle w:val="Hyperlink"/>
                <w:noProof/>
              </w:rPr>
              <w:t>Initial FEA Phase</w:t>
            </w:r>
            <w:r>
              <w:rPr>
                <w:noProof/>
                <w:webHidden/>
              </w:rPr>
              <w:tab/>
            </w:r>
            <w:r>
              <w:rPr>
                <w:noProof/>
                <w:webHidden/>
              </w:rPr>
              <w:fldChar w:fldCharType="begin"/>
            </w:r>
            <w:r>
              <w:rPr>
                <w:noProof/>
                <w:webHidden/>
              </w:rPr>
              <w:instrText xml:space="preserve"> PAGEREF _Toc212392594 \h </w:instrText>
            </w:r>
            <w:r>
              <w:rPr>
                <w:noProof/>
                <w:webHidden/>
              </w:rPr>
            </w:r>
            <w:r>
              <w:rPr>
                <w:noProof/>
                <w:webHidden/>
              </w:rPr>
              <w:fldChar w:fldCharType="separate"/>
            </w:r>
            <w:r>
              <w:rPr>
                <w:noProof/>
                <w:webHidden/>
              </w:rPr>
              <w:t>7</w:t>
            </w:r>
            <w:r>
              <w:rPr>
                <w:noProof/>
                <w:webHidden/>
              </w:rPr>
              <w:fldChar w:fldCharType="end"/>
            </w:r>
          </w:hyperlink>
        </w:p>
        <w:p w14:paraId="367D419B" w14:textId="62B9E218" w:rsidR="0034750A" w:rsidRDefault="0034750A">
          <w:pPr>
            <w:pStyle w:val="TOC3"/>
            <w:tabs>
              <w:tab w:val="left" w:pos="1200"/>
              <w:tab w:val="right" w:leader="dot" w:pos="9016"/>
            </w:tabs>
            <w:rPr>
              <w:rFonts w:asciiTheme="minorHAnsi" w:hAnsiTheme="minorHAnsi"/>
              <w:noProof/>
              <w:kern w:val="2"/>
              <w:sz w:val="24"/>
              <w:szCs w:val="24"/>
              <w:lang w:eastAsia="en-GB"/>
              <w14:ligatures w14:val="standardContextual"/>
            </w:rPr>
          </w:pPr>
          <w:hyperlink w:anchor="_Toc212392595" w:history="1">
            <w:r w:rsidRPr="00F155A9">
              <w:rPr>
                <w:rStyle w:val="Hyperlink"/>
                <w:noProof/>
              </w:rPr>
              <w:t>3.2.2</w:t>
            </w:r>
            <w:r>
              <w:rPr>
                <w:rFonts w:asciiTheme="minorHAnsi" w:hAnsiTheme="minorHAnsi"/>
                <w:noProof/>
                <w:kern w:val="2"/>
                <w:sz w:val="24"/>
                <w:szCs w:val="24"/>
                <w:lang w:eastAsia="en-GB"/>
                <w14:ligatures w14:val="standardContextual"/>
              </w:rPr>
              <w:tab/>
            </w:r>
            <w:r w:rsidRPr="00F155A9">
              <w:rPr>
                <w:rStyle w:val="Hyperlink"/>
                <w:noProof/>
              </w:rPr>
              <w:t>Initial FEA Results</w:t>
            </w:r>
            <w:r>
              <w:rPr>
                <w:noProof/>
                <w:webHidden/>
              </w:rPr>
              <w:tab/>
            </w:r>
            <w:r>
              <w:rPr>
                <w:noProof/>
                <w:webHidden/>
              </w:rPr>
              <w:fldChar w:fldCharType="begin"/>
            </w:r>
            <w:r>
              <w:rPr>
                <w:noProof/>
                <w:webHidden/>
              </w:rPr>
              <w:instrText xml:space="preserve"> PAGEREF _Toc212392595 \h </w:instrText>
            </w:r>
            <w:r>
              <w:rPr>
                <w:noProof/>
                <w:webHidden/>
              </w:rPr>
            </w:r>
            <w:r>
              <w:rPr>
                <w:noProof/>
                <w:webHidden/>
              </w:rPr>
              <w:fldChar w:fldCharType="separate"/>
            </w:r>
            <w:r>
              <w:rPr>
                <w:noProof/>
                <w:webHidden/>
              </w:rPr>
              <w:t>8</w:t>
            </w:r>
            <w:r>
              <w:rPr>
                <w:noProof/>
                <w:webHidden/>
              </w:rPr>
              <w:fldChar w:fldCharType="end"/>
            </w:r>
          </w:hyperlink>
        </w:p>
        <w:p w14:paraId="7E4AAE26" w14:textId="40E7E3B2" w:rsidR="0034750A" w:rsidRDefault="0034750A">
          <w:pPr>
            <w:pStyle w:val="TOC3"/>
            <w:tabs>
              <w:tab w:val="left" w:pos="1200"/>
              <w:tab w:val="right" w:leader="dot" w:pos="9016"/>
            </w:tabs>
            <w:rPr>
              <w:rFonts w:asciiTheme="minorHAnsi" w:hAnsiTheme="minorHAnsi"/>
              <w:noProof/>
              <w:kern w:val="2"/>
              <w:sz w:val="24"/>
              <w:szCs w:val="24"/>
              <w:lang w:eastAsia="en-GB"/>
              <w14:ligatures w14:val="standardContextual"/>
            </w:rPr>
          </w:pPr>
          <w:hyperlink w:anchor="_Toc212392596" w:history="1">
            <w:r w:rsidRPr="00F155A9">
              <w:rPr>
                <w:rStyle w:val="Hyperlink"/>
                <w:noProof/>
              </w:rPr>
              <w:t>3.2.3</w:t>
            </w:r>
            <w:r>
              <w:rPr>
                <w:rFonts w:asciiTheme="minorHAnsi" w:hAnsiTheme="minorHAnsi"/>
                <w:noProof/>
                <w:kern w:val="2"/>
                <w:sz w:val="24"/>
                <w:szCs w:val="24"/>
                <w:lang w:eastAsia="en-GB"/>
                <w14:ligatures w14:val="standardContextual"/>
              </w:rPr>
              <w:tab/>
            </w:r>
            <w:r w:rsidRPr="00F155A9">
              <w:rPr>
                <w:rStyle w:val="Hyperlink"/>
                <w:noProof/>
              </w:rPr>
              <w:t>Final FEA Optimisation</w:t>
            </w:r>
            <w:r>
              <w:rPr>
                <w:noProof/>
                <w:webHidden/>
              </w:rPr>
              <w:tab/>
            </w:r>
            <w:r>
              <w:rPr>
                <w:noProof/>
                <w:webHidden/>
              </w:rPr>
              <w:fldChar w:fldCharType="begin"/>
            </w:r>
            <w:r>
              <w:rPr>
                <w:noProof/>
                <w:webHidden/>
              </w:rPr>
              <w:instrText xml:space="preserve"> PAGEREF _Toc212392596 \h </w:instrText>
            </w:r>
            <w:r>
              <w:rPr>
                <w:noProof/>
                <w:webHidden/>
              </w:rPr>
            </w:r>
            <w:r>
              <w:rPr>
                <w:noProof/>
                <w:webHidden/>
              </w:rPr>
              <w:fldChar w:fldCharType="separate"/>
            </w:r>
            <w:r>
              <w:rPr>
                <w:noProof/>
                <w:webHidden/>
              </w:rPr>
              <w:t>9</w:t>
            </w:r>
            <w:r>
              <w:rPr>
                <w:noProof/>
                <w:webHidden/>
              </w:rPr>
              <w:fldChar w:fldCharType="end"/>
            </w:r>
          </w:hyperlink>
        </w:p>
        <w:p w14:paraId="1207D5A7" w14:textId="5CB1A7E7" w:rsidR="0034750A" w:rsidRDefault="0034750A">
          <w:pPr>
            <w:pStyle w:val="TOC3"/>
            <w:tabs>
              <w:tab w:val="left" w:pos="1200"/>
              <w:tab w:val="right" w:leader="dot" w:pos="9016"/>
            </w:tabs>
            <w:rPr>
              <w:rFonts w:asciiTheme="minorHAnsi" w:hAnsiTheme="minorHAnsi"/>
              <w:noProof/>
              <w:kern w:val="2"/>
              <w:sz w:val="24"/>
              <w:szCs w:val="24"/>
              <w:lang w:eastAsia="en-GB"/>
              <w14:ligatures w14:val="standardContextual"/>
            </w:rPr>
          </w:pPr>
          <w:hyperlink w:anchor="_Toc212392597" w:history="1">
            <w:r w:rsidRPr="00F155A9">
              <w:rPr>
                <w:rStyle w:val="Hyperlink"/>
                <w:noProof/>
              </w:rPr>
              <w:t>3.2.4</w:t>
            </w:r>
            <w:r>
              <w:rPr>
                <w:rFonts w:asciiTheme="minorHAnsi" w:hAnsiTheme="minorHAnsi"/>
                <w:noProof/>
                <w:kern w:val="2"/>
                <w:sz w:val="24"/>
                <w:szCs w:val="24"/>
                <w:lang w:eastAsia="en-GB"/>
                <w14:ligatures w14:val="standardContextual"/>
              </w:rPr>
              <w:tab/>
            </w:r>
            <w:r w:rsidRPr="00F155A9">
              <w:rPr>
                <w:rStyle w:val="Hyperlink"/>
                <w:noProof/>
              </w:rPr>
              <w:t>Stiffness of FEA Optimised CFRP Wing</w:t>
            </w:r>
            <w:r>
              <w:rPr>
                <w:noProof/>
                <w:webHidden/>
              </w:rPr>
              <w:tab/>
            </w:r>
            <w:r>
              <w:rPr>
                <w:noProof/>
                <w:webHidden/>
              </w:rPr>
              <w:fldChar w:fldCharType="begin"/>
            </w:r>
            <w:r>
              <w:rPr>
                <w:noProof/>
                <w:webHidden/>
              </w:rPr>
              <w:instrText xml:space="preserve"> PAGEREF _Toc212392597 \h </w:instrText>
            </w:r>
            <w:r>
              <w:rPr>
                <w:noProof/>
                <w:webHidden/>
              </w:rPr>
            </w:r>
            <w:r>
              <w:rPr>
                <w:noProof/>
                <w:webHidden/>
              </w:rPr>
              <w:fldChar w:fldCharType="separate"/>
            </w:r>
            <w:r>
              <w:rPr>
                <w:noProof/>
                <w:webHidden/>
              </w:rPr>
              <w:t>10</w:t>
            </w:r>
            <w:r>
              <w:rPr>
                <w:noProof/>
                <w:webHidden/>
              </w:rPr>
              <w:fldChar w:fldCharType="end"/>
            </w:r>
          </w:hyperlink>
        </w:p>
        <w:p w14:paraId="519C263B" w14:textId="13967316" w:rsidR="0034750A" w:rsidRDefault="0034750A">
          <w:pPr>
            <w:pStyle w:val="TOC3"/>
            <w:tabs>
              <w:tab w:val="left" w:pos="1200"/>
              <w:tab w:val="right" w:leader="dot" w:pos="9016"/>
            </w:tabs>
            <w:rPr>
              <w:rFonts w:asciiTheme="minorHAnsi" w:hAnsiTheme="minorHAnsi"/>
              <w:noProof/>
              <w:kern w:val="2"/>
              <w:sz w:val="24"/>
              <w:szCs w:val="24"/>
              <w:lang w:eastAsia="en-GB"/>
              <w14:ligatures w14:val="standardContextual"/>
            </w:rPr>
          </w:pPr>
          <w:hyperlink w:anchor="_Toc212392598" w:history="1">
            <w:r w:rsidRPr="00F155A9">
              <w:rPr>
                <w:rStyle w:val="Hyperlink"/>
                <w:noProof/>
              </w:rPr>
              <w:t>3.2.5</w:t>
            </w:r>
            <w:r>
              <w:rPr>
                <w:rFonts w:asciiTheme="minorHAnsi" w:hAnsiTheme="minorHAnsi"/>
                <w:noProof/>
                <w:kern w:val="2"/>
                <w:sz w:val="24"/>
                <w:szCs w:val="24"/>
                <w:lang w:eastAsia="en-GB"/>
                <w14:ligatures w14:val="standardContextual"/>
              </w:rPr>
              <w:tab/>
            </w:r>
            <w:r w:rsidRPr="00F155A9">
              <w:rPr>
                <w:rStyle w:val="Hyperlink"/>
                <w:noProof/>
              </w:rPr>
              <w:t>Additional Design Studio Optimisation Charts</w:t>
            </w:r>
            <w:r>
              <w:rPr>
                <w:noProof/>
                <w:webHidden/>
              </w:rPr>
              <w:tab/>
            </w:r>
            <w:r>
              <w:rPr>
                <w:noProof/>
                <w:webHidden/>
              </w:rPr>
              <w:fldChar w:fldCharType="begin"/>
            </w:r>
            <w:r>
              <w:rPr>
                <w:noProof/>
                <w:webHidden/>
              </w:rPr>
              <w:instrText xml:space="preserve"> PAGEREF _Toc212392598 \h </w:instrText>
            </w:r>
            <w:r>
              <w:rPr>
                <w:noProof/>
                <w:webHidden/>
              </w:rPr>
            </w:r>
            <w:r>
              <w:rPr>
                <w:noProof/>
                <w:webHidden/>
              </w:rPr>
              <w:fldChar w:fldCharType="separate"/>
            </w:r>
            <w:r>
              <w:rPr>
                <w:noProof/>
                <w:webHidden/>
              </w:rPr>
              <w:t>11</w:t>
            </w:r>
            <w:r>
              <w:rPr>
                <w:noProof/>
                <w:webHidden/>
              </w:rPr>
              <w:fldChar w:fldCharType="end"/>
            </w:r>
          </w:hyperlink>
        </w:p>
        <w:p w14:paraId="6E7398F8" w14:textId="120ECCEA" w:rsidR="0034750A" w:rsidRDefault="0034750A">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212392599" w:history="1">
            <w:r w:rsidRPr="00F155A9">
              <w:rPr>
                <w:rStyle w:val="Hyperlink"/>
                <w:noProof/>
              </w:rPr>
              <w:t>4</w:t>
            </w:r>
            <w:r>
              <w:rPr>
                <w:rFonts w:asciiTheme="minorHAnsi" w:hAnsiTheme="minorHAnsi"/>
                <w:noProof/>
                <w:kern w:val="2"/>
                <w:sz w:val="24"/>
                <w:szCs w:val="24"/>
                <w:lang w:eastAsia="en-GB"/>
                <w14:ligatures w14:val="standardContextual"/>
              </w:rPr>
              <w:tab/>
            </w:r>
            <w:r w:rsidRPr="00F155A9">
              <w:rPr>
                <w:rStyle w:val="Hyperlink"/>
                <w:noProof/>
              </w:rPr>
              <w:t>Prototyping Experimentation</w:t>
            </w:r>
            <w:r>
              <w:rPr>
                <w:noProof/>
                <w:webHidden/>
              </w:rPr>
              <w:tab/>
            </w:r>
            <w:r>
              <w:rPr>
                <w:noProof/>
                <w:webHidden/>
              </w:rPr>
              <w:fldChar w:fldCharType="begin"/>
            </w:r>
            <w:r>
              <w:rPr>
                <w:noProof/>
                <w:webHidden/>
              </w:rPr>
              <w:instrText xml:space="preserve"> PAGEREF _Toc212392599 \h </w:instrText>
            </w:r>
            <w:r>
              <w:rPr>
                <w:noProof/>
                <w:webHidden/>
              </w:rPr>
            </w:r>
            <w:r>
              <w:rPr>
                <w:noProof/>
                <w:webHidden/>
              </w:rPr>
              <w:fldChar w:fldCharType="separate"/>
            </w:r>
            <w:r>
              <w:rPr>
                <w:noProof/>
                <w:webHidden/>
              </w:rPr>
              <w:t>12</w:t>
            </w:r>
            <w:r>
              <w:rPr>
                <w:noProof/>
                <w:webHidden/>
              </w:rPr>
              <w:fldChar w:fldCharType="end"/>
            </w:r>
          </w:hyperlink>
        </w:p>
        <w:p w14:paraId="63C065BE" w14:textId="612AA273" w:rsidR="0034750A" w:rsidRDefault="0034750A">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12392600" w:history="1">
            <w:r w:rsidRPr="00F155A9">
              <w:rPr>
                <w:rStyle w:val="Hyperlink"/>
                <w:noProof/>
              </w:rPr>
              <w:t>4.1</w:t>
            </w:r>
            <w:r>
              <w:rPr>
                <w:rFonts w:asciiTheme="minorHAnsi" w:hAnsiTheme="minorHAnsi"/>
                <w:noProof/>
                <w:kern w:val="2"/>
                <w:sz w:val="24"/>
                <w:szCs w:val="24"/>
                <w:lang w:eastAsia="en-GB"/>
                <w14:ligatures w14:val="standardContextual"/>
              </w:rPr>
              <w:tab/>
            </w:r>
            <w:r w:rsidRPr="00F155A9">
              <w:rPr>
                <w:rStyle w:val="Hyperlink"/>
                <w:noProof/>
              </w:rPr>
              <w:t>Preparation and Instrumentation</w:t>
            </w:r>
            <w:r>
              <w:rPr>
                <w:noProof/>
                <w:webHidden/>
              </w:rPr>
              <w:tab/>
            </w:r>
            <w:r>
              <w:rPr>
                <w:noProof/>
                <w:webHidden/>
              </w:rPr>
              <w:fldChar w:fldCharType="begin"/>
            </w:r>
            <w:r>
              <w:rPr>
                <w:noProof/>
                <w:webHidden/>
              </w:rPr>
              <w:instrText xml:space="preserve"> PAGEREF _Toc212392600 \h </w:instrText>
            </w:r>
            <w:r>
              <w:rPr>
                <w:noProof/>
                <w:webHidden/>
              </w:rPr>
            </w:r>
            <w:r>
              <w:rPr>
                <w:noProof/>
                <w:webHidden/>
              </w:rPr>
              <w:fldChar w:fldCharType="separate"/>
            </w:r>
            <w:r>
              <w:rPr>
                <w:noProof/>
                <w:webHidden/>
              </w:rPr>
              <w:t>12</w:t>
            </w:r>
            <w:r>
              <w:rPr>
                <w:noProof/>
                <w:webHidden/>
              </w:rPr>
              <w:fldChar w:fldCharType="end"/>
            </w:r>
          </w:hyperlink>
        </w:p>
        <w:p w14:paraId="670C0968" w14:textId="10CFD4B7" w:rsidR="0034750A" w:rsidRDefault="0034750A">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12392601" w:history="1">
            <w:r w:rsidRPr="00F155A9">
              <w:rPr>
                <w:rStyle w:val="Hyperlink"/>
                <w:noProof/>
              </w:rPr>
              <w:t>4.2</w:t>
            </w:r>
            <w:r>
              <w:rPr>
                <w:rFonts w:asciiTheme="minorHAnsi" w:hAnsiTheme="minorHAnsi"/>
                <w:noProof/>
                <w:kern w:val="2"/>
                <w:sz w:val="24"/>
                <w:szCs w:val="24"/>
                <w:lang w:eastAsia="en-GB"/>
                <w14:ligatures w14:val="standardContextual"/>
              </w:rPr>
              <w:tab/>
            </w:r>
            <w:r w:rsidRPr="00F155A9">
              <w:rPr>
                <w:rStyle w:val="Hyperlink"/>
                <w:noProof/>
              </w:rPr>
              <w:t>Static Hydrodynamic Force testing</w:t>
            </w:r>
            <w:r>
              <w:rPr>
                <w:noProof/>
                <w:webHidden/>
              </w:rPr>
              <w:tab/>
            </w:r>
            <w:r>
              <w:rPr>
                <w:noProof/>
                <w:webHidden/>
              </w:rPr>
              <w:fldChar w:fldCharType="begin"/>
            </w:r>
            <w:r>
              <w:rPr>
                <w:noProof/>
                <w:webHidden/>
              </w:rPr>
              <w:instrText xml:space="preserve"> PAGEREF _Toc212392601 \h </w:instrText>
            </w:r>
            <w:r>
              <w:rPr>
                <w:noProof/>
                <w:webHidden/>
              </w:rPr>
            </w:r>
            <w:r>
              <w:rPr>
                <w:noProof/>
                <w:webHidden/>
              </w:rPr>
              <w:fldChar w:fldCharType="separate"/>
            </w:r>
            <w:r>
              <w:rPr>
                <w:noProof/>
                <w:webHidden/>
              </w:rPr>
              <w:t>12</w:t>
            </w:r>
            <w:r>
              <w:rPr>
                <w:noProof/>
                <w:webHidden/>
              </w:rPr>
              <w:fldChar w:fldCharType="end"/>
            </w:r>
          </w:hyperlink>
        </w:p>
        <w:p w14:paraId="53D1BD63" w14:textId="3F8877B7" w:rsidR="0034750A" w:rsidRDefault="0034750A">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12392602" w:history="1">
            <w:r w:rsidRPr="00F155A9">
              <w:rPr>
                <w:rStyle w:val="Hyperlink"/>
                <w:noProof/>
              </w:rPr>
              <w:t>4.3</w:t>
            </w:r>
            <w:r>
              <w:rPr>
                <w:rFonts w:asciiTheme="minorHAnsi" w:hAnsiTheme="minorHAnsi"/>
                <w:noProof/>
                <w:kern w:val="2"/>
                <w:sz w:val="24"/>
                <w:szCs w:val="24"/>
                <w:lang w:eastAsia="en-GB"/>
                <w14:ligatures w14:val="standardContextual"/>
              </w:rPr>
              <w:tab/>
            </w:r>
            <w:r w:rsidRPr="00F155A9">
              <w:rPr>
                <w:rStyle w:val="Hyperlink"/>
                <w:noProof/>
              </w:rPr>
              <w:t>Results and Comparison with FEA</w:t>
            </w:r>
            <w:r>
              <w:rPr>
                <w:noProof/>
                <w:webHidden/>
              </w:rPr>
              <w:tab/>
            </w:r>
            <w:r>
              <w:rPr>
                <w:noProof/>
                <w:webHidden/>
              </w:rPr>
              <w:fldChar w:fldCharType="begin"/>
            </w:r>
            <w:r>
              <w:rPr>
                <w:noProof/>
                <w:webHidden/>
              </w:rPr>
              <w:instrText xml:space="preserve"> PAGEREF _Toc212392602 \h </w:instrText>
            </w:r>
            <w:r>
              <w:rPr>
                <w:noProof/>
                <w:webHidden/>
              </w:rPr>
            </w:r>
            <w:r>
              <w:rPr>
                <w:noProof/>
                <w:webHidden/>
              </w:rPr>
              <w:fldChar w:fldCharType="separate"/>
            </w:r>
            <w:r>
              <w:rPr>
                <w:noProof/>
                <w:webHidden/>
              </w:rPr>
              <w:t>13</w:t>
            </w:r>
            <w:r>
              <w:rPr>
                <w:noProof/>
                <w:webHidden/>
              </w:rPr>
              <w:fldChar w:fldCharType="end"/>
            </w:r>
          </w:hyperlink>
        </w:p>
        <w:p w14:paraId="305B5A4E" w14:textId="5CF1260A" w:rsidR="0034750A" w:rsidRDefault="0034750A">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212392603" w:history="1">
            <w:r w:rsidRPr="00F155A9">
              <w:rPr>
                <w:rStyle w:val="Hyperlink"/>
                <w:noProof/>
              </w:rPr>
              <w:t>5</w:t>
            </w:r>
            <w:r>
              <w:rPr>
                <w:rFonts w:asciiTheme="minorHAnsi" w:hAnsiTheme="minorHAnsi"/>
                <w:noProof/>
                <w:kern w:val="2"/>
                <w:sz w:val="24"/>
                <w:szCs w:val="24"/>
                <w:lang w:eastAsia="en-GB"/>
                <w14:ligatures w14:val="standardContextual"/>
              </w:rPr>
              <w:tab/>
            </w:r>
            <w:r w:rsidRPr="00F155A9">
              <w:rPr>
                <w:rStyle w:val="Hyperlink"/>
                <w:noProof/>
              </w:rPr>
              <w:t>References</w:t>
            </w:r>
            <w:r>
              <w:rPr>
                <w:noProof/>
                <w:webHidden/>
              </w:rPr>
              <w:tab/>
            </w:r>
            <w:r>
              <w:rPr>
                <w:noProof/>
                <w:webHidden/>
              </w:rPr>
              <w:fldChar w:fldCharType="begin"/>
            </w:r>
            <w:r>
              <w:rPr>
                <w:noProof/>
                <w:webHidden/>
              </w:rPr>
              <w:instrText xml:space="preserve"> PAGEREF _Toc212392603 \h </w:instrText>
            </w:r>
            <w:r>
              <w:rPr>
                <w:noProof/>
                <w:webHidden/>
              </w:rPr>
            </w:r>
            <w:r>
              <w:rPr>
                <w:noProof/>
                <w:webHidden/>
              </w:rPr>
              <w:fldChar w:fldCharType="separate"/>
            </w:r>
            <w:r>
              <w:rPr>
                <w:noProof/>
                <w:webHidden/>
              </w:rPr>
              <w:t>14</w:t>
            </w:r>
            <w:r>
              <w:rPr>
                <w:noProof/>
                <w:webHidden/>
              </w:rPr>
              <w:fldChar w:fldCharType="end"/>
            </w:r>
          </w:hyperlink>
        </w:p>
        <w:p w14:paraId="23AFFE9E" w14:textId="3BA425EC" w:rsidR="006F425A" w:rsidRDefault="006F425A">
          <w:r>
            <w:rPr>
              <w:b/>
              <w:bCs/>
              <w:noProof/>
            </w:rPr>
            <w:fldChar w:fldCharType="end"/>
          </w:r>
        </w:p>
      </w:sdtContent>
    </w:sdt>
    <w:p w14:paraId="497423F4" w14:textId="2D14D716" w:rsidR="001961DC" w:rsidRDefault="001961DC" w:rsidP="001961DC">
      <w:pPr>
        <w:pStyle w:val="TOCHeading"/>
      </w:pPr>
      <w:r>
        <w:t xml:space="preserve">Table of </w:t>
      </w:r>
      <w:r>
        <w:t>Figures</w:t>
      </w:r>
    </w:p>
    <w:p w14:paraId="6388C692" w14:textId="7F80B5D8" w:rsidR="0034750A" w:rsidRDefault="001961DC">
      <w:pPr>
        <w:pStyle w:val="TableofFigures"/>
        <w:tabs>
          <w:tab w:val="right" w:leader="dot" w:pos="9016"/>
        </w:tabs>
        <w:rPr>
          <w:rFonts w:asciiTheme="minorHAnsi" w:hAnsiTheme="minorHAnsi"/>
          <w:noProof/>
          <w:kern w:val="2"/>
          <w:sz w:val="24"/>
          <w:szCs w:val="24"/>
          <w:lang w:eastAsia="en-GB"/>
          <w14:ligatures w14:val="standardContextual"/>
        </w:rPr>
      </w:pPr>
      <w:r>
        <w:fldChar w:fldCharType="begin"/>
      </w:r>
      <w:r>
        <w:instrText xml:space="preserve"> TOC \h \z \c "Figure" </w:instrText>
      </w:r>
      <w:r>
        <w:fldChar w:fldCharType="separate"/>
      </w:r>
      <w:hyperlink w:anchor="_Toc212392604" w:history="1">
        <w:r w:rsidR="0034750A" w:rsidRPr="00CC1893">
          <w:rPr>
            <w:rStyle w:val="Hyperlink"/>
            <w:noProof/>
          </w:rPr>
          <w:t>Figure 1 Hydrofoil wing on the underside of a kiteboard</w:t>
        </w:r>
        <w:r w:rsidR="0034750A">
          <w:rPr>
            <w:noProof/>
            <w:webHidden/>
          </w:rPr>
          <w:tab/>
        </w:r>
        <w:r w:rsidR="0034750A">
          <w:rPr>
            <w:noProof/>
            <w:webHidden/>
          </w:rPr>
          <w:fldChar w:fldCharType="begin"/>
        </w:r>
        <w:r w:rsidR="0034750A">
          <w:rPr>
            <w:noProof/>
            <w:webHidden/>
          </w:rPr>
          <w:instrText xml:space="preserve"> PAGEREF _Toc212392604 \h </w:instrText>
        </w:r>
        <w:r w:rsidR="0034750A">
          <w:rPr>
            <w:noProof/>
            <w:webHidden/>
          </w:rPr>
        </w:r>
        <w:r w:rsidR="0034750A">
          <w:rPr>
            <w:noProof/>
            <w:webHidden/>
          </w:rPr>
          <w:fldChar w:fldCharType="separate"/>
        </w:r>
        <w:r w:rsidR="0034750A">
          <w:rPr>
            <w:noProof/>
            <w:webHidden/>
          </w:rPr>
          <w:t>1</w:t>
        </w:r>
        <w:r w:rsidR="0034750A">
          <w:rPr>
            <w:noProof/>
            <w:webHidden/>
          </w:rPr>
          <w:fldChar w:fldCharType="end"/>
        </w:r>
      </w:hyperlink>
    </w:p>
    <w:p w14:paraId="1136C102" w14:textId="600060CA" w:rsidR="0034750A" w:rsidRDefault="0034750A">
      <w:pPr>
        <w:pStyle w:val="TableofFigures"/>
        <w:tabs>
          <w:tab w:val="right" w:leader="dot" w:pos="9016"/>
        </w:tabs>
        <w:rPr>
          <w:rFonts w:asciiTheme="minorHAnsi" w:hAnsiTheme="minorHAnsi"/>
          <w:noProof/>
          <w:kern w:val="2"/>
          <w:sz w:val="24"/>
          <w:szCs w:val="24"/>
          <w:lang w:eastAsia="en-GB"/>
          <w14:ligatures w14:val="standardContextual"/>
        </w:rPr>
      </w:pPr>
      <w:hyperlink w:anchor="_Toc212392605" w:history="1">
        <w:r w:rsidRPr="00CC1893">
          <w:rPr>
            <w:rStyle w:val="Hyperlink"/>
            <w:noProof/>
          </w:rPr>
          <w:t>Figure 2 Displacement from a 500N load on the steel wing</w:t>
        </w:r>
        <w:r>
          <w:rPr>
            <w:noProof/>
            <w:webHidden/>
          </w:rPr>
          <w:tab/>
        </w:r>
        <w:r>
          <w:rPr>
            <w:noProof/>
            <w:webHidden/>
          </w:rPr>
          <w:fldChar w:fldCharType="begin"/>
        </w:r>
        <w:r>
          <w:rPr>
            <w:noProof/>
            <w:webHidden/>
          </w:rPr>
          <w:instrText xml:space="preserve"> PAGEREF _Toc212392605 \h </w:instrText>
        </w:r>
        <w:r>
          <w:rPr>
            <w:noProof/>
            <w:webHidden/>
          </w:rPr>
        </w:r>
        <w:r>
          <w:rPr>
            <w:noProof/>
            <w:webHidden/>
          </w:rPr>
          <w:fldChar w:fldCharType="separate"/>
        </w:r>
        <w:r>
          <w:rPr>
            <w:noProof/>
            <w:webHidden/>
          </w:rPr>
          <w:t>5</w:t>
        </w:r>
        <w:r>
          <w:rPr>
            <w:noProof/>
            <w:webHidden/>
          </w:rPr>
          <w:fldChar w:fldCharType="end"/>
        </w:r>
      </w:hyperlink>
    </w:p>
    <w:p w14:paraId="7C9727C4" w14:textId="28F20EF5" w:rsidR="0034750A" w:rsidRDefault="0034750A">
      <w:pPr>
        <w:pStyle w:val="TableofFigures"/>
        <w:tabs>
          <w:tab w:val="right" w:leader="dot" w:pos="9016"/>
        </w:tabs>
        <w:rPr>
          <w:rFonts w:asciiTheme="minorHAnsi" w:hAnsiTheme="minorHAnsi"/>
          <w:noProof/>
          <w:kern w:val="2"/>
          <w:sz w:val="24"/>
          <w:szCs w:val="24"/>
          <w:lang w:eastAsia="en-GB"/>
          <w14:ligatures w14:val="standardContextual"/>
        </w:rPr>
      </w:pPr>
      <w:hyperlink w:anchor="_Toc212392606" w:history="1">
        <w:r w:rsidRPr="00CC1893">
          <w:rPr>
            <w:rStyle w:val="Hyperlink"/>
            <w:noProof/>
          </w:rPr>
          <w:t>Figure 3 Displacement from a 500N load on the CFRP wing</w:t>
        </w:r>
        <w:r>
          <w:rPr>
            <w:noProof/>
            <w:webHidden/>
          </w:rPr>
          <w:tab/>
        </w:r>
        <w:r>
          <w:rPr>
            <w:noProof/>
            <w:webHidden/>
          </w:rPr>
          <w:fldChar w:fldCharType="begin"/>
        </w:r>
        <w:r>
          <w:rPr>
            <w:noProof/>
            <w:webHidden/>
          </w:rPr>
          <w:instrText xml:space="preserve"> PAGEREF _Toc212392606 \h </w:instrText>
        </w:r>
        <w:r>
          <w:rPr>
            <w:noProof/>
            <w:webHidden/>
          </w:rPr>
        </w:r>
        <w:r>
          <w:rPr>
            <w:noProof/>
            <w:webHidden/>
          </w:rPr>
          <w:fldChar w:fldCharType="separate"/>
        </w:r>
        <w:r>
          <w:rPr>
            <w:noProof/>
            <w:webHidden/>
          </w:rPr>
          <w:t>6</w:t>
        </w:r>
        <w:r>
          <w:rPr>
            <w:noProof/>
            <w:webHidden/>
          </w:rPr>
          <w:fldChar w:fldCharType="end"/>
        </w:r>
      </w:hyperlink>
    </w:p>
    <w:p w14:paraId="4DDD7354" w14:textId="202E8978" w:rsidR="0034750A" w:rsidRDefault="0034750A">
      <w:pPr>
        <w:pStyle w:val="TableofFigures"/>
        <w:tabs>
          <w:tab w:val="right" w:leader="dot" w:pos="9016"/>
        </w:tabs>
        <w:rPr>
          <w:rFonts w:asciiTheme="minorHAnsi" w:hAnsiTheme="minorHAnsi"/>
          <w:noProof/>
          <w:kern w:val="2"/>
          <w:sz w:val="24"/>
          <w:szCs w:val="24"/>
          <w:lang w:eastAsia="en-GB"/>
          <w14:ligatures w14:val="standardContextual"/>
        </w:rPr>
      </w:pPr>
      <w:hyperlink w:anchor="_Toc212392607" w:history="1">
        <w:r w:rsidRPr="00CC1893">
          <w:rPr>
            <w:rStyle w:val="Hyperlink"/>
            <w:noProof/>
          </w:rPr>
          <w:t>Figure 4 Objective set to minimise mass.</w:t>
        </w:r>
        <w:r>
          <w:rPr>
            <w:noProof/>
            <w:webHidden/>
          </w:rPr>
          <w:tab/>
        </w:r>
        <w:r>
          <w:rPr>
            <w:noProof/>
            <w:webHidden/>
          </w:rPr>
          <w:fldChar w:fldCharType="begin"/>
        </w:r>
        <w:r>
          <w:rPr>
            <w:noProof/>
            <w:webHidden/>
          </w:rPr>
          <w:instrText xml:space="preserve"> PAGEREF _Toc212392607 \h </w:instrText>
        </w:r>
        <w:r>
          <w:rPr>
            <w:noProof/>
            <w:webHidden/>
          </w:rPr>
        </w:r>
        <w:r>
          <w:rPr>
            <w:noProof/>
            <w:webHidden/>
          </w:rPr>
          <w:fldChar w:fldCharType="separate"/>
        </w:r>
        <w:r>
          <w:rPr>
            <w:noProof/>
            <w:webHidden/>
          </w:rPr>
          <w:t>7</w:t>
        </w:r>
        <w:r>
          <w:rPr>
            <w:noProof/>
            <w:webHidden/>
          </w:rPr>
          <w:fldChar w:fldCharType="end"/>
        </w:r>
      </w:hyperlink>
    </w:p>
    <w:p w14:paraId="439E315C" w14:textId="59B849E4" w:rsidR="0034750A" w:rsidRDefault="0034750A">
      <w:pPr>
        <w:pStyle w:val="TableofFigures"/>
        <w:tabs>
          <w:tab w:val="right" w:leader="dot" w:pos="9016"/>
        </w:tabs>
        <w:rPr>
          <w:rFonts w:asciiTheme="minorHAnsi" w:hAnsiTheme="minorHAnsi"/>
          <w:noProof/>
          <w:kern w:val="2"/>
          <w:sz w:val="24"/>
          <w:szCs w:val="24"/>
          <w:lang w:eastAsia="en-GB"/>
          <w14:ligatures w14:val="standardContextual"/>
        </w:rPr>
      </w:pPr>
      <w:hyperlink w:anchor="_Toc212392608" w:history="1">
        <w:r w:rsidRPr="00CC1893">
          <w:rPr>
            <w:rStyle w:val="Hyperlink"/>
            <w:noProof/>
          </w:rPr>
          <w:t>Figure 5 Constraint set for maximum displacement of 8.6mm</w:t>
        </w:r>
        <w:r>
          <w:rPr>
            <w:noProof/>
            <w:webHidden/>
          </w:rPr>
          <w:tab/>
        </w:r>
        <w:r>
          <w:rPr>
            <w:noProof/>
            <w:webHidden/>
          </w:rPr>
          <w:fldChar w:fldCharType="begin"/>
        </w:r>
        <w:r>
          <w:rPr>
            <w:noProof/>
            <w:webHidden/>
          </w:rPr>
          <w:instrText xml:space="preserve"> PAGEREF _Toc212392608 \h </w:instrText>
        </w:r>
        <w:r>
          <w:rPr>
            <w:noProof/>
            <w:webHidden/>
          </w:rPr>
        </w:r>
        <w:r>
          <w:rPr>
            <w:noProof/>
            <w:webHidden/>
          </w:rPr>
          <w:fldChar w:fldCharType="separate"/>
        </w:r>
        <w:r>
          <w:rPr>
            <w:noProof/>
            <w:webHidden/>
          </w:rPr>
          <w:t>7</w:t>
        </w:r>
        <w:r>
          <w:rPr>
            <w:noProof/>
            <w:webHidden/>
          </w:rPr>
          <w:fldChar w:fldCharType="end"/>
        </w:r>
      </w:hyperlink>
    </w:p>
    <w:p w14:paraId="26D87A14" w14:textId="6E9F7D50" w:rsidR="0034750A" w:rsidRDefault="0034750A">
      <w:pPr>
        <w:pStyle w:val="TableofFigures"/>
        <w:tabs>
          <w:tab w:val="right" w:leader="dot" w:pos="9016"/>
        </w:tabs>
        <w:rPr>
          <w:rFonts w:asciiTheme="minorHAnsi" w:hAnsiTheme="minorHAnsi"/>
          <w:noProof/>
          <w:kern w:val="2"/>
          <w:sz w:val="24"/>
          <w:szCs w:val="24"/>
          <w:lang w:eastAsia="en-GB"/>
          <w14:ligatures w14:val="standardContextual"/>
        </w:rPr>
      </w:pPr>
      <w:hyperlink w:anchor="_Toc212392609" w:history="1">
        <w:r w:rsidRPr="00CC1893">
          <w:rPr>
            <w:rStyle w:val="Hyperlink"/>
            <w:noProof/>
          </w:rPr>
          <w:t>Figure 6 Design variables set.</w:t>
        </w:r>
        <w:r>
          <w:rPr>
            <w:noProof/>
            <w:webHidden/>
          </w:rPr>
          <w:tab/>
        </w:r>
        <w:r>
          <w:rPr>
            <w:noProof/>
            <w:webHidden/>
          </w:rPr>
          <w:fldChar w:fldCharType="begin"/>
        </w:r>
        <w:r>
          <w:rPr>
            <w:noProof/>
            <w:webHidden/>
          </w:rPr>
          <w:instrText xml:space="preserve"> PAGEREF _Toc212392609 \h </w:instrText>
        </w:r>
        <w:r>
          <w:rPr>
            <w:noProof/>
            <w:webHidden/>
          </w:rPr>
        </w:r>
        <w:r>
          <w:rPr>
            <w:noProof/>
            <w:webHidden/>
          </w:rPr>
          <w:fldChar w:fldCharType="separate"/>
        </w:r>
        <w:r>
          <w:rPr>
            <w:noProof/>
            <w:webHidden/>
          </w:rPr>
          <w:t>8</w:t>
        </w:r>
        <w:r>
          <w:rPr>
            <w:noProof/>
            <w:webHidden/>
          </w:rPr>
          <w:fldChar w:fldCharType="end"/>
        </w:r>
      </w:hyperlink>
    </w:p>
    <w:p w14:paraId="59D01B12" w14:textId="053B3C0A" w:rsidR="0034750A" w:rsidRDefault="0034750A">
      <w:pPr>
        <w:pStyle w:val="TableofFigures"/>
        <w:tabs>
          <w:tab w:val="right" w:leader="dot" w:pos="9016"/>
        </w:tabs>
        <w:rPr>
          <w:rFonts w:asciiTheme="minorHAnsi" w:hAnsiTheme="minorHAnsi"/>
          <w:noProof/>
          <w:kern w:val="2"/>
          <w:sz w:val="24"/>
          <w:szCs w:val="24"/>
          <w:lang w:eastAsia="en-GB"/>
          <w14:ligatures w14:val="standardContextual"/>
        </w:rPr>
      </w:pPr>
      <w:hyperlink w:anchor="_Toc212392610" w:history="1">
        <w:r w:rsidRPr="00CC1893">
          <w:rPr>
            <w:rStyle w:val="Hyperlink"/>
            <w:noProof/>
          </w:rPr>
          <w:t>Figure 7 Initial FEA optimisation results.</w:t>
        </w:r>
        <w:r>
          <w:rPr>
            <w:noProof/>
            <w:webHidden/>
          </w:rPr>
          <w:tab/>
        </w:r>
        <w:r>
          <w:rPr>
            <w:noProof/>
            <w:webHidden/>
          </w:rPr>
          <w:fldChar w:fldCharType="begin"/>
        </w:r>
        <w:r>
          <w:rPr>
            <w:noProof/>
            <w:webHidden/>
          </w:rPr>
          <w:instrText xml:space="preserve"> PAGEREF _Toc212392610 \h </w:instrText>
        </w:r>
        <w:r>
          <w:rPr>
            <w:noProof/>
            <w:webHidden/>
          </w:rPr>
        </w:r>
        <w:r>
          <w:rPr>
            <w:noProof/>
            <w:webHidden/>
          </w:rPr>
          <w:fldChar w:fldCharType="separate"/>
        </w:r>
        <w:r>
          <w:rPr>
            <w:noProof/>
            <w:webHidden/>
          </w:rPr>
          <w:t>8</w:t>
        </w:r>
        <w:r>
          <w:rPr>
            <w:noProof/>
            <w:webHidden/>
          </w:rPr>
          <w:fldChar w:fldCharType="end"/>
        </w:r>
      </w:hyperlink>
    </w:p>
    <w:p w14:paraId="1FAB5829" w14:textId="251B2C89" w:rsidR="0034750A" w:rsidRDefault="0034750A">
      <w:pPr>
        <w:pStyle w:val="TableofFigures"/>
        <w:tabs>
          <w:tab w:val="right" w:leader="dot" w:pos="9016"/>
        </w:tabs>
        <w:rPr>
          <w:rFonts w:asciiTheme="minorHAnsi" w:hAnsiTheme="minorHAnsi"/>
          <w:noProof/>
          <w:kern w:val="2"/>
          <w:sz w:val="24"/>
          <w:szCs w:val="24"/>
          <w:lang w:eastAsia="en-GB"/>
          <w14:ligatures w14:val="standardContextual"/>
        </w:rPr>
      </w:pPr>
      <w:hyperlink w:anchor="_Toc212392611" w:history="1">
        <w:r w:rsidRPr="00CC1893">
          <w:rPr>
            <w:rStyle w:val="Hyperlink"/>
            <w:noProof/>
          </w:rPr>
          <w:t>Figure 8 Sizing of the final FEA optimisation.</w:t>
        </w:r>
        <w:r>
          <w:rPr>
            <w:noProof/>
            <w:webHidden/>
          </w:rPr>
          <w:tab/>
        </w:r>
        <w:r>
          <w:rPr>
            <w:noProof/>
            <w:webHidden/>
          </w:rPr>
          <w:fldChar w:fldCharType="begin"/>
        </w:r>
        <w:r>
          <w:rPr>
            <w:noProof/>
            <w:webHidden/>
          </w:rPr>
          <w:instrText xml:space="preserve"> PAGEREF _Toc212392611 \h </w:instrText>
        </w:r>
        <w:r>
          <w:rPr>
            <w:noProof/>
            <w:webHidden/>
          </w:rPr>
        </w:r>
        <w:r>
          <w:rPr>
            <w:noProof/>
            <w:webHidden/>
          </w:rPr>
          <w:fldChar w:fldCharType="separate"/>
        </w:r>
        <w:r>
          <w:rPr>
            <w:noProof/>
            <w:webHidden/>
          </w:rPr>
          <w:t>9</w:t>
        </w:r>
        <w:r>
          <w:rPr>
            <w:noProof/>
            <w:webHidden/>
          </w:rPr>
          <w:fldChar w:fldCharType="end"/>
        </w:r>
      </w:hyperlink>
    </w:p>
    <w:p w14:paraId="0B61CF7A" w14:textId="6ED84E39" w:rsidR="0034750A" w:rsidRDefault="0034750A">
      <w:pPr>
        <w:pStyle w:val="TableofFigures"/>
        <w:tabs>
          <w:tab w:val="right" w:leader="dot" w:pos="9016"/>
        </w:tabs>
        <w:rPr>
          <w:rFonts w:asciiTheme="minorHAnsi" w:hAnsiTheme="minorHAnsi"/>
          <w:noProof/>
          <w:kern w:val="2"/>
          <w:sz w:val="24"/>
          <w:szCs w:val="24"/>
          <w:lang w:eastAsia="en-GB"/>
          <w14:ligatures w14:val="standardContextual"/>
        </w:rPr>
      </w:pPr>
      <w:hyperlink w:anchor="_Toc212392612" w:history="1">
        <w:r w:rsidRPr="00CC1893">
          <w:rPr>
            <w:rStyle w:val="Hyperlink"/>
            <w:noProof/>
          </w:rPr>
          <w:t>Figure 9 Displacement of final optimised CFRP wing.</w:t>
        </w:r>
        <w:r>
          <w:rPr>
            <w:noProof/>
            <w:webHidden/>
          </w:rPr>
          <w:tab/>
        </w:r>
        <w:r>
          <w:rPr>
            <w:noProof/>
            <w:webHidden/>
          </w:rPr>
          <w:fldChar w:fldCharType="begin"/>
        </w:r>
        <w:r>
          <w:rPr>
            <w:noProof/>
            <w:webHidden/>
          </w:rPr>
          <w:instrText xml:space="preserve"> PAGEREF _Toc212392612 \h </w:instrText>
        </w:r>
        <w:r>
          <w:rPr>
            <w:noProof/>
            <w:webHidden/>
          </w:rPr>
        </w:r>
        <w:r>
          <w:rPr>
            <w:noProof/>
            <w:webHidden/>
          </w:rPr>
          <w:fldChar w:fldCharType="separate"/>
        </w:r>
        <w:r>
          <w:rPr>
            <w:noProof/>
            <w:webHidden/>
          </w:rPr>
          <w:t>9</w:t>
        </w:r>
        <w:r>
          <w:rPr>
            <w:noProof/>
            <w:webHidden/>
          </w:rPr>
          <w:fldChar w:fldCharType="end"/>
        </w:r>
      </w:hyperlink>
    </w:p>
    <w:p w14:paraId="42611FBC" w14:textId="0E07321F" w:rsidR="0034750A" w:rsidRDefault="0034750A">
      <w:pPr>
        <w:pStyle w:val="TableofFigures"/>
        <w:tabs>
          <w:tab w:val="right" w:leader="dot" w:pos="9016"/>
        </w:tabs>
        <w:rPr>
          <w:rFonts w:asciiTheme="minorHAnsi" w:hAnsiTheme="minorHAnsi"/>
          <w:noProof/>
          <w:kern w:val="2"/>
          <w:sz w:val="24"/>
          <w:szCs w:val="24"/>
          <w:lang w:eastAsia="en-GB"/>
          <w14:ligatures w14:val="standardContextual"/>
        </w:rPr>
      </w:pPr>
      <w:hyperlink w:anchor="_Toc212392613" w:history="1">
        <w:r w:rsidRPr="00CC1893">
          <w:rPr>
            <w:rStyle w:val="Hyperlink"/>
            <w:noProof/>
          </w:rPr>
          <w:t>Figure 10 Final optimisation history - objectives and constraints</w:t>
        </w:r>
        <w:r>
          <w:rPr>
            <w:noProof/>
            <w:webHidden/>
          </w:rPr>
          <w:tab/>
        </w:r>
        <w:r>
          <w:rPr>
            <w:noProof/>
            <w:webHidden/>
          </w:rPr>
          <w:fldChar w:fldCharType="begin"/>
        </w:r>
        <w:r>
          <w:rPr>
            <w:noProof/>
            <w:webHidden/>
          </w:rPr>
          <w:instrText xml:space="preserve"> PAGEREF _Toc212392613 \h </w:instrText>
        </w:r>
        <w:r>
          <w:rPr>
            <w:noProof/>
            <w:webHidden/>
          </w:rPr>
        </w:r>
        <w:r>
          <w:rPr>
            <w:noProof/>
            <w:webHidden/>
          </w:rPr>
          <w:fldChar w:fldCharType="separate"/>
        </w:r>
        <w:r>
          <w:rPr>
            <w:noProof/>
            <w:webHidden/>
          </w:rPr>
          <w:t>11</w:t>
        </w:r>
        <w:r>
          <w:rPr>
            <w:noProof/>
            <w:webHidden/>
          </w:rPr>
          <w:fldChar w:fldCharType="end"/>
        </w:r>
      </w:hyperlink>
    </w:p>
    <w:p w14:paraId="230B53C7" w14:textId="26584FD9" w:rsidR="0034750A" w:rsidRDefault="0034750A">
      <w:pPr>
        <w:pStyle w:val="TableofFigures"/>
        <w:tabs>
          <w:tab w:val="right" w:leader="dot" w:pos="9016"/>
        </w:tabs>
        <w:rPr>
          <w:rFonts w:asciiTheme="minorHAnsi" w:hAnsiTheme="minorHAnsi"/>
          <w:noProof/>
          <w:kern w:val="2"/>
          <w:sz w:val="24"/>
          <w:szCs w:val="24"/>
          <w:lang w:eastAsia="en-GB"/>
          <w14:ligatures w14:val="standardContextual"/>
        </w:rPr>
      </w:pPr>
      <w:hyperlink w:anchor="_Toc212392614" w:history="1">
        <w:r w:rsidRPr="00CC1893">
          <w:rPr>
            <w:rStyle w:val="Hyperlink"/>
            <w:noProof/>
          </w:rPr>
          <w:t>Figure 11 Final optimisation history - layer thickness</w:t>
        </w:r>
        <w:r>
          <w:rPr>
            <w:noProof/>
            <w:webHidden/>
          </w:rPr>
          <w:tab/>
        </w:r>
        <w:r>
          <w:rPr>
            <w:noProof/>
            <w:webHidden/>
          </w:rPr>
          <w:fldChar w:fldCharType="begin"/>
        </w:r>
        <w:r>
          <w:rPr>
            <w:noProof/>
            <w:webHidden/>
          </w:rPr>
          <w:instrText xml:space="preserve"> PAGEREF _Toc212392614 \h </w:instrText>
        </w:r>
        <w:r>
          <w:rPr>
            <w:noProof/>
            <w:webHidden/>
          </w:rPr>
        </w:r>
        <w:r>
          <w:rPr>
            <w:noProof/>
            <w:webHidden/>
          </w:rPr>
          <w:fldChar w:fldCharType="separate"/>
        </w:r>
        <w:r>
          <w:rPr>
            <w:noProof/>
            <w:webHidden/>
          </w:rPr>
          <w:t>11</w:t>
        </w:r>
        <w:r>
          <w:rPr>
            <w:noProof/>
            <w:webHidden/>
          </w:rPr>
          <w:fldChar w:fldCharType="end"/>
        </w:r>
      </w:hyperlink>
    </w:p>
    <w:p w14:paraId="0499C307" w14:textId="74FF8800" w:rsidR="0034750A" w:rsidRDefault="0034750A">
      <w:pPr>
        <w:pStyle w:val="TableofFigures"/>
        <w:tabs>
          <w:tab w:val="right" w:leader="dot" w:pos="9016"/>
        </w:tabs>
        <w:rPr>
          <w:rFonts w:asciiTheme="minorHAnsi" w:hAnsiTheme="minorHAnsi"/>
          <w:noProof/>
          <w:kern w:val="2"/>
          <w:sz w:val="24"/>
          <w:szCs w:val="24"/>
          <w:lang w:eastAsia="en-GB"/>
          <w14:ligatures w14:val="standardContextual"/>
        </w:rPr>
      </w:pPr>
      <w:hyperlink w:anchor="_Toc212392615" w:history="1">
        <w:r w:rsidRPr="00CC1893">
          <w:rPr>
            <w:rStyle w:val="Hyperlink"/>
            <w:noProof/>
          </w:rPr>
          <w:t>Figure 12 Example of a still water test tank with a boat being tested.</w:t>
        </w:r>
        <w:r>
          <w:rPr>
            <w:noProof/>
            <w:webHidden/>
          </w:rPr>
          <w:tab/>
        </w:r>
        <w:r>
          <w:rPr>
            <w:noProof/>
            <w:webHidden/>
          </w:rPr>
          <w:fldChar w:fldCharType="begin"/>
        </w:r>
        <w:r>
          <w:rPr>
            <w:noProof/>
            <w:webHidden/>
          </w:rPr>
          <w:instrText xml:space="preserve"> PAGEREF _Toc212392615 \h </w:instrText>
        </w:r>
        <w:r>
          <w:rPr>
            <w:noProof/>
            <w:webHidden/>
          </w:rPr>
        </w:r>
        <w:r>
          <w:rPr>
            <w:noProof/>
            <w:webHidden/>
          </w:rPr>
          <w:fldChar w:fldCharType="separate"/>
        </w:r>
        <w:r>
          <w:rPr>
            <w:noProof/>
            <w:webHidden/>
          </w:rPr>
          <w:t>12</w:t>
        </w:r>
        <w:r>
          <w:rPr>
            <w:noProof/>
            <w:webHidden/>
          </w:rPr>
          <w:fldChar w:fldCharType="end"/>
        </w:r>
      </w:hyperlink>
    </w:p>
    <w:p w14:paraId="17CF0882" w14:textId="19DB8CD5" w:rsidR="006F425A" w:rsidRDefault="001961DC" w:rsidP="006F425A">
      <w:pPr>
        <w:spacing w:line="259" w:lineRule="auto"/>
        <w:sectPr w:rsidR="006F425A" w:rsidSect="006F425A">
          <w:footerReference w:type="default" r:id="rId12"/>
          <w:pgSz w:w="11906" w:h="16838"/>
          <w:pgMar w:top="1440" w:right="1440" w:bottom="1440" w:left="1440" w:header="708" w:footer="708" w:gutter="0"/>
          <w:pgNumType w:fmt="lowerRoman"/>
          <w:cols w:space="708"/>
          <w:titlePg/>
          <w:docGrid w:linePitch="360"/>
        </w:sectPr>
      </w:pPr>
      <w:r>
        <w:fldChar w:fldCharType="end"/>
      </w:r>
    </w:p>
    <w:p w14:paraId="5EF1D023" w14:textId="14B9F514" w:rsidR="004E58C7" w:rsidRDefault="004E58C7" w:rsidP="004E58C7">
      <w:pPr>
        <w:pStyle w:val="Heading1"/>
      </w:pPr>
      <w:bookmarkStart w:id="0" w:name="_Toc212392575"/>
      <w:r>
        <w:lastRenderedPageBreak/>
        <w:t>Introduction</w:t>
      </w:r>
      <w:bookmarkEnd w:id="0"/>
    </w:p>
    <w:p w14:paraId="62496FAB" w14:textId="5A960218" w:rsidR="0009416E" w:rsidRDefault="001961DC" w:rsidP="0009416E">
      <w:pPr>
        <w:jc w:val="both"/>
      </w:pPr>
      <w:r>
        <w:rPr>
          <w:noProof/>
        </w:rPr>
        <mc:AlternateContent>
          <mc:Choice Requires="wps">
            <w:drawing>
              <wp:anchor distT="0" distB="0" distL="114300" distR="114300" simplePos="0" relativeHeight="251614720" behindDoc="0" locked="0" layoutInCell="1" allowOverlap="1" wp14:anchorId="6723F661" wp14:editId="6A186E6B">
                <wp:simplePos x="0" y="0"/>
                <wp:positionH relativeFrom="margin">
                  <wp:align>center</wp:align>
                </wp:positionH>
                <wp:positionV relativeFrom="paragraph">
                  <wp:posOffset>2905760</wp:posOffset>
                </wp:positionV>
                <wp:extent cx="2788920" cy="635"/>
                <wp:effectExtent l="0" t="0" r="0" b="8255"/>
                <wp:wrapTopAndBottom/>
                <wp:docPr id="845371598" name="Text Box 1"/>
                <wp:cNvGraphicFramePr/>
                <a:graphic xmlns:a="http://schemas.openxmlformats.org/drawingml/2006/main">
                  <a:graphicData uri="http://schemas.microsoft.com/office/word/2010/wordprocessingShape">
                    <wps:wsp>
                      <wps:cNvSpPr txBox="1"/>
                      <wps:spPr>
                        <a:xfrm>
                          <a:off x="0" y="0"/>
                          <a:ext cx="2788920" cy="635"/>
                        </a:xfrm>
                        <a:prstGeom prst="rect">
                          <a:avLst/>
                        </a:prstGeom>
                        <a:solidFill>
                          <a:prstClr val="white"/>
                        </a:solidFill>
                        <a:ln>
                          <a:noFill/>
                        </a:ln>
                      </wps:spPr>
                      <wps:txbx>
                        <w:txbxContent>
                          <w:p w14:paraId="09DABFE9" w14:textId="1C0700CA" w:rsidR="002B7CAB" w:rsidRPr="006A3E4B" w:rsidRDefault="002B7CAB" w:rsidP="002B7CAB">
                            <w:pPr>
                              <w:pStyle w:val="Caption"/>
                              <w:rPr>
                                <w:noProof/>
                                <w:sz w:val="22"/>
                                <w:szCs w:val="22"/>
                              </w:rPr>
                            </w:pPr>
                            <w:bookmarkStart w:id="1" w:name="_Toc212392604"/>
                            <w:r>
                              <w:t xml:space="preserve">Figure </w:t>
                            </w:r>
                            <w:fldSimple w:instr=" SEQ Figure \* ARABIC ">
                              <w:r w:rsidR="004E2727">
                                <w:rPr>
                                  <w:noProof/>
                                </w:rPr>
                                <w:t>1</w:t>
                              </w:r>
                            </w:fldSimple>
                            <w:r>
                              <w:t xml:space="preserve"> Hydrofoil wing on the underside of a kiteboard</w:t>
                            </w:r>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723F661" id="_x0000_t202" coordsize="21600,21600" o:spt="202" path="m,l,21600r21600,l21600,xe">
                <v:stroke joinstyle="miter"/>
                <v:path gradientshapeok="t" o:connecttype="rect"/>
              </v:shapetype>
              <v:shape id="Text Box 1" o:spid="_x0000_s1026" type="#_x0000_t202" style="position:absolute;left:0;text-align:left;margin-left:0;margin-top:228.8pt;width:219.6pt;height:.05pt;z-index:25161472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" stroked="f">
                <v:textbox style="mso-fit-shape-to-text:t" inset="0,0,0,0">
                  <w:txbxContent>
                    <w:p w14:paraId="09DABFE9" w14:textId="1C0700CA" w:rsidR="002B7CAB" w:rsidRPr="006A3E4B" w:rsidRDefault="002B7CAB" w:rsidP="002B7CAB">
                      <w:pPr>
                        <w:pStyle w:val="Caption"/>
                        <w:rPr>
                          <w:noProof/>
                          <w:sz w:val="22"/>
                          <w:szCs w:val="22"/>
                        </w:rPr>
                      </w:pPr>
                      <w:bookmarkStart w:id="2" w:name="_Toc212392604"/>
                      <w:r>
                        <w:t xml:space="preserve">Figure </w:t>
                      </w:r>
                      <w:fldSimple w:instr=" SEQ Figure \* ARABIC ">
                        <w:r w:rsidR="004E2727">
                          <w:rPr>
                            <w:noProof/>
                          </w:rPr>
                          <w:t>1</w:t>
                        </w:r>
                      </w:fldSimple>
                      <w:r>
                        <w:t xml:space="preserve"> Hydrofoil wing on the underside of a kiteboard</w:t>
                      </w:r>
                      <w:bookmarkEnd w:id="2"/>
                    </w:p>
                  </w:txbxContent>
                </v:textbox>
                <w10:wrap type="topAndBottom" anchorx="margin"/>
              </v:shape>
            </w:pict>
          </mc:Fallback>
        </mc:AlternateContent>
      </w:r>
      <w:r w:rsidR="0009416E">
        <w:t xml:space="preserve">This report </w:t>
      </w:r>
      <w:r w:rsidR="00A71F51">
        <w:t>consists of</w:t>
      </w:r>
      <w:r w:rsidR="0009416E">
        <w:t xml:space="preserve"> the optimisation of the design of the lay-up of composite material for a kiteboard hydrofoil wing</w:t>
      </w:r>
      <w:r w:rsidR="00A71F51">
        <w:t>, using finite element analysis (FEA)</w:t>
      </w:r>
      <w:r w:rsidR="0009416E">
        <w:t xml:space="preserve">. </w:t>
      </w:r>
      <w:r w:rsidR="00780AEF">
        <w:t xml:space="preserve">The original wings (see </w:t>
      </w:r>
      <w:r w:rsidR="00780AEF" w:rsidRPr="00780AEF">
        <w:rPr>
          <w:i/>
          <w:iCs/>
        </w:rPr>
        <w:t>Figure 1</w:t>
      </w:r>
      <w:r w:rsidR="00780AEF">
        <w:t>, below)</w:t>
      </w:r>
      <w:r w:rsidR="0009416E">
        <w:t xml:space="preserve"> </w:t>
      </w:r>
      <w:r w:rsidR="00780AEF">
        <w:t>are made out of 2mm thick steel and the composite wings need to be designed so that they do not exceed the deflection of the steel wings and that th</w:t>
      </w:r>
      <w:r w:rsidR="00A71F51">
        <w:t>eir mass is as low as possible</w:t>
      </w:r>
      <w:r w:rsidR="00780AEF">
        <w:t>.</w:t>
      </w:r>
    </w:p>
    <w:p w14:paraId="2BEE2680" w14:textId="0994B44F" w:rsidR="00780AEF" w:rsidRPr="0009416E" w:rsidRDefault="002B7CAB" w:rsidP="0009416E">
      <w:pPr>
        <w:jc w:val="both"/>
      </w:pPr>
      <w:r>
        <w:rPr>
          <w:noProof/>
        </w:rPr>
        <w:drawing>
          <wp:anchor distT="0" distB="0" distL="114300" distR="114300" simplePos="0" relativeHeight="251608576" behindDoc="0" locked="0" layoutInCell="1" allowOverlap="1" wp14:anchorId="5B405CEB" wp14:editId="138C41CF">
            <wp:simplePos x="0" y="0"/>
            <wp:positionH relativeFrom="margin">
              <wp:align>center</wp:align>
            </wp:positionH>
            <wp:positionV relativeFrom="paragraph">
              <wp:posOffset>-3810</wp:posOffset>
            </wp:positionV>
            <wp:extent cx="2702845" cy="1800000"/>
            <wp:effectExtent l="0" t="0" r="2540" b="0"/>
            <wp:wrapTopAndBottom/>
            <wp:docPr id="626261251" name="Picture 1" descr="A person on a surf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61251" name="Picture 1" descr="A person on a surfboard&#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02845" cy="1800000"/>
                    </a:xfrm>
                    <a:prstGeom prst="rect">
                      <a:avLst/>
                    </a:prstGeom>
                  </pic:spPr>
                </pic:pic>
              </a:graphicData>
            </a:graphic>
            <wp14:sizeRelH relativeFrom="page">
              <wp14:pctWidth>0</wp14:pctWidth>
            </wp14:sizeRelH>
            <wp14:sizeRelV relativeFrom="page">
              <wp14:pctHeight>0</wp14:pctHeight>
            </wp14:sizeRelV>
          </wp:anchor>
        </w:drawing>
      </w:r>
    </w:p>
    <w:p w14:paraId="3CFBCB58" w14:textId="6B62AA0A" w:rsidR="006F425A" w:rsidRDefault="006F425A" w:rsidP="006F425A">
      <w:pPr>
        <w:pStyle w:val="Heading2"/>
      </w:pPr>
      <w:bookmarkStart w:id="3" w:name="_Toc212392576"/>
      <w:r>
        <w:t>Aims</w:t>
      </w:r>
      <w:bookmarkEnd w:id="3"/>
    </w:p>
    <w:p w14:paraId="3B8365BD" w14:textId="745EFE12" w:rsidR="002B7CAB" w:rsidRDefault="002B7CAB" w:rsidP="009C503F">
      <w:pPr>
        <w:jc w:val="both"/>
      </w:pPr>
      <w:r>
        <w:t>The aim of this report is to optimise the design of the</w:t>
      </w:r>
      <w:r w:rsidR="00366CEA">
        <w:t xml:space="preserve"> lay-up of</w:t>
      </w:r>
      <w:r>
        <w:t xml:space="preserve"> composite</w:t>
      </w:r>
      <w:r w:rsidR="00366CEA">
        <w:t xml:space="preserve"> material in the manufacture of a</w:t>
      </w:r>
      <w:r>
        <w:t xml:space="preserve"> hydrofoil</w:t>
      </w:r>
      <w:r w:rsidR="00366CEA">
        <w:t xml:space="preserve"> kiteboarding</w:t>
      </w:r>
      <w:r>
        <w:t xml:space="preserve"> wing so that it has a lower deflection than the</w:t>
      </w:r>
      <w:r w:rsidR="00366CEA">
        <w:t xml:space="preserve"> existing</w:t>
      </w:r>
      <w:r>
        <w:t xml:space="preserve"> steel wing, when subjected to the same forces, whilst also </w:t>
      </w:r>
      <w:r w:rsidR="00A71F51">
        <w:t>minimising weight</w:t>
      </w:r>
      <w:r>
        <w:t xml:space="preserve">. </w:t>
      </w:r>
      <w:r w:rsidR="00366CEA">
        <w:t>Once the design is realised, an</w:t>
      </w:r>
      <w:r w:rsidR="009C503F" w:rsidRPr="009C503F">
        <w:t xml:space="preserve"> </w:t>
      </w:r>
      <w:r w:rsidR="009C503F">
        <w:t>experiment will be devised to understand the deformation of the board when subjected to the forces seen and to correlate it to the simulation carried out.</w:t>
      </w:r>
    </w:p>
    <w:p w14:paraId="5CA10B32" w14:textId="3CEF1848" w:rsidR="00780AEF" w:rsidRPr="00780AEF" w:rsidRDefault="002B7CAB" w:rsidP="00780AEF">
      <w:r>
        <w:t xml:space="preserve">  </w:t>
      </w:r>
    </w:p>
    <w:p w14:paraId="235DA433" w14:textId="58FF88BE" w:rsidR="006F425A" w:rsidRPr="006F425A" w:rsidRDefault="006F425A" w:rsidP="006F425A">
      <w:pPr>
        <w:pStyle w:val="Heading2"/>
      </w:pPr>
      <w:bookmarkStart w:id="4" w:name="_Toc212392577"/>
      <w:r>
        <w:t>Objectives</w:t>
      </w:r>
      <w:bookmarkEnd w:id="4"/>
    </w:p>
    <w:p w14:paraId="73E5FC73" w14:textId="72B95B7D" w:rsidR="00366CEA" w:rsidRDefault="00366CEA" w:rsidP="00A71F51">
      <w:pPr>
        <w:jc w:val="both"/>
      </w:pPr>
      <w:r>
        <w:t>To successfully achieve this aim, finite element analysis (FEA) software will be necessary and understanding the fundamentals of both FEA and FEA optimisation will play a major role in that. To do so, the history, and future, of FEA optimisation will need to be explored and discussed.</w:t>
      </w:r>
    </w:p>
    <w:p w14:paraId="73503186" w14:textId="2CABAB6C" w:rsidR="001961DC" w:rsidRDefault="00366CEA" w:rsidP="00A71F51">
      <w:pPr>
        <w:jc w:val="both"/>
      </w:pPr>
      <w:r>
        <w:t xml:space="preserve">An FEA analysis of the existing steel wing will need to be conducted, followed by an FEA of a composite wing, to ensure that the composite meets the required criteria. </w:t>
      </w:r>
      <w:r w:rsidR="009C503F">
        <w:t xml:space="preserve">Once the design is optimised, the laboratory experiment will be devised by studying and analysing existing </w:t>
      </w:r>
      <w:r w:rsidR="00DE46D2">
        <w:t>techniques and</w:t>
      </w:r>
      <w:r w:rsidR="009C503F">
        <w:t xml:space="preserve"> then incorporating suitable techniques in the report’s laboratory experiment process. </w:t>
      </w:r>
    </w:p>
    <w:p w14:paraId="2D1D638A" w14:textId="77777777" w:rsidR="001961DC" w:rsidRDefault="001961DC" w:rsidP="001961DC"/>
    <w:p w14:paraId="636704FA" w14:textId="6688E746" w:rsidR="004E58C7" w:rsidRDefault="00780AEF" w:rsidP="001961DC">
      <w:pPr>
        <w:pStyle w:val="Heading1"/>
      </w:pPr>
      <w:bookmarkStart w:id="5" w:name="_Toc212392578"/>
      <w:r>
        <w:lastRenderedPageBreak/>
        <w:t>Finite Element Analysis (FEA)</w:t>
      </w:r>
      <w:r w:rsidR="009006A0">
        <w:t xml:space="preserve"> Optimisation</w:t>
      </w:r>
      <w:bookmarkEnd w:id="5"/>
    </w:p>
    <w:p w14:paraId="3B72A00A" w14:textId="7C3A6C5D" w:rsidR="009006A0" w:rsidRDefault="00780AEF" w:rsidP="00780AEF">
      <w:pPr>
        <w:pStyle w:val="Heading2"/>
      </w:pPr>
      <w:bookmarkStart w:id="6" w:name="_Toc212392579"/>
      <w:r>
        <w:t>Introduction to FEA</w:t>
      </w:r>
      <w:r w:rsidR="009006A0">
        <w:t xml:space="preserve"> Optimisation</w:t>
      </w:r>
      <w:bookmarkEnd w:id="6"/>
    </w:p>
    <w:p w14:paraId="1A0044DF" w14:textId="3F5B5F5D" w:rsidR="009440F6" w:rsidRDefault="009006A0" w:rsidP="009006A0">
      <w:pPr>
        <w:jc w:val="both"/>
      </w:pPr>
      <w:r>
        <w:t xml:space="preserve">Finite element analysis (FEA) is a computational technique that predicts the reaction of different materials when a range of forces are applied </w:t>
      </w:r>
      <w:sdt>
        <w:sdtPr>
          <w:id w:val="-2009288474"/>
          <w:citation/>
        </w:sdtPr>
        <w:sdtEndPr/>
        <w:sdtContent>
          <w:r>
            <w:fldChar w:fldCharType="begin"/>
          </w:r>
          <w:r>
            <w:instrText xml:space="preserve"> CITATION Wel20 \l 2057 </w:instrText>
          </w:r>
          <w:r>
            <w:fldChar w:fldCharType="separate"/>
          </w:r>
          <w:r w:rsidRPr="00780AEF">
            <w:rPr>
              <w:noProof/>
            </w:rPr>
            <w:t>(Welch-Phillips, et al., 2020)</w:t>
          </w:r>
          <w:r>
            <w:fldChar w:fldCharType="end"/>
          </w:r>
        </w:sdtContent>
      </w:sdt>
      <w:r>
        <w:t>. It has become a commonplace engineering to</w:t>
      </w:r>
      <w:r w:rsidR="0016170F">
        <w:t>o</w:t>
      </w:r>
      <w:r>
        <w:t xml:space="preserve">l </w:t>
      </w:r>
      <w:r w:rsidR="003A7BE6">
        <w:t>that uses</w:t>
      </w:r>
      <w:r>
        <w:t xml:space="preserve"> </w:t>
      </w:r>
      <w:r w:rsidR="0016170F">
        <w:t>numerical</w:t>
      </w:r>
      <w:r>
        <w:t xml:space="preserve"> solutions to very </w:t>
      </w:r>
      <w:r w:rsidR="0016170F">
        <w:t>complicated</w:t>
      </w:r>
      <w:r>
        <w:t xml:space="preserve"> stress problems are now routinely obtained using FEA</w:t>
      </w:r>
      <w:r w:rsidR="0016170F">
        <w:t xml:space="preserve"> </w:t>
      </w:r>
      <w:sdt>
        <w:sdtPr>
          <w:id w:val="1730261811"/>
          <w:citation/>
        </w:sdtPr>
        <w:sdtEndPr/>
        <w:sdtContent>
          <w:r w:rsidR="0016170F">
            <w:fldChar w:fldCharType="begin"/>
          </w:r>
          <w:r w:rsidR="0016170F">
            <w:instrText xml:space="preserve"> CITATION Roy01 \l 2057 </w:instrText>
          </w:r>
          <w:r w:rsidR="0016170F">
            <w:fldChar w:fldCharType="separate"/>
          </w:r>
          <w:r w:rsidR="0016170F" w:rsidRPr="0016170F">
            <w:rPr>
              <w:noProof/>
            </w:rPr>
            <w:t>(Roylance, 2001)</w:t>
          </w:r>
          <w:r w:rsidR="0016170F">
            <w:fldChar w:fldCharType="end"/>
          </w:r>
        </w:sdtContent>
      </w:sdt>
      <w:r w:rsidR="0016170F">
        <w:t>, so the optimisation of FEA has also become a very important step in the design process.</w:t>
      </w:r>
    </w:p>
    <w:p w14:paraId="46D70BAB" w14:textId="77777777" w:rsidR="009006A0" w:rsidRDefault="009006A0" w:rsidP="009006A0">
      <w:pPr>
        <w:jc w:val="both"/>
      </w:pPr>
    </w:p>
    <w:p w14:paraId="4457AFB4" w14:textId="4B1526D5" w:rsidR="009006A0" w:rsidRDefault="009006A0" w:rsidP="009006A0">
      <w:pPr>
        <w:pStyle w:val="Heading2"/>
      </w:pPr>
      <w:bookmarkStart w:id="7" w:name="_Toc212392580"/>
      <w:r>
        <w:t>The History of FEA Optimisation</w:t>
      </w:r>
      <w:bookmarkEnd w:id="7"/>
    </w:p>
    <w:p w14:paraId="1ACF02F8" w14:textId="7919FBBC" w:rsidR="004811B7" w:rsidRPr="004811B7" w:rsidRDefault="00E81576" w:rsidP="004811B7">
      <w:pPr>
        <w:pStyle w:val="Heading3"/>
      </w:pPr>
      <w:bookmarkStart w:id="8" w:name="_Toc212392581"/>
      <w:r>
        <w:t xml:space="preserve">1960s - 1970s: </w:t>
      </w:r>
      <w:r w:rsidR="004811B7">
        <w:t>The Beginning of FEA Optimisation</w:t>
      </w:r>
      <w:bookmarkEnd w:id="8"/>
      <w:r w:rsidR="004811B7">
        <w:t xml:space="preserve"> </w:t>
      </w:r>
    </w:p>
    <w:p w14:paraId="5444BD2E" w14:textId="2ECB7DCD" w:rsidR="006B698E" w:rsidRDefault="00D00A45" w:rsidP="00D00A45">
      <w:pPr>
        <w:jc w:val="both"/>
      </w:pPr>
      <w:r>
        <w:t>The optimisation of structural parameters such as thickness, simple geometric parameters, and cross-sections, predate the widespread use of FEA but with the arrival of practical finite element codes</w:t>
      </w:r>
      <w:r w:rsidR="00E81576">
        <w:t xml:space="preserve"> in</w:t>
      </w:r>
      <w:r>
        <w:t xml:space="preserve"> the 1960s</w:t>
      </w:r>
      <w:r w:rsidR="006B698E">
        <w:t>-1970s</w:t>
      </w:r>
      <w:r>
        <w:t>,</w:t>
      </w:r>
      <w:r w:rsidR="006B698E">
        <w:t xml:space="preserve"> </w:t>
      </w:r>
      <w:r>
        <w:t xml:space="preserve">it became possible to evaluate design changes numerically </w:t>
      </w:r>
      <w:sdt>
        <w:sdtPr>
          <w:id w:val="1804962788"/>
          <w:citation/>
        </w:sdtPr>
        <w:sdtEndPr/>
        <w:sdtContent>
          <w:r>
            <w:fldChar w:fldCharType="begin"/>
          </w:r>
          <w:r>
            <w:instrText xml:space="preserve"> CITATION Van01 \l 2057 </w:instrText>
          </w:r>
          <w:r>
            <w:fldChar w:fldCharType="separate"/>
          </w:r>
          <w:r w:rsidRPr="00D00A45">
            <w:rPr>
              <w:noProof/>
            </w:rPr>
            <w:t>(Vanderplaats, 2001)</w:t>
          </w:r>
          <w:r>
            <w:fldChar w:fldCharType="end"/>
          </w:r>
        </w:sdtContent>
      </w:sdt>
      <w:r>
        <w:t xml:space="preserve">. </w:t>
      </w:r>
      <w:r w:rsidR="006B698E">
        <w:t>A number of open-source software created the initial impetus for the development of FEA in the early 1960s, but it was the arrival of the NASA sponsored NASTRAN (</w:t>
      </w:r>
      <w:r w:rsidR="006B698E" w:rsidRPr="00E81576">
        <w:t>NASA Structural A</w:t>
      </w:r>
      <w:r w:rsidR="003A7BE6">
        <w:t>n</w:t>
      </w:r>
      <w:r w:rsidR="006B698E" w:rsidRPr="00E81576">
        <w:t>alysis</w:t>
      </w:r>
      <w:r w:rsidR="006B698E">
        <w:t xml:space="preserve">) FEA software system that the FEA systems became widespread tool in the engineering industry </w:t>
      </w:r>
      <w:sdt>
        <w:sdtPr>
          <w:id w:val="1020193893"/>
          <w:citation/>
        </w:sdtPr>
        <w:sdtEndPr/>
        <w:sdtContent>
          <w:r w:rsidR="006B698E">
            <w:fldChar w:fldCharType="begin"/>
          </w:r>
          <w:r w:rsidR="006B698E">
            <w:instrText xml:space="preserve"> CITATION Nag18 \l 2057 </w:instrText>
          </w:r>
          <w:r w:rsidR="006B698E">
            <w:fldChar w:fldCharType="separate"/>
          </w:r>
          <w:r w:rsidR="006B698E" w:rsidRPr="006B698E">
            <w:rPr>
              <w:noProof/>
            </w:rPr>
            <w:t>(Nagy, 2018)</w:t>
          </w:r>
          <w:r w:rsidR="006B698E">
            <w:fldChar w:fldCharType="end"/>
          </w:r>
        </w:sdtContent>
      </w:sdt>
      <w:r w:rsidR="006B698E">
        <w:t>.</w:t>
      </w:r>
      <w:r w:rsidR="00E81576">
        <w:t xml:space="preserve"> </w:t>
      </w:r>
    </w:p>
    <w:p w14:paraId="0401BBFA" w14:textId="1E2FDC85" w:rsidR="006B698E" w:rsidRDefault="006B698E" w:rsidP="006B698E">
      <w:pPr>
        <w:pStyle w:val="Heading3"/>
      </w:pPr>
      <w:bookmarkStart w:id="9" w:name="_Toc212392582"/>
      <w:r>
        <w:t xml:space="preserve">1980s: </w:t>
      </w:r>
      <w:r w:rsidR="0069405B">
        <w:t xml:space="preserve">Mesh </w:t>
      </w:r>
      <w:r w:rsidR="00885407">
        <w:t>T</w:t>
      </w:r>
      <w:r w:rsidRPr="006B698E">
        <w:t>opology</w:t>
      </w:r>
      <w:bookmarkEnd w:id="9"/>
    </w:p>
    <w:p w14:paraId="7BB28E90" w14:textId="0A594C13" w:rsidR="0069405B" w:rsidRDefault="00DE011A" w:rsidP="0069405B">
      <w:pPr>
        <w:jc w:val="both"/>
      </w:pPr>
      <w:r>
        <w:t xml:space="preserve">Topology is a branch of mathematics that is concerned with the study of collections of objects with certain prescribed structures, known as sets </w:t>
      </w:r>
      <w:sdt>
        <w:sdtPr>
          <w:id w:val="-2033632033"/>
          <w:citation/>
        </w:sdtPr>
        <w:sdtEndPr/>
        <w:sdtContent>
          <w:r>
            <w:fldChar w:fldCharType="begin"/>
          </w:r>
          <w:r>
            <w:instrText xml:space="preserve"> CITATION Men90 \l 2057 </w:instrText>
          </w:r>
          <w:r>
            <w:fldChar w:fldCharType="separate"/>
          </w:r>
          <w:r w:rsidRPr="00DE011A">
            <w:rPr>
              <w:noProof/>
            </w:rPr>
            <w:t>(Mendelson, 1990)</w:t>
          </w:r>
          <w:r>
            <w:fldChar w:fldCharType="end"/>
          </w:r>
        </w:sdtContent>
      </w:sdt>
      <w:r>
        <w:t xml:space="preserve">, but within FEA software they are known as elements. </w:t>
      </w:r>
      <w:r w:rsidR="0069405B">
        <w:t xml:space="preserve">In the 1980s there were algorithmic breakthroughs that underpin modern unstructured mesh topology, namely Delaunay refinement/triangulation, which enables the automatic generation of high-quality triangular and tetrahedral meshes in complex geometric CAD designs </w:t>
      </w:r>
      <w:sdt>
        <w:sdtPr>
          <w:id w:val="1731575366"/>
          <w:citation/>
        </w:sdtPr>
        <w:sdtEndPr/>
        <w:sdtContent>
          <w:r w:rsidR="0069405B">
            <w:fldChar w:fldCharType="begin"/>
          </w:r>
          <w:r w:rsidR="0069405B">
            <w:instrText xml:space="preserve"> CITATION She12 \l 2057 </w:instrText>
          </w:r>
          <w:r w:rsidR="0069405B">
            <w:fldChar w:fldCharType="separate"/>
          </w:r>
          <w:r w:rsidR="0069405B" w:rsidRPr="0069405B">
            <w:rPr>
              <w:noProof/>
            </w:rPr>
            <w:t>(Shewchuk, 2012)</w:t>
          </w:r>
          <w:r w:rsidR="0069405B">
            <w:fldChar w:fldCharType="end"/>
          </w:r>
        </w:sdtContent>
      </w:sdt>
      <w:r w:rsidR="0069405B">
        <w:t xml:space="preserve">. </w:t>
      </w:r>
    </w:p>
    <w:p w14:paraId="633E13E2" w14:textId="048EC32D" w:rsidR="00E1525E" w:rsidRDefault="00885407" w:rsidP="0069405B">
      <w:pPr>
        <w:pStyle w:val="Heading3"/>
      </w:pPr>
      <w:bookmarkStart w:id="10" w:name="_Toc212392583"/>
      <w:r>
        <w:t xml:space="preserve">Late 1980s – 1990s: </w:t>
      </w:r>
      <w:r w:rsidRPr="00885407">
        <w:t xml:space="preserve">SIMP, </w:t>
      </w:r>
      <w:r w:rsidR="0038641E">
        <w:t>and further topology optimisation</w:t>
      </w:r>
      <w:bookmarkEnd w:id="10"/>
    </w:p>
    <w:p w14:paraId="65B2FBE4" w14:textId="77777777" w:rsidR="00A10919" w:rsidRDefault="00E1525E" w:rsidP="0038641E">
      <w:pPr>
        <w:jc w:val="both"/>
      </w:pPr>
      <w:r>
        <w:t xml:space="preserve">Topology has been a rapidly evolving field, and this continued from the late 1980s and into the 1990s with the Solid Isotropic Microstructure with Penalization for intermediate densities (SIMP) method. This topology optimisation method uses a penalty function to discern the optimal material distribution within a design space </w:t>
      </w:r>
      <w:sdt>
        <w:sdtPr>
          <w:id w:val="-130559750"/>
          <w:citation/>
        </w:sdtPr>
        <w:sdtEndPr/>
        <w:sdtContent>
          <w:r>
            <w:fldChar w:fldCharType="begin"/>
          </w:r>
          <w:r>
            <w:instrText xml:space="preserve"> CITATION Roz00 \l 2057 </w:instrText>
          </w:r>
          <w:r>
            <w:fldChar w:fldCharType="separate"/>
          </w:r>
          <w:r w:rsidRPr="00E1525E">
            <w:rPr>
              <w:noProof/>
            </w:rPr>
            <w:t>(Rozvany, 2000)</w:t>
          </w:r>
          <w:r>
            <w:fldChar w:fldCharType="end"/>
          </w:r>
        </w:sdtContent>
      </w:sdt>
      <w:r>
        <w:t xml:space="preserve">. This was a massive breakthrough </w:t>
      </w:r>
      <w:r w:rsidR="0038641E">
        <w:t xml:space="preserve">for stiffness-maximising and weight-minimising problems in structural engineering </w:t>
      </w:r>
      <w:sdt>
        <w:sdtPr>
          <w:id w:val="-1794051068"/>
          <w:citation/>
        </w:sdtPr>
        <w:sdtEndPr/>
        <w:sdtContent>
          <w:r w:rsidR="0038641E">
            <w:fldChar w:fldCharType="begin"/>
          </w:r>
          <w:r w:rsidR="0038641E">
            <w:instrText xml:space="preserve"> CITATION Hou25 \l 2057 </w:instrText>
          </w:r>
          <w:r w:rsidR="0038641E">
            <w:fldChar w:fldCharType="separate"/>
          </w:r>
          <w:r w:rsidR="0038641E" w:rsidRPr="0038641E">
            <w:rPr>
              <w:noProof/>
            </w:rPr>
            <w:t>(Hou, et al., 2025)</w:t>
          </w:r>
          <w:r w:rsidR="0038641E">
            <w:fldChar w:fldCharType="end"/>
          </w:r>
        </w:sdtContent>
      </w:sdt>
      <w:r w:rsidR="0038641E">
        <w:t xml:space="preserve">. </w:t>
      </w:r>
    </w:p>
    <w:p w14:paraId="59D2E3A4" w14:textId="6D9BCA40" w:rsidR="0038641E" w:rsidRDefault="0038641E" w:rsidP="0038641E">
      <w:pPr>
        <w:pStyle w:val="Heading3"/>
      </w:pPr>
      <w:bookmarkStart w:id="11" w:name="_Toc212392584"/>
      <w:r>
        <w:lastRenderedPageBreak/>
        <w:t xml:space="preserve">1990s – 2000s: </w:t>
      </w:r>
      <w:r w:rsidRPr="0038641E">
        <w:t>Level-set and boundary parameterisation methods</w:t>
      </w:r>
      <w:bookmarkEnd w:id="11"/>
    </w:p>
    <w:p w14:paraId="13B2859A" w14:textId="3D9CE874" w:rsidR="0038641E" w:rsidRDefault="007E41FC" w:rsidP="007E41FC">
      <w:pPr>
        <w:jc w:val="both"/>
      </w:pPr>
      <w:r>
        <w:t xml:space="preserve">The level-set method is a conceptual framework that performs numerical computations involving surfaces and curves on a fixed cartesian grid without having to parameterise the objects </w:t>
      </w:r>
      <w:sdt>
        <w:sdtPr>
          <w:id w:val="1576237541"/>
          <w:citation/>
        </w:sdtPr>
        <w:sdtEndPr/>
        <w:sdtContent>
          <w:r>
            <w:fldChar w:fldCharType="begin"/>
          </w:r>
          <w:r>
            <w:instrText xml:space="preserve"> CITATION Osh88 \l 2057 </w:instrText>
          </w:r>
          <w:r>
            <w:fldChar w:fldCharType="separate"/>
          </w:r>
          <w:r w:rsidRPr="007E41FC">
            <w:rPr>
              <w:noProof/>
            </w:rPr>
            <w:t>(Osher &amp; Sethian, 1988)</w:t>
          </w:r>
          <w:r>
            <w:fldChar w:fldCharType="end"/>
          </w:r>
        </w:sdtContent>
      </w:sdt>
      <w:r>
        <w:t xml:space="preserve">, which makes it easier to perform computations on shapes that change topology and with sharps corners. </w:t>
      </w:r>
    </w:p>
    <w:p w14:paraId="71F110B0" w14:textId="481A2952" w:rsidR="008A3AC4" w:rsidRDefault="008A3AC4" w:rsidP="007E41FC">
      <w:pPr>
        <w:jc w:val="both"/>
      </w:pPr>
      <w:r>
        <w:t xml:space="preserve">Boundary parameterisation methods built upon previous techniques for describing a boundary using sets of variables or parameters </w:t>
      </w:r>
      <w:sdt>
        <w:sdtPr>
          <w:id w:val="-471287907"/>
          <w:citation/>
        </w:sdtPr>
        <w:sdtContent>
          <w:r>
            <w:fldChar w:fldCharType="begin"/>
          </w:r>
          <w:r>
            <w:instrText xml:space="preserve"> CITATION Fir13 \l 2057 </w:instrText>
          </w:r>
          <w:r>
            <w:fldChar w:fldCharType="separate"/>
          </w:r>
          <w:r w:rsidRPr="00A7510B">
            <w:rPr>
              <w:noProof/>
            </w:rPr>
            <w:t>(Firefly Lectures, 2013)</w:t>
          </w:r>
          <w:r>
            <w:fldChar w:fldCharType="end"/>
          </w:r>
        </w:sdtContent>
      </w:sdt>
      <w:r>
        <w:t>, using sensitivity analysis to directly update the control points for CAD-compatible shapes. Both methods are used for shape optimisation.</w:t>
      </w:r>
    </w:p>
    <w:p w14:paraId="65A0E788" w14:textId="3013E99A" w:rsidR="0038641E" w:rsidRPr="0038641E" w:rsidRDefault="0038641E" w:rsidP="0038641E">
      <w:pPr>
        <w:pStyle w:val="Heading3"/>
      </w:pPr>
      <w:bookmarkStart w:id="12" w:name="_Toc212392585"/>
      <w:r>
        <w:t xml:space="preserve">2000s – present: </w:t>
      </w:r>
      <w:r w:rsidRPr="0038641E">
        <w:t>Multidisciplinary and large-scale developments</w:t>
      </w:r>
      <w:bookmarkEnd w:id="12"/>
    </w:p>
    <w:p w14:paraId="793E9DA1" w14:textId="77777777" w:rsidR="00994E12" w:rsidRDefault="009956F8" w:rsidP="00A10919">
      <w:pPr>
        <w:jc w:val="both"/>
      </w:pPr>
      <w:r>
        <w:t>In the early 2000s</w:t>
      </w:r>
      <w:r w:rsidR="00A10919">
        <w:t xml:space="preserve"> the field focused on maturation of classical methods, to further increase the scale of FEA </w:t>
      </w:r>
      <w:r w:rsidR="00B7125D">
        <w:t>meshes,</w:t>
      </w:r>
      <w:r w:rsidR="00A10919">
        <w:t xml:space="preserve"> creating </w:t>
      </w:r>
      <w:r w:rsidR="00B7125D">
        <w:t>a far</w:t>
      </w:r>
      <w:r w:rsidR="00A10919">
        <w:t xml:space="preserve"> fine</w:t>
      </w:r>
      <w:r w:rsidR="00B7125D">
        <w:t xml:space="preserve">r </w:t>
      </w:r>
      <w:r w:rsidR="00A10919">
        <w:t xml:space="preserve">mesh. Researchers then extended topology optimisation to 3D and began addressing stress and manufacturing constraints </w:t>
      </w:r>
      <w:sdt>
        <w:sdtPr>
          <w:id w:val="2032524797"/>
          <w:citation/>
        </w:sdtPr>
        <w:sdtEndPr/>
        <w:sdtContent>
          <w:r w:rsidR="00A10919">
            <w:fldChar w:fldCharType="begin"/>
          </w:r>
          <w:r w:rsidR="00A10919">
            <w:instrText xml:space="preserve"> CITATION Dea16 \l 2057 </w:instrText>
          </w:r>
          <w:r w:rsidR="00A10919">
            <w:fldChar w:fldCharType="separate"/>
          </w:r>
          <w:r w:rsidR="00A10919" w:rsidRPr="00A10919">
            <w:rPr>
              <w:noProof/>
            </w:rPr>
            <w:t>(Deaton &amp; Grandhi, 2016)</w:t>
          </w:r>
          <w:r w:rsidR="00A10919">
            <w:fldChar w:fldCharType="end"/>
          </w:r>
        </w:sdtContent>
      </w:sdt>
      <w:r w:rsidR="00A10919">
        <w:t xml:space="preserve">. </w:t>
      </w:r>
    </w:p>
    <w:p w14:paraId="43384233" w14:textId="0AFF11ED" w:rsidR="004275B4" w:rsidRDefault="00994E12" w:rsidP="00A10919">
      <w:pPr>
        <w:jc w:val="both"/>
      </w:pPr>
      <w:r>
        <w:t xml:space="preserve">The 2010s coincided with the availability of more computational power and more capable algorithms enabled widespread 3D topology optimisation and the integration of additional physics such as heat transfer, dynamics and acoustics </w:t>
      </w:r>
      <w:sdt>
        <w:sdtPr>
          <w:id w:val="-1005285721"/>
          <w:citation/>
        </w:sdtPr>
        <w:sdtEndPr/>
        <w:sdtContent>
          <w:r>
            <w:fldChar w:fldCharType="begin"/>
          </w:r>
          <w:r>
            <w:instrText xml:space="preserve"> CITATION Ale20 \l 2057 </w:instrText>
          </w:r>
          <w:r>
            <w:fldChar w:fldCharType="separate"/>
          </w:r>
          <w:r w:rsidRPr="00994E12">
            <w:rPr>
              <w:noProof/>
            </w:rPr>
            <w:t>(Alexandersen &amp; Andreasen, 2020)</w:t>
          </w:r>
          <w:r>
            <w:fldChar w:fldCharType="end"/>
          </w:r>
        </w:sdtContent>
      </w:sdt>
      <w:r>
        <w:t xml:space="preserve">. </w:t>
      </w:r>
      <w:r w:rsidR="00DE46D2">
        <w:t xml:space="preserve">   </w:t>
      </w:r>
      <w:r>
        <w:t xml:space="preserve">Also emerging in that era, was additive manufacturing (AM) which drove the need for topology designs specifically suited to AM processes. This led to research and </w:t>
      </w:r>
      <w:r w:rsidR="004275B4">
        <w:t>advances</w:t>
      </w:r>
      <w:r>
        <w:t xml:space="preserve"> into </w:t>
      </w:r>
      <w:r w:rsidR="004275B4">
        <w:t>manufacturability</w:t>
      </w:r>
      <w:r>
        <w:t xml:space="preserve"> constraints, </w:t>
      </w:r>
      <w:r w:rsidR="004275B4">
        <w:t xml:space="preserve">lattice structures, </w:t>
      </w:r>
      <w:r>
        <w:t>support minimisation</w:t>
      </w:r>
      <w:r w:rsidR="004275B4">
        <w:t xml:space="preserve"> </w:t>
      </w:r>
      <w:sdt>
        <w:sdtPr>
          <w:id w:val="-775086263"/>
          <w:citation/>
        </w:sdtPr>
        <w:sdtEndPr/>
        <w:sdtContent>
          <w:r w:rsidR="004275B4">
            <w:fldChar w:fldCharType="begin"/>
          </w:r>
          <w:r w:rsidR="004275B4">
            <w:instrText xml:space="preserve"> CITATION WuJ21 \l 2057 </w:instrText>
          </w:r>
          <w:r w:rsidR="004275B4">
            <w:fldChar w:fldCharType="separate"/>
          </w:r>
          <w:r w:rsidR="004275B4" w:rsidRPr="004275B4">
            <w:rPr>
              <w:noProof/>
            </w:rPr>
            <w:t>(Wu, et al., 2021)</w:t>
          </w:r>
          <w:r w:rsidR="004275B4">
            <w:fldChar w:fldCharType="end"/>
          </w:r>
        </w:sdtContent>
      </w:sdt>
      <w:r>
        <w:t>.</w:t>
      </w:r>
    </w:p>
    <w:p w14:paraId="16A02924" w14:textId="767B793E" w:rsidR="008A3AC4" w:rsidRDefault="008A3AC4" w:rsidP="00A10919">
      <w:pPr>
        <w:jc w:val="both"/>
      </w:pPr>
      <w:r>
        <w:t xml:space="preserve">Since 2020, the main break-through has been in ML-accelerated topology optimisation, where machine learning is used to increase the speed and efficiency of the system, letting optimisation consider microstructure/manufacturability with tractable compute cost </w:t>
      </w:r>
      <w:sdt>
        <w:sdtPr>
          <w:id w:val="1542628210"/>
          <w:citation/>
        </w:sdtPr>
        <w:sdtContent>
          <w:r>
            <w:fldChar w:fldCharType="begin"/>
          </w:r>
          <w:r>
            <w:instrText xml:space="preserve"> CITATION Naj25 \l 2057 </w:instrText>
          </w:r>
          <w:r>
            <w:fldChar w:fldCharType="separate"/>
          </w:r>
          <w:r w:rsidRPr="00FC274A">
            <w:rPr>
              <w:noProof/>
            </w:rPr>
            <w:t>(Najmon &amp; Tovar, 2025)</w:t>
          </w:r>
          <w:r>
            <w:fldChar w:fldCharType="end"/>
          </w:r>
        </w:sdtContent>
      </w:sdt>
      <w:r>
        <w:t>.</w:t>
      </w:r>
    </w:p>
    <w:p w14:paraId="0CC60BD4" w14:textId="77777777" w:rsidR="00AF7A3B" w:rsidRDefault="00AF7A3B" w:rsidP="00A10919">
      <w:pPr>
        <w:jc w:val="both"/>
      </w:pPr>
    </w:p>
    <w:p w14:paraId="25033A64" w14:textId="4F8CAC39" w:rsidR="00AB10B5" w:rsidRDefault="00AB10B5" w:rsidP="00AB10B5">
      <w:pPr>
        <w:pStyle w:val="Heading2"/>
      </w:pPr>
      <w:bookmarkStart w:id="13" w:name="_Toc212392586"/>
      <w:r>
        <w:t>The Future of FEA Optimisation</w:t>
      </w:r>
      <w:bookmarkEnd w:id="13"/>
    </w:p>
    <w:p w14:paraId="13D75145" w14:textId="0C93030B" w:rsidR="00AB10B5" w:rsidRDefault="008E7994" w:rsidP="008E7994">
      <w:pPr>
        <w:jc w:val="both"/>
      </w:pPr>
      <w:r>
        <w:t xml:space="preserve">The field of technology is currently in a moment of unprecedented transformation, with the exponential technologies of quantum computing, blockchain, artificial intelligence (AI), and spatial computing, all converging and amplifying the impact of one another – what some have called a “Digital Renaissance” </w:t>
      </w:r>
      <w:sdt>
        <w:sdtPr>
          <w:id w:val="-271868057"/>
          <w:citation/>
        </w:sdtPr>
        <w:sdtEndPr/>
        <w:sdtContent>
          <w:r>
            <w:fldChar w:fldCharType="begin"/>
          </w:r>
          <w:r>
            <w:instrText xml:space="preserve"> CITATION van25 \l 2057 </w:instrText>
          </w:r>
          <w:r>
            <w:fldChar w:fldCharType="separate"/>
          </w:r>
          <w:r w:rsidRPr="008E7994">
            <w:rPr>
              <w:noProof/>
            </w:rPr>
            <w:t>(van Rijmenam, 2025)</w:t>
          </w:r>
          <w:r>
            <w:fldChar w:fldCharType="end"/>
          </w:r>
        </w:sdtContent>
      </w:sdt>
      <w:r>
        <w:t>. FEA optimisation faces greater advancements in the near future than all of the breakthroughs that have taken place since its inception in the 1960s.</w:t>
      </w:r>
    </w:p>
    <w:p w14:paraId="36CDBC84" w14:textId="3C493A94" w:rsidR="008E7994" w:rsidRDefault="008E7994" w:rsidP="008E7994">
      <w:pPr>
        <w:jc w:val="both"/>
      </w:pPr>
      <w:r>
        <w:lastRenderedPageBreak/>
        <w:t>The classic gradient and sensitivity-based techniques are rapidly shifting toward hybrid strategies of combined multi-fidelity workflows, physics-based simulation with data-driven models, and manufacturing aware design.</w:t>
      </w:r>
      <w:r w:rsidR="004E0C64">
        <w:t xml:space="preserve"> Multi-fidelity frameworks utilise low-cost coarse models, or surrogates, to guide highly detailed and accurate high-fidelity models </w:t>
      </w:r>
      <w:sdt>
        <w:sdtPr>
          <w:id w:val="252239608"/>
          <w:citation/>
        </w:sdtPr>
        <w:sdtEndPr/>
        <w:sdtContent>
          <w:r w:rsidR="004E0C64">
            <w:fldChar w:fldCharType="begin"/>
          </w:r>
          <w:r w:rsidR="004E0C64">
            <w:instrText xml:space="preserve"> CITATION Peh18 \l 2057 </w:instrText>
          </w:r>
          <w:r w:rsidR="004E0C64">
            <w:fldChar w:fldCharType="separate"/>
          </w:r>
          <w:r w:rsidR="004E0C64" w:rsidRPr="004E0C64">
            <w:rPr>
              <w:noProof/>
            </w:rPr>
            <w:t>(Peherstorfer, et al., 2018)</w:t>
          </w:r>
          <w:r w:rsidR="004E0C64">
            <w:fldChar w:fldCharType="end"/>
          </w:r>
        </w:sdtContent>
      </w:sdt>
      <w:r w:rsidR="004E0C64">
        <w:t xml:space="preserve">. Effectively, to minimise computing resources, time, and cost, many cheap, quick tests are </w:t>
      </w:r>
      <w:r w:rsidR="003A7BE6">
        <w:t>r</w:t>
      </w:r>
      <w:r w:rsidR="004E0C64">
        <w:t xml:space="preserve">un to explore a vast array of options, which are then refined and more precise tests are then used to confirm the best course of action </w:t>
      </w:r>
      <w:sdt>
        <w:sdtPr>
          <w:id w:val="1194813903"/>
          <w:citation/>
        </w:sdtPr>
        <w:sdtEndPr/>
        <w:sdtContent>
          <w:r w:rsidR="004E0C64">
            <w:fldChar w:fldCharType="begin"/>
          </w:r>
          <w:r w:rsidR="004E0C64">
            <w:instrText xml:space="preserve"> CITATION For07 \l 2057 </w:instrText>
          </w:r>
          <w:r w:rsidR="004E0C64">
            <w:fldChar w:fldCharType="separate"/>
          </w:r>
          <w:r w:rsidR="004E0C64" w:rsidRPr="004E0C64">
            <w:rPr>
              <w:noProof/>
            </w:rPr>
            <w:t>(Forrester, et al., 2007)</w:t>
          </w:r>
          <w:r w:rsidR="004E0C64">
            <w:fldChar w:fldCharType="end"/>
          </w:r>
        </w:sdtContent>
      </w:sdt>
      <w:r w:rsidR="004E0C64">
        <w:t>.</w:t>
      </w:r>
    </w:p>
    <w:p w14:paraId="06FCE4EA" w14:textId="60590C0A" w:rsidR="00DE46D2" w:rsidRDefault="00DE46D2" w:rsidP="008E7994">
      <w:pPr>
        <w:jc w:val="both"/>
      </w:pPr>
      <w:r>
        <w:t>Another breakthrough that will soon impact FEA optimisation is Physics-informed neural networks (PINNs) and hybrid “FE-PINN” approaches. In normal machine learning, you feed a neural network a great deal of data and it learns the pattern of that data but cannot apply it to real world scenarios but PINNs use physical laws (e.g. Newton’s laws of motion, fluid dynamics, heat equations, etc.) to find solutions that fit both the data and the governing physics equations</w:t>
      </w:r>
      <w:r w:rsidR="00CD208A">
        <w:t xml:space="preserve"> </w:t>
      </w:r>
      <w:sdt>
        <w:sdtPr>
          <w:id w:val="1716157642"/>
          <w:citation/>
        </w:sdtPr>
        <w:sdtEndPr/>
        <w:sdtContent>
          <w:r w:rsidR="00CD208A">
            <w:fldChar w:fldCharType="begin"/>
          </w:r>
          <w:r w:rsidR="00CD208A">
            <w:instrText xml:space="preserve"> CITATION Gro24 \l 2057 </w:instrText>
          </w:r>
          <w:r w:rsidR="00CD208A">
            <w:fldChar w:fldCharType="separate"/>
          </w:r>
          <w:r w:rsidR="00CD208A" w:rsidRPr="00CD208A">
            <w:rPr>
              <w:noProof/>
            </w:rPr>
            <w:t>(Grossmann, et al., 2024)</w:t>
          </w:r>
          <w:r w:rsidR="00CD208A">
            <w:fldChar w:fldCharType="end"/>
          </w:r>
        </w:sdtContent>
      </w:sdt>
      <w:r>
        <w:t>.</w:t>
      </w:r>
    </w:p>
    <w:p w14:paraId="2B271BAC" w14:textId="77777777" w:rsidR="00AF7A3B" w:rsidRDefault="00AF7A3B" w:rsidP="008E7994">
      <w:pPr>
        <w:jc w:val="both"/>
      </w:pPr>
    </w:p>
    <w:p w14:paraId="7CE146A5" w14:textId="77777777" w:rsidR="00CD208A" w:rsidRDefault="00CD208A" w:rsidP="00CD208A">
      <w:pPr>
        <w:pStyle w:val="Heading2"/>
      </w:pPr>
      <w:bookmarkStart w:id="14" w:name="_Toc212392587"/>
      <w:r>
        <w:t>FEA Optimisation and the Design Process</w:t>
      </w:r>
      <w:bookmarkEnd w:id="14"/>
    </w:p>
    <w:p w14:paraId="696023B9" w14:textId="15E12FD8" w:rsidR="00CD208A" w:rsidRDefault="00CD208A" w:rsidP="00CD208A">
      <w:pPr>
        <w:jc w:val="both"/>
      </w:pPr>
      <w:r>
        <w:t xml:space="preserve">FEA optimisation techniques have revolutionised engineering design and have become a cornerstone of the process. If a design does not satisfy a given criteria, optimisation steps have to be taken, so the success of a product, or structure, etc., relies upon an engineer’s knowledge and experience to properly understand the results of the engineering analysis </w:t>
      </w:r>
      <w:sdt>
        <w:sdtPr>
          <w:id w:val="-847485992"/>
          <w:citation/>
        </w:sdtPr>
        <w:sdtEndPr/>
        <w:sdtContent>
          <w:r>
            <w:fldChar w:fldCharType="begin"/>
          </w:r>
          <w:r>
            <w:instrText xml:space="preserve"> CITATION Dol03 \l 2057 </w:instrText>
          </w:r>
          <w:r>
            <w:fldChar w:fldCharType="separate"/>
          </w:r>
          <w:r w:rsidRPr="00E84606">
            <w:rPr>
              <w:noProof/>
            </w:rPr>
            <w:t>(Dolšak, 2003)</w:t>
          </w:r>
          <w:r>
            <w:fldChar w:fldCharType="end"/>
          </w:r>
        </w:sdtContent>
      </w:sdt>
      <w:r>
        <w:t xml:space="preserve">. For example, some automotive components have been reduced in weight by as high as 80% </w:t>
      </w:r>
      <w:sdt>
        <w:sdtPr>
          <w:id w:val="1032231161"/>
          <w:citation/>
        </w:sdtPr>
        <w:sdtEndPr/>
        <w:sdtContent>
          <w:r>
            <w:fldChar w:fldCharType="begin"/>
          </w:r>
          <w:r>
            <w:instrText xml:space="preserve"> CITATION Mår15 \l 2057 </w:instrText>
          </w:r>
          <w:r>
            <w:fldChar w:fldCharType="separate"/>
          </w:r>
          <w:r w:rsidRPr="00AD4EDF">
            <w:rPr>
              <w:noProof/>
            </w:rPr>
            <w:t>(Mårtensson, et al., 2015)</w:t>
          </w:r>
          <w:r>
            <w:fldChar w:fldCharType="end"/>
          </w:r>
        </w:sdtContent>
      </w:sdt>
      <w:r>
        <w:t>, which can have a huge impact on material and transportation costs, handleability during maintenance/installation, and on costs of spare</w:t>
      </w:r>
      <w:r w:rsidR="002E385C">
        <w:t xml:space="preserve"> parts</w:t>
      </w:r>
      <w:r>
        <w:t xml:space="preserve"> to the customer.</w:t>
      </w:r>
    </w:p>
    <w:p w14:paraId="28474CBF" w14:textId="58F5FF3A" w:rsidR="00CD208A" w:rsidRDefault="00CD208A" w:rsidP="00CD208A">
      <w:pPr>
        <w:jc w:val="both"/>
      </w:pPr>
      <w:r>
        <w:t xml:space="preserve">The automation of trade-offs has greatly improved upon the design process. Key design parameters/metrics like stiffness, cost, weight, recyclability, etc., must be balanced to produce an optimal design. Optimisation encodes explicit objectives and constraints to offer the best compromise from a set of Pareto-optimal solutions, based on evidence-based decision making </w:t>
      </w:r>
      <w:sdt>
        <w:sdtPr>
          <w:id w:val="-856651306"/>
          <w:citation/>
        </w:sdtPr>
        <w:sdtEndPr/>
        <w:sdtContent>
          <w:r>
            <w:fldChar w:fldCharType="begin"/>
          </w:r>
          <w:r>
            <w:instrText xml:space="preserve"> CITATION Gri20 \l 2057 </w:instrText>
          </w:r>
          <w:r>
            <w:fldChar w:fldCharType="separate"/>
          </w:r>
          <w:r w:rsidRPr="00E84606">
            <w:rPr>
              <w:noProof/>
            </w:rPr>
            <w:t>(Grier &amp; Campbell, 2020)</w:t>
          </w:r>
          <w:r>
            <w:fldChar w:fldCharType="end"/>
          </w:r>
        </w:sdtContent>
      </w:sdt>
      <w:r>
        <w:t>.</w:t>
      </w:r>
    </w:p>
    <w:p w14:paraId="64E77D84" w14:textId="1FC72372" w:rsidR="008A3AC4" w:rsidRDefault="008A3AC4" w:rsidP="00CD208A">
      <w:pPr>
        <w:jc w:val="both"/>
      </w:pPr>
      <w:r>
        <w:t xml:space="preserve">One of the major benefits with FEA optimisation is the reduction of cost and time of iterative physical prototyping. Before FEA optimisation, prototyping took weeks or months and the costs were huge </w:t>
      </w:r>
      <w:sdt>
        <w:sdtPr>
          <w:id w:val="-819720797"/>
          <w:citation/>
        </w:sdtPr>
        <w:sdtContent>
          <w:r>
            <w:fldChar w:fldCharType="begin"/>
          </w:r>
          <w:r>
            <w:instrText xml:space="preserve"> CITATION Dig08 \l 2057 </w:instrText>
          </w:r>
          <w:r>
            <w:fldChar w:fldCharType="separate"/>
          </w:r>
          <w:r w:rsidRPr="00D45CD0">
            <w:rPr>
              <w:noProof/>
            </w:rPr>
            <w:t>(Digital Engineering 247, 2008)</w:t>
          </w:r>
          <w:r>
            <w:fldChar w:fldCharType="end"/>
          </w:r>
        </w:sdtContent>
      </w:sdt>
      <w:r>
        <w:t xml:space="preserve">, but now the prototyping can take place when the physical characteristics and properties are not only known, but tailored specifically for the desired function through the use of objectives and constraints </w:t>
      </w:r>
      <w:sdt>
        <w:sdtPr>
          <w:id w:val="-214437093"/>
          <w:citation/>
        </w:sdtPr>
        <w:sdtContent>
          <w:r>
            <w:fldChar w:fldCharType="begin"/>
          </w:r>
          <w:r>
            <w:instrText xml:space="preserve"> CITATION Zhe20 \l 2057 </w:instrText>
          </w:r>
          <w:r>
            <w:fldChar w:fldCharType="separate"/>
          </w:r>
          <w:r w:rsidRPr="007E1726">
            <w:rPr>
              <w:noProof/>
            </w:rPr>
            <w:t>(Zheng, et al., 2020)</w:t>
          </w:r>
          <w:r>
            <w:fldChar w:fldCharType="end"/>
          </w:r>
        </w:sdtContent>
      </w:sdt>
      <w:r>
        <w:t xml:space="preserve">. Now </w:t>
      </w:r>
      <w:r>
        <w:lastRenderedPageBreak/>
        <w:t>prototypes are produced knowing that they will work as required but ergonomics and aesthetics are a larger focus.</w:t>
      </w:r>
    </w:p>
    <w:p w14:paraId="1453705D" w14:textId="676343DC" w:rsidR="00CD208A" w:rsidRDefault="00CD208A" w:rsidP="00CD208A">
      <w:pPr>
        <w:jc w:val="both"/>
      </w:pPr>
      <w:r>
        <w:t xml:space="preserve">Multi-disciplinary design has also revolutionised the engineering design process by establishing a link between numerous parameters concerning various disciplines </w:t>
      </w:r>
      <w:sdt>
        <w:sdtPr>
          <w:id w:val="-831058406"/>
          <w:citation/>
        </w:sdtPr>
        <w:sdtEndPr/>
        <w:sdtContent>
          <w:r>
            <w:fldChar w:fldCharType="begin"/>
          </w:r>
          <w:r>
            <w:instrText xml:space="preserve"> CITATION Gha22 \l 2057 </w:instrText>
          </w:r>
          <w:r>
            <w:fldChar w:fldCharType="separate"/>
          </w:r>
          <w:r w:rsidRPr="00495DB3">
            <w:rPr>
              <w:noProof/>
            </w:rPr>
            <w:t>(Ghadge, et al., 2022)</w:t>
          </w:r>
          <w:r>
            <w:fldChar w:fldCharType="end"/>
          </w:r>
        </w:sdtContent>
      </w:sdt>
      <w:r>
        <w:t>. This means that thermal transfers, structural loadings, and fluid flows, for example, can be optimised through predetermined constraints and objectives, when they are incredibly difficult to reconcile manually.</w:t>
      </w:r>
    </w:p>
    <w:p w14:paraId="600A5522" w14:textId="4BBEFB7D" w:rsidR="00CD208A" w:rsidRDefault="00CD208A" w:rsidP="00CD208A">
      <w:pPr>
        <w:jc w:val="both"/>
      </w:pPr>
      <w:r>
        <w:t>Another profoundly important impact that FEA optimisation has had on the design process, is the integration of manufacturing constraints. Modern FEA software can now optimise design for manufacture in a wide range of advanced manufacturing techniques</w:t>
      </w:r>
      <w:r w:rsidR="00AF7A3B">
        <w:t>.</w:t>
      </w:r>
      <w:r>
        <w:t xml:space="preserve"> This means that the manufacturing process can be defined and verified early in the design process, with estimated manufacturing time and material cost, which constitute a significant portion of the product cost </w:t>
      </w:r>
      <w:sdt>
        <w:sdtPr>
          <w:id w:val="125744730"/>
          <w:citation/>
        </w:sdtPr>
        <w:sdtEndPr/>
        <w:sdtContent>
          <w:r>
            <w:fldChar w:fldCharType="begin"/>
          </w:r>
          <w:r>
            <w:instrText xml:space="preserve"> CITATION Cha01 \l 2057 </w:instrText>
          </w:r>
          <w:r>
            <w:fldChar w:fldCharType="separate"/>
          </w:r>
          <w:r w:rsidRPr="00AB10B5">
            <w:rPr>
              <w:noProof/>
            </w:rPr>
            <w:t>(Chang &amp; Tang, 2001)</w:t>
          </w:r>
          <w:r>
            <w:fldChar w:fldCharType="end"/>
          </w:r>
        </w:sdtContent>
      </w:sdt>
      <w:r>
        <w:t xml:space="preserve">. </w:t>
      </w:r>
    </w:p>
    <w:p w14:paraId="0ADBE1FD" w14:textId="30796B2C" w:rsidR="008A3AC4" w:rsidRDefault="008A3AC4">
      <w:pPr>
        <w:spacing w:line="259" w:lineRule="auto"/>
      </w:pPr>
      <w:r>
        <w:br w:type="page"/>
      </w:r>
    </w:p>
    <w:p w14:paraId="4E7B898A" w14:textId="6C3CA5B3" w:rsidR="004E58C7" w:rsidRDefault="00CD208A" w:rsidP="001961DC">
      <w:pPr>
        <w:pStyle w:val="Heading1"/>
      </w:pPr>
      <w:r>
        <w:lastRenderedPageBreak/>
        <w:t xml:space="preserve">  </w:t>
      </w:r>
      <w:bookmarkStart w:id="15" w:name="_Toc212392588"/>
      <w:r>
        <w:t xml:space="preserve">FEA Optimisation of a </w:t>
      </w:r>
      <w:r w:rsidRPr="00CD208A">
        <w:t>Kiteboard Hydrofoil Wing</w:t>
      </w:r>
      <w:bookmarkEnd w:id="15"/>
    </w:p>
    <w:p w14:paraId="4F1DC568" w14:textId="4E196DDB" w:rsidR="002F2CC0" w:rsidRPr="002F2CC0" w:rsidRDefault="002F2CC0" w:rsidP="002F2CC0">
      <w:pPr>
        <w:pStyle w:val="Heading2"/>
      </w:pPr>
      <w:bookmarkStart w:id="16" w:name="_Toc212392589"/>
      <w:r>
        <w:t>FE Model of Hydrofoil Wing</w:t>
      </w:r>
      <w:bookmarkEnd w:id="16"/>
    </w:p>
    <w:p w14:paraId="4CC5CBBA" w14:textId="77777777" w:rsidR="00A92A59" w:rsidRDefault="00A92A59" w:rsidP="00A92A59">
      <w:pPr>
        <w:pStyle w:val="Heading3"/>
      </w:pPr>
      <w:bookmarkStart w:id="17" w:name="_Toc212392590"/>
      <w:r>
        <w:t>Steel Wing FEA</w:t>
      </w:r>
      <w:bookmarkEnd w:id="17"/>
    </w:p>
    <w:p w14:paraId="5254F923" w14:textId="0716B95C" w:rsidR="00CD208A" w:rsidRDefault="00C53179" w:rsidP="00C53179">
      <w:pPr>
        <w:jc w:val="both"/>
      </w:pPr>
      <w:r>
        <w:t>To start the FEA optimisation process, an analysis of a baseline steel wing must be conducted to understand what the requirements of the</w:t>
      </w:r>
      <w:r w:rsidR="00D2256B">
        <w:t xml:space="preserve"> optimised</w:t>
      </w:r>
      <w:r>
        <w:t xml:space="preserve"> C</w:t>
      </w:r>
      <w:r w:rsidR="00D2256B">
        <w:t>FRP wing is. The brief states that the maximum displacement of the optimised wing, under a 500N central load, must not exceed that of the steel wing, so the maximum displacement of the steel wing needs to be determined.</w:t>
      </w:r>
    </w:p>
    <w:p w14:paraId="2AF3E945" w14:textId="4851B334" w:rsidR="00D2256B" w:rsidRDefault="00CB15D4" w:rsidP="00C53179">
      <w:pPr>
        <w:jc w:val="both"/>
      </w:pPr>
      <w:r>
        <w:rPr>
          <w:noProof/>
        </w:rPr>
        <mc:AlternateContent>
          <mc:Choice Requires="wps">
            <w:drawing>
              <wp:anchor distT="0" distB="0" distL="114300" distR="114300" simplePos="0" relativeHeight="251618816" behindDoc="0" locked="0" layoutInCell="1" allowOverlap="1" wp14:anchorId="47A634BB" wp14:editId="328DB3E8">
                <wp:simplePos x="0" y="0"/>
                <wp:positionH relativeFrom="column">
                  <wp:posOffset>1094105</wp:posOffset>
                </wp:positionH>
                <wp:positionV relativeFrom="paragraph">
                  <wp:posOffset>2978150</wp:posOffset>
                </wp:positionV>
                <wp:extent cx="3534410" cy="635"/>
                <wp:effectExtent l="0" t="0" r="0" b="0"/>
                <wp:wrapTopAndBottom/>
                <wp:docPr id="18626715" name="Text Box 1"/>
                <wp:cNvGraphicFramePr/>
                <a:graphic xmlns:a="http://schemas.openxmlformats.org/drawingml/2006/main">
                  <a:graphicData uri="http://schemas.microsoft.com/office/word/2010/wordprocessingShape">
                    <wps:wsp>
                      <wps:cNvSpPr txBox="1"/>
                      <wps:spPr>
                        <a:xfrm>
                          <a:off x="0" y="0"/>
                          <a:ext cx="3534410" cy="635"/>
                        </a:xfrm>
                        <a:prstGeom prst="rect">
                          <a:avLst/>
                        </a:prstGeom>
                        <a:solidFill>
                          <a:prstClr val="white"/>
                        </a:solidFill>
                        <a:ln>
                          <a:noFill/>
                        </a:ln>
                      </wps:spPr>
                      <wps:txbx>
                        <w:txbxContent>
                          <w:p w14:paraId="25697D99" w14:textId="07363F33" w:rsidR="00CB15D4" w:rsidRPr="00EE0C1D" w:rsidRDefault="00CB15D4" w:rsidP="00CB15D4">
                            <w:pPr>
                              <w:pStyle w:val="Caption"/>
                              <w:rPr>
                                <w:noProof/>
                                <w:sz w:val="22"/>
                                <w:szCs w:val="22"/>
                              </w:rPr>
                            </w:pPr>
                            <w:bookmarkStart w:id="18" w:name="_Toc212392605"/>
                            <w:r>
                              <w:t xml:space="preserve">Figure </w:t>
                            </w:r>
                            <w:fldSimple w:instr=" SEQ Figure \* ARABIC ">
                              <w:r w:rsidR="004E2727">
                                <w:rPr>
                                  <w:noProof/>
                                </w:rPr>
                                <w:t>2</w:t>
                              </w:r>
                            </w:fldSimple>
                            <w:r>
                              <w:t xml:space="preserve"> </w:t>
                            </w:r>
                            <w:r w:rsidR="00062E6B">
                              <w:t>D</w:t>
                            </w:r>
                            <w:r>
                              <w:t>isplacement from a 500N load on the steel wing</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A634BB" id="_x0000_s1027" type="#_x0000_t202" style="position:absolute;left:0;text-align:left;margin-left:86.15pt;margin-top:234.5pt;width:278.3pt;height:.05pt;z-index:251618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" stroked="f">
                <v:textbox style="mso-fit-shape-to-text:t" inset="0,0,0,0">
                  <w:txbxContent>
                    <w:p w14:paraId="25697D99" w14:textId="07363F33" w:rsidR="00CB15D4" w:rsidRPr="00EE0C1D" w:rsidRDefault="00CB15D4" w:rsidP="00CB15D4">
                      <w:pPr>
                        <w:pStyle w:val="Caption"/>
                        <w:rPr>
                          <w:noProof/>
                          <w:sz w:val="22"/>
                          <w:szCs w:val="22"/>
                        </w:rPr>
                      </w:pPr>
                      <w:bookmarkStart w:id="19" w:name="_Toc212392605"/>
                      <w:r>
                        <w:t xml:space="preserve">Figure </w:t>
                      </w:r>
                      <w:fldSimple w:instr=" SEQ Figure \* ARABIC ">
                        <w:r w:rsidR="004E2727">
                          <w:rPr>
                            <w:noProof/>
                          </w:rPr>
                          <w:t>2</w:t>
                        </w:r>
                      </w:fldSimple>
                      <w:r>
                        <w:t xml:space="preserve"> </w:t>
                      </w:r>
                      <w:r w:rsidR="00062E6B">
                        <w:t>D</w:t>
                      </w:r>
                      <w:r>
                        <w:t>isplacement from a 500N load on the steel wing</w:t>
                      </w:r>
                      <w:bookmarkEnd w:id="19"/>
                    </w:p>
                  </w:txbxContent>
                </v:textbox>
                <w10:wrap type="topAndBottom"/>
              </v:shape>
            </w:pict>
          </mc:Fallback>
        </mc:AlternateContent>
      </w:r>
      <w:r>
        <w:rPr>
          <w:noProof/>
        </w:rPr>
        <w:drawing>
          <wp:anchor distT="0" distB="0" distL="114300" distR="114300" simplePos="0" relativeHeight="251334144" behindDoc="0" locked="0" layoutInCell="1" allowOverlap="1" wp14:anchorId="0A2B69EA" wp14:editId="738F23C1">
            <wp:simplePos x="0" y="0"/>
            <wp:positionH relativeFrom="margin">
              <wp:align>center</wp:align>
            </wp:positionH>
            <wp:positionV relativeFrom="paragraph">
              <wp:posOffset>761365</wp:posOffset>
            </wp:positionV>
            <wp:extent cx="3534410" cy="2159635"/>
            <wp:effectExtent l="0" t="0" r="8890" b="0"/>
            <wp:wrapTopAndBottom/>
            <wp:docPr id="274421174" name="Picture 5" descr="A rainbow colored object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421174" name="Picture 5" descr="A rainbow colored object with a blue background&#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34410" cy="2159635"/>
                    </a:xfrm>
                    <a:prstGeom prst="rect">
                      <a:avLst/>
                    </a:prstGeom>
                  </pic:spPr>
                </pic:pic>
              </a:graphicData>
            </a:graphic>
            <wp14:sizeRelH relativeFrom="page">
              <wp14:pctWidth>0</wp14:pctWidth>
            </wp14:sizeRelH>
            <wp14:sizeRelV relativeFrom="page">
              <wp14:pctHeight>0</wp14:pctHeight>
            </wp14:sizeRelV>
          </wp:anchor>
        </w:drawing>
      </w:r>
      <w:r w:rsidR="00D2256B">
        <w:t xml:space="preserve">This was done by applying a 500N load central to the wing. A 3D model was provided, as well as the steel material on Design Studio 2023, an FEA software. The resulting maximum displacement on the steel wing was 8.6mm (see, </w:t>
      </w:r>
      <w:r w:rsidR="00D2256B" w:rsidRPr="00D2256B">
        <w:rPr>
          <w:i/>
          <w:iCs/>
        </w:rPr>
        <w:t xml:space="preserve">Figure </w:t>
      </w:r>
      <w:r w:rsidR="00D2256B">
        <w:rPr>
          <w:i/>
          <w:iCs/>
        </w:rPr>
        <w:t>2</w:t>
      </w:r>
      <w:r w:rsidR="00D2256B">
        <w:t xml:space="preserve"> below). </w:t>
      </w:r>
    </w:p>
    <w:p w14:paraId="5EE5A795" w14:textId="175732BA" w:rsidR="00333824" w:rsidRDefault="00333824" w:rsidP="00333824">
      <w:pPr>
        <w:pStyle w:val="Heading3"/>
        <w:numPr>
          <w:ilvl w:val="0"/>
          <w:numId w:val="0"/>
        </w:numPr>
      </w:pPr>
    </w:p>
    <w:p w14:paraId="0738866D" w14:textId="22D636B1" w:rsidR="00D2256B" w:rsidRDefault="00D2256B" w:rsidP="00D2256B">
      <w:pPr>
        <w:pStyle w:val="Heading3"/>
      </w:pPr>
      <w:bookmarkStart w:id="20" w:name="_Toc212392591"/>
      <w:r>
        <w:t>CFRP Wing FEA</w:t>
      </w:r>
      <w:bookmarkEnd w:id="20"/>
    </w:p>
    <w:p w14:paraId="7F366FFF" w14:textId="7714DADB" w:rsidR="00D2256B" w:rsidRDefault="00D2256B" w:rsidP="00CB15D4">
      <w:pPr>
        <w:jc w:val="both"/>
      </w:pPr>
      <w:r>
        <w:t xml:space="preserve">Now that the required maximum displacement has been determined (8.6mm), the next step is to discern the maximum displacement of a CFRP wing. This was done by changing the material </w:t>
      </w:r>
      <w:r w:rsidR="008E78AD">
        <w:t>mechanical properties to that of CFRP and applying that to the FE model.</w:t>
      </w:r>
    </w:p>
    <w:p w14:paraId="65D600F8" w14:textId="6BD0CB6F" w:rsidR="00333824" w:rsidRDefault="00333824" w:rsidP="00CB15D4">
      <w:pPr>
        <w:jc w:val="both"/>
      </w:pPr>
      <w:r>
        <w:t>The unidirectional lay up of 25 plys was set and the exact same case loading was applied, and the resulting maximum displacement was 23m</w:t>
      </w:r>
      <w:r w:rsidR="00CB15D4">
        <w:t xml:space="preserve">m and the direction of the fibres are horizontal as denoted by the lines on </w:t>
      </w:r>
      <w:r w:rsidR="00CB15D4" w:rsidRPr="00CB15D4">
        <w:rPr>
          <w:i/>
          <w:iCs/>
        </w:rPr>
        <w:t>Figure 3</w:t>
      </w:r>
      <w:r w:rsidR="00CB15D4">
        <w:t>, below.</w:t>
      </w:r>
    </w:p>
    <w:p w14:paraId="6AFA75C4" w14:textId="77A00B63" w:rsidR="00333824" w:rsidRDefault="00CB15D4" w:rsidP="00D2256B">
      <w:r>
        <w:rPr>
          <w:noProof/>
        </w:rPr>
        <w:lastRenderedPageBreak/>
        <w:drawing>
          <wp:anchor distT="0" distB="0" distL="114300" distR="114300" simplePos="0" relativeHeight="251374080" behindDoc="0" locked="0" layoutInCell="1" allowOverlap="1" wp14:anchorId="118B810F" wp14:editId="543E42A2">
            <wp:simplePos x="0" y="0"/>
            <wp:positionH relativeFrom="margin">
              <wp:posOffset>1086485</wp:posOffset>
            </wp:positionH>
            <wp:positionV relativeFrom="paragraph">
              <wp:posOffset>201295</wp:posOffset>
            </wp:positionV>
            <wp:extent cx="3533775" cy="2159635"/>
            <wp:effectExtent l="0" t="0" r="9525" b="0"/>
            <wp:wrapTopAndBottom/>
            <wp:docPr id="269893066" name="Picture 6" descr="A computer generated image of a rainbow colored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893066" name="Picture 6" descr="A computer generated image of a rainbow colored triangl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33775" cy="215963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398656" behindDoc="0" locked="0" layoutInCell="1" allowOverlap="1" wp14:anchorId="57FE5ED2" wp14:editId="5FCDF480">
                <wp:simplePos x="0" y="0"/>
                <wp:positionH relativeFrom="column">
                  <wp:posOffset>1086485</wp:posOffset>
                </wp:positionH>
                <wp:positionV relativeFrom="paragraph">
                  <wp:posOffset>2418080</wp:posOffset>
                </wp:positionV>
                <wp:extent cx="3533775" cy="635"/>
                <wp:effectExtent l="0" t="0" r="0" b="0"/>
                <wp:wrapTopAndBottom/>
                <wp:docPr id="165996919" name="Text Box 1"/>
                <wp:cNvGraphicFramePr/>
                <a:graphic xmlns:a="http://schemas.openxmlformats.org/drawingml/2006/main">
                  <a:graphicData uri="http://schemas.microsoft.com/office/word/2010/wordprocessingShape">
                    <wps:wsp>
                      <wps:cNvSpPr txBox="1"/>
                      <wps:spPr>
                        <a:xfrm>
                          <a:off x="0" y="0"/>
                          <a:ext cx="3533775" cy="635"/>
                        </a:xfrm>
                        <a:prstGeom prst="rect">
                          <a:avLst/>
                        </a:prstGeom>
                        <a:solidFill>
                          <a:prstClr val="white"/>
                        </a:solidFill>
                        <a:ln>
                          <a:noFill/>
                        </a:ln>
                      </wps:spPr>
                      <wps:txbx>
                        <w:txbxContent>
                          <w:p w14:paraId="3D37BB7C" w14:textId="17DDCCB0" w:rsidR="00CB15D4" w:rsidRPr="00722BD6" w:rsidRDefault="00CB15D4" w:rsidP="00CB15D4">
                            <w:pPr>
                              <w:pStyle w:val="Caption"/>
                              <w:rPr>
                                <w:noProof/>
                                <w:sz w:val="22"/>
                                <w:szCs w:val="22"/>
                              </w:rPr>
                            </w:pPr>
                            <w:bookmarkStart w:id="21" w:name="_Toc212392606"/>
                            <w:r>
                              <w:t xml:space="preserve">Figure </w:t>
                            </w:r>
                            <w:fldSimple w:instr=" SEQ Figure \* ARABIC ">
                              <w:r w:rsidR="004E2727">
                                <w:rPr>
                                  <w:noProof/>
                                </w:rPr>
                                <w:t>3</w:t>
                              </w:r>
                            </w:fldSimple>
                            <w:r>
                              <w:t xml:space="preserve"> </w:t>
                            </w:r>
                            <w:r w:rsidR="00062E6B">
                              <w:t>D</w:t>
                            </w:r>
                            <w:r w:rsidRPr="003E2803">
                              <w:t xml:space="preserve">isplacement from a 500N load on the </w:t>
                            </w:r>
                            <w:r>
                              <w:t>CFRP</w:t>
                            </w:r>
                            <w:r w:rsidRPr="003E2803">
                              <w:t xml:space="preserve"> wing</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FE5ED2" id="_x0000_s1028" type="#_x0000_t202" style="position:absolute;margin-left:85.55pt;margin-top:190.4pt;width:278.25pt;height:.05pt;z-index:25139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" stroked="f">
                <v:textbox style="mso-fit-shape-to-text:t" inset="0,0,0,0">
                  <w:txbxContent>
                    <w:p w14:paraId="3D37BB7C" w14:textId="17DDCCB0" w:rsidR="00CB15D4" w:rsidRPr="00722BD6" w:rsidRDefault="00CB15D4" w:rsidP="00CB15D4">
                      <w:pPr>
                        <w:pStyle w:val="Caption"/>
                        <w:rPr>
                          <w:noProof/>
                          <w:sz w:val="22"/>
                          <w:szCs w:val="22"/>
                        </w:rPr>
                      </w:pPr>
                      <w:bookmarkStart w:id="22" w:name="_Toc212392606"/>
                      <w:r>
                        <w:t xml:space="preserve">Figure </w:t>
                      </w:r>
                      <w:fldSimple w:instr=" SEQ Figure \* ARABIC ">
                        <w:r w:rsidR="004E2727">
                          <w:rPr>
                            <w:noProof/>
                          </w:rPr>
                          <w:t>3</w:t>
                        </w:r>
                      </w:fldSimple>
                      <w:r>
                        <w:t xml:space="preserve"> </w:t>
                      </w:r>
                      <w:r w:rsidR="00062E6B">
                        <w:t>D</w:t>
                      </w:r>
                      <w:r w:rsidRPr="003E2803">
                        <w:t xml:space="preserve">isplacement from a 500N load on the </w:t>
                      </w:r>
                      <w:r>
                        <w:t>CFRP</w:t>
                      </w:r>
                      <w:r w:rsidRPr="003E2803">
                        <w:t xml:space="preserve"> wing</w:t>
                      </w:r>
                      <w:bookmarkEnd w:id="22"/>
                    </w:p>
                  </w:txbxContent>
                </v:textbox>
                <w10:wrap type="topAndBottom"/>
              </v:shape>
            </w:pict>
          </mc:Fallback>
        </mc:AlternateContent>
      </w:r>
    </w:p>
    <w:p w14:paraId="65FBC7E8" w14:textId="77777777" w:rsidR="00CB15D4" w:rsidRDefault="00CB15D4" w:rsidP="00CB15D4">
      <w:pPr>
        <w:pStyle w:val="Heading3"/>
        <w:numPr>
          <w:ilvl w:val="0"/>
          <w:numId w:val="0"/>
        </w:numPr>
        <w:ind w:left="720"/>
      </w:pPr>
    </w:p>
    <w:p w14:paraId="0BD23B09" w14:textId="0B7A181D" w:rsidR="00904837" w:rsidRDefault="00904837" w:rsidP="00904837">
      <w:pPr>
        <w:pStyle w:val="Heading3"/>
      </w:pPr>
      <w:bookmarkStart w:id="23" w:name="_Toc212392592"/>
      <w:r>
        <w:t>Material Stiffness</w:t>
      </w:r>
      <w:bookmarkEnd w:id="23"/>
    </w:p>
    <w:p w14:paraId="771DD79C" w14:textId="45989A81" w:rsidR="00904837" w:rsidRDefault="00904837" w:rsidP="00904837">
      <w:r>
        <w:t xml:space="preserve">Design Studio provides data on the maximum displacement of the wing and also gives the exact mass of the wing. Using this, we can work out the stiffness of the wing. Using Hooke’s Law, </w:t>
      </w:r>
      <m:oMath>
        <m:r>
          <w:rPr>
            <w:rFonts w:ascii="Cambria Math" w:hAnsi="Cambria Math"/>
          </w:rPr>
          <m:t xml:space="preserve">k= </m:t>
        </m:r>
        <m:f>
          <m:fPr>
            <m:ctrlPr>
              <w:rPr>
                <w:rFonts w:ascii="Cambria Math" w:hAnsi="Cambria Math"/>
                <w:i/>
              </w:rPr>
            </m:ctrlPr>
          </m:fPr>
          <m:num>
            <m:r>
              <w:rPr>
                <w:rFonts w:ascii="Cambria Math" w:hAnsi="Cambria Math"/>
              </w:rPr>
              <m:t>F</m:t>
            </m:r>
          </m:num>
          <m:den>
            <m:r>
              <w:rPr>
                <w:rFonts w:ascii="Cambria Math" w:hAnsi="Cambria Math"/>
              </w:rPr>
              <m:t>x</m:t>
            </m:r>
          </m:den>
        </m:f>
      </m:oMath>
      <w:r>
        <w:t xml:space="preserve">  , we can determine the stiffness and the stiffness-to-weight ratio of the designs.</w:t>
      </w:r>
    </w:p>
    <w:p w14:paraId="0F0F8990" w14:textId="66B8D09D" w:rsidR="00C86FBF" w:rsidRDefault="00C86FBF" w:rsidP="00C86FBF">
      <w:pPr>
        <w:pStyle w:val="Heading4"/>
      </w:pPr>
      <w:r>
        <w:t>Steel Wing Stiffness</w:t>
      </w:r>
    </w:p>
    <w:p w14:paraId="6F04A405" w14:textId="13D69C77" w:rsidR="00904837" w:rsidRPr="00904837" w:rsidRDefault="00904837" w:rsidP="00904837">
      <w:r>
        <w:t xml:space="preserve">Steel Wing stiffness; </w:t>
      </w:r>
      <m:oMath>
        <m:r>
          <w:rPr>
            <w:rFonts w:ascii="Cambria Math" w:hAnsi="Cambria Math"/>
          </w:rPr>
          <m:t xml:space="preserve">k= </m:t>
        </m:r>
        <m:f>
          <m:fPr>
            <m:ctrlPr>
              <w:rPr>
                <w:rFonts w:ascii="Cambria Math" w:hAnsi="Cambria Math"/>
                <w:i/>
              </w:rPr>
            </m:ctrlPr>
          </m:fPr>
          <m:num>
            <m:r>
              <w:rPr>
                <w:rFonts w:ascii="Cambria Math" w:hAnsi="Cambria Math"/>
              </w:rPr>
              <m:t>F</m:t>
            </m:r>
          </m:num>
          <m:den>
            <m:r>
              <w:rPr>
                <w:rFonts w:ascii="Cambria Math" w:hAnsi="Cambria Math"/>
              </w:rPr>
              <m:t>x</m:t>
            </m:r>
          </m:den>
        </m:f>
        <m:r>
          <w:rPr>
            <w:rFonts w:ascii="Cambria Math" w:hAnsi="Cambria Math"/>
          </w:rPr>
          <m:t xml:space="preserve">= </m:t>
        </m:r>
        <m:f>
          <m:fPr>
            <m:ctrlPr>
              <w:rPr>
                <w:rFonts w:ascii="Cambria Math" w:hAnsi="Cambria Math"/>
                <w:i/>
              </w:rPr>
            </m:ctrlPr>
          </m:fPr>
          <m:num>
            <m:r>
              <w:rPr>
                <w:rFonts w:ascii="Cambria Math" w:hAnsi="Cambria Math"/>
              </w:rPr>
              <m:t>500</m:t>
            </m:r>
          </m:num>
          <m:den>
            <m:r>
              <w:rPr>
                <w:rFonts w:ascii="Cambria Math" w:hAnsi="Cambria Math"/>
              </w:rPr>
              <m:t>8.6</m:t>
            </m:r>
          </m:den>
        </m:f>
        <m:r>
          <w:rPr>
            <w:rFonts w:ascii="Cambria Math" w:hAnsi="Cambria Math"/>
          </w:rPr>
          <m:t xml:space="preserve"> =</m:t>
        </m:r>
      </m:oMath>
      <w:r>
        <w:t xml:space="preserve"> </w:t>
      </w:r>
      <w:r w:rsidRPr="00904837">
        <w:rPr>
          <w:u w:val="single"/>
        </w:rPr>
        <w:t>58.1 N/mm</w:t>
      </w:r>
    </w:p>
    <w:p w14:paraId="2BDF9E96" w14:textId="2D939BAD" w:rsidR="00904837" w:rsidRDefault="00904837" w:rsidP="00904837">
      <w:r>
        <w:t xml:space="preserve">We also know that the mass of the steel wing is </w:t>
      </w:r>
      <w:r w:rsidR="00C86FBF">
        <w:t>0.</w:t>
      </w:r>
      <w:r>
        <w:t>465</w:t>
      </w:r>
      <w:r w:rsidR="00C86FBF">
        <w:t xml:space="preserve"> k</w:t>
      </w:r>
      <w:r>
        <w:t xml:space="preserve">g, so the </w:t>
      </w:r>
      <w:r>
        <w:t>stiffness-to-weight ratio</w:t>
      </w:r>
      <w:r>
        <w:t xml:space="preserve"> is</w:t>
      </w:r>
      <w:r w:rsidR="002E385C">
        <w:t>:</w:t>
      </w:r>
    </w:p>
    <w:p w14:paraId="4052C236" w14:textId="4780D15B" w:rsidR="00904837" w:rsidRDefault="00904837" w:rsidP="00C86FBF">
      <w:pPr>
        <w:jc w:val="center"/>
        <w:rPr>
          <w:u w:val="single"/>
          <w:vertAlign w:val="superscript"/>
        </w:rPr>
      </w:pPr>
      <m:oMath>
        <m:f>
          <m:fPr>
            <m:ctrlPr>
              <w:rPr>
                <w:rFonts w:ascii="Cambria Math" w:hAnsi="Cambria Math"/>
                <w:i/>
              </w:rPr>
            </m:ctrlPr>
          </m:fPr>
          <m:num>
            <m:r>
              <w:rPr>
                <w:rFonts w:ascii="Cambria Math" w:hAnsi="Cambria Math"/>
              </w:rPr>
              <m:t>stiffness</m:t>
            </m:r>
          </m:num>
          <m:den>
            <m:r>
              <w:rPr>
                <w:rFonts w:ascii="Cambria Math" w:hAnsi="Cambria Math"/>
              </w:rPr>
              <m:t>weight</m:t>
            </m:r>
          </m:den>
        </m:f>
        <m:r>
          <w:rPr>
            <w:rFonts w:ascii="Cambria Math" w:hAnsi="Cambria Math"/>
          </w:rPr>
          <m:t xml:space="preserve"> = </m:t>
        </m:r>
        <m:f>
          <m:fPr>
            <m:ctrlPr>
              <w:rPr>
                <w:rFonts w:ascii="Cambria Math" w:hAnsi="Cambria Math"/>
                <w:i/>
              </w:rPr>
            </m:ctrlPr>
          </m:fPr>
          <m:num>
            <m:r>
              <w:rPr>
                <w:rFonts w:ascii="Cambria Math" w:hAnsi="Cambria Math"/>
              </w:rPr>
              <m:t>58.1</m:t>
            </m:r>
          </m:num>
          <m:den>
            <m:r>
              <w:rPr>
                <w:rFonts w:ascii="Cambria Math" w:hAnsi="Cambria Math"/>
              </w:rPr>
              <m:t>(0.465)(9.81)</m:t>
            </m:r>
          </m:den>
        </m:f>
        <m:r>
          <w:rPr>
            <w:rFonts w:ascii="Cambria Math" w:hAnsi="Cambria Math"/>
          </w:rPr>
          <m:t xml:space="preserve"> =</m:t>
        </m:r>
      </m:oMath>
      <w:r w:rsidR="00C86FBF">
        <w:t xml:space="preserve"> </w:t>
      </w:r>
      <w:r w:rsidR="00C86FBF" w:rsidRPr="00C86FBF">
        <w:rPr>
          <w:u w:val="single"/>
        </w:rPr>
        <w:t>12.7 N</w:t>
      </w:r>
      <w:r w:rsidR="00C86FBF">
        <w:rPr>
          <w:u w:val="single"/>
          <w:vertAlign w:val="superscript"/>
        </w:rPr>
        <w:t>2</w:t>
      </w:r>
      <w:r w:rsidR="00C86FBF" w:rsidRPr="00C86FBF">
        <w:rPr>
          <w:u w:val="single"/>
        </w:rPr>
        <w:t>/mm</w:t>
      </w:r>
    </w:p>
    <w:p w14:paraId="011CB0A9" w14:textId="02444E59" w:rsidR="00C86FBF" w:rsidRPr="00C86FBF" w:rsidRDefault="00C86FBF" w:rsidP="00C86FBF">
      <w:pPr>
        <w:pStyle w:val="Heading4"/>
      </w:pPr>
      <w:r>
        <w:t>CFRP Stiffness</w:t>
      </w:r>
    </w:p>
    <w:p w14:paraId="33D4C85B" w14:textId="1D5CECC8" w:rsidR="00C86FBF" w:rsidRPr="00904837" w:rsidRDefault="00C86FBF" w:rsidP="00C86FBF">
      <w:r>
        <w:t>CFRP</w:t>
      </w:r>
      <w:r>
        <w:t xml:space="preserve"> stiffness; </w:t>
      </w:r>
      <m:oMath>
        <m:r>
          <w:rPr>
            <w:rFonts w:ascii="Cambria Math" w:hAnsi="Cambria Math"/>
          </w:rPr>
          <m:t xml:space="preserve">k= </m:t>
        </m:r>
        <m:f>
          <m:fPr>
            <m:ctrlPr>
              <w:rPr>
                <w:rFonts w:ascii="Cambria Math" w:hAnsi="Cambria Math"/>
                <w:i/>
              </w:rPr>
            </m:ctrlPr>
          </m:fPr>
          <m:num>
            <m:r>
              <w:rPr>
                <w:rFonts w:ascii="Cambria Math" w:hAnsi="Cambria Math"/>
              </w:rPr>
              <m:t>F</m:t>
            </m:r>
          </m:num>
          <m:den>
            <m:r>
              <w:rPr>
                <w:rFonts w:ascii="Cambria Math" w:hAnsi="Cambria Math"/>
              </w:rPr>
              <m:t>x</m:t>
            </m:r>
          </m:den>
        </m:f>
        <m:r>
          <w:rPr>
            <w:rFonts w:ascii="Cambria Math" w:hAnsi="Cambria Math"/>
          </w:rPr>
          <m:t xml:space="preserve">= </m:t>
        </m:r>
        <m:f>
          <m:fPr>
            <m:ctrlPr>
              <w:rPr>
                <w:rFonts w:ascii="Cambria Math" w:hAnsi="Cambria Math"/>
                <w:i/>
              </w:rPr>
            </m:ctrlPr>
          </m:fPr>
          <m:num>
            <m:r>
              <w:rPr>
                <w:rFonts w:ascii="Cambria Math" w:hAnsi="Cambria Math"/>
              </w:rPr>
              <m:t>500</m:t>
            </m:r>
          </m:num>
          <m:den>
            <m:r>
              <w:rPr>
                <w:rFonts w:ascii="Cambria Math" w:hAnsi="Cambria Math"/>
              </w:rPr>
              <m:t>23</m:t>
            </m:r>
          </m:den>
        </m:f>
        <m:r>
          <w:rPr>
            <w:rFonts w:ascii="Cambria Math" w:hAnsi="Cambria Math"/>
          </w:rPr>
          <m:t xml:space="preserve"> =</m:t>
        </m:r>
      </m:oMath>
      <w:r>
        <w:t xml:space="preserve"> </w:t>
      </w:r>
      <w:r>
        <w:rPr>
          <w:u w:val="single"/>
        </w:rPr>
        <w:t>21.7</w:t>
      </w:r>
      <w:r w:rsidRPr="00904837">
        <w:rPr>
          <w:u w:val="single"/>
        </w:rPr>
        <w:t xml:space="preserve"> N/mm</w:t>
      </w:r>
    </w:p>
    <w:p w14:paraId="05172700" w14:textId="20201C2F" w:rsidR="00C86FBF" w:rsidRDefault="00C86FBF" w:rsidP="00C86FBF">
      <w:r>
        <w:t xml:space="preserve">We also know that the mass of the steel wing is </w:t>
      </w:r>
      <w:r>
        <w:t>0.116 k</w:t>
      </w:r>
      <w:r>
        <w:t>g, so the stiffness-to-weight ratio is</w:t>
      </w:r>
      <w:r w:rsidR="002E385C">
        <w:t>:</w:t>
      </w:r>
    </w:p>
    <w:p w14:paraId="11B8566F" w14:textId="3B64648B" w:rsidR="00C86FBF" w:rsidRDefault="00C86FBF" w:rsidP="00C86FBF">
      <w:pPr>
        <w:jc w:val="center"/>
        <w:rPr>
          <w:u w:val="single"/>
        </w:rPr>
      </w:pPr>
      <m:oMath>
        <m:f>
          <m:fPr>
            <m:ctrlPr>
              <w:rPr>
                <w:rFonts w:ascii="Cambria Math" w:hAnsi="Cambria Math"/>
                <w:i/>
              </w:rPr>
            </m:ctrlPr>
          </m:fPr>
          <m:num>
            <m:r>
              <w:rPr>
                <w:rFonts w:ascii="Cambria Math" w:hAnsi="Cambria Math"/>
              </w:rPr>
              <m:t>stiffness</m:t>
            </m:r>
          </m:num>
          <m:den>
            <m:r>
              <w:rPr>
                <w:rFonts w:ascii="Cambria Math" w:hAnsi="Cambria Math"/>
              </w:rPr>
              <m:t>weight</m:t>
            </m:r>
          </m:den>
        </m:f>
        <m:r>
          <w:rPr>
            <w:rFonts w:ascii="Cambria Math" w:hAnsi="Cambria Math"/>
          </w:rPr>
          <m:t xml:space="preserve"> = </m:t>
        </m:r>
        <m:f>
          <m:fPr>
            <m:ctrlPr>
              <w:rPr>
                <w:rFonts w:ascii="Cambria Math" w:hAnsi="Cambria Math"/>
                <w:i/>
              </w:rPr>
            </m:ctrlPr>
          </m:fPr>
          <m:num>
            <m:r>
              <w:rPr>
                <w:rFonts w:ascii="Cambria Math" w:hAnsi="Cambria Math"/>
              </w:rPr>
              <m:t>21.7</m:t>
            </m:r>
          </m:num>
          <m:den>
            <m:r>
              <w:rPr>
                <w:rFonts w:ascii="Cambria Math" w:hAnsi="Cambria Math"/>
              </w:rPr>
              <m:t>(0.</m:t>
            </m:r>
            <m:r>
              <w:rPr>
                <w:rFonts w:ascii="Cambria Math" w:hAnsi="Cambria Math"/>
              </w:rPr>
              <m:t>116</m:t>
            </m:r>
            <m:r>
              <w:rPr>
                <w:rFonts w:ascii="Cambria Math" w:hAnsi="Cambria Math"/>
              </w:rPr>
              <m:t>)(9.81)</m:t>
            </m:r>
          </m:den>
        </m:f>
        <m:r>
          <w:rPr>
            <w:rFonts w:ascii="Cambria Math" w:hAnsi="Cambria Math"/>
          </w:rPr>
          <m:t xml:space="preserve"> =</m:t>
        </m:r>
      </m:oMath>
      <w:r>
        <w:t xml:space="preserve"> </w:t>
      </w:r>
      <w:r>
        <w:rPr>
          <w:u w:val="single"/>
        </w:rPr>
        <w:t>19.1</w:t>
      </w:r>
      <w:r w:rsidRPr="00C86FBF">
        <w:rPr>
          <w:u w:val="single"/>
        </w:rPr>
        <w:t xml:space="preserve"> N</w:t>
      </w:r>
      <w:r>
        <w:rPr>
          <w:u w:val="single"/>
          <w:vertAlign w:val="superscript"/>
        </w:rPr>
        <w:t>2</w:t>
      </w:r>
      <w:r w:rsidRPr="00C86FBF">
        <w:rPr>
          <w:u w:val="single"/>
        </w:rPr>
        <w:t>/m</w:t>
      </w:r>
      <w:r>
        <w:rPr>
          <w:u w:val="single"/>
        </w:rPr>
        <w:t>m</w:t>
      </w:r>
    </w:p>
    <w:p w14:paraId="50E4C7E7" w14:textId="332477AE" w:rsidR="00C86FBF" w:rsidRDefault="00C86FBF" w:rsidP="00C86FBF">
      <w:pPr>
        <w:jc w:val="both"/>
      </w:pPr>
      <w:r>
        <w:t xml:space="preserve">From the results of the equations, we can see that CFRP has a greater stiffness-to-weight ratio than steel, but the steel is far stiffer in general. This means the design must be optimised so that the optimised CFRP lay-up is </w:t>
      </w:r>
      <w:r w:rsidR="002E385C">
        <w:t xml:space="preserve">at least as </w:t>
      </w:r>
      <w:r>
        <w:t>stiff as the steel wing, and the stiffness-to-weight ratio will be far greater, thus significantly reducing the mass.</w:t>
      </w:r>
    </w:p>
    <w:p w14:paraId="4AE84ACE" w14:textId="77777777" w:rsidR="006B74CB" w:rsidRPr="00C86FBF" w:rsidRDefault="006B74CB" w:rsidP="00C86FBF">
      <w:pPr>
        <w:jc w:val="both"/>
      </w:pPr>
    </w:p>
    <w:p w14:paraId="5E285629" w14:textId="564C6FFD" w:rsidR="00C86FBF" w:rsidRDefault="00333824" w:rsidP="00C86FBF">
      <w:pPr>
        <w:pStyle w:val="Heading2"/>
      </w:pPr>
      <w:bookmarkStart w:id="24" w:name="_Toc212392593"/>
      <w:r>
        <w:lastRenderedPageBreak/>
        <w:t>FEA Optimisation</w:t>
      </w:r>
      <w:bookmarkEnd w:id="24"/>
    </w:p>
    <w:p w14:paraId="04706891" w14:textId="752D1D9E" w:rsidR="00CB15D4" w:rsidRPr="00C86FBF" w:rsidRDefault="009A4742" w:rsidP="009A4742">
      <w:pPr>
        <w:jc w:val="both"/>
      </w:pPr>
      <w:r>
        <w:t>T</w:t>
      </w:r>
      <w:r w:rsidR="00C86FBF">
        <w:t xml:space="preserve">he FEA results </w:t>
      </w:r>
      <w:r>
        <w:t>of</w:t>
      </w:r>
      <w:r w:rsidR="00C86FBF">
        <w:t xml:space="preserve"> the steel wing and the unidirectional CFRP wing</w:t>
      </w:r>
      <w:r>
        <w:t xml:space="preserve"> show that the maximum displacement of the optimised CFRP wing must be at least 8.6mm. The brief states that the optimised wing must also be as light as possible. In an FEA optimisation sense, our objective</w:t>
      </w:r>
      <w:r w:rsidR="005E4EC6">
        <w:t xml:space="preserve"> is to minimise mass</w:t>
      </w:r>
      <w:r>
        <w:t xml:space="preserve"> and the constraint is </w:t>
      </w:r>
      <w:r w:rsidR="005E4EC6">
        <w:t xml:space="preserve">not </w:t>
      </w:r>
      <w:r>
        <w:t>to</w:t>
      </w:r>
      <w:r w:rsidR="005E4EC6">
        <w:t xml:space="preserve"> exceed a</w:t>
      </w:r>
      <w:r w:rsidR="005E4EC6">
        <w:t xml:space="preserve"> maximum displacement of 8.6mm</w:t>
      </w:r>
      <w:r>
        <w:t>.</w:t>
      </w:r>
      <w:r w:rsidR="005E4EC6">
        <w:t xml:space="preserve"> Another parameter to factor in our design are design variables, i.e. the thickness of the layers of plys required to attain our goals.</w:t>
      </w:r>
    </w:p>
    <w:p w14:paraId="6D686C7A" w14:textId="08D2C508" w:rsidR="00333824" w:rsidRDefault="00904837" w:rsidP="00AF7A3B">
      <w:pPr>
        <w:pStyle w:val="Heading3"/>
      </w:pPr>
      <w:bookmarkStart w:id="25" w:name="_Toc212392594"/>
      <w:r>
        <w:t>Initial FEA Phase</w:t>
      </w:r>
      <w:bookmarkEnd w:id="25"/>
    </w:p>
    <w:p w14:paraId="38D251F1" w14:textId="1B279C06" w:rsidR="00062E6B" w:rsidRPr="00062E6B" w:rsidRDefault="00062E6B" w:rsidP="00AF7A3B">
      <w:pPr>
        <w:pStyle w:val="Heading4"/>
      </w:pPr>
      <w:r>
        <w:t>Initi</w:t>
      </w:r>
      <w:r w:rsidR="00B13A69">
        <w:t>al FEA Optimisation Set-Up</w:t>
      </w:r>
    </w:p>
    <w:p w14:paraId="1E62B27B" w14:textId="677C4A05" w:rsidR="005E4EC6" w:rsidRDefault="00062E6B" w:rsidP="00CB15D4">
      <w:r>
        <w:rPr>
          <w:noProof/>
        </w:rPr>
        <mc:AlternateContent>
          <mc:Choice Requires="wps">
            <w:drawing>
              <wp:anchor distT="0" distB="0" distL="114300" distR="114300" simplePos="0" relativeHeight="251430400" behindDoc="0" locked="0" layoutInCell="1" allowOverlap="1" wp14:anchorId="4B61F7A8" wp14:editId="2FBB46B2">
                <wp:simplePos x="0" y="0"/>
                <wp:positionH relativeFrom="margin">
                  <wp:align>center</wp:align>
                </wp:positionH>
                <wp:positionV relativeFrom="paragraph">
                  <wp:posOffset>2796540</wp:posOffset>
                </wp:positionV>
                <wp:extent cx="2065020" cy="635"/>
                <wp:effectExtent l="0" t="0" r="0" b="8255"/>
                <wp:wrapTopAndBottom/>
                <wp:docPr id="1558318178" name="Text Box 1"/>
                <wp:cNvGraphicFramePr/>
                <a:graphic xmlns:a="http://schemas.openxmlformats.org/drawingml/2006/main">
                  <a:graphicData uri="http://schemas.microsoft.com/office/word/2010/wordprocessingShape">
                    <wps:wsp>
                      <wps:cNvSpPr txBox="1"/>
                      <wps:spPr>
                        <a:xfrm>
                          <a:off x="0" y="0"/>
                          <a:ext cx="2065020" cy="635"/>
                        </a:xfrm>
                        <a:prstGeom prst="rect">
                          <a:avLst/>
                        </a:prstGeom>
                        <a:solidFill>
                          <a:prstClr val="white"/>
                        </a:solidFill>
                        <a:ln>
                          <a:noFill/>
                        </a:ln>
                      </wps:spPr>
                      <wps:txbx>
                        <w:txbxContent>
                          <w:p w14:paraId="0917CB51" w14:textId="7AD2CEA4" w:rsidR="00062E6B" w:rsidRPr="00DB217C" w:rsidRDefault="00062E6B" w:rsidP="00062E6B">
                            <w:pPr>
                              <w:pStyle w:val="Caption"/>
                              <w:rPr>
                                <w:noProof/>
                                <w:sz w:val="22"/>
                                <w:szCs w:val="22"/>
                              </w:rPr>
                            </w:pPr>
                            <w:bookmarkStart w:id="26" w:name="_Toc212392607"/>
                            <w:r>
                              <w:t xml:space="preserve">Figure </w:t>
                            </w:r>
                            <w:fldSimple w:instr=" SEQ Figure \* ARABIC ">
                              <w:r w:rsidR="004E2727">
                                <w:rPr>
                                  <w:noProof/>
                                </w:rPr>
                                <w:t>4</w:t>
                              </w:r>
                            </w:fldSimple>
                            <w:r>
                              <w:t xml:space="preserve"> Objective set to minimise mass.</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B61F7A8" id="_x0000_s1029" type="#_x0000_t202" style="position:absolute;margin-left:0;margin-top:220.2pt;width:162.6pt;height:.05pt;z-index:25143040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" stroked="f">
                <v:textbox style="mso-fit-shape-to-text:t" inset="0,0,0,0">
                  <w:txbxContent>
                    <w:p w14:paraId="0917CB51" w14:textId="7AD2CEA4" w:rsidR="00062E6B" w:rsidRPr="00DB217C" w:rsidRDefault="00062E6B" w:rsidP="00062E6B">
                      <w:pPr>
                        <w:pStyle w:val="Caption"/>
                        <w:rPr>
                          <w:noProof/>
                          <w:sz w:val="22"/>
                          <w:szCs w:val="22"/>
                        </w:rPr>
                      </w:pPr>
                      <w:bookmarkStart w:id="27" w:name="_Toc212392607"/>
                      <w:r>
                        <w:t xml:space="preserve">Figure </w:t>
                      </w:r>
                      <w:fldSimple w:instr=" SEQ Figure \* ARABIC ">
                        <w:r w:rsidR="004E2727">
                          <w:rPr>
                            <w:noProof/>
                          </w:rPr>
                          <w:t>4</w:t>
                        </w:r>
                      </w:fldSimple>
                      <w:r>
                        <w:t xml:space="preserve"> Objective set to minimise mass.</w:t>
                      </w:r>
                      <w:bookmarkEnd w:id="27"/>
                    </w:p>
                  </w:txbxContent>
                </v:textbox>
                <w10:wrap type="topAndBottom" anchorx="margin"/>
              </v:shape>
            </w:pict>
          </mc:Fallback>
        </mc:AlternateContent>
      </w:r>
      <w:r w:rsidR="00CB15D4">
        <w:t xml:space="preserve">The first step of the FEA optimisation was to set parameters. The first </w:t>
      </w:r>
      <w:r w:rsidR="002E385C">
        <w:t xml:space="preserve">parameter set </w:t>
      </w:r>
      <w:r w:rsidR="00CB15D4">
        <w:t>was the objective,</w:t>
      </w:r>
      <w:r w:rsidR="005E4EC6">
        <w:t xml:space="preserve"> which was to minimise the mass of the optimised CFRP wing.</w:t>
      </w:r>
    </w:p>
    <w:p w14:paraId="6ABADCBE" w14:textId="69158111" w:rsidR="00CB15D4" w:rsidRDefault="00B13A69" w:rsidP="00CB15D4">
      <w:r>
        <w:rPr>
          <w:noProof/>
        </w:rPr>
        <w:drawing>
          <wp:anchor distT="0" distB="0" distL="114300" distR="114300" simplePos="0" relativeHeight="251446784" behindDoc="0" locked="0" layoutInCell="1" allowOverlap="1" wp14:anchorId="4329C22E" wp14:editId="716804B2">
            <wp:simplePos x="0" y="0"/>
            <wp:positionH relativeFrom="margin">
              <wp:align>center</wp:align>
            </wp:positionH>
            <wp:positionV relativeFrom="paragraph">
              <wp:posOffset>2992755</wp:posOffset>
            </wp:positionV>
            <wp:extent cx="2319655" cy="2159635"/>
            <wp:effectExtent l="0" t="0" r="4445" b="0"/>
            <wp:wrapTopAndBottom/>
            <wp:docPr id="1355094918"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094918" name="Picture 9"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2319655" cy="2159635"/>
                    </a:xfrm>
                    <a:prstGeom prst="rect">
                      <a:avLst/>
                    </a:prstGeom>
                  </pic:spPr>
                </pic:pic>
              </a:graphicData>
            </a:graphic>
            <wp14:sizeRelH relativeFrom="page">
              <wp14:pctWidth>0</wp14:pctWidth>
            </wp14:sizeRelH>
            <wp14:sizeRelV relativeFrom="page">
              <wp14:pctHeight>0</wp14:pctHeight>
            </wp14:sizeRelV>
          </wp:anchor>
        </w:drawing>
      </w:r>
      <w:r w:rsidR="00062E6B">
        <w:rPr>
          <w:noProof/>
        </w:rPr>
        <mc:AlternateContent>
          <mc:Choice Requires="wps">
            <w:drawing>
              <wp:anchor distT="0" distB="0" distL="114300" distR="114300" simplePos="0" relativeHeight="251463168" behindDoc="0" locked="0" layoutInCell="1" allowOverlap="1" wp14:anchorId="3C1A125B" wp14:editId="276FC085">
                <wp:simplePos x="0" y="0"/>
                <wp:positionH relativeFrom="margin">
                  <wp:posOffset>1303655</wp:posOffset>
                </wp:positionH>
                <wp:positionV relativeFrom="paragraph">
                  <wp:posOffset>5283835</wp:posOffset>
                </wp:positionV>
                <wp:extent cx="3124200" cy="635"/>
                <wp:effectExtent l="0" t="0" r="0" b="8255"/>
                <wp:wrapTopAndBottom/>
                <wp:docPr id="578140530" name="Text Box 1"/>
                <wp:cNvGraphicFramePr/>
                <a:graphic xmlns:a="http://schemas.openxmlformats.org/drawingml/2006/main">
                  <a:graphicData uri="http://schemas.microsoft.com/office/word/2010/wordprocessingShape">
                    <wps:wsp>
                      <wps:cNvSpPr txBox="1"/>
                      <wps:spPr>
                        <a:xfrm>
                          <a:off x="0" y="0"/>
                          <a:ext cx="3124200" cy="635"/>
                        </a:xfrm>
                        <a:prstGeom prst="rect">
                          <a:avLst/>
                        </a:prstGeom>
                        <a:solidFill>
                          <a:prstClr val="white"/>
                        </a:solidFill>
                        <a:ln>
                          <a:noFill/>
                        </a:ln>
                      </wps:spPr>
                      <wps:txbx>
                        <w:txbxContent>
                          <w:p w14:paraId="3AD85EE1" w14:textId="07904C43" w:rsidR="00062E6B" w:rsidRPr="00257BA2" w:rsidRDefault="00062E6B" w:rsidP="00062E6B">
                            <w:pPr>
                              <w:pStyle w:val="Caption"/>
                              <w:rPr>
                                <w:noProof/>
                                <w:sz w:val="22"/>
                                <w:szCs w:val="22"/>
                              </w:rPr>
                            </w:pPr>
                            <w:bookmarkStart w:id="28" w:name="_Toc212392608"/>
                            <w:r>
                              <w:t xml:space="preserve">Figure </w:t>
                            </w:r>
                            <w:fldSimple w:instr=" SEQ Figure \* ARABIC ">
                              <w:r w:rsidR="004E2727">
                                <w:rPr>
                                  <w:noProof/>
                                </w:rPr>
                                <w:t>5</w:t>
                              </w:r>
                            </w:fldSimple>
                            <w:r>
                              <w:t xml:space="preserve"> Constraint set for maximum displacement of 8.6mm</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C1A125B" id="_x0000_s1030" type="#_x0000_t202" style="position:absolute;margin-left:102.65pt;margin-top:416.05pt;width:246pt;height:.05pt;z-index:2514631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" stroked="f">
                <v:textbox style="mso-fit-shape-to-text:t" inset="0,0,0,0">
                  <w:txbxContent>
                    <w:p w14:paraId="3AD85EE1" w14:textId="07904C43" w:rsidR="00062E6B" w:rsidRPr="00257BA2" w:rsidRDefault="00062E6B" w:rsidP="00062E6B">
                      <w:pPr>
                        <w:pStyle w:val="Caption"/>
                        <w:rPr>
                          <w:noProof/>
                          <w:sz w:val="22"/>
                          <w:szCs w:val="22"/>
                        </w:rPr>
                      </w:pPr>
                      <w:bookmarkStart w:id="29" w:name="_Toc212392608"/>
                      <w:r>
                        <w:t xml:space="preserve">Figure </w:t>
                      </w:r>
                      <w:fldSimple w:instr=" SEQ Figure \* ARABIC ">
                        <w:r w:rsidR="004E2727">
                          <w:rPr>
                            <w:noProof/>
                          </w:rPr>
                          <w:t>5</w:t>
                        </w:r>
                      </w:fldSimple>
                      <w:r>
                        <w:t xml:space="preserve"> Constraint set for maximum displacement of 8.6mm</w:t>
                      </w:r>
                      <w:bookmarkEnd w:id="29"/>
                    </w:p>
                  </w:txbxContent>
                </v:textbox>
                <w10:wrap type="topAndBottom" anchorx="margin"/>
              </v:shape>
            </w:pict>
          </mc:Fallback>
        </mc:AlternateContent>
      </w:r>
      <w:r w:rsidR="00062E6B">
        <w:rPr>
          <w:noProof/>
        </w:rPr>
        <w:drawing>
          <wp:anchor distT="0" distB="0" distL="114300" distR="114300" simplePos="0" relativeHeight="251420160" behindDoc="0" locked="0" layoutInCell="1" allowOverlap="1" wp14:anchorId="0F8A0EB0" wp14:editId="1813EAF2">
            <wp:simplePos x="0" y="0"/>
            <wp:positionH relativeFrom="margin">
              <wp:align>center</wp:align>
            </wp:positionH>
            <wp:positionV relativeFrom="paragraph">
              <wp:posOffset>3175</wp:posOffset>
            </wp:positionV>
            <wp:extent cx="1643380" cy="2159635"/>
            <wp:effectExtent l="0" t="0" r="0" b="0"/>
            <wp:wrapTopAndBottom/>
            <wp:docPr id="7975973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597312" name="Picture 79759731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43380" cy="2159635"/>
                    </a:xfrm>
                    <a:prstGeom prst="rect">
                      <a:avLst/>
                    </a:prstGeom>
                  </pic:spPr>
                </pic:pic>
              </a:graphicData>
            </a:graphic>
            <wp14:sizeRelH relativeFrom="page">
              <wp14:pctWidth>0</wp14:pctWidth>
            </wp14:sizeRelH>
            <wp14:sizeRelV relativeFrom="page">
              <wp14:pctHeight>0</wp14:pctHeight>
            </wp14:sizeRelV>
          </wp:anchor>
        </w:drawing>
      </w:r>
      <w:r w:rsidR="00062E6B">
        <w:t>The next step</w:t>
      </w:r>
      <w:r w:rsidR="00CB15D4">
        <w:t xml:space="preserve"> </w:t>
      </w:r>
      <w:r w:rsidR="00062E6B">
        <w:t xml:space="preserve">is </w:t>
      </w:r>
      <w:r w:rsidR="00CB15D4">
        <w:t>to set</w:t>
      </w:r>
      <w:r w:rsidR="00062E6B">
        <w:t xml:space="preserve"> the constraint which will not allow</w:t>
      </w:r>
      <w:r w:rsidR="00CB15D4">
        <w:t xml:space="preserve"> the maximum displacement of the optimised CFRP wing to </w:t>
      </w:r>
      <w:r w:rsidR="00062E6B">
        <w:t>exceed</w:t>
      </w:r>
      <w:r w:rsidR="00CB15D4">
        <w:t xml:space="preserve"> 8.6mm.</w:t>
      </w:r>
    </w:p>
    <w:p w14:paraId="69E6D820" w14:textId="7302C213" w:rsidR="00062E6B" w:rsidRDefault="00062E6B" w:rsidP="00CB15D4">
      <w:r>
        <w:lastRenderedPageBreak/>
        <w:t>The final step of the initial FEA optimisation is to set our design variables. As the CFRP plys are 0.1mm, per the brief, and 5 plys compose a layer, then the initial starting value of 0.5mm (5 plys) was set, and they were to increase in 0.1 mm increments with a limit set at 2mm.</w:t>
      </w:r>
    </w:p>
    <w:p w14:paraId="757E797A" w14:textId="34981915" w:rsidR="00062E6B" w:rsidRDefault="00062E6B" w:rsidP="00CB15D4">
      <w:r>
        <w:rPr>
          <w:noProof/>
        </w:rPr>
        <mc:AlternateContent>
          <mc:Choice Requires="wps">
            <w:drawing>
              <wp:anchor distT="0" distB="0" distL="114300" distR="114300" simplePos="0" relativeHeight="251475456" behindDoc="0" locked="0" layoutInCell="1" allowOverlap="1" wp14:anchorId="2A73E4F1" wp14:editId="0D022D43">
                <wp:simplePos x="0" y="0"/>
                <wp:positionH relativeFrom="column">
                  <wp:posOffset>1275080</wp:posOffset>
                </wp:positionH>
                <wp:positionV relativeFrom="paragraph">
                  <wp:posOffset>1499870</wp:posOffset>
                </wp:positionV>
                <wp:extent cx="3181350" cy="635"/>
                <wp:effectExtent l="0" t="0" r="0" b="0"/>
                <wp:wrapTopAndBottom/>
                <wp:docPr id="1552926936" name="Text Box 1"/>
                <wp:cNvGraphicFramePr/>
                <a:graphic xmlns:a="http://schemas.openxmlformats.org/drawingml/2006/main">
                  <a:graphicData uri="http://schemas.microsoft.com/office/word/2010/wordprocessingShape">
                    <wps:wsp>
                      <wps:cNvSpPr txBox="1"/>
                      <wps:spPr>
                        <a:xfrm>
                          <a:off x="0" y="0"/>
                          <a:ext cx="3181350" cy="635"/>
                        </a:xfrm>
                        <a:prstGeom prst="rect">
                          <a:avLst/>
                        </a:prstGeom>
                        <a:solidFill>
                          <a:prstClr val="white"/>
                        </a:solidFill>
                        <a:ln>
                          <a:noFill/>
                        </a:ln>
                      </wps:spPr>
                      <wps:txbx>
                        <w:txbxContent>
                          <w:p w14:paraId="7AB1699C" w14:textId="25088CD1" w:rsidR="00062E6B" w:rsidRPr="00C1501B" w:rsidRDefault="00062E6B" w:rsidP="00062E6B">
                            <w:pPr>
                              <w:pStyle w:val="Caption"/>
                              <w:rPr>
                                <w:noProof/>
                                <w:sz w:val="22"/>
                                <w:szCs w:val="22"/>
                              </w:rPr>
                            </w:pPr>
                            <w:bookmarkStart w:id="30" w:name="_Toc212392609"/>
                            <w:r>
                              <w:t xml:space="preserve">Figure </w:t>
                            </w:r>
                            <w:fldSimple w:instr=" SEQ Figure \* ARABIC ">
                              <w:r w:rsidR="004E2727">
                                <w:rPr>
                                  <w:noProof/>
                                </w:rPr>
                                <w:t>6</w:t>
                              </w:r>
                            </w:fldSimple>
                            <w:r>
                              <w:t xml:space="preserve"> Design variables set.</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73E4F1" id="_x0000_s1031" type="#_x0000_t202" style="position:absolute;margin-left:100.4pt;margin-top:118.1pt;width:250.5pt;height:.05pt;z-index:25147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" stroked="f">
                <v:textbox style="mso-fit-shape-to-text:t" inset="0,0,0,0">
                  <w:txbxContent>
                    <w:p w14:paraId="7AB1699C" w14:textId="25088CD1" w:rsidR="00062E6B" w:rsidRPr="00C1501B" w:rsidRDefault="00062E6B" w:rsidP="00062E6B">
                      <w:pPr>
                        <w:pStyle w:val="Caption"/>
                        <w:rPr>
                          <w:noProof/>
                          <w:sz w:val="22"/>
                          <w:szCs w:val="22"/>
                        </w:rPr>
                      </w:pPr>
                      <w:bookmarkStart w:id="31" w:name="_Toc212392609"/>
                      <w:r>
                        <w:t xml:space="preserve">Figure </w:t>
                      </w:r>
                      <w:fldSimple w:instr=" SEQ Figure \* ARABIC ">
                        <w:r w:rsidR="004E2727">
                          <w:rPr>
                            <w:noProof/>
                          </w:rPr>
                          <w:t>6</w:t>
                        </w:r>
                      </w:fldSimple>
                      <w:r>
                        <w:t xml:space="preserve"> Design variables set.</w:t>
                      </w:r>
                      <w:bookmarkEnd w:id="31"/>
                    </w:p>
                  </w:txbxContent>
                </v:textbox>
                <w10:wrap type="topAndBottom"/>
              </v:shape>
            </w:pict>
          </mc:Fallback>
        </mc:AlternateContent>
      </w:r>
      <w:r>
        <w:rPr>
          <w:noProof/>
        </w:rPr>
        <w:drawing>
          <wp:anchor distT="0" distB="0" distL="114300" distR="114300" simplePos="0" relativeHeight="251469312" behindDoc="0" locked="0" layoutInCell="1" allowOverlap="1" wp14:anchorId="48CAABFA" wp14:editId="63AD6E5C">
            <wp:simplePos x="0" y="0"/>
            <wp:positionH relativeFrom="margin">
              <wp:align>center</wp:align>
            </wp:positionH>
            <wp:positionV relativeFrom="paragraph">
              <wp:posOffset>3175</wp:posOffset>
            </wp:positionV>
            <wp:extent cx="3181835" cy="1440000"/>
            <wp:effectExtent l="0" t="0" r="0" b="8255"/>
            <wp:wrapTopAndBottom/>
            <wp:docPr id="1561751897"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751897" name="Picture 10" descr="A screenshot of a computer&#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3181835" cy="1440000"/>
                    </a:xfrm>
                    <a:prstGeom prst="rect">
                      <a:avLst/>
                    </a:prstGeom>
                  </pic:spPr>
                </pic:pic>
              </a:graphicData>
            </a:graphic>
            <wp14:sizeRelH relativeFrom="page">
              <wp14:pctWidth>0</wp14:pctWidth>
            </wp14:sizeRelH>
            <wp14:sizeRelV relativeFrom="page">
              <wp14:pctHeight>0</wp14:pctHeight>
            </wp14:sizeRelV>
          </wp:anchor>
        </w:drawing>
      </w:r>
    </w:p>
    <w:p w14:paraId="4BC9F18C" w14:textId="31D00002" w:rsidR="00CB15D4" w:rsidRDefault="00B13A69" w:rsidP="00B13A69">
      <w:pPr>
        <w:pStyle w:val="Heading3"/>
      </w:pPr>
      <w:bookmarkStart w:id="32" w:name="_Toc212392595"/>
      <w:r>
        <w:t>Initial FEA Results</w:t>
      </w:r>
      <w:bookmarkEnd w:id="32"/>
    </w:p>
    <w:p w14:paraId="26886904" w14:textId="77777777" w:rsidR="006B74CB" w:rsidRDefault="006B74CB" w:rsidP="006B74CB">
      <w:pPr>
        <w:jc w:val="both"/>
      </w:pPr>
      <w:r>
        <w:rPr>
          <w:noProof/>
        </w:rPr>
        <mc:AlternateContent>
          <mc:Choice Requires="wps">
            <w:drawing>
              <wp:anchor distT="0" distB="0" distL="114300" distR="114300" simplePos="0" relativeHeight="251585024" behindDoc="0" locked="0" layoutInCell="1" allowOverlap="1" wp14:anchorId="38F39707" wp14:editId="0E1D608F">
                <wp:simplePos x="0" y="0"/>
                <wp:positionH relativeFrom="margin">
                  <wp:posOffset>1120140</wp:posOffset>
                </wp:positionH>
                <wp:positionV relativeFrom="paragraph">
                  <wp:posOffset>2813050</wp:posOffset>
                </wp:positionV>
                <wp:extent cx="3491230" cy="635"/>
                <wp:effectExtent l="0" t="0" r="0" b="8255"/>
                <wp:wrapTopAndBottom/>
                <wp:docPr id="2066228096" name="Text Box 1"/>
                <wp:cNvGraphicFramePr/>
                <a:graphic xmlns:a="http://schemas.openxmlformats.org/drawingml/2006/main">
                  <a:graphicData uri="http://schemas.microsoft.com/office/word/2010/wordprocessingShape">
                    <wps:wsp>
                      <wps:cNvSpPr txBox="1"/>
                      <wps:spPr>
                        <a:xfrm>
                          <a:off x="0" y="0"/>
                          <a:ext cx="3491230" cy="635"/>
                        </a:xfrm>
                        <a:prstGeom prst="rect">
                          <a:avLst/>
                        </a:prstGeom>
                        <a:solidFill>
                          <a:prstClr val="white"/>
                        </a:solidFill>
                        <a:ln>
                          <a:noFill/>
                        </a:ln>
                      </wps:spPr>
                      <wps:txbx>
                        <w:txbxContent>
                          <w:p w14:paraId="59D7B374" w14:textId="44469355" w:rsidR="00B13A69" w:rsidRPr="00C94C5B" w:rsidRDefault="00B13A69" w:rsidP="00B13A69">
                            <w:pPr>
                              <w:pStyle w:val="Caption"/>
                              <w:rPr>
                                <w:noProof/>
                                <w:sz w:val="22"/>
                                <w:szCs w:val="22"/>
                              </w:rPr>
                            </w:pPr>
                            <w:bookmarkStart w:id="33" w:name="_Toc212392610"/>
                            <w:r>
                              <w:t xml:space="preserve">Figure </w:t>
                            </w:r>
                            <w:fldSimple w:instr=" SEQ Figure \* ARABIC ">
                              <w:r w:rsidR="004E2727">
                                <w:rPr>
                                  <w:noProof/>
                                </w:rPr>
                                <w:t>7</w:t>
                              </w:r>
                            </w:fldSimple>
                            <w:r>
                              <w:t xml:space="preserve"> Initial FEA optimisation results.</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F39707" id="_x0000_s1032" type="#_x0000_t202" style="position:absolute;left:0;text-align:left;margin-left:88.2pt;margin-top:221.5pt;width:274.9pt;height:.05pt;z-index:2515850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" stroked="f">
                <v:textbox style="mso-fit-shape-to-text:t" inset="0,0,0,0">
                  <w:txbxContent>
                    <w:p w14:paraId="59D7B374" w14:textId="44469355" w:rsidR="00B13A69" w:rsidRPr="00C94C5B" w:rsidRDefault="00B13A69" w:rsidP="00B13A69">
                      <w:pPr>
                        <w:pStyle w:val="Caption"/>
                        <w:rPr>
                          <w:noProof/>
                          <w:sz w:val="22"/>
                          <w:szCs w:val="22"/>
                        </w:rPr>
                      </w:pPr>
                      <w:bookmarkStart w:id="34" w:name="_Toc212392610"/>
                      <w:r>
                        <w:t xml:space="preserve">Figure </w:t>
                      </w:r>
                      <w:fldSimple w:instr=" SEQ Figure \* ARABIC ">
                        <w:r w:rsidR="004E2727">
                          <w:rPr>
                            <w:noProof/>
                          </w:rPr>
                          <w:t>7</w:t>
                        </w:r>
                      </w:fldSimple>
                      <w:r>
                        <w:t xml:space="preserve"> Initial FEA optimisation results.</w:t>
                      </w:r>
                      <w:bookmarkEnd w:id="34"/>
                    </w:p>
                  </w:txbxContent>
                </v:textbox>
                <w10:wrap type="topAndBottom" anchorx="margin"/>
              </v:shape>
            </w:pict>
          </mc:Fallback>
        </mc:AlternateContent>
      </w:r>
      <w:r>
        <w:rPr>
          <w:noProof/>
        </w:rPr>
        <w:drawing>
          <wp:anchor distT="0" distB="0" distL="114300" distR="114300" simplePos="0" relativeHeight="251529728" behindDoc="0" locked="0" layoutInCell="1" allowOverlap="1" wp14:anchorId="7846BC6C" wp14:editId="52BF4094">
            <wp:simplePos x="0" y="0"/>
            <wp:positionH relativeFrom="margin">
              <wp:posOffset>1120140</wp:posOffset>
            </wp:positionH>
            <wp:positionV relativeFrom="paragraph">
              <wp:posOffset>606425</wp:posOffset>
            </wp:positionV>
            <wp:extent cx="3491230" cy="2153920"/>
            <wp:effectExtent l="0" t="0" r="0" b="0"/>
            <wp:wrapTopAndBottom/>
            <wp:docPr id="76016433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164335" name="Picture 1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91230" cy="2153920"/>
                    </a:xfrm>
                    <a:prstGeom prst="rect">
                      <a:avLst/>
                    </a:prstGeom>
                  </pic:spPr>
                </pic:pic>
              </a:graphicData>
            </a:graphic>
            <wp14:sizeRelH relativeFrom="page">
              <wp14:pctWidth>0</wp14:pctWidth>
            </wp14:sizeRelH>
            <wp14:sizeRelV relativeFrom="page">
              <wp14:pctHeight>0</wp14:pctHeight>
            </wp14:sizeRelV>
          </wp:anchor>
        </w:drawing>
      </w:r>
      <w:r w:rsidR="00B13A69">
        <w:t xml:space="preserve">The initial results of the FEA optimisation were successful. The maximum displacement of the wing was reduced to 8.4mm, see </w:t>
      </w:r>
      <w:r w:rsidR="00B13A69" w:rsidRPr="00B13A69">
        <w:rPr>
          <w:i/>
          <w:iCs/>
        </w:rPr>
        <w:t>Figure 7</w:t>
      </w:r>
      <w:r w:rsidR="00B13A69">
        <w:t xml:space="preserve"> below, and the weight was minimised to 0.166 kg.</w:t>
      </w:r>
    </w:p>
    <w:p w14:paraId="2B302277" w14:textId="0085C2A2" w:rsidR="009A4742" w:rsidRDefault="00B13A69" w:rsidP="006B74CB">
      <w:pPr>
        <w:jc w:val="both"/>
      </w:pPr>
      <w:r>
        <w:t>Upon further investigation, though, there was a serious issue</w:t>
      </w:r>
      <w:r>
        <w:t xml:space="preserve"> as the layer thickness was not set-up correctly. The layers were not manufacturable because the number of plys per layer were not whole (see </w:t>
      </w:r>
      <w:r w:rsidRPr="00B13A69">
        <w:rPr>
          <w:i/>
          <w:iCs/>
        </w:rPr>
        <w:t>Table 1</w:t>
      </w:r>
      <w:r>
        <w:t xml:space="preserve">, below). </w:t>
      </w:r>
    </w:p>
    <w:p w14:paraId="74534B21" w14:textId="39A14AB5" w:rsidR="00F037A7" w:rsidRDefault="00F037A7" w:rsidP="00F037A7">
      <w:pPr>
        <w:pStyle w:val="Caption"/>
        <w:keepNext/>
      </w:pPr>
      <w:r>
        <w:t xml:space="preserve">Table </w:t>
      </w:r>
      <w:fldSimple w:instr=" SEQ Table \* ARABIC ">
        <w:r w:rsidR="00720256">
          <w:rPr>
            <w:noProof/>
          </w:rPr>
          <w:t>1</w:t>
        </w:r>
      </w:fldSimple>
      <w:r>
        <w:t xml:space="preserve"> Layer thickness of initial FEA optimisation</w:t>
      </w:r>
    </w:p>
    <w:tbl>
      <w:tblPr>
        <w:tblStyle w:val="TableGrid"/>
        <w:tblW w:w="0" w:type="auto"/>
        <w:tblLook w:val="04A0" w:firstRow="1" w:lastRow="0" w:firstColumn="1" w:lastColumn="0" w:noHBand="0" w:noVBand="1"/>
      </w:tblPr>
      <w:tblGrid>
        <w:gridCol w:w="1838"/>
        <w:gridCol w:w="3402"/>
        <w:gridCol w:w="3776"/>
      </w:tblGrid>
      <w:tr w:rsidR="00F037A7" w14:paraId="15922D83" w14:textId="77777777" w:rsidTr="00F037A7">
        <w:tc>
          <w:tcPr>
            <w:tcW w:w="1838" w:type="dxa"/>
          </w:tcPr>
          <w:p w14:paraId="76611BB3" w14:textId="6D36AE4A" w:rsidR="00F037A7" w:rsidRPr="00F037A7" w:rsidRDefault="00F037A7" w:rsidP="00F037A7">
            <w:pPr>
              <w:jc w:val="center"/>
              <w:rPr>
                <w:b/>
                <w:bCs/>
              </w:rPr>
            </w:pPr>
            <w:r w:rsidRPr="00F037A7">
              <w:rPr>
                <w:b/>
                <w:bCs/>
              </w:rPr>
              <w:t>Layer</w:t>
            </w:r>
          </w:p>
        </w:tc>
        <w:tc>
          <w:tcPr>
            <w:tcW w:w="3402" w:type="dxa"/>
          </w:tcPr>
          <w:p w14:paraId="0670A6BB" w14:textId="7A148A23" w:rsidR="00F037A7" w:rsidRPr="00F037A7" w:rsidRDefault="00F037A7" w:rsidP="00F037A7">
            <w:pPr>
              <w:jc w:val="center"/>
              <w:rPr>
                <w:b/>
                <w:bCs/>
              </w:rPr>
            </w:pPr>
            <w:r w:rsidRPr="00F037A7">
              <w:rPr>
                <w:b/>
                <w:bCs/>
              </w:rPr>
              <w:t>Layer Thickness</w:t>
            </w:r>
            <w:r>
              <w:rPr>
                <w:b/>
                <w:bCs/>
              </w:rPr>
              <w:t xml:space="preserve"> (mm)</w:t>
            </w:r>
          </w:p>
        </w:tc>
        <w:tc>
          <w:tcPr>
            <w:tcW w:w="3776" w:type="dxa"/>
          </w:tcPr>
          <w:p w14:paraId="2AB8FB6C" w14:textId="14A45038" w:rsidR="00F037A7" w:rsidRPr="00F037A7" w:rsidRDefault="00F037A7" w:rsidP="00F037A7">
            <w:pPr>
              <w:jc w:val="center"/>
              <w:rPr>
                <w:b/>
                <w:bCs/>
                <w:vertAlign w:val="superscript"/>
              </w:rPr>
            </w:pPr>
            <w:r w:rsidRPr="00F037A7">
              <w:rPr>
                <w:b/>
                <w:bCs/>
              </w:rPr>
              <w:t>Number of Plys</w:t>
            </w:r>
          </w:p>
        </w:tc>
      </w:tr>
      <w:tr w:rsidR="00F037A7" w14:paraId="5B34D1A4" w14:textId="77777777" w:rsidTr="00F037A7">
        <w:tc>
          <w:tcPr>
            <w:tcW w:w="1838" w:type="dxa"/>
          </w:tcPr>
          <w:p w14:paraId="42F0C5A2" w14:textId="3E9E5418" w:rsidR="00F037A7" w:rsidRDefault="00F037A7" w:rsidP="00F037A7">
            <w:pPr>
              <w:jc w:val="center"/>
            </w:pPr>
            <w:r>
              <w:t>Layer 1</w:t>
            </w:r>
          </w:p>
        </w:tc>
        <w:tc>
          <w:tcPr>
            <w:tcW w:w="3402" w:type="dxa"/>
          </w:tcPr>
          <w:p w14:paraId="29DAADB9" w14:textId="7479FB41" w:rsidR="00F037A7" w:rsidRPr="00F037A7" w:rsidRDefault="00F037A7" w:rsidP="00F037A7">
            <w:pPr>
              <w:jc w:val="center"/>
              <w:rPr>
                <w:vertAlign w:val="superscript"/>
              </w:rPr>
            </w:pPr>
            <w:r>
              <w:t>1.12 x10</w:t>
            </w:r>
            <w:r>
              <w:rPr>
                <w:vertAlign w:val="superscript"/>
              </w:rPr>
              <w:t>-3</w:t>
            </w:r>
          </w:p>
        </w:tc>
        <w:tc>
          <w:tcPr>
            <w:tcW w:w="3776" w:type="dxa"/>
          </w:tcPr>
          <w:p w14:paraId="45474BD4" w14:textId="5EA0F15D" w:rsidR="00F037A7" w:rsidRDefault="00F037A7" w:rsidP="00F037A7">
            <w:pPr>
              <w:jc w:val="center"/>
            </w:pPr>
            <w:r>
              <w:t>11.2</w:t>
            </w:r>
          </w:p>
        </w:tc>
      </w:tr>
      <w:tr w:rsidR="00F037A7" w14:paraId="54376A58" w14:textId="77777777" w:rsidTr="00F037A7">
        <w:tc>
          <w:tcPr>
            <w:tcW w:w="1838" w:type="dxa"/>
          </w:tcPr>
          <w:p w14:paraId="145B6150" w14:textId="19D41EA4" w:rsidR="00F037A7" w:rsidRDefault="00F037A7" w:rsidP="00F037A7">
            <w:pPr>
              <w:jc w:val="center"/>
            </w:pPr>
            <w:r>
              <w:t xml:space="preserve">Layer </w:t>
            </w:r>
            <w:r>
              <w:t>2</w:t>
            </w:r>
          </w:p>
        </w:tc>
        <w:tc>
          <w:tcPr>
            <w:tcW w:w="3402" w:type="dxa"/>
          </w:tcPr>
          <w:p w14:paraId="10B100A6" w14:textId="4A3A4FE7" w:rsidR="00F037A7" w:rsidRDefault="00F037A7" w:rsidP="00F037A7">
            <w:pPr>
              <w:jc w:val="center"/>
            </w:pPr>
            <w:r>
              <w:t xml:space="preserve">7.4 </w:t>
            </w:r>
            <w:r>
              <w:t>x10</w:t>
            </w:r>
            <w:r>
              <w:rPr>
                <w:vertAlign w:val="superscript"/>
              </w:rPr>
              <w:t>-</w:t>
            </w:r>
            <w:r>
              <w:rPr>
                <w:vertAlign w:val="superscript"/>
              </w:rPr>
              <w:t>4</w:t>
            </w:r>
          </w:p>
        </w:tc>
        <w:tc>
          <w:tcPr>
            <w:tcW w:w="3776" w:type="dxa"/>
          </w:tcPr>
          <w:p w14:paraId="717297D3" w14:textId="2CB0E5EC" w:rsidR="00F037A7" w:rsidRDefault="00F037A7" w:rsidP="00F037A7">
            <w:pPr>
              <w:jc w:val="center"/>
            </w:pPr>
            <w:r>
              <w:t>7.4</w:t>
            </w:r>
          </w:p>
        </w:tc>
      </w:tr>
      <w:tr w:rsidR="00F037A7" w14:paraId="087D81EE" w14:textId="77777777" w:rsidTr="00F037A7">
        <w:tc>
          <w:tcPr>
            <w:tcW w:w="1838" w:type="dxa"/>
          </w:tcPr>
          <w:p w14:paraId="6CF79300" w14:textId="464AC76F" w:rsidR="00F037A7" w:rsidRDefault="00F037A7" w:rsidP="00F037A7">
            <w:pPr>
              <w:jc w:val="center"/>
            </w:pPr>
            <w:r>
              <w:t xml:space="preserve">Layer </w:t>
            </w:r>
            <w:r>
              <w:t>3</w:t>
            </w:r>
          </w:p>
        </w:tc>
        <w:tc>
          <w:tcPr>
            <w:tcW w:w="3402" w:type="dxa"/>
          </w:tcPr>
          <w:p w14:paraId="70CF4974" w14:textId="7CACFD45" w:rsidR="00F037A7" w:rsidRDefault="00F037A7" w:rsidP="00F037A7">
            <w:pPr>
              <w:jc w:val="center"/>
            </w:pPr>
            <w:r>
              <w:t xml:space="preserve">1.12 </w:t>
            </w:r>
            <w:r>
              <w:t>x10</w:t>
            </w:r>
            <w:r>
              <w:rPr>
                <w:vertAlign w:val="superscript"/>
              </w:rPr>
              <w:t>-</w:t>
            </w:r>
            <w:r>
              <w:rPr>
                <w:vertAlign w:val="superscript"/>
              </w:rPr>
              <w:t>4</w:t>
            </w:r>
          </w:p>
        </w:tc>
        <w:tc>
          <w:tcPr>
            <w:tcW w:w="3776" w:type="dxa"/>
          </w:tcPr>
          <w:p w14:paraId="5B41DB0E" w14:textId="470069D9" w:rsidR="00F037A7" w:rsidRDefault="00F037A7" w:rsidP="00F037A7">
            <w:pPr>
              <w:jc w:val="center"/>
            </w:pPr>
            <w:r>
              <w:t>1.12</w:t>
            </w:r>
          </w:p>
        </w:tc>
      </w:tr>
      <w:tr w:rsidR="00F037A7" w14:paraId="7A31BC2F" w14:textId="77777777" w:rsidTr="00F037A7">
        <w:tc>
          <w:tcPr>
            <w:tcW w:w="1838" w:type="dxa"/>
          </w:tcPr>
          <w:p w14:paraId="51EE32C5" w14:textId="367E8927" w:rsidR="00F037A7" w:rsidRDefault="00F037A7" w:rsidP="00F037A7">
            <w:pPr>
              <w:jc w:val="center"/>
            </w:pPr>
            <w:r>
              <w:t xml:space="preserve">Layer </w:t>
            </w:r>
            <w:r>
              <w:t>4</w:t>
            </w:r>
          </w:p>
        </w:tc>
        <w:tc>
          <w:tcPr>
            <w:tcW w:w="3402" w:type="dxa"/>
          </w:tcPr>
          <w:p w14:paraId="3A1E88F5" w14:textId="0D24AFE1" w:rsidR="00F037A7" w:rsidRDefault="00F037A7" w:rsidP="00F037A7">
            <w:pPr>
              <w:jc w:val="center"/>
            </w:pPr>
            <w:r>
              <w:t>1</w:t>
            </w:r>
            <w:r>
              <w:t xml:space="preserve"> </w:t>
            </w:r>
            <w:r>
              <w:t>x10</w:t>
            </w:r>
            <w:r>
              <w:rPr>
                <w:vertAlign w:val="superscript"/>
              </w:rPr>
              <w:t>-</w:t>
            </w:r>
            <w:r>
              <w:rPr>
                <w:vertAlign w:val="superscript"/>
              </w:rPr>
              <w:t>4</w:t>
            </w:r>
          </w:p>
        </w:tc>
        <w:tc>
          <w:tcPr>
            <w:tcW w:w="3776" w:type="dxa"/>
          </w:tcPr>
          <w:p w14:paraId="4078ED3B" w14:textId="75E984CB" w:rsidR="00F037A7" w:rsidRDefault="00F037A7" w:rsidP="00F037A7">
            <w:pPr>
              <w:jc w:val="center"/>
            </w:pPr>
            <w:r>
              <w:t>1</w:t>
            </w:r>
          </w:p>
        </w:tc>
      </w:tr>
      <w:tr w:rsidR="00F037A7" w14:paraId="658B4641" w14:textId="77777777" w:rsidTr="00F037A7">
        <w:tc>
          <w:tcPr>
            <w:tcW w:w="1838" w:type="dxa"/>
          </w:tcPr>
          <w:p w14:paraId="610D496A" w14:textId="1F6F7FAE" w:rsidR="00F037A7" w:rsidRDefault="00F037A7" w:rsidP="00F037A7">
            <w:pPr>
              <w:jc w:val="center"/>
            </w:pPr>
            <w:r>
              <w:t xml:space="preserve">Layer </w:t>
            </w:r>
            <w:r>
              <w:t>5</w:t>
            </w:r>
          </w:p>
        </w:tc>
        <w:tc>
          <w:tcPr>
            <w:tcW w:w="3402" w:type="dxa"/>
          </w:tcPr>
          <w:p w14:paraId="55C6488A" w14:textId="79E51E2D" w:rsidR="00F037A7" w:rsidRDefault="00F037A7" w:rsidP="00F037A7">
            <w:pPr>
              <w:jc w:val="center"/>
            </w:pPr>
            <w:r>
              <w:t>1.</w:t>
            </w:r>
            <w:r>
              <w:t xml:space="preserve">5 </w:t>
            </w:r>
            <w:r>
              <w:t>x10</w:t>
            </w:r>
            <w:r>
              <w:rPr>
                <w:vertAlign w:val="superscript"/>
              </w:rPr>
              <w:t>-3</w:t>
            </w:r>
          </w:p>
        </w:tc>
        <w:tc>
          <w:tcPr>
            <w:tcW w:w="3776" w:type="dxa"/>
          </w:tcPr>
          <w:p w14:paraId="32D9B897" w14:textId="5FD71F5B" w:rsidR="00F037A7" w:rsidRDefault="00F037A7" w:rsidP="00F037A7">
            <w:pPr>
              <w:jc w:val="center"/>
            </w:pPr>
            <w:r>
              <w:t>15</w:t>
            </w:r>
          </w:p>
        </w:tc>
      </w:tr>
    </w:tbl>
    <w:p w14:paraId="48C7C359" w14:textId="77777777" w:rsidR="00F037A7" w:rsidRDefault="00F037A7" w:rsidP="00AF7A3B">
      <w:pPr>
        <w:pStyle w:val="Heading3"/>
      </w:pPr>
      <w:bookmarkStart w:id="35" w:name="_Toc212392596"/>
      <w:r>
        <w:lastRenderedPageBreak/>
        <w:t>Final FEA Optimisation</w:t>
      </w:r>
      <w:bookmarkEnd w:id="35"/>
    </w:p>
    <w:p w14:paraId="56EB368B" w14:textId="77777777" w:rsidR="006B74CB" w:rsidRDefault="00F037A7" w:rsidP="00F037A7">
      <w:pPr>
        <w:jc w:val="both"/>
      </w:pPr>
      <w:r>
        <w:rPr>
          <w:noProof/>
        </w:rPr>
        <mc:AlternateContent>
          <mc:Choice Requires="wps">
            <w:drawing>
              <wp:anchor distT="0" distB="0" distL="114300" distR="114300" simplePos="0" relativeHeight="251597312" behindDoc="0" locked="0" layoutInCell="1" allowOverlap="1" wp14:anchorId="577C61D3" wp14:editId="69BB64F9">
                <wp:simplePos x="0" y="0"/>
                <wp:positionH relativeFrom="margin">
                  <wp:align>center</wp:align>
                </wp:positionH>
                <wp:positionV relativeFrom="paragraph">
                  <wp:posOffset>3300095</wp:posOffset>
                </wp:positionV>
                <wp:extent cx="2301240" cy="635"/>
                <wp:effectExtent l="0" t="0" r="3810" b="8255"/>
                <wp:wrapTopAndBottom/>
                <wp:docPr id="1083558035" name="Text Box 1"/>
                <wp:cNvGraphicFramePr/>
                <a:graphic xmlns:a="http://schemas.openxmlformats.org/drawingml/2006/main">
                  <a:graphicData uri="http://schemas.microsoft.com/office/word/2010/wordprocessingShape">
                    <wps:wsp>
                      <wps:cNvSpPr txBox="1"/>
                      <wps:spPr>
                        <a:xfrm>
                          <a:off x="0" y="0"/>
                          <a:ext cx="2301240" cy="635"/>
                        </a:xfrm>
                        <a:prstGeom prst="rect">
                          <a:avLst/>
                        </a:prstGeom>
                        <a:solidFill>
                          <a:prstClr val="white"/>
                        </a:solidFill>
                        <a:ln>
                          <a:noFill/>
                        </a:ln>
                      </wps:spPr>
                      <wps:txbx>
                        <w:txbxContent>
                          <w:p w14:paraId="7AF0643F" w14:textId="24D97F8D" w:rsidR="00F037A7" w:rsidRPr="0091526E" w:rsidRDefault="00F037A7" w:rsidP="00F037A7">
                            <w:pPr>
                              <w:pStyle w:val="Caption"/>
                              <w:rPr>
                                <w:noProof/>
                                <w:sz w:val="22"/>
                                <w:szCs w:val="22"/>
                              </w:rPr>
                            </w:pPr>
                            <w:bookmarkStart w:id="36" w:name="_Toc212392611"/>
                            <w:r>
                              <w:t xml:space="preserve">Figure </w:t>
                            </w:r>
                            <w:fldSimple w:instr=" SEQ Figure \* ARABIC ">
                              <w:r w:rsidR="004E2727">
                                <w:rPr>
                                  <w:noProof/>
                                </w:rPr>
                                <w:t>8</w:t>
                              </w:r>
                            </w:fldSimple>
                            <w:r>
                              <w:t xml:space="preserve"> Sizing of the final FEA optimisation.</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77C61D3" id="_x0000_s1033" type="#_x0000_t202" style="position:absolute;left:0;text-align:left;margin-left:0;margin-top:259.85pt;width:181.2pt;height:.05pt;z-index:251597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" stroked="f">
                <v:textbox style="mso-fit-shape-to-text:t" inset="0,0,0,0">
                  <w:txbxContent>
                    <w:p w14:paraId="7AF0643F" w14:textId="24D97F8D" w:rsidR="00F037A7" w:rsidRPr="0091526E" w:rsidRDefault="00F037A7" w:rsidP="00F037A7">
                      <w:pPr>
                        <w:pStyle w:val="Caption"/>
                        <w:rPr>
                          <w:noProof/>
                          <w:sz w:val="22"/>
                          <w:szCs w:val="22"/>
                        </w:rPr>
                      </w:pPr>
                      <w:bookmarkStart w:id="37" w:name="_Toc212392611"/>
                      <w:r>
                        <w:t xml:space="preserve">Figure </w:t>
                      </w:r>
                      <w:fldSimple w:instr=" SEQ Figure \* ARABIC ">
                        <w:r w:rsidR="004E2727">
                          <w:rPr>
                            <w:noProof/>
                          </w:rPr>
                          <w:t>8</w:t>
                        </w:r>
                      </w:fldSimple>
                      <w:r>
                        <w:t xml:space="preserve"> Sizing of the final FEA optimisation.</w:t>
                      </w:r>
                      <w:bookmarkEnd w:id="37"/>
                    </w:p>
                  </w:txbxContent>
                </v:textbox>
                <w10:wrap type="topAndBottom" anchorx="margin"/>
              </v:shape>
            </w:pict>
          </mc:Fallback>
        </mc:AlternateContent>
      </w:r>
      <w:r>
        <w:t>To address this manufacturability issue, the design variables (layer thickness) had to be set as discrete variables that would increase in increments of 0.1mm. This meant that the resulting optimised design would be manufacturable and a set number of plys would be assigned to each layer. This was done by using a design feature called sizing.</w:t>
      </w:r>
    </w:p>
    <w:p w14:paraId="16276168" w14:textId="4D180150" w:rsidR="00F037A7" w:rsidRDefault="00F037A7" w:rsidP="00F037A7">
      <w:pPr>
        <w:jc w:val="both"/>
      </w:pPr>
      <w:r>
        <w:rPr>
          <w:noProof/>
        </w:rPr>
        <w:drawing>
          <wp:anchor distT="0" distB="0" distL="114300" distR="114300" simplePos="0" relativeHeight="251591168" behindDoc="0" locked="0" layoutInCell="1" allowOverlap="1" wp14:anchorId="013E3442" wp14:editId="536EC461">
            <wp:simplePos x="0" y="0"/>
            <wp:positionH relativeFrom="margin">
              <wp:align>center</wp:align>
            </wp:positionH>
            <wp:positionV relativeFrom="paragraph">
              <wp:posOffset>1905</wp:posOffset>
            </wp:positionV>
            <wp:extent cx="1841250" cy="2160000"/>
            <wp:effectExtent l="0" t="0" r="6985" b="0"/>
            <wp:wrapTopAndBottom/>
            <wp:docPr id="937000747"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000747" name="Picture 12"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41250" cy="2160000"/>
                    </a:xfrm>
                    <a:prstGeom prst="rect">
                      <a:avLst/>
                    </a:prstGeom>
                  </pic:spPr>
                </pic:pic>
              </a:graphicData>
            </a:graphic>
            <wp14:sizeRelH relativeFrom="page">
              <wp14:pctWidth>0</wp14:pctWidth>
            </wp14:sizeRelH>
            <wp14:sizeRelV relativeFrom="page">
              <wp14:pctHeight>0</wp14:pctHeight>
            </wp14:sizeRelV>
          </wp:anchor>
        </w:drawing>
      </w:r>
      <w:r w:rsidR="00A2441D">
        <w:t>These variables allowed the software to experiment with different numbers of 0.1mm plys per layer, to discern which lay-up met the 8.6mm displacement constraint, minimised mass, and the resulting wing would be manufacturable.</w:t>
      </w:r>
    </w:p>
    <w:p w14:paraId="5B7FCF6D" w14:textId="24410310" w:rsidR="00A2441D" w:rsidRDefault="00A2441D" w:rsidP="00F037A7">
      <w:pPr>
        <w:jc w:val="both"/>
      </w:pPr>
      <w:r>
        <w:rPr>
          <w:noProof/>
        </w:rPr>
        <mc:AlternateContent>
          <mc:Choice Requires="wps">
            <w:drawing>
              <wp:anchor distT="0" distB="0" distL="114300" distR="114300" simplePos="0" relativeHeight="251709952" behindDoc="0" locked="0" layoutInCell="1" allowOverlap="1" wp14:anchorId="1FC0BBBA" wp14:editId="68917135">
                <wp:simplePos x="0" y="0"/>
                <wp:positionH relativeFrom="column">
                  <wp:posOffset>1121410</wp:posOffset>
                </wp:positionH>
                <wp:positionV relativeFrom="paragraph">
                  <wp:posOffset>2216785</wp:posOffset>
                </wp:positionV>
                <wp:extent cx="3488690" cy="635"/>
                <wp:effectExtent l="0" t="0" r="0" b="0"/>
                <wp:wrapTopAndBottom/>
                <wp:docPr id="1841375511" name="Text Box 1"/>
                <wp:cNvGraphicFramePr/>
                <a:graphic xmlns:a="http://schemas.openxmlformats.org/drawingml/2006/main">
                  <a:graphicData uri="http://schemas.microsoft.com/office/word/2010/wordprocessingShape">
                    <wps:wsp>
                      <wps:cNvSpPr txBox="1"/>
                      <wps:spPr>
                        <a:xfrm>
                          <a:off x="0" y="0"/>
                          <a:ext cx="3488690" cy="635"/>
                        </a:xfrm>
                        <a:prstGeom prst="rect">
                          <a:avLst/>
                        </a:prstGeom>
                        <a:solidFill>
                          <a:prstClr val="white"/>
                        </a:solidFill>
                        <a:ln>
                          <a:noFill/>
                        </a:ln>
                      </wps:spPr>
                      <wps:txbx>
                        <w:txbxContent>
                          <w:p w14:paraId="6887D27A" w14:textId="2F1B04E2" w:rsidR="00A2441D" w:rsidRPr="0025762D" w:rsidRDefault="00A2441D" w:rsidP="00A2441D">
                            <w:pPr>
                              <w:pStyle w:val="Caption"/>
                              <w:rPr>
                                <w:noProof/>
                                <w:sz w:val="22"/>
                                <w:szCs w:val="22"/>
                              </w:rPr>
                            </w:pPr>
                            <w:bookmarkStart w:id="38" w:name="_Toc212392612"/>
                            <w:r>
                              <w:t xml:space="preserve">Figure </w:t>
                            </w:r>
                            <w:fldSimple w:instr=" SEQ Figure \* ARABIC ">
                              <w:r w:rsidR="004E2727">
                                <w:rPr>
                                  <w:noProof/>
                                </w:rPr>
                                <w:t>9</w:t>
                              </w:r>
                            </w:fldSimple>
                            <w:r>
                              <w:t xml:space="preserve"> Displacement of final optimised CFRP wing.</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C0BBBA" id="_x0000_s1034" type="#_x0000_t202" style="position:absolute;left:0;text-align:left;margin-left:88.3pt;margin-top:174.55pt;width:274.7pt;height:.05pt;z-index:251709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" stroked="f">
                <v:textbox style="mso-fit-shape-to-text:t" inset="0,0,0,0">
                  <w:txbxContent>
                    <w:p w14:paraId="6887D27A" w14:textId="2F1B04E2" w:rsidR="00A2441D" w:rsidRPr="0025762D" w:rsidRDefault="00A2441D" w:rsidP="00A2441D">
                      <w:pPr>
                        <w:pStyle w:val="Caption"/>
                        <w:rPr>
                          <w:noProof/>
                          <w:sz w:val="22"/>
                          <w:szCs w:val="22"/>
                        </w:rPr>
                      </w:pPr>
                      <w:bookmarkStart w:id="39" w:name="_Toc212392612"/>
                      <w:r>
                        <w:t xml:space="preserve">Figure </w:t>
                      </w:r>
                      <w:fldSimple w:instr=" SEQ Figure \* ARABIC ">
                        <w:r w:rsidR="004E2727">
                          <w:rPr>
                            <w:noProof/>
                          </w:rPr>
                          <w:t>9</w:t>
                        </w:r>
                      </w:fldSimple>
                      <w:r>
                        <w:t xml:space="preserve"> Displacement of final optimised CFRP wing.</w:t>
                      </w:r>
                      <w:bookmarkEnd w:id="39"/>
                    </w:p>
                  </w:txbxContent>
                </v:textbox>
                <w10:wrap type="topAndBottom"/>
              </v:shape>
            </w:pict>
          </mc:Fallback>
        </mc:AlternateContent>
      </w:r>
      <w:r>
        <w:rPr>
          <w:noProof/>
        </w:rPr>
        <w:drawing>
          <wp:anchor distT="0" distB="0" distL="114300" distR="114300" simplePos="0" relativeHeight="251603456" behindDoc="0" locked="0" layoutInCell="1" allowOverlap="1" wp14:anchorId="0BD4F4DF" wp14:editId="29D6DF70">
            <wp:simplePos x="0" y="0"/>
            <wp:positionH relativeFrom="margin">
              <wp:align>center</wp:align>
            </wp:positionH>
            <wp:positionV relativeFrom="paragraph">
              <wp:posOffset>0</wp:posOffset>
            </wp:positionV>
            <wp:extent cx="3488933" cy="2160000"/>
            <wp:effectExtent l="0" t="0" r="0" b="0"/>
            <wp:wrapTopAndBottom/>
            <wp:docPr id="1382593766" name="Picture 14" descr="A computer generated image of a 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593766" name="Picture 14" descr="A computer generated image of a plane&#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88933" cy="2160000"/>
                    </a:xfrm>
                    <a:prstGeom prst="rect">
                      <a:avLst/>
                    </a:prstGeom>
                  </pic:spPr>
                </pic:pic>
              </a:graphicData>
            </a:graphic>
            <wp14:sizeRelH relativeFrom="page">
              <wp14:pctWidth>0</wp14:pctWidth>
            </wp14:sizeRelH>
            <wp14:sizeRelV relativeFrom="page">
              <wp14:pctHeight>0</wp14:pctHeight>
            </wp14:sizeRelV>
          </wp:anchor>
        </w:drawing>
      </w:r>
      <w:r>
        <w:t xml:space="preserve">     After 18 cycles, the resulting FEA optimised CFRP wing had a maximum displacement of 8.5mm (see </w:t>
      </w:r>
      <w:r>
        <w:rPr>
          <w:i/>
          <w:iCs/>
        </w:rPr>
        <w:t>Figure 9</w:t>
      </w:r>
      <w:r>
        <w:t xml:space="preserve">, below), a mass of 0.181 kg. The layers were set at a manufacturable number, as seen in </w:t>
      </w:r>
      <w:r>
        <w:rPr>
          <w:i/>
          <w:iCs/>
        </w:rPr>
        <w:t>Table 2</w:t>
      </w:r>
      <w:r>
        <w:t>, below, with a total number of 39 plys, meaning that the overall thickness of the wing is 3.9mm thick.</w:t>
      </w:r>
    </w:p>
    <w:p w14:paraId="64F605BA" w14:textId="77777777" w:rsidR="006B74CB" w:rsidRDefault="006B74CB" w:rsidP="00F037A7">
      <w:pPr>
        <w:jc w:val="both"/>
      </w:pPr>
    </w:p>
    <w:p w14:paraId="5D3FDA21" w14:textId="62283472" w:rsidR="00A2441D" w:rsidRDefault="00A2441D" w:rsidP="00A2441D">
      <w:pPr>
        <w:pStyle w:val="Caption"/>
        <w:keepNext/>
      </w:pPr>
      <w:r>
        <w:lastRenderedPageBreak/>
        <w:t xml:space="preserve">Table </w:t>
      </w:r>
      <w:r>
        <w:fldChar w:fldCharType="begin"/>
      </w:r>
      <w:r>
        <w:instrText xml:space="preserve"> SEQ Table \* ARABIC </w:instrText>
      </w:r>
      <w:r>
        <w:fldChar w:fldCharType="separate"/>
      </w:r>
      <w:r w:rsidR="00720256">
        <w:rPr>
          <w:noProof/>
        </w:rPr>
        <w:t>2</w:t>
      </w:r>
      <w:r>
        <w:fldChar w:fldCharType="end"/>
      </w:r>
      <w:r>
        <w:t xml:space="preserve"> Layer thickness of </w:t>
      </w:r>
      <w:r>
        <w:t>fina</w:t>
      </w:r>
      <w:r>
        <w:t>l FEA optimisation</w:t>
      </w:r>
    </w:p>
    <w:tbl>
      <w:tblPr>
        <w:tblStyle w:val="TableGrid"/>
        <w:tblW w:w="0" w:type="auto"/>
        <w:tblLook w:val="04A0" w:firstRow="1" w:lastRow="0" w:firstColumn="1" w:lastColumn="0" w:noHBand="0" w:noVBand="1"/>
      </w:tblPr>
      <w:tblGrid>
        <w:gridCol w:w="1838"/>
        <w:gridCol w:w="3402"/>
        <w:gridCol w:w="3776"/>
      </w:tblGrid>
      <w:tr w:rsidR="00A2441D" w14:paraId="647AA1CF" w14:textId="77777777" w:rsidTr="00574DF1">
        <w:tc>
          <w:tcPr>
            <w:tcW w:w="1838" w:type="dxa"/>
          </w:tcPr>
          <w:p w14:paraId="75A00FF5" w14:textId="77777777" w:rsidR="00A2441D" w:rsidRPr="00F037A7" w:rsidRDefault="00A2441D" w:rsidP="00574DF1">
            <w:pPr>
              <w:jc w:val="center"/>
              <w:rPr>
                <w:b/>
                <w:bCs/>
              </w:rPr>
            </w:pPr>
            <w:r w:rsidRPr="00F037A7">
              <w:rPr>
                <w:b/>
                <w:bCs/>
              </w:rPr>
              <w:t>Layer</w:t>
            </w:r>
          </w:p>
        </w:tc>
        <w:tc>
          <w:tcPr>
            <w:tcW w:w="3402" w:type="dxa"/>
          </w:tcPr>
          <w:p w14:paraId="18912065" w14:textId="77777777" w:rsidR="00A2441D" w:rsidRPr="00F037A7" w:rsidRDefault="00A2441D" w:rsidP="00574DF1">
            <w:pPr>
              <w:jc w:val="center"/>
              <w:rPr>
                <w:b/>
                <w:bCs/>
              </w:rPr>
            </w:pPr>
            <w:r w:rsidRPr="00F037A7">
              <w:rPr>
                <w:b/>
                <w:bCs/>
              </w:rPr>
              <w:t>Layer Thickness</w:t>
            </w:r>
            <w:r>
              <w:rPr>
                <w:b/>
                <w:bCs/>
              </w:rPr>
              <w:t xml:space="preserve"> (mm)</w:t>
            </w:r>
          </w:p>
        </w:tc>
        <w:tc>
          <w:tcPr>
            <w:tcW w:w="3776" w:type="dxa"/>
          </w:tcPr>
          <w:p w14:paraId="129475DF" w14:textId="77777777" w:rsidR="00A2441D" w:rsidRPr="00F037A7" w:rsidRDefault="00A2441D" w:rsidP="00574DF1">
            <w:pPr>
              <w:jc w:val="center"/>
              <w:rPr>
                <w:b/>
                <w:bCs/>
                <w:vertAlign w:val="superscript"/>
              </w:rPr>
            </w:pPr>
            <w:r w:rsidRPr="00F037A7">
              <w:rPr>
                <w:b/>
                <w:bCs/>
              </w:rPr>
              <w:t>Number of Plys</w:t>
            </w:r>
          </w:p>
        </w:tc>
      </w:tr>
      <w:tr w:rsidR="00A2441D" w14:paraId="3235E330" w14:textId="77777777" w:rsidTr="00574DF1">
        <w:tc>
          <w:tcPr>
            <w:tcW w:w="1838" w:type="dxa"/>
          </w:tcPr>
          <w:p w14:paraId="4F9E6C13" w14:textId="77777777" w:rsidR="00A2441D" w:rsidRDefault="00A2441D" w:rsidP="00574DF1">
            <w:pPr>
              <w:jc w:val="center"/>
            </w:pPr>
            <w:r>
              <w:t>Layer 1</w:t>
            </w:r>
          </w:p>
        </w:tc>
        <w:tc>
          <w:tcPr>
            <w:tcW w:w="3402" w:type="dxa"/>
          </w:tcPr>
          <w:p w14:paraId="0BA4E1A2" w14:textId="44C507C7" w:rsidR="00A2441D" w:rsidRPr="00F037A7" w:rsidRDefault="00A2441D" w:rsidP="00574DF1">
            <w:pPr>
              <w:jc w:val="center"/>
              <w:rPr>
                <w:vertAlign w:val="superscript"/>
              </w:rPr>
            </w:pPr>
            <w:r>
              <w:t>1.1 x10</w:t>
            </w:r>
            <w:r>
              <w:rPr>
                <w:vertAlign w:val="superscript"/>
              </w:rPr>
              <w:t>-3</w:t>
            </w:r>
          </w:p>
        </w:tc>
        <w:tc>
          <w:tcPr>
            <w:tcW w:w="3776" w:type="dxa"/>
          </w:tcPr>
          <w:p w14:paraId="4F70B754" w14:textId="65E5DDC1" w:rsidR="00A2441D" w:rsidRDefault="00A2441D" w:rsidP="00574DF1">
            <w:pPr>
              <w:jc w:val="center"/>
            </w:pPr>
            <w:r>
              <w:t>1</w:t>
            </w:r>
            <w:r>
              <w:t>1</w:t>
            </w:r>
          </w:p>
        </w:tc>
      </w:tr>
      <w:tr w:rsidR="00A2441D" w14:paraId="1E6F5DD9" w14:textId="77777777" w:rsidTr="00574DF1">
        <w:tc>
          <w:tcPr>
            <w:tcW w:w="1838" w:type="dxa"/>
          </w:tcPr>
          <w:p w14:paraId="585981D3" w14:textId="77777777" w:rsidR="00A2441D" w:rsidRDefault="00A2441D" w:rsidP="00574DF1">
            <w:pPr>
              <w:jc w:val="center"/>
            </w:pPr>
            <w:r>
              <w:t>Layer 2</w:t>
            </w:r>
          </w:p>
        </w:tc>
        <w:tc>
          <w:tcPr>
            <w:tcW w:w="3402" w:type="dxa"/>
          </w:tcPr>
          <w:p w14:paraId="7CD6703D" w14:textId="31305B08" w:rsidR="00A2441D" w:rsidRDefault="00A2441D" w:rsidP="00574DF1">
            <w:pPr>
              <w:jc w:val="center"/>
            </w:pPr>
            <w:r>
              <w:t>8</w:t>
            </w:r>
            <w:r>
              <w:t xml:space="preserve"> x10</w:t>
            </w:r>
            <w:r>
              <w:rPr>
                <w:vertAlign w:val="superscript"/>
              </w:rPr>
              <w:t>-4</w:t>
            </w:r>
          </w:p>
        </w:tc>
        <w:tc>
          <w:tcPr>
            <w:tcW w:w="3776" w:type="dxa"/>
          </w:tcPr>
          <w:p w14:paraId="499CC647" w14:textId="3971FFBE" w:rsidR="00A2441D" w:rsidRDefault="00A2441D" w:rsidP="00574DF1">
            <w:pPr>
              <w:jc w:val="center"/>
            </w:pPr>
            <w:r>
              <w:t>8</w:t>
            </w:r>
          </w:p>
        </w:tc>
      </w:tr>
      <w:tr w:rsidR="00A2441D" w14:paraId="7F3E900F" w14:textId="77777777" w:rsidTr="00574DF1">
        <w:tc>
          <w:tcPr>
            <w:tcW w:w="1838" w:type="dxa"/>
          </w:tcPr>
          <w:p w14:paraId="31700F52" w14:textId="77777777" w:rsidR="00A2441D" w:rsidRDefault="00A2441D" w:rsidP="00574DF1">
            <w:pPr>
              <w:jc w:val="center"/>
            </w:pPr>
            <w:r>
              <w:t>Layer 3</w:t>
            </w:r>
          </w:p>
        </w:tc>
        <w:tc>
          <w:tcPr>
            <w:tcW w:w="3402" w:type="dxa"/>
          </w:tcPr>
          <w:p w14:paraId="33088D30" w14:textId="21E43CA8" w:rsidR="00A2441D" w:rsidRDefault="00A2441D" w:rsidP="00574DF1">
            <w:pPr>
              <w:jc w:val="center"/>
            </w:pPr>
            <w:r>
              <w:t>2</w:t>
            </w:r>
            <w:r>
              <w:t xml:space="preserve"> x10</w:t>
            </w:r>
            <w:r>
              <w:rPr>
                <w:vertAlign w:val="superscript"/>
              </w:rPr>
              <w:t>-4</w:t>
            </w:r>
          </w:p>
        </w:tc>
        <w:tc>
          <w:tcPr>
            <w:tcW w:w="3776" w:type="dxa"/>
          </w:tcPr>
          <w:p w14:paraId="6A1D4074" w14:textId="67B6E6E9" w:rsidR="00A2441D" w:rsidRDefault="00A2441D" w:rsidP="00574DF1">
            <w:pPr>
              <w:jc w:val="center"/>
            </w:pPr>
            <w:r>
              <w:t>2</w:t>
            </w:r>
          </w:p>
        </w:tc>
      </w:tr>
      <w:tr w:rsidR="00A2441D" w14:paraId="7807CE49" w14:textId="77777777" w:rsidTr="00574DF1">
        <w:tc>
          <w:tcPr>
            <w:tcW w:w="1838" w:type="dxa"/>
          </w:tcPr>
          <w:p w14:paraId="1E297B33" w14:textId="77777777" w:rsidR="00A2441D" w:rsidRDefault="00A2441D" w:rsidP="00574DF1">
            <w:pPr>
              <w:jc w:val="center"/>
            </w:pPr>
            <w:r>
              <w:t>Layer 4</w:t>
            </w:r>
          </w:p>
        </w:tc>
        <w:tc>
          <w:tcPr>
            <w:tcW w:w="3402" w:type="dxa"/>
          </w:tcPr>
          <w:p w14:paraId="38680ECC" w14:textId="7856E0BF" w:rsidR="00A2441D" w:rsidRDefault="00A2441D" w:rsidP="00574DF1">
            <w:pPr>
              <w:jc w:val="center"/>
            </w:pPr>
            <w:r>
              <w:t>2</w:t>
            </w:r>
            <w:r>
              <w:t xml:space="preserve"> x10</w:t>
            </w:r>
            <w:r>
              <w:rPr>
                <w:vertAlign w:val="superscript"/>
              </w:rPr>
              <w:t>-4</w:t>
            </w:r>
          </w:p>
        </w:tc>
        <w:tc>
          <w:tcPr>
            <w:tcW w:w="3776" w:type="dxa"/>
          </w:tcPr>
          <w:p w14:paraId="0B0C7597" w14:textId="27DC9877" w:rsidR="00A2441D" w:rsidRDefault="00A2441D" w:rsidP="00574DF1">
            <w:pPr>
              <w:jc w:val="center"/>
            </w:pPr>
            <w:r>
              <w:t>2</w:t>
            </w:r>
          </w:p>
        </w:tc>
      </w:tr>
      <w:tr w:rsidR="00A2441D" w14:paraId="239F9769" w14:textId="77777777" w:rsidTr="00574DF1">
        <w:tc>
          <w:tcPr>
            <w:tcW w:w="1838" w:type="dxa"/>
          </w:tcPr>
          <w:p w14:paraId="5E81BBB5" w14:textId="77777777" w:rsidR="00A2441D" w:rsidRDefault="00A2441D" w:rsidP="00574DF1">
            <w:pPr>
              <w:jc w:val="center"/>
            </w:pPr>
            <w:r>
              <w:t>Layer 5</w:t>
            </w:r>
          </w:p>
        </w:tc>
        <w:tc>
          <w:tcPr>
            <w:tcW w:w="3402" w:type="dxa"/>
          </w:tcPr>
          <w:p w14:paraId="320AEBE4" w14:textId="0F5BE019" w:rsidR="00A2441D" w:rsidRDefault="00A2441D" w:rsidP="00574DF1">
            <w:pPr>
              <w:jc w:val="center"/>
            </w:pPr>
            <w:r>
              <w:t>1.</w:t>
            </w:r>
            <w:r>
              <w:t>6</w:t>
            </w:r>
            <w:r>
              <w:t xml:space="preserve"> x10</w:t>
            </w:r>
            <w:r>
              <w:rPr>
                <w:vertAlign w:val="superscript"/>
              </w:rPr>
              <w:t>-3</w:t>
            </w:r>
          </w:p>
        </w:tc>
        <w:tc>
          <w:tcPr>
            <w:tcW w:w="3776" w:type="dxa"/>
          </w:tcPr>
          <w:p w14:paraId="68085B33" w14:textId="67F4624E" w:rsidR="00A2441D" w:rsidRDefault="00A2441D" w:rsidP="00574DF1">
            <w:pPr>
              <w:jc w:val="center"/>
            </w:pPr>
            <w:r>
              <w:t>1</w:t>
            </w:r>
            <w:r>
              <w:t>6</w:t>
            </w:r>
          </w:p>
        </w:tc>
      </w:tr>
    </w:tbl>
    <w:p w14:paraId="04AE334E" w14:textId="77777777" w:rsidR="00A2441D" w:rsidRPr="00A2441D" w:rsidRDefault="00A2441D" w:rsidP="00F037A7">
      <w:pPr>
        <w:jc w:val="both"/>
      </w:pPr>
    </w:p>
    <w:p w14:paraId="12F9EB22" w14:textId="77777777" w:rsidR="00A2441D" w:rsidRDefault="00A2441D" w:rsidP="00A2441D">
      <w:pPr>
        <w:pStyle w:val="Heading3"/>
      </w:pPr>
      <w:bookmarkStart w:id="40" w:name="_Toc212392597"/>
      <w:r>
        <w:t>Stiffness of FEA Optimised CFRP Wing</w:t>
      </w:r>
      <w:bookmarkEnd w:id="40"/>
    </w:p>
    <w:p w14:paraId="57501526" w14:textId="3108D3C4" w:rsidR="0022530F" w:rsidRPr="00904837" w:rsidRDefault="0022530F" w:rsidP="0022530F">
      <w:r>
        <w:t xml:space="preserve">Optimised </w:t>
      </w:r>
      <w:r>
        <w:t xml:space="preserve">CFRP stiffness; </w:t>
      </w:r>
      <m:oMath>
        <m:r>
          <w:rPr>
            <w:rFonts w:ascii="Cambria Math" w:hAnsi="Cambria Math"/>
          </w:rPr>
          <m:t xml:space="preserve">k= </m:t>
        </m:r>
        <m:f>
          <m:fPr>
            <m:ctrlPr>
              <w:rPr>
                <w:rFonts w:ascii="Cambria Math" w:hAnsi="Cambria Math"/>
                <w:i/>
              </w:rPr>
            </m:ctrlPr>
          </m:fPr>
          <m:num>
            <m:r>
              <w:rPr>
                <w:rFonts w:ascii="Cambria Math" w:hAnsi="Cambria Math"/>
              </w:rPr>
              <m:t>F</m:t>
            </m:r>
          </m:num>
          <m:den>
            <m:r>
              <w:rPr>
                <w:rFonts w:ascii="Cambria Math" w:hAnsi="Cambria Math"/>
              </w:rPr>
              <m:t>x</m:t>
            </m:r>
          </m:den>
        </m:f>
        <m:r>
          <w:rPr>
            <w:rFonts w:ascii="Cambria Math" w:hAnsi="Cambria Math"/>
          </w:rPr>
          <m:t xml:space="preserve">= </m:t>
        </m:r>
        <m:f>
          <m:fPr>
            <m:ctrlPr>
              <w:rPr>
                <w:rFonts w:ascii="Cambria Math" w:hAnsi="Cambria Math"/>
                <w:i/>
              </w:rPr>
            </m:ctrlPr>
          </m:fPr>
          <m:num>
            <m:r>
              <w:rPr>
                <w:rFonts w:ascii="Cambria Math" w:hAnsi="Cambria Math"/>
              </w:rPr>
              <m:t>500</m:t>
            </m:r>
          </m:num>
          <m:den>
            <m:r>
              <w:rPr>
                <w:rFonts w:ascii="Cambria Math" w:hAnsi="Cambria Math"/>
              </w:rPr>
              <m:t>8.5</m:t>
            </m:r>
          </m:den>
        </m:f>
        <m:r>
          <w:rPr>
            <w:rFonts w:ascii="Cambria Math" w:hAnsi="Cambria Math"/>
          </w:rPr>
          <m:t xml:space="preserve"> =</m:t>
        </m:r>
      </m:oMath>
      <w:r>
        <w:t xml:space="preserve"> </w:t>
      </w:r>
      <w:r>
        <w:rPr>
          <w:u w:val="single"/>
        </w:rPr>
        <w:t>58.8</w:t>
      </w:r>
      <w:r w:rsidRPr="00904837">
        <w:rPr>
          <w:u w:val="single"/>
        </w:rPr>
        <w:t xml:space="preserve"> N/mm</w:t>
      </w:r>
    </w:p>
    <w:p w14:paraId="36482C6B" w14:textId="0CC740C4" w:rsidR="0022530F" w:rsidRDefault="0022530F" w:rsidP="0022530F">
      <w:r>
        <w:t>We also know that the mass of the steel wing is 0.1</w:t>
      </w:r>
      <w:r>
        <w:t>81</w:t>
      </w:r>
      <w:r>
        <w:t xml:space="preserve"> kg, so the stiffness-to-weight ratio is</w:t>
      </w:r>
      <w:r w:rsidR="006110E0">
        <w:t>:</w:t>
      </w:r>
    </w:p>
    <w:p w14:paraId="09DCE801" w14:textId="7B9A7F65" w:rsidR="0022530F" w:rsidRDefault="0022530F" w:rsidP="0022530F">
      <w:pPr>
        <w:jc w:val="center"/>
        <w:rPr>
          <w:u w:val="single"/>
        </w:rPr>
      </w:pPr>
      <m:oMath>
        <m:f>
          <m:fPr>
            <m:ctrlPr>
              <w:rPr>
                <w:rFonts w:ascii="Cambria Math" w:hAnsi="Cambria Math"/>
                <w:i/>
              </w:rPr>
            </m:ctrlPr>
          </m:fPr>
          <m:num>
            <m:r>
              <w:rPr>
                <w:rFonts w:ascii="Cambria Math" w:hAnsi="Cambria Math"/>
              </w:rPr>
              <m:t>stiffness</m:t>
            </m:r>
          </m:num>
          <m:den>
            <m:r>
              <w:rPr>
                <w:rFonts w:ascii="Cambria Math" w:hAnsi="Cambria Math"/>
              </w:rPr>
              <m:t>weight</m:t>
            </m:r>
          </m:den>
        </m:f>
        <m:r>
          <w:rPr>
            <w:rFonts w:ascii="Cambria Math" w:hAnsi="Cambria Math"/>
          </w:rPr>
          <m:t xml:space="preserve"> = </m:t>
        </m:r>
        <m:f>
          <m:fPr>
            <m:ctrlPr>
              <w:rPr>
                <w:rFonts w:ascii="Cambria Math" w:hAnsi="Cambria Math"/>
                <w:i/>
              </w:rPr>
            </m:ctrlPr>
          </m:fPr>
          <m:num>
            <m:r>
              <w:rPr>
                <w:rFonts w:ascii="Cambria Math" w:hAnsi="Cambria Math"/>
              </w:rPr>
              <m:t>58.8</m:t>
            </m:r>
          </m:num>
          <m:den>
            <m:r>
              <w:rPr>
                <w:rFonts w:ascii="Cambria Math" w:hAnsi="Cambria Math"/>
              </w:rPr>
              <m:t>(0.1</m:t>
            </m:r>
            <m:r>
              <w:rPr>
                <w:rFonts w:ascii="Cambria Math" w:hAnsi="Cambria Math"/>
              </w:rPr>
              <m:t>81</m:t>
            </m:r>
            <m:r>
              <w:rPr>
                <w:rFonts w:ascii="Cambria Math" w:hAnsi="Cambria Math"/>
              </w:rPr>
              <m:t>)(9.81)</m:t>
            </m:r>
          </m:den>
        </m:f>
        <m:r>
          <w:rPr>
            <w:rFonts w:ascii="Cambria Math" w:hAnsi="Cambria Math"/>
          </w:rPr>
          <m:t xml:space="preserve"> =</m:t>
        </m:r>
      </m:oMath>
      <w:r>
        <w:t xml:space="preserve"> </w:t>
      </w:r>
      <w:r w:rsidRPr="006110E0">
        <w:rPr>
          <w:b/>
          <w:bCs/>
          <w:u w:val="single"/>
        </w:rPr>
        <w:t>33.1</w:t>
      </w:r>
      <w:r w:rsidRPr="006110E0">
        <w:rPr>
          <w:b/>
          <w:bCs/>
          <w:u w:val="single"/>
        </w:rPr>
        <w:t xml:space="preserve"> N</w:t>
      </w:r>
      <w:r w:rsidRPr="006110E0">
        <w:rPr>
          <w:b/>
          <w:bCs/>
          <w:u w:val="single"/>
          <w:vertAlign w:val="superscript"/>
        </w:rPr>
        <w:t>2</w:t>
      </w:r>
      <w:r w:rsidRPr="006110E0">
        <w:rPr>
          <w:b/>
          <w:bCs/>
          <w:u w:val="single"/>
        </w:rPr>
        <w:t>/mm</w:t>
      </w:r>
    </w:p>
    <w:p w14:paraId="375A489E" w14:textId="2BA1B021" w:rsidR="00720256" w:rsidRDefault="00720256" w:rsidP="00720256">
      <w:pPr>
        <w:pStyle w:val="Caption"/>
        <w:keepNext/>
      </w:pPr>
      <w:r>
        <w:t xml:space="preserve">Table </w:t>
      </w:r>
      <w:fldSimple w:instr=" SEQ Table \* ARABIC ">
        <w:r>
          <w:rPr>
            <w:noProof/>
          </w:rPr>
          <w:t>3</w:t>
        </w:r>
      </w:fldSimple>
      <w:r>
        <w:t xml:space="preserve"> Stiffness comparison table</w:t>
      </w:r>
    </w:p>
    <w:tbl>
      <w:tblPr>
        <w:tblStyle w:val="TableGrid"/>
        <w:tblW w:w="0" w:type="auto"/>
        <w:tblLook w:val="04A0" w:firstRow="1" w:lastRow="0" w:firstColumn="1" w:lastColumn="0" w:noHBand="0" w:noVBand="1"/>
      </w:tblPr>
      <w:tblGrid>
        <w:gridCol w:w="1207"/>
        <w:gridCol w:w="1207"/>
        <w:gridCol w:w="1267"/>
        <w:gridCol w:w="1134"/>
        <w:gridCol w:w="992"/>
        <w:gridCol w:w="1452"/>
        <w:gridCol w:w="1757"/>
      </w:tblGrid>
      <w:tr w:rsidR="0022530F" w14:paraId="39BB4EFD" w14:textId="77777777" w:rsidTr="00720256">
        <w:tc>
          <w:tcPr>
            <w:tcW w:w="1207" w:type="dxa"/>
          </w:tcPr>
          <w:p w14:paraId="01A309E1" w14:textId="35658564" w:rsidR="0022530F" w:rsidRDefault="0022530F" w:rsidP="00720256">
            <w:pPr>
              <w:jc w:val="center"/>
            </w:pPr>
            <w:r>
              <w:t>Material</w:t>
            </w:r>
          </w:p>
        </w:tc>
        <w:tc>
          <w:tcPr>
            <w:tcW w:w="1207" w:type="dxa"/>
          </w:tcPr>
          <w:p w14:paraId="66BEA57F" w14:textId="519194EB" w:rsidR="0022530F" w:rsidRDefault="0022530F" w:rsidP="00720256">
            <w:pPr>
              <w:jc w:val="center"/>
            </w:pPr>
            <w:r>
              <w:t>Thickness</w:t>
            </w:r>
          </w:p>
        </w:tc>
        <w:tc>
          <w:tcPr>
            <w:tcW w:w="1267" w:type="dxa"/>
          </w:tcPr>
          <w:p w14:paraId="3ADFF226" w14:textId="7EF77800" w:rsidR="0022530F" w:rsidRDefault="0022530F" w:rsidP="00720256">
            <w:pPr>
              <w:jc w:val="center"/>
            </w:pPr>
            <w:r>
              <w:t>Deflection</w:t>
            </w:r>
          </w:p>
        </w:tc>
        <w:tc>
          <w:tcPr>
            <w:tcW w:w="1134" w:type="dxa"/>
          </w:tcPr>
          <w:p w14:paraId="3C596828" w14:textId="72846799" w:rsidR="0022530F" w:rsidRDefault="0022530F" w:rsidP="00720256">
            <w:pPr>
              <w:jc w:val="center"/>
            </w:pPr>
            <w:r>
              <w:t>Mass</w:t>
            </w:r>
          </w:p>
        </w:tc>
        <w:tc>
          <w:tcPr>
            <w:tcW w:w="992" w:type="dxa"/>
          </w:tcPr>
          <w:p w14:paraId="4CFDA3E4" w14:textId="5F47C322" w:rsidR="0022530F" w:rsidRDefault="0022530F" w:rsidP="00720256">
            <w:pPr>
              <w:jc w:val="center"/>
            </w:pPr>
            <w:r>
              <w:t>Load</w:t>
            </w:r>
          </w:p>
        </w:tc>
        <w:tc>
          <w:tcPr>
            <w:tcW w:w="1452" w:type="dxa"/>
          </w:tcPr>
          <w:p w14:paraId="3985481B" w14:textId="0C2A6996" w:rsidR="0022530F" w:rsidRDefault="0022530F" w:rsidP="00720256">
            <w:pPr>
              <w:jc w:val="center"/>
            </w:pPr>
            <w:r>
              <w:t>Stiffness</w:t>
            </w:r>
          </w:p>
        </w:tc>
        <w:tc>
          <w:tcPr>
            <w:tcW w:w="1757" w:type="dxa"/>
          </w:tcPr>
          <w:p w14:paraId="492C0B53" w14:textId="61997AD6" w:rsidR="0022530F" w:rsidRDefault="0022530F" w:rsidP="00720256">
            <w:pPr>
              <w:jc w:val="center"/>
            </w:pPr>
            <w:r>
              <w:t>Stiffness/weight</w:t>
            </w:r>
          </w:p>
        </w:tc>
      </w:tr>
      <w:tr w:rsidR="0022530F" w14:paraId="01BFCBFF" w14:textId="77777777" w:rsidTr="00720256">
        <w:tc>
          <w:tcPr>
            <w:tcW w:w="1207" w:type="dxa"/>
          </w:tcPr>
          <w:p w14:paraId="61D1FF99" w14:textId="1F48F861" w:rsidR="0022530F" w:rsidRDefault="0022530F" w:rsidP="0022530F">
            <w:r>
              <w:t>Steel</w:t>
            </w:r>
          </w:p>
        </w:tc>
        <w:tc>
          <w:tcPr>
            <w:tcW w:w="1207" w:type="dxa"/>
          </w:tcPr>
          <w:p w14:paraId="5047798E" w14:textId="591C7D41" w:rsidR="0022530F" w:rsidRDefault="0022530F" w:rsidP="0022530F">
            <w:pPr>
              <w:jc w:val="center"/>
            </w:pPr>
            <w:r>
              <w:t>2mm</w:t>
            </w:r>
          </w:p>
        </w:tc>
        <w:tc>
          <w:tcPr>
            <w:tcW w:w="1267" w:type="dxa"/>
          </w:tcPr>
          <w:p w14:paraId="610F28C8" w14:textId="1E3B0431" w:rsidR="0022530F" w:rsidRDefault="0022530F" w:rsidP="0022530F">
            <w:pPr>
              <w:jc w:val="center"/>
            </w:pPr>
            <w:r>
              <w:t>8.6mm</w:t>
            </w:r>
          </w:p>
        </w:tc>
        <w:tc>
          <w:tcPr>
            <w:tcW w:w="1134" w:type="dxa"/>
          </w:tcPr>
          <w:p w14:paraId="1D9C6596" w14:textId="4EFB8DA0" w:rsidR="0022530F" w:rsidRDefault="00720256" w:rsidP="0022530F">
            <w:pPr>
              <w:jc w:val="center"/>
            </w:pPr>
            <w:r>
              <w:t>0.465kg</w:t>
            </w:r>
          </w:p>
        </w:tc>
        <w:tc>
          <w:tcPr>
            <w:tcW w:w="992" w:type="dxa"/>
          </w:tcPr>
          <w:p w14:paraId="13F1F8AC" w14:textId="136A337B" w:rsidR="0022530F" w:rsidRDefault="00720256" w:rsidP="0022530F">
            <w:pPr>
              <w:jc w:val="center"/>
            </w:pPr>
            <w:r>
              <w:t>500N</w:t>
            </w:r>
          </w:p>
        </w:tc>
        <w:tc>
          <w:tcPr>
            <w:tcW w:w="1452" w:type="dxa"/>
          </w:tcPr>
          <w:p w14:paraId="44DD9568" w14:textId="02EF72FD" w:rsidR="0022530F" w:rsidRDefault="00720256" w:rsidP="0022530F">
            <w:pPr>
              <w:jc w:val="center"/>
            </w:pPr>
            <w:r>
              <w:t>58.1 N/mm</w:t>
            </w:r>
          </w:p>
        </w:tc>
        <w:tc>
          <w:tcPr>
            <w:tcW w:w="1757" w:type="dxa"/>
          </w:tcPr>
          <w:p w14:paraId="03B99618" w14:textId="3B900C9B" w:rsidR="0022530F" w:rsidRPr="00720256" w:rsidRDefault="00720256" w:rsidP="0022530F">
            <w:pPr>
              <w:jc w:val="center"/>
            </w:pPr>
            <w:r>
              <w:t>12.7 N</w:t>
            </w:r>
            <w:r>
              <w:rPr>
                <w:vertAlign w:val="superscript"/>
              </w:rPr>
              <w:t>2</w:t>
            </w:r>
            <w:r>
              <w:t>/mm</w:t>
            </w:r>
          </w:p>
        </w:tc>
      </w:tr>
      <w:tr w:rsidR="00720256" w14:paraId="140EB92D" w14:textId="77777777" w:rsidTr="00720256">
        <w:tc>
          <w:tcPr>
            <w:tcW w:w="1207" w:type="dxa"/>
          </w:tcPr>
          <w:p w14:paraId="3601AEBC" w14:textId="4802AD26" w:rsidR="00720256" w:rsidRDefault="00720256" w:rsidP="00720256">
            <w:r>
              <w:t>CFRP</w:t>
            </w:r>
          </w:p>
        </w:tc>
        <w:tc>
          <w:tcPr>
            <w:tcW w:w="1207" w:type="dxa"/>
          </w:tcPr>
          <w:p w14:paraId="79992582" w14:textId="1A575AE6" w:rsidR="00720256" w:rsidRDefault="00720256" w:rsidP="00720256">
            <w:pPr>
              <w:jc w:val="center"/>
            </w:pPr>
            <w:r>
              <w:t>2.8mm</w:t>
            </w:r>
          </w:p>
        </w:tc>
        <w:tc>
          <w:tcPr>
            <w:tcW w:w="1267" w:type="dxa"/>
          </w:tcPr>
          <w:p w14:paraId="0340DA73" w14:textId="3C6588B9" w:rsidR="00720256" w:rsidRDefault="00720256" w:rsidP="00720256">
            <w:pPr>
              <w:jc w:val="center"/>
            </w:pPr>
            <w:r>
              <w:t>23mm</w:t>
            </w:r>
          </w:p>
        </w:tc>
        <w:tc>
          <w:tcPr>
            <w:tcW w:w="1134" w:type="dxa"/>
          </w:tcPr>
          <w:p w14:paraId="6A0928BE" w14:textId="5E5F3BCE" w:rsidR="00720256" w:rsidRDefault="00720256" w:rsidP="00720256">
            <w:pPr>
              <w:jc w:val="center"/>
            </w:pPr>
            <w:r>
              <w:t>0.116kg</w:t>
            </w:r>
          </w:p>
        </w:tc>
        <w:tc>
          <w:tcPr>
            <w:tcW w:w="992" w:type="dxa"/>
          </w:tcPr>
          <w:p w14:paraId="7C6CFF5A" w14:textId="523341A5" w:rsidR="00720256" w:rsidRDefault="00720256" w:rsidP="00720256">
            <w:pPr>
              <w:jc w:val="center"/>
            </w:pPr>
            <w:r>
              <w:t>500N</w:t>
            </w:r>
          </w:p>
        </w:tc>
        <w:tc>
          <w:tcPr>
            <w:tcW w:w="1452" w:type="dxa"/>
          </w:tcPr>
          <w:p w14:paraId="7C8D19FA" w14:textId="371B116D" w:rsidR="00720256" w:rsidRDefault="00720256" w:rsidP="00720256">
            <w:pPr>
              <w:jc w:val="center"/>
            </w:pPr>
            <w:r>
              <w:t>21.7 N/mm</w:t>
            </w:r>
          </w:p>
        </w:tc>
        <w:tc>
          <w:tcPr>
            <w:tcW w:w="1757" w:type="dxa"/>
          </w:tcPr>
          <w:p w14:paraId="4C2A7671" w14:textId="050C150B" w:rsidR="00720256" w:rsidRDefault="00720256" w:rsidP="00720256">
            <w:pPr>
              <w:jc w:val="center"/>
            </w:pPr>
            <w:r>
              <w:t>1</w:t>
            </w:r>
            <w:r>
              <w:t xml:space="preserve">9.1 </w:t>
            </w:r>
            <w:r>
              <w:t>N</w:t>
            </w:r>
            <w:r>
              <w:rPr>
                <w:vertAlign w:val="superscript"/>
              </w:rPr>
              <w:t>2</w:t>
            </w:r>
            <w:r>
              <w:t>/mm</w:t>
            </w:r>
          </w:p>
        </w:tc>
      </w:tr>
      <w:tr w:rsidR="00720256" w14:paraId="41E1207C" w14:textId="77777777" w:rsidTr="00720256">
        <w:tc>
          <w:tcPr>
            <w:tcW w:w="1207" w:type="dxa"/>
          </w:tcPr>
          <w:p w14:paraId="13E2AAF3" w14:textId="0347DFDD" w:rsidR="00720256" w:rsidRDefault="00720256" w:rsidP="00720256">
            <w:r>
              <w:t>Optimised CFRP</w:t>
            </w:r>
          </w:p>
        </w:tc>
        <w:tc>
          <w:tcPr>
            <w:tcW w:w="1207" w:type="dxa"/>
          </w:tcPr>
          <w:p w14:paraId="79C4D735" w14:textId="0E23BA7D" w:rsidR="00720256" w:rsidRDefault="00720256" w:rsidP="00720256">
            <w:pPr>
              <w:jc w:val="center"/>
            </w:pPr>
            <w:r>
              <w:t>3.9mm</w:t>
            </w:r>
          </w:p>
        </w:tc>
        <w:tc>
          <w:tcPr>
            <w:tcW w:w="1267" w:type="dxa"/>
          </w:tcPr>
          <w:p w14:paraId="0F810F88" w14:textId="0C664A4F" w:rsidR="00720256" w:rsidRDefault="00720256" w:rsidP="00720256">
            <w:pPr>
              <w:jc w:val="center"/>
            </w:pPr>
            <w:r>
              <w:t>8.5mm</w:t>
            </w:r>
          </w:p>
        </w:tc>
        <w:tc>
          <w:tcPr>
            <w:tcW w:w="1134" w:type="dxa"/>
          </w:tcPr>
          <w:p w14:paraId="653D90DF" w14:textId="63F4C649" w:rsidR="00720256" w:rsidRDefault="00720256" w:rsidP="00720256">
            <w:pPr>
              <w:jc w:val="center"/>
            </w:pPr>
            <w:r>
              <w:t>0.181kg</w:t>
            </w:r>
          </w:p>
        </w:tc>
        <w:tc>
          <w:tcPr>
            <w:tcW w:w="992" w:type="dxa"/>
          </w:tcPr>
          <w:p w14:paraId="05EBAB42" w14:textId="602DA581" w:rsidR="00720256" w:rsidRDefault="00720256" w:rsidP="00720256">
            <w:pPr>
              <w:jc w:val="center"/>
            </w:pPr>
            <w:r>
              <w:t>500N</w:t>
            </w:r>
          </w:p>
        </w:tc>
        <w:tc>
          <w:tcPr>
            <w:tcW w:w="1452" w:type="dxa"/>
          </w:tcPr>
          <w:p w14:paraId="3D15BA33" w14:textId="24786150" w:rsidR="00720256" w:rsidRDefault="00720256" w:rsidP="00720256">
            <w:pPr>
              <w:jc w:val="center"/>
            </w:pPr>
            <w:r>
              <w:t>58.8 N/mm</w:t>
            </w:r>
          </w:p>
        </w:tc>
        <w:tc>
          <w:tcPr>
            <w:tcW w:w="1757" w:type="dxa"/>
          </w:tcPr>
          <w:p w14:paraId="05950B5A" w14:textId="02CC7634" w:rsidR="00720256" w:rsidRDefault="00720256" w:rsidP="00720256">
            <w:pPr>
              <w:jc w:val="center"/>
            </w:pPr>
            <w:r>
              <w:t xml:space="preserve">33.1 </w:t>
            </w:r>
            <w:r>
              <w:t>N</w:t>
            </w:r>
            <w:r>
              <w:rPr>
                <w:vertAlign w:val="superscript"/>
              </w:rPr>
              <w:t>2</w:t>
            </w:r>
            <w:r>
              <w:t>/mm</w:t>
            </w:r>
          </w:p>
        </w:tc>
      </w:tr>
    </w:tbl>
    <w:p w14:paraId="527B1F59" w14:textId="42F5223C" w:rsidR="0022530F" w:rsidRDefault="0022530F" w:rsidP="0022530F"/>
    <w:p w14:paraId="7BE83EE4" w14:textId="19636D4F" w:rsidR="006E2550" w:rsidRPr="006E2550" w:rsidRDefault="006E2550" w:rsidP="0022530F">
      <w:r>
        <w:t xml:space="preserve">As seen in </w:t>
      </w:r>
      <w:r>
        <w:rPr>
          <w:i/>
          <w:iCs/>
        </w:rPr>
        <w:t>Table 3</w:t>
      </w:r>
      <w:r>
        <w:t>, above, the stiffness of the optimised CFRP wing is now greater than the steel wing and the stiffness-to-weight ratio is far superior.</w:t>
      </w:r>
    </w:p>
    <w:p w14:paraId="19CC109A" w14:textId="3ED30D67" w:rsidR="00720256" w:rsidRDefault="003D625D" w:rsidP="00AF7A3B">
      <w:pPr>
        <w:pStyle w:val="Heading3"/>
      </w:pPr>
      <w:bookmarkStart w:id="41" w:name="_Toc212392598"/>
      <w:r>
        <w:rPr>
          <w:noProof/>
        </w:rPr>
        <w:lastRenderedPageBreak/>
        <w:drawing>
          <wp:anchor distT="0" distB="0" distL="114300" distR="114300" simplePos="0" relativeHeight="251885056" behindDoc="0" locked="0" layoutInCell="1" allowOverlap="1" wp14:anchorId="766646A2" wp14:editId="4D5E94E3">
            <wp:simplePos x="0" y="0"/>
            <wp:positionH relativeFrom="margin">
              <wp:align>center</wp:align>
            </wp:positionH>
            <wp:positionV relativeFrom="paragraph">
              <wp:posOffset>381000</wp:posOffset>
            </wp:positionV>
            <wp:extent cx="3429000" cy="4126230"/>
            <wp:effectExtent l="0" t="0" r="0" b="7620"/>
            <wp:wrapTopAndBottom/>
            <wp:docPr id="160994547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945470" name="Picture 16"/>
                    <pic:cNvPicPr/>
                  </pic:nvPicPr>
                  <pic:blipFill rotWithShape="1">
                    <a:blip r:embed="rId22">
                      <a:extLst>
                        <a:ext uri="{28A0092B-C50C-407E-A947-70E740481C1C}">
                          <a14:useLocalDpi xmlns:a14="http://schemas.microsoft.com/office/drawing/2010/main" val="0"/>
                        </a:ext>
                      </a:extLst>
                    </a:blip>
                    <a:srcRect r="1099"/>
                    <a:stretch>
                      <a:fillRect/>
                    </a:stretch>
                  </pic:blipFill>
                  <pic:spPr bwMode="auto">
                    <a:xfrm>
                      <a:off x="0" y="0"/>
                      <a:ext cx="3429000" cy="4126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972096" behindDoc="0" locked="0" layoutInCell="1" allowOverlap="1" wp14:anchorId="3D9B206F" wp14:editId="39EAAF47">
                <wp:simplePos x="0" y="0"/>
                <wp:positionH relativeFrom="margin">
                  <wp:posOffset>1254125</wp:posOffset>
                </wp:positionH>
                <wp:positionV relativeFrom="paragraph">
                  <wp:posOffset>4591050</wp:posOffset>
                </wp:positionV>
                <wp:extent cx="3223260" cy="635"/>
                <wp:effectExtent l="0" t="0" r="0" b="8255"/>
                <wp:wrapTopAndBottom/>
                <wp:docPr id="1464258261" name="Text Box 1"/>
                <wp:cNvGraphicFramePr/>
                <a:graphic xmlns:a="http://schemas.openxmlformats.org/drawingml/2006/main">
                  <a:graphicData uri="http://schemas.microsoft.com/office/word/2010/wordprocessingShape">
                    <wps:wsp>
                      <wps:cNvSpPr txBox="1"/>
                      <wps:spPr>
                        <a:xfrm>
                          <a:off x="0" y="0"/>
                          <a:ext cx="3223260" cy="635"/>
                        </a:xfrm>
                        <a:prstGeom prst="rect">
                          <a:avLst/>
                        </a:prstGeom>
                        <a:solidFill>
                          <a:prstClr val="white"/>
                        </a:solidFill>
                        <a:ln>
                          <a:noFill/>
                        </a:ln>
                      </wps:spPr>
                      <wps:txbx>
                        <w:txbxContent>
                          <w:p w14:paraId="4DF53D57" w14:textId="7C273F4B" w:rsidR="00720256" w:rsidRPr="009E786A" w:rsidRDefault="00720256" w:rsidP="00720256">
                            <w:pPr>
                              <w:pStyle w:val="Caption"/>
                              <w:rPr>
                                <w:noProof/>
                                <w:sz w:val="22"/>
                                <w:szCs w:val="22"/>
                              </w:rPr>
                            </w:pPr>
                            <w:bookmarkStart w:id="42" w:name="_Toc212392613"/>
                            <w:r>
                              <w:t xml:space="preserve">Figure </w:t>
                            </w:r>
                            <w:fldSimple w:instr=" SEQ Figure \* ARABIC ">
                              <w:r w:rsidR="004E2727">
                                <w:rPr>
                                  <w:noProof/>
                                </w:rPr>
                                <w:t>10</w:t>
                              </w:r>
                            </w:fldSimple>
                            <w:r>
                              <w:t xml:space="preserve"> </w:t>
                            </w:r>
                            <w:r w:rsidRPr="00083622">
                              <w:t>Final optimisation history -</w:t>
                            </w:r>
                            <w:r>
                              <w:t xml:space="preserve"> objectives and constraints</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D9B206F" id="_x0000_s1035" type="#_x0000_t202" style="position:absolute;left:0;text-align:left;margin-left:98.75pt;margin-top:361.5pt;width:253.8pt;height:.05pt;z-index:2519720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" stroked="f">
                <v:textbox style="mso-fit-shape-to-text:t" inset="0,0,0,0">
                  <w:txbxContent>
                    <w:p w14:paraId="4DF53D57" w14:textId="7C273F4B" w:rsidR="00720256" w:rsidRPr="009E786A" w:rsidRDefault="00720256" w:rsidP="00720256">
                      <w:pPr>
                        <w:pStyle w:val="Caption"/>
                        <w:rPr>
                          <w:noProof/>
                          <w:sz w:val="22"/>
                          <w:szCs w:val="22"/>
                        </w:rPr>
                      </w:pPr>
                      <w:bookmarkStart w:id="43" w:name="_Toc212392613"/>
                      <w:r>
                        <w:t xml:space="preserve">Figure </w:t>
                      </w:r>
                      <w:fldSimple w:instr=" SEQ Figure \* ARABIC ">
                        <w:r w:rsidR="004E2727">
                          <w:rPr>
                            <w:noProof/>
                          </w:rPr>
                          <w:t>10</w:t>
                        </w:r>
                      </w:fldSimple>
                      <w:r>
                        <w:t xml:space="preserve"> </w:t>
                      </w:r>
                      <w:r w:rsidRPr="00083622">
                        <w:t>Final optimisation history -</w:t>
                      </w:r>
                      <w:r>
                        <w:t xml:space="preserve"> objectives and constraints</w:t>
                      </w:r>
                      <w:bookmarkEnd w:id="43"/>
                    </w:p>
                  </w:txbxContent>
                </v:textbox>
                <w10:wrap type="topAndBottom" anchorx="margin"/>
              </v:shape>
            </w:pict>
          </mc:Fallback>
        </mc:AlternateContent>
      </w:r>
      <w:r w:rsidR="00720256">
        <w:t>Additional Design Studio Optimisation Charts</w:t>
      </w:r>
      <w:bookmarkEnd w:id="41"/>
    </w:p>
    <w:p w14:paraId="198632C1" w14:textId="5863D87F" w:rsidR="00720256" w:rsidRDefault="001961DC" w:rsidP="00720256">
      <w:r>
        <w:rPr>
          <w:noProof/>
        </w:rPr>
        <mc:AlternateContent>
          <mc:Choice Requires="wps">
            <w:drawing>
              <wp:anchor distT="0" distB="0" distL="114300" distR="114300" simplePos="0" relativeHeight="251796992" behindDoc="0" locked="0" layoutInCell="1" allowOverlap="1" wp14:anchorId="6C018346" wp14:editId="09755EA0">
                <wp:simplePos x="0" y="0"/>
                <wp:positionH relativeFrom="margin">
                  <wp:align>center</wp:align>
                </wp:positionH>
                <wp:positionV relativeFrom="paragraph">
                  <wp:posOffset>7680325</wp:posOffset>
                </wp:positionV>
                <wp:extent cx="3683635" cy="635"/>
                <wp:effectExtent l="0" t="0" r="0" b="8255"/>
                <wp:wrapTopAndBottom/>
                <wp:docPr id="1147281687" name="Text Box 1"/>
                <wp:cNvGraphicFramePr/>
                <a:graphic xmlns:a="http://schemas.openxmlformats.org/drawingml/2006/main">
                  <a:graphicData uri="http://schemas.microsoft.com/office/word/2010/wordprocessingShape">
                    <wps:wsp>
                      <wps:cNvSpPr txBox="1"/>
                      <wps:spPr>
                        <a:xfrm>
                          <a:off x="0" y="0"/>
                          <a:ext cx="3683635" cy="635"/>
                        </a:xfrm>
                        <a:prstGeom prst="rect">
                          <a:avLst/>
                        </a:prstGeom>
                        <a:solidFill>
                          <a:prstClr val="white"/>
                        </a:solidFill>
                        <a:ln>
                          <a:noFill/>
                        </a:ln>
                      </wps:spPr>
                      <wps:txbx>
                        <w:txbxContent>
                          <w:p w14:paraId="720DA4DC" w14:textId="5E79587A" w:rsidR="00720256" w:rsidRPr="00734D39" w:rsidRDefault="00720256" w:rsidP="00720256">
                            <w:pPr>
                              <w:pStyle w:val="Caption"/>
                              <w:rPr>
                                <w:noProof/>
                                <w:sz w:val="22"/>
                                <w:szCs w:val="22"/>
                              </w:rPr>
                            </w:pPr>
                            <w:bookmarkStart w:id="44" w:name="_Toc212392614"/>
                            <w:r>
                              <w:t xml:space="preserve">Figure </w:t>
                            </w:r>
                            <w:fldSimple w:instr=" SEQ Figure \* ARABIC ">
                              <w:r w:rsidR="004E2727">
                                <w:rPr>
                                  <w:noProof/>
                                </w:rPr>
                                <w:t>11</w:t>
                              </w:r>
                            </w:fldSimple>
                            <w:r>
                              <w:t xml:space="preserve"> Final optimisation history - layer thickness</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018346" id="_x0000_s1036" type="#_x0000_t202" style="position:absolute;margin-left:0;margin-top:604.75pt;width:290.05pt;height:.05pt;z-index:2517969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" stroked="f">
                <v:textbox style="mso-fit-shape-to-text:t" inset="0,0,0,0">
                  <w:txbxContent>
                    <w:p w14:paraId="720DA4DC" w14:textId="5E79587A" w:rsidR="00720256" w:rsidRPr="00734D39" w:rsidRDefault="00720256" w:rsidP="00720256">
                      <w:pPr>
                        <w:pStyle w:val="Caption"/>
                        <w:rPr>
                          <w:noProof/>
                          <w:sz w:val="22"/>
                          <w:szCs w:val="22"/>
                        </w:rPr>
                      </w:pPr>
                      <w:bookmarkStart w:id="45" w:name="_Toc212392614"/>
                      <w:r>
                        <w:t xml:space="preserve">Figure </w:t>
                      </w:r>
                      <w:fldSimple w:instr=" SEQ Figure \* ARABIC ">
                        <w:r w:rsidR="004E2727">
                          <w:rPr>
                            <w:noProof/>
                          </w:rPr>
                          <w:t>11</w:t>
                        </w:r>
                      </w:fldSimple>
                      <w:r>
                        <w:t xml:space="preserve"> Final optimisation history - layer thickness</w:t>
                      </w:r>
                      <w:bookmarkEnd w:id="45"/>
                    </w:p>
                  </w:txbxContent>
                </v:textbox>
                <w10:wrap type="topAndBottom" anchorx="margin"/>
              </v:shape>
            </w:pict>
          </mc:Fallback>
        </mc:AlternateContent>
      </w:r>
      <w:r>
        <w:rPr>
          <w:noProof/>
        </w:rPr>
        <w:drawing>
          <wp:anchor distT="0" distB="0" distL="114300" distR="114300" simplePos="0" relativeHeight="251705856" behindDoc="0" locked="0" layoutInCell="1" allowOverlap="1" wp14:anchorId="37D31270" wp14:editId="4197541C">
            <wp:simplePos x="0" y="0"/>
            <wp:positionH relativeFrom="margin">
              <wp:align>center</wp:align>
            </wp:positionH>
            <wp:positionV relativeFrom="paragraph">
              <wp:posOffset>4942840</wp:posOffset>
            </wp:positionV>
            <wp:extent cx="3642360" cy="2879725"/>
            <wp:effectExtent l="0" t="0" r="0" b="0"/>
            <wp:wrapTopAndBottom/>
            <wp:docPr id="1667273539" name="Picture 15"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273539" name="Picture 15" descr="A screen shot of a graph&#10;&#10;AI-generated content may be incorrect."/>
                    <pic:cNvPicPr/>
                  </pic:nvPicPr>
                  <pic:blipFill rotWithShape="1">
                    <a:blip r:embed="rId23">
                      <a:extLst>
                        <a:ext uri="{28A0092B-C50C-407E-A947-70E740481C1C}">
                          <a14:useLocalDpi xmlns:a14="http://schemas.microsoft.com/office/drawing/2010/main" val="0"/>
                        </a:ext>
                      </a:extLst>
                    </a:blip>
                    <a:srcRect r="1121"/>
                    <a:stretch>
                      <a:fillRect/>
                    </a:stretch>
                  </pic:blipFill>
                  <pic:spPr bwMode="auto">
                    <a:xfrm>
                      <a:off x="0" y="0"/>
                      <a:ext cx="3642360" cy="2879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72351C" w14:textId="7EB4114D" w:rsidR="00720256" w:rsidRDefault="00720256">
      <w:pPr>
        <w:spacing w:line="259" w:lineRule="auto"/>
      </w:pPr>
      <w:r>
        <w:br w:type="page"/>
      </w:r>
    </w:p>
    <w:p w14:paraId="7C1114A3" w14:textId="358EC7F8" w:rsidR="006F425A" w:rsidRDefault="003D625D" w:rsidP="003D625D">
      <w:pPr>
        <w:pStyle w:val="Heading1"/>
      </w:pPr>
      <w:bookmarkStart w:id="46" w:name="_Toc212392599"/>
      <w:r>
        <w:lastRenderedPageBreak/>
        <w:t>Prototyping Experimentation</w:t>
      </w:r>
      <w:bookmarkEnd w:id="46"/>
    </w:p>
    <w:p w14:paraId="501A8DA9" w14:textId="4B14867E" w:rsidR="00B206BE" w:rsidRPr="00B206BE" w:rsidRDefault="00B206BE" w:rsidP="00B206BE">
      <w:pPr>
        <w:pStyle w:val="Heading2"/>
      </w:pPr>
      <w:bookmarkStart w:id="47" w:name="_Toc212392600"/>
      <w:r>
        <w:t>Preparation and Instrumentation</w:t>
      </w:r>
      <w:bookmarkEnd w:id="47"/>
    </w:p>
    <w:p w14:paraId="1AFDA691" w14:textId="0875AB9D" w:rsidR="0081134D" w:rsidRDefault="006B74CB" w:rsidP="0081134D">
      <w:pPr>
        <w:jc w:val="both"/>
      </w:pPr>
      <w:r>
        <w:t xml:space="preserve">Prior to testing, the prototype wing must be precisely instrumented and installed in the test rig. Strain gauges will be placed on the tip of the hydrofoil wing as well on the central body and base where it joins the body of the structure, so that it can capture the external forces </w:t>
      </w:r>
      <w:r w:rsidR="0081134D">
        <w:t>that the water apply to the wing</w:t>
      </w:r>
      <w:r w:rsidR="004E2727">
        <w:t xml:space="preserve"> </w:t>
      </w:r>
      <w:sdt>
        <w:sdtPr>
          <w:id w:val="-1653756512"/>
          <w:citation/>
        </w:sdtPr>
        <w:sdtContent>
          <w:r w:rsidR="004E2727">
            <w:fldChar w:fldCharType="begin"/>
          </w:r>
          <w:r w:rsidR="004E2727">
            <w:instrText xml:space="preserve"> CITATION Int251 \l 2057 </w:instrText>
          </w:r>
          <w:r w:rsidR="004E2727">
            <w:fldChar w:fldCharType="separate"/>
          </w:r>
          <w:r w:rsidR="004E2727" w:rsidRPr="004E2727">
            <w:rPr>
              <w:noProof/>
            </w:rPr>
            <w:t>(Interface Force, 2025)</w:t>
          </w:r>
          <w:r w:rsidR="004E2727">
            <w:fldChar w:fldCharType="end"/>
          </w:r>
        </w:sdtContent>
      </w:sdt>
      <w:r w:rsidR="0081134D">
        <w:t>. Also, deflection sensors would be mounted to the wing to see how the recorded deflections compare to those of the FEA.</w:t>
      </w:r>
      <w:r>
        <w:t xml:space="preserve"> </w:t>
      </w:r>
    </w:p>
    <w:p w14:paraId="39ABC3B9" w14:textId="77777777" w:rsidR="002E34D7" w:rsidRDefault="0081134D" w:rsidP="0081134D">
      <w:pPr>
        <w:jc w:val="both"/>
      </w:pPr>
      <w:r>
        <w:t xml:space="preserve">The foil must be mounted to a rigid support representing the mast/fuselage interface of the underside of the board. The wing will be mounted in such a position that the mid-span lies centrally in the test section as to avoid free-surface and wall-bound interactions </w:t>
      </w:r>
      <w:sdt>
        <w:sdtPr>
          <w:id w:val="1835336521"/>
          <w:citation/>
        </w:sdtPr>
        <w:sdtContent>
          <w:r>
            <w:fldChar w:fldCharType="begin"/>
          </w:r>
          <w:r>
            <w:instrText xml:space="preserve"> CITATION Bri14 \l 2057 </w:instrText>
          </w:r>
          <w:r>
            <w:fldChar w:fldCharType="separate"/>
          </w:r>
          <w:r w:rsidRPr="0081134D">
            <w:rPr>
              <w:noProof/>
            </w:rPr>
            <w:t>(Brindley, et al., 2014)</w:t>
          </w:r>
          <w:r>
            <w:fldChar w:fldCharType="end"/>
          </w:r>
        </w:sdtContent>
      </w:sdt>
      <w:r>
        <w:t>.</w:t>
      </w:r>
    </w:p>
    <w:p w14:paraId="48AD6BE6" w14:textId="2F1AFEBF" w:rsidR="004E2727" w:rsidRDefault="00B206BE" w:rsidP="0081134D">
      <w:pPr>
        <w:jc w:val="both"/>
      </w:pPr>
      <w:r>
        <w:t xml:space="preserve">The wing will be tested fully submerged, as shallower submersions cause wakes and fluctuations on the surface that can produce spikes in loadings and pressure </w:t>
      </w:r>
      <w:sdt>
        <w:sdtPr>
          <w:id w:val="-839695276"/>
          <w:citation/>
        </w:sdtPr>
        <w:sdtContent>
          <w:r>
            <w:fldChar w:fldCharType="begin"/>
          </w:r>
          <w:r>
            <w:instrText xml:space="preserve"> CITATION Vak24 \l 2057 </w:instrText>
          </w:r>
          <w:r>
            <w:fldChar w:fldCharType="separate"/>
          </w:r>
          <w:r w:rsidRPr="00B206BE">
            <w:rPr>
              <w:noProof/>
            </w:rPr>
            <w:t>(Vakilabadi, et al., 2024)</w:t>
          </w:r>
          <w:r>
            <w:fldChar w:fldCharType="end"/>
          </w:r>
        </w:sdtContent>
      </w:sdt>
      <w:r>
        <w:t>, which will not assist in our experiment and cause more anomalous results.</w:t>
      </w:r>
    </w:p>
    <w:p w14:paraId="6F85B855" w14:textId="77777777" w:rsidR="004E2727" w:rsidRDefault="004E2727" w:rsidP="0081134D">
      <w:pPr>
        <w:jc w:val="both"/>
      </w:pPr>
    </w:p>
    <w:p w14:paraId="72C0EEA7" w14:textId="6D232200" w:rsidR="004E2727" w:rsidRDefault="002E34D7" w:rsidP="004E2727">
      <w:pPr>
        <w:pStyle w:val="Heading2"/>
      </w:pPr>
      <w:bookmarkStart w:id="48" w:name="_Toc212392601"/>
      <w:r>
        <w:rPr>
          <w:noProof/>
        </w:rPr>
        <mc:AlternateContent>
          <mc:Choice Requires="wps">
            <w:drawing>
              <wp:anchor distT="0" distB="0" distL="114300" distR="114300" simplePos="0" relativeHeight="251985408" behindDoc="0" locked="0" layoutInCell="1" allowOverlap="1" wp14:anchorId="4BA340B7" wp14:editId="50A252A2">
                <wp:simplePos x="0" y="0"/>
                <wp:positionH relativeFrom="margin">
                  <wp:posOffset>1132205</wp:posOffset>
                </wp:positionH>
                <wp:positionV relativeFrom="paragraph">
                  <wp:posOffset>2628265</wp:posOffset>
                </wp:positionV>
                <wp:extent cx="3459480" cy="635"/>
                <wp:effectExtent l="0" t="0" r="7620" b="8255"/>
                <wp:wrapTopAndBottom/>
                <wp:docPr id="514271476" name="Text Box 1"/>
                <wp:cNvGraphicFramePr/>
                <a:graphic xmlns:a="http://schemas.openxmlformats.org/drawingml/2006/main">
                  <a:graphicData uri="http://schemas.microsoft.com/office/word/2010/wordprocessingShape">
                    <wps:wsp>
                      <wps:cNvSpPr txBox="1"/>
                      <wps:spPr>
                        <a:xfrm>
                          <a:off x="0" y="0"/>
                          <a:ext cx="3459480" cy="635"/>
                        </a:xfrm>
                        <a:prstGeom prst="rect">
                          <a:avLst/>
                        </a:prstGeom>
                        <a:solidFill>
                          <a:prstClr val="white"/>
                        </a:solidFill>
                        <a:ln>
                          <a:noFill/>
                        </a:ln>
                      </wps:spPr>
                      <wps:txbx>
                        <w:txbxContent>
                          <w:p w14:paraId="00D08B3F" w14:textId="004BAAF1" w:rsidR="004E2727" w:rsidRPr="00231587" w:rsidRDefault="004E2727" w:rsidP="004E2727">
                            <w:pPr>
                              <w:pStyle w:val="Caption"/>
                              <w:rPr>
                                <w:noProof/>
                                <w:sz w:val="22"/>
                                <w:szCs w:val="22"/>
                              </w:rPr>
                            </w:pPr>
                            <w:bookmarkStart w:id="49" w:name="_Toc212392615"/>
                            <w:r>
                              <w:t xml:space="preserve">Figure </w:t>
                            </w:r>
                            <w:fldSimple w:instr=" SEQ Figure \* ARABIC ">
                              <w:r>
                                <w:rPr>
                                  <w:noProof/>
                                </w:rPr>
                                <w:t>12</w:t>
                              </w:r>
                            </w:fldSimple>
                            <w:r>
                              <w:t xml:space="preserve"> Example of a still water test tank with a boat being tested.</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BA340B7" id="_x0000_s1037" type="#_x0000_t202" style="position:absolute;left:0;text-align:left;margin-left:89.15pt;margin-top:206.95pt;width:272.4pt;height:.05pt;z-index:25198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" stroked="f">
                <v:textbox style="mso-fit-shape-to-text:t" inset="0,0,0,0">
                  <w:txbxContent>
                    <w:p w14:paraId="00D08B3F" w14:textId="004BAAF1" w:rsidR="004E2727" w:rsidRPr="00231587" w:rsidRDefault="004E2727" w:rsidP="004E2727">
                      <w:pPr>
                        <w:pStyle w:val="Caption"/>
                        <w:rPr>
                          <w:noProof/>
                          <w:sz w:val="22"/>
                          <w:szCs w:val="22"/>
                        </w:rPr>
                      </w:pPr>
                      <w:bookmarkStart w:id="50" w:name="_Toc212392615"/>
                      <w:r>
                        <w:t xml:space="preserve">Figure </w:t>
                      </w:r>
                      <w:fldSimple w:instr=" SEQ Figure \* ARABIC ">
                        <w:r>
                          <w:rPr>
                            <w:noProof/>
                          </w:rPr>
                          <w:t>12</w:t>
                        </w:r>
                      </w:fldSimple>
                      <w:r>
                        <w:t xml:space="preserve"> Example of a still water test tank with a boat being tested.</w:t>
                      </w:r>
                      <w:bookmarkEnd w:id="50"/>
                    </w:p>
                  </w:txbxContent>
                </v:textbox>
                <w10:wrap type="topAndBottom" anchorx="margin"/>
              </v:shape>
            </w:pict>
          </mc:Fallback>
        </mc:AlternateContent>
      </w:r>
      <w:r>
        <w:rPr>
          <w:noProof/>
        </w:rPr>
        <w:drawing>
          <wp:anchor distT="0" distB="0" distL="114300" distR="114300" simplePos="0" relativeHeight="251978240" behindDoc="0" locked="0" layoutInCell="1" allowOverlap="1" wp14:anchorId="777CEDA1" wp14:editId="63991DD2">
            <wp:simplePos x="0" y="0"/>
            <wp:positionH relativeFrom="margin">
              <wp:align>center</wp:align>
            </wp:positionH>
            <wp:positionV relativeFrom="paragraph">
              <wp:posOffset>348615</wp:posOffset>
            </wp:positionV>
            <wp:extent cx="3126857" cy="2160000"/>
            <wp:effectExtent l="0" t="0" r="0" b="0"/>
            <wp:wrapTopAndBottom/>
            <wp:docPr id="400795195" name="Picture 18" descr="A boat in a water tunn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795195" name="Picture 18" descr="A boat in a water tunnel&#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3126857" cy="2160000"/>
                    </a:xfrm>
                    <a:prstGeom prst="rect">
                      <a:avLst/>
                    </a:prstGeom>
                  </pic:spPr>
                </pic:pic>
              </a:graphicData>
            </a:graphic>
            <wp14:sizeRelH relativeFrom="page">
              <wp14:pctWidth>0</wp14:pctWidth>
            </wp14:sizeRelH>
            <wp14:sizeRelV relativeFrom="page">
              <wp14:pctHeight>0</wp14:pctHeight>
            </wp14:sizeRelV>
          </wp:anchor>
        </w:drawing>
      </w:r>
      <w:r w:rsidR="004E2727">
        <w:t>Static Hydrodynamic Force testing</w:t>
      </w:r>
      <w:bookmarkEnd w:id="48"/>
    </w:p>
    <w:p w14:paraId="7F6510E1" w14:textId="288DFE49" w:rsidR="002E34D7" w:rsidRDefault="002E34D7" w:rsidP="004E2727"/>
    <w:p w14:paraId="56245A9A" w14:textId="2BD21995" w:rsidR="004E2727" w:rsidRDefault="004E2727" w:rsidP="004E2727">
      <w:r>
        <w:t xml:space="preserve">The static hydrodynamic force testing would take place in a still water tank similar to, but far smaller in scale than, the example seen in </w:t>
      </w:r>
      <w:r w:rsidRPr="004E2727">
        <w:rPr>
          <w:i/>
          <w:iCs/>
        </w:rPr>
        <w:t>Figure 12</w:t>
      </w:r>
      <w:r>
        <w:t xml:space="preserve">, above. For the test to be accurate and comparable to the FEA, it must be exposed to a given flow speed that </w:t>
      </w:r>
      <w:r w:rsidR="002E34D7">
        <w:t>will equate to a 500N force on the hydrofoil wing.</w:t>
      </w:r>
    </w:p>
    <w:p w14:paraId="22F5C004" w14:textId="27061A0B" w:rsidR="002E34D7" w:rsidRDefault="002E34D7" w:rsidP="004E2727">
      <w:r>
        <w:lastRenderedPageBreak/>
        <w:t>To determine a flow speed required to generate a 500N lift force on the hydrofoil wing, the lift equation from fluid dynamics can be utilised:</w:t>
      </w:r>
    </w:p>
    <w:p w14:paraId="20F4142B" w14:textId="1FC1FC8F" w:rsidR="002E34D7" w:rsidRPr="002E34D7" w:rsidRDefault="002E34D7" w:rsidP="002E34D7">
      <w:pPr>
        <w:jc w:val="center"/>
      </w:pPr>
      <m:oMathPara>
        <m:oMath>
          <m:r>
            <w:rPr>
              <w:rFonts w:ascii="Cambria Math" w:hAnsi="Cambria Math"/>
            </w:rPr>
            <m:t xml:space="preserve">L=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S</m:t>
          </m:r>
          <m:sSub>
            <m:sSubPr>
              <m:ctrlPr>
                <w:rPr>
                  <w:rFonts w:ascii="Cambria Math" w:hAnsi="Cambria Math"/>
                  <w:i/>
                </w:rPr>
              </m:ctrlPr>
            </m:sSubPr>
            <m:e>
              <m:r>
                <w:rPr>
                  <w:rFonts w:ascii="Cambria Math" w:hAnsi="Cambria Math"/>
                </w:rPr>
                <m:t>C</m:t>
              </m:r>
            </m:e>
            <m:sub>
              <m:r>
                <w:rPr>
                  <w:rFonts w:ascii="Cambria Math" w:hAnsi="Cambria Math"/>
                </w:rPr>
                <m:t>L</m:t>
              </m:r>
            </m:sub>
          </m:sSub>
        </m:oMath>
      </m:oMathPara>
    </w:p>
    <w:p w14:paraId="33BB09A3" w14:textId="1A53C8CF" w:rsidR="002E34D7" w:rsidRDefault="002E34D7" w:rsidP="002E34D7">
      <w:pPr>
        <w:jc w:val="both"/>
      </w:pPr>
      <m:oMath>
        <m:r>
          <w:rPr>
            <w:rFonts w:ascii="Cambria Math" w:hAnsi="Cambria Math"/>
          </w:rPr>
          <m:t>L</m:t>
        </m:r>
      </m:oMath>
      <w:r>
        <w:t xml:space="preserve"> = lift force (N)</w:t>
      </w:r>
      <w:r w:rsidR="003B4078">
        <w:t xml:space="preserve"> = 500</w:t>
      </w:r>
    </w:p>
    <w:p w14:paraId="5D3C636B" w14:textId="1A9821BA" w:rsidR="002E34D7" w:rsidRPr="002E34D7" w:rsidRDefault="002E34D7" w:rsidP="002E34D7">
      <w:pPr>
        <w:jc w:val="both"/>
      </w:pPr>
      <m:oMath>
        <m:r>
          <w:rPr>
            <w:rFonts w:ascii="Cambria Math" w:hAnsi="Cambria Math"/>
          </w:rPr>
          <m:t>ρ</m:t>
        </m:r>
      </m:oMath>
      <w:r>
        <w:t xml:space="preserve"> = density of water (kgm</w:t>
      </w:r>
      <w:r>
        <w:rPr>
          <w:vertAlign w:val="superscript"/>
        </w:rPr>
        <w:t>-3</w:t>
      </w:r>
      <w:r>
        <w:t>)</w:t>
      </w:r>
      <w:r w:rsidR="003B4078">
        <w:t xml:space="preserve"> = 1000</w:t>
      </w:r>
    </w:p>
    <w:p w14:paraId="66D959B6" w14:textId="2DC1D6C3" w:rsidR="002E34D7" w:rsidRPr="002E34D7" w:rsidRDefault="002E34D7" w:rsidP="002E34D7">
      <w:pPr>
        <w:jc w:val="both"/>
      </w:pPr>
      <m:oMath>
        <m:r>
          <w:rPr>
            <w:rFonts w:ascii="Cambria Math" w:hAnsi="Cambria Math"/>
          </w:rPr>
          <m:t>V</m:t>
        </m:r>
      </m:oMath>
      <w:r>
        <w:t xml:space="preserve"> = flow speed (</w:t>
      </w:r>
      <w:r>
        <w:t>m</w:t>
      </w:r>
      <w:r>
        <w:t>s</w:t>
      </w:r>
      <w:r>
        <w:rPr>
          <w:vertAlign w:val="superscript"/>
        </w:rPr>
        <w:t>-</w:t>
      </w:r>
      <w:r>
        <w:rPr>
          <w:vertAlign w:val="superscript"/>
        </w:rPr>
        <w:t>1</w:t>
      </w:r>
      <w:r>
        <w:t>)</w:t>
      </w:r>
    </w:p>
    <w:p w14:paraId="35F091A0" w14:textId="276DFF91" w:rsidR="002E34D7" w:rsidRDefault="002E34D7" w:rsidP="002E34D7">
      <w:pPr>
        <w:jc w:val="both"/>
      </w:pPr>
      <m:oMath>
        <m:r>
          <w:rPr>
            <w:rFonts w:ascii="Cambria Math" w:hAnsi="Cambria Math"/>
          </w:rPr>
          <m:t>S</m:t>
        </m:r>
      </m:oMath>
      <w:r>
        <w:t xml:space="preserve"> = planform area of the hydrofoil </w:t>
      </w:r>
      <w:r>
        <w:t>(m</w:t>
      </w:r>
      <w:r>
        <w:rPr>
          <w:vertAlign w:val="superscript"/>
        </w:rPr>
        <w:t>2</w:t>
      </w:r>
      <w:r>
        <w:t>)</w:t>
      </w:r>
      <w:r w:rsidR="003B4078">
        <w:t xml:space="preserve"> = 0.1 </w:t>
      </w:r>
      <w:r w:rsidR="003B4078">
        <w:t>m</w:t>
      </w:r>
      <w:r w:rsidR="003B4078">
        <w:rPr>
          <w:vertAlign w:val="superscript"/>
        </w:rPr>
        <w:t>2</w:t>
      </w:r>
      <w:r w:rsidR="003B4078">
        <w:t xml:space="preserve"> (example)</w:t>
      </w:r>
    </w:p>
    <w:p w14:paraId="14C65CF9" w14:textId="375DB2EA" w:rsidR="002E34D7" w:rsidRDefault="002E34D7" w:rsidP="002E34D7">
      <w:pPr>
        <w:jc w:val="both"/>
      </w:pPr>
      <m:oMath>
        <m:sSub>
          <m:sSubPr>
            <m:ctrlPr>
              <w:rPr>
                <w:rFonts w:ascii="Cambria Math" w:hAnsi="Cambria Math"/>
                <w:i/>
              </w:rPr>
            </m:ctrlPr>
          </m:sSubPr>
          <m:e>
            <m:r>
              <w:rPr>
                <w:rFonts w:ascii="Cambria Math" w:hAnsi="Cambria Math"/>
              </w:rPr>
              <m:t>C</m:t>
            </m:r>
          </m:e>
          <m:sub>
            <m:r>
              <w:rPr>
                <w:rFonts w:ascii="Cambria Math" w:hAnsi="Cambria Math"/>
              </w:rPr>
              <m:t>L</m:t>
            </m:r>
          </m:sub>
        </m:sSub>
      </m:oMath>
      <w:r>
        <w:t xml:space="preserve"> = lift coefficient</w:t>
      </w:r>
      <w:r w:rsidR="003B4078">
        <w:t xml:space="preserve"> = 0.8 (typical for hydrofoils at ~5-10</w:t>
      </w:r>
      <w:r w:rsidR="003B4078" w:rsidRPr="003B4078">
        <w:t>°</w:t>
      </w:r>
      <w:r w:rsidR="003B4078">
        <w:t xml:space="preserve">) </w:t>
      </w:r>
      <w:sdt>
        <w:sdtPr>
          <w:id w:val="1012255006"/>
          <w:citation/>
        </w:sdtPr>
        <w:sdtContent>
          <w:r w:rsidR="003B4078">
            <w:fldChar w:fldCharType="begin"/>
          </w:r>
          <w:r w:rsidR="003B4078">
            <w:instrText xml:space="preserve"> CITATION Dre14 \l 2057 </w:instrText>
          </w:r>
          <w:r w:rsidR="003B4078">
            <w:fldChar w:fldCharType="separate"/>
          </w:r>
          <w:r w:rsidR="003B4078" w:rsidRPr="003B4078">
            <w:rPr>
              <w:noProof/>
            </w:rPr>
            <w:t>(Drela, 2014)</w:t>
          </w:r>
          <w:r w:rsidR="003B4078">
            <w:fldChar w:fldCharType="end"/>
          </w:r>
        </w:sdtContent>
      </w:sdt>
    </w:p>
    <w:p w14:paraId="20298B1A" w14:textId="5544C9FB" w:rsidR="002E34D7" w:rsidRDefault="002E34D7" w:rsidP="002E34D7">
      <w:pPr>
        <w:jc w:val="both"/>
        <w:rPr>
          <w:u w:val="single"/>
          <w:vertAlign w:val="superscript"/>
        </w:rPr>
      </w:pPr>
      <w:r>
        <w:t xml:space="preserve">This can be rearranged for </w:t>
      </w:r>
      <m:oMath>
        <m:r>
          <w:rPr>
            <w:rFonts w:ascii="Cambria Math" w:hAnsi="Cambria Math"/>
          </w:rPr>
          <m:t>V</m:t>
        </m:r>
      </m:oMath>
      <w:r w:rsidR="00823491">
        <w:t xml:space="preserve">;     </w:t>
      </w:r>
      <m:oMath>
        <m:r>
          <w:rPr>
            <w:rFonts w:ascii="Cambria Math" w:hAnsi="Cambria Math"/>
          </w:rPr>
          <m:t xml:space="preserve">V= </m:t>
        </m:r>
        <m:rad>
          <m:radPr>
            <m:degHide m:val="1"/>
            <m:ctrlPr>
              <w:rPr>
                <w:rFonts w:ascii="Cambria Math" w:hAnsi="Cambria Math"/>
                <w:i/>
              </w:rPr>
            </m:ctrlPr>
          </m:radPr>
          <m:deg/>
          <m:e>
            <m:f>
              <m:fPr>
                <m:ctrlPr>
                  <w:rPr>
                    <w:rFonts w:ascii="Cambria Math" w:hAnsi="Cambria Math"/>
                    <w:i/>
                  </w:rPr>
                </m:ctrlPr>
              </m:fPr>
              <m:num>
                <m:r>
                  <w:rPr>
                    <w:rFonts w:ascii="Cambria Math" w:hAnsi="Cambria Math"/>
                  </w:rPr>
                  <m:t>2L</m:t>
                </m:r>
              </m:num>
              <m:den>
                <m:r>
                  <w:rPr>
                    <w:rFonts w:ascii="Cambria Math" w:hAnsi="Cambria Math"/>
                  </w:rPr>
                  <m:t>ρS</m:t>
                </m:r>
                <m:sSub>
                  <m:sSubPr>
                    <m:ctrlPr>
                      <w:rPr>
                        <w:rFonts w:ascii="Cambria Math" w:hAnsi="Cambria Math"/>
                        <w:i/>
                      </w:rPr>
                    </m:ctrlPr>
                  </m:sSubPr>
                  <m:e>
                    <m:r>
                      <w:rPr>
                        <w:rFonts w:ascii="Cambria Math" w:hAnsi="Cambria Math"/>
                      </w:rPr>
                      <m:t>C</m:t>
                    </m:r>
                  </m:e>
                  <m:sub>
                    <m:r>
                      <w:rPr>
                        <w:rFonts w:ascii="Cambria Math" w:hAnsi="Cambria Math"/>
                      </w:rPr>
                      <m:t>L</m:t>
                    </m:r>
                  </m:sub>
                </m:sSub>
              </m:den>
            </m:f>
            <m:r>
              <w:rPr>
                <w:rFonts w:ascii="Cambria Math" w:hAnsi="Cambria Math"/>
              </w:rPr>
              <m:t xml:space="preserve"> </m:t>
            </m:r>
          </m:e>
        </m:rad>
        <m:r>
          <w:rPr>
            <w:rFonts w:ascii="Cambria Math" w:hAnsi="Cambria Math"/>
          </w:rPr>
          <m:t xml:space="preserve"> = </m:t>
        </m:r>
        <m:rad>
          <m:radPr>
            <m:degHide m:val="1"/>
            <m:ctrlPr>
              <w:rPr>
                <w:rFonts w:ascii="Cambria Math" w:hAnsi="Cambria Math"/>
                <w:i/>
              </w:rPr>
            </m:ctrlPr>
          </m:radPr>
          <m:deg/>
          <m:e>
            <m:f>
              <m:fPr>
                <m:ctrlPr>
                  <w:rPr>
                    <w:rFonts w:ascii="Cambria Math" w:hAnsi="Cambria Math"/>
                    <w:i/>
                  </w:rPr>
                </m:ctrlPr>
              </m:fPr>
              <m:num>
                <m:r>
                  <w:rPr>
                    <w:rFonts w:ascii="Cambria Math" w:hAnsi="Cambria Math"/>
                  </w:rPr>
                  <m:t>(2)(500)</m:t>
                </m:r>
              </m:num>
              <m:den>
                <m:r>
                  <w:rPr>
                    <w:rFonts w:ascii="Cambria Math" w:hAnsi="Cambria Math"/>
                  </w:rPr>
                  <m:t>(1000)(0.1)(0.8)</m:t>
                </m:r>
              </m:den>
            </m:f>
          </m:e>
        </m:rad>
      </m:oMath>
      <w:r w:rsidR="003B4078">
        <w:t xml:space="preserve"> = </w:t>
      </w:r>
      <w:r w:rsidR="003B4078" w:rsidRPr="003B4078">
        <w:rPr>
          <w:u w:val="single"/>
        </w:rPr>
        <w:t xml:space="preserve">3.5 </w:t>
      </w:r>
      <w:r w:rsidR="003B4078" w:rsidRPr="003B4078">
        <w:rPr>
          <w:u w:val="single"/>
        </w:rPr>
        <w:t>ms</w:t>
      </w:r>
      <w:r w:rsidR="003B4078" w:rsidRPr="003B4078">
        <w:rPr>
          <w:u w:val="single"/>
          <w:vertAlign w:val="superscript"/>
        </w:rPr>
        <w:t>-1</w:t>
      </w:r>
    </w:p>
    <w:p w14:paraId="661CA236" w14:textId="77777777" w:rsidR="003B4078" w:rsidRDefault="003B4078" w:rsidP="002E34D7">
      <w:pPr>
        <w:jc w:val="both"/>
        <w:rPr>
          <w:u w:val="single"/>
          <w:vertAlign w:val="superscript"/>
        </w:rPr>
      </w:pPr>
    </w:p>
    <w:p w14:paraId="3FCB08AE" w14:textId="08A6CB37" w:rsidR="003B4078" w:rsidRPr="003B4078" w:rsidRDefault="003B4078" w:rsidP="003B4078">
      <w:pPr>
        <w:pStyle w:val="Heading2"/>
      </w:pPr>
      <w:bookmarkStart w:id="51" w:name="_Toc212392602"/>
      <w:r>
        <w:t>Results and Comparison with FEA</w:t>
      </w:r>
      <w:bookmarkEnd w:id="51"/>
    </w:p>
    <w:p w14:paraId="4DFC0B81" w14:textId="0B9471A1" w:rsidR="003B4078" w:rsidRDefault="003B4078" w:rsidP="002E34D7">
      <w:pPr>
        <w:jc w:val="both"/>
      </w:pPr>
      <w:r>
        <w:t>All of the data collected from the experiment will be collated and then compared to the data from the FEA</w:t>
      </w:r>
      <w:r w:rsidR="0034750A">
        <w:t>. It would be expected that the deflection patterns would match but it is almost certain that the results will differ, but not greatly. For example, the maximum deflection may be half a millimetre out, or the deflection at the centre of the wing may be slightly more or less intense than in the FEA because the fluid flow is going to behave differently to a single static load on the centre of the wing.</w:t>
      </w:r>
    </w:p>
    <w:p w14:paraId="6AB64E3B" w14:textId="458C84AA" w:rsidR="0034750A" w:rsidRDefault="0034750A" w:rsidP="002E34D7">
      <w:pPr>
        <w:jc w:val="both"/>
      </w:pPr>
      <w:r>
        <w:t xml:space="preserve">If the FEA software was more advanced with the capability of recreating the forces of the hydrofoil in the water, then the results would be extremely close because the loads are being applied in an identical manner. FEA has become so advanced that some are arguing that prototype testing is a waste of time and resources </w:t>
      </w:r>
      <w:sdt>
        <w:sdtPr>
          <w:id w:val="1470017582"/>
          <w:citation/>
        </w:sdtPr>
        <w:sdtContent>
          <w:r>
            <w:fldChar w:fldCharType="begin"/>
          </w:r>
          <w:r>
            <w:instrText xml:space="preserve"> CITATION Duv16 \l 2057 </w:instrText>
          </w:r>
          <w:r>
            <w:fldChar w:fldCharType="separate"/>
          </w:r>
          <w:r w:rsidRPr="0034750A">
            <w:rPr>
              <w:noProof/>
            </w:rPr>
            <w:t>(Duvall, 2016)</w:t>
          </w:r>
          <w:r>
            <w:fldChar w:fldCharType="end"/>
          </w:r>
        </w:sdtContent>
      </w:sdt>
      <w:r>
        <w:t>.</w:t>
      </w:r>
    </w:p>
    <w:p w14:paraId="1CEC34F6" w14:textId="77777777" w:rsidR="00A71F51" w:rsidRPr="004E2727" w:rsidRDefault="00A71F51" w:rsidP="002E34D7">
      <w:pPr>
        <w:jc w:val="both"/>
      </w:pPr>
    </w:p>
    <w:p w14:paraId="0E47990E" w14:textId="77777777" w:rsidR="0034750A" w:rsidRDefault="0081134D" w:rsidP="0081134D">
      <w:pPr>
        <w:jc w:val="both"/>
      </w:pPr>
      <w:r>
        <w:br w:type="page"/>
      </w:r>
    </w:p>
    <w:bookmarkStart w:id="52" w:name="_Toc212392603" w:displacedByCustomXml="next"/>
    <w:sdt>
      <w:sdtPr>
        <w:id w:val="2069752901"/>
        <w:docPartObj>
          <w:docPartGallery w:val="Bibliographies"/>
          <w:docPartUnique/>
        </w:docPartObj>
      </w:sdtPr>
      <w:sdtEndPr>
        <w:rPr>
          <w:rFonts w:eastAsiaTheme="minorEastAsia" w:cstheme="minorBidi"/>
          <w:color w:val="auto"/>
          <w:sz w:val="22"/>
          <w:szCs w:val="22"/>
        </w:rPr>
      </w:sdtEndPr>
      <w:sdtContent>
        <w:p w14:paraId="6BC77916" w14:textId="62DFC5A9" w:rsidR="0034750A" w:rsidRDefault="0034750A">
          <w:pPr>
            <w:pStyle w:val="Heading1"/>
          </w:pPr>
          <w:r>
            <w:t>References</w:t>
          </w:r>
          <w:bookmarkEnd w:id="52"/>
        </w:p>
        <w:sdt>
          <w:sdtPr>
            <w:id w:val="-573587230"/>
            <w:bibliography/>
          </w:sdtPr>
          <w:sdtContent>
            <w:p w14:paraId="5D5A2DB4" w14:textId="77777777" w:rsidR="0034750A" w:rsidRDefault="0034750A" w:rsidP="0034750A">
              <w:pPr>
                <w:pStyle w:val="Bibliography"/>
                <w:rPr>
                  <w:noProof/>
                  <w:sz w:val="24"/>
                  <w:szCs w:val="24"/>
                </w:rPr>
              </w:pPr>
              <w:r>
                <w:fldChar w:fldCharType="begin"/>
              </w:r>
              <w:r>
                <w:instrText xml:space="preserve"> BIBLIOGRAPHY </w:instrText>
              </w:r>
              <w:r>
                <w:fldChar w:fldCharType="separate"/>
              </w:r>
              <w:r>
                <w:rPr>
                  <w:noProof/>
                </w:rPr>
                <w:t xml:space="preserve">Alexandersen, J. &amp; Andreasen, C. S., 2020. A Review of Topology Optimisation for Fluid-Based Problems. </w:t>
              </w:r>
              <w:r>
                <w:rPr>
                  <w:i/>
                  <w:iCs/>
                  <w:noProof/>
                </w:rPr>
                <w:t xml:space="preserve">Fluids, </w:t>
              </w:r>
              <w:r>
                <w:rPr>
                  <w:noProof/>
                </w:rPr>
                <w:t>5(1), p. 29.</w:t>
              </w:r>
            </w:p>
            <w:p w14:paraId="679846AD" w14:textId="77777777" w:rsidR="0034750A" w:rsidRDefault="0034750A" w:rsidP="0034750A">
              <w:pPr>
                <w:pStyle w:val="Bibliography"/>
                <w:rPr>
                  <w:noProof/>
                </w:rPr>
              </w:pPr>
              <w:r>
                <w:rPr>
                  <w:noProof/>
                </w:rPr>
                <w:t xml:space="preserve">Bendsøe, M. P. &amp; Kikuchi, N., 1988. Generating optimal topologies in structural design using a homogenization method. </w:t>
              </w:r>
              <w:r>
                <w:rPr>
                  <w:i/>
                  <w:iCs/>
                  <w:noProof/>
                </w:rPr>
                <w:t xml:space="preserve">Computer Methods in Applied Mechanics and Engineering, </w:t>
              </w:r>
              <w:r>
                <w:rPr>
                  <w:noProof/>
                </w:rPr>
                <w:t>71(2), pp. 197-224.</w:t>
              </w:r>
            </w:p>
            <w:p w14:paraId="57DC5774" w14:textId="77777777" w:rsidR="0034750A" w:rsidRDefault="0034750A" w:rsidP="0034750A">
              <w:pPr>
                <w:pStyle w:val="Bibliography"/>
                <w:rPr>
                  <w:noProof/>
                </w:rPr>
              </w:pPr>
              <w:r>
                <w:rPr>
                  <w:noProof/>
                </w:rPr>
                <w:t xml:space="preserve">Bertsekas, D. P., 2014. </w:t>
              </w:r>
              <w:r>
                <w:rPr>
                  <w:i/>
                  <w:iCs/>
                  <w:noProof/>
                </w:rPr>
                <w:t xml:space="preserve">Constrained optimization and Lagrange multiplier methods. </w:t>
              </w:r>
              <w:r>
                <w:rPr>
                  <w:noProof/>
                </w:rPr>
                <w:t>2nd ed. Cambridge, Massachusetts: Academic Press.</w:t>
              </w:r>
            </w:p>
            <w:p w14:paraId="3B13D99A" w14:textId="77777777" w:rsidR="0034750A" w:rsidRDefault="0034750A" w:rsidP="0034750A">
              <w:pPr>
                <w:pStyle w:val="Bibliography"/>
                <w:rPr>
                  <w:noProof/>
                </w:rPr>
              </w:pPr>
              <w:r>
                <w:rPr>
                  <w:noProof/>
                </w:rPr>
                <w:t xml:space="preserve">Biancolini, M. E., Brutti, C. &amp; Pezzuti, E., 2001. </w:t>
              </w:r>
              <w:r>
                <w:rPr>
                  <w:i/>
                  <w:iCs/>
                  <w:noProof/>
                </w:rPr>
                <w:t xml:space="preserve">Shape optimisation for structural design by means of Finite Elements Method. </w:t>
              </w:r>
              <w:r>
                <w:rPr>
                  <w:noProof/>
                </w:rPr>
                <w:t>Bologna, Associazione Nazionale Disegno di Macchine (ADM International).</w:t>
              </w:r>
            </w:p>
            <w:p w14:paraId="038FC855" w14:textId="77777777" w:rsidR="0034750A" w:rsidRDefault="0034750A" w:rsidP="0034750A">
              <w:pPr>
                <w:pStyle w:val="Bibliography"/>
                <w:rPr>
                  <w:noProof/>
                </w:rPr>
              </w:pPr>
              <w:r>
                <w:rPr>
                  <w:noProof/>
                </w:rPr>
                <w:t xml:space="preserve">Brindley, J., Shull, J. &amp; Gagnon, I., 2014. </w:t>
              </w:r>
              <w:r>
                <w:rPr>
                  <w:i/>
                  <w:iCs/>
                  <w:noProof/>
                </w:rPr>
                <w:t xml:space="preserve">Developing HydroKinetic Wingtip Devices, </w:t>
              </w:r>
              <w:r>
                <w:rPr>
                  <w:noProof/>
                </w:rPr>
                <w:t>Silver Spring, Maryland: National Oceanic and Atmospheric Administration.</w:t>
              </w:r>
            </w:p>
            <w:p w14:paraId="3E05211F" w14:textId="77777777" w:rsidR="0034750A" w:rsidRDefault="0034750A" w:rsidP="0034750A">
              <w:pPr>
                <w:pStyle w:val="Bibliography"/>
                <w:rPr>
                  <w:noProof/>
                </w:rPr>
              </w:pPr>
              <w:r>
                <w:rPr>
                  <w:noProof/>
                </w:rPr>
                <w:t xml:space="preserve">Chang, K.-H. &amp; Tang, P.-S., 2001. Integration of design and manufacturing for structural shape optimization. </w:t>
              </w:r>
              <w:r>
                <w:rPr>
                  <w:i/>
                  <w:iCs/>
                  <w:noProof/>
                </w:rPr>
                <w:t xml:space="preserve">Advances in Engineering Software, </w:t>
              </w:r>
              <w:r>
                <w:rPr>
                  <w:noProof/>
                </w:rPr>
                <w:t>32(7), pp. 555-567.</w:t>
              </w:r>
            </w:p>
            <w:p w14:paraId="65D47D99" w14:textId="77777777" w:rsidR="0034750A" w:rsidRDefault="0034750A" w:rsidP="0034750A">
              <w:pPr>
                <w:pStyle w:val="Bibliography"/>
                <w:rPr>
                  <w:noProof/>
                </w:rPr>
              </w:pPr>
              <w:r>
                <w:rPr>
                  <w:noProof/>
                </w:rPr>
                <w:t xml:space="preserve">Deaton, J. D. &amp; Grandhi, R. V., 2016. Stress-based design of thermal structures via topology optimization. </w:t>
              </w:r>
              <w:r>
                <w:rPr>
                  <w:i/>
                  <w:iCs/>
                  <w:noProof/>
                </w:rPr>
                <w:t xml:space="preserve">Structural and Multidisciplinary Optimization, </w:t>
              </w:r>
              <w:r>
                <w:rPr>
                  <w:noProof/>
                </w:rPr>
                <w:t>55(2), pp. 253-270.</w:t>
              </w:r>
            </w:p>
            <w:p w14:paraId="23E34088" w14:textId="77777777" w:rsidR="0034750A" w:rsidRDefault="0034750A" w:rsidP="0034750A">
              <w:pPr>
                <w:pStyle w:val="Bibliography"/>
                <w:rPr>
                  <w:noProof/>
                </w:rPr>
              </w:pPr>
              <w:r>
                <w:rPr>
                  <w:noProof/>
                </w:rPr>
                <w:t xml:space="preserve">Digital Engineering 247, 2008. </w:t>
              </w:r>
              <w:r>
                <w:rPr>
                  <w:i/>
                  <w:iCs/>
                  <w:noProof/>
                </w:rPr>
                <w:t xml:space="preserve">History of Mechanical Computer Aided Design: Where Have We Been?. </w:t>
              </w:r>
              <w:r>
                <w:rPr>
                  <w:noProof/>
                </w:rPr>
                <w:t xml:space="preserve">[Online] </w:t>
              </w:r>
              <w:r>
                <w:rPr>
                  <w:noProof/>
                </w:rPr>
                <w:br/>
                <w:t xml:space="preserve">Available at: </w:t>
              </w:r>
              <w:r>
                <w:rPr>
                  <w:noProof/>
                  <w:u w:val="single"/>
                </w:rPr>
                <w:t>https://www.digitalengineering247.com/article/history-of-mechanical-computer-aided-design-where-have-we-been?utm_source=chatgpt.com</w:t>
              </w:r>
              <w:r>
                <w:rPr>
                  <w:noProof/>
                </w:rPr>
                <w:br/>
                <w:t>[Accessed 11 October 2025].</w:t>
              </w:r>
            </w:p>
            <w:p w14:paraId="602F7519" w14:textId="77777777" w:rsidR="0034750A" w:rsidRDefault="0034750A" w:rsidP="0034750A">
              <w:pPr>
                <w:pStyle w:val="Bibliography"/>
                <w:rPr>
                  <w:noProof/>
                </w:rPr>
              </w:pPr>
              <w:r>
                <w:rPr>
                  <w:noProof/>
                </w:rPr>
                <w:t xml:space="preserve">Dolšak, B., 2003. Intelligent Design Optimisation Based on the Results of Finite Element Analysis. </w:t>
              </w:r>
              <w:r>
                <w:rPr>
                  <w:i/>
                  <w:iCs/>
                  <w:noProof/>
                </w:rPr>
                <w:t xml:space="preserve">The International Journal of Advanced Manufacturing Technology, </w:t>
              </w:r>
              <w:r>
                <w:rPr>
                  <w:noProof/>
                </w:rPr>
                <w:t>21(6), pp. 391-396.</w:t>
              </w:r>
            </w:p>
            <w:p w14:paraId="17AC3C2B" w14:textId="77777777" w:rsidR="0034750A" w:rsidRDefault="0034750A" w:rsidP="0034750A">
              <w:pPr>
                <w:pStyle w:val="Bibliography"/>
                <w:rPr>
                  <w:noProof/>
                </w:rPr>
              </w:pPr>
              <w:r>
                <w:rPr>
                  <w:noProof/>
                </w:rPr>
                <w:t xml:space="preserve">Drela, M., 2014. </w:t>
              </w:r>
              <w:r>
                <w:rPr>
                  <w:i/>
                  <w:iCs/>
                  <w:noProof/>
                </w:rPr>
                <w:t xml:space="preserve">Flight Vehicle Aerodynamics. </w:t>
              </w:r>
              <w:r>
                <w:rPr>
                  <w:noProof/>
                </w:rPr>
                <w:t>2nd ed. Cambridge, MA: MIT Press.</w:t>
              </w:r>
            </w:p>
            <w:p w14:paraId="458CE94E" w14:textId="77777777" w:rsidR="0034750A" w:rsidRDefault="0034750A" w:rsidP="0034750A">
              <w:pPr>
                <w:pStyle w:val="Bibliography"/>
                <w:rPr>
                  <w:noProof/>
                </w:rPr>
              </w:pPr>
              <w:r>
                <w:rPr>
                  <w:noProof/>
                </w:rPr>
                <w:t xml:space="preserve">Duvall, A. S., 2016. </w:t>
              </w:r>
              <w:r>
                <w:rPr>
                  <w:i/>
                  <w:iCs/>
                  <w:noProof/>
                </w:rPr>
                <w:t xml:space="preserve">Testing vs Finite Element analysis: What should the balance be?. </w:t>
              </w:r>
              <w:r>
                <w:rPr>
                  <w:noProof/>
                </w:rPr>
                <w:t>Kobe, Japan, The International Symposium on the Packaging and Transportation of Radioactive Materials.</w:t>
              </w:r>
            </w:p>
            <w:p w14:paraId="49DF2B34" w14:textId="77777777" w:rsidR="0034750A" w:rsidRDefault="0034750A" w:rsidP="0034750A">
              <w:pPr>
                <w:pStyle w:val="Bibliography"/>
                <w:rPr>
                  <w:noProof/>
                </w:rPr>
              </w:pPr>
              <w:r>
                <w:rPr>
                  <w:noProof/>
                </w:rPr>
                <w:t xml:space="preserve">El Khadiri, I. et al., 2023. Topology optimization methods for additive manufacturing: a review. </w:t>
              </w:r>
              <w:r>
                <w:rPr>
                  <w:i/>
                  <w:iCs/>
                  <w:noProof/>
                </w:rPr>
                <w:t xml:space="preserve">International Journal for Simulation and Multidisciplinary Design Optimization, </w:t>
              </w:r>
              <w:r>
                <w:rPr>
                  <w:noProof/>
                </w:rPr>
                <w:t>Volume 14, p. 16.</w:t>
              </w:r>
            </w:p>
            <w:p w14:paraId="118949E0" w14:textId="77777777" w:rsidR="0034750A" w:rsidRDefault="0034750A" w:rsidP="0034750A">
              <w:pPr>
                <w:pStyle w:val="Bibliography"/>
                <w:rPr>
                  <w:noProof/>
                </w:rPr>
              </w:pPr>
              <w:r>
                <w:rPr>
                  <w:noProof/>
                </w:rPr>
                <w:lastRenderedPageBreak/>
                <w:t xml:space="preserve">Firefly Lectures, 2013. </w:t>
              </w:r>
              <w:r>
                <w:rPr>
                  <w:i/>
                  <w:iCs/>
                  <w:noProof/>
                </w:rPr>
                <w:t xml:space="preserve">How to parametrize a Curve. </w:t>
              </w:r>
              <w:r>
                <w:rPr>
                  <w:noProof/>
                </w:rPr>
                <w:t xml:space="preserve">[Online] </w:t>
              </w:r>
              <w:r>
                <w:rPr>
                  <w:noProof/>
                </w:rPr>
                <w:br/>
                <w:t xml:space="preserve">Available at: </w:t>
              </w:r>
              <w:r>
                <w:rPr>
                  <w:noProof/>
                  <w:u w:val="single"/>
                </w:rPr>
                <w:t>How to Parametrize a Curve</w:t>
              </w:r>
              <w:r>
                <w:rPr>
                  <w:noProof/>
                </w:rPr>
                <w:br/>
                <w:t>[Accessed 15 October 2025].</w:t>
              </w:r>
            </w:p>
            <w:p w14:paraId="5AE3E400" w14:textId="77777777" w:rsidR="0034750A" w:rsidRDefault="0034750A" w:rsidP="0034750A">
              <w:pPr>
                <w:pStyle w:val="Bibliography"/>
                <w:rPr>
                  <w:noProof/>
                </w:rPr>
              </w:pPr>
              <w:r>
                <w:rPr>
                  <w:noProof/>
                </w:rPr>
                <w:t xml:space="preserve">Forrester, A. I., Sóbester, A. &amp; Keane, A. J., 2007. Multi-fidelity optimization via surrogate modelling. </w:t>
              </w:r>
              <w:r>
                <w:rPr>
                  <w:i/>
                  <w:iCs/>
                  <w:noProof/>
                </w:rPr>
                <w:t xml:space="preserve">Proceedings of the royal society a: mathematical, physical and engineering sciences, </w:t>
              </w:r>
              <w:r>
                <w:rPr>
                  <w:noProof/>
                </w:rPr>
                <w:t>463(2088), pp. 3251-3269.</w:t>
              </w:r>
            </w:p>
            <w:p w14:paraId="73AEB4BB" w14:textId="77777777" w:rsidR="0034750A" w:rsidRDefault="0034750A" w:rsidP="0034750A">
              <w:pPr>
                <w:pStyle w:val="Bibliography"/>
                <w:rPr>
                  <w:noProof/>
                </w:rPr>
              </w:pPr>
              <w:r>
                <w:rPr>
                  <w:noProof/>
                </w:rPr>
                <w:t xml:space="preserve">Ghadge, R., Ghorpade, R. &amp; Joshi, S., 2022. Multi-disciplinary design optimization of composite structures: A review. </w:t>
              </w:r>
              <w:r>
                <w:rPr>
                  <w:i/>
                  <w:iCs/>
                  <w:noProof/>
                </w:rPr>
                <w:t xml:space="preserve">Composite Structures, </w:t>
              </w:r>
              <w:r>
                <w:rPr>
                  <w:noProof/>
                </w:rPr>
                <w:t>Volume 280, p. 114875.</w:t>
              </w:r>
            </w:p>
            <w:p w14:paraId="105856E2" w14:textId="77777777" w:rsidR="0034750A" w:rsidRDefault="0034750A" w:rsidP="0034750A">
              <w:pPr>
                <w:pStyle w:val="Bibliography"/>
                <w:rPr>
                  <w:noProof/>
                </w:rPr>
              </w:pPr>
              <w:r>
                <w:rPr>
                  <w:noProof/>
                </w:rPr>
                <w:t xml:space="preserve">Grier, A. T. &amp; Campbell, M. I., 2020. Automated Tradeoff Analysis of Cost Versus Machinability for Design Feedback. </w:t>
              </w:r>
              <w:r>
                <w:rPr>
                  <w:i/>
                  <w:iCs/>
                  <w:noProof/>
                </w:rPr>
                <w:t xml:space="preserve">Journal of Mechanical Design, </w:t>
              </w:r>
              <w:r>
                <w:rPr>
                  <w:noProof/>
                </w:rPr>
                <w:t>142(3), p. 031105.</w:t>
              </w:r>
            </w:p>
            <w:p w14:paraId="2809D3C6" w14:textId="77777777" w:rsidR="0034750A" w:rsidRDefault="0034750A" w:rsidP="0034750A">
              <w:pPr>
                <w:pStyle w:val="Bibliography"/>
                <w:rPr>
                  <w:noProof/>
                </w:rPr>
              </w:pPr>
              <w:r>
                <w:rPr>
                  <w:noProof/>
                </w:rPr>
                <w:t xml:space="preserve">Grossmann, T. G., Komorowska, U. J., Latz, J. &amp; Schönlieb, C. B., 2024. Can physics-informed neural networks beat the finite element method?. </w:t>
              </w:r>
              <w:r>
                <w:rPr>
                  <w:i/>
                  <w:iCs/>
                  <w:noProof/>
                </w:rPr>
                <w:t xml:space="preserve">IMA Journal of Applied Mathematics, </w:t>
              </w:r>
              <w:r>
                <w:rPr>
                  <w:noProof/>
                </w:rPr>
                <w:t>89(1), pp. 143-174.</w:t>
              </w:r>
            </w:p>
            <w:p w14:paraId="1C0E2B33" w14:textId="77777777" w:rsidR="0034750A" w:rsidRDefault="0034750A" w:rsidP="0034750A">
              <w:pPr>
                <w:pStyle w:val="Bibliography"/>
                <w:rPr>
                  <w:noProof/>
                </w:rPr>
              </w:pPr>
              <w:r>
                <w:rPr>
                  <w:noProof/>
                </w:rPr>
                <w:t xml:space="preserve">Hou, J. et al., 2025. A Novel Multi-Objective Topology Optimization Method for Stiffness and Strength-Constrained Design Using the SIMP Approach. </w:t>
              </w:r>
              <w:r>
                <w:rPr>
                  <w:i/>
                  <w:iCs/>
                  <w:noProof/>
                </w:rPr>
                <w:t xml:space="preserve">Computer Modeling in Engineering &amp; Sciences, </w:t>
              </w:r>
              <w:r>
                <w:rPr>
                  <w:noProof/>
                </w:rPr>
                <w:t>144(2), pp. 1545-1572.</w:t>
              </w:r>
            </w:p>
            <w:p w14:paraId="669BF5F4" w14:textId="77777777" w:rsidR="0034750A" w:rsidRDefault="0034750A" w:rsidP="0034750A">
              <w:pPr>
                <w:pStyle w:val="Bibliography"/>
                <w:rPr>
                  <w:noProof/>
                </w:rPr>
              </w:pPr>
              <w:r>
                <w:rPr>
                  <w:noProof/>
                </w:rPr>
                <w:t xml:space="preserve">Interface Force, 2025. </w:t>
              </w:r>
              <w:r>
                <w:rPr>
                  <w:i/>
                  <w:iCs/>
                  <w:noProof/>
                </w:rPr>
                <w:t xml:space="preserve">Hydrofoil Technology and Tank Testing with Force Measurement. </w:t>
              </w:r>
              <w:r>
                <w:rPr>
                  <w:noProof/>
                </w:rPr>
                <w:t xml:space="preserve">[Online] </w:t>
              </w:r>
              <w:r>
                <w:rPr>
                  <w:noProof/>
                </w:rPr>
                <w:br/>
                <w:t xml:space="preserve">Available at: </w:t>
              </w:r>
              <w:r>
                <w:rPr>
                  <w:noProof/>
                  <w:u w:val="single"/>
                </w:rPr>
                <w:t>https://www.interfaceforce.com/hydrofoil-technology-and-tank-testing-with-force-measurement/?utm_source=chatgpt.com</w:t>
              </w:r>
              <w:r>
                <w:rPr>
                  <w:noProof/>
                </w:rPr>
                <w:br/>
                <w:t>[Accessed 25 October 2025].</w:t>
              </w:r>
            </w:p>
            <w:p w14:paraId="083774D9" w14:textId="77777777" w:rsidR="0034750A" w:rsidRDefault="0034750A" w:rsidP="0034750A">
              <w:pPr>
                <w:pStyle w:val="Bibliography"/>
                <w:rPr>
                  <w:noProof/>
                </w:rPr>
              </w:pPr>
              <w:r>
                <w:rPr>
                  <w:noProof/>
                </w:rPr>
                <w:t xml:space="preserve">Kaye, R. &amp; Heller, M., 1997. </w:t>
              </w:r>
              <w:r>
                <w:rPr>
                  <w:i/>
                  <w:iCs/>
                  <w:noProof/>
                </w:rPr>
                <w:t xml:space="preserve">Structural shape optimisation by iterative finite element solution, </w:t>
              </w:r>
              <w:r>
                <w:rPr>
                  <w:noProof/>
                </w:rPr>
                <w:t>Fairbairn, Canberra: Defence Science and Technology Department, Department of Defence.</w:t>
              </w:r>
            </w:p>
            <w:p w14:paraId="528A6F30" w14:textId="77777777" w:rsidR="0034750A" w:rsidRDefault="0034750A" w:rsidP="0034750A">
              <w:pPr>
                <w:pStyle w:val="Bibliography"/>
                <w:rPr>
                  <w:noProof/>
                </w:rPr>
              </w:pPr>
              <w:r>
                <w:rPr>
                  <w:noProof/>
                </w:rPr>
                <w:t xml:space="preserve">Mårtensson, P., Zenkert, D. &amp; Åkermo, M., 2015. Effects of manufacturing constraints on the cost and weight efficiency of integral and differential automotive composite structures. </w:t>
              </w:r>
              <w:r>
                <w:rPr>
                  <w:i/>
                  <w:iCs/>
                  <w:noProof/>
                </w:rPr>
                <w:t xml:space="preserve">Composite Structures, </w:t>
              </w:r>
              <w:r>
                <w:rPr>
                  <w:noProof/>
                </w:rPr>
                <w:t>Volume 134, pp. 572-578.</w:t>
              </w:r>
            </w:p>
            <w:p w14:paraId="23D873C8" w14:textId="77777777" w:rsidR="0034750A" w:rsidRDefault="0034750A" w:rsidP="0034750A">
              <w:pPr>
                <w:pStyle w:val="Bibliography"/>
                <w:rPr>
                  <w:noProof/>
                </w:rPr>
              </w:pPr>
              <w:r>
                <w:rPr>
                  <w:noProof/>
                </w:rPr>
                <w:t xml:space="preserve">Mendelson, B., 1990. </w:t>
              </w:r>
              <w:r>
                <w:rPr>
                  <w:i/>
                  <w:iCs/>
                  <w:noProof/>
                </w:rPr>
                <w:t xml:space="preserve">Introduction to topology. </w:t>
              </w:r>
              <w:r>
                <w:rPr>
                  <w:noProof/>
                </w:rPr>
                <w:t>3rd ed. Chelmsford, Massachusetts: Courier Corporation.</w:t>
              </w:r>
            </w:p>
            <w:p w14:paraId="41DE9659" w14:textId="77777777" w:rsidR="0034750A" w:rsidRDefault="0034750A" w:rsidP="0034750A">
              <w:pPr>
                <w:pStyle w:val="Bibliography"/>
                <w:rPr>
                  <w:noProof/>
                </w:rPr>
              </w:pPr>
              <w:r>
                <w:rPr>
                  <w:noProof/>
                </w:rPr>
                <w:t xml:space="preserve">Nagy, D., 2018. </w:t>
              </w:r>
              <w:r>
                <w:rPr>
                  <w:i/>
                  <w:iCs/>
                  <w:noProof/>
                </w:rPr>
                <w:t xml:space="preserve">Analysis Origins - MSC and NASTRAN. </w:t>
              </w:r>
              <w:r>
                <w:rPr>
                  <w:noProof/>
                </w:rPr>
                <w:t xml:space="preserve">[Online] </w:t>
              </w:r>
              <w:r>
                <w:rPr>
                  <w:noProof/>
                </w:rPr>
                <w:br/>
                <w:t xml:space="preserve">Available at: </w:t>
              </w:r>
              <w:r>
                <w:rPr>
                  <w:noProof/>
                  <w:u w:val="single"/>
                </w:rPr>
                <w:t>https://www.nafems.org/blog/posts/analysis-origins-msc-and-nastran/?srsltid=AfmBOorwStpPz3sJqrN_OL7h7bSGuLm0kOjFLtGDCd7f5oj8oy474loU</w:t>
              </w:r>
              <w:r>
                <w:rPr>
                  <w:noProof/>
                </w:rPr>
                <w:br/>
                <w:t>[Accessed 8 October 2025].</w:t>
              </w:r>
            </w:p>
            <w:p w14:paraId="133AB43E" w14:textId="77777777" w:rsidR="0034750A" w:rsidRDefault="0034750A" w:rsidP="0034750A">
              <w:pPr>
                <w:pStyle w:val="Bibliography"/>
                <w:rPr>
                  <w:noProof/>
                </w:rPr>
              </w:pPr>
              <w:r>
                <w:rPr>
                  <w:noProof/>
                </w:rPr>
                <w:lastRenderedPageBreak/>
                <w:t xml:space="preserve">Najmon, J. C. &amp; Tovar, A., 2025. Multiscale topology optimization using machine learning and displacement-driven microstructures. </w:t>
              </w:r>
              <w:r>
                <w:rPr>
                  <w:i/>
                  <w:iCs/>
                  <w:noProof/>
                </w:rPr>
                <w:t xml:space="preserve">Structural and Multidisciplinary Optimization , </w:t>
              </w:r>
              <w:r>
                <w:rPr>
                  <w:noProof/>
                </w:rPr>
                <w:t>68(172), pp. 1-21.</w:t>
              </w:r>
            </w:p>
            <w:p w14:paraId="4E21752E" w14:textId="77777777" w:rsidR="0034750A" w:rsidRDefault="0034750A" w:rsidP="0034750A">
              <w:pPr>
                <w:pStyle w:val="Bibliography"/>
                <w:rPr>
                  <w:noProof/>
                </w:rPr>
              </w:pPr>
              <w:r>
                <w:rPr>
                  <w:noProof/>
                </w:rPr>
                <w:t xml:space="preserve">Omega, no date. </w:t>
              </w:r>
              <w:r>
                <w:rPr>
                  <w:i/>
                  <w:iCs/>
                  <w:noProof/>
                </w:rPr>
                <w:t xml:space="preserve">Strain gauge: Introduction to Strain gauges. </w:t>
              </w:r>
              <w:r>
                <w:rPr>
                  <w:noProof/>
                </w:rPr>
                <w:t xml:space="preserve">[Online] </w:t>
              </w:r>
              <w:r>
                <w:rPr>
                  <w:noProof/>
                </w:rPr>
                <w:br/>
                <w:t xml:space="preserve">Available at: </w:t>
              </w:r>
              <w:r>
                <w:rPr>
                  <w:noProof/>
                  <w:u w:val="single"/>
                </w:rPr>
                <w:t>https://www.omega.co.uk/prodinfo/straingauges.html</w:t>
              </w:r>
              <w:r>
                <w:rPr>
                  <w:noProof/>
                </w:rPr>
                <w:br/>
                <w:t>[Accessed 25 October 2025].</w:t>
              </w:r>
            </w:p>
            <w:p w14:paraId="74994A90" w14:textId="77777777" w:rsidR="0034750A" w:rsidRDefault="0034750A" w:rsidP="0034750A">
              <w:pPr>
                <w:pStyle w:val="Bibliography"/>
                <w:rPr>
                  <w:noProof/>
                </w:rPr>
              </w:pPr>
              <w:r>
                <w:rPr>
                  <w:noProof/>
                </w:rPr>
                <w:t xml:space="preserve">Osher, S. &amp; Sethian, J. A., 1988. Fronts propagating with curvature-dependent speed: Algorithms based on Hamilton-Jacobi formulations. </w:t>
              </w:r>
              <w:r>
                <w:rPr>
                  <w:i/>
                  <w:iCs/>
                  <w:noProof/>
                </w:rPr>
                <w:t xml:space="preserve">Journal of Computer Physics, </w:t>
              </w:r>
              <w:r>
                <w:rPr>
                  <w:noProof/>
                </w:rPr>
                <w:t>79(1), pp. 12-49.</w:t>
              </w:r>
            </w:p>
            <w:p w14:paraId="37CE62E2" w14:textId="77777777" w:rsidR="0034750A" w:rsidRDefault="0034750A" w:rsidP="0034750A">
              <w:pPr>
                <w:pStyle w:val="Bibliography"/>
                <w:rPr>
                  <w:noProof/>
                </w:rPr>
              </w:pPr>
              <w:r>
                <w:rPr>
                  <w:noProof/>
                </w:rPr>
                <w:t xml:space="preserve">Peherstorfer, B., Willcox, K. &amp; Gunzburger, M. D., 2018. Survey of multifidelity methods in uncertainty propogation, inference, and optimisation. </w:t>
              </w:r>
              <w:r>
                <w:rPr>
                  <w:i/>
                  <w:iCs/>
                  <w:noProof/>
                </w:rPr>
                <w:t xml:space="preserve">SIAM Review, </w:t>
              </w:r>
              <w:r>
                <w:rPr>
                  <w:noProof/>
                </w:rPr>
                <w:t>60(3), p. 50–591.</w:t>
              </w:r>
            </w:p>
            <w:p w14:paraId="03B45996" w14:textId="77777777" w:rsidR="0034750A" w:rsidRDefault="0034750A" w:rsidP="0034750A">
              <w:pPr>
                <w:pStyle w:val="Bibliography"/>
                <w:rPr>
                  <w:noProof/>
                </w:rPr>
              </w:pPr>
              <w:r>
                <w:rPr>
                  <w:noProof/>
                </w:rPr>
                <w:t xml:space="preserve">Roylance, D., 2001. </w:t>
              </w:r>
              <w:r>
                <w:rPr>
                  <w:i/>
                  <w:iCs/>
                  <w:noProof/>
                </w:rPr>
                <w:t xml:space="preserve">Finite element analysis. </w:t>
              </w:r>
              <w:r>
                <w:rPr>
                  <w:noProof/>
                </w:rPr>
                <w:t>Cambridge, Massachusetts: Department of Materials Science and Engineering, Massachusetts Institute of Technology.</w:t>
              </w:r>
            </w:p>
            <w:p w14:paraId="38DD8F08" w14:textId="77777777" w:rsidR="0034750A" w:rsidRDefault="0034750A" w:rsidP="0034750A">
              <w:pPr>
                <w:pStyle w:val="Bibliography"/>
                <w:rPr>
                  <w:noProof/>
                </w:rPr>
              </w:pPr>
              <w:r>
                <w:rPr>
                  <w:noProof/>
                </w:rPr>
                <w:t xml:space="preserve">Rozvany, G., 2000. </w:t>
              </w:r>
              <w:r>
                <w:rPr>
                  <w:i/>
                  <w:iCs/>
                  <w:noProof/>
                </w:rPr>
                <w:t xml:space="preserve">The SIMP method in topology optimization-theoretical background, advantages and new applications. </w:t>
              </w:r>
              <w:r>
                <w:rPr>
                  <w:noProof/>
                </w:rPr>
                <w:t>Long Beach, California, The 8th Symposium on Multidisciplinary Analysis and Optimization.</w:t>
              </w:r>
            </w:p>
            <w:p w14:paraId="26C500F2" w14:textId="77777777" w:rsidR="0034750A" w:rsidRDefault="0034750A" w:rsidP="0034750A">
              <w:pPr>
                <w:pStyle w:val="Bibliography"/>
                <w:rPr>
                  <w:noProof/>
                </w:rPr>
              </w:pPr>
              <w:r>
                <w:rPr>
                  <w:noProof/>
                </w:rPr>
                <w:t xml:space="preserve">Shewchuk, J. R., 2012. </w:t>
              </w:r>
              <w:r>
                <w:rPr>
                  <w:i/>
                  <w:iCs/>
                  <w:noProof/>
                </w:rPr>
                <w:t xml:space="preserve">Lecture Notes on. </w:t>
              </w:r>
              <w:r>
                <w:rPr>
                  <w:noProof/>
                </w:rPr>
                <w:t>Berkeley, California: Department of Eletcrical Engineering and Computer Science, University of California at Berkeley.</w:t>
              </w:r>
            </w:p>
            <w:p w14:paraId="6EC211FD" w14:textId="77777777" w:rsidR="0034750A" w:rsidRDefault="0034750A" w:rsidP="0034750A">
              <w:pPr>
                <w:pStyle w:val="Bibliography"/>
                <w:rPr>
                  <w:noProof/>
                </w:rPr>
              </w:pPr>
              <w:r>
                <w:rPr>
                  <w:noProof/>
                </w:rPr>
                <w:t xml:space="preserve">Vakilabadi, K. A., Ghafari, H. R. &amp; Ghassemi, H., 2024. Investigation of front hydrofoil position influence on the hydrofoil-assisted craft,. </w:t>
              </w:r>
              <w:r>
                <w:rPr>
                  <w:i/>
                  <w:iCs/>
                  <w:noProof/>
                </w:rPr>
                <w:t xml:space="preserve">Ocean Engineering, </w:t>
              </w:r>
              <w:r>
                <w:rPr>
                  <w:noProof/>
                </w:rPr>
                <w:t>Volume 304, p. 117901.</w:t>
              </w:r>
            </w:p>
            <w:p w14:paraId="2638FB17" w14:textId="77777777" w:rsidR="0034750A" w:rsidRDefault="0034750A" w:rsidP="0034750A">
              <w:pPr>
                <w:pStyle w:val="Bibliography"/>
                <w:rPr>
                  <w:noProof/>
                </w:rPr>
              </w:pPr>
              <w:r>
                <w:rPr>
                  <w:noProof/>
                </w:rPr>
                <w:t xml:space="preserve">van Rijmenam, M., 2025. </w:t>
              </w:r>
              <w:r>
                <w:rPr>
                  <w:i/>
                  <w:iCs/>
                  <w:noProof/>
                </w:rPr>
                <w:t xml:space="preserve">The Digital Renaissance: A Revolution We’re Not Ready For. </w:t>
              </w:r>
              <w:r>
                <w:rPr>
                  <w:noProof/>
                </w:rPr>
                <w:t xml:space="preserve">[Online] </w:t>
              </w:r>
              <w:r>
                <w:rPr>
                  <w:noProof/>
                </w:rPr>
                <w:br/>
                <w:t xml:space="preserve">Available at: </w:t>
              </w:r>
              <w:r>
                <w:rPr>
                  <w:noProof/>
                  <w:u w:val="single"/>
                </w:rPr>
                <w:t>https://www.thedigitalspeaker.com/digital-renaissance-revolution-not-ready-for/</w:t>
              </w:r>
              <w:r>
                <w:rPr>
                  <w:noProof/>
                </w:rPr>
                <w:br/>
                <w:t>[Accessed 11 October 2025].</w:t>
              </w:r>
            </w:p>
            <w:p w14:paraId="730575A6" w14:textId="77777777" w:rsidR="0034750A" w:rsidRDefault="0034750A" w:rsidP="0034750A">
              <w:pPr>
                <w:pStyle w:val="Bibliography"/>
                <w:rPr>
                  <w:noProof/>
                </w:rPr>
              </w:pPr>
              <w:r>
                <w:rPr>
                  <w:noProof/>
                </w:rPr>
                <w:t xml:space="preserve">Vanderplaats, G. N., 2001. </w:t>
              </w:r>
              <w:r>
                <w:rPr>
                  <w:i/>
                  <w:iCs/>
                  <w:noProof/>
                </w:rPr>
                <w:t xml:space="preserve">Numerical Optimization Techniques for Engineering Design: with Applications. </w:t>
              </w:r>
              <w:r>
                <w:rPr>
                  <w:noProof/>
                </w:rPr>
                <w:t>3rd ed. New York City: Vanderplaats Research &amp; Development.</w:t>
              </w:r>
            </w:p>
            <w:p w14:paraId="337F4868" w14:textId="77777777" w:rsidR="0034750A" w:rsidRDefault="0034750A" w:rsidP="0034750A">
              <w:pPr>
                <w:pStyle w:val="Bibliography"/>
                <w:rPr>
                  <w:noProof/>
                </w:rPr>
              </w:pPr>
              <w:r>
                <w:rPr>
                  <w:noProof/>
                </w:rPr>
                <w:t xml:space="preserve">Welch-Phillips, A., Gibbons, D., Ahern, D. P. &amp; Butler, J. S., 2020. What Is Finite Element Analysis?. </w:t>
              </w:r>
              <w:r>
                <w:rPr>
                  <w:i/>
                  <w:iCs/>
                  <w:noProof/>
                </w:rPr>
                <w:t xml:space="preserve">Clinical Spine Surgery, </w:t>
              </w:r>
              <w:r>
                <w:rPr>
                  <w:noProof/>
                </w:rPr>
                <w:t>33(8), pp. 323-324.</w:t>
              </w:r>
            </w:p>
            <w:p w14:paraId="35099539" w14:textId="77777777" w:rsidR="0034750A" w:rsidRDefault="0034750A" w:rsidP="0034750A">
              <w:pPr>
                <w:pStyle w:val="Bibliography"/>
                <w:rPr>
                  <w:noProof/>
                </w:rPr>
              </w:pPr>
              <w:r>
                <w:rPr>
                  <w:noProof/>
                </w:rPr>
                <w:t xml:space="preserve">Wu, J., Sigmund, O. &amp; Groen, J. P., 2021. Topology optimization of multi-scale structures: a review. </w:t>
              </w:r>
              <w:r>
                <w:rPr>
                  <w:i/>
                  <w:iCs/>
                  <w:noProof/>
                </w:rPr>
                <w:t xml:space="preserve">Structural and Multidisciplinary Optimization, </w:t>
              </w:r>
              <w:r>
                <w:rPr>
                  <w:noProof/>
                </w:rPr>
                <w:t>Volume 63, p. 1455–1480.</w:t>
              </w:r>
            </w:p>
            <w:p w14:paraId="4BAE8492" w14:textId="77777777" w:rsidR="0034750A" w:rsidRDefault="0034750A" w:rsidP="0034750A">
              <w:pPr>
                <w:pStyle w:val="Bibliography"/>
                <w:rPr>
                  <w:noProof/>
                </w:rPr>
              </w:pPr>
              <w:r>
                <w:rPr>
                  <w:noProof/>
                </w:rPr>
                <w:lastRenderedPageBreak/>
                <w:t xml:space="preserve">Zheng, W., Wang, Y., Zheng, Y. &amp; Da, D., 2020. Efficient topology optimization based on DOF reduction and convergence acceleration methods. </w:t>
              </w:r>
              <w:r>
                <w:rPr>
                  <w:i/>
                  <w:iCs/>
                  <w:noProof/>
                </w:rPr>
                <w:t xml:space="preserve">Advances in Engineering Software, </w:t>
              </w:r>
              <w:r>
                <w:rPr>
                  <w:noProof/>
                </w:rPr>
                <w:t>Volume 149, p. 102890.</w:t>
              </w:r>
            </w:p>
            <w:p w14:paraId="5E7D3A60" w14:textId="206F24B4" w:rsidR="0034750A" w:rsidRDefault="0034750A" w:rsidP="0034750A">
              <w:r>
                <w:rPr>
                  <w:b/>
                  <w:bCs/>
                  <w:noProof/>
                </w:rPr>
                <w:fldChar w:fldCharType="end"/>
              </w:r>
            </w:p>
          </w:sdtContent>
        </w:sdt>
      </w:sdtContent>
    </w:sdt>
    <w:p w14:paraId="31BCFF31" w14:textId="290DB78E" w:rsidR="0081134D" w:rsidRDefault="0081134D" w:rsidP="0081134D">
      <w:pPr>
        <w:jc w:val="both"/>
      </w:pPr>
    </w:p>
    <w:sectPr w:rsidR="0081134D" w:rsidSect="004E58C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43E43" w14:textId="77777777" w:rsidR="0095630B" w:rsidRDefault="0095630B" w:rsidP="004E58C7">
      <w:pPr>
        <w:spacing w:after="0" w:line="240" w:lineRule="auto"/>
      </w:pPr>
      <w:r>
        <w:separator/>
      </w:r>
    </w:p>
  </w:endnote>
  <w:endnote w:type="continuationSeparator" w:id="0">
    <w:p w14:paraId="529441CE" w14:textId="77777777" w:rsidR="0095630B" w:rsidRDefault="0095630B" w:rsidP="004E58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8929216"/>
      <w:docPartObj>
        <w:docPartGallery w:val="Page Numbers (Bottom of Page)"/>
        <w:docPartUnique/>
      </w:docPartObj>
    </w:sdtPr>
    <w:sdtEndPr>
      <w:rPr>
        <w:noProof/>
      </w:rPr>
    </w:sdtEndPr>
    <w:sdtContent>
      <w:p w14:paraId="70F22DDC" w14:textId="013B8C14" w:rsidR="004E58C7" w:rsidRDefault="004E58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F092BA" w14:textId="77777777" w:rsidR="004E58C7" w:rsidRDefault="004E58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94BDB" w14:textId="77777777" w:rsidR="0095630B" w:rsidRDefault="0095630B" w:rsidP="004E58C7">
      <w:pPr>
        <w:spacing w:after="0" w:line="240" w:lineRule="auto"/>
      </w:pPr>
      <w:r>
        <w:separator/>
      </w:r>
    </w:p>
  </w:footnote>
  <w:footnote w:type="continuationSeparator" w:id="0">
    <w:p w14:paraId="2001F34A" w14:textId="77777777" w:rsidR="0095630B" w:rsidRDefault="0095630B" w:rsidP="004E58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2AD3"/>
    <w:multiLevelType w:val="multilevel"/>
    <w:tmpl w:val="69DA293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DD906A4"/>
    <w:multiLevelType w:val="hybridMultilevel"/>
    <w:tmpl w:val="F2180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A506AF"/>
    <w:multiLevelType w:val="hybridMultilevel"/>
    <w:tmpl w:val="1158BE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81555665">
    <w:abstractNumId w:val="0"/>
  </w:num>
  <w:num w:numId="2" w16cid:durableId="1962951865">
    <w:abstractNumId w:val="1"/>
  </w:num>
  <w:num w:numId="3" w16cid:durableId="20145292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8C7"/>
    <w:rsid w:val="00062E6B"/>
    <w:rsid w:val="0009416E"/>
    <w:rsid w:val="00152785"/>
    <w:rsid w:val="0016170F"/>
    <w:rsid w:val="00183223"/>
    <w:rsid w:val="001961DC"/>
    <w:rsid w:val="0022530F"/>
    <w:rsid w:val="002B7CAB"/>
    <w:rsid w:val="002E34D7"/>
    <w:rsid w:val="002E385C"/>
    <w:rsid w:val="002F2CC0"/>
    <w:rsid w:val="00333824"/>
    <w:rsid w:val="0034750A"/>
    <w:rsid w:val="00366CEA"/>
    <w:rsid w:val="0038641E"/>
    <w:rsid w:val="003A0CC1"/>
    <w:rsid w:val="003A7BE6"/>
    <w:rsid w:val="003B4078"/>
    <w:rsid w:val="003D625D"/>
    <w:rsid w:val="004275B4"/>
    <w:rsid w:val="004811B7"/>
    <w:rsid w:val="00495DB3"/>
    <w:rsid w:val="004A1F2F"/>
    <w:rsid w:val="004B06D8"/>
    <w:rsid w:val="004E0C64"/>
    <w:rsid w:val="004E2727"/>
    <w:rsid w:val="004E58C7"/>
    <w:rsid w:val="004F2014"/>
    <w:rsid w:val="004F3D8B"/>
    <w:rsid w:val="005C20F1"/>
    <w:rsid w:val="005E4EC6"/>
    <w:rsid w:val="006110E0"/>
    <w:rsid w:val="006905C1"/>
    <w:rsid w:val="0069405B"/>
    <w:rsid w:val="006B698E"/>
    <w:rsid w:val="006B74CB"/>
    <w:rsid w:val="006E2550"/>
    <w:rsid w:val="006F425A"/>
    <w:rsid w:val="00720256"/>
    <w:rsid w:val="00771250"/>
    <w:rsid w:val="00780AEF"/>
    <w:rsid w:val="007E1726"/>
    <w:rsid w:val="007E41FC"/>
    <w:rsid w:val="0081134D"/>
    <w:rsid w:val="00823491"/>
    <w:rsid w:val="00885407"/>
    <w:rsid w:val="008A3AC4"/>
    <w:rsid w:val="008E78AD"/>
    <w:rsid w:val="008E7994"/>
    <w:rsid w:val="009006A0"/>
    <w:rsid w:val="00904837"/>
    <w:rsid w:val="009440F6"/>
    <w:rsid w:val="00945D0E"/>
    <w:rsid w:val="0095630B"/>
    <w:rsid w:val="00961FBD"/>
    <w:rsid w:val="00994E12"/>
    <w:rsid w:val="009956F8"/>
    <w:rsid w:val="009A4742"/>
    <w:rsid w:val="009C503F"/>
    <w:rsid w:val="00A10919"/>
    <w:rsid w:val="00A2441D"/>
    <w:rsid w:val="00A71F51"/>
    <w:rsid w:val="00A7510B"/>
    <w:rsid w:val="00A92A59"/>
    <w:rsid w:val="00AB10B5"/>
    <w:rsid w:val="00AD4EDF"/>
    <w:rsid w:val="00AF7A3B"/>
    <w:rsid w:val="00B13A69"/>
    <w:rsid w:val="00B206BE"/>
    <w:rsid w:val="00B7125D"/>
    <w:rsid w:val="00C25290"/>
    <w:rsid w:val="00C3778E"/>
    <w:rsid w:val="00C53179"/>
    <w:rsid w:val="00C86FBF"/>
    <w:rsid w:val="00CB15D4"/>
    <w:rsid w:val="00CB1701"/>
    <w:rsid w:val="00CD208A"/>
    <w:rsid w:val="00CF3D82"/>
    <w:rsid w:val="00D00A45"/>
    <w:rsid w:val="00D2256B"/>
    <w:rsid w:val="00D31CBE"/>
    <w:rsid w:val="00D45CD0"/>
    <w:rsid w:val="00DE011A"/>
    <w:rsid w:val="00DE46D2"/>
    <w:rsid w:val="00E1525E"/>
    <w:rsid w:val="00E17BDC"/>
    <w:rsid w:val="00E81576"/>
    <w:rsid w:val="00E84606"/>
    <w:rsid w:val="00F037A7"/>
    <w:rsid w:val="00FC274A"/>
    <w:rsid w:val="00FF6E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74245"/>
  <w15:chartTrackingRefBased/>
  <w15:docId w15:val="{2A1347D5-B905-4308-9FA7-4F08B72E2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8C7"/>
    <w:pPr>
      <w:spacing w:line="360" w:lineRule="auto"/>
    </w:pPr>
    <w:rPr>
      <w:rFonts w:ascii="Arial" w:hAnsi="Arial"/>
    </w:rPr>
  </w:style>
  <w:style w:type="paragraph" w:styleId="Heading1">
    <w:name w:val="heading 1"/>
    <w:basedOn w:val="Normal"/>
    <w:next w:val="Normal"/>
    <w:link w:val="Heading1Char"/>
    <w:uiPriority w:val="9"/>
    <w:qFormat/>
    <w:rsid w:val="004E58C7"/>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E58C7"/>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E58C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E58C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E58C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E58C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E58C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E58C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E58C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8C7"/>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E58C7"/>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4E58C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E58C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E58C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E58C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E58C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E58C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E58C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E58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8C7"/>
    <w:rPr>
      <w:rFonts w:ascii="Arial" w:hAnsi="Arial"/>
    </w:rPr>
  </w:style>
  <w:style w:type="paragraph" w:styleId="Footer">
    <w:name w:val="footer"/>
    <w:basedOn w:val="Normal"/>
    <w:link w:val="FooterChar"/>
    <w:uiPriority w:val="99"/>
    <w:unhideWhenUsed/>
    <w:rsid w:val="004E58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8C7"/>
    <w:rPr>
      <w:rFonts w:ascii="Arial" w:hAnsi="Arial"/>
    </w:rPr>
  </w:style>
  <w:style w:type="paragraph" w:styleId="TOCHeading">
    <w:name w:val="TOC Heading"/>
    <w:basedOn w:val="Heading1"/>
    <w:next w:val="Normal"/>
    <w:uiPriority w:val="39"/>
    <w:unhideWhenUsed/>
    <w:qFormat/>
    <w:rsid w:val="006F425A"/>
    <w:pPr>
      <w:numPr>
        <w:numId w:val="0"/>
      </w:numPr>
      <w:spacing w:line="259" w:lineRule="auto"/>
      <w:outlineLvl w:val="9"/>
    </w:pPr>
    <w:rPr>
      <w:rFonts w:asciiTheme="majorHAnsi" w:hAnsiTheme="majorHAnsi"/>
      <w:lang w:val="en-US" w:eastAsia="en-US"/>
    </w:rPr>
  </w:style>
  <w:style w:type="paragraph" w:styleId="TOC1">
    <w:name w:val="toc 1"/>
    <w:basedOn w:val="Normal"/>
    <w:next w:val="Normal"/>
    <w:autoRedefine/>
    <w:uiPriority w:val="39"/>
    <w:unhideWhenUsed/>
    <w:rsid w:val="006F425A"/>
    <w:pPr>
      <w:spacing w:after="100"/>
    </w:pPr>
  </w:style>
  <w:style w:type="character" w:styleId="Hyperlink">
    <w:name w:val="Hyperlink"/>
    <w:basedOn w:val="DefaultParagraphFont"/>
    <w:uiPriority w:val="99"/>
    <w:unhideWhenUsed/>
    <w:rsid w:val="006F425A"/>
    <w:rPr>
      <w:color w:val="0563C1" w:themeColor="hyperlink"/>
      <w:u w:val="single"/>
    </w:rPr>
  </w:style>
  <w:style w:type="paragraph" w:styleId="TOC2">
    <w:name w:val="toc 2"/>
    <w:basedOn w:val="Normal"/>
    <w:next w:val="Normal"/>
    <w:autoRedefine/>
    <w:uiPriority w:val="39"/>
    <w:unhideWhenUsed/>
    <w:rsid w:val="006F425A"/>
    <w:pPr>
      <w:spacing w:after="100"/>
      <w:ind w:left="220"/>
    </w:pPr>
  </w:style>
  <w:style w:type="table" w:styleId="TableGrid">
    <w:name w:val="Table Grid"/>
    <w:basedOn w:val="TableNormal"/>
    <w:uiPriority w:val="39"/>
    <w:rsid w:val="006F42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F425A"/>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945D0E"/>
    <w:pPr>
      <w:spacing w:after="100"/>
      <w:ind w:left="440"/>
    </w:pPr>
  </w:style>
  <w:style w:type="character" w:styleId="PlaceholderText">
    <w:name w:val="Placeholder Text"/>
    <w:basedOn w:val="DefaultParagraphFont"/>
    <w:uiPriority w:val="99"/>
    <w:semiHidden/>
    <w:rsid w:val="00904837"/>
    <w:rPr>
      <w:color w:val="666666"/>
    </w:rPr>
  </w:style>
  <w:style w:type="paragraph" w:styleId="ListParagraph">
    <w:name w:val="List Paragraph"/>
    <w:basedOn w:val="Normal"/>
    <w:uiPriority w:val="34"/>
    <w:qFormat/>
    <w:rsid w:val="00904837"/>
    <w:pPr>
      <w:ind w:left="720"/>
      <w:contextualSpacing/>
    </w:pPr>
  </w:style>
  <w:style w:type="paragraph" w:styleId="TableofFigures">
    <w:name w:val="table of figures"/>
    <w:basedOn w:val="Normal"/>
    <w:next w:val="Normal"/>
    <w:uiPriority w:val="99"/>
    <w:unhideWhenUsed/>
    <w:rsid w:val="001961DC"/>
    <w:pPr>
      <w:spacing w:after="0"/>
    </w:pPr>
  </w:style>
  <w:style w:type="paragraph" w:styleId="Bibliography">
    <w:name w:val="Bibliography"/>
    <w:basedOn w:val="Normal"/>
    <w:next w:val="Normal"/>
    <w:uiPriority w:val="37"/>
    <w:unhideWhenUsed/>
    <w:rsid w:val="00347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8801">
      <w:bodyDiv w:val="1"/>
      <w:marLeft w:val="0"/>
      <w:marRight w:val="0"/>
      <w:marTop w:val="0"/>
      <w:marBottom w:val="0"/>
      <w:divBdr>
        <w:top w:val="none" w:sz="0" w:space="0" w:color="auto"/>
        <w:left w:val="none" w:sz="0" w:space="0" w:color="auto"/>
        <w:bottom w:val="none" w:sz="0" w:space="0" w:color="auto"/>
        <w:right w:val="none" w:sz="0" w:space="0" w:color="auto"/>
      </w:divBdr>
    </w:div>
    <w:div w:id="109976038">
      <w:bodyDiv w:val="1"/>
      <w:marLeft w:val="0"/>
      <w:marRight w:val="0"/>
      <w:marTop w:val="0"/>
      <w:marBottom w:val="0"/>
      <w:divBdr>
        <w:top w:val="none" w:sz="0" w:space="0" w:color="auto"/>
        <w:left w:val="none" w:sz="0" w:space="0" w:color="auto"/>
        <w:bottom w:val="none" w:sz="0" w:space="0" w:color="auto"/>
        <w:right w:val="none" w:sz="0" w:space="0" w:color="auto"/>
      </w:divBdr>
    </w:div>
    <w:div w:id="140580461">
      <w:bodyDiv w:val="1"/>
      <w:marLeft w:val="0"/>
      <w:marRight w:val="0"/>
      <w:marTop w:val="0"/>
      <w:marBottom w:val="0"/>
      <w:divBdr>
        <w:top w:val="none" w:sz="0" w:space="0" w:color="auto"/>
        <w:left w:val="none" w:sz="0" w:space="0" w:color="auto"/>
        <w:bottom w:val="none" w:sz="0" w:space="0" w:color="auto"/>
        <w:right w:val="none" w:sz="0" w:space="0" w:color="auto"/>
      </w:divBdr>
    </w:div>
    <w:div w:id="179976380">
      <w:bodyDiv w:val="1"/>
      <w:marLeft w:val="0"/>
      <w:marRight w:val="0"/>
      <w:marTop w:val="0"/>
      <w:marBottom w:val="0"/>
      <w:divBdr>
        <w:top w:val="none" w:sz="0" w:space="0" w:color="auto"/>
        <w:left w:val="none" w:sz="0" w:space="0" w:color="auto"/>
        <w:bottom w:val="none" w:sz="0" w:space="0" w:color="auto"/>
        <w:right w:val="none" w:sz="0" w:space="0" w:color="auto"/>
      </w:divBdr>
    </w:div>
    <w:div w:id="278227231">
      <w:bodyDiv w:val="1"/>
      <w:marLeft w:val="0"/>
      <w:marRight w:val="0"/>
      <w:marTop w:val="0"/>
      <w:marBottom w:val="0"/>
      <w:divBdr>
        <w:top w:val="none" w:sz="0" w:space="0" w:color="auto"/>
        <w:left w:val="none" w:sz="0" w:space="0" w:color="auto"/>
        <w:bottom w:val="none" w:sz="0" w:space="0" w:color="auto"/>
        <w:right w:val="none" w:sz="0" w:space="0" w:color="auto"/>
      </w:divBdr>
    </w:div>
    <w:div w:id="282545506">
      <w:bodyDiv w:val="1"/>
      <w:marLeft w:val="0"/>
      <w:marRight w:val="0"/>
      <w:marTop w:val="0"/>
      <w:marBottom w:val="0"/>
      <w:divBdr>
        <w:top w:val="none" w:sz="0" w:space="0" w:color="auto"/>
        <w:left w:val="none" w:sz="0" w:space="0" w:color="auto"/>
        <w:bottom w:val="none" w:sz="0" w:space="0" w:color="auto"/>
        <w:right w:val="none" w:sz="0" w:space="0" w:color="auto"/>
      </w:divBdr>
    </w:div>
    <w:div w:id="294725197">
      <w:bodyDiv w:val="1"/>
      <w:marLeft w:val="0"/>
      <w:marRight w:val="0"/>
      <w:marTop w:val="0"/>
      <w:marBottom w:val="0"/>
      <w:divBdr>
        <w:top w:val="none" w:sz="0" w:space="0" w:color="auto"/>
        <w:left w:val="none" w:sz="0" w:space="0" w:color="auto"/>
        <w:bottom w:val="none" w:sz="0" w:space="0" w:color="auto"/>
        <w:right w:val="none" w:sz="0" w:space="0" w:color="auto"/>
      </w:divBdr>
    </w:div>
    <w:div w:id="308633912">
      <w:bodyDiv w:val="1"/>
      <w:marLeft w:val="0"/>
      <w:marRight w:val="0"/>
      <w:marTop w:val="0"/>
      <w:marBottom w:val="0"/>
      <w:divBdr>
        <w:top w:val="none" w:sz="0" w:space="0" w:color="auto"/>
        <w:left w:val="none" w:sz="0" w:space="0" w:color="auto"/>
        <w:bottom w:val="none" w:sz="0" w:space="0" w:color="auto"/>
        <w:right w:val="none" w:sz="0" w:space="0" w:color="auto"/>
      </w:divBdr>
    </w:div>
    <w:div w:id="446897330">
      <w:bodyDiv w:val="1"/>
      <w:marLeft w:val="0"/>
      <w:marRight w:val="0"/>
      <w:marTop w:val="0"/>
      <w:marBottom w:val="0"/>
      <w:divBdr>
        <w:top w:val="none" w:sz="0" w:space="0" w:color="auto"/>
        <w:left w:val="none" w:sz="0" w:space="0" w:color="auto"/>
        <w:bottom w:val="none" w:sz="0" w:space="0" w:color="auto"/>
        <w:right w:val="none" w:sz="0" w:space="0" w:color="auto"/>
      </w:divBdr>
    </w:div>
    <w:div w:id="467404898">
      <w:bodyDiv w:val="1"/>
      <w:marLeft w:val="0"/>
      <w:marRight w:val="0"/>
      <w:marTop w:val="0"/>
      <w:marBottom w:val="0"/>
      <w:divBdr>
        <w:top w:val="none" w:sz="0" w:space="0" w:color="auto"/>
        <w:left w:val="none" w:sz="0" w:space="0" w:color="auto"/>
        <w:bottom w:val="none" w:sz="0" w:space="0" w:color="auto"/>
        <w:right w:val="none" w:sz="0" w:space="0" w:color="auto"/>
      </w:divBdr>
    </w:div>
    <w:div w:id="636766467">
      <w:bodyDiv w:val="1"/>
      <w:marLeft w:val="0"/>
      <w:marRight w:val="0"/>
      <w:marTop w:val="0"/>
      <w:marBottom w:val="0"/>
      <w:divBdr>
        <w:top w:val="none" w:sz="0" w:space="0" w:color="auto"/>
        <w:left w:val="none" w:sz="0" w:space="0" w:color="auto"/>
        <w:bottom w:val="none" w:sz="0" w:space="0" w:color="auto"/>
        <w:right w:val="none" w:sz="0" w:space="0" w:color="auto"/>
      </w:divBdr>
    </w:div>
    <w:div w:id="774441712">
      <w:bodyDiv w:val="1"/>
      <w:marLeft w:val="0"/>
      <w:marRight w:val="0"/>
      <w:marTop w:val="0"/>
      <w:marBottom w:val="0"/>
      <w:divBdr>
        <w:top w:val="none" w:sz="0" w:space="0" w:color="auto"/>
        <w:left w:val="none" w:sz="0" w:space="0" w:color="auto"/>
        <w:bottom w:val="none" w:sz="0" w:space="0" w:color="auto"/>
        <w:right w:val="none" w:sz="0" w:space="0" w:color="auto"/>
      </w:divBdr>
    </w:div>
    <w:div w:id="780271694">
      <w:bodyDiv w:val="1"/>
      <w:marLeft w:val="0"/>
      <w:marRight w:val="0"/>
      <w:marTop w:val="0"/>
      <w:marBottom w:val="0"/>
      <w:divBdr>
        <w:top w:val="none" w:sz="0" w:space="0" w:color="auto"/>
        <w:left w:val="none" w:sz="0" w:space="0" w:color="auto"/>
        <w:bottom w:val="none" w:sz="0" w:space="0" w:color="auto"/>
        <w:right w:val="none" w:sz="0" w:space="0" w:color="auto"/>
      </w:divBdr>
    </w:div>
    <w:div w:id="803932045">
      <w:bodyDiv w:val="1"/>
      <w:marLeft w:val="0"/>
      <w:marRight w:val="0"/>
      <w:marTop w:val="0"/>
      <w:marBottom w:val="0"/>
      <w:divBdr>
        <w:top w:val="none" w:sz="0" w:space="0" w:color="auto"/>
        <w:left w:val="none" w:sz="0" w:space="0" w:color="auto"/>
        <w:bottom w:val="none" w:sz="0" w:space="0" w:color="auto"/>
        <w:right w:val="none" w:sz="0" w:space="0" w:color="auto"/>
      </w:divBdr>
    </w:div>
    <w:div w:id="813569806">
      <w:bodyDiv w:val="1"/>
      <w:marLeft w:val="0"/>
      <w:marRight w:val="0"/>
      <w:marTop w:val="0"/>
      <w:marBottom w:val="0"/>
      <w:divBdr>
        <w:top w:val="none" w:sz="0" w:space="0" w:color="auto"/>
        <w:left w:val="none" w:sz="0" w:space="0" w:color="auto"/>
        <w:bottom w:val="none" w:sz="0" w:space="0" w:color="auto"/>
        <w:right w:val="none" w:sz="0" w:space="0" w:color="auto"/>
      </w:divBdr>
    </w:div>
    <w:div w:id="854225254">
      <w:bodyDiv w:val="1"/>
      <w:marLeft w:val="0"/>
      <w:marRight w:val="0"/>
      <w:marTop w:val="0"/>
      <w:marBottom w:val="0"/>
      <w:divBdr>
        <w:top w:val="none" w:sz="0" w:space="0" w:color="auto"/>
        <w:left w:val="none" w:sz="0" w:space="0" w:color="auto"/>
        <w:bottom w:val="none" w:sz="0" w:space="0" w:color="auto"/>
        <w:right w:val="none" w:sz="0" w:space="0" w:color="auto"/>
      </w:divBdr>
    </w:div>
    <w:div w:id="888222860">
      <w:bodyDiv w:val="1"/>
      <w:marLeft w:val="0"/>
      <w:marRight w:val="0"/>
      <w:marTop w:val="0"/>
      <w:marBottom w:val="0"/>
      <w:divBdr>
        <w:top w:val="none" w:sz="0" w:space="0" w:color="auto"/>
        <w:left w:val="none" w:sz="0" w:space="0" w:color="auto"/>
        <w:bottom w:val="none" w:sz="0" w:space="0" w:color="auto"/>
        <w:right w:val="none" w:sz="0" w:space="0" w:color="auto"/>
      </w:divBdr>
    </w:div>
    <w:div w:id="1069231587">
      <w:bodyDiv w:val="1"/>
      <w:marLeft w:val="0"/>
      <w:marRight w:val="0"/>
      <w:marTop w:val="0"/>
      <w:marBottom w:val="0"/>
      <w:divBdr>
        <w:top w:val="none" w:sz="0" w:space="0" w:color="auto"/>
        <w:left w:val="none" w:sz="0" w:space="0" w:color="auto"/>
        <w:bottom w:val="none" w:sz="0" w:space="0" w:color="auto"/>
        <w:right w:val="none" w:sz="0" w:space="0" w:color="auto"/>
      </w:divBdr>
    </w:div>
    <w:div w:id="1115060142">
      <w:bodyDiv w:val="1"/>
      <w:marLeft w:val="0"/>
      <w:marRight w:val="0"/>
      <w:marTop w:val="0"/>
      <w:marBottom w:val="0"/>
      <w:divBdr>
        <w:top w:val="none" w:sz="0" w:space="0" w:color="auto"/>
        <w:left w:val="none" w:sz="0" w:space="0" w:color="auto"/>
        <w:bottom w:val="none" w:sz="0" w:space="0" w:color="auto"/>
        <w:right w:val="none" w:sz="0" w:space="0" w:color="auto"/>
      </w:divBdr>
    </w:div>
    <w:div w:id="1166018389">
      <w:bodyDiv w:val="1"/>
      <w:marLeft w:val="0"/>
      <w:marRight w:val="0"/>
      <w:marTop w:val="0"/>
      <w:marBottom w:val="0"/>
      <w:divBdr>
        <w:top w:val="none" w:sz="0" w:space="0" w:color="auto"/>
        <w:left w:val="none" w:sz="0" w:space="0" w:color="auto"/>
        <w:bottom w:val="none" w:sz="0" w:space="0" w:color="auto"/>
        <w:right w:val="none" w:sz="0" w:space="0" w:color="auto"/>
      </w:divBdr>
    </w:div>
    <w:div w:id="1197498269">
      <w:bodyDiv w:val="1"/>
      <w:marLeft w:val="0"/>
      <w:marRight w:val="0"/>
      <w:marTop w:val="0"/>
      <w:marBottom w:val="0"/>
      <w:divBdr>
        <w:top w:val="none" w:sz="0" w:space="0" w:color="auto"/>
        <w:left w:val="none" w:sz="0" w:space="0" w:color="auto"/>
        <w:bottom w:val="none" w:sz="0" w:space="0" w:color="auto"/>
        <w:right w:val="none" w:sz="0" w:space="0" w:color="auto"/>
      </w:divBdr>
    </w:div>
    <w:div w:id="1237590262">
      <w:bodyDiv w:val="1"/>
      <w:marLeft w:val="0"/>
      <w:marRight w:val="0"/>
      <w:marTop w:val="0"/>
      <w:marBottom w:val="0"/>
      <w:divBdr>
        <w:top w:val="none" w:sz="0" w:space="0" w:color="auto"/>
        <w:left w:val="none" w:sz="0" w:space="0" w:color="auto"/>
        <w:bottom w:val="none" w:sz="0" w:space="0" w:color="auto"/>
        <w:right w:val="none" w:sz="0" w:space="0" w:color="auto"/>
      </w:divBdr>
    </w:div>
    <w:div w:id="1293294936">
      <w:bodyDiv w:val="1"/>
      <w:marLeft w:val="0"/>
      <w:marRight w:val="0"/>
      <w:marTop w:val="0"/>
      <w:marBottom w:val="0"/>
      <w:divBdr>
        <w:top w:val="none" w:sz="0" w:space="0" w:color="auto"/>
        <w:left w:val="none" w:sz="0" w:space="0" w:color="auto"/>
        <w:bottom w:val="none" w:sz="0" w:space="0" w:color="auto"/>
        <w:right w:val="none" w:sz="0" w:space="0" w:color="auto"/>
      </w:divBdr>
    </w:div>
    <w:div w:id="1332488299">
      <w:bodyDiv w:val="1"/>
      <w:marLeft w:val="0"/>
      <w:marRight w:val="0"/>
      <w:marTop w:val="0"/>
      <w:marBottom w:val="0"/>
      <w:divBdr>
        <w:top w:val="none" w:sz="0" w:space="0" w:color="auto"/>
        <w:left w:val="none" w:sz="0" w:space="0" w:color="auto"/>
        <w:bottom w:val="none" w:sz="0" w:space="0" w:color="auto"/>
        <w:right w:val="none" w:sz="0" w:space="0" w:color="auto"/>
      </w:divBdr>
    </w:div>
    <w:div w:id="1418987531">
      <w:bodyDiv w:val="1"/>
      <w:marLeft w:val="0"/>
      <w:marRight w:val="0"/>
      <w:marTop w:val="0"/>
      <w:marBottom w:val="0"/>
      <w:divBdr>
        <w:top w:val="none" w:sz="0" w:space="0" w:color="auto"/>
        <w:left w:val="none" w:sz="0" w:space="0" w:color="auto"/>
        <w:bottom w:val="none" w:sz="0" w:space="0" w:color="auto"/>
        <w:right w:val="none" w:sz="0" w:space="0" w:color="auto"/>
      </w:divBdr>
    </w:div>
    <w:div w:id="1529756951">
      <w:bodyDiv w:val="1"/>
      <w:marLeft w:val="0"/>
      <w:marRight w:val="0"/>
      <w:marTop w:val="0"/>
      <w:marBottom w:val="0"/>
      <w:divBdr>
        <w:top w:val="none" w:sz="0" w:space="0" w:color="auto"/>
        <w:left w:val="none" w:sz="0" w:space="0" w:color="auto"/>
        <w:bottom w:val="none" w:sz="0" w:space="0" w:color="auto"/>
        <w:right w:val="none" w:sz="0" w:space="0" w:color="auto"/>
      </w:divBdr>
    </w:div>
    <w:div w:id="1573349574">
      <w:bodyDiv w:val="1"/>
      <w:marLeft w:val="0"/>
      <w:marRight w:val="0"/>
      <w:marTop w:val="0"/>
      <w:marBottom w:val="0"/>
      <w:divBdr>
        <w:top w:val="none" w:sz="0" w:space="0" w:color="auto"/>
        <w:left w:val="none" w:sz="0" w:space="0" w:color="auto"/>
        <w:bottom w:val="none" w:sz="0" w:space="0" w:color="auto"/>
        <w:right w:val="none" w:sz="0" w:space="0" w:color="auto"/>
      </w:divBdr>
    </w:div>
    <w:div w:id="1584221374">
      <w:bodyDiv w:val="1"/>
      <w:marLeft w:val="0"/>
      <w:marRight w:val="0"/>
      <w:marTop w:val="0"/>
      <w:marBottom w:val="0"/>
      <w:divBdr>
        <w:top w:val="none" w:sz="0" w:space="0" w:color="auto"/>
        <w:left w:val="none" w:sz="0" w:space="0" w:color="auto"/>
        <w:bottom w:val="none" w:sz="0" w:space="0" w:color="auto"/>
        <w:right w:val="none" w:sz="0" w:space="0" w:color="auto"/>
      </w:divBdr>
    </w:div>
    <w:div w:id="1613128326">
      <w:bodyDiv w:val="1"/>
      <w:marLeft w:val="0"/>
      <w:marRight w:val="0"/>
      <w:marTop w:val="0"/>
      <w:marBottom w:val="0"/>
      <w:divBdr>
        <w:top w:val="none" w:sz="0" w:space="0" w:color="auto"/>
        <w:left w:val="none" w:sz="0" w:space="0" w:color="auto"/>
        <w:bottom w:val="none" w:sz="0" w:space="0" w:color="auto"/>
        <w:right w:val="none" w:sz="0" w:space="0" w:color="auto"/>
      </w:divBdr>
    </w:div>
    <w:div w:id="1624770225">
      <w:bodyDiv w:val="1"/>
      <w:marLeft w:val="0"/>
      <w:marRight w:val="0"/>
      <w:marTop w:val="0"/>
      <w:marBottom w:val="0"/>
      <w:divBdr>
        <w:top w:val="none" w:sz="0" w:space="0" w:color="auto"/>
        <w:left w:val="none" w:sz="0" w:space="0" w:color="auto"/>
        <w:bottom w:val="none" w:sz="0" w:space="0" w:color="auto"/>
        <w:right w:val="none" w:sz="0" w:space="0" w:color="auto"/>
      </w:divBdr>
    </w:div>
    <w:div w:id="1726028040">
      <w:bodyDiv w:val="1"/>
      <w:marLeft w:val="0"/>
      <w:marRight w:val="0"/>
      <w:marTop w:val="0"/>
      <w:marBottom w:val="0"/>
      <w:divBdr>
        <w:top w:val="none" w:sz="0" w:space="0" w:color="auto"/>
        <w:left w:val="none" w:sz="0" w:space="0" w:color="auto"/>
        <w:bottom w:val="none" w:sz="0" w:space="0" w:color="auto"/>
        <w:right w:val="none" w:sz="0" w:space="0" w:color="auto"/>
      </w:divBdr>
    </w:div>
    <w:div w:id="1742168723">
      <w:bodyDiv w:val="1"/>
      <w:marLeft w:val="0"/>
      <w:marRight w:val="0"/>
      <w:marTop w:val="0"/>
      <w:marBottom w:val="0"/>
      <w:divBdr>
        <w:top w:val="none" w:sz="0" w:space="0" w:color="auto"/>
        <w:left w:val="none" w:sz="0" w:space="0" w:color="auto"/>
        <w:bottom w:val="none" w:sz="0" w:space="0" w:color="auto"/>
        <w:right w:val="none" w:sz="0" w:space="0" w:color="auto"/>
      </w:divBdr>
    </w:div>
    <w:div w:id="1742216020">
      <w:bodyDiv w:val="1"/>
      <w:marLeft w:val="0"/>
      <w:marRight w:val="0"/>
      <w:marTop w:val="0"/>
      <w:marBottom w:val="0"/>
      <w:divBdr>
        <w:top w:val="none" w:sz="0" w:space="0" w:color="auto"/>
        <w:left w:val="none" w:sz="0" w:space="0" w:color="auto"/>
        <w:bottom w:val="none" w:sz="0" w:space="0" w:color="auto"/>
        <w:right w:val="none" w:sz="0" w:space="0" w:color="auto"/>
      </w:divBdr>
    </w:div>
    <w:div w:id="1840996291">
      <w:bodyDiv w:val="1"/>
      <w:marLeft w:val="0"/>
      <w:marRight w:val="0"/>
      <w:marTop w:val="0"/>
      <w:marBottom w:val="0"/>
      <w:divBdr>
        <w:top w:val="none" w:sz="0" w:space="0" w:color="auto"/>
        <w:left w:val="none" w:sz="0" w:space="0" w:color="auto"/>
        <w:bottom w:val="none" w:sz="0" w:space="0" w:color="auto"/>
        <w:right w:val="none" w:sz="0" w:space="0" w:color="auto"/>
      </w:divBdr>
    </w:div>
    <w:div w:id="1918316991">
      <w:bodyDiv w:val="1"/>
      <w:marLeft w:val="0"/>
      <w:marRight w:val="0"/>
      <w:marTop w:val="0"/>
      <w:marBottom w:val="0"/>
      <w:divBdr>
        <w:top w:val="none" w:sz="0" w:space="0" w:color="auto"/>
        <w:left w:val="none" w:sz="0" w:space="0" w:color="auto"/>
        <w:bottom w:val="none" w:sz="0" w:space="0" w:color="auto"/>
        <w:right w:val="none" w:sz="0" w:space="0" w:color="auto"/>
      </w:divBdr>
    </w:div>
    <w:div w:id="1922327222">
      <w:bodyDiv w:val="1"/>
      <w:marLeft w:val="0"/>
      <w:marRight w:val="0"/>
      <w:marTop w:val="0"/>
      <w:marBottom w:val="0"/>
      <w:divBdr>
        <w:top w:val="none" w:sz="0" w:space="0" w:color="auto"/>
        <w:left w:val="none" w:sz="0" w:space="0" w:color="auto"/>
        <w:bottom w:val="none" w:sz="0" w:space="0" w:color="auto"/>
        <w:right w:val="none" w:sz="0" w:space="0" w:color="auto"/>
      </w:divBdr>
    </w:div>
    <w:div w:id="2056076588">
      <w:bodyDiv w:val="1"/>
      <w:marLeft w:val="0"/>
      <w:marRight w:val="0"/>
      <w:marTop w:val="0"/>
      <w:marBottom w:val="0"/>
      <w:divBdr>
        <w:top w:val="none" w:sz="0" w:space="0" w:color="auto"/>
        <w:left w:val="none" w:sz="0" w:space="0" w:color="auto"/>
        <w:bottom w:val="none" w:sz="0" w:space="0" w:color="auto"/>
        <w:right w:val="none" w:sz="0" w:space="0" w:color="auto"/>
      </w:divBdr>
    </w:div>
    <w:div w:id="2121949050">
      <w:bodyDiv w:val="1"/>
      <w:marLeft w:val="0"/>
      <w:marRight w:val="0"/>
      <w:marTop w:val="0"/>
      <w:marBottom w:val="0"/>
      <w:divBdr>
        <w:top w:val="none" w:sz="0" w:space="0" w:color="auto"/>
        <w:left w:val="none" w:sz="0" w:space="0" w:color="auto"/>
        <w:bottom w:val="none" w:sz="0" w:space="0" w:color="auto"/>
        <w:right w:val="none" w:sz="0" w:space="0" w:color="auto"/>
      </w:divBdr>
    </w:div>
    <w:div w:id="213636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jp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6eacf40cc79548fca9b1dd3ee9309698">
  <xsd:schema xmlns:xsd="http://www.w3.org/2001/XMLSchema" xmlns:xs="http://www.w3.org/2001/XMLSchema" xmlns:p="http://schemas.microsoft.com/office/2006/metadata/properties" xmlns:ns3="da3f2772-8f1e-4acb-bd98-3a0ee892f48a" targetNamespace="http://schemas.microsoft.com/office/2006/metadata/properties" ma:root="true" ma:fieldsID="a90514a62749840b8d62eb350e2a743d"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Wel20</b:Tag>
    <b:SourceType>JournalArticle</b:SourceType>
    <b:Guid>{D866B734-EB59-4AE1-A6A2-2EAA69331AE2}</b:Guid>
    <b:Title>What Is Finite Element Analysis?</b:Title>
    <b:Year>2020</b:Year>
    <b:Author>
      <b:Author>
        <b:NameList>
          <b:Person>
            <b:Last>Welch-Phillips</b:Last>
            <b:First>A.</b:First>
          </b:Person>
          <b:Person>
            <b:Last>Gibbons</b:Last>
            <b:First>D.</b:First>
          </b:Person>
          <b:Person>
            <b:Last>Ahern</b:Last>
            <b:First>D.</b:First>
            <b:Middle>P.</b:Middle>
          </b:Person>
          <b:Person>
            <b:Last>Butler</b:Last>
            <b:First>J.</b:First>
            <b:Middle>S.</b:Middle>
          </b:Person>
        </b:NameList>
      </b:Author>
    </b:Author>
    <b:JournalName>Clinical Spine Surgery</b:JournalName>
    <b:Pages>323-324</b:Pages>
    <b:Volume>33</b:Volume>
    <b:Issue>8</b:Issue>
    <b:RefOrder>1</b:RefOrder>
  </b:Source>
  <b:Source>
    <b:Tag>Roy01</b:Tag>
    <b:SourceType>Misc</b:SourceType>
    <b:Guid>{AB917138-12D5-4FC0-966D-BEB92FA71267}</b:Guid>
    <b:Title>Finite element analysis</b:Title>
    <b:Year>2001</b:Year>
    <b:Author>
      <b:Author>
        <b:NameList>
          <b:Person>
            <b:Last>Roylance</b:Last>
            <b:First>D.</b:First>
          </b:Person>
        </b:NameList>
      </b:Author>
    </b:Author>
    <b:City>Cambridge, Massachusetts</b:City>
    <b:Publisher>Department of Materials Science and Engineering, Massachusetts Institute of Technology</b:Publisher>
    <b:RefOrder>2</b:RefOrder>
  </b:Source>
  <b:Source>
    <b:Tag>Bia01</b:Tag>
    <b:SourceType>ConferenceProceedings</b:SourceType>
    <b:Guid>{788F90F3-4284-4511-9690-D72C43304D44}</b:Guid>
    <b:Title>Shape optimisation for structural design by means of Finite Elements Method</b:Title>
    <b:Year>2001</b:Year>
    <b:City>Bologna</b:City>
    <b:Publisher>Associazione Nazionale Disegno di Macchine (ADM International)</b:Publisher>
    <b:Author>
      <b:Author>
        <b:NameList>
          <b:Person>
            <b:Last>Biancolini</b:Last>
            <b:First>M.</b:First>
            <b:Middle>E.</b:Middle>
          </b:Person>
          <b:Person>
            <b:Last>Brutti</b:Last>
            <b:First>C.</b:First>
          </b:Person>
          <b:Person>
            <b:Last>Pezzuti</b:Last>
            <b:First>E.</b:First>
          </b:Person>
        </b:NameList>
      </b:Author>
    </b:Author>
    <b:RefOrder>27</b:RefOrder>
  </b:Source>
  <b:Source>
    <b:Tag>Kay97</b:Tag>
    <b:SourceType>Report</b:SourceType>
    <b:Guid>{62E52852-3B19-4DBA-8281-47DD5CC0F6CB}</b:Guid>
    <b:Title>Structural shape optimisation by iterative finite element solution</b:Title>
    <b:Year>1997</b:Year>
    <b:City>Fairbairn, Canberra</b:City>
    <b:Publisher>Defence Science and Technology Department, Department of Defence</b:Publisher>
    <b:Author>
      <b:Author>
        <b:NameList>
          <b:Person>
            <b:Last>Kaye</b:Last>
            <b:First>R.</b:First>
          </b:Person>
          <b:Person>
            <b:Last>Heller</b:Last>
            <b:First>M.</b:First>
          </b:Person>
        </b:NameList>
      </b:Author>
    </b:Author>
    <b:RefOrder>28</b:RefOrder>
  </b:Source>
  <b:Source>
    <b:Tag>Van01</b:Tag>
    <b:SourceType>Book</b:SourceType>
    <b:Guid>{EC6DA582-BBC8-44B7-9BCE-AA65717E8B31}</b:Guid>
    <b:Title>Numerical Optimization Techniques for Engineering Design: with Applications</b:Title>
    <b:Year>2001</b:Year>
    <b:Publisher>Vanderplaats Research &amp; Development</b:Publisher>
    <b:City>New York City</b:City>
    <b:Author>
      <b:Author>
        <b:NameList>
          <b:Person>
            <b:Last>Vanderplaats</b:Last>
            <b:First>G.</b:First>
            <b:Middle>N.</b:Middle>
          </b:Person>
        </b:NameList>
      </b:Author>
    </b:Author>
    <b:Edition>3rd</b:Edition>
    <b:RefOrder>3</b:RefOrder>
  </b:Source>
  <b:Source>
    <b:Tag>Ber14</b:Tag>
    <b:SourceType>Book</b:SourceType>
    <b:Guid>{9C08D90A-A11F-4944-9D99-B52091808129}</b:Guid>
    <b:Author>
      <b:Author>
        <b:NameList>
          <b:Person>
            <b:Last>Bertsekas</b:Last>
            <b:First>D.</b:First>
            <b:Middle>P.</b:Middle>
          </b:Person>
        </b:NameList>
      </b:Author>
    </b:Author>
    <b:Title>Constrained optimization and Lagrange multiplier methods</b:Title>
    <b:Year>2014</b:Year>
    <b:City>Cambridge, Massachusetts</b:City>
    <b:Publisher>Academic Press</b:Publisher>
    <b:Edition>2nd</b:Edition>
    <b:RefOrder>29</b:RefOrder>
  </b:Source>
  <b:Source>
    <b:Tag>Nag18</b:Tag>
    <b:SourceType>InternetSite</b:SourceType>
    <b:Guid>{44199242-45AB-40A6-B418-C682CBB2C4EC}</b:Guid>
    <b:Title>Analysis Origins - MSC and NASTRAN</b:Title>
    <b:Year>2018</b:Year>
    <b:Author>
      <b:Author>
        <b:NameList>
          <b:Person>
            <b:Last>Nagy</b:Last>
            <b:First>D.</b:First>
          </b:Person>
        </b:NameList>
      </b:Author>
    </b:Author>
    <b:YearAccessed>2025</b:YearAccessed>
    <b:MonthAccessed>October</b:MonthAccessed>
    <b:DayAccessed>8</b:DayAccessed>
    <b:URL>https://www.nafems.org/blog/posts/analysis-origins-msc-and-nastran/?srsltid=AfmBOorwStpPz3sJqrN_OL7h7bSGuLm0kOjFLtGDCd7f5oj8oy474loU</b:URL>
    <b:RefOrder>4</b:RefOrder>
  </b:Source>
  <b:Source>
    <b:Tag>Men90</b:Tag>
    <b:SourceType>Book</b:SourceType>
    <b:Guid>{350A89FB-6137-4F87-AC66-DDC5FCB6BEC7}</b:Guid>
    <b:Title>Introduction to topology</b:Title>
    <b:Year>1990</b:Year>
    <b:Author>
      <b:Author>
        <b:NameList>
          <b:Person>
            <b:Last>Mendelson</b:Last>
            <b:First>B.</b:First>
          </b:Person>
        </b:NameList>
      </b:Author>
    </b:Author>
    <b:City>Chelmsford, Massachusetts</b:City>
    <b:Publisher>Courier Corporation</b:Publisher>
    <b:Edition>3rd</b:Edition>
    <b:RefOrder>5</b:RefOrder>
  </b:Source>
  <b:Source>
    <b:Tag>She12</b:Tag>
    <b:SourceType>Misc</b:SourceType>
    <b:Guid>{E84DC080-0619-4E73-ABF1-221D59FA3D5E}</b:Guid>
    <b:Title>Lecture Notes on</b:Title>
    <b:Year>2012</b:Year>
    <b:City>Berkeley, California</b:City>
    <b:Publisher>Department of Eletcrical Engineering and Computer Science, University of California at Berkeley</b:Publisher>
    <b:Author>
      <b:Author>
        <b:NameList>
          <b:Person>
            <b:Last>Shewchuk</b:Last>
            <b:First>J.</b:First>
            <b:Middle>R.</b:Middle>
          </b:Person>
        </b:NameList>
      </b:Author>
    </b:Author>
    <b:RefOrder>6</b:RefOrder>
  </b:Source>
  <b:Source>
    <b:Tag>Roz00</b:Tag>
    <b:SourceType>ConferenceProceedings</b:SourceType>
    <b:Guid>{8E5062A4-B589-4E4A-B7BD-B011AFC93A72}</b:Guid>
    <b:Title>The SIMP method in topology optimization-theoretical background, advantages and new applications</b:Title>
    <b:Year>2000</b:Year>
    <b:City>Long Beach, California</b:City>
    <b:Publisher>The 8th Symposium on Multidisciplinary Analysis and Optimization</b:Publisher>
    <b:Author>
      <b:Author>
        <b:NameList>
          <b:Person>
            <b:Last>Rozvany</b:Last>
            <b:First>G.</b:First>
          </b:Person>
        </b:NameList>
      </b:Author>
    </b:Author>
    <b:RefOrder>7</b:RefOrder>
  </b:Source>
  <b:Source>
    <b:Tag>Hou25</b:Tag>
    <b:SourceType>JournalArticle</b:SourceType>
    <b:Guid>{0CE756A0-9C4B-4F69-97B0-12B83E8079B0}</b:Guid>
    <b:Title>A Novel Multi-Objective Topology Optimization Method for Stiffness and Strength-Constrained Design Using the SIMP Approach</b:Title>
    <b:Year>2025</b:Year>
    <b:Pages>1545-1572</b:Pages>
    <b:Author>
      <b:Author>
        <b:NameList>
          <b:Person>
            <b:Last>Hou</b:Last>
            <b:First>J.</b:First>
          </b:Person>
          <b:Person>
            <b:Last>Jiang</b:Last>
            <b:First>Z.</b:First>
          </b:Person>
          <b:Person>
            <b:Last>Wu</b:Last>
            <b:First>F.</b:First>
          </b:Person>
          <b:Person>
            <b:Last>Lian</b:Last>
            <b:First>H.</b:First>
          </b:Person>
          <b:Person>
            <b:Last>Wang</b:Last>
            <b:First>Z.</b:First>
          </b:Person>
          <b:Person>
            <b:Last>Liu</b:Last>
            <b:First>Z.</b:First>
          </b:Person>
          <b:Person>
            <b:Last>Li</b:Last>
            <b:First>W.</b:First>
          </b:Person>
        </b:NameList>
      </b:Author>
    </b:Author>
    <b:JournalName>Computer Modeling in Engineering &amp; Sciences</b:JournalName>
    <b:Volume>144</b:Volume>
    <b:Issue>2</b:Issue>
    <b:RefOrder>8</b:RefOrder>
  </b:Source>
  <b:Source>
    <b:Tag>Osh88</b:Tag>
    <b:SourceType>JournalArticle</b:SourceType>
    <b:Guid>{32D538B2-7A25-484E-85F0-963063DD1F5F}</b:Guid>
    <b:Author>
      <b:Author>
        <b:NameList>
          <b:Person>
            <b:Last>Osher</b:Last>
            <b:First>S.</b:First>
          </b:Person>
          <b:Person>
            <b:Last>Sethian</b:Last>
            <b:First>J.</b:First>
            <b:Middle>A.</b:Middle>
          </b:Person>
        </b:NameList>
      </b:Author>
    </b:Author>
    <b:Title>Fronts propagating with curvature-dependent speed: Algorithms based on Hamilton-Jacobi formulations</b:Title>
    <b:JournalName>Journal of Computer Physics</b:JournalName>
    <b:Year>1988</b:Year>
    <b:Pages>12-49</b:Pages>
    <b:Volume>79</b:Volume>
    <b:Issue>1</b:Issue>
    <b:RefOrder>9</b:RefOrder>
  </b:Source>
  <b:Source>
    <b:Tag>Fir13</b:Tag>
    <b:SourceType>InternetSite</b:SourceType>
    <b:Guid>{DC07C978-EB32-4FC1-BEAC-D4C8055C3638}</b:Guid>
    <b:Author>
      <b:Author>
        <b:Corporate>Firefly Lectures</b:Corporate>
      </b:Author>
    </b:Author>
    <b:Title>How to parametrize a Curve</b:Title>
    <b:Year>2013</b:Year>
    <b:YearAccessed>2025</b:YearAccessed>
    <b:MonthAccessed>October</b:MonthAccessed>
    <b:DayAccessed>15</b:DayAccessed>
    <b:URL>How to Parametrize a Curve</b:URL>
    <b:RefOrder>30</b:RefOrder>
  </b:Source>
  <b:Source>
    <b:Tag>Dea16</b:Tag>
    <b:SourceType>JournalArticle</b:SourceType>
    <b:Guid>{1DB207A0-DB68-4C39-9175-226FC803B776}</b:Guid>
    <b:Author>
      <b:Author>
        <b:NameList>
          <b:Person>
            <b:Last>Deaton</b:Last>
            <b:First>J.</b:First>
            <b:Middle>D.</b:Middle>
          </b:Person>
          <b:Person>
            <b:Last>Grandhi</b:Last>
            <b:First>R.</b:First>
            <b:Middle>V.</b:Middle>
          </b:Person>
        </b:NameList>
      </b:Author>
    </b:Author>
    <b:Title>Stress-based design of thermal structures via topology optimization</b:Title>
    <b:Year>2016</b:Year>
    <b:JournalName>Structural and Multidisciplinary Optimization</b:JournalName>
    <b:Pages>253-270</b:Pages>
    <b:Volume>55</b:Volume>
    <b:Issue>2</b:Issue>
    <b:RefOrder>10</b:RefOrder>
  </b:Source>
  <b:Source>
    <b:Tag>Ben88</b:Tag>
    <b:SourceType>JournalArticle</b:SourceType>
    <b:Guid>{075E4738-EF64-4494-B00D-B524A7934D9F}</b:Guid>
    <b:Author>
      <b:Author>
        <b:NameList>
          <b:Person>
            <b:Last>Bendsøe</b:Last>
            <b:First>M.</b:First>
            <b:Middle>P.</b:Middle>
          </b:Person>
          <b:Person>
            <b:Last>Kikuchi</b:Last>
            <b:First>N.</b:First>
          </b:Person>
        </b:NameList>
      </b:Author>
    </b:Author>
    <b:Title>Generating optimal topologies in structural design using a homogenization method</b:Title>
    <b:JournalName>Computer Methods in Applied Mechanics and Engineering</b:JournalName>
    <b:Year>1988</b:Year>
    <b:Pages>197-224</b:Pages>
    <b:Volume>71</b:Volume>
    <b:Issue>2</b:Issue>
    <b:RefOrder>31</b:RefOrder>
  </b:Source>
  <b:Source>
    <b:Tag>Ale20</b:Tag>
    <b:SourceType>JournalArticle</b:SourceType>
    <b:Guid>{226104DD-154A-4BD8-B0D7-583255D9DA4E}</b:Guid>
    <b:Author>
      <b:Author>
        <b:NameList>
          <b:Person>
            <b:Last>Alexandersen</b:Last>
            <b:First>J.</b:First>
          </b:Person>
          <b:Person>
            <b:Last>Andreasen</b:Last>
            <b:First>C.</b:First>
            <b:Middle>S.</b:Middle>
          </b:Person>
        </b:NameList>
      </b:Author>
    </b:Author>
    <b:Title>A Review of Topology Optimisation for Fluid-Based Problems </b:Title>
    <b:JournalName>Fluids</b:JournalName>
    <b:Year>2020</b:Year>
    <b:Pages>29</b:Pages>
    <b:Volume>5</b:Volume>
    <b:Issue>1</b:Issue>
    <b:RefOrder>11</b:RefOrder>
  </b:Source>
  <b:Source>
    <b:Tag>WuJ21</b:Tag>
    <b:SourceType>JournalArticle</b:SourceType>
    <b:Guid>{64873CC5-9E6B-4D19-85BC-C409CC9AA3FF}</b:Guid>
    <b:Author>
      <b:Author>
        <b:NameList>
          <b:Person>
            <b:Last>Wu</b:Last>
            <b:First>J.</b:First>
          </b:Person>
          <b:Person>
            <b:Last>Sigmund</b:Last>
            <b:First>O.</b:First>
          </b:Person>
          <b:Person>
            <b:Last>Groen</b:Last>
            <b:First>J.</b:First>
            <b:Middle>P.</b:Middle>
          </b:Person>
        </b:NameList>
      </b:Author>
    </b:Author>
    <b:Title>Topology optimization of multi-scale structures: a review</b:Title>
    <b:JournalName> Structural and Multidisciplinary Optimization</b:JournalName>
    <b:Year>2021</b:Year>
    <b:Pages>1455–1480</b:Pages>
    <b:Volume>63</b:Volume>
    <b:RefOrder>12</b:RefOrder>
  </b:Source>
  <b:Source>
    <b:Tag>Naj25</b:Tag>
    <b:SourceType>JournalArticle</b:SourceType>
    <b:Guid>{9357311E-A006-4E13-98B9-A82570283E47}</b:Guid>
    <b:Author>
      <b:Author>
        <b:NameList>
          <b:Person>
            <b:Last>Najmon</b:Last>
            <b:First>J.</b:First>
            <b:Middle>C.</b:Middle>
          </b:Person>
          <b:Person>
            <b:Last>Tovar</b:Last>
            <b:First>A.</b:First>
          </b:Person>
        </b:NameList>
      </b:Author>
    </b:Author>
    <b:Title>Multiscale topology optimization using machine learning and displacement-driven microstructures</b:Title>
    <b:JournalName>Structural and Multidisciplinary Optimization </b:JournalName>
    <b:Year>2025</b:Year>
    <b:Pages>1-21</b:Pages>
    <b:Volume>68</b:Volume>
    <b:Issue>172</b:Issue>
    <b:RefOrder>32</b:RefOrder>
  </b:Source>
  <b:Source>
    <b:Tag>Dol03</b:Tag>
    <b:SourceType>JournalArticle</b:SourceType>
    <b:Guid>{450DE803-6922-4648-8A2A-42E4B27461B1}</b:Guid>
    <b:Author>
      <b:Author>
        <b:NameList>
          <b:Person>
            <b:Last>Dolšak</b:Last>
            <b:First>B.</b:First>
          </b:Person>
        </b:NameList>
      </b:Author>
    </b:Author>
    <b:Title>Intelligent Design Optimisation Based on the Results of Finite Element Analysis</b:Title>
    <b:Year>2003</b:Year>
    <b:JournalName>The International Journal of Advanced Manufacturing Technology</b:JournalName>
    <b:Pages>391-396</b:Pages>
    <b:Volume>21</b:Volume>
    <b:Issue>6</b:Issue>
    <b:RefOrder>17</b:RefOrder>
  </b:Source>
  <b:Source>
    <b:Tag>Gri20</b:Tag>
    <b:SourceType>JournalArticle</b:SourceType>
    <b:Guid>{82BEA65A-4F1A-45F5-B4A0-F7B6A7F050F2}</b:Guid>
    <b:Author>
      <b:Author>
        <b:NameList>
          <b:Person>
            <b:Last>Grier</b:Last>
            <b:First>A.</b:First>
            <b:Middle>T.</b:Middle>
          </b:Person>
          <b:Person>
            <b:Last>Campbell</b:Last>
            <b:First>M.</b:First>
            <b:Middle>I.</b:Middle>
          </b:Person>
        </b:NameList>
      </b:Author>
    </b:Author>
    <b:Title>Automated Tradeoff Analysis of Cost Versus Machinability for Design Feedback</b:Title>
    <b:JournalName>Journal of Mechanical Design</b:JournalName>
    <b:Year>2020</b:Year>
    <b:Pages>031105</b:Pages>
    <b:Volume>142</b:Volume>
    <b:Issue>3</b:Issue>
    <b:RefOrder>19</b:RefOrder>
  </b:Source>
  <b:Source>
    <b:Tag>Zhe20</b:Tag>
    <b:SourceType>JournalArticle</b:SourceType>
    <b:Guid>{3F3DFAF8-EE0A-4AAE-986B-D0AB3534332B}</b:Guid>
    <b:Author>
      <b:Author>
        <b:NameList>
          <b:Person>
            <b:Last>Zheng</b:Last>
            <b:First>W.</b:First>
          </b:Person>
          <b:Person>
            <b:Last>Wang</b:Last>
            <b:First>Y.</b:First>
          </b:Person>
          <b:Person>
            <b:Last>Zheng</b:Last>
            <b:First>Y.</b:First>
          </b:Person>
          <b:Person>
            <b:Last>Da</b:Last>
            <b:First>D.</b:First>
          </b:Person>
        </b:NameList>
      </b:Author>
    </b:Author>
    <b:Title>Efficient topology optimization based on DOF reduction and convergence acceleration methods</b:Title>
    <b:JournalName>Advances in Engineering Software</b:JournalName>
    <b:Year>2020</b:Year>
    <b:Pages>102890</b:Pages>
    <b:Volume>149</b:Volume>
    <b:RefOrder>33</b:RefOrder>
  </b:Source>
  <b:Source>
    <b:Tag>Dig08</b:Tag>
    <b:SourceType>InternetSite</b:SourceType>
    <b:Guid>{4325674D-98E5-4FFC-B4FE-48897659D5F5}</b:Guid>
    <b:Title>History of Mechanical Computer Aided Design: Where Have We Been? </b:Title>
    <b:Year>2008</b:Year>
    <b:Author>
      <b:Author>
        <b:Corporate>Digital Engineering 247</b:Corporate>
      </b:Author>
    </b:Author>
    <b:YearAccessed>2025</b:YearAccessed>
    <b:MonthAccessed>October</b:MonthAccessed>
    <b:DayAccessed>11</b:DayAccessed>
    <b:URL>https://www.digitalengineering247.com/article/history-of-mechanical-computer-aided-design-where-have-we-been?utm_source=chatgpt.com</b:URL>
    <b:RefOrder>34</b:RefOrder>
  </b:Source>
  <b:Source>
    <b:Tag>Gha22</b:Tag>
    <b:SourceType>JournalArticle</b:SourceType>
    <b:Guid>{E9133342-891D-44CA-9DBF-AEDA93236F90}</b:Guid>
    <b:Title>Multi-disciplinary design optimization of composite structures: A review</b:Title>
    <b:Year>2022</b:Year>
    <b:Author>
      <b:Author>
        <b:NameList>
          <b:Person>
            <b:Last>Ghadge</b:Last>
            <b:First>R.</b:First>
          </b:Person>
          <b:Person>
            <b:Last>Ghorpade</b:Last>
            <b:First>R.</b:First>
          </b:Person>
          <b:Person>
            <b:Last>Joshi</b:Last>
            <b:First>S.</b:First>
          </b:Person>
        </b:NameList>
      </b:Author>
    </b:Author>
    <b:JournalName>Composite Structures</b:JournalName>
    <b:Pages>114875</b:Pages>
    <b:Volume>280</b:Volume>
    <b:RefOrder>20</b:RefOrder>
  </b:Source>
  <b:Source>
    <b:Tag>Mår15</b:Tag>
    <b:SourceType>JournalArticle</b:SourceType>
    <b:Guid>{93BCEF9B-B855-4F41-9FF5-A9E1105F8817}</b:Guid>
    <b:Author>
      <b:Author>
        <b:NameList>
          <b:Person>
            <b:Last>Mårtensson</b:Last>
            <b:First>P.</b:First>
          </b:Person>
          <b:Person>
            <b:Last>Zenkert</b:Last>
            <b:First>D.</b:First>
          </b:Person>
          <b:Person>
            <b:Last>Åkermo</b:Last>
            <b:First>M.</b:First>
          </b:Person>
        </b:NameList>
      </b:Author>
    </b:Author>
    <b:Title>Effects of manufacturing constraints on the cost and weight efficiency of integral and differential automotive composite structures</b:Title>
    <b:JournalName>Composite Structures</b:JournalName>
    <b:Year>2015</b:Year>
    <b:Pages>572-578</b:Pages>
    <b:Volume>134</b:Volume>
    <b:RefOrder>18</b:RefOrder>
  </b:Source>
  <b:Source>
    <b:Tag>Cha01</b:Tag>
    <b:SourceType>JournalArticle</b:SourceType>
    <b:Guid>{7682EEF9-F3F3-4D7B-B56A-B65CB93CCC21}</b:Guid>
    <b:Author>
      <b:Author>
        <b:NameList>
          <b:Person>
            <b:Last>Chang</b:Last>
            <b:First>K-H.</b:First>
          </b:Person>
          <b:Person>
            <b:Last>Tang</b:Last>
            <b:First>P-S.</b:First>
          </b:Person>
        </b:NameList>
      </b:Author>
    </b:Author>
    <b:Title>Integration of design and manufacturing for structural shape optimization</b:Title>
    <b:JournalName>Advances in Engineering Software</b:JournalName>
    <b:Year>2001</b:Year>
    <b:Pages>555-567</b:Pages>
    <b:Volume>32</b:Volume>
    <b:Issue>7</b:Issue>
    <b:RefOrder>21</b:RefOrder>
  </b:Source>
  <b:Source>
    <b:Tag>van25</b:Tag>
    <b:SourceType>InternetSite</b:SourceType>
    <b:Guid>{DA8BCCEA-423F-4E97-B6EB-611180F15807}</b:Guid>
    <b:Title>The Digital Renaissance: A Revolution We’re Not Ready For</b:Title>
    <b:Year>2025</b:Year>
    <b:Author>
      <b:Author>
        <b:NameList>
          <b:Person>
            <b:Last>van Rijmenam</b:Last>
            <b:First>M.</b:First>
          </b:Person>
        </b:NameList>
      </b:Author>
    </b:Author>
    <b:YearAccessed>2025</b:YearAccessed>
    <b:MonthAccessed>October</b:MonthAccessed>
    <b:DayAccessed>11</b:DayAccessed>
    <b:URL>https://www.thedigitalspeaker.com/digital-renaissance-revolution-not-ready-for/</b:URL>
    <b:RefOrder>13</b:RefOrder>
  </b:Source>
  <b:Source>
    <b:Tag>Peh18</b:Tag>
    <b:SourceType>JournalArticle</b:SourceType>
    <b:Guid>{13FE4609-D3E7-4BF0-9AFA-35F667D13665}</b:Guid>
    <b:Title>Survey of multifidelity methods in uncertainty propogation, inference, and optimisation</b:Title>
    <b:Year>2018</b:Year>
    <b:Author>
      <b:Author>
        <b:NameList>
          <b:Person>
            <b:Last>Peherstorfer</b:Last>
            <b:First>B.</b:First>
          </b:Person>
          <b:Person>
            <b:Last>Willcox</b:Last>
            <b:First>K.</b:First>
          </b:Person>
          <b:Person>
            <b:Last>Gunzburger</b:Last>
            <b:First>M.</b:First>
            <b:Middle>D.</b:Middle>
          </b:Person>
        </b:NameList>
      </b:Author>
    </b:Author>
    <b:JournalName>SIAM Review</b:JournalName>
    <b:Pages>50–591</b:Pages>
    <b:Volume>60</b:Volume>
    <b:Issue>3</b:Issue>
    <b:RefOrder>14</b:RefOrder>
  </b:Source>
  <b:Source>
    <b:Tag>For07</b:Tag>
    <b:SourceType>JournalArticle</b:SourceType>
    <b:Guid>{39B8C5FF-07F6-4D93-BB8D-3E4D9DA5F71C}</b:Guid>
    <b:Title>Multi-fidelity optimization via surrogate modelling</b:Title>
    <b:JournalName>Proceedings of the royal society a: mathematical, physical and engineering sciences</b:JournalName>
    <b:Year>2007</b:Year>
    <b:Pages>3251-3269</b:Pages>
    <b:Volume>463</b:Volume>
    <b:Issue>2088</b:Issue>
    <b:Author>
      <b:Author>
        <b:NameList>
          <b:Person>
            <b:Last>Forrester</b:Last>
            <b:First>A.</b:First>
            <b:Middle>I.</b:Middle>
          </b:Person>
          <b:Person>
            <b:Last>Sóbester</b:Last>
            <b:First>A.</b:First>
          </b:Person>
          <b:Person>
            <b:Last>Keane</b:Last>
            <b:First>A.</b:First>
            <b:Middle>J.</b:Middle>
          </b:Person>
        </b:NameList>
      </b:Author>
    </b:Author>
    <b:RefOrder>15</b:RefOrder>
  </b:Source>
  <b:Source>
    <b:Tag>ElK23</b:Tag>
    <b:SourceType>JournalArticle</b:SourceType>
    <b:Guid>{D3027B1C-DAE4-4B4F-B501-9E9724C86B4A}</b:Guid>
    <b:Author>
      <b:Author>
        <b:NameList>
          <b:Person>
            <b:Last>El Khadiri</b:Last>
            <b:First>I.</b:First>
          </b:Person>
          <b:Person>
            <b:Last>Zemzami</b:Last>
            <b:First>M.</b:First>
          </b:Person>
          <b:Person>
            <b:Last>Nguyen</b:Last>
            <b:First>N.</b:First>
            <b:Middle>Q.</b:Middle>
          </b:Person>
          <b:Person>
            <b:Last>Abouelmajd</b:Last>
            <b:First>M.</b:First>
          </b:Person>
          <b:Person>
            <b:Last>Hmina</b:Last>
            <b:First>N.</b:First>
          </b:Person>
          <b:Person>
            <b:Last>Belhouideg</b:Last>
            <b:First>S.</b:First>
          </b:Person>
        </b:NameList>
      </b:Author>
    </b:Author>
    <b:Title>Topology optimization methods for additive manufacturing: a review</b:Title>
    <b:JournalName>International Journal for Simulation and Multidisciplinary Design Optimization</b:JournalName>
    <b:Year>2023</b:Year>
    <b:Pages>16</b:Pages>
    <b:Volume>14</b:Volume>
    <b:RefOrder>35</b:RefOrder>
  </b:Source>
  <b:Source>
    <b:Tag>Gro24</b:Tag>
    <b:SourceType>JournalArticle</b:SourceType>
    <b:Guid>{D15BC250-D39A-4EEA-A113-09E2ED351978}</b:Guid>
    <b:Author>
      <b:Author>
        <b:NameList>
          <b:Person>
            <b:Last>Grossmann</b:Last>
            <b:First>T.</b:First>
            <b:Middle>G.</b:Middle>
          </b:Person>
          <b:Person>
            <b:Last>Komorowska</b:Last>
            <b:First>U.</b:First>
            <b:Middle>J.</b:Middle>
          </b:Person>
          <b:Person>
            <b:Last>Latz</b:Last>
            <b:First>J.</b:First>
          </b:Person>
          <b:Person>
            <b:Last>Schönlieb</b:Last>
            <b:First>C.</b:First>
            <b:Middle>B.</b:Middle>
          </b:Person>
        </b:NameList>
      </b:Author>
    </b:Author>
    <b:Title>Can physics-informed neural networks beat the finite element method?</b:Title>
    <b:JournalName>IMA Journal of Applied Mathematics</b:JournalName>
    <b:Year>2024</b:Year>
    <b:Pages>143-174</b:Pages>
    <b:Volume>89</b:Volume>
    <b:Issue>1</b:Issue>
    <b:RefOrder>16</b:RefOrder>
  </b:Source>
  <b:Source>
    <b:Tag>Omete</b:Tag>
    <b:SourceType>InternetSite</b:SourceType>
    <b:Guid>{DE0F5FF1-204D-4FA1-AD21-E325991DAA5E}</b:Guid>
    <b:Author>
      <b:Author>
        <b:Corporate>Omega</b:Corporate>
      </b:Author>
    </b:Author>
    <b:Title>Strain gauge: Introduction to Strain gauges</b:Title>
    <b:Year>no date</b:Year>
    <b:YearAccessed>2025</b:YearAccessed>
    <b:MonthAccessed>October</b:MonthAccessed>
    <b:DayAccessed>25</b:DayAccessed>
    <b:URL>https://www.omega.co.uk/prodinfo/straingauges.html</b:URL>
    <b:RefOrder>36</b:RefOrder>
  </b:Source>
  <b:Source>
    <b:Tag>Bri14</b:Tag>
    <b:SourceType>Report</b:SourceType>
    <b:Guid>{CDBF60F8-8B4C-4B3A-A6C1-37093214E75F}</b:Guid>
    <b:Title>Developing HydroKinetic Wingtip Devices</b:Title>
    <b:Year>2014</b:Year>
    <b:Author>
      <b:Author>
        <b:NameList>
          <b:Person>
            <b:Last>Brindley</b:Last>
            <b:First>J.</b:First>
          </b:Person>
          <b:Person>
            <b:Last>Shull</b:Last>
            <b:First>J.</b:First>
          </b:Person>
          <b:Person>
            <b:Last>Gagnon</b:Last>
            <b:First>I.</b:First>
          </b:Person>
        </b:NameList>
      </b:Author>
    </b:Author>
    <b:Publisher>National Oceanic and Atmospheric Administration</b:Publisher>
    <b:City>Silver Spring, Maryland</b:City>
    <b:RefOrder>23</b:RefOrder>
  </b:Source>
  <b:Source>
    <b:Tag>Vak24</b:Tag>
    <b:SourceType>JournalArticle</b:SourceType>
    <b:Guid>{110D30DE-9F18-4143-8904-A314314FAAAB}</b:Guid>
    <b:Title>Investigation of front hydrofoil position influence on the hydrofoil-assisted craft,</b:Title>
    <b:Year>2024</b:Year>
    <b:Author>
      <b:Author>
        <b:NameList>
          <b:Person>
            <b:Last>Vakilabadi</b:Last>
            <b:First>K.</b:First>
            <b:Middle>A.</b:Middle>
          </b:Person>
          <b:Person>
            <b:Last>Ghafari</b:Last>
            <b:First>H.</b:First>
            <b:Middle>R.</b:Middle>
          </b:Person>
          <b:Person>
            <b:Last>Ghassemi</b:Last>
            <b:First>H.</b:First>
          </b:Person>
        </b:NameList>
      </b:Author>
    </b:Author>
    <b:JournalName>Ocean Engineering</b:JournalName>
    <b:Pages>117901</b:Pages>
    <b:Volume>304</b:Volume>
    <b:RefOrder>24</b:RefOrder>
  </b:Source>
  <b:Source>
    <b:Tag>Int251</b:Tag>
    <b:SourceType>InternetSite</b:SourceType>
    <b:Guid>{23C3C3F1-DF62-4880-B173-F7700CDE22FD}</b:Guid>
    <b:Author>
      <b:Author>
        <b:Corporate>Interface Force</b:Corporate>
      </b:Author>
    </b:Author>
    <b:Title>Hydrofoil Technology and Tank Testing with Force Measurement </b:Title>
    <b:Year>2025</b:Year>
    <b:YearAccessed>2025</b:YearAccessed>
    <b:MonthAccessed>October</b:MonthAccessed>
    <b:DayAccessed>25</b:DayAccessed>
    <b:URL>https://www.interfaceforce.com/hydrofoil-technology-and-tank-testing-with-force-measurement/?utm_source=chatgpt.com</b:URL>
    <b:RefOrder>22</b:RefOrder>
  </b:Source>
  <b:Source>
    <b:Tag>Dre14</b:Tag>
    <b:SourceType>Book</b:SourceType>
    <b:Guid>{4E11925A-A7B9-42FA-A36F-9AB3CEF809CE}</b:Guid>
    <b:Title>Flight Vehicle Aerodynamics</b:Title>
    <b:Year>2014</b:Year>
    <b:Author>
      <b:Author>
        <b:NameList>
          <b:Person>
            <b:Last>Drela</b:Last>
            <b:First>M.</b:First>
          </b:Person>
        </b:NameList>
      </b:Author>
    </b:Author>
    <b:City>Cambridge, MA</b:City>
    <b:Publisher>MIT Press</b:Publisher>
    <b:Edition>2nd</b:Edition>
    <b:RefOrder>25</b:RefOrder>
  </b:Source>
  <b:Source>
    <b:Tag>Duv16</b:Tag>
    <b:SourceType>ConferenceProceedings</b:SourceType>
    <b:Guid>{302A4848-CF63-46DD-8361-C9584F2FBA7A}</b:Guid>
    <b:Title>Testing vs Finite Element analysis: What should the balance be?</b:Title>
    <b:Year>2016</b:Year>
    <b:City>Kobe, Japan</b:City>
    <b:Publisher>The International Symposium on the Packaging and Transportation of Radioactive Materials</b:Publisher>
    <b:Author>
      <b:Author>
        <b:NameList>
          <b:Person>
            <b:Last>Duvall</b:Last>
            <b:First>A.</b:First>
            <b:Middle>S.</b:Middle>
          </b:Person>
        </b:NameList>
      </b:Author>
    </b:Author>
    <b:RefOrder>26</b:RefOrder>
  </b:Source>
</b:Sources>
</file>

<file path=customXml/itemProps1.xml><?xml version="1.0" encoding="utf-8"?>
<ds:datastoreItem xmlns:ds="http://schemas.openxmlformats.org/officeDocument/2006/customXml" ds:itemID="{B2CE2843-B2DB-4839-8B90-5AE51EB336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94DB4B-268B-41F6-AFF8-1FFE8FBB5E2C}">
  <ds:schemaRefs>
    <ds:schemaRef ds:uri="http://schemas.microsoft.com/sharepoint/v3/contenttype/forms"/>
  </ds:schemaRefs>
</ds:datastoreItem>
</file>

<file path=customXml/itemProps3.xml><?xml version="1.0" encoding="utf-8"?>
<ds:datastoreItem xmlns:ds="http://schemas.openxmlformats.org/officeDocument/2006/customXml" ds:itemID="{3E7E4419-EDFB-4043-AC9F-049EA73B5B17}">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da3f2772-8f1e-4acb-bd98-3a0ee892f48a"/>
    <ds:schemaRef ds:uri="http://www.w3.org/XML/1998/namespace"/>
  </ds:schemaRefs>
</ds:datastoreItem>
</file>

<file path=customXml/itemProps4.xml><?xml version="1.0" encoding="utf-8"?>
<ds:datastoreItem xmlns:ds="http://schemas.openxmlformats.org/officeDocument/2006/customXml" ds:itemID="{232BB48C-47A3-4967-BF7F-ABE00BB6E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21</Pages>
  <Words>4586</Words>
  <Characters>26099</Characters>
  <Application>Microsoft Office Word</Application>
  <DocSecurity>0</DocSecurity>
  <Lines>521</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Simeon Scoberg-Evans (1252150)</dc:creator>
  <cp:keywords/>
  <dc:description/>
  <cp:lastModifiedBy>Simeon Scoberg-Evans (1252150)</cp:lastModifiedBy>
  <cp:revision>3</cp:revision>
  <dcterms:created xsi:type="dcterms:W3CDTF">2025-10-26T17:41:00Z</dcterms:created>
  <dcterms:modified xsi:type="dcterms:W3CDTF">2025-10-26T19:34:00Z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