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D917A" w14:textId="4D72CE44" w:rsidR="00883A14" w:rsidRDefault="00BA2C0C">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13D8369" wp14:editId="398C0776">
                <wp:simplePos x="0" y="0"/>
                <wp:positionH relativeFrom="margin">
                  <wp:posOffset>-561975</wp:posOffset>
                </wp:positionH>
                <wp:positionV relativeFrom="paragraph">
                  <wp:posOffset>-333375</wp:posOffset>
                </wp:positionV>
                <wp:extent cx="6858000" cy="9925050"/>
                <wp:effectExtent l="0" t="0" r="0" b="0"/>
                <wp:wrapNone/>
                <wp:docPr id="3" name="Rectangle 3"/>
                <wp:cNvGraphicFramePr/>
                <a:graphic xmlns:a="http://schemas.openxmlformats.org/drawingml/2006/main">
                  <a:graphicData uri="http://schemas.microsoft.com/office/word/2010/wordprocessingShape">
                    <wps:wsp>
                      <wps:cNvSpPr/>
                      <wps:spPr>
                        <a:xfrm>
                          <a:off x="0" y="0"/>
                          <a:ext cx="6858000" cy="10010775"/>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64ACD" id="Rectangle 3" o:spid="_x0000_s1026" style="position:absolute;margin-left:-44.25pt;margin-top:-26.25pt;width:540pt;height:78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" fillcolor="#70ad47 [3209]" stroked="f">
                <v:fill opacity="32896f"/>
                <w10:wrap anchorx="margin"/>
              </v:rect>
            </w:pict>
          </mc:Fallback>
        </mc:AlternateContent>
      </w:r>
      <w:r w:rsidR="00384022">
        <w:rPr>
          <w:rFonts w:ascii="Arial" w:hAnsi="Arial" w:cs="Arial"/>
          <w:noProof/>
        </w:rPr>
        <mc:AlternateContent>
          <mc:Choice Requires="wps">
            <w:drawing>
              <wp:anchor distT="0" distB="0" distL="114300" distR="114300" simplePos="0" relativeHeight="251670528" behindDoc="0" locked="0" layoutInCell="1" allowOverlap="1" wp14:anchorId="66093A9A" wp14:editId="50F0859C">
                <wp:simplePos x="0" y="0"/>
                <wp:positionH relativeFrom="margin">
                  <wp:align>center</wp:align>
                </wp:positionH>
                <wp:positionV relativeFrom="paragraph">
                  <wp:posOffset>-1270</wp:posOffset>
                </wp:positionV>
                <wp:extent cx="6334125" cy="33718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6334125" cy="3371850"/>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DE632" id="Rectangle 13" o:spid="_x0000_s1026" style="position:absolute;margin-left:0;margin-top:-.1pt;width:498.75pt;height:265.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" fillcolor="#ffc000 [3207]" strokecolor="white [3201]" strokeweight="1.5pt">
                <w10:wrap anchorx="margin"/>
              </v:rect>
            </w:pict>
          </mc:Fallback>
        </mc:AlternateContent>
      </w:r>
    </w:p>
    <w:p w14:paraId="05271D2D" w14:textId="2962C6D6" w:rsidR="004E7726" w:rsidRDefault="006F1A34">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3C70533B" wp14:editId="4B7C29B6">
                <wp:simplePos x="0" y="0"/>
                <wp:positionH relativeFrom="margin">
                  <wp:posOffset>4962525</wp:posOffset>
                </wp:positionH>
                <wp:positionV relativeFrom="paragraph">
                  <wp:posOffset>10795</wp:posOffset>
                </wp:positionV>
                <wp:extent cx="714375" cy="2857500"/>
                <wp:effectExtent l="19050" t="0" r="28575" b="19050"/>
                <wp:wrapNone/>
                <wp:docPr id="28" name="Callout: Left Arrow 28"/>
                <wp:cNvGraphicFramePr/>
                <a:graphic xmlns:a="http://schemas.openxmlformats.org/drawingml/2006/main">
                  <a:graphicData uri="http://schemas.microsoft.com/office/word/2010/wordprocessingShape">
                    <wps:wsp>
                      <wps:cNvSpPr/>
                      <wps:spPr>
                        <a:xfrm>
                          <a:off x="0" y="0"/>
                          <a:ext cx="714375" cy="2857500"/>
                        </a:xfrm>
                        <a:prstGeom prst="leftArrowCallout">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6F84F"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8" o:spid="_x0000_s1026" type="#_x0000_t77" style="position:absolute;margin-left:390.75pt;margin-top:.85pt;width:56.25pt;height: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" adj="7565,9450,5400,10125" fillcolor="#70ad47 [3209]" strokecolor="#375623 [1609]" strokeweight="1pt">
                <w10:wrap anchorx="margin"/>
              </v:shape>
            </w:pict>
          </mc:Fallback>
        </mc:AlternateContent>
      </w:r>
      <w:r w:rsidR="00384022">
        <w:rPr>
          <w:noProof/>
        </w:rPr>
        <w:drawing>
          <wp:anchor distT="0" distB="0" distL="114300" distR="114300" simplePos="0" relativeHeight="251675648" behindDoc="0" locked="0" layoutInCell="1" allowOverlap="1" wp14:anchorId="70B7179D" wp14:editId="73243969">
            <wp:simplePos x="0" y="0"/>
            <wp:positionH relativeFrom="margin">
              <wp:align>left</wp:align>
            </wp:positionH>
            <wp:positionV relativeFrom="paragraph">
              <wp:posOffset>10795</wp:posOffset>
            </wp:positionV>
            <wp:extent cx="5295900" cy="1504950"/>
            <wp:effectExtent l="0" t="0" r="0" b="0"/>
            <wp:wrapSquare wrapText="bothSides"/>
            <wp:docPr id="27"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95900" cy="1504950"/>
                    </a:xfrm>
                    <a:prstGeom prst="rect">
                      <a:avLst/>
                    </a:prstGeom>
                  </pic:spPr>
                </pic:pic>
              </a:graphicData>
            </a:graphic>
            <wp14:sizeRelH relativeFrom="margin">
              <wp14:pctWidth>0</wp14:pctWidth>
            </wp14:sizeRelH>
            <wp14:sizeRelV relativeFrom="margin">
              <wp14:pctHeight>0</wp14:pctHeight>
            </wp14:sizeRelV>
          </wp:anchor>
        </w:drawing>
      </w:r>
      <w:r w:rsidR="0036048C">
        <w:rPr>
          <w:rFonts w:ascii="Arial" w:hAnsi="Arial" w:cs="Arial"/>
          <w:noProof/>
        </w:rPr>
        <mc:AlternateContent>
          <mc:Choice Requires="wps">
            <w:drawing>
              <wp:anchor distT="0" distB="0" distL="114300" distR="114300" simplePos="0" relativeHeight="251661312" behindDoc="0" locked="0" layoutInCell="1" allowOverlap="1" wp14:anchorId="48647F3B" wp14:editId="34B79730">
                <wp:simplePos x="0" y="0"/>
                <wp:positionH relativeFrom="margin">
                  <wp:posOffset>-400050</wp:posOffset>
                </wp:positionH>
                <wp:positionV relativeFrom="paragraph">
                  <wp:posOffset>-371475</wp:posOffset>
                </wp:positionV>
                <wp:extent cx="6486525" cy="36195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6486525" cy="3619500"/>
                        </a:xfrm>
                        <a:prstGeom prst="rect">
                          <a:avLst/>
                        </a:prstGeom>
                        <a:solidFill>
                          <a:schemeClr val="lt1"/>
                        </a:solidFill>
                        <a:ln w="6350">
                          <a:solidFill>
                            <a:prstClr val="black"/>
                          </a:solidFill>
                        </a:ln>
                      </wps:spPr>
                      <wps:txbx>
                        <w:txbxContent>
                          <w:p w14:paraId="3EBEFA68" w14:textId="0E1FD960" w:rsidR="00757805" w:rsidRDefault="00757805"/>
                          <w:p w14:paraId="6BBF502A" w14:textId="77777777" w:rsidR="00CB52DB" w:rsidRPr="00CE79C3" w:rsidRDefault="00CB52DB" w:rsidP="00CB52DB">
                            <w:pPr>
                              <w:rPr>
                                <w:rFonts w:ascii="Arial" w:hAnsi="Arial" w:cs="Arial"/>
                                <w:sz w:val="28"/>
                                <w:szCs w:val="28"/>
                              </w:rPr>
                            </w:pPr>
                          </w:p>
                          <w:p w14:paraId="76E2E6ED" w14:textId="77777777" w:rsidR="00CB52DB" w:rsidRPr="00CE79C3" w:rsidRDefault="00CB52DB">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47F3B" id="_x0000_t202" coordsize="21600,21600" o:spt="202" path="m,l,21600r21600,l21600,xe">
                <v:stroke joinstyle="miter"/>
                <v:path gradientshapeok="t" o:connecttype="rect"/>
              </v:shapetype>
              <v:shape id="Text Box 4" o:spid="_x0000_s1026" type="#_x0000_t202" style="position:absolute;margin-left:-31.5pt;margin-top:-29.25pt;width:510.75pt;height:2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" fillcolor="white [3201]" strokeweight=".5pt">
                <v:textbox>
                  <w:txbxContent>
                    <w:p w14:paraId="3EBEFA68" w14:textId="0E1FD960" w:rsidR="00757805" w:rsidRDefault="00757805"/>
                    <w:p w14:paraId="6BBF502A" w14:textId="77777777" w:rsidR="00CB52DB" w:rsidRPr="00CE79C3" w:rsidRDefault="00CB52DB" w:rsidP="00CB52DB">
                      <w:pPr>
                        <w:rPr>
                          <w:rFonts w:ascii="Arial" w:hAnsi="Arial" w:cs="Arial"/>
                          <w:sz w:val="28"/>
                          <w:szCs w:val="28"/>
                        </w:rPr>
                      </w:pPr>
                    </w:p>
                    <w:p w14:paraId="76E2E6ED" w14:textId="77777777" w:rsidR="00CB52DB" w:rsidRPr="00CE79C3" w:rsidRDefault="00CB52DB">
                      <w:pPr>
                        <w:rPr>
                          <w:sz w:val="28"/>
                          <w:szCs w:val="28"/>
                        </w:rPr>
                      </w:pPr>
                    </w:p>
                  </w:txbxContent>
                </v:textbox>
                <w10:wrap anchorx="margin"/>
              </v:shape>
            </w:pict>
          </mc:Fallback>
        </mc:AlternateContent>
      </w:r>
      <w:r w:rsidR="00757805">
        <w:rPr>
          <w:rFonts w:ascii="Arial" w:hAnsi="Arial" w:cs="Arial"/>
          <w:noProof/>
        </w:rPr>
        <mc:AlternateContent>
          <mc:Choice Requires="wps">
            <w:drawing>
              <wp:anchor distT="0" distB="0" distL="114300" distR="114300" simplePos="0" relativeHeight="251659264" behindDoc="0" locked="0" layoutInCell="1" allowOverlap="1" wp14:anchorId="32BEE186" wp14:editId="77D493E0">
                <wp:simplePos x="0" y="0"/>
                <wp:positionH relativeFrom="margin">
                  <wp:posOffset>-742950</wp:posOffset>
                </wp:positionH>
                <wp:positionV relativeFrom="paragraph">
                  <wp:posOffset>-771526</wp:posOffset>
                </wp:positionV>
                <wp:extent cx="7229475" cy="103917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7229475" cy="10391775"/>
                        </a:xfrm>
                        <a:prstGeom prst="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876063" id="Rectangle 2" o:spid="_x0000_s1026" style="position:absolute;margin-left:-58.5pt;margin-top:-60.75pt;width:569.25pt;height:81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" fillcolor="#9ecb81 [2169]" strokecolor="#70ad47 [3209]" strokeweight=".5pt">
                <v:fill color2="#8ac066 [2617]" rotate="t" colors="0 #b5d5a7;.5 #aace99;1 #9cca86" focus="100%" type="gradient">
                  <o:fill v:ext="view" type="gradientUnscaled"/>
                </v:fill>
                <w10:wrap anchorx="margin"/>
              </v:rect>
            </w:pict>
          </mc:Fallback>
        </mc:AlternateContent>
      </w:r>
    </w:p>
    <w:p w14:paraId="64439543" w14:textId="03DC3E2F" w:rsidR="004E7726" w:rsidRDefault="004E7726">
      <w:pPr>
        <w:rPr>
          <w:rFonts w:ascii="Arial" w:hAnsi="Arial" w:cs="Arial"/>
        </w:rPr>
      </w:pPr>
    </w:p>
    <w:p w14:paraId="22199E34" w14:textId="1C7CDCEA" w:rsidR="004E7726" w:rsidRDefault="004E7726">
      <w:pPr>
        <w:rPr>
          <w:rFonts w:ascii="Arial" w:hAnsi="Arial" w:cs="Arial"/>
        </w:rPr>
      </w:pPr>
    </w:p>
    <w:p w14:paraId="101783E6" w14:textId="1323F068" w:rsidR="004E7726" w:rsidRDefault="004E7726">
      <w:pPr>
        <w:rPr>
          <w:rFonts w:ascii="Arial" w:hAnsi="Arial" w:cs="Arial"/>
        </w:rPr>
      </w:pPr>
    </w:p>
    <w:p w14:paraId="376916F3" w14:textId="3B5293A1" w:rsidR="004E7726" w:rsidRDefault="004E7726">
      <w:pPr>
        <w:rPr>
          <w:rFonts w:ascii="Arial" w:hAnsi="Arial" w:cs="Arial"/>
        </w:rPr>
      </w:pPr>
    </w:p>
    <w:p w14:paraId="4ACFA197" w14:textId="5359575D" w:rsidR="004E7726" w:rsidRDefault="004E7726">
      <w:pPr>
        <w:rPr>
          <w:rFonts w:ascii="Arial" w:hAnsi="Arial" w:cs="Arial"/>
        </w:rPr>
      </w:pPr>
    </w:p>
    <w:p w14:paraId="61AA3218" w14:textId="1496337E" w:rsidR="004E7726" w:rsidRDefault="00104E6E">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30971600" wp14:editId="3C40449B">
                <wp:simplePos x="0" y="0"/>
                <wp:positionH relativeFrom="margin">
                  <wp:posOffset>-28575</wp:posOffset>
                </wp:positionH>
                <wp:positionV relativeFrom="paragraph">
                  <wp:posOffset>85090</wp:posOffset>
                </wp:positionV>
                <wp:extent cx="5353050" cy="111442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5353050" cy="1114425"/>
                        </a:xfrm>
                        <a:prstGeom prst="rect">
                          <a:avLst/>
                        </a:prstGeom>
                        <a:solidFill>
                          <a:schemeClr val="lt1"/>
                        </a:solidFill>
                        <a:ln w="6350">
                          <a:solidFill>
                            <a:prstClr val="black"/>
                          </a:solidFill>
                        </a:ln>
                      </wps:spPr>
                      <wps:txbx>
                        <w:txbxContent>
                          <w:p w14:paraId="77FC206F" w14:textId="4035075F" w:rsidR="00B16A48" w:rsidRPr="00C86E98" w:rsidRDefault="00B16A48" w:rsidP="006F1A34">
                            <w:pPr>
                              <w:jc w:val="center"/>
                              <w:rPr>
                                <w:rFonts w:ascii="Arial" w:hAnsi="Arial" w:cs="Arial"/>
                                <w:sz w:val="36"/>
                                <w:szCs w:val="36"/>
                              </w:rPr>
                            </w:pPr>
                            <w:r w:rsidRPr="00C86E98">
                              <w:rPr>
                                <w:rFonts w:ascii="Arial" w:hAnsi="Arial" w:cs="Arial"/>
                                <w:sz w:val="36"/>
                                <w:szCs w:val="36"/>
                              </w:rPr>
                              <w:t>BSc Level 5 in Health and Social Care</w:t>
                            </w:r>
                          </w:p>
                          <w:p w14:paraId="4D68AFF6" w14:textId="72E9A23F" w:rsidR="00331D17" w:rsidRPr="00C86E98" w:rsidRDefault="00331D17" w:rsidP="006F1A34">
                            <w:pPr>
                              <w:jc w:val="center"/>
                              <w:rPr>
                                <w:rFonts w:ascii="Arial" w:hAnsi="Arial" w:cs="Arial"/>
                                <w:sz w:val="36"/>
                                <w:szCs w:val="36"/>
                              </w:rPr>
                            </w:pPr>
                            <w:r w:rsidRPr="00C86E98">
                              <w:rPr>
                                <w:rFonts w:ascii="Arial" w:hAnsi="Arial" w:cs="Arial"/>
                                <w:sz w:val="36"/>
                                <w:szCs w:val="36"/>
                              </w:rPr>
                              <w:t xml:space="preserve">Introduction to </w:t>
                            </w:r>
                            <w:r w:rsidR="00BD3598" w:rsidRPr="00C86E98">
                              <w:rPr>
                                <w:rFonts w:ascii="Arial" w:hAnsi="Arial" w:cs="Arial"/>
                                <w:sz w:val="36"/>
                                <w:szCs w:val="36"/>
                              </w:rPr>
                              <w:t>Research</w:t>
                            </w:r>
                          </w:p>
                          <w:p w14:paraId="1E752A54" w14:textId="2F552C61" w:rsidR="00B16A48" w:rsidRPr="00AC2757" w:rsidRDefault="00B16A48" w:rsidP="006F1A34">
                            <w:pPr>
                              <w:jc w:val="center"/>
                              <w:rPr>
                                <w:rFonts w:ascii="Arial" w:hAnsi="Arial" w:cs="Arial"/>
                                <w:sz w:val="24"/>
                                <w:szCs w:val="24"/>
                              </w:rPr>
                            </w:pPr>
                            <w:r w:rsidRPr="00AC2757">
                              <w:rPr>
                                <w:rFonts w:ascii="Arial" w:hAnsi="Arial" w:cs="Arial"/>
                                <w:sz w:val="32"/>
                                <w:szCs w:val="32"/>
                              </w:rPr>
                              <w:t xml:space="preserve">BMHP5005- LON. </w:t>
                            </w:r>
                            <w:r w:rsidRPr="00AC2757">
                              <w:rPr>
                                <w:rFonts w:ascii="Arial" w:hAnsi="Arial" w:cs="Arial"/>
                                <w:sz w:val="24"/>
                                <w:szCs w:val="24"/>
                              </w:rPr>
                              <w:t>Term 2</w:t>
                            </w:r>
                          </w:p>
                          <w:p w14:paraId="0FE5907E" w14:textId="77777777" w:rsidR="00B16A48" w:rsidRPr="00AC2757" w:rsidRDefault="00B16A48" w:rsidP="006F1A34">
                            <w:pPr>
                              <w:jc w:val="center"/>
                              <w:rPr>
                                <w:rFonts w:ascii="Arial" w:hAnsi="Arial" w:cs="Arial"/>
                                <w:sz w:val="32"/>
                                <w:szCs w:val="32"/>
                              </w:rPr>
                            </w:pPr>
                          </w:p>
                          <w:p w14:paraId="74E4D92F" w14:textId="77777777" w:rsidR="00B16A48" w:rsidRDefault="00B16A48" w:rsidP="00B16A48"/>
                          <w:p w14:paraId="28120DFB" w14:textId="77777777" w:rsidR="00B16A48" w:rsidRDefault="00B16A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1600" id="Text Box 14" o:spid="_x0000_s1027" type="#_x0000_t202" style="position:absolute;margin-left:-2.25pt;margin-top:6.7pt;width:421.5pt;height:87.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" fillcolor="white [3201]" strokeweight=".5pt">
                <v:textbox>
                  <w:txbxContent>
                    <w:p w14:paraId="77FC206F" w14:textId="4035075F" w:rsidR="00B16A48" w:rsidRPr="00C86E98" w:rsidRDefault="00B16A48" w:rsidP="006F1A34">
                      <w:pPr>
                        <w:jc w:val="center"/>
                        <w:rPr>
                          <w:rFonts w:ascii="Arial" w:hAnsi="Arial" w:cs="Arial"/>
                          <w:sz w:val="36"/>
                          <w:szCs w:val="36"/>
                        </w:rPr>
                      </w:pPr>
                      <w:r w:rsidRPr="00C86E98">
                        <w:rPr>
                          <w:rFonts w:ascii="Arial" w:hAnsi="Arial" w:cs="Arial"/>
                          <w:sz w:val="36"/>
                          <w:szCs w:val="36"/>
                        </w:rPr>
                        <w:t>BSc Level 5 in Health and Social Care</w:t>
                      </w:r>
                    </w:p>
                    <w:p w14:paraId="4D68AFF6" w14:textId="72E9A23F" w:rsidR="00331D17" w:rsidRPr="00C86E98" w:rsidRDefault="00331D17" w:rsidP="006F1A34">
                      <w:pPr>
                        <w:jc w:val="center"/>
                        <w:rPr>
                          <w:rFonts w:ascii="Arial" w:hAnsi="Arial" w:cs="Arial"/>
                          <w:sz w:val="36"/>
                          <w:szCs w:val="36"/>
                        </w:rPr>
                      </w:pPr>
                      <w:r w:rsidRPr="00C86E98">
                        <w:rPr>
                          <w:rFonts w:ascii="Arial" w:hAnsi="Arial" w:cs="Arial"/>
                          <w:sz w:val="36"/>
                          <w:szCs w:val="36"/>
                        </w:rPr>
                        <w:t xml:space="preserve">Introduction to </w:t>
                      </w:r>
                      <w:r w:rsidR="00BD3598" w:rsidRPr="00C86E98">
                        <w:rPr>
                          <w:rFonts w:ascii="Arial" w:hAnsi="Arial" w:cs="Arial"/>
                          <w:sz w:val="36"/>
                          <w:szCs w:val="36"/>
                        </w:rPr>
                        <w:t>Research</w:t>
                      </w:r>
                    </w:p>
                    <w:p w14:paraId="1E752A54" w14:textId="2F552C61" w:rsidR="00B16A48" w:rsidRPr="00AC2757" w:rsidRDefault="00B16A48" w:rsidP="006F1A34">
                      <w:pPr>
                        <w:jc w:val="center"/>
                        <w:rPr>
                          <w:rFonts w:ascii="Arial" w:hAnsi="Arial" w:cs="Arial"/>
                          <w:sz w:val="24"/>
                          <w:szCs w:val="24"/>
                        </w:rPr>
                      </w:pPr>
                      <w:r w:rsidRPr="00AC2757">
                        <w:rPr>
                          <w:rFonts w:ascii="Arial" w:hAnsi="Arial" w:cs="Arial"/>
                          <w:sz w:val="32"/>
                          <w:szCs w:val="32"/>
                        </w:rPr>
                        <w:t xml:space="preserve">BMHP5005- LON. </w:t>
                      </w:r>
                      <w:r w:rsidRPr="00AC2757">
                        <w:rPr>
                          <w:rFonts w:ascii="Arial" w:hAnsi="Arial" w:cs="Arial"/>
                          <w:sz w:val="24"/>
                          <w:szCs w:val="24"/>
                        </w:rPr>
                        <w:t>Term 2</w:t>
                      </w:r>
                    </w:p>
                    <w:p w14:paraId="0FE5907E" w14:textId="77777777" w:rsidR="00B16A48" w:rsidRPr="00AC2757" w:rsidRDefault="00B16A48" w:rsidP="006F1A34">
                      <w:pPr>
                        <w:jc w:val="center"/>
                        <w:rPr>
                          <w:rFonts w:ascii="Arial" w:hAnsi="Arial" w:cs="Arial"/>
                          <w:sz w:val="32"/>
                          <w:szCs w:val="32"/>
                        </w:rPr>
                      </w:pPr>
                    </w:p>
                    <w:p w14:paraId="74E4D92F" w14:textId="77777777" w:rsidR="00B16A48" w:rsidRDefault="00B16A48" w:rsidP="00B16A48"/>
                    <w:p w14:paraId="28120DFB" w14:textId="77777777" w:rsidR="00B16A48" w:rsidRDefault="00B16A48"/>
                  </w:txbxContent>
                </v:textbox>
                <w10:wrap anchorx="margin"/>
              </v:shape>
            </w:pict>
          </mc:Fallback>
        </mc:AlternateContent>
      </w:r>
    </w:p>
    <w:p w14:paraId="046AAD70" w14:textId="72583C46" w:rsidR="004E7726" w:rsidRDefault="004E7726">
      <w:pPr>
        <w:rPr>
          <w:rFonts w:ascii="Arial" w:hAnsi="Arial" w:cs="Arial"/>
        </w:rPr>
      </w:pPr>
    </w:p>
    <w:p w14:paraId="1EC09F8F" w14:textId="05B92A10" w:rsidR="004E7726" w:rsidRDefault="004E7726">
      <w:pPr>
        <w:rPr>
          <w:rFonts w:ascii="Arial" w:hAnsi="Arial" w:cs="Arial"/>
        </w:rPr>
      </w:pPr>
    </w:p>
    <w:p w14:paraId="029040B5" w14:textId="3608C410" w:rsidR="004E7726" w:rsidRDefault="004E7726">
      <w:pPr>
        <w:rPr>
          <w:rFonts w:ascii="Arial" w:hAnsi="Arial" w:cs="Arial"/>
        </w:rPr>
      </w:pPr>
    </w:p>
    <w:p w14:paraId="2181B138" w14:textId="21F41077" w:rsidR="004E7726" w:rsidRDefault="004E7726">
      <w:pPr>
        <w:rPr>
          <w:rFonts w:ascii="Arial" w:hAnsi="Arial" w:cs="Arial"/>
        </w:rPr>
      </w:pPr>
    </w:p>
    <w:p w14:paraId="3144D803" w14:textId="363C7AEA" w:rsidR="004E7726" w:rsidRDefault="00AB7AAA">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03869AC5" wp14:editId="7A52A0EB">
                <wp:simplePos x="0" y="0"/>
                <wp:positionH relativeFrom="column">
                  <wp:posOffset>1743075</wp:posOffset>
                </wp:positionH>
                <wp:positionV relativeFrom="paragraph">
                  <wp:posOffset>223520</wp:posOffset>
                </wp:positionV>
                <wp:extent cx="484632" cy="885825"/>
                <wp:effectExtent l="19050" t="19050" r="29845" b="47625"/>
                <wp:wrapNone/>
                <wp:docPr id="15" name="Arrow: Up-Down 15"/>
                <wp:cNvGraphicFramePr/>
                <a:graphic xmlns:a="http://schemas.openxmlformats.org/drawingml/2006/main">
                  <a:graphicData uri="http://schemas.microsoft.com/office/word/2010/wordprocessingShape">
                    <wps:wsp>
                      <wps:cNvSpPr/>
                      <wps:spPr>
                        <a:xfrm>
                          <a:off x="0" y="0"/>
                          <a:ext cx="484632" cy="88582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7D5C10"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5" o:spid="_x0000_s1026" type="#_x0000_t70" style="position:absolute;margin-left:137.25pt;margin-top:17.6pt;width:38.15pt;height:69.7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" adj=",5909" fillcolor="#ffc000 [3207]" strokecolor="white [3201]" strokeweight="1.5p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2CDEB649" wp14:editId="468CED2A">
                <wp:simplePos x="0" y="0"/>
                <wp:positionH relativeFrom="column">
                  <wp:posOffset>3552825</wp:posOffset>
                </wp:positionH>
                <wp:positionV relativeFrom="paragraph">
                  <wp:posOffset>223520</wp:posOffset>
                </wp:positionV>
                <wp:extent cx="484632" cy="866775"/>
                <wp:effectExtent l="19050" t="19050" r="29845" b="47625"/>
                <wp:wrapNone/>
                <wp:docPr id="16" name="Arrow: Up-Down 16"/>
                <wp:cNvGraphicFramePr/>
                <a:graphic xmlns:a="http://schemas.openxmlformats.org/drawingml/2006/main">
                  <a:graphicData uri="http://schemas.microsoft.com/office/word/2010/wordprocessingShape">
                    <wps:wsp>
                      <wps:cNvSpPr/>
                      <wps:spPr>
                        <a:xfrm>
                          <a:off x="0" y="0"/>
                          <a:ext cx="484632" cy="8667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29F31F" id="Arrow: Up-Down 16" o:spid="_x0000_s1026" type="#_x0000_t70" style="position:absolute;margin-left:279.75pt;margin-top:17.6pt;width:38.15pt;height:68.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" adj=",6039" fillcolor="#ffc000 [3207]" strokecolor="white [3201]" strokeweight="1.5pt"/>
            </w:pict>
          </mc:Fallback>
        </mc:AlternateContent>
      </w:r>
    </w:p>
    <w:p w14:paraId="1317AD08" w14:textId="3FA04203" w:rsidR="004E7726" w:rsidRDefault="0036048C">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549EC0BF" wp14:editId="4C6C3CAC">
                <wp:simplePos x="0" y="0"/>
                <wp:positionH relativeFrom="column">
                  <wp:posOffset>2114550</wp:posOffset>
                </wp:positionH>
                <wp:positionV relativeFrom="paragraph">
                  <wp:posOffset>205739</wp:posOffset>
                </wp:positionV>
                <wp:extent cx="1543050" cy="3524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543050" cy="352425"/>
                        </a:xfrm>
                        <a:prstGeom prst="rect">
                          <a:avLst/>
                        </a:prstGeom>
                        <a:solidFill>
                          <a:schemeClr val="lt1"/>
                        </a:solidFill>
                        <a:ln w="6350">
                          <a:solidFill>
                            <a:prstClr val="black"/>
                          </a:solidFill>
                        </a:ln>
                      </wps:spPr>
                      <wps:txbx>
                        <w:txbxContent>
                          <w:p w14:paraId="2F91CFBB" w14:textId="7246A6BD" w:rsidR="00F53D2B" w:rsidRPr="00873397" w:rsidRDefault="005D27A6" w:rsidP="00873397">
                            <w:pPr>
                              <w:jc w:val="center"/>
                              <w:rPr>
                                <w:sz w:val="24"/>
                                <w:szCs w:val="24"/>
                              </w:rPr>
                            </w:pPr>
                            <w:r w:rsidRPr="003F2DFC">
                              <w:rPr>
                                <w:rFonts w:ascii="Arial" w:hAnsi="Arial" w:cs="Arial"/>
                                <w:sz w:val="32"/>
                                <w:szCs w:val="32"/>
                              </w:rPr>
                              <w:t>Tittle</w:t>
                            </w:r>
                            <w:r w:rsidR="00276FD8">
                              <w:rPr>
                                <w:rFonts w:ascii="Arial" w:hAnsi="Arial" w:cs="Arial"/>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EC0BF" id="Text Box 8" o:spid="_x0000_s1028" type="#_x0000_t202" style="position:absolute;margin-left:166.5pt;margin-top:16.2pt;width:121.5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" fillcolor="white [3201]" strokeweight=".5pt">
                <v:textbox>
                  <w:txbxContent>
                    <w:p w14:paraId="2F91CFBB" w14:textId="7246A6BD" w:rsidR="00F53D2B" w:rsidRPr="00873397" w:rsidRDefault="005D27A6" w:rsidP="00873397">
                      <w:pPr>
                        <w:jc w:val="center"/>
                        <w:rPr>
                          <w:sz w:val="24"/>
                          <w:szCs w:val="24"/>
                        </w:rPr>
                      </w:pPr>
                      <w:r w:rsidRPr="003F2DFC">
                        <w:rPr>
                          <w:rFonts w:ascii="Arial" w:hAnsi="Arial" w:cs="Arial"/>
                          <w:sz w:val="32"/>
                          <w:szCs w:val="32"/>
                        </w:rPr>
                        <w:t>Tittle</w:t>
                      </w:r>
                      <w:r w:rsidR="00276FD8">
                        <w:rPr>
                          <w:rFonts w:ascii="Arial" w:hAnsi="Arial" w:cs="Arial"/>
                          <w:sz w:val="32"/>
                          <w:szCs w:val="32"/>
                        </w:rPr>
                        <w:t>.</w:t>
                      </w:r>
                    </w:p>
                  </w:txbxContent>
                </v:textbox>
              </v:shape>
            </w:pict>
          </mc:Fallback>
        </mc:AlternateContent>
      </w:r>
    </w:p>
    <w:p w14:paraId="0CF7891E" w14:textId="44301FD3" w:rsidR="004E7726" w:rsidRDefault="004E7726">
      <w:pPr>
        <w:rPr>
          <w:rFonts w:ascii="Arial" w:hAnsi="Arial" w:cs="Arial"/>
        </w:rPr>
      </w:pPr>
    </w:p>
    <w:p w14:paraId="25BE5319" w14:textId="198EF0D3" w:rsidR="004E7726" w:rsidRDefault="000D51D2">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46976D53" wp14:editId="46751549">
                <wp:simplePos x="0" y="0"/>
                <wp:positionH relativeFrom="margin">
                  <wp:posOffset>-180975</wp:posOffset>
                </wp:positionH>
                <wp:positionV relativeFrom="paragraph">
                  <wp:posOffset>284480</wp:posOffset>
                </wp:positionV>
                <wp:extent cx="6067425" cy="9239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067425" cy="923925"/>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1D25E3" w14:textId="77777777" w:rsidR="00084074" w:rsidRDefault="000840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76D53" id="Text Box 6" o:spid="_x0000_s1029" type="#_x0000_t202" style="position:absolute;margin-left:-14.25pt;margin-top:22.4pt;width:477.75pt;height:72.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" fillcolor="#ffc000 [3207]" stroked="f">
                <v:fill opacity="32896f"/>
                <v:textbox>
                  <w:txbxContent>
                    <w:p w14:paraId="231D25E3" w14:textId="77777777" w:rsidR="00084074" w:rsidRDefault="00084074"/>
                  </w:txbxContent>
                </v:textbox>
                <w10:wrap anchorx="margin"/>
              </v:shape>
            </w:pict>
          </mc:Fallback>
        </mc:AlternateContent>
      </w:r>
    </w:p>
    <w:p w14:paraId="75C8FD15" w14:textId="1BB99370" w:rsidR="004E7726" w:rsidRDefault="001A766E">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C19C432" wp14:editId="723A933C">
                <wp:simplePos x="0" y="0"/>
                <wp:positionH relativeFrom="margin">
                  <wp:align>right</wp:align>
                </wp:positionH>
                <wp:positionV relativeFrom="paragraph">
                  <wp:posOffset>144145</wp:posOffset>
                </wp:positionV>
                <wp:extent cx="5715000" cy="6191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5715000" cy="619125"/>
                        </a:xfrm>
                        <a:prstGeom prst="rect">
                          <a:avLst/>
                        </a:prstGeom>
                        <a:solidFill>
                          <a:schemeClr val="lt1"/>
                        </a:solidFill>
                        <a:ln w="6350">
                          <a:solidFill>
                            <a:prstClr val="black"/>
                          </a:solidFill>
                        </a:ln>
                      </wps:spPr>
                      <wps:txbx>
                        <w:txbxContent>
                          <w:p w14:paraId="70A336B6" w14:textId="2CBA46B8" w:rsidR="00084074" w:rsidRPr="001A766E" w:rsidRDefault="005D27A6" w:rsidP="000D51D2">
                            <w:pPr>
                              <w:jc w:val="center"/>
                              <w:rPr>
                                <w:sz w:val="32"/>
                                <w:szCs w:val="32"/>
                              </w:rPr>
                            </w:pPr>
                            <w:r w:rsidRPr="001A766E">
                              <w:rPr>
                                <w:rFonts w:ascii="Arial" w:hAnsi="Arial" w:cs="Arial"/>
                                <w:sz w:val="32"/>
                                <w:szCs w:val="32"/>
                              </w:rPr>
                              <w:t>Literature Review</w:t>
                            </w:r>
                            <w:r w:rsidR="00A40727">
                              <w:rPr>
                                <w:rFonts w:ascii="Arial" w:hAnsi="Arial" w:cs="Arial"/>
                                <w:sz w:val="32"/>
                                <w:szCs w:val="32"/>
                              </w:rPr>
                              <w:t>:</w:t>
                            </w:r>
                            <w:r w:rsidR="004939B6">
                              <w:rPr>
                                <w:rFonts w:ascii="Arial" w:hAnsi="Arial" w:cs="Arial"/>
                                <w:sz w:val="32"/>
                                <w:szCs w:val="32"/>
                              </w:rPr>
                              <w:t xml:space="preserve"> Domestic Abuse </w:t>
                            </w:r>
                            <w:r w:rsidR="007E2304">
                              <w:rPr>
                                <w:rFonts w:ascii="Arial" w:hAnsi="Arial" w:cs="Arial"/>
                                <w:sz w:val="32"/>
                                <w:szCs w:val="32"/>
                              </w:rPr>
                              <w:t>in</w:t>
                            </w:r>
                            <w:r w:rsidR="004939B6">
                              <w:rPr>
                                <w:rFonts w:ascii="Arial" w:hAnsi="Arial" w:cs="Arial"/>
                                <w:sz w:val="32"/>
                                <w:szCs w:val="32"/>
                              </w:rPr>
                              <w:t xml:space="preserve"> Families in</w:t>
                            </w:r>
                            <w:r w:rsidR="006D0762">
                              <w:rPr>
                                <w:rFonts w:ascii="Arial" w:hAnsi="Arial" w:cs="Arial"/>
                                <w:sz w:val="32"/>
                                <w:szCs w:val="32"/>
                              </w:rPr>
                              <w:t xml:space="preserve"> </w:t>
                            </w:r>
                            <w:r w:rsidR="0086551A">
                              <w:rPr>
                                <w:rFonts w:ascii="Arial" w:hAnsi="Arial" w:cs="Arial"/>
                                <w:sz w:val="32"/>
                                <w:szCs w:val="32"/>
                              </w:rPr>
                              <w:t>the</w:t>
                            </w:r>
                            <w:r w:rsidR="004939B6">
                              <w:rPr>
                                <w:rFonts w:ascii="Arial" w:hAnsi="Arial" w:cs="Arial"/>
                                <w:sz w:val="32"/>
                                <w:szCs w:val="32"/>
                              </w:rPr>
                              <w:t xml:space="preserve"> </w:t>
                            </w:r>
                            <w:r w:rsidR="0099410C">
                              <w:rPr>
                                <w:rFonts w:ascii="Arial" w:hAnsi="Arial" w:cs="Arial"/>
                                <w:sz w:val="32"/>
                                <w:szCs w:val="32"/>
                              </w:rPr>
                              <w:t>UK</w:t>
                            </w:r>
                            <w:r w:rsidR="005B6E7B">
                              <w:rPr>
                                <w:rFonts w:ascii="Arial" w:hAnsi="Arial" w:cs="Arial"/>
                                <w:sz w:val="32"/>
                                <w:szCs w:val="32"/>
                              </w:rPr>
                              <w:t xml:space="preserve"> </w:t>
                            </w:r>
                            <w:r w:rsidR="003D57BC">
                              <w:rPr>
                                <w:rFonts w:ascii="Arial" w:hAnsi="Arial" w:cs="Arial"/>
                                <w:sz w:val="32"/>
                                <w:szCs w:val="32"/>
                              </w:rPr>
                              <w:t>-</w:t>
                            </w:r>
                            <w:r w:rsidR="00B00FDC">
                              <w:rPr>
                                <w:rFonts w:ascii="Arial" w:hAnsi="Arial" w:cs="Arial"/>
                                <w:sz w:val="32"/>
                                <w:szCs w:val="32"/>
                              </w:rPr>
                              <w:t xml:space="preserve"> Male Victims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9C432" id="Text Box 7" o:spid="_x0000_s1030" type="#_x0000_t202" style="position:absolute;margin-left:398.8pt;margin-top:11.35pt;width:450pt;height:48.7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" fillcolor="white [3201]" strokeweight=".5pt">
                <v:textbox>
                  <w:txbxContent>
                    <w:p w14:paraId="70A336B6" w14:textId="2CBA46B8" w:rsidR="00084074" w:rsidRPr="001A766E" w:rsidRDefault="005D27A6" w:rsidP="000D51D2">
                      <w:pPr>
                        <w:jc w:val="center"/>
                        <w:rPr>
                          <w:sz w:val="32"/>
                          <w:szCs w:val="32"/>
                        </w:rPr>
                      </w:pPr>
                      <w:r w:rsidRPr="001A766E">
                        <w:rPr>
                          <w:rFonts w:ascii="Arial" w:hAnsi="Arial" w:cs="Arial"/>
                          <w:sz w:val="32"/>
                          <w:szCs w:val="32"/>
                        </w:rPr>
                        <w:t>Literature Review</w:t>
                      </w:r>
                      <w:r w:rsidR="00A40727">
                        <w:rPr>
                          <w:rFonts w:ascii="Arial" w:hAnsi="Arial" w:cs="Arial"/>
                          <w:sz w:val="32"/>
                          <w:szCs w:val="32"/>
                        </w:rPr>
                        <w:t>:</w:t>
                      </w:r>
                      <w:r w:rsidR="004939B6">
                        <w:rPr>
                          <w:rFonts w:ascii="Arial" w:hAnsi="Arial" w:cs="Arial"/>
                          <w:sz w:val="32"/>
                          <w:szCs w:val="32"/>
                        </w:rPr>
                        <w:t xml:space="preserve"> Domestic Abuse </w:t>
                      </w:r>
                      <w:r w:rsidR="007E2304">
                        <w:rPr>
                          <w:rFonts w:ascii="Arial" w:hAnsi="Arial" w:cs="Arial"/>
                          <w:sz w:val="32"/>
                          <w:szCs w:val="32"/>
                        </w:rPr>
                        <w:t>in</w:t>
                      </w:r>
                      <w:r w:rsidR="004939B6">
                        <w:rPr>
                          <w:rFonts w:ascii="Arial" w:hAnsi="Arial" w:cs="Arial"/>
                          <w:sz w:val="32"/>
                          <w:szCs w:val="32"/>
                        </w:rPr>
                        <w:t xml:space="preserve"> Families in</w:t>
                      </w:r>
                      <w:r w:rsidR="006D0762">
                        <w:rPr>
                          <w:rFonts w:ascii="Arial" w:hAnsi="Arial" w:cs="Arial"/>
                          <w:sz w:val="32"/>
                          <w:szCs w:val="32"/>
                        </w:rPr>
                        <w:t xml:space="preserve"> </w:t>
                      </w:r>
                      <w:r w:rsidR="0086551A">
                        <w:rPr>
                          <w:rFonts w:ascii="Arial" w:hAnsi="Arial" w:cs="Arial"/>
                          <w:sz w:val="32"/>
                          <w:szCs w:val="32"/>
                        </w:rPr>
                        <w:t>the</w:t>
                      </w:r>
                      <w:r w:rsidR="004939B6">
                        <w:rPr>
                          <w:rFonts w:ascii="Arial" w:hAnsi="Arial" w:cs="Arial"/>
                          <w:sz w:val="32"/>
                          <w:szCs w:val="32"/>
                        </w:rPr>
                        <w:t xml:space="preserve"> </w:t>
                      </w:r>
                      <w:r w:rsidR="0099410C">
                        <w:rPr>
                          <w:rFonts w:ascii="Arial" w:hAnsi="Arial" w:cs="Arial"/>
                          <w:sz w:val="32"/>
                          <w:szCs w:val="32"/>
                        </w:rPr>
                        <w:t>UK</w:t>
                      </w:r>
                      <w:r w:rsidR="005B6E7B">
                        <w:rPr>
                          <w:rFonts w:ascii="Arial" w:hAnsi="Arial" w:cs="Arial"/>
                          <w:sz w:val="32"/>
                          <w:szCs w:val="32"/>
                        </w:rPr>
                        <w:t xml:space="preserve"> </w:t>
                      </w:r>
                      <w:r w:rsidR="003D57BC">
                        <w:rPr>
                          <w:rFonts w:ascii="Arial" w:hAnsi="Arial" w:cs="Arial"/>
                          <w:sz w:val="32"/>
                          <w:szCs w:val="32"/>
                        </w:rPr>
                        <w:t>-</w:t>
                      </w:r>
                      <w:r w:rsidR="00B00FDC">
                        <w:rPr>
                          <w:rFonts w:ascii="Arial" w:hAnsi="Arial" w:cs="Arial"/>
                          <w:sz w:val="32"/>
                          <w:szCs w:val="32"/>
                        </w:rPr>
                        <w:t xml:space="preserve"> Male Victims</w:t>
                      </w:r>
                    </w:p>
                  </w:txbxContent>
                </v:textbox>
                <w10:wrap anchorx="margin"/>
              </v:shape>
            </w:pict>
          </mc:Fallback>
        </mc:AlternateContent>
      </w:r>
    </w:p>
    <w:p w14:paraId="72E3F85E" w14:textId="78D640C0" w:rsidR="004E7726" w:rsidRDefault="004E7726">
      <w:pPr>
        <w:rPr>
          <w:rFonts w:ascii="Arial" w:hAnsi="Arial" w:cs="Arial"/>
        </w:rPr>
      </w:pPr>
    </w:p>
    <w:p w14:paraId="04E91D68" w14:textId="06577FF0" w:rsidR="004E7726" w:rsidRDefault="004E7726">
      <w:pPr>
        <w:rPr>
          <w:rFonts w:ascii="Arial" w:hAnsi="Arial" w:cs="Arial"/>
        </w:rPr>
      </w:pPr>
    </w:p>
    <w:p w14:paraId="4230824B" w14:textId="0CD291DB" w:rsidR="004E7726" w:rsidRDefault="003D57BC">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7BC2717B" wp14:editId="23B2E630">
                <wp:simplePos x="0" y="0"/>
                <wp:positionH relativeFrom="column">
                  <wp:posOffset>1714500</wp:posOffset>
                </wp:positionH>
                <wp:positionV relativeFrom="paragraph">
                  <wp:posOffset>138430</wp:posOffset>
                </wp:positionV>
                <wp:extent cx="484505" cy="447675"/>
                <wp:effectExtent l="19050" t="19050" r="29845" b="47625"/>
                <wp:wrapNone/>
                <wp:docPr id="11" name="Arrow: Up-Down 11"/>
                <wp:cNvGraphicFramePr/>
                <a:graphic xmlns:a="http://schemas.openxmlformats.org/drawingml/2006/main">
                  <a:graphicData uri="http://schemas.microsoft.com/office/word/2010/wordprocessingShape">
                    <wps:wsp>
                      <wps:cNvSpPr/>
                      <wps:spPr>
                        <a:xfrm>
                          <a:off x="0" y="0"/>
                          <a:ext cx="484505" cy="4476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9DD67B4"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1" o:spid="_x0000_s1026" type="#_x0000_t70" style="position:absolute;margin-left:135pt;margin-top:10.9pt;width:38.15pt;height:3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" adj=",10800" fillcolor="#ffc000 [3207]" strokecolor="white [3201]" strokeweight="1.5pt"/>
            </w:pict>
          </mc:Fallback>
        </mc:AlternateContent>
      </w:r>
      <w:r w:rsidR="00CC5E7F">
        <w:rPr>
          <w:rFonts w:ascii="Arial" w:hAnsi="Arial" w:cs="Arial"/>
          <w:noProof/>
        </w:rPr>
        <mc:AlternateContent>
          <mc:Choice Requires="wps">
            <w:drawing>
              <wp:anchor distT="0" distB="0" distL="114300" distR="114300" simplePos="0" relativeHeight="251669504" behindDoc="0" locked="0" layoutInCell="1" allowOverlap="1" wp14:anchorId="2CC9C882" wp14:editId="43081974">
                <wp:simplePos x="0" y="0"/>
                <wp:positionH relativeFrom="column">
                  <wp:posOffset>3562350</wp:posOffset>
                </wp:positionH>
                <wp:positionV relativeFrom="paragraph">
                  <wp:posOffset>157480</wp:posOffset>
                </wp:positionV>
                <wp:extent cx="484505" cy="447675"/>
                <wp:effectExtent l="19050" t="19050" r="29845" b="47625"/>
                <wp:wrapNone/>
                <wp:docPr id="12" name="Arrow: Up-Down 12"/>
                <wp:cNvGraphicFramePr/>
                <a:graphic xmlns:a="http://schemas.openxmlformats.org/drawingml/2006/main">
                  <a:graphicData uri="http://schemas.microsoft.com/office/word/2010/wordprocessingShape">
                    <wps:wsp>
                      <wps:cNvSpPr/>
                      <wps:spPr>
                        <a:xfrm>
                          <a:off x="0" y="0"/>
                          <a:ext cx="484505" cy="447675"/>
                        </a:xfrm>
                        <a:prstGeom prst="upDownArrow">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5A24A03" id="Arrow: Up-Down 12" o:spid="_x0000_s1026" type="#_x0000_t70" style="position:absolute;margin-left:280.5pt;margin-top:12.4pt;width:38.15pt;height:35.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" adj=",10800" fillcolor="#ffc000 [3207]" strokecolor="white [3201]" strokeweight="1.5pt"/>
            </w:pict>
          </mc:Fallback>
        </mc:AlternateContent>
      </w:r>
    </w:p>
    <w:p w14:paraId="4A05E4CA" w14:textId="37E14D40" w:rsidR="004E7726" w:rsidRDefault="004E7726">
      <w:pPr>
        <w:rPr>
          <w:rFonts w:ascii="Arial" w:hAnsi="Arial" w:cs="Arial"/>
        </w:rPr>
      </w:pPr>
    </w:p>
    <w:p w14:paraId="7281B811" w14:textId="6574A41A" w:rsidR="004E7726" w:rsidRDefault="00044FC6">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8CC0E9B" wp14:editId="6ED14701">
                <wp:simplePos x="0" y="0"/>
                <wp:positionH relativeFrom="margin">
                  <wp:posOffset>-352425</wp:posOffset>
                </wp:positionH>
                <wp:positionV relativeFrom="paragraph">
                  <wp:posOffset>111126</wp:posOffset>
                </wp:positionV>
                <wp:extent cx="6410325" cy="2952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6410325" cy="2952750"/>
                        </a:xfrm>
                        <a:prstGeom prst="rect">
                          <a:avLst/>
                        </a:prstGeom>
                        <a:solidFill>
                          <a:schemeClr val="lt1"/>
                        </a:solidFill>
                        <a:ln w="6350">
                          <a:solidFill>
                            <a:prstClr val="black"/>
                          </a:solidFill>
                        </a:ln>
                      </wps:spPr>
                      <wps:txbx>
                        <w:txbxContent>
                          <w:p w14:paraId="69422605" w14:textId="77777777" w:rsidR="00CE79C3" w:rsidRDefault="00CE79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C0E9B" id="Text Box 5" o:spid="_x0000_s1031" type="#_x0000_t202" style="position:absolute;margin-left:-27.75pt;margin-top:8.75pt;width:504.75pt;height:2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" fillcolor="white [3201]" strokeweight=".5pt">
                <v:textbox>
                  <w:txbxContent>
                    <w:p w14:paraId="69422605" w14:textId="77777777" w:rsidR="00CE79C3" w:rsidRDefault="00CE79C3"/>
                  </w:txbxContent>
                </v:textbox>
                <w10:wrap anchorx="margin"/>
              </v:shape>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36A2DE6D" wp14:editId="11BFC2D9">
                <wp:simplePos x="0" y="0"/>
                <wp:positionH relativeFrom="margin">
                  <wp:posOffset>-266700</wp:posOffset>
                </wp:positionH>
                <wp:positionV relativeFrom="paragraph">
                  <wp:posOffset>225425</wp:posOffset>
                </wp:positionV>
                <wp:extent cx="6257925" cy="2714625"/>
                <wp:effectExtent l="0" t="0" r="9525" b="9525"/>
                <wp:wrapNone/>
                <wp:docPr id="9" name="Rectangle 9"/>
                <wp:cNvGraphicFramePr/>
                <a:graphic xmlns:a="http://schemas.openxmlformats.org/drawingml/2006/main">
                  <a:graphicData uri="http://schemas.microsoft.com/office/word/2010/wordprocessingShape">
                    <wps:wsp>
                      <wps:cNvSpPr/>
                      <wps:spPr>
                        <a:xfrm>
                          <a:off x="0" y="0"/>
                          <a:ext cx="6257925" cy="2714625"/>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787BE" id="Rectangle 9" o:spid="_x0000_s1026" style="position:absolute;margin-left:-21pt;margin-top:17.75pt;width:492.75pt;height:213.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" fillcolor="#ffc000 [3207]" stroked="f">
                <w10:wrap anchorx="margin"/>
              </v:rect>
            </w:pict>
          </mc:Fallback>
        </mc:AlternateContent>
      </w:r>
    </w:p>
    <w:p w14:paraId="343D6359" w14:textId="5EF64F8C" w:rsidR="004E7726" w:rsidRDefault="00044FC6">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272F98FD" wp14:editId="1C367471">
                <wp:simplePos x="0" y="0"/>
                <wp:positionH relativeFrom="margin">
                  <wp:posOffset>-161925</wp:posOffset>
                </wp:positionH>
                <wp:positionV relativeFrom="paragraph">
                  <wp:posOffset>121920</wp:posOffset>
                </wp:positionV>
                <wp:extent cx="6038850" cy="23526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6038850" cy="2352675"/>
                        </a:xfrm>
                        <a:prstGeom prst="rect">
                          <a:avLst/>
                        </a:prstGeom>
                        <a:solidFill>
                          <a:schemeClr val="lt1"/>
                        </a:solidFill>
                        <a:ln w="6350">
                          <a:solidFill>
                            <a:prstClr val="black"/>
                          </a:solidFill>
                        </a:ln>
                      </wps:spPr>
                      <wps:txbx>
                        <w:txbxContent>
                          <w:p w14:paraId="5F75EE7B" w14:textId="3D99EF6E" w:rsidR="00974ECF" w:rsidRDefault="00974ECF"/>
                          <w:p w14:paraId="5EEE3CDD" w14:textId="77777777" w:rsidR="00974ECF" w:rsidRPr="003F2DFC" w:rsidRDefault="00974ECF" w:rsidP="00291871">
                            <w:pPr>
                              <w:jc w:val="center"/>
                              <w:rPr>
                                <w:rFonts w:ascii="Arial" w:hAnsi="Arial" w:cs="Arial"/>
                                <w:sz w:val="32"/>
                                <w:szCs w:val="32"/>
                              </w:rPr>
                            </w:pPr>
                            <w:r w:rsidRPr="003F2DFC">
                              <w:rPr>
                                <w:rFonts w:ascii="Arial" w:hAnsi="Arial" w:cs="Arial"/>
                                <w:sz w:val="32"/>
                                <w:szCs w:val="32"/>
                              </w:rPr>
                              <w:t>Student Name: Elizabeth Owusu</w:t>
                            </w:r>
                          </w:p>
                          <w:p w14:paraId="74A1DE6C" w14:textId="572538AC" w:rsidR="00974ECF" w:rsidRDefault="00974ECF" w:rsidP="00291871">
                            <w:pPr>
                              <w:jc w:val="center"/>
                              <w:rPr>
                                <w:rFonts w:ascii="Arial" w:hAnsi="Arial" w:cs="Arial"/>
                                <w:sz w:val="32"/>
                                <w:szCs w:val="32"/>
                              </w:rPr>
                            </w:pPr>
                            <w:r w:rsidRPr="003F2DFC">
                              <w:rPr>
                                <w:rFonts w:ascii="Arial" w:hAnsi="Arial" w:cs="Arial"/>
                                <w:sz w:val="32"/>
                                <w:szCs w:val="32"/>
                              </w:rPr>
                              <w:t>Student Number: 1917244</w:t>
                            </w:r>
                          </w:p>
                          <w:p w14:paraId="49FBFB2C" w14:textId="7E4BDB3C" w:rsidR="00476696" w:rsidRDefault="00476696" w:rsidP="00291871">
                            <w:pPr>
                              <w:jc w:val="center"/>
                              <w:rPr>
                                <w:rFonts w:ascii="Arial" w:hAnsi="Arial" w:cs="Arial"/>
                                <w:sz w:val="32"/>
                                <w:szCs w:val="32"/>
                              </w:rPr>
                            </w:pPr>
                            <w:r>
                              <w:rPr>
                                <w:rFonts w:ascii="Arial" w:hAnsi="Arial" w:cs="Arial"/>
                                <w:sz w:val="32"/>
                                <w:szCs w:val="32"/>
                              </w:rPr>
                              <w:t>Module</w:t>
                            </w:r>
                            <w:r w:rsidR="00CD5ADE">
                              <w:rPr>
                                <w:rFonts w:ascii="Arial" w:hAnsi="Arial" w:cs="Arial"/>
                                <w:sz w:val="32"/>
                                <w:szCs w:val="32"/>
                              </w:rPr>
                              <w:t xml:space="preserve">: </w:t>
                            </w:r>
                            <w:r w:rsidR="00625D14">
                              <w:rPr>
                                <w:rFonts w:ascii="Arial" w:hAnsi="Arial" w:cs="Arial"/>
                                <w:sz w:val="32"/>
                                <w:szCs w:val="32"/>
                              </w:rPr>
                              <w:t>Introduction to Research</w:t>
                            </w:r>
                          </w:p>
                          <w:p w14:paraId="3F2688A7" w14:textId="2B262BF1" w:rsidR="00CC2D82" w:rsidRDefault="00CC2D82" w:rsidP="00291871">
                            <w:pPr>
                              <w:jc w:val="center"/>
                              <w:rPr>
                                <w:rFonts w:ascii="Arial" w:hAnsi="Arial" w:cs="Arial"/>
                                <w:sz w:val="32"/>
                                <w:szCs w:val="32"/>
                              </w:rPr>
                            </w:pPr>
                            <w:r>
                              <w:rPr>
                                <w:rFonts w:ascii="Arial" w:hAnsi="Arial" w:cs="Arial"/>
                                <w:sz w:val="32"/>
                                <w:szCs w:val="32"/>
                              </w:rPr>
                              <w:t>Module code: BMHP</w:t>
                            </w:r>
                            <w:r w:rsidR="00000D69">
                              <w:rPr>
                                <w:rFonts w:ascii="Arial" w:hAnsi="Arial" w:cs="Arial"/>
                                <w:sz w:val="32"/>
                                <w:szCs w:val="32"/>
                              </w:rPr>
                              <w:t>5005- LON.</w:t>
                            </w:r>
                          </w:p>
                          <w:p w14:paraId="6746E98F" w14:textId="35D62120" w:rsidR="00476696" w:rsidRDefault="00476696" w:rsidP="00291871">
                            <w:pPr>
                              <w:jc w:val="center"/>
                              <w:rPr>
                                <w:rFonts w:ascii="Arial" w:hAnsi="Arial" w:cs="Arial"/>
                                <w:sz w:val="32"/>
                                <w:szCs w:val="32"/>
                              </w:rPr>
                            </w:pPr>
                            <w:r w:rsidRPr="003F2DFC">
                              <w:rPr>
                                <w:rFonts w:ascii="Arial" w:hAnsi="Arial" w:cs="Arial"/>
                                <w:sz w:val="32"/>
                                <w:szCs w:val="32"/>
                              </w:rPr>
                              <w:t>Lecturer: Barbara Chinyani</w:t>
                            </w:r>
                            <w:r>
                              <w:rPr>
                                <w:rFonts w:ascii="Arial" w:hAnsi="Arial" w:cs="Arial"/>
                                <w:sz w:val="32"/>
                                <w:szCs w:val="32"/>
                              </w:rPr>
                              <w:t>.</w:t>
                            </w:r>
                          </w:p>
                          <w:p w14:paraId="72C1877D" w14:textId="337EE46A" w:rsidR="00650208" w:rsidRPr="00514AC7" w:rsidRDefault="0045172E" w:rsidP="00291871">
                            <w:pPr>
                              <w:jc w:val="center"/>
                              <w:rPr>
                                <w:rFonts w:ascii="Arial" w:hAnsi="Arial" w:cs="Arial"/>
                              </w:rPr>
                            </w:pPr>
                            <w:r w:rsidRPr="00514AC7">
                              <w:rPr>
                                <w:rFonts w:ascii="Arial" w:hAnsi="Arial" w:cs="Arial"/>
                              </w:rPr>
                              <w:t>Date:</w:t>
                            </w:r>
                            <w:r w:rsidR="00AE65DC" w:rsidRPr="00514AC7">
                              <w:rPr>
                                <w:rFonts w:ascii="Arial" w:hAnsi="Arial" w:cs="Arial"/>
                              </w:rPr>
                              <w:t xml:space="preserve"> </w:t>
                            </w:r>
                            <w:r w:rsidRPr="00514AC7">
                              <w:rPr>
                                <w:rFonts w:ascii="Arial" w:hAnsi="Arial" w:cs="Arial"/>
                              </w:rPr>
                              <w:t>25/</w:t>
                            </w:r>
                            <w:r w:rsidR="00AE65DC" w:rsidRPr="00514AC7">
                              <w:rPr>
                                <w:rFonts w:ascii="Arial" w:hAnsi="Arial" w:cs="Arial"/>
                              </w:rPr>
                              <w:t>8/21</w:t>
                            </w:r>
                          </w:p>
                          <w:p w14:paraId="0A227749" w14:textId="77777777" w:rsidR="00476696" w:rsidRPr="003F2DFC" w:rsidRDefault="00476696" w:rsidP="00873397">
                            <w:pPr>
                              <w:jc w:val="center"/>
                              <w:rPr>
                                <w:rFonts w:ascii="Arial" w:hAnsi="Arial" w:cs="Arial"/>
                                <w:sz w:val="32"/>
                                <w:szCs w:val="32"/>
                              </w:rPr>
                            </w:pPr>
                          </w:p>
                          <w:p w14:paraId="00DEC3E8" w14:textId="55DF76B0" w:rsidR="00974ECF" w:rsidRPr="003F2DFC" w:rsidRDefault="00974ECF" w:rsidP="00873397">
                            <w:pPr>
                              <w:jc w:val="center"/>
                              <w:rPr>
                                <w:rFonts w:ascii="Arial" w:hAnsi="Arial" w:cs="Arial"/>
                                <w:sz w:val="32"/>
                                <w:szCs w:val="32"/>
                              </w:rPr>
                            </w:pPr>
                            <w:r w:rsidRPr="003F2DFC">
                              <w:rPr>
                                <w:rFonts w:ascii="Arial" w:hAnsi="Arial" w:cs="Arial"/>
                                <w:sz w:val="32"/>
                                <w:szCs w:val="32"/>
                              </w:rPr>
                              <w:t>August 2021</w:t>
                            </w:r>
                            <w:r w:rsidR="00873397" w:rsidRPr="003F2DFC">
                              <w:rPr>
                                <w:rFonts w:ascii="Arial" w:hAnsi="Arial" w:cs="Arial"/>
                                <w:sz w:val="32"/>
                                <w:szCs w:val="32"/>
                              </w:rPr>
                              <w:t>.</w:t>
                            </w:r>
                          </w:p>
                          <w:p w14:paraId="7D0E59B1" w14:textId="77777777" w:rsidR="00974ECF" w:rsidRPr="00873397" w:rsidRDefault="00974ECF" w:rsidP="00873397">
                            <w:pPr>
                              <w:jc w:val="center"/>
                              <w:rPr>
                                <w:rFonts w:ascii="Arial" w:hAnsi="Arial" w:cs="Arial"/>
                                <w:sz w:val="28"/>
                                <w:szCs w:val="28"/>
                              </w:rPr>
                            </w:pPr>
                          </w:p>
                          <w:p w14:paraId="7485246A" w14:textId="77777777" w:rsidR="00974ECF" w:rsidRDefault="00974E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F98FD" id="Text Box 10" o:spid="_x0000_s1032" type="#_x0000_t202" style="position:absolute;margin-left:-12.75pt;margin-top:9.6pt;width:475.5pt;height:18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" fillcolor="white [3201]" strokeweight=".5pt">
                <v:textbox>
                  <w:txbxContent>
                    <w:p w14:paraId="5F75EE7B" w14:textId="3D99EF6E" w:rsidR="00974ECF" w:rsidRDefault="00974ECF"/>
                    <w:p w14:paraId="5EEE3CDD" w14:textId="77777777" w:rsidR="00974ECF" w:rsidRPr="003F2DFC" w:rsidRDefault="00974ECF" w:rsidP="00291871">
                      <w:pPr>
                        <w:jc w:val="center"/>
                        <w:rPr>
                          <w:rFonts w:ascii="Arial" w:hAnsi="Arial" w:cs="Arial"/>
                          <w:sz w:val="32"/>
                          <w:szCs w:val="32"/>
                        </w:rPr>
                      </w:pPr>
                      <w:r w:rsidRPr="003F2DFC">
                        <w:rPr>
                          <w:rFonts w:ascii="Arial" w:hAnsi="Arial" w:cs="Arial"/>
                          <w:sz w:val="32"/>
                          <w:szCs w:val="32"/>
                        </w:rPr>
                        <w:t>Student Name: Elizabeth Owusu</w:t>
                      </w:r>
                    </w:p>
                    <w:p w14:paraId="74A1DE6C" w14:textId="572538AC" w:rsidR="00974ECF" w:rsidRDefault="00974ECF" w:rsidP="00291871">
                      <w:pPr>
                        <w:jc w:val="center"/>
                        <w:rPr>
                          <w:rFonts w:ascii="Arial" w:hAnsi="Arial" w:cs="Arial"/>
                          <w:sz w:val="32"/>
                          <w:szCs w:val="32"/>
                        </w:rPr>
                      </w:pPr>
                      <w:r w:rsidRPr="003F2DFC">
                        <w:rPr>
                          <w:rFonts w:ascii="Arial" w:hAnsi="Arial" w:cs="Arial"/>
                          <w:sz w:val="32"/>
                          <w:szCs w:val="32"/>
                        </w:rPr>
                        <w:t>Student Number: 1917244</w:t>
                      </w:r>
                    </w:p>
                    <w:p w14:paraId="49FBFB2C" w14:textId="7E4BDB3C" w:rsidR="00476696" w:rsidRDefault="00476696" w:rsidP="00291871">
                      <w:pPr>
                        <w:jc w:val="center"/>
                        <w:rPr>
                          <w:rFonts w:ascii="Arial" w:hAnsi="Arial" w:cs="Arial"/>
                          <w:sz w:val="32"/>
                          <w:szCs w:val="32"/>
                        </w:rPr>
                      </w:pPr>
                      <w:r>
                        <w:rPr>
                          <w:rFonts w:ascii="Arial" w:hAnsi="Arial" w:cs="Arial"/>
                          <w:sz w:val="32"/>
                          <w:szCs w:val="32"/>
                        </w:rPr>
                        <w:t>Module</w:t>
                      </w:r>
                      <w:r w:rsidR="00CD5ADE">
                        <w:rPr>
                          <w:rFonts w:ascii="Arial" w:hAnsi="Arial" w:cs="Arial"/>
                          <w:sz w:val="32"/>
                          <w:szCs w:val="32"/>
                        </w:rPr>
                        <w:t xml:space="preserve">: </w:t>
                      </w:r>
                      <w:r w:rsidR="00625D14">
                        <w:rPr>
                          <w:rFonts w:ascii="Arial" w:hAnsi="Arial" w:cs="Arial"/>
                          <w:sz w:val="32"/>
                          <w:szCs w:val="32"/>
                        </w:rPr>
                        <w:t>Introduction to Research</w:t>
                      </w:r>
                    </w:p>
                    <w:p w14:paraId="3F2688A7" w14:textId="2B262BF1" w:rsidR="00CC2D82" w:rsidRDefault="00CC2D82" w:rsidP="00291871">
                      <w:pPr>
                        <w:jc w:val="center"/>
                        <w:rPr>
                          <w:rFonts w:ascii="Arial" w:hAnsi="Arial" w:cs="Arial"/>
                          <w:sz w:val="32"/>
                          <w:szCs w:val="32"/>
                        </w:rPr>
                      </w:pPr>
                      <w:r>
                        <w:rPr>
                          <w:rFonts w:ascii="Arial" w:hAnsi="Arial" w:cs="Arial"/>
                          <w:sz w:val="32"/>
                          <w:szCs w:val="32"/>
                        </w:rPr>
                        <w:t>Module code: BMHP</w:t>
                      </w:r>
                      <w:r w:rsidR="00000D69">
                        <w:rPr>
                          <w:rFonts w:ascii="Arial" w:hAnsi="Arial" w:cs="Arial"/>
                          <w:sz w:val="32"/>
                          <w:szCs w:val="32"/>
                        </w:rPr>
                        <w:t>5005- LON.</w:t>
                      </w:r>
                    </w:p>
                    <w:p w14:paraId="6746E98F" w14:textId="35D62120" w:rsidR="00476696" w:rsidRDefault="00476696" w:rsidP="00291871">
                      <w:pPr>
                        <w:jc w:val="center"/>
                        <w:rPr>
                          <w:rFonts w:ascii="Arial" w:hAnsi="Arial" w:cs="Arial"/>
                          <w:sz w:val="32"/>
                          <w:szCs w:val="32"/>
                        </w:rPr>
                      </w:pPr>
                      <w:r w:rsidRPr="003F2DFC">
                        <w:rPr>
                          <w:rFonts w:ascii="Arial" w:hAnsi="Arial" w:cs="Arial"/>
                          <w:sz w:val="32"/>
                          <w:szCs w:val="32"/>
                        </w:rPr>
                        <w:t>Lecturer: Barbara Chinyani</w:t>
                      </w:r>
                      <w:r>
                        <w:rPr>
                          <w:rFonts w:ascii="Arial" w:hAnsi="Arial" w:cs="Arial"/>
                          <w:sz w:val="32"/>
                          <w:szCs w:val="32"/>
                        </w:rPr>
                        <w:t>.</w:t>
                      </w:r>
                    </w:p>
                    <w:p w14:paraId="72C1877D" w14:textId="337EE46A" w:rsidR="00650208" w:rsidRPr="00514AC7" w:rsidRDefault="0045172E" w:rsidP="00291871">
                      <w:pPr>
                        <w:jc w:val="center"/>
                        <w:rPr>
                          <w:rFonts w:ascii="Arial" w:hAnsi="Arial" w:cs="Arial"/>
                        </w:rPr>
                      </w:pPr>
                      <w:r w:rsidRPr="00514AC7">
                        <w:rPr>
                          <w:rFonts w:ascii="Arial" w:hAnsi="Arial" w:cs="Arial"/>
                        </w:rPr>
                        <w:t>Date:</w:t>
                      </w:r>
                      <w:r w:rsidR="00AE65DC" w:rsidRPr="00514AC7">
                        <w:rPr>
                          <w:rFonts w:ascii="Arial" w:hAnsi="Arial" w:cs="Arial"/>
                        </w:rPr>
                        <w:t xml:space="preserve"> </w:t>
                      </w:r>
                      <w:r w:rsidRPr="00514AC7">
                        <w:rPr>
                          <w:rFonts w:ascii="Arial" w:hAnsi="Arial" w:cs="Arial"/>
                        </w:rPr>
                        <w:t>25/</w:t>
                      </w:r>
                      <w:r w:rsidR="00AE65DC" w:rsidRPr="00514AC7">
                        <w:rPr>
                          <w:rFonts w:ascii="Arial" w:hAnsi="Arial" w:cs="Arial"/>
                        </w:rPr>
                        <w:t>8/21</w:t>
                      </w:r>
                    </w:p>
                    <w:p w14:paraId="0A227749" w14:textId="77777777" w:rsidR="00476696" w:rsidRPr="003F2DFC" w:rsidRDefault="00476696" w:rsidP="00873397">
                      <w:pPr>
                        <w:jc w:val="center"/>
                        <w:rPr>
                          <w:rFonts w:ascii="Arial" w:hAnsi="Arial" w:cs="Arial"/>
                          <w:sz w:val="32"/>
                          <w:szCs w:val="32"/>
                        </w:rPr>
                      </w:pPr>
                    </w:p>
                    <w:p w14:paraId="00DEC3E8" w14:textId="55DF76B0" w:rsidR="00974ECF" w:rsidRPr="003F2DFC" w:rsidRDefault="00974ECF" w:rsidP="00873397">
                      <w:pPr>
                        <w:jc w:val="center"/>
                        <w:rPr>
                          <w:rFonts w:ascii="Arial" w:hAnsi="Arial" w:cs="Arial"/>
                          <w:sz w:val="32"/>
                          <w:szCs w:val="32"/>
                        </w:rPr>
                      </w:pPr>
                      <w:r w:rsidRPr="003F2DFC">
                        <w:rPr>
                          <w:rFonts w:ascii="Arial" w:hAnsi="Arial" w:cs="Arial"/>
                          <w:sz w:val="32"/>
                          <w:szCs w:val="32"/>
                        </w:rPr>
                        <w:t>August 2021</w:t>
                      </w:r>
                      <w:r w:rsidR="00873397" w:rsidRPr="003F2DFC">
                        <w:rPr>
                          <w:rFonts w:ascii="Arial" w:hAnsi="Arial" w:cs="Arial"/>
                          <w:sz w:val="32"/>
                          <w:szCs w:val="32"/>
                        </w:rPr>
                        <w:t>.</w:t>
                      </w:r>
                    </w:p>
                    <w:p w14:paraId="7D0E59B1" w14:textId="77777777" w:rsidR="00974ECF" w:rsidRPr="00873397" w:rsidRDefault="00974ECF" w:rsidP="00873397">
                      <w:pPr>
                        <w:jc w:val="center"/>
                        <w:rPr>
                          <w:rFonts w:ascii="Arial" w:hAnsi="Arial" w:cs="Arial"/>
                          <w:sz w:val="28"/>
                          <w:szCs w:val="28"/>
                        </w:rPr>
                      </w:pPr>
                    </w:p>
                    <w:p w14:paraId="7485246A" w14:textId="77777777" w:rsidR="00974ECF" w:rsidRDefault="00974ECF"/>
                  </w:txbxContent>
                </v:textbox>
                <w10:wrap anchorx="margin"/>
              </v:shape>
            </w:pict>
          </mc:Fallback>
        </mc:AlternateContent>
      </w:r>
    </w:p>
    <w:p w14:paraId="07267582" w14:textId="20A46D00" w:rsidR="004E7726" w:rsidRDefault="004E7726">
      <w:pPr>
        <w:rPr>
          <w:rFonts w:ascii="Arial" w:hAnsi="Arial" w:cs="Arial"/>
        </w:rPr>
      </w:pPr>
    </w:p>
    <w:p w14:paraId="0AD1CBF6" w14:textId="766A0C9D" w:rsidR="004E7726" w:rsidRDefault="004E7726">
      <w:pPr>
        <w:rPr>
          <w:rFonts w:ascii="Arial" w:hAnsi="Arial" w:cs="Arial"/>
        </w:rPr>
      </w:pPr>
    </w:p>
    <w:p w14:paraId="2DDB2681" w14:textId="5C8F511D" w:rsidR="004E7726" w:rsidRDefault="004E7726">
      <w:pPr>
        <w:rPr>
          <w:rFonts w:ascii="Arial" w:hAnsi="Arial" w:cs="Arial"/>
        </w:rPr>
      </w:pPr>
    </w:p>
    <w:p w14:paraId="6189658C" w14:textId="77777777" w:rsidR="004E7726" w:rsidRDefault="004E7726">
      <w:pPr>
        <w:rPr>
          <w:rFonts w:ascii="Arial" w:hAnsi="Arial" w:cs="Arial"/>
        </w:rPr>
      </w:pPr>
    </w:p>
    <w:p w14:paraId="5B77B468" w14:textId="77777777" w:rsidR="004E7726" w:rsidRDefault="004E7726">
      <w:pPr>
        <w:rPr>
          <w:rFonts w:ascii="Arial" w:hAnsi="Arial" w:cs="Arial"/>
        </w:rPr>
      </w:pPr>
    </w:p>
    <w:p w14:paraId="2954D220" w14:textId="77777777" w:rsidR="004E7726" w:rsidRDefault="004E7726">
      <w:pPr>
        <w:rPr>
          <w:rFonts w:ascii="Arial" w:hAnsi="Arial" w:cs="Arial"/>
        </w:rPr>
      </w:pPr>
    </w:p>
    <w:p w14:paraId="4E04CCC9" w14:textId="77777777" w:rsidR="004E7726" w:rsidRDefault="004E7726">
      <w:pPr>
        <w:rPr>
          <w:rFonts w:ascii="Arial" w:hAnsi="Arial" w:cs="Arial"/>
        </w:rPr>
      </w:pPr>
    </w:p>
    <w:p w14:paraId="59172352" w14:textId="77777777" w:rsidR="004E7726" w:rsidRDefault="004E7726">
      <w:pPr>
        <w:rPr>
          <w:rFonts w:ascii="Arial" w:hAnsi="Arial" w:cs="Arial"/>
        </w:rPr>
      </w:pPr>
    </w:p>
    <w:p w14:paraId="3FDFB999" w14:textId="04E00B56" w:rsidR="0050789F" w:rsidRDefault="0050789F"/>
    <w:p w14:paraId="221F932C" w14:textId="49E299DA" w:rsidR="0050789F" w:rsidRDefault="00B9132A">
      <w:r>
        <w:lastRenderedPageBreak/>
        <w:t xml:space="preserve">                                                                                                                                                                       1</w:t>
      </w:r>
    </w:p>
    <w:p w14:paraId="22FDF75F" w14:textId="0407CD89" w:rsidR="0050789F" w:rsidRDefault="0050789F"/>
    <w:p w14:paraId="53668497" w14:textId="2670C59D" w:rsidR="00DD2525" w:rsidRPr="00F80FF8" w:rsidRDefault="0091534F">
      <w:pPr>
        <w:rPr>
          <w:rFonts w:ascii="Arial" w:hAnsi="Arial" w:cs="Arial"/>
        </w:rPr>
      </w:pPr>
      <w:r w:rsidRPr="00F80FF8">
        <w:rPr>
          <w:rFonts w:ascii="Arial" w:hAnsi="Arial" w:cs="Arial"/>
        </w:rPr>
        <w:t xml:space="preserve">Table of </w:t>
      </w:r>
      <w:r w:rsidR="00C047D5" w:rsidRPr="00F80FF8">
        <w:rPr>
          <w:rFonts w:ascii="Arial" w:hAnsi="Arial" w:cs="Arial"/>
        </w:rPr>
        <w:t>Contents</w:t>
      </w:r>
      <w:r w:rsidR="001D60AA" w:rsidRPr="00F80FF8">
        <w:rPr>
          <w:rFonts w:ascii="Arial" w:hAnsi="Arial" w:cs="Arial"/>
        </w:rPr>
        <w:t xml:space="preserve">                                                                                                   </w:t>
      </w:r>
      <w:r w:rsidR="00DD2525" w:rsidRPr="00F80FF8">
        <w:rPr>
          <w:rFonts w:ascii="Arial" w:hAnsi="Arial" w:cs="Arial"/>
        </w:rPr>
        <w:t>Pages</w:t>
      </w:r>
    </w:p>
    <w:p w14:paraId="20E0171C" w14:textId="3AE09AC9" w:rsidR="00C047D5" w:rsidRPr="00F80FF8" w:rsidRDefault="00C047D5" w:rsidP="00CC459F">
      <w:pPr>
        <w:rPr>
          <w:rFonts w:ascii="Arial" w:hAnsi="Arial" w:cs="Arial"/>
        </w:rPr>
      </w:pPr>
    </w:p>
    <w:p w14:paraId="559EEE4E" w14:textId="439582AB" w:rsidR="00CC459F" w:rsidRPr="00F80FF8" w:rsidRDefault="00CC459F" w:rsidP="00CC459F">
      <w:pPr>
        <w:pStyle w:val="ListParagraph"/>
        <w:numPr>
          <w:ilvl w:val="0"/>
          <w:numId w:val="2"/>
        </w:numPr>
        <w:rPr>
          <w:rFonts w:ascii="Arial" w:hAnsi="Arial" w:cs="Arial"/>
        </w:rPr>
      </w:pPr>
      <w:r w:rsidRPr="00F80FF8">
        <w:rPr>
          <w:rFonts w:ascii="Arial" w:hAnsi="Arial" w:cs="Arial"/>
        </w:rPr>
        <w:t>Introductio</w:t>
      </w:r>
      <w:r w:rsidR="00F63357" w:rsidRPr="00F80FF8">
        <w:rPr>
          <w:rFonts w:ascii="Arial" w:hAnsi="Arial" w:cs="Arial"/>
        </w:rPr>
        <w:t>n……………</w:t>
      </w:r>
      <w:r w:rsidR="009D4BE1">
        <w:rPr>
          <w:rFonts w:ascii="Arial" w:hAnsi="Arial" w:cs="Arial"/>
        </w:rPr>
        <w:t>………………</w:t>
      </w:r>
      <w:r w:rsidR="0040265A">
        <w:rPr>
          <w:rFonts w:ascii="Arial" w:hAnsi="Arial" w:cs="Arial"/>
        </w:rPr>
        <w:t>….</w:t>
      </w:r>
      <w:r w:rsidR="00F63357" w:rsidRPr="00F80FF8">
        <w:rPr>
          <w:rFonts w:ascii="Arial" w:hAnsi="Arial" w:cs="Arial"/>
        </w:rPr>
        <w:t>……………………………………………….2</w:t>
      </w:r>
    </w:p>
    <w:p w14:paraId="62B087C4" w14:textId="4D212627" w:rsidR="00195C06" w:rsidRPr="00F80FF8" w:rsidRDefault="00195C06" w:rsidP="00CC459F">
      <w:pPr>
        <w:pStyle w:val="ListParagraph"/>
        <w:numPr>
          <w:ilvl w:val="0"/>
          <w:numId w:val="2"/>
        </w:numPr>
        <w:rPr>
          <w:rFonts w:ascii="Arial" w:hAnsi="Arial" w:cs="Arial"/>
        </w:rPr>
      </w:pPr>
      <w:r w:rsidRPr="00F80FF8">
        <w:rPr>
          <w:rFonts w:ascii="Arial" w:hAnsi="Arial" w:cs="Arial"/>
        </w:rPr>
        <w:t>Research Metho</w:t>
      </w:r>
      <w:r w:rsidR="00784DD3" w:rsidRPr="00F80FF8">
        <w:rPr>
          <w:rFonts w:ascii="Arial" w:hAnsi="Arial" w:cs="Arial"/>
        </w:rPr>
        <w:t>dology</w:t>
      </w:r>
      <w:r w:rsidR="00096FE4" w:rsidRPr="00F80FF8">
        <w:rPr>
          <w:rFonts w:ascii="Arial" w:hAnsi="Arial" w:cs="Arial"/>
        </w:rPr>
        <w:t>…………………………………………………………………….3</w:t>
      </w:r>
    </w:p>
    <w:p w14:paraId="65B391F6" w14:textId="5FAB18EB" w:rsidR="00784DD3" w:rsidRPr="00F80FF8" w:rsidRDefault="00784DD3" w:rsidP="00CC459F">
      <w:pPr>
        <w:pStyle w:val="ListParagraph"/>
        <w:numPr>
          <w:ilvl w:val="0"/>
          <w:numId w:val="2"/>
        </w:numPr>
        <w:rPr>
          <w:rFonts w:ascii="Arial" w:hAnsi="Arial" w:cs="Arial"/>
        </w:rPr>
      </w:pPr>
      <w:r w:rsidRPr="00F80FF8">
        <w:rPr>
          <w:rFonts w:ascii="Arial" w:hAnsi="Arial" w:cs="Arial"/>
        </w:rPr>
        <w:t>Literature Review</w:t>
      </w:r>
      <w:r w:rsidR="00096FE4" w:rsidRPr="00F80FF8">
        <w:rPr>
          <w:rFonts w:ascii="Arial" w:hAnsi="Arial" w:cs="Arial"/>
        </w:rPr>
        <w:t>……………………………</w:t>
      </w:r>
      <w:r w:rsidR="00FB7EA7" w:rsidRPr="00F80FF8">
        <w:rPr>
          <w:rFonts w:ascii="Arial" w:hAnsi="Arial" w:cs="Arial"/>
        </w:rPr>
        <w:t>……………………………………………</w:t>
      </w:r>
      <w:r w:rsidR="00782944" w:rsidRPr="00F80FF8">
        <w:rPr>
          <w:rFonts w:ascii="Arial" w:hAnsi="Arial" w:cs="Arial"/>
        </w:rPr>
        <w:t>….</w:t>
      </w:r>
      <w:r w:rsidR="00FB7EA7" w:rsidRPr="00F80FF8">
        <w:rPr>
          <w:rFonts w:ascii="Arial" w:hAnsi="Arial" w:cs="Arial"/>
        </w:rPr>
        <w:t>3</w:t>
      </w:r>
    </w:p>
    <w:p w14:paraId="52EDFF8E" w14:textId="6D6C0AB0" w:rsidR="00062B78" w:rsidRPr="00F80FF8" w:rsidRDefault="00062B78" w:rsidP="00CC459F">
      <w:pPr>
        <w:pStyle w:val="ListParagraph"/>
        <w:numPr>
          <w:ilvl w:val="0"/>
          <w:numId w:val="2"/>
        </w:numPr>
        <w:rPr>
          <w:rFonts w:ascii="Arial" w:hAnsi="Arial" w:cs="Arial"/>
        </w:rPr>
      </w:pPr>
      <w:r w:rsidRPr="00F80FF8">
        <w:rPr>
          <w:rFonts w:ascii="Arial" w:hAnsi="Arial" w:cs="Arial"/>
        </w:rPr>
        <w:t>Secondary Data Anal</w:t>
      </w:r>
      <w:r w:rsidR="00A8520F" w:rsidRPr="00F80FF8">
        <w:rPr>
          <w:rFonts w:ascii="Arial" w:hAnsi="Arial" w:cs="Arial"/>
        </w:rPr>
        <w:t>ysis</w:t>
      </w:r>
      <w:r w:rsidR="000847DB" w:rsidRPr="00F80FF8">
        <w:rPr>
          <w:rFonts w:ascii="Arial" w:hAnsi="Arial" w:cs="Arial"/>
        </w:rPr>
        <w:t>…………………………………………………………………4</w:t>
      </w:r>
    </w:p>
    <w:p w14:paraId="6BEC5848" w14:textId="4DCD5EE7" w:rsidR="00A8520F" w:rsidRDefault="00A8520F" w:rsidP="00CC459F">
      <w:pPr>
        <w:pStyle w:val="ListParagraph"/>
        <w:numPr>
          <w:ilvl w:val="0"/>
          <w:numId w:val="2"/>
        </w:numPr>
        <w:rPr>
          <w:rFonts w:ascii="Arial" w:hAnsi="Arial" w:cs="Arial"/>
        </w:rPr>
      </w:pPr>
      <w:r w:rsidRPr="00F80FF8">
        <w:rPr>
          <w:rFonts w:ascii="Arial" w:hAnsi="Arial" w:cs="Arial"/>
        </w:rPr>
        <w:t>Conclusion</w:t>
      </w:r>
      <w:r w:rsidR="000847DB" w:rsidRPr="00F80FF8">
        <w:rPr>
          <w:rFonts w:ascii="Arial" w:hAnsi="Arial" w:cs="Arial"/>
        </w:rPr>
        <w:t>…</w:t>
      </w:r>
      <w:r w:rsidR="00815148">
        <w:rPr>
          <w:rFonts w:ascii="Arial" w:hAnsi="Arial" w:cs="Arial"/>
        </w:rPr>
        <w:t>…….</w:t>
      </w:r>
      <w:r w:rsidR="000847DB" w:rsidRPr="00F80FF8">
        <w:rPr>
          <w:rFonts w:ascii="Arial" w:hAnsi="Arial" w:cs="Arial"/>
        </w:rPr>
        <w:t>………………………………………………………………………</w:t>
      </w:r>
      <w:r w:rsidR="00EA658D" w:rsidRPr="00F80FF8">
        <w:rPr>
          <w:rFonts w:ascii="Arial" w:hAnsi="Arial" w:cs="Arial"/>
        </w:rPr>
        <w:t>5</w:t>
      </w:r>
    </w:p>
    <w:p w14:paraId="5ABE99C9" w14:textId="3F074ADD" w:rsidR="006F195A" w:rsidRPr="00F80FF8" w:rsidRDefault="00ED5F1D" w:rsidP="00CC459F">
      <w:pPr>
        <w:pStyle w:val="ListParagraph"/>
        <w:numPr>
          <w:ilvl w:val="0"/>
          <w:numId w:val="2"/>
        </w:numPr>
        <w:rPr>
          <w:rFonts w:ascii="Arial" w:hAnsi="Arial" w:cs="Arial"/>
        </w:rPr>
      </w:pPr>
      <w:r>
        <w:rPr>
          <w:rFonts w:ascii="Arial" w:hAnsi="Arial" w:cs="Arial"/>
        </w:rPr>
        <w:t>Recommendation……………………………………………………………………….6</w:t>
      </w:r>
    </w:p>
    <w:p w14:paraId="615E1F71" w14:textId="0C2DBA5E" w:rsidR="008D7175" w:rsidRPr="00F80FF8" w:rsidRDefault="008D7175" w:rsidP="00CC459F">
      <w:pPr>
        <w:pStyle w:val="ListParagraph"/>
        <w:numPr>
          <w:ilvl w:val="0"/>
          <w:numId w:val="2"/>
        </w:numPr>
        <w:rPr>
          <w:rFonts w:ascii="Arial" w:hAnsi="Arial" w:cs="Arial"/>
        </w:rPr>
      </w:pPr>
      <w:r w:rsidRPr="00F80FF8">
        <w:rPr>
          <w:rFonts w:ascii="Arial" w:hAnsi="Arial" w:cs="Arial"/>
        </w:rPr>
        <w:t>References</w:t>
      </w:r>
      <w:r w:rsidR="00EA658D" w:rsidRPr="00F80FF8">
        <w:rPr>
          <w:rFonts w:ascii="Arial" w:hAnsi="Arial" w:cs="Arial"/>
        </w:rPr>
        <w:t>……………………………………………………………………………….</w:t>
      </w:r>
      <w:r w:rsidR="00ED5F1D">
        <w:rPr>
          <w:rFonts w:ascii="Arial" w:hAnsi="Arial" w:cs="Arial"/>
        </w:rPr>
        <w:t>7</w:t>
      </w:r>
    </w:p>
    <w:p w14:paraId="22DCA805" w14:textId="0626875C" w:rsidR="0050789F" w:rsidRPr="00F80FF8" w:rsidRDefault="0050789F">
      <w:pPr>
        <w:rPr>
          <w:rFonts w:ascii="Arial" w:hAnsi="Arial" w:cs="Arial"/>
        </w:rPr>
      </w:pPr>
    </w:p>
    <w:p w14:paraId="0F23891A" w14:textId="10C12F8B" w:rsidR="0050789F" w:rsidRPr="00F80FF8" w:rsidRDefault="001664C9" w:rsidP="002D5883">
      <w:pPr>
        <w:pStyle w:val="ListParagraph"/>
        <w:numPr>
          <w:ilvl w:val="0"/>
          <w:numId w:val="3"/>
        </w:numPr>
        <w:rPr>
          <w:rFonts w:ascii="Arial" w:hAnsi="Arial" w:cs="Arial"/>
        </w:rPr>
      </w:pPr>
      <w:r w:rsidRPr="00F80FF8">
        <w:rPr>
          <w:rFonts w:ascii="Arial" w:hAnsi="Arial" w:cs="Arial"/>
        </w:rPr>
        <w:t xml:space="preserve">Introduction to the </w:t>
      </w:r>
      <w:r w:rsidR="002D5883" w:rsidRPr="00F80FF8">
        <w:rPr>
          <w:rFonts w:ascii="Arial" w:hAnsi="Arial" w:cs="Arial"/>
        </w:rPr>
        <w:t>Research</w:t>
      </w:r>
      <w:r w:rsidR="00D500A8">
        <w:rPr>
          <w:rFonts w:ascii="Arial" w:hAnsi="Arial" w:cs="Arial"/>
        </w:rPr>
        <w:t>……</w:t>
      </w:r>
      <w:r w:rsidR="0040265A">
        <w:rPr>
          <w:rFonts w:ascii="Arial" w:hAnsi="Arial" w:cs="Arial"/>
        </w:rPr>
        <w:t>….</w:t>
      </w:r>
      <w:r w:rsidR="00EA658D" w:rsidRPr="00F80FF8">
        <w:rPr>
          <w:rFonts w:ascii="Arial" w:hAnsi="Arial" w:cs="Arial"/>
        </w:rPr>
        <w:t>……………………………………………………</w:t>
      </w:r>
      <w:r w:rsidR="00782944" w:rsidRPr="00F80FF8">
        <w:rPr>
          <w:rFonts w:ascii="Arial" w:hAnsi="Arial" w:cs="Arial"/>
        </w:rPr>
        <w:t>….</w:t>
      </w:r>
      <w:r w:rsidR="000163F2">
        <w:rPr>
          <w:rFonts w:ascii="Arial" w:hAnsi="Arial" w:cs="Arial"/>
        </w:rPr>
        <w:t>2</w:t>
      </w:r>
    </w:p>
    <w:p w14:paraId="4696263F" w14:textId="4BF5AFA9" w:rsidR="00C2325F" w:rsidRPr="00F80FF8" w:rsidRDefault="003C3058" w:rsidP="003C3058">
      <w:pPr>
        <w:pStyle w:val="ListParagraph"/>
        <w:numPr>
          <w:ilvl w:val="1"/>
          <w:numId w:val="3"/>
        </w:numPr>
        <w:rPr>
          <w:rFonts w:ascii="Arial" w:hAnsi="Arial" w:cs="Arial"/>
        </w:rPr>
      </w:pPr>
      <w:r w:rsidRPr="00F80FF8">
        <w:rPr>
          <w:rFonts w:ascii="Arial" w:hAnsi="Arial" w:cs="Arial"/>
        </w:rPr>
        <w:t>Introduction</w:t>
      </w:r>
      <w:r w:rsidR="0096065E" w:rsidRPr="00F80FF8">
        <w:rPr>
          <w:rFonts w:ascii="Arial" w:hAnsi="Arial" w:cs="Arial"/>
        </w:rPr>
        <w:t>…………………………………………………………………………</w:t>
      </w:r>
      <w:r w:rsidR="00782944" w:rsidRPr="00F80FF8">
        <w:rPr>
          <w:rFonts w:ascii="Arial" w:hAnsi="Arial" w:cs="Arial"/>
        </w:rPr>
        <w:t>….</w:t>
      </w:r>
      <w:r w:rsidR="000163F2">
        <w:rPr>
          <w:rFonts w:ascii="Arial" w:hAnsi="Arial" w:cs="Arial"/>
        </w:rPr>
        <w:t>2</w:t>
      </w:r>
    </w:p>
    <w:p w14:paraId="3EC2DA8F" w14:textId="198F9DA8" w:rsidR="003C3058" w:rsidRPr="00F80FF8" w:rsidRDefault="00E25D9C" w:rsidP="003C3058">
      <w:pPr>
        <w:pStyle w:val="ListParagraph"/>
        <w:numPr>
          <w:ilvl w:val="1"/>
          <w:numId w:val="3"/>
        </w:numPr>
        <w:rPr>
          <w:rFonts w:ascii="Arial" w:hAnsi="Arial" w:cs="Arial"/>
        </w:rPr>
      </w:pPr>
      <w:r w:rsidRPr="00F80FF8">
        <w:rPr>
          <w:rFonts w:ascii="Arial" w:hAnsi="Arial" w:cs="Arial"/>
        </w:rPr>
        <w:t>Background to the prob</w:t>
      </w:r>
      <w:r w:rsidR="0066246B">
        <w:rPr>
          <w:rFonts w:ascii="Arial" w:hAnsi="Arial" w:cs="Arial"/>
        </w:rPr>
        <w:t>lem.……………</w:t>
      </w:r>
      <w:r w:rsidR="0096065E" w:rsidRPr="00F80FF8">
        <w:rPr>
          <w:rFonts w:ascii="Arial" w:hAnsi="Arial" w:cs="Arial"/>
        </w:rPr>
        <w:t>………………………………………….</w:t>
      </w:r>
      <w:r w:rsidR="001653E1">
        <w:rPr>
          <w:rFonts w:ascii="Arial" w:hAnsi="Arial" w:cs="Arial"/>
        </w:rPr>
        <w:t>3</w:t>
      </w:r>
    </w:p>
    <w:p w14:paraId="71E334BB" w14:textId="57545DC7" w:rsidR="00A03159" w:rsidRPr="00F80FF8" w:rsidRDefault="00A03159" w:rsidP="003C3058">
      <w:pPr>
        <w:pStyle w:val="ListParagraph"/>
        <w:numPr>
          <w:ilvl w:val="1"/>
          <w:numId w:val="3"/>
        </w:numPr>
        <w:rPr>
          <w:rFonts w:ascii="Arial" w:hAnsi="Arial" w:cs="Arial"/>
        </w:rPr>
      </w:pPr>
      <w:r w:rsidRPr="00F80FF8">
        <w:rPr>
          <w:rFonts w:ascii="Arial" w:hAnsi="Arial" w:cs="Arial"/>
        </w:rPr>
        <w:t>Research question</w:t>
      </w:r>
      <w:r w:rsidR="0096065E" w:rsidRPr="00F80FF8">
        <w:rPr>
          <w:rFonts w:ascii="Arial" w:hAnsi="Arial" w:cs="Arial"/>
        </w:rPr>
        <w:t>……………………………………………………………….</w:t>
      </w:r>
      <w:r w:rsidR="001653E1">
        <w:rPr>
          <w:rFonts w:ascii="Arial" w:hAnsi="Arial" w:cs="Arial"/>
        </w:rPr>
        <w:t>3</w:t>
      </w:r>
    </w:p>
    <w:p w14:paraId="05FA0FFF" w14:textId="10029CDB" w:rsidR="00A03159" w:rsidRPr="00F80FF8" w:rsidRDefault="00896FCA" w:rsidP="003C3058">
      <w:pPr>
        <w:pStyle w:val="ListParagraph"/>
        <w:numPr>
          <w:ilvl w:val="1"/>
          <w:numId w:val="3"/>
        </w:numPr>
        <w:rPr>
          <w:rFonts w:ascii="Arial" w:hAnsi="Arial" w:cs="Arial"/>
        </w:rPr>
      </w:pPr>
      <w:r w:rsidRPr="00F80FF8">
        <w:rPr>
          <w:rFonts w:ascii="Arial" w:hAnsi="Arial" w:cs="Arial"/>
        </w:rPr>
        <w:t>Aims and objectives</w:t>
      </w:r>
      <w:r w:rsidR="00A87749" w:rsidRPr="00F80FF8">
        <w:rPr>
          <w:rFonts w:ascii="Arial" w:hAnsi="Arial" w:cs="Arial"/>
        </w:rPr>
        <w:t>………………………………………………………………</w:t>
      </w:r>
      <w:r w:rsidR="00782944" w:rsidRPr="00F80FF8">
        <w:rPr>
          <w:rFonts w:ascii="Arial" w:hAnsi="Arial" w:cs="Arial"/>
        </w:rPr>
        <w:t>….</w:t>
      </w:r>
      <w:r w:rsidR="001653E1">
        <w:rPr>
          <w:rFonts w:ascii="Arial" w:hAnsi="Arial" w:cs="Arial"/>
        </w:rPr>
        <w:t>3</w:t>
      </w:r>
    </w:p>
    <w:p w14:paraId="3B0FACB6" w14:textId="63619656" w:rsidR="0050789F" w:rsidRPr="00F80FF8" w:rsidRDefault="0050789F">
      <w:pPr>
        <w:rPr>
          <w:rFonts w:ascii="Arial" w:hAnsi="Arial" w:cs="Arial"/>
        </w:rPr>
      </w:pPr>
    </w:p>
    <w:p w14:paraId="31D14160" w14:textId="2B8F5D60" w:rsidR="0050789F" w:rsidRPr="00F80FF8" w:rsidRDefault="00AE7349" w:rsidP="00981A7C">
      <w:pPr>
        <w:pStyle w:val="ListParagraph"/>
        <w:numPr>
          <w:ilvl w:val="0"/>
          <w:numId w:val="3"/>
        </w:numPr>
        <w:rPr>
          <w:rFonts w:ascii="Arial" w:hAnsi="Arial" w:cs="Arial"/>
        </w:rPr>
      </w:pPr>
      <w:r w:rsidRPr="00F80FF8">
        <w:rPr>
          <w:rFonts w:ascii="Arial" w:hAnsi="Arial" w:cs="Arial"/>
        </w:rPr>
        <w:t>Research Methodology</w:t>
      </w:r>
      <w:r w:rsidR="00A87749" w:rsidRPr="00F80FF8">
        <w:rPr>
          <w:rFonts w:ascii="Arial" w:hAnsi="Arial" w:cs="Arial"/>
        </w:rPr>
        <w:t>……………………………………………………………………</w:t>
      </w:r>
      <w:r w:rsidR="003B0DF0">
        <w:rPr>
          <w:rFonts w:ascii="Arial" w:hAnsi="Arial" w:cs="Arial"/>
        </w:rPr>
        <w:t>.4</w:t>
      </w:r>
    </w:p>
    <w:p w14:paraId="7997C199" w14:textId="25E5E77A" w:rsidR="00981A7C" w:rsidRPr="00F80FF8" w:rsidRDefault="006512ED" w:rsidP="00BA531E">
      <w:pPr>
        <w:pStyle w:val="ListParagraph"/>
        <w:numPr>
          <w:ilvl w:val="1"/>
          <w:numId w:val="3"/>
        </w:numPr>
        <w:rPr>
          <w:rFonts w:ascii="Arial" w:hAnsi="Arial" w:cs="Arial"/>
        </w:rPr>
      </w:pPr>
      <w:r w:rsidRPr="00F80FF8">
        <w:rPr>
          <w:rFonts w:ascii="Arial" w:hAnsi="Arial" w:cs="Arial"/>
        </w:rPr>
        <w:t xml:space="preserve">Search </w:t>
      </w:r>
      <w:r w:rsidR="008F1D84" w:rsidRPr="00F80FF8">
        <w:rPr>
          <w:rFonts w:ascii="Arial" w:hAnsi="Arial" w:cs="Arial"/>
        </w:rPr>
        <w:t>te</w:t>
      </w:r>
      <w:r w:rsidR="00C51182" w:rsidRPr="00F80FF8">
        <w:rPr>
          <w:rFonts w:ascii="Arial" w:hAnsi="Arial" w:cs="Arial"/>
        </w:rPr>
        <w:t>rms</w:t>
      </w:r>
      <w:r w:rsidR="00BA531E" w:rsidRPr="00F80FF8">
        <w:rPr>
          <w:rFonts w:ascii="Arial" w:hAnsi="Arial" w:cs="Arial"/>
        </w:rPr>
        <w:t xml:space="preserve"> </w:t>
      </w:r>
      <w:r w:rsidR="00104579">
        <w:rPr>
          <w:rFonts w:ascii="Arial" w:hAnsi="Arial" w:cs="Arial"/>
        </w:rPr>
        <w:t>……………………………………………………………….</w:t>
      </w:r>
      <w:r w:rsidR="00A873BA" w:rsidRPr="00F80FF8">
        <w:rPr>
          <w:rFonts w:ascii="Arial" w:hAnsi="Arial" w:cs="Arial"/>
        </w:rPr>
        <w:t>…</w:t>
      </w:r>
      <w:r w:rsidR="00A87749" w:rsidRPr="00F80FF8">
        <w:rPr>
          <w:rFonts w:ascii="Arial" w:hAnsi="Arial" w:cs="Arial"/>
        </w:rPr>
        <w:t>………………</w:t>
      </w:r>
      <w:r w:rsidR="003E12BC">
        <w:rPr>
          <w:rFonts w:ascii="Arial" w:hAnsi="Arial" w:cs="Arial"/>
        </w:rPr>
        <w:t>.4</w:t>
      </w:r>
    </w:p>
    <w:p w14:paraId="2DFB06F6" w14:textId="680A19B0" w:rsidR="00BA531E" w:rsidRPr="00F80FF8" w:rsidRDefault="00BA531E" w:rsidP="00BA531E">
      <w:pPr>
        <w:pStyle w:val="ListParagraph"/>
        <w:numPr>
          <w:ilvl w:val="1"/>
          <w:numId w:val="3"/>
        </w:numPr>
        <w:rPr>
          <w:rFonts w:ascii="Arial" w:hAnsi="Arial" w:cs="Arial"/>
        </w:rPr>
      </w:pPr>
      <w:r w:rsidRPr="00F80FF8">
        <w:rPr>
          <w:rFonts w:ascii="Arial" w:hAnsi="Arial" w:cs="Arial"/>
        </w:rPr>
        <w:t>Data sourc</w:t>
      </w:r>
      <w:r w:rsidR="00DD53D1" w:rsidRPr="00F80FF8">
        <w:rPr>
          <w:rFonts w:ascii="Arial" w:hAnsi="Arial" w:cs="Arial"/>
        </w:rPr>
        <w:t xml:space="preserve">es </w:t>
      </w:r>
      <w:r w:rsidR="00A873BA" w:rsidRPr="00F80FF8">
        <w:rPr>
          <w:rFonts w:ascii="Arial" w:hAnsi="Arial" w:cs="Arial"/>
        </w:rPr>
        <w:t>…</w:t>
      </w:r>
      <w:r w:rsidR="006B54C9">
        <w:rPr>
          <w:rFonts w:ascii="Arial" w:hAnsi="Arial" w:cs="Arial"/>
        </w:rPr>
        <w:t>.</w:t>
      </w:r>
      <w:r w:rsidR="00A873BA" w:rsidRPr="00F80FF8">
        <w:rPr>
          <w:rFonts w:ascii="Arial" w:hAnsi="Arial" w:cs="Arial"/>
        </w:rPr>
        <w:t>………...</w:t>
      </w:r>
      <w:r w:rsidR="00104579">
        <w:rPr>
          <w:rFonts w:ascii="Arial" w:hAnsi="Arial" w:cs="Arial"/>
        </w:rPr>
        <w:t>..................................................................................................</w:t>
      </w:r>
      <w:r w:rsidR="003E12BC">
        <w:rPr>
          <w:rFonts w:ascii="Arial" w:hAnsi="Arial" w:cs="Arial"/>
        </w:rPr>
        <w:t>.4</w:t>
      </w:r>
    </w:p>
    <w:p w14:paraId="13D51487" w14:textId="24073CD0" w:rsidR="00F028EF" w:rsidRPr="00F80FF8" w:rsidRDefault="00F028EF" w:rsidP="00BA531E">
      <w:pPr>
        <w:pStyle w:val="ListParagraph"/>
        <w:numPr>
          <w:ilvl w:val="1"/>
          <w:numId w:val="3"/>
        </w:numPr>
        <w:rPr>
          <w:rFonts w:ascii="Arial" w:hAnsi="Arial" w:cs="Arial"/>
        </w:rPr>
      </w:pPr>
      <w:r w:rsidRPr="00F80FF8">
        <w:rPr>
          <w:rFonts w:ascii="Arial" w:hAnsi="Arial" w:cs="Arial"/>
        </w:rPr>
        <w:t>Data collection met</w:t>
      </w:r>
      <w:r w:rsidR="00CD28D4" w:rsidRPr="00F80FF8">
        <w:rPr>
          <w:rFonts w:ascii="Arial" w:hAnsi="Arial" w:cs="Arial"/>
        </w:rPr>
        <w:t xml:space="preserve">hods </w:t>
      </w:r>
      <w:r w:rsidR="00A873BA" w:rsidRPr="00F80FF8">
        <w:rPr>
          <w:rFonts w:ascii="Arial" w:hAnsi="Arial" w:cs="Arial"/>
        </w:rPr>
        <w:t>…</w:t>
      </w:r>
      <w:r w:rsidR="001D2E57">
        <w:rPr>
          <w:rFonts w:ascii="Arial" w:hAnsi="Arial" w:cs="Arial"/>
        </w:rPr>
        <w:t>………………………………………………………...</w:t>
      </w:r>
      <w:r w:rsidR="00A873BA" w:rsidRPr="00F80FF8">
        <w:rPr>
          <w:rFonts w:ascii="Arial" w:hAnsi="Arial" w:cs="Arial"/>
        </w:rPr>
        <w:t>………</w:t>
      </w:r>
      <w:r w:rsidR="00782944" w:rsidRPr="00F80FF8">
        <w:rPr>
          <w:rFonts w:ascii="Arial" w:hAnsi="Arial" w:cs="Arial"/>
        </w:rPr>
        <w:t>…</w:t>
      </w:r>
      <w:r w:rsidR="003E12BC">
        <w:rPr>
          <w:rFonts w:ascii="Arial" w:hAnsi="Arial" w:cs="Arial"/>
        </w:rPr>
        <w:t>…4</w:t>
      </w:r>
    </w:p>
    <w:p w14:paraId="3B2850AB" w14:textId="21DCB1FA" w:rsidR="00944551" w:rsidRPr="00F80FF8" w:rsidRDefault="00944551" w:rsidP="00BA531E">
      <w:pPr>
        <w:pStyle w:val="ListParagraph"/>
        <w:numPr>
          <w:ilvl w:val="1"/>
          <w:numId w:val="3"/>
        </w:numPr>
        <w:rPr>
          <w:rFonts w:ascii="Arial" w:hAnsi="Arial" w:cs="Arial"/>
        </w:rPr>
      </w:pPr>
      <w:r w:rsidRPr="00F80FF8">
        <w:rPr>
          <w:rFonts w:ascii="Arial" w:hAnsi="Arial" w:cs="Arial"/>
        </w:rPr>
        <w:t>Inclusion and exclusion criteria</w:t>
      </w:r>
      <w:r w:rsidR="001252BB">
        <w:rPr>
          <w:rFonts w:ascii="Arial" w:hAnsi="Arial" w:cs="Arial"/>
        </w:rPr>
        <w:t>…………………………………………………...</w:t>
      </w:r>
      <w:r w:rsidR="001D2E57">
        <w:rPr>
          <w:rFonts w:ascii="Arial" w:hAnsi="Arial" w:cs="Arial"/>
        </w:rPr>
        <w:t>……….</w:t>
      </w:r>
      <w:r w:rsidR="00782944" w:rsidRPr="00F80FF8">
        <w:rPr>
          <w:rFonts w:ascii="Arial" w:hAnsi="Arial" w:cs="Arial"/>
        </w:rPr>
        <w:t>…</w:t>
      </w:r>
      <w:r w:rsidR="00627FF7">
        <w:rPr>
          <w:rFonts w:ascii="Arial" w:hAnsi="Arial" w:cs="Arial"/>
        </w:rPr>
        <w:t>…4</w:t>
      </w:r>
    </w:p>
    <w:p w14:paraId="430B697B" w14:textId="5E4A82EF" w:rsidR="00E353C3" w:rsidRDefault="00E353C3" w:rsidP="00BA531E">
      <w:pPr>
        <w:pStyle w:val="ListParagraph"/>
        <w:numPr>
          <w:ilvl w:val="1"/>
          <w:numId w:val="3"/>
        </w:numPr>
        <w:rPr>
          <w:rFonts w:ascii="Arial" w:hAnsi="Arial" w:cs="Arial"/>
        </w:rPr>
      </w:pPr>
      <w:r w:rsidRPr="00F80FF8">
        <w:rPr>
          <w:rFonts w:ascii="Arial" w:hAnsi="Arial" w:cs="Arial"/>
        </w:rPr>
        <w:t xml:space="preserve">Data summary table of </w:t>
      </w:r>
      <w:r w:rsidR="006433BE" w:rsidRPr="00F80FF8">
        <w:rPr>
          <w:rFonts w:ascii="Arial" w:hAnsi="Arial" w:cs="Arial"/>
        </w:rPr>
        <w:t>journal articles</w:t>
      </w:r>
      <w:r w:rsidR="001D2E57">
        <w:rPr>
          <w:rFonts w:ascii="Arial" w:hAnsi="Arial" w:cs="Arial"/>
        </w:rPr>
        <w:t>…………………………………………………………</w:t>
      </w:r>
      <w:r w:rsidR="00E5322C">
        <w:rPr>
          <w:rFonts w:ascii="Arial" w:hAnsi="Arial" w:cs="Arial"/>
        </w:rPr>
        <w:t>5</w:t>
      </w:r>
    </w:p>
    <w:p w14:paraId="6B8DF4D8" w14:textId="7929C7F3" w:rsidR="006F3D62" w:rsidRPr="00D77224" w:rsidRDefault="00896AE5" w:rsidP="00D77224">
      <w:pPr>
        <w:rPr>
          <w:rFonts w:ascii="Arial" w:hAnsi="Arial" w:cs="Arial"/>
        </w:rPr>
      </w:pPr>
      <w:r w:rsidRPr="00D77224">
        <w:rPr>
          <w:rFonts w:ascii="Arial" w:hAnsi="Arial" w:cs="Arial"/>
        </w:rPr>
        <w:t xml:space="preserve"> Table</w:t>
      </w:r>
      <w:r w:rsidR="006F568E" w:rsidRPr="00D77224">
        <w:rPr>
          <w:rFonts w:ascii="Arial" w:hAnsi="Arial" w:cs="Arial"/>
        </w:rPr>
        <w:t xml:space="preserve"> 1-3</w:t>
      </w:r>
      <w:r w:rsidR="005F711F" w:rsidRPr="00D77224">
        <w:rPr>
          <w:rFonts w:ascii="Arial" w:hAnsi="Arial" w:cs="Arial"/>
        </w:rPr>
        <w:t>…………………………………………………………………………</w:t>
      </w:r>
      <w:r w:rsidR="009208C8" w:rsidRPr="00D77224">
        <w:rPr>
          <w:rFonts w:ascii="Arial" w:hAnsi="Arial" w:cs="Arial"/>
        </w:rPr>
        <w:t>…</w:t>
      </w:r>
      <w:r w:rsidR="00517598">
        <w:rPr>
          <w:rFonts w:ascii="Arial" w:hAnsi="Arial" w:cs="Arial"/>
        </w:rPr>
        <w:t>…….</w:t>
      </w:r>
      <w:r w:rsidR="009208C8" w:rsidRPr="00D77224">
        <w:rPr>
          <w:rFonts w:ascii="Arial" w:hAnsi="Arial" w:cs="Arial"/>
        </w:rPr>
        <w:t>………….5</w:t>
      </w:r>
    </w:p>
    <w:p w14:paraId="60C277F3" w14:textId="1CEE2B5C" w:rsidR="00896AE5" w:rsidRDefault="00896AE5" w:rsidP="00517598">
      <w:pPr>
        <w:rPr>
          <w:rFonts w:ascii="Arial" w:hAnsi="Arial" w:cs="Arial"/>
        </w:rPr>
      </w:pPr>
      <w:r w:rsidRPr="00517598">
        <w:rPr>
          <w:rFonts w:ascii="Arial" w:hAnsi="Arial" w:cs="Arial"/>
        </w:rPr>
        <w:t xml:space="preserve">Table </w:t>
      </w:r>
      <w:r w:rsidR="00D77224" w:rsidRPr="00517598">
        <w:rPr>
          <w:rFonts w:ascii="Arial" w:hAnsi="Arial" w:cs="Arial"/>
        </w:rPr>
        <w:t>4-6…………………………………</w:t>
      </w:r>
      <w:r w:rsidR="00517598">
        <w:rPr>
          <w:rFonts w:ascii="Arial" w:hAnsi="Arial" w:cs="Arial"/>
        </w:rPr>
        <w:t>………………………………………………………</w:t>
      </w:r>
      <w:r w:rsidR="003521C6">
        <w:rPr>
          <w:rFonts w:ascii="Arial" w:hAnsi="Arial" w:cs="Arial"/>
        </w:rPr>
        <w:t>……6</w:t>
      </w:r>
    </w:p>
    <w:p w14:paraId="1880302E" w14:textId="0BF61AA8" w:rsidR="0050789F" w:rsidRPr="00F80FF8" w:rsidRDefault="003521C6">
      <w:pPr>
        <w:rPr>
          <w:rFonts w:ascii="Arial" w:hAnsi="Arial" w:cs="Arial"/>
        </w:rPr>
      </w:pPr>
      <w:r>
        <w:rPr>
          <w:rFonts w:ascii="Arial" w:hAnsi="Arial" w:cs="Arial"/>
        </w:rPr>
        <w:t>Table 7-</w:t>
      </w:r>
      <w:r w:rsidR="00B85621">
        <w:rPr>
          <w:rFonts w:ascii="Arial" w:hAnsi="Arial" w:cs="Arial"/>
        </w:rPr>
        <w:t>10……………………………………………………………………………………………7</w:t>
      </w:r>
    </w:p>
    <w:p w14:paraId="0C2B62DA" w14:textId="322042A4" w:rsidR="008038BB" w:rsidRPr="00F80FF8" w:rsidRDefault="00D83D49" w:rsidP="009A33C3">
      <w:pPr>
        <w:pStyle w:val="ListParagraph"/>
        <w:numPr>
          <w:ilvl w:val="0"/>
          <w:numId w:val="3"/>
        </w:numPr>
        <w:rPr>
          <w:rFonts w:ascii="Arial" w:hAnsi="Arial" w:cs="Arial"/>
        </w:rPr>
      </w:pPr>
      <w:r w:rsidRPr="00F80FF8">
        <w:rPr>
          <w:rFonts w:ascii="Arial" w:hAnsi="Arial" w:cs="Arial"/>
        </w:rPr>
        <w:t>Literature Review</w:t>
      </w:r>
      <w:r w:rsidR="001E3C2A" w:rsidRPr="00F80FF8">
        <w:rPr>
          <w:rFonts w:ascii="Arial" w:hAnsi="Arial" w:cs="Arial"/>
        </w:rPr>
        <w:t>………………………………………………………………………………</w:t>
      </w:r>
      <w:r w:rsidR="004815F3">
        <w:rPr>
          <w:rFonts w:ascii="Arial" w:hAnsi="Arial" w:cs="Arial"/>
        </w:rPr>
        <w:t>8</w:t>
      </w:r>
    </w:p>
    <w:p w14:paraId="7CF50231" w14:textId="64BC6F53" w:rsidR="009A33C3" w:rsidRPr="00F80FF8" w:rsidRDefault="009A33C3" w:rsidP="00BD4F0A">
      <w:pPr>
        <w:pStyle w:val="ListParagraph"/>
        <w:numPr>
          <w:ilvl w:val="1"/>
          <w:numId w:val="3"/>
        </w:numPr>
        <w:rPr>
          <w:rFonts w:ascii="Arial" w:hAnsi="Arial" w:cs="Arial"/>
        </w:rPr>
      </w:pPr>
      <w:r w:rsidRPr="00F80FF8">
        <w:rPr>
          <w:rFonts w:ascii="Arial" w:hAnsi="Arial" w:cs="Arial"/>
        </w:rPr>
        <w:t>Exi</w:t>
      </w:r>
      <w:r w:rsidR="00BD4F0A" w:rsidRPr="00F80FF8">
        <w:rPr>
          <w:rFonts w:ascii="Arial" w:hAnsi="Arial" w:cs="Arial"/>
        </w:rPr>
        <w:t>sting literature on the topi</w:t>
      </w:r>
      <w:r w:rsidR="004D0AA1">
        <w:rPr>
          <w:rFonts w:ascii="Arial" w:hAnsi="Arial" w:cs="Arial"/>
        </w:rPr>
        <w:t>c….</w:t>
      </w:r>
      <w:r w:rsidR="001E3C2A" w:rsidRPr="00F80FF8">
        <w:rPr>
          <w:rFonts w:ascii="Arial" w:hAnsi="Arial" w:cs="Arial"/>
        </w:rPr>
        <w:t>………………………………………………</w:t>
      </w:r>
      <w:r w:rsidR="0084006C">
        <w:rPr>
          <w:rFonts w:ascii="Arial" w:hAnsi="Arial" w:cs="Arial"/>
        </w:rPr>
        <w:t>……</w:t>
      </w:r>
      <w:r w:rsidR="002D2B50">
        <w:rPr>
          <w:rFonts w:ascii="Arial" w:hAnsi="Arial" w:cs="Arial"/>
        </w:rPr>
        <w:t>….</w:t>
      </w:r>
      <w:r w:rsidR="0084006C">
        <w:rPr>
          <w:rFonts w:ascii="Arial" w:hAnsi="Arial" w:cs="Arial"/>
        </w:rPr>
        <w:t>8</w:t>
      </w:r>
      <w:r w:rsidR="004815F3">
        <w:rPr>
          <w:rFonts w:ascii="Arial" w:hAnsi="Arial" w:cs="Arial"/>
        </w:rPr>
        <w:t>- 9</w:t>
      </w:r>
    </w:p>
    <w:p w14:paraId="5D63A203" w14:textId="2944575E" w:rsidR="00BD4F0A" w:rsidRPr="00F80FF8" w:rsidRDefault="00036CE3" w:rsidP="00BD4F0A">
      <w:pPr>
        <w:pStyle w:val="ListParagraph"/>
        <w:numPr>
          <w:ilvl w:val="1"/>
          <w:numId w:val="3"/>
        </w:numPr>
        <w:rPr>
          <w:rFonts w:ascii="Arial" w:hAnsi="Arial" w:cs="Arial"/>
        </w:rPr>
      </w:pPr>
      <w:r w:rsidRPr="00F80FF8">
        <w:rPr>
          <w:rFonts w:ascii="Arial" w:hAnsi="Arial" w:cs="Arial"/>
        </w:rPr>
        <w:t>Identify gaps in the literat</w:t>
      </w:r>
      <w:r w:rsidR="004D0AA1">
        <w:rPr>
          <w:rFonts w:ascii="Arial" w:hAnsi="Arial" w:cs="Arial"/>
        </w:rPr>
        <w:t>ure</w:t>
      </w:r>
      <w:r w:rsidR="001E3C2A" w:rsidRPr="00F80FF8">
        <w:rPr>
          <w:rFonts w:ascii="Arial" w:hAnsi="Arial" w:cs="Arial"/>
        </w:rPr>
        <w:t>………………………………………………</w:t>
      </w:r>
      <w:r w:rsidR="002D2B50">
        <w:rPr>
          <w:rFonts w:ascii="Arial" w:hAnsi="Arial" w:cs="Arial"/>
        </w:rPr>
        <w:t>……….</w:t>
      </w:r>
      <w:r w:rsidR="001E3C2A" w:rsidRPr="00F80FF8">
        <w:rPr>
          <w:rFonts w:ascii="Arial" w:hAnsi="Arial" w:cs="Arial"/>
        </w:rPr>
        <w:t>……</w:t>
      </w:r>
      <w:r w:rsidR="002D2B50">
        <w:rPr>
          <w:rFonts w:ascii="Arial" w:hAnsi="Arial" w:cs="Arial"/>
        </w:rPr>
        <w:t>9</w:t>
      </w:r>
    </w:p>
    <w:p w14:paraId="59F80B25" w14:textId="1B009760" w:rsidR="00886367" w:rsidRPr="00F80FF8" w:rsidRDefault="00886367" w:rsidP="00BD4F0A">
      <w:pPr>
        <w:pStyle w:val="ListParagraph"/>
        <w:numPr>
          <w:ilvl w:val="1"/>
          <w:numId w:val="3"/>
        </w:numPr>
        <w:rPr>
          <w:rFonts w:ascii="Arial" w:hAnsi="Arial" w:cs="Arial"/>
        </w:rPr>
      </w:pPr>
      <w:r w:rsidRPr="00F80FF8">
        <w:rPr>
          <w:rFonts w:ascii="Arial" w:hAnsi="Arial" w:cs="Arial"/>
        </w:rPr>
        <w:t>Limitations of the research</w:t>
      </w:r>
      <w:r w:rsidR="004441DF" w:rsidRPr="00F80FF8">
        <w:rPr>
          <w:rFonts w:ascii="Arial" w:hAnsi="Arial" w:cs="Arial"/>
        </w:rPr>
        <w:t>…………………………………………………………</w:t>
      </w:r>
      <w:r w:rsidR="00A40CE7">
        <w:rPr>
          <w:rFonts w:ascii="Arial" w:hAnsi="Arial" w:cs="Arial"/>
        </w:rPr>
        <w:t>….9</w:t>
      </w:r>
    </w:p>
    <w:p w14:paraId="0CD1A8D7" w14:textId="62470796" w:rsidR="0050789F" w:rsidRPr="00F80FF8" w:rsidRDefault="0050789F">
      <w:pPr>
        <w:rPr>
          <w:rFonts w:ascii="Arial" w:hAnsi="Arial" w:cs="Arial"/>
        </w:rPr>
      </w:pPr>
    </w:p>
    <w:p w14:paraId="59FAEA45" w14:textId="13ED5812" w:rsidR="0050789F" w:rsidRPr="00F80FF8" w:rsidRDefault="00675AA3" w:rsidP="001D7008">
      <w:pPr>
        <w:pStyle w:val="ListParagraph"/>
        <w:numPr>
          <w:ilvl w:val="0"/>
          <w:numId w:val="3"/>
        </w:numPr>
        <w:rPr>
          <w:rFonts w:ascii="Arial" w:hAnsi="Arial" w:cs="Arial"/>
        </w:rPr>
      </w:pPr>
      <w:r w:rsidRPr="00F80FF8">
        <w:rPr>
          <w:rFonts w:ascii="Arial" w:hAnsi="Arial" w:cs="Arial"/>
        </w:rPr>
        <w:t xml:space="preserve">Secondary Data </w:t>
      </w:r>
      <w:r w:rsidR="00242865" w:rsidRPr="00F80FF8">
        <w:rPr>
          <w:rFonts w:ascii="Arial" w:hAnsi="Arial" w:cs="Arial"/>
        </w:rPr>
        <w:t>Analysis…</w:t>
      </w:r>
      <w:r w:rsidR="004441DF" w:rsidRPr="00F80FF8">
        <w:rPr>
          <w:rFonts w:ascii="Arial" w:hAnsi="Arial" w:cs="Arial"/>
        </w:rPr>
        <w:t>……………………………………………………………</w:t>
      </w:r>
      <w:r w:rsidR="00A40CE7">
        <w:rPr>
          <w:rFonts w:ascii="Arial" w:hAnsi="Arial" w:cs="Arial"/>
        </w:rPr>
        <w:t>9-10</w:t>
      </w:r>
    </w:p>
    <w:p w14:paraId="60998344" w14:textId="7078AF13" w:rsidR="001D7008" w:rsidRPr="00F80FF8" w:rsidRDefault="00A677AF" w:rsidP="00F51D4A">
      <w:pPr>
        <w:pStyle w:val="ListParagraph"/>
        <w:numPr>
          <w:ilvl w:val="1"/>
          <w:numId w:val="3"/>
        </w:numPr>
        <w:rPr>
          <w:rFonts w:ascii="Arial" w:hAnsi="Arial" w:cs="Arial"/>
        </w:rPr>
      </w:pPr>
      <w:r w:rsidRPr="00F80FF8">
        <w:rPr>
          <w:rFonts w:ascii="Arial" w:hAnsi="Arial" w:cs="Arial"/>
        </w:rPr>
        <w:t xml:space="preserve">Findings: </w:t>
      </w:r>
      <w:r w:rsidR="00F51D4A" w:rsidRPr="00F80FF8">
        <w:rPr>
          <w:rFonts w:ascii="Arial" w:hAnsi="Arial" w:cs="Arial"/>
        </w:rPr>
        <w:t>Thematic analysis</w:t>
      </w:r>
      <w:r w:rsidR="004441DF" w:rsidRPr="00F80FF8">
        <w:rPr>
          <w:rFonts w:ascii="Arial" w:hAnsi="Arial" w:cs="Arial"/>
        </w:rPr>
        <w:t>……………………………………………………</w:t>
      </w:r>
      <w:r w:rsidR="00242865" w:rsidRPr="00F80FF8">
        <w:rPr>
          <w:rFonts w:ascii="Arial" w:hAnsi="Arial" w:cs="Arial"/>
        </w:rPr>
        <w:t>….</w:t>
      </w:r>
      <w:r w:rsidR="00A40CE7">
        <w:rPr>
          <w:rFonts w:ascii="Arial" w:hAnsi="Arial" w:cs="Arial"/>
        </w:rPr>
        <w:t>10</w:t>
      </w:r>
    </w:p>
    <w:p w14:paraId="6AE3825C" w14:textId="3934AAB8" w:rsidR="00BF2621" w:rsidRPr="00F2529B" w:rsidRDefault="005854AD" w:rsidP="00BF2621">
      <w:pPr>
        <w:pStyle w:val="ListParagraph"/>
        <w:numPr>
          <w:ilvl w:val="1"/>
          <w:numId w:val="3"/>
        </w:numPr>
        <w:rPr>
          <w:rFonts w:ascii="Arial" w:hAnsi="Arial" w:cs="Arial"/>
        </w:rPr>
      </w:pPr>
      <w:r w:rsidRPr="00F80FF8">
        <w:rPr>
          <w:rFonts w:ascii="Arial" w:hAnsi="Arial" w:cs="Arial"/>
        </w:rPr>
        <w:t xml:space="preserve">Synthesis of findings </w:t>
      </w:r>
      <w:r w:rsidR="00801D93">
        <w:rPr>
          <w:rFonts w:ascii="Arial" w:hAnsi="Arial" w:cs="Arial"/>
        </w:rPr>
        <w:t>to the research</w:t>
      </w:r>
      <w:r w:rsidR="00A63F5E">
        <w:rPr>
          <w:rFonts w:ascii="Arial" w:hAnsi="Arial" w:cs="Arial"/>
        </w:rPr>
        <w:t>……………………………………………………</w:t>
      </w:r>
      <w:r w:rsidR="00BD56F6">
        <w:rPr>
          <w:rFonts w:ascii="Arial" w:hAnsi="Arial" w:cs="Arial"/>
        </w:rPr>
        <w:t>….1</w:t>
      </w:r>
      <w:r w:rsidR="000D4851">
        <w:rPr>
          <w:rFonts w:ascii="Arial" w:hAnsi="Arial" w:cs="Arial"/>
        </w:rPr>
        <w:t>1</w:t>
      </w:r>
    </w:p>
    <w:p w14:paraId="5D32E0B6" w14:textId="32A85EE0" w:rsidR="00BF2621" w:rsidRDefault="00BF2621" w:rsidP="00BF2621">
      <w:pPr>
        <w:rPr>
          <w:rFonts w:ascii="Arial" w:hAnsi="Arial" w:cs="Arial"/>
        </w:rPr>
      </w:pPr>
      <w:r w:rsidRPr="00F80FF8">
        <w:rPr>
          <w:rFonts w:ascii="Arial" w:hAnsi="Arial" w:cs="Arial"/>
        </w:rPr>
        <w:t xml:space="preserve">5 </w:t>
      </w:r>
      <w:r w:rsidR="00CD0ABD" w:rsidRPr="00F80FF8">
        <w:rPr>
          <w:rFonts w:ascii="Arial" w:hAnsi="Arial" w:cs="Arial"/>
        </w:rPr>
        <w:t>Conclusion</w:t>
      </w:r>
      <w:r w:rsidR="00263769" w:rsidRPr="00F80FF8">
        <w:rPr>
          <w:rFonts w:ascii="Arial" w:hAnsi="Arial" w:cs="Arial"/>
        </w:rPr>
        <w:t>……………………………………………………………………………………….</w:t>
      </w:r>
      <w:r w:rsidR="000D4851">
        <w:rPr>
          <w:rFonts w:ascii="Arial" w:hAnsi="Arial" w:cs="Arial"/>
        </w:rPr>
        <w:t>11</w:t>
      </w:r>
    </w:p>
    <w:p w14:paraId="004C877A" w14:textId="473BECB5" w:rsidR="006E4F26" w:rsidRPr="00F80FF8" w:rsidRDefault="00EE5BCD" w:rsidP="00BF2621">
      <w:pPr>
        <w:rPr>
          <w:rFonts w:ascii="Arial" w:hAnsi="Arial" w:cs="Arial"/>
        </w:rPr>
      </w:pPr>
      <w:r>
        <w:rPr>
          <w:rFonts w:ascii="Arial" w:hAnsi="Arial" w:cs="Arial"/>
        </w:rPr>
        <w:t>6 Recommendation………………………………………………………………………………</w:t>
      </w:r>
      <w:r w:rsidR="00D47A46">
        <w:rPr>
          <w:rFonts w:ascii="Arial" w:hAnsi="Arial" w:cs="Arial"/>
        </w:rPr>
        <w:t>11</w:t>
      </w:r>
    </w:p>
    <w:p w14:paraId="17EC6AD4" w14:textId="19ED9561" w:rsidR="00CD0ABD" w:rsidRPr="00F80FF8" w:rsidRDefault="00D47A46" w:rsidP="00BF2621">
      <w:pPr>
        <w:rPr>
          <w:rFonts w:ascii="Arial" w:hAnsi="Arial" w:cs="Arial"/>
        </w:rPr>
      </w:pPr>
      <w:r>
        <w:rPr>
          <w:rFonts w:ascii="Arial" w:hAnsi="Arial" w:cs="Arial"/>
        </w:rPr>
        <w:t xml:space="preserve">7 </w:t>
      </w:r>
      <w:r w:rsidR="00CD0ABD" w:rsidRPr="00F80FF8">
        <w:rPr>
          <w:rFonts w:ascii="Arial" w:hAnsi="Arial" w:cs="Arial"/>
        </w:rPr>
        <w:t>References</w:t>
      </w:r>
      <w:r w:rsidR="00242865" w:rsidRPr="00F80FF8">
        <w:rPr>
          <w:rFonts w:ascii="Arial" w:hAnsi="Arial" w:cs="Arial"/>
        </w:rPr>
        <w:t>………………………………………………………………………………</w:t>
      </w:r>
      <w:r w:rsidR="00525158" w:rsidRPr="00F80FF8">
        <w:rPr>
          <w:rFonts w:ascii="Arial" w:hAnsi="Arial" w:cs="Arial"/>
        </w:rPr>
        <w:t>…. A</w:t>
      </w:r>
    </w:p>
    <w:p w14:paraId="60430BA6" w14:textId="0722BDDE" w:rsidR="0050789F" w:rsidRPr="00F80FF8" w:rsidRDefault="0050789F">
      <w:pPr>
        <w:rPr>
          <w:rFonts w:ascii="Arial" w:hAnsi="Arial" w:cs="Arial"/>
        </w:rPr>
      </w:pPr>
    </w:p>
    <w:p w14:paraId="5ADAA9F7" w14:textId="11B74B0A" w:rsidR="0050789F" w:rsidRPr="00F80FF8" w:rsidRDefault="0050789F">
      <w:pPr>
        <w:rPr>
          <w:rFonts w:ascii="Arial" w:hAnsi="Arial" w:cs="Arial"/>
        </w:rPr>
      </w:pPr>
    </w:p>
    <w:p w14:paraId="3FC67E19" w14:textId="3CE05927" w:rsidR="0050789F" w:rsidRPr="00F80FF8" w:rsidRDefault="0050789F">
      <w:pPr>
        <w:rPr>
          <w:rFonts w:ascii="Arial" w:hAnsi="Arial" w:cs="Arial"/>
        </w:rPr>
      </w:pPr>
    </w:p>
    <w:p w14:paraId="05C8FF5E" w14:textId="4D888B1A" w:rsidR="0050789F" w:rsidRDefault="0050789F">
      <w:pPr>
        <w:rPr>
          <w:rFonts w:ascii="Arial" w:hAnsi="Arial" w:cs="Arial"/>
        </w:rPr>
      </w:pPr>
    </w:p>
    <w:p w14:paraId="667BCFD9" w14:textId="36E1B3C4" w:rsidR="000C5822" w:rsidRDefault="000C5822">
      <w:pPr>
        <w:rPr>
          <w:rFonts w:ascii="Arial" w:hAnsi="Arial" w:cs="Arial"/>
        </w:rPr>
      </w:pPr>
    </w:p>
    <w:p w14:paraId="45D0CD03" w14:textId="61C0E411" w:rsidR="00462A08" w:rsidRPr="000F511C" w:rsidRDefault="00A64A14">
      <w:pPr>
        <w:rPr>
          <w:rFonts w:ascii="Arial" w:hAnsi="Arial" w:cs="Arial"/>
        </w:rPr>
      </w:pPr>
      <w:r>
        <w:rPr>
          <w:rFonts w:ascii="Arial" w:hAnsi="Arial" w:cs="Arial"/>
          <w:sz w:val="24"/>
          <w:szCs w:val="24"/>
        </w:rPr>
        <w:t xml:space="preserve">                                                                                                                            </w:t>
      </w:r>
      <w:r w:rsidR="000F511C" w:rsidRPr="000F511C">
        <w:rPr>
          <w:rFonts w:ascii="Arial" w:hAnsi="Arial" w:cs="Arial"/>
        </w:rPr>
        <w:t>2</w:t>
      </w:r>
    </w:p>
    <w:p w14:paraId="3ECAA8B2" w14:textId="7055F171" w:rsidR="00462A08" w:rsidRDefault="00462A08" w:rsidP="00462A08">
      <w:pPr>
        <w:rPr>
          <w:rFonts w:ascii="Arial" w:hAnsi="Arial" w:cs="Arial"/>
          <w:sz w:val="24"/>
          <w:szCs w:val="24"/>
        </w:rPr>
      </w:pPr>
      <w:r w:rsidRPr="00B658EF">
        <w:rPr>
          <w:rFonts w:ascii="Arial" w:hAnsi="Arial" w:cs="Arial"/>
          <w:sz w:val="24"/>
          <w:szCs w:val="24"/>
        </w:rPr>
        <w:t>Introduction</w:t>
      </w:r>
      <w:r w:rsidR="00791832">
        <w:rPr>
          <w:rFonts w:ascii="Arial" w:hAnsi="Arial" w:cs="Arial"/>
          <w:sz w:val="24"/>
          <w:szCs w:val="24"/>
        </w:rPr>
        <w:t>.</w:t>
      </w:r>
    </w:p>
    <w:p w14:paraId="7F4C8C53" w14:textId="4B3B8160" w:rsidR="005E2F19" w:rsidRDefault="00FD53CD" w:rsidP="00462A08">
      <w:pPr>
        <w:rPr>
          <w:rFonts w:ascii="Arial" w:hAnsi="Arial" w:cs="Arial"/>
        </w:rPr>
      </w:pPr>
      <w:r w:rsidRPr="00FD263E">
        <w:rPr>
          <w:rFonts w:ascii="Arial" w:hAnsi="Arial" w:cs="Arial"/>
        </w:rPr>
        <w:t xml:space="preserve">This </w:t>
      </w:r>
      <w:r w:rsidR="00273DA3" w:rsidRPr="00FD263E">
        <w:rPr>
          <w:rFonts w:ascii="Arial" w:hAnsi="Arial" w:cs="Arial"/>
        </w:rPr>
        <w:t xml:space="preserve">research is based on a secondary literature </w:t>
      </w:r>
      <w:r w:rsidR="00DC59F4" w:rsidRPr="00FD263E">
        <w:rPr>
          <w:rFonts w:ascii="Arial" w:hAnsi="Arial" w:cs="Arial"/>
        </w:rPr>
        <w:t>evaluation</w:t>
      </w:r>
      <w:r w:rsidR="003958D9" w:rsidRPr="00FD263E">
        <w:rPr>
          <w:rFonts w:ascii="Arial" w:hAnsi="Arial" w:cs="Arial"/>
        </w:rPr>
        <w:t xml:space="preserve"> of ten recent studies </w:t>
      </w:r>
      <w:r w:rsidR="00B14325">
        <w:rPr>
          <w:rFonts w:ascii="Arial" w:hAnsi="Arial" w:cs="Arial"/>
        </w:rPr>
        <w:t xml:space="preserve">of </w:t>
      </w:r>
      <w:r w:rsidR="00151980">
        <w:rPr>
          <w:rFonts w:ascii="Arial" w:hAnsi="Arial" w:cs="Arial"/>
        </w:rPr>
        <w:t>domestic abuse</w:t>
      </w:r>
      <w:r w:rsidR="00A044C0">
        <w:rPr>
          <w:rFonts w:ascii="Arial" w:hAnsi="Arial" w:cs="Arial"/>
        </w:rPr>
        <w:t xml:space="preserve"> in</w:t>
      </w:r>
      <w:r w:rsidR="00151980">
        <w:rPr>
          <w:rFonts w:ascii="Arial" w:hAnsi="Arial" w:cs="Arial"/>
        </w:rPr>
        <w:t xml:space="preserve"> </w:t>
      </w:r>
      <w:r w:rsidR="006B676D">
        <w:rPr>
          <w:rFonts w:ascii="Arial" w:hAnsi="Arial" w:cs="Arial"/>
        </w:rPr>
        <w:t>the United Kingdom</w:t>
      </w:r>
      <w:r w:rsidR="000B21CA">
        <w:rPr>
          <w:rFonts w:ascii="Arial" w:hAnsi="Arial" w:cs="Arial"/>
        </w:rPr>
        <w:t>:</w:t>
      </w:r>
      <w:r w:rsidR="00FE1372">
        <w:rPr>
          <w:rFonts w:ascii="Arial" w:hAnsi="Arial" w:cs="Arial"/>
        </w:rPr>
        <w:t xml:space="preserve"> </w:t>
      </w:r>
      <w:r w:rsidR="000B21CA">
        <w:rPr>
          <w:rFonts w:ascii="Arial" w:hAnsi="Arial" w:cs="Arial"/>
        </w:rPr>
        <w:t>Male</w:t>
      </w:r>
      <w:r w:rsidR="005657CF">
        <w:rPr>
          <w:rFonts w:ascii="Arial" w:hAnsi="Arial" w:cs="Arial"/>
        </w:rPr>
        <w:t xml:space="preserve"> victims</w:t>
      </w:r>
      <w:r w:rsidR="003958D9" w:rsidRPr="00FD263E">
        <w:rPr>
          <w:rFonts w:ascii="Arial" w:hAnsi="Arial" w:cs="Arial"/>
        </w:rPr>
        <w:t xml:space="preserve"> experienc</w:t>
      </w:r>
      <w:r w:rsidR="00C8762E" w:rsidRPr="00FD263E">
        <w:rPr>
          <w:rFonts w:ascii="Arial" w:hAnsi="Arial" w:cs="Arial"/>
        </w:rPr>
        <w:t xml:space="preserve">es </w:t>
      </w:r>
      <w:r w:rsidR="00B62447">
        <w:rPr>
          <w:rFonts w:ascii="Arial" w:hAnsi="Arial" w:cs="Arial"/>
        </w:rPr>
        <w:t xml:space="preserve">and </w:t>
      </w:r>
      <w:r w:rsidR="00B0265D">
        <w:rPr>
          <w:rFonts w:ascii="Arial" w:hAnsi="Arial" w:cs="Arial"/>
        </w:rPr>
        <w:t>impact</w:t>
      </w:r>
      <w:r w:rsidR="00FE1372">
        <w:rPr>
          <w:rFonts w:ascii="Arial" w:hAnsi="Arial" w:cs="Arial"/>
        </w:rPr>
        <w:t xml:space="preserve"> on their lives.</w:t>
      </w:r>
      <w:r w:rsidR="001A53F7">
        <w:rPr>
          <w:rFonts w:ascii="Arial" w:hAnsi="Arial" w:cs="Arial"/>
        </w:rPr>
        <w:t xml:space="preserve"> </w:t>
      </w:r>
      <w:r w:rsidR="001365E7">
        <w:rPr>
          <w:rFonts w:ascii="Arial" w:hAnsi="Arial" w:cs="Arial"/>
        </w:rPr>
        <w:t>Domestic abuse, also known as intimate relation</w:t>
      </w:r>
      <w:r w:rsidR="00657677">
        <w:rPr>
          <w:rFonts w:ascii="Arial" w:hAnsi="Arial" w:cs="Arial"/>
        </w:rPr>
        <w:t xml:space="preserve">ship abuse, can </w:t>
      </w:r>
      <w:r w:rsidR="0071148D">
        <w:rPr>
          <w:rFonts w:ascii="Arial" w:hAnsi="Arial" w:cs="Arial"/>
        </w:rPr>
        <w:t>affect people</w:t>
      </w:r>
      <w:r w:rsidR="00657677">
        <w:rPr>
          <w:rFonts w:ascii="Arial" w:hAnsi="Arial" w:cs="Arial"/>
        </w:rPr>
        <w:t xml:space="preserve"> from</w:t>
      </w:r>
      <w:r w:rsidR="00B62C99">
        <w:rPr>
          <w:rFonts w:ascii="Arial" w:hAnsi="Arial" w:cs="Arial"/>
        </w:rPr>
        <w:t xml:space="preserve"> all socioeconomic situations. It </w:t>
      </w:r>
      <w:r w:rsidR="00C45112">
        <w:rPr>
          <w:rFonts w:ascii="Arial" w:hAnsi="Arial" w:cs="Arial"/>
        </w:rPr>
        <w:t>is a major public health concern around the world</w:t>
      </w:r>
      <w:r w:rsidR="0071148D">
        <w:rPr>
          <w:rFonts w:ascii="Arial" w:hAnsi="Arial" w:cs="Arial"/>
        </w:rPr>
        <w:t>.</w:t>
      </w:r>
      <w:sdt>
        <w:sdtPr>
          <w:rPr>
            <w:rFonts w:ascii="Arial" w:hAnsi="Arial" w:cs="Arial"/>
          </w:rPr>
          <w:id w:val="1374809018"/>
          <w:citation/>
        </w:sdtPr>
        <w:sdtEndPr/>
        <w:sdtContent>
          <w:r w:rsidR="00C17C26">
            <w:rPr>
              <w:rFonts w:ascii="Arial" w:hAnsi="Arial" w:cs="Arial"/>
            </w:rPr>
            <w:fldChar w:fldCharType="begin"/>
          </w:r>
          <w:r w:rsidR="005E6F3C">
            <w:rPr>
              <w:rFonts w:ascii="Arial" w:hAnsi="Arial" w:cs="Arial"/>
            </w:rPr>
            <w:instrText xml:space="preserve">CITATION Jes19 \l 2057 </w:instrText>
          </w:r>
          <w:r w:rsidR="00C17C26">
            <w:rPr>
              <w:rFonts w:ascii="Arial" w:hAnsi="Arial" w:cs="Arial"/>
            </w:rPr>
            <w:fldChar w:fldCharType="separate"/>
          </w:r>
          <w:r w:rsidR="005E6F3C">
            <w:rPr>
              <w:rFonts w:ascii="Arial" w:hAnsi="Arial" w:cs="Arial"/>
              <w:noProof/>
            </w:rPr>
            <w:t xml:space="preserve"> </w:t>
          </w:r>
          <w:r w:rsidR="005E6F3C" w:rsidRPr="005E6F3C">
            <w:rPr>
              <w:rFonts w:ascii="Arial" w:hAnsi="Arial" w:cs="Arial"/>
              <w:noProof/>
            </w:rPr>
            <w:t>(Wagner, 2019)</w:t>
          </w:r>
          <w:r w:rsidR="00C17C26">
            <w:rPr>
              <w:rFonts w:ascii="Arial" w:hAnsi="Arial" w:cs="Arial"/>
            </w:rPr>
            <w:fldChar w:fldCharType="end"/>
          </w:r>
        </w:sdtContent>
      </w:sdt>
      <w:r w:rsidR="005E6F3C">
        <w:rPr>
          <w:rFonts w:ascii="Arial" w:hAnsi="Arial" w:cs="Arial"/>
        </w:rPr>
        <w:t>.</w:t>
      </w:r>
      <w:r w:rsidR="004751A1">
        <w:rPr>
          <w:rFonts w:ascii="Arial" w:hAnsi="Arial" w:cs="Arial"/>
        </w:rPr>
        <w:t xml:space="preserve"> </w:t>
      </w:r>
    </w:p>
    <w:p w14:paraId="46564BFC" w14:textId="68686D9E" w:rsidR="004D1BAD" w:rsidRDefault="00375671" w:rsidP="00462A08">
      <w:pPr>
        <w:rPr>
          <w:rFonts w:ascii="Arial" w:hAnsi="Arial" w:cs="Arial"/>
        </w:rPr>
      </w:pPr>
      <w:r>
        <w:rPr>
          <w:rFonts w:ascii="Arial" w:hAnsi="Arial" w:cs="Arial"/>
        </w:rPr>
        <w:t>For professionals working to prevent domestic violence and prote</w:t>
      </w:r>
      <w:r w:rsidR="006010B7">
        <w:rPr>
          <w:rFonts w:ascii="Arial" w:hAnsi="Arial" w:cs="Arial"/>
        </w:rPr>
        <w:t>ct people who have</w:t>
      </w:r>
      <w:r w:rsidR="00854CCB">
        <w:rPr>
          <w:rFonts w:ascii="Arial" w:hAnsi="Arial" w:cs="Arial"/>
        </w:rPr>
        <w:t xml:space="preserve"> been abused, each UK</w:t>
      </w:r>
      <w:r w:rsidR="00E91161">
        <w:rPr>
          <w:rFonts w:ascii="Arial" w:hAnsi="Arial" w:cs="Arial"/>
        </w:rPr>
        <w:t xml:space="preserve"> nation has its own definition of domestic </w:t>
      </w:r>
      <w:r w:rsidR="00B32BF9">
        <w:rPr>
          <w:rFonts w:ascii="Arial" w:hAnsi="Arial" w:cs="Arial"/>
        </w:rPr>
        <w:t xml:space="preserve">abuse. </w:t>
      </w:r>
      <w:r w:rsidR="00A3389E">
        <w:rPr>
          <w:rFonts w:ascii="Arial" w:hAnsi="Arial" w:cs="Arial"/>
        </w:rPr>
        <w:t>(Department</w:t>
      </w:r>
      <w:r w:rsidR="00281674">
        <w:rPr>
          <w:rFonts w:ascii="Arial" w:hAnsi="Arial" w:cs="Arial"/>
        </w:rPr>
        <w:t xml:space="preserve"> of Health</w:t>
      </w:r>
      <w:r w:rsidR="00C97397">
        <w:rPr>
          <w:rFonts w:ascii="Arial" w:hAnsi="Arial" w:cs="Arial"/>
        </w:rPr>
        <w:t>, Social Services and Public Safety</w:t>
      </w:r>
      <w:r w:rsidR="00B32BF9">
        <w:rPr>
          <w:rFonts w:ascii="Arial" w:hAnsi="Arial" w:cs="Arial"/>
        </w:rPr>
        <w:t>,</w:t>
      </w:r>
      <w:r w:rsidR="00472818">
        <w:rPr>
          <w:rFonts w:ascii="Arial" w:hAnsi="Arial" w:cs="Arial"/>
        </w:rPr>
        <w:t xml:space="preserve"> 2016, Home Office </w:t>
      </w:r>
      <w:r w:rsidR="00394D37">
        <w:rPr>
          <w:rFonts w:ascii="Arial" w:hAnsi="Arial" w:cs="Arial"/>
        </w:rPr>
        <w:t xml:space="preserve">2013, </w:t>
      </w:r>
      <w:r w:rsidR="005D2C5E">
        <w:rPr>
          <w:rFonts w:ascii="Arial" w:hAnsi="Arial" w:cs="Arial"/>
        </w:rPr>
        <w:t xml:space="preserve">Police Scotland and Crown </w:t>
      </w:r>
      <w:r w:rsidR="0017360F">
        <w:rPr>
          <w:rFonts w:ascii="Arial" w:hAnsi="Arial" w:cs="Arial"/>
        </w:rPr>
        <w:t xml:space="preserve">Office </w:t>
      </w:r>
      <w:r w:rsidR="00472818">
        <w:rPr>
          <w:rFonts w:ascii="Arial" w:hAnsi="Arial" w:cs="Arial"/>
        </w:rPr>
        <w:t xml:space="preserve">and Procurator </w:t>
      </w:r>
      <w:r w:rsidR="005A155E">
        <w:rPr>
          <w:rFonts w:ascii="Arial" w:hAnsi="Arial" w:cs="Arial"/>
        </w:rPr>
        <w:t>F</w:t>
      </w:r>
      <w:r w:rsidR="002C68D1">
        <w:rPr>
          <w:rFonts w:ascii="Arial" w:hAnsi="Arial" w:cs="Arial"/>
        </w:rPr>
        <w:t>i</w:t>
      </w:r>
      <w:r w:rsidR="005A155E">
        <w:rPr>
          <w:rFonts w:ascii="Arial" w:hAnsi="Arial" w:cs="Arial"/>
        </w:rPr>
        <w:t>scal Service</w:t>
      </w:r>
      <w:r w:rsidR="0017360F">
        <w:rPr>
          <w:rFonts w:ascii="Arial" w:hAnsi="Arial" w:cs="Arial"/>
        </w:rPr>
        <w:t>,2019</w:t>
      </w:r>
      <w:r w:rsidR="00136B1A">
        <w:rPr>
          <w:rFonts w:ascii="Arial" w:hAnsi="Arial" w:cs="Arial"/>
        </w:rPr>
        <w:t>, Wel</w:t>
      </w:r>
      <w:r w:rsidR="00181B19">
        <w:rPr>
          <w:rFonts w:ascii="Arial" w:hAnsi="Arial" w:cs="Arial"/>
        </w:rPr>
        <w:t>s</w:t>
      </w:r>
      <w:r w:rsidR="00136B1A">
        <w:rPr>
          <w:rFonts w:ascii="Arial" w:hAnsi="Arial" w:cs="Arial"/>
        </w:rPr>
        <w:t xml:space="preserve">h Government, </w:t>
      </w:r>
      <w:r w:rsidR="00B32BF9">
        <w:rPr>
          <w:rFonts w:ascii="Arial" w:hAnsi="Arial" w:cs="Arial"/>
        </w:rPr>
        <w:t>2019).</w:t>
      </w:r>
      <w:sdt>
        <w:sdtPr>
          <w:rPr>
            <w:rFonts w:ascii="Arial" w:hAnsi="Arial" w:cs="Arial"/>
          </w:rPr>
          <w:id w:val="517194305"/>
          <w:citation/>
        </w:sdtPr>
        <w:sdtEndPr/>
        <w:sdtContent>
          <w:r w:rsidR="00A3389E">
            <w:rPr>
              <w:rFonts w:ascii="Arial" w:hAnsi="Arial" w:cs="Arial"/>
            </w:rPr>
            <w:fldChar w:fldCharType="begin"/>
          </w:r>
          <w:r w:rsidR="00A3389E">
            <w:rPr>
              <w:rFonts w:ascii="Arial" w:hAnsi="Arial" w:cs="Arial"/>
            </w:rPr>
            <w:instrText xml:space="preserve"> CITATION NSP21 \l 2057 </w:instrText>
          </w:r>
          <w:r w:rsidR="00A3389E">
            <w:rPr>
              <w:rFonts w:ascii="Arial" w:hAnsi="Arial" w:cs="Arial"/>
            </w:rPr>
            <w:fldChar w:fldCharType="separate"/>
          </w:r>
          <w:r w:rsidR="00A3389E">
            <w:rPr>
              <w:rFonts w:ascii="Arial" w:hAnsi="Arial" w:cs="Arial"/>
              <w:noProof/>
            </w:rPr>
            <w:t xml:space="preserve"> </w:t>
          </w:r>
          <w:r w:rsidR="00A3389E" w:rsidRPr="00A3389E">
            <w:rPr>
              <w:rFonts w:ascii="Arial" w:hAnsi="Arial" w:cs="Arial"/>
              <w:noProof/>
            </w:rPr>
            <w:t>(NSPCC, 2021)</w:t>
          </w:r>
          <w:r w:rsidR="00A3389E">
            <w:rPr>
              <w:rFonts w:ascii="Arial" w:hAnsi="Arial" w:cs="Arial"/>
            </w:rPr>
            <w:fldChar w:fldCharType="end"/>
          </w:r>
        </w:sdtContent>
      </w:sdt>
    </w:p>
    <w:p w14:paraId="19251D65" w14:textId="2E59C1C9" w:rsidR="009F610A" w:rsidRPr="00FD263E" w:rsidRDefault="0071148D" w:rsidP="00462A08">
      <w:pPr>
        <w:rPr>
          <w:rFonts w:ascii="Arial" w:hAnsi="Arial" w:cs="Arial"/>
        </w:rPr>
      </w:pPr>
      <w:r>
        <w:rPr>
          <w:rFonts w:ascii="Arial" w:hAnsi="Arial" w:cs="Arial"/>
        </w:rPr>
        <w:t xml:space="preserve">In the </w:t>
      </w:r>
      <w:r w:rsidR="003A4D75">
        <w:rPr>
          <w:rFonts w:ascii="Arial" w:hAnsi="Arial" w:cs="Arial"/>
        </w:rPr>
        <w:t>United Kingdom and Wales</w:t>
      </w:r>
      <w:r w:rsidR="006A6E10">
        <w:rPr>
          <w:rFonts w:ascii="Arial" w:hAnsi="Arial" w:cs="Arial"/>
        </w:rPr>
        <w:t>, domestic abuse is projected to have</w:t>
      </w:r>
      <w:r w:rsidR="00641A62">
        <w:rPr>
          <w:rFonts w:ascii="Arial" w:hAnsi="Arial" w:cs="Arial"/>
        </w:rPr>
        <w:t xml:space="preserve"> been reported by </w:t>
      </w:r>
      <w:r w:rsidR="00533535">
        <w:rPr>
          <w:rFonts w:ascii="Arial" w:hAnsi="Arial" w:cs="Arial"/>
        </w:rPr>
        <w:t>8.</w:t>
      </w:r>
      <w:r w:rsidR="00D97679">
        <w:rPr>
          <w:rFonts w:ascii="Arial" w:hAnsi="Arial" w:cs="Arial"/>
        </w:rPr>
        <w:t>2%</w:t>
      </w:r>
      <w:r w:rsidR="00335894">
        <w:rPr>
          <w:rFonts w:ascii="Arial" w:hAnsi="Arial" w:cs="Arial"/>
        </w:rPr>
        <w:t xml:space="preserve"> of women and 4.0</w:t>
      </w:r>
      <w:r w:rsidR="00B0656D">
        <w:rPr>
          <w:rFonts w:ascii="Arial" w:hAnsi="Arial" w:cs="Arial"/>
        </w:rPr>
        <w:t xml:space="preserve">% men on </w:t>
      </w:r>
      <w:r w:rsidR="009C6BFA">
        <w:rPr>
          <w:rFonts w:ascii="Arial" w:hAnsi="Arial" w:cs="Arial"/>
        </w:rPr>
        <w:t>the previous</w:t>
      </w:r>
      <w:r w:rsidR="008112BE">
        <w:rPr>
          <w:rFonts w:ascii="Arial" w:hAnsi="Arial" w:cs="Arial"/>
        </w:rPr>
        <w:t xml:space="preserve"> year</w:t>
      </w:r>
      <w:r w:rsidR="001A2045">
        <w:rPr>
          <w:rFonts w:ascii="Arial" w:hAnsi="Arial" w:cs="Arial"/>
        </w:rPr>
        <w:t xml:space="preserve">, </w:t>
      </w:r>
      <w:r w:rsidR="007B41E8">
        <w:rPr>
          <w:rFonts w:ascii="Arial" w:hAnsi="Arial" w:cs="Arial"/>
        </w:rPr>
        <w:t>resulting</w:t>
      </w:r>
      <w:r w:rsidR="007E6532">
        <w:rPr>
          <w:rFonts w:ascii="Arial" w:hAnsi="Arial" w:cs="Arial"/>
        </w:rPr>
        <w:t xml:space="preserve"> in 1.3million</w:t>
      </w:r>
      <w:r w:rsidR="00FD4660">
        <w:rPr>
          <w:rFonts w:ascii="Arial" w:hAnsi="Arial" w:cs="Arial"/>
        </w:rPr>
        <w:t xml:space="preserve"> female and </w:t>
      </w:r>
      <w:r w:rsidR="00FB251F">
        <w:rPr>
          <w:rFonts w:ascii="Arial" w:hAnsi="Arial" w:cs="Arial"/>
        </w:rPr>
        <w:t xml:space="preserve">600,000 male </w:t>
      </w:r>
      <w:r w:rsidR="002E0374">
        <w:rPr>
          <w:rFonts w:ascii="Arial" w:hAnsi="Arial" w:cs="Arial"/>
        </w:rPr>
        <w:t>victims (</w:t>
      </w:r>
      <w:r w:rsidR="007B41E8">
        <w:rPr>
          <w:rFonts w:ascii="Arial" w:hAnsi="Arial" w:cs="Arial"/>
        </w:rPr>
        <w:t>office of national statistic.)</w:t>
      </w:r>
      <w:r w:rsidR="009C6BFA">
        <w:rPr>
          <w:rFonts w:ascii="Arial" w:hAnsi="Arial" w:cs="Arial"/>
        </w:rPr>
        <w:t>.</w:t>
      </w:r>
      <w:sdt>
        <w:sdtPr>
          <w:rPr>
            <w:rFonts w:ascii="Arial" w:hAnsi="Arial" w:cs="Arial"/>
          </w:rPr>
          <w:id w:val="-1386935495"/>
          <w:citation/>
        </w:sdtPr>
        <w:sdtEndPr/>
        <w:sdtContent>
          <w:r w:rsidR="009C6BFA">
            <w:rPr>
              <w:rFonts w:ascii="Arial" w:hAnsi="Arial" w:cs="Arial"/>
            </w:rPr>
            <w:fldChar w:fldCharType="begin"/>
          </w:r>
          <w:r w:rsidR="009C6BFA">
            <w:rPr>
              <w:rFonts w:ascii="Arial" w:hAnsi="Arial" w:cs="Arial"/>
            </w:rPr>
            <w:instrText xml:space="preserve"> CITATION Per16 \l 2057 </w:instrText>
          </w:r>
          <w:r w:rsidR="009C6BFA">
            <w:rPr>
              <w:rFonts w:ascii="Arial" w:hAnsi="Arial" w:cs="Arial"/>
            </w:rPr>
            <w:fldChar w:fldCharType="separate"/>
          </w:r>
          <w:r w:rsidR="009C6BFA">
            <w:rPr>
              <w:rFonts w:ascii="Arial" w:hAnsi="Arial" w:cs="Arial"/>
              <w:noProof/>
            </w:rPr>
            <w:t xml:space="preserve"> </w:t>
          </w:r>
          <w:r w:rsidR="009C6BFA" w:rsidRPr="009C6BFA">
            <w:rPr>
              <w:rFonts w:ascii="Arial" w:hAnsi="Arial" w:cs="Arial"/>
              <w:noProof/>
            </w:rPr>
            <w:t>(Perryman, 2016)</w:t>
          </w:r>
          <w:r w:rsidR="009C6BFA">
            <w:rPr>
              <w:rFonts w:ascii="Arial" w:hAnsi="Arial" w:cs="Arial"/>
            </w:rPr>
            <w:fldChar w:fldCharType="end"/>
          </w:r>
        </w:sdtContent>
      </w:sdt>
      <w:r w:rsidR="005B68D2">
        <w:rPr>
          <w:rFonts w:ascii="Arial" w:hAnsi="Arial" w:cs="Arial"/>
        </w:rPr>
        <w:t>.</w:t>
      </w:r>
    </w:p>
    <w:p w14:paraId="7FB68C2D" w14:textId="16B44F41" w:rsidR="00462A08" w:rsidRPr="00FD263E" w:rsidRDefault="00B779D6" w:rsidP="00462A08">
      <w:pPr>
        <w:rPr>
          <w:rFonts w:ascii="Arial" w:hAnsi="Arial" w:cs="Arial"/>
        </w:rPr>
      </w:pPr>
      <w:r w:rsidRPr="00FD263E">
        <w:rPr>
          <w:rFonts w:ascii="Arial" w:hAnsi="Arial" w:cs="Arial"/>
        </w:rPr>
        <w:t>Domestic</w:t>
      </w:r>
      <w:r w:rsidR="00952ADC" w:rsidRPr="00FD263E">
        <w:rPr>
          <w:rFonts w:ascii="Arial" w:hAnsi="Arial" w:cs="Arial"/>
        </w:rPr>
        <w:t xml:space="preserve"> violence </w:t>
      </w:r>
      <w:r w:rsidR="00FA0894">
        <w:rPr>
          <w:rFonts w:ascii="Arial" w:hAnsi="Arial" w:cs="Arial"/>
        </w:rPr>
        <w:t>varies</w:t>
      </w:r>
      <w:r w:rsidR="00EB4F92">
        <w:rPr>
          <w:rFonts w:ascii="Arial" w:hAnsi="Arial" w:cs="Arial"/>
        </w:rPr>
        <w:t xml:space="preserve"> and it </w:t>
      </w:r>
      <w:r w:rsidR="00B146AA" w:rsidRPr="00FD263E">
        <w:rPr>
          <w:rFonts w:ascii="Arial" w:hAnsi="Arial" w:cs="Arial"/>
        </w:rPr>
        <w:t>include abu</w:t>
      </w:r>
      <w:r w:rsidR="006E16BA" w:rsidRPr="00FD263E">
        <w:rPr>
          <w:rFonts w:ascii="Arial" w:hAnsi="Arial" w:cs="Arial"/>
        </w:rPr>
        <w:t xml:space="preserve">sive behaviour that is repeated </w:t>
      </w:r>
      <w:r w:rsidRPr="00FD263E">
        <w:rPr>
          <w:rFonts w:ascii="Arial" w:hAnsi="Arial" w:cs="Arial"/>
        </w:rPr>
        <w:t>to</w:t>
      </w:r>
      <w:r w:rsidR="00A63A25" w:rsidRPr="00FD263E">
        <w:rPr>
          <w:rFonts w:ascii="Arial" w:hAnsi="Arial" w:cs="Arial"/>
        </w:rPr>
        <w:t xml:space="preserve"> preserve power and control in a relationship.</w:t>
      </w:r>
      <w:r w:rsidR="000D55E4" w:rsidRPr="00FD263E">
        <w:rPr>
          <w:rFonts w:ascii="Arial" w:hAnsi="Arial" w:cs="Arial"/>
        </w:rPr>
        <w:t xml:space="preserve"> Any event </w:t>
      </w:r>
      <w:r w:rsidR="00A16F47" w:rsidRPr="00FD263E">
        <w:rPr>
          <w:rFonts w:ascii="Arial" w:hAnsi="Arial" w:cs="Arial"/>
        </w:rPr>
        <w:t>or pattern of controlling, coe</w:t>
      </w:r>
      <w:r w:rsidR="00A64BB9" w:rsidRPr="00FD263E">
        <w:rPr>
          <w:rFonts w:ascii="Arial" w:hAnsi="Arial" w:cs="Arial"/>
        </w:rPr>
        <w:t xml:space="preserve">rcive, </w:t>
      </w:r>
      <w:r w:rsidR="006F51A7" w:rsidRPr="00FD263E">
        <w:rPr>
          <w:rFonts w:ascii="Arial" w:hAnsi="Arial" w:cs="Arial"/>
        </w:rPr>
        <w:t>treating behaviour</w:t>
      </w:r>
      <w:r w:rsidR="00A64BB9" w:rsidRPr="00FD263E">
        <w:rPr>
          <w:rFonts w:ascii="Arial" w:hAnsi="Arial" w:cs="Arial"/>
        </w:rPr>
        <w:t>, violence</w:t>
      </w:r>
      <w:r w:rsidR="00447A59" w:rsidRPr="00FD263E">
        <w:rPr>
          <w:rFonts w:ascii="Arial" w:hAnsi="Arial" w:cs="Arial"/>
        </w:rPr>
        <w:t xml:space="preserve">, or abuse between intimate </w:t>
      </w:r>
      <w:r w:rsidR="006F51A7" w:rsidRPr="00FD263E">
        <w:rPr>
          <w:rFonts w:ascii="Arial" w:hAnsi="Arial" w:cs="Arial"/>
        </w:rPr>
        <w:t>partners</w:t>
      </w:r>
      <w:r w:rsidR="00447A59" w:rsidRPr="00FD263E">
        <w:rPr>
          <w:rFonts w:ascii="Arial" w:hAnsi="Arial" w:cs="Arial"/>
        </w:rPr>
        <w:t>, regardless</w:t>
      </w:r>
      <w:r w:rsidR="00B32CB4" w:rsidRPr="00FD263E">
        <w:rPr>
          <w:rFonts w:ascii="Arial" w:hAnsi="Arial" w:cs="Arial"/>
        </w:rPr>
        <w:t xml:space="preserve"> of gender or sexuality, who </w:t>
      </w:r>
      <w:r w:rsidR="00CD5E7B" w:rsidRPr="00FD263E">
        <w:rPr>
          <w:rFonts w:ascii="Arial" w:hAnsi="Arial" w:cs="Arial"/>
        </w:rPr>
        <w:t>are 16 or older</w:t>
      </w:r>
      <w:r w:rsidR="00F404DA" w:rsidRPr="00FD263E">
        <w:rPr>
          <w:rFonts w:ascii="Arial" w:hAnsi="Arial" w:cs="Arial"/>
        </w:rPr>
        <w:t>.</w:t>
      </w:r>
      <w:r w:rsidR="00CD5E7B" w:rsidRPr="00FD263E">
        <w:rPr>
          <w:rFonts w:ascii="Arial" w:hAnsi="Arial" w:cs="Arial"/>
        </w:rPr>
        <w:t xml:space="preserve"> Abuse can take many forms, including</w:t>
      </w:r>
      <w:r w:rsidR="006F51A7" w:rsidRPr="00FD263E">
        <w:rPr>
          <w:rFonts w:ascii="Arial" w:hAnsi="Arial" w:cs="Arial"/>
        </w:rPr>
        <w:t xml:space="preserve"> psychological, physical, sexual, financial, and emotional abuse.</w:t>
      </w:r>
      <w:sdt>
        <w:sdtPr>
          <w:rPr>
            <w:rFonts w:ascii="Arial" w:hAnsi="Arial" w:cs="Arial"/>
          </w:rPr>
          <w:id w:val="46191757"/>
          <w:citation/>
        </w:sdtPr>
        <w:sdtEndPr/>
        <w:sdtContent>
          <w:r w:rsidR="006E376C" w:rsidRPr="00FD263E">
            <w:rPr>
              <w:rFonts w:ascii="Arial" w:hAnsi="Arial" w:cs="Arial"/>
            </w:rPr>
            <w:fldChar w:fldCharType="begin"/>
          </w:r>
          <w:r w:rsidR="00EF5FCE" w:rsidRPr="00FD263E">
            <w:rPr>
              <w:rFonts w:ascii="Arial" w:hAnsi="Arial" w:cs="Arial"/>
            </w:rPr>
            <w:instrText xml:space="preserve">CITATION Meg18 \l 2057 </w:instrText>
          </w:r>
          <w:r w:rsidR="006E376C" w:rsidRPr="00FD263E">
            <w:rPr>
              <w:rFonts w:ascii="Arial" w:hAnsi="Arial" w:cs="Arial"/>
            </w:rPr>
            <w:fldChar w:fldCharType="separate"/>
          </w:r>
          <w:r w:rsidR="00EF5FCE" w:rsidRPr="00FD263E">
            <w:rPr>
              <w:rFonts w:ascii="Arial" w:hAnsi="Arial" w:cs="Arial"/>
              <w:noProof/>
            </w:rPr>
            <w:t xml:space="preserve"> (Elkin, 2018)</w:t>
          </w:r>
          <w:r w:rsidR="006E376C" w:rsidRPr="00FD263E">
            <w:rPr>
              <w:rFonts w:ascii="Arial" w:hAnsi="Arial" w:cs="Arial"/>
            </w:rPr>
            <w:fldChar w:fldCharType="end"/>
          </w:r>
        </w:sdtContent>
      </w:sdt>
      <w:r w:rsidR="006E376C" w:rsidRPr="00FD263E">
        <w:rPr>
          <w:rFonts w:ascii="Arial" w:hAnsi="Arial" w:cs="Arial"/>
        </w:rPr>
        <w:t>.</w:t>
      </w:r>
    </w:p>
    <w:p w14:paraId="167C6F68" w14:textId="30D6C824" w:rsidR="00462A08" w:rsidRDefault="007E44FA">
      <w:pPr>
        <w:rPr>
          <w:rFonts w:ascii="Arial" w:hAnsi="Arial" w:cs="Arial"/>
        </w:rPr>
      </w:pPr>
      <w:r>
        <w:rPr>
          <w:rFonts w:ascii="Arial" w:hAnsi="Arial" w:cs="Arial"/>
        </w:rPr>
        <w:t>The</w:t>
      </w:r>
      <w:r w:rsidR="00EB6025">
        <w:rPr>
          <w:rFonts w:ascii="Arial" w:hAnsi="Arial" w:cs="Arial"/>
        </w:rPr>
        <w:t xml:space="preserve"> </w:t>
      </w:r>
      <w:r w:rsidR="00DC2143">
        <w:rPr>
          <w:rFonts w:ascii="Arial" w:hAnsi="Arial" w:cs="Arial"/>
        </w:rPr>
        <w:t xml:space="preserve">goal of the study is to figure out </w:t>
      </w:r>
      <w:r w:rsidR="004A4DAC">
        <w:rPr>
          <w:rFonts w:ascii="Arial" w:hAnsi="Arial" w:cs="Arial"/>
        </w:rPr>
        <w:t>what kinds of domestic violence men face, how it affects their physical</w:t>
      </w:r>
      <w:r w:rsidR="007E40A9">
        <w:rPr>
          <w:rFonts w:ascii="Arial" w:hAnsi="Arial" w:cs="Arial"/>
        </w:rPr>
        <w:t xml:space="preserve"> and mental health, and what risk factors</w:t>
      </w:r>
      <w:r w:rsidR="00407F74">
        <w:rPr>
          <w:rFonts w:ascii="Arial" w:hAnsi="Arial" w:cs="Arial"/>
        </w:rPr>
        <w:t>, facilities, and support are available.</w:t>
      </w:r>
    </w:p>
    <w:p w14:paraId="106DCBFC" w14:textId="5F373E0A" w:rsidR="00C16DFA" w:rsidRDefault="00C16DFA">
      <w:pPr>
        <w:rPr>
          <w:rFonts w:ascii="Arial" w:hAnsi="Arial" w:cs="Arial"/>
        </w:rPr>
      </w:pPr>
    </w:p>
    <w:p w14:paraId="0BBA2A51" w14:textId="5F854387" w:rsidR="000C5822" w:rsidRPr="00B658EF" w:rsidRDefault="00897429">
      <w:pPr>
        <w:rPr>
          <w:rFonts w:ascii="Arial" w:hAnsi="Arial" w:cs="Arial"/>
          <w:sz w:val="24"/>
          <w:szCs w:val="24"/>
        </w:rPr>
      </w:pPr>
      <w:r w:rsidRPr="00B658EF">
        <w:rPr>
          <w:rFonts w:ascii="Arial" w:hAnsi="Arial" w:cs="Arial"/>
          <w:sz w:val="24"/>
          <w:szCs w:val="24"/>
        </w:rPr>
        <w:t>1</w:t>
      </w:r>
      <w:r w:rsidR="00965BC4" w:rsidRPr="00B658EF">
        <w:rPr>
          <w:rFonts w:ascii="Arial" w:hAnsi="Arial" w:cs="Arial"/>
          <w:sz w:val="24"/>
          <w:szCs w:val="24"/>
        </w:rPr>
        <w:t>,0</w:t>
      </w:r>
    </w:p>
    <w:p w14:paraId="19002DC5" w14:textId="30A923AD" w:rsidR="00760151" w:rsidRDefault="00760151">
      <w:pPr>
        <w:rPr>
          <w:rFonts w:ascii="Arial" w:hAnsi="Arial" w:cs="Arial"/>
          <w:sz w:val="24"/>
          <w:szCs w:val="24"/>
        </w:rPr>
      </w:pPr>
      <w:r w:rsidRPr="00656CAE">
        <w:rPr>
          <w:rFonts w:ascii="Arial" w:hAnsi="Arial" w:cs="Arial"/>
          <w:sz w:val="24"/>
          <w:szCs w:val="24"/>
        </w:rPr>
        <w:t>Introduction to the research</w:t>
      </w:r>
      <w:r w:rsidR="00D84DFC">
        <w:rPr>
          <w:rFonts w:ascii="Arial" w:hAnsi="Arial" w:cs="Arial"/>
          <w:sz w:val="24"/>
          <w:szCs w:val="24"/>
        </w:rPr>
        <w:t>.</w:t>
      </w:r>
    </w:p>
    <w:p w14:paraId="63CA61BD" w14:textId="25DC7F83" w:rsidR="00CB6757" w:rsidRPr="00656CAE" w:rsidRDefault="00CB6757">
      <w:pPr>
        <w:rPr>
          <w:rFonts w:ascii="Arial" w:hAnsi="Arial" w:cs="Arial"/>
          <w:sz w:val="24"/>
          <w:szCs w:val="24"/>
        </w:rPr>
      </w:pPr>
      <w:r>
        <w:rPr>
          <w:rFonts w:ascii="Arial" w:hAnsi="Arial" w:cs="Arial"/>
        </w:rPr>
        <w:t>Domestic violence is an endemic social problem and an ongoing human rights concern in all communities and cultures on global, national, and local level.</w:t>
      </w:r>
      <w:sdt>
        <w:sdtPr>
          <w:rPr>
            <w:rFonts w:ascii="Arial" w:hAnsi="Arial" w:cs="Arial"/>
          </w:rPr>
          <w:id w:val="1332108139"/>
          <w:citation/>
        </w:sdtPr>
        <w:sdtEndPr/>
        <w:sdtContent>
          <w:r>
            <w:rPr>
              <w:rFonts w:ascii="Arial" w:hAnsi="Arial" w:cs="Arial"/>
            </w:rPr>
            <w:fldChar w:fldCharType="begin"/>
          </w:r>
          <w:r>
            <w:rPr>
              <w:rFonts w:ascii="Arial" w:hAnsi="Arial" w:cs="Arial"/>
            </w:rPr>
            <w:instrText xml:space="preserve"> CITATION Mag19 \l 2057 </w:instrText>
          </w:r>
          <w:r>
            <w:rPr>
              <w:rFonts w:ascii="Arial" w:hAnsi="Arial" w:cs="Arial"/>
            </w:rPr>
            <w:fldChar w:fldCharType="separate"/>
          </w:r>
          <w:r>
            <w:rPr>
              <w:rFonts w:ascii="Arial" w:hAnsi="Arial" w:cs="Arial"/>
              <w:noProof/>
            </w:rPr>
            <w:t xml:space="preserve"> </w:t>
          </w:r>
          <w:r w:rsidRPr="008F6E2D">
            <w:rPr>
              <w:rFonts w:ascii="Arial" w:hAnsi="Arial" w:cs="Arial"/>
              <w:noProof/>
            </w:rPr>
            <w:t>(Maguire, 2019)</w:t>
          </w:r>
          <w:r>
            <w:rPr>
              <w:rFonts w:ascii="Arial" w:hAnsi="Arial" w:cs="Arial"/>
            </w:rPr>
            <w:fldChar w:fldCharType="end"/>
          </w:r>
        </w:sdtContent>
      </w:sdt>
      <w:r>
        <w:rPr>
          <w:rFonts w:ascii="Arial" w:hAnsi="Arial" w:cs="Arial"/>
        </w:rPr>
        <w:t>. Humans are more likely to behave similarly, but less is known about men who are subjected to domestic violence. It appears that the UK system favours women in terms of housing and more access to their children following separation in terms of childcare, allowing more women to fight for more charges when it comes to family matters.</w:t>
      </w:r>
      <w:r w:rsidR="009554E1" w:rsidRPr="009554E1">
        <w:rPr>
          <w:rFonts w:ascii="Arial" w:hAnsi="Arial" w:cs="Arial"/>
        </w:rPr>
        <w:t xml:space="preserve"> </w:t>
      </w:r>
      <w:r w:rsidR="009554E1">
        <w:rPr>
          <w:rFonts w:ascii="Arial" w:hAnsi="Arial" w:cs="Arial"/>
        </w:rPr>
        <w:t>It is viewed as a punishable crime in the United Kingdom, and the government works to assist victims in a variety of ways.</w:t>
      </w:r>
      <w:sdt>
        <w:sdtPr>
          <w:rPr>
            <w:rFonts w:ascii="Arial" w:hAnsi="Arial" w:cs="Arial"/>
          </w:rPr>
          <w:id w:val="1869019759"/>
          <w:citation/>
        </w:sdtPr>
        <w:sdtEndPr/>
        <w:sdtContent>
          <w:r w:rsidR="009554E1">
            <w:rPr>
              <w:rFonts w:ascii="Arial" w:hAnsi="Arial" w:cs="Arial"/>
            </w:rPr>
            <w:fldChar w:fldCharType="begin"/>
          </w:r>
          <w:r w:rsidR="009554E1">
            <w:rPr>
              <w:rFonts w:ascii="Arial" w:hAnsi="Arial" w:cs="Arial"/>
            </w:rPr>
            <w:instrText xml:space="preserve"> CITATION Llo17 \l 2057 </w:instrText>
          </w:r>
          <w:r w:rsidR="009554E1">
            <w:rPr>
              <w:rFonts w:ascii="Arial" w:hAnsi="Arial" w:cs="Arial"/>
            </w:rPr>
            <w:fldChar w:fldCharType="separate"/>
          </w:r>
          <w:r w:rsidR="009554E1">
            <w:rPr>
              <w:rFonts w:ascii="Arial" w:hAnsi="Arial" w:cs="Arial"/>
              <w:noProof/>
            </w:rPr>
            <w:t xml:space="preserve"> </w:t>
          </w:r>
          <w:r w:rsidR="009554E1" w:rsidRPr="00112D38">
            <w:rPr>
              <w:rFonts w:ascii="Arial" w:hAnsi="Arial" w:cs="Arial"/>
              <w:noProof/>
            </w:rPr>
            <w:t>(Lloyd &amp; Ramon, 2017)</w:t>
          </w:r>
          <w:r w:rsidR="009554E1">
            <w:rPr>
              <w:rFonts w:ascii="Arial" w:hAnsi="Arial" w:cs="Arial"/>
            </w:rPr>
            <w:fldChar w:fldCharType="end"/>
          </w:r>
        </w:sdtContent>
      </w:sdt>
      <w:r w:rsidR="009554E1">
        <w:rPr>
          <w:rFonts w:ascii="Arial" w:hAnsi="Arial" w:cs="Arial"/>
        </w:rPr>
        <w:t>.</w:t>
      </w:r>
    </w:p>
    <w:p w14:paraId="0BD0351A" w14:textId="084C7707" w:rsidR="00091A6C" w:rsidRDefault="000A7B98">
      <w:pPr>
        <w:rPr>
          <w:rFonts w:ascii="Arial" w:hAnsi="Arial" w:cs="Arial"/>
        </w:rPr>
      </w:pPr>
      <w:r>
        <w:rPr>
          <w:rFonts w:ascii="Arial" w:hAnsi="Arial" w:cs="Arial"/>
        </w:rPr>
        <w:t>Society</w:t>
      </w:r>
      <w:r w:rsidR="005134DB">
        <w:rPr>
          <w:rFonts w:ascii="Arial" w:hAnsi="Arial" w:cs="Arial"/>
        </w:rPr>
        <w:t xml:space="preserve"> has made men not reporting any abuse.</w:t>
      </w:r>
      <w:r w:rsidR="007862B2">
        <w:rPr>
          <w:rFonts w:ascii="Arial" w:hAnsi="Arial" w:cs="Arial"/>
        </w:rPr>
        <w:t xml:space="preserve"> Much of the early</w:t>
      </w:r>
      <w:r w:rsidR="0069549E">
        <w:rPr>
          <w:rFonts w:ascii="Arial" w:hAnsi="Arial" w:cs="Arial"/>
        </w:rPr>
        <w:t xml:space="preserve"> study on domestic violence </w:t>
      </w:r>
      <w:r w:rsidR="00887196">
        <w:rPr>
          <w:rFonts w:ascii="Arial" w:hAnsi="Arial" w:cs="Arial"/>
        </w:rPr>
        <w:t>focused on men</w:t>
      </w:r>
      <w:r w:rsidR="00A76399">
        <w:rPr>
          <w:rFonts w:ascii="Arial" w:hAnsi="Arial" w:cs="Arial"/>
        </w:rPr>
        <w:t>’s urge to control and dominate, which was rooted in his</w:t>
      </w:r>
      <w:r w:rsidR="00DC2925">
        <w:rPr>
          <w:rFonts w:ascii="Arial" w:hAnsi="Arial" w:cs="Arial"/>
        </w:rPr>
        <w:t xml:space="preserve">torical and </w:t>
      </w:r>
      <w:r w:rsidR="009A573C">
        <w:rPr>
          <w:rFonts w:ascii="Arial" w:hAnsi="Arial" w:cs="Arial"/>
        </w:rPr>
        <w:t>socially created patriarchal</w:t>
      </w:r>
      <w:r w:rsidR="00E0719C">
        <w:rPr>
          <w:rFonts w:ascii="Arial" w:hAnsi="Arial" w:cs="Arial"/>
        </w:rPr>
        <w:t xml:space="preserve"> ideals that emphasized and </w:t>
      </w:r>
      <w:r w:rsidR="00D505F8">
        <w:rPr>
          <w:rFonts w:ascii="Arial" w:hAnsi="Arial" w:cs="Arial"/>
        </w:rPr>
        <w:t>facilitated male privilege</w:t>
      </w:r>
      <w:r w:rsidR="006F67AE">
        <w:rPr>
          <w:rFonts w:ascii="Arial" w:hAnsi="Arial" w:cs="Arial"/>
        </w:rPr>
        <w:t>. Domestic violence has cli</w:t>
      </w:r>
      <w:r w:rsidR="006156BB">
        <w:rPr>
          <w:rFonts w:ascii="Arial" w:hAnsi="Arial" w:cs="Arial"/>
        </w:rPr>
        <w:t>c</w:t>
      </w:r>
      <w:r w:rsidR="006B7B76">
        <w:rPr>
          <w:rFonts w:ascii="Arial" w:hAnsi="Arial" w:cs="Arial"/>
        </w:rPr>
        <w:t>hes in the litera</w:t>
      </w:r>
      <w:r w:rsidR="009E4117">
        <w:rPr>
          <w:rFonts w:ascii="Arial" w:hAnsi="Arial" w:cs="Arial"/>
        </w:rPr>
        <w:t xml:space="preserve">ture, such as </w:t>
      </w:r>
      <w:r w:rsidR="006156BB">
        <w:rPr>
          <w:rFonts w:ascii="Arial" w:hAnsi="Arial" w:cs="Arial"/>
        </w:rPr>
        <w:t>physical assault by</w:t>
      </w:r>
      <w:r w:rsidR="009E4117">
        <w:rPr>
          <w:rFonts w:ascii="Arial" w:hAnsi="Arial" w:cs="Arial"/>
        </w:rPr>
        <w:t xml:space="preserve"> men against</w:t>
      </w:r>
      <w:r w:rsidR="00CA5B8A">
        <w:rPr>
          <w:rFonts w:ascii="Arial" w:hAnsi="Arial" w:cs="Arial"/>
        </w:rPr>
        <w:t xml:space="preserve"> women, have created</w:t>
      </w:r>
      <w:r w:rsidR="00DB2CBE">
        <w:rPr>
          <w:rFonts w:ascii="Arial" w:hAnsi="Arial" w:cs="Arial"/>
        </w:rPr>
        <w:t xml:space="preserve"> a primary defence</w:t>
      </w:r>
      <w:r w:rsidR="00923D8B">
        <w:rPr>
          <w:rFonts w:ascii="Arial" w:hAnsi="Arial" w:cs="Arial"/>
        </w:rPr>
        <w:t xml:space="preserve">, an </w:t>
      </w:r>
      <w:r w:rsidR="007C50C5">
        <w:rPr>
          <w:rFonts w:ascii="Arial" w:hAnsi="Arial" w:cs="Arial"/>
        </w:rPr>
        <w:t>excuse for women</w:t>
      </w:r>
      <w:r w:rsidR="00BB3D6D">
        <w:rPr>
          <w:rFonts w:ascii="Arial" w:hAnsi="Arial" w:cs="Arial"/>
        </w:rPr>
        <w:t>’s violence</w:t>
      </w:r>
      <w:sdt>
        <w:sdtPr>
          <w:rPr>
            <w:rFonts w:ascii="Arial" w:hAnsi="Arial" w:cs="Arial"/>
          </w:rPr>
          <w:id w:val="-956180319"/>
          <w:citation/>
        </w:sdtPr>
        <w:sdtEndPr/>
        <w:sdtContent>
          <w:r w:rsidR="00696EDB">
            <w:rPr>
              <w:rFonts w:ascii="Arial" w:hAnsi="Arial" w:cs="Arial"/>
            </w:rPr>
            <w:fldChar w:fldCharType="begin"/>
          </w:r>
          <w:r w:rsidR="00696EDB">
            <w:rPr>
              <w:rFonts w:ascii="Arial" w:hAnsi="Arial" w:cs="Arial"/>
            </w:rPr>
            <w:instrText xml:space="preserve"> CITATION Wik19 \l 2057 </w:instrText>
          </w:r>
          <w:r w:rsidR="00696EDB">
            <w:rPr>
              <w:rFonts w:ascii="Arial" w:hAnsi="Arial" w:cs="Arial"/>
            </w:rPr>
            <w:fldChar w:fldCharType="separate"/>
          </w:r>
          <w:r w:rsidR="00696EDB">
            <w:rPr>
              <w:rFonts w:ascii="Arial" w:hAnsi="Arial" w:cs="Arial"/>
              <w:noProof/>
            </w:rPr>
            <w:t xml:space="preserve"> </w:t>
          </w:r>
          <w:r w:rsidR="00696EDB" w:rsidRPr="00696EDB">
            <w:rPr>
              <w:rFonts w:ascii="Arial" w:hAnsi="Arial" w:cs="Arial"/>
              <w:noProof/>
            </w:rPr>
            <w:t>(Kozlowska, 2019)</w:t>
          </w:r>
          <w:r w:rsidR="00696EDB">
            <w:rPr>
              <w:rFonts w:ascii="Arial" w:hAnsi="Arial" w:cs="Arial"/>
            </w:rPr>
            <w:fldChar w:fldCharType="end"/>
          </w:r>
        </w:sdtContent>
      </w:sdt>
      <w:r w:rsidR="00DB335C">
        <w:rPr>
          <w:rFonts w:ascii="Arial" w:hAnsi="Arial" w:cs="Arial"/>
        </w:rPr>
        <w:t>.</w:t>
      </w:r>
    </w:p>
    <w:p w14:paraId="1D3CA730" w14:textId="6F569EC7" w:rsidR="009554E1" w:rsidRDefault="009C6C88" w:rsidP="004E62C7">
      <w:pPr>
        <w:rPr>
          <w:rFonts w:ascii="Arial" w:hAnsi="Arial" w:cs="Arial"/>
        </w:rPr>
      </w:pPr>
      <w:r>
        <w:rPr>
          <w:rFonts w:ascii="Arial" w:hAnsi="Arial" w:cs="Arial"/>
        </w:rPr>
        <w:lastRenderedPageBreak/>
        <w:t>According to the UK</w:t>
      </w:r>
      <w:r w:rsidR="002C6DAC">
        <w:rPr>
          <w:rFonts w:ascii="Arial" w:hAnsi="Arial" w:cs="Arial"/>
        </w:rPr>
        <w:t xml:space="preserve"> prevalence research, 29% of children </w:t>
      </w:r>
      <w:r w:rsidR="007738D1">
        <w:rPr>
          <w:rFonts w:ascii="Arial" w:hAnsi="Arial" w:cs="Arial"/>
        </w:rPr>
        <w:t>under the age of 18 have been exposed</w:t>
      </w:r>
      <w:r w:rsidR="00754D03">
        <w:rPr>
          <w:rFonts w:ascii="Arial" w:hAnsi="Arial" w:cs="Arial"/>
        </w:rPr>
        <w:t xml:space="preserve"> to domestic violence at some point in their live</w:t>
      </w:r>
      <w:r w:rsidR="007A1F0E">
        <w:rPr>
          <w:rFonts w:ascii="Arial" w:hAnsi="Arial" w:cs="Arial"/>
        </w:rPr>
        <w:t>s. (</w:t>
      </w:r>
      <w:r w:rsidR="00B1138E">
        <w:rPr>
          <w:rFonts w:ascii="Arial" w:hAnsi="Arial" w:cs="Arial"/>
        </w:rPr>
        <w:t>Harris</w:t>
      </w:r>
      <w:r w:rsidR="006B5610">
        <w:rPr>
          <w:rFonts w:ascii="Arial" w:hAnsi="Arial" w:cs="Arial"/>
        </w:rPr>
        <w:t xml:space="preserve"> et al</w:t>
      </w:r>
      <w:r w:rsidR="007C52F7">
        <w:rPr>
          <w:rFonts w:ascii="Arial" w:hAnsi="Arial" w:cs="Arial"/>
        </w:rPr>
        <w:t xml:space="preserve">, </w:t>
      </w:r>
      <w:r w:rsidR="006B5610">
        <w:rPr>
          <w:rFonts w:ascii="Arial" w:hAnsi="Arial" w:cs="Arial"/>
        </w:rPr>
        <w:t>2015</w:t>
      </w:r>
      <w:r w:rsidR="007A1F0E">
        <w:rPr>
          <w:rFonts w:ascii="Arial" w:hAnsi="Arial" w:cs="Arial"/>
        </w:rPr>
        <w:t>).</w:t>
      </w:r>
    </w:p>
    <w:p w14:paraId="793276D7" w14:textId="30D87237" w:rsidR="00FB01D4" w:rsidRDefault="004E62C7">
      <w:pPr>
        <w:rPr>
          <w:rFonts w:ascii="Arial" w:hAnsi="Arial" w:cs="Arial"/>
        </w:rPr>
      </w:pPr>
      <w:r>
        <w:rPr>
          <w:rFonts w:ascii="Arial" w:hAnsi="Arial" w:cs="Arial"/>
        </w:rPr>
        <w:t>.</w:t>
      </w:r>
    </w:p>
    <w:p w14:paraId="2572DC5C" w14:textId="08CC53A1" w:rsidR="00FB01D4" w:rsidRDefault="00FB01D4">
      <w:pPr>
        <w:rPr>
          <w:rFonts w:ascii="Arial" w:hAnsi="Arial" w:cs="Arial"/>
        </w:rPr>
      </w:pPr>
      <w:r>
        <w:rPr>
          <w:rFonts w:ascii="Arial" w:hAnsi="Arial" w:cs="Arial"/>
        </w:rPr>
        <w:t xml:space="preserve">                                                                                                                                           </w:t>
      </w:r>
      <w:r w:rsidR="00365F21">
        <w:rPr>
          <w:rFonts w:ascii="Arial" w:hAnsi="Arial" w:cs="Arial"/>
        </w:rPr>
        <w:t>3</w:t>
      </w:r>
    </w:p>
    <w:p w14:paraId="1BA3BE17" w14:textId="20061C28" w:rsidR="0050789F" w:rsidRDefault="00892B2C">
      <w:pPr>
        <w:rPr>
          <w:rFonts w:ascii="Arial" w:hAnsi="Arial" w:cs="Arial"/>
        </w:rPr>
      </w:pPr>
      <w:r>
        <w:rPr>
          <w:rFonts w:ascii="Arial" w:hAnsi="Arial" w:cs="Arial"/>
        </w:rPr>
        <w:t>1</w:t>
      </w:r>
      <w:r w:rsidR="009C6C91">
        <w:rPr>
          <w:rFonts w:ascii="Arial" w:hAnsi="Arial" w:cs="Arial"/>
        </w:rPr>
        <w:t>.2</w:t>
      </w:r>
    </w:p>
    <w:p w14:paraId="1112234A" w14:textId="5007EC05" w:rsidR="009C6C91" w:rsidRPr="00E4225A" w:rsidRDefault="001F405F">
      <w:pPr>
        <w:rPr>
          <w:rFonts w:ascii="Arial" w:hAnsi="Arial" w:cs="Arial"/>
          <w:sz w:val="24"/>
          <w:szCs w:val="24"/>
        </w:rPr>
      </w:pPr>
      <w:r w:rsidRPr="00E4225A">
        <w:rPr>
          <w:rFonts w:ascii="Arial" w:hAnsi="Arial" w:cs="Arial"/>
          <w:sz w:val="24"/>
          <w:szCs w:val="24"/>
        </w:rPr>
        <w:t>Background to the problem</w:t>
      </w:r>
      <w:r w:rsidR="00375762" w:rsidRPr="00E4225A">
        <w:rPr>
          <w:rFonts w:ascii="Arial" w:hAnsi="Arial" w:cs="Arial"/>
          <w:sz w:val="24"/>
          <w:szCs w:val="24"/>
        </w:rPr>
        <w:t>.</w:t>
      </w:r>
    </w:p>
    <w:p w14:paraId="7984F6A7" w14:textId="79E8119E" w:rsidR="00FC378A" w:rsidRDefault="00FC378A">
      <w:pPr>
        <w:rPr>
          <w:rFonts w:ascii="Arial" w:hAnsi="Arial" w:cs="Arial"/>
        </w:rPr>
      </w:pPr>
      <w:r>
        <w:rPr>
          <w:rFonts w:ascii="Arial" w:hAnsi="Arial" w:cs="Arial"/>
        </w:rPr>
        <w:t>Domestic abuse encompasses of any forms</w:t>
      </w:r>
      <w:r w:rsidR="00E95BDB">
        <w:rPr>
          <w:rFonts w:ascii="Arial" w:hAnsi="Arial" w:cs="Arial"/>
        </w:rPr>
        <w:t>.</w:t>
      </w:r>
      <w:r>
        <w:rPr>
          <w:rFonts w:ascii="Arial" w:hAnsi="Arial" w:cs="Arial"/>
        </w:rPr>
        <w:t xml:space="preserve"> of </w:t>
      </w:r>
      <w:r w:rsidR="008D571E">
        <w:rPr>
          <w:rFonts w:ascii="Arial" w:hAnsi="Arial" w:cs="Arial"/>
        </w:rPr>
        <w:t>threatening and</w:t>
      </w:r>
      <w:r>
        <w:rPr>
          <w:rFonts w:ascii="Arial" w:hAnsi="Arial" w:cs="Arial"/>
        </w:rPr>
        <w:t xml:space="preserve"> controlling.</w:t>
      </w:r>
      <w:r w:rsidR="004D1869">
        <w:rPr>
          <w:rFonts w:ascii="Arial" w:hAnsi="Arial" w:cs="Arial"/>
        </w:rPr>
        <w:t xml:space="preserve"> Any</w:t>
      </w:r>
      <w:r>
        <w:rPr>
          <w:rFonts w:ascii="Arial" w:hAnsi="Arial" w:cs="Arial"/>
        </w:rPr>
        <w:t xml:space="preserve"> coercive behaviour</w:t>
      </w:r>
      <w:r w:rsidR="00877918">
        <w:rPr>
          <w:rFonts w:ascii="Arial" w:hAnsi="Arial" w:cs="Arial"/>
        </w:rPr>
        <w:t>,</w:t>
      </w:r>
      <w:r>
        <w:rPr>
          <w:rFonts w:ascii="Arial" w:hAnsi="Arial" w:cs="Arial"/>
        </w:rPr>
        <w:t xml:space="preserve"> including, psychological, physical, sexual, and emotional abuse, is described as an</w:t>
      </w:r>
      <w:r w:rsidR="00C241A1">
        <w:rPr>
          <w:rFonts w:ascii="Arial" w:hAnsi="Arial" w:cs="Arial"/>
        </w:rPr>
        <w:t xml:space="preserve"> </w:t>
      </w:r>
      <w:r>
        <w:rPr>
          <w:rFonts w:ascii="Arial" w:hAnsi="Arial" w:cs="Arial"/>
        </w:rPr>
        <w:t xml:space="preserve">act of </w:t>
      </w:r>
      <w:r w:rsidR="004B7FE7">
        <w:rPr>
          <w:rFonts w:ascii="Arial" w:hAnsi="Arial" w:cs="Arial"/>
        </w:rPr>
        <w:t>abuse.</w:t>
      </w:r>
      <w:r>
        <w:rPr>
          <w:rFonts w:ascii="Arial" w:hAnsi="Arial" w:cs="Arial"/>
        </w:rPr>
        <w:t xml:space="preserve"> </w:t>
      </w:r>
      <w:sdt>
        <w:sdtPr>
          <w:rPr>
            <w:rFonts w:ascii="Arial" w:hAnsi="Arial" w:cs="Arial"/>
          </w:rPr>
          <w:id w:val="1662277471"/>
          <w:citation/>
        </w:sdtPr>
        <w:sdtEndPr/>
        <w:sdtContent>
          <w:r w:rsidR="00621E25">
            <w:rPr>
              <w:rFonts w:ascii="Arial" w:hAnsi="Arial" w:cs="Arial"/>
            </w:rPr>
            <w:fldChar w:fldCharType="begin"/>
          </w:r>
          <w:r w:rsidR="00621E25">
            <w:rPr>
              <w:rFonts w:ascii="Arial" w:hAnsi="Arial" w:cs="Arial"/>
            </w:rPr>
            <w:instrText xml:space="preserve"> CITATION NSP21 \l 2057 </w:instrText>
          </w:r>
          <w:r w:rsidR="00621E25">
            <w:rPr>
              <w:rFonts w:ascii="Arial" w:hAnsi="Arial" w:cs="Arial"/>
            </w:rPr>
            <w:fldChar w:fldCharType="separate"/>
          </w:r>
          <w:r w:rsidR="00621E25" w:rsidRPr="00621E25">
            <w:rPr>
              <w:rFonts w:ascii="Arial" w:hAnsi="Arial" w:cs="Arial"/>
              <w:noProof/>
            </w:rPr>
            <w:t>(NSPCC, 2021)</w:t>
          </w:r>
          <w:r w:rsidR="00621E25">
            <w:rPr>
              <w:rFonts w:ascii="Arial" w:hAnsi="Arial" w:cs="Arial"/>
            </w:rPr>
            <w:fldChar w:fldCharType="end"/>
          </w:r>
        </w:sdtContent>
      </w:sdt>
      <w:r w:rsidR="004B7FE7">
        <w:rPr>
          <w:rFonts w:ascii="Arial" w:hAnsi="Arial" w:cs="Arial"/>
        </w:rPr>
        <w:t>. (</w:t>
      </w:r>
      <w:r w:rsidR="00235AAA">
        <w:rPr>
          <w:rFonts w:ascii="Arial" w:hAnsi="Arial" w:cs="Arial"/>
        </w:rPr>
        <w:t>Source</w:t>
      </w:r>
      <w:r>
        <w:rPr>
          <w:rFonts w:ascii="Arial" w:hAnsi="Arial" w:cs="Arial"/>
        </w:rPr>
        <w:t>; Home office).</w:t>
      </w:r>
      <w:sdt>
        <w:sdtPr>
          <w:rPr>
            <w:rFonts w:ascii="Arial" w:hAnsi="Arial" w:cs="Arial"/>
          </w:rPr>
          <w:id w:val="332578197"/>
          <w:citation/>
        </w:sdtPr>
        <w:sdtEndPr/>
        <w:sdtContent>
          <w:r>
            <w:rPr>
              <w:rFonts w:ascii="Arial" w:hAnsi="Arial" w:cs="Arial"/>
            </w:rPr>
            <w:fldChar w:fldCharType="begin"/>
          </w:r>
          <w:r>
            <w:rPr>
              <w:rFonts w:ascii="Arial" w:hAnsi="Arial" w:cs="Arial"/>
            </w:rPr>
            <w:instrText xml:space="preserve"> CITATION Wik19 \l 2057 </w:instrText>
          </w:r>
          <w:r>
            <w:rPr>
              <w:rFonts w:ascii="Arial" w:hAnsi="Arial" w:cs="Arial"/>
            </w:rPr>
            <w:fldChar w:fldCharType="separate"/>
          </w:r>
          <w:r>
            <w:rPr>
              <w:rFonts w:ascii="Arial" w:hAnsi="Arial" w:cs="Arial"/>
              <w:noProof/>
            </w:rPr>
            <w:t xml:space="preserve"> </w:t>
          </w:r>
          <w:r w:rsidRPr="00871F76">
            <w:rPr>
              <w:rFonts w:ascii="Arial" w:hAnsi="Arial" w:cs="Arial"/>
              <w:noProof/>
            </w:rPr>
            <w:t>(Kozlowska, 2019)</w:t>
          </w:r>
          <w:r>
            <w:rPr>
              <w:rFonts w:ascii="Arial" w:hAnsi="Arial" w:cs="Arial"/>
            </w:rPr>
            <w:fldChar w:fldCharType="end"/>
          </w:r>
        </w:sdtContent>
      </w:sdt>
      <w:r>
        <w:rPr>
          <w:rFonts w:ascii="Arial" w:hAnsi="Arial" w:cs="Arial"/>
        </w:rPr>
        <w:t>.</w:t>
      </w:r>
    </w:p>
    <w:p w14:paraId="7C3DF545" w14:textId="1551BFA5" w:rsidR="00742B3E" w:rsidRDefault="002F2140">
      <w:pPr>
        <w:rPr>
          <w:rFonts w:ascii="Arial" w:hAnsi="Arial" w:cs="Arial"/>
        </w:rPr>
      </w:pPr>
      <w:r>
        <w:rPr>
          <w:rFonts w:ascii="Arial" w:hAnsi="Arial" w:cs="Arial"/>
        </w:rPr>
        <w:t>Physical aggression</w:t>
      </w:r>
      <w:r w:rsidR="0004082F">
        <w:rPr>
          <w:rFonts w:ascii="Arial" w:hAnsi="Arial" w:cs="Arial"/>
        </w:rPr>
        <w:t>, coercive control, threats of violence</w:t>
      </w:r>
      <w:r w:rsidR="0048677C">
        <w:rPr>
          <w:rFonts w:ascii="Arial" w:hAnsi="Arial" w:cs="Arial"/>
        </w:rPr>
        <w:t xml:space="preserve"> because of sexuality discovery, </w:t>
      </w:r>
      <w:r w:rsidR="001A7CE7">
        <w:rPr>
          <w:rFonts w:ascii="Arial" w:hAnsi="Arial" w:cs="Arial"/>
        </w:rPr>
        <w:t>emotional blackmail</w:t>
      </w:r>
      <w:r w:rsidR="00C8262E">
        <w:rPr>
          <w:rFonts w:ascii="Arial" w:hAnsi="Arial" w:cs="Arial"/>
        </w:rPr>
        <w:t>, financial control, withholding of food</w:t>
      </w:r>
      <w:r w:rsidR="00DD55D9">
        <w:rPr>
          <w:rFonts w:ascii="Arial" w:hAnsi="Arial" w:cs="Arial"/>
        </w:rPr>
        <w:t xml:space="preserve">, false imprisonment, being drugged, and </w:t>
      </w:r>
      <w:r w:rsidR="002D6377">
        <w:rPr>
          <w:rFonts w:ascii="Arial" w:hAnsi="Arial" w:cs="Arial"/>
        </w:rPr>
        <w:t>being silenced are</w:t>
      </w:r>
      <w:r w:rsidR="001704C0">
        <w:rPr>
          <w:rFonts w:ascii="Arial" w:hAnsi="Arial" w:cs="Arial"/>
        </w:rPr>
        <w:t xml:space="preserve"> only some</w:t>
      </w:r>
      <w:r w:rsidR="005D58D0">
        <w:rPr>
          <w:rFonts w:ascii="Arial" w:hAnsi="Arial" w:cs="Arial"/>
        </w:rPr>
        <w:t xml:space="preserve"> of the forms of abuse </w:t>
      </w:r>
      <w:r w:rsidR="00BF4F24">
        <w:rPr>
          <w:rFonts w:ascii="Arial" w:hAnsi="Arial" w:cs="Arial"/>
        </w:rPr>
        <w:t xml:space="preserve">that have </w:t>
      </w:r>
      <w:r w:rsidR="00E069C0">
        <w:rPr>
          <w:rFonts w:ascii="Arial" w:hAnsi="Arial" w:cs="Arial"/>
        </w:rPr>
        <w:t>been subjected</w:t>
      </w:r>
      <w:r w:rsidR="000A226E">
        <w:rPr>
          <w:rFonts w:ascii="Arial" w:hAnsi="Arial" w:cs="Arial"/>
        </w:rPr>
        <w:t xml:space="preserve"> to.</w:t>
      </w:r>
      <w:sdt>
        <w:sdtPr>
          <w:rPr>
            <w:rFonts w:ascii="Arial" w:hAnsi="Arial" w:cs="Arial"/>
          </w:rPr>
          <w:id w:val="997689726"/>
          <w:citation/>
        </w:sdtPr>
        <w:sdtEndPr/>
        <w:sdtContent>
          <w:r w:rsidR="00E069C0">
            <w:rPr>
              <w:rFonts w:ascii="Arial" w:hAnsi="Arial" w:cs="Arial"/>
            </w:rPr>
            <w:fldChar w:fldCharType="begin"/>
          </w:r>
          <w:r w:rsidR="008C10AD">
            <w:rPr>
              <w:rFonts w:ascii="Arial" w:hAnsi="Arial" w:cs="Arial"/>
            </w:rPr>
            <w:instrText xml:space="preserve">CITATION Abu21 \l 2057 </w:instrText>
          </w:r>
          <w:r w:rsidR="00E069C0">
            <w:rPr>
              <w:rFonts w:ascii="Arial" w:hAnsi="Arial" w:cs="Arial"/>
            </w:rPr>
            <w:fldChar w:fldCharType="separate"/>
          </w:r>
          <w:r w:rsidR="008C10AD">
            <w:rPr>
              <w:rFonts w:ascii="Arial" w:hAnsi="Arial" w:cs="Arial"/>
              <w:noProof/>
            </w:rPr>
            <w:t xml:space="preserve"> </w:t>
          </w:r>
          <w:r w:rsidR="008C10AD" w:rsidRPr="008C10AD">
            <w:rPr>
              <w:rFonts w:ascii="Arial" w:hAnsi="Arial" w:cs="Arial"/>
              <w:noProof/>
            </w:rPr>
            <w:t>(Idriss, 2021)</w:t>
          </w:r>
          <w:r w:rsidR="00E069C0">
            <w:rPr>
              <w:rFonts w:ascii="Arial" w:hAnsi="Arial" w:cs="Arial"/>
            </w:rPr>
            <w:fldChar w:fldCharType="end"/>
          </w:r>
        </w:sdtContent>
      </w:sdt>
      <w:r w:rsidR="00332D98">
        <w:rPr>
          <w:rFonts w:ascii="Arial" w:hAnsi="Arial" w:cs="Arial"/>
        </w:rPr>
        <w:t>.</w:t>
      </w:r>
    </w:p>
    <w:p w14:paraId="799EA329" w14:textId="6BE85AB5" w:rsidR="00E0648C" w:rsidRDefault="00E0648C">
      <w:pPr>
        <w:rPr>
          <w:rFonts w:ascii="Arial" w:hAnsi="Arial" w:cs="Arial"/>
        </w:rPr>
      </w:pPr>
      <w:r w:rsidRPr="00FD263E">
        <w:rPr>
          <w:rFonts w:ascii="Arial" w:hAnsi="Arial" w:cs="Arial"/>
        </w:rPr>
        <w:t>According to Murray and Powell (2011), since the 1970s, there has been a growing realization that domestic abuse is not just a private matter, but a major public concern.</w:t>
      </w:r>
      <w:sdt>
        <w:sdtPr>
          <w:rPr>
            <w:rFonts w:ascii="Arial" w:hAnsi="Arial" w:cs="Arial"/>
          </w:rPr>
          <w:id w:val="-1818865141"/>
          <w:citation/>
        </w:sdtPr>
        <w:sdtEndPr/>
        <w:sdtContent>
          <w:r w:rsidRPr="00FD263E">
            <w:rPr>
              <w:rFonts w:ascii="Arial" w:hAnsi="Arial" w:cs="Arial"/>
            </w:rPr>
            <w:fldChar w:fldCharType="begin"/>
          </w:r>
          <w:r w:rsidRPr="00FD263E">
            <w:rPr>
              <w:rFonts w:ascii="Arial" w:hAnsi="Arial" w:cs="Arial"/>
            </w:rPr>
            <w:instrText xml:space="preserve"> CITATION Mag19 \l 2057 </w:instrText>
          </w:r>
          <w:r w:rsidRPr="00FD263E">
            <w:rPr>
              <w:rFonts w:ascii="Arial" w:hAnsi="Arial" w:cs="Arial"/>
            </w:rPr>
            <w:fldChar w:fldCharType="separate"/>
          </w:r>
          <w:r w:rsidRPr="00FD263E">
            <w:rPr>
              <w:rFonts w:ascii="Arial" w:hAnsi="Arial" w:cs="Arial"/>
              <w:noProof/>
            </w:rPr>
            <w:t xml:space="preserve"> (Maguire, 2019)</w:t>
          </w:r>
          <w:r w:rsidRPr="00FD263E">
            <w:rPr>
              <w:rFonts w:ascii="Arial" w:hAnsi="Arial" w:cs="Arial"/>
            </w:rPr>
            <w:fldChar w:fldCharType="end"/>
          </w:r>
        </w:sdtContent>
      </w:sdt>
      <w:r w:rsidRPr="00FD263E">
        <w:rPr>
          <w:rFonts w:ascii="Arial" w:hAnsi="Arial" w:cs="Arial"/>
        </w:rPr>
        <w:t>. Many social work experts with expertise in child maltreatment and gender-based violence have joined the great challenge to eradicate family violence.</w:t>
      </w:r>
      <w:sdt>
        <w:sdtPr>
          <w:rPr>
            <w:rFonts w:ascii="Arial" w:hAnsi="Arial" w:cs="Arial"/>
          </w:rPr>
          <w:id w:val="-518391357"/>
          <w:citation/>
        </w:sdtPr>
        <w:sdtEndPr/>
        <w:sdtContent>
          <w:r w:rsidRPr="00FD263E">
            <w:rPr>
              <w:rFonts w:ascii="Arial" w:hAnsi="Arial" w:cs="Arial"/>
            </w:rPr>
            <w:fldChar w:fldCharType="begin"/>
          </w:r>
          <w:r w:rsidRPr="00FD263E">
            <w:rPr>
              <w:rFonts w:ascii="Arial" w:hAnsi="Arial" w:cs="Arial"/>
            </w:rPr>
            <w:instrText xml:space="preserve">CITATION han20 \l 2057 </w:instrText>
          </w:r>
          <w:r w:rsidRPr="00FD263E">
            <w:rPr>
              <w:rFonts w:ascii="Arial" w:hAnsi="Arial" w:cs="Arial"/>
            </w:rPr>
            <w:fldChar w:fldCharType="separate"/>
          </w:r>
          <w:r w:rsidRPr="00FD263E">
            <w:rPr>
              <w:rFonts w:ascii="Arial" w:hAnsi="Arial" w:cs="Arial"/>
              <w:noProof/>
            </w:rPr>
            <w:t xml:space="preserve"> (Kulkarni, 2020)</w:t>
          </w:r>
          <w:r w:rsidRPr="00FD263E">
            <w:rPr>
              <w:rFonts w:ascii="Arial" w:hAnsi="Arial" w:cs="Arial"/>
            </w:rPr>
            <w:fldChar w:fldCharType="end"/>
          </w:r>
        </w:sdtContent>
      </w:sdt>
      <w:r w:rsidRPr="00FD263E">
        <w:rPr>
          <w:rFonts w:ascii="Arial" w:hAnsi="Arial" w:cs="Arial"/>
        </w:rPr>
        <w:t>.</w:t>
      </w:r>
    </w:p>
    <w:p w14:paraId="24496A4F" w14:textId="0CC956E3" w:rsidR="00880BC4" w:rsidRPr="007B3815" w:rsidRDefault="00B241C5">
      <w:pPr>
        <w:rPr>
          <w:rFonts w:ascii="Arial" w:hAnsi="Arial" w:cs="Arial"/>
        </w:rPr>
      </w:pPr>
      <w:r>
        <w:rPr>
          <w:rFonts w:ascii="Arial" w:hAnsi="Arial" w:cs="Arial"/>
        </w:rPr>
        <w:t xml:space="preserve">There has been lots of research on </w:t>
      </w:r>
      <w:r w:rsidR="00711E63">
        <w:rPr>
          <w:rFonts w:ascii="Arial" w:hAnsi="Arial" w:cs="Arial"/>
        </w:rPr>
        <w:t xml:space="preserve">women facing domestic abuse in recent time that have come to </w:t>
      </w:r>
      <w:r w:rsidR="00CC483A">
        <w:rPr>
          <w:rFonts w:ascii="Arial" w:hAnsi="Arial" w:cs="Arial"/>
        </w:rPr>
        <w:t>light,</w:t>
      </w:r>
      <w:r w:rsidR="00762C40">
        <w:rPr>
          <w:rFonts w:ascii="Arial" w:hAnsi="Arial" w:cs="Arial"/>
        </w:rPr>
        <w:t xml:space="preserve"> </w:t>
      </w:r>
      <w:r w:rsidR="00220C1F">
        <w:rPr>
          <w:rFonts w:ascii="Arial" w:hAnsi="Arial" w:cs="Arial"/>
        </w:rPr>
        <w:t>but few is done to the opposite sex</w:t>
      </w:r>
      <w:r w:rsidR="00DD77A1">
        <w:rPr>
          <w:rFonts w:ascii="Arial" w:hAnsi="Arial" w:cs="Arial"/>
        </w:rPr>
        <w:t xml:space="preserve">, </w:t>
      </w:r>
      <w:r w:rsidR="00E831EF">
        <w:rPr>
          <w:rFonts w:ascii="Arial" w:hAnsi="Arial" w:cs="Arial"/>
        </w:rPr>
        <w:t>and</w:t>
      </w:r>
      <w:r w:rsidR="00DD77A1">
        <w:rPr>
          <w:rFonts w:ascii="Arial" w:hAnsi="Arial" w:cs="Arial"/>
        </w:rPr>
        <w:t xml:space="preserve"> limited finding</w:t>
      </w:r>
      <w:r w:rsidR="00E04D45">
        <w:rPr>
          <w:rFonts w:ascii="Arial" w:hAnsi="Arial" w:cs="Arial"/>
        </w:rPr>
        <w:t xml:space="preserve">, </w:t>
      </w:r>
      <w:r w:rsidR="00CC483A">
        <w:rPr>
          <w:rFonts w:ascii="Arial" w:hAnsi="Arial" w:cs="Arial"/>
        </w:rPr>
        <w:t>b</w:t>
      </w:r>
      <w:r w:rsidR="00C72A1B">
        <w:rPr>
          <w:rFonts w:ascii="Arial" w:hAnsi="Arial" w:cs="Arial"/>
        </w:rPr>
        <w:t xml:space="preserve">ecause of </w:t>
      </w:r>
      <w:r w:rsidR="00F57464">
        <w:rPr>
          <w:rFonts w:ascii="Arial" w:hAnsi="Arial" w:cs="Arial"/>
        </w:rPr>
        <w:t>cultural and societal norms, men who are abused may never come</w:t>
      </w:r>
      <w:r w:rsidR="005C55A6">
        <w:rPr>
          <w:rFonts w:ascii="Arial" w:hAnsi="Arial" w:cs="Arial"/>
        </w:rPr>
        <w:t xml:space="preserve"> forward to report </w:t>
      </w:r>
      <w:r w:rsidR="00CC3BC4">
        <w:rPr>
          <w:rFonts w:ascii="Arial" w:hAnsi="Arial" w:cs="Arial"/>
        </w:rPr>
        <w:t>it and</w:t>
      </w:r>
      <w:r w:rsidR="005C55A6">
        <w:rPr>
          <w:rFonts w:ascii="Arial" w:hAnsi="Arial" w:cs="Arial"/>
        </w:rPr>
        <w:t xml:space="preserve"> may spen</w:t>
      </w:r>
      <w:r w:rsidR="00EB2094">
        <w:rPr>
          <w:rFonts w:ascii="Arial" w:hAnsi="Arial" w:cs="Arial"/>
        </w:rPr>
        <w:t>d the rest of their lives damaged and despondent</w:t>
      </w:r>
      <w:sdt>
        <w:sdtPr>
          <w:rPr>
            <w:rFonts w:ascii="Arial" w:hAnsi="Arial" w:cs="Arial"/>
          </w:rPr>
          <w:id w:val="205684473"/>
          <w:citation/>
        </w:sdtPr>
        <w:sdtEndPr/>
        <w:sdtContent>
          <w:r w:rsidR="00FB01D4">
            <w:rPr>
              <w:rFonts w:ascii="Arial" w:hAnsi="Arial" w:cs="Arial"/>
            </w:rPr>
            <w:fldChar w:fldCharType="begin"/>
          </w:r>
          <w:r w:rsidR="00FB01D4">
            <w:rPr>
              <w:rFonts w:ascii="Arial" w:hAnsi="Arial" w:cs="Arial"/>
            </w:rPr>
            <w:instrText xml:space="preserve">CITATION Sar20 \l 2057 </w:instrText>
          </w:r>
          <w:r w:rsidR="00FB01D4">
            <w:rPr>
              <w:rFonts w:ascii="Arial" w:hAnsi="Arial" w:cs="Arial"/>
            </w:rPr>
            <w:fldChar w:fldCharType="separate"/>
          </w:r>
          <w:r w:rsidR="00FB01D4">
            <w:rPr>
              <w:rFonts w:ascii="Arial" w:hAnsi="Arial" w:cs="Arial"/>
              <w:noProof/>
            </w:rPr>
            <w:t xml:space="preserve"> </w:t>
          </w:r>
          <w:r w:rsidR="00FB01D4" w:rsidRPr="00FB01D4">
            <w:rPr>
              <w:rFonts w:ascii="Arial" w:hAnsi="Arial" w:cs="Arial"/>
              <w:noProof/>
            </w:rPr>
            <w:t>(O’Toole, 2020)</w:t>
          </w:r>
          <w:r w:rsidR="00FB01D4">
            <w:rPr>
              <w:rFonts w:ascii="Arial" w:hAnsi="Arial" w:cs="Arial"/>
            </w:rPr>
            <w:fldChar w:fldCharType="end"/>
          </w:r>
        </w:sdtContent>
      </w:sdt>
      <w:r w:rsidR="00FB01D4">
        <w:rPr>
          <w:rFonts w:ascii="Arial" w:hAnsi="Arial" w:cs="Arial"/>
        </w:rPr>
        <w:t>.</w:t>
      </w:r>
    </w:p>
    <w:p w14:paraId="07A24420" w14:textId="771C3D83" w:rsidR="0050789F" w:rsidRDefault="0050789F"/>
    <w:p w14:paraId="1170CC25" w14:textId="1D42B927" w:rsidR="0050789F" w:rsidRPr="00CE29BB" w:rsidRDefault="006A6B80">
      <w:pPr>
        <w:rPr>
          <w:rFonts w:ascii="Arial" w:hAnsi="Arial" w:cs="Arial"/>
        </w:rPr>
      </w:pPr>
      <w:r w:rsidRPr="00CE29BB">
        <w:rPr>
          <w:rFonts w:ascii="Arial" w:hAnsi="Arial" w:cs="Arial"/>
        </w:rPr>
        <w:t xml:space="preserve">1.3 </w:t>
      </w:r>
    </w:p>
    <w:p w14:paraId="1BA51458" w14:textId="77777777" w:rsidR="00FB01D4" w:rsidRDefault="006A6B80">
      <w:pPr>
        <w:rPr>
          <w:rFonts w:ascii="Arial" w:hAnsi="Arial" w:cs="Arial"/>
          <w:sz w:val="24"/>
          <w:szCs w:val="24"/>
        </w:rPr>
      </w:pPr>
      <w:r w:rsidRPr="00125E49">
        <w:rPr>
          <w:rFonts w:ascii="Arial" w:hAnsi="Arial" w:cs="Arial"/>
          <w:sz w:val="24"/>
          <w:szCs w:val="24"/>
        </w:rPr>
        <w:t>R</w:t>
      </w:r>
      <w:r w:rsidR="00CE29BB" w:rsidRPr="00125E49">
        <w:rPr>
          <w:rFonts w:ascii="Arial" w:hAnsi="Arial" w:cs="Arial"/>
          <w:sz w:val="24"/>
          <w:szCs w:val="24"/>
        </w:rPr>
        <w:t>esearch questions</w:t>
      </w:r>
      <w:r w:rsidR="00125E49">
        <w:rPr>
          <w:rFonts w:ascii="Arial" w:hAnsi="Arial" w:cs="Arial"/>
          <w:sz w:val="24"/>
          <w:szCs w:val="24"/>
        </w:rPr>
        <w:t>.</w:t>
      </w:r>
    </w:p>
    <w:p w14:paraId="18771AAD" w14:textId="58965E1B" w:rsidR="009936FD" w:rsidRPr="00FB01D4" w:rsidRDefault="00125E49">
      <w:pPr>
        <w:rPr>
          <w:rFonts w:ascii="Arial" w:hAnsi="Arial" w:cs="Arial"/>
          <w:sz w:val="24"/>
          <w:szCs w:val="24"/>
        </w:rPr>
      </w:pPr>
      <w:r w:rsidRPr="00125E49">
        <w:rPr>
          <w:rFonts w:ascii="Arial" w:eastAsia="+mn-ea" w:hAnsi="Arial" w:cs="Arial"/>
          <w:color w:val="000000"/>
          <w:kern w:val="24"/>
          <w:sz w:val="48"/>
          <w:szCs w:val="48"/>
          <w:lang w:val="en-US"/>
        </w:rPr>
        <w:t xml:space="preserve"> </w:t>
      </w:r>
      <w:r w:rsidR="00FE0DC9" w:rsidRPr="009C26CF">
        <w:rPr>
          <w:rFonts w:ascii="Arial" w:eastAsia="+mn-ea" w:hAnsi="Arial" w:cs="Arial"/>
          <w:color w:val="000000"/>
          <w:kern w:val="24"/>
          <w:lang w:val="en-US"/>
        </w:rPr>
        <w:t xml:space="preserve">Domestic </w:t>
      </w:r>
      <w:r w:rsidR="009C26CF" w:rsidRPr="009C26CF">
        <w:rPr>
          <w:rFonts w:ascii="Arial" w:eastAsia="+mn-ea" w:hAnsi="Arial" w:cs="Arial"/>
          <w:color w:val="000000"/>
          <w:kern w:val="24"/>
          <w:lang w:val="en-US"/>
        </w:rPr>
        <w:t>abuse</w:t>
      </w:r>
      <w:r w:rsidR="00735F93">
        <w:rPr>
          <w:rFonts w:ascii="Arial" w:eastAsia="+mn-ea" w:hAnsi="Arial" w:cs="Arial"/>
          <w:color w:val="000000"/>
          <w:kern w:val="24"/>
          <w:lang w:val="en-US"/>
        </w:rPr>
        <w:t>.</w:t>
      </w:r>
    </w:p>
    <w:p w14:paraId="056AD226" w14:textId="77777777" w:rsidR="00D13847" w:rsidRDefault="00125E49">
      <w:pPr>
        <w:rPr>
          <w:rFonts w:ascii="Arial" w:eastAsia="Calibri" w:hAnsi="Arial" w:cs="+mn-cs"/>
          <w:color w:val="000000"/>
          <w:kern w:val="24"/>
        </w:rPr>
      </w:pPr>
      <w:r w:rsidRPr="00125E49">
        <w:rPr>
          <w:rFonts w:ascii="Arial" w:eastAsia="+mn-ea" w:hAnsi="Arial" w:cs="Arial"/>
          <w:color w:val="000000"/>
          <w:kern w:val="24"/>
          <w:lang w:val="en-US"/>
        </w:rPr>
        <w:t xml:space="preserve"> </w:t>
      </w:r>
      <w:r w:rsidRPr="00125E49">
        <w:rPr>
          <w:rFonts w:ascii="Arial" w:eastAsia="Calibri" w:hAnsi="Arial" w:cs="+mn-cs"/>
          <w:color w:val="000000"/>
          <w:kern w:val="24"/>
        </w:rPr>
        <w:t>Barriers to seeking help.</w:t>
      </w:r>
    </w:p>
    <w:p w14:paraId="7659FE16" w14:textId="77777777" w:rsidR="00D13847" w:rsidRDefault="00125E49">
      <w:pPr>
        <w:rPr>
          <w:rFonts w:ascii="Arial" w:eastAsia="Calibri" w:hAnsi="Arial" w:cs="+mn-cs"/>
          <w:color w:val="000000"/>
          <w:kern w:val="24"/>
        </w:rPr>
      </w:pPr>
      <w:r w:rsidRPr="00125E49">
        <w:rPr>
          <w:rFonts w:ascii="Arial" w:eastAsia="Calibri" w:hAnsi="Arial" w:cs="+mn-cs"/>
          <w:color w:val="000000"/>
          <w:kern w:val="24"/>
        </w:rPr>
        <w:t xml:space="preserve"> Intimidation.</w:t>
      </w:r>
    </w:p>
    <w:p w14:paraId="3887F028" w14:textId="77777777" w:rsidR="00D13847" w:rsidRDefault="00125E49">
      <w:pPr>
        <w:rPr>
          <w:rFonts w:ascii="Arial" w:eastAsia="Calibri" w:hAnsi="Arial" w:cs="+mn-cs"/>
          <w:color w:val="000000"/>
          <w:kern w:val="24"/>
        </w:rPr>
      </w:pPr>
      <w:r w:rsidRPr="00125E49">
        <w:rPr>
          <w:rFonts w:ascii="Arial" w:eastAsia="Calibri" w:hAnsi="Arial" w:cs="+mn-cs"/>
          <w:color w:val="000000"/>
          <w:kern w:val="24"/>
        </w:rPr>
        <w:t xml:space="preserve"> Forced marriage.</w:t>
      </w:r>
    </w:p>
    <w:p w14:paraId="23C5D2EE" w14:textId="7575854E" w:rsidR="006A6B80" w:rsidRPr="00125E49" w:rsidRDefault="00125E49">
      <w:pPr>
        <w:rPr>
          <w:rFonts w:ascii="Arial" w:hAnsi="Arial" w:cs="Arial"/>
        </w:rPr>
      </w:pPr>
      <w:r w:rsidRPr="00125E49">
        <w:rPr>
          <w:rFonts w:ascii="Arial" w:eastAsia="Calibri" w:hAnsi="Arial" w:cs="+mn-cs"/>
          <w:color w:val="000000"/>
          <w:kern w:val="24"/>
        </w:rPr>
        <w:t xml:space="preserve"> Cultural content.</w:t>
      </w:r>
    </w:p>
    <w:p w14:paraId="582A12BD" w14:textId="5C06E15A" w:rsidR="004F4542" w:rsidRDefault="004F4542" w:rsidP="004F4542">
      <w:pPr>
        <w:rPr>
          <w:rFonts w:ascii="Arial" w:hAnsi="Arial" w:cs="Arial"/>
        </w:rPr>
      </w:pPr>
      <w:r>
        <w:rPr>
          <w:rFonts w:ascii="Arial" w:hAnsi="Arial" w:cs="Arial"/>
        </w:rPr>
        <w:t>S</w:t>
      </w:r>
      <w:r w:rsidR="00D13847">
        <w:rPr>
          <w:rFonts w:ascii="Arial" w:hAnsi="Arial" w:cs="Arial"/>
        </w:rPr>
        <w:t>tereotype</w:t>
      </w:r>
      <w:r>
        <w:rPr>
          <w:rFonts w:ascii="Arial" w:hAnsi="Arial" w:cs="Arial"/>
        </w:rPr>
        <w:t>/ Experience</w:t>
      </w:r>
      <w:r w:rsidR="00C564EE">
        <w:rPr>
          <w:rFonts w:ascii="Arial" w:hAnsi="Arial" w:cs="Arial"/>
        </w:rPr>
        <w:t>s</w:t>
      </w:r>
    </w:p>
    <w:p w14:paraId="2363AD2F" w14:textId="3DFA30E7" w:rsidR="00FF1146" w:rsidRDefault="00AE0B0F">
      <w:pPr>
        <w:rPr>
          <w:rFonts w:ascii="Arial" w:hAnsi="Arial" w:cs="Arial"/>
        </w:rPr>
      </w:pPr>
      <w:r>
        <w:rPr>
          <w:rFonts w:ascii="Arial" w:hAnsi="Arial" w:cs="Arial"/>
        </w:rPr>
        <w:t xml:space="preserve"> </w:t>
      </w:r>
      <w:r w:rsidR="00E174B2">
        <w:rPr>
          <w:rFonts w:ascii="Arial" w:hAnsi="Arial" w:cs="Arial"/>
        </w:rPr>
        <w:t>Short</w:t>
      </w:r>
      <w:r w:rsidR="009F14E2">
        <w:rPr>
          <w:rFonts w:ascii="Arial" w:hAnsi="Arial" w:cs="Arial"/>
        </w:rPr>
        <w:t>-</w:t>
      </w:r>
      <w:r w:rsidR="00E174B2">
        <w:rPr>
          <w:rFonts w:ascii="Arial" w:hAnsi="Arial" w:cs="Arial"/>
        </w:rPr>
        <w:t xml:space="preserve">term, and </w:t>
      </w:r>
      <w:r w:rsidR="009F14E2">
        <w:rPr>
          <w:rFonts w:ascii="Arial" w:hAnsi="Arial" w:cs="Arial"/>
        </w:rPr>
        <w:t>long-term</w:t>
      </w:r>
      <w:r w:rsidR="00E174B2">
        <w:rPr>
          <w:rFonts w:ascii="Arial" w:hAnsi="Arial" w:cs="Arial"/>
        </w:rPr>
        <w:t xml:space="preserve"> impact</w:t>
      </w:r>
      <w:r w:rsidR="00CF7AB6">
        <w:rPr>
          <w:rFonts w:ascii="Arial" w:hAnsi="Arial" w:cs="Arial"/>
        </w:rPr>
        <w:t>.</w:t>
      </w:r>
    </w:p>
    <w:p w14:paraId="20C31430" w14:textId="77777777" w:rsidR="00EC6CBB" w:rsidRDefault="00EC6CBB">
      <w:pPr>
        <w:rPr>
          <w:rFonts w:ascii="Arial" w:hAnsi="Arial" w:cs="Arial"/>
        </w:rPr>
      </w:pPr>
    </w:p>
    <w:p w14:paraId="5310674C" w14:textId="62ACF86B" w:rsidR="00FF1146" w:rsidRDefault="00136585">
      <w:pPr>
        <w:rPr>
          <w:rFonts w:ascii="Arial" w:hAnsi="Arial" w:cs="Arial"/>
        </w:rPr>
      </w:pPr>
      <w:r>
        <w:rPr>
          <w:rFonts w:ascii="Arial" w:hAnsi="Arial" w:cs="Arial"/>
        </w:rPr>
        <w:t>1.4</w:t>
      </w:r>
    </w:p>
    <w:p w14:paraId="59C80890" w14:textId="405B4CD2" w:rsidR="00136585" w:rsidRDefault="000C4D44">
      <w:pPr>
        <w:rPr>
          <w:rFonts w:ascii="Arial" w:hAnsi="Arial" w:cs="Arial"/>
          <w:sz w:val="24"/>
          <w:szCs w:val="24"/>
        </w:rPr>
      </w:pPr>
      <w:r w:rsidRPr="007F6449">
        <w:rPr>
          <w:rFonts w:ascii="Arial" w:hAnsi="Arial" w:cs="Arial"/>
          <w:sz w:val="24"/>
          <w:szCs w:val="24"/>
        </w:rPr>
        <w:t>Research Aims</w:t>
      </w:r>
      <w:r w:rsidR="006D0B0C">
        <w:rPr>
          <w:rFonts w:ascii="Arial" w:hAnsi="Arial" w:cs="Arial"/>
          <w:sz w:val="24"/>
          <w:szCs w:val="24"/>
        </w:rPr>
        <w:t>.</w:t>
      </w:r>
    </w:p>
    <w:p w14:paraId="13EE8BC3" w14:textId="31E67D5D" w:rsidR="0050789F" w:rsidRPr="007F6449" w:rsidRDefault="00CF05F4">
      <w:pPr>
        <w:rPr>
          <w:rFonts w:ascii="Arial" w:hAnsi="Arial" w:cs="Arial"/>
        </w:rPr>
      </w:pPr>
      <w:r w:rsidRPr="00CF05F4">
        <w:rPr>
          <w:rFonts w:ascii="Arial" w:hAnsi="Arial" w:cs="Arial"/>
        </w:rPr>
        <w:t>The research aims</w:t>
      </w:r>
      <w:r w:rsidR="00CC000E">
        <w:rPr>
          <w:rFonts w:ascii="Arial" w:hAnsi="Arial" w:cs="Arial"/>
        </w:rPr>
        <w:t xml:space="preserve"> </w:t>
      </w:r>
      <w:r w:rsidR="00FB01D4">
        <w:rPr>
          <w:rFonts w:ascii="Arial" w:hAnsi="Arial" w:cs="Arial"/>
        </w:rPr>
        <w:t>are</w:t>
      </w:r>
      <w:r w:rsidR="00CC000E">
        <w:rPr>
          <w:rFonts w:ascii="Arial" w:hAnsi="Arial" w:cs="Arial"/>
        </w:rPr>
        <w:t xml:space="preserve"> to </w:t>
      </w:r>
      <w:r w:rsidR="00922BE5">
        <w:rPr>
          <w:rFonts w:ascii="Arial" w:hAnsi="Arial" w:cs="Arial"/>
        </w:rPr>
        <w:t>systematically, synthesise</w:t>
      </w:r>
      <w:r w:rsidR="0033495A">
        <w:rPr>
          <w:rFonts w:ascii="Arial" w:hAnsi="Arial" w:cs="Arial"/>
        </w:rPr>
        <w:t xml:space="preserve"> the most</w:t>
      </w:r>
      <w:r w:rsidR="0047279C">
        <w:rPr>
          <w:rFonts w:ascii="Arial" w:hAnsi="Arial" w:cs="Arial"/>
        </w:rPr>
        <w:t xml:space="preserve"> </w:t>
      </w:r>
      <w:r w:rsidR="007E51E0">
        <w:rPr>
          <w:rFonts w:ascii="Arial" w:hAnsi="Arial" w:cs="Arial"/>
        </w:rPr>
        <w:t>recent</w:t>
      </w:r>
      <w:r w:rsidR="007F0ADC">
        <w:rPr>
          <w:rFonts w:ascii="Arial" w:hAnsi="Arial" w:cs="Arial"/>
        </w:rPr>
        <w:t>ly</w:t>
      </w:r>
      <w:r w:rsidR="007E51E0">
        <w:rPr>
          <w:rFonts w:ascii="Arial" w:hAnsi="Arial" w:cs="Arial"/>
        </w:rPr>
        <w:t xml:space="preserve"> </w:t>
      </w:r>
      <w:r w:rsidR="00E14DB2">
        <w:rPr>
          <w:rFonts w:ascii="Arial" w:hAnsi="Arial" w:cs="Arial"/>
        </w:rPr>
        <w:t>research literature</w:t>
      </w:r>
      <w:r w:rsidR="007F0ADC">
        <w:rPr>
          <w:rFonts w:ascii="Arial" w:hAnsi="Arial" w:cs="Arial"/>
        </w:rPr>
        <w:t xml:space="preserve"> on male </w:t>
      </w:r>
      <w:r w:rsidR="0047279C">
        <w:rPr>
          <w:rFonts w:ascii="Arial" w:hAnsi="Arial" w:cs="Arial"/>
        </w:rPr>
        <w:t xml:space="preserve">domestic victims in the </w:t>
      </w:r>
      <w:r w:rsidR="0043410C">
        <w:rPr>
          <w:rFonts w:ascii="Arial" w:hAnsi="Arial" w:cs="Arial"/>
        </w:rPr>
        <w:t>United Kingdom.</w:t>
      </w:r>
    </w:p>
    <w:p w14:paraId="6ED045B1" w14:textId="470E8CDD" w:rsidR="0050789F" w:rsidRDefault="0050789F"/>
    <w:p w14:paraId="4F469AC9" w14:textId="3FAF8743" w:rsidR="00EC6CBB" w:rsidRDefault="00EC6CBB" w:rsidP="00D62798">
      <w:pPr>
        <w:rPr>
          <w:rFonts w:ascii="Arial" w:hAnsi="Arial" w:cs="Arial"/>
          <w:sz w:val="24"/>
          <w:szCs w:val="24"/>
        </w:rPr>
      </w:pPr>
    </w:p>
    <w:p w14:paraId="4BE4EBE2" w14:textId="77777777" w:rsidR="009D7230" w:rsidRDefault="009D7230" w:rsidP="00D62798">
      <w:pPr>
        <w:rPr>
          <w:rFonts w:ascii="Arial" w:hAnsi="Arial" w:cs="Arial"/>
          <w:sz w:val="24"/>
          <w:szCs w:val="24"/>
        </w:rPr>
      </w:pPr>
    </w:p>
    <w:p w14:paraId="750EC26E" w14:textId="77777777" w:rsidR="009D7230" w:rsidRDefault="009D7230" w:rsidP="009D7230">
      <w:pPr>
        <w:rPr>
          <w:rFonts w:ascii="Arial" w:hAnsi="Arial" w:cs="Arial"/>
        </w:rPr>
      </w:pPr>
      <w:r w:rsidRPr="00F06806">
        <w:rPr>
          <w:rFonts w:ascii="Arial" w:hAnsi="Arial" w:cs="Arial"/>
        </w:rPr>
        <w:t xml:space="preserve">                                                                                     </w:t>
      </w:r>
      <w:r>
        <w:rPr>
          <w:rFonts w:ascii="Arial" w:hAnsi="Arial" w:cs="Arial"/>
        </w:rPr>
        <w:t xml:space="preserve">           </w:t>
      </w:r>
      <w:r w:rsidRPr="00F06806">
        <w:rPr>
          <w:rFonts w:ascii="Arial" w:hAnsi="Arial" w:cs="Arial"/>
        </w:rPr>
        <w:t xml:space="preserve">                                      </w:t>
      </w:r>
    </w:p>
    <w:p w14:paraId="7E941868" w14:textId="13C20E06" w:rsidR="00C564EE" w:rsidRPr="009D7230" w:rsidRDefault="009D7230" w:rsidP="00D62798">
      <w:pPr>
        <w:rPr>
          <w:rFonts w:ascii="Arial" w:hAnsi="Arial" w:cs="Arial"/>
        </w:rPr>
      </w:pPr>
      <w:r>
        <w:rPr>
          <w:rFonts w:ascii="Arial" w:hAnsi="Arial" w:cs="Arial"/>
        </w:rPr>
        <w:t xml:space="preserve">                                                                                                                                    </w:t>
      </w:r>
      <w:r w:rsidRPr="00F06806">
        <w:rPr>
          <w:rFonts w:ascii="Arial" w:hAnsi="Arial" w:cs="Arial"/>
        </w:rPr>
        <w:t xml:space="preserve"> 4</w:t>
      </w:r>
    </w:p>
    <w:p w14:paraId="65DC79DE" w14:textId="084C9F9E" w:rsidR="007F6449" w:rsidRDefault="00D62798" w:rsidP="00D62798">
      <w:pPr>
        <w:rPr>
          <w:rFonts w:ascii="Arial" w:hAnsi="Arial" w:cs="Arial"/>
        </w:rPr>
      </w:pPr>
      <w:r w:rsidRPr="00D9560C">
        <w:rPr>
          <w:rFonts w:ascii="Arial" w:hAnsi="Arial" w:cs="Arial"/>
          <w:sz w:val="24"/>
          <w:szCs w:val="24"/>
        </w:rPr>
        <w:t>Objectives</w:t>
      </w:r>
      <w:r w:rsidR="00AD7866" w:rsidRPr="00AD7866">
        <w:rPr>
          <w:rFonts w:ascii="Arial" w:hAnsi="Arial" w:cs="Arial"/>
        </w:rPr>
        <w:t xml:space="preserve"> </w:t>
      </w:r>
    </w:p>
    <w:p w14:paraId="2B20B353" w14:textId="1EBD7920" w:rsidR="00D62798" w:rsidRDefault="00F17C8A" w:rsidP="00D62798">
      <w:pPr>
        <w:rPr>
          <w:rFonts w:ascii="Arial" w:hAnsi="Arial" w:cs="Arial"/>
        </w:rPr>
      </w:pPr>
      <w:r w:rsidRPr="00F17C8A">
        <w:rPr>
          <w:rFonts w:ascii="Arial" w:eastAsia="+mn-ea" w:hAnsi="Arial" w:cs="Arial"/>
          <w:color w:val="000000"/>
          <w:kern w:val="24"/>
          <w:lang w:val="en-US"/>
        </w:rPr>
        <w:t>To explore the impact of domestic abuse on men in the UK.</w:t>
      </w:r>
    </w:p>
    <w:p w14:paraId="1878C2BA" w14:textId="77777777" w:rsidR="0014324B" w:rsidRDefault="0014324B">
      <w:pPr>
        <w:rPr>
          <w:rFonts w:ascii="Arial" w:hAnsi="Arial" w:cs="Arial"/>
        </w:rPr>
      </w:pPr>
    </w:p>
    <w:p w14:paraId="048ACC43" w14:textId="110F7143" w:rsidR="0050789F" w:rsidRPr="0059046B" w:rsidRDefault="00C76B95">
      <w:r w:rsidRPr="001F23CC">
        <w:rPr>
          <w:rFonts w:ascii="Arial" w:hAnsi="Arial" w:cs="Arial"/>
        </w:rPr>
        <w:t>2.0</w:t>
      </w:r>
    </w:p>
    <w:p w14:paraId="42A81510" w14:textId="77777777" w:rsidR="00D26268" w:rsidRDefault="001F23CC" w:rsidP="00D26268">
      <w:pPr>
        <w:rPr>
          <w:rFonts w:ascii="Arial" w:hAnsi="Arial" w:cs="Arial"/>
        </w:rPr>
      </w:pPr>
      <w:r w:rsidRPr="00D26268">
        <w:rPr>
          <w:rFonts w:ascii="Arial" w:hAnsi="Arial" w:cs="Arial"/>
          <w:sz w:val="24"/>
          <w:szCs w:val="24"/>
        </w:rPr>
        <w:t>Research Methodology</w:t>
      </w:r>
      <w:r w:rsidR="00D26268" w:rsidRPr="00D26268">
        <w:rPr>
          <w:rFonts w:ascii="Arial" w:hAnsi="Arial" w:cs="Arial"/>
        </w:rPr>
        <w:t xml:space="preserve"> </w:t>
      </w:r>
    </w:p>
    <w:p w14:paraId="247B3E1B" w14:textId="284DF4FE" w:rsidR="00D26268" w:rsidRDefault="00D26268" w:rsidP="00D26268">
      <w:pPr>
        <w:rPr>
          <w:rFonts w:ascii="Arial" w:hAnsi="Arial" w:cs="Arial"/>
        </w:rPr>
      </w:pPr>
      <w:r>
        <w:rPr>
          <w:rFonts w:ascii="Arial" w:hAnsi="Arial" w:cs="Arial"/>
        </w:rPr>
        <w:t>Secondary research</w:t>
      </w:r>
      <w:r w:rsidR="00B14198">
        <w:rPr>
          <w:rFonts w:ascii="Arial" w:hAnsi="Arial" w:cs="Arial"/>
        </w:rPr>
        <w:t>.</w:t>
      </w:r>
    </w:p>
    <w:p w14:paraId="58AD763B" w14:textId="51BC7B3B" w:rsidR="00BB302E" w:rsidRPr="00BB302E" w:rsidRDefault="005E7DC5" w:rsidP="00D26268">
      <w:pPr>
        <w:rPr>
          <w:rFonts w:ascii="Arial" w:hAnsi="Arial" w:cs="Arial"/>
        </w:rPr>
      </w:pPr>
      <w:r>
        <w:rPr>
          <w:rFonts w:ascii="Arial" w:eastAsia="Times New Roman" w:hAnsi="Arial" w:cs="Arial"/>
          <w:sz w:val="24"/>
          <w:szCs w:val="24"/>
          <w:lang w:val="en-US" w:eastAsia="en-GB"/>
        </w:rPr>
        <w:t xml:space="preserve">A </w:t>
      </w:r>
      <w:r>
        <w:rPr>
          <w:rFonts w:ascii="Arial" w:eastAsia="Times New Roman" w:hAnsi="Arial" w:cs="Arial"/>
          <w:lang w:val="en-US" w:eastAsia="en-GB"/>
        </w:rPr>
        <w:t>s</w:t>
      </w:r>
      <w:r w:rsidR="00D26268" w:rsidRPr="00D26268">
        <w:rPr>
          <w:rFonts w:ascii="Arial" w:eastAsia="Times New Roman" w:hAnsi="Arial" w:cs="Arial"/>
          <w:lang w:val="en-US" w:eastAsia="en-GB"/>
        </w:rPr>
        <w:t>ystematic</w:t>
      </w:r>
      <w:r w:rsidR="00BB302E" w:rsidRPr="00BB302E">
        <w:rPr>
          <w:rFonts w:ascii="Arial" w:eastAsia="Times New Roman" w:hAnsi="Arial" w:cs="Arial"/>
          <w:lang w:val="en-US" w:eastAsia="en-GB"/>
        </w:rPr>
        <w:t xml:space="preserve"> literature Review of 10 articles on male domestic abuse in the UK</w:t>
      </w:r>
    </w:p>
    <w:p w14:paraId="0AC42955" w14:textId="239B4307" w:rsidR="007753B9" w:rsidRDefault="0083766E">
      <w:pPr>
        <w:rPr>
          <w:rFonts w:ascii="Arial" w:hAnsi="Arial" w:cs="Arial"/>
        </w:rPr>
      </w:pPr>
      <w:r>
        <w:rPr>
          <w:rFonts w:ascii="Arial" w:hAnsi="Arial" w:cs="Arial"/>
        </w:rPr>
        <w:t xml:space="preserve">2.1 </w:t>
      </w:r>
    </w:p>
    <w:p w14:paraId="660AB71A" w14:textId="6CB48B4B" w:rsidR="0083766E" w:rsidRDefault="0083766E">
      <w:pPr>
        <w:rPr>
          <w:rFonts w:ascii="Arial" w:hAnsi="Arial" w:cs="Arial"/>
        </w:rPr>
      </w:pPr>
      <w:r>
        <w:rPr>
          <w:rFonts w:ascii="Arial" w:hAnsi="Arial" w:cs="Arial"/>
        </w:rPr>
        <w:t>Search</w:t>
      </w:r>
      <w:r w:rsidR="00B035A5">
        <w:rPr>
          <w:rFonts w:ascii="Arial" w:hAnsi="Arial" w:cs="Arial"/>
        </w:rPr>
        <w:t xml:space="preserve"> terms.</w:t>
      </w:r>
    </w:p>
    <w:p w14:paraId="65509E1A" w14:textId="217821F3" w:rsidR="002A2804" w:rsidRDefault="002E0F5E">
      <w:pPr>
        <w:rPr>
          <w:rFonts w:ascii="Arial" w:hAnsi="Arial" w:cs="Arial"/>
        </w:rPr>
      </w:pPr>
      <w:r>
        <w:rPr>
          <w:rFonts w:ascii="Arial" w:hAnsi="Arial" w:cs="Arial"/>
        </w:rPr>
        <w:t>Domestic violenc</w:t>
      </w:r>
      <w:r w:rsidR="00090B9D">
        <w:rPr>
          <w:rFonts w:ascii="Arial" w:hAnsi="Arial" w:cs="Arial"/>
        </w:rPr>
        <w:t>e, Male victims,</w:t>
      </w:r>
      <w:r w:rsidR="0021717F">
        <w:rPr>
          <w:rFonts w:ascii="Arial" w:hAnsi="Arial" w:cs="Arial"/>
        </w:rPr>
        <w:t xml:space="preserve"> force</w:t>
      </w:r>
      <w:r w:rsidR="0000404D">
        <w:rPr>
          <w:rFonts w:ascii="Arial" w:hAnsi="Arial" w:cs="Arial"/>
        </w:rPr>
        <w:t>d</w:t>
      </w:r>
      <w:r w:rsidR="0021717F">
        <w:rPr>
          <w:rFonts w:ascii="Arial" w:hAnsi="Arial" w:cs="Arial"/>
        </w:rPr>
        <w:t xml:space="preserve"> marriage, </w:t>
      </w:r>
      <w:r w:rsidR="00BA7283">
        <w:rPr>
          <w:rFonts w:ascii="Arial" w:hAnsi="Arial" w:cs="Arial"/>
        </w:rPr>
        <w:t>cultural content, Support, Provision</w:t>
      </w:r>
      <w:r w:rsidR="00473586">
        <w:rPr>
          <w:rFonts w:ascii="Arial" w:hAnsi="Arial" w:cs="Arial"/>
        </w:rPr>
        <w:t xml:space="preserve">, </w:t>
      </w:r>
      <w:r w:rsidR="00B17C8B">
        <w:rPr>
          <w:rFonts w:ascii="Arial" w:hAnsi="Arial" w:cs="Arial"/>
        </w:rPr>
        <w:t>Perceptions</w:t>
      </w:r>
      <w:r w:rsidR="00473586">
        <w:rPr>
          <w:rFonts w:ascii="Arial" w:hAnsi="Arial" w:cs="Arial"/>
        </w:rPr>
        <w:t xml:space="preserve"> of </w:t>
      </w:r>
      <w:r w:rsidR="00B17C8B">
        <w:rPr>
          <w:rFonts w:ascii="Arial" w:hAnsi="Arial" w:cs="Arial"/>
        </w:rPr>
        <w:t>domestic violence, Interventions</w:t>
      </w:r>
      <w:r w:rsidR="00CD61B7">
        <w:rPr>
          <w:rFonts w:ascii="Arial" w:hAnsi="Arial" w:cs="Arial"/>
        </w:rPr>
        <w:t>,</w:t>
      </w:r>
      <w:r w:rsidR="00AC2FDC">
        <w:rPr>
          <w:rFonts w:ascii="Arial" w:hAnsi="Arial" w:cs="Arial"/>
        </w:rPr>
        <w:t xml:space="preserve"> </w:t>
      </w:r>
      <w:r w:rsidR="00736604">
        <w:rPr>
          <w:rFonts w:ascii="Arial" w:hAnsi="Arial" w:cs="Arial"/>
        </w:rPr>
        <w:t>P</w:t>
      </w:r>
      <w:r w:rsidR="00EA3B9F">
        <w:rPr>
          <w:rFonts w:ascii="Arial" w:hAnsi="Arial" w:cs="Arial"/>
        </w:rPr>
        <w:t>atriarchy</w:t>
      </w:r>
      <w:r w:rsidR="009770AB">
        <w:rPr>
          <w:rFonts w:ascii="Arial" w:hAnsi="Arial" w:cs="Arial"/>
        </w:rPr>
        <w:t xml:space="preserve">, </w:t>
      </w:r>
      <w:r w:rsidR="00736604">
        <w:rPr>
          <w:rFonts w:ascii="Arial" w:hAnsi="Arial" w:cs="Arial"/>
        </w:rPr>
        <w:t>M</w:t>
      </w:r>
      <w:r w:rsidR="009770AB">
        <w:rPr>
          <w:rFonts w:ascii="Arial" w:hAnsi="Arial" w:cs="Arial"/>
        </w:rPr>
        <w:t>asculinity</w:t>
      </w:r>
      <w:r w:rsidR="00EA3B9F">
        <w:rPr>
          <w:rFonts w:ascii="Arial" w:hAnsi="Arial" w:cs="Arial"/>
        </w:rPr>
        <w:t>,</w:t>
      </w:r>
      <w:r w:rsidR="004A68F5">
        <w:rPr>
          <w:rFonts w:ascii="Arial" w:hAnsi="Arial" w:cs="Arial"/>
        </w:rPr>
        <w:t xml:space="preserve"> Gender.</w:t>
      </w:r>
      <w:r w:rsidR="007540FF">
        <w:rPr>
          <w:rFonts w:ascii="Arial" w:hAnsi="Arial" w:cs="Arial"/>
        </w:rPr>
        <w:t xml:space="preserve"> </w:t>
      </w:r>
      <w:r w:rsidR="004709C1">
        <w:rPr>
          <w:rFonts w:ascii="Arial" w:hAnsi="Arial" w:cs="Arial"/>
        </w:rPr>
        <w:t>Barriers to see</w:t>
      </w:r>
      <w:r w:rsidR="007540FF">
        <w:rPr>
          <w:rFonts w:ascii="Arial" w:hAnsi="Arial" w:cs="Arial"/>
        </w:rPr>
        <w:t>king help.</w:t>
      </w:r>
      <w:r w:rsidR="00780659">
        <w:rPr>
          <w:rFonts w:ascii="Arial" w:hAnsi="Arial" w:cs="Arial"/>
        </w:rPr>
        <w:t xml:space="preserve"> Intimidation</w:t>
      </w:r>
      <w:r w:rsidR="00BB2D0A">
        <w:rPr>
          <w:rFonts w:ascii="Arial" w:hAnsi="Arial" w:cs="Arial"/>
        </w:rPr>
        <w:t>.</w:t>
      </w:r>
    </w:p>
    <w:p w14:paraId="6D88F84C" w14:textId="3A31D632" w:rsidR="00910CFC" w:rsidRDefault="00910CFC">
      <w:pPr>
        <w:rPr>
          <w:rFonts w:ascii="Arial" w:hAnsi="Arial" w:cs="Arial"/>
        </w:rPr>
      </w:pPr>
      <w:r>
        <w:rPr>
          <w:rFonts w:ascii="Arial" w:hAnsi="Arial" w:cs="Arial"/>
        </w:rPr>
        <w:t>2.2</w:t>
      </w:r>
    </w:p>
    <w:p w14:paraId="24F305BF" w14:textId="4B771C4C" w:rsidR="00910CFC" w:rsidRDefault="00EC6D8E">
      <w:pPr>
        <w:rPr>
          <w:rFonts w:ascii="Arial" w:hAnsi="Arial" w:cs="Arial"/>
        </w:rPr>
      </w:pPr>
      <w:r>
        <w:rPr>
          <w:rFonts w:ascii="Arial" w:hAnsi="Arial" w:cs="Arial"/>
        </w:rPr>
        <w:t>Data Sources</w:t>
      </w:r>
      <w:r w:rsidR="002B3A12">
        <w:rPr>
          <w:rFonts w:ascii="Arial" w:hAnsi="Arial" w:cs="Arial"/>
        </w:rPr>
        <w:t>,</w:t>
      </w:r>
    </w:p>
    <w:p w14:paraId="036178F8" w14:textId="14E43124" w:rsidR="00B35EEB" w:rsidRDefault="00B11F7B">
      <w:pPr>
        <w:rPr>
          <w:rFonts w:ascii="Arial" w:hAnsi="Arial" w:cs="Arial"/>
        </w:rPr>
      </w:pPr>
      <w:r>
        <w:rPr>
          <w:rFonts w:ascii="Arial" w:hAnsi="Arial" w:cs="Arial"/>
        </w:rPr>
        <w:t>PubMed</w:t>
      </w:r>
      <w:r w:rsidR="00A9665E">
        <w:rPr>
          <w:rFonts w:ascii="Arial" w:hAnsi="Arial" w:cs="Arial"/>
        </w:rPr>
        <w:t>,</w:t>
      </w:r>
      <w:r w:rsidR="00CF4A07">
        <w:rPr>
          <w:rFonts w:ascii="Arial" w:hAnsi="Arial" w:cs="Arial"/>
        </w:rPr>
        <w:t xml:space="preserve"> Elsevier</w:t>
      </w:r>
      <w:r w:rsidR="00310047">
        <w:rPr>
          <w:rFonts w:ascii="Arial" w:hAnsi="Arial" w:cs="Arial"/>
        </w:rPr>
        <w:t>, Oxfor</w:t>
      </w:r>
      <w:r w:rsidR="006276FA">
        <w:rPr>
          <w:rFonts w:ascii="Arial" w:hAnsi="Arial" w:cs="Arial"/>
        </w:rPr>
        <w:t>d, Nursing Journals, J&amp; Francis</w:t>
      </w:r>
      <w:r w:rsidR="00CF4A07">
        <w:rPr>
          <w:rFonts w:ascii="Arial" w:hAnsi="Arial" w:cs="Arial"/>
        </w:rPr>
        <w:t>, PHE</w:t>
      </w:r>
      <w:r w:rsidR="00290803">
        <w:rPr>
          <w:rFonts w:ascii="Arial" w:hAnsi="Arial" w:cs="Arial"/>
        </w:rPr>
        <w:t>,</w:t>
      </w:r>
      <w:r w:rsidR="00420947">
        <w:rPr>
          <w:rFonts w:ascii="Arial" w:hAnsi="Arial" w:cs="Arial"/>
        </w:rPr>
        <w:t xml:space="preserve"> Sage</w:t>
      </w:r>
      <w:r w:rsidR="007E266E">
        <w:rPr>
          <w:rFonts w:ascii="Arial" w:hAnsi="Arial" w:cs="Arial"/>
        </w:rPr>
        <w:t>, N</w:t>
      </w:r>
      <w:r w:rsidR="00362290">
        <w:rPr>
          <w:rFonts w:ascii="Arial" w:hAnsi="Arial" w:cs="Arial"/>
        </w:rPr>
        <w:t>SPCC</w:t>
      </w:r>
      <w:r w:rsidR="00A02B8E">
        <w:rPr>
          <w:rFonts w:ascii="Arial" w:hAnsi="Arial" w:cs="Arial"/>
        </w:rPr>
        <w:t>, Oxford</w:t>
      </w:r>
      <w:r w:rsidR="00687179">
        <w:rPr>
          <w:rFonts w:ascii="Arial" w:hAnsi="Arial" w:cs="Arial"/>
        </w:rPr>
        <w:t>.</w:t>
      </w:r>
    </w:p>
    <w:p w14:paraId="62FBA7F8" w14:textId="4AC66B28" w:rsidR="00AD3372" w:rsidRDefault="00AD3372">
      <w:pPr>
        <w:rPr>
          <w:rFonts w:ascii="Arial" w:hAnsi="Arial" w:cs="Arial"/>
        </w:rPr>
      </w:pPr>
      <w:r>
        <w:rPr>
          <w:rFonts w:ascii="Arial" w:hAnsi="Arial" w:cs="Arial"/>
        </w:rPr>
        <w:t>2.3</w:t>
      </w:r>
    </w:p>
    <w:p w14:paraId="32C700A4" w14:textId="67C5D7F3" w:rsidR="007270F2" w:rsidRDefault="003F40D6">
      <w:pPr>
        <w:rPr>
          <w:rFonts w:ascii="Arial" w:hAnsi="Arial" w:cs="Arial"/>
        </w:rPr>
      </w:pPr>
      <w:r>
        <w:rPr>
          <w:rFonts w:ascii="Arial" w:hAnsi="Arial" w:cs="Arial"/>
        </w:rPr>
        <w:t>Data collection methods</w:t>
      </w:r>
    </w:p>
    <w:p w14:paraId="55058147" w14:textId="59D0C329" w:rsidR="001C44AD" w:rsidRDefault="00CD1EBE">
      <w:pPr>
        <w:rPr>
          <w:rFonts w:ascii="Arial" w:hAnsi="Arial" w:cs="Arial"/>
        </w:rPr>
      </w:pPr>
      <w:r>
        <w:rPr>
          <w:rFonts w:ascii="Arial" w:hAnsi="Arial" w:cs="Arial"/>
        </w:rPr>
        <w:t>A qualitative assessment tool was u</w:t>
      </w:r>
      <w:r w:rsidR="00DC4201">
        <w:rPr>
          <w:rFonts w:ascii="Arial" w:hAnsi="Arial" w:cs="Arial"/>
        </w:rPr>
        <w:t xml:space="preserve">tilised to elevate the quality of </w:t>
      </w:r>
      <w:r w:rsidR="00F42FCB">
        <w:rPr>
          <w:rFonts w:ascii="Arial" w:hAnsi="Arial" w:cs="Arial"/>
        </w:rPr>
        <w:t>the articles found during the search</w:t>
      </w:r>
      <w:r w:rsidR="005A26A5">
        <w:rPr>
          <w:rFonts w:ascii="Arial" w:hAnsi="Arial" w:cs="Arial"/>
        </w:rPr>
        <w:t>. It is also utilised a current</w:t>
      </w:r>
      <w:r w:rsidR="00501184">
        <w:rPr>
          <w:rFonts w:ascii="Arial" w:hAnsi="Arial" w:cs="Arial"/>
        </w:rPr>
        <w:t xml:space="preserve"> systematic review, a mixed methods</w:t>
      </w:r>
      <w:r w:rsidR="004C10CF">
        <w:rPr>
          <w:rFonts w:ascii="Arial" w:hAnsi="Arial" w:cs="Arial"/>
        </w:rPr>
        <w:t xml:space="preserve"> appraisal tool.</w:t>
      </w:r>
      <w:sdt>
        <w:sdtPr>
          <w:rPr>
            <w:rFonts w:ascii="Arial" w:hAnsi="Arial" w:cs="Arial"/>
          </w:rPr>
          <w:id w:val="1048105259"/>
          <w:citation/>
        </w:sdtPr>
        <w:sdtEndPr/>
        <w:sdtContent>
          <w:r w:rsidR="00E30190">
            <w:rPr>
              <w:rFonts w:ascii="Arial" w:hAnsi="Arial" w:cs="Arial"/>
            </w:rPr>
            <w:fldChar w:fldCharType="begin"/>
          </w:r>
          <w:r w:rsidR="00E30190">
            <w:rPr>
              <w:rFonts w:ascii="Arial" w:hAnsi="Arial" w:cs="Arial"/>
            </w:rPr>
            <w:instrText xml:space="preserve"> CITATION Las19 \l 2057 </w:instrText>
          </w:r>
          <w:r w:rsidR="00E30190">
            <w:rPr>
              <w:rFonts w:ascii="Arial" w:hAnsi="Arial" w:cs="Arial"/>
            </w:rPr>
            <w:fldChar w:fldCharType="separate"/>
          </w:r>
          <w:r w:rsidR="00E30190">
            <w:rPr>
              <w:rFonts w:ascii="Arial" w:hAnsi="Arial" w:cs="Arial"/>
              <w:noProof/>
            </w:rPr>
            <w:t xml:space="preserve"> </w:t>
          </w:r>
          <w:r w:rsidR="00E30190" w:rsidRPr="00E30190">
            <w:rPr>
              <w:rFonts w:ascii="Arial" w:hAnsi="Arial" w:cs="Arial"/>
              <w:noProof/>
            </w:rPr>
            <w:t>(Laskey, 2019)</w:t>
          </w:r>
          <w:r w:rsidR="00E30190">
            <w:rPr>
              <w:rFonts w:ascii="Arial" w:hAnsi="Arial" w:cs="Arial"/>
            </w:rPr>
            <w:fldChar w:fldCharType="end"/>
          </w:r>
        </w:sdtContent>
      </w:sdt>
      <w:r w:rsidR="00F1521A">
        <w:rPr>
          <w:rFonts w:ascii="Arial" w:hAnsi="Arial" w:cs="Arial"/>
        </w:rPr>
        <w:t>.</w:t>
      </w:r>
      <w:r w:rsidR="00420947">
        <w:rPr>
          <w:rFonts w:ascii="Arial" w:hAnsi="Arial" w:cs="Arial"/>
        </w:rPr>
        <w:t>Focus groups</w:t>
      </w:r>
      <w:r w:rsidR="000E628A">
        <w:rPr>
          <w:rFonts w:ascii="Arial" w:hAnsi="Arial" w:cs="Arial"/>
        </w:rPr>
        <w:t>, mix methods of studies and interviews</w:t>
      </w:r>
      <w:r w:rsidR="00393A84">
        <w:rPr>
          <w:rFonts w:ascii="Arial" w:hAnsi="Arial" w:cs="Arial"/>
        </w:rPr>
        <w:t xml:space="preserve"> and </w:t>
      </w:r>
      <w:r w:rsidR="00814323">
        <w:rPr>
          <w:rFonts w:ascii="Arial" w:hAnsi="Arial" w:cs="Arial"/>
        </w:rPr>
        <w:t>questionnaires</w:t>
      </w:r>
      <w:r w:rsidR="00393A84">
        <w:rPr>
          <w:rFonts w:ascii="Arial" w:hAnsi="Arial" w:cs="Arial"/>
        </w:rPr>
        <w:t>.</w:t>
      </w:r>
    </w:p>
    <w:p w14:paraId="0771363F" w14:textId="2AADE415" w:rsidR="003F40D6" w:rsidRDefault="003F40D6">
      <w:pPr>
        <w:rPr>
          <w:rFonts w:ascii="Arial" w:hAnsi="Arial" w:cs="Arial"/>
        </w:rPr>
      </w:pPr>
      <w:r>
        <w:rPr>
          <w:rFonts w:ascii="Arial" w:hAnsi="Arial" w:cs="Arial"/>
        </w:rPr>
        <w:t>2.4</w:t>
      </w:r>
    </w:p>
    <w:p w14:paraId="6C13C11C" w14:textId="384E5DC3" w:rsidR="003F40D6" w:rsidRPr="00D26B57" w:rsidRDefault="003F40D6">
      <w:pPr>
        <w:rPr>
          <w:rFonts w:ascii="Arial" w:hAnsi="Arial" w:cs="Arial"/>
          <w:sz w:val="24"/>
          <w:szCs w:val="24"/>
        </w:rPr>
      </w:pPr>
      <w:r w:rsidRPr="00D26B57">
        <w:rPr>
          <w:rFonts w:ascii="Arial" w:hAnsi="Arial" w:cs="Arial"/>
          <w:sz w:val="24"/>
          <w:szCs w:val="24"/>
        </w:rPr>
        <w:t xml:space="preserve">Inclusion and </w:t>
      </w:r>
      <w:r w:rsidR="00BA52B4" w:rsidRPr="00D26B57">
        <w:rPr>
          <w:rFonts w:ascii="Arial" w:hAnsi="Arial" w:cs="Arial"/>
          <w:sz w:val="24"/>
          <w:szCs w:val="24"/>
        </w:rPr>
        <w:t>exclusion criteria</w:t>
      </w:r>
    </w:p>
    <w:p w14:paraId="5F2C8813" w14:textId="1EA8B4C6" w:rsidR="009358A7" w:rsidRPr="00D26B57" w:rsidRDefault="00232E2D" w:rsidP="007033E0">
      <w:pPr>
        <w:spacing w:after="0" w:line="240" w:lineRule="auto"/>
        <w:rPr>
          <w:rFonts w:ascii="Arial" w:eastAsia="Times New Roman" w:hAnsi="Arial" w:cs="Arial"/>
          <w:lang w:eastAsia="en-GB"/>
        </w:rPr>
      </w:pPr>
      <w:r w:rsidRPr="007033E0">
        <w:rPr>
          <w:rFonts w:ascii="Arial" w:hAnsi="Arial" w:cs="Arial"/>
        </w:rPr>
        <w:t xml:space="preserve"> </w:t>
      </w:r>
      <w:r w:rsidRPr="00D26B57">
        <w:rPr>
          <w:rFonts w:ascii="Arial" w:hAnsi="Arial" w:cs="Arial"/>
        </w:rPr>
        <w:t>Abu</w:t>
      </w:r>
      <w:r w:rsidR="00000C66" w:rsidRPr="00D26B57">
        <w:rPr>
          <w:rFonts w:ascii="Arial" w:hAnsi="Arial" w:cs="Arial"/>
        </w:rPr>
        <w:t>se</w:t>
      </w:r>
      <w:r w:rsidR="005A1B65" w:rsidRPr="00D26B57">
        <w:rPr>
          <w:rFonts w:ascii="Arial" w:hAnsi="Arial" w:cs="Arial"/>
        </w:rPr>
        <w:t>d</w:t>
      </w:r>
      <w:r w:rsidR="00000C66" w:rsidRPr="00D26B57">
        <w:rPr>
          <w:rFonts w:ascii="Arial" w:hAnsi="Arial" w:cs="Arial"/>
        </w:rPr>
        <w:t xml:space="preserve"> </w:t>
      </w:r>
      <w:r w:rsidR="005A1B65" w:rsidRPr="00D26B57">
        <w:rPr>
          <w:rFonts w:ascii="Arial" w:hAnsi="Arial" w:cs="Arial"/>
        </w:rPr>
        <w:t>victims? Support.</w:t>
      </w:r>
      <w:r w:rsidR="00AF1E98" w:rsidRPr="00D26B57">
        <w:rPr>
          <w:rFonts w:ascii="Arial" w:hAnsi="Arial" w:cs="Arial"/>
        </w:rPr>
        <w:t xml:space="preserve"> Intervention</w:t>
      </w:r>
      <w:r w:rsidR="007033E0" w:rsidRPr="00D26B57">
        <w:rPr>
          <w:rFonts w:ascii="Arial" w:hAnsi="Arial" w:cs="Arial"/>
        </w:rPr>
        <w:t xml:space="preserve">. </w:t>
      </w:r>
      <w:r w:rsidR="009358A7" w:rsidRPr="00D26B57">
        <w:rPr>
          <w:rFonts w:ascii="Arial" w:eastAsia="Times New Roman" w:hAnsi="Arial" w:cs="Arial"/>
          <w:lang w:val="en-US" w:eastAsia="en-GB"/>
        </w:rPr>
        <w:t xml:space="preserve">Articles after 2015, Male victims, UK based articles, one USA article and one Italian article. </w:t>
      </w:r>
      <w:r w:rsidR="007033E0" w:rsidRPr="00D26B57">
        <w:rPr>
          <w:rFonts w:ascii="Arial" w:eastAsia="Times New Roman" w:hAnsi="Arial" w:cs="Arial"/>
          <w:lang w:val="en-US" w:eastAsia="en-GB"/>
        </w:rPr>
        <w:t>These articles</w:t>
      </w:r>
      <w:r w:rsidR="009358A7" w:rsidRPr="00D26B57">
        <w:rPr>
          <w:rFonts w:ascii="Arial" w:eastAsia="Times New Roman" w:hAnsi="Arial" w:cs="Arial"/>
          <w:lang w:val="en-US" w:eastAsia="en-GB"/>
        </w:rPr>
        <w:t xml:space="preserve"> were </w:t>
      </w:r>
      <w:r w:rsidR="007033E0" w:rsidRPr="00D26B57">
        <w:rPr>
          <w:rFonts w:ascii="Arial" w:eastAsia="Times New Roman" w:hAnsi="Arial" w:cs="Arial"/>
          <w:lang w:val="en-US" w:eastAsia="en-GB"/>
        </w:rPr>
        <w:t>used</w:t>
      </w:r>
      <w:r w:rsidR="009358A7" w:rsidRPr="00D26B57">
        <w:rPr>
          <w:rFonts w:ascii="Arial" w:eastAsia="Times New Roman" w:hAnsi="Arial" w:cs="Arial"/>
          <w:lang w:val="en-US" w:eastAsia="en-GB"/>
        </w:rPr>
        <w:t xml:space="preserve"> for its value on male domestic victims</w:t>
      </w:r>
    </w:p>
    <w:p w14:paraId="05945C33" w14:textId="6F1C3101" w:rsidR="00464E31" w:rsidRPr="000C6DCC" w:rsidRDefault="00526C18" w:rsidP="000C6DCC">
      <w:pPr>
        <w:rPr>
          <w:rFonts w:ascii="Arial" w:hAnsi="Arial" w:cs="Arial"/>
        </w:rPr>
      </w:pPr>
      <w:r w:rsidRPr="00D26B57">
        <w:rPr>
          <w:rFonts w:ascii="Arial" w:hAnsi="Arial" w:cs="Arial"/>
        </w:rPr>
        <w:t xml:space="preserve">The purpose of the articles was to </w:t>
      </w:r>
      <w:r w:rsidR="00BD135B" w:rsidRPr="00D26B57">
        <w:rPr>
          <w:rFonts w:ascii="Arial" w:hAnsi="Arial" w:cs="Arial"/>
        </w:rPr>
        <w:t>investigate</w:t>
      </w:r>
      <w:r w:rsidRPr="00D26B57">
        <w:rPr>
          <w:rFonts w:ascii="Arial" w:hAnsi="Arial" w:cs="Arial"/>
        </w:rPr>
        <w:t xml:space="preserve"> the male </w:t>
      </w:r>
      <w:r w:rsidR="009D4009" w:rsidRPr="00D26B57">
        <w:rPr>
          <w:rFonts w:ascii="Arial" w:hAnsi="Arial" w:cs="Arial"/>
        </w:rPr>
        <w:t>victims’</w:t>
      </w:r>
      <w:r w:rsidR="00D65454" w:rsidRPr="00D26B57">
        <w:rPr>
          <w:rFonts w:ascii="Arial" w:hAnsi="Arial" w:cs="Arial"/>
        </w:rPr>
        <w:t xml:space="preserve"> true experiences. Any article</w:t>
      </w:r>
      <w:r w:rsidR="00A1746E" w:rsidRPr="00D26B57">
        <w:rPr>
          <w:rFonts w:ascii="Arial" w:hAnsi="Arial" w:cs="Arial"/>
        </w:rPr>
        <w:t xml:space="preserve"> that looks at the predictors of the </w:t>
      </w:r>
      <w:r w:rsidR="00880DEC" w:rsidRPr="00D26B57">
        <w:rPr>
          <w:rFonts w:ascii="Arial" w:hAnsi="Arial" w:cs="Arial"/>
        </w:rPr>
        <w:t xml:space="preserve">abuse is not </w:t>
      </w:r>
      <w:r w:rsidR="006719AA" w:rsidRPr="00D26B57">
        <w:rPr>
          <w:rFonts w:ascii="Arial" w:hAnsi="Arial" w:cs="Arial"/>
        </w:rPr>
        <w:t xml:space="preserve">included. The focus of the review would be </w:t>
      </w:r>
      <w:r w:rsidR="007A337B" w:rsidRPr="00D26B57">
        <w:rPr>
          <w:rFonts w:ascii="Arial" w:hAnsi="Arial" w:cs="Arial"/>
        </w:rPr>
        <w:t>on victims’ experiences with abuse and the impact</w:t>
      </w:r>
      <w:r w:rsidR="009D4009" w:rsidRPr="00D26B57">
        <w:rPr>
          <w:rFonts w:ascii="Arial" w:hAnsi="Arial" w:cs="Arial"/>
        </w:rPr>
        <w:t xml:space="preserve"> of the abuse on them.</w:t>
      </w:r>
      <w:r w:rsidR="009C319D" w:rsidRPr="00D26B57">
        <w:rPr>
          <w:rFonts w:ascii="Arial" w:hAnsi="Arial" w:cs="Arial"/>
        </w:rPr>
        <w:t xml:space="preserve"> </w:t>
      </w:r>
      <w:r w:rsidR="00B829EC" w:rsidRPr="00D26B57">
        <w:rPr>
          <w:rFonts w:ascii="Arial" w:hAnsi="Arial" w:cs="Arial"/>
        </w:rPr>
        <w:t>Only</w:t>
      </w:r>
      <w:r w:rsidR="00E8354F" w:rsidRPr="00D26B57">
        <w:rPr>
          <w:rFonts w:ascii="Arial" w:hAnsi="Arial" w:cs="Arial"/>
        </w:rPr>
        <w:t xml:space="preserve"> primary</w:t>
      </w:r>
      <w:r w:rsidR="00201A78" w:rsidRPr="00D26B57">
        <w:rPr>
          <w:rFonts w:ascii="Arial" w:hAnsi="Arial" w:cs="Arial"/>
        </w:rPr>
        <w:t xml:space="preserve"> research articles were considered in the </w:t>
      </w:r>
      <w:r w:rsidR="00EA2475" w:rsidRPr="00D26B57">
        <w:rPr>
          <w:rFonts w:ascii="Arial" w:hAnsi="Arial" w:cs="Arial"/>
        </w:rPr>
        <w:t>study</w:t>
      </w:r>
      <w:r w:rsidR="00A9601F">
        <w:rPr>
          <w:rFonts w:ascii="Arial" w:hAnsi="Arial" w:cs="Arial"/>
        </w:rPr>
        <w:t>, unless very relevant</w:t>
      </w:r>
      <w:r w:rsidR="0090542E">
        <w:rPr>
          <w:rFonts w:ascii="Arial" w:hAnsi="Arial" w:cs="Arial"/>
        </w:rPr>
        <w:t>.</w:t>
      </w:r>
      <w:r w:rsidR="00BD135B" w:rsidRPr="00D26B57">
        <w:rPr>
          <w:rFonts w:ascii="Arial" w:hAnsi="Arial" w:cs="Arial"/>
        </w:rPr>
        <w:t xml:space="preserve"> Articles from 2015-2021</w:t>
      </w:r>
      <w:r w:rsidR="00A9601F">
        <w:rPr>
          <w:rFonts w:ascii="Arial" w:hAnsi="Arial" w:cs="Arial"/>
        </w:rPr>
        <w:t>.</w:t>
      </w:r>
    </w:p>
    <w:p w14:paraId="050B7EFA" w14:textId="77777777" w:rsidR="00464E31" w:rsidRDefault="00464E31" w:rsidP="00262FA3">
      <w:pPr>
        <w:spacing w:after="0" w:line="240" w:lineRule="auto"/>
        <w:rPr>
          <w:rFonts w:ascii="Arial" w:hAnsi="Arial" w:cs="Arial"/>
          <w:sz w:val="24"/>
          <w:szCs w:val="24"/>
        </w:rPr>
      </w:pPr>
    </w:p>
    <w:p w14:paraId="24D330AE" w14:textId="2512F59E" w:rsidR="00AF461E" w:rsidRPr="00D26B57" w:rsidRDefault="0007561E" w:rsidP="00262FA3">
      <w:pPr>
        <w:spacing w:after="0" w:line="240" w:lineRule="auto"/>
        <w:rPr>
          <w:rFonts w:ascii="Arial" w:hAnsi="Arial" w:cs="Arial"/>
          <w:sz w:val="24"/>
          <w:szCs w:val="24"/>
        </w:rPr>
      </w:pPr>
      <w:r w:rsidRPr="00D26B57">
        <w:rPr>
          <w:rFonts w:ascii="Arial" w:hAnsi="Arial" w:cs="Arial"/>
          <w:sz w:val="24"/>
          <w:szCs w:val="24"/>
        </w:rPr>
        <w:t>Exclusion</w:t>
      </w:r>
      <w:r w:rsidR="007F041A" w:rsidRPr="00D26B57">
        <w:rPr>
          <w:rFonts w:ascii="Arial" w:hAnsi="Arial" w:cs="Arial"/>
          <w:sz w:val="24"/>
          <w:szCs w:val="24"/>
        </w:rPr>
        <w:t xml:space="preserve">: </w:t>
      </w:r>
    </w:p>
    <w:p w14:paraId="23A15F2D" w14:textId="18A9D440" w:rsidR="00237305" w:rsidRPr="006058B1" w:rsidRDefault="0007561E" w:rsidP="006058B1">
      <w:pPr>
        <w:spacing w:after="0" w:line="240" w:lineRule="auto"/>
        <w:rPr>
          <w:rFonts w:ascii="Arial" w:eastAsia="Times New Roman" w:hAnsi="Arial" w:cs="Arial"/>
          <w:lang w:eastAsia="en-GB"/>
        </w:rPr>
      </w:pPr>
      <w:r w:rsidRPr="00D22ED2">
        <w:rPr>
          <w:rFonts w:ascii="Arial" w:hAnsi="Arial" w:cs="Arial"/>
        </w:rPr>
        <w:lastRenderedPageBreak/>
        <w:t>Not looking at anything</w:t>
      </w:r>
      <w:r w:rsidR="00821743" w:rsidRPr="00D22ED2">
        <w:rPr>
          <w:rFonts w:ascii="Arial" w:hAnsi="Arial" w:cs="Arial"/>
        </w:rPr>
        <w:t xml:space="preserve"> b</w:t>
      </w:r>
      <w:r w:rsidR="009C5BD5" w:rsidRPr="00D22ED2">
        <w:rPr>
          <w:rFonts w:ascii="Arial" w:hAnsi="Arial" w:cs="Arial"/>
        </w:rPr>
        <w:t xml:space="preserve">efore </w:t>
      </w:r>
      <w:r w:rsidR="00821743" w:rsidRPr="00D22ED2">
        <w:rPr>
          <w:rFonts w:ascii="Arial" w:hAnsi="Arial" w:cs="Arial"/>
        </w:rPr>
        <w:t>201</w:t>
      </w:r>
      <w:r w:rsidR="007F041A" w:rsidRPr="00D22ED2">
        <w:rPr>
          <w:rFonts w:ascii="Arial" w:hAnsi="Arial" w:cs="Arial"/>
        </w:rPr>
        <w:t>5</w:t>
      </w:r>
      <w:r w:rsidR="00521E1E" w:rsidRPr="00D22ED2">
        <w:rPr>
          <w:rFonts w:ascii="Arial" w:hAnsi="Arial" w:cs="Arial"/>
        </w:rPr>
        <w:t>.</w:t>
      </w:r>
      <w:r w:rsidR="00D960B5" w:rsidRPr="00D22ED2">
        <w:rPr>
          <w:rFonts w:ascii="Arial" w:hAnsi="Arial" w:cs="Arial"/>
        </w:rPr>
        <w:t xml:space="preserve"> </w:t>
      </w:r>
      <w:r w:rsidR="00521E1E" w:rsidRPr="00D22ED2">
        <w:rPr>
          <w:rFonts w:ascii="Arial" w:hAnsi="Arial" w:cs="Arial"/>
        </w:rPr>
        <w:t>N</w:t>
      </w:r>
      <w:r w:rsidR="00D960B5" w:rsidRPr="00D22ED2">
        <w:rPr>
          <w:rFonts w:ascii="Arial" w:hAnsi="Arial" w:cs="Arial"/>
        </w:rPr>
        <w:t>ot</w:t>
      </w:r>
      <w:r w:rsidR="004D3A41" w:rsidRPr="00D22ED2">
        <w:rPr>
          <w:rFonts w:ascii="Arial" w:hAnsi="Arial" w:cs="Arial"/>
        </w:rPr>
        <w:t xml:space="preserve"> political, social</w:t>
      </w:r>
      <w:r w:rsidR="00000C66" w:rsidRPr="00D22ED2">
        <w:rPr>
          <w:rFonts w:ascii="Arial" w:hAnsi="Arial" w:cs="Arial"/>
        </w:rPr>
        <w:t>,</w:t>
      </w:r>
      <w:r w:rsidR="00174366" w:rsidRPr="00D22ED2">
        <w:rPr>
          <w:rFonts w:ascii="Arial" w:hAnsi="Arial" w:cs="Arial"/>
        </w:rPr>
        <w:t xml:space="preserve"> religio</w:t>
      </w:r>
      <w:r w:rsidR="00731F49" w:rsidRPr="00D22ED2">
        <w:rPr>
          <w:rFonts w:ascii="Arial" w:hAnsi="Arial" w:cs="Arial"/>
        </w:rPr>
        <w:t>us,</w:t>
      </w:r>
      <w:r w:rsidR="00174366" w:rsidRPr="00D22ED2">
        <w:rPr>
          <w:rFonts w:ascii="Arial" w:hAnsi="Arial" w:cs="Arial"/>
        </w:rPr>
        <w:t xml:space="preserve"> </w:t>
      </w:r>
      <w:r w:rsidR="00AF1E98" w:rsidRPr="00D22ED2">
        <w:rPr>
          <w:rFonts w:ascii="Arial" w:hAnsi="Arial" w:cs="Arial"/>
        </w:rPr>
        <w:t>legislations,</w:t>
      </w:r>
      <w:r w:rsidR="003B3634" w:rsidRPr="00D22ED2">
        <w:rPr>
          <w:rFonts w:ascii="Arial" w:hAnsi="Arial" w:cs="Arial"/>
        </w:rPr>
        <w:t xml:space="preserve"> </w:t>
      </w:r>
      <w:r w:rsidR="00731F49" w:rsidRPr="00D22ED2">
        <w:rPr>
          <w:rFonts w:ascii="Arial" w:hAnsi="Arial" w:cs="Arial"/>
        </w:rPr>
        <w:t>or</w:t>
      </w:r>
      <w:r w:rsidR="00C9306D" w:rsidRPr="00D22ED2">
        <w:rPr>
          <w:rFonts w:ascii="Arial" w:hAnsi="Arial" w:cs="Arial"/>
        </w:rPr>
        <w:t xml:space="preserve"> policies.</w:t>
      </w:r>
      <w:r w:rsidR="00262FA3" w:rsidRPr="00D22ED2">
        <w:rPr>
          <w:rFonts w:ascii="Arial" w:eastAsia="Times New Roman" w:hAnsi="Arial" w:cs="Arial"/>
          <w:lang w:val="en-US" w:eastAsia="en-GB"/>
        </w:rPr>
        <w:t xml:space="preserve"> Articles before 2015, articles that have no methods, or introduction, articles that do not deal with the family.</w:t>
      </w:r>
    </w:p>
    <w:p w14:paraId="02F30D6E" w14:textId="7A1DB112" w:rsidR="009F594B" w:rsidRDefault="009F594B">
      <w:pPr>
        <w:rPr>
          <w:rFonts w:ascii="Arial" w:hAnsi="Arial" w:cs="Arial"/>
        </w:rPr>
      </w:pPr>
    </w:p>
    <w:p w14:paraId="601EE930" w14:textId="1C013110" w:rsidR="00574533" w:rsidRDefault="00574533">
      <w:pPr>
        <w:rPr>
          <w:rFonts w:ascii="Arial" w:hAnsi="Arial" w:cs="Arial"/>
        </w:rPr>
      </w:pPr>
    </w:p>
    <w:p w14:paraId="74C3F126" w14:textId="77777777" w:rsidR="00574533" w:rsidRDefault="00574533">
      <w:pPr>
        <w:rPr>
          <w:rFonts w:ascii="Arial" w:hAnsi="Arial" w:cs="Arial"/>
        </w:rPr>
      </w:pPr>
    </w:p>
    <w:p w14:paraId="1FDBC725" w14:textId="5C739C95" w:rsidR="00BA52B4" w:rsidRDefault="002F33DC">
      <w:pPr>
        <w:rPr>
          <w:rFonts w:ascii="Arial" w:hAnsi="Arial" w:cs="Arial"/>
        </w:rPr>
      </w:pPr>
      <w:r>
        <w:rPr>
          <w:rFonts w:ascii="Arial" w:hAnsi="Arial" w:cs="Arial"/>
        </w:rPr>
        <w:t>2.5</w:t>
      </w:r>
      <w:r w:rsidR="00677644">
        <w:rPr>
          <w:rFonts w:ascii="Arial" w:hAnsi="Arial" w:cs="Arial"/>
        </w:rPr>
        <w:t>.</w:t>
      </w:r>
      <w:r w:rsidR="009F594B">
        <w:rPr>
          <w:rFonts w:ascii="Arial" w:hAnsi="Arial" w:cs="Arial"/>
        </w:rPr>
        <w:t xml:space="preserve">                                                                                                                              </w:t>
      </w:r>
      <w:r w:rsidR="00A56B79">
        <w:rPr>
          <w:rFonts w:ascii="Arial" w:hAnsi="Arial" w:cs="Arial"/>
        </w:rPr>
        <w:t>5</w:t>
      </w:r>
    </w:p>
    <w:p w14:paraId="2591AE21" w14:textId="19B83BAD" w:rsidR="002F33DC" w:rsidRPr="00BD574C" w:rsidRDefault="002F33DC">
      <w:pPr>
        <w:rPr>
          <w:rFonts w:ascii="Arial" w:hAnsi="Arial" w:cs="Arial"/>
          <w:sz w:val="24"/>
          <w:szCs w:val="24"/>
        </w:rPr>
      </w:pPr>
      <w:r w:rsidRPr="00BD574C">
        <w:rPr>
          <w:rFonts w:ascii="Arial" w:hAnsi="Arial" w:cs="Arial"/>
          <w:sz w:val="24"/>
          <w:szCs w:val="24"/>
        </w:rPr>
        <w:t>Data summa</w:t>
      </w:r>
      <w:r w:rsidR="006F29C0" w:rsidRPr="00BD574C">
        <w:rPr>
          <w:rFonts w:ascii="Arial" w:hAnsi="Arial" w:cs="Arial"/>
          <w:sz w:val="24"/>
          <w:szCs w:val="24"/>
        </w:rPr>
        <w:t>ry table of journal articles</w:t>
      </w:r>
    </w:p>
    <w:p w14:paraId="4BD62D5F" w14:textId="79AC3E1C" w:rsidR="00161D05" w:rsidRPr="00BD574C" w:rsidRDefault="0050260D">
      <w:pPr>
        <w:rPr>
          <w:rFonts w:ascii="Arial" w:hAnsi="Arial" w:cs="Arial"/>
          <w:sz w:val="24"/>
          <w:szCs w:val="24"/>
        </w:rPr>
      </w:pPr>
      <w:r w:rsidRPr="00BD574C">
        <w:rPr>
          <w:rFonts w:ascii="Arial" w:hAnsi="Arial" w:cs="Arial"/>
          <w:sz w:val="24"/>
          <w:szCs w:val="24"/>
        </w:rPr>
        <w:t>Table 1</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677644" w:rsidRPr="00EA011F" w14:paraId="74C9E542" w14:textId="77777777" w:rsidTr="00252711">
        <w:tc>
          <w:tcPr>
            <w:tcW w:w="1838" w:type="dxa"/>
            <w:shd w:val="clear" w:color="auto" w:fill="auto"/>
          </w:tcPr>
          <w:p w14:paraId="72309790"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D337270"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49BA07BB"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00C770FF"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7E4694DD" w14:textId="77777777" w:rsidR="00677644" w:rsidRPr="00EA011F" w:rsidRDefault="00677644"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677644" w:rsidRPr="00EA011F" w14:paraId="651CA560" w14:textId="77777777" w:rsidTr="00252711">
        <w:tc>
          <w:tcPr>
            <w:tcW w:w="1838" w:type="dxa"/>
            <w:shd w:val="clear" w:color="auto" w:fill="auto"/>
          </w:tcPr>
          <w:p w14:paraId="72F17F00" w14:textId="67F5F3D4" w:rsidR="008F18C7" w:rsidRPr="009E11FC" w:rsidRDefault="008F18C7" w:rsidP="008F18C7">
            <w:pPr>
              <w:pStyle w:val="NormalWeb"/>
              <w:spacing w:before="0" w:beforeAutospacing="0" w:after="0" w:afterAutospacing="0"/>
              <w:textAlignment w:val="baseline"/>
              <w:rPr>
                <w:sz w:val="22"/>
                <w:szCs w:val="22"/>
              </w:rPr>
            </w:pPr>
            <w:r w:rsidRPr="009E11FC">
              <w:rPr>
                <w:rFonts w:ascii="Arial" w:hAnsi="Arial" w:cs="Arial"/>
                <w:color w:val="333333"/>
                <w:kern w:val="24"/>
                <w:sz w:val="22"/>
                <w:szCs w:val="22"/>
              </w:rPr>
              <w:t xml:space="preserve">Hine, B., Bates, E. A., &amp; Wallace, S. (2020). “I Have Guys Call Me and Say ‘I Can't Be the Victim of Domestic Abuse’”: </w:t>
            </w:r>
          </w:p>
          <w:p w14:paraId="006D0DD7" w14:textId="03901D29" w:rsidR="008F18C7" w:rsidRPr="00EA011F" w:rsidRDefault="008F18C7" w:rsidP="00252711">
            <w:pPr>
              <w:pStyle w:val="NoSpacing"/>
              <w:rPr>
                <w:rFonts w:ascii="Times New Roman" w:hAnsi="Times New Roman"/>
                <w:b/>
                <w:bCs/>
                <w:sz w:val="24"/>
                <w:szCs w:val="24"/>
              </w:rPr>
            </w:pPr>
          </w:p>
        </w:tc>
        <w:tc>
          <w:tcPr>
            <w:tcW w:w="2835" w:type="dxa"/>
            <w:shd w:val="clear" w:color="auto" w:fill="auto"/>
          </w:tcPr>
          <w:p w14:paraId="5D35D8FC" w14:textId="77777777" w:rsidR="00EA1581" w:rsidRPr="00EA1581" w:rsidRDefault="00EA1581" w:rsidP="00EA1581">
            <w:pPr>
              <w:pStyle w:val="NormalWeb"/>
              <w:spacing w:before="0" w:beforeAutospacing="0" w:after="0" w:afterAutospacing="0"/>
              <w:textAlignment w:val="top"/>
              <w:rPr>
                <w:sz w:val="22"/>
                <w:szCs w:val="22"/>
              </w:rPr>
            </w:pPr>
            <w:r w:rsidRPr="00EA1581">
              <w:rPr>
                <w:rFonts w:ascii="Arial" w:eastAsia="+mn-ea" w:hAnsi="Arial" w:cs="Arial"/>
                <w:color w:val="000000"/>
                <w:kern w:val="24"/>
                <w:sz w:val="22"/>
                <w:szCs w:val="22"/>
              </w:rPr>
              <w:t>Challenges of providing support to men in abusive relationships.</w:t>
            </w:r>
          </w:p>
          <w:p w14:paraId="75D217EE" w14:textId="77777777" w:rsidR="00EA1581" w:rsidRPr="00EA1581" w:rsidRDefault="00EA1581" w:rsidP="00EA1581">
            <w:pPr>
              <w:pStyle w:val="NormalWeb"/>
              <w:spacing w:before="0" w:beforeAutospacing="0" w:after="0" w:afterAutospacing="0"/>
              <w:textAlignment w:val="top"/>
              <w:rPr>
                <w:sz w:val="22"/>
                <w:szCs w:val="22"/>
              </w:rPr>
            </w:pPr>
            <w:r w:rsidRPr="00EA1581">
              <w:rPr>
                <w:rFonts w:ascii="Arial" w:eastAsia="+mn-ea" w:hAnsi="Arial" w:cs="Arial"/>
                <w:color w:val="000000"/>
                <w:kern w:val="24"/>
                <w:sz w:val="22"/>
                <w:szCs w:val="22"/>
              </w:rPr>
              <w:t>Help seeking experience, and perspective of those who support them</w:t>
            </w:r>
          </w:p>
          <w:p w14:paraId="72B8A421" w14:textId="77777777" w:rsidR="00677644" w:rsidRPr="00EA011F" w:rsidRDefault="00677644" w:rsidP="00252711">
            <w:pPr>
              <w:pStyle w:val="NoSpacing"/>
              <w:rPr>
                <w:rFonts w:ascii="Times New Roman" w:hAnsi="Times New Roman"/>
                <w:b/>
                <w:bCs/>
                <w:sz w:val="24"/>
                <w:szCs w:val="24"/>
              </w:rPr>
            </w:pPr>
          </w:p>
        </w:tc>
        <w:tc>
          <w:tcPr>
            <w:tcW w:w="1843" w:type="dxa"/>
            <w:shd w:val="clear" w:color="auto" w:fill="auto"/>
          </w:tcPr>
          <w:p w14:paraId="552DA222" w14:textId="6FCBABA2" w:rsidR="00383141" w:rsidRPr="00383141" w:rsidRDefault="00383141" w:rsidP="00383141">
            <w:pPr>
              <w:pStyle w:val="NormalWeb"/>
              <w:spacing w:before="0" w:beforeAutospacing="0" w:after="0" w:afterAutospacing="0"/>
              <w:textAlignment w:val="top"/>
              <w:rPr>
                <w:sz w:val="22"/>
                <w:szCs w:val="22"/>
              </w:rPr>
            </w:pPr>
            <w:r w:rsidRPr="00383141">
              <w:rPr>
                <w:rFonts w:ascii="Arial" w:eastAsia="+mn-ea" w:hAnsi="Arial" w:cs="Arial"/>
                <w:color w:val="000000"/>
                <w:kern w:val="24"/>
                <w:sz w:val="22"/>
                <w:szCs w:val="22"/>
              </w:rPr>
              <w:t xml:space="preserve">Interview. conducted by four call handlers, female and ranged in age from 43-69 years old. </w:t>
            </w:r>
          </w:p>
          <w:p w14:paraId="307D7A94" w14:textId="77777777" w:rsidR="00677644" w:rsidRPr="00EA011F" w:rsidRDefault="00677644" w:rsidP="00252711">
            <w:pPr>
              <w:pStyle w:val="NoSpacing"/>
              <w:rPr>
                <w:rFonts w:ascii="Times New Roman" w:hAnsi="Times New Roman"/>
                <w:b/>
                <w:bCs/>
                <w:sz w:val="24"/>
                <w:szCs w:val="24"/>
              </w:rPr>
            </w:pPr>
          </w:p>
        </w:tc>
        <w:tc>
          <w:tcPr>
            <w:tcW w:w="2693" w:type="dxa"/>
            <w:shd w:val="clear" w:color="auto" w:fill="auto"/>
          </w:tcPr>
          <w:p w14:paraId="5FF31B43" w14:textId="4E65B171" w:rsidR="0039574E" w:rsidRPr="0039574E" w:rsidRDefault="0039574E" w:rsidP="0039574E">
            <w:pPr>
              <w:pStyle w:val="NormalWeb"/>
              <w:spacing w:before="0" w:beforeAutospacing="0" w:after="0" w:afterAutospacing="0"/>
              <w:textAlignment w:val="top"/>
              <w:rPr>
                <w:sz w:val="22"/>
                <w:szCs w:val="22"/>
              </w:rPr>
            </w:pPr>
            <w:r w:rsidRPr="0039574E">
              <w:rPr>
                <w:rFonts w:ascii="Arial" w:eastAsia="+mn-ea" w:hAnsi="Arial" w:cs="Arial"/>
                <w:color w:val="000000"/>
                <w:kern w:val="24"/>
                <w:sz w:val="22"/>
                <w:szCs w:val="22"/>
              </w:rPr>
              <w:t>There are some limitations, the study did not specify how many people were interviewed, as well as their educational or cultural background.</w:t>
            </w:r>
            <w:r w:rsidRPr="0039574E">
              <w:rPr>
                <w:rFonts w:ascii="Arial" w:eastAsia="Calibri" w:hAnsi="Arial" w:cs="Arial"/>
                <w:color w:val="000000"/>
                <w:kern w:val="24"/>
                <w:sz w:val="22"/>
                <w:szCs w:val="22"/>
              </w:rPr>
              <w:t xml:space="preserve"> Male victims report </w:t>
            </w:r>
            <w:r w:rsidR="00DF13BD" w:rsidRPr="0039574E">
              <w:rPr>
                <w:rFonts w:ascii="Arial" w:eastAsia="Calibri" w:hAnsi="Arial" w:cs="Arial"/>
                <w:color w:val="000000"/>
                <w:kern w:val="24"/>
                <w:sz w:val="22"/>
                <w:szCs w:val="22"/>
              </w:rPr>
              <w:t>is</w:t>
            </w:r>
            <w:r w:rsidRPr="0039574E">
              <w:rPr>
                <w:rFonts w:ascii="Arial" w:eastAsia="Calibri" w:hAnsi="Arial" w:cs="Arial"/>
                <w:color w:val="000000"/>
                <w:kern w:val="24"/>
                <w:sz w:val="22"/>
                <w:szCs w:val="22"/>
              </w:rPr>
              <w:t xml:space="preserve"> not taken seriously </w:t>
            </w:r>
          </w:p>
          <w:p w14:paraId="58D4570E" w14:textId="77777777" w:rsidR="00677644" w:rsidRPr="00EA011F" w:rsidRDefault="00677644" w:rsidP="00252711">
            <w:pPr>
              <w:pStyle w:val="NoSpacing"/>
              <w:rPr>
                <w:rFonts w:ascii="Times New Roman" w:hAnsi="Times New Roman"/>
                <w:b/>
                <w:bCs/>
                <w:sz w:val="24"/>
                <w:szCs w:val="24"/>
              </w:rPr>
            </w:pPr>
          </w:p>
        </w:tc>
      </w:tr>
    </w:tbl>
    <w:p w14:paraId="6DDDD9D4" w14:textId="72FA9425" w:rsidR="0050260D" w:rsidRDefault="0050260D">
      <w:pPr>
        <w:rPr>
          <w:rFonts w:ascii="Arial" w:hAnsi="Arial" w:cs="Arial"/>
        </w:rPr>
      </w:pPr>
    </w:p>
    <w:p w14:paraId="121252A5" w14:textId="404B4C0A" w:rsidR="0050260D" w:rsidRDefault="0050260D">
      <w:pPr>
        <w:rPr>
          <w:rFonts w:ascii="Arial" w:hAnsi="Arial" w:cs="Arial"/>
        </w:rPr>
      </w:pPr>
      <w:r>
        <w:rPr>
          <w:rFonts w:ascii="Arial" w:hAnsi="Arial" w:cs="Arial"/>
        </w:rPr>
        <w:t>Table 2</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BF1762" w:rsidRPr="00EA011F" w14:paraId="2F20EA57" w14:textId="77777777" w:rsidTr="00252711">
        <w:tc>
          <w:tcPr>
            <w:tcW w:w="1838" w:type="dxa"/>
            <w:shd w:val="clear" w:color="auto" w:fill="auto"/>
          </w:tcPr>
          <w:p w14:paraId="414E1B09"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6C7007F3"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20EDF3C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63AD2454"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045795F7"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BF1762" w:rsidRPr="00EA011F" w14:paraId="773C496D" w14:textId="77777777" w:rsidTr="00252711">
        <w:tc>
          <w:tcPr>
            <w:tcW w:w="1838" w:type="dxa"/>
            <w:shd w:val="clear" w:color="auto" w:fill="auto"/>
          </w:tcPr>
          <w:p w14:paraId="4527DBEA" w14:textId="77777777" w:rsidR="005F1BD7" w:rsidRDefault="005F1BD7" w:rsidP="005F1BD7">
            <w:pPr>
              <w:pStyle w:val="NormalWeb"/>
              <w:spacing w:before="0" w:beforeAutospacing="0" w:after="0" w:afterAutospacing="0"/>
              <w:textAlignment w:val="baseline"/>
            </w:pPr>
            <w:r w:rsidRPr="005F1BD7">
              <w:rPr>
                <w:rFonts w:ascii="Arial" w:hAnsi="Arial" w:cs="Arial"/>
                <w:color w:val="333333"/>
                <w:kern w:val="24"/>
                <w:sz w:val="22"/>
                <w:szCs w:val="22"/>
              </w:rPr>
              <w:t>Idris, M. M. (2021). Abused by the Patriarchy: Male Victims, Masculinity, “Honour”-Based Abuse and Forced Marriages</w:t>
            </w:r>
            <w:r>
              <w:rPr>
                <w:rFonts w:ascii="Arial" w:hAnsi="Arial" w:cs="Arial"/>
                <w:color w:val="333333"/>
                <w:kern w:val="24"/>
                <w:sz w:val="28"/>
                <w:szCs w:val="28"/>
              </w:rPr>
              <w:t>. </w:t>
            </w:r>
          </w:p>
          <w:p w14:paraId="1CCADBA2" w14:textId="77777777" w:rsidR="00BF1762" w:rsidRPr="00EA011F" w:rsidRDefault="00BF1762" w:rsidP="00252711">
            <w:pPr>
              <w:pStyle w:val="NoSpacing"/>
              <w:rPr>
                <w:rFonts w:ascii="Times New Roman" w:hAnsi="Times New Roman"/>
                <w:b/>
                <w:bCs/>
                <w:sz w:val="24"/>
                <w:szCs w:val="24"/>
              </w:rPr>
            </w:pPr>
          </w:p>
        </w:tc>
        <w:tc>
          <w:tcPr>
            <w:tcW w:w="2835" w:type="dxa"/>
            <w:shd w:val="clear" w:color="auto" w:fill="auto"/>
          </w:tcPr>
          <w:p w14:paraId="04BA2701" w14:textId="482D9E7A" w:rsidR="006F44EA" w:rsidRPr="00BE26D1" w:rsidRDefault="006F44EA" w:rsidP="006F44EA">
            <w:pPr>
              <w:pStyle w:val="NormalWeb"/>
              <w:spacing w:before="0" w:beforeAutospacing="0" w:after="0" w:afterAutospacing="0"/>
              <w:textAlignment w:val="top"/>
              <w:rPr>
                <w:sz w:val="22"/>
                <w:szCs w:val="22"/>
              </w:rPr>
            </w:pPr>
            <w:r w:rsidRPr="00BE26D1">
              <w:rPr>
                <w:rFonts w:ascii="Arial" w:eastAsia="Calibri" w:hAnsi="Arial" w:cs="Arial"/>
                <w:color w:val="000000"/>
                <w:kern w:val="24"/>
                <w:sz w:val="22"/>
                <w:szCs w:val="22"/>
              </w:rPr>
              <w:t>Bullying in schools,</w:t>
            </w:r>
            <w:r w:rsidR="00BE26D1" w:rsidRPr="00BE26D1">
              <w:rPr>
                <w:rFonts w:ascii="Arial" w:eastAsia="Calibri" w:hAnsi="Arial" w:cs="Arial"/>
                <w:color w:val="000000"/>
                <w:kern w:val="24"/>
                <w:sz w:val="22"/>
                <w:szCs w:val="22"/>
              </w:rPr>
              <w:t xml:space="preserve"> </w:t>
            </w:r>
            <w:r w:rsidRPr="00BE26D1">
              <w:rPr>
                <w:rFonts w:ascii="Arial" w:eastAsia="Calibri" w:hAnsi="Arial" w:cs="Arial"/>
                <w:color w:val="000000"/>
                <w:kern w:val="24"/>
                <w:sz w:val="22"/>
                <w:szCs w:val="22"/>
              </w:rPr>
              <w:t>and how</w:t>
            </w:r>
            <w:r w:rsidR="00605766">
              <w:rPr>
                <w:sz w:val="22"/>
                <w:szCs w:val="22"/>
              </w:rPr>
              <w:t xml:space="preserve"> </w:t>
            </w:r>
            <w:r w:rsidRPr="00BE26D1">
              <w:rPr>
                <w:rFonts w:ascii="Arial" w:eastAsia="Calibri" w:hAnsi="Arial" w:cs="Arial"/>
                <w:color w:val="000000"/>
                <w:kern w:val="24"/>
                <w:sz w:val="22"/>
                <w:szCs w:val="22"/>
              </w:rPr>
              <w:t>patriarchal framework affects males</w:t>
            </w:r>
            <w:r w:rsidR="005220A1">
              <w:rPr>
                <w:rFonts w:ascii="Arial" w:eastAsia="Calibri" w:hAnsi="Arial" w:cs="Arial"/>
                <w:color w:val="000000"/>
                <w:kern w:val="24"/>
                <w:sz w:val="22"/>
                <w:szCs w:val="22"/>
              </w:rPr>
              <w:t>.</w:t>
            </w:r>
          </w:p>
          <w:p w14:paraId="2D588907" w14:textId="77777777" w:rsidR="00BF1762" w:rsidRPr="00EA011F" w:rsidRDefault="00BF1762" w:rsidP="00252711">
            <w:pPr>
              <w:pStyle w:val="NoSpacing"/>
              <w:rPr>
                <w:rFonts w:ascii="Times New Roman" w:hAnsi="Times New Roman"/>
                <w:b/>
                <w:bCs/>
                <w:sz w:val="24"/>
                <w:szCs w:val="24"/>
              </w:rPr>
            </w:pPr>
          </w:p>
        </w:tc>
        <w:tc>
          <w:tcPr>
            <w:tcW w:w="1843" w:type="dxa"/>
            <w:shd w:val="clear" w:color="auto" w:fill="auto"/>
          </w:tcPr>
          <w:p w14:paraId="757F40FA" w14:textId="77777777" w:rsidR="00605766" w:rsidRPr="00605766" w:rsidRDefault="00605766" w:rsidP="00605766">
            <w:pPr>
              <w:pStyle w:val="NormalWeb"/>
              <w:spacing w:before="0" w:beforeAutospacing="0" w:after="0" w:afterAutospacing="0"/>
              <w:textAlignment w:val="top"/>
              <w:rPr>
                <w:sz w:val="22"/>
                <w:szCs w:val="22"/>
              </w:rPr>
            </w:pPr>
            <w:r w:rsidRPr="00605766">
              <w:rPr>
                <w:rFonts w:ascii="Arial" w:eastAsia="Calibri" w:hAnsi="Arial" w:cs="Arial"/>
                <w:color w:val="000000"/>
                <w:kern w:val="24"/>
                <w:sz w:val="22"/>
                <w:szCs w:val="22"/>
              </w:rPr>
              <w:t>Focus groups,</w:t>
            </w:r>
          </w:p>
          <w:p w14:paraId="2DECA378" w14:textId="4AE0DB6A" w:rsidR="00605766" w:rsidRPr="00605766" w:rsidRDefault="00605766" w:rsidP="00605766">
            <w:pPr>
              <w:pStyle w:val="NormalWeb"/>
              <w:spacing w:before="0" w:beforeAutospacing="0" w:after="0" w:afterAutospacing="0"/>
              <w:textAlignment w:val="top"/>
              <w:rPr>
                <w:sz w:val="22"/>
                <w:szCs w:val="22"/>
              </w:rPr>
            </w:pPr>
            <w:r w:rsidRPr="00605766">
              <w:rPr>
                <w:rFonts w:ascii="Arial" w:eastAsia="+mn-ea" w:hAnsi="Arial" w:cs="Arial"/>
                <w:color w:val="000000"/>
                <w:kern w:val="24"/>
                <w:sz w:val="22"/>
                <w:szCs w:val="22"/>
              </w:rPr>
              <w:t>Case-study, interviews.</w:t>
            </w:r>
            <w:r w:rsidRPr="00605766">
              <w:rPr>
                <w:rFonts w:ascii="Arial" w:eastAsia="Calibri" w:hAnsi="Arial" w:cs="Arial"/>
                <w:color w:val="000000"/>
                <w:kern w:val="24"/>
                <w:sz w:val="22"/>
                <w:szCs w:val="22"/>
              </w:rPr>
              <w:t xml:space="preserve"> 29 case files study between a period of 29 months.</w:t>
            </w:r>
          </w:p>
          <w:p w14:paraId="388DADB5" w14:textId="77777777" w:rsidR="00BF1762" w:rsidRPr="00EA011F" w:rsidRDefault="00BF1762" w:rsidP="00252711">
            <w:pPr>
              <w:pStyle w:val="NoSpacing"/>
              <w:rPr>
                <w:rFonts w:ascii="Times New Roman" w:hAnsi="Times New Roman"/>
                <w:b/>
                <w:bCs/>
                <w:sz w:val="24"/>
                <w:szCs w:val="24"/>
              </w:rPr>
            </w:pPr>
          </w:p>
        </w:tc>
        <w:tc>
          <w:tcPr>
            <w:tcW w:w="2693" w:type="dxa"/>
            <w:shd w:val="clear" w:color="auto" w:fill="auto"/>
          </w:tcPr>
          <w:p w14:paraId="32F18128" w14:textId="6B4EAE57" w:rsidR="001978AF" w:rsidRPr="001978AF" w:rsidRDefault="001978AF" w:rsidP="001978AF">
            <w:pPr>
              <w:pStyle w:val="NormalWeb"/>
              <w:spacing w:before="0" w:beforeAutospacing="0" w:after="0" w:afterAutospacing="0"/>
              <w:textAlignment w:val="top"/>
              <w:rPr>
                <w:sz w:val="22"/>
                <w:szCs w:val="22"/>
              </w:rPr>
            </w:pPr>
            <w:r w:rsidRPr="001978AF">
              <w:rPr>
                <w:rFonts w:ascii="Arial" w:eastAsia="Calibri" w:hAnsi="Arial" w:cs="Arial"/>
                <w:color w:val="000000"/>
                <w:kern w:val="24"/>
                <w:sz w:val="22"/>
                <w:szCs w:val="22"/>
              </w:rPr>
              <w:t>Men are compelled to conform to gendered expectation Male victims’ gender-specific experiences and demands have been overlooked.</w:t>
            </w:r>
          </w:p>
          <w:p w14:paraId="2E4DBC44" w14:textId="77777777" w:rsidR="00BF1762" w:rsidRPr="00EA011F" w:rsidRDefault="00BF1762" w:rsidP="00252711">
            <w:pPr>
              <w:pStyle w:val="NoSpacing"/>
              <w:rPr>
                <w:rFonts w:ascii="Times New Roman" w:hAnsi="Times New Roman"/>
                <w:b/>
                <w:bCs/>
                <w:sz w:val="24"/>
                <w:szCs w:val="24"/>
              </w:rPr>
            </w:pPr>
          </w:p>
        </w:tc>
      </w:tr>
    </w:tbl>
    <w:p w14:paraId="360CD3ED" w14:textId="0ED5C6FA" w:rsidR="00BF1762" w:rsidRPr="0030485E" w:rsidRDefault="00BF1762"/>
    <w:p w14:paraId="7D412A2D" w14:textId="7C354F8F" w:rsidR="00BF1762" w:rsidRDefault="00887982">
      <w:pPr>
        <w:rPr>
          <w:rFonts w:ascii="Arial" w:hAnsi="Arial" w:cs="Arial"/>
        </w:rPr>
      </w:pPr>
      <w:r>
        <w:rPr>
          <w:rFonts w:ascii="Arial" w:hAnsi="Arial" w:cs="Arial"/>
        </w:rPr>
        <w:t>Table 3</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BF1762" w:rsidRPr="00EA011F" w14:paraId="404AE0D2" w14:textId="77777777" w:rsidTr="00252711">
        <w:tc>
          <w:tcPr>
            <w:tcW w:w="1838" w:type="dxa"/>
            <w:shd w:val="clear" w:color="auto" w:fill="auto"/>
          </w:tcPr>
          <w:p w14:paraId="738D6CC8"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1393341D"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1142EEF7"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4FD6369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7F86BC2" w14:textId="77777777" w:rsidR="00BF1762" w:rsidRPr="00EA011F" w:rsidRDefault="00BF1762"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BF1762" w:rsidRPr="00EA011F" w14:paraId="3C9F8D03" w14:textId="77777777" w:rsidTr="00252711">
        <w:tc>
          <w:tcPr>
            <w:tcW w:w="1838" w:type="dxa"/>
            <w:shd w:val="clear" w:color="auto" w:fill="auto"/>
          </w:tcPr>
          <w:p w14:paraId="139FAEFC" w14:textId="1AD7B4A1" w:rsidR="00BF1762" w:rsidRPr="0030485E" w:rsidRDefault="00D45447" w:rsidP="00252711">
            <w:pPr>
              <w:pStyle w:val="NoSpacing"/>
              <w:rPr>
                <w:rFonts w:ascii="Times New Roman" w:hAnsi="Times New Roman"/>
                <w:b/>
                <w:bCs/>
              </w:rPr>
            </w:pPr>
            <w:r w:rsidRPr="0030485E">
              <w:rPr>
                <w:rFonts w:ascii="Arial" w:eastAsia="Verdana" w:hAnsi="Arial" w:cs="Arial"/>
                <w:color w:val="555555"/>
                <w:kern w:val="24"/>
              </w:rPr>
              <w:t xml:space="preserve">Pitt, K., Dheensa, et </w:t>
            </w:r>
            <w:r w:rsidR="0030485E" w:rsidRPr="0030485E">
              <w:rPr>
                <w:rFonts w:ascii="Arial" w:eastAsia="Verdana" w:hAnsi="Arial" w:cs="Arial"/>
                <w:color w:val="555555"/>
                <w:kern w:val="24"/>
              </w:rPr>
              <w:t>al, (</w:t>
            </w:r>
            <w:r w:rsidRPr="0030485E">
              <w:rPr>
                <w:rFonts w:ascii="Arial" w:eastAsia="Verdana" w:hAnsi="Arial" w:cs="Arial"/>
                <w:color w:val="555555"/>
                <w:kern w:val="24"/>
              </w:rPr>
              <w:t>2020</w:t>
            </w:r>
            <w:r w:rsidR="0030485E" w:rsidRPr="0030485E">
              <w:rPr>
                <w:rFonts w:ascii="Arial" w:eastAsia="Verdana" w:hAnsi="Arial" w:cs="Arial"/>
                <w:color w:val="555555"/>
                <w:kern w:val="24"/>
              </w:rPr>
              <w:t>)</w:t>
            </w:r>
            <w:r w:rsidR="0030485E">
              <w:rPr>
                <w:rFonts w:ascii="Arial" w:eastAsia="Verdana" w:hAnsi="Arial" w:cs="Arial"/>
                <w:color w:val="555555"/>
                <w:kern w:val="24"/>
              </w:rPr>
              <w:t>.</w:t>
            </w:r>
            <w:r w:rsidRPr="0030485E">
              <w:rPr>
                <w:rFonts w:ascii="Arial" w:eastAsia="Verdana" w:hAnsi="Arial" w:cs="Arial"/>
                <w:color w:val="555555"/>
                <w:kern w:val="24"/>
              </w:rPr>
              <w:t xml:space="preserve"> Sharing </w:t>
            </w:r>
            <w:r w:rsidRPr="0030485E">
              <w:rPr>
                <w:rFonts w:ascii="Arial" w:eastAsia="Verdana" w:hAnsi="Arial" w:cs="Arial"/>
                <w:color w:val="555555"/>
                <w:kern w:val="24"/>
              </w:rPr>
              <w:lastRenderedPageBreak/>
              <w:t>reports about domestic violence with general practitioners</w:t>
            </w:r>
            <w:r w:rsidR="0030485E" w:rsidRPr="0030485E">
              <w:rPr>
                <w:rFonts w:ascii="Arial" w:eastAsia="Verdana" w:hAnsi="Arial" w:cs="Arial"/>
                <w:color w:val="000000"/>
                <w:kern w:val="24"/>
              </w:rPr>
              <w:t>.</w:t>
            </w:r>
          </w:p>
        </w:tc>
        <w:tc>
          <w:tcPr>
            <w:tcW w:w="2835" w:type="dxa"/>
            <w:shd w:val="clear" w:color="auto" w:fill="auto"/>
          </w:tcPr>
          <w:p w14:paraId="4D5E195F" w14:textId="396EFEE7" w:rsidR="00FB63D9" w:rsidRPr="00EF39E1" w:rsidRDefault="00FB63D9" w:rsidP="00FB63D9">
            <w:pPr>
              <w:pStyle w:val="NormalWeb"/>
              <w:spacing w:before="0" w:beforeAutospacing="0" w:after="0" w:afterAutospacing="0"/>
              <w:textAlignment w:val="top"/>
              <w:rPr>
                <w:sz w:val="22"/>
                <w:szCs w:val="22"/>
              </w:rPr>
            </w:pPr>
            <w:r w:rsidRPr="00EF39E1">
              <w:rPr>
                <w:rFonts w:ascii="Arial" w:eastAsia="+mn-ea" w:hAnsi="Arial" w:cs="Arial"/>
                <w:b/>
                <w:bCs/>
                <w:color w:val="000000"/>
                <w:kern w:val="24"/>
                <w:sz w:val="22"/>
                <w:szCs w:val="22"/>
              </w:rPr>
              <w:lastRenderedPageBreak/>
              <w:t>D</w:t>
            </w:r>
            <w:r w:rsidRPr="00EF39E1">
              <w:rPr>
                <w:rFonts w:ascii="Arial" w:eastAsia="+mn-ea" w:hAnsi="Arial" w:cs="Arial"/>
                <w:color w:val="000000"/>
                <w:kern w:val="24"/>
                <w:sz w:val="22"/>
                <w:szCs w:val="22"/>
              </w:rPr>
              <w:t xml:space="preserve">omestic abuse. Negative impact on health and </w:t>
            </w:r>
            <w:r w:rsidRPr="00EF39E1">
              <w:rPr>
                <w:rFonts w:ascii="Arial" w:eastAsia="+mn-ea" w:hAnsi="Arial" w:cs="Arial"/>
                <w:color w:val="000000"/>
                <w:kern w:val="24"/>
                <w:sz w:val="22"/>
                <w:szCs w:val="22"/>
              </w:rPr>
              <w:lastRenderedPageBreak/>
              <w:t>economical lost to UK. Gov.</w:t>
            </w:r>
          </w:p>
          <w:p w14:paraId="7008B317" w14:textId="77777777" w:rsidR="00BF1762" w:rsidRPr="00EA011F" w:rsidRDefault="00BF1762" w:rsidP="00252711">
            <w:pPr>
              <w:pStyle w:val="NoSpacing"/>
              <w:rPr>
                <w:rFonts w:ascii="Times New Roman" w:hAnsi="Times New Roman"/>
                <w:b/>
                <w:bCs/>
                <w:sz w:val="24"/>
                <w:szCs w:val="24"/>
              </w:rPr>
            </w:pPr>
          </w:p>
        </w:tc>
        <w:tc>
          <w:tcPr>
            <w:tcW w:w="1843" w:type="dxa"/>
            <w:shd w:val="clear" w:color="auto" w:fill="auto"/>
          </w:tcPr>
          <w:p w14:paraId="49F94223" w14:textId="77777777" w:rsidR="001C285E" w:rsidRPr="001C285E" w:rsidRDefault="001C285E" w:rsidP="001C285E">
            <w:pPr>
              <w:pStyle w:val="NormalWeb"/>
              <w:spacing w:before="0" w:beforeAutospacing="0" w:after="0" w:afterAutospacing="0"/>
              <w:textAlignment w:val="top"/>
              <w:rPr>
                <w:sz w:val="22"/>
                <w:szCs w:val="22"/>
              </w:rPr>
            </w:pPr>
            <w:r w:rsidRPr="001C285E">
              <w:rPr>
                <w:rFonts w:ascii="Arial" w:eastAsia="+mn-ea" w:hAnsi="Arial" w:cs="Arial"/>
                <w:color w:val="000000"/>
                <w:kern w:val="24"/>
                <w:sz w:val="22"/>
                <w:szCs w:val="22"/>
              </w:rPr>
              <w:lastRenderedPageBreak/>
              <w:t>Semi-structured interview</w:t>
            </w:r>
          </w:p>
          <w:p w14:paraId="7A6B025E" w14:textId="3B3F22B7" w:rsidR="001C285E" w:rsidRPr="001C285E" w:rsidRDefault="001C285E" w:rsidP="001C285E">
            <w:pPr>
              <w:pStyle w:val="NormalWeb"/>
              <w:spacing w:before="0" w:beforeAutospacing="0" w:after="0" w:afterAutospacing="0"/>
              <w:textAlignment w:val="top"/>
              <w:rPr>
                <w:sz w:val="22"/>
                <w:szCs w:val="22"/>
              </w:rPr>
            </w:pPr>
            <w:r w:rsidRPr="001C285E">
              <w:rPr>
                <w:rFonts w:ascii="Arial" w:eastAsia="+mn-ea" w:hAnsi="Arial" w:cs="Arial"/>
                <w:color w:val="000000"/>
                <w:kern w:val="24"/>
                <w:sz w:val="22"/>
                <w:szCs w:val="22"/>
              </w:rPr>
              <w:lastRenderedPageBreak/>
              <w:t xml:space="preserve">Investigation on 23 GPs with 6 </w:t>
            </w:r>
            <w:r w:rsidR="00FA7E67" w:rsidRPr="001C285E">
              <w:rPr>
                <w:rFonts w:ascii="Arial" w:eastAsia="+mn-ea" w:hAnsi="Arial" w:cs="Arial"/>
                <w:color w:val="000000"/>
                <w:kern w:val="24"/>
                <w:sz w:val="22"/>
                <w:szCs w:val="22"/>
              </w:rPr>
              <w:t>policemen</w:t>
            </w:r>
            <w:r w:rsidRPr="001C285E">
              <w:rPr>
                <w:rFonts w:ascii="Arial" w:eastAsia="+mn-ea" w:hAnsi="Arial" w:cs="Arial"/>
                <w:color w:val="000000"/>
                <w:kern w:val="24"/>
                <w:sz w:val="22"/>
                <w:szCs w:val="22"/>
              </w:rPr>
              <w:t>.</w:t>
            </w:r>
          </w:p>
          <w:p w14:paraId="18CB6661" w14:textId="77777777" w:rsidR="00BF1762" w:rsidRPr="00EA011F" w:rsidRDefault="00BF1762" w:rsidP="00252711">
            <w:pPr>
              <w:pStyle w:val="NoSpacing"/>
              <w:rPr>
                <w:rFonts w:ascii="Times New Roman" w:hAnsi="Times New Roman"/>
                <w:b/>
                <w:bCs/>
                <w:sz w:val="24"/>
                <w:szCs w:val="24"/>
              </w:rPr>
            </w:pPr>
          </w:p>
        </w:tc>
        <w:tc>
          <w:tcPr>
            <w:tcW w:w="2693" w:type="dxa"/>
            <w:shd w:val="clear" w:color="auto" w:fill="auto"/>
          </w:tcPr>
          <w:p w14:paraId="2453F39F" w14:textId="6913942A" w:rsidR="00FA7E67" w:rsidRPr="00FA7E67" w:rsidRDefault="00FA7E67" w:rsidP="00FA7E67">
            <w:pPr>
              <w:pStyle w:val="NormalWeb"/>
              <w:spacing w:before="0" w:beforeAutospacing="0" w:after="0" w:afterAutospacing="0"/>
              <w:textAlignment w:val="top"/>
              <w:rPr>
                <w:sz w:val="22"/>
                <w:szCs w:val="22"/>
              </w:rPr>
            </w:pPr>
            <w:r w:rsidRPr="00FA7E67">
              <w:rPr>
                <w:rFonts w:ascii="Arial" w:eastAsia="Calibri" w:hAnsi="Arial" w:cs="Arial"/>
                <w:color w:val="000000"/>
                <w:kern w:val="24"/>
                <w:sz w:val="22"/>
                <w:szCs w:val="22"/>
              </w:rPr>
              <w:lastRenderedPageBreak/>
              <w:t xml:space="preserve">Findings failed to establish what type of interview that was </w:t>
            </w:r>
            <w:r w:rsidRPr="00FA7E67">
              <w:rPr>
                <w:rFonts w:ascii="Arial" w:eastAsia="Calibri" w:hAnsi="Arial" w:cs="Arial"/>
                <w:color w:val="000000"/>
                <w:kern w:val="24"/>
                <w:sz w:val="22"/>
                <w:szCs w:val="22"/>
              </w:rPr>
              <w:lastRenderedPageBreak/>
              <w:t>conducted, either telephone interview or face-face interview with the participants. Financial cost higher.</w:t>
            </w:r>
          </w:p>
          <w:p w14:paraId="4E2355CE" w14:textId="77777777" w:rsidR="00BF1762" w:rsidRPr="00EA011F" w:rsidRDefault="00BF1762" w:rsidP="00252711">
            <w:pPr>
              <w:pStyle w:val="NoSpacing"/>
              <w:rPr>
                <w:rFonts w:ascii="Times New Roman" w:hAnsi="Times New Roman"/>
                <w:b/>
                <w:bCs/>
                <w:sz w:val="24"/>
                <w:szCs w:val="24"/>
              </w:rPr>
            </w:pPr>
          </w:p>
        </w:tc>
      </w:tr>
    </w:tbl>
    <w:p w14:paraId="4FF18960" w14:textId="77777777" w:rsidR="00BF1762" w:rsidRDefault="00BF1762" w:rsidP="00BF1762"/>
    <w:p w14:paraId="6457AF9C" w14:textId="7123453C" w:rsidR="00BF1762" w:rsidRPr="0083379F" w:rsidRDefault="00BF1762">
      <w:r>
        <w:t>.</w:t>
      </w:r>
      <w:r w:rsidR="00E76ED9">
        <w:t>.</w:t>
      </w:r>
      <w:r w:rsidR="00BE3B9B">
        <w:t xml:space="preserve">                                                                                                                                                             6</w:t>
      </w:r>
    </w:p>
    <w:p w14:paraId="6EF0C0C0" w14:textId="42591C92" w:rsidR="00BF1762" w:rsidRDefault="00887982">
      <w:pPr>
        <w:rPr>
          <w:rFonts w:ascii="Arial" w:hAnsi="Arial" w:cs="Arial"/>
        </w:rPr>
      </w:pPr>
      <w:r>
        <w:rPr>
          <w:rFonts w:ascii="Arial" w:hAnsi="Arial" w:cs="Arial"/>
        </w:rPr>
        <w:t>Table 4</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E76ED9" w:rsidRPr="00EA011F" w14:paraId="2748B36B" w14:textId="77777777" w:rsidTr="00252711">
        <w:tc>
          <w:tcPr>
            <w:tcW w:w="1838" w:type="dxa"/>
            <w:shd w:val="clear" w:color="auto" w:fill="auto"/>
          </w:tcPr>
          <w:p w14:paraId="7F199F08"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14F6E39B"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5E8661C9"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646249DD"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29B88811" w14:textId="77777777" w:rsidR="00E76ED9" w:rsidRPr="00EA011F" w:rsidRDefault="00E76ED9"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E76ED9" w:rsidRPr="00EA011F" w14:paraId="57F6D6EC" w14:textId="77777777" w:rsidTr="00252711">
        <w:tc>
          <w:tcPr>
            <w:tcW w:w="1838" w:type="dxa"/>
            <w:shd w:val="clear" w:color="auto" w:fill="auto"/>
          </w:tcPr>
          <w:p w14:paraId="2B17CF0A" w14:textId="7A264791" w:rsidR="00E76ED9" w:rsidRPr="00DC3CFA" w:rsidRDefault="00DC3CFA" w:rsidP="00252711">
            <w:pPr>
              <w:pStyle w:val="NoSpacing"/>
              <w:rPr>
                <w:rFonts w:ascii="Times New Roman" w:hAnsi="Times New Roman"/>
                <w:b/>
                <w:bCs/>
              </w:rPr>
            </w:pPr>
            <w:r w:rsidRPr="00DC3CFA">
              <w:rPr>
                <w:rFonts w:ascii="Arial" w:hAnsi="Arial" w:cs="Arial"/>
                <w:color w:val="000000"/>
                <w:kern w:val="24"/>
              </w:rPr>
              <w:t>Lloyd, M. (2018). Domestic Violence and Education</w:t>
            </w:r>
            <w:r>
              <w:rPr>
                <w:rFonts w:ascii="Arial" w:hAnsi="Arial" w:cs="Arial"/>
                <w:color w:val="000000"/>
                <w:kern w:val="24"/>
              </w:rPr>
              <w:t>.</w:t>
            </w:r>
          </w:p>
        </w:tc>
        <w:tc>
          <w:tcPr>
            <w:tcW w:w="2835" w:type="dxa"/>
            <w:shd w:val="clear" w:color="auto" w:fill="auto"/>
          </w:tcPr>
          <w:p w14:paraId="4B6E6AD4" w14:textId="22A31072" w:rsidR="00E76ED9" w:rsidRPr="00EA011F" w:rsidRDefault="000B633A" w:rsidP="00252711">
            <w:pPr>
              <w:pStyle w:val="NoSpacing"/>
              <w:rPr>
                <w:rFonts w:ascii="Times New Roman" w:hAnsi="Times New Roman"/>
                <w:b/>
                <w:bCs/>
                <w:sz w:val="24"/>
                <w:szCs w:val="24"/>
              </w:rPr>
            </w:pPr>
            <w:r w:rsidRPr="000B633A">
              <w:rPr>
                <w:rFonts w:ascii="Arial" w:hAnsi="Arial" w:cs="Arial"/>
                <w:b/>
                <w:bCs/>
                <w:color w:val="000000"/>
                <w:kern w:val="24"/>
              </w:rPr>
              <w:t>A</w:t>
            </w:r>
            <w:r w:rsidRPr="000B633A">
              <w:rPr>
                <w:rFonts w:ascii="Arial" w:hAnsi="Arial" w:cs="Arial"/>
                <w:color w:val="000000"/>
                <w:kern w:val="24"/>
              </w:rPr>
              <w:t>ssistance within the education sector</w:t>
            </w:r>
            <w:r>
              <w:rPr>
                <w:rFonts w:ascii="Arial" w:hAnsi="Arial" w:cs="Arial"/>
                <w:color w:val="000000"/>
                <w:kern w:val="24"/>
                <w:sz w:val="28"/>
                <w:szCs w:val="28"/>
              </w:rPr>
              <w:t>.</w:t>
            </w:r>
          </w:p>
        </w:tc>
        <w:tc>
          <w:tcPr>
            <w:tcW w:w="1843" w:type="dxa"/>
            <w:shd w:val="clear" w:color="auto" w:fill="auto"/>
          </w:tcPr>
          <w:p w14:paraId="63D1D6F0" w14:textId="537518C3" w:rsidR="00882B49" w:rsidRPr="001F5210" w:rsidRDefault="001F5210" w:rsidP="00882B49">
            <w:pPr>
              <w:pStyle w:val="NormalWeb"/>
              <w:spacing w:before="0" w:beforeAutospacing="0" w:after="0" w:afterAutospacing="0"/>
              <w:textAlignment w:val="top"/>
              <w:rPr>
                <w:sz w:val="22"/>
                <w:szCs w:val="22"/>
              </w:rPr>
            </w:pPr>
            <w:r w:rsidRPr="001F5210">
              <w:rPr>
                <w:rFonts w:ascii="Arial" w:eastAsia="Calibri" w:hAnsi="Arial" w:cs="Arial"/>
                <w:color w:val="000000"/>
                <w:kern w:val="24"/>
                <w:sz w:val="22"/>
                <w:szCs w:val="22"/>
              </w:rPr>
              <w:t>Data analysis</w:t>
            </w:r>
          </w:p>
          <w:p w14:paraId="042F8F08" w14:textId="5CDD53A0" w:rsidR="00882B49" w:rsidRPr="001F5210" w:rsidRDefault="00882B49" w:rsidP="00882B49">
            <w:pPr>
              <w:pStyle w:val="NormalWeb"/>
              <w:spacing w:before="0" w:beforeAutospacing="0" w:after="0" w:afterAutospacing="0"/>
              <w:textAlignment w:val="top"/>
              <w:rPr>
                <w:sz w:val="22"/>
                <w:szCs w:val="22"/>
              </w:rPr>
            </w:pPr>
            <w:r w:rsidRPr="001F5210">
              <w:rPr>
                <w:rFonts w:ascii="Arial" w:eastAsia="+mn-ea" w:hAnsi="Arial" w:cs="Arial"/>
                <w:color w:val="000000"/>
                <w:kern w:val="24"/>
                <w:sz w:val="22"/>
                <w:szCs w:val="22"/>
              </w:rPr>
              <w:t>Investigation on records.</w:t>
            </w:r>
          </w:p>
          <w:p w14:paraId="660529B2" w14:textId="77777777" w:rsidR="00E76ED9" w:rsidRPr="00EA011F" w:rsidRDefault="00E76ED9" w:rsidP="00252711">
            <w:pPr>
              <w:pStyle w:val="NoSpacing"/>
              <w:rPr>
                <w:rFonts w:ascii="Times New Roman" w:hAnsi="Times New Roman"/>
                <w:b/>
                <w:bCs/>
                <w:sz w:val="24"/>
                <w:szCs w:val="24"/>
              </w:rPr>
            </w:pPr>
          </w:p>
        </w:tc>
        <w:tc>
          <w:tcPr>
            <w:tcW w:w="2693" w:type="dxa"/>
            <w:shd w:val="clear" w:color="auto" w:fill="auto"/>
          </w:tcPr>
          <w:p w14:paraId="1EE63461" w14:textId="401512EB" w:rsidR="0083379F" w:rsidRPr="0083379F" w:rsidRDefault="0083379F" w:rsidP="0083379F">
            <w:pPr>
              <w:pStyle w:val="NormalWeb"/>
              <w:spacing w:before="0" w:beforeAutospacing="0" w:after="0" w:afterAutospacing="0"/>
              <w:textAlignment w:val="top"/>
              <w:rPr>
                <w:sz w:val="22"/>
                <w:szCs w:val="22"/>
              </w:rPr>
            </w:pPr>
            <w:r w:rsidRPr="0083379F">
              <w:rPr>
                <w:rFonts w:ascii="Arial" w:eastAsia="Calibri" w:hAnsi="Arial" w:cs="Arial"/>
                <w:color w:val="000000"/>
                <w:kern w:val="24"/>
                <w:sz w:val="22"/>
                <w:szCs w:val="22"/>
              </w:rPr>
              <w:t>lack of professional confidence among child protection workers. Violence has impact on education and children's life.</w:t>
            </w:r>
          </w:p>
          <w:p w14:paraId="6F1D73F8" w14:textId="77777777" w:rsidR="00E76ED9" w:rsidRPr="00EA011F" w:rsidRDefault="00E76ED9" w:rsidP="00252711">
            <w:pPr>
              <w:pStyle w:val="NoSpacing"/>
              <w:rPr>
                <w:rFonts w:ascii="Times New Roman" w:hAnsi="Times New Roman"/>
                <w:b/>
                <w:bCs/>
                <w:sz w:val="24"/>
                <w:szCs w:val="24"/>
              </w:rPr>
            </w:pPr>
          </w:p>
        </w:tc>
      </w:tr>
    </w:tbl>
    <w:p w14:paraId="339FEFE1" w14:textId="77777777" w:rsidR="00E76ED9" w:rsidRDefault="00E76ED9" w:rsidP="00E76ED9"/>
    <w:p w14:paraId="7EB6190C" w14:textId="3F7493F9" w:rsidR="00E76ED9" w:rsidRDefault="00566F50">
      <w:pPr>
        <w:rPr>
          <w:rFonts w:ascii="Arial" w:hAnsi="Arial" w:cs="Arial"/>
        </w:rPr>
      </w:pPr>
      <w:r>
        <w:rPr>
          <w:rFonts w:ascii="Arial" w:hAnsi="Arial" w:cs="Arial"/>
        </w:rPr>
        <w:t>Table</w:t>
      </w:r>
      <w:r w:rsidR="00B301BF">
        <w:rPr>
          <w:rFonts w:ascii="Arial" w:hAnsi="Arial" w:cs="Arial"/>
        </w:rPr>
        <w:t xml:space="preserve"> 5</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157DAC" w:rsidRPr="00EA011F" w14:paraId="0B44CEE1" w14:textId="77777777" w:rsidTr="00252711">
        <w:tc>
          <w:tcPr>
            <w:tcW w:w="1838" w:type="dxa"/>
            <w:shd w:val="clear" w:color="auto" w:fill="auto"/>
          </w:tcPr>
          <w:p w14:paraId="00EBA7A2"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6B8A9391"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3E4C17D7"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083B635B"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95F6223"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1098552E" w14:textId="77777777" w:rsidTr="00252711">
        <w:tc>
          <w:tcPr>
            <w:tcW w:w="1838" w:type="dxa"/>
            <w:shd w:val="clear" w:color="auto" w:fill="auto"/>
          </w:tcPr>
          <w:p w14:paraId="69C1525F" w14:textId="45D00D7B" w:rsidR="00157DAC" w:rsidRPr="00007800" w:rsidRDefault="00007800" w:rsidP="00252711">
            <w:pPr>
              <w:pStyle w:val="NoSpacing"/>
              <w:rPr>
                <w:rFonts w:ascii="Times New Roman" w:hAnsi="Times New Roman"/>
                <w:b/>
                <w:bCs/>
              </w:rPr>
            </w:pPr>
            <w:r w:rsidRPr="00007800">
              <w:rPr>
                <w:rFonts w:ascii="Arial" w:hAnsi="Arial" w:cs="Arial"/>
                <w:color w:val="000000"/>
                <w:kern w:val="24"/>
              </w:rPr>
              <w:t>Callaghan, J., Alexander, et al, (2016)). Children’s experiences of domestic violence and abuse:</w:t>
            </w:r>
          </w:p>
        </w:tc>
        <w:tc>
          <w:tcPr>
            <w:tcW w:w="2835" w:type="dxa"/>
            <w:shd w:val="clear" w:color="auto" w:fill="auto"/>
          </w:tcPr>
          <w:p w14:paraId="3881EF0A" w14:textId="283F277B" w:rsidR="00157DAC" w:rsidRPr="00EA011F" w:rsidRDefault="006054C5" w:rsidP="00252711">
            <w:pPr>
              <w:pStyle w:val="NoSpacing"/>
              <w:rPr>
                <w:rFonts w:ascii="Times New Roman" w:hAnsi="Times New Roman"/>
                <w:b/>
                <w:bCs/>
                <w:sz w:val="24"/>
                <w:szCs w:val="24"/>
              </w:rPr>
            </w:pPr>
            <w:r w:rsidRPr="006054C5">
              <w:rPr>
                <w:rFonts w:ascii="Arial" w:hAnsi="Arial" w:cs="Arial"/>
                <w:color w:val="000000"/>
                <w:kern w:val="24"/>
              </w:rPr>
              <w:t>Dangers and the impact on children being exposed to domestic abuse</w:t>
            </w:r>
            <w:r>
              <w:rPr>
                <w:rFonts w:ascii="Arial" w:hAnsi="Arial" w:cs="Arial"/>
                <w:b/>
                <w:bCs/>
                <w:color w:val="000000"/>
                <w:kern w:val="24"/>
                <w:sz w:val="28"/>
                <w:szCs w:val="28"/>
              </w:rPr>
              <w:t>.</w:t>
            </w:r>
          </w:p>
        </w:tc>
        <w:tc>
          <w:tcPr>
            <w:tcW w:w="1843" w:type="dxa"/>
            <w:shd w:val="clear" w:color="auto" w:fill="auto"/>
          </w:tcPr>
          <w:p w14:paraId="6BBC1504" w14:textId="26508B58" w:rsidR="00157DAC" w:rsidRPr="0001617E" w:rsidRDefault="0001617E" w:rsidP="00252711">
            <w:pPr>
              <w:pStyle w:val="NoSpacing"/>
              <w:rPr>
                <w:rFonts w:ascii="Times New Roman" w:hAnsi="Times New Roman"/>
              </w:rPr>
            </w:pPr>
            <w:r w:rsidRPr="0001617E">
              <w:rPr>
                <w:rFonts w:ascii="Arial" w:hAnsi="Arial" w:cs="Arial"/>
                <w:color w:val="000000"/>
                <w:kern w:val="24"/>
              </w:rPr>
              <w:t>Literature Review.</w:t>
            </w:r>
          </w:p>
        </w:tc>
        <w:tc>
          <w:tcPr>
            <w:tcW w:w="2693" w:type="dxa"/>
            <w:shd w:val="clear" w:color="auto" w:fill="auto"/>
          </w:tcPr>
          <w:p w14:paraId="7FF19409" w14:textId="77777777" w:rsidR="00AF4D58" w:rsidRPr="00AF4D58" w:rsidRDefault="00AF4D58" w:rsidP="00AF4D58">
            <w:pPr>
              <w:pStyle w:val="NormalWeb"/>
              <w:spacing w:before="0" w:beforeAutospacing="0" w:after="0" w:afterAutospacing="0"/>
              <w:textAlignment w:val="top"/>
              <w:rPr>
                <w:sz w:val="22"/>
                <w:szCs w:val="22"/>
              </w:rPr>
            </w:pPr>
            <w:r w:rsidRPr="00AF4D58">
              <w:rPr>
                <w:rFonts w:ascii="Arial" w:eastAsia="+mn-ea" w:hAnsi="Arial" w:cs="Arial"/>
                <w:color w:val="000000"/>
                <w:kern w:val="24"/>
                <w:sz w:val="22"/>
                <w:szCs w:val="22"/>
              </w:rPr>
              <w:t>Cultural believes, and society values, all have impact on victims. Psychological behaviours.</w:t>
            </w:r>
          </w:p>
          <w:p w14:paraId="297F381C" w14:textId="77777777" w:rsidR="00157DAC" w:rsidRPr="00EA011F" w:rsidRDefault="00157DAC" w:rsidP="00252711">
            <w:pPr>
              <w:pStyle w:val="NoSpacing"/>
              <w:rPr>
                <w:rFonts w:ascii="Times New Roman" w:hAnsi="Times New Roman"/>
                <w:b/>
                <w:bCs/>
                <w:sz w:val="24"/>
                <w:szCs w:val="24"/>
              </w:rPr>
            </w:pPr>
          </w:p>
        </w:tc>
      </w:tr>
    </w:tbl>
    <w:p w14:paraId="3F08725E" w14:textId="77777777" w:rsidR="00157DAC" w:rsidRDefault="00157DAC" w:rsidP="00157DAC"/>
    <w:p w14:paraId="3EE7AF76" w14:textId="79AB6805" w:rsidR="00E76ED9" w:rsidRDefault="00B301BF">
      <w:pPr>
        <w:rPr>
          <w:rFonts w:ascii="Arial" w:hAnsi="Arial" w:cs="Arial"/>
        </w:rPr>
      </w:pPr>
      <w:r>
        <w:rPr>
          <w:rFonts w:ascii="Arial" w:hAnsi="Arial" w:cs="Arial"/>
        </w:rPr>
        <w:t>Table 6</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551"/>
        <w:gridCol w:w="1843"/>
        <w:gridCol w:w="2693"/>
      </w:tblGrid>
      <w:tr w:rsidR="00157DAC" w:rsidRPr="00EA011F" w14:paraId="7B5601B0" w14:textId="77777777" w:rsidTr="00227CE7">
        <w:tc>
          <w:tcPr>
            <w:tcW w:w="2122" w:type="dxa"/>
            <w:shd w:val="clear" w:color="auto" w:fill="auto"/>
          </w:tcPr>
          <w:p w14:paraId="03C29B0F"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551" w:type="dxa"/>
            <w:shd w:val="clear" w:color="auto" w:fill="auto"/>
          </w:tcPr>
          <w:p w14:paraId="5BC34CC0"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6E645014"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9610E32"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3B6A629D"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5417CF11" w14:textId="77777777" w:rsidTr="00227CE7">
        <w:tc>
          <w:tcPr>
            <w:tcW w:w="2122" w:type="dxa"/>
            <w:shd w:val="clear" w:color="auto" w:fill="auto"/>
          </w:tcPr>
          <w:p w14:paraId="32A46696" w14:textId="64D6CF2F" w:rsidR="0090156B" w:rsidRPr="00FE2A08" w:rsidRDefault="0090156B" w:rsidP="0090156B">
            <w:pPr>
              <w:pStyle w:val="NormalWeb"/>
              <w:spacing w:before="0" w:beforeAutospacing="0" w:after="0" w:afterAutospacing="0"/>
              <w:textAlignment w:val="top"/>
              <w:rPr>
                <w:sz w:val="22"/>
                <w:szCs w:val="22"/>
              </w:rPr>
            </w:pPr>
            <w:r w:rsidRPr="00FE2A08">
              <w:rPr>
                <w:rFonts w:ascii="Arial" w:eastAsia="+mn-ea" w:hAnsi="Arial" w:cs="Arial"/>
                <w:color w:val="000000"/>
                <w:kern w:val="24"/>
                <w:sz w:val="22"/>
                <w:szCs w:val="22"/>
              </w:rPr>
              <w:t>Lysova, A., et al. (2020). A Qualitative Study of the Male Victims’ Experiences with the Criminal Justice Response.</w:t>
            </w:r>
          </w:p>
          <w:p w14:paraId="2D8BC948" w14:textId="77777777" w:rsidR="00157DAC" w:rsidRPr="00EA011F" w:rsidRDefault="00157DAC" w:rsidP="00252711">
            <w:pPr>
              <w:pStyle w:val="NoSpacing"/>
              <w:rPr>
                <w:rFonts w:ascii="Times New Roman" w:hAnsi="Times New Roman"/>
                <w:b/>
                <w:bCs/>
                <w:sz w:val="24"/>
                <w:szCs w:val="24"/>
              </w:rPr>
            </w:pPr>
          </w:p>
        </w:tc>
        <w:tc>
          <w:tcPr>
            <w:tcW w:w="2551" w:type="dxa"/>
            <w:shd w:val="clear" w:color="auto" w:fill="auto"/>
          </w:tcPr>
          <w:p w14:paraId="4799FABB" w14:textId="77777777" w:rsidR="00227CE7" w:rsidRPr="00227CE7" w:rsidRDefault="00227CE7" w:rsidP="00227CE7">
            <w:pPr>
              <w:pStyle w:val="NormalWeb"/>
              <w:spacing w:before="0" w:beforeAutospacing="0" w:after="0" w:afterAutospacing="0"/>
              <w:textAlignment w:val="top"/>
              <w:rPr>
                <w:sz w:val="22"/>
                <w:szCs w:val="22"/>
              </w:rPr>
            </w:pPr>
            <w:r w:rsidRPr="00227CE7">
              <w:rPr>
                <w:rFonts w:ascii="Arial" w:eastAsia="+mn-ea" w:hAnsi="Arial" w:cs="Arial"/>
                <w:color w:val="000000"/>
                <w:kern w:val="24"/>
                <w:sz w:val="22"/>
                <w:szCs w:val="22"/>
              </w:rPr>
              <w:t>Qualitative study to investigate men’s help-seeking behaviour and their perceptions of professional assistance</w:t>
            </w:r>
          </w:p>
          <w:p w14:paraId="66B58ADF" w14:textId="77777777" w:rsidR="00157DAC" w:rsidRPr="00EA011F" w:rsidRDefault="00157DAC" w:rsidP="00252711">
            <w:pPr>
              <w:pStyle w:val="NoSpacing"/>
              <w:rPr>
                <w:rFonts w:ascii="Times New Roman" w:hAnsi="Times New Roman"/>
                <w:b/>
                <w:bCs/>
                <w:sz w:val="24"/>
                <w:szCs w:val="24"/>
              </w:rPr>
            </w:pPr>
          </w:p>
        </w:tc>
        <w:tc>
          <w:tcPr>
            <w:tcW w:w="1843" w:type="dxa"/>
            <w:shd w:val="clear" w:color="auto" w:fill="auto"/>
          </w:tcPr>
          <w:p w14:paraId="1396D695" w14:textId="77777777" w:rsidR="00D631E5" w:rsidRPr="006B5164" w:rsidRDefault="00D631E5" w:rsidP="00D631E5">
            <w:pPr>
              <w:pStyle w:val="NormalWeb"/>
              <w:spacing w:before="0" w:beforeAutospacing="0" w:after="0" w:afterAutospacing="0"/>
              <w:textAlignment w:val="top"/>
              <w:rPr>
                <w:sz w:val="22"/>
                <w:szCs w:val="22"/>
              </w:rPr>
            </w:pPr>
            <w:r w:rsidRPr="006B5164">
              <w:rPr>
                <w:rFonts w:ascii="Arial" w:eastAsia="+mn-ea" w:hAnsi="Arial" w:cs="Arial"/>
                <w:color w:val="000000"/>
                <w:kern w:val="24"/>
                <w:sz w:val="22"/>
                <w:szCs w:val="22"/>
              </w:rPr>
              <w:t>Qualitative study-questionnaires, interviews, and assessment. 103 men four English speaking countries.</w:t>
            </w:r>
          </w:p>
          <w:p w14:paraId="5D9D844C" w14:textId="77777777" w:rsidR="00157DAC" w:rsidRPr="006B5164" w:rsidRDefault="00157DAC" w:rsidP="00252711">
            <w:pPr>
              <w:pStyle w:val="NoSpacing"/>
              <w:rPr>
                <w:rFonts w:ascii="Times New Roman" w:hAnsi="Times New Roman"/>
                <w:b/>
                <w:bCs/>
              </w:rPr>
            </w:pPr>
          </w:p>
        </w:tc>
        <w:tc>
          <w:tcPr>
            <w:tcW w:w="2693" w:type="dxa"/>
            <w:shd w:val="clear" w:color="auto" w:fill="auto"/>
          </w:tcPr>
          <w:p w14:paraId="13787456" w14:textId="77777777" w:rsidR="006B5164" w:rsidRPr="006B5164" w:rsidRDefault="006B5164" w:rsidP="006B5164">
            <w:pPr>
              <w:pStyle w:val="NormalWeb"/>
              <w:spacing w:before="0" w:beforeAutospacing="0" w:after="0" w:afterAutospacing="0"/>
              <w:textAlignment w:val="top"/>
              <w:rPr>
                <w:sz w:val="22"/>
                <w:szCs w:val="22"/>
              </w:rPr>
            </w:pPr>
            <w:r w:rsidRPr="006B5164">
              <w:rPr>
                <w:rFonts w:ascii="Arial" w:eastAsia="+mn-ea" w:hAnsi="Arial" w:cs="Arial"/>
                <w:color w:val="000000"/>
                <w:kern w:val="24"/>
                <w:sz w:val="22"/>
                <w:szCs w:val="22"/>
              </w:rPr>
              <w:t xml:space="preserve">The article is useful for aims. Much detailed but still need information on the police view of the cases. Webcam. </w:t>
            </w:r>
          </w:p>
          <w:p w14:paraId="7EE9380A" w14:textId="77777777" w:rsidR="00157DAC" w:rsidRPr="00EA011F" w:rsidRDefault="00157DAC" w:rsidP="00252711">
            <w:pPr>
              <w:pStyle w:val="NoSpacing"/>
              <w:rPr>
                <w:rFonts w:ascii="Times New Roman" w:hAnsi="Times New Roman"/>
                <w:b/>
                <w:bCs/>
                <w:sz w:val="24"/>
                <w:szCs w:val="24"/>
              </w:rPr>
            </w:pPr>
          </w:p>
        </w:tc>
      </w:tr>
    </w:tbl>
    <w:p w14:paraId="4DCE3DAE" w14:textId="77777777" w:rsidR="00155CD1" w:rsidRDefault="00157DAC">
      <w:pPr>
        <w:rPr>
          <w:rFonts w:ascii="Arial" w:hAnsi="Arial" w:cs="Arial"/>
        </w:rPr>
      </w:pPr>
      <w:r>
        <w:rPr>
          <w:rFonts w:ascii="Arial" w:hAnsi="Arial" w:cs="Arial"/>
        </w:rPr>
        <w:t>.</w:t>
      </w:r>
    </w:p>
    <w:p w14:paraId="1B21505D" w14:textId="77777777" w:rsidR="00155CD1" w:rsidRDefault="00155CD1">
      <w:pPr>
        <w:rPr>
          <w:rFonts w:ascii="Arial" w:hAnsi="Arial" w:cs="Arial"/>
        </w:rPr>
      </w:pPr>
    </w:p>
    <w:p w14:paraId="0097BBB3" w14:textId="77777777" w:rsidR="00155CD1" w:rsidRDefault="00155CD1">
      <w:pPr>
        <w:rPr>
          <w:rFonts w:ascii="Arial" w:hAnsi="Arial" w:cs="Arial"/>
        </w:rPr>
      </w:pPr>
    </w:p>
    <w:p w14:paraId="5979518D" w14:textId="77777777" w:rsidR="00155CD1" w:rsidRDefault="00155CD1">
      <w:pPr>
        <w:rPr>
          <w:rFonts w:ascii="Arial" w:hAnsi="Arial" w:cs="Arial"/>
        </w:rPr>
      </w:pPr>
    </w:p>
    <w:p w14:paraId="35EB719A" w14:textId="77777777" w:rsidR="00155CD1" w:rsidRDefault="00155CD1">
      <w:pPr>
        <w:rPr>
          <w:rFonts w:ascii="Arial" w:hAnsi="Arial" w:cs="Arial"/>
        </w:rPr>
      </w:pPr>
    </w:p>
    <w:p w14:paraId="11F9430D" w14:textId="78690F39" w:rsidR="00BF1762" w:rsidRDefault="00B301BF">
      <w:pPr>
        <w:rPr>
          <w:rFonts w:ascii="Arial" w:hAnsi="Arial" w:cs="Arial"/>
        </w:rPr>
      </w:pPr>
      <w:r>
        <w:rPr>
          <w:rFonts w:ascii="Arial" w:hAnsi="Arial" w:cs="Arial"/>
        </w:rPr>
        <w:t>Table 7</w:t>
      </w:r>
      <w:r w:rsidR="00D5572E">
        <w:rPr>
          <w:rFonts w:ascii="Arial" w:hAnsi="Arial" w:cs="Arial"/>
        </w:rPr>
        <w:t xml:space="preserve">                                                                                                                      7</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552"/>
        <w:gridCol w:w="2126"/>
        <w:gridCol w:w="2693"/>
      </w:tblGrid>
      <w:tr w:rsidR="00157DAC" w:rsidRPr="00EA011F" w14:paraId="1F031044" w14:textId="77777777" w:rsidTr="004A5339">
        <w:tc>
          <w:tcPr>
            <w:tcW w:w="1838" w:type="dxa"/>
            <w:shd w:val="clear" w:color="auto" w:fill="auto"/>
          </w:tcPr>
          <w:p w14:paraId="1F45F44D" w14:textId="77777777" w:rsidR="00157DAC" w:rsidRPr="00EA011F" w:rsidRDefault="00157DAC" w:rsidP="00252711">
            <w:pPr>
              <w:pStyle w:val="NoSpacing"/>
              <w:rPr>
                <w:rFonts w:ascii="Times New Roman" w:hAnsi="Times New Roman"/>
                <w:b/>
                <w:bCs/>
                <w:sz w:val="24"/>
                <w:szCs w:val="24"/>
              </w:rPr>
            </w:pPr>
            <w:bookmarkStart w:id="0" w:name="_Hlk80097900"/>
            <w:r w:rsidRPr="00EA011F">
              <w:rPr>
                <w:rFonts w:ascii="Times New Roman" w:hAnsi="Times New Roman"/>
                <w:b/>
                <w:bCs/>
                <w:sz w:val="24"/>
                <w:szCs w:val="24"/>
              </w:rPr>
              <w:t xml:space="preserve">Author and title </w:t>
            </w:r>
          </w:p>
        </w:tc>
        <w:tc>
          <w:tcPr>
            <w:tcW w:w="2552" w:type="dxa"/>
            <w:shd w:val="clear" w:color="auto" w:fill="auto"/>
          </w:tcPr>
          <w:p w14:paraId="59B9E0C6"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2126" w:type="dxa"/>
            <w:shd w:val="clear" w:color="auto" w:fill="auto"/>
          </w:tcPr>
          <w:p w14:paraId="4AF0EB9D"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78BBE27"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670AA905" w14:textId="77777777" w:rsidR="00157DAC" w:rsidRPr="00EA011F" w:rsidRDefault="00157DAC"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157DAC" w:rsidRPr="00EA011F" w14:paraId="7A34818C" w14:textId="77777777" w:rsidTr="004A5339">
        <w:tc>
          <w:tcPr>
            <w:tcW w:w="1838" w:type="dxa"/>
            <w:shd w:val="clear" w:color="auto" w:fill="auto"/>
          </w:tcPr>
          <w:p w14:paraId="5393C650" w14:textId="4E584826" w:rsidR="00157DAC" w:rsidRPr="001B11AE" w:rsidRDefault="001B11AE" w:rsidP="00252711">
            <w:pPr>
              <w:pStyle w:val="NoSpacing"/>
              <w:rPr>
                <w:rFonts w:ascii="Arial" w:hAnsi="Arial" w:cs="Arial"/>
                <w:b/>
                <w:bCs/>
              </w:rPr>
            </w:pPr>
            <w:r w:rsidRPr="001B11AE">
              <w:rPr>
                <w:rFonts w:ascii="Arial" w:hAnsi="Arial" w:cs="Arial"/>
                <w:color w:val="333333"/>
                <w:kern w:val="24"/>
              </w:rPr>
              <w:t>Perryman, S. M., Appleton, J</w:t>
            </w:r>
            <w:r w:rsidRPr="001B11AE">
              <w:rPr>
                <w:rFonts w:ascii="Arial" w:hAnsi="Arial" w:cs="Arial"/>
                <w:color w:val="000000"/>
                <w:kern w:val="24"/>
              </w:rPr>
              <w:t>. (2016).</w:t>
            </w:r>
            <w:r w:rsidRPr="001B11AE">
              <w:rPr>
                <w:rFonts w:ascii="Arial" w:hAnsi="Arial" w:cs="Arial"/>
                <w:color w:val="333333"/>
                <w:kern w:val="24"/>
              </w:rPr>
              <w:t xml:space="preserve"> Male victims of domestic abuse.</w:t>
            </w:r>
          </w:p>
        </w:tc>
        <w:tc>
          <w:tcPr>
            <w:tcW w:w="2552" w:type="dxa"/>
            <w:shd w:val="clear" w:color="auto" w:fill="auto"/>
          </w:tcPr>
          <w:p w14:paraId="443782DA" w14:textId="036090FC" w:rsidR="00EC01FC" w:rsidRPr="00EC01FC" w:rsidRDefault="00EC01FC" w:rsidP="00EC01FC">
            <w:pPr>
              <w:pStyle w:val="NormalWeb"/>
              <w:spacing w:before="0" w:beforeAutospacing="0" w:after="0" w:afterAutospacing="0"/>
              <w:textAlignment w:val="top"/>
              <w:rPr>
                <w:sz w:val="22"/>
                <w:szCs w:val="22"/>
              </w:rPr>
            </w:pPr>
            <w:r w:rsidRPr="00EC01FC">
              <w:rPr>
                <w:rFonts w:ascii="Arial" w:eastAsia="+mn-ea" w:hAnsi="Arial" w:cs="Arial"/>
                <w:color w:val="000000"/>
                <w:kern w:val="24"/>
                <w:sz w:val="22"/>
                <w:szCs w:val="22"/>
              </w:rPr>
              <w:t>Critical literature review. Male abuse victims are underestimated, little is done to help.</w:t>
            </w:r>
          </w:p>
          <w:p w14:paraId="672BBB15" w14:textId="77777777" w:rsidR="00157DAC" w:rsidRPr="00EA011F" w:rsidRDefault="00157DAC" w:rsidP="00252711">
            <w:pPr>
              <w:pStyle w:val="NoSpacing"/>
              <w:rPr>
                <w:rFonts w:ascii="Times New Roman" w:hAnsi="Times New Roman"/>
                <w:b/>
                <w:bCs/>
                <w:sz w:val="24"/>
                <w:szCs w:val="24"/>
              </w:rPr>
            </w:pPr>
          </w:p>
        </w:tc>
        <w:tc>
          <w:tcPr>
            <w:tcW w:w="2126" w:type="dxa"/>
            <w:shd w:val="clear" w:color="auto" w:fill="auto"/>
          </w:tcPr>
          <w:p w14:paraId="60910EDD" w14:textId="24718AAA" w:rsidR="004A5339" w:rsidRPr="004A5339" w:rsidRDefault="004A5339" w:rsidP="004A5339">
            <w:pPr>
              <w:pStyle w:val="NormalWeb"/>
              <w:spacing w:before="0" w:beforeAutospacing="0" w:after="0" w:afterAutospacing="0"/>
              <w:textAlignment w:val="top"/>
              <w:rPr>
                <w:sz w:val="22"/>
                <w:szCs w:val="22"/>
              </w:rPr>
            </w:pPr>
            <w:r w:rsidRPr="004A5339">
              <w:rPr>
                <w:rFonts w:ascii="Arial" w:eastAsia="+mn-ea" w:hAnsi="Arial" w:cs="Arial"/>
                <w:color w:val="000000"/>
                <w:kern w:val="24"/>
                <w:sz w:val="22"/>
                <w:szCs w:val="22"/>
              </w:rPr>
              <w:t xml:space="preserve">A systematic literature review on a search on Health and Social Care data base. 19 primary research studies reviewed. </w:t>
            </w:r>
          </w:p>
          <w:p w14:paraId="13B51489" w14:textId="77777777" w:rsidR="00157DAC" w:rsidRPr="004A5339" w:rsidRDefault="00157DAC" w:rsidP="00252711">
            <w:pPr>
              <w:pStyle w:val="NoSpacing"/>
              <w:rPr>
                <w:rFonts w:ascii="Times New Roman" w:hAnsi="Times New Roman"/>
                <w:sz w:val="24"/>
                <w:szCs w:val="24"/>
              </w:rPr>
            </w:pPr>
          </w:p>
        </w:tc>
        <w:tc>
          <w:tcPr>
            <w:tcW w:w="2693" w:type="dxa"/>
            <w:shd w:val="clear" w:color="auto" w:fill="auto"/>
          </w:tcPr>
          <w:p w14:paraId="6ADBF448" w14:textId="5F8C74FA" w:rsidR="004671AC" w:rsidRPr="004671AC" w:rsidRDefault="004671AC" w:rsidP="004671AC">
            <w:pPr>
              <w:pStyle w:val="NormalWeb"/>
              <w:spacing w:before="0" w:beforeAutospacing="0" w:after="0" w:afterAutospacing="0"/>
              <w:textAlignment w:val="top"/>
              <w:rPr>
                <w:sz w:val="22"/>
                <w:szCs w:val="22"/>
              </w:rPr>
            </w:pPr>
            <w:r w:rsidRPr="004671AC">
              <w:rPr>
                <w:rFonts w:ascii="Arial" w:eastAsia="Arial" w:hAnsi="Arial" w:cs="+mn-cs"/>
                <w:color w:val="000000"/>
                <w:kern w:val="24"/>
                <w:sz w:val="22"/>
                <w:szCs w:val="22"/>
              </w:rPr>
              <w:t>Health visitors can have a big impact on policy and practice in addressing the health and social care needs of male victims.</w:t>
            </w:r>
          </w:p>
          <w:p w14:paraId="24E18192" w14:textId="77777777" w:rsidR="00157DAC" w:rsidRPr="00EA011F" w:rsidRDefault="00157DAC" w:rsidP="00252711">
            <w:pPr>
              <w:pStyle w:val="NoSpacing"/>
              <w:rPr>
                <w:rFonts w:ascii="Times New Roman" w:hAnsi="Times New Roman"/>
                <w:b/>
                <w:bCs/>
                <w:sz w:val="24"/>
                <w:szCs w:val="24"/>
              </w:rPr>
            </w:pPr>
          </w:p>
        </w:tc>
      </w:tr>
    </w:tbl>
    <w:p w14:paraId="392AEFF7" w14:textId="169B0783" w:rsidR="00157DAC" w:rsidRDefault="002208AD">
      <w:pPr>
        <w:rPr>
          <w:rFonts w:ascii="Arial" w:hAnsi="Arial" w:cs="Arial"/>
        </w:rPr>
      </w:pPr>
      <w:r>
        <w:rPr>
          <w:rFonts w:ascii="Arial" w:hAnsi="Arial" w:cs="Arial"/>
        </w:rPr>
        <w:t>.</w:t>
      </w:r>
      <w:bookmarkEnd w:id="0"/>
    </w:p>
    <w:p w14:paraId="6B2B1388" w14:textId="77FAC49E" w:rsidR="00B301BF" w:rsidRDefault="00B301BF">
      <w:pPr>
        <w:rPr>
          <w:rFonts w:ascii="Arial" w:hAnsi="Arial" w:cs="Arial"/>
        </w:rPr>
      </w:pPr>
      <w:r>
        <w:rPr>
          <w:rFonts w:ascii="Arial" w:hAnsi="Arial" w:cs="Arial"/>
        </w:rPr>
        <w:t>Table 8</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2693"/>
        <w:gridCol w:w="1843"/>
        <w:gridCol w:w="2693"/>
      </w:tblGrid>
      <w:tr w:rsidR="002208AD" w:rsidRPr="00EA011F" w14:paraId="08336849" w14:textId="77777777" w:rsidTr="006377B0">
        <w:tc>
          <w:tcPr>
            <w:tcW w:w="1980" w:type="dxa"/>
            <w:shd w:val="clear" w:color="auto" w:fill="auto"/>
          </w:tcPr>
          <w:p w14:paraId="2A67D2DF" w14:textId="77777777" w:rsidR="002208AD" w:rsidRPr="00EA011F" w:rsidRDefault="002208AD" w:rsidP="00252711">
            <w:pPr>
              <w:pStyle w:val="NoSpacing"/>
              <w:rPr>
                <w:rFonts w:ascii="Times New Roman" w:hAnsi="Times New Roman"/>
                <w:b/>
                <w:bCs/>
                <w:sz w:val="24"/>
                <w:szCs w:val="24"/>
              </w:rPr>
            </w:pPr>
            <w:bookmarkStart w:id="1" w:name="_Hlk80097919"/>
            <w:r w:rsidRPr="00EA011F">
              <w:rPr>
                <w:rFonts w:ascii="Times New Roman" w:hAnsi="Times New Roman"/>
                <w:b/>
                <w:bCs/>
                <w:sz w:val="24"/>
                <w:szCs w:val="24"/>
              </w:rPr>
              <w:t xml:space="preserve">Author and title </w:t>
            </w:r>
          </w:p>
        </w:tc>
        <w:tc>
          <w:tcPr>
            <w:tcW w:w="2693" w:type="dxa"/>
            <w:shd w:val="clear" w:color="auto" w:fill="auto"/>
          </w:tcPr>
          <w:p w14:paraId="6C118927"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77C79CB1"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3FD3387F"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252B4644"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2208AD" w:rsidRPr="00EA011F" w14:paraId="1C56CADD" w14:textId="77777777" w:rsidTr="00C62652">
        <w:tc>
          <w:tcPr>
            <w:tcW w:w="1980" w:type="dxa"/>
            <w:shd w:val="clear" w:color="auto" w:fill="auto"/>
          </w:tcPr>
          <w:p w14:paraId="273B56F6" w14:textId="65B58301" w:rsidR="00141BEC" w:rsidRPr="00141BEC" w:rsidRDefault="00141BEC" w:rsidP="00141BEC">
            <w:pPr>
              <w:pStyle w:val="NormalWeb"/>
              <w:spacing w:before="0" w:beforeAutospacing="0" w:after="0" w:afterAutospacing="0"/>
              <w:textAlignment w:val="top"/>
              <w:rPr>
                <w:sz w:val="22"/>
                <w:szCs w:val="22"/>
              </w:rPr>
            </w:pPr>
            <w:r w:rsidRPr="00141BEC">
              <w:rPr>
                <w:rFonts w:ascii="Arial" w:eastAsia="+mn-ea" w:hAnsi="Arial" w:cs="+mn-cs"/>
                <w:color w:val="000000"/>
                <w:kern w:val="24"/>
                <w:sz w:val="22"/>
                <w:szCs w:val="22"/>
              </w:rPr>
              <w:t xml:space="preserve">Sohal, et al. (2020)). </w:t>
            </w:r>
            <w:r w:rsidRPr="00141BEC">
              <w:rPr>
                <w:rFonts w:ascii="Arial" w:eastAsia="Calibri" w:hAnsi="Arial" w:cs="+mn-cs"/>
                <w:color w:val="000000"/>
                <w:kern w:val="24"/>
                <w:sz w:val="22"/>
                <w:szCs w:val="22"/>
              </w:rPr>
              <w:t xml:space="preserve">Improving Healthcare response to domestic violence </w:t>
            </w:r>
          </w:p>
          <w:p w14:paraId="37347A3C"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5BA819E4" w14:textId="6ECAEE76" w:rsidR="006377B0" w:rsidRPr="006377B0" w:rsidRDefault="006377B0" w:rsidP="006377B0">
            <w:pPr>
              <w:pStyle w:val="NormalWeb"/>
              <w:spacing w:before="0" w:beforeAutospacing="0" w:after="200" w:afterAutospacing="0" w:line="360" w:lineRule="auto"/>
              <w:rPr>
                <w:sz w:val="22"/>
                <w:szCs w:val="22"/>
              </w:rPr>
            </w:pPr>
            <w:r w:rsidRPr="006377B0">
              <w:rPr>
                <w:rFonts w:ascii="Arial" w:eastAsia="Calibri" w:hAnsi="Arial" w:cs="Arial"/>
                <w:color w:val="000000"/>
                <w:kern w:val="24"/>
                <w:sz w:val="22"/>
                <w:szCs w:val="22"/>
              </w:rPr>
              <w:t>How Effectiveness is referrals of domestic abuse.</w:t>
            </w:r>
          </w:p>
          <w:p w14:paraId="73420EBC" w14:textId="77777777" w:rsidR="002208AD" w:rsidRPr="00EA011F" w:rsidRDefault="002208AD" w:rsidP="00252711">
            <w:pPr>
              <w:pStyle w:val="NoSpacing"/>
              <w:rPr>
                <w:rFonts w:ascii="Times New Roman" w:hAnsi="Times New Roman"/>
                <w:b/>
                <w:bCs/>
                <w:sz w:val="24"/>
                <w:szCs w:val="24"/>
              </w:rPr>
            </w:pPr>
          </w:p>
        </w:tc>
        <w:tc>
          <w:tcPr>
            <w:tcW w:w="1843" w:type="dxa"/>
            <w:shd w:val="clear" w:color="auto" w:fill="auto"/>
          </w:tcPr>
          <w:p w14:paraId="5CD236E7" w14:textId="77777777" w:rsidR="00C62652" w:rsidRPr="00C62652" w:rsidRDefault="00C62652" w:rsidP="00C62652">
            <w:pPr>
              <w:pStyle w:val="NormalWeb"/>
              <w:spacing w:before="0" w:beforeAutospacing="0" w:after="0" w:afterAutospacing="0"/>
              <w:textAlignment w:val="top"/>
              <w:rPr>
                <w:sz w:val="22"/>
                <w:szCs w:val="22"/>
              </w:rPr>
            </w:pPr>
            <w:r w:rsidRPr="00C62652">
              <w:rPr>
                <w:rFonts w:ascii="Arial" w:eastAsia="+mn-ea" w:hAnsi="Arial" w:cs="Arial"/>
                <w:color w:val="000000"/>
                <w:kern w:val="24"/>
                <w:sz w:val="22"/>
                <w:szCs w:val="22"/>
              </w:rPr>
              <w:t>Data collection</w:t>
            </w:r>
          </w:p>
          <w:p w14:paraId="079119E2" w14:textId="77777777" w:rsidR="00C62652" w:rsidRPr="00C62652" w:rsidRDefault="00C62652" w:rsidP="00C62652">
            <w:pPr>
              <w:pStyle w:val="NormalWeb"/>
              <w:spacing w:before="0" w:beforeAutospacing="0" w:after="0" w:afterAutospacing="0"/>
              <w:textAlignment w:val="top"/>
              <w:rPr>
                <w:sz w:val="22"/>
                <w:szCs w:val="22"/>
              </w:rPr>
            </w:pPr>
            <w:r w:rsidRPr="00C62652">
              <w:rPr>
                <w:rFonts w:ascii="Arial" w:eastAsia="Calibri" w:hAnsi="Arial" w:cs="+mn-cs"/>
                <w:color w:val="000000"/>
                <w:kern w:val="24"/>
                <w:sz w:val="22"/>
                <w:szCs w:val="22"/>
              </w:rPr>
              <w:t>4 years data collection analysis.</w:t>
            </w:r>
          </w:p>
          <w:p w14:paraId="483C3251"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52D4031A" w14:textId="62D71118" w:rsidR="008215C8" w:rsidRPr="008215C8" w:rsidRDefault="008215C8" w:rsidP="008215C8">
            <w:pPr>
              <w:pStyle w:val="NormalWeb"/>
              <w:spacing w:before="0" w:beforeAutospacing="0" w:after="0" w:afterAutospacing="0"/>
              <w:textAlignment w:val="top"/>
              <w:rPr>
                <w:sz w:val="22"/>
                <w:szCs w:val="22"/>
              </w:rPr>
            </w:pPr>
            <w:r w:rsidRPr="008215C8">
              <w:rPr>
                <w:rFonts w:ascii="Arial" w:eastAsia="Calibri" w:hAnsi="Arial" w:cs="Arial"/>
                <w:color w:val="000000"/>
                <w:kern w:val="24"/>
                <w:sz w:val="22"/>
                <w:szCs w:val="22"/>
              </w:rPr>
              <w:t xml:space="preserve">Lack of collaboration among workers providing support to victims of DVA. IRIS programs effective. Lack of sampling strategy used in the study. </w:t>
            </w:r>
          </w:p>
          <w:p w14:paraId="4863162E" w14:textId="77777777" w:rsidR="002208AD" w:rsidRPr="00EA011F" w:rsidRDefault="002208AD" w:rsidP="00252711">
            <w:pPr>
              <w:pStyle w:val="NoSpacing"/>
              <w:rPr>
                <w:rFonts w:ascii="Times New Roman" w:hAnsi="Times New Roman"/>
                <w:b/>
                <w:bCs/>
                <w:sz w:val="24"/>
                <w:szCs w:val="24"/>
              </w:rPr>
            </w:pPr>
          </w:p>
        </w:tc>
      </w:tr>
    </w:tbl>
    <w:p w14:paraId="36A14469" w14:textId="3E36D89C" w:rsidR="00157DAC" w:rsidRDefault="002208AD">
      <w:pPr>
        <w:rPr>
          <w:rFonts w:ascii="Arial" w:hAnsi="Arial" w:cs="Arial"/>
        </w:rPr>
      </w:pPr>
      <w:r>
        <w:rPr>
          <w:rFonts w:ascii="Arial" w:hAnsi="Arial" w:cs="Arial"/>
        </w:rPr>
        <w:t>.</w:t>
      </w:r>
      <w:bookmarkEnd w:id="1"/>
      <w:r>
        <w:rPr>
          <w:rFonts w:ascii="Arial" w:hAnsi="Arial" w:cs="Arial"/>
        </w:rPr>
        <w:t>.</w:t>
      </w:r>
    </w:p>
    <w:p w14:paraId="60E72CD7" w14:textId="6D0C1777" w:rsidR="00157DAC" w:rsidRDefault="00B301BF">
      <w:pPr>
        <w:rPr>
          <w:rFonts w:ascii="Arial" w:hAnsi="Arial" w:cs="Arial"/>
        </w:rPr>
      </w:pPr>
      <w:r>
        <w:rPr>
          <w:rFonts w:ascii="Arial" w:hAnsi="Arial" w:cs="Arial"/>
        </w:rPr>
        <w:t xml:space="preserve">Table </w:t>
      </w:r>
      <w:r w:rsidR="0057523B">
        <w:rPr>
          <w:rFonts w:ascii="Arial" w:hAnsi="Arial" w:cs="Arial"/>
        </w:rPr>
        <w:t>9</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2208AD" w:rsidRPr="00EA011F" w14:paraId="29B2B932" w14:textId="77777777" w:rsidTr="00252711">
        <w:tc>
          <w:tcPr>
            <w:tcW w:w="1838" w:type="dxa"/>
            <w:shd w:val="clear" w:color="auto" w:fill="auto"/>
          </w:tcPr>
          <w:p w14:paraId="584AF08A"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DFACCBA"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298CD94F"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1B796818"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1B9B23A2" w14:textId="77777777" w:rsidR="002208AD" w:rsidRPr="00EA011F" w:rsidRDefault="002208AD" w:rsidP="00252711">
            <w:pPr>
              <w:pStyle w:val="NoSpacing"/>
              <w:rPr>
                <w:rFonts w:ascii="Times New Roman" w:hAnsi="Times New Roman"/>
                <w:b/>
                <w:bCs/>
                <w:sz w:val="24"/>
                <w:szCs w:val="24"/>
              </w:rPr>
            </w:pPr>
            <w:r w:rsidRPr="00EA011F">
              <w:rPr>
                <w:rFonts w:ascii="Times New Roman" w:hAnsi="Times New Roman"/>
                <w:b/>
                <w:bCs/>
                <w:sz w:val="24"/>
                <w:szCs w:val="24"/>
              </w:rPr>
              <w:t xml:space="preserve"> </w:t>
            </w:r>
          </w:p>
        </w:tc>
      </w:tr>
      <w:tr w:rsidR="002208AD" w:rsidRPr="00EA011F" w14:paraId="3F0D40F2" w14:textId="77777777" w:rsidTr="00252711">
        <w:tc>
          <w:tcPr>
            <w:tcW w:w="1838" w:type="dxa"/>
            <w:shd w:val="clear" w:color="auto" w:fill="auto"/>
          </w:tcPr>
          <w:p w14:paraId="2B338D35" w14:textId="662EF2A1" w:rsidR="00D97D94" w:rsidRDefault="00D97D94" w:rsidP="00D97D94">
            <w:pPr>
              <w:pStyle w:val="NormalWeb"/>
              <w:spacing w:before="0" w:beforeAutospacing="0" w:after="0" w:afterAutospacing="0"/>
            </w:pPr>
            <w:r w:rsidRPr="00D97D94">
              <w:rPr>
                <w:rFonts w:ascii="Arial" w:eastAsia="+mn-ea" w:hAnsi="Arial" w:cs="Arial"/>
                <w:color w:val="231F20"/>
                <w:kern w:val="24"/>
                <w:sz w:val="22"/>
                <w:szCs w:val="22"/>
                <w:lang w:val="it-IT"/>
              </w:rPr>
              <w:t>Lorenza</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Entilli</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and</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Sabrina</w:t>
            </w:r>
            <w:r w:rsidRPr="00D97D94">
              <w:rPr>
                <w:rFonts w:ascii="Arial" w:eastAsia="+mn-ea" w:hAnsi="Arial" w:cs="Arial"/>
                <w:color w:val="000000"/>
                <w:kern w:val="24"/>
                <w:sz w:val="22"/>
                <w:szCs w:val="22"/>
                <w:lang w:val="it-IT"/>
              </w:rPr>
              <w:t xml:space="preserve"> </w:t>
            </w:r>
            <w:r w:rsidRPr="00D97D94">
              <w:rPr>
                <w:rFonts w:ascii="Arial" w:eastAsia="+mn-ea" w:hAnsi="Arial" w:cs="Arial"/>
                <w:color w:val="231F20"/>
                <w:kern w:val="24"/>
                <w:sz w:val="22"/>
                <w:szCs w:val="22"/>
                <w:lang w:val="it-IT"/>
              </w:rPr>
              <w:t>Cipolletta.(2016).</w:t>
            </w:r>
            <w:r w:rsidRPr="00D97D94">
              <w:rPr>
                <w:rFonts w:ascii="Arial" w:eastAsia="+mn-ea" w:hAnsi="Arial" w:cs="Arial"/>
                <w:color w:val="231F20"/>
                <w:kern w:val="24"/>
                <w:sz w:val="22"/>
                <w:szCs w:val="22"/>
                <w:lang w:val="en-US"/>
              </w:rPr>
              <w:t xml:space="preserve"> When the woman gets violent</w:t>
            </w:r>
            <w:r>
              <w:rPr>
                <w:rFonts w:ascii="ff1" w:eastAsia="+mn-ea" w:hAnsi="ff1" w:cs="+mn-cs"/>
                <w:color w:val="231F20"/>
                <w:kern w:val="24"/>
                <w:sz w:val="28"/>
                <w:szCs w:val="28"/>
                <w:lang w:val="en-US"/>
              </w:rPr>
              <w:t>.</w:t>
            </w:r>
          </w:p>
          <w:p w14:paraId="4877879C" w14:textId="77777777" w:rsidR="002208AD" w:rsidRPr="00EA011F" w:rsidRDefault="002208AD" w:rsidP="00252711">
            <w:pPr>
              <w:pStyle w:val="NoSpacing"/>
              <w:rPr>
                <w:rFonts w:ascii="Times New Roman" w:hAnsi="Times New Roman"/>
                <w:b/>
                <w:bCs/>
                <w:sz w:val="24"/>
                <w:szCs w:val="24"/>
              </w:rPr>
            </w:pPr>
          </w:p>
        </w:tc>
        <w:tc>
          <w:tcPr>
            <w:tcW w:w="2835" w:type="dxa"/>
            <w:shd w:val="clear" w:color="auto" w:fill="auto"/>
          </w:tcPr>
          <w:p w14:paraId="2C9A3A59" w14:textId="23324A6E" w:rsidR="002208AD" w:rsidRPr="00362535" w:rsidRDefault="00133509" w:rsidP="00252711">
            <w:pPr>
              <w:pStyle w:val="NoSpacing"/>
              <w:rPr>
                <w:rFonts w:ascii="Arial" w:hAnsi="Arial" w:cs="Arial"/>
              </w:rPr>
            </w:pPr>
            <w:r w:rsidRPr="00362535">
              <w:rPr>
                <w:rFonts w:ascii="Arial" w:hAnsi="Arial" w:cs="Arial"/>
                <w:color w:val="000000"/>
                <w:kern w:val="24"/>
              </w:rPr>
              <w:t>Explore, how men experience domestic abuse. How prevention and future are proposed</w:t>
            </w:r>
          </w:p>
        </w:tc>
        <w:tc>
          <w:tcPr>
            <w:tcW w:w="1843" w:type="dxa"/>
            <w:shd w:val="clear" w:color="auto" w:fill="auto"/>
          </w:tcPr>
          <w:p w14:paraId="3C0A9046" w14:textId="6680580F" w:rsidR="00362535" w:rsidRPr="00362535" w:rsidRDefault="00362535" w:rsidP="00362535">
            <w:pPr>
              <w:pStyle w:val="NormalWeb"/>
              <w:spacing w:before="0" w:beforeAutospacing="0" w:after="0" w:afterAutospacing="0"/>
              <w:textAlignment w:val="top"/>
              <w:rPr>
                <w:rFonts w:ascii="Arial" w:hAnsi="Arial" w:cs="Arial"/>
                <w:sz w:val="22"/>
                <w:szCs w:val="22"/>
              </w:rPr>
            </w:pPr>
            <w:r>
              <w:rPr>
                <w:rFonts w:eastAsia="Calibri"/>
                <w:b/>
                <w:bCs/>
                <w:color w:val="000000"/>
                <w:kern w:val="24"/>
                <w:sz w:val="28"/>
                <w:szCs w:val="28"/>
              </w:rPr>
              <w:t> </w:t>
            </w:r>
            <w:r w:rsidRPr="00362535">
              <w:rPr>
                <w:rFonts w:ascii="Arial" w:eastAsia="Calibri" w:hAnsi="Arial" w:cs="Arial"/>
                <w:color w:val="000000"/>
                <w:kern w:val="24"/>
                <w:sz w:val="22"/>
                <w:szCs w:val="22"/>
              </w:rPr>
              <w:t>Sem-structured interviews with 20 men.</w:t>
            </w:r>
          </w:p>
          <w:p w14:paraId="33BD3788" w14:textId="77777777" w:rsidR="002208AD" w:rsidRPr="00EA011F" w:rsidRDefault="002208AD" w:rsidP="00252711">
            <w:pPr>
              <w:pStyle w:val="NoSpacing"/>
              <w:rPr>
                <w:rFonts w:ascii="Times New Roman" w:hAnsi="Times New Roman"/>
                <w:b/>
                <w:bCs/>
                <w:sz w:val="24"/>
                <w:szCs w:val="24"/>
              </w:rPr>
            </w:pPr>
          </w:p>
        </w:tc>
        <w:tc>
          <w:tcPr>
            <w:tcW w:w="2693" w:type="dxa"/>
            <w:shd w:val="clear" w:color="auto" w:fill="auto"/>
          </w:tcPr>
          <w:p w14:paraId="1CDE9BCB" w14:textId="63CE2593" w:rsidR="00110475" w:rsidRPr="00110475" w:rsidRDefault="00110475" w:rsidP="00110475">
            <w:pPr>
              <w:pStyle w:val="NormalWeb"/>
              <w:spacing w:before="0" w:beforeAutospacing="0" w:after="0" w:afterAutospacing="0"/>
              <w:textAlignment w:val="top"/>
              <w:rPr>
                <w:sz w:val="22"/>
                <w:szCs w:val="22"/>
              </w:rPr>
            </w:pPr>
            <w:r w:rsidRPr="00110475">
              <w:rPr>
                <w:rFonts w:ascii="Arial" w:eastAsia="+mn-ea" w:hAnsi="Arial" w:cs="Arial"/>
                <w:color w:val="000000"/>
                <w:kern w:val="24"/>
                <w:sz w:val="22"/>
                <w:szCs w:val="22"/>
              </w:rPr>
              <w:t>Gabs in service provision. The study rejects that woman are victims and males are perpetrators of abuse.</w:t>
            </w:r>
          </w:p>
          <w:p w14:paraId="7D083604" w14:textId="77777777" w:rsidR="002208AD" w:rsidRPr="00EA011F" w:rsidRDefault="002208AD" w:rsidP="00252711">
            <w:pPr>
              <w:pStyle w:val="NoSpacing"/>
              <w:rPr>
                <w:rFonts w:ascii="Times New Roman" w:hAnsi="Times New Roman"/>
                <w:b/>
                <w:bCs/>
                <w:sz w:val="24"/>
                <w:szCs w:val="24"/>
              </w:rPr>
            </w:pPr>
          </w:p>
        </w:tc>
      </w:tr>
    </w:tbl>
    <w:p w14:paraId="42B47053" w14:textId="6FC97BFB" w:rsidR="00157DAC" w:rsidRDefault="002208AD">
      <w:pPr>
        <w:rPr>
          <w:rFonts w:ascii="Arial" w:hAnsi="Arial" w:cs="Arial"/>
        </w:rPr>
      </w:pPr>
      <w:r>
        <w:rPr>
          <w:rFonts w:ascii="Arial" w:hAnsi="Arial" w:cs="Arial"/>
        </w:rPr>
        <w:t>.</w:t>
      </w:r>
    </w:p>
    <w:p w14:paraId="29974729" w14:textId="03A7FBD2" w:rsidR="00DF13BD" w:rsidRDefault="0057523B">
      <w:pPr>
        <w:rPr>
          <w:rFonts w:ascii="Arial" w:hAnsi="Arial" w:cs="Arial"/>
        </w:rPr>
      </w:pPr>
      <w:r>
        <w:rPr>
          <w:rFonts w:ascii="Arial" w:hAnsi="Arial" w:cs="Arial"/>
        </w:rPr>
        <w:t>Table 10</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2835"/>
        <w:gridCol w:w="1843"/>
        <w:gridCol w:w="2693"/>
      </w:tblGrid>
      <w:tr w:rsidR="00DF13BD" w:rsidRPr="00EA011F" w14:paraId="78BEE300" w14:textId="77777777" w:rsidTr="00252711">
        <w:tc>
          <w:tcPr>
            <w:tcW w:w="1838" w:type="dxa"/>
            <w:shd w:val="clear" w:color="auto" w:fill="auto"/>
          </w:tcPr>
          <w:p w14:paraId="25E7CC52"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Author and title </w:t>
            </w:r>
          </w:p>
        </w:tc>
        <w:tc>
          <w:tcPr>
            <w:tcW w:w="2835" w:type="dxa"/>
            <w:shd w:val="clear" w:color="auto" w:fill="auto"/>
          </w:tcPr>
          <w:p w14:paraId="489634D7"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Research Questions or Research Objectives  </w:t>
            </w:r>
          </w:p>
        </w:tc>
        <w:tc>
          <w:tcPr>
            <w:tcW w:w="1843" w:type="dxa"/>
            <w:shd w:val="clear" w:color="auto" w:fill="auto"/>
          </w:tcPr>
          <w:p w14:paraId="4575E7C8"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Methods and Sample </w:t>
            </w:r>
          </w:p>
        </w:tc>
        <w:tc>
          <w:tcPr>
            <w:tcW w:w="2693" w:type="dxa"/>
            <w:shd w:val="clear" w:color="auto" w:fill="auto"/>
          </w:tcPr>
          <w:p w14:paraId="5749CF07"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t xml:space="preserve">Evaluation of the Article </w:t>
            </w:r>
          </w:p>
          <w:p w14:paraId="4598248C" w14:textId="77777777" w:rsidR="00DF13BD" w:rsidRPr="00EA011F" w:rsidRDefault="00DF13BD" w:rsidP="00252711">
            <w:pPr>
              <w:pStyle w:val="NoSpacing"/>
              <w:rPr>
                <w:rFonts w:ascii="Times New Roman" w:hAnsi="Times New Roman"/>
                <w:b/>
                <w:bCs/>
                <w:sz w:val="24"/>
                <w:szCs w:val="24"/>
              </w:rPr>
            </w:pPr>
            <w:r w:rsidRPr="00EA011F">
              <w:rPr>
                <w:rFonts w:ascii="Times New Roman" w:hAnsi="Times New Roman"/>
                <w:b/>
                <w:bCs/>
                <w:sz w:val="24"/>
                <w:szCs w:val="24"/>
              </w:rPr>
              <w:lastRenderedPageBreak/>
              <w:t xml:space="preserve"> </w:t>
            </w:r>
          </w:p>
        </w:tc>
      </w:tr>
      <w:tr w:rsidR="00DF13BD" w:rsidRPr="00EA011F" w14:paraId="7DE959F9" w14:textId="77777777" w:rsidTr="00252711">
        <w:tc>
          <w:tcPr>
            <w:tcW w:w="1838" w:type="dxa"/>
            <w:shd w:val="clear" w:color="auto" w:fill="auto"/>
          </w:tcPr>
          <w:p w14:paraId="4E177687" w14:textId="4313FE67" w:rsidR="00DF13BD" w:rsidRPr="00911FD9" w:rsidRDefault="00911FD9" w:rsidP="00252711">
            <w:pPr>
              <w:pStyle w:val="NoSpacing"/>
              <w:rPr>
                <w:rFonts w:ascii="Times New Roman" w:hAnsi="Times New Roman"/>
                <w:b/>
                <w:bCs/>
              </w:rPr>
            </w:pPr>
            <w:r w:rsidRPr="00911FD9">
              <w:rPr>
                <w:rFonts w:ascii="Arial" w:hAnsi="Arial" w:cs="Arial"/>
                <w:color w:val="000000"/>
                <w:kern w:val="24"/>
              </w:rPr>
              <w:lastRenderedPageBreak/>
              <w:t>Evans, M A. Feders G, (2016). Help seeking among women survivors</w:t>
            </w:r>
          </w:p>
        </w:tc>
        <w:tc>
          <w:tcPr>
            <w:tcW w:w="2835" w:type="dxa"/>
            <w:shd w:val="clear" w:color="auto" w:fill="auto"/>
          </w:tcPr>
          <w:p w14:paraId="06379326" w14:textId="58E3405F" w:rsidR="00FA78DD" w:rsidRPr="00FA78DD" w:rsidRDefault="00FA78DD" w:rsidP="00FA78DD">
            <w:pPr>
              <w:pStyle w:val="NormalWeb"/>
              <w:spacing w:before="0" w:beforeAutospacing="0" w:after="0" w:afterAutospacing="0"/>
              <w:textAlignment w:val="top"/>
              <w:rPr>
                <w:rFonts w:ascii="Arial" w:hAnsi="Arial" w:cs="Arial"/>
                <w:sz w:val="22"/>
                <w:szCs w:val="22"/>
              </w:rPr>
            </w:pPr>
            <w:r>
              <w:rPr>
                <w:rFonts w:eastAsia="Calibri"/>
                <w:b/>
                <w:bCs/>
                <w:color w:val="000000"/>
                <w:kern w:val="24"/>
                <w:sz w:val="28"/>
                <w:szCs w:val="28"/>
              </w:rPr>
              <w:t> </w:t>
            </w:r>
            <w:r w:rsidRPr="00FA78DD">
              <w:rPr>
                <w:rFonts w:ascii="Arial" w:eastAsia="Calibri" w:hAnsi="Arial" w:cs="Arial"/>
                <w:color w:val="000000"/>
                <w:kern w:val="24"/>
                <w:sz w:val="22"/>
                <w:szCs w:val="22"/>
              </w:rPr>
              <w:t>Barriers to domestic abuse. Victims not seeking support. Self-blame.</w:t>
            </w:r>
          </w:p>
          <w:p w14:paraId="752AF8E0" w14:textId="77777777" w:rsidR="00DF13BD" w:rsidRPr="00EA011F" w:rsidRDefault="00DF13BD" w:rsidP="00252711">
            <w:pPr>
              <w:pStyle w:val="NoSpacing"/>
              <w:rPr>
                <w:rFonts w:ascii="Times New Roman" w:hAnsi="Times New Roman"/>
                <w:b/>
                <w:bCs/>
                <w:sz w:val="24"/>
                <w:szCs w:val="24"/>
              </w:rPr>
            </w:pPr>
          </w:p>
        </w:tc>
        <w:tc>
          <w:tcPr>
            <w:tcW w:w="1843" w:type="dxa"/>
            <w:shd w:val="clear" w:color="auto" w:fill="auto"/>
          </w:tcPr>
          <w:p w14:paraId="4FF86B98" w14:textId="6B7B39EC" w:rsidR="00A00455" w:rsidRPr="00A00455" w:rsidRDefault="00A00455" w:rsidP="00A00455">
            <w:pPr>
              <w:pStyle w:val="NormalWeb"/>
              <w:spacing w:before="0" w:beforeAutospacing="0" w:after="0" w:afterAutospacing="0"/>
              <w:textAlignment w:val="top"/>
              <w:rPr>
                <w:sz w:val="22"/>
                <w:szCs w:val="22"/>
              </w:rPr>
            </w:pPr>
            <w:r w:rsidRPr="00A00455">
              <w:rPr>
                <w:rFonts w:ascii="Arial" w:eastAsia="+mn-ea" w:hAnsi="Arial" w:cs="+mn-cs"/>
                <w:color w:val="000000"/>
                <w:kern w:val="24"/>
                <w:sz w:val="22"/>
                <w:szCs w:val="22"/>
              </w:rPr>
              <w:t>Qualitative study. Interviews with 31 respondents.</w:t>
            </w:r>
          </w:p>
          <w:p w14:paraId="0C9A8F6E" w14:textId="77777777" w:rsidR="00DF13BD" w:rsidRPr="00EA011F" w:rsidRDefault="00DF13BD" w:rsidP="00252711">
            <w:pPr>
              <w:pStyle w:val="NoSpacing"/>
              <w:rPr>
                <w:rFonts w:ascii="Times New Roman" w:hAnsi="Times New Roman"/>
                <w:b/>
                <w:bCs/>
                <w:sz w:val="24"/>
                <w:szCs w:val="24"/>
              </w:rPr>
            </w:pPr>
          </w:p>
        </w:tc>
        <w:tc>
          <w:tcPr>
            <w:tcW w:w="2693" w:type="dxa"/>
            <w:shd w:val="clear" w:color="auto" w:fill="auto"/>
          </w:tcPr>
          <w:p w14:paraId="207D31B9" w14:textId="373E7D81" w:rsidR="00DF13BD" w:rsidRPr="00EA011F" w:rsidRDefault="00D434C1" w:rsidP="00252711">
            <w:pPr>
              <w:pStyle w:val="NoSpacing"/>
              <w:rPr>
                <w:rFonts w:ascii="Times New Roman" w:hAnsi="Times New Roman"/>
                <w:b/>
                <w:bCs/>
                <w:sz w:val="24"/>
                <w:szCs w:val="24"/>
              </w:rPr>
            </w:pPr>
            <w:r w:rsidRPr="00D434C1">
              <w:rPr>
                <w:rFonts w:ascii="Arial" w:eastAsia="+mn-ea" w:hAnsi="Arial" w:cs="Arial"/>
                <w:color w:val="000000"/>
                <w:kern w:val="24"/>
              </w:rPr>
              <w:t>Women think reporting abuse will help stop the prevalence of domestic abuse</w:t>
            </w:r>
            <w:r>
              <w:rPr>
                <w:rFonts w:ascii="Arial" w:eastAsia="+mn-ea" w:hAnsi="Arial" w:cs="Arial"/>
                <w:color w:val="000000"/>
                <w:kern w:val="24"/>
                <w:sz w:val="28"/>
                <w:szCs w:val="28"/>
              </w:rPr>
              <w:t>.</w:t>
            </w:r>
          </w:p>
        </w:tc>
      </w:tr>
    </w:tbl>
    <w:p w14:paraId="4A5A0E0F" w14:textId="4335128D" w:rsidR="00B41011" w:rsidRDefault="00D5572E">
      <w:pPr>
        <w:rPr>
          <w:rFonts w:ascii="Arial" w:hAnsi="Arial" w:cs="Arial"/>
        </w:rPr>
      </w:pPr>
      <w:r>
        <w:rPr>
          <w:rFonts w:ascii="Arial" w:hAnsi="Arial" w:cs="Arial"/>
        </w:rPr>
        <w:t xml:space="preserve">                                                                                                                                    8</w:t>
      </w:r>
    </w:p>
    <w:p w14:paraId="7C85D95A" w14:textId="6FBD4003" w:rsidR="00B41011" w:rsidRDefault="00B41011">
      <w:pPr>
        <w:rPr>
          <w:rFonts w:ascii="Arial" w:hAnsi="Arial" w:cs="Arial"/>
        </w:rPr>
      </w:pPr>
      <w:r>
        <w:rPr>
          <w:rFonts w:ascii="Arial" w:hAnsi="Arial" w:cs="Arial"/>
        </w:rPr>
        <w:t>3.0</w:t>
      </w:r>
    </w:p>
    <w:p w14:paraId="561E9CB1" w14:textId="62491E57" w:rsidR="00F42536" w:rsidRPr="00155CD1" w:rsidRDefault="00B41011">
      <w:pPr>
        <w:rPr>
          <w:rFonts w:ascii="Arial" w:hAnsi="Arial" w:cs="Arial"/>
          <w:sz w:val="24"/>
          <w:szCs w:val="24"/>
        </w:rPr>
      </w:pPr>
      <w:r w:rsidRPr="00155CD1">
        <w:rPr>
          <w:rFonts w:ascii="Arial" w:hAnsi="Arial" w:cs="Arial"/>
          <w:sz w:val="24"/>
          <w:szCs w:val="24"/>
        </w:rPr>
        <w:t>L</w:t>
      </w:r>
      <w:r w:rsidR="00F42536" w:rsidRPr="00155CD1">
        <w:rPr>
          <w:rFonts w:ascii="Arial" w:hAnsi="Arial" w:cs="Arial"/>
          <w:sz w:val="24"/>
          <w:szCs w:val="24"/>
        </w:rPr>
        <w:t>iterature review</w:t>
      </w:r>
      <w:r w:rsidR="000E7200" w:rsidRPr="00155CD1">
        <w:rPr>
          <w:rFonts w:ascii="Arial" w:hAnsi="Arial" w:cs="Arial"/>
          <w:sz w:val="24"/>
          <w:szCs w:val="24"/>
        </w:rPr>
        <w:t>.</w:t>
      </w:r>
    </w:p>
    <w:p w14:paraId="2AE8E207" w14:textId="70DB787A" w:rsidR="00CB23AB" w:rsidRDefault="00CB23AB">
      <w:pPr>
        <w:rPr>
          <w:rFonts w:ascii="Arial" w:hAnsi="Arial" w:cs="Arial"/>
        </w:rPr>
      </w:pPr>
      <w:r>
        <w:rPr>
          <w:rFonts w:ascii="Arial" w:hAnsi="Arial" w:cs="Arial"/>
        </w:rPr>
        <w:t>Gender stereotypes and</w:t>
      </w:r>
      <w:r w:rsidR="00D447BE">
        <w:rPr>
          <w:rFonts w:ascii="Arial" w:hAnsi="Arial" w:cs="Arial"/>
        </w:rPr>
        <w:t xml:space="preserve"> the expectations that comes with them</w:t>
      </w:r>
      <w:r w:rsidR="00AE1508">
        <w:rPr>
          <w:rFonts w:ascii="Arial" w:hAnsi="Arial" w:cs="Arial"/>
        </w:rPr>
        <w:t xml:space="preserve"> about how males</w:t>
      </w:r>
      <w:r w:rsidR="00610DC8">
        <w:rPr>
          <w:rFonts w:ascii="Arial" w:hAnsi="Arial" w:cs="Arial"/>
        </w:rPr>
        <w:t xml:space="preserve"> should act, as well as the detrimental impact</w:t>
      </w:r>
      <w:r w:rsidR="007548F8">
        <w:rPr>
          <w:rFonts w:ascii="Arial" w:hAnsi="Arial" w:cs="Arial"/>
        </w:rPr>
        <w:t xml:space="preserve"> this has on </w:t>
      </w:r>
      <w:r w:rsidR="00E837B9">
        <w:rPr>
          <w:rFonts w:ascii="Arial" w:hAnsi="Arial" w:cs="Arial"/>
        </w:rPr>
        <w:t>male</w:t>
      </w:r>
      <w:r w:rsidR="007548F8">
        <w:rPr>
          <w:rFonts w:ascii="Arial" w:hAnsi="Arial" w:cs="Arial"/>
        </w:rPr>
        <w:t xml:space="preserve"> traumatic experiences</w:t>
      </w:r>
      <w:r w:rsidR="00E837B9">
        <w:rPr>
          <w:rFonts w:ascii="Arial" w:hAnsi="Arial" w:cs="Arial"/>
        </w:rPr>
        <w:t>.</w:t>
      </w:r>
      <w:sdt>
        <w:sdtPr>
          <w:rPr>
            <w:rFonts w:ascii="Arial" w:hAnsi="Arial" w:cs="Arial"/>
          </w:rPr>
          <w:id w:val="1527366648"/>
          <w:citation/>
        </w:sdtPr>
        <w:sdtEndPr/>
        <w:sdtContent>
          <w:r w:rsidR="00247DA7">
            <w:rPr>
              <w:rFonts w:ascii="Arial" w:hAnsi="Arial" w:cs="Arial"/>
            </w:rPr>
            <w:fldChar w:fldCharType="begin"/>
          </w:r>
          <w:r w:rsidR="00247DA7">
            <w:rPr>
              <w:rFonts w:ascii="Arial" w:hAnsi="Arial" w:cs="Arial"/>
            </w:rPr>
            <w:instrText xml:space="preserve">CITATION Ben21 \l 2057 </w:instrText>
          </w:r>
          <w:r w:rsidR="00247DA7">
            <w:rPr>
              <w:rFonts w:ascii="Arial" w:hAnsi="Arial" w:cs="Arial"/>
            </w:rPr>
            <w:fldChar w:fldCharType="separate"/>
          </w:r>
          <w:r w:rsidR="00247DA7">
            <w:rPr>
              <w:rFonts w:ascii="Arial" w:hAnsi="Arial" w:cs="Arial"/>
              <w:noProof/>
            </w:rPr>
            <w:t xml:space="preserve"> </w:t>
          </w:r>
          <w:r w:rsidR="00247DA7" w:rsidRPr="00247DA7">
            <w:rPr>
              <w:rFonts w:ascii="Arial" w:hAnsi="Arial" w:cs="Arial"/>
              <w:noProof/>
            </w:rPr>
            <w:t>(Hine, 2021)</w:t>
          </w:r>
          <w:r w:rsidR="00247DA7">
            <w:rPr>
              <w:rFonts w:ascii="Arial" w:hAnsi="Arial" w:cs="Arial"/>
            </w:rPr>
            <w:fldChar w:fldCharType="end"/>
          </w:r>
        </w:sdtContent>
      </w:sdt>
      <w:r w:rsidR="00247DA7">
        <w:rPr>
          <w:rFonts w:ascii="Arial" w:hAnsi="Arial" w:cs="Arial"/>
        </w:rPr>
        <w:t>.</w:t>
      </w:r>
      <w:r w:rsidR="00C60C6F">
        <w:rPr>
          <w:rFonts w:ascii="Arial" w:hAnsi="Arial" w:cs="Arial"/>
        </w:rPr>
        <w:t xml:space="preserve">One of the </w:t>
      </w:r>
      <w:r w:rsidR="002442BA">
        <w:rPr>
          <w:rFonts w:ascii="Arial" w:hAnsi="Arial" w:cs="Arial"/>
        </w:rPr>
        <w:t>most prominent concerns among male</w:t>
      </w:r>
      <w:r w:rsidR="00F60B4C">
        <w:rPr>
          <w:rFonts w:ascii="Arial" w:hAnsi="Arial" w:cs="Arial"/>
        </w:rPr>
        <w:t>s who disclosed domestic abuse was the possibility</w:t>
      </w:r>
      <w:r w:rsidR="00E30732">
        <w:rPr>
          <w:rFonts w:ascii="Arial" w:hAnsi="Arial" w:cs="Arial"/>
        </w:rPr>
        <w:t xml:space="preserve"> of losing custody of their children, as well as the financial</w:t>
      </w:r>
      <w:r w:rsidR="00834E4D">
        <w:rPr>
          <w:rFonts w:ascii="Arial" w:hAnsi="Arial" w:cs="Arial"/>
        </w:rPr>
        <w:t xml:space="preserve"> consequences.</w:t>
      </w:r>
      <w:sdt>
        <w:sdtPr>
          <w:rPr>
            <w:rFonts w:ascii="Arial" w:hAnsi="Arial" w:cs="Arial"/>
          </w:rPr>
          <w:id w:val="450446608"/>
          <w:citation/>
        </w:sdtPr>
        <w:sdtEndPr/>
        <w:sdtContent>
          <w:r w:rsidR="00D13576">
            <w:rPr>
              <w:rFonts w:ascii="Arial" w:hAnsi="Arial" w:cs="Arial"/>
            </w:rPr>
            <w:fldChar w:fldCharType="begin"/>
          </w:r>
          <w:r w:rsidR="009F4952">
            <w:rPr>
              <w:rFonts w:ascii="Arial" w:hAnsi="Arial" w:cs="Arial"/>
            </w:rPr>
            <w:instrText xml:space="preserve">CITATION Aly20 \l 2057 </w:instrText>
          </w:r>
          <w:r w:rsidR="00D13576">
            <w:rPr>
              <w:rFonts w:ascii="Arial" w:hAnsi="Arial" w:cs="Arial"/>
            </w:rPr>
            <w:fldChar w:fldCharType="separate"/>
          </w:r>
          <w:r w:rsidR="009F4952">
            <w:rPr>
              <w:rFonts w:ascii="Arial" w:hAnsi="Arial" w:cs="Arial"/>
              <w:noProof/>
            </w:rPr>
            <w:t xml:space="preserve"> </w:t>
          </w:r>
          <w:r w:rsidR="009F4952" w:rsidRPr="009F4952">
            <w:rPr>
              <w:rFonts w:ascii="Arial" w:hAnsi="Arial" w:cs="Arial"/>
              <w:noProof/>
            </w:rPr>
            <w:t>(Huntley, 2020)</w:t>
          </w:r>
          <w:r w:rsidR="00D13576">
            <w:rPr>
              <w:rFonts w:ascii="Arial" w:hAnsi="Arial" w:cs="Arial"/>
            </w:rPr>
            <w:fldChar w:fldCharType="end"/>
          </w:r>
        </w:sdtContent>
      </w:sdt>
      <w:r w:rsidR="006C202C">
        <w:rPr>
          <w:rFonts w:ascii="Arial" w:hAnsi="Arial" w:cs="Arial"/>
        </w:rPr>
        <w:t>.</w:t>
      </w:r>
    </w:p>
    <w:p w14:paraId="2EA9D2F6" w14:textId="4A09BC9E" w:rsidR="00193409" w:rsidRDefault="00686294">
      <w:pPr>
        <w:rPr>
          <w:rFonts w:ascii="Arial" w:hAnsi="Arial" w:cs="Arial"/>
        </w:rPr>
      </w:pPr>
      <w:r>
        <w:rPr>
          <w:rFonts w:ascii="Arial" w:hAnsi="Arial" w:cs="Arial"/>
        </w:rPr>
        <w:t xml:space="preserve">Despite this gendered view, </w:t>
      </w:r>
      <w:r w:rsidR="00D54E03">
        <w:rPr>
          <w:rFonts w:ascii="Arial" w:hAnsi="Arial" w:cs="Arial"/>
        </w:rPr>
        <w:t>Douglas,</w:t>
      </w:r>
      <w:r>
        <w:rPr>
          <w:rFonts w:ascii="Arial" w:hAnsi="Arial" w:cs="Arial"/>
        </w:rPr>
        <w:t xml:space="preserve"> and Hines </w:t>
      </w:r>
      <w:r w:rsidR="00E673AE">
        <w:rPr>
          <w:rFonts w:ascii="Arial" w:hAnsi="Arial" w:cs="Arial"/>
        </w:rPr>
        <w:t xml:space="preserve">(2011) and </w:t>
      </w:r>
      <w:r w:rsidR="00426A64">
        <w:rPr>
          <w:rFonts w:ascii="Arial" w:hAnsi="Arial" w:cs="Arial"/>
        </w:rPr>
        <w:t>Lyadova</w:t>
      </w:r>
      <w:r w:rsidR="00E673AE">
        <w:rPr>
          <w:rFonts w:ascii="Arial" w:hAnsi="Arial" w:cs="Arial"/>
        </w:rPr>
        <w:t xml:space="preserve"> </w:t>
      </w:r>
      <w:r w:rsidR="007735A0">
        <w:rPr>
          <w:rFonts w:ascii="Arial" w:hAnsi="Arial" w:cs="Arial"/>
        </w:rPr>
        <w:t>et al, 2019 showed</w:t>
      </w:r>
      <w:r w:rsidR="008925DC">
        <w:rPr>
          <w:rFonts w:ascii="Arial" w:hAnsi="Arial" w:cs="Arial"/>
        </w:rPr>
        <w:t xml:space="preserve"> that a high percentage of men are victimized by their</w:t>
      </w:r>
      <w:r w:rsidR="00B457E1">
        <w:rPr>
          <w:rFonts w:ascii="Arial" w:hAnsi="Arial" w:cs="Arial"/>
        </w:rPr>
        <w:t xml:space="preserve"> intimate partners in growing body of both qua</w:t>
      </w:r>
      <w:r w:rsidR="00F53D57">
        <w:rPr>
          <w:rFonts w:ascii="Arial" w:hAnsi="Arial" w:cs="Arial"/>
        </w:rPr>
        <w:t>litative and quantitative research.</w:t>
      </w:r>
      <w:sdt>
        <w:sdtPr>
          <w:rPr>
            <w:rFonts w:ascii="Arial" w:hAnsi="Arial" w:cs="Arial"/>
          </w:rPr>
          <w:id w:val="2095980822"/>
          <w:citation/>
        </w:sdtPr>
        <w:sdtEndPr/>
        <w:sdtContent>
          <w:r w:rsidR="00D54E03">
            <w:rPr>
              <w:rFonts w:ascii="Arial" w:hAnsi="Arial" w:cs="Arial"/>
            </w:rPr>
            <w:fldChar w:fldCharType="begin"/>
          </w:r>
          <w:r w:rsidR="00D54E03">
            <w:rPr>
              <w:rFonts w:ascii="Arial" w:hAnsi="Arial" w:cs="Arial"/>
            </w:rPr>
            <w:instrText xml:space="preserve"> CITATION Lys20 \l 2057 </w:instrText>
          </w:r>
          <w:r w:rsidR="00D54E03">
            <w:rPr>
              <w:rFonts w:ascii="Arial" w:hAnsi="Arial" w:cs="Arial"/>
            </w:rPr>
            <w:fldChar w:fldCharType="separate"/>
          </w:r>
          <w:r w:rsidR="00D54E03">
            <w:rPr>
              <w:rFonts w:ascii="Arial" w:hAnsi="Arial" w:cs="Arial"/>
              <w:noProof/>
            </w:rPr>
            <w:t xml:space="preserve"> </w:t>
          </w:r>
          <w:r w:rsidR="00D54E03" w:rsidRPr="00D54E03">
            <w:rPr>
              <w:rFonts w:ascii="Arial" w:hAnsi="Arial" w:cs="Arial"/>
              <w:noProof/>
            </w:rPr>
            <w:t>(Lysova, 2020)</w:t>
          </w:r>
          <w:r w:rsidR="00D54E03">
            <w:rPr>
              <w:rFonts w:ascii="Arial" w:hAnsi="Arial" w:cs="Arial"/>
            </w:rPr>
            <w:fldChar w:fldCharType="end"/>
          </w:r>
        </w:sdtContent>
      </w:sdt>
      <w:r w:rsidR="00D54E03">
        <w:rPr>
          <w:rFonts w:ascii="Arial" w:hAnsi="Arial" w:cs="Arial"/>
        </w:rPr>
        <w:t>.</w:t>
      </w:r>
      <w:r w:rsidR="00F1270D">
        <w:rPr>
          <w:rFonts w:ascii="Arial" w:hAnsi="Arial" w:cs="Arial"/>
        </w:rPr>
        <w:t xml:space="preserve"> </w:t>
      </w:r>
      <w:r w:rsidR="00131C20">
        <w:rPr>
          <w:rFonts w:ascii="Arial" w:hAnsi="Arial" w:cs="Arial"/>
        </w:rPr>
        <w:t>Because there is little study</w:t>
      </w:r>
      <w:r w:rsidR="0005250C">
        <w:rPr>
          <w:rFonts w:ascii="Arial" w:hAnsi="Arial" w:cs="Arial"/>
        </w:rPr>
        <w:t xml:space="preserve"> on male victims, obtaining trustworthy sta</w:t>
      </w:r>
      <w:r w:rsidR="002C2EB5">
        <w:rPr>
          <w:rFonts w:ascii="Arial" w:hAnsi="Arial" w:cs="Arial"/>
        </w:rPr>
        <w:t>tistics on the impact of domestic</w:t>
      </w:r>
      <w:r w:rsidR="00797067">
        <w:rPr>
          <w:rFonts w:ascii="Arial" w:hAnsi="Arial" w:cs="Arial"/>
        </w:rPr>
        <w:t xml:space="preserve"> abuse on them I difficult</w:t>
      </w:r>
      <w:r w:rsidR="00F13084">
        <w:rPr>
          <w:rFonts w:ascii="Arial" w:hAnsi="Arial" w:cs="Arial"/>
        </w:rPr>
        <w:t xml:space="preserve">. According to research, </w:t>
      </w:r>
      <w:r w:rsidR="00864F13">
        <w:rPr>
          <w:rFonts w:ascii="Arial" w:hAnsi="Arial" w:cs="Arial"/>
        </w:rPr>
        <w:t>male and</w:t>
      </w:r>
      <w:r w:rsidR="00502893">
        <w:rPr>
          <w:rFonts w:ascii="Arial" w:hAnsi="Arial" w:cs="Arial"/>
        </w:rPr>
        <w:t xml:space="preserve"> female victims had similar reactio</w:t>
      </w:r>
      <w:r w:rsidR="00AA6A4E">
        <w:rPr>
          <w:rFonts w:ascii="Arial" w:hAnsi="Arial" w:cs="Arial"/>
        </w:rPr>
        <w:t>ns. Fear has been</w:t>
      </w:r>
      <w:r w:rsidR="009B3FF3">
        <w:rPr>
          <w:rFonts w:ascii="Arial" w:hAnsi="Arial" w:cs="Arial"/>
        </w:rPr>
        <w:t xml:space="preserve"> expressed by both men</w:t>
      </w:r>
      <w:r w:rsidR="001034B4">
        <w:rPr>
          <w:rFonts w:ascii="Arial" w:hAnsi="Arial" w:cs="Arial"/>
        </w:rPr>
        <w:t xml:space="preserve"> and women who have been victims of domestic</w:t>
      </w:r>
      <w:r w:rsidR="00D26385">
        <w:rPr>
          <w:rFonts w:ascii="Arial" w:hAnsi="Arial" w:cs="Arial"/>
        </w:rPr>
        <w:t xml:space="preserve"> abuse, but it is more prevalent</w:t>
      </w:r>
      <w:r w:rsidR="00984D97">
        <w:rPr>
          <w:rFonts w:ascii="Arial" w:hAnsi="Arial" w:cs="Arial"/>
        </w:rPr>
        <w:t xml:space="preserve"> in female </w:t>
      </w:r>
      <w:r w:rsidR="008F421A">
        <w:rPr>
          <w:rFonts w:ascii="Arial" w:hAnsi="Arial" w:cs="Arial"/>
        </w:rPr>
        <w:t>victims (</w:t>
      </w:r>
      <w:r w:rsidR="00864F13">
        <w:rPr>
          <w:rFonts w:ascii="Arial" w:hAnsi="Arial" w:cs="Arial"/>
        </w:rPr>
        <w:t>Dempsey,</w:t>
      </w:r>
      <w:r w:rsidR="008F421A">
        <w:rPr>
          <w:rFonts w:ascii="Arial" w:hAnsi="Arial" w:cs="Arial"/>
        </w:rPr>
        <w:t xml:space="preserve"> 2013).</w:t>
      </w:r>
      <w:sdt>
        <w:sdtPr>
          <w:rPr>
            <w:rFonts w:ascii="Arial" w:hAnsi="Arial" w:cs="Arial"/>
          </w:rPr>
          <w:id w:val="-467667756"/>
          <w:citation/>
        </w:sdtPr>
        <w:sdtEndPr/>
        <w:sdtContent>
          <w:r w:rsidR="00864F13">
            <w:rPr>
              <w:rFonts w:ascii="Arial" w:hAnsi="Arial" w:cs="Arial"/>
            </w:rPr>
            <w:fldChar w:fldCharType="begin"/>
          </w:r>
          <w:r w:rsidR="00864F13">
            <w:rPr>
              <w:rFonts w:ascii="Arial" w:hAnsi="Arial" w:cs="Arial"/>
            </w:rPr>
            <w:instrText xml:space="preserve"> CITATION Dom19 \l 2057 </w:instrText>
          </w:r>
          <w:r w:rsidR="00864F13">
            <w:rPr>
              <w:rFonts w:ascii="Arial" w:hAnsi="Arial" w:cs="Arial"/>
            </w:rPr>
            <w:fldChar w:fldCharType="separate"/>
          </w:r>
          <w:r w:rsidR="00864F13">
            <w:rPr>
              <w:rFonts w:ascii="Arial" w:hAnsi="Arial" w:cs="Arial"/>
              <w:noProof/>
            </w:rPr>
            <w:t xml:space="preserve"> </w:t>
          </w:r>
          <w:r w:rsidR="00864F13" w:rsidRPr="00864F13">
            <w:rPr>
              <w:rFonts w:ascii="Arial" w:hAnsi="Arial" w:cs="Arial"/>
              <w:noProof/>
            </w:rPr>
            <w:t>(Domoney, 2019)</w:t>
          </w:r>
          <w:r w:rsidR="00864F13">
            <w:rPr>
              <w:rFonts w:ascii="Arial" w:hAnsi="Arial" w:cs="Arial"/>
            </w:rPr>
            <w:fldChar w:fldCharType="end"/>
          </w:r>
        </w:sdtContent>
      </w:sdt>
      <w:r w:rsidR="008F421A">
        <w:rPr>
          <w:rFonts w:ascii="Arial" w:hAnsi="Arial" w:cs="Arial"/>
        </w:rPr>
        <w:t>.</w:t>
      </w:r>
      <w:r w:rsidR="00864F13">
        <w:rPr>
          <w:rFonts w:ascii="Arial" w:hAnsi="Arial" w:cs="Arial"/>
        </w:rPr>
        <w:t>2013).</w:t>
      </w:r>
    </w:p>
    <w:p w14:paraId="7FFC6535" w14:textId="6B0A79AB" w:rsidR="00ED2569" w:rsidRDefault="007F2690" w:rsidP="00F77A3E">
      <w:pPr>
        <w:rPr>
          <w:rFonts w:ascii="Arial" w:hAnsi="Arial" w:cs="Arial"/>
        </w:rPr>
      </w:pPr>
      <w:r>
        <w:rPr>
          <w:rFonts w:ascii="Arial" w:hAnsi="Arial" w:cs="Arial"/>
        </w:rPr>
        <w:t>Work</w:t>
      </w:r>
      <w:r w:rsidR="00DA2B24">
        <w:rPr>
          <w:rFonts w:ascii="Arial" w:hAnsi="Arial" w:cs="Arial"/>
        </w:rPr>
        <w:t xml:space="preserve"> atmosphere is frequently</w:t>
      </w:r>
      <w:r w:rsidR="007C4AB5">
        <w:rPr>
          <w:rFonts w:ascii="Arial" w:hAnsi="Arial" w:cs="Arial"/>
        </w:rPr>
        <w:t xml:space="preserve"> perceived as</w:t>
      </w:r>
      <w:r w:rsidR="00463A10">
        <w:rPr>
          <w:rFonts w:ascii="Arial" w:hAnsi="Arial" w:cs="Arial"/>
        </w:rPr>
        <w:t xml:space="preserve"> unsupportive</w:t>
      </w:r>
      <w:r w:rsidR="002B57DA">
        <w:rPr>
          <w:rFonts w:ascii="Arial" w:hAnsi="Arial" w:cs="Arial"/>
        </w:rPr>
        <w:t xml:space="preserve">, and </w:t>
      </w:r>
      <w:r w:rsidR="00112F52">
        <w:rPr>
          <w:rFonts w:ascii="Arial" w:hAnsi="Arial" w:cs="Arial"/>
        </w:rPr>
        <w:t>victim</w:t>
      </w:r>
      <w:r w:rsidR="0066118D">
        <w:rPr>
          <w:rFonts w:ascii="Arial" w:hAnsi="Arial" w:cs="Arial"/>
        </w:rPr>
        <w:t xml:space="preserve"> </w:t>
      </w:r>
      <w:r w:rsidR="006461C7">
        <w:rPr>
          <w:rFonts w:ascii="Arial" w:hAnsi="Arial" w:cs="Arial"/>
        </w:rPr>
        <w:t>survivors</w:t>
      </w:r>
      <w:r w:rsidR="0066118D">
        <w:rPr>
          <w:rFonts w:ascii="Arial" w:hAnsi="Arial" w:cs="Arial"/>
        </w:rPr>
        <w:t xml:space="preserve"> frequently</w:t>
      </w:r>
      <w:r w:rsidR="00184F3A">
        <w:rPr>
          <w:rFonts w:ascii="Arial" w:hAnsi="Arial" w:cs="Arial"/>
        </w:rPr>
        <w:t xml:space="preserve"> lack confidence in their ability to speak</w:t>
      </w:r>
      <w:r w:rsidR="0013710C">
        <w:rPr>
          <w:rFonts w:ascii="Arial" w:hAnsi="Arial" w:cs="Arial"/>
        </w:rPr>
        <w:t xml:space="preserve"> openly about abuse and the fear </w:t>
      </w:r>
      <w:r w:rsidR="00FD5B35">
        <w:rPr>
          <w:rFonts w:ascii="Arial" w:hAnsi="Arial" w:cs="Arial"/>
        </w:rPr>
        <w:t xml:space="preserve">of </w:t>
      </w:r>
      <w:r w:rsidR="0013710C">
        <w:rPr>
          <w:rFonts w:ascii="Arial" w:hAnsi="Arial" w:cs="Arial"/>
        </w:rPr>
        <w:t>the consequence</w:t>
      </w:r>
      <w:r w:rsidR="00206F85">
        <w:rPr>
          <w:rFonts w:ascii="Arial" w:hAnsi="Arial" w:cs="Arial"/>
        </w:rPr>
        <w:t xml:space="preserve"> of reporting. They feel socially and professionall</w:t>
      </w:r>
      <w:r w:rsidR="006461C7">
        <w:rPr>
          <w:rFonts w:ascii="Arial" w:hAnsi="Arial" w:cs="Arial"/>
        </w:rPr>
        <w:t>y isolated as a result.</w:t>
      </w:r>
      <w:sdt>
        <w:sdtPr>
          <w:rPr>
            <w:rFonts w:ascii="Arial" w:hAnsi="Arial" w:cs="Arial"/>
          </w:rPr>
          <w:id w:val="996382516"/>
          <w:citation/>
        </w:sdtPr>
        <w:sdtEndPr/>
        <w:sdtContent>
          <w:r w:rsidR="004219D6">
            <w:rPr>
              <w:rFonts w:ascii="Arial" w:hAnsi="Arial" w:cs="Arial"/>
            </w:rPr>
            <w:fldChar w:fldCharType="begin"/>
          </w:r>
          <w:r w:rsidR="004219D6">
            <w:rPr>
              <w:rFonts w:ascii="Arial" w:hAnsi="Arial" w:cs="Arial"/>
            </w:rPr>
            <w:instrText xml:space="preserve"> CITATION Don21 \l 2057 </w:instrText>
          </w:r>
          <w:r w:rsidR="004219D6">
            <w:rPr>
              <w:rFonts w:ascii="Arial" w:hAnsi="Arial" w:cs="Arial"/>
            </w:rPr>
            <w:fldChar w:fldCharType="separate"/>
          </w:r>
          <w:r w:rsidR="004219D6">
            <w:rPr>
              <w:rFonts w:ascii="Arial" w:hAnsi="Arial" w:cs="Arial"/>
              <w:noProof/>
            </w:rPr>
            <w:t xml:space="preserve"> </w:t>
          </w:r>
          <w:r w:rsidR="004219D6" w:rsidRPr="004219D6">
            <w:rPr>
              <w:rFonts w:ascii="Arial" w:hAnsi="Arial" w:cs="Arial"/>
              <w:noProof/>
            </w:rPr>
            <w:t>(Donovan, 2021)</w:t>
          </w:r>
          <w:r w:rsidR="004219D6">
            <w:rPr>
              <w:rFonts w:ascii="Arial" w:hAnsi="Arial" w:cs="Arial"/>
            </w:rPr>
            <w:fldChar w:fldCharType="end"/>
          </w:r>
        </w:sdtContent>
      </w:sdt>
      <w:r w:rsidR="004C3E9B">
        <w:rPr>
          <w:rFonts w:ascii="Arial" w:hAnsi="Arial" w:cs="Arial"/>
        </w:rPr>
        <w:t>.</w:t>
      </w:r>
    </w:p>
    <w:p w14:paraId="40199DEC" w14:textId="0CAAFA3C" w:rsidR="00F77A3E" w:rsidRDefault="000D4CBA" w:rsidP="00F77A3E">
      <w:pPr>
        <w:rPr>
          <w:rFonts w:ascii="Arial" w:hAnsi="Arial" w:cs="Arial"/>
        </w:rPr>
      </w:pPr>
      <w:r>
        <w:rPr>
          <w:rFonts w:ascii="Arial" w:hAnsi="Arial" w:cs="Arial"/>
        </w:rPr>
        <w:t xml:space="preserve">The mankind </w:t>
      </w:r>
      <w:r w:rsidR="0097278B">
        <w:rPr>
          <w:rFonts w:ascii="Arial" w:hAnsi="Arial" w:cs="Arial"/>
        </w:rPr>
        <w:t>project, a</w:t>
      </w:r>
      <w:r w:rsidR="00692213">
        <w:rPr>
          <w:rFonts w:ascii="Arial" w:hAnsi="Arial" w:cs="Arial"/>
        </w:rPr>
        <w:t xml:space="preserve"> wel</w:t>
      </w:r>
      <w:r w:rsidR="00531B22">
        <w:rPr>
          <w:rFonts w:ascii="Arial" w:hAnsi="Arial" w:cs="Arial"/>
        </w:rPr>
        <w:t>l- known</w:t>
      </w:r>
      <w:r w:rsidR="0030105D">
        <w:rPr>
          <w:rFonts w:ascii="Arial" w:hAnsi="Arial" w:cs="Arial"/>
        </w:rPr>
        <w:t xml:space="preserve"> British charity that helps male victims</w:t>
      </w:r>
      <w:r w:rsidR="00B87BC5">
        <w:rPr>
          <w:rFonts w:ascii="Arial" w:hAnsi="Arial" w:cs="Arial"/>
        </w:rPr>
        <w:t xml:space="preserve">, has </w:t>
      </w:r>
      <w:r w:rsidR="00534848">
        <w:rPr>
          <w:rFonts w:ascii="Arial" w:hAnsi="Arial" w:cs="Arial"/>
        </w:rPr>
        <w:t>recorded a 35 percent rise in phone volumes</w:t>
      </w:r>
      <w:r w:rsidR="003A4A8D">
        <w:rPr>
          <w:rFonts w:ascii="Arial" w:hAnsi="Arial" w:cs="Arial"/>
        </w:rPr>
        <w:t xml:space="preserve"> compared to pre-</w:t>
      </w:r>
      <w:r w:rsidR="0097278B">
        <w:rPr>
          <w:rFonts w:ascii="Arial" w:hAnsi="Arial" w:cs="Arial"/>
        </w:rPr>
        <w:t>lockdown</w:t>
      </w:r>
      <w:r w:rsidR="003A4A8D">
        <w:rPr>
          <w:rFonts w:ascii="Arial" w:hAnsi="Arial" w:cs="Arial"/>
        </w:rPr>
        <w:t xml:space="preserve"> </w:t>
      </w:r>
      <w:r w:rsidR="00260FB3">
        <w:rPr>
          <w:rFonts w:ascii="Arial" w:hAnsi="Arial" w:cs="Arial"/>
        </w:rPr>
        <w:t xml:space="preserve">period. </w:t>
      </w:r>
      <w:r w:rsidR="0097278B">
        <w:rPr>
          <w:rFonts w:ascii="Arial" w:hAnsi="Arial" w:cs="Arial"/>
        </w:rPr>
        <w:t>(Media</w:t>
      </w:r>
      <w:r w:rsidR="00260FB3">
        <w:rPr>
          <w:rFonts w:ascii="Arial" w:hAnsi="Arial" w:cs="Arial"/>
        </w:rPr>
        <w:t xml:space="preserve"> and Policy Bri</w:t>
      </w:r>
      <w:r w:rsidR="003368DB">
        <w:rPr>
          <w:rFonts w:ascii="Arial" w:hAnsi="Arial" w:cs="Arial"/>
        </w:rPr>
        <w:t>efing ,2020</w:t>
      </w:r>
      <w:r w:rsidR="00692213">
        <w:rPr>
          <w:rFonts w:ascii="Arial" w:hAnsi="Arial" w:cs="Arial"/>
        </w:rPr>
        <w:t xml:space="preserve"> established charity in Britain offering support</w:t>
      </w:r>
      <w:r w:rsidR="0097278B">
        <w:rPr>
          <w:rFonts w:ascii="Arial" w:hAnsi="Arial" w:cs="Arial"/>
        </w:rPr>
        <w:t xml:space="preserve"> to male victims.</w:t>
      </w:r>
      <w:sdt>
        <w:sdtPr>
          <w:rPr>
            <w:rFonts w:ascii="Arial" w:hAnsi="Arial" w:cs="Arial"/>
          </w:rPr>
          <w:id w:val="-1198618873"/>
          <w:citation/>
        </w:sdtPr>
        <w:sdtEndPr/>
        <w:sdtContent>
          <w:r w:rsidR="000E3B22">
            <w:rPr>
              <w:rFonts w:ascii="Arial" w:hAnsi="Arial" w:cs="Arial"/>
            </w:rPr>
            <w:fldChar w:fldCharType="begin"/>
          </w:r>
          <w:r w:rsidR="000E3B22">
            <w:rPr>
              <w:rFonts w:ascii="Arial" w:hAnsi="Arial" w:cs="Arial"/>
            </w:rPr>
            <w:instrText xml:space="preserve"> CITATION Emm20 \l 2057 </w:instrText>
          </w:r>
          <w:r w:rsidR="000E3B22">
            <w:rPr>
              <w:rFonts w:ascii="Arial" w:hAnsi="Arial" w:cs="Arial"/>
            </w:rPr>
            <w:fldChar w:fldCharType="separate"/>
          </w:r>
          <w:r w:rsidR="000E3B22">
            <w:rPr>
              <w:rFonts w:ascii="Arial" w:hAnsi="Arial" w:cs="Arial"/>
              <w:noProof/>
            </w:rPr>
            <w:t xml:space="preserve"> </w:t>
          </w:r>
          <w:r w:rsidR="000E3B22" w:rsidRPr="000E3B22">
            <w:rPr>
              <w:rFonts w:ascii="Arial" w:hAnsi="Arial" w:cs="Arial"/>
              <w:noProof/>
            </w:rPr>
            <w:t>(Emma, 2020)</w:t>
          </w:r>
          <w:r w:rsidR="000E3B22">
            <w:rPr>
              <w:rFonts w:ascii="Arial" w:hAnsi="Arial" w:cs="Arial"/>
            </w:rPr>
            <w:fldChar w:fldCharType="end"/>
          </w:r>
        </w:sdtContent>
      </w:sdt>
      <w:r w:rsidR="003C78D8">
        <w:rPr>
          <w:rFonts w:ascii="Arial" w:hAnsi="Arial" w:cs="Arial"/>
        </w:rPr>
        <w:t>.</w:t>
      </w:r>
    </w:p>
    <w:p w14:paraId="2CEAC1D0" w14:textId="15FA4B58" w:rsidR="00CC3BC4" w:rsidRDefault="00CC3BC4" w:rsidP="00CC3BC4">
      <w:pPr>
        <w:rPr>
          <w:rFonts w:ascii="Arial" w:hAnsi="Arial" w:cs="Arial"/>
        </w:rPr>
      </w:pPr>
      <w:r>
        <w:rPr>
          <w:rFonts w:ascii="Arial" w:hAnsi="Arial" w:cs="Arial"/>
        </w:rPr>
        <w:t>Between 2007 and 2017, a study conducted by the university of west London, looked at data collected from specialist DVA services in the UK that primarily served high-risk clients. Case data from 34,815 clients (858 men and 33,957 women) was analysed in five areas: demographic factors, referral pathways, context abuse, and reported abuse type as well as risk factors. The majority were white, and the guys were on average older. Men and women had similar referral paths.</w:t>
      </w:r>
    </w:p>
    <w:p w14:paraId="451A1105" w14:textId="614D4083" w:rsidR="00CC3BC4" w:rsidRDefault="00CC3BC4" w:rsidP="00CC3BC4">
      <w:pPr>
        <w:rPr>
          <w:rFonts w:ascii="Arial" w:hAnsi="Arial" w:cs="Arial"/>
        </w:rPr>
      </w:pPr>
      <w:r>
        <w:rPr>
          <w:rFonts w:ascii="Arial" w:hAnsi="Arial" w:cs="Arial"/>
        </w:rPr>
        <w:t xml:space="preserve"> The men were more likely to have disability of some sort, while women were more likely to have children living/visiting at home. Physical violence was more common in men, whereas sexual abuse and harassment were more common in women.</w:t>
      </w:r>
    </w:p>
    <w:p w14:paraId="1786159A" w14:textId="41F347BE" w:rsidR="00CC3BC4" w:rsidRDefault="00CC3BC4">
      <w:pPr>
        <w:rPr>
          <w:rFonts w:ascii="Arial" w:hAnsi="Arial" w:cs="Arial"/>
        </w:rPr>
      </w:pPr>
      <w:r>
        <w:rPr>
          <w:rFonts w:ascii="Arial" w:hAnsi="Arial" w:cs="Arial"/>
        </w:rPr>
        <w:t>There are no discernible differences in the frequency with which jealousy and controlling behaviours are reported. Men were more likely to suffer from alcohol and drug issues and report poor physical condition, while women were more likely to flee and call the police.</w:t>
      </w:r>
      <w:sdt>
        <w:sdtPr>
          <w:rPr>
            <w:rFonts w:ascii="Arial" w:hAnsi="Arial" w:cs="Arial"/>
          </w:rPr>
          <w:id w:val="2094043974"/>
          <w:citation/>
        </w:sdtPr>
        <w:sdtEndPr/>
        <w:sdtContent>
          <w:r>
            <w:rPr>
              <w:rFonts w:ascii="Arial" w:hAnsi="Arial" w:cs="Arial"/>
            </w:rPr>
            <w:fldChar w:fldCharType="begin"/>
          </w:r>
          <w:r>
            <w:rPr>
              <w:rFonts w:ascii="Arial" w:hAnsi="Arial" w:cs="Arial"/>
            </w:rPr>
            <w:instrText xml:space="preserve"> CITATION Hin21 \l 2057 </w:instrText>
          </w:r>
          <w:r>
            <w:rPr>
              <w:rFonts w:ascii="Arial" w:hAnsi="Arial" w:cs="Arial"/>
            </w:rPr>
            <w:fldChar w:fldCharType="separate"/>
          </w:r>
          <w:r>
            <w:rPr>
              <w:rFonts w:ascii="Arial" w:hAnsi="Arial" w:cs="Arial"/>
              <w:noProof/>
            </w:rPr>
            <w:t xml:space="preserve"> </w:t>
          </w:r>
          <w:r w:rsidRPr="00BC29EC">
            <w:rPr>
              <w:rFonts w:ascii="Arial" w:hAnsi="Arial" w:cs="Arial"/>
              <w:noProof/>
            </w:rPr>
            <w:t>(Hine, 2021)</w:t>
          </w:r>
          <w:r>
            <w:rPr>
              <w:rFonts w:ascii="Arial" w:hAnsi="Arial" w:cs="Arial"/>
            </w:rPr>
            <w:fldChar w:fldCharType="end"/>
          </w:r>
        </w:sdtContent>
      </w:sdt>
      <w:r>
        <w:rPr>
          <w:rFonts w:ascii="Arial" w:hAnsi="Arial" w:cs="Arial"/>
        </w:rPr>
        <w:t>.</w:t>
      </w:r>
    </w:p>
    <w:p w14:paraId="674E2A54" w14:textId="77777777" w:rsidR="00CC3BC4" w:rsidRDefault="00CC3BC4">
      <w:pPr>
        <w:rPr>
          <w:rFonts w:ascii="Arial" w:hAnsi="Arial" w:cs="Arial"/>
        </w:rPr>
      </w:pPr>
    </w:p>
    <w:p w14:paraId="020C9F63" w14:textId="4314DF5B" w:rsidR="003E35C2" w:rsidRDefault="00633DCD">
      <w:pPr>
        <w:rPr>
          <w:rFonts w:ascii="Arial" w:hAnsi="Arial" w:cs="Arial"/>
        </w:rPr>
      </w:pPr>
      <w:r>
        <w:rPr>
          <w:rFonts w:ascii="Arial" w:hAnsi="Arial" w:cs="Arial"/>
        </w:rPr>
        <w:t>3.1</w:t>
      </w:r>
    </w:p>
    <w:p w14:paraId="51F2A3B0" w14:textId="0F389C39" w:rsidR="007753B9" w:rsidRDefault="00633DCD">
      <w:pPr>
        <w:rPr>
          <w:rFonts w:ascii="Arial" w:hAnsi="Arial" w:cs="Arial"/>
          <w:sz w:val="24"/>
          <w:szCs w:val="24"/>
        </w:rPr>
      </w:pPr>
      <w:r w:rsidRPr="00244E16">
        <w:rPr>
          <w:rFonts w:ascii="Arial" w:hAnsi="Arial" w:cs="Arial"/>
          <w:sz w:val="24"/>
          <w:szCs w:val="24"/>
        </w:rPr>
        <w:t>Existing literature on the topic</w:t>
      </w:r>
      <w:r w:rsidR="00C26664" w:rsidRPr="00244E16">
        <w:rPr>
          <w:rFonts w:ascii="Arial" w:hAnsi="Arial" w:cs="Arial"/>
          <w:sz w:val="24"/>
          <w:szCs w:val="24"/>
        </w:rPr>
        <w:t>.</w:t>
      </w:r>
    </w:p>
    <w:p w14:paraId="71E71B68" w14:textId="30CA84A7" w:rsidR="0001535B" w:rsidRDefault="00E218CB">
      <w:pPr>
        <w:rPr>
          <w:rFonts w:ascii="Arial" w:hAnsi="Arial" w:cs="Arial"/>
        </w:rPr>
      </w:pPr>
      <w:r w:rsidRPr="006E04B7">
        <w:rPr>
          <w:rFonts w:ascii="Arial" w:hAnsi="Arial" w:cs="Arial"/>
        </w:rPr>
        <w:lastRenderedPageBreak/>
        <w:t>Th</w:t>
      </w:r>
      <w:r w:rsidR="00961E62">
        <w:rPr>
          <w:rFonts w:ascii="Arial" w:hAnsi="Arial" w:cs="Arial"/>
        </w:rPr>
        <w:t>is study is entirely based</w:t>
      </w:r>
      <w:r w:rsidR="00DE4A64">
        <w:rPr>
          <w:rFonts w:ascii="Arial" w:hAnsi="Arial" w:cs="Arial"/>
        </w:rPr>
        <w:t xml:space="preserve"> </w:t>
      </w:r>
      <w:r w:rsidR="006E04B7" w:rsidRPr="006E04B7">
        <w:rPr>
          <w:rFonts w:ascii="Arial" w:hAnsi="Arial" w:cs="Arial"/>
        </w:rPr>
        <w:t>on a</w:t>
      </w:r>
      <w:r w:rsidR="00992BFF">
        <w:rPr>
          <w:rFonts w:ascii="Arial" w:hAnsi="Arial" w:cs="Arial"/>
        </w:rPr>
        <w:t xml:space="preserve"> literature</w:t>
      </w:r>
      <w:r w:rsidR="00826DD0">
        <w:rPr>
          <w:rFonts w:ascii="Arial" w:hAnsi="Arial" w:cs="Arial"/>
        </w:rPr>
        <w:t xml:space="preserve"> </w:t>
      </w:r>
      <w:r w:rsidR="00F03064">
        <w:rPr>
          <w:rFonts w:ascii="Arial" w:hAnsi="Arial" w:cs="Arial"/>
        </w:rPr>
        <w:t>review. The</w:t>
      </w:r>
      <w:r w:rsidR="000E404A">
        <w:rPr>
          <w:rFonts w:ascii="Arial" w:hAnsi="Arial" w:cs="Arial"/>
        </w:rPr>
        <w:t xml:space="preserve"> </w:t>
      </w:r>
      <w:r w:rsidR="00826DD0">
        <w:rPr>
          <w:rFonts w:ascii="Arial" w:hAnsi="Arial" w:cs="Arial"/>
        </w:rPr>
        <w:t>current study</w:t>
      </w:r>
      <w:r w:rsidR="00C40288">
        <w:rPr>
          <w:rFonts w:ascii="Arial" w:hAnsi="Arial" w:cs="Arial"/>
        </w:rPr>
        <w:t xml:space="preserve"> </w:t>
      </w:r>
      <w:r w:rsidR="000E404A">
        <w:rPr>
          <w:rFonts w:ascii="Arial" w:hAnsi="Arial" w:cs="Arial"/>
        </w:rPr>
        <w:t>findings</w:t>
      </w:r>
      <w:r w:rsidR="00C40288">
        <w:rPr>
          <w:rFonts w:ascii="Arial" w:hAnsi="Arial" w:cs="Arial"/>
        </w:rPr>
        <w:t xml:space="preserve"> will add to the body of </w:t>
      </w:r>
      <w:r w:rsidR="00F03064">
        <w:rPr>
          <w:rFonts w:ascii="Arial" w:hAnsi="Arial" w:cs="Arial"/>
        </w:rPr>
        <w:t>K</w:t>
      </w:r>
      <w:r w:rsidR="00C40288">
        <w:rPr>
          <w:rFonts w:ascii="Arial" w:hAnsi="Arial" w:cs="Arial"/>
        </w:rPr>
        <w:t xml:space="preserve">nowledge on the </w:t>
      </w:r>
      <w:r w:rsidR="004561F0">
        <w:rPr>
          <w:rFonts w:ascii="Arial" w:hAnsi="Arial" w:cs="Arial"/>
        </w:rPr>
        <w:t>subject</w:t>
      </w:r>
      <w:r w:rsidR="00F12012">
        <w:rPr>
          <w:rFonts w:ascii="Arial" w:hAnsi="Arial" w:cs="Arial"/>
        </w:rPr>
        <w:t>.</w:t>
      </w:r>
      <w:r w:rsidR="000E404A">
        <w:rPr>
          <w:rFonts w:ascii="Arial" w:hAnsi="Arial" w:cs="Arial"/>
        </w:rPr>
        <w:t xml:space="preserve"> </w:t>
      </w:r>
      <w:r w:rsidR="0001535B" w:rsidRPr="0085052D">
        <w:rPr>
          <w:rFonts w:ascii="Arial" w:hAnsi="Arial" w:cs="Arial"/>
        </w:rPr>
        <w:t xml:space="preserve">The existing literature </w:t>
      </w:r>
      <w:r w:rsidR="00D30D74" w:rsidRPr="0085052D">
        <w:rPr>
          <w:rFonts w:ascii="Arial" w:hAnsi="Arial" w:cs="Arial"/>
        </w:rPr>
        <w:t xml:space="preserve">on the topic is </w:t>
      </w:r>
      <w:r w:rsidR="001B46FE" w:rsidRPr="0085052D">
        <w:rPr>
          <w:rFonts w:ascii="Arial" w:hAnsi="Arial" w:cs="Arial"/>
        </w:rPr>
        <w:t xml:space="preserve">good in </w:t>
      </w:r>
      <w:r w:rsidR="00C64EAB">
        <w:rPr>
          <w:rFonts w:ascii="Arial" w:hAnsi="Arial" w:cs="Arial"/>
        </w:rPr>
        <w:t>examining</w:t>
      </w:r>
      <w:r w:rsidR="001B46FE" w:rsidRPr="0085052D">
        <w:rPr>
          <w:rFonts w:ascii="Arial" w:hAnsi="Arial" w:cs="Arial"/>
        </w:rPr>
        <w:t xml:space="preserve"> the experiences</w:t>
      </w:r>
      <w:r w:rsidR="0085052D" w:rsidRPr="0085052D">
        <w:rPr>
          <w:rFonts w:ascii="Arial" w:hAnsi="Arial" w:cs="Arial"/>
        </w:rPr>
        <w:t xml:space="preserve"> of male </w:t>
      </w:r>
      <w:r w:rsidR="00611A70" w:rsidRPr="0085052D">
        <w:rPr>
          <w:rFonts w:ascii="Arial" w:hAnsi="Arial" w:cs="Arial"/>
        </w:rPr>
        <w:t>victims</w:t>
      </w:r>
      <w:r w:rsidR="0085052D" w:rsidRPr="0085052D">
        <w:rPr>
          <w:rFonts w:ascii="Arial" w:hAnsi="Arial" w:cs="Arial"/>
        </w:rPr>
        <w:t xml:space="preserve"> of domestic abuse</w:t>
      </w:r>
      <w:r w:rsidR="00C931B6">
        <w:rPr>
          <w:rFonts w:ascii="Arial" w:hAnsi="Arial" w:cs="Arial"/>
        </w:rPr>
        <w:t xml:space="preserve">. It is </w:t>
      </w:r>
      <w:r w:rsidR="00C64EAB">
        <w:rPr>
          <w:rFonts w:ascii="Arial" w:hAnsi="Arial" w:cs="Arial"/>
        </w:rPr>
        <w:t>quite</w:t>
      </w:r>
      <w:r w:rsidR="00C931B6">
        <w:rPr>
          <w:rFonts w:ascii="Arial" w:hAnsi="Arial" w:cs="Arial"/>
        </w:rPr>
        <w:t xml:space="preserve"> </w:t>
      </w:r>
      <w:r w:rsidR="00C64EAB">
        <w:rPr>
          <w:rFonts w:ascii="Arial" w:hAnsi="Arial" w:cs="Arial"/>
        </w:rPr>
        <w:t xml:space="preserve">enriched with </w:t>
      </w:r>
      <w:r w:rsidR="00A150F0">
        <w:rPr>
          <w:rFonts w:ascii="Arial" w:hAnsi="Arial" w:cs="Arial"/>
        </w:rPr>
        <w:t>some highlighted topics like how men feel alienated</w:t>
      </w:r>
      <w:r w:rsidR="00943ABD">
        <w:rPr>
          <w:rFonts w:ascii="Arial" w:hAnsi="Arial" w:cs="Arial"/>
        </w:rPr>
        <w:t xml:space="preserve"> and neglected, or refused</w:t>
      </w:r>
      <w:r w:rsidR="008B139D">
        <w:rPr>
          <w:rFonts w:ascii="Arial" w:hAnsi="Arial" w:cs="Arial"/>
        </w:rPr>
        <w:t>, however little is talk about</w:t>
      </w:r>
      <w:r w:rsidR="00380B01">
        <w:rPr>
          <w:rFonts w:ascii="Arial" w:hAnsi="Arial" w:cs="Arial"/>
        </w:rPr>
        <w:t xml:space="preserve"> the</w:t>
      </w:r>
      <w:r w:rsidR="008B139D">
        <w:rPr>
          <w:rFonts w:ascii="Arial" w:hAnsi="Arial" w:cs="Arial"/>
        </w:rPr>
        <w:t xml:space="preserve"> </w:t>
      </w:r>
      <w:r w:rsidR="00E276EC">
        <w:rPr>
          <w:rFonts w:ascii="Arial" w:hAnsi="Arial" w:cs="Arial"/>
        </w:rPr>
        <w:t xml:space="preserve">help and support available for </w:t>
      </w:r>
      <w:r w:rsidR="00AE1EEE">
        <w:rPr>
          <w:rFonts w:ascii="Arial" w:hAnsi="Arial" w:cs="Arial"/>
        </w:rPr>
        <w:t xml:space="preserve">men. </w:t>
      </w:r>
    </w:p>
    <w:p w14:paraId="644FBE7A" w14:textId="794BFCC7" w:rsidR="00D5327A" w:rsidRPr="0085052D" w:rsidRDefault="001E2007">
      <w:pPr>
        <w:rPr>
          <w:rFonts w:ascii="Arial" w:hAnsi="Arial" w:cs="Arial"/>
        </w:rPr>
      </w:pPr>
      <w:r>
        <w:rPr>
          <w:rFonts w:ascii="Arial" w:hAnsi="Arial" w:cs="Arial"/>
        </w:rPr>
        <w:t xml:space="preserve">                                                                                                                                      </w:t>
      </w:r>
      <w:r w:rsidR="001F3954">
        <w:rPr>
          <w:rFonts w:ascii="Arial" w:hAnsi="Arial" w:cs="Arial"/>
        </w:rPr>
        <w:t>9</w:t>
      </w:r>
    </w:p>
    <w:p w14:paraId="0EA6E65B" w14:textId="1F0F660A" w:rsidR="0018543C" w:rsidRDefault="00065650">
      <w:pPr>
        <w:rPr>
          <w:rFonts w:ascii="Arial" w:hAnsi="Arial" w:cs="Arial"/>
        </w:rPr>
      </w:pPr>
      <w:r>
        <w:rPr>
          <w:rFonts w:ascii="Arial" w:hAnsi="Arial" w:cs="Arial"/>
        </w:rPr>
        <w:t>Help-</w:t>
      </w:r>
      <w:r w:rsidR="00613737">
        <w:rPr>
          <w:rFonts w:ascii="Arial" w:hAnsi="Arial" w:cs="Arial"/>
        </w:rPr>
        <w:t>seeking male victims on domestic abuse in the U</w:t>
      </w:r>
      <w:r w:rsidR="00486119">
        <w:rPr>
          <w:rFonts w:ascii="Arial" w:hAnsi="Arial" w:cs="Arial"/>
        </w:rPr>
        <w:t>K.</w:t>
      </w:r>
      <w:r w:rsidR="00D55783">
        <w:rPr>
          <w:rFonts w:ascii="Arial" w:hAnsi="Arial" w:cs="Arial"/>
        </w:rPr>
        <w:t xml:space="preserve"> C</w:t>
      </w:r>
      <w:r w:rsidR="0018543C">
        <w:rPr>
          <w:rFonts w:ascii="Arial" w:hAnsi="Arial" w:cs="Arial"/>
        </w:rPr>
        <w:t>ulture and societal influence</w:t>
      </w:r>
      <w:r w:rsidR="0047556B">
        <w:rPr>
          <w:rFonts w:ascii="Arial" w:hAnsi="Arial" w:cs="Arial"/>
        </w:rPr>
        <w:t>.</w:t>
      </w:r>
    </w:p>
    <w:p w14:paraId="5229858C" w14:textId="4D20966B" w:rsidR="00531189" w:rsidRDefault="0034025D">
      <w:pPr>
        <w:rPr>
          <w:rFonts w:ascii="Arial" w:hAnsi="Arial" w:cs="Arial"/>
        </w:rPr>
      </w:pPr>
      <w:r>
        <w:rPr>
          <w:rFonts w:ascii="Arial" w:hAnsi="Arial" w:cs="Arial"/>
        </w:rPr>
        <w:t>Men feeling alienated</w:t>
      </w:r>
      <w:r w:rsidR="00EB1B84">
        <w:rPr>
          <w:rFonts w:ascii="Arial" w:hAnsi="Arial" w:cs="Arial"/>
        </w:rPr>
        <w:t>,</w:t>
      </w:r>
      <w:r w:rsidR="00D55783">
        <w:rPr>
          <w:rFonts w:ascii="Arial" w:hAnsi="Arial" w:cs="Arial"/>
        </w:rPr>
        <w:t xml:space="preserve"> </w:t>
      </w:r>
      <w:r w:rsidR="002B0463">
        <w:rPr>
          <w:rFonts w:ascii="Arial" w:hAnsi="Arial" w:cs="Arial"/>
        </w:rPr>
        <w:t>S</w:t>
      </w:r>
      <w:r w:rsidR="00531189">
        <w:rPr>
          <w:rFonts w:ascii="Arial" w:hAnsi="Arial" w:cs="Arial"/>
        </w:rPr>
        <w:t xml:space="preserve">haring </w:t>
      </w:r>
      <w:r w:rsidR="002B0463">
        <w:rPr>
          <w:rFonts w:ascii="Arial" w:hAnsi="Arial" w:cs="Arial"/>
        </w:rPr>
        <w:t>r</w:t>
      </w:r>
      <w:r w:rsidR="00B12548">
        <w:rPr>
          <w:rFonts w:ascii="Arial" w:hAnsi="Arial" w:cs="Arial"/>
        </w:rPr>
        <w:t xml:space="preserve">eports about domestic </w:t>
      </w:r>
      <w:r w:rsidR="00E85E82">
        <w:rPr>
          <w:rFonts w:ascii="Arial" w:hAnsi="Arial" w:cs="Arial"/>
        </w:rPr>
        <w:t>abuse. Domestic</w:t>
      </w:r>
      <w:r w:rsidR="00834CB0">
        <w:rPr>
          <w:rFonts w:ascii="Arial" w:hAnsi="Arial" w:cs="Arial"/>
        </w:rPr>
        <w:t xml:space="preserve"> violence and education</w:t>
      </w:r>
      <w:r w:rsidR="002F0BEB">
        <w:rPr>
          <w:rFonts w:ascii="Arial" w:hAnsi="Arial" w:cs="Arial"/>
        </w:rPr>
        <w:t xml:space="preserve">, </w:t>
      </w:r>
      <w:r w:rsidR="00D55783">
        <w:rPr>
          <w:rFonts w:ascii="Arial" w:hAnsi="Arial" w:cs="Arial"/>
        </w:rPr>
        <w:t>improving</w:t>
      </w:r>
      <w:r w:rsidR="002F0BEB">
        <w:rPr>
          <w:rFonts w:ascii="Arial" w:hAnsi="Arial" w:cs="Arial"/>
        </w:rPr>
        <w:t xml:space="preserve"> healthcare</w:t>
      </w:r>
      <w:r w:rsidR="00A278D8">
        <w:rPr>
          <w:rFonts w:ascii="Arial" w:hAnsi="Arial" w:cs="Arial"/>
        </w:rPr>
        <w:t xml:space="preserve"> response on domestic abuse</w:t>
      </w:r>
      <w:r w:rsidR="00EB1B84">
        <w:rPr>
          <w:rFonts w:ascii="Arial" w:hAnsi="Arial" w:cs="Arial"/>
        </w:rPr>
        <w:t>.</w:t>
      </w:r>
      <w:r w:rsidR="000E515B">
        <w:rPr>
          <w:rFonts w:ascii="Arial" w:hAnsi="Arial" w:cs="Arial"/>
        </w:rPr>
        <w:t xml:space="preserve"> Honour based and forced marriage</w:t>
      </w:r>
      <w:r w:rsidR="00E85E82">
        <w:rPr>
          <w:rFonts w:ascii="Arial" w:hAnsi="Arial" w:cs="Arial"/>
        </w:rPr>
        <w:t xml:space="preserve"> and the experience with the criminal justice.</w:t>
      </w:r>
      <w:r w:rsidR="00EB1B84">
        <w:rPr>
          <w:rFonts w:ascii="Arial" w:hAnsi="Arial" w:cs="Arial"/>
        </w:rPr>
        <w:t xml:space="preserve"> </w:t>
      </w:r>
      <w:r w:rsidR="00D20650">
        <w:rPr>
          <w:rFonts w:ascii="Arial" w:hAnsi="Arial" w:cs="Arial"/>
        </w:rPr>
        <w:t>These a</w:t>
      </w:r>
      <w:r w:rsidR="00EB1B84">
        <w:rPr>
          <w:rFonts w:ascii="Arial" w:hAnsi="Arial" w:cs="Arial"/>
        </w:rPr>
        <w:t xml:space="preserve">re </w:t>
      </w:r>
      <w:r w:rsidR="00BF3D82">
        <w:rPr>
          <w:rFonts w:ascii="Arial" w:hAnsi="Arial" w:cs="Arial"/>
        </w:rPr>
        <w:t>prominent in the existing literature.</w:t>
      </w:r>
      <w:sdt>
        <w:sdtPr>
          <w:rPr>
            <w:rFonts w:ascii="Arial" w:hAnsi="Arial" w:cs="Arial"/>
          </w:rPr>
          <w:id w:val="920915951"/>
          <w:citation/>
        </w:sdtPr>
        <w:sdtEndPr/>
        <w:sdtContent>
          <w:r w:rsidR="00B6162D">
            <w:rPr>
              <w:rFonts w:ascii="Arial" w:hAnsi="Arial" w:cs="Arial"/>
            </w:rPr>
            <w:fldChar w:fldCharType="begin"/>
          </w:r>
          <w:r w:rsidR="00B6162D">
            <w:rPr>
              <w:rFonts w:ascii="Arial" w:hAnsi="Arial" w:cs="Arial"/>
            </w:rPr>
            <w:instrText xml:space="preserve"> CITATION Aly20 \l 2057 </w:instrText>
          </w:r>
          <w:r w:rsidR="00B6162D">
            <w:rPr>
              <w:rFonts w:ascii="Arial" w:hAnsi="Arial" w:cs="Arial"/>
            </w:rPr>
            <w:fldChar w:fldCharType="separate"/>
          </w:r>
          <w:r w:rsidR="00B6162D">
            <w:rPr>
              <w:rFonts w:ascii="Arial" w:hAnsi="Arial" w:cs="Arial"/>
              <w:noProof/>
            </w:rPr>
            <w:t xml:space="preserve"> </w:t>
          </w:r>
          <w:r w:rsidR="00B6162D" w:rsidRPr="00B6162D">
            <w:rPr>
              <w:rFonts w:ascii="Arial" w:hAnsi="Arial" w:cs="Arial"/>
              <w:noProof/>
            </w:rPr>
            <w:t>(Huntley, 2020)</w:t>
          </w:r>
          <w:r w:rsidR="00B6162D">
            <w:rPr>
              <w:rFonts w:ascii="Arial" w:hAnsi="Arial" w:cs="Arial"/>
            </w:rPr>
            <w:fldChar w:fldCharType="end"/>
          </w:r>
        </w:sdtContent>
      </w:sdt>
      <w:r w:rsidR="00B6162D">
        <w:rPr>
          <w:rFonts w:ascii="Arial" w:hAnsi="Arial" w:cs="Arial"/>
        </w:rPr>
        <w:t>.</w:t>
      </w:r>
    </w:p>
    <w:p w14:paraId="4389BA41" w14:textId="68CD1917" w:rsidR="0050789F" w:rsidRDefault="009808C0">
      <w:pPr>
        <w:rPr>
          <w:rFonts w:ascii="Arial" w:hAnsi="Arial" w:cs="Arial"/>
        </w:rPr>
      </w:pPr>
      <w:r w:rsidRPr="009808C0">
        <w:rPr>
          <w:rFonts w:ascii="Arial" w:hAnsi="Arial" w:cs="Arial"/>
        </w:rPr>
        <w:t>3.2</w:t>
      </w:r>
    </w:p>
    <w:p w14:paraId="294AB0AF" w14:textId="206FAD1B" w:rsidR="009808C0" w:rsidRPr="00CC3124" w:rsidRDefault="00847231">
      <w:pPr>
        <w:rPr>
          <w:rFonts w:ascii="Arial" w:hAnsi="Arial" w:cs="Arial"/>
          <w:sz w:val="24"/>
          <w:szCs w:val="24"/>
        </w:rPr>
      </w:pPr>
      <w:r w:rsidRPr="00CC3124">
        <w:rPr>
          <w:rFonts w:ascii="Arial" w:hAnsi="Arial" w:cs="Arial"/>
          <w:sz w:val="24"/>
          <w:szCs w:val="24"/>
        </w:rPr>
        <w:t>Identity gaps in the literature</w:t>
      </w:r>
      <w:r w:rsidR="000F1118" w:rsidRPr="00CC3124">
        <w:rPr>
          <w:rFonts w:ascii="Arial" w:hAnsi="Arial" w:cs="Arial"/>
          <w:sz w:val="24"/>
          <w:szCs w:val="24"/>
        </w:rPr>
        <w:t>.</w:t>
      </w:r>
    </w:p>
    <w:p w14:paraId="4B6C4D55" w14:textId="667E8B63" w:rsidR="00CC3124" w:rsidRPr="00CC3124" w:rsidRDefault="00CC3124" w:rsidP="00CC3124">
      <w:pPr>
        <w:pStyle w:val="NormalWeb"/>
        <w:spacing w:before="0" w:beforeAutospacing="0" w:after="0" w:afterAutospacing="0"/>
        <w:textAlignment w:val="top"/>
        <w:rPr>
          <w:sz w:val="22"/>
          <w:szCs w:val="22"/>
        </w:rPr>
      </w:pPr>
      <w:r w:rsidRPr="00CC3124">
        <w:rPr>
          <w:rFonts w:ascii="Arial" w:eastAsia="+mn-ea" w:hAnsi="Arial" w:cs="Arial"/>
          <w:color w:val="000000"/>
          <w:kern w:val="24"/>
          <w:sz w:val="22"/>
          <w:szCs w:val="22"/>
        </w:rPr>
        <w:t>There are some limitations, the study did not specify how many people were interviewed, as well as their educational or cultural background.</w:t>
      </w:r>
      <w:r w:rsidRPr="00CC3124">
        <w:rPr>
          <w:rFonts w:ascii="Arial" w:eastAsia="Calibri" w:hAnsi="Arial" w:cs="Arial"/>
          <w:color w:val="000000"/>
          <w:kern w:val="24"/>
          <w:sz w:val="22"/>
          <w:szCs w:val="22"/>
        </w:rPr>
        <w:t xml:space="preserve"> </w:t>
      </w:r>
    </w:p>
    <w:p w14:paraId="735525EF" w14:textId="2821237B" w:rsidR="003250A5" w:rsidRPr="006915C3" w:rsidRDefault="00C42BD6">
      <w:pPr>
        <w:rPr>
          <w:rFonts w:ascii="Arial" w:eastAsia="+mn-ea" w:hAnsi="Arial" w:cs="Arial"/>
          <w:color w:val="000000"/>
          <w:kern w:val="24"/>
        </w:rPr>
      </w:pPr>
      <w:r w:rsidRPr="00C42BD6">
        <w:rPr>
          <w:rFonts w:ascii="Arial" w:eastAsia="Calibri" w:hAnsi="Arial" w:cs="Arial"/>
          <w:color w:val="000000"/>
          <w:kern w:val="24"/>
        </w:rPr>
        <w:t>Findings failed to establish what type of interview that was conducted, either telephone interview or face-face interview with the participants</w:t>
      </w:r>
      <w:r w:rsidRPr="0015531F">
        <w:rPr>
          <w:rFonts w:ascii="Arial" w:eastAsia="Calibri" w:hAnsi="Arial" w:cs="Arial"/>
          <w:color w:val="000000"/>
          <w:kern w:val="24"/>
        </w:rPr>
        <w:t>.</w:t>
      </w:r>
      <w:r w:rsidR="006B40A2" w:rsidRPr="0015531F">
        <w:rPr>
          <w:rFonts w:ascii="Arial" w:eastAsia="Calibri" w:hAnsi="Arial" w:cs="Arial"/>
          <w:color w:val="000000"/>
          <w:kern w:val="24"/>
        </w:rPr>
        <w:t xml:space="preserve"> </w:t>
      </w:r>
      <w:r w:rsidR="007E538B" w:rsidRPr="0015531F">
        <w:rPr>
          <w:rFonts w:ascii="Arial" w:eastAsia="Calibri" w:hAnsi="Arial" w:cs="Arial"/>
          <w:color w:val="000000"/>
          <w:kern w:val="24"/>
        </w:rPr>
        <w:t xml:space="preserve">Inability to </w:t>
      </w:r>
      <w:r w:rsidR="0015531F" w:rsidRPr="0015531F">
        <w:rPr>
          <w:rFonts w:ascii="Arial" w:eastAsia="Calibri" w:hAnsi="Arial" w:cs="Arial"/>
          <w:color w:val="000000"/>
          <w:kern w:val="24"/>
        </w:rPr>
        <w:t>get information</w:t>
      </w:r>
      <w:r w:rsidR="006262DA" w:rsidRPr="0015531F">
        <w:rPr>
          <w:rFonts w:ascii="Arial" w:eastAsia="Calibri" w:hAnsi="Arial" w:cs="Arial"/>
          <w:color w:val="000000"/>
          <w:kern w:val="24"/>
        </w:rPr>
        <w:t xml:space="preserve"> from the reporters, which were the police.</w:t>
      </w:r>
      <w:r w:rsidR="00E0322F">
        <w:rPr>
          <w:rFonts w:ascii="Arial" w:eastAsia="Calibri" w:hAnsi="Arial" w:cs="Arial"/>
          <w:color w:val="000000"/>
          <w:kern w:val="24"/>
          <w:sz w:val="28"/>
          <w:szCs w:val="28"/>
        </w:rPr>
        <w:t xml:space="preserve"> </w:t>
      </w:r>
      <w:r w:rsidR="00E0322F" w:rsidRPr="00E0322F">
        <w:rPr>
          <w:rFonts w:ascii="Arial" w:eastAsia="Calibri" w:hAnsi="Arial" w:cs="Arial"/>
          <w:color w:val="000000"/>
          <w:kern w:val="24"/>
        </w:rPr>
        <w:t>Lack of sampling strategy used in the study</w:t>
      </w:r>
      <w:r w:rsidR="00E0322F">
        <w:rPr>
          <w:rFonts w:ascii="Arial" w:eastAsia="Calibri" w:hAnsi="Arial" w:cs="Arial"/>
          <w:color w:val="000000"/>
          <w:kern w:val="24"/>
        </w:rPr>
        <w:t>.</w:t>
      </w:r>
      <w:r w:rsidR="007020EA">
        <w:rPr>
          <w:rFonts w:ascii="Arial" w:eastAsia="Calibri" w:hAnsi="Arial" w:cs="Arial"/>
          <w:color w:val="000000"/>
          <w:kern w:val="24"/>
        </w:rPr>
        <w:t xml:space="preserve"> Interviewers </w:t>
      </w:r>
      <w:r w:rsidR="00302A83">
        <w:rPr>
          <w:rFonts w:ascii="Arial" w:eastAsia="Calibri" w:hAnsi="Arial" w:cs="Arial"/>
          <w:color w:val="000000"/>
          <w:kern w:val="24"/>
        </w:rPr>
        <w:t>failed to mention how many men were interview</w:t>
      </w:r>
      <w:r w:rsidR="00E5244E">
        <w:rPr>
          <w:rFonts w:ascii="Arial" w:eastAsia="Calibri" w:hAnsi="Arial" w:cs="Arial"/>
          <w:color w:val="000000"/>
          <w:kern w:val="24"/>
        </w:rPr>
        <w:t>ed.</w:t>
      </w:r>
    </w:p>
    <w:p w14:paraId="3EACDDC4" w14:textId="3C629D32" w:rsidR="000F1118" w:rsidRDefault="000F1118">
      <w:pPr>
        <w:rPr>
          <w:rFonts w:ascii="Arial" w:hAnsi="Arial" w:cs="Arial"/>
        </w:rPr>
      </w:pPr>
      <w:r>
        <w:rPr>
          <w:rFonts w:ascii="Arial" w:hAnsi="Arial" w:cs="Arial"/>
        </w:rPr>
        <w:t>3.3</w:t>
      </w:r>
    </w:p>
    <w:p w14:paraId="7D86EFC8" w14:textId="63A03855" w:rsidR="00053037" w:rsidRDefault="00053037">
      <w:pPr>
        <w:rPr>
          <w:rFonts w:ascii="Arial" w:hAnsi="Arial" w:cs="Arial"/>
        </w:rPr>
      </w:pPr>
      <w:r>
        <w:rPr>
          <w:rFonts w:ascii="Arial" w:hAnsi="Arial" w:cs="Arial"/>
        </w:rPr>
        <w:t>Limitations of the research</w:t>
      </w:r>
    </w:p>
    <w:p w14:paraId="0F8275C9" w14:textId="56397526" w:rsidR="00370AA6" w:rsidRDefault="00FC2BD9" w:rsidP="006E692C">
      <w:pPr>
        <w:rPr>
          <w:rFonts w:ascii="Arial" w:hAnsi="Arial" w:cs="Arial"/>
        </w:rPr>
      </w:pPr>
      <w:r>
        <w:rPr>
          <w:rFonts w:ascii="Arial" w:hAnsi="Arial" w:cs="Arial"/>
        </w:rPr>
        <w:t>Th</w:t>
      </w:r>
      <w:r w:rsidR="00DD42AA">
        <w:rPr>
          <w:rFonts w:ascii="Arial" w:hAnsi="Arial" w:cs="Arial"/>
        </w:rPr>
        <w:t xml:space="preserve">is </w:t>
      </w:r>
      <w:r w:rsidR="009D4921">
        <w:rPr>
          <w:rFonts w:ascii="Arial" w:hAnsi="Arial" w:cs="Arial"/>
        </w:rPr>
        <w:t xml:space="preserve">research provides a </w:t>
      </w:r>
      <w:r w:rsidR="00E400ED">
        <w:rPr>
          <w:rFonts w:ascii="Arial" w:hAnsi="Arial" w:cs="Arial"/>
        </w:rPr>
        <w:t>shaky</w:t>
      </w:r>
      <w:r w:rsidR="009E49EA">
        <w:rPr>
          <w:rFonts w:ascii="Arial" w:hAnsi="Arial" w:cs="Arial"/>
        </w:rPr>
        <w:t xml:space="preserve"> foundation for </w:t>
      </w:r>
      <w:r w:rsidR="00BB6975">
        <w:rPr>
          <w:rFonts w:ascii="Arial" w:hAnsi="Arial" w:cs="Arial"/>
        </w:rPr>
        <w:t>further research</w:t>
      </w:r>
      <w:r w:rsidR="00D857E3">
        <w:rPr>
          <w:rFonts w:ascii="Arial" w:hAnsi="Arial" w:cs="Arial"/>
        </w:rPr>
        <w:t>.</w:t>
      </w:r>
      <w:r w:rsidR="00F65693">
        <w:rPr>
          <w:rFonts w:ascii="Arial" w:hAnsi="Arial" w:cs="Arial"/>
        </w:rPr>
        <w:t xml:space="preserve"> </w:t>
      </w:r>
      <w:r w:rsidR="00D857E3">
        <w:rPr>
          <w:rFonts w:ascii="Arial" w:hAnsi="Arial" w:cs="Arial"/>
        </w:rPr>
        <w:t>I</w:t>
      </w:r>
      <w:r w:rsidR="00F65693">
        <w:rPr>
          <w:rFonts w:ascii="Arial" w:hAnsi="Arial" w:cs="Arial"/>
        </w:rPr>
        <w:t>n the futu</w:t>
      </w:r>
      <w:r w:rsidR="00D857E3">
        <w:rPr>
          <w:rFonts w:ascii="Arial" w:hAnsi="Arial" w:cs="Arial"/>
        </w:rPr>
        <w:t>re</w:t>
      </w:r>
      <w:r w:rsidR="007F1A88">
        <w:rPr>
          <w:rFonts w:ascii="Arial" w:hAnsi="Arial" w:cs="Arial"/>
        </w:rPr>
        <w:t>, larger samples might be followed</w:t>
      </w:r>
      <w:r w:rsidR="00C4386C">
        <w:rPr>
          <w:rFonts w:ascii="Arial" w:hAnsi="Arial" w:cs="Arial"/>
        </w:rPr>
        <w:t xml:space="preserve"> up by a quantitative survey</w:t>
      </w:r>
      <w:r w:rsidR="00E400ED">
        <w:rPr>
          <w:rFonts w:ascii="Arial" w:hAnsi="Arial" w:cs="Arial"/>
        </w:rPr>
        <w:t>.</w:t>
      </w:r>
      <w:sdt>
        <w:sdtPr>
          <w:rPr>
            <w:rFonts w:ascii="Arial" w:hAnsi="Arial" w:cs="Arial"/>
          </w:rPr>
          <w:id w:val="-504132874"/>
          <w:citation/>
        </w:sdtPr>
        <w:sdtEndPr/>
        <w:sdtContent>
          <w:r w:rsidR="00A8494C">
            <w:rPr>
              <w:rFonts w:ascii="Arial" w:hAnsi="Arial" w:cs="Arial"/>
            </w:rPr>
            <w:fldChar w:fldCharType="begin"/>
          </w:r>
          <w:r w:rsidR="00A8494C">
            <w:rPr>
              <w:rFonts w:ascii="Arial" w:hAnsi="Arial" w:cs="Arial"/>
            </w:rPr>
            <w:instrText xml:space="preserve">CITATION Wal19 \l 2057 </w:instrText>
          </w:r>
          <w:r w:rsidR="00A8494C">
            <w:rPr>
              <w:rFonts w:ascii="Arial" w:hAnsi="Arial" w:cs="Arial"/>
            </w:rPr>
            <w:fldChar w:fldCharType="separate"/>
          </w:r>
          <w:r w:rsidR="00A8494C">
            <w:rPr>
              <w:rFonts w:ascii="Arial" w:hAnsi="Arial" w:cs="Arial"/>
              <w:noProof/>
            </w:rPr>
            <w:t xml:space="preserve"> </w:t>
          </w:r>
          <w:r w:rsidR="00A8494C" w:rsidRPr="00A8494C">
            <w:rPr>
              <w:rFonts w:ascii="Arial" w:hAnsi="Arial" w:cs="Arial"/>
              <w:noProof/>
            </w:rPr>
            <w:t>(Wallace, 2019)</w:t>
          </w:r>
          <w:r w:rsidR="00A8494C">
            <w:rPr>
              <w:rFonts w:ascii="Arial" w:hAnsi="Arial" w:cs="Arial"/>
            </w:rPr>
            <w:fldChar w:fldCharType="end"/>
          </w:r>
        </w:sdtContent>
      </w:sdt>
      <w:r w:rsidR="00A8494C">
        <w:rPr>
          <w:rFonts w:ascii="Arial" w:hAnsi="Arial" w:cs="Arial"/>
        </w:rPr>
        <w:t>.</w:t>
      </w:r>
      <w:r w:rsidR="008A06A1">
        <w:rPr>
          <w:rFonts w:ascii="Arial" w:hAnsi="Arial" w:cs="Arial"/>
        </w:rPr>
        <w:t xml:space="preserve">The </w:t>
      </w:r>
      <w:r w:rsidR="00337FB8">
        <w:rPr>
          <w:rFonts w:ascii="Arial" w:hAnsi="Arial" w:cs="Arial"/>
        </w:rPr>
        <w:t xml:space="preserve">study has </w:t>
      </w:r>
      <w:r w:rsidR="005A026B">
        <w:rPr>
          <w:rFonts w:ascii="Arial" w:hAnsi="Arial" w:cs="Arial"/>
        </w:rPr>
        <w:t>a few drawbacks. Some of the issues are related to files, as some</w:t>
      </w:r>
      <w:r w:rsidR="00DD16BE">
        <w:rPr>
          <w:rFonts w:ascii="Arial" w:hAnsi="Arial" w:cs="Arial"/>
        </w:rPr>
        <w:t xml:space="preserve"> police information was missing, and some interviews</w:t>
      </w:r>
      <w:r w:rsidR="002745C6">
        <w:rPr>
          <w:rFonts w:ascii="Arial" w:hAnsi="Arial" w:cs="Arial"/>
        </w:rPr>
        <w:t xml:space="preserve"> did not include the number of people</w:t>
      </w:r>
      <w:r w:rsidR="00190FB4">
        <w:rPr>
          <w:rFonts w:ascii="Arial" w:hAnsi="Arial" w:cs="Arial"/>
        </w:rPr>
        <w:t xml:space="preserve"> interviewed. </w:t>
      </w:r>
    </w:p>
    <w:p w14:paraId="55F620F0" w14:textId="34F9A29B" w:rsidR="009F67C8" w:rsidRPr="006E692C" w:rsidRDefault="00D07AAF" w:rsidP="006E692C">
      <w:pPr>
        <w:rPr>
          <w:rFonts w:ascii="Arial" w:hAnsi="Arial" w:cs="Arial"/>
        </w:rPr>
      </w:pPr>
      <w:r>
        <w:rPr>
          <w:rFonts w:ascii="Arial" w:hAnsi="Arial" w:cs="Arial"/>
        </w:rPr>
        <w:t>Little is known about</w:t>
      </w:r>
      <w:r w:rsidR="001D29EB">
        <w:rPr>
          <w:rFonts w:ascii="Arial" w:hAnsi="Arial" w:cs="Arial"/>
        </w:rPr>
        <w:t xml:space="preserve"> male victim’s experiences.</w:t>
      </w:r>
      <w:r w:rsidR="00C307E7" w:rsidRPr="00C307E7">
        <w:rPr>
          <w:rFonts w:ascii="Arial" w:eastAsia="Calibri" w:hAnsi="Arial" w:cs="Arial"/>
          <w:color w:val="000000"/>
          <w:kern w:val="24"/>
          <w:sz w:val="28"/>
          <w:szCs w:val="28"/>
        </w:rPr>
        <w:t xml:space="preserve"> </w:t>
      </w:r>
      <w:r w:rsidR="00C307E7" w:rsidRPr="00C307E7">
        <w:rPr>
          <w:rFonts w:ascii="Arial" w:eastAsia="Calibri" w:hAnsi="Arial" w:cs="Arial"/>
          <w:color w:val="000000"/>
          <w:kern w:val="24"/>
        </w:rPr>
        <w:t>Lack of collaboration among workers providing support to victims of DVA. Lack of sampling strategy used in the study</w:t>
      </w:r>
      <w:r w:rsidR="003827C3">
        <w:rPr>
          <w:rFonts w:ascii="Arial" w:eastAsia="Calibri" w:hAnsi="Arial" w:cs="Arial"/>
          <w:color w:val="000000"/>
          <w:kern w:val="24"/>
        </w:rPr>
        <w:t>. Gabs in literature review.</w:t>
      </w:r>
      <w:r w:rsidR="00CF46D5">
        <w:rPr>
          <w:rFonts w:ascii="Arial" w:hAnsi="Arial" w:cs="Arial"/>
        </w:rPr>
        <w:t xml:space="preserve"> </w:t>
      </w:r>
      <w:r w:rsidR="00A14159">
        <w:rPr>
          <w:rFonts w:ascii="Arial" w:hAnsi="Arial" w:cs="Arial"/>
        </w:rPr>
        <w:t>M</w:t>
      </w:r>
      <w:r w:rsidR="00CC5B07">
        <w:rPr>
          <w:rFonts w:ascii="Arial" w:hAnsi="Arial" w:cs="Arial"/>
        </w:rPr>
        <w:t>ale</w:t>
      </w:r>
      <w:r w:rsidR="00A14159">
        <w:rPr>
          <w:rFonts w:ascii="Arial" w:hAnsi="Arial" w:cs="Arial"/>
        </w:rPr>
        <w:t xml:space="preserve"> </w:t>
      </w:r>
      <w:r w:rsidR="00BB33FE">
        <w:rPr>
          <w:rFonts w:ascii="Arial" w:hAnsi="Arial" w:cs="Arial"/>
        </w:rPr>
        <w:t>victims</w:t>
      </w:r>
      <w:r w:rsidR="00CC5B07">
        <w:rPr>
          <w:rFonts w:ascii="Arial" w:hAnsi="Arial" w:cs="Arial"/>
        </w:rPr>
        <w:t xml:space="preserve"> </w:t>
      </w:r>
      <w:r w:rsidR="003D6A14">
        <w:rPr>
          <w:rFonts w:ascii="Arial" w:hAnsi="Arial" w:cs="Arial"/>
        </w:rPr>
        <w:t xml:space="preserve">refrain from </w:t>
      </w:r>
      <w:r w:rsidR="00D6387F">
        <w:rPr>
          <w:rFonts w:ascii="Arial" w:hAnsi="Arial" w:cs="Arial"/>
        </w:rPr>
        <w:t>reporting,</w:t>
      </w:r>
      <w:r w:rsidR="003D6A76">
        <w:rPr>
          <w:rFonts w:ascii="Arial" w:hAnsi="Arial" w:cs="Arial"/>
        </w:rPr>
        <w:t xml:space="preserve"> due to humiliation of confidentiality.</w:t>
      </w:r>
      <w:r w:rsidR="009A4932">
        <w:rPr>
          <w:rFonts w:ascii="Arial" w:hAnsi="Arial" w:cs="Arial"/>
        </w:rPr>
        <w:t xml:space="preserve"> Lack of much evidence.</w:t>
      </w:r>
      <w:sdt>
        <w:sdtPr>
          <w:rPr>
            <w:rFonts w:ascii="Arial" w:hAnsi="Arial" w:cs="Arial"/>
          </w:rPr>
          <w:id w:val="-910151680"/>
          <w:citation/>
        </w:sdtPr>
        <w:sdtEndPr/>
        <w:sdtContent>
          <w:r w:rsidR="008D23B4">
            <w:rPr>
              <w:rFonts w:ascii="Arial" w:hAnsi="Arial" w:cs="Arial"/>
            </w:rPr>
            <w:fldChar w:fldCharType="begin"/>
          </w:r>
          <w:r w:rsidR="00A57812">
            <w:rPr>
              <w:rFonts w:ascii="Arial" w:hAnsi="Arial" w:cs="Arial"/>
            </w:rPr>
            <w:instrText xml:space="preserve">CITATION KHi20 \l 2057 </w:instrText>
          </w:r>
          <w:r w:rsidR="008D23B4">
            <w:rPr>
              <w:rFonts w:ascii="Arial" w:hAnsi="Arial" w:cs="Arial"/>
            </w:rPr>
            <w:fldChar w:fldCharType="separate"/>
          </w:r>
          <w:r w:rsidR="00A57812">
            <w:rPr>
              <w:rFonts w:ascii="Arial" w:hAnsi="Arial" w:cs="Arial"/>
              <w:noProof/>
            </w:rPr>
            <w:t xml:space="preserve"> </w:t>
          </w:r>
          <w:r w:rsidR="00A57812" w:rsidRPr="00A57812">
            <w:rPr>
              <w:rFonts w:ascii="Arial" w:hAnsi="Arial" w:cs="Arial"/>
              <w:noProof/>
            </w:rPr>
            <w:t>(Hines, 2020)</w:t>
          </w:r>
          <w:r w:rsidR="008D23B4">
            <w:rPr>
              <w:rFonts w:ascii="Arial" w:hAnsi="Arial" w:cs="Arial"/>
            </w:rPr>
            <w:fldChar w:fldCharType="end"/>
          </w:r>
        </w:sdtContent>
      </w:sdt>
      <w:r w:rsidR="008D23B4">
        <w:rPr>
          <w:rFonts w:ascii="Arial" w:hAnsi="Arial" w:cs="Arial"/>
        </w:rPr>
        <w:t>.</w:t>
      </w:r>
    </w:p>
    <w:p w14:paraId="5B38062E" w14:textId="24030E14" w:rsidR="00D238C8" w:rsidRDefault="00D238C8" w:rsidP="00D238C8">
      <w:pPr>
        <w:pStyle w:val="paragraph"/>
        <w:spacing w:before="0" w:beforeAutospacing="0" w:after="0" w:afterAutospacing="0"/>
        <w:textAlignment w:val="baseline"/>
        <w:rPr>
          <w:rStyle w:val="normaltextrun"/>
          <w:rFonts w:ascii="Arial" w:hAnsi="Arial" w:cs="Arial"/>
          <w:color w:val="333333"/>
          <w:sz w:val="22"/>
          <w:szCs w:val="22"/>
          <w:shd w:val="clear" w:color="auto" w:fill="FFFFFF"/>
        </w:rPr>
      </w:pPr>
    </w:p>
    <w:p w14:paraId="17D59FFE" w14:textId="77E37AC6" w:rsidR="005C559C" w:rsidRDefault="005C559C">
      <w:pPr>
        <w:rPr>
          <w:rFonts w:ascii="Arial" w:hAnsi="Arial" w:cs="Arial"/>
        </w:rPr>
      </w:pPr>
      <w:r>
        <w:rPr>
          <w:rFonts w:ascii="Arial" w:hAnsi="Arial" w:cs="Arial"/>
        </w:rPr>
        <w:t>4.0</w:t>
      </w:r>
    </w:p>
    <w:p w14:paraId="12EB8DF6" w14:textId="4908043E" w:rsidR="005C559C" w:rsidRDefault="00A66E71">
      <w:pPr>
        <w:rPr>
          <w:rFonts w:ascii="Arial" w:hAnsi="Arial" w:cs="Arial"/>
          <w:sz w:val="24"/>
          <w:szCs w:val="24"/>
        </w:rPr>
      </w:pPr>
      <w:r w:rsidRPr="00163242">
        <w:rPr>
          <w:rFonts w:ascii="Arial" w:hAnsi="Arial" w:cs="Arial"/>
          <w:sz w:val="24"/>
          <w:szCs w:val="24"/>
        </w:rPr>
        <w:t>Secondary Data Analysis</w:t>
      </w:r>
      <w:r w:rsidR="00654EBE">
        <w:rPr>
          <w:rFonts w:ascii="Arial" w:hAnsi="Arial" w:cs="Arial"/>
          <w:sz w:val="24"/>
          <w:szCs w:val="24"/>
        </w:rPr>
        <w:t>.</w:t>
      </w:r>
    </w:p>
    <w:p w14:paraId="539795F7" w14:textId="0D891B8A" w:rsidR="00654EBE" w:rsidRPr="00641BAE" w:rsidRDefault="005F571E">
      <w:pPr>
        <w:rPr>
          <w:rFonts w:ascii="Arial" w:hAnsi="Arial" w:cs="Arial"/>
        </w:rPr>
      </w:pPr>
      <w:r w:rsidRPr="00641BAE">
        <w:rPr>
          <w:rFonts w:ascii="Arial" w:hAnsi="Arial" w:cs="Arial"/>
        </w:rPr>
        <w:t>Literature review on t</w:t>
      </w:r>
      <w:r w:rsidR="002E1783" w:rsidRPr="00641BAE">
        <w:rPr>
          <w:rFonts w:ascii="Arial" w:hAnsi="Arial" w:cs="Arial"/>
        </w:rPr>
        <w:t>able 1, 2, 3, 9</w:t>
      </w:r>
      <w:r w:rsidR="009C02B7" w:rsidRPr="00641BAE">
        <w:rPr>
          <w:rFonts w:ascii="Arial" w:hAnsi="Arial" w:cs="Arial"/>
        </w:rPr>
        <w:t>,</w:t>
      </w:r>
      <w:r w:rsidR="00692118" w:rsidRPr="00641BAE">
        <w:rPr>
          <w:rFonts w:ascii="Arial" w:hAnsi="Arial" w:cs="Arial"/>
        </w:rPr>
        <w:t xml:space="preserve"> and 10,</w:t>
      </w:r>
      <w:r w:rsidR="00FB6D81" w:rsidRPr="00641BAE">
        <w:rPr>
          <w:rFonts w:ascii="Arial" w:hAnsi="Arial" w:cs="Arial"/>
        </w:rPr>
        <w:t xml:space="preserve"> were</w:t>
      </w:r>
      <w:r w:rsidR="009C02B7" w:rsidRPr="00641BAE">
        <w:rPr>
          <w:rFonts w:ascii="Arial" w:hAnsi="Arial" w:cs="Arial"/>
        </w:rPr>
        <w:t xml:space="preserve"> based</w:t>
      </w:r>
      <w:r w:rsidR="00FB6D81" w:rsidRPr="00641BAE">
        <w:rPr>
          <w:rFonts w:ascii="Arial" w:hAnsi="Arial" w:cs="Arial"/>
        </w:rPr>
        <w:t xml:space="preserve"> inter</w:t>
      </w:r>
      <w:r w:rsidR="00A42281" w:rsidRPr="00641BAE">
        <w:rPr>
          <w:rFonts w:ascii="Arial" w:hAnsi="Arial" w:cs="Arial"/>
        </w:rPr>
        <w:t>views, and the number of people interviewed was limited</w:t>
      </w:r>
      <w:r w:rsidR="00636E66" w:rsidRPr="00641BAE">
        <w:rPr>
          <w:rFonts w:ascii="Arial" w:hAnsi="Arial" w:cs="Arial"/>
        </w:rPr>
        <w:t xml:space="preserve">. The literature explains why men </w:t>
      </w:r>
      <w:r w:rsidR="00277FFD" w:rsidRPr="00641BAE">
        <w:rPr>
          <w:rFonts w:ascii="Arial" w:hAnsi="Arial" w:cs="Arial"/>
        </w:rPr>
        <w:t>conform to abuse</w:t>
      </w:r>
      <w:r w:rsidR="000C53FF" w:rsidRPr="00641BAE">
        <w:rPr>
          <w:rFonts w:ascii="Arial" w:hAnsi="Arial" w:cs="Arial"/>
        </w:rPr>
        <w:t xml:space="preserve">. </w:t>
      </w:r>
      <w:r w:rsidR="008701E5" w:rsidRPr="00641BAE">
        <w:rPr>
          <w:rFonts w:ascii="Arial" w:hAnsi="Arial" w:cs="Arial"/>
        </w:rPr>
        <w:t>Some of the research denies the fact that women</w:t>
      </w:r>
      <w:r w:rsidR="006C227A" w:rsidRPr="00641BAE">
        <w:rPr>
          <w:rFonts w:ascii="Arial" w:hAnsi="Arial" w:cs="Arial"/>
        </w:rPr>
        <w:t xml:space="preserve"> are victims and males are </w:t>
      </w:r>
      <w:r w:rsidR="00216B48" w:rsidRPr="00641BAE">
        <w:rPr>
          <w:rFonts w:ascii="Arial" w:hAnsi="Arial" w:cs="Arial"/>
        </w:rPr>
        <w:t>perpetrators. Table</w:t>
      </w:r>
      <w:r w:rsidR="00D77865" w:rsidRPr="00641BAE">
        <w:rPr>
          <w:rFonts w:ascii="Arial" w:hAnsi="Arial" w:cs="Arial"/>
        </w:rPr>
        <w:t xml:space="preserve"> </w:t>
      </w:r>
      <w:r w:rsidR="004675C5" w:rsidRPr="00641BAE">
        <w:rPr>
          <w:rFonts w:ascii="Arial" w:hAnsi="Arial" w:cs="Arial"/>
        </w:rPr>
        <w:t xml:space="preserve">4, 5, 7, and </w:t>
      </w:r>
      <w:r w:rsidR="00D401A1" w:rsidRPr="00641BAE">
        <w:rPr>
          <w:rFonts w:ascii="Arial" w:hAnsi="Arial" w:cs="Arial"/>
        </w:rPr>
        <w:t xml:space="preserve">8 </w:t>
      </w:r>
      <w:r w:rsidR="007B411B" w:rsidRPr="00641BAE">
        <w:rPr>
          <w:rFonts w:ascii="Arial" w:hAnsi="Arial" w:cs="Arial"/>
        </w:rPr>
        <w:t>are mix methods literatu</w:t>
      </w:r>
      <w:r w:rsidR="00F2110D" w:rsidRPr="00641BAE">
        <w:rPr>
          <w:rFonts w:ascii="Arial" w:hAnsi="Arial" w:cs="Arial"/>
        </w:rPr>
        <w:t>re an</w:t>
      </w:r>
      <w:r w:rsidR="00B755BC" w:rsidRPr="00641BAE">
        <w:rPr>
          <w:rFonts w:ascii="Arial" w:hAnsi="Arial" w:cs="Arial"/>
        </w:rPr>
        <w:t xml:space="preserve">d explains the importance </w:t>
      </w:r>
      <w:r w:rsidR="001014EE" w:rsidRPr="00641BAE">
        <w:rPr>
          <w:rFonts w:ascii="Arial" w:hAnsi="Arial" w:cs="Arial"/>
        </w:rPr>
        <w:t>and the impact health visitors/ practition</w:t>
      </w:r>
      <w:r w:rsidR="00F74DE9" w:rsidRPr="00641BAE">
        <w:rPr>
          <w:rFonts w:ascii="Arial" w:hAnsi="Arial" w:cs="Arial"/>
        </w:rPr>
        <w:t xml:space="preserve">ers can </w:t>
      </w:r>
      <w:r w:rsidR="008E322A" w:rsidRPr="00641BAE">
        <w:rPr>
          <w:rFonts w:ascii="Arial" w:hAnsi="Arial" w:cs="Arial"/>
        </w:rPr>
        <w:t>impact on policy.</w:t>
      </w:r>
      <w:sdt>
        <w:sdtPr>
          <w:rPr>
            <w:rFonts w:ascii="Arial" w:hAnsi="Arial" w:cs="Arial"/>
          </w:rPr>
          <w:id w:val="-2056618496"/>
          <w:citation/>
        </w:sdtPr>
        <w:sdtEndPr/>
        <w:sdtContent>
          <w:r w:rsidR="007379CD" w:rsidRPr="00641BAE">
            <w:rPr>
              <w:rFonts w:ascii="Arial" w:hAnsi="Arial" w:cs="Arial"/>
            </w:rPr>
            <w:fldChar w:fldCharType="begin"/>
          </w:r>
          <w:r w:rsidR="007379CD" w:rsidRPr="00641BAE">
            <w:rPr>
              <w:rFonts w:ascii="Arial" w:hAnsi="Arial" w:cs="Arial"/>
            </w:rPr>
            <w:instrText xml:space="preserve"> CITATION Ann18 \l 2057 </w:instrText>
          </w:r>
          <w:r w:rsidR="007379CD" w:rsidRPr="00641BAE">
            <w:rPr>
              <w:rFonts w:ascii="Arial" w:hAnsi="Arial" w:cs="Arial"/>
            </w:rPr>
            <w:fldChar w:fldCharType="separate"/>
          </w:r>
          <w:r w:rsidR="007379CD" w:rsidRPr="00641BAE">
            <w:rPr>
              <w:rFonts w:ascii="Arial" w:hAnsi="Arial" w:cs="Arial"/>
              <w:noProof/>
            </w:rPr>
            <w:t xml:space="preserve"> (Annemarine, 2018)</w:t>
          </w:r>
          <w:r w:rsidR="007379CD" w:rsidRPr="00641BAE">
            <w:rPr>
              <w:rFonts w:ascii="Arial" w:hAnsi="Arial" w:cs="Arial"/>
            </w:rPr>
            <w:fldChar w:fldCharType="end"/>
          </w:r>
        </w:sdtContent>
      </w:sdt>
      <w:r w:rsidR="00202E22" w:rsidRPr="00641BAE">
        <w:rPr>
          <w:rFonts w:ascii="Arial" w:hAnsi="Arial" w:cs="Arial"/>
        </w:rPr>
        <w:t>.</w:t>
      </w:r>
      <w:r w:rsidR="00F2110D" w:rsidRPr="00641BAE">
        <w:rPr>
          <w:rFonts w:ascii="Arial" w:hAnsi="Arial" w:cs="Arial"/>
        </w:rPr>
        <w:t xml:space="preserve"> </w:t>
      </w:r>
    </w:p>
    <w:p w14:paraId="05AE7058" w14:textId="493027A5" w:rsidR="009A29EE" w:rsidRPr="00641BAE" w:rsidRDefault="00C727F1">
      <w:pPr>
        <w:rPr>
          <w:rFonts w:ascii="Arial" w:hAnsi="Arial" w:cs="Arial"/>
        </w:rPr>
      </w:pPr>
      <w:r w:rsidRPr="00641BAE">
        <w:rPr>
          <w:rFonts w:ascii="Arial" w:hAnsi="Arial" w:cs="Arial"/>
        </w:rPr>
        <w:t>P</w:t>
      </w:r>
      <w:r w:rsidR="005242E9" w:rsidRPr="00641BAE">
        <w:rPr>
          <w:rFonts w:ascii="Arial" w:hAnsi="Arial" w:cs="Arial"/>
        </w:rPr>
        <w:t>hysical aggression agai</w:t>
      </w:r>
      <w:r w:rsidR="007F72F3" w:rsidRPr="00641BAE">
        <w:rPr>
          <w:rFonts w:ascii="Arial" w:hAnsi="Arial" w:cs="Arial"/>
        </w:rPr>
        <w:t xml:space="preserve">nst males, such as kicking, </w:t>
      </w:r>
      <w:r w:rsidR="00BC4BDB" w:rsidRPr="00641BAE">
        <w:rPr>
          <w:rFonts w:ascii="Arial" w:hAnsi="Arial" w:cs="Arial"/>
        </w:rPr>
        <w:t>choking,</w:t>
      </w:r>
      <w:r w:rsidR="00A9476F" w:rsidRPr="00641BAE">
        <w:rPr>
          <w:rFonts w:ascii="Arial" w:hAnsi="Arial" w:cs="Arial"/>
        </w:rPr>
        <w:t xml:space="preserve"> biting</w:t>
      </w:r>
      <w:r w:rsidR="001010AD" w:rsidRPr="00641BAE">
        <w:rPr>
          <w:rFonts w:ascii="Arial" w:hAnsi="Arial" w:cs="Arial"/>
        </w:rPr>
        <w:t xml:space="preserve">, clawing and the use of weapons, has been reported </w:t>
      </w:r>
      <w:r w:rsidR="005D4B2F" w:rsidRPr="00641BAE">
        <w:rPr>
          <w:rFonts w:ascii="Arial" w:hAnsi="Arial" w:cs="Arial"/>
        </w:rPr>
        <w:t>in studies</w:t>
      </w:r>
      <w:r w:rsidR="003D2D16" w:rsidRPr="00641BAE">
        <w:rPr>
          <w:rFonts w:ascii="Arial" w:hAnsi="Arial" w:cs="Arial"/>
        </w:rPr>
        <w:t xml:space="preserve"> investigating the prevalence of female on </w:t>
      </w:r>
      <w:r w:rsidR="00FB5529" w:rsidRPr="00641BAE">
        <w:rPr>
          <w:rFonts w:ascii="Arial" w:hAnsi="Arial" w:cs="Arial"/>
        </w:rPr>
        <w:t>domestic violence against me</w:t>
      </w:r>
      <w:r w:rsidR="005D4B2F" w:rsidRPr="00641BAE">
        <w:rPr>
          <w:rFonts w:ascii="Arial" w:hAnsi="Arial" w:cs="Arial"/>
        </w:rPr>
        <w:t>n.</w:t>
      </w:r>
      <w:sdt>
        <w:sdtPr>
          <w:rPr>
            <w:rFonts w:ascii="Arial" w:hAnsi="Arial" w:cs="Arial"/>
          </w:rPr>
          <w:id w:val="-502579844"/>
          <w:citation/>
        </w:sdtPr>
        <w:sdtEndPr/>
        <w:sdtContent>
          <w:r w:rsidR="0043441C" w:rsidRPr="00641BAE">
            <w:rPr>
              <w:rFonts w:ascii="Arial" w:hAnsi="Arial" w:cs="Arial"/>
            </w:rPr>
            <w:fldChar w:fldCharType="begin"/>
          </w:r>
          <w:r w:rsidR="00B8605B" w:rsidRPr="00641BAE">
            <w:rPr>
              <w:rFonts w:ascii="Arial" w:hAnsi="Arial" w:cs="Arial"/>
            </w:rPr>
            <w:instrText xml:space="preserve">CITATION Ben20 \l 2057 </w:instrText>
          </w:r>
          <w:r w:rsidR="0043441C" w:rsidRPr="00641BAE">
            <w:rPr>
              <w:rFonts w:ascii="Arial" w:hAnsi="Arial" w:cs="Arial"/>
            </w:rPr>
            <w:fldChar w:fldCharType="separate"/>
          </w:r>
          <w:r w:rsidR="00B8605B" w:rsidRPr="00641BAE">
            <w:rPr>
              <w:rFonts w:ascii="Arial" w:hAnsi="Arial" w:cs="Arial"/>
              <w:noProof/>
            </w:rPr>
            <w:t xml:space="preserve"> (Hine, 2020)</w:t>
          </w:r>
          <w:r w:rsidR="0043441C" w:rsidRPr="00641BAE">
            <w:rPr>
              <w:rFonts w:ascii="Arial" w:hAnsi="Arial" w:cs="Arial"/>
            </w:rPr>
            <w:fldChar w:fldCharType="end"/>
          </w:r>
        </w:sdtContent>
      </w:sdt>
      <w:r w:rsidR="00B8605B" w:rsidRPr="00641BAE">
        <w:rPr>
          <w:rFonts w:ascii="Arial" w:hAnsi="Arial" w:cs="Arial"/>
        </w:rPr>
        <w:t>.</w:t>
      </w:r>
      <w:r w:rsidR="00233648" w:rsidRPr="00641BAE">
        <w:rPr>
          <w:rFonts w:ascii="Arial" w:hAnsi="Arial" w:cs="Arial"/>
        </w:rPr>
        <w:t xml:space="preserve"> </w:t>
      </w:r>
      <w:r w:rsidR="00233648" w:rsidRPr="00641BAE">
        <w:rPr>
          <w:rFonts w:ascii="Arial" w:eastAsia="+mn-ea" w:hAnsi="Arial" w:cs="Arial"/>
          <w:color w:val="000000"/>
          <w:kern w:val="24"/>
        </w:rPr>
        <w:t>The study rejects that woman are victims and males are perpetrators of abuse.</w:t>
      </w:r>
    </w:p>
    <w:p w14:paraId="00AC0804" w14:textId="7EAFBCC1" w:rsidR="004B41BF" w:rsidRPr="00641BAE" w:rsidRDefault="007345A2">
      <w:pPr>
        <w:rPr>
          <w:rFonts w:ascii="Arial" w:hAnsi="Arial" w:cs="Arial"/>
        </w:rPr>
      </w:pPr>
      <w:r w:rsidRPr="00641BAE">
        <w:rPr>
          <w:rFonts w:ascii="Arial" w:hAnsi="Arial" w:cs="Arial"/>
        </w:rPr>
        <w:lastRenderedPageBreak/>
        <w:t>Domestic abuse is defined as a situation in which violence</w:t>
      </w:r>
      <w:r w:rsidR="00005C02" w:rsidRPr="00641BAE">
        <w:rPr>
          <w:rFonts w:ascii="Arial" w:hAnsi="Arial" w:cs="Arial"/>
        </w:rPr>
        <w:t xml:space="preserve"> and gender discrimination are tolerated, according </w:t>
      </w:r>
      <w:r w:rsidR="004C1496" w:rsidRPr="00641BAE">
        <w:rPr>
          <w:rFonts w:ascii="Arial" w:hAnsi="Arial" w:cs="Arial"/>
        </w:rPr>
        <w:t xml:space="preserve">to the </w:t>
      </w:r>
      <w:r w:rsidR="00FF5EF4" w:rsidRPr="00641BAE">
        <w:rPr>
          <w:rFonts w:ascii="Arial" w:hAnsi="Arial" w:cs="Arial"/>
        </w:rPr>
        <w:t>World Health Organization, (WHO 2013).</w:t>
      </w:r>
      <w:r w:rsidR="00291C27" w:rsidRPr="00641BAE">
        <w:rPr>
          <w:rFonts w:ascii="Arial" w:hAnsi="Arial" w:cs="Arial"/>
        </w:rPr>
        <w:t xml:space="preserve"> </w:t>
      </w:r>
      <w:r w:rsidR="001D7836" w:rsidRPr="00641BAE">
        <w:rPr>
          <w:rFonts w:ascii="Arial" w:hAnsi="Arial" w:cs="Arial"/>
        </w:rPr>
        <w:t>Many societies have embraced patr</w:t>
      </w:r>
      <w:r w:rsidR="006473A6" w:rsidRPr="00641BAE">
        <w:rPr>
          <w:rFonts w:ascii="Arial" w:hAnsi="Arial" w:cs="Arial"/>
        </w:rPr>
        <w:t>iarchal belief systems and traditions</w:t>
      </w:r>
      <w:r w:rsidR="00B36A37" w:rsidRPr="00641BAE">
        <w:rPr>
          <w:rFonts w:ascii="Arial" w:hAnsi="Arial" w:cs="Arial"/>
        </w:rPr>
        <w:t>.</w:t>
      </w:r>
      <w:sdt>
        <w:sdtPr>
          <w:rPr>
            <w:rFonts w:ascii="Arial" w:hAnsi="Arial" w:cs="Arial"/>
          </w:rPr>
          <w:id w:val="807517255"/>
          <w:citation/>
        </w:sdtPr>
        <w:sdtEndPr/>
        <w:sdtContent>
          <w:r w:rsidR="00291C27" w:rsidRPr="00641BAE">
            <w:rPr>
              <w:rFonts w:ascii="Arial" w:hAnsi="Arial" w:cs="Arial"/>
            </w:rPr>
            <w:fldChar w:fldCharType="begin"/>
          </w:r>
          <w:r w:rsidR="004E0A5E" w:rsidRPr="00641BAE">
            <w:rPr>
              <w:rFonts w:ascii="Arial" w:hAnsi="Arial" w:cs="Arial"/>
            </w:rPr>
            <w:instrText xml:space="preserve">CITATION Per16 \l 2057 </w:instrText>
          </w:r>
          <w:r w:rsidR="00291C27" w:rsidRPr="00641BAE">
            <w:rPr>
              <w:rFonts w:ascii="Arial" w:hAnsi="Arial" w:cs="Arial"/>
            </w:rPr>
            <w:fldChar w:fldCharType="separate"/>
          </w:r>
          <w:r w:rsidR="004E0A5E" w:rsidRPr="00641BAE">
            <w:rPr>
              <w:rFonts w:ascii="Arial" w:hAnsi="Arial" w:cs="Arial"/>
              <w:noProof/>
            </w:rPr>
            <w:t xml:space="preserve"> (Perryman, 2016)</w:t>
          </w:r>
          <w:r w:rsidR="00291C27" w:rsidRPr="00641BAE">
            <w:rPr>
              <w:rFonts w:ascii="Arial" w:hAnsi="Arial" w:cs="Arial"/>
            </w:rPr>
            <w:fldChar w:fldCharType="end"/>
          </w:r>
        </w:sdtContent>
      </w:sdt>
      <w:r w:rsidR="00291C27" w:rsidRPr="00641BAE">
        <w:rPr>
          <w:rFonts w:ascii="Arial" w:hAnsi="Arial" w:cs="Arial"/>
        </w:rPr>
        <w:t>.</w:t>
      </w:r>
      <w:r w:rsidR="00FF5EF4" w:rsidRPr="00641BAE">
        <w:rPr>
          <w:rFonts w:ascii="Arial" w:hAnsi="Arial" w:cs="Arial"/>
        </w:rPr>
        <w:t xml:space="preserve"> </w:t>
      </w:r>
    </w:p>
    <w:p w14:paraId="2B7223FE" w14:textId="77777777" w:rsidR="007F19A1" w:rsidRDefault="00BE014E" w:rsidP="00D15198">
      <w:pPr>
        <w:pStyle w:val="paragraph"/>
        <w:spacing w:before="0" w:beforeAutospacing="0" w:after="0" w:afterAutospacing="0"/>
        <w:textAlignment w:val="baseline"/>
        <w:rPr>
          <w:rFonts w:ascii="Arial" w:eastAsiaTheme="minorEastAsia" w:hAnsi="Arial" w:cs="Arial"/>
          <w:color w:val="000000" w:themeColor="text1"/>
          <w:kern w:val="24"/>
        </w:rPr>
      </w:pPr>
      <w:r w:rsidRPr="00641BAE">
        <w:rPr>
          <w:rFonts w:ascii="Arial" w:eastAsiaTheme="minorEastAsia" w:hAnsi="Arial" w:cs="Arial"/>
          <w:color w:val="000000" w:themeColor="text1"/>
          <w:kern w:val="24"/>
          <w:sz w:val="22"/>
          <w:szCs w:val="22"/>
        </w:rPr>
        <w:t>Men avoid seeking help from the police, due to ideas and beliefs associated with the norms of hegemonic masculinity and rigid expectations to be in control. Few men reporting abuse would be unmanly to show injuries to the police and succumb to the</w:t>
      </w:r>
      <w:r>
        <w:rPr>
          <w:rFonts w:ascii="Arial" w:eastAsiaTheme="minorEastAsia" w:hAnsi="Arial" w:cs="Arial"/>
          <w:color w:val="000000" w:themeColor="text1"/>
          <w:kern w:val="24"/>
        </w:rPr>
        <w:t xml:space="preserve"> role of a victim</w:t>
      </w:r>
      <w:r w:rsidR="007F19A1">
        <w:rPr>
          <w:rFonts w:ascii="Arial" w:eastAsiaTheme="minorEastAsia" w:hAnsi="Arial" w:cs="Arial"/>
          <w:color w:val="000000" w:themeColor="text1"/>
          <w:kern w:val="24"/>
        </w:rPr>
        <w:t>,</w:t>
      </w:r>
    </w:p>
    <w:p w14:paraId="0919C334" w14:textId="77777777" w:rsidR="007F19A1" w:rsidRDefault="007F19A1" w:rsidP="00D15198">
      <w:pPr>
        <w:pStyle w:val="paragraph"/>
        <w:spacing w:before="0" w:beforeAutospacing="0" w:after="0" w:afterAutospacing="0"/>
        <w:textAlignment w:val="baseline"/>
        <w:rPr>
          <w:rFonts w:ascii="Arial" w:eastAsiaTheme="minorEastAsia" w:hAnsi="Arial" w:cs="Arial"/>
          <w:color w:val="000000" w:themeColor="text1"/>
          <w:kern w:val="24"/>
        </w:rPr>
      </w:pPr>
    </w:p>
    <w:p w14:paraId="1CF8504D" w14:textId="0F618FA9" w:rsidR="007F19A1" w:rsidRPr="00A640CE" w:rsidRDefault="00A640CE" w:rsidP="00D15198">
      <w:pPr>
        <w:pStyle w:val="paragraph"/>
        <w:spacing w:before="0" w:beforeAutospacing="0" w:after="0" w:afterAutospacing="0"/>
        <w:textAlignment w:val="baseline"/>
        <w:rPr>
          <w:rFonts w:ascii="Arial" w:eastAsiaTheme="minorEastAsia" w:hAnsi="Arial" w:cs="Arial"/>
          <w:color w:val="000000" w:themeColor="text1"/>
          <w:kern w:val="24"/>
          <w:sz w:val="22"/>
          <w:szCs w:val="22"/>
        </w:rPr>
      </w:pPr>
      <w:r w:rsidRPr="00A640CE">
        <w:rPr>
          <w:rFonts w:ascii="Arial" w:eastAsiaTheme="minorEastAsia" w:hAnsi="Arial" w:cs="Arial"/>
          <w:color w:val="000000" w:themeColor="text1"/>
          <w:kern w:val="24"/>
          <w:sz w:val="22"/>
          <w:szCs w:val="22"/>
        </w:rPr>
        <w:t xml:space="preserve">                                                                                                                    </w:t>
      </w:r>
      <w:r>
        <w:rPr>
          <w:rFonts w:ascii="Arial" w:eastAsiaTheme="minorEastAsia" w:hAnsi="Arial" w:cs="Arial"/>
          <w:color w:val="000000" w:themeColor="text1"/>
          <w:kern w:val="24"/>
          <w:sz w:val="22"/>
          <w:szCs w:val="22"/>
        </w:rPr>
        <w:t xml:space="preserve">   </w:t>
      </w:r>
      <w:r w:rsidRPr="00A640CE">
        <w:rPr>
          <w:rFonts w:ascii="Arial" w:eastAsiaTheme="minorEastAsia" w:hAnsi="Arial" w:cs="Arial"/>
          <w:color w:val="000000" w:themeColor="text1"/>
          <w:kern w:val="24"/>
          <w:sz w:val="22"/>
          <w:szCs w:val="22"/>
        </w:rPr>
        <w:t xml:space="preserve">        </w:t>
      </w:r>
      <w:r w:rsidR="00154526">
        <w:rPr>
          <w:rFonts w:ascii="Arial" w:eastAsiaTheme="minorEastAsia" w:hAnsi="Arial" w:cs="Arial"/>
          <w:color w:val="000000" w:themeColor="text1"/>
          <w:kern w:val="24"/>
          <w:sz w:val="22"/>
          <w:szCs w:val="22"/>
        </w:rPr>
        <w:t xml:space="preserve">      10</w:t>
      </w:r>
    </w:p>
    <w:p w14:paraId="16851A42" w14:textId="77777777" w:rsidR="001E4269" w:rsidRDefault="001E4269" w:rsidP="00D15198">
      <w:pPr>
        <w:pStyle w:val="paragraph"/>
        <w:spacing w:before="0" w:beforeAutospacing="0" w:after="0" w:afterAutospacing="0"/>
        <w:textAlignment w:val="baseline"/>
        <w:rPr>
          <w:rFonts w:ascii="Arial" w:eastAsiaTheme="minorEastAsia" w:hAnsi="Arial" w:cs="Arial"/>
          <w:color w:val="000000" w:themeColor="text1"/>
          <w:kern w:val="24"/>
        </w:rPr>
      </w:pPr>
    </w:p>
    <w:p w14:paraId="2E4E0489" w14:textId="3691E82F" w:rsidR="000E750D" w:rsidRPr="00641BAE" w:rsidRDefault="00BE014E" w:rsidP="00D15198">
      <w:pPr>
        <w:pStyle w:val="paragraph"/>
        <w:spacing w:before="0" w:beforeAutospacing="0" w:after="0" w:afterAutospacing="0"/>
        <w:textAlignment w:val="baseline"/>
        <w:rPr>
          <w:rStyle w:val="eop"/>
          <w:rFonts w:ascii="Arial" w:hAnsi="Arial" w:cs="Arial"/>
          <w:sz w:val="22"/>
          <w:szCs w:val="22"/>
        </w:rPr>
      </w:pPr>
      <w:r w:rsidRPr="00641BAE">
        <w:rPr>
          <w:rFonts w:ascii="Arial" w:eastAsiaTheme="minorEastAsia" w:hAnsi="Arial" w:cs="Arial"/>
          <w:color w:val="000000" w:themeColor="text1"/>
          <w:kern w:val="24"/>
          <w:sz w:val="22"/>
          <w:szCs w:val="22"/>
        </w:rPr>
        <w:t>the female partner</w:t>
      </w:r>
      <w:r w:rsidR="008B4454" w:rsidRPr="00641BAE">
        <w:rPr>
          <w:rFonts w:ascii="Arial" w:eastAsiaTheme="minorEastAsia" w:hAnsi="Arial" w:cs="Arial"/>
          <w:color w:val="000000" w:themeColor="text1"/>
          <w:kern w:val="24"/>
          <w:sz w:val="22"/>
          <w:szCs w:val="22"/>
        </w:rPr>
        <w:t>, and m</w:t>
      </w:r>
      <w:r w:rsidR="008B4454" w:rsidRPr="00641BAE">
        <w:rPr>
          <w:rStyle w:val="normaltextrun"/>
          <w:rFonts w:ascii="Arial" w:hAnsi="Arial" w:cs="Arial"/>
          <w:sz w:val="22"/>
          <w:szCs w:val="22"/>
        </w:rPr>
        <w:t>en frequently shared negative experiences, when the court sides with their abuser due to bigotry or pre</w:t>
      </w:r>
      <w:r w:rsidR="007E5EF0" w:rsidRPr="00641BAE">
        <w:rPr>
          <w:rStyle w:val="normaltextrun"/>
          <w:rFonts w:ascii="Arial" w:hAnsi="Arial" w:cs="Arial"/>
          <w:sz w:val="22"/>
          <w:szCs w:val="22"/>
        </w:rPr>
        <w:t>-</w:t>
      </w:r>
      <w:r w:rsidR="008B4454" w:rsidRPr="00641BAE">
        <w:rPr>
          <w:rStyle w:val="normaltextrun"/>
          <w:rFonts w:ascii="Arial" w:hAnsi="Arial" w:cs="Arial"/>
          <w:sz w:val="22"/>
          <w:szCs w:val="22"/>
        </w:rPr>
        <w:t>conceived assumptions about the victim’s guilt.</w:t>
      </w:r>
      <w:r w:rsidR="008B4454" w:rsidRPr="00641BAE">
        <w:rPr>
          <w:rStyle w:val="eop"/>
          <w:rFonts w:ascii="Arial" w:hAnsi="Arial" w:cs="Arial"/>
          <w:sz w:val="22"/>
          <w:szCs w:val="22"/>
        </w:rPr>
        <w:t> </w:t>
      </w:r>
    </w:p>
    <w:p w14:paraId="4A2CFF8A" w14:textId="77777777" w:rsidR="00C734D4" w:rsidRPr="00641BAE" w:rsidRDefault="00C734D4" w:rsidP="00D15198">
      <w:pPr>
        <w:pStyle w:val="paragraph"/>
        <w:spacing w:before="0" w:beforeAutospacing="0" w:after="0" w:afterAutospacing="0"/>
        <w:textAlignment w:val="baseline"/>
        <w:rPr>
          <w:rFonts w:ascii="Segoe UI" w:hAnsi="Segoe UI" w:cs="Segoe UI"/>
          <w:sz w:val="22"/>
          <w:szCs w:val="22"/>
        </w:rPr>
      </w:pPr>
    </w:p>
    <w:p w14:paraId="6EFD8BF9" w14:textId="77777777" w:rsidR="00D15198" w:rsidRPr="00641BAE" w:rsidRDefault="00D15198" w:rsidP="00D15198">
      <w:pPr>
        <w:pStyle w:val="paragraph"/>
        <w:spacing w:before="0" w:beforeAutospacing="0" w:after="0" w:afterAutospacing="0"/>
        <w:textAlignment w:val="baseline"/>
        <w:rPr>
          <w:rFonts w:ascii="Segoe UI" w:hAnsi="Segoe UI" w:cs="Segoe UI"/>
          <w:sz w:val="22"/>
          <w:szCs w:val="22"/>
        </w:rPr>
      </w:pPr>
      <w:r w:rsidRPr="00641BAE">
        <w:rPr>
          <w:rStyle w:val="normaltextrun"/>
          <w:rFonts w:ascii="Arial" w:hAnsi="Arial" w:cs="Arial"/>
          <w:sz w:val="22"/>
          <w:szCs w:val="22"/>
        </w:rPr>
        <w:t>Professionals such as police and court agents, according to those who endorse the IPA’s gender-based paradigm, are impacted by established cultural standards. The literature on public opinion, suggests the same activities are considered more seriously when performed by men, and victims are more likely to seek aid when the perpetrator is a man.</w:t>
      </w:r>
      <w:r w:rsidRPr="00641BAE">
        <w:rPr>
          <w:rStyle w:val="eop"/>
          <w:rFonts w:ascii="Arial" w:hAnsi="Arial" w:cs="Arial"/>
          <w:sz w:val="22"/>
          <w:szCs w:val="22"/>
        </w:rPr>
        <w:t> </w:t>
      </w:r>
    </w:p>
    <w:p w14:paraId="0FEFB06B" w14:textId="77777777" w:rsidR="00D15198" w:rsidRPr="00641BAE" w:rsidRDefault="00D15198" w:rsidP="00D15198">
      <w:pPr>
        <w:pStyle w:val="paragraph"/>
        <w:spacing w:before="0" w:beforeAutospacing="0" w:after="0" w:afterAutospacing="0"/>
        <w:textAlignment w:val="baseline"/>
        <w:rPr>
          <w:rStyle w:val="normaltextrun"/>
          <w:rFonts w:ascii="Arial" w:hAnsi="Arial" w:cs="Arial"/>
          <w:color w:val="333333"/>
          <w:sz w:val="22"/>
          <w:szCs w:val="22"/>
          <w:shd w:val="clear" w:color="auto" w:fill="FFFFFF"/>
        </w:rPr>
      </w:pPr>
    </w:p>
    <w:p w14:paraId="20861437" w14:textId="350EED79" w:rsidR="009A29EE" w:rsidRDefault="009A29EE">
      <w:pPr>
        <w:rPr>
          <w:rFonts w:ascii="Arial" w:hAnsi="Arial" w:cs="Arial"/>
        </w:rPr>
      </w:pPr>
      <w:r>
        <w:rPr>
          <w:rFonts w:ascii="Arial" w:hAnsi="Arial" w:cs="Arial"/>
        </w:rPr>
        <w:t>4.1</w:t>
      </w:r>
    </w:p>
    <w:p w14:paraId="61AFC472" w14:textId="3C727EB8" w:rsidR="00EA4E79" w:rsidRDefault="00D36BF8" w:rsidP="006A2DA6">
      <w:pPr>
        <w:rPr>
          <w:rFonts w:ascii="Arial" w:hAnsi="Arial" w:cs="Arial"/>
        </w:rPr>
      </w:pPr>
      <w:r w:rsidRPr="00FC139E">
        <w:rPr>
          <w:rFonts w:ascii="Arial" w:hAnsi="Arial" w:cs="Arial"/>
          <w:sz w:val="24"/>
          <w:szCs w:val="24"/>
        </w:rPr>
        <w:t>Findings</w:t>
      </w:r>
      <w:r w:rsidR="00AE23E9" w:rsidRPr="00FC139E">
        <w:rPr>
          <w:rFonts w:ascii="Arial" w:hAnsi="Arial" w:cs="Arial"/>
          <w:sz w:val="24"/>
          <w:szCs w:val="24"/>
        </w:rPr>
        <w:t>: Thematic Analysis</w:t>
      </w:r>
      <w:r w:rsidR="00EA4E79">
        <w:rPr>
          <w:rFonts w:ascii="Arial" w:hAnsi="Arial" w:cs="Arial"/>
        </w:rPr>
        <w:t>.</w:t>
      </w:r>
    </w:p>
    <w:p w14:paraId="7719DD22" w14:textId="77777777" w:rsidR="00B17071" w:rsidRPr="00B17071" w:rsidRDefault="00B17071" w:rsidP="00FC139E">
      <w:pPr>
        <w:numPr>
          <w:ilvl w:val="0"/>
          <w:numId w:val="8"/>
        </w:numPr>
        <w:spacing w:after="0" w:line="240" w:lineRule="auto"/>
        <w:ind w:left="1267"/>
        <w:contextualSpacing/>
        <w:rPr>
          <w:rFonts w:ascii="Arial" w:eastAsia="Times New Roman" w:hAnsi="Arial" w:cs="Arial"/>
          <w:lang w:eastAsia="en-GB"/>
        </w:rPr>
      </w:pPr>
      <w:r w:rsidRPr="00B17071">
        <w:rPr>
          <w:rFonts w:ascii="Arial" w:eastAsia="Times New Roman" w:hAnsi="Arial" w:cs="Arial"/>
          <w:lang w:val="en-US" w:eastAsia="en-GB"/>
        </w:rPr>
        <w:t>Domestic violence not fully reported.</w:t>
      </w:r>
      <w:r w:rsidRPr="00B17071">
        <w:rPr>
          <w:rFonts w:ascii="Arial" w:eastAsia="Times New Roman" w:hAnsi="Arial" w:cs="Arial"/>
          <w:lang w:eastAsia="en-GB"/>
        </w:rPr>
        <w:t xml:space="preserve"> lack of studies on male victimization, scientific knowledge is limited.</w:t>
      </w:r>
    </w:p>
    <w:p w14:paraId="36454FF2" w14:textId="77777777" w:rsidR="00B17071" w:rsidRPr="00B17071" w:rsidRDefault="00B17071" w:rsidP="00FC139E">
      <w:pPr>
        <w:numPr>
          <w:ilvl w:val="0"/>
          <w:numId w:val="8"/>
        </w:numPr>
        <w:spacing w:after="0" w:line="240" w:lineRule="auto"/>
        <w:ind w:left="1267"/>
        <w:contextualSpacing/>
        <w:rPr>
          <w:rFonts w:ascii="Arial" w:eastAsia="Times New Roman" w:hAnsi="Arial" w:cs="Arial"/>
          <w:lang w:eastAsia="en-GB"/>
        </w:rPr>
      </w:pPr>
      <w:r w:rsidRPr="00B17071">
        <w:rPr>
          <w:rFonts w:ascii="Arial" w:eastAsia="Times New Roman" w:hAnsi="Arial" w:cs="Arial"/>
          <w:lang w:val="en-US" w:eastAsia="en-GB"/>
        </w:rPr>
        <w:t>Societal perceptions are linked to the lack of reporting,</w:t>
      </w:r>
      <w:r w:rsidRPr="00B17071">
        <w:rPr>
          <w:rFonts w:ascii="Arial" w:eastAsia="Times New Roman" w:hAnsi="Arial" w:cs="Arial"/>
          <w:lang w:eastAsia="en-GB"/>
        </w:rPr>
        <w:t xml:space="preserve"> gender view</w:t>
      </w:r>
      <w:r w:rsidRPr="00B17071">
        <w:rPr>
          <w:rFonts w:ascii="Arial" w:eastAsia="Times New Roman" w:hAnsi="Arial" w:cs="Arial"/>
          <w:lang w:val="en-US" w:eastAsia="en-GB"/>
        </w:rPr>
        <w:t>.</w:t>
      </w:r>
    </w:p>
    <w:p w14:paraId="3B7E4B83" w14:textId="35545CB8" w:rsidR="00DC1F40" w:rsidRDefault="00B17071" w:rsidP="006A2DA6">
      <w:pPr>
        <w:numPr>
          <w:ilvl w:val="0"/>
          <w:numId w:val="8"/>
        </w:numPr>
        <w:spacing w:after="0" w:line="240" w:lineRule="auto"/>
        <w:ind w:left="1267"/>
        <w:contextualSpacing/>
        <w:rPr>
          <w:rFonts w:ascii="Times New Roman" w:eastAsia="Times New Roman" w:hAnsi="Times New Roman" w:cs="Times New Roman"/>
          <w:sz w:val="24"/>
          <w:szCs w:val="24"/>
          <w:lang w:eastAsia="en-GB"/>
        </w:rPr>
      </w:pPr>
      <w:r w:rsidRPr="00B17071">
        <w:rPr>
          <w:rFonts w:ascii="Arial" w:eastAsia="Times New Roman" w:hAnsi="Arial" w:cs="Arial"/>
          <w:lang w:val="en-US" w:eastAsia="en-GB"/>
        </w:rPr>
        <w:t>Safeguarding, and Training not sufficient, cultural influence</w:t>
      </w:r>
    </w:p>
    <w:p w14:paraId="0075BE9D" w14:textId="77777777" w:rsidR="00FC139E" w:rsidRPr="00FC139E" w:rsidRDefault="00FC139E" w:rsidP="006A2DA6">
      <w:pPr>
        <w:numPr>
          <w:ilvl w:val="0"/>
          <w:numId w:val="8"/>
        </w:numPr>
        <w:spacing w:after="0" w:line="240" w:lineRule="auto"/>
        <w:ind w:left="1267"/>
        <w:contextualSpacing/>
        <w:rPr>
          <w:rFonts w:ascii="Times New Roman" w:eastAsia="Times New Roman" w:hAnsi="Times New Roman" w:cs="Times New Roman"/>
          <w:sz w:val="24"/>
          <w:szCs w:val="24"/>
          <w:lang w:eastAsia="en-GB"/>
        </w:rPr>
      </w:pPr>
    </w:p>
    <w:p w14:paraId="06AE3CCB" w14:textId="2AE3FDD4" w:rsidR="00284DD0" w:rsidRDefault="006A2DA6" w:rsidP="00DC38F9">
      <w:pPr>
        <w:rPr>
          <w:rFonts w:ascii="Arial" w:hAnsi="Arial" w:cs="Arial"/>
        </w:rPr>
      </w:pPr>
      <w:r>
        <w:rPr>
          <w:rFonts w:ascii="Arial" w:hAnsi="Arial" w:cs="Arial"/>
        </w:rPr>
        <w:t>Men’s experiences of parental alienation and having their children controlled or fully withheld has impacted and left men with mental disorders, fear, and has harmed the establishment of new relationships.</w:t>
      </w:r>
      <w:sdt>
        <w:sdtPr>
          <w:rPr>
            <w:rFonts w:ascii="Arial" w:hAnsi="Arial" w:cs="Arial"/>
          </w:rPr>
          <w:id w:val="-1620527784"/>
          <w:citation/>
        </w:sdtPr>
        <w:sdtEndPr/>
        <w:sdtContent>
          <w:r>
            <w:rPr>
              <w:rFonts w:ascii="Arial" w:hAnsi="Arial" w:cs="Arial"/>
            </w:rPr>
            <w:fldChar w:fldCharType="begin"/>
          </w:r>
          <w:r>
            <w:rPr>
              <w:rFonts w:ascii="Arial" w:hAnsi="Arial" w:cs="Arial"/>
            </w:rPr>
            <w:instrText xml:space="preserve">CITATION Bat19 \l 2057 </w:instrText>
          </w:r>
          <w:r>
            <w:rPr>
              <w:rFonts w:ascii="Arial" w:hAnsi="Arial" w:cs="Arial"/>
            </w:rPr>
            <w:fldChar w:fldCharType="separate"/>
          </w:r>
          <w:r>
            <w:rPr>
              <w:rFonts w:ascii="Arial" w:hAnsi="Arial" w:cs="Arial"/>
              <w:noProof/>
            </w:rPr>
            <w:t xml:space="preserve"> </w:t>
          </w:r>
          <w:r w:rsidRPr="00684F9E">
            <w:rPr>
              <w:rFonts w:ascii="Arial" w:hAnsi="Arial" w:cs="Arial"/>
              <w:noProof/>
            </w:rPr>
            <w:t>(Bates, 2019)</w:t>
          </w:r>
          <w:r>
            <w:rPr>
              <w:rFonts w:ascii="Arial" w:hAnsi="Arial" w:cs="Arial"/>
            </w:rPr>
            <w:fldChar w:fldCharType="end"/>
          </w:r>
        </w:sdtContent>
      </w:sdt>
      <w:r>
        <w:rPr>
          <w:rFonts w:ascii="Arial" w:hAnsi="Arial" w:cs="Arial"/>
        </w:rPr>
        <w:t>.</w:t>
      </w:r>
      <w:r w:rsidR="002538ED">
        <w:rPr>
          <w:rFonts w:ascii="Arial" w:hAnsi="Arial" w:cs="Arial"/>
        </w:rPr>
        <w:t xml:space="preserve">The </w:t>
      </w:r>
      <w:r w:rsidR="0074525C">
        <w:rPr>
          <w:rFonts w:ascii="Arial" w:hAnsi="Arial" w:cs="Arial"/>
        </w:rPr>
        <w:t>occurring</w:t>
      </w:r>
      <w:r w:rsidR="000C2DE4">
        <w:rPr>
          <w:rFonts w:ascii="Arial" w:hAnsi="Arial" w:cs="Arial"/>
        </w:rPr>
        <w:t xml:space="preserve"> theme was the fearfulness of men</w:t>
      </w:r>
      <w:r w:rsidR="0023652F">
        <w:rPr>
          <w:rFonts w:ascii="Arial" w:hAnsi="Arial" w:cs="Arial"/>
        </w:rPr>
        <w:t xml:space="preserve"> </w:t>
      </w:r>
      <w:r w:rsidR="003246B1">
        <w:rPr>
          <w:rFonts w:ascii="Arial" w:hAnsi="Arial" w:cs="Arial"/>
        </w:rPr>
        <w:t>losing</w:t>
      </w:r>
      <w:r w:rsidR="0023652F">
        <w:rPr>
          <w:rFonts w:ascii="Arial" w:hAnsi="Arial" w:cs="Arial"/>
        </w:rPr>
        <w:t xml:space="preserve"> their children</w:t>
      </w:r>
      <w:r w:rsidR="001C43A6">
        <w:rPr>
          <w:rFonts w:ascii="Arial" w:hAnsi="Arial" w:cs="Arial"/>
        </w:rPr>
        <w:t xml:space="preserve"> and friends, and the financial handicap alone with it</w:t>
      </w:r>
      <w:r w:rsidR="0089139B">
        <w:rPr>
          <w:rFonts w:ascii="Arial" w:hAnsi="Arial" w:cs="Arial"/>
        </w:rPr>
        <w:t>.</w:t>
      </w:r>
      <w:r w:rsidR="000C2DE4">
        <w:rPr>
          <w:rFonts w:ascii="Arial" w:hAnsi="Arial" w:cs="Arial"/>
        </w:rPr>
        <w:t xml:space="preserve"> </w:t>
      </w:r>
      <w:r w:rsidR="00AD2C4C">
        <w:rPr>
          <w:rFonts w:ascii="Arial" w:hAnsi="Arial" w:cs="Arial"/>
        </w:rPr>
        <w:t xml:space="preserve">Access to support </w:t>
      </w:r>
      <w:r w:rsidR="00A866AC">
        <w:rPr>
          <w:rFonts w:ascii="Arial" w:hAnsi="Arial" w:cs="Arial"/>
        </w:rPr>
        <w:t>for</w:t>
      </w:r>
      <w:r w:rsidR="00D91AD3" w:rsidRPr="005B2F65">
        <w:rPr>
          <w:rFonts w:ascii="Arial" w:hAnsi="Arial" w:cs="Arial"/>
        </w:rPr>
        <w:t xml:space="preserve"> male victims</w:t>
      </w:r>
      <w:r w:rsidR="002D2584">
        <w:rPr>
          <w:rFonts w:ascii="Arial" w:hAnsi="Arial" w:cs="Arial"/>
        </w:rPr>
        <w:t xml:space="preserve"> is limited</w:t>
      </w:r>
      <w:r w:rsidR="0089139B">
        <w:rPr>
          <w:rFonts w:ascii="Arial" w:hAnsi="Arial" w:cs="Arial"/>
        </w:rPr>
        <w:t>.</w:t>
      </w:r>
    </w:p>
    <w:p w14:paraId="705F4491" w14:textId="1EE1419C" w:rsidR="00091AB0" w:rsidRDefault="00284DD0" w:rsidP="0019161D">
      <w:pPr>
        <w:spacing w:after="200" w:line="276" w:lineRule="auto"/>
        <w:rPr>
          <w:rFonts w:ascii="Arial" w:hAnsi="Arial" w:cs="Arial"/>
        </w:rPr>
      </w:pPr>
      <w:r w:rsidRPr="00543D34">
        <w:rPr>
          <w:rFonts w:ascii="Arial" w:hAnsi="Arial" w:cs="Arial"/>
        </w:rPr>
        <w:t>Little is known regarding the challenges of providing support to men in abusive relationships</w:t>
      </w:r>
      <w:r w:rsidR="0023652F">
        <w:rPr>
          <w:rFonts w:ascii="Arial" w:hAnsi="Arial" w:cs="Arial"/>
        </w:rPr>
        <w:t xml:space="preserve">. </w:t>
      </w:r>
      <w:r w:rsidR="0019161D" w:rsidRPr="00A20040">
        <w:rPr>
          <w:rFonts w:ascii="Arial" w:hAnsi="Arial" w:cs="Arial"/>
        </w:rPr>
        <w:t>Men frequently shared negative experiences, when the court sides with their abuser due to bigotry or preconceived assumptions about the victim’s guilt.</w:t>
      </w:r>
      <w:sdt>
        <w:sdtPr>
          <w:rPr>
            <w:rFonts w:ascii="Arial" w:hAnsi="Arial" w:cs="Arial"/>
          </w:rPr>
          <w:id w:val="-1570487673"/>
          <w:citation/>
        </w:sdtPr>
        <w:sdtEndPr/>
        <w:sdtContent>
          <w:r w:rsidR="00E66812">
            <w:rPr>
              <w:rFonts w:ascii="Arial" w:hAnsi="Arial" w:cs="Arial"/>
            </w:rPr>
            <w:fldChar w:fldCharType="begin"/>
          </w:r>
          <w:r w:rsidR="00E66812">
            <w:rPr>
              <w:rFonts w:ascii="Arial" w:hAnsi="Arial" w:cs="Arial"/>
            </w:rPr>
            <w:instrText xml:space="preserve"> CITATION Ben21 \l 2057 </w:instrText>
          </w:r>
          <w:r w:rsidR="00E66812">
            <w:rPr>
              <w:rFonts w:ascii="Arial" w:hAnsi="Arial" w:cs="Arial"/>
            </w:rPr>
            <w:fldChar w:fldCharType="separate"/>
          </w:r>
          <w:r w:rsidR="00E66812">
            <w:rPr>
              <w:rFonts w:ascii="Arial" w:hAnsi="Arial" w:cs="Arial"/>
              <w:noProof/>
            </w:rPr>
            <w:t xml:space="preserve"> </w:t>
          </w:r>
          <w:r w:rsidR="00E66812" w:rsidRPr="00E66812">
            <w:rPr>
              <w:rFonts w:ascii="Arial" w:hAnsi="Arial" w:cs="Arial"/>
              <w:noProof/>
            </w:rPr>
            <w:t>(Hine, 2021)</w:t>
          </w:r>
          <w:r w:rsidR="00E66812">
            <w:rPr>
              <w:rFonts w:ascii="Arial" w:hAnsi="Arial" w:cs="Arial"/>
            </w:rPr>
            <w:fldChar w:fldCharType="end"/>
          </w:r>
        </w:sdtContent>
      </w:sdt>
      <w:r w:rsidR="007D16EE">
        <w:rPr>
          <w:rFonts w:ascii="Arial" w:hAnsi="Arial" w:cs="Arial"/>
        </w:rPr>
        <w:t>.</w:t>
      </w:r>
    </w:p>
    <w:p w14:paraId="4C6C6F16" w14:textId="4CBE0784" w:rsidR="0019161D" w:rsidRDefault="0019161D" w:rsidP="00D91AD3">
      <w:pPr>
        <w:spacing w:after="200" w:line="276" w:lineRule="auto"/>
        <w:rPr>
          <w:rFonts w:ascii="Arial" w:hAnsi="Arial" w:cs="Arial"/>
        </w:rPr>
      </w:pPr>
      <w:r>
        <w:rPr>
          <w:rFonts w:ascii="Arial" w:hAnsi="Arial" w:cs="Arial"/>
          <w:color w:val="333333"/>
          <w:shd w:val="clear" w:color="auto" w:fill="FFFFFF"/>
        </w:rPr>
        <w:t>Men avoid seeking help from the police, due to ideas and beliefs associated with the norms of hegemonic masculinity and rigid expectations to be in control. Few men reporting abuse would be unmanly to show injuries to the police and succumb to the role of a victim from the female partner.</w:t>
      </w:r>
      <w:r w:rsidR="007D16EE">
        <w:rPr>
          <w:rFonts w:ascii="Arial" w:hAnsi="Arial" w:cs="Arial"/>
        </w:rPr>
        <w:t xml:space="preserve"> </w:t>
      </w:r>
      <w:r w:rsidR="00454EF5">
        <w:rPr>
          <w:rFonts w:ascii="Arial" w:hAnsi="Arial" w:cs="Arial"/>
        </w:rPr>
        <w:t xml:space="preserve">Male victims’ gender-specific experiences and demands have been overlooked. </w:t>
      </w:r>
      <w:r w:rsidR="00454EF5" w:rsidRPr="00487999">
        <w:rPr>
          <w:rFonts w:ascii="Arial" w:hAnsi="Arial" w:cs="Arial"/>
        </w:rPr>
        <w:t>The dearth of studies on male victimization hinders scientific information by recording only paradigmatic examples and hence producing stereotypes</w:t>
      </w:r>
      <w:r w:rsidR="00454EF5">
        <w:rPr>
          <w:rFonts w:ascii="Arial" w:hAnsi="Arial" w:cs="Arial"/>
        </w:rPr>
        <w:t xml:space="preserve">, while also reducing scientific knowledge and comprehension of other minority groups.  </w:t>
      </w:r>
    </w:p>
    <w:p w14:paraId="783D452C" w14:textId="5228EAC1" w:rsidR="001A7807" w:rsidRPr="00381A4B" w:rsidRDefault="00EA5A45" w:rsidP="00381A4B">
      <w:pPr>
        <w:rPr>
          <w:rFonts w:ascii="Arial" w:hAnsi="Arial" w:cs="Arial"/>
        </w:rPr>
      </w:pPr>
      <w:r>
        <w:rPr>
          <w:rFonts w:ascii="Arial" w:hAnsi="Arial" w:cs="Arial"/>
        </w:rPr>
        <w:t xml:space="preserve">According to the national </w:t>
      </w:r>
      <w:r w:rsidR="00FA59E4">
        <w:rPr>
          <w:rFonts w:ascii="Arial" w:hAnsi="Arial" w:cs="Arial"/>
        </w:rPr>
        <w:t>statistical</w:t>
      </w:r>
      <w:r>
        <w:rPr>
          <w:rFonts w:ascii="Arial" w:hAnsi="Arial" w:cs="Arial"/>
        </w:rPr>
        <w:t xml:space="preserve"> office, men are more likely</w:t>
      </w:r>
      <w:r w:rsidR="009E3DF4">
        <w:rPr>
          <w:rFonts w:ascii="Arial" w:hAnsi="Arial" w:cs="Arial"/>
        </w:rPr>
        <w:t xml:space="preserve"> than women to be physically injure</w:t>
      </w:r>
      <w:r w:rsidR="00E303D0">
        <w:rPr>
          <w:rFonts w:ascii="Arial" w:hAnsi="Arial" w:cs="Arial"/>
        </w:rPr>
        <w:t>d by their partners in 2018</w:t>
      </w:r>
      <w:r w:rsidR="008E36F7">
        <w:rPr>
          <w:rFonts w:ascii="Arial" w:hAnsi="Arial" w:cs="Arial"/>
        </w:rPr>
        <w:t xml:space="preserve">. There are also distinct sorts </w:t>
      </w:r>
      <w:r w:rsidR="00042CB2">
        <w:rPr>
          <w:rFonts w:ascii="Arial" w:hAnsi="Arial" w:cs="Arial"/>
        </w:rPr>
        <w:t xml:space="preserve">of emotional abuse that are more likely to impact on </w:t>
      </w:r>
      <w:r w:rsidR="00C60D89">
        <w:rPr>
          <w:rFonts w:ascii="Arial" w:hAnsi="Arial" w:cs="Arial"/>
        </w:rPr>
        <w:t>men.</w:t>
      </w:r>
      <w:sdt>
        <w:sdtPr>
          <w:rPr>
            <w:rFonts w:ascii="Arial" w:hAnsi="Arial" w:cs="Arial"/>
          </w:rPr>
          <w:id w:val="-532261665"/>
          <w:citation/>
        </w:sdtPr>
        <w:sdtEndPr/>
        <w:sdtContent>
          <w:r w:rsidR="00C60D89">
            <w:rPr>
              <w:rFonts w:ascii="Arial" w:hAnsi="Arial" w:cs="Arial"/>
            </w:rPr>
            <w:fldChar w:fldCharType="begin"/>
          </w:r>
          <w:r w:rsidR="00C60D89">
            <w:rPr>
              <w:rFonts w:ascii="Arial" w:hAnsi="Arial" w:cs="Arial"/>
            </w:rPr>
            <w:instrText xml:space="preserve">CITATION Emm20 \l 2057 </w:instrText>
          </w:r>
          <w:r w:rsidR="00C60D89">
            <w:rPr>
              <w:rFonts w:ascii="Arial" w:hAnsi="Arial" w:cs="Arial"/>
            </w:rPr>
            <w:fldChar w:fldCharType="separate"/>
          </w:r>
          <w:r w:rsidR="00C60D89">
            <w:rPr>
              <w:rFonts w:ascii="Arial" w:hAnsi="Arial" w:cs="Arial"/>
              <w:noProof/>
            </w:rPr>
            <w:t xml:space="preserve"> </w:t>
          </w:r>
          <w:r w:rsidR="00C60D89" w:rsidRPr="00C60D89">
            <w:rPr>
              <w:rFonts w:ascii="Arial" w:hAnsi="Arial" w:cs="Arial"/>
              <w:noProof/>
            </w:rPr>
            <w:t>(Emma, 2020)</w:t>
          </w:r>
          <w:r w:rsidR="00C60D89">
            <w:rPr>
              <w:rFonts w:ascii="Arial" w:hAnsi="Arial" w:cs="Arial"/>
            </w:rPr>
            <w:fldChar w:fldCharType="end"/>
          </w:r>
        </w:sdtContent>
      </w:sdt>
      <w:r w:rsidR="00C60D89">
        <w:rPr>
          <w:rFonts w:ascii="Arial" w:hAnsi="Arial" w:cs="Arial"/>
        </w:rPr>
        <w:t>.</w:t>
      </w:r>
      <w:r w:rsidR="0057247A">
        <w:rPr>
          <w:rFonts w:ascii="Arial" w:hAnsi="Arial" w:cs="Arial"/>
        </w:rPr>
        <w:t xml:space="preserve"> </w:t>
      </w:r>
      <w:r w:rsidR="004A198A">
        <w:rPr>
          <w:rFonts w:ascii="Arial" w:hAnsi="Arial" w:cs="Arial"/>
        </w:rPr>
        <w:t>Other topic that emerged from the th</w:t>
      </w:r>
      <w:r w:rsidR="00C56EB2">
        <w:rPr>
          <w:rFonts w:ascii="Arial" w:hAnsi="Arial" w:cs="Arial"/>
        </w:rPr>
        <w:t>ematic analysis</w:t>
      </w:r>
      <w:r w:rsidR="00233ABD">
        <w:rPr>
          <w:rFonts w:ascii="Arial" w:hAnsi="Arial" w:cs="Arial"/>
        </w:rPr>
        <w:t xml:space="preserve"> were violent relationships</w:t>
      </w:r>
      <w:r w:rsidR="00C720C2">
        <w:rPr>
          <w:rFonts w:ascii="Arial" w:hAnsi="Arial" w:cs="Arial"/>
        </w:rPr>
        <w:t>, harm and behaviou</w:t>
      </w:r>
      <w:r w:rsidR="00F25BE1">
        <w:rPr>
          <w:rFonts w:ascii="Arial" w:hAnsi="Arial" w:cs="Arial"/>
        </w:rPr>
        <w:t>rs, risk and seeking help</w:t>
      </w:r>
      <w:r w:rsidR="00E13C31">
        <w:rPr>
          <w:rFonts w:ascii="Arial" w:hAnsi="Arial" w:cs="Arial"/>
        </w:rPr>
        <w:t>. Some men also claimed acute anger</w:t>
      </w:r>
      <w:r w:rsidR="00DD2766">
        <w:rPr>
          <w:rFonts w:ascii="Arial" w:hAnsi="Arial" w:cs="Arial"/>
        </w:rPr>
        <w:t xml:space="preserve">, control, and terror </w:t>
      </w:r>
      <w:r w:rsidR="000935AE">
        <w:rPr>
          <w:rFonts w:ascii="Arial" w:hAnsi="Arial" w:cs="Arial"/>
        </w:rPr>
        <w:t>because of</w:t>
      </w:r>
      <w:r w:rsidR="0015205D">
        <w:rPr>
          <w:rFonts w:ascii="Arial" w:hAnsi="Arial" w:cs="Arial"/>
        </w:rPr>
        <w:t xml:space="preserve"> the results.</w:t>
      </w:r>
      <w:sdt>
        <w:sdtPr>
          <w:rPr>
            <w:rFonts w:ascii="Arial" w:hAnsi="Arial" w:cs="Arial"/>
          </w:rPr>
          <w:id w:val="1747388691"/>
          <w:citation/>
        </w:sdtPr>
        <w:sdtEndPr/>
        <w:sdtContent>
          <w:r w:rsidR="000935AE">
            <w:rPr>
              <w:rFonts w:ascii="Arial" w:hAnsi="Arial" w:cs="Arial"/>
            </w:rPr>
            <w:fldChar w:fldCharType="begin"/>
          </w:r>
          <w:r w:rsidR="000935AE">
            <w:rPr>
              <w:rFonts w:ascii="Arial" w:hAnsi="Arial" w:cs="Arial"/>
            </w:rPr>
            <w:instrText xml:space="preserve"> CITATION Per16 \l 2057 </w:instrText>
          </w:r>
          <w:r w:rsidR="000935AE">
            <w:rPr>
              <w:rFonts w:ascii="Arial" w:hAnsi="Arial" w:cs="Arial"/>
            </w:rPr>
            <w:fldChar w:fldCharType="separate"/>
          </w:r>
          <w:r w:rsidR="000935AE">
            <w:rPr>
              <w:rFonts w:ascii="Arial" w:hAnsi="Arial" w:cs="Arial"/>
              <w:noProof/>
            </w:rPr>
            <w:t xml:space="preserve"> </w:t>
          </w:r>
          <w:r w:rsidR="000935AE" w:rsidRPr="000935AE">
            <w:rPr>
              <w:rFonts w:ascii="Arial" w:hAnsi="Arial" w:cs="Arial"/>
              <w:noProof/>
            </w:rPr>
            <w:t>(Perryman, 2016)</w:t>
          </w:r>
          <w:r w:rsidR="000935AE">
            <w:rPr>
              <w:rFonts w:ascii="Arial" w:hAnsi="Arial" w:cs="Arial"/>
            </w:rPr>
            <w:fldChar w:fldCharType="end"/>
          </w:r>
        </w:sdtContent>
      </w:sdt>
      <w:r w:rsidR="000935AE">
        <w:rPr>
          <w:rFonts w:ascii="Arial" w:hAnsi="Arial" w:cs="Arial"/>
        </w:rPr>
        <w:t>.</w:t>
      </w:r>
    </w:p>
    <w:p w14:paraId="48E4FF0D" w14:textId="77777777" w:rsidR="00710BE9" w:rsidRDefault="00710BE9">
      <w:pPr>
        <w:rPr>
          <w:rFonts w:ascii="Arial" w:hAnsi="Arial" w:cs="Arial"/>
        </w:rPr>
      </w:pPr>
    </w:p>
    <w:p w14:paraId="2E751D83" w14:textId="77777777" w:rsidR="00710BE9" w:rsidRDefault="00710BE9">
      <w:pPr>
        <w:rPr>
          <w:rFonts w:ascii="Arial" w:hAnsi="Arial" w:cs="Arial"/>
        </w:rPr>
      </w:pPr>
    </w:p>
    <w:p w14:paraId="5A15F251" w14:textId="77777777" w:rsidR="00710BE9" w:rsidRDefault="00710BE9">
      <w:pPr>
        <w:rPr>
          <w:rFonts w:ascii="Arial" w:hAnsi="Arial" w:cs="Arial"/>
        </w:rPr>
      </w:pPr>
    </w:p>
    <w:p w14:paraId="24BAD798" w14:textId="5BEC1D7D" w:rsidR="00710BE9" w:rsidRDefault="00710BE9">
      <w:pPr>
        <w:rPr>
          <w:rFonts w:ascii="Arial" w:hAnsi="Arial" w:cs="Arial"/>
        </w:rPr>
      </w:pPr>
    </w:p>
    <w:p w14:paraId="0C3432B5" w14:textId="77777777" w:rsidR="00710BE9" w:rsidRDefault="00710BE9">
      <w:pPr>
        <w:rPr>
          <w:rFonts w:ascii="Arial" w:hAnsi="Arial" w:cs="Arial"/>
        </w:rPr>
      </w:pPr>
    </w:p>
    <w:p w14:paraId="6E4F1FE8" w14:textId="77777777" w:rsidR="00710BE9" w:rsidRDefault="00710BE9">
      <w:pPr>
        <w:rPr>
          <w:rFonts w:ascii="Arial" w:hAnsi="Arial" w:cs="Arial"/>
        </w:rPr>
      </w:pPr>
    </w:p>
    <w:p w14:paraId="38EA595A" w14:textId="77777777" w:rsidR="00710BE9" w:rsidRDefault="00710BE9">
      <w:pPr>
        <w:rPr>
          <w:rFonts w:ascii="Arial" w:hAnsi="Arial" w:cs="Arial"/>
        </w:rPr>
      </w:pPr>
    </w:p>
    <w:p w14:paraId="734EA4ED" w14:textId="64859A27" w:rsidR="00710BE9" w:rsidRDefault="00710BE9">
      <w:pPr>
        <w:rPr>
          <w:rFonts w:ascii="Arial" w:hAnsi="Arial" w:cs="Arial"/>
        </w:rPr>
      </w:pPr>
      <w:r>
        <w:rPr>
          <w:rFonts w:ascii="Arial" w:hAnsi="Arial" w:cs="Arial"/>
        </w:rPr>
        <w:t xml:space="preserve">                                                                                                                                  </w:t>
      </w:r>
      <w:r w:rsidR="00D46AE3">
        <w:rPr>
          <w:rFonts w:ascii="Arial" w:hAnsi="Arial" w:cs="Arial"/>
        </w:rPr>
        <w:t>11</w:t>
      </w:r>
    </w:p>
    <w:p w14:paraId="654AF20A" w14:textId="2B1A160E" w:rsidR="00AE23E9" w:rsidRDefault="00AE23E9">
      <w:pPr>
        <w:rPr>
          <w:rFonts w:ascii="Arial" w:hAnsi="Arial" w:cs="Arial"/>
        </w:rPr>
      </w:pPr>
      <w:r>
        <w:rPr>
          <w:rFonts w:ascii="Arial" w:hAnsi="Arial" w:cs="Arial"/>
        </w:rPr>
        <w:t>4.2</w:t>
      </w:r>
    </w:p>
    <w:p w14:paraId="25CFF0A1" w14:textId="077C27EA" w:rsidR="003A70F1" w:rsidRDefault="003A70F1" w:rsidP="004E2B67">
      <w:pPr>
        <w:rPr>
          <w:rFonts w:ascii="Arial" w:hAnsi="Arial" w:cs="Arial"/>
          <w:sz w:val="24"/>
          <w:szCs w:val="24"/>
        </w:rPr>
      </w:pPr>
      <w:r w:rsidRPr="000953D9">
        <w:rPr>
          <w:rFonts w:ascii="Arial" w:hAnsi="Arial" w:cs="Arial"/>
          <w:sz w:val="24"/>
          <w:szCs w:val="24"/>
        </w:rPr>
        <w:t>Synthesis of your findings to the research questions or research aim and objective</w:t>
      </w:r>
      <w:r w:rsidR="00BF60FC" w:rsidRPr="000953D9">
        <w:rPr>
          <w:rFonts w:ascii="Arial" w:hAnsi="Arial" w:cs="Arial"/>
          <w:sz w:val="24"/>
          <w:szCs w:val="24"/>
        </w:rPr>
        <w:t>s.</w:t>
      </w:r>
    </w:p>
    <w:p w14:paraId="2CEE4023"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 xml:space="preserve">Reporting limited. </w:t>
      </w:r>
    </w:p>
    <w:p w14:paraId="4B1F4EAA"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Societal perceptions, cultural influence</w:t>
      </w:r>
    </w:p>
    <w:p w14:paraId="0B19A255" w14:textId="77777777" w:rsidR="0026160D" w:rsidRP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 xml:space="preserve">Training not sufficient </w:t>
      </w:r>
    </w:p>
    <w:p w14:paraId="717550CC" w14:textId="740FE66A" w:rsidR="0026160D" w:rsidRDefault="0026160D" w:rsidP="0026160D">
      <w:pPr>
        <w:numPr>
          <w:ilvl w:val="0"/>
          <w:numId w:val="9"/>
        </w:numPr>
        <w:spacing w:after="0" w:line="240" w:lineRule="auto"/>
        <w:ind w:left="1267"/>
        <w:contextualSpacing/>
        <w:rPr>
          <w:rFonts w:ascii="Arial" w:eastAsia="Times New Roman" w:hAnsi="Arial" w:cs="Arial"/>
          <w:lang w:eastAsia="en-GB"/>
        </w:rPr>
      </w:pPr>
      <w:r w:rsidRPr="0026160D">
        <w:rPr>
          <w:rFonts w:ascii="Arial" w:eastAsia="Times New Roman" w:hAnsi="Arial" w:cs="Arial"/>
          <w:lang w:eastAsia="en-GB"/>
        </w:rPr>
        <w:t>Support not sufficient, Fear of losing children</w:t>
      </w:r>
    </w:p>
    <w:p w14:paraId="210761F4" w14:textId="27D6A236" w:rsidR="0061456F" w:rsidRPr="0026160D" w:rsidRDefault="0061456F" w:rsidP="0026160D">
      <w:pPr>
        <w:numPr>
          <w:ilvl w:val="0"/>
          <w:numId w:val="9"/>
        </w:numPr>
        <w:spacing w:after="0" w:line="240" w:lineRule="auto"/>
        <w:ind w:left="1267"/>
        <w:contextualSpacing/>
        <w:rPr>
          <w:rFonts w:ascii="Arial" w:eastAsia="Times New Roman" w:hAnsi="Arial" w:cs="Arial"/>
          <w:lang w:eastAsia="en-GB"/>
        </w:rPr>
      </w:pPr>
      <w:r>
        <w:rPr>
          <w:rFonts w:ascii="Arial" w:eastAsia="Times New Roman" w:hAnsi="Arial" w:cs="Arial"/>
          <w:lang w:eastAsia="en-GB"/>
        </w:rPr>
        <w:t>Future</w:t>
      </w:r>
      <w:r w:rsidR="00A709E5">
        <w:rPr>
          <w:rFonts w:ascii="Arial" w:eastAsia="Times New Roman" w:hAnsi="Arial" w:cs="Arial"/>
          <w:lang w:eastAsia="en-GB"/>
        </w:rPr>
        <w:t xml:space="preserve"> partnerships are difficult to maintain</w:t>
      </w:r>
    </w:p>
    <w:p w14:paraId="2BD8A480" w14:textId="77777777" w:rsidR="0026160D" w:rsidRDefault="0026160D" w:rsidP="009831D8">
      <w:pPr>
        <w:spacing w:after="200" w:line="276" w:lineRule="auto"/>
        <w:rPr>
          <w:rFonts w:ascii="Arial" w:hAnsi="Arial" w:cs="Arial"/>
        </w:rPr>
      </w:pPr>
    </w:p>
    <w:p w14:paraId="795C4485" w14:textId="77777777" w:rsidR="00BC5686" w:rsidRDefault="00C16A39" w:rsidP="009831D8">
      <w:pPr>
        <w:spacing w:after="200" w:line="276" w:lineRule="auto"/>
        <w:rPr>
          <w:rFonts w:ascii="Arial" w:hAnsi="Arial" w:cs="Arial"/>
        </w:rPr>
      </w:pPr>
      <w:r>
        <w:rPr>
          <w:rFonts w:ascii="Arial" w:hAnsi="Arial" w:cs="Arial"/>
        </w:rPr>
        <w:t>There is not much</w:t>
      </w:r>
      <w:r w:rsidR="00652CC3">
        <w:rPr>
          <w:rFonts w:ascii="Arial" w:hAnsi="Arial" w:cs="Arial"/>
        </w:rPr>
        <w:t xml:space="preserve"> evidence of help for men and there </w:t>
      </w:r>
      <w:r w:rsidR="003F5EDA">
        <w:rPr>
          <w:rFonts w:ascii="Arial" w:hAnsi="Arial" w:cs="Arial"/>
        </w:rPr>
        <w:t xml:space="preserve">is a slow response </w:t>
      </w:r>
      <w:r w:rsidR="00552472">
        <w:rPr>
          <w:rFonts w:ascii="Arial" w:hAnsi="Arial" w:cs="Arial"/>
        </w:rPr>
        <w:t>regarding</w:t>
      </w:r>
      <w:r w:rsidR="003F5EDA">
        <w:rPr>
          <w:rFonts w:ascii="Arial" w:hAnsi="Arial" w:cs="Arial"/>
        </w:rPr>
        <w:t xml:space="preserve"> men when it comes to </w:t>
      </w:r>
      <w:r w:rsidR="00DD7487">
        <w:rPr>
          <w:rFonts w:ascii="Arial" w:hAnsi="Arial" w:cs="Arial"/>
        </w:rPr>
        <w:t xml:space="preserve">men facing </w:t>
      </w:r>
      <w:r w:rsidR="006D22B2">
        <w:rPr>
          <w:rFonts w:ascii="Arial" w:hAnsi="Arial" w:cs="Arial"/>
        </w:rPr>
        <w:t>abuse</w:t>
      </w:r>
      <w:r w:rsidR="009831D8">
        <w:rPr>
          <w:rFonts w:ascii="Arial" w:hAnsi="Arial" w:cs="Arial"/>
        </w:rPr>
        <w:t>.</w:t>
      </w:r>
      <w:r w:rsidR="009831D8" w:rsidRPr="009831D8">
        <w:rPr>
          <w:rFonts w:ascii="Arial" w:hAnsi="Arial" w:cs="Arial"/>
        </w:rPr>
        <w:t xml:space="preserve"> </w:t>
      </w:r>
      <w:r w:rsidR="009831D8">
        <w:rPr>
          <w:rFonts w:ascii="Arial" w:hAnsi="Arial" w:cs="Arial"/>
        </w:rPr>
        <w:t>T</w:t>
      </w:r>
      <w:r w:rsidR="009831D8" w:rsidRPr="00185667">
        <w:rPr>
          <w:rFonts w:ascii="Arial" w:hAnsi="Arial" w:cs="Arial"/>
        </w:rPr>
        <w:t>he literature on public opinion,</w:t>
      </w:r>
      <w:r w:rsidR="009831D8">
        <w:rPr>
          <w:rFonts w:ascii="Arial" w:hAnsi="Arial" w:cs="Arial"/>
        </w:rPr>
        <w:t xml:space="preserve"> suggests</w:t>
      </w:r>
      <w:r w:rsidR="009831D8" w:rsidRPr="00185667">
        <w:rPr>
          <w:rFonts w:ascii="Arial" w:hAnsi="Arial" w:cs="Arial"/>
        </w:rPr>
        <w:t xml:space="preserve"> the same activities are considered more seriously when performed by men, and victims are more likely to seek aid when the perpetrator is a man.</w:t>
      </w:r>
      <w:r w:rsidR="006F0616">
        <w:rPr>
          <w:rFonts w:ascii="Arial" w:hAnsi="Arial" w:cs="Arial"/>
        </w:rPr>
        <w:t xml:space="preserve"> </w:t>
      </w:r>
      <w:r w:rsidR="00357EF1">
        <w:rPr>
          <w:rFonts w:ascii="Arial" w:hAnsi="Arial" w:cs="Arial"/>
        </w:rPr>
        <w:t>Men face unstable relationships.</w:t>
      </w:r>
      <w:sdt>
        <w:sdtPr>
          <w:rPr>
            <w:rFonts w:ascii="Arial" w:hAnsi="Arial" w:cs="Arial"/>
          </w:rPr>
          <w:id w:val="1179089004"/>
          <w:citation/>
        </w:sdtPr>
        <w:sdtEndPr/>
        <w:sdtContent>
          <w:r w:rsidR="00357EF1">
            <w:rPr>
              <w:rFonts w:ascii="Arial" w:hAnsi="Arial" w:cs="Arial"/>
            </w:rPr>
            <w:fldChar w:fldCharType="begin"/>
          </w:r>
          <w:r w:rsidR="00357EF1">
            <w:rPr>
              <w:rFonts w:ascii="Arial" w:hAnsi="Arial" w:cs="Arial"/>
            </w:rPr>
            <w:instrText xml:space="preserve"> CITATION NSP21 \l 2057 </w:instrText>
          </w:r>
          <w:r w:rsidR="00357EF1">
            <w:rPr>
              <w:rFonts w:ascii="Arial" w:hAnsi="Arial" w:cs="Arial"/>
            </w:rPr>
            <w:fldChar w:fldCharType="separate"/>
          </w:r>
          <w:r w:rsidR="00357EF1">
            <w:rPr>
              <w:rFonts w:ascii="Arial" w:hAnsi="Arial" w:cs="Arial"/>
              <w:noProof/>
            </w:rPr>
            <w:t xml:space="preserve"> </w:t>
          </w:r>
          <w:r w:rsidR="00357EF1" w:rsidRPr="00357EF1">
            <w:rPr>
              <w:rFonts w:ascii="Arial" w:hAnsi="Arial" w:cs="Arial"/>
              <w:noProof/>
            </w:rPr>
            <w:t>(NSPCC, 2021)</w:t>
          </w:r>
          <w:r w:rsidR="00357EF1">
            <w:rPr>
              <w:rFonts w:ascii="Arial" w:hAnsi="Arial" w:cs="Arial"/>
            </w:rPr>
            <w:fldChar w:fldCharType="end"/>
          </w:r>
        </w:sdtContent>
      </w:sdt>
      <w:r w:rsidR="00357EF1">
        <w:rPr>
          <w:rFonts w:ascii="Arial" w:hAnsi="Arial" w:cs="Arial"/>
        </w:rPr>
        <w:t>.</w:t>
      </w:r>
      <w:r w:rsidR="009831D8">
        <w:rPr>
          <w:rFonts w:ascii="Arial" w:hAnsi="Arial" w:cs="Arial"/>
        </w:rPr>
        <w:t xml:space="preserve"> </w:t>
      </w:r>
    </w:p>
    <w:p w14:paraId="0C392F90" w14:textId="56438129" w:rsidR="00A90C4F" w:rsidRDefault="001E2134" w:rsidP="006058B1">
      <w:pPr>
        <w:spacing w:after="200" w:line="276" w:lineRule="auto"/>
        <w:rPr>
          <w:rFonts w:ascii="Arial" w:hAnsi="Arial" w:cs="Arial"/>
        </w:rPr>
      </w:pPr>
      <w:r>
        <w:rPr>
          <w:rFonts w:ascii="Arial" w:hAnsi="Arial" w:cs="Arial"/>
        </w:rPr>
        <w:t xml:space="preserve">Findings show that domestic violence </w:t>
      </w:r>
      <w:r w:rsidR="00302792">
        <w:rPr>
          <w:rFonts w:ascii="Arial" w:hAnsi="Arial" w:cs="Arial"/>
        </w:rPr>
        <w:t>services are currently not inclusive</w:t>
      </w:r>
      <w:r w:rsidR="005B3851">
        <w:rPr>
          <w:rFonts w:ascii="Arial" w:hAnsi="Arial" w:cs="Arial"/>
        </w:rPr>
        <w:t>, which create</w:t>
      </w:r>
      <w:r w:rsidR="009831D8">
        <w:rPr>
          <w:rFonts w:ascii="Arial" w:hAnsi="Arial" w:cs="Arial"/>
        </w:rPr>
        <w:t xml:space="preserve"> </w:t>
      </w:r>
      <w:r w:rsidR="005B3851">
        <w:rPr>
          <w:rFonts w:ascii="Arial" w:hAnsi="Arial" w:cs="Arial"/>
        </w:rPr>
        <w:t>s a barrier</w:t>
      </w:r>
      <w:r w:rsidR="001F5AC6">
        <w:rPr>
          <w:rFonts w:ascii="Arial" w:hAnsi="Arial" w:cs="Arial"/>
        </w:rPr>
        <w:t xml:space="preserve"> for male victims seeking assistance.</w:t>
      </w:r>
      <w:sdt>
        <w:sdtPr>
          <w:rPr>
            <w:rFonts w:ascii="Arial" w:hAnsi="Arial" w:cs="Arial"/>
          </w:rPr>
          <w:id w:val="-2105025454"/>
          <w:citation/>
        </w:sdtPr>
        <w:sdtEndPr/>
        <w:sdtContent>
          <w:r w:rsidR="001F5AC6">
            <w:rPr>
              <w:rFonts w:ascii="Arial" w:hAnsi="Arial" w:cs="Arial"/>
            </w:rPr>
            <w:fldChar w:fldCharType="begin"/>
          </w:r>
          <w:r w:rsidR="001F5AC6">
            <w:rPr>
              <w:rFonts w:ascii="Arial" w:hAnsi="Arial" w:cs="Arial"/>
            </w:rPr>
            <w:instrText xml:space="preserve"> CITATION Hop21 \l 2057 </w:instrText>
          </w:r>
          <w:r w:rsidR="001F5AC6">
            <w:rPr>
              <w:rFonts w:ascii="Arial" w:hAnsi="Arial" w:cs="Arial"/>
            </w:rPr>
            <w:fldChar w:fldCharType="separate"/>
          </w:r>
          <w:r w:rsidR="001F5AC6">
            <w:rPr>
              <w:rFonts w:ascii="Arial" w:hAnsi="Arial" w:cs="Arial"/>
              <w:noProof/>
            </w:rPr>
            <w:t xml:space="preserve"> </w:t>
          </w:r>
          <w:r w:rsidR="001F5AC6" w:rsidRPr="001F5AC6">
            <w:rPr>
              <w:rFonts w:ascii="Arial" w:hAnsi="Arial" w:cs="Arial"/>
              <w:noProof/>
            </w:rPr>
            <w:t>(Hope, 2021)</w:t>
          </w:r>
          <w:r w:rsidR="001F5AC6">
            <w:rPr>
              <w:rFonts w:ascii="Arial" w:hAnsi="Arial" w:cs="Arial"/>
            </w:rPr>
            <w:fldChar w:fldCharType="end"/>
          </w:r>
        </w:sdtContent>
      </w:sdt>
      <w:r w:rsidR="001F5AC6">
        <w:rPr>
          <w:rFonts w:ascii="Arial" w:hAnsi="Arial" w:cs="Arial"/>
        </w:rPr>
        <w:t xml:space="preserve">. Service men refuse to acknowledge </w:t>
      </w:r>
      <w:r w:rsidR="00FC441E">
        <w:rPr>
          <w:rFonts w:ascii="Arial" w:hAnsi="Arial" w:cs="Arial"/>
        </w:rPr>
        <w:t xml:space="preserve">male </w:t>
      </w:r>
      <w:r w:rsidR="003F3C1D">
        <w:rPr>
          <w:rFonts w:ascii="Arial" w:hAnsi="Arial" w:cs="Arial"/>
        </w:rPr>
        <w:t>victims’</w:t>
      </w:r>
      <w:r w:rsidR="00FC441E">
        <w:rPr>
          <w:rFonts w:ascii="Arial" w:hAnsi="Arial" w:cs="Arial"/>
        </w:rPr>
        <w:t xml:space="preserve"> injuries</w:t>
      </w:r>
      <w:r w:rsidR="002059A8">
        <w:rPr>
          <w:rFonts w:ascii="Arial" w:hAnsi="Arial" w:cs="Arial"/>
        </w:rPr>
        <w:t xml:space="preserve">. Female perpetrators have been </w:t>
      </w:r>
      <w:r w:rsidR="00974FAC">
        <w:rPr>
          <w:rFonts w:ascii="Arial" w:hAnsi="Arial" w:cs="Arial"/>
        </w:rPr>
        <w:t xml:space="preserve">discovered to take use </w:t>
      </w:r>
      <w:r w:rsidR="00B30C1F">
        <w:rPr>
          <w:rFonts w:ascii="Arial" w:hAnsi="Arial" w:cs="Arial"/>
        </w:rPr>
        <w:t xml:space="preserve">of systems meant for female victims </w:t>
      </w:r>
      <w:r w:rsidR="00034E37">
        <w:rPr>
          <w:rFonts w:ascii="Arial" w:hAnsi="Arial" w:cs="Arial"/>
        </w:rPr>
        <w:t>to</w:t>
      </w:r>
      <w:r w:rsidR="00B30C1F">
        <w:rPr>
          <w:rFonts w:ascii="Arial" w:hAnsi="Arial" w:cs="Arial"/>
        </w:rPr>
        <w:t xml:space="preserve"> be </w:t>
      </w:r>
      <w:r w:rsidR="00034E37">
        <w:rPr>
          <w:rFonts w:ascii="Arial" w:hAnsi="Arial" w:cs="Arial"/>
        </w:rPr>
        <w:t>perceived as victims rather than perpetrators</w:t>
      </w:r>
      <w:r w:rsidR="003F3C1D">
        <w:rPr>
          <w:rFonts w:ascii="Arial" w:hAnsi="Arial" w:cs="Arial"/>
        </w:rPr>
        <w:t>.</w:t>
      </w:r>
      <w:r w:rsidR="009831D8">
        <w:rPr>
          <w:rFonts w:ascii="Arial" w:hAnsi="Arial" w:cs="Arial"/>
        </w:rPr>
        <w:t xml:space="preserve"> </w:t>
      </w:r>
      <w:sdt>
        <w:sdtPr>
          <w:rPr>
            <w:rFonts w:ascii="Arial" w:hAnsi="Arial" w:cs="Arial"/>
          </w:rPr>
          <w:id w:val="747690670"/>
          <w:citation/>
        </w:sdtPr>
        <w:sdtEndPr/>
        <w:sdtContent>
          <w:r w:rsidR="00034E37">
            <w:rPr>
              <w:rFonts w:ascii="Arial" w:hAnsi="Arial" w:cs="Arial"/>
            </w:rPr>
            <w:fldChar w:fldCharType="begin"/>
          </w:r>
          <w:r w:rsidR="003A32EE">
            <w:rPr>
              <w:rFonts w:ascii="Arial" w:hAnsi="Arial" w:cs="Arial"/>
            </w:rPr>
            <w:instrText xml:space="preserve">CITATION Phi19 \l 2057 </w:instrText>
          </w:r>
          <w:r w:rsidR="00034E37">
            <w:rPr>
              <w:rFonts w:ascii="Arial" w:hAnsi="Arial" w:cs="Arial"/>
            </w:rPr>
            <w:fldChar w:fldCharType="separate"/>
          </w:r>
          <w:r w:rsidR="003A32EE" w:rsidRPr="003A32EE">
            <w:rPr>
              <w:rFonts w:ascii="Arial" w:hAnsi="Arial" w:cs="Arial"/>
              <w:noProof/>
            </w:rPr>
            <w:t>(Laskey, 2019)</w:t>
          </w:r>
          <w:r w:rsidR="00034E37">
            <w:rPr>
              <w:rFonts w:ascii="Arial" w:hAnsi="Arial" w:cs="Arial"/>
            </w:rPr>
            <w:fldChar w:fldCharType="end"/>
          </w:r>
        </w:sdtContent>
      </w:sdt>
      <w:r w:rsidR="007C2ADA">
        <w:rPr>
          <w:rFonts w:ascii="Arial" w:hAnsi="Arial" w:cs="Arial"/>
        </w:rPr>
        <w:t>.</w:t>
      </w:r>
      <w:r w:rsidR="009831D8">
        <w:rPr>
          <w:rFonts w:ascii="Arial" w:hAnsi="Arial" w:cs="Arial"/>
        </w:rPr>
        <w:t xml:space="preserve"> </w:t>
      </w:r>
      <w:r w:rsidR="00FD40CB">
        <w:rPr>
          <w:rFonts w:ascii="Arial" w:hAnsi="Arial" w:cs="Arial"/>
        </w:rPr>
        <w:t>Less men go for consultation or counselling, comparing to women.</w:t>
      </w:r>
      <w:sdt>
        <w:sdtPr>
          <w:rPr>
            <w:rFonts w:ascii="Arial" w:hAnsi="Arial" w:cs="Arial"/>
          </w:rPr>
          <w:id w:val="1299109409"/>
          <w:citation/>
        </w:sdtPr>
        <w:sdtEndPr/>
        <w:sdtContent>
          <w:r w:rsidR="00FD40CB">
            <w:rPr>
              <w:rFonts w:ascii="Arial" w:hAnsi="Arial" w:cs="Arial"/>
            </w:rPr>
            <w:fldChar w:fldCharType="begin"/>
          </w:r>
          <w:r w:rsidR="00FD40CB">
            <w:rPr>
              <w:rFonts w:ascii="Arial" w:hAnsi="Arial" w:cs="Arial"/>
            </w:rPr>
            <w:instrText xml:space="preserve"> CITATION Thu15 \l 2057 </w:instrText>
          </w:r>
          <w:r w:rsidR="00FD40CB">
            <w:rPr>
              <w:rFonts w:ascii="Arial" w:hAnsi="Arial" w:cs="Arial"/>
            </w:rPr>
            <w:fldChar w:fldCharType="separate"/>
          </w:r>
          <w:r w:rsidR="00FD40CB">
            <w:rPr>
              <w:rFonts w:ascii="Arial" w:hAnsi="Arial" w:cs="Arial"/>
              <w:noProof/>
            </w:rPr>
            <w:t xml:space="preserve"> </w:t>
          </w:r>
          <w:r w:rsidR="00FD40CB" w:rsidRPr="00FD40CB">
            <w:rPr>
              <w:rFonts w:ascii="Arial" w:hAnsi="Arial" w:cs="Arial"/>
              <w:noProof/>
            </w:rPr>
            <w:t>(Thureau S, 2015)</w:t>
          </w:r>
          <w:r w:rsidR="00FD40CB">
            <w:rPr>
              <w:rFonts w:ascii="Arial" w:hAnsi="Arial" w:cs="Arial"/>
            </w:rPr>
            <w:fldChar w:fldCharType="end"/>
          </w:r>
        </w:sdtContent>
      </w:sdt>
      <w:r w:rsidR="00FD40CB">
        <w:rPr>
          <w:rFonts w:ascii="Arial" w:hAnsi="Arial" w:cs="Arial"/>
        </w:rPr>
        <w:t>.</w:t>
      </w:r>
    </w:p>
    <w:p w14:paraId="6FD89C82" w14:textId="0CD2DC61" w:rsidR="00A90C4F" w:rsidRDefault="00E025E1" w:rsidP="003A70F1">
      <w:pPr>
        <w:rPr>
          <w:rFonts w:ascii="Arial" w:hAnsi="Arial" w:cs="Arial"/>
        </w:rPr>
      </w:pPr>
      <w:r>
        <w:rPr>
          <w:rFonts w:ascii="Arial" w:hAnsi="Arial" w:cs="Arial"/>
        </w:rPr>
        <w:t xml:space="preserve">Most </w:t>
      </w:r>
      <w:r w:rsidR="00EA54EF">
        <w:rPr>
          <w:rFonts w:ascii="Arial" w:hAnsi="Arial" w:cs="Arial"/>
        </w:rPr>
        <w:t>male domestic abuse victims have been engaged in a</w:t>
      </w:r>
      <w:r w:rsidR="00DF0643">
        <w:rPr>
          <w:rFonts w:ascii="Arial" w:hAnsi="Arial" w:cs="Arial"/>
        </w:rPr>
        <w:t xml:space="preserve"> form of abuse, either being </w:t>
      </w:r>
      <w:r w:rsidR="00422121">
        <w:rPr>
          <w:rFonts w:ascii="Arial" w:hAnsi="Arial" w:cs="Arial"/>
        </w:rPr>
        <w:t>maltreated during childhood or</w:t>
      </w:r>
      <w:r w:rsidR="00EC5C6A">
        <w:rPr>
          <w:rFonts w:ascii="Arial" w:hAnsi="Arial" w:cs="Arial"/>
        </w:rPr>
        <w:t xml:space="preserve"> alcohol abuse, physical </w:t>
      </w:r>
      <w:r w:rsidR="00AD6686">
        <w:rPr>
          <w:rFonts w:ascii="Arial" w:hAnsi="Arial" w:cs="Arial"/>
        </w:rPr>
        <w:t xml:space="preserve">impairment and unstable relationships </w:t>
      </w:r>
      <w:r w:rsidR="00061165">
        <w:rPr>
          <w:rFonts w:ascii="Arial" w:hAnsi="Arial" w:cs="Arial"/>
        </w:rPr>
        <w:t>can be a risk factor for being a victim of domestic abuse.</w:t>
      </w:r>
      <w:sdt>
        <w:sdtPr>
          <w:rPr>
            <w:rFonts w:ascii="Arial" w:hAnsi="Arial" w:cs="Arial"/>
          </w:rPr>
          <w:id w:val="2016961914"/>
          <w:citation/>
        </w:sdtPr>
        <w:sdtEndPr/>
        <w:sdtContent>
          <w:r w:rsidR="00061165">
            <w:rPr>
              <w:rFonts w:ascii="Arial" w:hAnsi="Arial" w:cs="Arial"/>
            </w:rPr>
            <w:fldChar w:fldCharType="begin"/>
          </w:r>
          <w:r w:rsidR="00061165">
            <w:rPr>
              <w:rFonts w:ascii="Arial" w:hAnsi="Arial" w:cs="Arial"/>
            </w:rPr>
            <w:instrText xml:space="preserve"> CITATION Kol20 \l 2057 </w:instrText>
          </w:r>
          <w:r w:rsidR="00061165">
            <w:rPr>
              <w:rFonts w:ascii="Arial" w:hAnsi="Arial" w:cs="Arial"/>
            </w:rPr>
            <w:fldChar w:fldCharType="separate"/>
          </w:r>
          <w:r w:rsidR="00061165">
            <w:rPr>
              <w:rFonts w:ascii="Arial" w:hAnsi="Arial" w:cs="Arial"/>
              <w:noProof/>
            </w:rPr>
            <w:t xml:space="preserve"> </w:t>
          </w:r>
          <w:r w:rsidR="00061165" w:rsidRPr="00061165">
            <w:rPr>
              <w:rFonts w:ascii="Arial" w:hAnsi="Arial" w:cs="Arial"/>
              <w:noProof/>
            </w:rPr>
            <w:t>(Kolbe, 2020)</w:t>
          </w:r>
          <w:r w:rsidR="00061165">
            <w:rPr>
              <w:rFonts w:ascii="Arial" w:hAnsi="Arial" w:cs="Arial"/>
            </w:rPr>
            <w:fldChar w:fldCharType="end"/>
          </w:r>
        </w:sdtContent>
      </w:sdt>
      <w:r w:rsidR="00061165">
        <w:rPr>
          <w:rFonts w:ascii="Arial" w:hAnsi="Arial" w:cs="Arial"/>
        </w:rPr>
        <w:t>.</w:t>
      </w:r>
    </w:p>
    <w:p w14:paraId="105D37B4" w14:textId="184B6183" w:rsidR="008A69B8" w:rsidRDefault="0040184D" w:rsidP="003A70F1">
      <w:pPr>
        <w:rPr>
          <w:rFonts w:ascii="Arial" w:hAnsi="Arial" w:cs="Arial"/>
        </w:rPr>
      </w:pPr>
      <w:r>
        <w:rPr>
          <w:rFonts w:ascii="Arial" w:hAnsi="Arial" w:cs="Arial"/>
        </w:rPr>
        <w:t>.</w:t>
      </w:r>
    </w:p>
    <w:p w14:paraId="300698F5" w14:textId="77777777" w:rsidR="00A64A34" w:rsidRDefault="00A64A34" w:rsidP="003A70F1">
      <w:pPr>
        <w:rPr>
          <w:rFonts w:ascii="Arial" w:hAnsi="Arial" w:cs="Arial"/>
        </w:rPr>
      </w:pPr>
    </w:p>
    <w:p w14:paraId="4426E7FE" w14:textId="663F9366" w:rsidR="009808C0" w:rsidRPr="00A64209" w:rsidRDefault="003A70F1" w:rsidP="003A70F1">
      <w:pPr>
        <w:rPr>
          <w:rFonts w:ascii="Arial" w:hAnsi="Arial" w:cs="Arial"/>
          <w:sz w:val="24"/>
          <w:szCs w:val="24"/>
        </w:rPr>
      </w:pPr>
      <w:r w:rsidRPr="00F80FF8">
        <w:rPr>
          <w:rFonts w:ascii="Arial" w:hAnsi="Arial" w:cs="Arial"/>
        </w:rPr>
        <w:t xml:space="preserve">5 </w:t>
      </w:r>
      <w:r w:rsidRPr="00A64209">
        <w:rPr>
          <w:rFonts w:ascii="Arial" w:hAnsi="Arial" w:cs="Arial"/>
          <w:sz w:val="24"/>
          <w:szCs w:val="24"/>
        </w:rPr>
        <w:t>Conclusi</w:t>
      </w:r>
      <w:r w:rsidR="002B0CEC" w:rsidRPr="00A64209">
        <w:rPr>
          <w:rFonts w:ascii="Arial" w:hAnsi="Arial" w:cs="Arial"/>
          <w:sz w:val="24"/>
          <w:szCs w:val="24"/>
        </w:rPr>
        <w:t>on</w:t>
      </w:r>
    </w:p>
    <w:p w14:paraId="664E9854" w14:textId="73DF8866" w:rsidR="00941E53" w:rsidRDefault="0043723D" w:rsidP="00941E53">
      <w:pPr>
        <w:rPr>
          <w:rFonts w:ascii="Arial" w:hAnsi="Arial" w:cs="Arial"/>
        </w:rPr>
      </w:pPr>
      <w:r>
        <w:rPr>
          <w:rFonts w:ascii="Arial" w:hAnsi="Arial" w:cs="Arial"/>
        </w:rPr>
        <w:t>There</w:t>
      </w:r>
      <w:r w:rsidR="000B3A79">
        <w:rPr>
          <w:rFonts w:ascii="Arial" w:hAnsi="Arial" w:cs="Arial"/>
        </w:rPr>
        <w:t xml:space="preserve"> are really </w:t>
      </w:r>
      <w:r>
        <w:rPr>
          <w:rFonts w:ascii="Arial" w:hAnsi="Arial" w:cs="Arial"/>
        </w:rPr>
        <w:t>limited</w:t>
      </w:r>
      <w:r w:rsidR="000B3A79">
        <w:rPr>
          <w:rFonts w:ascii="Arial" w:hAnsi="Arial" w:cs="Arial"/>
        </w:rPr>
        <w:t xml:space="preserve"> research </w:t>
      </w:r>
      <w:r>
        <w:rPr>
          <w:rFonts w:ascii="Arial" w:hAnsi="Arial" w:cs="Arial"/>
        </w:rPr>
        <w:t>on male victims.</w:t>
      </w:r>
    </w:p>
    <w:p w14:paraId="32F60EC1" w14:textId="0404BB48" w:rsidR="009808C0" w:rsidRDefault="00941E53" w:rsidP="00941E53">
      <w:pPr>
        <w:rPr>
          <w:rFonts w:ascii="Arial" w:hAnsi="Arial" w:cs="Arial"/>
        </w:rPr>
      </w:pPr>
      <w:r>
        <w:rPr>
          <w:rFonts w:ascii="Arial" w:hAnsi="Arial" w:cs="Arial"/>
        </w:rPr>
        <w:t>Increasing our understanding of young people’s attitudes regarding domestic violence can aid in better- informed preventive and intervention initiatives aimed at more effectively responding to this huge concern.</w:t>
      </w:r>
      <w:sdt>
        <w:sdtPr>
          <w:rPr>
            <w:rFonts w:ascii="Arial" w:hAnsi="Arial" w:cs="Arial"/>
          </w:rPr>
          <w:id w:val="-1472123655"/>
          <w:citation/>
        </w:sdtPr>
        <w:sdtEndPr/>
        <w:sdtContent>
          <w:r>
            <w:rPr>
              <w:rFonts w:ascii="Arial" w:hAnsi="Arial" w:cs="Arial"/>
            </w:rPr>
            <w:fldChar w:fldCharType="begin"/>
          </w:r>
          <w:r>
            <w:rPr>
              <w:rFonts w:ascii="Arial" w:hAnsi="Arial" w:cs="Arial"/>
            </w:rPr>
            <w:instrText xml:space="preserve"> CITATION Mag19 \l 2057 </w:instrText>
          </w:r>
          <w:r>
            <w:rPr>
              <w:rFonts w:ascii="Arial" w:hAnsi="Arial" w:cs="Arial"/>
            </w:rPr>
            <w:fldChar w:fldCharType="separate"/>
          </w:r>
          <w:r>
            <w:rPr>
              <w:rFonts w:ascii="Arial" w:hAnsi="Arial" w:cs="Arial"/>
              <w:noProof/>
            </w:rPr>
            <w:t xml:space="preserve"> </w:t>
          </w:r>
          <w:r w:rsidRPr="00C84712">
            <w:rPr>
              <w:rFonts w:ascii="Arial" w:hAnsi="Arial" w:cs="Arial"/>
              <w:noProof/>
            </w:rPr>
            <w:t>(Maguire, 2019)</w:t>
          </w:r>
          <w:r>
            <w:rPr>
              <w:rFonts w:ascii="Arial" w:hAnsi="Arial" w:cs="Arial"/>
            </w:rPr>
            <w:fldChar w:fldCharType="end"/>
          </w:r>
        </w:sdtContent>
      </w:sdt>
      <w:r w:rsidR="003F16F9">
        <w:rPr>
          <w:rFonts w:ascii="Arial" w:hAnsi="Arial" w:cs="Arial"/>
        </w:rPr>
        <w:t>.</w:t>
      </w:r>
      <w:r w:rsidR="00CD615F">
        <w:rPr>
          <w:rFonts w:ascii="Arial" w:hAnsi="Arial" w:cs="Arial"/>
        </w:rPr>
        <w:t xml:space="preserve"> M</w:t>
      </w:r>
      <w:r w:rsidR="00165BD8">
        <w:rPr>
          <w:rFonts w:ascii="Arial" w:hAnsi="Arial" w:cs="Arial"/>
        </w:rPr>
        <w:t>ore literature review is done</w:t>
      </w:r>
      <w:r w:rsidR="006F127E">
        <w:rPr>
          <w:rFonts w:ascii="Arial" w:hAnsi="Arial" w:cs="Arial"/>
        </w:rPr>
        <w:t>, than primary research.</w:t>
      </w:r>
    </w:p>
    <w:p w14:paraId="46B358E3" w14:textId="6E398CEB" w:rsidR="009808C0" w:rsidRDefault="0097167E">
      <w:pPr>
        <w:rPr>
          <w:rFonts w:ascii="Arial" w:hAnsi="Arial" w:cs="Arial"/>
        </w:rPr>
      </w:pPr>
      <w:r>
        <w:rPr>
          <w:rFonts w:ascii="Arial" w:hAnsi="Arial" w:cs="Arial"/>
        </w:rPr>
        <w:t>Due to lack of studies on male victimization, scientific knowledge is limited, catching only the paradigmatic example, and thus producing stereotypes, while also limiting scientific knowledge and understanding of other minority groups.</w:t>
      </w:r>
      <w:sdt>
        <w:sdtPr>
          <w:rPr>
            <w:rFonts w:ascii="Arial" w:hAnsi="Arial" w:cs="Arial"/>
          </w:rPr>
          <w:id w:val="1268424106"/>
          <w:citation/>
        </w:sdtPr>
        <w:sdtEndPr/>
        <w:sdtContent>
          <w:r>
            <w:rPr>
              <w:rFonts w:ascii="Arial" w:hAnsi="Arial" w:cs="Arial"/>
            </w:rPr>
            <w:fldChar w:fldCharType="begin"/>
          </w:r>
          <w:r>
            <w:rPr>
              <w:rFonts w:ascii="Arial" w:hAnsi="Arial" w:cs="Arial"/>
            </w:rPr>
            <w:instrText xml:space="preserve">CITATION Abu21 \l 2057 </w:instrText>
          </w:r>
          <w:r>
            <w:rPr>
              <w:rFonts w:ascii="Arial" w:hAnsi="Arial" w:cs="Arial"/>
            </w:rPr>
            <w:fldChar w:fldCharType="separate"/>
          </w:r>
          <w:r>
            <w:rPr>
              <w:rFonts w:ascii="Arial" w:hAnsi="Arial" w:cs="Arial"/>
              <w:noProof/>
            </w:rPr>
            <w:t xml:space="preserve"> </w:t>
          </w:r>
          <w:r w:rsidRPr="008C10AD">
            <w:rPr>
              <w:rFonts w:ascii="Arial" w:hAnsi="Arial" w:cs="Arial"/>
              <w:noProof/>
            </w:rPr>
            <w:t>(Idriss, 2021)</w:t>
          </w:r>
          <w:r>
            <w:rPr>
              <w:rFonts w:ascii="Arial" w:hAnsi="Arial" w:cs="Arial"/>
            </w:rPr>
            <w:fldChar w:fldCharType="end"/>
          </w:r>
        </w:sdtContent>
      </w:sdt>
      <w:r>
        <w:rPr>
          <w:rFonts w:ascii="Arial" w:hAnsi="Arial" w:cs="Arial"/>
        </w:rPr>
        <w:t>.</w:t>
      </w:r>
    </w:p>
    <w:p w14:paraId="3CEF0E17" w14:textId="30FF185D" w:rsidR="004E2B67" w:rsidRPr="00AC329A" w:rsidRDefault="00942338">
      <w:pPr>
        <w:rPr>
          <w:rFonts w:ascii="Arial" w:hAnsi="Arial" w:cs="Arial"/>
          <w:sz w:val="24"/>
          <w:szCs w:val="24"/>
        </w:rPr>
      </w:pPr>
      <w:r w:rsidRPr="00AC329A">
        <w:rPr>
          <w:rFonts w:ascii="Arial" w:hAnsi="Arial" w:cs="Arial"/>
          <w:sz w:val="24"/>
          <w:szCs w:val="24"/>
        </w:rPr>
        <w:t>Recommendation</w:t>
      </w:r>
      <w:r w:rsidR="00650807">
        <w:rPr>
          <w:rFonts w:ascii="Arial" w:hAnsi="Arial" w:cs="Arial"/>
          <w:sz w:val="24"/>
          <w:szCs w:val="24"/>
        </w:rPr>
        <w:t>.</w:t>
      </w:r>
    </w:p>
    <w:p w14:paraId="08988EB8" w14:textId="53E48522" w:rsidR="00EE407B" w:rsidRDefault="00EE407B">
      <w:pPr>
        <w:rPr>
          <w:rFonts w:ascii="Arial" w:hAnsi="Arial" w:cs="Arial"/>
        </w:rPr>
      </w:pPr>
      <w:r>
        <w:rPr>
          <w:rFonts w:ascii="Arial" w:hAnsi="Arial" w:cs="Arial"/>
        </w:rPr>
        <w:lastRenderedPageBreak/>
        <w:t>Early intervention is essential</w:t>
      </w:r>
      <w:r w:rsidR="009728B1">
        <w:rPr>
          <w:rFonts w:ascii="Arial" w:hAnsi="Arial" w:cs="Arial"/>
        </w:rPr>
        <w:t xml:space="preserve"> and necessary to promote healthy outcomes.</w:t>
      </w:r>
      <w:sdt>
        <w:sdtPr>
          <w:rPr>
            <w:rFonts w:ascii="Arial" w:hAnsi="Arial" w:cs="Arial"/>
          </w:rPr>
          <w:id w:val="265590060"/>
          <w:citation/>
        </w:sdtPr>
        <w:sdtEndPr/>
        <w:sdtContent>
          <w:r w:rsidR="009728B1">
            <w:rPr>
              <w:rFonts w:ascii="Arial" w:hAnsi="Arial" w:cs="Arial"/>
            </w:rPr>
            <w:fldChar w:fldCharType="begin"/>
          </w:r>
          <w:r w:rsidR="009728B1">
            <w:rPr>
              <w:rFonts w:ascii="Arial" w:hAnsi="Arial" w:cs="Arial"/>
            </w:rPr>
            <w:instrText xml:space="preserve"> CITATION Dom19 \l 2057 </w:instrText>
          </w:r>
          <w:r w:rsidR="009728B1">
            <w:rPr>
              <w:rFonts w:ascii="Arial" w:hAnsi="Arial" w:cs="Arial"/>
            </w:rPr>
            <w:fldChar w:fldCharType="separate"/>
          </w:r>
          <w:r w:rsidR="009728B1">
            <w:rPr>
              <w:rFonts w:ascii="Arial" w:hAnsi="Arial" w:cs="Arial"/>
              <w:noProof/>
            </w:rPr>
            <w:t xml:space="preserve"> </w:t>
          </w:r>
          <w:r w:rsidR="009728B1" w:rsidRPr="009728B1">
            <w:rPr>
              <w:rFonts w:ascii="Arial" w:hAnsi="Arial" w:cs="Arial"/>
              <w:noProof/>
            </w:rPr>
            <w:t>(Domoney, 2019)</w:t>
          </w:r>
          <w:r w:rsidR="009728B1">
            <w:rPr>
              <w:rFonts w:ascii="Arial" w:hAnsi="Arial" w:cs="Arial"/>
            </w:rPr>
            <w:fldChar w:fldCharType="end"/>
          </w:r>
        </w:sdtContent>
      </w:sdt>
      <w:r w:rsidR="0043723D">
        <w:rPr>
          <w:rFonts w:ascii="Arial" w:hAnsi="Arial" w:cs="Arial"/>
        </w:rPr>
        <w:t xml:space="preserve">. </w:t>
      </w:r>
      <w:r w:rsidR="00FC550E">
        <w:rPr>
          <w:rFonts w:ascii="Arial" w:hAnsi="Arial" w:cs="Arial"/>
        </w:rPr>
        <w:t>More research needs to be done.</w:t>
      </w:r>
      <w:r w:rsidR="00CD06AC">
        <w:rPr>
          <w:rFonts w:ascii="Arial" w:hAnsi="Arial" w:cs="Arial"/>
        </w:rPr>
        <w:t xml:space="preserve"> More research in re</w:t>
      </w:r>
      <w:r w:rsidR="003D35DF">
        <w:rPr>
          <w:rFonts w:ascii="Arial" w:hAnsi="Arial" w:cs="Arial"/>
        </w:rPr>
        <w:t xml:space="preserve">gard of male domestic abuse </w:t>
      </w:r>
      <w:r w:rsidR="00F76599">
        <w:rPr>
          <w:rFonts w:ascii="Arial" w:hAnsi="Arial" w:cs="Arial"/>
        </w:rPr>
        <w:t>victims</w:t>
      </w:r>
      <w:r w:rsidR="00366A56">
        <w:rPr>
          <w:rFonts w:ascii="Arial" w:hAnsi="Arial" w:cs="Arial"/>
        </w:rPr>
        <w:t xml:space="preserve"> to understand their experiences.</w:t>
      </w:r>
      <w:sdt>
        <w:sdtPr>
          <w:rPr>
            <w:rFonts w:ascii="Arial" w:hAnsi="Arial" w:cs="Arial"/>
          </w:rPr>
          <w:id w:val="-29187034"/>
          <w:citation/>
        </w:sdtPr>
        <w:sdtEndPr/>
        <w:sdtContent>
          <w:r w:rsidR="00AC329A">
            <w:rPr>
              <w:rFonts w:ascii="Arial" w:hAnsi="Arial" w:cs="Arial"/>
            </w:rPr>
            <w:fldChar w:fldCharType="begin"/>
          </w:r>
          <w:r w:rsidR="00AC329A">
            <w:rPr>
              <w:rFonts w:ascii="Arial" w:hAnsi="Arial" w:cs="Arial"/>
            </w:rPr>
            <w:instrText xml:space="preserve"> CITATION Phi19 \l 2057 </w:instrText>
          </w:r>
          <w:r w:rsidR="00AC329A">
            <w:rPr>
              <w:rFonts w:ascii="Arial" w:hAnsi="Arial" w:cs="Arial"/>
            </w:rPr>
            <w:fldChar w:fldCharType="separate"/>
          </w:r>
          <w:r w:rsidR="00AC329A">
            <w:rPr>
              <w:rFonts w:ascii="Arial" w:hAnsi="Arial" w:cs="Arial"/>
              <w:noProof/>
            </w:rPr>
            <w:t xml:space="preserve"> </w:t>
          </w:r>
          <w:r w:rsidR="00AC329A" w:rsidRPr="00AC329A">
            <w:rPr>
              <w:rFonts w:ascii="Arial" w:hAnsi="Arial" w:cs="Arial"/>
              <w:noProof/>
            </w:rPr>
            <w:t>(Laskey, 2019)</w:t>
          </w:r>
          <w:r w:rsidR="00AC329A">
            <w:rPr>
              <w:rFonts w:ascii="Arial" w:hAnsi="Arial" w:cs="Arial"/>
            </w:rPr>
            <w:fldChar w:fldCharType="end"/>
          </w:r>
        </w:sdtContent>
      </w:sdt>
      <w:r w:rsidR="00AC329A">
        <w:rPr>
          <w:rFonts w:ascii="Arial" w:hAnsi="Arial" w:cs="Arial"/>
        </w:rPr>
        <w:t>.</w:t>
      </w:r>
      <w:r w:rsidR="00D72DF8">
        <w:rPr>
          <w:rFonts w:ascii="Arial" w:hAnsi="Arial" w:cs="Arial"/>
        </w:rPr>
        <w:t xml:space="preserve"> Prevention measures are needed to </w:t>
      </w:r>
      <w:r w:rsidR="005A133F">
        <w:rPr>
          <w:rFonts w:ascii="Arial" w:hAnsi="Arial" w:cs="Arial"/>
        </w:rPr>
        <w:t>reduce prevalence.</w:t>
      </w:r>
      <w:sdt>
        <w:sdtPr>
          <w:rPr>
            <w:rFonts w:ascii="Arial" w:hAnsi="Arial" w:cs="Arial"/>
          </w:rPr>
          <w:id w:val="-155373051"/>
          <w:citation/>
        </w:sdtPr>
        <w:sdtEndPr/>
        <w:sdtContent>
          <w:r w:rsidR="005A133F">
            <w:rPr>
              <w:rFonts w:ascii="Arial" w:hAnsi="Arial" w:cs="Arial"/>
            </w:rPr>
            <w:fldChar w:fldCharType="begin"/>
          </w:r>
          <w:r w:rsidR="005A133F">
            <w:rPr>
              <w:rFonts w:ascii="Arial" w:hAnsi="Arial" w:cs="Arial"/>
            </w:rPr>
            <w:instrText xml:space="preserve"> CITATION Thu15 \l 2057 </w:instrText>
          </w:r>
          <w:r w:rsidR="005A133F">
            <w:rPr>
              <w:rFonts w:ascii="Arial" w:hAnsi="Arial" w:cs="Arial"/>
            </w:rPr>
            <w:fldChar w:fldCharType="separate"/>
          </w:r>
          <w:r w:rsidR="005A133F">
            <w:rPr>
              <w:rFonts w:ascii="Arial" w:hAnsi="Arial" w:cs="Arial"/>
              <w:noProof/>
            </w:rPr>
            <w:t xml:space="preserve"> </w:t>
          </w:r>
          <w:r w:rsidR="005A133F" w:rsidRPr="005A133F">
            <w:rPr>
              <w:rFonts w:ascii="Arial" w:hAnsi="Arial" w:cs="Arial"/>
              <w:noProof/>
            </w:rPr>
            <w:t>(Thureau S, 2015)</w:t>
          </w:r>
          <w:r w:rsidR="005A133F">
            <w:rPr>
              <w:rFonts w:ascii="Arial" w:hAnsi="Arial" w:cs="Arial"/>
            </w:rPr>
            <w:fldChar w:fldCharType="end"/>
          </w:r>
        </w:sdtContent>
      </w:sdt>
      <w:r w:rsidR="005A133F">
        <w:rPr>
          <w:rFonts w:ascii="Arial" w:hAnsi="Arial" w:cs="Arial"/>
        </w:rPr>
        <w:t>.</w:t>
      </w:r>
    </w:p>
    <w:p w14:paraId="0F613AF2" w14:textId="0C779816" w:rsidR="00A64209" w:rsidRDefault="00A64209">
      <w:pPr>
        <w:rPr>
          <w:rFonts w:ascii="Arial" w:hAnsi="Arial" w:cs="Arial"/>
        </w:rPr>
      </w:pPr>
    </w:p>
    <w:p w14:paraId="62A3C865" w14:textId="404BAB6D" w:rsidR="00A64209" w:rsidRDefault="00A64209">
      <w:pPr>
        <w:rPr>
          <w:rFonts w:ascii="Arial" w:hAnsi="Arial" w:cs="Arial"/>
        </w:rPr>
      </w:pPr>
    </w:p>
    <w:p w14:paraId="31FC3B2E" w14:textId="0BDA053C" w:rsidR="00A64209" w:rsidRDefault="006058B1">
      <w:pPr>
        <w:rPr>
          <w:rFonts w:ascii="Arial" w:hAnsi="Arial" w:cs="Arial"/>
        </w:rPr>
      </w:pPr>
      <w:r>
        <w:rPr>
          <w:rFonts w:ascii="Arial" w:hAnsi="Arial" w:cs="Arial"/>
        </w:rPr>
        <w:t>References.</w:t>
      </w:r>
    </w:p>
    <w:p w14:paraId="40B03F8B" w14:textId="77777777" w:rsidR="00B14975" w:rsidRDefault="00B14975" w:rsidP="00B14975">
      <w:pPr>
        <w:pStyle w:val="Bibliography"/>
        <w:rPr>
          <w:noProof/>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Annemarine, J. D. M. B., 2018. Emotional Interlegence: Challenging perceptions and efficacy of soft skills in policing of domestic abuse involving children.. </w:t>
      </w:r>
      <w:r>
        <w:rPr>
          <w:i/>
          <w:iCs/>
          <w:noProof/>
        </w:rPr>
        <w:t xml:space="preserve">Journal of family violence, </w:t>
      </w:r>
      <w:r>
        <w:rPr>
          <w:noProof/>
        </w:rPr>
        <w:t>12 11, 34(1), pp. 577-588.</w:t>
      </w:r>
    </w:p>
    <w:p w14:paraId="44829BAD" w14:textId="77777777" w:rsidR="00B14975" w:rsidRDefault="00B14975" w:rsidP="00B14975">
      <w:pPr>
        <w:pStyle w:val="Bibliography"/>
        <w:rPr>
          <w:noProof/>
        </w:rPr>
      </w:pPr>
      <w:r>
        <w:rPr>
          <w:noProof/>
        </w:rPr>
        <w:t xml:space="preserve">Bates, E. A., 2019. “I am still afraid of her”: Men’s experiences of post-separation abuse.. </w:t>
      </w:r>
      <w:r>
        <w:rPr>
          <w:i/>
          <w:iCs/>
          <w:noProof/>
        </w:rPr>
        <w:t xml:space="preserve">Master of Public Health, </w:t>
      </w:r>
      <w:r>
        <w:rPr>
          <w:noProof/>
        </w:rPr>
        <w:t>10(3), pp. 336-358.</w:t>
      </w:r>
    </w:p>
    <w:p w14:paraId="619B1011" w14:textId="77777777" w:rsidR="00B14975" w:rsidRDefault="00B14975" w:rsidP="00B14975">
      <w:pPr>
        <w:pStyle w:val="Bibliography"/>
        <w:rPr>
          <w:noProof/>
        </w:rPr>
      </w:pPr>
      <w:r>
        <w:rPr>
          <w:noProof/>
        </w:rPr>
        <w:t xml:space="preserve">Bates, E. A., 2019. Contexts for women’s aggression against men. </w:t>
      </w:r>
      <w:r>
        <w:rPr>
          <w:i/>
          <w:iCs/>
          <w:noProof/>
        </w:rPr>
        <w:t xml:space="preserve">Encyclopedia of evolutionary psychological science, </w:t>
      </w:r>
      <w:r>
        <w:rPr>
          <w:noProof/>
        </w:rPr>
        <w:t>9 11.Issue 1.</w:t>
      </w:r>
    </w:p>
    <w:p w14:paraId="14C43C50" w14:textId="77777777" w:rsidR="00B14975" w:rsidRDefault="00B14975" w:rsidP="00B14975">
      <w:pPr>
        <w:pStyle w:val="Bibliography"/>
        <w:rPr>
          <w:noProof/>
        </w:rPr>
      </w:pPr>
      <w:r>
        <w:rPr>
          <w:noProof/>
        </w:rPr>
        <w:t xml:space="preserve">Cathrine M. Naughton, A. T. O. O. T. M., 2020. Exposure to Domestic, Violence and Abuse, evidence of distinct physical and psychological dimention. </w:t>
      </w:r>
      <w:r>
        <w:rPr>
          <w:i/>
          <w:iCs/>
          <w:noProof/>
        </w:rPr>
        <w:t xml:space="preserve">Journal of Interpersonal violence, </w:t>
      </w:r>
      <w:r>
        <w:rPr>
          <w:noProof/>
        </w:rPr>
        <w:t>35(15-16), pp. 3102-3123.</w:t>
      </w:r>
    </w:p>
    <w:p w14:paraId="474A7E43" w14:textId="77777777" w:rsidR="00B14975" w:rsidRDefault="00B14975" w:rsidP="00B14975">
      <w:pPr>
        <w:pStyle w:val="Bibliography"/>
        <w:rPr>
          <w:noProof/>
        </w:rPr>
      </w:pPr>
      <w:r>
        <w:rPr>
          <w:noProof/>
        </w:rPr>
        <w:t xml:space="preserve">Domoney, J. F. E. S. N. e. a., 2019. For Baby’s Sake: Intervention Development and Evaluation Design of a Whole-Family Perinatal Intervention to Break the Cycle of Domestic abuse. </w:t>
      </w:r>
      <w:r>
        <w:rPr>
          <w:i/>
          <w:iCs/>
          <w:noProof/>
        </w:rPr>
        <w:t xml:space="preserve">Spriger Link, </w:t>
      </w:r>
      <w:r>
        <w:rPr>
          <w:noProof/>
        </w:rPr>
        <w:t>15 August, Volume 34, pp. 539-551.</w:t>
      </w:r>
    </w:p>
    <w:p w14:paraId="0FDAA8D5" w14:textId="77777777" w:rsidR="00B14975" w:rsidRDefault="00B14975" w:rsidP="00B14975">
      <w:pPr>
        <w:pStyle w:val="Bibliography"/>
        <w:rPr>
          <w:noProof/>
        </w:rPr>
      </w:pPr>
      <w:r>
        <w:rPr>
          <w:noProof/>
        </w:rPr>
        <w:t xml:space="preserve">Donovan, E. M. S. S. M. G. D.-W. a. M. W., 2021. Domestic abuse among female doctors:. </w:t>
      </w:r>
      <w:r>
        <w:rPr>
          <w:i/>
          <w:iCs/>
          <w:noProof/>
        </w:rPr>
        <w:t xml:space="preserve">British Journal of General Practice., </w:t>
      </w:r>
      <w:r>
        <w:rPr>
          <w:noProof/>
        </w:rPr>
        <w:t>24 October.71(704).</w:t>
      </w:r>
    </w:p>
    <w:p w14:paraId="528BBAB6" w14:textId="77777777" w:rsidR="00B14975" w:rsidRDefault="00B14975" w:rsidP="00B14975">
      <w:pPr>
        <w:pStyle w:val="Bibliography"/>
        <w:rPr>
          <w:noProof/>
        </w:rPr>
      </w:pPr>
      <w:r>
        <w:rPr>
          <w:noProof/>
        </w:rPr>
        <w:t xml:space="preserve">Elkin, M., 2018. </w:t>
      </w:r>
      <w:r>
        <w:rPr>
          <w:i/>
          <w:iCs/>
          <w:noProof/>
        </w:rPr>
        <w:t xml:space="preserve">Domestic abuse in England and Wales., </w:t>
      </w:r>
      <w:r>
        <w:rPr>
          <w:noProof/>
        </w:rPr>
        <w:t>London: Office for National statistic.</w:t>
      </w:r>
    </w:p>
    <w:p w14:paraId="5586AEF5" w14:textId="77777777" w:rsidR="00B14975" w:rsidRDefault="00B14975" w:rsidP="00B14975">
      <w:pPr>
        <w:pStyle w:val="Bibliography"/>
        <w:rPr>
          <w:noProof/>
        </w:rPr>
      </w:pPr>
      <w:r>
        <w:rPr>
          <w:noProof/>
        </w:rPr>
        <w:t xml:space="preserve">Emma, W. G. R., 2020. Domestic Abuse during COVID-19: What about the boys?. </w:t>
      </w:r>
      <w:r>
        <w:rPr>
          <w:i/>
          <w:iCs/>
          <w:noProof/>
        </w:rPr>
        <w:t xml:space="preserve">Psychiatry Research, </w:t>
      </w:r>
      <w:r>
        <w:rPr>
          <w:noProof/>
        </w:rPr>
        <w:t>30 May.pp. 0165-1781.</w:t>
      </w:r>
    </w:p>
    <w:p w14:paraId="2AF2DADA" w14:textId="77777777" w:rsidR="00B14975" w:rsidRDefault="00B14975" w:rsidP="00B14975">
      <w:pPr>
        <w:pStyle w:val="Bibliography"/>
        <w:rPr>
          <w:noProof/>
        </w:rPr>
      </w:pPr>
      <w:r>
        <w:rPr>
          <w:noProof/>
        </w:rPr>
        <w:t xml:space="preserve">Evan M A, F. G. S., 2016. Help- seeking among women survivors of domestic violence: A qualitative study of of pathways towards formal and informal support.. </w:t>
      </w:r>
      <w:r>
        <w:rPr>
          <w:i/>
          <w:iCs/>
          <w:noProof/>
        </w:rPr>
        <w:t xml:space="preserve">Health Espectations., </w:t>
      </w:r>
      <w:r>
        <w:rPr>
          <w:noProof/>
        </w:rPr>
        <w:t>19(1), pp. 62-73.</w:t>
      </w:r>
    </w:p>
    <w:p w14:paraId="41C29B9C" w14:textId="77777777" w:rsidR="00B14975" w:rsidRDefault="00B14975" w:rsidP="00B14975">
      <w:pPr>
        <w:pStyle w:val="Bibliography"/>
        <w:rPr>
          <w:noProof/>
        </w:rPr>
      </w:pPr>
      <w:r>
        <w:rPr>
          <w:noProof/>
        </w:rPr>
        <w:t>Evans M. A., F. G. S., n.d. Help seeking among women survivors of domestic abuse. 19(1).</w:t>
      </w:r>
    </w:p>
    <w:p w14:paraId="61D89546" w14:textId="77777777" w:rsidR="00B14975" w:rsidRDefault="00B14975" w:rsidP="00B14975">
      <w:pPr>
        <w:pStyle w:val="Bibliography"/>
        <w:rPr>
          <w:noProof/>
        </w:rPr>
      </w:pPr>
      <w:r>
        <w:rPr>
          <w:noProof/>
        </w:rPr>
        <w:t xml:space="preserve">Hine B Bates, E. A. W., 2020. I have guys call me and say, 'I cant be the victim of domestic abuse'.. </w:t>
      </w:r>
      <w:r>
        <w:rPr>
          <w:i/>
          <w:iCs/>
          <w:noProof/>
        </w:rPr>
        <w:t>Journal of interpersonal violence..</w:t>
      </w:r>
    </w:p>
    <w:p w14:paraId="4CE383F5" w14:textId="77777777" w:rsidR="00B14975" w:rsidRDefault="00B14975" w:rsidP="00B14975">
      <w:pPr>
        <w:pStyle w:val="Bibliography"/>
        <w:rPr>
          <w:noProof/>
        </w:rPr>
      </w:pPr>
      <w:r>
        <w:rPr>
          <w:noProof/>
        </w:rPr>
        <w:t xml:space="preserve">Hine, B. ,. B. E. M. J. a. G.-K. N., 2021. Comparing the demographic characteristics, and reported abuse type, contexts and outcomes of help-seeking heterosexual male and female victims of domestic violence: Part I – Who presents to specialist services?. </w:t>
      </w:r>
      <w:r>
        <w:rPr>
          <w:i/>
          <w:iCs/>
          <w:noProof/>
        </w:rPr>
        <w:t xml:space="preserve">University of London, </w:t>
      </w:r>
      <w:r>
        <w:rPr>
          <w:noProof/>
        </w:rPr>
        <w:t>8 June.</w:t>
      </w:r>
    </w:p>
    <w:p w14:paraId="4F4A2C90" w14:textId="77777777" w:rsidR="00B14975" w:rsidRDefault="00B14975" w:rsidP="00B14975">
      <w:pPr>
        <w:pStyle w:val="Bibliography"/>
        <w:rPr>
          <w:noProof/>
        </w:rPr>
      </w:pPr>
      <w:r>
        <w:rPr>
          <w:noProof/>
        </w:rPr>
        <w:t xml:space="preserve">Hine, B. E. ,. S. W., 2020. “I Have Guys Call Me and Say ‘I Can’t Be the Victim of Domestic Abuse’”: Exploring the Experiences of Telephone Support Providers for Male Victims of Domestic Violence and Abuse. </w:t>
      </w:r>
      <w:r>
        <w:rPr>
          <w:i/>
          <w:iCs/>
          <w:noProof/>
        </w:rPr>
        <w:t xml:space="preserve">Journal of Interpersonal Violence, </w:t>
      </w:r>
      <w:r>
        <w:rPr>
          <w:noProof/>
        </w:rPr>
        <w:t>29 July.Volume 87.</w:t>
      </w:r>
    </w:p>
    <w:p w14:paraId="6B9C72FE" w14:textId="77777777" w:rsidR="00B14975" w:rsidRDefault="00B14975" w:rsidP="00B14975">
      <w:pPr>
        <w:pStyle w:val="Bibliography"/>
        <w:rPr>
          <w:noProof/>
        </w:rPr>
      </w:pPr>
      <w:r>
        <w:rPr>
          <w:noProof/>
        </w:rPr>
        <w:t xml:space="preserve">Hine, B. E. B. S. W., 2021. I Have Guys Call Me and Say ‘I Can’t Be the Victim of Domestic Abuse’”: Exploring the Experiences of Telephone Support Providers for Male Victims of Domestic Violence and Abuse. </w:t>
      </w:r>
      <w:r>
        <w:rPr>
          <w:i/>
          <w:iCs/>
          <w:noProof/>
        </w:rPr>
        <w:t xml:space="preserve">Journal of Interpersonal Voilence, </w:t>
      </w:r>
      <w:r>
        <w:rPr>
          <w:noProof/>
        </w:rPr>
        <w:t>Volume 87.</w:t>
      </w:r>
    </w:p>
    <w:p w14:paraId="6BF45C94" w14:textId="77777777" w:rsidR="00B14975" w:rsidRDefault="00B14975" w:rsidP="00B14975">
      <w:pPr>
        <w:pStyle w:val="Bibliography"/>
        <w:rPr>
          <w:noProof/>
        </w:rPr>
      </w:pPr>
      <w:r>
        <w:rPr>
          <w:noProof/>
        </w:rPr>
        <w:lastRenderedPageBreak/>
        <w:t xml:space="preserve">Hines, K. L. A. d. A. D. L. D. E. M. ,. C. E. .., 2020. Qualitative study of Male victims Experiences with the criminal justice response to intimate Partner abuse in four English speaking countries.. </w:t>
      </w:r>
      <w:r>
        <w:rPr>
          <w:i/>
          <w:iCs/>
          <w:noProof/>
        </w:rPr>
        <w:t xml:space="preserve">Journal of Criminal Justice and Behaviour, </w:t>
      </w:r>
      <w:r>
        <w:rPr>
          <w:noProof/>
        </w:rPr>
        <w:t>47(10), pp. 1264-1281.</w:t>
      </w:r>
    </w:p>
    <w:p w14:paraId="18907F99" w14:textId="77777777" w:rsidR="00B14975" w:rsidRDefault="00B14975" w:rsidP="00B14975">
      <w:pPr>
        <w:pStyle w:val="Bibliography"/>
        <w:rPr>
          <w:noProof/>
        </w:rPr>
      </w:pPr>
      <w:r>
        <w:rPr>
          <w:noProof/>
        </w:rPr>
        <w:t xml:space="preserve">Hope, K. B. E. B. M. a. T. J., 2021. </w:t>
      </w:r>
      <w:r>
        <w:rPr>
          <w:i/>
          <w:iCs/>
          <w:noProof/>
        </w:rPr>
        <w:t xml:space="preserve">Partner Abuse, </w:t>
      </w:r>
      <w:r>
        <w:rPr>
          <w:noProof/>
        </w:rPr>
        <w:t>Cumbria: Springer.</w:t>
      </w:r>
    </w:p>
    <w:p w14:paraId="7A7BBE5C" w14:textId="77777777" w:rsidR="00B14975" w:rsidRDefault="00B14975" w:rsidP="00B14975">
      <w:pPr>
        <w:pStyle w:val="Bibliography"/>
        <w:rPr>
          <w:noProof/>
        </w:rPr>
      </w:pPr>
      <w:r>
        <w:rPr>
          <w:noProof/>
        </w:rPr>
        <w:t xml:space="preserve">Huntley, A. S. E. P. L. e. a., 2020. Help seeking by male victims of domestic violence and abuse: an example of an integrated mixed methods synthesis of systematic review evidence defining methodological terms. </w:t>
      </w:r>
      <w:r>
        <w:rPr>
          <w:i/>
          <w:iCs/>
          <w:noProof/>
        </w:rPr>
        <w:t xml:space="preserve">BMC Health Service Research, </w:t>
      </w:r>
      <w:r>
        <w:rPr>
          <w:noProof/>
        </w:rPr>
        <w:t>26 November.20(1).</w:t>
      </w:r>
    </w:p>
    <w:p w14:paraId="7842CEF2" w14:textId="77777777" w:rsidR="00B14975" w:rsidRDefault="00B14975" w:rsidP="00B14975">
      <w:pPr>
        <w:pStyle w:val="Bibliography"/>
        <w:rPr>
          <w:noProof/>
        </w:rPr>
      </w:pPr>
      <w:r>
        <w:rPr>
          <w:noProof/>
        </w:rPr>
        <w:t xml:space="preserve">Idriss, M. M., 2021. Abused by the Patriarchy: Male Victims, Masculinity, “Honor”-Based Abuse and Forced Marriages. </w:t>
      </w:r>
      <w:r>
        <w:rPr>
          <w:i/>
          <w:iCs/>
          <w:noProof/>
        </w:rPr>
        <w:t xml:space="preserve">Journal of InterpersonalViolence, </w:t>
      </w:r>
      <w:r>
        <w:rPr>
          <w:noProof/>
        </w:rPr>
        <w:t>25 February.1(1).</w:t>
      </w:r>
    </w:p>
    <w:p w14:paraId="360A201D" w14:textId="77777777" w:rsidR="00B14975" w:rsidRDefault="00B14975" w:rsidP="00B14975">
      <w:pPr>
        <w:pStyle w:val="Bibliography"/>
        <w:rPr>
          <w:noProof/>
        </w:rPr>
      </w:pPr>
      <w:r>
        <w:rPr>
          <w:noProof/>
        </w:rPr>
        <w:t xml:space="preserve">Kolbe, V. A. B., 2020. Domestic Violence Against Men—Prevalence and Risk Factors. </w:t>
      </w:r>
      <w:r>
        <w:rPr>
          <w:i/>
          <w:iCs/>
          <w:noProof/>
        </w:rPr>
        <w:t xml:space="preserve">Dtsch Arztebl International, </w:t>
      </w:r>
      <w:r>
        <w:rPr>
          <w:noProof/>
        </w:rPr>
        <w:t>August.117(31-32).</w:t>
      </w:r>
    </w:p>
    <w:p w14:paraId="3D7EB84D" w14:textId="77777777" w:rsidR="00B14975" w:rsidRDefault="00B14975" w:rsidP="00B14975">
      <w:pPr>
        <w:pStyle w:val="Bibliography"/>
        <w:rPr>
          <w:noProof/>
        </w:rPr>
      </w:pPr>
      <w:r>
        <w:rPr>
          <w:noProof/>
        </w:rPr>
        <w:t xml:space="preserve">Kozlowska, W., 2019. A thematic analysis of practitioners' understanding of domestic. </w:t>
      </w:r>
      <w:r>
        <w:rPr>
          <w:i/>
          <w:iCs/>
          <w:noProof/>
        </w:rPr>
        <w:t xml:space="preserve">ORIGI N A L A RTICL E, </w:t>
      </w:r>
      <w:r>
        <w:rPr>
          <w:noProof/>
        </w:rPr>
        <w:t>21 September, Volume 10, p. 358.</w:t>
      </w:r>
    </w:p>
    <w:p w14:paraId="41712B8D" w14:textId="77777777" w:rsidR="00B14975" w:rsidRDefault="00B14975" w:rsidP="00B14975">
      <w:pPr>
        <w:pStyle w:val="Bibliography"/>
        <w:rPr>
          <w:noProof/>
        </w:rPr>
      </w:pPr>
      <w:r>
        <w:rPr>
          <w:noProof/>
        </w:rPr>
        <w:t xml:space="preserve">Kulkarni, S. J. P. P. L. K. P. T. E. P., 2020. From “Stop Family Violence” to “Build Healthy Relationships to End Violence”: The Journey to Reenvision a Grand Challenge. </w:t>
      </w:r>
      <w:r>
        <w:rPr>
          <w:i/>
          <w:iCs/>
          <w:noProof/>
        </w:rPr>
        <w:t xml:space="preserve">Social Work, </w:t>
      </w:r>
      <w:r>
        <w:rPr>
          <w:noProof/>
        </w:rPr>
        <w:t>October, 65(4), pp. 401-405.</w:t>
      </w:r>
    </w:p>
    <w:p w14:paraId="2DA0A84D" w14:textId="77777777" w:rsidR="00B14975" w:rsidRDefault="00B14975" w:rsidP="00B14975">
      <w:pPr>
        <w:pStyle w:val="Bibliography"/>
        <w:rPr>
          <w:noProof/>
        </w:rPr>
      </w:pPr>
      <w:r>
        <w:rPr>
          <w:noProof/>
        </w:rPr>
        <w:t xml:space="preserve">Laskey, P. B. E. A. T. J., 2019. A systematic review of intimate partner violence victimisation: An inclusive review across gender and sexuality. Aggression and Violent Behavior. </w:t>
      </w:r>
      <w:r>
        <w:rPr>
          <w:i/>
          <w:iCs/>
          <w:noProof/>
        </w:rPr>
        <w:t xml:space="preserve">Department of Psychology, University of Cumbria, Cumbria, UK, </w:t>
      </w:r>
      <w:r>
        <w:rPr>
          <w:noProof/>
        </w:rPr>
        <w:t>Febrruary, Volume 47, pp. 1-11.</w:t>
      </w:r>
    </w:p>
    <w:p w14:paraId="076550EB" w14:textId="77777777" w:rsidR="00B14975" w:rsidRDefault="00B14975" w:rsidP="00B14975">
      <w:pPr>
        <w:pStyle w:val="Bibliography"/>
        <w:rPr>
          <w:noProof/>
        </w:rPr>
      </w:pPr>
      <w:r>
        <w:rPr>
          <w:noProof/>
        </w:rPr>
        <w:t xml:space="preserve">Laskey, P. E. A. J. C., 2019. A systematic literature review of intimate partner violence victimisation: An inclusive review across gender and sexuality. </w:t>
      </w:r>
      <w:r>
        <w:rPr>
          <w:i/>
          <w:iCs/>
          <w:noProof/>
        </w:rPr>
        <w:t xml:space="preserve">Science Direct, </w:t>
      </w:r>
      <w:r>
        <w:rPr>
          <w:noProof/>
        </w:rPr>
        <w:t>July, Volume 47, pp. 1-11.</w:t>
      </w:r>
    </w:p>
    <w:p w14:paraId="54DDEAA9" w14:textId="77777777" w:rsidR="00B14975" w:rsidRDefault="00B14975" w:rsidP="00B14975">
      <w:pPr>
        <w:pStyle w:val="Bibliography"/>
        <w:rPr>
          <w:noProof/>
        </w:rPr>
      </w:pPr>
      <w:r>
        <w:rPr>
          <w:noProof/>
        </w:rPr>
        <w:t xml:space="preserve">Lloyd, M. &amp; Ramon, S., 2017. Smoke and Mirror: UK Newspapers Representations of intimate partiner. domestic violence. </w:t>
      </w:r>
      <w:r>
        <w:rPr>
          <w:i/>
          <w:iCs/>
          <w:noProof/>
        </w:rPr>
        <w:t xml:space="preserve">UK Newspapers, </w:t>
      </w:r>
      <w:r>
        <w:rPr>
          <w:noProof/>
        </w:rPr>
        <w:t>7 April, 23(1), pp. 114-139.</w:t>
      </w:r>
    </w:p>
    <w:p w14:paraId="60804470" w14:textId="77777777" w:rsidR="00B14975" w:rsidRDefault="00B14975" w:rsidP="00B14975">
      <w:pPr>
        <w:pStyle w:val="Bibliography"/>
        <w:rPr>
          <w:noProof/>
        </w:rPr>
      </w:pPr>
      <w:r>
        <w:rPr>
          <w:noProof/>
        </w:rPr>
        <w:t xml:space="preserve">Lysova, A. H. K. H. D. A. D. L. D. E. M. &amp;. C. E. M., 2020. A Qualitative Study of the Male Victims’ Experiences with the Criminal Justice Response to Intimate Partner Abuse in Four English-Speaking Countries. </w:t>
      </w:r>
      <w:r>
        <w:rPr>
          <w:i/>
          <w:iCs/>
          <w:noProof/>
        </w:rPr>
        <w:t xml:space="preserve">Criminal Justice and Behaviour, </w:t>
      </w:r>
      <w:r>
        <w:rPr>
          <w:noProof/>
        </w:rPr>
        <w:t>5 June.47(10).</w:t>
      </w:r>
    </w:p>
    <w:p w14:paraId="33CE5DDF" w14:textId="77777777" w:rsidR="00B14975" w:rsidRDefault="00B14975" w:rsidP="00B14975">
      <w:pPr>
        <w:pStyle w:val="Bibliography"/>
        <w:rPr>
          <w:noProof/>
        </w:rPr>
      </w:pPr>
      <w:r>
        <w:rPr>
          <w:noProof/>
        </w:rPr>
        <w:t xml:space="preserve">Lysoviova, A., 2020. Qualitative study of Male victims'experience with the criminal Justice Responce to Intimate Partiner Abuse. </w:t>
      </w:r>
      <w:r>
        <w:rPr>
          <w:i/>
          <w:iCs/>
          <w:noProof/>
        </w:rPr>
        <w:t xml:space="preserve">Criminal justice and Behaviour, </w:t>
      </w:r>
      <w:r>
        <w:rPr>
          <w:noProof/>
        </w:rPr>
        <w:t>4(10), pp. 1264-1264.</w:t>
      </w:r>
    </w:p>
    <w:p w14:paraId="0EF3FE0B" w14:textId="77777777" w:rsidR="00B14975" w:rsidRDefault="00B14975" w:rsidP="00B14975">
      <w:pPr>
        <w:pStyle w:val="Bibliography"/>
        <w:rPr>
          <w:noProof/>
        </w:rPr>
      </w:pPr>
      <w:r>
        <w:rPr>
          <w:noProof/>
        </w:rPr>
        <w:t xml:space="preserve">Maguire, S., 2019. Young people's attitudes towards domestic violence and the role of schools in prevention. </w:t>
      </w:r>
      <w:r>
        <w:rPr>
          <w:i/>
          <w:iCs/>
          <w:noProof/>
        </w:rPr>
        <w:t xml:space="preserve">School of Social Science , Education and Social work, </w:t>
      </w:r>
      <w:r>
        <w:rPr>
          <w:noProof/>
        </w:rPr>
        <w:t>September, 100(1), p. 32.</w:t>
      </w:r>
    </w:p>
    <w:p w14:paraId="4165B128" w14:textId="77777777" w:rsidR="00B14975" w:rsidRDefault="00B14975" w:rsidP="00B14975">
      <w:pPr>
        <w:pStyle w:val="Bibliography"/>
        <w:rPr>
          <w:noProof/>
        </w:rPr>
      </w:pPr>
      <w:r>
        <w:rPr>
          <w:noProof/>
        </w:rPr>
        <w:t xml:space="preserve">M, L., 2018. Domestic violence and education; Examining the impact of domestic violence on young children, children and young people and potential role of schools. </w:t>
      </w:r>
      <w:r>
        <w:rPr>
          <w:i/>
          <w:iCs/>
          <w:noProof/>
        </w:rPr>
        <w:t xml:space="preserve">Frontiers in Psychology, </w:t>
      </w:r>
      <w:r>
        <w:rPr>
          <w:noProof/>
        </w:rPr>
        <w:t>13 November.</w:t>
      </w:r>
    </w:p>
    <w:p w14:paraId="754A181B" w14:textId="77777777" w:rsidR="00B14975" w:rsidRDefault="00B14975" w:rsidP="00B14975">
      <w:pPr>
        <w:pStyle w:val="Bibliography"/>
        <w:rPr>
          <w:noProof/>
        </w:rPr>
      </w:pPr>
      <w:r>
        <w:rPr>
          <w:noProof/>
        </w:rPr>
        <w:t xml:space="preserve">Naughton C M, O. A. T. M. O. T., 2017. Exposure to domestic violence and abuse: Evidence of distinct physical and psychological dimention.. </w:t>
      </w:r>
      <w:r>
        <w:rPr>
          <w:i/>
          <w:iCs/>
          <w:noProof/>
        </w:rPr>
        <w:t xml:space="preserve">Journal of interpersonal violence, </w:t>
      </w:r>
      <w:r>
        <w:rPr>
          <w:noProof/>
        </w:rPr>
        <w:t>Volume 15-16.</w:t>
      </w:r>
    </w:p>
    <w:p w14:paraId="368BB613" w14:textId="77777777" w:rsidR="00B14975" w:rsidRDefault="00B14975" w:rsidP="00B14975">
      <w:pPr>
        <w:pStyle w:val="Bibliography"/>
        <w:rPr>
          <w:noProof/>
        </w:rPr>
      </w:pPr>
      <w:r>
        <w:rPr>
          <w:noProof/>
        </w:rPr>
        <w:t xml:space="preserve">NSPCC, 2021. </w:t>
      </w:r>
      <w:r>
        <w:rPr>
          <w:i/>
          <w:iCs/>
          <w:noProof/>
        </w:rPr>
        <w:t xml:space="preserve">Protecting children from domestic abuse. </w:t>
      </w:r>
      <w:r>
        <w:rPr>
          <w:noProof/>
        </w:rPr>
        <w:t xml:space="preserve">[Online] </w:t>
      </w:r>
      <w:r>
        <w:rPr>
          <w:noProof/>
        </w:rPr>
        <w:br/>
        <w:t xml:space="preserve">Available at: </w:t>
      </w:r>
      <w:r>
        <w:rPr>
          <w:noProof/>
          <w:u w:val="single"/>
        </w:rPr>
        <w:t>https://learning.nspcc.org.uk/child-abuse-and-neglect/domestic-abuse</w:t>
      </w:r>
      <w:r>
        <w:rPr>
          <w:noProof/>
        </w:rPr>
        <w:br/>
        <w:t>[Accessed 23 August 2021].</w:t>
      </w:r>
    </w:p>
    <w:p w14:paraId="28D4D0E5" w14:textId="77777777" w:rsidR="00B14975" w:rsidRDefault="00B14975" w:rsidP="00B14975">
      <w:pPr>
        <w:pStyle w:val="Bibliography"/>
        <w:rPr>
          <w:noProof/>
        </w:rPr>
      </w:pPr>
      <w:r>
        <w:rPr>
          <w:noProof/>
        </w:rPr>
        <w:t xml:space="preserve">O’Toole, E. S. T., 2020. A Qualitative Exploration. </w:t>
      </w:r>
      <w:r>
        <w:rPr>
          <w:i/>
          <w:iCs/>
          <w:noProof/>
        </w:rPr>
        <w:t xml:space="preserve">Journal of Interpersonal Violence, </w:t>
      </w:r>
      <w:r>
        <w:rPr>
          <w:noProof/>
        </w:rPr>
        <w:t>Volume 23, p. 9.</w:t>
      </w:r>
    </w:p>
    <w:p w14:paraId="075E9A71" w14:textId="77777777" w:rsidR="00B14975" w:rsidRDefault="00B14975" w:rsidP="00B14975">
      <w:pPr>
        <w:pStyle w:val="Bibliography"/>
        <w:rPr>
          <w:noProof/>
        </w:rPr>
      </w:pPr>
      <w:r>
        <w:rPr>
          <w:noProof/>
        </w:rPr>
        <w:lastRenderedPageBreak/>
        <w:t xml:space="preserve">Perryman, S. M. A., 2016. Male victims of domestic abuse: implications for health visiting practice. </w:t>
      </w:r>
      <w:r>
        <w:rPr>
          <w:i/>
          <w:iCs/>
          <w:noProof/>
        </w:rPr>
        <w:t xml:space="preserve">Journal of Research in Nursing, </w:t>
      </w:r>
      <w:r>
        <w:rPr>
          <w:noProof/>
        </w:rPr>
        <w:t>8 September, 5-6(21), pp. 380-414.</w:t>
      </w:r>
    </w:p>
    <w:p w14:paraId="53578BD6" w14:textId="77777777" w:rsidR="00B14975" w:rsidRDefault="00B14975" w:rsidP="00B14975">
      <w:pPr>
        <w:pStyle w:val="Bibliography"/>
        <w:rPr>
          <w:noProof/>
        </w:rPr>
      </w:pPr>
      <w:r>
        <w:rPr>
          <w:noProof/>
        </w:rPr>
        <w:t xml:space="preserve">Pitt, K. S. D. G. F. E. J. M. S. M. J. R. E. W. E. S., 2020. Sharing reports about domestic violence with genral practioners: A qualitative interview study.. </w:t>
      </w:r>
      <w:r>
        <w:rPr>
          <w:i/>
          <w:iCs/>
          <w:noProof/>
        </w:rPr>
        <w:t>BMC Family Practice.</w:t>
      </w:r>
    </w:p>
    <w:p w14:paraId="609C5FB7" w14:textId="77777777" w:rsidR="00B14975" w:rsidRDefault="00B14975" w:rsidP="00B14975">
      <w:pPr>
        <w:pStyle w:val="Bibliography"/>
        <w:rPr>
          <w:noProof/>
        </w:rPr>
      </w:pPr>
      <w:r>
        <w:rPr>
          <w:noProof/>
        </w:rPr>
        <w:t xml:space="preserve">Sohal A H., F. B. K. D. A. H. R. H. A. J. M. L. N. R. C. E. S. G. C., n.d. Improving health care response to domestic violence and abuse in the UK primary care:. </w:t>
      </w:r>
      <w:r>
        <w:rPr>
          <w:i/>
          <w:iCs/>
          <w:noProof/>
        </w:rPr>
        <w:t>BMC Medicines..</w:t>
      </w:r>
    </w:p>
    <w:p w14:paraId="6A10DA8D" w14:textId="77777777" w:rsidR="00B14975" w:rsidRDefault="00B14975" w:rsidP="00B14975">
      <w:pPr>
        <w:pStyle w:val="Bibliography"/>
        <w:rPr>
          <w:noProof/>
        </w:rPr>
      </w:pPr>
      <w:r>
        <w:rPr>
          <w:noProof/>
        </w:rPr>
        <w:t xml:space="preserve">Thureau S, L. B.-L. I. T. S. G. C. P. B., 2015. Conjugal violence: a comparison of violence against men by women and women by men. </w:t>
      </w:r>
      <w:r>
        <w:rPr>
          <w:i/>
          <w:iCs/>
          <w:noProof/>
        </w:rPr>
        <w:t xml:space="preserve">Forensic Leg Med., </w:t>
      </w:r>
      <w:r>
        <w:rPr>
          <w:noProof/>
        </w:rPr>
        <w:t>7 January.42(6).</w:t>
      </w:r>
    </w:p>
    <w:p w14:paraId="239D42B8" w14:textId="77777777" w:rsidR="00B14975" w:rsidRDefault="00B14975" w:rsidP="00B14975">
      <w:pPr>
        <w:pStyle w:val="Bibliography"/>
        <w:rPr>
          <w:noProof/>
        </w:rPr>
      </w:pPr>
      <w:r>
        <w:rPr>
          <w:noProof/>
        </w:rPr>
        <w:t xml:space="preserve">Wagner, J. S. J. A. T. H. C., 2019. Intergenerational transmission of domestic violence: Practitioners perceptions of working with Adult Victims and perpetrators in the UK.. </w:t>
      </w:r>
      <w:r>
        <w:rPr>
          <w:i/>
          <w:iCs/>
          <w:noProof/>
        </w:rPr>
        <w:t xml:space="preserve">Wiley online library. com, </w:t>
      </w:r>
      <w:r>
        <w:rPr>
          <w:noProof/>
        </w:rPr>
        <w:t>Volume 28, pp. 39-51.</w:t>
      </w:r>
    </w:p>
    <w:p w14:paraId="63154B1B" w14:textId="77777777" w:rsidR="00B14975" w:rsidRDefault="00B14975" w:rsidP="00B14975">
      <w:pPr>
        <w:pStyle w:val="Bibliography"/>
        <w:rPr>
          <w:noProof/>
        </w:rPr>
      </w:pPr>
      <w:r>
        <w:rPr>
          <w:noProof/>
        </w:rPr>
        <w:t xml:space="preserve">Wallace, S. C. W. e. a., 2019. "Men who experience domestic abuse: a service perspective",. </w:t>
      </w:r>
      <w:r>
        <w:rPr>
          <w:i/>
          <w:iCs/>
          <w:noProof/>
        </w:rPr>
        <w:t xml:space="preserve">Journal of Aggression, Conflict and Peace Research, </w:t>
      </w:r>
      <w:r>
        <w:rPr>
          <w:noProof/>
        </w:rPr>
        <w:t>17 October, 11(2), pp. 127-137.</w:t>
      </w:r>
    </w:p>
    <w:p w14:paraId="46078412" w14:textId="42EF48D7" w:rsidR="009337C8" w:rsidRDefault="00B14975" w:rsidP="00B14975">
      <w:pPr>
        <w:rPr>
          <w:rFonts w:ascii="Arial" w:hAnsi="Arial" w:cs="Arial"/>
        </w:rPr>
      </w:pPr>
      <w:r>
        <w:rPr>
          <w:rFonts w:ascii="Arial" w:hAnsi="Arial" w:cs="Arial"/>
        </w:rPr>
        <w:fldChar w:fldCharType="end"/>
      </w:r>
    </w:p>
    <w:p w14:paraId="72546DE2" w14:textId="0FC6C0EA" w:rsidR="004E2B67" w:rsidRDefault="004E2B67">
      <w:pPr>
        <w:rPr>
          <w:rFonts w:ascii="Arial" w:hAnsi="Arial" w:cs="Arial"/>
        </w:rPr>
      </w:pPr>
    </w:p>
    <w:p w14:paraId="751C79EA" w14:textId="607DF6B3" w:rsidR="009808C0" w:rsidRDefault="009808C0">
      <w:pPr>
        <w:rPr>
          <w:rFonts w:ascii="Arial" w:hAnsi="Arial" w:cs="Arial"/>
        </w:rPr>
      </w:pPr>
    </w:p>
    <w:p w14:paraId="5B6E120F" w14:textId="715AE7CF" w:rsidR="009808C0" w:rsidRDefault="009808C0">
      <w:pPr>
        <w:rPr>
          <w:rFonts w:ascii="Arial" w:hAnsi="Arial" w:cs="Arial"/>
        </w:rPr>
      </w:pPr>
    </w:p>
    <w:p w14:paraId="477BD7AD" w14:textId="750DDBD7" w:rsidR="00C05D0F" w:rsidRDefault="00C05D0F">
      <w:pPr>
        <w:rPr>
          <w:rFonts w:ascii="Arial" w:hAnsi="Arial" w:cs="Arial"/>
        </w:rPr>
      </w:pPr>
    </w:p>
    <w:p w14:paraId="2FB7B8B3" w14:textId="36356C97" w:rsidR="00C05D0F" w:rsidRDefault="00C05D0F">
      <w:pPr>
        <w:rPr>
          <w:rFonts w:ascii="Arial" w:hAnsi="Arial" w:cs="Arial"/>
        </w:rPr>
      </w:pPr>
    </w:p>
    <w:p w14:paraId="3A93B439" w14:textId="4F75C09A" w:rsidR="00C05D0F" w:rsidRDefault="00C05D0F">
      <w:pPr>
        <w:rPr>
          <w:rFonts w:ascii="Arial" w:hAnsi="Arial" w:cs="Arial"/>
        </w:rPr>
      </w:pPr>
    </w:p>
    <w:p w14:paraId="736AC23D" w14:textId="61AA8662" w:rsidR="00C05D0F" w:rsidRDefault="00C05D0F">
      <w:pPr>
        <w:rPr>
          <w:rFonts w:ascii="Arial" w:hAnsi="Arial" w:cs="Arial"/>
        </w:rPr>
      </w:pPr>
    </w:p>
    <w:p w14:paraId="65F250EA" w14:textId="1C170FC1" w:rsidR="00C05D0F" w:rsidRDefault="00C05D0F">
      <w:pPr>
        <w:rPr>
          <w:rFonts w:ascii="Arial" w:hAnsi="Arial" w:cs="Arial"/>
        </w:rPr>
      </w:pPr>
    </w:p>
    <w:p w14:paraId="3BC4246C" w14:textId="6EB61DBF" w:rsidR="00C05D0F" w:rsidRDefault="00C05D0F">
      <w:pPr>
        <w:rPr>
          <w:rFonts w:ascii="Arial" w:hAnsi="Arial" w:cs="Arial"/>
        </w:rPr>
      </w:pPr>
    </w:p>
    <w:p w14:paraId="5BA01269" w14:textId="26EF20E2" w:rsidR="00C05D0F" w:rsidRDefault="00C05D0F">
      <w:pPr>
        <w:rPr>
          <w:rFonts w:ascii="Arial" w:hAnsi="Arial" w:cs="Arial"/>
        </w:rPr>
      </w:pPr>
    </w:p>
    <w:p w14:paraId="3ECD56AB" w14:textId="6682AC6B" w:rsidR="00C05D0F" w:rsidRDefault="00C05D0F">
      <w:pPr>
        <w:rPr>
          <w:rFonts w:ascii="Arial" w:hAnsi="Arial" w:cs="Arial"/>
        </w:rPr>
      </w:pPr>
    </w:p>
    <w:p w14:paraId="3E1D7DF5" w14:textId="0C75E7DD" w:rsidR="00C05D0F" w:rsidRDefault="00C05D0F">
      <w:pPr>
        <w:rPr>
          <w:rFonts w:ascii="Arial" w:hAnsi="Arial" w:cs="Arial"/>
        </w:rPr>
      </w:pPr>
    </w:p>
    <w:p w14:paraId="224CC42E" w14:textId="760EE9B5" w:rsidR="00C05D0F" w:rsidRDefault="00C05D0F">
      <w:pPr>
        <w:rPr>
          <w:rFonts w:ascii="Arial" w:hAnsi="Arial" w:cs="Arial"/>
        </w:rPr>
      </w:pPr>
    </w:p>
    <w:p w14:paraId="3528AC28" w14:textId="7461477B" w:rsidR="00C05D0F" w:rsidRDefault="00C05D0F">
      <w:pPr>
        <w:rPr>
          <w:rFonts w:ascii="Arial" w:hAnsi="Arial" w:cs="Arial"/>
        </w:rPr>
      </w:pPr>
    </w:p>
    <w:p w14:paraId="5300286D" w14:textId="481BC96B" w:rsidR="00C05D0F" w:rsidRDefault="00C05D0F">
      <w:pPr>
        <w:rPr>
          <w:rFonts w:ascii="Arial" w:hAnsi="Arial" w:cs="Arial"/>
        </w:rPr>
      </w:pPr>
    </w:p>
    <w:p w14:paraId="6D0AF652" w14:textId="58988992" w:rsidR="00C05D0F" w:rsidRDefault="00C05D0F">
      <w:pPr>
        <w:rPr>
          <w:rFonts w:ascii="Arial" w:hAnsi="Arial" w:cs="Arial"/>
        </w:rPr>
      </w:pPr>
    </w:p>
    <w:p w14:paraId="6EE28186" w14:textId="028FE992" w:rsidR="00C05D0F" w:rsidRDefault="00C05D0F">
      <w:pPr>
        <w:rPr>
          <w:rFonts w:ascii="Arial" w:hAnsi="Arial" w:cs="Arial"/>
        </w:rPr>
      </w:pPr>
    </w:p>
    <w:p w14:paraId="66002B20" w14:textId="2F836776" w:rsidR="00C05D0F" w:rsidRDefault="00C05D0F">
      <w:pPr>
        <w:rPr>
          <w:rFonts w:ascii="Arial" w:hAnsi="Arial" w:cs="Arial"/>
        </w:rPr>
      </w:pPr>
    </w:p>
    <w:p w14:paraId="5F24D582" w14:textId="231FCC8C" w:rsidR="00C05D0F" w:rsidRDefault="00C05D0F">
      <w:pPr>
        <w:rPr>
          <w:rFonts w:ascii="Arial" w:hAnsi="Arial" w:cs="Arial"/>
        </w:rPr>
      </w:pPr>
    </w:p>
    <w:p w14:paraId="15F6D50E" w14:textId="3958246C" w:rsidR="00C05D0F" w:rsidRDefault="00C05D0F">
      <w:pPr>
        <w:rPr>
          <w:rFonts w:ascii="Arial" w:hAnsi="Arial" w:cs="Arial"/>
        </w:rPr>
      </w:pPr>
    </w:p>
    <w:p w14:paraId="057A0EC4" w14:textId="36952C47" w:rsidR="00C05D0F" w:rsidRDefault="00C05D0F">
      <w:pPr>
        <w:rPr>
          <w:rFonts w:ascii="Arial" w:hAnsi="Arial" w:cs="Arial"/>
        </w:rPr>
      </w:pPr>
    </w:p>
    <w:p w14:paraId="13D066AE" w14:textId="3CFFCE3E" w:rsidR="00C05D0F" w:rsidRDefault="00C05D0F">
      <w:pPr>
        <w:rPr>
          <w:rFonts w:ascii="Arial" w:hAnsi="Arial" w:cs="Arial"/>
        </w:rPr>
      </w:pPr>
    </w:p>
    <w:p w14:paraId="3C9800BB" w14:textId="2E60E877" w:rsidR="00C05D0F" w:rsidRDefault="00C05D0F">
      <w:pPr>
        <w:rPr>
          <w:rFonts w:ascii="Arial" w:hAnsi="Arial" w:cs="Arial"/>
        </w:rPr>
      </w:pPr>
    </w:p>
    <w:p w14:paraId="56C2F199" w14:textId="0FBB68A8" w:rsidR="00C05D0F" w:rsidRDefault="00C05D0F">
      <w:pPr>
        <w:rPr>
          <w:rFonts w:ascii="Arial" w:hAnsi="Arial" w:cs="Arial"/>
        </w:rPr>
      </w:pPr>
    </w:p>
    <w:p w14:paraId="23AAA1FE" w14:textId="64154026" w:rsidR="00C05D0F" w:rsidRDefault="00C05D0F">
      <w:pPr>
        <w:rPr>
          <w:rFonts w:ascii="Arial" w:hAnsi="Arial" w:cs="Arial"/>
        </w:rPr>
      </w:pPr>
    </w:p>
    <w:p w14:paraId="1E4AD875" w14:textId="385ED480" w:rsidR="00C05D0F" w:rsidRDefault="00C05D0F">
      <w:pPr>
        <w:rPr>
          <w:rFonts w:ascii="Arial" w:hAnsi="Arial" w:cs="Arial"/>
        </w:rPr>
      </w:pPr>
    </w:p>
    <w:p w14:paraId="290AFDBB" w14:textId="25B4B07F" w:rsidR="00C05D0F" w:rsidRDefault="00C05D0F">
      <w:pPr>
        <w:rPr>
          <w:rFonts w:ascii="Arial" w:hAnsi="Arial" w:cs="Arial"/>
        </w:rPr>
      </w:pPr>
    </w:p>
    <w:p w14:paraId="1FE3CF81" w14:textId="019C59C4" w:rsidR="00C05D0F" w:rsidRDefault="00C05D0F">
      <w:pPr>
        <w:rPr>
          <w:rFonts w:ascii="Arial" w:hAnsi="Arial" w:cs="Arial"/>
        </w:rPr>
      </w:pPr>
    </w:p>
    <w:p w14:paraId="662C55C5" w14:textId="4DE34ECB" w:rsidR="00C05D0F" w:rsidRDefault="00C05D0F">
      <w:pPr>
        <w:rPr>
          <w:rFonts w:ascii="Arial" w:hAnsi="Arial" w:cs="Arial"/>
        </w:rPr>
      </w:pPr>
    </w:p>
    <w:p w14:paraId="24529A17" w14:textId="0FEE1DC1" w:rsidR="00C05D0F" w:rsidRDefault="00C05D0F">
      <w:pPr>
        <w:rPr>
          <w:rFonts w:ascii="Arial" w:hAnsi="Arial" w:cs="Arial"/>
        </w:rPr>
      </w:pPr>
    </w:p>
    <w:p w14:paraId="3CF82DD6" w14:textId="1803317A" w:rsidR="00C05D0F" w:rsidRDefault="00C05D0F">
      <w:pPr>
        <w:rPr>
          <w:rFonts w:ascii="Arial" w:hAnsi="Arial" w:cs="Arial"/>
        </w:rPr>
      </w:pPr>
    </w:p>
    <w:p w14:paraId="7E823C00" w14:textId="2E8258D5" w:rsidR="0050789F" w:rsidRDefault="0050789F"/>
    <w:p w14:paraId="1B019C93" w14:textId="27E07318" w:rsidR="0050789F" w:rsidRDefault="0050789F"/>
    <w:p w14:paraId="68AC2254" w14:textId="2EADDCB7" w:rsidR="0050789F" w:rsidRDefault="0050789F"/>
    <w:p w14:paraId="5EF9170B" w14:textId="14F5F48A" w:rsidR="0050789F" w:rsidRDefault="0050789F"/>
    <w:p w14:paraId="3AB3090E" w14:textId="016F3D66" w:rsidR="0050789F" w:rsidRDefault="0050789F"/>
    <w:p w14:paraId="23932755" w14:textId="5F58A0F9" w:rsidR="0050789F" w:rsidRDefault="0050789F"/>
    <w:p w14:paraId="66246588" w14:textId="1D57F850" w:rsidR="0050789F" w:rsidRDefault="0050789F"/>
    <w:p w14:paraId="52DDC9BC" w14:textId="219125BD" w:rsidR="0050789F" w:rsidRDefault="0050789F"/>
    <w:p w14:paraId="5861817A" w14:textId="2FB0F98B" w:rsidR="0050789F" w:rsidRDefault="0050789F"/>
    <w:p w14:paraId="33620344" w14:textId="52242344" w:rsidR="0050789F" w:rsidRDefault="0050789F"/>
    <w:p w14:paraId="4F69C031" w14:textId="26FF057F" w:rsidR="0050789F" w:rsidRDefault="0050789F"/>
    <w:p w14:paraId="2082AFFB" w14:textId="50A5F7AA" w:rsidR="0050789F" w:rsidRDefault="0050789F"/>
    <w:p w14:paraId="0A1B198A" w14:textId="4CAF825F" w:rsidR="0050789F" w:rsidRDefault="0050789F"/>
    <w:p w14:paraId="04295C0B" w14:textId="41BCCA31" w:rsidR="0050789F" w:rsidRDefault="0050789F"/>
    <w:p w14:paraId="02A59C7C" w14:textId="2670FCFE" w:rsidR="0050789F" w:rsidRDefault="0050789F"/>
    <w:p w14:paraId="57A65BBD" w14:textId="241A4CBC" w:rsidR="0050789F" w:rsidRDefault="0050789F"/>
    <w:p w14:paraId="1FFE916E" w14:textId="041DE73B" w:rsidR="0050789F" w:rsidRDefault="0050789F"/>
    <w:p w14:paraId="0A3C73BD" w14:textId="4C30E111" w:rsidR="0050789F" w:rsidRDefault="0050789F"/>
    <w:p w14:paraId="0A3726FD" w14:textId="00DF7B46" w:rsidR="0050789F" w:rsidRDefault="0050789F"/>
    <w:p w14:paraId="1888EB39" w14:textId="57B4A56D" w:rsidR="0050789F" w:rsidRDefault="0050789F"/>
    <w:p w14:paraId="483B2306" w14:textId="1FBB65DD" w:rsidR="0050789F" w:rsidRDefault="0050789F"/>
    <w:p w14:paraId="733F8A1A" w14:textId="67A1F7D6" w:rsidR="0050789F" w:rsidRDefault="0050789F"/>
    <w:p w14:paraId="4BADB844" w14:textId="6282D547" w:rsidR="0050789F" w:rsidRDefault="0050789F"/>
    <w:p w14:paraId="503CF70F" w14:textId="4DDED45D" w:rsidR="0050789F" w:rsidRDefault="0050789F"/>
    <w:p w14:paraId="7885CC6C" w14:textId="400046DE" w:rsidR="0050789F" w:rsidRDefault="0050789F"/>
    <w:p w14:paraId="65AB8165" w14:textId="7F8FFC38" w:rsidR="0050789F" w:rsidRDefault="0050789F"/>
    <w:p w14:paraId="51CBEC33" w14:textId="1731441C" w:rsidR="0050789F" w:rsidRDefault="0050789F"/>
    <w:p w14:paraId="580EA902" w14:textId="45768C77" w:rsidR="0050789F" w:rsidRDefault="0050789F"/>
    <w:p w14:paraId="3B393303" w14:textId="71931315" w:rsidR="0050789F" w:rsidRDefault="0050789F"/>
    <w:p w14:paraId="44476F5A" w14:textId="0387BA66" w:rsidR="004C2431" w:rsidRDefault="004C2431"/>
    <w:p w14:paraId="09068159" w14:textId="599CDFD7" w:rsidR="004C2431" w:rsidRDefault="004C2431"/>
    <w:p w14:paraId="724410E5" w14:textId="38492092" w:rsidR="004C2431" w:rsidRDefault="004C2431"/>
    <w:p w14:paraId="687352C9" w14:textId="2B3BC961" w:rsidR="004C2431" w:rsidRDefault="004C2431"/>
    <w:p w14:paraId="2FA95858" w14:textId="0EAEF419" w:rsidR="004C2431" w:rsidRDefault="004C2431"/>
    <w:p w14:paraId="68D72B89" w14:textId="21AE1969" w:rsidR="004C2431" w:rsidRDefault="004C2431"/>
    <w:p w14:paraId="2F11A78A" w14:textId="53551D2B" w:rsidR="004C2431" w:rsidRDefault="004C2431"/>
    <w:p w14:paraId="034CD1C4" w14:textId="35180932" w:rsidR="004C2431" w:rsidRDefault="004C2431"/>
    <w:p w14:paraId="76259775" w14:textId="1B30619C" w:rsidR="004C2431" w:rsidRDefault="004C2431"/>
    <w:p w14:paraId="2A1D6C20" w14:textId="45C9C1EB" w:rsidR="004C2431" w:rsidRDefault="004C2431"/>
    <w:p w14:paraId="68213A59" w14:textId="5DC84A56" w:rsidR="004C2431" w:rsidRDefault="004C2431"/>
    <w:p w14:paraId="67D8B58F" w14:textId="7FBA1380" w:rsidR="004C2431" w:rsidRDefault="004C2431"/>
    <w:p w14:paraId="208B0C90" w14:textId="116DBBEB" w:rsidR="004C2431" w:rsidRDefault="004C2431"/>
    <w:p w14:paraId="39CEE46A" w14:textId="511D7945" w:rsidR="004C2431" w:rsidRDefault="004C2431"/>
    <w:p w14:paraId="72C21FD5" w14:textId="1C4C316E" w:rsidR="004C2431" w:rsidRDefault="004C2431"/>
    <w:p w14:paraId="321116F6" w14:textId="54AAB894" w:rsidR="004C2431" w:rsidRDefault="004C2431"/>
    <w:p w14:paraId="3477DE1B" w14:textId="75909190" w:rsidR="004C2431" w:rsidRDefault="004C2431"/>
    <w:p w14:paraId="462D46C2" w14:textId="52006DA5" w:rsidR="004C2431" w:rsidRDefault="004C2431"/>
    <w:p w14:paraId="757B45BB" w14:textId="152EFB44" w:rsidR="004C2431" w:rsidRDefault="004C2431"/>
    <w:p w14:paraId="466A1B92" w14:textId="6FB08EE5" w:rsidR="004C2431" w:rsidRDefault="004C2431"/>
    <w:p w14:paraId="6366E5BE" w14:textId="7D88A248" w:rsidR="004C2431" w:rsidRDefault="004C2431"/>
    <w:p w14:paraId="7DC69272" w14:textId="45ED2E01" w:rsidR="004C2431" w:rsidRDefault="004C2431"/>
    <w:p w14:paraId="370AA951" w14:textId="2F0E50CF" w:rsidR="004C2431" w:rsidRDefault="004C2431"/>
    <w:p w14:paraId="533EDA82" w14:textId="2D5187BE" w:rsidR="004C2431" w:rsidRDefault="004C2431"/>
    <w:p w14:paraId="2BD147AF" w14:textId="16B7DF3E" w:rsidR="004C2431" w:rsidRDefault="004C2431"/>
    <w:p w14:paraId="26FBF8C2" w14:textId="2B82FCE6" w:rsidR="004C2431" w:rsidRDefault="004C2431"/>
    <w:p w14:paraId="5B2CD5E6" w14:textId="6216CA4B" w:rsidR="004C2431" w:rsidRDefault="004C2431"/>
    <w:p w14:paraId="1F5B951C" w14:textId="1774224D" w:rsidR="004C2431" w:rsidRDefault="004C2431"/>
    <w:p w14:paraId="5D549041" w14:textId="102EF4DE" w:rsidR="004C2431" w:rsidRDefault="004C2431"/>
    <w:p w14:paraId="7474A7A9" w14:textId="3A50F562" w:rsidR="004C2431" w:rsidRDefault="004C2431"/>
    <w:p w14:paraId="4EE27529" w14:textId="60B58773" w:rsidR="004C2431" w:rsidRDefault="004C2431"/>
    <w:p w14:paraId="017C10C4" w14:textId="0F9BE827" w:rsidR="0050789F" w:rsidRDefault="0050789F"/>
    <w:p w14:paraId="6B25D571" w14:textId="257A3B03" w:rsidR="0050789F" w:rsidRDefault="0050789F"/>
    <w:p w14:paraId="5D36B3FC" w14:textId="16A3B8D8" w:rsidR="0050789F" w:rsidRDefault="0050789F"/>
    <w:p w14:paraId="21F6F855" w14:textId="1AA1A1C2" w:rsidR="0050789F" w:rsidRDefault="0050789F"/>
    <w:p w14:paraId="45C750E4" w14:textId="0A770443" w:rsidR="0050789F" w:rsidRDefault="0050789F"/>
    <w:p w14:paraId="12EB321E" w14:textId="63EE7014" w:rsidR="0050789F" w:rsidRDefault="0050789F"/>
    <w:p w14:paraId="4D4E9E89" w14:textId="5C24BD7E" w:rsidR="0050789F" w:rsidRDefault="0050789F"/>
    <w:p w14:paraId="08866ECE" w14:textId="28559B1F" w:rsidR="0050789F" w:rsidRDefault="0050789F"/>
    <w:p w14:paraId="772CB645" w14:textId="0959763F" w:rsidR="0050789F" w:rsidRDefault="0050789F"/>
    <w:p w14:paraId="481A080F" w14:textId="29B3F1A1" w:rsidR="0050789F" w:rsidRDefault="0050789F"/>
    <w:p w14:paraId="77498095" w14:textId="59D6BED3" w:rsidR="0050789F" w:rsidRDefault="0050789F"/>
    <w:p w14:paraId="1E6397AB" w14:textId="6DBE4DFD" w:rsidR="0050789F" w:rsidRDefault="0050789F"/>
    <w:p w14:paraId="38C2DF11" w14:textId="26F46844" w:rsidR="0050789F" w:rsidRDefault="0050789F"/>
    <w:p w14:paraId="0950D16C" w14:textId="7C7ED21B" w:rsidR="0050789F" w:rsidRDefault="0050789F"/>
    <w:p w14:paraId="284F46A7" w14:textId="04563D6D" w:rsidR="0050789F" w:rsidRDefault="0050789F"/>
    <w:p w14:paraId="7B7F4062" w14:textId="5BD5DBDF" w:rsidR="0050789F" w:rsidRDefault="0050789F"/>
    <w:p w14:paraId="67CA0189" w14:textId="4BA9C2A7" w:rsidR="0050789F" w:rsidRDefault="0050789F"/>
    <w:p w14:paraId="4A9D715C" w14:textId="1512B775" w:rsidR="0050789F" w:rsidRDefault="0050789F"/>
    <w:p w14:paraId="0A14BF9A" w14:textId="59071DFB" w:rsidR="0050789F" w:rsidRDefault="0050789F"/>
    <w:p w14:paraId="01161861" w14:textId="47B1EDD2" w:rsidR="0050789F" w:rsidRDefault="0050789F"/>
    <w:p w14:paraId="0FFD6E0E" w14:textId="0873C916" w:rsidR="0050789F" w:rsidRDefault="0050789F"/>
    <w:p w14:paraId="5CF5F4BB" w14:textId="62BA9C6C" w:rsidR="0050789F" w:rsidRDefault="0050789F"/>
    <w:p w14:paraId="2C0FCA0E" w14:textId="74C7475C" w:rsidR="0050789F" w:rsidRDefault="0050789F"/>
    <w:p w14:paraId="1C09912E" w14:textId="361355D2" w:rsidR="0050789F" w:rsidRDefault="0050789F"/>
    <w:p w14:paraId="1ED03767" w14:textId="34EA234A" w:rsidR="0050789F" w:rsidRDefault="0050789F"/>
    <w:p w14:paraId="1558A28E" w14:textId="0460DECE" w:rsidR="0050789F" w:rsidRDefault="0050789F"/>
    <w:p w14:paraId="135047AD" w14:textId="09DA6C3A" w:rsidR="0050789F" w:rsidRDefault="0050789F"/>
    <w:p w14:paraId="1B769F46" w14:textId="30C90EBB" w:rsidR="0050789F" w:rsidRDefault="0050789F"/>
    <w:p w14:paraId="2C46EEA8" w14:textId="383E6AE3" w:rsidR="0050789F" w:rsidRDefault="0050789F"/>
    <w:p w14:paraId="4D9767B9" w14:textId="4472F534" w:rsidR="0050789F" w:rsidRDefault="0050789F"/>
    <w:p w14:paraId="0935B34C" w14:textId="6C2C1132" w:rsidR="0050789F" w:rsidRDefault="0050789F"/>
    <w:p w14:paraId="719C99E8" w14:textId="1FC9451B" w:rsidR="0050789F" w:rsidRDefault="0050789F"/>
    <w:p w14:paraId="076CDEF9" w14:textId="76B2B8D7" w:rsidR="0050789F" w:rsidRDefault="0050789F"/>
    <w:p w14:paraId="416A0DC3" w14:textId="1C9EBCD8" w:rsidR="0050789F" w:rsidRDefault="0050789F"/>
    <w:p w14:paraId="10BF7D7E" w14:textId="1D3E0824" w:rsidR="0050789F" w:rsidRDefault="0050789F"/>
    <w:p w14:paraId="6FCB1DD9" w14:textId="5E4506B1" w:rsidR="0050789F" w:rsidRDefault="0050789F"/>
    <w:p w14:paraId="191E8DB1" w14:textId="442E8D87" w:rsidR="0050789F" w:rsidRDefault="0050789F"/>
    <w:p w14:paraId="48F83FCC" w14:textId="76B44115" w:rsidR="0050789F" w:rsidRDefault="0050789F"/>
    <w:p w14:paraId="7C31C9DF" w14:textId="1D1A6AF9" w:rsidR="0050789F" w:rsidRDefault="0050789F"/>
    <w:p w14:paraId="198688C8" w14:textId="593A2E95" w:rsidR="0050789F" w:rsidRDefault="0050789F"/>
    <w:p w14:paraId="2819E060" w14:textId="03C178FA" w:rsidR="0050789F" w:rsidRDefault="0050789F"/>
    <w:p w14:paraId="304AC7D8" w14:textId="3FE165B6" w:rsidR="0050789F" w:rsidRDefault="0050789F"/>
    <w:p w14:paraId="4507D274" w14:textId="58219617" w:rsidR="0050789F" w:rsidRDefault="0050789F"/>
    <w:p w14:paraId="1B87C40E" w14:textId="4278FC71" w:rsidR="0050789F" w:rsidRDefault="0050789F"/>
    <w:p w14:paraId="36794D19" w14:textId="668F8DF3" w:rsidR="0050789F" w:rsidRDefault="0050789F"/>
    <w:p w14:paraId="2C458343" w14:textId="01C96EF8" w:rsidR="0050789F" w:rsidRDefault="0050789F"/>
    <w:p w14:paraId="27B2DA77" w14:textId="1373CDD1" w:rsidR="0050789F" w:rsidRDefault="0050789F"/>
    <w:p w14:paraId="5CAB9973" w14:textId="3E2AB867" w:rsidR="0050789F" w:rsidRDefault="0050789F"/>
    <w:p w14:paraId="07F12947" w14:textId="49C944CF" w:rsidR="0050789F" w:rsidRDefault="0050789F"/>
    <w:p w14:paraId="4961A5FF" w14:textId="4229F796" w:rsidR="0050789F" w:rsidRDefault="0050789F"/>
    <w:p w14:paraId="5F0C0810" w14:textId="6B9E2E18" w:rsidR="0050789F" w:rsidRDefault="0050789F"/>
    <w:p w14:paraId="2E5B3838" w14:textId="7C888C97" w:rsidR="0050789F" w:rsidRDefault="0050789F"/>
    <w:p w14:paraId="1D866B4D" w14:textId="48CF38EC" w:rsidR="0050789F" w:rsidRDefault="0050789F"/>
    <w:p w14:paraId="50C7884E" w14:textId="11C4F89F" w:rsidR="0050789F" w:rsidRDefault="0050789F"/>
    <w:p w14:paraId="4C82AEE6" w14:textId="4C7C7DCD" w:rsidR="0050789F" w:rsidRDefault="0050789F"/>
    <w:p w14:paraId="5EF30FEA" w14:textId="2DB67A2C" w:rsidR="0050789F" w:rsidRDefault="0050789F"/>
    <w:p w14:paraId="4C79AE9E" w14:textId="732CCBEC" w:rsidR="0050789F" w:rsidRDefault="0050789F"/>
    <w:p w14:paraId="1898057D" w14:textId="1B173D7E" w:rsidR="0050789F" w:rsidRDefault="0050789F"/>
    <w:p w14:paraId="659EBD46" w14:textId="15D0109B" w:rsidR="0050789F" w:rsidRDefault="0050789F"/>
    <w:p w14:paraId="6A19CC8B" w14:textId="7AC8E036" w:rsidR="0050789F" w:rsidRDefault="0050789F"/>
    <w:p w14:paraId="074E7128" w14:textId="6757B09E" w:rsidR="0050789F" w:rsidRDefault="0050789F"/>
    <w:p w14:paraId="2A1F9A3B" w14:textId="196C9471" w:rsidR="0050789F" w:rsidRDefault="0050789F"/>
    <w:p w14:paraId="75875FB5" w14:textId="656F867B" w:rsidR="0050789F" w:rsidRDefault="0050789F"/>
    <w:p w14:paraId="028713E6" w14:textId="131311A9" w:rsidR="0050789F" w:rsidRDefault="0050789F"/>
    <w:p w14:paraId="5D992F3A" w14:textId="58B5A2B4" w:rsidR="0050789F" w:rsidRDefault="0050789F"/>
    <w:p w14:paraId="4B2FBD0A" w14:textId="017406D2" w:rsidR="0050789F" w:rsidRDefault="0050789F"/>
    <w:p w14:paraId="5B366620" w14:textId="50F8D089" w:rsidR="0050789F" w:rsidRDefault="0050789F"/>
    <w:p w14:paraId="7465072F" w14:textId="62D19A19" w:rsidR="0050789F" w:rsidRDefault="0050789F"/>
    <w:p w14:paraId="1E118D05" w14:textId="225BCDCA" w:rsidR="0050789F" w:rsidRDefault="0050789F"/>
    <w:p w14:paraId="36F2711C" w14:textId="0DEA17E4" w:rsidR="0050789F" w:rsidRDefault="0050789F"/>
    <w:p w14:paraId="68A33BB3" w14:textId="593632DE" w:rsidR="0050789F" w:rsidRDefault="0050789F"/>
    <w:p w14:paraId="0F4A5D9F" w14:textId="32F6509D" w:rsidR="0050789F" w:rsidRDefault="0050789F"/>
    <w:p w14:paraId="2E7F6530" w14:textId="6859A738" w:rsidR="0050789F" w:rsidRDefault="0050789F"/>
    <w:p w14:paraId="527105CE" w14:textId="54F89058" w:rsidR="0050789F" w:rsidRDefault="0050789F"/>
    <w:p w14:paraId="5EC65802" w14:textId="7A2B2EF9" w:rsidR="0050789F" w:rsidRDefault="0050789F"/>
    <w:p w14:paraId="65B5F606" w14:textId="10AC2FDB" w:rsidR="0050789F" w:rsidRDefault="0050789F"/>
    <w:p w14:paraId="38B498B6" w14:textId="035341C8" w:rsidR="0050789F" w:rsidRDefault="0050789F"/>
    <w:p w14:paraId="2C0F49F5" w14:textId="61950D9A" w:rsidR="0050789F" w:rsidRDefault="0050789F"/>
    <w:p w14:paraId="2E37B65F" w14:textId="2A5C23CB" w:rsidR="0050789F" w:rsidRDefault="0050789F"/>
    <w:p w14:paraId="2BD5EEF3" w14:textId="493CAFB3" w:rsidR="0050789F" w:rsidRDefault="0050789F"/>
    <w:p w14:paraId="382D548C" w14:textId="3E1155A0" w:rsidR="0050789F" w:rsidRDefault="0050789F"/>
    <w:p w14:paraId="3A0EC201" w14:textId="633562E6" w:rsidR="0050789F" w:rsidRDefault="0050789F"/>
    <w:p w14:paraId="121FF6C9" w14:textId="6F4B3FB4" w:rsidR="0050789F" w:rsidRDefault="0050789F"/>
    <w:p w14:paraId="34D7CF8E" w14:textId="56425B78" w:rsidR="0050789F" w:rsidRDefault="0050789F"/>
    <w:p w14:paraId="4ABBDF1D" w14:textId="246B312E" w:rsidR="0050789F" w:rsidRDefault="0050789F"/>
    <w:p w14:paraId="3F4A7CCA" w14:textId="27A22B60" w:rsidR="0050789F" w:rsidRDefault="0050789F"/>
    <w:p w14:paraId="1366BB20" w14:textId="67256568" w:rsidR="0050789F" w:rsidRDefault="0050789F"/>
    <w:p w14:paraId="20B03C1F" w14:textId="23FF35F9" w:rsidR="0050789F" w:rsidRDefault="0050789F"/>
    <w:p w14:paraId="10C65A97" w14:textId="248E111F" w:rsidR="0050789F" w:rsidRDefault="0050789F"/>
    <w:p w14:paraId="7933A9ED" w14:textId="4E0AD6DE" w:rsidR="0050789F" w:rsidRDefault="0050789F"/>
    <w:p w14:paraId="10E1E089" w14:textId="446FB219" w:rsidR="0050789F" w:rsidRDefault="0050789F"/>
    <w:p w14:paraId="0C104A1E" w14:textId="67F81CFD" w:rsidR="0050789F" w:rsidRDefault="0050789F"/>
    <w:p w14:paraId="347D09AD" w14:textId="3BE8FDAD" w:rsidR="0050789F" w:rsidRDefault="0050789F"/>
    <w:p w14:paraId="7458A8CA" w14:textId="08505083" w:rsidR="0050789F" w:rsidRDefault="0050789F"/>
    <w:p w14:paraId="0C2D6046" w14:textId="43D31720" w:rsidR="0050789F" w:rsidRDefault="0050789F"/>
    <w:p w14:paraId="142AFB39" w14:textId="4FF46FF4" w:rsidR="0050789F" w:rsidRDefault="0050789F"/>
    <w:p w14:paraId="6F77D0F5" w14:textId="629847BB" w:rsidR="0050789F" w:rsidRDefault="0050789F"/>
    <w:p w14:paraId="0704AD2D" w14:textId="59743B76" w:rsidR="0050789F" w:rsidRDefault="0050789F"/>
    <w:p w14:paraId="5B1A0CD6" w14:textId="116B47F6" w:rsidR="0050789F" w:rsidRDefault="0050789F"/>
    <w:p w14:paraId="5BB45027" w14:textId="2F73D351" w:rsidR="0050789F" w:rsidRDefault="0050789F"/>
    <w:p w14:paraId="097E9A87" w14:textId="58FAE730" w:rsidR="0050789F" w:rsidRDefault="0050789F"/>
    <w:p w14:paraId="2C83F47B" w14:textId="5D46D691" w:rsidR="0050789F" w:rsidRDefault="0050789F"/>
    <w:p w14:paraId="01A26840" w14:textId="4E85FE1F" w:rsidR="0050789F" w:rsidRDefault="0050789F"/>
    <w:p w14:paraId="0572BED0" w14:textId="1E0EDE72" w:rsidR="0050789F" w:rsidRDefault="0050789F"/>
    <w:p w14:paraId="3B788DB0" w14:textId="1AE05D5A" w:rsidR="0050789F" w:rsidRDefault="0050789F"/>
    <w:p w14:paraId="2C69F2F4" w14:textId="779A4963" w:rsidR="0050789F" w:rsidRDefault="0050789F"/>
    <w:p w14:paraId="74FE577E" w14:textId="5C6F78C7" w:rsidR="0050789F" w:rsidRDefault="0050789F"/>
    <w:p w14:paraId="3B795BCF" w14:textId="39C3F528" w:rsidR="0050789F" w:rsidRDefault="0050789F"/>
    <w:p w14:paraId="2DA0DB05" w14:textId="0EFF2057" w:rsidR="0050789F" w:rsidRDefault="0050789F"/>
    <w:p w14:paraId="6C88750E" w14:textId="49FF96EB" w:rsidR="0050789F" w:rsidRDefault="0050789F"/>
    <w:p w14:paraId="6D4D8086" w14:textId="514875A3" w:rsidR="0050789F" w:rsidRDefault="0050789F"/>
    <w:p w14:paraId="63D5C9DA" w14:textId="1BAD8FA8" w:rsidR="0050789F" w:rsidRDefault="0050789F"/>
    <w:p w14:paraId="6C6CE33D" w14:textId="285698BE" w:rsidR="0050789F" w:rsidRDefault="0050789F"/>
    <w:p w14:paraId="1D2E74FC" w14:textId="1A4AB7B9" w:rsidR="0050789F" w:rsidRDefault="0050789F"/>
    <w:p w14:paraId="3F76F552" w14:textId="51AE1EB5" w:rsidR="0050789F" w:rsidRDefault="0050789F"/>
    <w:p w14:paraId="1FDCF061" w14:textId="79FE7EEB" w:rsidR="0050789F" w:rsidRDefault="0050789F"/>
    <w:p w14:paraId="3357FABA" w14:textId="513A8710" w:rsidR="0050789F" w:rsidRDefault="0050789F"/>
    <w:p w14:paraId="4D5C5451" w14:textId="6A1B89A8" w:rsidR="0050789F" w:rsidRDefault="0050789F"/>
    <w:p w14:paraId="3D7CD0E4" w14:textId="78669304" w:rsidR="0050789F" w:rsidRDefault="0050789F"/>
    <w:p w14:paraId="1222F8A4" w14:textId="62A96C8A" w:rsidR="0050789F" w:rsidRDefault="0050789F"/>
    <w:p w14:paraId="18B5D67B" w14:textId="12F1F930" w:rsidR="0050789F" w:rsidRDefault="0050789F"/>
    <w:p w14:paraId="67F16B5F" w14:textId="33B0F98C" w:rsidR="0050789F" w:rsidRDefault="0050789F"/>
    <w:p w14:paraId="27624820" w14:textId="0075CC6B" w:rsidR="0050789F" w:rsidRDefault="0050789F"/>
    <w:p w14:paraId="422FE1B7" w14:textId="41F2EFD7" w:rsidR="0050789F" w:rsidRDefault="0050789F"/>
    <w:p w14:paraId="1FE7DF8D" w14:textId="1D77F2E6" w:rsidR="0050789F" w:rsidRDefault="0050789F"/>
    <w:p w14:paraId="1DAE30C2" w14:textId="3E9135BA" w:rsidR="0050789F" w:rsidRDefault="0050789F"/>
    <w:p w14:paraId="63C703B3" w14:textId="64E5CFC7" w:rsidR="0050789F" w:rsidRDefault="0050789F"/>
    <w:p w14:paraId="5F60F8C2" w14:textId="263400CC" w:rsidR="0050789F" w:rsidRDefault="0050789F"/>
    <w:p w14:paraId="340F4F2D" w14:textId="4A5D4C9C" w:rsidR="0050789F" w:rsidRDefault="0050789F"/>
    <w:p w14:paraId="7850DFA6" w14:textId="51A0E17C" w:rsidR="0050789F" w:rsidRDefault="0050789F"/>
    <w:p w14:paraId="23F72764" w14:textId="5BAEFCE5" w:rsidR="0050789F" w:rsidRDefault="0050789F"/>
    <w:p w14:paraId="6328C7AA" w14:textId="2E80A2DE" w:rsidR="0050789F" w:rsidRDefault="0050789F"/>
    <w:p w14:paraId="17F4FDE3" w14:textId="2CBC9BC6" w:rsidR="0050789F" w:rsidRDefault="0050789F"/>
    <w:p w14:paraId="5AB0B825" w14:textId="48954CA4" w:rsidR="0050789F" w:rsidRDefault="0050789F"/>
    <w:p w14:paraId="22AA0A52" w14:textId="705A9DFD" w:rsidR="0050789F" w:rsidRDefault="0050789F"/>
    <w:p w14:paraId="5F6BE792" w14:textId="499FC533" w:rsidR="0050789F" w:rsidRDefault="0050789F"/>
    <w:p w14:paraId="115D045B" w14:textId="387CCDD5" w:rsidR="0050789F" w:rsidRDefault="0050789F"/>
    <w:p w14:paraId="26F135C1" w14:textId="0EA7EAA2" w:rsidR="0050789F" w:rsidRDefault="0050789F"/>
    <w:p w14:paraId="5AE10132" w14:textId="04F7CBC9" w:rsidR="0050789F" w:rsidRDefault="0050789F"/>
    <w:p w14:paraId="315191B9" w14:textId="2150266C" w:rsidR="0050789F" w:rsidRDefault="0050789F"/>
    <w:p w14:paraId="1ADECA43" w14:textId="70023BB0" w:rsidR="0050789F" w:rsidRDefault="0050789F"/>
    <w:p w14:paraId="20B8B67E" w14:textId="693DB472" w:rsidR="0050789F" w:rsidRDefault="0050789F"/>
    <w:p w14:paraId="7F406DD9" w14:textId="65C3285F" w:rsidR="0050789F" w:rsidRDefault="0050789F"/>
    <w:p w14:paraId="0AF0BF2C" w14:textId="50E2BBB9" w:rsidR="0050789F" w:rsidRDefault="0050789F"/>
    <w:p w14:paraId="25487FA6" w14:textId="6955DC2B" w:rsidR="0050789F" w:rsidRDefault="0050789F"/>
    <w:p w14:paraId="1DEC47CC" w14:textId="0C8B1F59" w:rsidR="0050789F" w:rsidRDefault="0050789F"/>
    <w:p w14:paraId="503E62B0" w14:textId="045CCD1D" w:rsidR="0050789F" w:rsidRDefault="0050789F"/>
    <w:p w14:paraId="77357679" w14:textId="590EEEDA" w:rsidR="0050789F" w:rsidRDefault="0050789F"/>
    <w:p w14:paraId="2CEDF471" w14:textId="3FC76553" w:rsidR="0050789F" w:rsidRDefault="0050789F"/>
    <w:p w14:paraId="5F86E58F" w14:textId="552198EE" w:rsidR="0050789F" w:rsidRDefault="0050789F"/>
    <w:p w14:paraId="04F4D794" w14:textId="3FFEF892" w:rsidR="0050789F" w:rsidRDefault="0050789F"/>
    <w:p w14:paraId="3392CE89" w14:textId="220A1AEA" w:rsidR="0050789F" w:rsidRDefault="0050789F"/>
    <w:p w14:paraId="78B73EDF" w14:textId="28F3F63C" w:rsidR="0050789F" w:rsidRDefault="0050789F"/>
    <w:p w14:paraId="323A3423" w14:textId="7DEF0278" w:rsidR="0050789F" w:rsidRDefault="0050789F"/>
    <w:p w14:paraId="553EBB0A" w14:textId="629A5BCD" w:rsidR="0050789F" w:rsidRDefault="0050789F"/>
    <w:p w14:paraId="56C0BA43" w14:textId="3AB680AB" w:rsidR="0050789F" w:rsidRDefault="0050789F"/>
    <w:p w14:paraId="06730248" w14:textId="052B35B0" w:rsidR="0050789F" w:rsidRDefault="0050789F"/>
    <w:p w14:paraId="65B756E2" w14:textId="458D13E9" w:rsidR="0050789F" w:rsidRDefault="0050789F"/>
    <w:p w14:paraId="5041BC7E" w14:textId="04E9085E" w:rsidR="0050789F" w:rsidRDefault="0050789F"/>
    <w:p w14:paraId="7AF2A269" w14:textId="494D930D" w:rsidR="0050789F" w:rsidRDefault="0050789F"/>
    <w:p w14:paraId="400F2BC5" w14:textId="210EFA70" w:rsidR="0050789F" w:rsidRDefault="0050789F"/>
    <w:p w14:paraId="56AA544E" w14:textId="5F712853" w:rsidR="0050789F" w:rsidRDefault="0050789F"/>
    <w:p w14:paraId="1324D8E3" w14:textId="07A1430D" w:rsidR="0050789F" w:rsidRDefault="0050789F"/>
    <w:p w14:paraId="5096013E" w14:textId="25BA9838" w:rsidR="0050789F" w:rsidRDefault="0050789F"/>
    <w:p w14:paraId="026E5704" w14:textId="5E0CF08B" w:rsidR="0050789F" w:rsidRDefault="0050789F"/>
    <w:p w14:paraId="3174F844" w14:textId="6F65052B" w:rsidR="0050789F" w:rsidRDefault="0050789F"/>
    <w:p w14:paraId="118432DE" w14:textId="17A02606" w:rsidR="0050789F" w:rsidRDefault="0050789F"/>
    <w:p w14:paraId="75DF7092" w14:textId="17EE7A51" w:rsidR="0050789F" w:rsidRDefault="0050789F"/>
    <w:p w14:paraId="32D730D8" w14:textId="0479A9E3" w:rsidR="0050789F" w:rsidRDefault="0050789F"/>
    <w:p w14:paraId="4A770DA8" w14:textId="5453B59B" w:rsidR="0050789F" w:rsidRDefault="0050789F"/>
    <w:p w14:paraId="2A6AD167" w14:textId="5EF02AF1" w:rsidR="0050789F" w:rsidRDefault="0050789F"/>
    <w:p w14:paraId="3EAC472D" w14:textId="72336B34" w:rsidR="0050789F" w:rsidRDefault="0050789F"/>
    <w:p w14:paraId="39A48C46" w14:textId="78A61FEF" w:rsidR="0050789F" w:rsidRDefault="0050789F"/>
    <w:p w14:paraId="1824111B" w14:textId="3AB10742" w:rsidR="0050789F" w:rsidRDefault="0050789F"/>
    <w:p w14:paraId="34704FA3" w14:textId="53ABDFD4" w:rsidR="0050789F" w:rsidRDefault="0050789F"/>
    <w:p w14:paraId="03B6AA07" w14:textId="11A57223" w:rsidR="0050789F" w:rsidRDefault="0050789F"/>
    <w:p w14:paraId="131866E9" w14:textId="2A30A2FB" w:rsidR="0050789F" w:rsidRDefault="0050789F"/>
    <w:p w14:paraId="26E942B7" w14:textId="5DB11D8D" w:rsidR="0050789F" w:rsidRDefault="0050789F"/>
    <w:p w14:paraId="6EC79777" w14:textId="7A0AA9FC" w:rsidR="0050789F" w:rsidRDefault="0050789F"/>
    <w:p w14:paraId="06282F32" w14:textId="4EA75460" w:rsidR="0050789F" w:rsidRDefault="0050789F"/>
    <w:p w14:paraId="045CBE18" w14:textId="74F562AD" w:rsidR="0050789F" w:rsidRDefault="0050789F"/>
    <w:p w14:paraId="04D77D63" w14:textId="59F2003A" w:rsidR="0050789F" w:rsidRDefault="0050789F"/>
    <w:p w14:paraId="33FF92ED" w14:textId="6EB4707A" w:rsidR="0050789F" w:rsidRDefault="0050789F"/>
    <w:p w14:paraId="1B4BE51E" w14:textId="49A17FD9" w:rsidR="0050789F" w:rsidRDefault="0050789F"/>
    <w:p w14:paraId="53B27A67" w14:textId="010EA1B4" w:rsidR="0050789F" w:rsidRDefault="0050789F"/>
    <w:p w14:paraId="295E3987" w14:textId="1ED1C04B" w:rsidR="0050789F" w:rsidRDefault="0050789F"/>
    <w:p w14:paraId="6FCAD0D3" w14:textId="52BA3376" w:rsidR="0050789F" w:rsidRDefault="0050789F"/>
    <w:p w14:paraId="4C552164" w14:textId="78EEC5E7" w:rsidR="0050789F" w:rsidRDefault="0050789F"/>
    <w:p w14:paraId="7B2B212E" w14:textId="40A4E210" w:rsidR="0050789F" w:rsidRDefault="0050789F"/>
    <w:p w14:paraId="10815F80" w14:textId="4E396340" w:rsidR="0050789F" w:rsidRDefault="0050789F"/>
    <w:p w14:paraId="0AA17F78" w14:textId="70A3E3AD" w:rsidR="0050789F" w:rsidRDefault="0050789F"/>
    <w:p w14:paraId="5A624FD1" w14:textId="089CFB64" w:rsidR="0050789F" w:rsidRDefault="0050789F"/>
    <w:p w14:paraId="0964E57A" w14:textId="7EC42AFF" w:rsidR="0050789F" w:rsidRDefault="0050789F"/>
    <w:p w14:paraId="46B262E3" w14:textId="448867D2" w:rsidR="0050789F" w:rsidRDefault="0050789F"/>
    <w:p w14:paraId="4003B676" w14:textId="697B982B" w:rsidR="0050789F" w:rsidRDefault="0050789F"/>
    <w:p w14:paraId="45899884" w14:textId="4AACD333" w:rsidR="0050789F" w:rsidRDefault="0050789F"/>
    <w:p w14:paraId="632F1DCC" w14:textId="219705E2" w:rsidR="0050789F" w:rsidRDefault="0050789F"/>
    <w:p w14:paraId="39C982B9" w14:textId="02A8C1F6" w:rsidR="0050789F" w:rsidRDefault="0050789F"/>
    <w:p w14:paraId="1F25AA2C" w14:textId="02FE2F7C" w:rsidR="0050789F" w:rsidRDefault="0050789F"/>
    <w:p w14:paraId="6C7055D3" w14:textId="2C997F2F" w:rsidR="0050789F" w:rsidRDefault="0050789F"/>
    <w:p w14:paraId="17B0FE7A" w14:textId="7C1F3DF9" w:rsidR="0050789F" w:rsidRDefault="0050789F"/>
    <w:p w14:paraId="55996760" w14:textId="791FB9B2" w:rsidR="0050789F" w:rsidRDefault="0050789F"/>
    <w:p w14:paraId="5123CA1D" w14:textId="650D9C77" w:rsidR="0050789F" w:rsidRDefault="0050789F"/>
    <w:p w14:paraId="56386A94" w14:textId="4D5D9871" w:rsidR="0050789F" w:rsidRDefault="0050789F"/>
    <w:p w14:paraId="1AADF760" w14:textId="1EF7ECED" w:rsidR="0050789F" w:rsidRDefault="0050789F"/>
    <w:p w14:paraId="28490BC7" w14:textId="1555964E" w:rsidR="0050789F" w:rsidRDefault="0050789F"/>
    <w:p w14:paraId="0F73ECFB" w14:textId="6D5706F6" w:rsidR="0050789F" w:rsidRDefault="0050789F"/>
    <w:p w14:paraId="3EB30AE5" w14:textId="75B5D306" w:rsidR="0050789F" w:rsidRDefault="0050789F"/>
    <w:p w14:paraId="5B6D733B" w14:textId="10EA8790" w:rsidR="0050789F" w:rsidRDefault="0050789F"/>
    <w:p w14:paraId="105F4CB9" w14:textId="330F0B88" w:rsidR="0050789F" w:rsidRDefault="0050789F"/>
    <w:p w14:paraId="633A2E54" w14:textId="4A10491F" w:rsidR="0050789F" w:rsidRDefault="0050789F"/>
    <w:p w14:paraId="6DD206B9" w14:textId="2D58C698" w:rsidR="0050789F" w:rsidRDefault="0050789F"/>
    <w:p w14:paraId="41C77189" w14:textId="1B5B7714" w:rsidR="0050789F" w:rsidRDefault="0050789F"/>
    <w:p w14:paraId="1EF3F9BB" w14:textId="10C04F02" w:rsidR="0050789F" w:rsidRDefault="0050789F"/>
    <w:p w14:paraId="3CA3AB8F" w14:textId="6DF970C0" w:rsidR="0050789F" w:rsidRDefault="0050789F"/>
    <w:p w14:paraId="156773DB" w14:textId="3CD46702" w:rsidR="0050789F" w:rsidRDefault="0050789F"/>
    <w:p w14:paraId="3B809862" w14:textId="4F62CD94" w:rsidR="0050789F" w:rsidRDefault="0050789F"/>
    <w:p w14:paraId="1C7588C6" w14:textId="640CDDE2" w:rsidR="0050789F" w:rsidRDefault="0050789F"/>
    <w:p w14:paraId="5CA90BA7" w14:textId="5C30FCBA" w:rsidR="0050789F" w:rsidRDefault="0050789F"/>
    <w:p w14:paraId="5E5C5D76" w14:textId="187A554E" w:rsidR="0050789F" w:rsidRDefault="0050789F"/>
    <w:p w14:paraId="28275838" w14:textId="08702FBE" w:rsidR="0050789F" w:rsidRDefault="0050789F"/>
    <w:p w14:paraId="52E445DE" w14:textId="1A59382F" w:rsidR="0050789F" w:rsidRDefault="0050789F"/>
    <w:p w14:paraId="6BCD1114" w14:textId="35151A56" w:rsidR="0050789F" w:rsidRDefault="0050789F"/>
    <w:p w14:paraId="05A028A4" w14:textId="6C43D56C" w:rsidR="0050789F" w:rsidRDefault="0050789F"/>
    <w:p w14:paraId="015F72C5" w14:textId="45C29DA6" w:rsidR="0050789F" w:rsidRDefault="0050789F"/>
    <w:p w14:paraId="5626B7FB" w14:textId="266CF2D9" w:rsidR="0050789F" w:rsidRDefault="0050789F"/>
    <w:p w14:paraId="3CAD406E" w14:textId="5D8D8E61" w:rsidR="0050789F" w:rsidRDefault="0050789F"/>
    <w:p w14:paraId="1A9C17F3" w14:textId="714F90A7" w:rsidR="0050789F" w:rsidRDefault="0050789F"/>
    <w:p w14:paraId="146D4C88" w14:textId="401DCC9B" w:rsidR="0050789F" w:rsidRDefault="0050789F"/>
    <w:p w14:paraId="523F2FEC" w14:textId="5D1E53DD" w:rsidR="0050789F" w:rsidRDefault="0050789F"/>
    <w:p w14:paraId="6F842B09" w14:textId="3C73EBBC" w:rsidR="0050789F" w:rsidRDefault="0050789F"/>
    <w:p w14:paraId="462761B0" w14:textId="6FDB8755" w:rsidR="0050789F" w:rsidRDefault="0050789F"/>
    <w:p w14:paraId="53E3C562" w14:textId="64182408" w:rsidR="0050789F" w:rsidRDefault="0050789F"/>
    <w:p w14:paraId="0D2B222C" w14:textId="4ACAAE9A" w:rsidR="0050789F" w:rsidRDefault="0050789F"/>
    <w:p w14:paraId="5C9921C3" w14:textId="79B10B2E" w:rsidR="0050789F" w:rsidRDefault="0050789F"/>
    <w:p w14:paraId="1806DFA5" w14:textId="5ABE8133" w:rsidR="0050789F" w:rsidRDefault="0050789F"/>
    <w:p w14:paraId="596F6D93" w14:textId="22CB7765" w:rsidR="0050789F" w:rsidRDefault="0050789F"/>
    <w:p w14:paraId="72B0331B" w14:textId="6CA595B5" w:rsidR="0050789F" w:rsidRDefault="0050789F"/>
    <w:p w14:paraId="276D272F" w14:textId="2184F53E" w:rsidR="0050789F" w:rsidRDefault="0050789F"/>
    <w:p w14:paraId="04C103B9" w14:textId="7BB88C85" w:rsidR="0050789F" w:rsidRDefault="0050789F"/>
    <w:p w14:paraId="71F3D2FC" w14:textId="31F1F360" w:rsidR="0050789F" w:rsidRDefault="0050789F"/>
    <w:p w14:paraId="2A127E05" w14:textId="22795EFC" w:rsidR="0050789F" w:rsidRDefault="0050789F"/>
    <w:p w14:paraId="253DA2DE" w14:textId="489DF6C4" w:rsidR="0050789F" w:rsidRDefault="0050789F"/>
    <w:p w14:paraId="6F10880E" w14:textId="68406C88" w:rsidR="0050789F" w:rsidRDefault="0050789F"/>
    <w:p w14:paraId="0A908988" w14:textId="65F8DE00" w:rsidR="0050789F" w:rsidRDefault="0050789F"/>
    <w:p w14:paraId="17699DAA" w14:textId="49D2394E" w:rsidR="0050789F" w:rsidRDefault="0050789F"/>
    <w:p w14:paraId="20ED482B" w14:textId="49F66380" w:rsidR="0050789F" w:rsidRDefault="0050789F"/>
    <w:p w14:paraId="0C540317" w14:textId="77777777" w:rsidR="0050789F" w:rsidRDefault="0050789F"/>
    <w:sectPr w:rsidR="0050789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7D333" w14:textId="77777777" w:rsidR="00E22810" w:rsidRDefault="00E22810" w:rsidP="00581B81">
      <w:pPr>
        <w:spacing w:after="0" w:line="240" w:lineRule="auto"/>
      </w:pPr>
      <w:r>
        <w:separator/>
      </w:r>
    </w:p>
  </w:endnote>
  <w:endnote w:type="continuationSeparator" w:id="0">
    <w:p w14:paraId="614BB715" w14:textId="77777777" w:rsidR="00E22810" w:rsidRDefault="00E22810" w:rsidP="00581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ff1">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00B3B" w14:textId="77777777" w:rsidR="00E22810" w:rsidRDefault="00E22810" w:rsidP="00581B81">
      <w:pPr>
        <w:spacing w:after="0" w:line="240" w:lineRule="auto"/>
      </w:pPr>
      <w:r>
        <w:separator/>
      </w:r>
    </w:p>
  </w:footnote>
  <w:footnote w:type="continuationSeparator" w:id="0">
    <w:p w14:paraId="5B8619BE" w14:textId="77777777" w:rsidR="00E22810" w:rsidRDefault="00E22810" w:rsidP="00581B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836EB"/>
    <w:multiLevelType w:val="hybridMultilevel"/>
    <w:tmpl w:val="3BF0C130"/>
    <w:lvl w:ilvl="0" w:tplc="FBA0B064">
      <w:start w:val="1"/>
      <w:numFmt w:val="bullet"/>
      <w:lvlText w:val="•"/>
      <w:lvlJc w:val="left"/>
      <w:pPr>
        <w:tabs>
          <w:tab w:val="num" w:pos="720"/>
        </w:tabs>
        <w:ind w:left="720" w:hanging="360"/>
      </w:pPr>
      <w:rPr>
        <w:rFonts w:ascii="Times New Roman" w:hAnsi="Times New Roman" w:hint="default"/>
      </w:rPr>
    </w:lvl>
    <w:lvl w:ilvl="1" w:tplc="7428B190" w:tentative="1">
      <w:start w:val="1"/>
      <w:numFmt w:val="bullet"/>
      <w:lvlText w:val="•"/>
      <w:lvlJc w:val="left"/>
      <w:pPr>
        <w:tabs>
          <w:tab w:val="num" w:pos="1440"/>
        </w:tabs>
        <w:ind w:left="1440" w:hanging="360"/>
      </w:pPr>
      <w:rPr>
        <w:rFonts w:ascii="Times New Roman" w:hAnsi="Times New Roman" w:hint="default"/>
      </w:rPr>
    </w:lvl>
    <w:lvl w:ilvl="2" w:tplc="7568B5E2" w:tentative="1">
      <w:start w:val="1"/>
      <w:numFmt w:val="bullet"/>
      <w:lvlText w:val="•"/>
      <w:lvlJc w:val="left"/>
      <w:pPr>
        <w:tabs>
          <w:tab w:val="num" w:pos="2160"/>
        </w:tabs>
        <w:ind w:left="2160" w:hanging="360"/>
      </w:pPr>
      <w:rPr>
        <w:rFonts w:ascii="Times New Roman" w:hAnsi="Times New Roman" w:hint="default"/>
      </w:rPr>
    </w:lvl>
    <w:lvl w:ilvl="3" w:tplc="12AA5E8A" w:tentative="1">
      <w:start w:val="1"/>
      <w:numFmt w:val="bullet"/>
      <w:lvlText w:val="•"/>
      <w:lvlJc w:val="left"/>
      <w:pPr>
        <w:tabs>
          <w:tab w:val="num" w:pos="2880"/>
        </w:tabs>
        <w:ind w:left="2880" w:hanging="360"/>
      </w:pPr>
      <w:rPr>
        <w:rFonts w:ascii="Times New Roman" w:hAnsi="Times New Roman" w:hint="default"/>
      </w:rPr>
    </w:lvl>
    <w:lvl w:ilvl="4" w:tplc="611E173C" w:tentative="1">
      <w:start w:val="1"/>
      <w:numFmt w:val="bullet"/>
      <w:lvlText w:val="•"/>
      <w:lvlJc w:val="left"/>
      <w:pPr>
        <w:tabs>
          <w:tab w:val="num" w:pos="3600"/>
        </w:tabs>
        <w:ind w:left="3600" w:hanging="360"/>
      </w:pPr>
      <w:rPr>
        <w:rFonts w:ascii="Times New Roman" w:hAnsi="Times New Roman" w:hint="default"/>
      </w:rPr>
    </w:lvl>
    <w:lvl w:ilvl="5" w:tplc="B3D2F3CC" w:tentative="1">
      <w:start w:val="1"/>
      <w:numFmt w:val="bullet"/>
      <w:lvlText w:val="•"/>
      <w:lvlJc w:val="left"/>
      <w:pPr>
        <w:tabs>
          <w:tab w:val="num" w:pos="4320"/>
        </w:tabs>
        <w:ind w:left="4320" w:hanging="360"/>
      </w:pPr>
      <w:rPr>
        <w:rFonts w:ascii="Times New Roman" w:hAnsi="Times New Roman" w:hint="default"/>
      </w:rPr>
    </w:lvl>
    <w:lvl w:ilvl="6" w:tplc="7B00236E" w:tentative="1">
      <w:start w:val="1"/>
      <w:numFmt w:val="bullet"/>
      <w:lvlText w:val="•"/>
      <w:lvlJc w:val="left"/>
      <w:pPr>
        <w:tabs>
          <w:tab w:val="num" w:pos="5040"/>
        </w:tabs>
        <w:ind w:left="5040" w:hanging="360"/>
      </w:pPr>
      <w:rPr>
        <w:rFonts w:ascii="Times New Roman" w:hAnsi="Times New Roman" w:hint="default"/>
      </w:rPr>
    </w:lvl>
    <w:lvl w:ilvl="7" w:tplc="9B349C42" w:tentative="1">
      <w:start w:val="1"/>
      <w:numFmt w:val="bullet"/>
      <w:lvlText w:val="•"/>
      <w:lvlJc w:val="left"/>
      <w:pPr>
        <w:tabs>
          <w:tab w:val="num" w:pos="5760"/>
        </w:tabs>
        <w:ind w:left="5760" w:hanging="360"/>
      </w:pPr>
      <w:rPr>
        <w:rFonts w:ascii="Times New Roman" w:hAnsi="Times New Roman" w:hint="default"/>
      </w:rPr>
    </w:lvl>
    <w:lvl w:ilvl="8" w:tplc="3F9CC3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F216DB9"/>
    <w:multiLevelType w:val="multilevel"/>
    <w:tmpl w:val="6748BC44"/>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F914125"/>
    <w:multiLevelType w:val="hybridMultilevel"/>
    <w:tmpl w:val="C54A40A2"/>
    <w:lvl w:ilvl="0" w:tplc="D65885C8">
      <w:start w:val="1"/>
      <w:numFmt w:val="bullet"/>
      <w:lvlText w:val="•"/>
      <w:lvlJc w:val="left"/>
      <w:pPr>
        <w:tabs>
          <w:tab w:val="num" w:pos="720"/>
        </w:tabs>
        <w:ind w:left="720" w:hanging="360"/>
      </w:pPr>
      <w:rPr>
        <w:rFonts w:ascii="Times New Roman" w:hAnsi="Times New Roman" w:hint="default"/>
      </w:rPr>
    </w:lvl>
    <w:lvl w:ilvl="1" w:tplc="ED7410EE" w:tentative="1">
      <w:start w:val="1"/>
      <w:numFmt w:val="bullet"/>
      <w:lvlText w:val="•"/>
      <w:lvlJc w:val="left"/>
      <w:pPr>
        <w:tabs>
          <w:tab w:val="num" w:pos="1440"/>
        </w:tabs>
        <w:ind w:left="1440" w:hanging="360"/>
      </w:pPr>
      <w:rPr>
        <w:rFonts w:ascii="Times New Roman" w:hAnsi="Times New Roman" w:hint="default"/>
      </w:rPr>
    </w:lvl>
    <w:lvl w:ilvl="2" w:tplc="EADEC490" w:tentative="1">
      <w:start w:val="1"/>
      <w:numFmt w:val="bullet"/>
      <w:lvlText w:val="•"/>
      <w:lvlJc w:val="left"/>
      <w:pPr>
        <w:tabs>
          <w:tab w:val="num" w:pos="2160"/>
        </w:tabs>
        <w:ind w:left="2160" w:hanging="360"/>
      </w:pPr>
      <w:rPr>
        <w:rFonts w:ascii="Times New Roman" w:hAnsi="Times New Roman" w:hint="default"/>
      </w:rPr>
    </w:lvl>
    <w:lvl w:ilvl="3" w:tplc="6960096A" w:tentative="1">
      <w:start w:val="1"/>
      <w:numFmt w:val="bullet"/>
      <w:lvlText w:val="•"/>
      <w:lvlJc w:val="left"/>
      <w:pPr>
        <w:tabs>
          <w:tab w:val="num" w:pos="2880"/>
        </w:tabs>
        <w:ind w:left="2880" w:hanging="360"/>
      </w:pPr>
      <w:rPr>
        <w:rFonts w:ascii="Times New Roman" w:hAnsi="Times New Roman" w:hint="default"/>
      </w:rPr>
    </w:lvl>
    <w:lvl w:ilvl="4" w:tplc="75B288FC" w:tentative="1">
      <w:start w:val="1"/>
      <w:numFmt w:val="bullet"/>
      <w:lvlText w:val="•"/>
      <w:lvlJc w:val="left"/>
      <w:pPr>
        <w:tabs>
          <w:tab w:val="num" w:pos="3600"/>
        </w:tabs>
        <w:ind w:left="3600" w:hanging="360"/>
      </w:pPr>
      <w:rPr>
        <w:rFonts w:ascii="Times New Roman" w:hAnsi="Times New Roman" w:hint="default"/>
      </w:rPr>
    </w:lvl>
    <w:lvl w:ilvl="5" w:tplc="C3FE745A" w:tentative="1">
      <w:start w:val="1"/>
      <w:numFmt w:val="bullet"/>
      <w:lvlText w:val="•"/>
      <w:lvlJc w:val="left"/>
      <w:pPr>
        <w:tabs>
          <w:tab w:val="num" w:pos="4320"/>
        </w:tabs>
        <w:ind w:left="4320" w:hanging="360"/>
      </w:pPr>
      <w:rPr>
        <w:rFonts w:ascii="Times New Roman" w:hAnsi="Times New Roman" w:hint="default"/>
      </w:rPr>
    </w:lvl>
    <w:lvl w:ilvl="6" w:tplc="3C9CAB02" w:tentative="1">
      <w:start w:val="1"/>
      <w:numFmt w:val="bullet"/>
      <w:lvlText w:val="•"/>
      <w:lvlJc w:val="left"/>
      <w:pPr>
        <w:tabs>
          <w:tab w:val="num" w:pos="5040"/>
        </w:tabs>
        <w:ind w:left="5040" w:hanging="360"/>
      </w:pPr>
      <w:rPr>
        <w:rFonts w:ascii="Times New Roman" w:hAnsi="Times New Roman" w:hint="default"/>
      </w:rPr>
    </w:lvl>
    <w:lvl w:ilvl="7" w:tplc="F3AC9782" w:tentative="1">
      <w:start w:val="1"/>
      <w:numFmt w:val="bullet"/>
      <w:lvlText w:val="•"/>
      <w:lvlJc w:val="left"/>
      <w:pPr>
        <w:tabs>
          <w:tab w:val="num" w:pos="5760"/>
        </w:tabs>
        <w:ind w:left="5760" w:hanging="360"/>
      </w:pPr>
      <w:rPr>
        <w:rFonts w:ascii="Times New Roman" w:hAnsi="Times New Roman" w:hint="default"/>
      </w:rPr>
    </w:lvl>
    <w:lvl w:ilvl="8" w:tplc="E83AA47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5DC1931"/>
    <w:multiLevelType w:val="hybridMultilevel"/>
    <w:tmpl w:val="04382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2860B9"/>
    <w:multiLevelType w:val="hybridMultilevel"/>
    <w:tmpl w:val="CF80FD62"/>
    <w:lvl w:ilvl="0" w:tplc="552E1E02">
      <w:start w:val="1"/>
      <w:numFmt w:val="bullet"/>
      <w:lvlText w:val="•"/>
      <w:lvlJc w:val="left"/>
      <w:pPr>
        <w:tabs>
          <w:tab w:val="num" w:pos="720"/>
        </w:tabs>
        <w:ind w:left="720" w:hanging="360"/>
      </w:pPr>
      <w:rPr>
        <w:rFonts w:ascii="Times New Roman" w:hAnsi="Times New Roman" w:hint="default"/>
      </w:rPr>
    </w:lvl>
    <w:lvl w:ilvl="1" w:tplc="91FCE09A" w:tentative="1">
      <w:start w:val="1"/>
      <w:numFmt w:val="bullet"/>
      <w:lvlText w:val="•"/>
      <w:lvlJc w:val="left"/>
      <w:pPr>
        <w:tabs>
          <w:tab w:val="num" w:pos="1440"/>
        </w:tabs>
        <w:ind w:left="1440" w:hanging="360"/>
      </w:pPr>
      <w:rPr>
        <w:rFonts w:ascii="Times New Roman" w:hAnsi="Times New Roman" w:hint="default"/>
      </w:rPr>
    </w:lvl>
    <w:lvl w:ilvl="2" w:tplc="01905DF2" w:tentative="1">
      <w:start w:val="1"/>
      <w:numFmt w:val="bullet"/>
      <w:lvlText w:val="•"/>
      <w:lvlJc w:val="left"/>
      <w:pPr>
        <w:tabs>
          <w:tab w:val="num" w:pos="2160"/>
        </w:tabs>
        <w:ind w:left="2160" w:hanging="360"/>
      </w:pPr>
      <w:rPr>
        <w:rFonts w:ascii="Times New Roman" w:hAnsi="Times New Roman" w:hint="default"/>
      </w:rPr>
    </w:lvl>
    <w:lvl w:ilvl="3" w:tplc="88FEDBBC" w:tentative="1">
      <w:start w:val="1"/>
      <w:numFmt w:val="bullet"/>
      <w:lvlText w:val="•"/>
      <w:lvlJc w:val="left"/>
      <w:pPr>
        <w:tabs>
          <w:tab w:val="num" w:pos="2880"/>
        </w:tabs>
        <w:ind w:left="2880" w:hanging="360"/>
      </w:pPr>
      <w:rPr>
        <w:rFonts w:ascii="Times New Roman" w:hAnsi="Times New Roman" w:hint="default"/>
      </w:rPr>
    </w:lvl>
    <w:lvl w:ilvl="4" w:tplc="662E6F5C" w:tentative="1">
      <w:start w:val="1"/>
      <w:numFmt w:val="bullet"/>
      <w:lvlText w:val="•"/>
      <w:lvlJc w:val="left"/>
      <w:pPr>
        <w:tabs>
          <w:tab w:val="num" w:pos="3600"/>
        </w:tabs>
        <w:ind w:left="3600" w:hanging="360"/>
      </w:pPr>
      <w:rPr>
        <w:rFonts w:ascii="Times New Roman" w:hAnsi="Times New Roman" w:hint="default"/>
      </w:rPr>
    </w:lvl>
    <w:lvl w:ilvl="5" w:tplc="89FAA212" w:tentative="1">
      <w:start w:val="1"/>
      <w:numFmt w:val="bullet"/>
      <w:lvlText w:val="•"/>
      <w:lvlJc w:val="left"/>
      <w:pPr>
        <w:tabs>
          <w:tab w:val="num" w:pos="4320"/>
        </w:tabs>
        <w:ind w:left="4320" w:hanging="360"/>
      </w:pPr>
      <w:rPr>
        <w:rFonts w:ascii="Times New Roman" w:hAnsi="Times New Roman" w:hint="default"/>
      </w:rPr>
    </w:lvl>
    <w:lvl w:ilvl="6" w:tplc="126C0334" w:tentative="1">
      <w:start w:val="1"/>
      <w:numFmt w:val="bullet"/>
      <w:lvlText w:val="•"/>
      <w:lvlJc w:val="left"/>
      <w:pPr>
        <w:tabs>
          <w:tab w:val="num" w:pos="5040"/>
        </w:tabs>
        <w:ind w:left="5040" w:hanging="360"/>
      </w:pPr>
      <w:rPr>
        <w:rFonts w:ascii="Times New Roman" w:hAnsi="Times New Roman" w:hint="default"/>
      </w:rPr>
    </w:lvl>
    <w:lvl w:ilvl="7" w:tplc="4BE87210" w:tentative="1">
      <w:start w:val="1"/>
      <w:numFmt w:val="bullet"/>
      <w:lvlText w:val="•"/>
      <w:lvlJc w:val="left"/>
      <w:pPr>
        <w:tabs>
          <w:tab w:val="num" w:pos="5760"/>
        </w:tabs>
        <w:ind w:left="5760" w:hanging="360"/>
      </w:pPr>
      <w:rPr>
        <w:rFonts w:ascii="Times New Roman" w:hAnsi="Times New Roman" w:hint="default"/>
      </w:rPr>
    </w:lvl>
    <w:lvl w:ilvl="8" w:tplc="63CE419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E95444B"/>
    <w:multiLevelType w:val="hybridMultilevel"/>
    <w:tmpl w:val="7C567CC4"/>
    <w:lvl w:ilvl="0" w:tplc="C6D0CCD0">
      <w:start w:val="1"/>
      <w:numFmt w:val="bullet"/>
      <w:lvlText w:val="•"/>
      <w:lvlJc w:val="left"/>
      <w:pPr>
        <w:tabs>
          <w:tab w:val="num" w:pos="720"/>
        </w:tabs>
        <w:ind w:left="720" w:hanging="360"/>
      </w:pPr>
      <w:rPr>
        <w:rFonts w:ascii="Times New Roman" w:hAnsi="Times New Roman" w:hint="default"/>
      </w:rPr>
    </w:lvl>
    <w:lvl w:ilvl="1" w:tplc="FDB23FE4" w:tentative="1">
      <w:start w:val="1"/>
      <w:numFmt w:val="bullet"/>
      <w:lvlText w:val="•"/>
      <w:lvlJc w:val="left"/>
      <w:pPr>
        <w:tabs>
          <w:tab w:val="num" w:pos="1440"/>
        </w:tabs>
        <w:ind w:left="1440" w:hanging="360"/>
      </w:pPr>
      <w:rPr>
        <w:rFonts w:ascii="Times New Roman" w:hAnsi="Times New Roman" w:hint="default"/>
      </w:rPr>
    </w:lvl>
    <w:lvl w:ilvl="2" w:tplc="6B6200A2" w:tentative="1">
      <w:start w:val="1"/>
      <w:numFmt w:val="bullet"/>
      <w:lvlText w:val="•"/>
      <w:lvlJc w:val="left"/>
      <w:pPr>
        <w:tabs>
          <w:tab w:val="num" w:pos="2160"/>
        </w:tabs>
        <w:ind w:left="2160" w:hanging="360"/>
      </w:pPr>
      <w:rPr>
        <w:rFonts w:ascii="Times New Roman" w:hAnsi="Times New Roman" w:hint="default"/>
      </w:rPr>
    </w:lvl>
    <w:lvl w:ilvl="3" w:tplc="B596EC9E" w:tentative="1">
      <w:start w:val="1"/>
      <w:numFmt w:val="bullet"/>
      <w:lvlText w:val="•"/>
      <w:lvlJc w:val="left"/>
      <w:pPr>
        <w:tabs>
          <w:tab w:val="num" w:pos="2880"/>
        </w:tabs>
        <w:ind w:left="2880" w:hanging="360"/>
      </w:pPr>
      <w:rPr>
        <w:rFonts w:ascii="Times New Roman" w:hAnsi="Times New Roman" w:hint="default"/>
      </w:rPr>
    </w:lvl>
    <w:lvl w:ilvl="4" w:tplc="1AA6C3E4" w:tentative="1">
      <w:start w:val="1"/>
      <w:numFmt w:val="bullet"/>
      <w:lvlText w:val="•"/>
      <w:lvlJc w:val="left"/>
      <w:pPr>
        <w:tabs>
          <w:tab w:val="num" w:pos="3600"/>
        </w:tabs>
        <w:ind w:left="3600" w:hanging="360"/>
      </w:pPr>
      <w:rPr>
        <w:rFonts w:ascii="Times New Roman" w:hAnsi="Times New Roman" w:hint="default"/>
      </w:rPr>
    </w:lvl>
    <w:lvl w:ilvl="5" w:tplc="B756CF4A" w:tentative="1">
      <w:start w:val="1"/>
      <w:numFmt w:val="bullet"/>
      <w:lvlText w:val="•"/>
      <w:lvlJc w:val="left"/>
      <w:pPr>
        <w:tabs>
          <w:tab w:val="num" w:pos="4320"/>
        </w:tabs>
        <w:ind w:left="4320" w:hanging="360"/>
      </w:pPr>
      <w:rPr>
        <w:rFonts w:ascii="Times New Roman" w:hAnsi="Times New Roman" w:hint="default"/>
      </w:rPr>
    </w:lvl>
    <w:lvl w:ilvl="6" w:tplc="D6AE7C86" w:tentative="1">
      <w:start w:val="1"/>
      <w:numFmt w:val="bullet"/>
      <w:lvlText w:val="•"/>
      <w:lvlJc w:val="left"/>
      <w:pPr>
        <w:tabs>
          <w:tab w:val="num" w:pos="5040"/>
        </w:tabs>
        <w:ind w:left="5040" w:hanging="360"/>
      </w:pPr>
      <w:rPr>
        <w:rFonts w:ascii="Times New Roman" w:hAnsi="Times New Roman" w:hint="default"/>
      </w:rPr>
    </w:lvl>
    <w:lvl w:ilvl="7" w:tplc="8EDC36A0" w:tentative="1">
      <w:start w:val="1"/>
      <w:numFmt w:val="bullet"/>
      <w:lvlText w:val="•"/>
      <w:lvlJc w:val="left"/>
      <w:pPr>
        <w:tabs>
          <w:tab w:val="num" w:pos="5760"/>
        </w:tabs>
        <w:ind w:left="5760" w:hanging="360"/>
      </w:pPr>
      <w:rPr>
        <w:rFonts w:ascii="Times New Roman" w:hAnsi="Times New Roman" w:hint="default"/>
      </w:rPr>
    </w:lvl>
    <w:lvl w:ilvl="8" w:tplc="FB84942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468387D"/>
    <w:multiLevelType w:val="hybridMultilevel"/>
    <w:tmpl w:val="8F4CF974"/>
    <w:lvl w:ilvl="0" w:tplc="5F9EAA14">
      <w:start w:val="1"/>
      <w:numFmt w:val="bullet"/>
      <w:lvlText w:val="•"/>
      <w:lvlJc w:val="left"/>
      <w:pPr>
        <w:tabs>
          <w:tab w:val="num" w:pos="720"/>
        </w:tabs>
        <w:ind w:left="720" w:hanging="360"/>
      </w:pPr>
      <w:rPr>
        <w:rFonts w:ascii="Times New Roman" w:hAnsi="Times New Roman" w:hint="default"/>
      </w:rPr>
    </w:lvl>
    <w:lvl w:ilvl="1" w:tplc="49AE137C" w:tentative="1">
      <w:start w:val="1"/>
      <w:numFmt w:val="bullet"/>
      <w:lvlText w:val="•"/>
      <w:lvlJc w:val="left"/>
      <w:pPr>
        <w:tabs>
          <w:tab w:val="num" w:pos="1440"/>
        </w:tabs>
        <w:ind w:left="1440" w:hanging="360"/>
      </w:pPr>
      <w:rPr>
        <w:rFonts w:ascii="Times New Roman" w:hAnsi="Times New Roman" w:hint="default"/>
      </w:rPr>
    </w:lvl>
    <w:lvl w:ilvl="2" w:tplc="DFCC3492" w:tentative="1">
      <w:start w:val="1"/>
      <w:numFmt w:val="bullet"/>
      <w:lvlText w:val="•"/>
      <w:lvlJc w:val="left"/>
      <w:pPr>
        <w:tabs>
          <w:tab w:val="num" w:pos="2160"/>
        </w:tabs>
        <w:ind w:left="2160" w:hanging="360"/>
      </w:pPr>
      <w:rPr>
        <w:rFonts w:ascii="Times New Roman" w:hAnsi="Times New Roman" w:hint="default"/>
      </w:rPr>
    </w:lvl>
    <w:lvl w:ilvl="3" w:tplc="2B408024" w:tentative="1">
      <w:start w:val="1"/>
      <w:numFmt w:val="bullet"/>
      <w:lvlText w:val="•"/>
      <w:lvlJc w:val="left"/>
      <w:pPr>
        <w:tabs>
          <w:tab w:val="num" w:pos="2880"/>
        </w:tabs>
        <w:ind w:left="2880" w:hanging="360"/>
      </w:pPr>
      <w:rPr>
        <w:rFonts w:ascii="Times New Roman" w:hAnsi="Times New Roman" w:hint="default"/>
      </w:rPr>
    </w:lvl>
    <w:lvl w:ilvl="4" w:tplc="8D5EBCB6" w:tentative="1">
      <w:start w:val="1"/>
      <w:numFmt w:val="bullet"/>
      <w:lvlText w:val="•"/>
      <w:lvlJc w:val="left"/>
      <w:pPr>
        <w:tabs>
          <w:tab w:val="num" w:pos="3600"/>
        </w:tabs>
        <w:ind w:left="3600" w:hanging="360"/>
      </w:pPr>
      <w:rPr>
        <w:rFonts w:ascii="Times New Roman" w:hAnsi="Times New Roman" w:hint="default"/>
      </w:rPr>
    </w:lvl>
    <w:lvl w:ilvl="5" w:tplc="127446D8" w:tentative="1">
      <w:start w:val="1"/>
      <w:numFmt w:val="bullet"/>
      <w:lvlText w:val="•"/>
      <w:lvlJc w:val="left"/>
      <w:pPr>
        <w:tabs>
          <w:tab w:val="num" w:pos="4320"/>
        </w:tabs>
        <w:ind w:left="4320" w:hanging="360"/>
      </w:pPr>
      <w:rPr>
        <w:rFonts w:ascii="Times New Roman" w:hAnsi="Times New Roman" w:hint="default"/>
      </w:rPr>
    </w:lvl>
    <w:lvl w:ilvl="6" w:tplc="463A9C58" w:tentative="1">
      <w:start w:val="1"/>
      <w:numFmt w:val="bullet"/>
      <w:lvlText w:val="•"/>
      <w:lvlJc w:val="left"/>
      <w:pPr>
        <w:tabs>
          <w:tab w:val="num" w:pos="5040"/>
        </w:tabs>
        <w:ind w:left="5040" w:hanging="360"/>
      </w:pPr>
      <w:rPr>
        <w:rFonts w:ascii="Times New Roman" w:hAnsi="Times New Roman" w:hint="default"/>
      </w:rPr>
    </w:lvl>
    <w:lvl w:ilvl="7" w:tplc="69B48A20" w:tentative="1">
      <w:start w:val="1"/>
      <w:numFmt w:val="bullet"/>
      <w:lvlText w:val="•"/>
      <w:lvlJc w:val="left"/>
      <w:pPr>
        <w:tabs>
          <w:tab w:val="num" w:pos="5760"/>
        </w:tabs>
        <w:ind w:left="5760" w:hanging="360"/>
      </w:pPr>
      <w:rPr>
        <w:rFonts w:ascii="Times New Roman" w:hAnsi="Times New Roman" w:hint="default"/>
      </w:rPr>
    </w:lvl>
    <w:lvl w:ilvl="8" w:tplc="6A1053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25A2BFD"/>
    <w:multiLevelType w:val="hybridMultilevel"/>
    <w:tmpl w:val="9AD0B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9170C9"/>
    <w:multiLevelType w:val="hybridMultilevel"/>
    <w:tmpl w:val="72AEF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7"/>
  </w:num>
  <w:num w:numId="5">
    <w:abstractNumId w:val="0"/>
  </w:num>
  <w:num w:numId="6">
    <w:abstractNumId w:val="4"/>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B5488C"/>
    <w:rsid w:val="00000C66"/>
    <w:rsid w:val="00000D69"/>
    <w:rsid w:val="0000248D"/>
    <w:rsid w:val="0000404D"/>
    <w:rsid w:val="00005C02"/>
    <w:rsid w:val="00007800"/>
    <w:rsid w:val="00010478"/>
    <w:rsid w:val="00012B1A"/>
    <w:rsid w:val="0001535B"/>
    <w:rsid w:val="0001617E"/>
    <w:rsid w:val="000163F2"/>
    <w:rsid w:val="00020057"/>
    <w:rsid w:val="000230C0"/>
    <w:rsid w:val="00023DF8"/>
    <w:rsid w:val="00034E37"/>
    <w:rsid w:val="00035C45"/>
    <w:rsid w:val="00036A0A"/>
    <w:rsid w:val="00036CE3"/>
    <w:rsid w:val="0004011A"/>
    <w:rsid w:val="0004082F"/>
    <w:rsid w:val="00042CB2"/>
    <w:rsid w:val="00044FC6"/>
    <w:rsid w:val="0005250C"/>
    <w:rsid w:val="00052857"/>
    <w:rsid w:val="00053037"/>
    <w:rsid w:val="00061165"/>
    <w:rsid w:val="00062097"/>
    <w:rsid w:val="00062B78"/>
    <w:rsid w:val="000643D8"/>
    <w:rsid w:val="00065650"/>
    <w:rsid w:val="000677C9"/>
    <w:rsid w:val="0007266B"/>
    <w:rsid w:val="00074BA2"/>
    <w:rsid w:val="0007561E"/>
    <w:rsid w:val="00076971"/>
    <w:rsid w:val="0007796A"/>
    <w:rsid w:val="000804A4"/>
    <w:rsid w:val="00083357"/>
    <w:rsid w:val="00084074"/>
    <w:rsid w:val="000847DB"/>
    <w:rsid w:val="00090B9D"/>
    <w:rsid w:val="00091A6C"/>
    <w:rsid w:val="00091AB0"/>
    <w:rsid w:val="000935AE"/>
    <w:rsid w:val="00093BA6"/>
    <w:rsid w:val="000953D9"/>
    <w:rsid w:val="00096FE4"/>
    <w:rsid w:val="00097756"/>
    <w:rsid w:val="000A226E"/>
    <w:rsid w:val="000A28F9"/>
    <w:rsid w:val="000A7B98"/>
    <w:rsid w:val="000B16DB"/>
    <w:rsid w:val="000B21CA"/>
    <w:rsid w:val="000B3A79"/>
    <w:rsid w:val="000B5EE2"/>
    <w:rsid w:val="000B633A"/>
    <w:rsid w:val="000C0555"/>
    <w:rsid w:val="000C2DE4"/>
    <w:rsid w:val="000C3789"/>
    <w:rsid w:val="000C4D44"/>
    <w:rsid w:val="000C53FF"/>
    <w:rsid w:val="000C5822"/>
    <w:rsid w:val="000C6DCC"/>
    <w:rsid w:val="000D0192"/>
    <w:rsid w:val="000D3569"/>
    <w:rsid w:val="000D4851"/>
    <w:rsid w:val="000D4CBA"/>
    <w:rsid w:val="000D51D2"/>
    <w:rsid w:val="000D549E"/>
    <w:rsid w:val="000D55E4"/>
    <w:rsid w:val="000E3B22"/>
    <w:rsid w:val="000E3D34"/>
    <w:rsid w:val="000E404A"/>
    <w:rsid w:val="000E515B"/>
    <w:rsid w:val="000E628A"/>
    <w:rsid w:val="000E7200"/>
    <w:rsid w:val="000E750D"/>
    <w:rsid w:val="000F0D06"/>
    <w:rsid w:val="000F1118"/>
    <w:rsid w:val="000F2290"/>
    <w:rsid w:val="000F31F7"/>
    <w:rsid w:val="000F511C"/>
    <w:rsid w:val="000F6867"/>
    <w:rsid w:val="001010AD"/>
    <w:rsid w:val="00101394"/>
    <w:rsid w:val="001014EE"/>
    <w:rsid w:val="0010226A"/>
    <w:rsid w:val="00102979"/>
    <w:rsid w:val="001034B4"/>
    <w:rsid w:val="00104579"/>
    <w:rsid w:val="00104E6E"/>
    <w:rsid w:val="00110475"/>
    <w:rsid w:val="00112D38"/>
    <w:rsid w:val="00112F52"/>
    <w:rsid w:val="001151A1"/>
    <w:rsid w:val="00115F69"/>
    <w:rsid w:val="001169F8"/>
    <w:rsid w:val="001252BB"/>
    <w:rsid w:val="00125E49"/>
    <w:rsid w:val="00131C20"/>
    <w:rsid w:val="00133509"/>
    <w:rsid w:val="0013556A"/>
    <w:rsid w:val="00136585"/>
    <w:rsid w:val="001365E7"/>
    <w:rsid w:val="00136B1A"/>
    <w:rsid w:val="0013710C"/>
    <w:rsid w:val="001379E2"/>
    <w:rsid w:val="00141BEC"/>
    <w:rsid w:val="00141FD4"/>
    <w:rsid w:val="001423BC"/>
    <w:rsid w:val="0014324B"/>
    <w:rsid w:val="00143560"/>
    <w:rsid w:val="0014750C"/>
    <w:rsid w:val="001502A3"/>
    <w:rsid w:val="001502BF"/>
    <w:rsid w:val="001504BF"/>
    <w:rsid w:val="00151980"/>
    <w:rsid w:val="0015205D"/>
    <w:rsid w:val="00154526"/>
    <w:rsid w:val="0015531F"/>
    <w:rsid w:val="00155CD1"/>
    <w:rsid w:val="00157DAC"/>
    <w:rsid w:val="00160F59"/>
    <w:rsid w:val="001611D3"/>
    <w:rsid w:val="00161D05"/>
    <w:rsid w:val="00163242"/>
    <w:rsid w:val="001653E1"/>
    <w:rsid w:val="00165BD8"/>
    <w:rsid w:val="001664A5"/>
    <w:rsid w:val="001664C9"/>
    <w:rsid w:val="001704C0"/>
    <w:rsid w:val="00173333"/>
    <w:rsid w:val="0017360F"/>
    <w:rsid w:val="00174366"/>
    <w:rsid w:val="00176D07"/>
    <w:rsid w:val="00177B95"/>
    <w:rsid w:val="00181B19"/>
    <w:rsid w:val="00184F3A"/>
    <w:rsid w:val="0018543C"/>
    <w:rsid w:val="00186ED9"/>
    <w:rsid w:val="00186F71"/>
    <w:rsid w:val="00190FB4"/>
    <w:rsid w:val="0019161D"/>
    <w:rsid w:val="00191ACB"/>
    <w:rsid w:val="00193409"/>
    <w:rsid w:val="00194D27"/>
    <w:rsid w:val="00195C06"/>
    <w:rsid w:val="001978AF"/>
    <w:rsid w:val="00197AF5"/>
    <w:rsid w:val="001A2045"/>
    <w:rsid w:val="001A2741"/>
    <w:rsid w:val="001A53F7"/>
    <w:rsid w:val="001A5C73"/>
    <w:rsid w:val="001A766E"/>
    <w:rsid w:val="001A7807"/>
    <w:rsid w:val="001A7CE7"/>
    <w:rsid w:val="001B11AE"/>
    <w:rsid w:val="001B210D"/>
    <w:rsid w:val="001B46FE"/>
    <w:rsid w:val="001B7335"/>
    <w:rsid w:val="001C285E"/>
    <w:rsid w:val="001C43A6"/>
    <w:rsid w:val="001C44AD"/>
    <w:rsid w:val="001C593D"/>
    <w:rsid w:val="001D29EB"/>
    <w:rsid w:val="001D2E57"/>
    <w:rsid w:val="001D60AA"/>
    <w:rsid w:val="001D7008"/>
    <w:rsid w:val="001D7836"/>
    <w:rsid w:val="001E09C5"/>
    <w:rsid w:val="001E2007"/>
    <w:rsid w:val="001E2134"/>
    <w:rsid w:val="001E353E"/>
    <w:rsid w:val="001E3C2A"/>
    <w:rsid w:val="001E4269"/>
    <w:rsid w:val="001E6600"/>
    <w:rsid w:val="001F23CC"/>
    <w:rsid w:val="001F30DE"/>
    <w:rsid w:val="001F3954"/>
    <w:rsid w:val="001F405F"/>
    <w:rsid w:val="001F459C"/>
    <w:rsid w:val="001F5210"/>
    <w:rsid w:val="001F5AC6"/>
    <w:rsid w:val="00201A78"/>
    <w:rsid w:val="00202E22"/>
    <w:rsid w:val="00204172"/>
    <w:rsid w:val="002059A8"/>
    <w:rsid w:val="00206F85"/>
    <w:rsid w:val="0021012B"/>
    <w:rsid w:val="00212933"/>
    <w:rsid w:val="00216B48"/>
    <w:rsid w:val="00216BB2"/>
    <w:rsid w:val="0021717F"/>
    <w:rsid w:val="002208AD"/>
    <w:rsid w:val="00220C1F"/>
    <w:rsid w:val="00227CE7"/>
    <w:rsid w:val="00232889"/>
    <w:rsid w:val="00232E2D"/>
    <w:rsid w:val="00233648"/>
    <w:rsid w:val="00233ABD"/>
    <w:rsid w:val="00233CF2"/>
    <w:rsid w:val="00235AAA"/>
    <w:rsid w:val="0023652F"/>
    <w:rsid w:val="00237305"/>
    <w:rsid w:val="002407A4"/>
    <w:rsid w:val="00242865"/>
    <w:rsid w:val="00242BF1"/>
    <w:rsid w:val="002442BA"/>
    <w:rsid w:val="00244E16"/>
    <w:rsid w:val="00247DA7"/>
    <w:rsid w:val="00252891"/>
    <w:rsid w:val="002538ED"/>
    <w:rsid w:val="00260873"/>
    <w:rsid w:val="00260FB3"/>
    <w:rsid w:val="0026160D"/>
    <w:rsid w:val="00262A9E"/>
    <w:rsid w:val="00262FA3"/>
    <w:rsid w:val="00263769"/>
    <w:rsid w:val="00273DA3"/>
    <w:rsid w:val="002745C6"/>
    <w:rsid w:val="002754BD"/>
    <w:rsid w:val="00276FD8"/>
    <w:rsid w:val="00277FFD"/>
    <w:rsid w:val="00280E24"/>
    <w:rsid w:val="00281674"/>
    <w:rsid w:val="0028289E"/>
    <w:rsid w:val="00284DD0"/>
    <w:rsid w:val="00290803"/>
    <w:rsid w:val="00291871"/>
    <w:rsid w:val="00291C27"/>
    <w:rsid w:val="00292E2A"/>
    <w:rsid w:val="002A05C5"/>
    <w:rsid w:val="002A255E"/>
    <w:rsid w:val="002A2804"/>
    <w:rsid w:val="002A3DEF"/>
    <w:rsid w:val="002A69F8"/>
    <w:rsid w:val="002B0463"/>
    <w:rsid w:val="002B0CEC"/>
    <w:rsid w:val="002B3A12"/>
    <w:rsid w:val="002B47DC"/>
    <w:rsid w:val="002B57DA"/>
    <w:rsid w:val="002B6AA5"/>
    <w:rsid w:val="002C2EB5"/>
    <w:rsid w:val="002C3C16"/>
    <w:rsid w:val="002C68D1"/>
    <w:rsid w:val="002C6DAC"/>
    <w:rsid w:val="002C7C28"/>
    <w:rsid w:val="002D2584"/>
    <w:rsid w:val="002D2B50"/>
    <w:rsid w:val="002D5883"/>
    <w:rsid w:val="002D6377"/>
    <w:rsid w:val="002D6411"/>
    <w:rsid w:val="002D6ECF"/>
    <w:rsid w:val="002E0374"/>
    <w:rsid w:val="002E0F5E"/>
    <w:rsid w:val="002E1783"/>
    <w:rsid w:val="002E5B0D"/>
    <w:rsid w:val="002F0BEB"/>
    <w:rsid w:val="002F2140"/>
    <w:rsid w:val="002F33DC"/>
    <w:rsid w:val="0030105D"/>
    <w:rsid w:val="00302792"/>
    <w:rsid w:val="00302A83"/>
    <w:rsid w:val="0030485E"/>
    <w:rsid w:val="00306FB4"/>
    <w:rsid w:val="00310047"/>
    <w:rsid w:val="00312349"/>
    <w:rsid w:val="003158D6"/>
    <w:rsid w:val="003246B1"/>
    <w:rsid w:val="003250A5"/>
    <w:rsid w:val="00330DD7"/>
    <w:rsid w:val="00331346"/>
    <w:rsid w:val="00331D17"/>
    <w:rsid w:val="00332D98"/>
    <w:rsid w:val="0033495A"/>
    <w:rsid w:val="00335894"/>
    <w:rsid w:val="00335F53"/>
    <w:rsid w:val="003368DB"/>
    <w:rsid w:val="00336986"/>
    <w:rsid w:val="00337FB8"/>
    <w:rsid w:val="0034025D"/>
    <w:rsid w:val="00340875"/>
    <w:rsid w:val="003521C6"/>
    <w:rsid w:val="00357EF1"/>
    <w:rsid w:val="0036048C"/>
    <w:rsid w:val="00362290"/>
    <w:rsid w:val="00362535"/>
    <w:rsid w:val="00362F98"/>
    <w:rsid w:val="00364C7A"/>
    <w:rsid w:val="00365775"/>
    <w:rsid w:val="00365F21"/>
    <w:rsid w:val="00366A56"/>
    <w:rsid w:val="00370AA6"/>
    <w:rsid w:val="0037257B"/>
    <w:rsid w:val="00375671"/>
    <w:rsid w:val="00375762"/>
    <w:rsid w:val="00375F3D"/>
    <w:rsid w:val="003761CD"/>
    <w:rsid w:val="00380B01"/>
    <w:rsid w:val="00381A4B"/>
    <w:rsid w:val="003827C3"/>
    <w:rsid w:val="00383048"/>
    <w:rsid w:val="00383141"/>
    <w:rsid w:val="00384022"/>
    <w:rsid w:val="003853A3"/>
    <w:rsid w:val="0038645C"/>
    <w:rsid w:val="0038684D"/>
    <w:rsid w:val="00387395"/>
    <w:rsid w:val="00390634"/>
    <w:rsid w:val="00391535"/>
    <w:rsid w:val="003919AA"/>
    <w:rsid w:val="00393A84"/>
    <w:rsid w:val="00394D37"/>
    <w:rsid w:val="0039574E"/>
    <w:rsid w:val="00395756"/>
    <w:rsid w:val="003958D9"/>
    <w:rsid w:val="003A32EE"/>
    <w:rsid w:val="003A3797"/>
    <w:rsid w:val="003A4A8D"/>
    <w:rsid w:val="003A4D75"/>
    <w:rsid w:val="003A70F1"/>
    <w:rsid w:val="003B0DF0"/>
    <w:rsid w:val="003B3634"/>
    <w:rsid w:val="003C3058"/>
    <w:rsid w:val="003C4173"/>
    <w:rsid w:val="003C4A61"/>
    <w:rsid w:val="003C506D"/>
    <w:rsid w:val="003C713E"/>
    <w:rsid w:val="003C78D8"/>
    <w:rsid w:val="003D2358"/>
    <w:rsid w:val="003D2D16"/>
    <w:rsid w:val="003D35DF"/>
    <w:rsid w:val="003D57BC"/>
    <w:rsid w:val="003D6A14"/>
    <w:rsid w:val="003D6A76"/>
    <w:rsid w:val="003D7227"/>
    <w:rsid w:val="003E0A96"/>
    <w:rsid w:val="003E12BC"/>
    <w:rsid w:val="003E2392"/>
    <w:rsid w:val="003E35C2"/>
    <w:rsid w:val="003F0AF0"/>
    <w:rsid w:val="003F16F9"/>
    <w:rsid w:val="003F2DFC"/>
    <w:rsid w:val="003F3C1D"/>
    <w:rsid w:val="003F40D6"/>
    <w:rsid w:val="003F5EDA"/>
    <w:rsid w:val="003F7AA5"/>
    <w:rsid w:val="0040184D"/>
    <w:rsid w:val="00401F58"/>
    <w:rsid w:val="0040265A"/>
    <w:rsid w:val="00402A81"/>
    <w:rsid w:val="004053CF"/>
    <w:rsid w:val="00407F74"/>
    <w:rsid w:val="00420947"/>
    <w:rsid w:val="004210AB"/>
    <w:rsid w:val="004219D6"/>
    <w:rsid w:val="00422121"/>
    <w:rsid w:val="00424098"/>
    <w:rsid w:val="00426A64"/>
    <w:rsid w:val="00427870"/>
    <w:rsid w:val="00430D79"/>
    <w:rsid w:val="0043410C"/>
    <w:rsid w:val="0043441C"/>
    <w:rsid w:val="004364AC"/>
    <w:rsid w:val="0043723D"/>
    <w:rsid w:val="004441DF"/>
    <w:rsid w:val="00445E5C"/>
    <w:rsid w:val="00447A59"/>
    <w:rsid w:val="0045172E"/>
    <w:rsid w:val="00453936"/>
    <w:rsid w:val="004541AC"/>
    <w:rsid w:val="00454EF5"/>
    <w:rsid w:val="004561F0"/>
    <w:rsid w:val="0046091F"/>
    <w:rsid w:val="00462A08"/>
    <w:rsid w:val="00463A10"/>
    <w:rsid w:val="00464C21"/>
    <w:rsid w:val="00464E31"/>
    <w:rsid w:val="004665F1"/>
    <w:rsid w:val="00466942"/>
    <w:rsid w:val="004671AC"/>
    <w:rsid w:val="004675C5"/>
    <w:rsid w:val="004709C1"/>
    <w:rsid w:val="0047279C"/>
    <w:rsid w:val="00472818"/>
    <w:rsid w:val="00473586"/>
    <w:rsid w:val="004751A1"/>
    <w:rsid w:val="0047556B"/>
    <w:rsid w:val="00476696"/>
    <w:rsid w:val="004815F3"/>
    <w:rsid w:val="00486119"/>
    <w:rsid w:val="0048677C"/>
    <w:rsid w:val="00493326"/>
    <w:rsid w:val="004939B6"/>
    <w:rsid w:val="00495BE6"/>
    <w:rsid w:val="00496EC5"/>
    <w:rsid w:val="004A198A"/>
    <w:rsid w:val="004A2408"/>
    <w:rsid w:val="004A263F"/>
    <w:rsid w:val="004A4DAC"/>
    <w:rsid w:val="004A5339"/>
    <w:rsid w:val="004A68F5"/>
    <w:rsid w:val="004B30F2"/>
    <w:rsid w:val="004B41BF"/>
    <w:rsid w:val="004B7FE7"/>
    <w:rsid w:val="004C10CF"/>
    <w:rsid w:val="004C1496"/>
    <w:rsid w:val="004C2431"/>
    <w:rsid w:val="004C3E9B"/>
    <w:rsid w:val="004C6B62"/>
    <w:rsid w:val="004C7B7B"/>
    <w:rsid w:val="004D044B"/>
    <w:rsid w:val="004D0AA1"/>
    <w:rsid w:val="004D1869"/>
    <w:rsid w:val="004D1BAD"/>
    <w:rsid w:val="004D39F0"/>
    <w:rsid w:val="004D3A41"/>
    <w:rsid w:val="004E0A5E"/>
    <w:rsid w:val="004E2201"/>
    <w:rsid w:val="004E2552"/>
    <w:rsid w:val="004E2B67"/>
    <w:rsid w:val="004E352F"/>
    <w:rsid w:val="004E56CA"/>
    <w:rsid w:val="004E62C7"/>
    <w:rsid w:val="004E7726"/>
    <w:rsid w:val="004F2F3E"/>
    <w:rsid w:val="004F4542"/>
    <w:rsid w:val="004F5A9B"/>
    <w:rsid w:val="00501184"/>
    <w:rsid w:val="0050157A"/>
    <w:rsid w:val="0050260D"/>
    <w:rsid w:val="00502893"/>
    <w:rsid w:val="0050456B"/>
    <w:rsid w:val="00506762"/>
    <w:rsid w:val="00506A9F"/>
    <w:rsid w:val="0050789F"/>
    <w:rsid w:val="00510280"/>
    <w:rsid w:val="00511523"/>
    <w:rsid w:val="005134DB"/>
    <w:rsid w:val="00514AC7"/>
    <w:rsid w:val="00514AE8"/>
    <w:rsid w:val="00517598"/>
    <w:rsid w:val="00521E1E"/>
    <w:rsid w:val="005220A1"/>
    <w:rsid w:val="005242E9"/>
    <w:rsid w:val="00525158"/>
    <w:rsid w:val="00526C18"/>
    <w:rsid w:val="00526E2F"/>
    <w:rsid w:val="00526F41"/>
    <w:rsid w:val="00531189"/>
    <w:rsid w:val="00531B22"/>
    <w:rsid w:val="00533535"/>
    <w:rsid w:val="00534848"/>
    <w:rsid w:val="00542A0C"/>
    <w:rsid w:val="00542A67"/>
    <w:rsid w:val="00543F23"/>
    <w:rsid w:val="00545CD7"/>
    <w:rsid w:val="00552472"/>
    <w:rsid w:val="00561296"/>
    <w:rsid w:val="005657CF"/>
    <w:rsid w:val="00566F50"/>
    <w:rsid w:val="005706EA"/>
    <w:rsid w:val="0057247A"/>
    <w:rsid w:val="00574533"/>
    <w:rsid w:val="0057523B"/>
    <w:rsid w:val="00577A1F"/>
    <w:rsid w:val="005808FC"/>
    <w:rsid w:val="005818B5"/>
    <w:rsid w:val="00581B81"/>
    <w:rsid w:val="005854AD"/>
    <w:rsid w:val="00587566"/>
    <w:rsid w:val="0059046B"/>
    <w:rsid w:val="005A026B"/>
    <w:rsid w:val="005A133F"/>
    <w:rsid w:val="005A155E"/>
    <w:rsid w:val="005A1B65"/>
    <w:rsid w:val="005A26A5"/>
    <w:rsid w:val="005A40DA"/>
    <w:rsid w:val="005A455A"/>
    <w:rsid w:val="005B132F"/>
    <w:rsid w:val="005B3851"/>
    <w:rsid w:val="005B5BCC"/>
    <w:rsid w:val="005B68D2"/>
    <w:rsid w:val="005B6E7B"/>
    <w:rsid w:val="005C344F"/>
    <w:rsid w:val="005C559C"/>
    <w:rsid w:val="005C55A6"/>
    <w:rsid w:val="005D2197"/>
    <w:rsid w:val="005D27A6"/>
    <w:rsid w:val="005D2C5E"/>
    <w:rsid w:val="005D4B2F"/>
    <w:rsid w:val="005D58D0"/>
    <w:rsid w:val="005D63AB"/>
    <w:rsid w:val="005D6668"/>
    <w:rsid w:val="005D6DFF"/>
    <w:rsid w:val="005E2F19"/>
    <w:rsid w:val="005E6F3C"/>
    <w:rsid w:val="005E745B"/>
    <w:rsid w:val="005E7DC5"/>
    <w:rsid w:val="005F1BD7"/>
    <w:rsid w:val="005F571E"/>
    <w:rsid w:val="005F711F"/>
    <w:rsid w:val="005F7869"/>
    <w:rsid w:val="006010B7"/>
    <w:rsid w:val="006021DB"/>
    <w:rsid w:val="0060262F"/>
    <w:rsid w:val="006054C5"/>
    <w:rsid w:val="00605766"/>
    <w:rsid w:val="006058B1"/>
    <w:rsid w:val="00610936"/>
    <w:rsid w:val="00610DC8"/>
    <w:rsid w:val="00611A70"/>
    <w:rsid w:val="00612602"/>
    <w:rsid w:val="00613737"/>
    <w:rsid w:val="006137B1"/>
    <w:rsid w:val="0061456F"/>
    <w:rsid w:val="006156BB"/>
    <w:rsid w:val="006214CD"/>
    <w:rsid w:val="00621E25"/>
    <w:rsid w:val="00625D14"/>
    <w:rsid w:val="006262DA"/>
    <w:rsid w:val="0062700C"/>
    <w:rsid w:val="006276FA"/>
    <w:rsid w:val="00627FF7"/>
    <w:rsid w:val="00633DCD"/>
    <w:rsid w:val="00636E66"/>
    <w:rsid w:val="006377B0"/>
    <w:rsid w:val="00640D40"/>
    <w:rsid w:val="00641943"/>
    <w:rsid w:val="00641A62"/>
    <w:rsid w:val="00641BAE"/>
    <w:rsid w:val="006433BE"/>
    <w:rsid w:val="00644240"/>
    <w:rsid w:val="0064545A"/>
    <w:rsid w:val="00646192"/>
    <w:rsid w:val="006461C7"/>
    <w:rsid w:val="006473A6"/>
    <w:rsid w:val="00650208"/>
    <w:rsid w:val="00650807"/>
    <w:rsid w:val="006512ED"/>
    <w:rsid w:val="006514C3"/>
    <w:rsid w:val="00652CC3"/>
    <w:rsid w:val="00654EBE"/>
    <w:rsid w:val="00656CAE"/>
    <w:rsid w:val="00657677"/>
    <w:rsid w:val="0066118D"/>
    <w:rsid w:val="0066246B"/>
    <w:rsid w:val="0066499D"/>
    <w:rsid w:val="006658D2"/>
    <w:rsid w:val="00670650"/>
    <w:rsid w:val="006719AA"/>
    <w:rsid w:val="00675312"/>
    <w:rsid w:val="00675AA3"/>
    <w:rsid w:val="00676E95"/>
    <w:rsid w:val="006773C8"/>
    <w:rsid w:val="00677644"/>
    <w:rsid w:val="00681023"/>
    <w:rsid w:val="00684F9E"/>
    <w:rsid w:val="00686294"/>
    <w:rsid w:val="00687179"/>
    <w:rsid w:val="006915C3"/>
    <w:rsid w:val="00692118"/>
    <w:rsid w:val="00692213"/>
    <w:rsid w:val="0069549E"/>
    <w:rsid w:val="00695A01"/>
    <w:rsid w:val="00696096"/>
    <w:rsid w:val="00696EDB"/>
    <w:rsid w:val="006A2907"/>
    <w:rsid w:val="006A2DA6"/>
    <w:rsid w:val="006A69F0"/>
    <w:rsid w:val="006A6B80"/>
    <w:rsid w:val="006A6E10"/>
    <w:rsid w:val="006B1171"/>
    <w:rsid w:val="006B40A2"/>
    <w:rsid w:val="006B5164"/>
    <w:rsid w:val="006B54C9"/>
    <w:rsid w:val="006B5610"/>
    <w:rsid w:val="006B676D"/>
    <w:rsid w:val="006B7B76"/>
    <w:rsid w:val="006C202C"/>
    <w:rsid w:val="006C227A"/>
    <w:rsid w:val="006C39FE"/>
    <w:rsid w:val="006D0762"/>
    <w:rsid w:val="006D0B0C"/>
    <w:rsid w:val="006D0E15"/>
    <w:rsid w:val="006D22B2"/>
    <w:rsid w:val="006D76BD"/>
    <w:rsid w:val="006E04B7"/>
    <w:rsid w:val="006E0896"/>
    <w:rsid w:val="006E0FCA"/>
    <w:rsid w:val="006E16BA"/>
    <w:rsid w:val="006E30D1"/>
    <w:rsid w:val="006E3711"/>
    <w:rsid w:val="006E376C"/>
    <w:rsid w:val="006E3CC0"/>
    <w:rsid w:val="006E4F26"/>
    <w:rsid w:val="006E692C"/>
    <w:rsid w:val="006F0616"/>
    <w:rsid w:val="006F127E"/>
    <w:rsid w:val="006F195A"/>
    <w:rsid w:val="006F1A34"/>
    <w:rsid w:val="006F29C0"/>
    <w:rsid w:val="006F2B23"/>
    <w:rsid w:val="006F3D62"/>
    <w:rsid w:val="006F44EA"/>
    <w:rsid w:val="006F51A7"/>
    <w:rsid w:val="006F568E"/>
    <w:rsid w:val="006F67AE"/>
    <w:rsid w:val="007020EA"/>
    <w:rsid w:val="007033E0"/>
    <w:rsid w:val="007033F4"/>
    <w:rsid w:val="00706EF2"/>
    <w:rsid w:val="00710BE9"/>
    <w:rsid w:val="00710CE8"/>
    <w:rsid w:val="0071148D"/>
    <w:rsid w:val="00711E63"/>
    <w:rsid w:val="00712D69"/>
    <w:rsid w:val="00714F34"/>
    <w:rsid w:val="00720580"/>
    <w:rsid w:val="007270F2"/>
    <w:rsid w:val="00731F49"/>
    <w:rsid w:val="007345A2"/>
    <w:rsid w:val="007351AF"/>
    <w:rsid w:val="00735F93"/>
    <w:rsid w:val="00736604"/>
    <w:rsid w:val="007379CD"/>
    <w:rsid w:val="00741631"/>
    <w:rsid w:val="00742B3E"/>
    <w:rsid w:val="0074525C"/>
    <w:rsid w:val="0074775F"/>
    <w:rsid w:val="00747D0C"/>
    <w:rsid w:val="00751CF1"/>
    <w:rsid w:val="007540FF"/>
    <w:rsid w:val="007548F8"/>
    <w:rsid w:val="00754D03"/>
    <w:rsid w:val="0075553B"/>
    <w:rsid w:val="00757805"/>
    <w:rsid w:val="00760151"/>
    <w:rsid w:val="00762C40"/>
    <w:rsid w:val="00762CD3"/>
    <w:rsid w:val="00762FD5"/>
    <w:rsid w:val="0076305A"/>
    <w:rsid w:val="00764452"/>
    <w:rsid w:val="0077286D"/>
    <w:rsid w:val="007735A0"/>
    <w:rsid w:val="007738D1"/>
    <w:rsid w:val="007753B9"/>
    <w:rsid w:val="00780659"/>
    <w:rsid w:val="00782944"/>
    <w:rsid w:val="00784DD3"/>
    <w:rsid w:val="00785CD1"/>
    <w:rsid w:val="007862B2"/>
    <w:rsid w:val="00791832"/>
    <w:rsid w:val="00794BA1"/>
    <w:rsid w:val="00797067"/>
    <w:rsid w:val="007A1F0E"/>
    <w:rsid w:val="007A2F50"/>
    <w:rsid w:val="007A337B"/>
    <w:rsid w:val="007B1151"/>
    <w:rsid w:val="007B22B0"/>
    <w:rsid w:val="007B3815"/>
    <w:rsid w:val="007B3D8F"/>
    <w:rsid w:val="007B411B"/>
    <w:rsid w:val="007B41E8"/>
    <w:rsid w:val="007B491C"/>
    <w:rsid w:val="007B7C32"/>
    <w:rsid w:val="007C0A08"/>
    <w:rsid w:val="007C1902"/>
    <w:rsid w:val="007C2ADA"/>
    <w:rsid w:val="007C4AB5"/>
    <w:rsid w:val="007C50C5"/>
    <w:rsid w:val="007C52F7"/>
    <w:rsid w:val="007D16EE"/>
    <w:rsid w:val="007D53B0"/>
    <w:rsid w:val="007D723D"/>
    <w:rsid w:val="007E2304"/>
    <w:rsid w:val="007E266E"/>
    <w:rsid w:val="007E40A9"/>
    <w:rsid w:val="007E44FA"/>
    <w:rsid w:val="007E51E0"/>
    <w:rsid w:val="007E538B"/>
    <w:rsid w:val="007E5EF0"/>
    <w:rsid w:val="007E6532"/>
    <w:rsid w:val="007F041A"/>
    <w:rsid w:val="007F0ADC"/>
    <w:rsid w:val="007F14BE"/>
    <w:rsid w:val="007F19A1"/>
    <w:rsid w:val="007F1A88"/>
    <w:rsid w:val="007F2541"/>
    <w:rsid w:val="007F2690"/>
    <w:rsid w:val="007F47C1"/>
    <w:rsid w:val="007F6449"/>
    <w:rsid w:val="007F72F3"/>
    <w:rsid w:val="007F777C"/>
    <w:rsid w:val="007F7E0A"/>
    <w:rsid w:val="00801D93"/>
    <w:rsid w:val="008038BB"/>
    <w:rsid w:val="00807CAE"/>
    <w:rsid w:val="008112BE"/>
    <w:rsid w:val="00814323"/>
    <w:rsid w:val="00815148"/>
    <w:rsid w:val="00817282"/>
    <w:rsid w:val="008215C8"/>
    <w:rsid w:val="00821743"/>
    <w:rsid w:val="00821C2D"/>
    <w:rsid w:val="0082504E"/>
    <w:rsid w:val="00826DD0"/>
    <w:rsid w:val="008312E6"/>
    <w:rsid w:val="0083379F"/>
    <w:rsid w:val="00834CB0"/>
    <w:rsid w:val="00834E4D"/>
    <w:rsid w:val="0083766E"/>
    <w:rsid w:val="0084006C"/>
    <w:rsid w:val="00843713"/>
    <w:rsid w:val="00847231"/>
    <w:rsid w:val="0085052D"/>
    <w:rsid w:val="00850E83"/>
    <w:rsid w:val="008542A5"/>
    <w:rsid w:val="00854CCB"/>
    <w:rsid w:val="00855F84"/>
    <w:rsid w:val="00857032"/>
    <w:rsid w:val="008619E4"/>
    <w:rsid w:val="00864F13"/>
    <w:rsid w:val="0086551A"/>
    <w:rsid w:val="008701E5"/>
    <w:rsid w:val="00870871"/>
    <w:rsid w:val="008710FC"/>
    <w:rsid w:val="00871F76"/>
    <w:rsid w:val="00873397"/>
    <w:rsid w:val="008777B6"/>
    <w:rsid w:val="00877918"/>
    <w:rsid w:val="00880BC4"/>
    <w:rsid w:val="00880DEC"/>
    <w:rsid w:val="00882B49"/>
    <w:rsid w:val="00883A14"/>
    <w:rsid w:val="00884A4F"/>
    <w:rsid w:val="00886367"/>
    <w:rsid w:val="00887196"/>
    <w:rsid w:val="0088724C"/>
    <w:rsid w:val="00887982"/>
    <w:rsid w:val="0089139B"/>
    <w:rsid w:val="008925DC"/>
    <w:rsid w:val="00892B2C"/>
    <w:rsid w:val="0089361B"/>
    <w:rsid w:val="00896AE5"/>
    <w:rsid w:val="00896FCA"/>
    <w:rsid w:val="00897429"/>
    <w:rsid w:val="008A06A1"/>
    <w:rsid w:val="008A450B"/>
    <w:rsid w:val="008A4A0B"/>
    <w:rsid w:val="008A69B8"/>
    <w:rsid w:val="008A709E"/>
    <w:rsid w:val="008A795A"/>
    <w:rsid w:val="008A7EB7"/>
    <w:rsid w:val="008B078F"/>
    <w:rsid w:val="008B139D"/>
    <w:rsid w:val="008B2C82"/>
    <w:rsid w:val="008B3142"/>
    <w:rsid w:val="008B329E"/>
    <w:rsid w:val="008B4454"/>
    <w:rsid w:val="008C10AD"/>
    <w:rsid w:val="008C1D35"/>
    <w:rsid w:val="008C712B"/>
    <w:rsid w:val="008C74C9"/>
    <w:rsid w:val="008D23B4"/>
    <w:rsid w:val="008D571E"/>
    <w:rsid w:val="008D7175"/>
    <w:rsid w:val="008E0649"/>
    <w:rsid w:val="008E1C3E"/>
    <w:rsid w:val="008E322A"/>
    <w:rsid w:val="008E36F7"/>
    <w:rsid w:val="008E3A1A"/>
    <w:rsid w:val="008F18C7"/>
    <w:rsid w:val="008F1D84"/>
    <w:rsid w:val="008F421A"/>
    <w:rsid w:val="008F489B"/>
    <w:rsid w:val="008F4E32"/>
    <w:rsid w:val="008F6E2D"/>
    <w:rsid w:val="00900301"/>
    <w:rsid w:val="0090156B"/>
    <w:rsid w:val="00901728"/>
    <w:rsid w:val="00901B51"/>
    <w:rsid w:val="0090542E"/>
    <w:rsid w:val="009069B1"/>
    <w:rsid w:val="00910CFC"/>
    <w:rsid w:val="00911FD9"/>
    <w:rsid w:val="0091534F"/>
    <w:rsid w:val="009208C8"/>
    <w:rsid w:val="00922BE5"/>
    <w:rsid w:val="00923D8B"/>
    <w:rsid w:val="00926B10"/>
    <w:rsid w:val="009304F3"/>
    <w:rsid w:val="009307AC"/>
    <w:rsid w:val="009337C8"/>
    <w:rsid w:val="00933A2A"/>
    <w:rsid w:val="009358A7"/>
    <w:rsid w:val="009404A5"/>
    <w:rsid w:val="00941E53"/>
    <w:rsid w:val="00942338"/>
    <w:rsid w:val="00943ABD"/>
    <w:rsid w:val="00944551"/>
    <w:rsid w:val="0094529A"/>
    <w:rsid w:val="00945A37"/>
    <w:rsid w:val="00952ADC"/>
    <w:rsid w:val="009554E1"/>
    <w:rsid w:val="0096065E"/>
    <w:rsid w:val="00961E62"/>
    <w:rsid w:val="00965BC4"/>
    <w:rsid w:val="0097167E"/>
    <w:rsid w:val="0097278B"/>
    <w:rsid w:val="009728B1"/>
    <w:rsid w:val="00974ECF"/>
    <w:rsid w:val="00974FAC"/>
    <w:rsid w:val="0097674F"/>
    <w:rsid w:val="009770AB"/>
    <w:rsid w:val="009808C0"/>
    <w:rsid w:val="0098194D"/>
    <w:rsid w:val="00981A7C"/>
    <w:rsid w:val="009831D8"/>
    <w:rsid w:val="00983710"/>
    <w:rsid w:val="00984D97"/>
    <w:rsid w:val="009856EC"/>
    <w:rsid w:val="00992BFF"/>
    <w:rsid w:val="009936FD"/>
    <w:rsid w:val="0099394E"/>
    <w:rsid w:val="0099410C"/>
    <w:rsid w:val="00997882"/>
    <w:rsid w:val="009A29EE"/>
    <w:rsid w:val="009A3210"/>
    <w:rsid w:val="009A33C3"/>
    <w:rsid w:val="009A3B1E"/>
    <w:rsid w:val="009A4932"/>
    <w:rsid w:val="009A573C"/>
    <w:rsid w:val="009A5DAF"/>
    <w:rsid w:val="009B3FF3"/>
    <w:rsid w:val="009C02B7"/>
    <w:rsid w:val="009C26CF"/>
    <w:rsid w:val="009C319D"/>
    <w:rsid w:val="009C5BD5"/>
    <w:rsid w:val="009C6BFA"/>
    <w:rsid w:val="009C6C88"/>
    <w:rsid w:val="009C6C91"/>
    <w:rsid w:val="009D4009"/>
    <w:rsid w:val="009D4921"/>
    <w:rsid w:val="009D4BE1"/>
    <w:rsid w:val="009D61A4"/>
    <w:rsid w:val="009D7230"/>
    <w:rsid w:val="009E0AFE"/>
    <w:rsid w:val="009E0E1E"/>
    <w:rsid w:val="009E11FC"/>
    <w:rsid w:val="009E3DF4"/>
    <w:rsid w:val="009E4117"/>
    <w:rsid w:val="009E49EA"/>
    <w:rsid w:val="009E6F52"/>
    <w:rsid w:val="009F14E2"/>
    <w:rsid w:val="009F4952"/>
    <w:rsid w:val="009F594B"/>
    <w:rsid w:val="009F610A"/>
    <w:rsid w:val="009F67C8"/>
    <w:rsid w:val="00A00455"/>
    <w:rsid w:val="00A0168F"/>
    <w:rsid w:val="00A020DB"/>
    <w:rsid w:val="00A02B8E"/>
    <w:rsid w:val="00A02FDE"/>
    <w:rsid w:val="00A03159"/>
    <w:rsid w:val="00A0335F"/>
    <w:rsid w:val="00A044C0"/>
    <w:rsid w:val="00A049E8"/>
    <w:rsid w:val="00A054E7"/>
    <w:rsid w:val="00A06AE1"/>
    <w:rsid w:val="00A105FE"/>
    <w:rsid w:val="00A122AB"/>
    <w:rsid w:val="00A13156"/>
    <w:rsid w:val="00A14159"/>
    <w:rsid w:val="00A14F57"/>
    <w:rsid w:val="00A150F0"/>
    <w:rsid w:val="00A16F47"/>
    <w:rsid w:val="00A1746E"/>
    <w:rsid w:val="00A20E1B"/>
    <w:rsid w:val="00A22871"/>
    <w:rsid w:val="00A2302C"/>
    <w:rsid w:val="00A278D8"/>
    <w:rsid w:val="00A30416"/>
    <w:rsid w:val="00A3099A"/>
    <w:rsid w:val="00A31B7E"/>
    <w:rsid w:val="00A3389E"/>
    <w:rsid w:val="00A34D6C"/>
    <w:rsid w:val="00A3658A"/>
    <w:rsid w:val="00A40727"/>
    <w:rsid w:val="00A40CE7"/>
    <w:rsid w:val="00A40DA5"/>
    <w:rsid w:val="00A42281"/>
    <w:rsid w:val="00A53CF7"/>
    <w:rsid w:val="00A56B79"/>
    <w:rsid w:val="00A57812"/>
    <w:rsid w:val="00A60CD4"/>
    <w:rsid w:val="00A63A25"/>
    <w:rsid w:val="00A63DA4"/>
    <w:rsid w:val="00A63F5E"/>
    <w:rsid w:val="00A640CE"/>
    <w:rsid w:val="00A64209"/>
    <w:rsid w:val="00A64A14"/>
    <w:rsid w:val="00A64A34"/>
    <w:rsid w:val="00A64BB9"/>
    <w:rsid w:val="00A65EEC"/>
    <w:rsid w:val="00A66E71"/>
    <w:rsid w:val="00A677AF"/>
    <w:rsid w:val="00A67D09"/>
    <w:rsid w:val="00A709E5"/>
    <w:rsid w:val="00A72204"/>
    <w:rsid w:val="00A76399"/>
    <w:rsid w:val="00A828A5"/>
    <w:rsid w:val="00A833A5"/>
    <w:rsid w:val="00A8494C"/>
    <w:rsid w:val="00A8520F"/>
    <w:rsid w:val="00A866AC"/>
    <w:rsid w:val="00A873BA"/>
    <w:rsid w:val="00A87749"/>
    <w:rsid w:val="00A90C4F"/>
    <w:rsid w:val="00A9476F"/>
    <w:rsid w:val="00A9601F"/>
    <w:rsid w:val="00A9665E"/>
    <w:rsid w:val="00A97970"/>
    <w:rsid w:val="00AA1442"/>
    <w:rsid w:val="00AA190B"/>
    <w:rsid w:val="00AA3181"/>
    <w:rsid w:val="00AA34DA"/>
    <w:rsid w:val="00AA6A4E"/>
    <w:rsid w:val="00AB1EC6"/>
    <w:rsid w:val="00AB1F08"/>
    <w:rsid w:val="00AB5062"/>
    <w:rsid w:val="00AB7AAA"/>
    <w:rsid w:val="00AC1890"/>
    <w:rsid w:val="00AC2757"/>
    <w:rsid w:val="00AC2FDC"/>
    <w:rsid w:val="00AC329A"/>
    <w:rsid w:val="00AD0EAD"/>
    <w:rsid w:val="00AD26D7"/>
    <w:rsid w:val="00AD2C4C"/>
    <w:rsid w:val="00AD3372"/>
    <w:rsid w:val="00AD6686"/>
    <w:rsid w:val="00AD7866"/>
    <w:rsid w:val="00AE0B0F"/>
    <w:rsid w:val="00AE1508"/>
    <w:rsid w:val="00AE1EEE"/>
    <w:rsid w:val="00AE23E9"/>
    <w:rsid w:val="00AE65DC"/>
    <w:rsid w:val="00AE7349"/>
    <w:rsid w:val="00AF136D"/>
    <w:rsid w:val="00AF1E98"/>
    <w:rsid w:val="00AF461E"/>
    <w:rsid w:val="00AF4D58"/>
    <w:rsid w:val="00AF661B"/>
    <w:rsid w:val="00AF7C20"/>
    <w:rsid w:val="00B00FDC"/>
    <w:rsid w:val="00B01C90"/>
    <w:rsid w:val="00B0265D"/>
    <w:rsid w:val="00B035A5"/>
    <w:rsid w:val="00B0364C"/>
    <w:rsid w:val="00B04C62"/>
    <w:rsid w:val="00B0656D"/>
    <w:rsid w:val="00B06DF1"/>
    <w:rsid w:val="00B1138E"/>
    <w:rsid w:val="00B11D76"/>
    <w:rsid w:val="00B11F7B"/>
    <w:rsid w:val="00B12548"/>
    <w:rsid w:val="00B14198"/>
    <w:rsid w:val="00B14325"/>
    <w:rsid w:val="00B146AA"/>
    <w:rsid w:val="00B14975"/>
    <w:rsid w:val="00B16A48"/>
    <w:rsid w:val="00B17071"/>
    <w:rsid w:val="00B177FB"/>
    <w:rsid w:val="00B17C8B"/>
    <w:rsid w:val="00B21765"/>
    <w:rsid w:val="00B2306B"/>
    <w:rsid w:val="00B236C7"/>
    <w:rsid w:val="00B241C5"/>
    <w:rsid w:val="00B301BF"/>
    <w:rsid w:val="00B30C1F"/>
    <w:rsid w:val="00B311DB"/>
    <w:rsid w:val="00B32BF9"/>
    <w:rsid w:val="00B32CB4"/>
    <w:rsid w:val="00B35EEB"/>
    <w:rsid w:val="00B36A37"/>
    <w:rsid w:val="00B41011"/>
    <w:rsid w:val="00B457E1"/>
    <w:rsid w:val="00B5648D"/>
    <w:rsid w:val="00B6162D"/>
    <w:rsid w:val="00B61DC0"/>
    <w:rsid w:val="00B62447"/>
    <w:rsid w:val="00B62C13"/>
    <w:rsid w:val="00B62C99"/>
    <w:rsid w:val="00B658EF"/>
    <w:rsid w:val="00B7460F"/>
    <w:rsid w:val="00B755BC"/>
    <w:rsid w:val="00B779D6"/>
    <w:rsid w:val="00B829EC"/>
    <w:rsid w:val="00B85621"/>
    <w:rsid w:val="00B8605B"/>
    <w:rsid w:val="00B87BC5"/>
    <w:rsid w:val="00B87EBF"/>
    <w:rsid w:val="00B9132A"/>
    <w:rsid w:val="00BA0743"/>
    <w:rsid w:val="00BA1884"/>
    <w:rsid w:val="00BA1F5B"/>
    <w:rsid w:val="00BA2C0C"/>
    <w:rsid w:val="00BA52B4"/>
    <w:rsid w:val="00BA531E"/>
    <w:rsid w:val="00BA5B0C"/>
    <w:rsid w:val="00BA5D15"/>
    <w:rsid w:val="00BA7283"/>
    <w:rsid w:val="00BB18AD"/>
    <w:rsid w:val="00BB2D0A"/>
    <w:rsid w:val="00BB302E"/>
    <w:rsid w:val="00BB33E3"/>
    <w:rsid w:val="00BB33FE"/>
    <w:rsid w:val="00BB3D3B"/>
    <w:rsid w:val="00BB3D6D"/>
    <w:rsid w:val="00BB4F47"/>
    <w:rsid w:val="00BB6975"/>
    <w:rsid w:val="00BC29EC"/>
    <w:rsid w:val="00BC4BDB"/>
    <w:rsid w:val="00BC5686"/>
    <w:rsid w:val="00BC5C9A"/>
    <w:rsid w:val="00BD135B"/>
    <w:rsid w:val="00BD3598"/>
    <w:rsid w:val="00BD4F0A"/>
    <w:rsid w:val="00BD56F6"/>
    <w:rsid w:val="00BD574C"/>
    <w:rsid w:val="00BD6E15"/>
    <w:rsid w:val="00BD7B21"/>
    <w:rsid w:val="00BE014E"/>
    <w:rsid w:val="00BE26D1"/>
    <w:rsid w:val="00BE3B9B"/>
    <w:rsid w:val="00BE4A99"/>
    <w:rsid w:val="00BF1762"/>
    <w:rsid w:val="00BF24B9"/>
    <w:rsid w:val="00BF2621"/>
    <w:rsid w:val="00BF3D82"/>
    <w:rsid w:val="00BF4790"/>
    <w:rsid w:val="00BF4F24"/>
    <w:rsid w:val="00BF60FC"/>
    <w:rsid w:val="00C00E86"/>
    <w:rsid w:val="00C047D5"/>
    <w:rsid w:val="00C05D0F"/>
    <w:rsid w:val="00C113C4"/>
    <w:rsid w:val="00C16A39"/>
    <w:rsid w:val="00C16DFA"/>
    <w:rsid w:val="00C17C26"/>
    <w:rsid w:val="00C2325F"/>
    <w:rsid w:val="00C241A1"/>
    <w:rsid w:val="00C26664"/>
    <w:rsid w:val="00C307E7"/>
    <w:rsid w:val="00C31F51"/>
    <w:rsid w:val="00C40288"/>
    <w:rsid w:val="00C42BD6"/>
    <w:rsid w:val="00C4386C"/>
    <w:rsid w:val="00C45112"/>
    <w:rsid w:val="00C51182"/>
    <w:rsid w:val="00C564EE"/>
    <w:rsid w:val="00C56EB2"/>
    <w:rsid w:val="00C60C6F"/>
    <w:rsid w:val="00C60D89"/>
    <w:rsid w:val="00C61483"/>
    <w:rsid w:val="00C62652"/>
    <w:rsid w:val="00C64EAB"/>
    <w:rsid w:val="00C720C2"/>
    <w:rsid w:val="00C727F1"/>
    <w:rsid w:val="00C72A1B"/>
    <w:rsid w:val="00C734D4"/>
    <w:rsid w:val="00C739E6"/>
    <w:rsid w:val="00C76B95"/>
    <w:rsid w:val="00C819C1"/>
    <w:rsid w:val="00C8262E"/>
    <w:rsid w:val="00C84712"/>
    <w:rsid w:val="00C853B6"/>
    <w:rsid w:val="00C85786"/>
    <w:rsid w:val="00C86E98"/>
    <w:rsid w:val="00C8762E"/>
    <w:rsid w:val="00C9306D"/>
    <w:rsid w:val="00C931B6"/>
    <w:rsid w:val="00C9447B"/>
    <w:rsid w:val="00C97397"/>
    <w:rsid w:val="00CA5B8A"/>
    <w:rsid w:val="00CA6033"/>
    <w:rsid w:val="00CB23AB"/>
    <w:rsid w:val="00CB348D"/>
    <w:rsid w:val="00CB393D"/>
    <w:rsid w:val="00CB4C70"/>
    <w:rsid w:val="00CB52DB"/>
    <w:rsid w:val="00CB6757"/>
    <w:rsid w:val="00CC000E"/>
    <w:rsid w:val="00CC2BEF"/>
    <w:rsid w:val="00CC2D82"/>
    <w:rsid w:val="00CC3124"/>
    <w:rsid w:val="00CC3BC4"/>
    <w:rsid w:val="00CC3F8F"/>
    <w:rsid w:val="00CC4590"/>
    <w:rsid w:val="00CC459F"/>
    <w:rsid w:val="00CC483A"/>
    <w:rsid w:val="00CC5B07"/>
    <w:rsid w:val="00CC5E7F"/>
    <w:rsid w:val="00CC72BC"/>
    <w:rsid w:val="00CD06AC"/>
    <w:rsid w:val="00CD0ABD"/>
    <w:rsid w:val="00CD1EBE"/>
    <w:rsid w:val="00CD28D4"/>
    <w:rsid w:val="00CD5ADE"/>
    <w:rsid w:val="00CD5E7B"/>
    <w:rsid w:val="00CD615F"/>
    <w:rsid w:val="00CD61B7"/>
    <w:rsid w:val="00CE29BB"/>
    <w:rsid w:val="00CE3AE3"/>
    <w:rsid w:val="00CE79C3"/>
    <w:rsid w:val="00CF05F4"/>
    <w:rsid w:val="00CF3C0F"/>
    <w:rsid w:val="00CF46D5"/>
    <w:rsid w:val="00CF4A07"/>
    <w:rsid w:val="00CF7AB6"/>
    <w:rsid w:val="00D00BF8"/>
    <w:rsid w:val="00D05C5D"/>
    <w:rsid w:val="00D061CB"/>
    <w:rsid w:val="00D07AAF"/>
    <w:rsid w:val="00D11F33"/>
    <w:rsid w:val="00D13576"/>
    <w:rsid w:val="00D13847"/>
    <w:rsid w:val="00D15198"/>
    <w:rsid w:val="00D202AD"/>
    <w:rsid w:val="00D20650"/>
    <w:rsid w:val="00D21EE3"/>
    <w:rsid w:val="00D22ED2"/>
    <w:rsid w:val="00D238C8"/>
    <w:rsid w:val="00D26268"/>
    <w:rsid w:val="00D26385"/>
    <w:rsid w:val="00D26B57"/>
    <w:rsid w:val="00D3061F"/>
    <w:rsid w:val="00D30D74"/>
    <w:rsid w:val="00D3103D"/>
    <w:rsid w:val="00D3450D"/>
    <w:rsid w:val="00D36BF8"/>
    <w:rsid w:val="00D37116"/>
    <w:rsid w:val="00D401A1"/>
    <w:rsid w:val="00D40761"/>
    <w:rsid w:val="00D41EA5"/>
    <w:rsid w:val="00D434C1"/>
    <w:rsid w:val="00D447BE"/>
    <w:rsid w:val="00D449C8"/>
    <w:rsid w:val="00D45447"/>
    <w:rsid w:val="00D46AE3"/>
    <w:rsid w:val="00D47A46"/>
    <w:rsid w:val="00D500A8"/>
    <w:rsid w:val="00D505F8"/>
    <w:rsid w:val="00D52D80"/>
    <w:rsid w:val="00D5327A"/>
    <w:rsid w:val="00D5412A"/>
    <w:rsid w:val="00D54E03"/>
    <w:rsid w:val="00D55394"/>
    <w:rsid w:val="00D5572E"/>
    <w:rsid w:val="00D55783"/>
    <w:rsid w:val="00D60491"/>
    <w:rsid w:val="00D61466"/>
    <w:rsid w:val="00D62798"/>
    <w:rsid w:val="00D631E5"/>
    <w:rsid w:val="00D6387F"/>
    <w:rsid w:val="00D643CA"/>
    <w:rsid w:val="00D64D55"/>
    <w:rsid w:val="00D65454"/>
    <w:rsid w:val="00D65577"/>
    <w:rsid w:val="00D70CB2"/>
    <w:rsid w:val="00D72DF8"/>
    <w:rsid w:val="00D76022"/>
    <w:rsid w:val="00D76262"/>
    <w:rsid w:val="00D77224"/>
    <w:rsid w:val="00D77865"/>
    <w:rsid w:val="00D8026C"/>
    <w:rsid w:val="00D83358"/>
    <w:rsid w:val="00D83D49"/>
    <w:rsid w:val="00D84DFC"/>
    <w:rsid w:val="00D857E3"/>
    <w:rsid w:val="00D91AD3"/>
    <w:rsid w:val="00D91B12"/>
    <w:rsid w:val="00D9560C"/>
    <w:rsid w:val="00D960B5"/>
    <w:rsid w:val="00D97679"/>
    <w:rsid w:val="00D97D94"/>
    <w:rsid w:val="00DA2B24"/>
    <w:rsid w:val="00DB2CBE"/>
    <w:rsid w:val="00DB335C"/>
    <w:rsid w:val="00DC1F40"/>
    <w:rsid w:val="00DC2143"/>
    <w:rsid w:val="00DC2925"/>
    <w:rsid w:val="00DC38F9"/>
    <w:rsid w:val="00DC39A0"/>
    <w:rsid w:val="00DC3CFA"/>
    <w:rsid w:val="00DC4201"/>
    <w:rsid w:val="00DC59F4"/>
    <w:rsid w:val="00DD16BE"/>
    <w:rsid w:val="00DD2525"/>
    <w:rsid w:val="00DD2766"/>
    <w:rsid w:val="00DD42AA"/>
    <w:rsid w:val="00DD53D1"/>
    <w:rsid w:val="00DD55C7"/>
    <w:rsid w:val="00DD55D9"/>
    <w:rsid w:val="00DD7487"/>
    <w:rsid w:val="00DD77A1"/>
    <w:rsid w:val="00DE4A64"/>
    <w:rsid w:val="00DE76B8"/>
    <w:rsid w:val="00DF0643"/>
    <w:rsid w:val="00DF13BD"/>
    <w:rsid w:val="00DF20BB"/>
    <w:rsid w:val="00DF2CDB"/>
    <w:rsid w:val="00DF3745"/>
    <w:rsid w:val="00E025E1"/>
    <w:rsid w:val="00E0322F"/>
    <w:rsid w:val="00E0365E"/>
    <w:rsid w:val="00E04D45"/>
    <w:rsid w:val="00E0648C"/>
    <w:rsid w:val="00E069C0"/>
    <w:rsid w:val="00E0719C"/>
    <w:rsid w:val="00E13C31"/>
    <w:rsid w:val="00E14DB2"/>
    <w:rsid w:val="00E174B2"/>
    <w:rsid w:val="00E218CB"/>
    <w:rsid w:val="00E22810"/>
    <w:rsid w:val="00E24471"/>
    <w:rsid w:val="00E25D9C"/>
    <w:rsid w:val="00E276EC"/>
    <w:rsid w:val="00E30190"/>
    <w:rsid w:val="00E303D0"/>
    <w:rsid w:val="00E30732"/>
    <w:rsid w:val="00E3158C"/>
    <w:rsid w:val="00E328D9"/>
    <w:rsid w:val="00E32A28"/>
    <w:rsid w:val="00E353C3"/>
    <w:rsid w:val="00E35C98"/>
    <w:rsid w:val="00E36577"/>
    <w:rsid w:val="00E36B66"/>
    <w:rsid w:val="00E400ED"/>
    <w:rsid w:val="00E41290"/>
    <w:rsid w:val="00E41438"/>
    <w:rsid w:val="00E41E25"/>
    <w:rsid w:val="00E4225A"/>
    <w:rsid w:val="00E46A35"/>
    <w:rsid w:val="00E46B74"/>
    <w:rsid w:val="00E503E0"/>
    <w:rsid w:val="00E5244E"/>
    <w:rsid w:val="00E5322C"/>
    <w:rsid w:val="00E535B1"/>
    <w:rsid w:val="00E619CA"/>
    <w:rsid w:val="00E63D3E"/>
    <w:rsid w:val="00E656EA"/>
    <w:rsid w:val="00E66812"/>
    <w:rsid w:val="00E673AE"/>
    <w:rsid w:val="00E76ED9"/>
    <w:rsid w:val="00E77D39"/>
    <w:rsid w:val="00E81632"/>
    <w:rsid w:val="00E831EF"/>
    <w:rsid w:val="00E8354F"/>
    <w:rsid w:val="00E837B9"/>
    <w:rsid w:val="00E84D39"/>
    <w:rsid w:val="00E85E82"/>
    <w:rsid w:val="00E86295"/>
    <w:rsid w:val="00E9066D"/>
    <w:rsid w:val="00E91161"/>
    <w:rsid w:val="00E91DD3"/>
    <w:rsid w:val="00E92020"/>
    <w:rsid w:val="00E95BDB"/>
    <w:rsid w:val="00EA1581"/>
    <w:rsid w:val="00EA2475"/>
    <w:rsid w:val="00EA38CC"/>
    <w:rsid w:val="00EA3B9F"/>
    <w:rsid w:val="00EA4275"/>
    <w:rsid w:val="00EA4E79"/>
    <w:rsid w:val="00EA54EF"/>
    <w:rsid w:val="00EA5A45"/>
    <w:rsid w:val="00EA5D68"/>
    <w:rsid w:val="00EA5F6D"/>
    <w:rsid w:val="00EA658D"/>
    <w:rsid w:val="00EB1B84"/>
    <w:rsid w:val="00EB2094"/>
    <w:rsid w:val="00EB4F92"/>
    <w:rsid w:val="00EB6025"/>
    <w:rsid w:val="00EB6121"/>
    <w:rsid w:val="00EB6BFC"/>
    <w:rsid w:val="00EC01FC"/>
    <w:rsid w:val="00EC5C6A"/>
    <w:rsid w:val="00EC5CE7"/>
    <w:rsid w:val="00EC6CBB"/>
    <w:rsid w:val="00EC6D8E"/>
    <w:rsid w:val="00ED2569"/>
    <w:rsid w:val="00ED5F1D"/>
    <w:rsid w:val="00ED7025"/>
    <w:rsid w:val="00EE407B"/>
    <w:rsid w:val="00EE5BCD"/>
    <w:rsid w:val="00EE6228"/>
    <w:rsid w:val="00EF0EE9"/>
    <w:rsid w:val="00EF25A3"/>
    <w:rsid w:val="00EF39E1"/>
    <w:rsid w:val="00EF476F"/>
    <w:rsid w:val="00EF5A37"/>
    <w:rsid w:val="00EF5FCE"/>
    <w:rsid w:val="00EF6795"/>
    <w:rsid w:val="00EF74FA"/>
    <w:rsid w:val="00F028EF"/>
    <w:rsid w:val="00F03064"/>
    <w:rsid w:val="00F0545A"/>
    <w:rsid w:val="00F06093"/>
    <w:rsid w:val="00F06806"/>
    <w:rsid w:val="00F11459"/>
    <w:rsid w:val="00F11660"/>
    <w:rsid w:val="00F12012"/>
    <w:rsid w:val="00F120AE"/>
    <w:rsid w:val="00F1270D"/>
    <w:rsid w:val="00F12A45"/>
    <w:rsid w:val="00F13084"/>
    <w:rsid w:val="00F1521A"/>
    <w:rsid w:val="00F15BA7"/>
    <w:rsid w:val="00F17390"/>
    <w:rsid w:val="00F17C8A"/>
    <w:rsid w:val="00F2110D"/>
    <w:rsid w:val="00F2529B"/>
    <w:rsid w:val="00F25BE1"/>
    <w:rsid w:val="00F32F4D"/>
    <w:rsid w:val="00F36D3E"/>
    <w:rsid w:val="00F404DA"/>
    <w:rsid w:val="00F420AC"/>
    <w:rsid w:val="00F42536"/>
    <w:rsid w:val="00F42FCB"/>
    <w:rsid w:val="00F4413D"/>
    <w:rsid w:val="00F50637"/>
    <w:rsid w:val="00F51D4A"/>
    <w:rsid w:val="00F53D2B"/>
    <w:rsid w:val="00F53D57"/>
    <w:rsid w:val="00F55BBD"/>
    <w:rsid w:val="00F57464"/>
    <w:rsid w:val="00F60B4C"/>
    <w:rsid w:val="00F63357"/>
    <w:rsid w:val="00F65693"/>
    <w:rsid w:val="00F660C4"/>
    <w:rsid w:val="00F7060D"/>
    <w:rsid w:val="00F70F44"/>
    <w:rsid w:val="00F71CC0"/>
    <w:rsid w:val="00F723A5"/>
    <w:rsid w:val="00F74DE9"/>
    <w:rsid w:val="00F76599"/>
    <w:rsid w:val="00F77A3E"/>
    <w:rsid w:val="00F80FF8"/>
    <w:rsid w:val="00F87056"/>
    <w:rsid w:val="00FA0794"/>
    <w:rsid w:val="00FA0894"/>
    <w:rsid w:val="00FA2336"/>
    <w:rsid w:val="00FA59E4"/>
    <w:rsid w:val="00FA78DD"/>
    <w:rsid w:val="00FA7E67"/>
    <w:rsid w:val="00FB01D4"/>
    <w:rsid w:val="00FB251F"/>
    <w:rsid w:val="00FB343B"/>
    <w:rsid w:val="00FB4C3B"/>
    <w:rsid w:val="00FB5529"/>
    <w:rsid w:val="00FB63D9"/>
    <w:rsid w:val="00FB6D81"/>
    <w:rsid w:val="00FB6E5E"/>
    <w:rsid w:val="00FB7533"/>
    <w:rsid w:val="00FB7EA7"/>
    <w:rsid w:val="00FC139E"/>
    <w:rsid w:val="00FC2BD9"/>
    <w:rsid w:val="00FC378A"/>
    <w:rsid w:val="00FC441E"/>
    <w:rsid w:val="00FC550E"/>
    <w:rsid w:val="00FC5781"/>
    <w:rsid w:val="00FC5ACB"/>
    <w:rsid w:val="00FD0236"/>
    <w:rsid w:val="00FD263E"/>
    <w:rsid w:val="00FD40CB"/>
    <w:rsid w:val="00FD4660"/>
    <w:rsid w:val="00FD53CD"/>
    <w:rsid w:val="00FD5B35"/>
    <w:rsid w:val="00FD5FDA"/>
    <w:rsid w:val="00FE0396"/>
    <w:rsid w:val="00FE0DC9"/>
    <w:rsid w:val="00FE1372"/>
    <w:rsid w:val="00FE2A08"/>
    <w:rsid w:val="00FE71E9"/>
    <w:rsid w:val="00FF1146"/>
    <w:rsid w:val="00FF3203"/>
    <w:rsid w:val="00FF36DE"/>
    <w:rsid w:val="00FF5EF4"/>
    <w:rsid w:val="25B54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488C"/>
  <w15:chartTrackingRefBased/>
  <w15:docId w15:val="{F19C3284-94A4-41D2-A6B5-2400E6BC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7D5"/>
    <w:pPr>
      <w:ind w:left="720"/>
      <w:contextualSpacing/>
    </w:pPr>
  </w:style>
  <w:style w:type="paragraph" w:styleId="NoSpacing">
    <w:name w:val="No Spacing"/>
    <w:uiPriority w:val="1"/>
    <w:qFormat/>
    <w:rsid w:val="00506A9F"/>
    <w:pPr>
      <w:spacing w:after="0" w:line="240" w:lineRule="auto"/>
    </w:pPr>
    <w:rPr>
      <w:rFonts w:ascii="Calibri" w:eastAsia="Calibri" w:hAnsi="Calibri" w:cs="Times New Roman"/>
    </w:rPr>
  </w:style>
  <w:style w:type="character" w:customStyle="1" w:styleId="normaltextrun">
    <w:name w:val="normaltextrun"/>
    <w:basedOn w:val="DefaultParagraphFont"/>
    <w:rsid w:val="00216BB2"/>
  </w:style>
  <w:style w:type="character" w:customStyle="1" w:styleId="eop">
    <w:name w:val="eop"/>
    <w:basedOn w:val="DefaultParagraphFont"/>
    <w:rsid w:val="00216BB2"/>
  </w:style>
  <w:style w:type="paragraph" w:customStyle="1" w:styleId="paragraph">
    <w:name w:val="paragraph"/>
    <w:basedOn w:val="Normal"/>
    <w:rsid w:val="00216B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1B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B81"/>
  </w:style>
  <w:style w:type="paragraph" w:styleId="Footer">
    <w:name w:val="footer"/>
    <w:basedOn w:val="Normal"/>
    <w:link w:val="FooterChar"/>
    <w:uiPriority w:val="99"/>
    <w:unhideWhenUsed/>
    <w:rsid w:val="00581B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1B81"/>
  </w:style>
  <w:style w:type="table" w:styleId="TableGrid">
    <w:name w:val="Table Grid"/>
    <w:basedOn w:val="TableNormal"/>
    <w:uiPriority w:val="59"/>
    <w:rsid w:val="00545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351AF"/>
    <w:rPr>
      <w:color w:val="0000FF"/>
      <w:u w:val="single"/>
    </w:rPr>
  </w:style>
  <w:style w:type="paragraph" w:styleId="NormalWeb">
    <w:name w:val="Normal (Web)"/>
    <w:basedOn w:val="Normal"/>
    <w:uiPriority w:val="99"/>
    <w:unhideWhenUsed/>
    <w:rsid w:val="00FE71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14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74">
      <w:bodyDiv w:val="1"/>
      <w:marLeft w:val="0"/>
      <w:marRight w:val="0"/>
      <w:marTop w:val="0"/>
      <w:marBottom w:val="0"/>
      <w:divBdr>
        <w:top w:val="none" w:sz="0" w:space="0" w:color="auto"/>
        <w:left w:val="none" w:sz="0" w:space="0" w:color="auto"/>
        <w:bottom w:val="none" w:sz="0" w:space="0" w:color="auto"/>
        <w:right w:val="none" w:sz="0" w:space="0" w:color="auto"/>
      </w:divBdr>
    </w:div>
    <w:div w:id="9374852">
      <w:bodyDiv w:val="1"/>
      <w:marLeft w:val="0"/>
      <w:marRight w:val="0"/>
      <w:marTop w:val="0"/>
      <w:marBottom w:val="0"/>
      <w:divBdr>
        <w:top w:val="none" w:sz="0" w:space="0" w:color="auto"/>
        <w:left w:val="none" w:sz="0" w:space="0" w:color="auto"/>
        <w:bottom w:val="none" w:sz="0" w:space="0" w:color="auto"/>
        <w:right w:val="none" w:sz="0" w:space="0" w:color="auto"/>
      </w:divBdr>
    </w:div>
    <w:div w:id="37439280">
      <w:bodyDiv w:val="1"/>
      <w:marLeft w:val="0"/>
      <w:marRight w:val="0"/>
      <w:marTop w:val="0"/>
      <w:marBottom w:val="0"/>
      <w:divBdr>
        <w:top w:val="none" w:sz="0" w:space="0" w:color="auto"/>
        <w:left w:val="none" w:sz="0" w:space="0" w:color="auto"/>
        <w:bottom w:val="none" w:sz="0" w:space="0" w:color="auto"/>
        <w:right w:val="none" w:sz="0" w:space="0" w:color="auto"/>
      </w:divBdr>
    </w:div>
    <w:div w:id="67272276">
      <w:bodyDiv w:val="1"/>
      <w:marLeft w:val="0"/>
      <w:marRight w:val="0"/>
      <w:marTop w:val="0"/>
      <w:marBottom w:val="0"/>
      <w:divBdr>
        <w:top w:val="none" w:sz="0" w:space="0" w:color="auto"/>
        <w:left w:val="none" w:sz="0" w:space="0" w:color="auto"/>
        <w:bottom w:val="none" w:sz="0" w:space="0" w:color="auto"/>
        <w:right w:val="none" w:sz="0" w:space="0" w:color="auto"/>
      </w:divBdr>
    </w:div>
    <w:div w:id="76829042">
      <w:bodyDiv w:val="1"/>
      <w:marLeft w:val="0"/>
      <w:marRight w:val="0"/>
      <w:marTop w:val="0"/>
      <w:marBottom w:val="0"/>
      <w:divBdr>
        <w:top w:val="none" w:sz="0" w:space="0" w:color="auto"/>
        <w:left w:val="none" w:sz="0" w:space="0" w:color="auto"/>
        <w:bottom w:val="none" w:sz="0" w:space="0" w:color="auto"/>
        <w:right w:val="none" w:sz="0" w:space="0" w:color="auto"/>
      </w:divBdr>
    </w:div>
    <w:div w:id="115032280">
      <w:bodyDiv w:val="1"/>
      <w:marLeft w:val="0"/>
      <w:marRight w:val="0"/>
      <w:marTop w:val="0"/>
      <w:marBottom w:val="0"/>
      <w:divBdr>
        <w:top w:val="none" w:sz="0" w:space="0" w:color="auto"/>
        <w:left w:val="none" w:sz="0" w:space="0" w:color="auto"/>
        <w:bottom w:val="none" w:sz="0" w:space="0" w:color="auto"/>
        <w:right w:val="none" w:sz="0" w:space="0" w:color="auto"/>
      </w:divBdr>
    </w:div>
    <w:div w:id="146099096">
      <w:bodyDiv w:val="1"/>
      <w:marLeft w:val="0"/>
      <w:marRight w:val="0"/>
      <w:marTop w:val="0"/>
      <w:marBottom w:val="0"/>
      <w:divBdr>
        <w:top w:val="none" w:sz="0" w:space="0" w:color="auto"/>
        <w:left w:val="none" w:sz="0" w:space="0" w:color="auto"/>
        <w:bottom w:val="none" w:sz="0" w:space="0" w:color="auto"/>
        <w:right w:val="none" w:sz="0" w:space="0" w:color="auto"/>
      </w:divBdr>
    </w:div>
    <w:div w:id="227306337">
      <w:bodyDiv w:val="1"/>
      <w:marLeft w:val="0"/>
      <w:marRight w:val="0"/>
      <w:marTop w:val="0"/>
      <w:marBottom w:val="0"/>
      <w:divBdr>
        <w:top w:val="none" w:sz="0" w:space="0" w:color="auto"/>
        <w:left w:val="none" w:sz="0" w:space="0" w:color="auto"/>
        <w:bottom w:val="none" w:sz="0" w:space="0" w:color="auto"/>
        <w:right w:val="none" w:sz="0" w:space="0" w:color="auto"/>
      </w:divBdr>
    </w:div>
    <w:div w:id="241069023">
      <w:bodyDiv w:val="1"/>
      <w:marLeft w:val="0"/>
      <w:marRight w:val="0"/>
      <w:marTop w:val="0"/>
      <w:marBottom w:val="0"/>
      <w:divBdr>
        <w:top w:val="none" w:sz="0" w:space="0" w:color="auto"/>
        <w:left w:val="none" w:sz="0" w:space="0" w:color="auto"/>
        <w:bottom w:val="none" w:sz="0" w:space="0" w:color="auto"/>
        <w:right w:val="none" w:sz="0" w:space="0" w:color="auto"/>
      </w:divBdr>
    </w:div>
    <w:div w:id="244733270">
      <w:bodyDiv w:val="1"/>
      <w:marLeft w:val="0"/>
      <w:marRight w:val="0"/>
      <w:marTop w:val="0"/>
      <w:marBottom w:val="0"/>
      <w:divBdr>
        <w:top w:val="none" w:sz="0" w:space="0" w:color="auto"/>
        <w:left w:val="none" w:sz="0" w:space="0" w:color="auto"/>
        <w:bottom w:val="none" w:sz="0" w:space="0" w:color="auto"/>
        <w:right w:val="none" w:sz="0" w:space="0" w:color="auto"/>
      </w:divBdr>
    </w:div>
    <w:div w:id="249899279">
      <w:bodyDiv w:val="1"/>
      <w:marLeft w:val="0"/>
      <w:marRight w:val="0"/>
      <w:marTop w:val="0"/>
      <w:marBottom w:val="0"/>
      <w:divBdr>
        <w:top w:val="none" w:sz="0" w:space="0" w:color="auto"/>
        <w:left w:val="none" w:sz="0" w:space="0" w:color="auto"/>
        <w:bottom w:val="none" w:sz="0" w:space="0" w:color="auto"/>
        <w:right w:val="none" w:sz="0" w:space="0" w:color="auto"/>
      </w:divBdr>
    </w:div>
    <w:div w:id="262612507">
      <w:bodyDiv w:val="1"/>
      <w:marLeft w:val="0"/>
      <w:marRight w:val="0"/>
      <w:marTop w:val="0"/>
      <w:marBottom w:val="0"/>
      <w:divBdr>
        <w:top w:val="none" w:sz="0" w:space="0" w:color="auto"/>
        <w:left w:val="none" w:sz="0" w:space="0" w:color="auto"/>
        <w:bottom w:val="none" w:sz="0" w:space="0" w:color="auto"/>
        <w:right w:val="none" w:sz="0" w:space="0" w:color="auto"/>
      </w:divBdr>
    </w:div>
    <w:div w:id="280651818">
      <w:bodyDiv w:val="1"/>
      <w:marLeft w:val="0"/>
      <w:marRight w:val="0"/>
      <w:marTop w:val="0"/>
      <w:marBottom w:val="0"/>
      <w:divBdr>
        <w:top w:val="none" w:sz="0" w:space="0" w:color="auto"/>
        <w:left w:val="none" w:sz="0" w:space="0" w:color="auto"/>
        <w:bottom w:val="none" w:sz="0" w:space="0" w:color="auto"/>
        <w:right w:val="none" w:sz="0" w:space="0" w:color="auto"/>
      </w:divBdr>
    </w:div>
    <w:div w:id="288823691">
      <w:bodyDiv w:val="1"/>
      <w:marLeft w:val="0"/>
      <w:marRight w:val="0"/>
      <w:marTop w:val="0"/>
      <w:marBottom w:val="0"/>
      <w:divBdr>
        <w:top w:val="none" w:sz="0" w:space="0" w:color="auto"/>
        <w:left w:val="none" w:sz="0" w:space="0" w:color="auto"/>
        <w:bottom w:val="none" w:sz="0" w:space="0" w:color="auto"/>
        <w:right w:val="none" w:sz="0" w:space="0" w:color="auto"/>
      </w:divBdr>
    </w:div>
    <w:div w:id="298995696">
      <w:bodyDiv w:val="1"/>
      <w:marLeft w:val="0"/>
      <w:marRight w:val="0"/>
      <w:marTop w:val="0"/>
      <w:marBottom w:val="0"/>
      <w:divBdr>
        <w:top w:val="none" w:sz="0" w:space="0" w:color="auto"/>
        <w:left w:val="none" w:sz="0" w:space="0" w:color="auto"/>
        <w:bottom w:val="none" w:sz="0" w:space="0" w:color="auto"/>
        <w:right w:val="none" w:sz="0" w:space="0" w:color="auto"/>
      </w:divBdr>
    </w:div>
    <w:div w:id="331763911">
      <w:bodyDiv w:val="1"/>
      <w:marLeft w:val="0"/>
      <w:marRight w:val="0"/>
      <w:marTop w:val="0"/>
      <w:marBottom w:val="0"/>
      <w:divBdr>
        <w:top w:val="none" w:sz="0" w:space="0" w:color="auto"/>
        <w:left w:val="none" w:sz="0" w:space="0" w:color="auto"/>
        <w:bottom w:val="none" w:sz="0" w:space="0" w:color="auto"/>
        <w:right w:val="none" w:sz="0" w:space="0" w:color="auto"/>
      </w:divBdr>
    </w:div>
    <w:div w:id="372848926">
      <w:bodyDiv w:val="1"/>
      <w:marLeft w:val="0"/>
      <w:marRight w:val="0"/>
      <w:marTop w:val="0"/>
      <w:marBottom w:val="0"/>
      <w:divBdr>
        <w:top w:val="none" w:sz="0" w:space="0" w:color="auto"/>
        <w:left w:val="none" w:sz="0" w:space="0" w:color="auto"/>
        <w:bottom w:val="none" w:sz="0" w:space="0" w:color="auto"/>
        <w:right w:val="none" w:sz="0" w:space="0" w:color="auto"/>
      </w:divBdr>
    </w:div>
    <w:div w:id="407387923">
      <w:bodyDiv w:val="1"/>
      <w:marLeft w:val="0"/>
      <w:marRight w:val="0"/>
      <w:marTop w:val="0"/>
      <w:marBottom w:val="0"/>
      <w:divBdr>
        <w:top w:val="none" w:sz="0" w:space="0" w:color="auto"/>
        <w:left w:val="none" w:sz="0" w:space="0" w:color="auto"/>
        <w:bottom w:val="none" w:sz="0" w:space="0" w:color="auto"/>
        <w:right w:val="none" w:sz="0" w:space="0" w:color="auto"/>
      </w:divBdr>
    </w:div>
    <w:div w:id="422147234">
      <w:bodyDiv w:val="1"/>
      <w:marLeft w:val="0"/>
      <w:marRight w:val="0"/>
      <w:marTop w:val="0"/>
      <w:marBottom w:val="0"/>
      <w:divBdr>
        <w:top w:val="none" w:sz="0" w:space="0" w:color="auto"/>
        <w:left w:val="none" w:sz="0" w:space="0" w:color="auto"/>
        <w:bottom w:val="none" w:sz="0" w:space="0" w:color="auto"/>
        <w:right w:val="none" w:sz="0" w:space="0" w:color="auto"/>
      </w:divBdr>
    </w:div>
    <w:div w:id="433674191">
      <w:bodyDiv w:val="1"/>
      <w:marLeft w:val="0"/>
      <w:marRight w:val="0"/>
      <w:marTop w:val="0"/>
      <w:marBottom w:val="0"/>
      <w:divBdr>
        <w:top w:val="none" w:sz="0" w:space="0" w:color="auto"/>
        <w:left w:val="none" w:sz="0" w:space="0" w:color="auto"/>
        <w:bottom w:val="none" w:sz="0" w:space="0" w:color="auto"/>
        <w:right w:val="none" w:sz="0" w:space="0" w:color="auto"/>
      </w:divBdr>
    </w:div>
    <w:div w:id="454758162">
      <w:bodyDiv w:val="1"/>
      <w:marLeft w:val="0"/>
      <w:marRight w:val="0"/>
      <w:marTop w:val="0"/>
      <w:marBottom w:val="0"/>
      <w:divBdr>
        <w:top w:val="none" w:sz="0" w:space="0" w:color="auto"/>
        <w:left w:val="none" w:sz="0" w:space="0" w:color="auto"/>
        <w:bottom w:val="none" w:sz="0" w:space="0" w:color="auto"/>
        <w:right w:val="none" w:sz="0" w:space="0" w:color="auto"/>
      </w:divBdr>
    </w:div>
    <w:div w:id="494536138">
      <w:bodyDiv w:val="1"/>
      <w:marLeft w:val="0"/>
      <w:marRight w:val="0"/>
      <w:marTop w:val="0"/>
      <w:marBottom w:val="0"/>
      <w:divBdr>
        <w:top w:val="none" w:sz="0" w:space="0" w:color="auto"/>
        <w:left w:val="none" w:sz="0" w:space="0" w:color="auto"/>
        <w:bottom w:val="none" w:sz="0" w:space="0" w:color="auto"/>
        <w:right w:val="none" w:sz="0" w:space="0" w:color="auto"/>
      </w:divBdr>
    </w:div>
    <w:div w:id="494758208">
      <w:bodyDiv w:val="1"/>
      <w:marLeft w:val="0"/>
      <w:marRight w:val="0"/>
      <w:marTop w:val="0"/>
      <w:marBottom w:val="0"/>
      <w:divBdr>
        <w:top w:val="none" w:sz="0" w:space="0" w:color="auto"/>
        <w:left w:val="none" w:sz="0" w:space="0" w:color="auto"/>
        <w:bottom w:val="none" w:sz="0" w:space="0" w:color="auto"/>
        <w:right w:val="none" w:sz="0" w:space="0" w:color="auto"/>
      </w:divBdr>
    </w:div>
    <w:div w:id="498275869">
      <w:bodyDiv w:val="1"/>
      <w:marLeft w:val="0"/>
      <w:marRight w:val="0"/>
      <w:marTop w:val="0"/>
      <w:marBottom w:val="0"/>
      <w:divBdr>
        <w:top w:val="none" w:sz="0" w:space="0" w:color="auto"/>
        <w:left w:val="none" w:sz="0" w:space="0" w:color="auto"/>
        <w:bottom w:val="none" w:sz="0" w:space="0" w:color="auto"/>
        <w:right w:val="none" w:sz="0" w:space="0" w:color="auto"/>
      </w:divBdr>
    </w:div>
    <w:div w:id="498542543">
      <w:bodyDiv w:val="1"/>
      <w:marLeft w:val="0"/>
      <w:marRight w:val="0"/>
      <w:marTop w:val="0"/>
      <w:marBottom w:val="0"/>
      <w:divBdr>
        <w:top w:val="none" w:sz="0" w:space="0" w:color="auto"/>
        <w:left w:val="none" w:sz="0" w:space="0" w:color="auto"/>
        <w:bottom w:val="none" w:sz="0" w:space="0" w:color="auto"/>
        <w:right w:val="none" w:sz="0" w:space="0" w:color="auto"/>
      </w:divBdr>
    </w:div>
    <w:div w:id="501631225">
      <w:bodyDiv w:val="1"/>
      <w:marLeft w:val="0"/>
      <w:marRight w:val="0"/>
      <w:marTop w:val="0"/>
      <w:marBottom w:val="0"/>
      <w:divBdr>
        <w:top w:val="none" w:sz="0" w:space="0" w:color="auto"/>
        <w:left w:val="none" w:sz="0" w:space="0" w:color="auto"/>
        <w:bottom w:val="none" w:sz="0" w:space="0" w:color="auto"/>
        <w:right w:val="none" w:sz="0" w:space="0" w:color="auto"/>
      </w:divBdr>
    </w:div>
    <w:div w:id="516119539">
      <w:bodyDiv w:val="1"/>
      <w:marLeft w:val="0"/>
      <w:marRight w:val="0"/>
      <w:marTop w:val="0"/>
      <w:marBottom w:val="0"/>
      <w:divBdr>
        <w:top w:val="none" w:sz="0" w:space="0" w:color="auto"/>
        <w:left w:val="none" w:sz="0" w:space="0" w:color="auto"/>
        <w:bottom w:val="none" w:sz="0" w:space="0" w:color="auto"/>
        <w:right w:val="none" w:sz="0" w:space="0" w:color="auto"/>
      </w:divBdr>
    </w:div>
    <w:div w:id="595748035">
      <w:bodyDiv w:val="1"/>
      <w:marLeft w:val="0"/>
      <w:marRight w:val="0"/>
      <w:marTop w:val="0"/>
      <w:marBottom w:val="0"/>
      <w:divBdr>
        <w:top w:val="none" w:sz="0" w:space="0" w:color="auto"/>
        <w:left w:val="none" w:sz="0" w:space="0" w:color="auto"/>
        <w:bottom w:val="none" w:sz="0" w:space="0" w:color="auto"/>
        <w:right w:val="none" w:sz="0" w:space="0" w:color="auto"/>
      </w:divBdr>
    </w:div>
    <w:div w:id="626358534">
      <w:bodyDiv w:val="1"/>
      <w:marLeft w:val="0"/>
      <w:marRight w:val="0"/>
      <w:marTop w:val="0"/>
      <w:marBottom w:val="0"/>
      <w:divBdr>
        <w:top w:val="none" w:sz="0" w:space="0" w:color="auto"/>
        <w:left w:val="none" w:sz="0" w:space="0" w:color="auto"/>
        <w:bottom w:val="none" w:sz="0" w:space="0" w:color="auto"/>
        <w:right w:val="none" w:sz="0" w:space="0" w:color="auto"/>
      </w:divBdr>
    </w:div>
    <w:div w:id="673459329">
      <w:bodyDiv w:val="1"/>
      <w:marLeft w:val="0"/>
      <w:marRight w:val="0"/>
      <w:marTop w:val="0"/>
      <w:marBottom w:val="0"/>
      <w:divBdr>
        <w:top w:val="none" w:sz="0" w:space="0" w:color="auto"/>
        <w:left w:val="none" w:sz="0" w:space="0" w:color="auto"/>
        <w:bottom w:val="none" w:sz="0" w:space="0" w:color="auto"/>
        <w:right w:val="none" w:sz="0" w:space="0" w:color="auto"/>
      </w:divBdr>
    </w:div>
    <w:div w:id="680008556">
      <w:bodyDiv w:val="1"/>
      <w:marLeft w:val="0"/>
      <w:marRight w:val="0"/>
      <w:marTop w:val="0"/>
      <w:marBottom w:val="0"/>
      <w:divBdr>
        <w:top w:val="none" w:sz="0" w:space="0" w:color="auto"/>
        <w:left w:val="none" w:sz="0" w:space="0" w:color="auto"/>
        <w:bottom w:val="none" w:sz="0" w:space="0" w:color="auto"/>
        <w:right w:val="none" w:sz="0" w:space="0" w:color="auto"/>
      </w:divBdr>
    </w:div>
    <w:div w:id="707685730">
      <w:bodyDiv w:val="1"/>
      <w:marLeft w:val="0"/>
      <w:marRight w:val="0"/>
      <w:marTop w:val="0"/>
      <w:marBottom w:val="0"/>
      <w:divBdr>
        <w:top w:val="none" w:sz="0" w:space="0" w:color="auto"/>
        <w:left w:val="none" w:sz="0" w:space="0" w:color="auto"/>
        <w:bottom w:val="none" w:sz="0" w:space="0" w:color="auto"/>
        <w:right w:val="none" w:sz="0" w:space="0" w:color="auto"/>
      </w:divBdr>
    </w:div>
    <w:div w:id="723680815">
      <w:bodyDiv w:val="1"/>
      <w:marLeft w:val="0"/>
      <w:marRight w:val="0"/>
      <w:marTop w:val="0"/>
      <w:marBottom w:val="0"/>
      <w:divBdr>
        <w:top w:val="none" w:sz="0" w:space="0" w:color="auto"/>
        <w:left w:val="none" w:sz="0" w:space="0" w:color="auto"/>
        <w:bottom w:val="none" w:sz="0" w:space="0" w:color="auto"/>
        <w:right w:val="none" w:sz="0" w:space="0" w:color="auto"/>
      </w:divBdr>
    </w:div>
    <w:div w:id="769014207">
      <w:bodyDiv w:val="1"/>
      <w:marLeft w:val="0"/>
      <w:marRight w:val="0"/>
      <w:marTop w:val="0"/>
      <w:marBottom w:val="0"/>
      <w:divBdr>
        <w:top w:val="none" w:sz="0" w:space="0" w:color="auto"/>
        <w:left w:val="none" w:sz="0" w:space="0" w:color="auto"/>
        <w:bottom w:val="none" w:sz="0" w:space="0" w:color="auto"/>
        <w:right w:val="none" w:sz="0" w:space="0" w:color="auto"/>
      </w:divBdr>
    </w:div>
    <w:div w:id="779111571">
      <w:bodyDiv w:val="1"/>
      <w:marLeft w:val="0"/>
      <w:marRight w:val="0"/>
      <w:marTop w:val="0"/>
      <w:marBottom w:val="0"/>
      <w:divBdr>
        <w:top w:val="none" w:sz="0" w:space="0" w:color="auto"/>
        <w:left w:val="none" w:sz="0" w:space="0" w:color="auto"/>
        <w:bottom w:val="none" w:sz="0" w:space="0" w:color="auto"/>
        <w:right w:val="none" w:sz="0" w:space="0" w:color="auto"/>
      </w:divBdr>
    </w:div>
    <w:div w:id="791484086">
      <w:bodyDiv w:val="1"/>
      <w:marLeft w:val="0"/>
      <w:marRight w:val="0"/>
      <w:marTop w:val="0"/>
      <w:marBottom w:val="0"/>
      <w:divBdr>
        <w:top w:val="none" w:sz="0" w:space="0" w:color="auto"/>
        <w:left w:val="none" w:sz="0" w:space="0" w:color="auto"/>
        <w:bottom w:val="none" w:sz="0" w:space="0" w:color="auto"/>
        <w:right w:val="none" w:sz="0" w:space="0" w:color="auto"/>
      </w:divBdr>
    </w:div>
    <w:div w:id="796264716">
      <w:bodyDiv w:val="1"/>
      <w:marLeft w:val="0"/>
      <w:marRight w:val="0"/>
      <w:marTop w:val="0"/>
      <w:marBottom w:val="0"/>
      <w:divBdr>
        <w:top w:val="none" w:sz="0" w:space="0" w:color="auto"/>
        <w:left w:val="none" w:sz="0" w:space="0" w:color="auto"/>
        <w:bottom w:val="none" w:sz="0" w:space="0" w:color="auto"/>
        <w:right w:val="none" w:sz="0" w:space="0" w:color="auto"/>
      </w:divBdr>
    </w:div>
    <w:div w:id="833378204">
      <w:bodyDiv w:val="1"/>
      <w:marLeft w:val="0"/>
      <w:marRight w:val="0"/>
      <w:marTop w:val="0"/>
      <w:marBottom w:val="0"/>
      <w:divBdr>
        <w:top w:val="none" w:sz="0" w:space="0" w:color="auto"/>
        <w:left w:val="none" w:sz="0" w:space="0" w:color="auto"/>
        <w:bottom w:val="none" w:sz="0" w:space="0" w:color="auto"/>
        <w:right w:val="none" w:sz="0" w:space="0" w:color="auto"/>
      </w:divBdr>
      <w:divsChild>
        <w:div w:id="1367213328">
          <w:marLeft w:val="0"/>
          <w:marRight w:val="0"/>
          <w:marTop w:val="0"/>
          <w:marBottom w:val="0"/>
          <w:divBdr>
            <w:top w:val="none" w:sz="0" w:space="0" w:color="auto"/>
            <w:left w:val="none" w:sz="0" w:space="0" w:color="auto"/>
            <w:bottom w:val="none" w:sz="0" w:space="0" w:color="auto"/>
            <w:right w:val="none" w:sz="0" w:space="0" w:color="auto"/>
          </w:divBdr>
        </w:div>
      </w:divsChild>
    </w:div>
    <w:div w:id="833766158">
      <w:bodyDiv w:val="1"/>
      <w:marLeft w:val="0"/>
      <w:marRight w:val="0"/>
      <w:marTop w:val="0"/>
      <w:marBottom w:val="0"/>
      <w:divBdr>
        <w:top w:val="none" w:sz="0" w:space="0" w:color="auto"/>
        <w:left w:val="none" w:sz="0" w:space="0" w:color="auto"/>
        <w:bottom w:val="none" w:sz="0" w:space="0" w:color="auto"/>
        <w:right w:val="none" w:sz="0" w:space="0" w:color="auto"/>
      </w:divBdr>
      <w:divsChild>
        <w:div w:id="1929805721">
          <w:marLeft w:val="547"/>
          <w:marRight w:val="0"/>
          <w:marTop w:val="0"/>
          <w:marBottom w:val="0"/>
          <w:divBdr>
            <w:top w:val="none" w:sz="0" w:space="0" w:color="auto"/>
            <w:left w:val="none" w:sz="0" w:space="0" w:color="auto"/>
            <w:bottom w:val="none" w:sz="0" w:space="0" w:color="auto"/>
            <w:right w:val="none" w:sz="0" w:space="0" w:color="auto"/>
          </w:divBdr>
        </w:div>
      </w:divsChild>
    </w:div>
    <w:div w:id="859078490">
      <w:bodyDiv w:val="1"/>
      <w:marLeft w:val="0"/>
      <w:marRight w:val="0"/>
      <w:marTop w:val="0"/>
      <w:marBottom w:val="0"/>
      <w:divBdr>
        <w:top w:val="none" w:sz="0" w:space="0" w:color="auto"/>
        <w:left w:val="none" w:sz="0" w:space="0" w:color="auto"/>
        <w:bottom w:val="none" w:sz="0" w:space="0" w:color="auto"/>
        <w:right w:val="none" w:sz="0" w:space="0" w:color="auto"/>
      </w:divBdr>
    </w:div>
    <w:div w:id="861213707">
      <w:bodyDiv w:val="1"/>
      <w:marLeft w:val="0"/>
      <w:marRight w:val="0"/>
      <w:marTop w:val="0"/>
      <w:marBottom w:val="0"/>
      <w:divBdr>
        <w:top w:val="none" w:sz="0" w:space="0" w:color="auto"/>
        <w:left w:val="none" w:sz="0" w:space="0" w:color="auto"/>
        <w:bottom w:val="none" w:sz="0" w:space="0" w:color="auto"/>
        <w:right w:val="none" w:sz="0" w:space="0" w:color="auto"/>
      </w:divBdr>
    </w:div>
    <w:div w:id="873887217">
      <w:bodyDiv w:val="1"/>
      <w:marLeft w:val="0"/>
      <w:marRight w:val="0"/>
      <w:marTop w:val="0"/>
      <w:marBottom w:val="0"/>
      <w:divBdr>
        <w:top w:val="none" w:sz="0" w:space="0" w:color="auto"/>
        <w:left w:val="none" w:sz="0" w:space="0" w:color="auto"/>
        <w:bottom w:val="none" w:sz="0" w:space="0" w:color="auto"/>
        <w:right w:val="none" w:sz="0" w:space="0" w:color="auto"/>
      </w:divBdr>
    </w:div>
    <w:div w:id="882406746">
      <w:bodyDiv w:val="1"/>
      <w:marLeft w:val="0"/>
      <w:marRight w:val="0"/>
      <w:marTop w:val="0"/>
      <w:marBottom w:val="0"/>
      <w:divBdr>
        <w:top w:val="none" w:sz="0" w:space="0" w:color="auto"/>
        <w:left w:val="none" w:sz="0" w:space="0" w:color="auto"/>
        <w:bottom w:val="none" w:sz="0" w:space="0" w:color="auto"/>
        <w:right w:val="none" w:sz="0" w:space="0" w:color="auto"/>
      </w:divBdr>
    </w:div>
    <w:div w:id="932202244">
      <w:bodyDiv w:val="1"/>
      <w:marLeft w:val="0"/>
      <w:marRight w:val="0"/>
      <w:marTop w:val="0"/>
      <w:marBottom w:val="0"/>
      <w:divBdr>
        <w:top w:val="none" w:sz="0" w:space="0" w:color="auto"/>
        <w:left w:val="none" w:sz="0" w:space="0" w:color="auto"/>
        <w:bottom w:val="none" w:sz="0" w:space="0" w:color="auto"/>
        <w:right w:val="none" w:sz="0" w:space="0" w:color="auto"/>
      </w:divBdr>
    </w:div>
    <w:div w:id="933174509">
      <w:bodyDiv w:val="1"/>
      <w:marLeft w:val="0"/>
      <w:marRight w:val="0"/>
      <w:marTop w:val="0"/>
      <w:marBottom w:val="0"/>
      <w:divBdr>
        <w:top w:val="none" w:sz="0" w:space="0" w:color="auto"/>
        <w:left w:val="none" w:sz="0" w:space="0" w:color="auto"/>
        <w:bottom w:val="none" w:sz="0" w:space="0" w:color="auto"/>
        <w:right w:val="none" w:sz="0" w:space="0" w:color="auto"/>
      </w:divBdr>
    </w:div>
    <w:div w:id="940840152">
      <w:bodyDiv w:val="1"/>
      <w:marLeft w:val="0"/>
      <w:marRight w:val="0"/>
      <w:marTop w:val="0"/>
      <w:marBottom w:val="0"/>
      <w:divBdr>
        <w:top w:val="none" w:sz="0" w:space="0" w:color="auto"/>
        <w:left w:val="none" w:sz="0" w:space="0" w:color="auto"/>
        <w:bottom w:val="none" w:sz="0" w:space="0" w:color="auto"/>
        <w:right w:val="none" w:sz="0" w:space="0" w:color="auto"/>
      </w:divBdr>
      <w:divsChild>
        <w:div w:id="202791013">
          <w:marLeft w:val="547"/>
          <w:marRight w:val="0"/>
          <w:marTop w:val="0"/>
          <w:marBottom w:val="0"/>
          <w:divBdr>
            <w:top w:val="none" w:sz="0" w:space="0" w:color="auto"/>
            <w:left w:val="none" w:sz="0" w:space="0" w:color="auto"/>
            <w:bottom w:val="none" w:sz="0" w:space="0" w:color="auto"/>
            <w:right w:val="none" w:sz="0" w:space="0" w:color="auto"/>
          </w:divBdr>
        </w:div>
        <w:div w:id="2123841979">
          <w:marLeft w:val="547"/>
          <w:marRight w:val="0"/>
          <w:marTop w:val="0"/>
          <w:marBottom w:val="0"/>
          <w:divBdr>
            <w:top w:val="none" w:sz="0" w:space="0" w:color="auto"/>
            <w:left w:val="none" w:sz="0" w:space="0" w:color="auto"/>
            <w:bottom w:val="none" w:sz="0" w:space="0" w:color="auto"/>
            <w:right w:val="none" w:sz="0" w:space="0" w:color="auto"/>
          </w:divBdr>
        </w:div>
        <w:div w:id="1933051304">
          <w:marLeft w:val="547"/>
          <w:marRight w:val="0"/>
          <w:marTop w:val="0"/>
          <w:marBottom w:val="0"/>
          <w:divBdr>
            <w:top w:val="none" w:sz="0" w:space="0" w:color="auto"/>
            <w:left w:val="none" w:sz="0" w:space="0" w:color="auto"/>
            <w:bottom w:val="none" w:sz="0" w:space="0" w:color="auto"/>
            <w:right w:val="none" w:sz="0" w:space="0" w:color="auto"/>
          </w:divBdr>
        </w:div>
        <w:div w:id="921597721">
          <w:marLeft w:val="547"/>
          <w:marRight w:val="0"/>
          <w:marTop w:val="0"/>
          <w:marBottom w:val="0"/>
          <w:divBdr>
            <w:top w:val="none" w:sz="0" w:space="0" w:color="auto"/>
            <w:left w:val="none" w:sz="0" w:space="0" w:color="auto"/>
            <w:bottom w:val="none" w:sz="0" w:space="0" w:color="auto"/>
            <w:right w:val="none" w:sz="0" w:space="0" w:color="auto"/>
          </w:divBdr>
        </w:div>
      </w:divsChild>
    </w:div>
    <w:div w:id="991250010">
      <w:bodyDiv w:val="1"/>
      <w:marLeft w:val="0"/>
      <w:marRight w:val="0"/>
      <w:marTop w:val="0"/>
      <w:marBottom w:val="0"/>
      <w:divBdr>
        <w:top w:val="none" w:sz="0" w:space="0" w:color="auto"/>
        <w:left w:val="none" w:sz="0" w:space="0" w:color="auto"/>
        <w:bottom w:val="none" w:sz="0" w:space="0" w:color="auto"/>
        <w:right w:val="none" w:sz="0" w:space="0" w:color="auto"/>
      </w:divBdr>
    </w:div>
    <w:div w:id="997154073">
      <w:bodyDiv w:val="1"/>
      <w:marLeft w:val="0"/>
      <w:marRight w:val="0"/>
      <w:marTop w:val="0"/>
      <w:marBottom w:val="0"/>
      <w:divBdr>
        <w:top w:val="none" w:sz="0" w:space="0" w:color="auto"/>
        <w:left w:val="none" w:sz="0" w:space="0" w:color="auto"/>
        <w:bottom w:val="none" w:sz="0" w:space="0" w:color="auto"/>
        <w:right w:val="none" w:sz="0" w:space="0" w:color="auto"/>
      </w:divBdr>
    </w:div>
    <w:div w:id="1001858871">
      <w:bodyDiv w:val="1"/>
      <w:marLeft w:val="0"/>
      <w:marRight w:val="0"/>
      <w:marTop w:val="0"/>
      <w:marBottom w:val="0"/>
      <w:divBdr>
        <w:top w:val="none" w:sz="0" w:space="0" w:color="auto"/>
        <w:left w:val="none" w:sz="0" w:space="0" w:color="auto"/>
        <w:bottom w:val="none" w:sz="0" w:space="0" w:color="auto"/>
        <w:right w:val="none" w:sz="0" w:space="0" w:color="auto"/>
      </w:divBdr>
    </w:div>
    <w:div w:id="1010837845">
      <w:bodyDiv w:val="1"/>
      <w:marLeft w:val="0"/>
      <w:marRight w:val="0"/>
      <w:marTop w:val="0"/>
      <w:marBottom w:val="0"/>
      <w:divBdr>
        <w:top w:val="none" w:sz="0" w:space="0" w:color="auto"/>
        <w:left w:val="none" w:sz="0" w:space="0" w:color="auto"/>
        <w:bottom w:val="none" w:sz="0" w:space="0" w:color="auto"/>
        <w:right w:val="none" w:sz="0" w:space="0" w:color="auto"/>
      </w:divBdr>
    </w:div>
    <w:div w:id="1025403064">
      <w:bodyDiv w:val="1"/>
      <w:marLeft w:val="0"/>
      <w:marRight w:val="0"/>
      <w:marTop w:val="0"/>
      <w:marBottom w:val="0"/>
      <w:divBdr>
        <w:top w:val="none" w:sz="0" w:space="0" w:color="auto"/>
        <w:left w:val="none" w:sz="0" w:space="0" w:color="auto"/>
        <w:bottom w:val="none" w:sz="0" w:space="0" w:color="auto"/>
        <w:right w:val="none" w:sz="0" w:space="0" w:color="auto"/>
      </w:divBdr>
    </w:div>
    <w:div w:id="1026833877">
      <w:bodyDiv w:val="1"/>
      <w:marLeft w:val="0"/>
      <w:marRight w:val="0"/>
      <w:marTop w:val="0"/>
      <w:marBottom w:val="0"/>
      <w:divBdr>
        <w:top w:val="none" w:sz="0" w:space="0" w:color="auto"/>
        <w:left w:val="none" w:sz="0" w:space="0" w:color="auto"/>
        <w:bottom w:val="none" w:sz="0" w:space="0" w:color="auto"/>
        <w:right w:val="none" w:sz="0" w:space="0" w:color="auto"/>
      </w:divBdr>
    </w:div>
    <w:div w:id="1040593374">
      <w:bodyDiv w:val="1"/>
      <w:marLeft w:val="0"/>
      <w:marRight w:val="0"/>
      <w:marTop w:val="0"/>
      <w:marBottom w:val="0"/>
      <w:divBdr>
        <w:top w:val="none" w:sz="0" w:space="0" w:color="auto"/>
        <w:left w:val="none" w:sz="0" w:space="0" w:color="auto"/>
        <w:bottom w:val="none" w:sz="0" w:space="0" w:color="auto"/>
        <w:right w:val="none" w:sz="0" w:space="0" w:color="auto"/>
      </w:divBdr>
    </w:div>
    <w:div w:id="1066688117">
      <w:bodyDiv w:val="1"/>
      <w:marLeft w:val="0"/>
      <w:marRight w:val="0"/>
      <w:marTop w:val="0"/>
      <w:marBottom w:val="0"/>
      <w:divBdr>
        <w:top w:val="none" w:sz="0" w:space="0" w:color="auto"/>
        <w:left w:val="none" w:sz="0" w:space="0" w:color="auto"/>
        <w:bottom w:val="none" w:sz="0" w:space="0" w:color="auto"/>
        <w:right w:val="none" w:sz="0" w:space="0" w:color="auto"/>
      </w:divBdr>
    </w:div>
    <w:div w:id="1067654120">
      <w:bodyDiv w:val="1"/>
      <w:marLeft w:val="0"/>
      <w:marRight w:val="0"/>
      <w:marTop w:val="0"/>
      <w:marBottom w:val="0"/>
      <w:divBdr>
        <w:top w:val="none" w:sz="0" w:space="0" w:color="auto"/>
        <w:left w:val="none" w:sz="0" w:space="0" w:color="auto"/>
        <w:bottom w:val="none" w:sz="0" w:space="0" w:color="auto"/>
        <w:right w:val="none" w:sz="0" w:space="0" w:color="auto"/>
      </w:divBdr>
    </w:div>
    <w:div w:id="1077241051">
      <w:bodyDiv w:val="1"/>
      <w:marLeft w:val="0"/>
      <w:marRight w:val="0"/>
      <w:marTop w:val="0"/>
      <w:marBottom w:val="0"/>
      <w:divBdr>
        <w:top w:val="none" w:sz="0" w:space="0" w:color="auto"/>
        <w:left w:val="none" w:sz="0" w:space="0" w:color="auto"/>
        <w:bottom w:val="none" w:sz="0" w:space="0" w:color="auto"/>
        <w:right w:val="none" w:sz="0" w:space="0" w:color="auto"/>
      </w:divBdr>
    </w:div>
    <w:div w:id="1110854604">
      <w:bodyDiv w:val="1"/>
      <w:marLeft w:val="0"/>
      <w:marRight w:val="0"/>
      <w:marTop w:val="0"/>
      <w:marBottom w:val="0"/>
      <w:divBdr>
        <w:top w:val="none" w:sz="0" w:space="0" w:color="auto"/>
        <w:left w:val="none" w:sz="0" w:space="0" w:color="auto"/>
        <w:bottom w:val="none" w:sz="0" w:space="0" w:color="auto"/>
        <w:right w:val="none" w:sz="0" w:space="0" w:color="auto"/>
      </w:divBdr>
    </w:div>
    <w:div w:id="1133405176">
      <w:bodyDiv w:val="1"/>
      <w:marLeft w:val="0"/>
      <w:marRight w:val="0"/>
      <w:marTop w:val="0"/>
      <w:marBottom w:val="0"/>
      <w:divBdr>
        <w:top w:val="none" w:sz="0" w:space="0" w:color="auto"/>
        <w:left w:val="none" w:sz="0" w:space="0" w:color="auto"/>
        <w:bottom w:val="none" w:sz="0" w:space="0" w:color="auto"/>
        <w:right w:val="none" w:sz="0" w:space="0" w:color="auto"/>
      </w:divBdr>
    </w:div>
    <w:div w:id="1139569382">
      <w:bodyDiv w:val="1"/>
      <w:marLeft w:val="0"/>
      <w:marRight w:val="0"/>
      <w:marTop w:val="0"/>
      <w:marBottom w:val="0"/>
      <w:divBdr>
        <w:top w:val="none" w:sz="0" w:space="0" w:color="auto"/>
        <w:left w:val="none" w:sz="0" w:space="0" w:color="auto"/>
        <w:bottom w:val="none" w:sz="0" w:space="0" w:color="auto"/>
        <w:right w:val="none" w:sz="0" w:space="0" w:color="auto"/>
      </w:divBdr>
    </w:div>
    <w:div w:id="1148739613">
      <w:bodyDiv w:val="1"/>
      <w:marLeft w:val="0"/>
      <w:marRight w:val="0"/>
      <w:marTop w:val="0"/>
      <w:marBottom w:val="0"/>
      <w:divBdr>
        <w:top w:val="none" w:sz="0" w:space="0" w:color="auto"/>
        <w:left w:val="none" w:sz="0" w:space="0" w:color="auto"/>
        <w:bottom w:val="none" w:sz="0" w:space="0" w:color="auto"/>
        <w:right w:val="none" w:sz="0" w:space="0" w:color="auto"/>
      </w:divBdr>
      <w:divsChild>
        <w:div w:id="1128166650">
          <w:marLeft w:val="547"/>
          <w:marRight w:val="0"/>
          <w:marTop w:val="0"/>
          <w:marBottom w:val="0"/>
          <w:divBdr>
            <w:top w:val="none" w:sz="0" w:space="0" w:color="auto"/>
            <w:left w:val="none" w:sz="0" w:space="0" w:color="auto"/>
            <w:bottom w:val="none" w:sz="0" w:space="0" w:color="auto"/>
            <w:right w:val="none" w:sz="0" w:space="0" w:color="auto"/>
          </w:divBdr>
        </w:div>
      </w:divsChild>
    </w:div>
    <w:div w:id="1155074837">
      <w:bodyDiv w:val="1"/>
      <w:marLeft w:val="0"/>
      <w:marRight w:val="0"/>
      <w:marTop w:val="0"/>
      <w:marBottom w:val="0"/>
      <w:divBdr>
        <w:top w:val="none" w:sz="0" w:space="0" w:color="auto"/>
        <w:left w:val="none" w:sz="0" w:space="0" w:color="auto"/>
        <w:bottom w:val="none" w:sz="0" w:space="0" w:color="auto"/>
        <w:right w:val="none" w:sz="0" w:space="0" w:color="auto"/>
      </w:divBdr>
    </w:div>
    <w:div w:id="1180853878">
      <w:bodyDiv w:val="1"/>
      <w:marLeft w:val="0"/>
      <w:marRight w:val="0"/>
      <w:marTop w:val="0"/>
      <w:marBottom w:val="0"/>
      <w:divBdr>
        <w:top w:val="none" w:sz="0" w:space="0" w:color="auto"/>
        <w:left w:val="none" w:sz="0" w:space="0" w:color="auto"/>
        <w:bottom w:val="none" w:sz="0" w:space="0" w:color="auto"/>
        <w:right w:val="none" w:sz="0" w:space="0" w:color="auto"/>
      </w:divBdr>
    </w:div>
    <w:div w:id="1187520776">
      <w:bodyDiv w:val="1"/>
      <w:marLeft w:val="0"/>
      <w:marRight w:val="0"/>
      <w:marTop w:val="0"/>
      <w:marBottom w:val="0"/>
      <w:divBdr>
        <w:top w:val="none" w:sz="0" w:space="0" w:color="auto"/>
        <w:left w:val="none" w:sz="0" w:space="0" w:color="auto"/>
        <w:bottom w:val="none" w:sz="0" w:space="0" w:color="auto"/>
        <w:right w:val="none" w:sz="0" w:space="0" w:color="auto"/>
      </w:divBdr>
    </w:div>
    <w:div w:id="1194421767">
      <w:bodyDiv w:val="1"/>
      <w:marLeft w:val="0"/>
      <w:marRight w:val="0"/>
      <w:marTop w:val="0"/>
      <w:marBottom w:val="0"/>
      <w:divBdr>
        <w:top w:val="none" w:sz="0" w:space="0" w:color="auto"/>
        <w:left w:val="none" w:sz="0" w:space="0" w:color="auto"/>
        <w:bottom w:val="none" w:sz="0" w:space="0" w:color="auto"/>
        <w:right w:val="none" w:sz="0" w:space="0" w:color="auto"/>
      </w:divBdr>
    </w:div>
    <w:div w:id="1212813298">
      <w:bodyDiv w:val="1"/>
      <w:marLeft w:val="0"/>
      <w:marRight w:val="0"/>
      <w:marTop w:val="0"/>
      <w:marBottom w:val="0"/>
      <w:divBdr>
        <w:top w:val="none" w:sz="0" w:space="0" w:color="auto"/>
        <w:left w:val="none" w:sz="0" w:space="0" w:color="auto"/>
        <w:bottom w:val="none" w:sz="0" w:space="0" w:color="auto"/>
        <w:right w:val="none" w:sz="0" w:space="0" w:color="auto"/>
      </w:divBdr>
    </w:div>
    <w:div w:id="1225800427">
      <w:bodyDiv w:val="1"/>
      <w:marLeft w:val="0"/>
      <w:marRight w:val="0"/>
      <w:marTop w:val="0"/>
      <w:marBottom w:val="0"/>
      <w:divBdr>
        <w:top w:val="none" w:sz="0" w:space="0" w:color="auto"/>
        <w:left w:val="none" w:sz="0" w:space="0" w:color="auto"/>
        <w:bottom w:val="none" w:sz="0" w:space="0" w:color="auto"/>
        <w:right w:val="none" w:sz="0" w:space="0" w:color="auto"/>
      </w:divBdr>
    </w:div>
    <w:div w:id="1284649350">
      <w:bodyDiv w:val="1"/>
      <w:marLeft w:val="0"/>
      <w:marRight w:val="0"/>
      <w:marTop w:val="0"/>
      <w:marBottom w:val="0"/>
      <w:divBdr>
        <w:top w:val="none" w:sz="0" w:space="0" w:color="auto"/>
        <w:left w:val="none" w:sz="0" w:space="0" w:color="auto"/>
        <w:bottom w:val="none" w:sz="0" w:space="0" w:color="auto"/>
        <w:right w:val="none" w:sz="0" w:space="0" w:color="auto"/>
      </w:divBdr>
    </w:div>
    <w:div w:id="1291133020">
      <w:bodyDiv w:val="1"/>
      <w:marLeft w:val="0"/>
      <w:marRight w:val="0"/>
      <w:marTop w:val="0"/>
      <w:marBottom w:val="0"/>
      <w:divBdr>
        <w:top w:val="none" w:sz="0" w:space="0" w:color="auto"/>
        <w:left w:val="none" w:sz="0" w:space="0" w:color="auto"/>
        <w:bottom w:val="none" w:sz="0" w:space="0" w:color="auto"/>
        <w:right w:val="none" w:sz="0" w:space="0" w:color="auto"/>
      </w:divBdr>
    </w:div>
    <w:div w:id="1312322092">
      <w:bodyDiv w:val="1"/>
      <w:marLeft w:val="0"/>
      <w:marRight w:val="0"/>
      <w:marTop w:val="0"/>
      <w:marBottom w:val="0"/>
      <w:divBdr>
        <w:top w:val="none" w:sz="0" w:space="0" w:color="auto"/>
        <w:left w:val="none" w:sz="0" w:space="0" w:color="auto"/>
        <w:bottom w:val="none" w:sz="0" w:space="0" w:color="auto"/>
        <w:right w:val="none" w:sz="0" w:space="0" w:color="auto"/>
      </w:divBdr>
    </w:div>
    <w:div w:id="1316763854">
      <w:bodyDiv w:val="1"/>
      <w:marLeft w:val="0"/>
      <w:marRight w:val="0"/>
      <w:marTop w:val="0"/>
      <w:marBottom w:val="0"/>
      <w:divBdr>
        <w:top w:val="none" w:sz="0" w:space="0" w:color="auto"/>
        <w:left w:val="none" w:sz="0" w:space="0" w:color="auto"/>
        <w:bottom w:val="none" w:sz="0" w:space="0" w:color="auto"/>
        <w:right w:val="none" w:sz="0" w:space="0" w:color="auto"/>
      </w:divBdr>
    </w:div>
    <w:div w:id="1345546937">
      <w:bodyDiv w:val="1"/>
      <w:marLeft w:val="0"/>
      <w:marRight w:val="0"/>
      <w:marTop w:val="0"/>
      <w:marBottom w:val="0"/>
      <w:divBdr>
        <w:top w:val="none" w:sz="0" w:space="0" w:color="auto"/>
        <w:left w:val="none" w:sz="0" w:space="0" w:color="auto"/>
        <w:bottom w:val="none" w:sz="0" w:space="0" w:color="auto"/>
        <w:right w:val="none" w:sz="0" w:space="0" w:color="auto"/>
      </w:divBdr>
    </w:div>
    <w:div w:id="1347948064">
      <w:bodyDiv w:val="1"/>
      <w:marLeft w:val="0"/>
      <w:marRight w:val="0"/>
      <w:marTop w:val="0"/>
      <w:marBottom w:val="0"/>
      <w:divBdr>
        <w:top w:val="none" w:sz="0" w:space="0" w:color="auto"/>
        <w:left w:val="none" w:sz="0" w:space="0" w:color="auto"/>
        <w:bottom w:val="none" w:sz="0" w:space="0" w:color="auto"/>
        <w:right w:val="none" w:sz="0" w:space="0" w:color="auto"/>
      </w:divBdr>
    </w:div>
    <w:div w:id="1352417558">
      <w:bodyDiv w:val="1"/>
      <w:marLeft w:val="0"/>
      <w:marRight w:val="0"/>
      <w:marTop w:val="0"/>
      <w:marBottom w:val="0"/>
      <w:divBdr>
        <w:top w:val="none" w:sz="0" w:space="0" w:color="auto"/>
        <w:left w:val="none" w:sz="0" w:space="0" w:color="auto"/>
        <w:bottom w:val="none" w:sz="0" w:space="0" w:color="auto"/>
        <w:right w:val="none" w:sz="0" w:space="0" w:color="auto"/>
      </w:divBdr>
      <w:divsChild>
        <w:div w:id="866988836">
          <w:marLeft w:val="547"/>
          <w:marRight w:val="0"/>
          <w:marTop w:val="0"/>
          <w:marBottom w:val="0"/>
          <w:divBdr>
            <w:top w:val="none" w:sz="0" w:space="0" w:color="auto"/>
            <w:left w:val="none" w:sz="0" w:space="0" w:color="auto"/>
            <w:bottom w:val="none" w:sz="0" w:space="0" w:color="auto"/>
            <w:right w:val="none" w:sz="0" w:space="0" w:color="auto"/>
          </w:divBdr>
        </w:div>
        <w:div w:id="151482731">
          <w:marLeft w:val="547"/>
          <w:marRight w:val="0"/>
          <w:marTop w:val="0"/>
          <w:marBottom w:val="0"/>
          <w:divBdr>
            <w:top w:val="none" w:sz="0" w:space="0" w:color="auto"/>
            <w:left w:val="none" w:sz="0" w:space="0" w:color="auto"/>
            <w:bottom w:val="none" w:sz="0" w:space="0" w:color="auto"/>
            <w:right w:val="none" w:sz="0" w:space="0" w:color="auto"/>
          </w:divBdr>
        </w:div>
        <w:div w:id="1761563823">
          <w:marLeft w:val="547"/>
          <w:marRight w:val="0"/>
          <w:marTop w:val="0"/>
          <w:marBottom w:val="0"/>
          <w:divBdr>
            <w:top w:val="none" w:sz="0" w:space="0" w:color="auto"/>
            <w:left w:val="none" w:sz="0" w:space="0" w:color="auto"/>
            <w:bottom w:val="none" w:sz="0" w:space="0" w:color="auto"/>
            <w:right w:val="none" w:sz="0" w:space="0" w:color="auto"/>
          </w:divBdr>
        </w:div>
      </w:divsChild>
    </w:div>
    <w:div w:id="1356468368">
      <w:bodyDiv w:val="1"/>
      <w:marLeft w:val="0"/>
      <w:marRight w:val="0"/>
      <w:marTop w:val="0"/>
      <w:marBottom w:val="0"/>
      <w:divBdr>
        <w:top w:val="none" w:sz="0" w:space="0" w:color="auto"/>
        <w:left w:val="none" w:sz="0" w:space="0" w:color="auto"/>
        <w:bottom w:val="none" w:sz="0" w:space="0" w:color="auto"/>
        <w:right w:val="none" w:sz="0" w:space="0" w:color="auto"/>
      </w:divBdr>
    </w:div>
    <w:div w:id="1359624382">
      <w:bodyDiv w:val="1"/>
      <w:marLeft w:val="0"/>
      <w:marRight w:val="0"/>
      <w:marTop w:val="0"/>
      <w:marBottom w:val="0"/>
      <w:divBdr>
        <w:top w:val="none" w:sz="0" w:space="0" w:color="auto"/>
        <w:left w:val="none" w:sz="0" w:space="0" w:color="auto"/>
        <w:bottom w:val="none" w:sz="0" w:space="0" w:color="auto"/>
        <w:right w:val="none" w:sz="0" w:space="0" w:color="auto"/>
      </w:divBdr>
    </w:div>
    <w:div w:id="1362435802">
      <w:bodyDiv w:val="1"/>
      <w:marLeft w:val="0"/>
      <w:marRight w:val="0"/>
      <w:marTop w:val="0"/>
      <w:marBottom w:val="0"/>
      <w:divBdr>
        <w:top w:val="none" w:sz="0" w:space="0" w:color="auto"/>
        <w:left w:val="none" w:sz="0" w:space="0" w:color="auto"/>
        <w:bottom w:val="none" w:sz="0" w:space="0" w:color="auto"/>
        <w:right w:val="none" w:sz="0" w:space="0" w:color="auto"/>
      </w:divBdr>
    </w:div>
    <w:div w:id="1383402451">
      <w:bodyDiv w:val="1"/>
      <w:marLeft w:val="0"/>
      <w:marRight w:val="0"/>
      <w:marTop w:val="0"/>
      <w:marBottom w:val="0"/>
      <w:divBdr>
        <w:top w:val="none" w:sz="0" w:space="0" w:color="auto"/>
        <w:left w:val="none" w:sz="0" w:space="0" w:color="auto"/>
        <w:bottom w:val="none" w:sz="0" w:space="0" w:color="auto"/>
        <w:right w:val="none" w:sz="0" w:space="0" w:color="auto"/>
      </w:divBdr>
    </w:div>
    <w:div w:id="1393769937">
      <w:bodyDiv w:val="1"/>
      <w:marLeft w:val="0"/>
      <w:marRight w:val="0"/>
      <w:marTop w:val="0"/>
      <w:marBottom w:val="0"/>
      <w:divBdr>
        <w:top w:val="none" w:sz="0" w:space="0" w:color="auto"/>
        <w:left w:val="none" w:sz="0" w:space="0" w:color="auto"/>
        <w:bottom w:val="none" w:sz="0" w:space="0" w:color="auto"/>
        <w:right w:val="none" w:sz="0" w:space="0" w:color="auto"/>
      </w:divBdr>
    </w:div>
    <w:div w:id="1394236854">
      <w:bodyDiv w:val="1"/>
      <w:marLeft w:val="0"/>
      <w:marRight w:val="0"/>
      <w:marTop w:val="0"/>
      <w:marBottom w:val="0"/>
      <w:divBdr>
        <w:top w:val="none" w:sz="0" w:space="0" w:color="auto"/>
        <w:left w:val="none" w:sz="0" w:space="0" w:color="auto"/>
        <w:bottom w:val="none" w:sz="0" w:space="0" w:color="auto"/>
        <w:right w:val="none" w:sz="0" w:space="0" w:color="auto"/>
      </w:divBdr>
    </w:div>
    <w:div w:id="1408189000">
      <w:bodyDiv w:val="1"/>
      <w:marLeft w:val="0"/>
      <w:marRight w:val="0"/>
      <w:marTop w:val="0"/>
      <w:marBottom w:val="0"/>
      <w:divBdr>
        <w:top w:val="none" w:sz="0" w:space="0" w:color="auto"/>
        <w:left w:val="none" w:sz="0" w:space="0" w:color="auto"/>
        <w:bottom w:val="none" w:sz="0" w:space="0" w:color="auto"/>
        <w:right w:val="none" w:sz="0" w:space="0" w:color="auto"/>
      </w:divBdr>
    </w:div>
    <w:div w:id="1418793878">
      <w:bodyDiv w:val="1"/>
      <w:marLeft w:val="0"/>
      <w:marRight w:val="0"/>
      <w:marTop w:val="0"/>
      <w:marBottom w:val="0"/>
      <w:divBdr>
        <w:top w:val="none" w:sz="0" w:space="0" w:color="auto"/>
        <w:left w:val="none" w:sz="0" w:space="0" w:color="auto"/>
        <w:bottom w:val="none" w:sz="0" w:space="0" w:color="auto"/>
        <w:right w:val="none" w:sz="0" w:space="0" w:color="auto"/>
      </w:divBdr>
    </w:div>
    <w:div w:id="1435515566">
      <w:bodyDiv w:val="1"/>
      <w:marLeft w:val="0"/>
      <w:marRight w:val="0"/>
      <w:marTop w:val="0"/>
      <w:marBottom w:val="0"/>
      <w:divBdr>
        <w:top w:val="none" w:sz="0" w:space="0" w:color="auto"/>
        <w:left w:val="none" w:sz="0" w:space="0" w:color="auto"/>
        <w:bottom w:val="none" w:sz="0" w:space="0" w:color="auto"/>
        <w:right w:val="none" w:sz="0" w:space="0" w:color="auto"/>
      </w:divBdr>
    </w:div>
    <w:div w:id="1449623507">
      <w:bodyDiv w:val="1"/>
      <w:marLeft w:val="0"/>
      <w:marRight w:val="0"/>
      <w:marTop w:val="0"/>
      <w:marBottom w:val="0"/>
      <w:divBdr>
        <w:top w:val="none" w:sz="0" w:space="0" w:color="auto"/>
        <w:left w:val="none" w:sz="0" w:space="0" w:color="auto"/>
        <w:bottom w:val="none" w:sz="0" w:space="0" w:color="auto"/>
        <w:right w:val="none" w:sz="0" w:space="0" w:color="auto"/>
      </w:divBdr>
    </w:div>
    <w:div w:id="1463310626">
      <w:bodyDiv w:val="1"/>
      <w:marLeft w:val="0"/>
      <w:marRight w:val="0"/>
      <w:marTop w:val="0"/>
      <w:marBottom w:val="0"/>
      <w:divBdr>
        <w:top w:val="none" w:sz="0" w:space="0" w:color="auto"/>
        <w:left w:val="none" w:sz="0" w:space="0" w:color="auto"/>
        <w:bottom w:val="none" w:sz="0" w:space="0" w:color="auto"/>
        <w:right w:val="none" w:sz="0" w:space="0" w:color="auto"/>
      </w:divBdr>
    </w:div>
    <w:div w:id="1503162149">
      <w:bodyDiv w:val="1"/>
      <w:marLeft w:val="0"/>
      <w:marRight w:val="0"/>
      <w:marTop w:val="0"/>
      <w:marBottom w:val="0"/>
      <w:divBdr>
        <w:top w:val="none" w:sz="0" w:space="0" w:color="auto"/>
        <w:left w:val="none" w:sz="0" w:space="0" w:color="auto"/>
        <w:bottom w:val="none" w:sz="0" w:space="0" w:color="auto"/>
        <w:right w:val="none" w:sz="0" w:space="0" w:color="auto"/>
      </w:divBdr>
    </w:div>
    <w:div w:id="1535727648">
      <w:bodyDiv w:val="1"/>
      <w:marLeft w:val="0"/>
      <w:marRight w:val="0"/>
      <w:marTop w:val="0"/>
      <w:marBottom w:val="0"/>
      <w:divBdr>
        <w:top w:val="none" w:sz="0" w:space="0" w:color="auto"/>
        <w:left w:val="none" w:sz="0" w:space="0" w:color="auto"/>
        <w:bottom w:val="none" w:sz="0" w:space="0" w:color="auto"/>
        <w:right w:val="none" w:sz="0" w:space="0" w:color="auto"/>
      </w:divBdr>
    </w:div>
    <w:div w:id="1536386674">
      <w:bodyDiv w:val="1"/>
      <w:marLeft w:val="0"/>
      <w:marRight w:val="0"/>
      <w:marTop w:val="0"/>
      <w:marBottom w:val="0"/>
      <w:divBdr>
        <w:top w:val="none" w:sz="0" w:space="0" w:color="auto"/>
        <w:left w:val="none" w:sz="0" w:space="0" w:color="auto"/>
        <w:bottom w:val="none" w:sz="0" w:space="0" w:color="auto"/>
        <w:right w:val="none" w:sz="0" w:space="0" w:color="auto"/>
      </w:divBdr>
      <w:divsChild>
        <w:div w:id="1411610955">
          <w:marLeft w:val="547"/>
          <w:marRight w:val="0"/>
          <w:marTop w:val="0"/>
          <w:marBottom w:val="0"/>
          <w:divBdr>
            <w:top w:val="none" w:sz="0" w:space="0" w:color="auto"/>
            <w:left w:val="none" w:sz="0" w:space="0" w:color="auto"/>
            <w:bottom w:val="none" w:sz="0" w:space="0" w:color="auto"/>
            <w:right w:val="none" w:sz="0" w:space="0" w:color="auto"/>
          </w:divBdr>
        </w:div>
      </w:divsChild>
    </w:div>
    <w:div w:id="1573616813">
      <w:bodyDiv w:val="1"/>
      <w:marLeft w:val="0"/>
      <w:marRight w:val="0"/>
      <w:marTop w:val="0"/>
      <w:marBottom w:val="0"/>
      <w:divBdr>
        <w:top w:val="none" w:sz="0" w:space="0" w:color="auto"/>
        <w:left w:val="none" w:sz="0" w:space="0" w:color="auto"/>
        <w:bottom w:val="none" w:sz="0" w:space="0" w:color="auto"/>
        <w:right w:val="none" w:sz="0" w:space="0" w:color="auto"/>
      </w:divBdr>
    </w:div>
    <w:div w:id="1597059960">
      <w:bodyDiv w:val="1"/>
      <w:marLeft w:val="0"/>
      <w:marRight w:val="0"/>
      <w:marTop w:val="0"/>
      <w:marBottom w:val="0"/>
      <w:divBdr>
        <w:top w:val="none" w:sz="0" w:space="0" w:color="auto"/>
        <w:left w:val="none" w:sz="0" w:space="0" w:color="auto"/>
        <w:bottom w:val="none" w:sz="0" w:space="0" w:color="auto"/>
        <w:right w:val="none" w:sz="0" w:space="0" w:color="auto"/>
      </w:divBdr>
    </w:div>
    <w:div w:id="1623878212">
      <w:bodyDiv w:val="1"/>
      <w:marLeft w:val="0"/>
      <w:marRight w:val="0"/>
      <w:marTop w:val="0"/>
      <w:marBottom w:val="0"/>
      <w:divBdr>
        <w:top w:val="none" w:sz="0" w:space="0" w:color="auto"/>
        <w:left w:val="none" w:sz="0" w:space="0" w:color="auto"/>
        <w:bottom w:val="none" w:sz="0" w:space="0" w:color="auto"/>
        <w:right w:val="none" w:sz="0" w:space="0" w:color="auto"/>
      </w:divBdr>
    </w:div>
    <w:div w:id="1625039599">
      <w:bodyDiv w:val="1"/>
      <w:marLeft w:val="0"/>
      <w:marRight w:val="0"/>
      <w:marTop w:val="0"/>
      <w:marBottom w:val="0"/>
      <w:divBdr>
        <w:top w:val="none" w:sz="0" w:space="0" w:color="auto"/>
        <w:left w:val="none" w:sz="0" w:space="0" w:color="auto"/>
        <w:bottom w:val="none" w:sz="0" w:space="0" w:color="auto"/>
        <w:right w:val="none" w:sz="0" w:space="0" w:color="auto"/>
      </w:divBdr>
    </w:div>
    <w:div w:id="1640722728">
      <w:bodyDiv w:val="1"/>
      <w:marLeft w:val="0"/>
      <w:marRight w:val="0"/>
      <w:marTop w:val="0"/>
      <w:marBottom w:val="0"/>
      <w:divBdr>
        <w:top w:val="none" w:sz="0" w:space="0" w:color="auto"/>
        <w:left w:val="none" w:sz="0" w:space="0" w:color="auto"/>
        <w:bottom w:val="none" w:sz="0" w:space="0" w:color="auto"/>
        <w:right w:val="none" w:sz="0" w:space="0" w:color="auto"/>
      </w:divBdr>
    </w:div>
    <w:div w:id="1664624162">
      <w:bodyDiv w:val="1"/>
      <w:marLeft w:val="0"/>
      <w:marRight w:val="0"/>
      <w:marTop w:val="0"/>
      <w:marBottom w:val="0"/>
      <w:divBdr>
        <w:top w:val="none" w:sz="0" w:space="0" w:color="auto"/>
        <w:left w:val="none" w:sz="0" w:space="0" w:color="auto"/>
        <w:bottom w:val="none" w:sz="0" w:space="0" w:color="auto"/>
        <w:right w:val="none" w:sz="0" w:space="0" w:color="auto"/>
      </w:divBdr>
    </w:div>
    <w:div w:id="1671180971">
      <w:bodyDiv w:val="1"/>
      <w:marLeft w:val="0"/>
      <w:marRight w:val="0"/>
      <w:marTop w:val="0"/>
      <w:marBottom w:val="0"/>
      <w:divBdr>
        <w:top w:val="none" w:sz="0" w:space="0" w:color="auto"/>
        <w:left w:val="none" w:sz="0" w:space="0" w:color="auto"/>
        <w:bottom w:val="none" w:sz="0" w:space="0" w:color="auto"/>
        <w:right w:val="none" w:sz="0" w:space="0" w:color="auto"/>
      </w:divBdr>
    </w:div>
    <w:div w:id="1693261831">
      <w:bodyDiv w:val="1"/>
      <w:marLeft w:val="0"/>
      <w:marRight w:val="0"/>
      <w:marTop w:val="0"/>
      <w:marBottom w:val="0"/>
      <w:divBdr>
        <w:top w:val="none" w:sz="0" w:space="0" w:color="auto"/>
        <w:left w:val="none" w:sz="0" w:space="0" w:color="auto"/>
        <w:bottom w:val="none" w:sz="0" w:space="0" w:color="auto"/>
        <w:right w:val="none" w:sz="0" w:space="0" w:color="auto"/>
      </w:divBdr>
    </w:div>
    <w:div w:id="1704287971">
      <w:bodyDiv w:val="1"/>
      <w:marLeft w:val="0"/>
      <w:marRight w:val="0"/>
      <w:marTop w:val="0"/>
      <w:marBottom w:val="0"/>
      <w:divBdr>
        <w:top w:val="none" w:sz="0" w:space="0" w:color="auto"/>
        <w:left w:val="none" w:sz="0" w:space="0" w:color="auto"/>
        <w:bottom w:val="none" w:sz="0" w:space="0" w:color="auto"/>
        <w:right w:val="none" w:sz="0" w:space="0" w:color="auto"/>
      </w:divBdr>
    </w:div>
    <w:div w:id="1709184884">
      <w:bodyDiv w:val="1"/>
      <w:marLeft w:val="0"/>
      <w:marRight w:val="0"/>
      <w:marTop w:val="0"/>
      <w:marBottom w:val="0"/>
      <w:divBdr>
        <w:top w:val="none" w:sz="0" w:space="0" w:color="auto"/>
        <w:left w:val="none" w:sz="0" w:space="0" w:color="auto"/>
        <w:bottom w:val="none" w:sz="0" w:space="0" w:color="auto"/>
        <w:right w:val="none" w:sz="0" w:space="0" w:color="auto"/>
      </w:divBdr>
    </w:div>
    <w:div w:id="1722900110">
      <w:bodyDiv w:val="1"/>
      <w:marLeft w:val="0"/>
      <w:marRight w:val="0"/>
      <w:marTop w:val="0"/>
      <w:marBottom w:val="0"/>
      <w:divBdr>
        <w:top w:val="none" w:sz="0" w:space="0" w:color="auto"/>
        <w:left w:val="none" w:sz="0" w:space="0" w:color="auto"/>
        <w:bottom w:val="none" w:sz="0" w:space="0" w:color="auto"/>
        <w:right w:val="none" w:sz="0" w:space="0" w:color="auto"/>
      </w:divBdr>
    </w:div>
    <w:div w:id="1739356985">
      <w:bodyDiv w:val="1"/>
      <w:marLeft w:val="0"/>
      <w:marRight w:val="0"/>
      <w:marTop w:val="0"/>
      <w:marBottom w:val="0"/>
      <w:divBdr>
        <w:top w:val="none" w:sz="0" w:space="0" w:color="auto"/>
        <w:left w:val="none" w:sz="0" w:space="0" w:color="auto"/>
        <w:bottom w:val="none" w:sz="0" w:space="0" w:color="auto"/>
        <w:right w:val="none" w:sz="0" w:space="0" w:color="auto"/>
      </w:divBdr>
    </w:div>
    <w:div w:id="1740202868">
      <w:bodyDiv w:val="1"/>
      <w:marLeft w:val="0"/>
      <w:marRight w:val="0"/>
      <w:marTop w:val="0"/>
      <w:marBottom w:val="0"/>
      <w:divBdr>
        <w:top w:val="none" w:sz="0" w:space="0" w:color="auto"/>
        <w:left w:val="none" w:sz="0" w:space="0" w:color="auto"/>
        <w:bottom w:val="none" w:sz="0" w:space="0" w:color="auto"/>
        <w:right w:val="none" w:sz="0" w:space="0" w:color="auto"/>
      </w:divBdr>
    </w:div>
    <w:div w:id="1753815042">
      <w:bodyDiv w:val="1"/>
      <w:marLeft w:val="0"/>
      <w:marRight w:val="0"/>
      <w:marTop w:val="0"/>
      <w:marBottom w:val="0"/>
      <w:divBdr>
        <w:top w:val="none" w:sz="0" w:space="0" w:color="auto"/>
        <w:left w:val="none" w:sz="0" w:space="0" w:color="auto"/>
        <w:bottom w:val="none" w:sz="0" w:space="0" w:color="auto"/>
        <w:right w:val="none" w:sz="0" w:space="0" w:color="auto"/>
      </w:divBdr>
    </w:div>
    <w:div w:id="1777209062">
      <w:bodyDiv w:val="1"/>
      <w:marLeft w:val="0"/>
      <w:marRight w:val="0"/>
      <w:marTop w:val="0"/>
      <w:marBottom w:val="0"/>
      <w:divBdr>
        <w:top w:val="none" w:sz="0" w:space="0" w:color="auto"/>
        <w:left w:val="none" w:sz="0" w:space="0" w:color="auto"/>
        <w:bottom w:val="none" w:sz="0" w:space="0" w:color="auto"/>
        <w:right w:val="none" w:sz="0" w:space="0" w:color="auto"/>
      </w:divBdr>
    </w:div>
    <w:div w:id="1794708830">
      <w:bodyDiv w:val="1"/>
      <w:marLeft w:val="0"/>
      <w:marRight w:val="0"/>
      <w:marTop w:val="0"/>
      <w:marBottom w:val="0"/>
      <w:divBdr>
        <w:top w:val="none" w:sz="0" w:space="0" w:color="auto"/>
        <w:left w:val="none" w:sz="0" w:space="0" w:color="auto"/>
        <w:bottom w:val="none" w:sz="0" w:space="0" w:color="auto"/>
        <w:right w:val="none" w:sz="0" w:space="0" w:color="auto"/>
      </w:divBdr>
    </w:div>
    <w:div w:id="1812550428">
      <w:bodyDiv w:val="1"/>
      <w:marLeft w:val="0"/>
      <w:marRight w:val="0"/>
      <w:marTop w:val="0"/>
      <w:marBottom w:val="0"/>
      <w:divBdr>
        <w:top w:val="none" w:sz="0" w:space="0" w:color="auto"/>
        <w:left w:val="none" w:sz="0" w:space="0" w:color="auto"/>
        <w:bottom w:val="none" w:sz="0" w:space="0" w:color="auto"/>
        <w:right w:val="none" w:sz="0" w:space="0" w:color="auto"/>
      </w:divBdr>
    </w:div>
    <w:div w:id="1848905338">
      <w:bodyDiv w:val="1"/>
      <w:marLeft w:val="0"/>
      <w:marRight w:val="0"/>
      <w:marTop w:val="0"/>
      <w:marBottom w:val="0"/>
      <w:divBdr>
        <w:top w:val="none" w:sz="0" w:space="0" w:color="auto"/>
        <w:left w:val="none" w:sz="0" w:space="0" w:color="auto"/>
        <w:bottom w:val="none" w:sz="0" w:space="0" w:color="auto"/>
        <w:right w:val="none" w:sz="0" w:space="0" w:color="auto"/>
      </w:divBdr>
    </w:div>
    <w:div w:id="1850871776">
      <w:bodyDiv w:val="1"/>
      <w:marLeft w:val="0"/>
      <w:marRight w:val="0"/>
      <w:marTop w:val="0"/>
      <w:marBottom w:val="0"/>
      <w:divBdr>
        <w:top w:val="none" w:sz="0" w:space="0" w:color="auto"/>
        <w:left w:val="none" w:sz="0" w:space="0" w:color="auto"/>
        <w:bottom w:val="none" w:sz="0" w:space="0" w:color="auto"/>
        <w:right w:val="none" w:sz="0" w:space="0" w:color="auto"/>
      </w:divBdr>
    </w:div>
    <w:div w:id="1873498251">
      <w:bodyDiv w:val="1"/>
      <w:marLeft w:val="0"/>
      <w:marRight w:val="0"/>
      <w:marTop w:val="0"/>
      <w:marBottom w:val="0"/>
      <w:divBdr>
        <w:top w:val="none" w:sz="0" w:space="0" w:color="auto"/>
        <w:left w:val="none" w:sz="0" w:space="0" w:color="auto"/>
        <w:bottom w:val="none" w:sz="0" w:space="0" w:color="auto"/>
        <w:right w:val="none" w:sz="0" w:space="0" w:color="auto"/>
      </w:divBdr>
    </w:div>
    <w:div w:id="1876574080">
      <w:bodyDiv w:val="1"/>
      <w:marLeft w:val="0"/>
      <w:marRight w:val="0"/>
      <w:marTop w:val="0"/>
      <w:marBottom w:val="0"/>
      <w:divBdr>
        <w:top w:val="none" w:sz="0" w:space="0" w:color="auto"/>
        <w:left w:val="none" w:sz="0" w:space="0" w:color="auto"/>
        <w:bottom w:val="none" w:sz="0" w:space="0" w:color="auto"/>
        <w:right w:val="none" w:sz="0" w:space="0" w:color="auto"/>
      </w:divBdr>
    </w:div>
    <w:div w:id="1886790544">
      <w:bodyDiv w:val="1"/>
      <w:marLeft w:val="0"/>
      <w:marRight w:val="0"/>
      <w:marTop w:val="0"/>
      <w:marBottom w:val="0"/>
      <w:divBdr>
        <w:top w:val="none" w:sz="0" w:space="0" w:color="auto"/>
        <w:left w:val="none" w:sz="0" w:space="0" w:color="auto"/>
        <w:bottom w:val="none" w:sz="0" w:space="0" w:color="auto"/>
        <w:right w:val="none" w:sz="0" w:space="0" w:color="auto"/>
      </w:divBdr>
    </w:div>
    <w:div w:id="1893619248">
      <w:bodyDiv w:val="1"/>
      <w:marLeft w:val="0"/>
      <w:marRight w:val="0"/>
      <w:marTop w:val="0"/>
      <w:marBottom w:val="0"/>
      <w:divBdr>
        <w:top w:val="none" w:sz="0" w:space="0" w:color="auto"/>
        <w:left w:val="none" w:sz="0" w:space="0" w:color="auto"/>
        <w:bottom w:val="none" w:sz="0" w:space="0" w:color="auto"/>
        <w:right w:val="none" w:sz="0" w:space="0" w:color="auto"/>
      </w:divBdr>
    </w:div>
    <w:div w:id="1901403966">
      <w:bodyDiv w:val="1"/>
      <w:marLeft w:val="0"/>
      <w:marRight w:val="0"/>
      <w:marTop w:val="0"/>
      <w:marBottom w:val="0"/>
      <w:divBdr>
        <w:top w:val="none" w:sz="0" w:space="0" w:color="auto"/>
        <w:left w:val="none" w:sz="0" w:space="0" w:color="auto"/>
        <w:bottom w:val="none" w:sz="0" w:space="0" w:color="auto"/>
        <w:right w:val="none" w:sz="0" w:space="0" w:color="auto"/>
      </w:divBdr>
    </w:div>
    <w:div w:id="1904096811">
      <w:bodyDiv w:val="1"/>
      <w:marLeft w:val="0"/>
      <w:marRight w:val="0"/>
      <w:marTop w:val="0"/>
      <w:marBottom w:val="0"/>
      <w:divBdr>
        <w:top w:val="none" w:sz="0" w:space="0" w:color="auto"/>
        <w:left w:val="none" w:sz="0" w:space="0" w:color="auto"/>
        <w:bottom w:val="none" w:sz="0" w:space="0" w:color="auto"/>
        <w:right w:val="none" w:sz="0" w:space="0" w:color="auto"/>
      </w:divBdr>
    </w:div>
    <w:div w:id="1984889835">
      <w:bodyDiv w:val="1"/>
      <w:marLeft w:val="0"/>
      <w:marRight w:val="0"/>
      <w:marTop w:val="0"/>
      <w:marBottom w:val="0"/>
      <w:divBdr>
        <w:top w:val="none" w:sz="0" w:space="0" w:color="auto"/>
        <w:left w:val="none" w:sz="0" w:space="0" w:color="auto"/>
        <w:bottom w:val="none" w:sz="0" w:space="0" w:color="auto"/>
        <w:right w:val="none" w:sz="0" w:space="0" w:color="auto"/>
      </w:divBdr>
    </w:div>
    <w:div w:id="1993413357">
      <w:bodyDiv w:val="1"/>
      <w:marLeft w:val="0"/>
      <w:marRight w:val="0"/>
      <w:marTop w:val="0"/>
      <w:marBottom w:val="0"/>
      <w:divBdr>
        <w:top w:val="none" w:sz="0" w:space="0" w:color="auto"/>
        <w:left w:val="none" w:sz="0" w:space="0" w:color="auto"/>
        <w:bottom w:val="none" w:sz="0" w:space="0" w:color="auto"/>
        <w:right w:val="none" w:sz="0" w:space="0" w:color="auto"/>
      </w:divBdr>
    </w:div>
    <w:div w:id="2004121522">
      <w:bodyDiv w:val="1"/>
      <w:marLeft w:val="0"/>
      <w:marRight w:val="0"/>
      <w:marTop w:val="0"/>
      <w:marBottom w:val="0"/>
      <w:divBdr>
        <w:top w:val="none" w:sz="0" w:space="0" w:color="auto"/>
        <w:left w:val="none" w:sz="0" w:space="0" w:color="auto"/>
        <w:bottom w:val="none" w:sz="0" w:space="0" w:color="auto"/>
        <w:right w:val="none" w:sz="0" w:space="0" w:color="auto"/>
      </w:divBdr>
    </w:div>
    <w:div w:id="2016029833">
      <w:bodyDiv w:val="1"/>
      <w:marLeft w:val="0"/>
      <w:marRight w:val="0"/>
      <w:marTop w:val="0"/>
      <w:marBottom w:val="0"/>
      <w:divBdr>
        <w:top w:val="none" w:sz="0" w:space="0" w:color="auto"/>
        <w:left w:val="none" w:sz="0" w:space="0" w:color="auto"/>
        <w:bottom w:val="none" w:sz="0" w:space="0" w:color="auto"/>
        <w:right w:val="none" w:sz="0" w:space="0" w:color="auto"/>
      </w:divBdr>
    </w:div>
    <w:div w:id="2044404365">
      <w:bodyDiv w:val="1"/>
      <w:marLeft w:val="0"/>
      <w:marRight w:val="0"/>
      <w:marTop w:val="0"/>
      <w:marBottom w:val="0"/>
      <w:divBdr>
        <w:top w:val="none" w:sz="0" w:space="0" w:color="auto"/>
        <w:left w:val="none" w:sz="0" w:space="0" w:color="auto"/>
        <w:bottom w:val="none" w:sz="0" w:space="0" w:color="auto"/>
        <w:right w:val="none" w:sz="0" w:space="0" w:color="auto"/>
      </w:divBdr>
    </w:div>
    <w:div w:id="2064939550">
      <w:bodyDiv w:val="1"/>
      <w:marLeft w:val="0"/>
      <w:marRight w:val="0"/>
      <w:marTop w:val="0"/>
      <w:marBottom w:val="0"/>
      <w:divBdr>
        <w:top w:val="none" w:sz="0" w:space="0" w:color="auto"/>
        <w:left w:val="none" w:sz="0" w:space="0" w:color="auto"/>
        <w:bottom w:val="none" w:sz="0" w:space="0" w:color="auto"/>
        <w:right w:val="none" w:sz="0" w:space="0" w:color="auto"/>
      </w:divBdr>
    </w:div>
    <w:div w:id="2069331472">
      <w:bodyDiv w:val="1"/>
      <w:marLeft w:val="0"/>
      <w:marRight w:val="0"/>
      <w:marTop w:val="0"/>
      <w:marBottom w:val="0"/>
      <w:divBdr>
        <w:top w:val="none" w:sz="0" w:space="0" w:color="auto"/>
        <w:left w:val="none" w:sz="0" w:space="0" w:color="auto"/>
        <w:bottom w:val="none" w:sz="0" w:space="0" w:color="auto"/>
        <w:right w:val="none" w:sz="0" w:space="0" w:color="auto"/>
      </w:divBdr>
    </w:div>
    <w:div w:id="2089493343">
      <w:bodyDiv w:val="1"/>
      <w:marLeft w:val="0"/>
      <w:marRight w:val="0"/>
      <w:marTop w:val="0"/>
      <w:marBottom w:val="0"/>
      <w:divBdr>
        <w:top w:val="none" w:sz="0" w:space="0" w:color="auto"/>
        <w:left w:val="none" w:sz="0" w:space="0" w:color="auto"/>
        <w:bottom w:val="none" w:sz="0" w:space="0" w:color="auto"/>
        <w:right w:val="none" w:sz="0" w:space="0" w:color="auto"/>
      </w:divBdr>
    </w:div>
    <w:div w:id="210842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Wik19</b:Tag>
    <b:SourceType>JournalArticle</b:SourceType>
    <b:Guid>{2EB69350-FF38-49F1-AAD1-D39140C53817}</b:Guid>
    <b:Title>A thematic analysis of practitioners' understanding of domestic</b:Title>
    <b:JournalName>ORIGI N A L A RTICL E</b:JournalName>
    <b:Year>2019</b:Year>
    <b:Pages>358</b:Pages>
    <b:Volume>10</b:Volume>
    <b:Author>
      <b:Author>
        <b:NameList>
          <b:Person>
            <b:Last>Kozlowska</b:Last>
            <b:First>Wiktoria</b:First>
          </b:Person>
        </b:NameList>
      </b:Author>
    </b:Author>
    <b:Month>September</b:Month>
    <b:Day>21</b:Day>
    <b:Publisher>  British Association for Counselling.                 Wiley</b:Publisher>
    <b:YearAccessed>2021</b:YearAccessed>
    <b:MonthAccessed>July</b:MonthAccessed>
    <b:DayAccessed>3</b:DayAccessed>
    <b:DOI>DOI: 10.1002/capr.12272</b:DOI>
    <b:RefOrder>7</b:RefOrder>
  </b:Source>
  <b:Source>
    <b:Tag>Mag19</b:Tag>
    <b:SourceType>JournalArticle</b:SourceType>
    <b:Guid>{C0C77475-F8A1-4B19-8AA1-FD66D5C1345E}</b:Guid>
    <b:Title>Young people's attitudes towards domestic violence and the role of schools in prevention</b:Title>
    <b:JournalName>School of Social Science , Education and Social work</b:JournalName>
    <b:Year>2019</b:Year>
    <b:Pages>32</b:Pages>
    <b:Volume>100</b:Volume>
    <b:Issue>1</b:Issue>
    <b:Author>
      <b:Author>
        <b:NameList>
          <b:Person>
            <b:Last>Maguire</b:Last>
            <b:First>Stephanie</b:First>
          </b:Person>
        </b:NameList>
      </b:Author>
    </b:Author>
    <b:City>Belfast</b:City>
    <b:Month>September</b:Month>
    <b:Publisher>Queens University</b:Publisher>
    <b:YearAccessed>2021</b:YearAccessed>
    <b:MonthAccessed>July</b:MonthAccessed>
    <b:DayAccessed>14</b:DayAccessed>
    <b:RefOrder>5</b:RefOrder>
  </b:Source>
  <b:Source>
    <b:Tag>Ben20</b:Tag>
    <b:SourceType>JournalArticle</b:SourceType>
    <b:Guid>{1EADC4D2-056F-4116-86E5-6DEC53E22C62}</b:Guid>
    <b:Title>“I Have Guys Call Me and Say ‘I Can’t Be the Victim of Domestic Abuse’”: Exploring the Experiences of Telephone Support Providers for Male Victims of Domestic Violence and Abuse</b:Title>
    <b:JournalName>Journal of Interpersonal Violence</b:JournalName>
    <b:Year>2020</b:Year>
    <b:Volume>87</b:Volume>
    <b:Author>
      <b:Author>
        <b:NameList>
          <b:Person>
            <b:Last>Hine</b:Last>
            <b:First>Benjamin.</b:First>
            <b:Middle>Elizabeth ,Bates. Sarah Wallace.</b:Middle>
          </b:Person>
        </b:NameList>
      </b:Author>
    </b:Author>
    <b:City>London</b:City>
    <b:Month>July</b:Month>
    <b:Day>29</b:Day>
    <b:YearAccessed>2021</b:YearAccessed>
    <b:MonthAccessed>July</b:MonthAccessed>
    <b:DayAccessed>12</b:DayAccessed>
    <b:URL>https://doi.org/10.1177/0886260520944551</b:URL>
    <b:RefOrder>22</b:RefOrder>
  </b:Source>
  <b:Source>
    <b:Tag>Bat19</b:Tag>
    <b:SourceType>JournalArticle</b:SourceType>
    <b:Guid>{37236803-13DB-4059-887B-BE43AF896646}</b:Guid>
    <b:Title>“I am still afraid of her”: Men’s experiences of post-separation abuse.</b:Title>
    <b:Year>2019</b:Year>
    <b:Pages>336-358</b:Pages>
    <b:Volume>10</b:Volume>
    <b:Issue>3</b:Issue>
    <b:Author>
      <b:Author>
        <b:NameList>
          <b:Person>
            <b:Last>Bates</b:Last>
            <b:First>E.</b:First>
            <b:Middle>A</b:Middle>
          </b:Person>
        </b:NameList>
      </b:Author>
    </b:Author>
    <b:Publisher>Spriger</b:Publisher>
    <b:YearAccessed>2021</b:YearAccessed>
    <b:MonthAccessed>July</b:MonthAccessed>
    <b:DayAccessed>13</b:DayAccessed>
    <b:URL>. https://doi.org/10.1891/1946-6560.10.3.336</b:URL>
    <b:JournalName>Master of Public Health</b:JournalName>
    <b:RefOrder>23</b:RefOrder>
  </b:Source>
  <b:Source>
    <b:Tag>Bat191</b:Tag>
    <b:SourceType>JournalArticle</b:SourceType>
    <b:Guid>{DE7E12CF-8BB9-4527-AEE9-6B74D21DFBE5}</b:Guid>
    <b:Title>Contexts for women’s aggression against men</b:Title>
    <b:JournalName> Encyclopedia of evolutionary psychological science</b:JournalName>
    <b:Year>2019</b:Year>
    <b:Issue>1</b:Issue>
    <b:Author>
      <b:Author>
        <b:NameList>
          <b:Person>
            <b:Last>Bates</b:Last>
            <b:First>E.</b:First>
            <b:Middle>A</b:Middle>
          </b:Person>
        </b:NameList>
      </b:Author>
    </b:Author>
    <b:City>Cambridge</b:City>
    <b:Month>11</b:Month>
    <b:Day>9</b:Day>
    <b:Publisher>Springer</b:Publisher>
    <b:StandardNumber>978-3-319-16999-6</b:StandardNumber>
    <b:YearAccessed>2021</b:YearAccessed>
    <b:MonthAccessed>July</b:MonthAccessed>
    <b:DayAccessed>12</b:DayAccessed>
    <b:URL> https://doi.org/10.1007/978-3-319-16999-6_901-1.</b:URL>
    <b:RefOrder>28</b:RefOrder>
  </b:Source>
  <b:Source>
    <b:Tag>Las19</b:Tag>
    <b:SourceType>JournalArticle</b:SourceType>
    <b:Guid>{E194745C-B392-41F7-8788-02C4CCEFCC82}</b:Guid>
    <b:Title>A systematic review of intimate partner violence victimisation: An inclusive review across gender and sexuality. Aggression and Violent Behavior</b:Title>
    <b:JournalName>Department of Psychology, University of Cumbria, Cumbria, UK</b:JournalName>
    <b:Year>2019</b:Year>
    <b:Pages>1-11</b:Pages>
    <b:Volume>47</b:Volume>
    <b:Author>
      <b:Author>
        <b:NameList>
          <b:Person>
            <b:Last>Laskey</b:Last>
            <b:First>P.,</b:First>
            <b:Middle>Bates, E. A., Taylor, J.</b:Middle>
          </b:Person>
        </b:NameList>
      </b:Author>
    </b:Author>
    <b:City>London</b:City>
    <b:Month>Febrruary</b:Month>
    <b:YearAccessed>2021</b:YearAccessed>
    <b:MonthAccessed>July</b:MonthAccessed>
    <b:DayAccessed>11</b:DayAccessed>
    <b:URL>httpss://doi.org/10.1016/j.avb.2019.02.014</b:URL>
    <b:RefOrder>11</b:RefOrder>
  </b:Source>
  <b:Source>
    <b:Tag>Abu21</b:Tag>
    <b:SourceType>JournalArticle</b:SourceType>
    <b:Guid>{D2E5A9A2-9477-4849-B2ED-6F910D65B22F}</b:Guid>
    <b:Title>Abused by the Patriarchy: Male Victims, Masculinity, “Honor”-Based Abuse and Forced Marriages</b:Title>
    <b:JournalName>Journal of InterpersonalViolence</b:JournalName>
    <b:Year>2021</b:Year>
    <b:Volume>1</b:Volume>
    <b:Issue>1</b:Issue>
    <b:City>Manchester</b:City>
    <b:Month>February</b:Month>
    <b:Day>25</b:Day>
    <b:Publisher>Sage</b:Publisher>
    <b:YearAccessed>2021</b:YearAccessed>
    <b:MonthAccessed>July</b:MonthAccessed>
    <b:DayAccessed>13</b:DayAccessed>
    <b:URL>https://doi.org/10.1177/08862605219979288</b:URL>
    <b:Author>
      <b:Author>
        <b:NameList>
          <b:Person>
            <b:Last>Idriss</b:Last>
            <b:First>M.</b:First>
            <b:Middle>M</b:Middle>
          </b:Person>
        </b:NameList>
      </b:Author>
    </b:Author>
    <b:RefOrder>8</b:RefOrder>
  </b:Source>
  <b:Source>
    <b:Tag>Ben21</b:Tag>
    <b:SourceType>JournalArticle</b:SourceType>
    <b:Guid>{864A1EFE-EC0B-477A-8DAB-CC18350B4FC5}</b:Guid>
    <b:Title>I Have Guys Call Me and Say ‘I Can’t Be the Victim of Domestic Abuse’”: Exploring the Experiences of Telephone Support Providers for Male Victims of Domestic Violence and Abuse</b:Title>
    <b:JournalName>Journal of Interpersonal Voilence</b:JournalName>
    <b:Volume>87</b:Volume>
    <b:Author>
      <b:Author>
        <b:NameList>
          <b:Person>
            <b:Last>Hine</b:Last>
            <b:First>Benjamin,</b:First>
            <b:Middle>Elizabeth Bates, Sarah Wallace</b:Middle>
          </b:Person>
        </b:NameList>
      </b:Author>
    </b:Author>
    <b:Publisher>Sage</b:Publisher>
    <b:YearAccessed>2021</b:YearAccessed>
    <b:MonthAccessed>July</b:MonthAccessed>
    <b:DayAccessed>12</b:DayAccessed>
    <b:URL>https://doi.org/10.1177/0886260520944551</b:URL>
    <b:Year>2021</b:Year>
    <b:RefOrder>12</b:RefOrder>
  </b:Source>
  <b:Source>
    <b:Tag>Wal19</b:Tag>
    <b:SourceType>JournalArticle</b:SourceType>
    <b:Guid>{4E182C49-EFB3-4EF6-BA9C-BFE88BA22958}</b:Guid>
    <b:Title>"Men who experience domestic abuse: a service perspective",</b:Title>
    <b:JournalName>Journal of Aggression, Conflict and Peace Research</b:JournalName>
    <b:Year>2019</b:Year>
    <b:Pages>127-137</b:Pages>
    <b:Volume>11</b:Volume>
    <b:Issue>2</b:Issue>
    <b:Author>
      <b:Author>
        <b:NameList>
          <b:Person>
            <b:Last>Wallace</b:Last>
            <b:First>Sarah,</b:First>
            <b:Middle>Carolyn Wallace, et al</b:Middle>
          </b:Person>
        </b:NameList>
      </b:Author>
    </b:Author>
    <b:Month>October</b:Month>
    <b:Day>17</b:Day>
    <b:Publisher>Emerald Publishing Limited</b:Publisher>
    <b:StandardNumber>1759-6599</b:StandardNumber>
    <b:YearAccessed>2021</b:YearAccessed>
    <b:MonthAccessed>July</b:MonthAccessed>
    <b:DayAccessed>12</b:DayAccessed>
    <b:URL>. https://doi.org/10.1108/JACPR-03-2018-0353</b:URL>
    <b:RefOrder>19</b:RefOrder>
  </b:Source>
  <b:Source>
    <b:Tag>Aly20</b:Tag>
    <b:SourceType>JournalArticle</b:SourceType>
    <b:Guid>{162D3C05-1053-443C-B34B-B372C14AA793}</b:Guid>
    <b:Title>Help seeking by male victims of domestic violence and abuse: an example of an integrated mixed methods synthesis of systematic review evidence defining methodological terms</b:Title>
    <b:Year>2020</b:Year>
    <b:Volume>20</b:Volume>
    <b:Issue>1</b:Issue>
    <b:Author>
      <b:Author>
        <b:NameList>
          <b:Person>
            <b:Last>Huntley</b:Last>
            <b:First>A.L.,</b:First>
            <b:Middle>Szilassy, E., Potter, L. et al</b:Middle>
          </b:Person>
        </b:NameList>
      </b:Author>
    </b:Author>
    <b:Month>November</b:Month>
    <b:Day>26</b:Day>
    <b:Publisher>BMC</b:Publisher>
    <b:StandardNumber>ISSN: 1472-6963</b:StandardNumber>
    <b:YearAccessed>2021</b:YearAccessed>
    <b:MonthAccessed>July</b:MonthAccessed>
    <b:DayAccessed>14</b:DayAccessed>
    <b:URL>https://bmchealthservres.biomedcentral.com/articles/10.1186/s12913-020-05931-x#Sec1</b:URL>
    <b:JournalName>BMC Health Service Research</b:JournalName>
    <b:RefOrder>13</b:RefOrder>
  </b:Source>
  <b:Source>
    <b:Tag>Lys20</b:Tag>
    <b:SourceType>JournalArticle</b:SourceType>
    <b:Guid>{77F838C8-21A6-4B26-8442-11032BC3023C}</b:Guid>
    <b:Title>A Qualitative Study of the Male Victims’ Experiences with the Criminal Justice Response to Intimate Partner Abuse in Four English-Speaking Countries</b:Title>
    <b:JournalName>Criminal Justice and Behaviour</b:JournalName>
    <b:Year>2020</b:Year>
    <b:Volume>47</b:Volume>
    <b:Issue>10</b:Issue>
    <b:Author>
      <b:Author>
        <b:NameList>
          <b:Person>
            <b:Last>Lysova</b:Last>
            <b:First>A.,</b:First>
            <b:Middle>Hanson, K., Hines, D. A., Dixon, L., Douglas, E. M., &amp; Celi, E. M</b:Middle>
          </b:Person>
        </b:NameList>
      </b:Author>
    </b:Author>
    <b:Month>June</b:Month>
    <b:Day>5</b:Day>
    <b:Publisher>International Association for Correctiona and lForensic Psychology</b:Publisher>
    <b:YearAccessed>2021</b:YearAccessed>
    <b:MonthAccessed>July</b:MonthAccessed>
    <b:DayAccessed>14</b:DayAccessed>
    <b:URL>https://journals.sagepub.com/doi/full/10.1177/0093854820927442</b:URL>
    <b:RefOrder>14</b:RefOrder>
  </b:Source>
  <b:Source>
    <b:Tag>Don21</b:Tag>
    <b:SourceType>JournalArticle</b:SourceType>
    <b:Guid>{DF0068F6-B436-4B53-B2B3-F0BDDE918B0E}</b:Guid>
    <b:Title>Domestic abuse among female doctors:</b:Title>
    <b:JournalName>British Journal of General Practice.</b:JournalName>
    <b:Year>2021</b:Year>
    <b:Volume>71</b:Volume>
    <b:Issue>704</b:Issue>
    <b:Author>
      <b:Author>
        <b:NameList>
          <b:Person>
            <b:Last>Donovan</b:Last>
            <b:First>Emily,</b:First>
            <b:Middle>Miriam Santer, Sara Morgan, Gavin Daker-White and Merlin Willcox</b:Middle>
          </b:Person>
        </b:NameList>
      </b:Author>
    </b:Author>
    <b:City>Liverpool</b:City>
    <b:Month>October</b:Month>
    <b:Day>24</b:Day>
    <b:Publisher>British Journal of General Practice.</b:Publisher>
    <b:ShortTitle>Annual Conference</b:ShortTitle>
    <b:StandardNumber>: e193-e200</b:StandardNumber>
    <b:YearAccessed>2021</b:YearAccessed>
    <b:MonthAccessed>July</b:MonthAccessed>
    <b:DayAccessed>16</b:DayAccessed>
    <b:URL>I: https://doi.org/10.3399/BJGP.2020.0795</b:URL>
    <b:RefOrder>16</b:RefOrder>
  </b:Source>
  <b:Source>
    <b:Tag>Hin21</b:Tag>
    <b:SourceType>JournalArticle</b:SourceType>
    <b:Guid>{962F481B-E5C1-40FE-9E34-900FAC0F109A}</b:Guid>
    <b:Title>Comparing the demographic characteristics, and reported abuse type, contexts and outcomes of help-seeking heterosexual male and female victims of domestic violence: Part I – Who presents to specialist services?</b:Title>
    <b:JournalName>University of London</b:JournalName>
    <b:Year>2021</b:Year>
    <b:Author>
      <b:Author>
        <b:NameList>
          <b:Person>
            <b:Last>Hine</b:Last>
            <b:First>Ben</b:First>
            <b:Middle>, Bates, Elizabeth, Mackay, Jennifer and Graham-Kevan, Nicola</b:Middle>
          </b:Person>
        </b:NameList>
      </b:Author>
    </b:Author>
    <b:City>London</b:City>
    <b:Month>June</b:Month>
    <b:Day>8</b:Day>
    <b:Publisher>University of London</b:Publisher>
    <b:StandardNumber>ISSN 1946-6560</b:StandardNumber>
    <b:YearAccessed>2021</b:YearAccessed>
    <b:MonthAccessed>July</b:MonthAccessed>
    <b:DayAccessed>21</b:DayAccessed>
    <b:URL>	http://repository.uwl.ac.uk/id/eprint/7943</b:URL>
    <b:RefOrder>18</b:RefOrder>
  </b:Source>
  <b:Source>
    <b:Tag>Dom19</b:Tag>
    <b:SourceType>JournalArticle</b:SourceType>
    <b:Guid>{5ECC5102-4C0B-46CF-9E78-977CDA33B080}</b:Guid>
    <b:Title>For Baby’s Sake: Intervention Development and Evaluation Design of a Whole-Family Perinatal Intervention to Break the Cycle of Domestic abuse</b:Title>
    <b:JournalName>Spriger Link</b:JournalName>
    <b:Year>2019</b:Year>
    <b:Pages>539-551</b:Pages>
    <b:Volume>34</b:Volume>
    <b:Author>
      <b:Author>
        <b:NameList>
          <b:Person>
            <b:Last>Domoney</b:Last>
            <b:First>J.,</b:First>
            <b:Middle>Fulton, E., Stanley, N. et al</b:Middle>
          </b:Person>
        </b:NameList>
      </b:Author>
    </b:Author>
    <b:Month>August</b:Month>
    <b:Day>15</b:Day>
    <b:Publisher>Springer</b:Publisher>
    <b:YearAccessed>2021</b:YearAccessed>
    <b:MonthAccessed>August</b:MonthAccessed>
    <b:DayAccessed>5</b:DayAccessed>
    <b:URL>https://doi.org/10.1007/s10896-019-00037-3</b:URL>
    <b:DOI>https://link.springer.com/article/10.1007/s10896-019-00037-3</b:DOI>
    <b:RefOrder>15</b:RefOrder>
  </b:Source>
  <b:Source>
    <b:Tag>Emm20</b:Tag>
    <b:SourceType>JournalArticle</b:SourceType>
    <b:Guid>{95070877-DF90-489F-9893-4717F0D787FD}</b:Guid>
    <b:Title>Domestic Abuse during COVID-19: What about the boys?</b:Title>
    <b:JournalName>Psychiatry Research</b:JournalName>
    <b:Year>2020</b:Year>
    <b:Pages>0165-1781</b:Pages>
    <b:Author>
      <b:Author>
        <b:NameList>
          <b:Person>
            <b:Last>Emma</b:Last>
            <b:First>Warburtona.</b:First>
            <b:Middle>Georgia Raniolob</b:Middle>
          </b:Person>
        </b:NameList>
      </b:Author>
    </b:Author>
    <b:City>Liverpool</b:City>
    <b:Month>May</b:Month>
    <b:Day>30</b:Day>
    <b:Publisher>Elsievier</b:Publisher>
    <b:YearAccessed>2021</b:YearAccessed>
    <b:MonthAccessed>August</b:MonthAccessed>
    <b:DayAccessed>5</b:DayAccessed>
    <b:URL>https://doi.org/10.1016/j.psychres.2020.113155</b:URL>
    <b:DOI>www.elsevier.com/locate/psychres</b:DOI>
    <b:RefOrder>17</b:RefOrder>
  </b:Source>
  <b:Source>
    <b:Tag>han20</b:Tag>
    <b:SourceType>JournalArticle</b:SourceType>
    <b:Guid>{054EAA4C-9FD2-48EB-B761-FD595668CE5B}</b:Guid>
    <b:Title>From “Stop Family Violence” to “Build Healthy Relationships to End Violence”: The Journey to Reenvision a Grand Challenge</b:Title>
    <b:JournalName>Social Work</b:JournalName>
    <b:Year>2020</b:Year>
    <b:Pages>401-405</b:Pages>
    <b:Volume>65</b:Volume>
    <b:Issue>4</b:Issue>
    <b:Author>
      <b:Author>
        <b:NameList>
          <b:Person>
            <b:Last>Kulkarni</b:Last>
            <b:First>Shanti</b:First>
            <b:Middle>J. PhD, Patricia L Kohl, PhD, Tonya Edmond, PhD</b:Middle>
          </b:Person>
        </b:NameList>
      </b:Author>
    </b:Author>
    <b:City>Oxford</b:City>
    <b:Month>October</b:Month>
    <b:Publisher>Oxford Academy</b:Publisher>
    <b:YearAccessed>2021</b:YearAccessed>
    <b:MonthAccessed>August</b:MonthAccessed>
    <b:DayAccessed>5</b:DayAccessed>
    <b:URL>https://academic.oup.com/sw/article-abstract/65/4/401/5911273?redirectedFrom=fulltext</b:URL>
    <b:RefOrder>9</b:RefOrder>
  </b:Source>
  <b:Source>
    <b:Tag>Llo17</b:Tag>
    <b:SourceType>JournalArticle</b:SourceType>
    <b:Guid>{BB55EED0-0CA5-4D70-8F5A-5035ECC71E02}</b:Guid>
    <b:Title>Smoke and Mirror: UK Newspapers Representations of intimate partiner. domestic violence</b:Title>
    <b:JournalName>UK Newspapers</b:JournalName>
    <b:Year>2017</b:Year>
    <b:Pages>114-139</b:Pages>
    <b:Volume>23</b:Volume>
    <b:Issue>1</b:Issue>
    <b:Author>
      <b:Author>
        <b:NameList>
          <b:Person>
            <b:Last>Lloyd</b:Last>
            <b:First>Michele</b:First>
          </b:Person>
          <b:Person>
            <b:Last>Ramon</b:Last>
            <b:First>Shula</b:First>
          </b:Person>
        </b:NameList>
      </b:Author>
    </b:Author>
    <b:Month>April</b:Month>
    <b:Day>7</b:Day>
    <b:Publisher>Sage</b:Publisher>
    <b:YearAccessed>2021</b:YearAccessed>
    <b:MonthAccessed>August</b:MonthAccessed>
    <b:DayAccessed>6</b:DayAccessed>
    <b:URL>https://journals-sagepub-com.ezproxy.uwtsd.ac.uk/doi/10.1177/1077801216634468</b:URL>
    <b:RefOrder>6</b:RefOrder>
  </b:Source>
  <b:Source>
    <b:Tag>Meg18</b:Tag>
    <b:SourceType>Report</b:SourceType>
    <b:Guid>{BFC7725F-BFDA-4AC0-B81C-7BDF900F6C5F}</b:Guid>
    <b:Title>Domestic abuse in England and Wales.</b:Title>
    <b:Year>2018</b:Year>
    <b:Month>November</b:Month>
    <b:Day>22</b:Day>
    <b:YearAccessed>2021</b:YearAccessed>
    <b:MonthAccessed>August</b:MonthAccessed>
    <b:DayAccessed>12</b:DayAccessed>
    <b:ShortTitle>Stastical Bulletin</b:ShortTitle>
    <b:DOI>crimestatistics@ons.gov.uk</b:DOI>
    <b:Author>
      <b:Author>
        <b:NameList>
          <b:Person>
            <b:Last>Elkin</b:Last>
            <b:First>Meghan</b:First>
          </b:Person>
        </b:NameList>
      </b:Author>
    </b:Author>
    <b:JournalName>National of for satistic</b:JournalName>
    <b:City>London</b:City>
    <b:Publisher>Office for National statistic</b:Publisher>
    <b:Volume>143</b:Volume>
    <b:ThesisType>Yearly bulletin</b:ThesisType>
    <b:RefOrder>4</b:RefOrder>
  </b:Source>
  <b:Source>
    <b:Tag>Per16</b:Tag>
    <b:SourceType>JournalArticle</b:SourceType>
    <b:Guid>{D90CF3BD-8010-44A3-A459-00E1BEE30ACE}</b:Guid>
    <b:Title>Male victims of domestic abuse: implications for health visiting practice</b:Title>
    <b:Year>2016</b:Year>
    <b:Publisher>Sage</b:Publisher>
    <b:City>London</b:City>
    <b:YearAccessed>2021</b:YearAccessed>
    <b:MonthAccessed>August</b:MonthAccessed>
    <b:DayAccessed>12</b:DayAccessed>
    <b:URL>https://journals.sagepub.com/doi/full/10.1177/1744987116653785</b:URL>
    <b:Author>
      <b:Author>
        <b:NameList>
          <b:Person>
            <b:Last>Perryman</b:Last>
            <b:First>S.</b:First>
            <b:Middle>M., Appleton</b:Middle>
          </b:Person>
        </b:NameList>
      </b:Author>
    </b:Author>
    <b:JournalName>Journal of Research in Nursing</b:JournalName>
    <b:Month>September</b:Month>
    <b:Day>8</b:Day>
    <b:Pages>380-414</b:Pages>
    <b:Volume>5-6</b:Volume>
    <b:Issue>21</b:Issue>
    <b:DOI>. doi: 10.1177/1744987116653785</b:DOI>
    <b:RefOrder>3</b:RefOrder>
  </b:Source>
  <b:Source>
    <b:Tag>ALy20</b:Tag>
    <b:SourceType>JournalArticle</b:SourceType>
    <b:Guid>{3A5106AE-77DC-46AA-9B67-9D5DC6A1215E}</b:Guid>
    <b:Author>
      <b:Author>
        <b:NameList>
          <b:Person>
            <b:Last>Lysoviova</b:Last>
            <b:First>A.</b:First>
          </b:Person>
        </b:NameList>
      </b:Author>
    </b:Author>
    <b:Title>Qualitative study of Male victims'experience with the criminal Justice Responce to Intimate Partiner Abuse</b:Title>
    <b:JournalName>Criminal justice and Behaviour</b:JournalName>
    <b:Year>2020</b:Year>
    <b:Pages>1264-1264</b:Pages>
    <b:Volume>4</b:Volume>
    <b:Issue>10</b:Issue>
    <b:YearAccessed>2021</b:YearAccessed>
    <b:MonthAccessed>July</b:MonthAccessed>
    <b:DayAccessed>12</b:DayAccessed>
    <b:URL>https://doi.org/10.11777/0093854820927442</b:URL>
    <b:RefOrder>29</b:RefOrder>
  </b:Source>
  <b:Source>
    <b:Tag>Eva</b:Tag>
    <b:SourceType>JournalArticle</b:SourceType>
    <b:Guid>{506A6382-9236-4AB3-8C71-6BC747B30365}</b:Guid>
    <b:Title>Help seeking among women survivors of domestic abuse</b:Title>
    <b:Author>
      <b:Author>
        <b:NameList>
          <b:Person>
            <b:Last>Evans M. A.</b:Last>
            <b:First>Feder</b:First>
            <b:Middle>G. S</b:Middle>
          </b:Person>
        </b:NameList>
      </b:Author>
    </b:Author>
    <b:Volume>19</b:Volume>
    <b:Issue>1</b:Issue>
    <b:DayAccessed>14/6/21</b:DayAccessed>
    <b:URL>http://dx.doi.org.ezproxy.uwtsd.ac.uk/10.1111/hex-12330</b:URL>
    <b:RefOrder>30</b:RefOrder>
  </b:Source>
  <b:Source>
    <b:Tag>Eva16</b:Tag>
    <b:SourceType>JournalArticle</b:SourceType>
    <b:Guid>{91BBD6D7-D511-4591-A8C2-C31937840655}</b:Guid>
    <b:Title>Help- seeking among women survivors of domestic violence: A qualitative study of of pathways towards formal and informal support.</b:Title>
    <b:JournalName>Health Espectations.</b:JournalName>
    <b:Year>2016</b:Year>
    <b:Pages>62-73</b:Pages>
    <b:Volume>19</b:Volume>
    <b:Issue>1</b:Issue>
    <b:Author>
      <b:Author>
        <b:NameList>
          <b:Person>
            <b:Last>Evan M A</b:Last>
            <b:First>Feder</b:First>
            <b:Middle>G S.</b:Middle>
          </b:Person>
        </b:NameList>
      </b:Author>
    </b:Author>
    <b:YearAccessed>2021</b:YearAccessed>
    <b:MonthAccessed>June</b:MonthAccessed>
    <b:DayAccessed>20</b:DayAccessed>
    <b:URL>http//dx.doi.org-ezproxy.uwtsd.ac.uk/10.1111/hex.12330</b:URL>
    <b:RefOrder>31</b:RefOrder>
  </b:Source>
  <b:Source>
    <b:Tag>Pit20</b:Tag>
    <b:SourceType>JournalArticle</b:SourceType>
    <b:Guid>{DD55DCEC-03A9-4B49-A395-2E69D3E72DCA}</b:Guid>
    <b:Title>Sharing reports about domestic violence with genral practioners: A qualitative interview study.</b:Title>
    <b:JournalName>BMC Family Practice</b:JournalName>
    <b:Year>2020</b:Year>
    <b:Author>
      <b:Author>
        <b:NameList>
          <b:Person>
            <b:Last>Pitt</b:Last>
            <b:First>Kathrine,</b:First>
            <b:Middle>Sandi Dheensa, Gene Feder, Emma Johnson, Mei See Man, Jessica Roy, Emma Williamson, Eszter Szilassy</b:Middle>
          </b:Person>
        </b:NameList>
      </b:Author>
    </b:Author>
    <b:Publisher>BMC</b:Publisher>
    <b:YearAccessed>2021</b:YearAccessed>
    <b:MonthAccessed>June</b:MonthAccessed>
    <b:DayAccessed>16</b:DayAccessed>
    <b:URL>https://dx.doi.org.ezyprozy.uwtsd.ac.uk/10.1186/s12675=020-o1171-4</b:URL>
    <b:RefOrder>32</b:RefOrder>
  </b:Source>
  <b:Source>
    <b:Tag>Nau17</b:Tag>
    <b:SourceType>JournalArticle</b:SourceType>
    <b:Guid>{AE0F553F-6E92-48B3-B60A-9485ADDCB71F}</b:Guid>
    <b:Title>Exposure to domestic violence and abuse: Evidence of distinct physical and psychological dimention.</b:Title>
    <b:JournalName>Journal of interpersonal violence</b:JournalName>
    <b:Year>2017</b:Year>
    <b:Volume>15-16</b:Volume>
    <b:Author>
      <b:Author>
        <b:NameList>
          <b:Person>
            <b:Last>Naughton C M</b:Last>
            <b:First>O'Donnell</b:First>
            <b:Middle>A. T., Muldoon O T</b:Middle>
          </b:Person>
        </b:NameList>
      </b:Author>
    </b:Author>
    <b:YearAccessed>2021</b:YearAccessed>
    <b:MonthAccessed>June</b:MonthAccessed>
    <b:DayAccessed>28</b:DayAccessed>
    <b:DOI>p.08862051770676</b:DOI>
    <b:RefOrder>33</b:RefOrder>
  </b:Source>
  <b:Source>
    <b:Tag>Hin20</b:Tag>
    <b:SourceType>JournalArticle</b:SourceType>
    <b:Guid>{8964375B-FC13-4733-8690-2D124B3CE3D3}</b:Guid>
    <b:Title>I have guys call me and say, 'I cant be the victim of domestic abuse'.</b:Title>
    <b:JournalName>Journal of interpersonal violence.</b:JournalName>
    <b:Year>2020</b:Year>
    <b:Author>
      <b:Author>
        <b:NameList>
          <b:Person>
            <b:Last>Hine B Bates</b:Last>
            <b:First>E</b:First>
            <b:Middle>A Wallace,</b:Middle>
          </b:Person>
        </b:NameList>
      </b:Author>
    </b:Author>
    <b:YearAccessed>2020</b:YearAccessed>
    <b:MonthAccessed>July</b:MonthAccessed>
    <b:DayAccessed>3 </b:DayAccessed>
    <b:URL>https:// doi.org/10.1177/0886260520944551</b:URL>
    <b:RefOrder>34</b:RefOrder>
  </b:Source>
  <b:Source>
    <b:Tag>Lyo18</b:Tag>
    <b:SourceType>JournalArticle</b:SourceType>
    <b:Guid>{0821D0DB-1E14-4EDB-BC72-F72B1C619041}</b:Guid>
    <b:Title>Domestic violence and education; Examining the impact of domestic violence on young children, children and young people and potential role of schools</b:Title>
    <b:JournalName>Frontiers in Psychology</b:JournalName>
    <b:Year>2018</b:Year>
    <b:Author>
      <b:Author>
        <b:NameList>
          <b:Person>
            <b:Last>M</b:Last>
            <b:First>Lyoyd</b:First>
          </b:Person>
        </b:NameList>
      </b:Author>
    </b:Author>
    <b:Month>November</b:Month>
    <b:Day>13</b:Day>
    <b:YearAccessed>2021</b:YearAccessed>
    <b:MonthAccessed>July</b:MonthAccessed>
    <b:DayAccessed>14</b:DayAccessed>
    <b:DOI>10.3389/fpsyg.0209&amp;domain=pdf7date-stamp2018-11-13</b:DOI>
    <b:RefOrder>35</b:RefOrder>
  </b:Source>
  <b:Source>
    <b:Tag>Ann18</b:Tag>
    <b:SourceType>JournalArticle</b:SourceType>
    <b:Guid>{FED67D42-41A9-40C6-A49B-86429F46F965}</b:Guid>
    <b:Title>Emotional Interlegence: Challenging perceptions and efficacy of soft skills in policing of domestic abuse involving children.</b:Title>
    <b:JournalName>Journal of family violence</b:JournalName>
    <b:Year>2018</b:Year>
    <b:Pages>577-588</b:Pages>
    <b:Volume>34</b:Volume>
    <b:Issue>1</b:Issue>
    <b:Author>
      <b:Author>
        <b:NameList>
          <b:Person>
            <b:Last>Annemarine</b:Last>
            <b:First>John</b:First>
            <b:Middle>Devany, Michelle Butler</b:Middle>
          </b:Person>
        </b:NameList>
      </b:Author>
    </b:Author>
    <b:Month>11</b:Month>
    <b:Day>12</b:Day>
    <b:YearAccessed>2021</b:YearAccessed>
    <b:MonthAccessed>July</b:MonthAccessed>
    <b:DayAccessed>20 </b:DayAccessed>
    <b:URL>https://doi.org/10.1007/s10896-0018-9</b:URL>
    <b:RefOrder>21</b:RefOrder>
  </b:Source>
  <b:Source>
    <b:Tag>Cat20</b:Tag>
    <b:SourceType>JournalArticle</b:SourceType>
    <b:Guid>{39484559-1E40-4950-B7FD-082673C7BD1B}</b:Guid>
    <b:Title>                    Exposure to Domestic, Violence and Abuse, evidence of distinct physical and psychological dimention </b:Title>
    <b:JournalName>Journal of Interpersonal violence</b:JournalName>
    <b:Year>2020</b:Year>
    <b:Pages>3102-3123</b:Pages>
    <b:Volume>35</b:Volume>
    <b:Issue>15-16</b:Issue>
    <b:Author>
      <b:Author>
        <b:NameList>
          <b:Person>
            <b:Last>Cathrine M. Naughton</b:Last>
            <b:First>Aisling</b:First>
            <b:Middle>T O'Donnell, Oria T Muldoon</b:Middle>
          </b:Person>
        </b:NameList>
      </b:Author>
    </b:Author>
    <b:Publisher>Sge</b:Publisher>
    <b:YearAccessed>2021</b:YearAccessed>
    <b:MonthAccessed>July</b:MonthAccessed>
    <b:DayAccessed>16</b:DayAccessed>
    <b:DOI>10,11770886260517706763</b:DOI>
    <b:RefOrder>36</b:RefOrder>
  </b:Source>
  <b:Source>
    <b:Tag>Soh21</b:Tag>
    <b:SourceType>JournalArticle</b:SourceType>
    <b:Guid>{B9ABA1FF-5579-4492-9152-9C299903F8DC}</b:Guid>
    <b:Title>Improving health care response to domestic violence and abuse in the UK primary care:</b:Title>
    <b:JournalName>BMC Medicines.</b:JournalName>
    <b:Author>
      <b:Author>
        <b:NameList>
          <b:Person>
            <b:Last>Sohal A H.</b:Last>
            <b:First>FederG.,</b:First>
            <b:Middle>Boomla K., Dowrick A., Hopper R., Howell A., Johnson M., Lewis N., Robinson C., Eldrige S., Griffith C.</b:Middle>
          </b:Person>
        </b:NameList>
      </b:Author>
    </b:Author>
    <b:YearAccessed>2021</b:YearAccessed>
    <b:MonthAccessed>July</b:MonthAccessed>
    <b:DayAccessed>26</b:DayAccessed>
    <b:RefOrder>37</b:RefOrder>
  </b:Source>
  <b:Source>
    <b:Tag>NSP21</b:Tag>
    <b:SourceType>InternetSite</b:SourceType>
    <b:Guid>{DC08113D-7DA2-43AC-A8BB-05F4FD88D5BA}</b:Guid>
    <b:Title>Protecting children from domestic abuse</b:Title>
    <b:JournalName>NSPCC Learning</b:JournalName>
    <b:Year>2021</b:Year>
    <b:Author>
      <b:Author>
        <b:NameList>
          <b:Person>
            <b:Last>NSPCC</b:Last>
          </b:Person>
        </b:NameList>
      </b:Author>
      <b:ProducerName>
        <b:NameList>
          <b:Person>
            <b:Last>NSPCC</b:Last>
          </b:Person>
        </b:NameList>
      </b:ProducerName>
    </b:Author>
    <b:Month>July</b:Month>
    <b:Day>29</b:Day>
    <b:YearAccessed>2021</b:YearAccessed>
    <b:MonthAccessed>August</b:MonthAccessed>
    <b:DayAccessed>23</b:DayAccessed>
    <b:URL>https://learning.nspcc.org.uk/child-abuse-and-neglect/domestic-abuse</b:URL>
    <b:InternetSiteTitle>https://learning.nspcc.org.uk/child-abuse-and-neglect/domestic-abuseCC</b:InternetSiteTitle>
    <b:RefOrder>2</b:RefOrder>
  </b:Source>
  <b:Source>
    <b:Tag>Hop21</b:Tag>
    <b:SourceType>Report</b:SourceType>
    <b:Guid>{D79D41FE-E1D6-4808-BADE-6F738C425A97}</b:Guid>
    <b:Title>Partner Abuse</b:Title>
    <b:Year>2021</b:Year>
    <b:YearAccessed>221</b:YearAccessed>
    <b:MonthAccessed>August</b:MonthAccessed>
    <b:DayAccessed>21</b:DayAccessed>
    <b:URL>:	https://insight.cumbria.ac.uk/id/eprint/6038</b:URL>
    <b:StandardNumber>ISSN:	1946-6579</b:StandardNumber>
    <b:City>Cumbria</b:City>
    <b:Publisher>Springer</b:Publisher>
    <b:Author>
      <b:Author>
        <b:NameList>
          <b:Person>
            <b:Last>Hope</b:Last>
            <b:First>Katie,</b:First>
            <b:Middle>Bates, Elizabeth, Brooks, Mark and Taylor, Julie</b:Middle>
          </b:Person>
        </b:NameList>
      </b:Author>
    </b:Author>
    <b:Department>Departments &gt; Institute of Health &gt; Psychology and Psychological Therapies</b:Department>
    <b:Institution>University of Cambriaa</b:Institution>
    <b:RefOrder>24</b:RefOrder>
  </b:Source>
  <b:Source>
    <b:Tag>Phi19</b:Tag>
    <b:SourceType>JournalArticle</b:SourceType>
    <b:Guid>{185870EA-5330-401B-8C49-40F4B4EE30B6}</b:Guid>
    <b:Title>A systematic literature review of intimate partner violence victimisation: An inclusive review across gender and sexuality</b:Title>
    <b:Year>2019</b:Year>
    <b:Publisher>Elsevier</b:Publisher>
    <b:Pages>1-11</b:Pages>
    <b:ShortTitle>Aggression and Violent Behavior</b:ShortTitle>
    <b:YearAccessed>2021</b:YearAccessed>
    <b:MonthAccessed>August</b:MonthAccessed>
    <b:DayAccessed>22</b:DayAccessed>
    <b:URL>https://www.sciencedirect.com/science/article/pii/S1359178918301095</b:URL>
    <b:DOI>https://doi.org/10.1016/j.avb.2019.02.014</b:DOI>
    <b:Author>
      <b:Author>
        <b:NameList>
          <b:Person>
            <b:Last>Laskey</b:Last>
            <b:First>Philippa,.</b:First>
            <b:Middle>Elizabeth A.Bates, Julie C.Taylor</b:Middle>
          </b:Person>
        </b:NameList>
      </b:Author>
    </b:Author>
    <b:JournalName>Science Direct</b:JournalName>
    <b:Month>July</b:Month>
    <b:Volume>47</b:Volume>
    <b:RefOrder>25</b:RefOrder>
  </b:Source>
  <b:Source>
    <b:Tag>KHi20</b:Tag>
    <b:SourceType>JournalArticle</b:SourceType>
    <b:Guid>{C0A10D23-AB3E-4321-83FE-2066EFBF08B4}</b:Guid>
    <b:Title>Qualitative study of Male victims Experiences with the criminal justice response to intimate Partner abuse in four English speaking countries.</b:Title>
    <b:JournalName>Journal of Criminal Justice and Behaviour</b:JournalName>
    <b:Year>2020</b:Year>
    <b:Pages>1264-1281</b:Pages>
    <b:Volume>47</b:Volume>
    <b:Issue>10</b:Issue>
    <b:Author>
      <b:Author>
        <b:NameList>
          <b:Person>
            <b:Last>Hines</b:Last>
            <b:First>K.</b:First>
            <b:Middle>Lysova A, dD A Dixson, L Douglas E M , Celi E .</b:Middle>
          </b:Person>
        </b:NameList>
      </b:Author>
    </b:Author>
    <b:ShortTitle>Criminal justice and behaviour</b:ShortTitle>
    <b:YearAccessed>221</b:YearAccessed>
    <b:MonthAccessed>July</b:MonthAccessed>
    <b:DayAccessed>13 </b:DayAccessed>
    <b:URL>https;//doi.org/10.1177/0093854820927442</b:URL>
    <b:RefOrder>20</b:RefOrder>
  </b:Source>
  <b:Source>
    <b:Tag>Jes19</b:Tag>
    <b:SourceType>JournalArticle</b:SourceType>
    <b:Guid>{46388F88-E366-4843-BBFE-7A4D4290A206}</b:Guid>
    <b:Title>Intergenerational transmission of domestic violence: Practitioners perceptions of working with Adult Victims and perpetrators in the UK.</b:Title>
    <b:JournalName>Wiley online library. com</b:JournalName>
    <b:Year>2019</b:Year>
    <b:Pages>39-51</b:Pages>
    <b:Volume>28</b:Volume>
    <b:Author>
      <b:Author>
        <b:NameList>
          <b:Person>
            <b:Last>Wagner</b:Last>
            <b:First>Jessica,</b:First>
            <b:Middle>Steph Jones, Anna Tsaroucha, Holly Cumbers.</b:Middle>
          </b:Person>
        </b:NameList>
      </b:Author>
    </b:Author>
    <b:Publisher>Wiley online library</b:Publisher>
    <b:YearAccessed>2021</b:YearAccessed>
    <b:MonthAccessed>July</b:MonthAccessed>
    <b:DayAccessed>12</b:DayAccessed>
    <b:DOI>10.1002/car.2541</b:DOI>
    <b:RefOrder>1</b:RefOrder>
  </b:Source>
  <b:Source>
    <b:Tag>Sar20</b:Tag>
    <b:SourceType>JournalArticle</b:SourceType>
    <b:Guid>{CFBE3840-0546-4AA2-A206-DD4BE44EAA42}</b:Guid>
    <b:Title>A Qualitative Exploration</b:Title>
    <b:Year>2020</b:Year>
    <b:Publisher>Sage</b:Publisher>
    <b:Volume>23</b:Volume>
    <b:Pages>9</b:Pages>
    <b:YearAccessed>2021</b:YearAccessed>
    <b:MonthAccessed>July</b:MonthAccessed>
    <b:DayAccessed>2</b:DayAccessed>
    <b:DOI>DOI: 10.1177/0886260520967142</b:DOI>
    <b:Author>
      <b:Author>
        <b:NameList>
          <b:Person>
            <b:Last>O’Toole</b:Last>
            <b:First>E,.</b:First>
            <b:Middle>Stella Tsermentseli,</b:Middle>
          </b:Person>
        </b:NameList>
      </b:Author>
    </b:Author>
    <b:JournalName>Journal of Interpersonal Violence</b:JournalName>
    <b:RefOrder>10</b:RefOrder>
  </b:Source>
  <b:Source>
    <b:Tag>Kol20</b:Tag>
    <b:SourceType>JournalArticle</b:SourceType>
    <b:Guid>{FDE75783-00E5-4385-8F04-6051840B30C4}</b:Guid>
    <b:Title>Domestic Violence Against Men—Prevalence and Risk Factors</b:Title>
    <b:JournalName>Dtsch Arztebl International</b:JournalName>
    <b:Year>2020</b:Year>
    <b:Volume>117</b:Volume>
    <b:Issue>31-32</b:Issue>
    <b:LCID>en-GB</b:LCID>
    <b:Author>
      <b:Author>
        <b:NameList>
          <b:Person>
            <b:Last>Kolbe</b:Last>
            <b:First>Verena,</b:First>
            <b:Middle>Andrea Buittner</b:Middle>
          </b:Person>
        </b:NameList>
      </b:Author>
    </b:Author>
    <b:Month>August</b:Month>
    <b:Publisher>US National Libraury of medicne</b:Publisher>
    <b:StandardNumber>PMCID: PMC7658679</b:StandardNumber>
    <b:YearAccessed>2021</b:YearAccessed>
    <b:MonthAccessed>August</b:MonthAccessed>
    <b:DayAccessed>23</b:DayAccessed>
    <b:URL>https://www.ncbi.nlm.nih.gov/pmc/articles/PMC7658679/</b:URL>
    <b:DOI>. doi: 10.3238/arztebl.2020.0534</b:DOI>
    <b:RefOrder>27</b:RefOrder>
  </b:Source>
  <b:Source>
    <b:Tag>Thu15</b:Tag>
    <b:SourceType>JournalArticle</b:SourceType>
    <b:Guid>{BE9190A1-CA80-40E0-8630-908F8D7A0456}</b:Guid>
    <b:Title>Conjugal violence: a comparison of violence against men by women and women by men</b:Title>
    <b:JournalName>Forensic Leg Med.</b:JournalName>
    <b:Year>2015</b:Year>
    <b:Volume>42</b:Volume>
    <b:Issue>6</b:Issue>
    <b:Author>
      <b:Author>
        <b:NameList>
          <b:Person>
            <b:Last>Thureau S</b:Last>
            <b:First>Le</b:First>
            <b:Middle>Blanc-Louvry I, Thureau S, Gricourt C, Proust B.</b:Middle>
          </b:Person>
        </b:NameList>
      </b:Author>
    </b:Author>
    <b:Month>January</b:Month>
    <b:Day>7</b:Day>
    <b:Publisher>PubMed</b:Publisher>
    <b:ShortTitle>Comparative study; </b:ShortTitle>
    <b:YearAccessed>2021</b:YearAccessed>
    <b:MonthAccessed>August</b:MonthAccessed>
    <b:DayAccessed>20</b:DayAccessed>
    <b:URL>https://pubmed.ncbi.nlm.nih.gov/25735783/</b:URL>
    <b:DOI>doi: 10.1016/j.jflm.2014.12.014.</b:DOI>
    <b:RefOrder>26</b:RefOrder>
  </b:Source>
</b:Sources>
</file>

<file path=customXml/itemProps1.xml><?xml version="1.0" encoding="utf-8"?>
<ds:datastoreItem xmlns:ds="http://schemas.openxmlformats.org/officeDocument/2006/customXml" ds:itemID="{9306CCF4-728A-400B-BD4E-15E83F1E0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3194</TotalTime>
  <Pages>26</Pages>
  <Words>4981</Words>
  <Characters>28395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1377</cp:revision>
  <dcterms:created xsi:type="dcterms:W3CDTF">2021-06-21T11:04:00Z</dcterms:created>
  <dcterms:modified xsi:type="dcterms:W3CDTF">2021-08-24T15:30:00Z</dcterms:modified>
</cp:coreProperties>
</file>