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860CE" w:rsidRDefault="00C860CE" w:rsidP="00C860CE">
      <w:pPr>
        <w:pStyle w:val="a4"/>
        <w:spacing w:before="1540" w:after="240"/>
        <w:jc w:val="center"/>
        <w:rPr>
          <w:color w:val="4472C4" w:themeColor="accent1"/>
        </w:rPr>
      </w:pPr>
      <w:bookmarkStart w:id="0" w:name="_Toc30121684"/>
      <w:r>
        <w:rPr>
          <w:noProof/>
          <w:color w:val="4472C4" w:themeColor="accent1"/>
          <w:lang w:val="en-GB" w:eastAsia="en-GB"/>
        </w:rPr>
        <w:drawing>
          <wp:inline distT="0" distB="0" distL="0" distR="0" wp14:anchorId="2804D90B" wp14:editId="5D075642">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eastAsiaTheme="majorEastAsia"/>
          <w:caps/>
          <w:color w:val="4472C4" w:themeColor="accent1"/>
          <w:sz w:val="72"/>
          <w:szCs w:val="72"/>
        </w:rPr>
        <w:alias w:val="Title"/>
        <w:tag w:val=""/>
        <w:id w:val="1735040861"/>
        <w:placeholder>
          <w:docPart w:val="87F62311EABE2444B55A7F7886BA7EBD"/>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rsidR="00C860CE" w:rsidRDefault="00C860CE" w:rsidP="00C860CE">
          <w:pPr>
            <w:pStyle w:val="a4"/>
            <w:pBdr>
              <w:top w:val="single" w:sz="6" w:space="6" w:color="4472C4" w:themeColor="accent1"/>
              <w:bottom w:val="single" w:sz="6" w:space="6" w:color="4472C4" w:themeColor="accent1"/>
            </w:pBdr>
            <w:spacing w:after="240"/>
            <w:jc w:val="center"/>
            <w:rPr>
              <w:rFonts w:eastAsiaTheme="majorEastAsia"/>
              <w:caps/>
              <w:color w:val="4472C4" w:themeColor="accent1"/>
              <w:sz w:val="80"/>
              <w:szCs w:val="80"/>
            </w:rPr>
          </w:pPr>
          <w:r>
            <w:rPr>
              <w:rFonts w:eastAsiaTheme="majorEastAsia"/>
              <w:caps/>
              <w:color w:val="4472C4" w:themeColor="accent1"/>
              <w:sz w:val="72"/>
              <w:szCs w:val="72"/>
            </w:rPr>
            <w:t>[research on international communication]</w:t>
          </w:r>
        </w:p>
      </w:sdtContent>
    </w:sdt>
    <w:sdt>
      <w:sdtPr>
        <w:rPr>
          <w:color w:val="4472C4" w:themeColor="accent1"/>
          <w:sz w:val="28"/>
          <w:szCs w:val="28"/>
        </w:rPr>
        <w:alias w:val="Subtitle"/>
        <w:tag w:val=""/>
        <w:id w:val="328029620"/>
        <w:placeholder>
          <w:docPart w:val="BD0F068D3E1B0945A44F734A65723715"/>
        </w:placeholder>
        <w:dataBinding w:prefixMappings="xmlns:ns0='http://purl.org/dc/elements/1.1/' xmlns:ns1='http://schemas.openxmlformats.org/package/2006/metadata/core-properties' " w:xpath="/ns1:coreProperties[1]/ns0:subject[1]" w:storeItemID="{6C3C8BC8-F283-45AE-878A-BAB7291924A1}"/>
        <w:text/>
      </w:sdtPr>
      <w:sdtContent>
        <w:p w:rsidR="00C860CE" w:rsidRDefault="00C860CE" w:rsidP="00C860CE">
          <w:pPr>
            <w:pStyle w:val="a4"/>
            <w:jc w:val="center"/>
            <w:rPr>
              <w:color w:val="4472C4" w:themeColor="accent1"/>
              <w:sz w:val="28"/>
              <w:szCs w:val="28"/>
            </w:rPr>
          </w:pPr>
          <w:r>
            <w:rPr>
              <w:color w:val="4472C4" w:themeColor="accent1"/>
              <w:sz w:val="28"/>
              <w:szCs w:val="28"/>
            </w:rPr>
            <w:t>[between UK and Czech]</w:t>
          </w:r>
        </w:p>
      </w:sdtContent>
    </w:sdt>
    <w:p w:rsidR="00C860CE" w:rsidRDefault="00F50FD0" w:rsidP="00C860CE">
      <w:pPr>
        <w:pStyle w:val="a4"/>
        <w:spacing w:before="480"/>
        <w:jc w:val="center"/>
        <w:rPr>
          <w:color w:val="4472C4" w:themeColor="accent1"/>
        </w:rPr>
      </w:pPr>
      <w:r>
        <w:rPr>
          <w:noProof/>
          <w:color w:val="4472C4" w:themeColor="accent1"/>
          <w:lang w:val="en-GB" w:eastAsia="en-GB"/>
        </w:rPr>
        <mc:AlternateContent>
          <mc:Choice Requires="wps">
            <w:drawing>
              <wp:anchor distT="0" distB="0" distL="114300" distR="114300" simplePos="0" relativeHeight="251659264" behindDoc="0" locked="0" layoutInCell="1" allowOverlap="1" wp14:anchorId="14A507A3" wp14:editId="1A22A77F">
                <wp:simplePos x="0" y="0"/>
                <wp:positionH relativeFrom="margin">
                  <wp:posOffset>-48895</wp:posOffset>
                </wp:positionH>
                <wp:positionV relativeFrom="page">
                  <wp:posOffset>6887774</wp:posOffset>
                </wp:positionV>
                <wp:extent cx="6553200" cy="623843"/>
                <wp:effectExtent l="0" t="0" r="0" b="0"/>
                <wp:wrapNone/>
                <wp:docPr id="142" name="Text Box 142"/>
                <wp:cNvGraphicFramePr/>
                <a:graphic xmlns:a="http://schemas.openxmlformats.org/drawingml/2006/main">
                  <a:graphicData uri="http://schemas.microsoft.com/office/word/2010/wordprocessingShape">
                    <wps:wsp>
                      <wps:cNvSpPr txBox="1"/>
                      <wps:spPr>
                        <a:xfrm>
                          <a:off x="0" y="0"/>
                          <a:ext cx="6553200" cy="623843"/>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17-01-17T00:00:00Z">
                                <w:dateFormat w:val="MMMM d, yyyy"/>
                                <w:lid w:val="en-US"/>
                                <w:storeMappedDataAs w:val="dateTime"/>
                                <w:calendar w:val="gregorian"/>
                              </w:date>
                            </w:sdtPr>
                            <w:sdtContent>
                              <w:p w:rsidR="00C860CE" w:rsidRDefault="00C860CE" w:rsidP="00C860CE">
                                <w:pPr>
                                  <w:pStyle w:val="a4"/>
                                  <w:spacing w:after="40"/>
                                  <w:jc w:val="center"/>
                                  <w:rPr>
                                    <w:caps/>
                                    <w:color w:val="4472C4" w:themeColor="accent1"/>
                                    <w:sz w:val="28"/>
                                    <w:szCs w:val="28"/>
                                  </w:rPr>
                                </w:pPr>
                                <w:r>
                                  <w:rPr>
                                    <w:caps/>
                                    <w:color w:val="4472C4" w:themeColor="accent1"/>
                                    <w:sz w:val="28"/>
                                    <w:szCs w:val="28"/>
                                  </w:rPr>
                                  <w:t>January 17, 2017</w:t>
                                </w:r>
                              </w:p>
                            </w:sdtContent>
                          </w:sdt>
                          <w:p w:rsidR="00C860CE" w:rsidRDefault="00C860CE" w:rsidP="00C860CE">
                            <w:pPr>
                              <w:pStyle w:val="a4"/>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F50FD0">
                                  <w:rPr>
                                    <w:caps/>
                                    <w:color w:val="4472C4" w:themeColor="accent1"/>
                                  </w:rPr>
                                  <w:t xml:space="preserve">  </w:t>
                                </w:r>
                              </w:sdtContent>
                            </w:sdt>
                          </w:p>
                          <w:p w:rsidR="00C860CE" w:rsidRDefault="00C860CE" w:rsidP="00C860CE">
                            <w:pPr>
                              <w:pStyle w:val="a4"/>
                              <w:rPr>
                                <w:color w:val="4472C4" w:themeColor="accent1"/>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100000</wp14:pctWidth>
                </wp14:sizeRelH>
                <wp14:sizeRelV relativeFrom="margin">
                  <wp14:pctHeight>0</wp14:pctHeight>
                </wp14:sizeRelV>
              </wp:anchor>
            </w:drawing>
          </mc:Choice>
          <mc:Fallback>
            <w:pict>
              <v:shapetype w14:anchorId="14A507A3" id="_x0000_t202" coordsize="21600,21600" o:spt="202" path="m,l,21600r21600,l21600,xe">
                <v:stroke joinstyle="miter"/>
                <v:path gradientshapeok="t" o:connecttype="rect"/>
              </v:shapetype>
              <v:shape id="Text Box 142" o:spid="_x0000_s1026" type="#_x0000_t202" style="position:absolute;left:0;text-align:left;margin-left:-3.85pt;margin-top:542.35pt;width:516pt;height:49.1pt;z-index:251659264;visibility:visible;mso-wrap-style:square;mso-width-percent:1000;mso-height-percent:0;mso-wrap-distance-left:9pt;mso-wrap-distance-top:0;mso-wrap-distance-right:9pt;mso-wrap-distance-bottom:0;mso-position-horizontal:absolute;mso-position-horizontal-relative:margin;mso-position-vertical:absolute;mso-position-vertical-relative:page;mso-width-percent:1000;mso-height-percent:0;mso-width-relative:margin;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" filled="f" stroked="f" strokeweight=".5pt">
                <v:textbox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17-01-17T00:00:00Z">
                          <w:dateFormat w:val="MMMM d, yyyy"/>
                          <w:lid w:val="en-US"/>
                          <w:storeMappedDataAs w:val="dateTime"/>
                          <w:calendar w:val="gregorian"/>
                        </w:date>
                      </w:sdtPr>
                      <w:sdtContent>
                        <w:p w:rsidR="00C860CE" w:rsidRDefault="00C860CE" w:rsidP="00C860CE">
                          <w:pPr>
                            <w:pStyle w:val="a4"/>
                            <w:spacing w:after="40"/>
                            <w:jc w:val="center"/>
                            <w:rPr>
                              <w:caps/>
                              <w:color w:val="4472C4" w:themeColor="accent1"/>
                              <w:sz w:val="28"/>
                              <w:szCs w:val="28"/>
                            </w:rPr>
                          </w:pPr>
                          <w:r>
                            <w:rPr>
                              <w:caps/>
                              <w:color w:val="4472C4" w:themeColor="accent1"/>
                              <w:sz w:val="28"/>
                              <w:szCs w:val="28"/>
                            </w:rPr>
                            <w:t>January 17, 2017</w:t>
                          </w:r>
                        </w:p>
                      </w:sdtContent>
                    </w:sdt>
                    <w:p w:rsidR="00C860CE" w:rsidRDefault="00C860CE" w:rsidP="00C860CE">
                      <w:pPr>
                        <w:pStyle w:val="a4"/>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F50FD0">
                            <w:rPr>
                              <w:caps/>
                              <w:color w:val="4472C4" w:themeColor="accent1"/>
                            </w:rPr>
                            <w:t xml:space="preserve">  </w:t>
                          </w:r>
                        </w:sdtContent>
                      </w:sdt>
                    </w:p>
                    <w:p w:rsidR="00C860CE" w:rsidRDefault="00C860CE" w:rsidP="00C860CE">
                      <w:pPr>
                        <w:pStyle w:val="a4"/>
                        <w:rPr>
                          <w:color w:val="4472C4" w:themeColor="accent1"/>
                        </w:rPr>
                      </w:pPr>
                    </w:p>
                  </w:txbxContent>
                </v:textbox>
                <w10:wrap anchorx="margin" anchory="page"/>
              </v:shape>
            </w:pict>
          </mc:Fallback>
        </mc:AlternateContent>
      </w:r>
      <w:r w:rsidR="00C860CE">
        <w:rPr>
          <w:noProof/>
          <w:color w:val="4472C4" w:themeColor="accent1"/>
          <w:lang w:val="en-GB" w:eastAsia="en-GB"/>
        </w:rPr>
        <w:drawing>
          <wp:inline distT="0" distB="0" distL="0" distR="0" wp14:anchorId="7D8504F4" wp14:editId="731C02D1">
            <wp:extent cx="758952" cy="478932"/>
            <wp:effectExtent l="0" t="0" r="3175" b="0"/>
            <wp:docPr id="144" name="Picture 144" descr="图片包含 服装&#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rsidR="00F50FD0" w:rsidRDefault="00F50FD0" w:rsidP="00C860CE">
      <w:pPr>
        <w:pStyle w:val="a4"/>
        <w:spacing w:before="480"/>
        <w:jc w:val="center"/>
        <w:rPr>
          <w:color w:val="4472C4" w:themeColor="accent1"/>
        </w:rPr>
      </w:pPr>
    </w:p>
    <w:p w:rsidR="00F50FD0" w:rsidRPr="00F50FD0" w:rsidRDefault="00F50FD0" w:rsidP="00F50FD0">
      <w:pPr>
        <w:spacing w:after="160" w:line="259" w:lineRule="auto"/>
        <w:rPr>
          <w:rFonts w:ascii="Times New Roman" w:hAnsi="Times New Roman" w:cs="Times New Roman"/>
          <w:b/>
          <w:caps/>
          <w:color w:val="4472C4" w:themeColor="accent1"/>
          <w:sz w:val="18"/>
          <w:szCs w:val="18"/>
        </w:rPr>
      </w:pPr>
      <w:r w:rsidRPr="00F50FD0">
        <w:rPr>
          <w:rFonts w:ascii="Times New Roman" w:hAnsi="Times New Roman" w:cs="Times New Roman"/>
          <w:b/>
          <w:caps/>
          <w:color w:val="4472C4" w:themeColor="accent1"/>
          <w:sz w:val="18"/>
          <w:szCs w:val="18"/>
        </w:rPr>
        <w:t>MODULE NAME:</w:t>
      </w:r>
      <w:r w:rsidRPr="00F50FD0">
        <w:rPr>
          <w:rFonts w:ascii="Times New Roman" w:hAnsi="Times New Roman" w:cs="Times New Roman"/>
          <w:b/>
          <w:caps/>
          <w:color w:val="4472C4" w:themeColor="accent1"/>
          <w:sz w:val="18"/>
          <w:szCs w:val="18"/>
        </w:rPr>
        <w:tab/>
      </w:r>
      <w:r w:rsidRPr="00F50FD0">
        <w:rPr>
          <w:rFonts w:ascii="Times New Roman" w:hAnsi="Times New Roman" w:cs="Times New Roman"/>
          <w:b/>
          <w:caps/>
          <w:color w:val="4472C4" w:themeColor="accent1"/>
          <w:sz w:val="18"/>
          <w:szCs w:val="18"/>
        </w:rPr>
        <w:tab/>
      </w:r>
      <w:r w:rsidRPr="00F50FD0">
        <w:rPr>
          <w:rFonts w:ascii="Times New Roman" w:hAnsi="Times New Roman" w:cs="Times New Roman"/>
          <w:b/>
          <w:caps/>
          <w:color w:val="4472C4" w:themeColor="accent1"/>
          <w:sz w:val="18"/>
          <w:szCs w:val="18"/>
        </w:rPr>
        <w:t>international business communications (m3x9089)</w:t>
      </w:r>
    </w:p>
    <w:p w:rsidR="00F50FD0" w:rsidRPr="00F50FD0" w:rsidRDefault="00F50FD0" w:rsidP="00F50FD0">
      <w:pPr>
        <w:spacing w:after="160" w:line="259" w:lineRule="auto"/>
        <w:rPr>
          <w:rFonts w:ascii="Times New Roman" w:hAnsi="Times New Roman" w:cs="Times New Roman"/>
          <w:b/>
          <w:caps/>
          <w:color w:val="4472C4" w:themeColor="accent1"/>
          <w:sz w:val="18"/>
          <w:szCs w:val="18"/>
        </w:rPr>
      </w:pPr>
      <w:r w:rsidRPr="00F50FD0">
        <w:rPr>
          <w:rFonts w:ascii="Times New Roman" w:hAnsi="Times New Roman" w:cs="Times New Roman"/>
          <w:b/>
          <w:caps/>
          <w:color w:val="4472C4" w:themeColor="accent1"/>
          <w:sz w:val="18"/>
          <w:szCs w:val="18"/>
        </w:rPr>
        <w:t>Name:</w:t>
      </w:r>
      <w:r w:rsidRPr="00F50FD0">
        <w:rPr>
          <w:rFonts w:ascii="Times New Roman" w:hAnsi="Times New Roman" w:cs="Times New Roman"/>
          <w:b/>
          <w:caps/>
          <w:color w:val="4472C4" w:themeColor="accent1"/>
          <w:sz w:val="18"/>
          <w:szCs w:val="18"/>
        </w:rPr>
        <w:tab/>
      </w:r>
      <w:r w:rsidRPr="00F50FD0">
        <w:rPr>
          <w:rFonts w:ascii="Times New Roman" w:hAnsi="Times New Roman" w:cs="Times New Roman"/>
          <w:b/>
          <w:caps/>
          <w:color w:val="4472C4" w:themeColor="accent1"/>
          <w:sz w:val="18"/>
          <w:szCs w:val="18"/>
        </w:rPr>
        <w:tab/>
      </w:r>
      <w:r w:rsidRPr="00F50FD0">
        <w:rPr>
          <w:rFonts w:ascii="Times New Roman" w:hAnsi="Times New Roman" w:cs="Times New Roman"/>
          <w:b/>
          <w:caps/>
          <w:color w:val="4472C4" w:themeColor="accent1"/>
          <w:sz w:val="18"/>
          <w:szCs w:val="18"/>
        </w:rPr>
        <w:tab/>
      </w:r>
      <w:r w:rsidRPr="00F50FD0">
        <w:rPr>
          <w:rFonts w:ascii="Times New Roman" w:hAnsi="Times New Roman" w:cs="Times New Roman"/>
          <w:b/>
          <w:caps/>
          <w:color w:val="4472C4" w:themeColor="accent1"/>
          <w:sz w:val="18"/>
          <w:szCs w:val="18"/>
        </w:rPr>
        <w:tab/>
        <w:t>xu zi li</w:t>
      </w:r>
    </w:p>
    <w:p w:rsidR="00F50FD0" w:rsidRPr="00F50FD0" w:rsidRDefault="00F50FD0" w:rsidP="00F50FD0">
      <w:pPr>
        <w:spacing w:after="160" w:line="259" w:lineRule="auto"/>
        <w:rPr>
          <w:rFonts w:ascii="Times New Roman" w:hAnsi="Times New Roman" w:cs="Times New Roman"/>
          <w:b/>
          <w:caps/>
          <w:color w:val="4472C4" w:themeColor="accent1"/>
          <w:sz w:val="18"/>
          <w:szCs w:val="18"/>
        </w:rPr>
      </w:pPr>
      <w:r w:rsidRPr="00F50FD0">
        <w:rPr>
          <w:rFonts w:ascii="Times New Roman" w:hAnsi="Times New Roman" w:cs="Times New Roman"/>
          <w:b/>
          <w:caps/>
          <w:color w:val="4472C4" w:themeColor="accent1"/>
          <w:sz w:val="18"/>
          <w:szCs w:val="18"/>
        </w:rPr>
        <w:t>Student Number:</w:t>
      </w:r>
      <w:r w:rsidRPr="00F50FD0">
        <w:rPr>
          <w:rFonts w:ascii="Times New Roman" w:hAnsi="Times New Roman" w:cs="Times New Roman"/>
          <w:b/>
          <w:caps/>
          <w:color w:val="4472C4" w:themeColor="accent1"/>
          <w:sz w:val="18"/>
          <w:szCs w:val="18"/>
        </w:rPr>
        <w:tab/>
        <w:t>1903330</w:t>
      </w:r>
    </w:p>
    <w:p w:rsidR="00C860CE" w:rsidRDefault="00C860CE" w:rsidP="00C860CE">
      <w:pPr>
        <w:pStyle w:val="1"/>
      </w:pPr>
    </w:p>
    <w:p w:rsidR="00C860CE" w:rsidRDefault="00C860CE" w:rsidP="00C860CE">
      <w:pPr>
        <w:rPr>
          <w:rFonts w:ascii="Times New Roman" w:hAnsi="Times New Roman" w:cs="Times New Roman" w:hint="eastAsia"/>
          <w:sz w:val="24"/>
          <w:szCs w:val="32"/>
          <w:lang w:val="en-GB"/>
        </w:rPr>
      </w:pPr>
      <w:bookmarkStart w:id="1" w:name="_GoBack"/>
      <w:bookmarkEnd w:id="1"/>
    </w:p>
    <w:p w:rsidR="00AE2CAB" w:rsidRDefault="00AE2CAB" w:rsidP="00AE2CAB">
      <w:pPr>
        <w:pStyle w:val="TOC1"/>
      </w:pPr>
    </w:p>
    <w:p w:rsidR="00D96624" w:rsidRPr="00AE2CAB" w:rsidRDefault="00D96624" w:rsidP="00AE2CAB">
      <w:pPr>
        <w:pStyle w:val="TOC1"/>
      </w:pPr>
      <w:r w:rsidRPr="00AE2CAB">
        <w:t>Contact</w:t>
      </w:r>
    </w:p>
    <w:p w:rsidR="00C860CE" w:rsidRDefault="00D96624">
      <w:pPr>
        <w:pStyle w:val="TOC1"/>
        <w:rPr>
          <w:rFonts w:asciiTheme="minorHAnsi" w:hAnsiTheme="minorHAnsi" w:cstheme="minorBidi"/>
          <w:b w:val="0"/>
          <w:bCs w:val="0"/>
          <w:noProof/>
          <w:sz w:val="21"/>
          <w:szCs w:val="24"/>
          <w:lang w:val="en-US"/>
        </w:rPr>
      </w:pPr>
      <w:r w:rsidRPr="00AE2CAB">
        <w:fldChar w:fldCharType="begin"/>
      </w:r>
      <w:r w:rsidRPr="00AE2CAB">
        <w:instrText xml:space="preserve"> TOC \o "1-3" \h \z \u </w:instrText>
      </w:r>
      <w:r w:rsidRPr="00AE2CAB">
        <w:fldChar w:fldCharType="separate"/>
      </w:r>
      <w:hyperlink w:anchor="_Toc30179766" w:history="1">
        <w:r w:rsidR="00C860CE" w:rsidRPr="00865F99">
          <w:rPr>
            <w:rStyle w:val="a6"/>
            <w:noProof/>
          </w:rPr>
          <w:t>Summary</w:t>
        </w:r>
        <w:r w:rsidR="00C860CE">
          <w:rPr>
            <w:noProof/>
            <w:webHidden/>
          </w:rPr>
          <w:tab/>
        </w:r>
        <w:r w:rsidR="00C860CE">
          <w:rPr>
            <w:noProof/>
            <w:webHidden/>
          </w:rPr>
          <w:fldChar w:fldCharType="begin"/>
        </w:r>
        <w:r w:rsidR="00C860CE">
          <w:rPr>
            <w:noProof/>
            <w:webHidden/>
          </w:rPr>
          <w:instrText xml:space="preserve"> PAGEREF _Toc30179766 \h </w:instrText>
        </w:r>
        <w:r w:rsidR="00C860CE">
          <w:rPr>
            <w:noProof/>
            <w:webHidden/>
          </w:rPr>
        </w:r>
        <w:r w:rsidR="00C860CE">
          <w:rPr>
            <w:noProof/>
            <w:webHidden/>
          </w:rPr>
          <w:fldChar w:fldCharType="separate"/>
        </w:r>
        <w:r w:rsidR="008D40F6">
          <w:rPr>
            <w:noProof/>
            <w:webHidden/>
          </w:rPr>
          <w:t>3</w:t>
        </w:r>
        <w:r w:rsidR="00C860CE">
          <w:rPr>
            <w:noProof/>
            <w:webHidden/>
          </w:rPr>
          <w:fldChar w:fldCharType="end"/>
        </w:r>
      </w:hyperlink>
    </w:p>
    <w:p w:rsidR="00C860CE" w:rsidRDefault="00C860CE">
      <w:pPr>
        <w:pStyle w:val="TOC1"/>
        <w:rPr>
          <w:rFonts w:asciiTheme="minorHAnsi" w:hAnsiTheme="minorHAnsi" w:cstheme="minorBidi"/>
          <w:b w:val="0"/>
          <w:bCs w:val="0"/>
          <w:noProof/>
          <w:sz w:val="21"/>
          <w:szCs w:val="24"/>
          <w:lang w:val="en-US"/>
        </w:rPr>
      </w:pPr>
      <w:hyperlink w:anchor="_Toc30179767" w:history="1">
        <w:r w:rsidRPr="00865F99">
          <w:rPr>
            <w:rStyle w:val="a6"/>
            <w:noProof/>
          </w:rPr>
          <w:t>1.0 Introduction</w:t>
        </w:r>
        <w:r>
          <w:rPr>
            <w:noProof/>
            <w:webHidden/>
          </w:rPr>
          <w:tab/>
        </w:r>
        <w:r>
          <w:rPr>
            <w:noProof/>
            <w:webHidden/>
          </w:rPr>
          <w:fldChar w:fldCharType="begin"/>
        </w:r>
        <w:r>
          <w:rPr>
            <w:noProof/>
            <w:webHidden/>
          </w:rPr>
          <w:instrText xml:space="preserve"> PAGEREF _Toc30179767 \h </w:instrText>
        </w:r>
        <w:r>
          <w:rPr>
            <w:noProof/>
            <w:webHidden/>
          </w:rPr>
        </w:r>
        <w:r>
          <w:rPr>
            <w:noProof/>
            <w:webHidden/>
          </w:rPr>
          <w:fldChar w:fldCharType="separate"/>
        </w:r>
        <w:r w:rsidR="008D40F6">
          <w:rPr>
            <w:noProof/>
            <w:webHidden/>
          </w:rPr>
          <w:t>4</w:t>
        </w:r>
        <w:r>
          <w:rPr>
            <w:noProof/>
            <w:webHidden/>
          </w:rPr>
          <w:fldChar w:fldCharType="end"/>
        </w:r>
      </w:hyperlink>
    </w:p>
    <w:p w:rsidR="00C860CE" w:rsidRDefault="00C860CE">
      <w:pPr>
        <w:pStyle w:val="TOC1"/>
        <w:rPr>
          <w:rFonts w:asciiTheme="minorHAnsi" w:hAnsiTheme="minorHAnsi" w:cstheme="minorBidi"/>
          <w:b w:val="0"/>
          <w:bCs w:val="0"/>
          <w:noProof/>
          <w:sz w:val="21"/>
          <w:szCs w:val="24"/>
          <w:lang w:val="en-US"/>
        </w:rPr>
      </w:pPr>
      <w:hyperlink w:anchor="_Toc30179768" w:history="1">
        <w:r w:rsidRPr="00865F99">
          <w:rPr>
            <w:rStyle w:val="a6"/>
            <w:noProof/>
          </w:rPr>
          <w:t>2.0 Main Findings</w:t>
        </w:r>
        <w:r>
          <w:rPr>
            <w:noProof/>
            <w:webHidden/>
          </w:rPr>
          <w:tab/>
        </w:r>
        <w:r>
          <w:rPr>
            <w:noProof/>
            <w:webHidden/>
          </w:rPr>
          <w:fldChar w:fldCharType="begin"/>
        </w:r>
        <w:r>
          <w:rPr>
            <w:noProof/>
            <w:webHidden/>
          </w:rPr>
          <w:instrText xml:space="preserve"> PAGEREF _Toc30179768 \h </w:instrText>
        </w:r>
        <w:r>
          <w:rPr>
            <w:noProof/>
            <w:webHidden/>
          </w:rPr>
        </w:r>
        <w:r>
          <w:rPr>
            <w:noProof/>
            <w:webHidden/>
          </w:rPr>
          <w:fldChar w:fldCharType="separate"/>
        </w:r>
        <w:r w:rsidR="008D40F6">
          <w:rPr>
            <w:noProof/>
            <w:webHidden/>
          </w:rPr>
          <w:t>5</w:t>
        </w:r>
        <w:r>
          <w:rPr>
            <w:noProof/>
            <w:webHidden/>
          </w:rPr>
          <w:fldChar w:fldCharType="end"/>
        </w:r>
      </w:hyperlink>
    </w:p>
    <w:p w:rsidR="00C860CE" w:rsidRDefault="00C860CE">
      <w:pPr>
        <w:pStyle w:val="TOC3"/>
        <w:tabs>
          <w:tab w:val="right" w:leader="dot" w:pos="8290"/>
        </w:tabs>
        <w:rPr>
          <w:noProof/>
        </w:rPr>
      </w:pPr>
      <w:hyperlink w:anchor="_Toc30179769" w:history="1">
        <w:r w:rsidRPr="00865F99">
          <w:rPr>
            <w:rStyle w:val="a6"/>
            <w:rFonts w:ascii="Times New Roman" w:hAnsi="Times New Roman" w:cs="Times New Roman"/>
            <w:noProof/>
            <w:lang w:val="en-GB"/>
          </w:rPr>
          <w:t xml:space="preserve">2.1 </w:t>
        </w:r>
        <w:r w:rsidRPr="00865F99">
          <w:rPr>
            <w:rStyle w:val="a6"/>
            <w:rFonts w:ascii="Times New Roman" w:hAnsi="Times New Roman" w:cs="Times New Roman"/>
            <w:noProof/>
          </w:rPr>
          <w:t>Business etiquette related to the Czech and UK</w:t>
        </w:r>
        <w:r>
          <w:rPr>
            <w:noProof/>
            <w:webHidden/>
          </w:rPr>
          <w:tab/>
        </w:r>
        <w:r>
          <w:rPr>
            <w:noProof/>
            <w:webHidden/>
          </w:rPr>
          <w:fldChar w:fldCharType="begin"/>
        </w:r>
        <w:r>
          <w:rPr>
            <w:noProof/>
            <w:webHidden/>
          </w:rPr>
          <w:instrText xml:space="preserve"> PAGEREF _Toc30179769 \h </w:instrText>
        </w:r>
        <w:r>
          <w:rPr>
            <w:noProof/>
            <w:webHidden/>
          </w:rPr>
        </w:r>
        <w:r>
          <w:rPr>
            <w:noProof/>
            <w:webHidden/>
          </w:rPr>
          <w:fldChar w:fldCharType="separate"/>
        </w:r>
        <w:r w:rsidR="008D40F6">
          <w:rPr>
            <w:noProof/>
            <w:webHidden/>
          </w:rPr>
          <w:t>5</w:t>
        </w:r>
        <w:r>
          <w:rPr>
            <w:noProof/>
            <w:webHidden/>
          </w:rPr>
          <w:fldChar w:fldCharType="end"/>
        </w:r>
      </w:hyperlink>
    </w:p>
    <w:p w:rsidR="00C860CE" w:rsidRDefault="00C860CE">
      <w:pPr>
        <w:pStyle w:val="TOC3"/>
        <w:tabs>
          <w:tab w:val="right" w:leader="dot" w:pos="8290"/>
        </w:tabs>
        <w:rPr>
          <w:noProof/>
        </w:rPr>
      </w:pPr>
      <w:hyperlink w:anchor="_Toc30179770" w:history="1">
        <w:r w:rsidRPr="00865F99">
          <w:rPr>
            <w:rStyle w:val="a6"/>
            <w:rFonts w:ascii="Times New Roman" w:hAnsi="Times New Roman" w:cs="Times New Roman"/>
            <w:noProof/>
            <w:lang w:val="en-GB"/>
          </w:rPr>
          <w:t>2.2 Official language of the country</w:t>
        </w:r>
        <w:r>
          <w:rPr>
            <w:noProof/>
            <w:webHidden/>
          </w:rPr>
          <w:tab/>
        </w:r>
        <w:r>
          <w:rPr>
            <w:noProof/>
            <w:webHidden/>
          </w:rPr>
          <w:fldChar w:fldCharType="begin"/>
        </w:r>
        <w:r>
          <w:rPr>
            <w:noProof/>
            <w:webHidden/>
          </w:rPr>
          <w:instrText xml:space="preserve"> PAGEREF _Toc30179770 \h </w:instrText>
        </w:r>
        <w:r>
          <w:rPr>
            <w:noProof/>
            <w:webHidden/>
          </w:rPr>
        </w:r>
        <w:r>
          <w:rPr>
            <w:noProof/>
            <w:webHidden/>
          </w:rPr>
          <w:fldChar w:fldCharType="separate"/>
        </w:r>
        <w:r w:rsidR="008D40F6">
          <w:rPr>
            <w:noProof/>
            <w:webHidden/>
          </w:rPr>
          <w:t>6</w:t>
        </w:r>
        <w:r>
          <w:rPr>
            <w:noProof/>
            <w:webHidden/>
          </w:rPr>
          <w:fldChar w:fldCharType="end"/>
        </w:r>
      </w:hyperlink>
    </w:p>
    <w:p w:rsidR="00C860CE" w:rsidRDefault="00C860CE">
      <w:pPr>
        <w:pStyle w:val="TOC3"/>
        <w:tabs>
          <w:tab w:val="right" w:leader="dot" w:pos="8290"/>
        </w:tabs>
        <w:rPr>
          <w:noProof/>
        </w:rPr>
      </w:pPr>
      <w:hyperlink w:anchor="_Toc30179771" w:history="1">
        <w:r w:rsidRPr="00865F99">
          <w:rPr>
            <w:rStyle w:val="a6"/>
            <w:rFonts w:ascii="Times New Roman" w:hAnsi="Times New Roman" w:cs="Times New Roman"/>
            <w:noProof/>
            <w:lang w:val="en-GB"/>
          </w:rPr>
          <w:t>2.3 Gift giving culture of the country</w:t>
        </w:r>
        <w:r>
          <w:rPr>
            <w:noProof/>
            <w:webHidden/>
          </w:rPr>
          <w:tab/>
        </w:r>
        <w:r>
          <w:rPr>
            <w:noProof/>
            <w:webHidden/>
          </w:rPr>
          <w:fldChar w:fldCharType="begin"/>
        </w:r>
        <w:r>
          <w:rPr>
            <w:noProof/>
            <w:webHidden/>
          </w:rPr>
          <w:instrText xml:space="preserve"> PAGEREF _Toc30179771 \h </w:instrText>
        </w:r>
        <w:r>
          <w:rPr>
            <w:noProof/>
            <w:webHidden/>
          </w:rPr>
        </w:r>
        <w:r>
          <w:rPr>
            <w:noProof/>
            <w:webHidden/>
          </w:rPr>
          <w:fldChar w:fldCharType="separate"/>
        </w:r>
        <w:r w:rsidR="008D40F6">
          <w:rPr>
            <w:noProof/>
            <w:webHidden/>
          </w:rPr>
          <w:t>6</w:t>
        </w:r>
        <w:r>
          <w:rPr>
            <w:noProof/>
            <w:webHidden/>
          </w:rPr>
          <w:fldChar w:fldCharType="end"/>
        </w:r>
      </w:hyperlink>
    </w:p>
    <w:p w:rsidR="00C860CE" w:rsidRDefault="00C860CE">
      <w:pPr>
        <w:pStyle w:val="TOC1"/>
        <w:rPr>
          <w:rFonts w:asciiTheme="minorHAnsi" w:hAnsiTheme="minorHAnsi" w:cstheme="minorBidi"/>
          <w:b w:val="0"/>
          <w:bCs w:val="0"/>
          <w:noProof/>
          <w:sz w:val="21"/>
          <w:szCs w:val="24"/>
          <w:lang w:val="en-US"/>
        </w:rPr>
      </w:pPr>
      <w:hyperlink w:anchor="_Toc30179772" w:history="1">
        <w:r w:rsidRPr="00865F99">
          <w:rPr>
            <w:rStyle w:val="a6"/>
            <w:noProof/>
          </w:rPr>
          <w:t>3.0 Using Hofstede’s theory to analyse the difference between Czech and UK</w:t>
        </w:r>
        <w:r>
          <w:rPr>
            <w:noProof/>
            <w:webHidden/>
          </w:rPr>
          <w:tab/>
        </w:r>
        <w:r>
          <w:rPr>
            <w:noProof/>
            <w:webHidden/>
          </w:rPr>
          <w:fldChar w:fldCharType="begin"/>
        </w:r>
        <w:r>
          <w:rPr>
            <w:noProof/>
            <w:webHidden/>
          </w:rPr>
          <w:instrText xml:space="preserve"> PAGEREF _Toc30179772 \h </w:instrText>
        </w:r>
        <w:r>
          <w:rPr>
            <w:noProof/>
            <w:webHidden/>
          </w:rPr>
        </w:r>
        <w:r>
          <w:rPr>
            <w:noProof/>
            <w:webHidden/>
          </w:rPr>
          <w:fldChar w:fldCharType="separate"/>
        </w:r>
        <w:r w:rsidR="008D40F6">
          <w:rPr>
            <w:noProof/>
            <w:webHidden/>
          </w:rPr>
          <w:t>7</w:t>
        </w:r>
        <w:r>
          <w:rPr>
            <w:noProof/>
            <w:webHidden/>
          </w:rPr>
          <w:fldChar w:fldCharType="end"/>
        </w:r>
      </w:hyperlink>
    </w:p>
    <w:p w:rsidR="00C860CE" w:rsidRDefault="00C860CE">
      <w:pPr>
        <w:pStyle w:val="TOC3"/>
        <w:tabs>
          <w:tab w:val="right" w:leader="dot" w:pos="8290"/>
        </w:tabs>
        <w:rPr>
          <w:noProof/>
        </w:rPr>
      </w:pPr>
      <w:hyperlink w:anchor="_Toc30179773" w:history="1">
        <w:r w:rsidRPr="00865F99">
          <w:rPr>
            <w:rStyle w:val="a6"/>
            <w:rFonts w:ascii="Times New Roman" w:hAnsi="Times New Roman" w:cs="Times New Roman"/>
            <w:noProof/>
            <w:lang w:val="en-GB"/>
          </w:rPr>
          <w:t xml:space="preserve">3.1 </w:t>
        </w:r>
        <w:r w:rsidRPr="00865F99">
          <w:rPr>
            <w:rStyle w:val="a6"/>
            <w:rFonts w:ascii="Times New Roman" w:hAnsi="Times New Roman" w:cs="Times New Roman"/>
            <w:noProof/>
          </w:rPr>
          <w:t>Power distance</w:t>
        </w:r>
        <w:r>
          <w:rPr>
            <w:noProof/>
            <w:webHidden/>
          </w:rPr>
          <w:tab/>
        </w:r>
        <w:r>
          <w:rPr>
            <w:noProof/>
            <w:webHidden/>
          </w:rPr>
          <w:fldChar w:fldCharType="begin"/>
        </w:r>
        <w:r>
          <w:rPr>
            <w:noProof/>
            <w:webHidden/>
          </w:rPr>
          <w:instrText xml:space="preserve"> PAGEREF _Toc30179773 \h </w:instrText>
        </w:r>
        <w:r>
          <w:rPr>
            <w:noProof/>
            <w:webHidden/>
          </w:rPr>
        </w:r>
        <w:r>
          <w:rPr>
            <w:noProof/>
            <w:webHidden/>
          </w:rPr>
          <w:fldChar w:fldCharType="separate"/>
        </w:r>
        <w:r w:rsidR="008D40F6">
          <w:rPr>
            <w:noProof/>
            <w:webHidden/>
          </w:rPr>
          <w:t>7</w:t>
        </w:r>
        <w:r>
          <w:rPr>
            <w:noProof/>
            <w:webHidden/>
          </w:rPr>
          <w:fldChar w:fldCharType="end"/>
        </w:r>
      </w:hyperlink>
    </w:p>
    <w:p w:rsidR="00C860CE" w:rsidRDefault="00C860CE">
      <w:pPr>
        <w:pStyle w:val="TOC3"/>
        <w:tabs>
          <w:tab w:val="right" w:leader="dot" w:pos="8290"/>
        </w:tabs>
        <w:rPr>
          <w:noProof/>
        </w:rPr>
      </w:pPr>
      <w:hyperlink w:anchor="_Toc30179774" w:history="1">
        <w:r w:rsidRPr="00865F99">
          <w:rPr>
            <w:rStyle w:val="a6"/>
            <w:rFonts w:ascii="Times New Roman" w:hAnsi="Times New Roman" w:cs="Times New Roman"/>
            <w:noProof/>
          </w:rPr>
          <w:t>3.2 Individualism</w:t>
        </w:r>
        <w:r>
          <w:rPr>
            <w:noProof/>
            <w:webHidden/>
          </w:rPr>
          <w:tab/>
        </w:r>
        <w:r>
          <w:rPr>
            <w:noProof/>
            <w:webHidden/>
          </w:rPr>
          <w:fldChar w:fldCharType="begin"/>
        </w:r>
        <w:r>
          <w:rPr>
            <w:noProof/>
            <w:webHidden/>
          </w:rPr>
          <w:instrText xml:space="preserve"> PAGEREF _Toc30179774 \h </w:instrText>
        </w:r>
        <w:r>
          <w:rPr>
            <w:noProof/>
            <w:webHidden/>
          </w:rPr>
        </w:r>
        <w:r>
          <w:rPr>
            <w:noProof/>
            <w:webHidden/>
          </w:rPr>
          <w:fldChar w:fldCharType="separate"/>
        </w:r>
        <w:r w:rsidR="008D40F6">
          <w:rPr>
            <w:noProof/>
            <w:webHidden/>
          </w:rPr>
          <w:t>7</w:t>
        </w:r>
        <w:r>
          <w:rPr>
            <w:noProof/>
            <w:webHidden/>
          </w:rPr>
          <w:fldChar w:fldCharType="end"/>
        </w:r>
      </w:hyperlink>
    </w:p>
    <w:p w:rsidR="00C860CE" w:rsidRDefault="00C860CE">
      <w:pPr>
        <w:pStyle w:val="TOC3"/>
        <w:tabs>
          <w:tab w:val="right" w:leader="dot" w:pos="8290"/>
        </w:tabs>
        <w:rPr>
          <w:noProof/>
        </w:rPr>
      </w:pPr>
      <w:hyperlink w:anchor="_Toc30179775" w:history="1">
        <w:r w:rsidRPr="00865F99">
          <w:rPr>
            <w:rStyle w:val="a6"/>
            <w:rFonts w:ascii="Times New Roman" w:hAnsi="Times New Roman" w:cs="Times New Roman"/>
            <w:noProof/>
            <w:lang w:val="en-GB"/>
          </w:rPr>
          <w:t>3.3 Masculinity</w:t>
        </w:r>
        <w:r>
          <w:rPr>
            <w:noProof/>
            <w:webHidden/>
          </w:rPr>
          <w:tab/>
        </w:r>
        <w:r>
          <w:rPr>
            <w:noProof/>
            <w:webHidden/>
          </w:rPr>
          <w:fldChar w:fldCharType="begin"/>
        </w:r>
        <w:r>
          <w:rPr>
            <w:noProof/>
            <w:webHidden/>
          </w:rPr>
          <w:instrText xml:space="preserve"> PAGEREF _Toc30179775 \h </w:instrText>
        </w:r>
        <w:r>
          <w:rPr>
            <w:noProof/>
            <w:webHidden/>
          </w:rPr>
        </w:r>
        <w:r>
          <w:rPr>
            <w:noProof/>
            <w:webHidden/>
          </w:rPr>
          <w:fldChar w:fldCharType="separate"/>
        </w:r>
        <w:r w:rsidR="008D40F6">
          <w:rPr>
            <w:noProof/>
            <w:webHidden/>
          </w:rPr>
          <w:t>7</w:t>
        </w:r>
        <w:r>
          <w:rPr>
            <w:noProof/>
            <w:webHidden/>
          </w:rPr>
          <w:fldChar w:fldCharType="end"/>
        </w:r>
      </w:hyperlink>
    </w:p>
    <w:p w:rsidR="00C860CE" w:rsidRDefault="00C860CE">
      <w:pPr>
        <w:pStyle w:val="TOC3"/>
        <w:tabs>
          <w:tab w:val="right" w:leader="dot" w:pos="8290"/>
        </w:tabs>
        <w:rPr>
          <w:noProof/>
        </w:rPr>
      </w:pPr>
      <w:hyperlink w:anchor="_Toc30179776" w:history="1">
        <w:r w:rsidRPr="00865F99">
          <w:rPr>
            <w:rStyle w:val="a6"/>
            <w:rFonts w:ascii="Times New Roman" w:hAnsi="Times New Roman" w:cs="Times New Roman"/>
            <w:noProof/>
            <w:lang w:val="en-GB"/>
          </w:rPr>
          <w:t>3.4 Uncertainty avoidance</w:t>
        </w:r>
        <w:r>
          <w:rPr>
            <w:noProof/>
            <w:webHidden/>
          </w:rPr>
          <w:tab/>
        </w:r>
        <w:r>
          <w:rPr>
            <w:noProof/>
            <w:webHidden/>
          </w:rPr>
          <w:fldChar w:fldCharType="begin"/>
        </w:r>
        <w:r>
          <w:rPr>
            <w:noProof/>
            <w:webHidden/>
          </w:rPr>
          <w:instrText xml:space="preserve"> PAGEREF _Toc30179776 \h </w:instrText>
        </w:r>
        <w:r>
          <w:rPr>
            <w:noProof/>
            <w:webHidden/>
          </w:rPr>
        </w:r>
        <w:r>
          <w:rPr>
            <w:noProof/>
            <w:webHidden/>
          </w:rPr>
          <w:fldChar w:fldCharType="separate"/>
        </w:r>
        <w:r w:rsidR="008D40F6">
          <w:rPr>
            <w:noProof/>
            <w:webHidden/>
          </w:rPr>
          <w:t>8</w:t>
        </w:r>
        <w:r>
          <w:rPr>
            <w:noProof/>
            <w:webHidden/>
          </w:rPr>
          <w:fldChar w:fldCharType="end"/>
        </w:r>
      </w:hyperlink>
    </w:p>
    <w:p w:rsidR="00C860CE" w:rsidRDefault="00C860CE">
      <w:pPr>
        <w:pStyle w:val="TOC3"/>
        <w:tabs>
          <w:tab w:val="right" w:leader="dot" w:pos="8290"/>
        </w:tabs>
        <w:rPr>
          <w:noProof/>
        </w:rPr>
      </w:pPr>
      <w:hyperlink w:anchor="_Toc30179777" w:history="1">
        <w:r w:rsidRPr="00865F99">
          <w:rPr>
            <w:rStyle w:val="a6"/>
            <w:rFonts w:ascii="Times New Roman" w:hAnsi="Times New Roman" w:cs="Times New Roman"/>
            <w:noProof/>
            <w:lang w:val="en-GB"/>
          </w:rPr>
          <w:t>3.5 Long</w:t>
        </w:r>
        <w:r w:rsidRPr="00865F99">
          <w:rPr>
            <w:rStyle w:val="a6"/>
            <w:rFonts w:ascii="Times New Roman" w:hAnsi="Times New Roman" w:cs="Times New Roman"/>
            <w:noProof/>
          </w:rPr>
          <w:t xml:space="preserve"> term orientation</w:t>
        </w:r>
        <w:r>
          <w:rPr>
            <w:noProof/>
            <w:webHidden/>
          </w:rPr>
          <w:tab/>
        </w:r>
        <w:r>
          <w:rPr>
            <w:noProof/>
            <w:webHidden/>
          </w:rPr>
          <w:fldChar w:fldCharType="begin"/>
        </w:r>
        <w:r>
          <w:rPr>
            <w:noProof/>
            <w:webHidden/>
          </w:rPr>
          <w:instrText xml:space="preserve"> PAGEREF _Toc30179777 \h </w:instrText>
        </w:r>
        <w:r>
          <w:rPr>
            <w:noProof/>
            <w:webHidden/>
          </w:rPr>
        </w:r>
        <w:r>
          <w:rPr>
            <w:noProof/>
            <w:webHidden/>
          </w:rPr>
          <w:fldChar w:fldCharType="separate"/>
        </w:r>
        <w:r w:rsidR="008D40F6">
          <w:rPr>
            <w:noProof/>
            <w:webHidden/>
          </w:rPr>
          <w:t>8</w:t>
        </w:r>
        <w:r>
          <w:rPr>
            <w:noProof/>
            <w:webHidden/>
          </w:rPr>
          <w:fldChar w:fldCharType="end"/>
        </w:r>
      </w:hyperlink>
    </w:p>
    <w:p w:rsidR="00C860CE" w:rsidRDefault="00C860CE">
      <w:pPr>
        <w:pStyle w:val="TOC3"/>
        <w:tabs>
          <w:tab w:val="right" w:leader="dot" w:pos="8290"/>
        </w:tabs>
        <w:rPr>
          <w:noProof/>
        </w:rPr>
      </w:pPr>
      <w:hyperlink w:anchor="_Toc30179778" w:history="1">
        <w:r w:rsidRPr="00865F99">
          <w:rPr>
            <w:rStyle w:val="a6"/>
            <w:rFonts w:ascii="Times New Roman" w:hAnsi="Times New Roman" w:cs="Times New Roman"/>
            <w:noProof/>
          </w:rPr>
          <w:t>3.6 Indulgence</w:t>
        </w:r>
        <w:r>
          <w:rPr>
            <w:noProof/>
            <w:webHidden/>
          </w:rPr>
          <w:tab/>
        </w:r>
        <w:r>
          <w:rPr>
            <w:noProof/>
            <w:webHidden/>
          </w:rPr>
          <w:fldChar w:fldCharType="begin"/>
        </w:r>
        <w:r>
          <w:rPr>
            <w:noProof/>
            <w:webHidden/>
          </w:rPr>
          <w:instrText xml:space="preserve"> PAGEREF _Toc30179778 \h </w:instrText>
        </w:r>
        <w:r>
          <w:rPr>
            <w:noProof/>
            <w:webHidden/>
          </w:rPr>
        </w:r>
        <w:r>
          <w:rPr>
            <w:noProof/>
            <w:webHidden/>
          </w:rPr>
          <w:fldChar w:fldCharType="separate"/>
        </w:r>
        <w:r w:rsidR="008D40F6">
          <w:rPr>
            <w:noProof/>
            <w:webHidden/>
          </w:rPr>
          <w:t>8</w:t>
        </w:r>
        <w:r>
          <w:rPr>
            <w:noProof/>
            <w:webHidden/>
          </w:rPr>
          <w:fldChar w:fldCharType="end"/>
        </w:r>
      </w:hyperlink>
    </w:p>
    <w:p w:rsidR="00C860CE" w:rsidRDefault="00C860CE">
      <w:pPr>
        <w:pStyle w:val="TOC1"/>
        <w:rPr>
          <w:rFonts w:asciiTheme="minorHAnsi" w:hAnsiTheme="minorHAnsi" w:cstheme="minorBidi"/>
          <w:b w:val="0"/>
          <w:bCs w:val="0"/>
          <w:noProof/>
          <w:sz w:val="21"/>
          <w:szCs w:val="24"/>
          <w:lang w:val="en-US"/>
        </w:rPr>
      </w:pPr>
      <w:hyperlink w:anchor="_Toc30179779" w:history="1">
        <w:r w:rsidRPr="00865F99">
          <w:rPr>
            <w:rStyle w:val="a6"/>
            <w:noProof/>
          </w:rPr>
          <w:t>4.0 Conclusion</w:t>
        </w:r>
        <w:r>
          <w:rPr>
            <w:noProof/>
            <w:webHidden/>
          </w:rPr>
          <w:tab/>
        </w:r>
        <w:r>
          <w:rPr>
            <w:noProof/>
            <w:webHidden/>
          </w:rPr>
          <w:fldChar w:fldCharType="begin"/>
        </w:r>
        <w:r>
          <w:rPr>
            <w:noProof/>
            <w:webHidden/>
          </w:rPr>
          <w:instrText xml:space="preserve"> PAGEREF _Toc30179779 \h </w:instrText>
        </w:r>
        <w:r>
          <w:rPr>
            <w:noProof/>
            <w:webHidden/>
          </w:rPr>
        </w:r>
        <w:r>
          <w:rPr>
            <w:noProof/>
            <w:webHidden/>
          </w:rPr>
          <w:fldChar w:fldCharType="separate"/>
        </w:r>
        <w:r w:rsidR="008D40F6">
          <w:rPr>
            <w:noProof/>
            <w:webHidden/>
          </w:rPr>
          <w:t>10</w:t>
        </w:r>
        <w:r>
          <w:rPr>
            <w:noProof/>
            <w:webHidden/>
          </w:rPr>
          <w:fldChar w:fldCharType="end"/>
        </w:r>
      </w:hyperlink>
    </w:p>
    <w:p w:rsidR="00C860CE" w:rsidRDefault="00C860CE">
      <w:pPr>
        <w:pStyle w:val="TOC1"/>
        <w:rPr>
          <w:rFonts w:asciiTheme="minorHAnsi" w:hAnsiTheme="minorHAnsi" w:cstheme="minorBidi"/>
          <w:b w:val="0"/>
          <w:bCs w:val="0"/>
          <w:noProof/>
          <w:sz w:val="21"/>
          <w:szCs w:val="24"/>
          <w:lang w:val="en-US"/>
        </w:rPr>
      </w:pPr>
      <w:hyperlink w:anchor="_Toc30179780" w:history="1">
        <w:r w:rsidRPr="00865F99">
          <w:rPr>
            <w:rStyle w:val="a6"/>
            <w:noProof/>
          </w:rPr>
          <w:t>5.0 Bibliography</w:t>
        </w:r>
        <w:r>
          <w:rPr>
            <w:noProof/>
            <w:webHidden/>
          </w:rPr>
          <w:tab/>
        </w:r>
        <w:r>
          <w:rPr>
            <w:noProof/>
            <w:webHidden/>
          </w:rPr>
          <w:fldChar w:fldCharType="begin"/>
        </w:r>
        <w:r>
          <w:rPr>
            <w:noProof/>
            <w:webHidden/>
          </w:rPr>
          <w:instrText xml:space="preserve"> PAGEREF _Toc30179780 \h </w:instrText>
        </w:r>
        <w:r>
          <w:rPr>
            <w:noProof/>
            <w:webHidden/>
          </w:rPr>
        </w:r>
        <w:r>
          <w:rPr>
            <w:noProof/>
            <w:webHidden/>
          </w:rPr>
          <w:fldChar w:fldCharType="separate"/>
        </w:r>
        <w:r w:rsidR="008D40F6">
          <w:rPr>
            <w:noProof/>
            <w:webHidden/>
          </w:rPr>
          <w:t>11</w:t>
        </w:r>
        <w:r>
          <w:rPr>
            <w:noProof/>
            <w:webHidden/>
          </w:rPr>
          <w:fldChar w:fldCharType="end"/>
        </w:r>
      </w:hyperlink>
    </w:p>
    <w:p w:rsidR="00D96624" w:rsidRPr="00AE2CAB" w:rsidRDefault="00D96624" w:rsidP="00180D78">
      <w:pPr>
        <w:pStyle w:val="gu3"/>
      </w:pPr>
      <w:r w:rsidRPr="00AE2CAB">
        <w:fldChar w:fldCharType="end"/>
      </w:r>
    </w:p>
    <w:p w:rsidR="00D96624" w:rsidRPr="00AE2CAB" w:rsidRDefault="00D96624">
      <w:pPr>
        <w:widowControl/>
        <w:jc w:val="left"/>
        <w:rPr>
          <w:rFonts w:ascii="Times New Roman" w:eastAsia="Times New Roman" w:hAnsi="Times New Roman" w:cs="Times New Roman"/>
          <w:b/>
          <w:bCs/>
          <w:kern w:val="44"/>
          <w:sz w:val="24"/>
          <w:lang w:val="en-GB"/>
        </w:rPr>
      </w:pPr>
      <w:r w:rsidRPr="00AE2CAB">
        <w:rPr>
          <w:rFonts w:ascii="Times New Roman" w:hAnsi="Times New Roman" w:cs="Times New Roman"/>
          <w:sz w:val="24"/>
          <w:lang w:val="en-GB"/>
        </w:rPr>
        <w:br w:type="page"/>
      </w:r>
    </w:p>
    <w:p w:rsidR="001838A8" w:rsidRPr="00AE2CAB" w:rsidRDefault="004645AB" w:rsidP="00180D78">
      <w:pPr>
        <w:pStyle w:val="gu3"/>
      </w:pPr>
      <w:bookmarkStart w:id="2" w:name="_Toc30179766"/>
      <w:r w:rsidRPr="00AE2CAB">
        <w:lastRenderedPageBreak/>
        <w:t>Summary</w:t>
      </w:r>
      <w:bookmarkEnd w:id="0"/>
      <w:bookmarkEnd w:id="2"/>
      <w:r w:rsidRPr="00AE2CAB">
        <w:t xml:space="preserve"> </w:t>
      </w:r>
    </w:p>
    <w:p w:rsidR="00414EC6" w:rsidRDefault="00414EC6" w:rsidP="00414EC6">
      <w:pPr>
        <w:widowControl/>
        <w:jc w:val="left"/>
        <w:rPr>
          <w:rFonts w:ascii="Times New Roman" w:hAnsi="Times New Roman" w:cs="Times New Roman"/>
          <w:sz w:val="24"/>
          <w:lang w:val="en-GB"/>
        </w:rPr>
      </w:pPr>
      <w:r w:rsidRPr="00AE2CAB">
        <w:rPr>
          <w:rFonts w:ascii="Times New Roman" w:hAnsi="Times New Roman" w:cs="Times New Roman"/>
          <w:sz w:val="24"/>
          <w:lang w:val="en-GB"/>
        </w:rPr>
        <w:t xml:space="preserve">The report totals </w:t>
      </w:r>
      <w:r w:rsidR="00AE2CAB">
        <w:rPr>
          <w:rFonts w:ascii="Times New Roman" w:hAnsi="Times New Roman" w:cs="Times New Roman"/>
          <w:sz w:val="24"/>
        </w:rPr>
        <w:t>1</w:t>
      </w:r>
      <w:r w:rsidR="008D40F6">
        <w:rPr>
          <w:rFonts w:ascii="Times New Roman" w:hAnsi="Times New Roman" w:cs="Times New Roman"/>
          <w:sz w:val="24"/>
        </w:rPr>
        <w:t xml:space="preserve">2 </w:t>
      </w:r>
      <w:r w:rsidRPr="00AE2CAB">
        <w:rPr>
          <w:rFonts w:ascii="Times New Roman" w:hAnsi="Times New Roman" w:cs="Times New Roman"/>
          <w:sz w:val="24"/>
          <w:lang w:val="en-GB"/>
        </w:rPr>
        <w:t>pages. The report focuses on a British company that wants to enter the Czech market. The goal is to let readers know what British companies need to prepare and avoid entering the Czech market. The report analyses information for the Czech and British countries and lists things to note.</w:t>
      </w:r>
    </w:p>
    <w:p w:rsidR="00AE2CAB" w:rsidRPr="00AE2CAB" w:rsidRDefault="00AE2CAB" w:rsidP="00414EC6">
      <w:pPr>
        <w:widowControl/>
        <w:jc w:val="left"/>
        <w:rPr>
          <w:rFonts w:ascii="Times New Roman" w:hAnsi="Times New Roman" w:cs="Times New Roman"/>
          <w:sz w:val="24"/>
          <w:lang w:val="en-GB"/>
        </w:rPr>
      </w:pPr>
    </w:p>
    <w:p w:rsidR="004645AB" w:rsidRPr="00AE2CAB" w:rsidRDefault="00414EC6" w:rsidP="00414EC6">
      <w:pPr>
        <w:widowControl/>
        <w:jc w:val="left"/>
        <w:rPr>
          <w:rFonts w:ascii="Times New Roman" w:hAnsi="Times New Roman" w:cs="Times New Roman"/>
          <w:sz w:val="24"/>
          <w:lang w:val="en-GB"/>
        </w:rPr>
      </w:pPr>
      <w:r w:rsidRPr="00AE2CAB">
        <w:rPr>
          <w:rFonts w:ascii="Times New Roman" w:hAnsi="Times New Roman" w:cs="Times New Roman"/>
          <w:sz w:val="24"/>
          <w:lang w:val="en-GB"/>
        </w:rPr>
        <w:t>At the beginning of the report, necessary background information about the UK and the Czech Republic was introduced, including the country's population and significant races. The report's subject matter contains some information on stereotypes in the Czech Republic and the United Kingdom. A comparative analysis of business dress, time concept, location choice, meeting habits, speaking style, and etiquette of the two countries was conducted. It summarizes the similarities and differences between the two countries and gives relevant suggestions under different cultural differences. Help Czechs, and British people avoid unnecessary misunderstandings and negative impressions during the cooperation process. The report then wrote about the differences between the official languages ​​of the Czech and British languages. In the case of different official languages, the most reasonable suggestions were given to help the cooperation proceed smoothly. Third, it introduces the business gifts in the Czech Republic and the United Kingdom and gives the most appropriate gift-giving options. Fourth, six aspects of Czech and British information are analysed and compared through Hofstede's theory. They are distance of rights, evasion of uncertainty, individualism and collectivism, masculinity and feminization, long-term orientation and short-term orientation, senior indulgence, and restraint. The report can show that there are many aspects to be aware of if the Czechs and the British want a good relationship. Only by avoiding as many contradictions as possible, or by solving problems as much as possible, can the Czech-British partnership be long-term.</w:t>
      </w:r>
    </w:p>
    <w:p w:rsidR="00AF4866" w:rsidRPr="00AE2CAB" w:rsidRDefault="001838A8" w:rsidP="001838A8">
      <w:pPr>
        <w:widowControl/>
        <w:jc w:val="left"/>
        <w:rPr>
          <w:rFonts w:ascii="Times New Roman" w:hAnsi="Times New Roman" w:cs="Times New Roman"/>
          <w:sz w:val="24"/>
          <w:lang w:val="en-GB"/>
        </w:rPr>
      </w:pPr>
      <w:r w:rsidRPr="00AE2CAB">
        <w:rPr>
          <w:rFonts w:ascii="Times New Roman" w:hAnsi="Times New Roman" w:cs="Times New Roman"/>
          <w:sz w:val="24"/>
          <w:lang w:val="en-GB"/>
        </w:rPr>
        <w:br w:type="page"/>
      </w:r>
    </w:p>
    <w:p w:rsidR="00F413D1" w:rsidRPr="00AE2CAB" w:rsidRDefault="00AF4866" w:rsidP="00AF4866">
      <w:pPr>
        <w:pStyle w:val="gu3"/>
      </w:pPr>
      <w:bookmarkStart w:id="3" w:name="_Toc30121685"/>
      <w:bookmarkStart w:id="4" w:name="_Toc30179767"/>
      <w:r w:rsidRPr="00AE2CAB">
        <w:lastRenderedPageBreak/>
        <w:t xml:space="preserve">1.0 </w:t>
      </w:r>
      <w:r w:rsidR="00F413D1" w:rsidRPr="00AE2CAB">
        <w:t>Introduction</w:t>
      </w:r>
      <w:bookmarkEnd w:id="3"/>
      <w:bookmarkEnd w:id="4"/>
      <w:r w:rsidR="00F413D1" w:rsidRPr="00AE2CAB">
        <w:tab/>
      </w:r>
    </w:p>
    <w:p w:rsidR="00843B59" w:rsidRDefault="00843B59" w:rsidP="002A3FB2">
      <w:pPr>
        <w:rPr>
          <w:rFonts w:ascii="Times New Roman" w:hAnsi="Times New Roman" w:cs="Times New Roman"/>
          <w:sz w:val="24"/>
          <w:lang w:val="en-GB"/>
        </w:rPr>
      </w:pPr>
      <w:r w:rsidRPr="00AE2CAB">
        <w:rPr>
          <w:rFonts w:ascii="Times New Roman" w:hAnsi="Times New Roman" w:cs="Times New Roman"/>
          <w:sz w:val="24"/>
          <w:lang w:val="en-GB"/>
        </w:rPr>
        <w:t>The following report will provide background information on the UK and the Czech Republic.</w:t>
      </w:r>
    </w:p>
    <w:p w:rsidR="00A47941" w:rsidRPr="00AE2CAB" w:rsidRDefault="00A47941" w:rsidP="002A3FB2">
      <w:pPr>
        <w:rPr>
          <w:rFonts w:ascii="Times New Roman" w:hAnsi="Times New Roman" w:cs="Times New Roman"/>
          <w:sz w:val="24"/>
          <w:lang w:val="en-GB"/>
        </w:rPr>
      </w:pPr>
    </w:p>
    <w:p w:rsidR="00180D78" w:rsidRDefault="002A3FB2" w:rsidP="00F413D1">
      <w:pPr>
        <w:rPr>
          <w:rFonts w:ascii="Times New Roman" w:hAnsi="Times New Roman" w:cs="Times New Roman"/>
          <w:sz w:val="24"/>
          <w:lang w:val="en-GB"/>
        </w:rPr>
      </w:pPr>
      <w:r w:rsidRPr="00AE2CAB">
        <w:rPr>
          <w:rFonts w:ascii="Times New Roman" w:hAnsi="Times New Roman" w:cs="Times New Roman"/>
          <w:sz w:val="24"/>
          <w:lang w:val="en-GB"/>
        </w:rPr>
        <w:t xml:space="preserve">The Czech Republic is in the heart of Europe. It is a medium-sized landlocked country. The territory of the Czech Republic is known as the “roof of </w:t>
      </w:r>
      <w:r w:rsidR="001453EE" w:rsidRPr="00AE2CAB">
        <w:rPr>
          <w:rFonts w:ascii="Times New Roman" w:hAnsi="Times New Roman" w:cs="Times New Roman"/>
          <w:sz w:val="24"/>
          <w:lang w:val="en-GB"/>
        </w:rPr>
        <w:t>Europe”</w:t>
      </w:r>
      <w:r w:rsidR="001453EE" w:rsidRPr="00AE2CAB">
        <w:rPr>
          <w:rFonts w:ascii="Times New Roman" w:hAnsi="Times New Roman" w:cs="Times New Roman"/>
          <w:sz w:val="24"/>
        </w:rPr>
        <w:t xml:space="preserve"> (WenXiong,2016)</w:t>
      </w:r>
      <w:r w:rsidR="001453EE" w:rsidRPr="00AE2CAB">
        <w:rPr>
          <w:rFonts w:ascii="Times New Roman" w:hAnsi="Times New Roman" w:cs="Times New Roman"/>
          <w:sz w:val="24"/>
          <w:lang w:val="en-GB"/>
        </w:rPr>
        <w:t>. The</w:t>
      </w:r>
      <w:r w:rsidRPr="00AE2CAB">
        <w:rPr>
          <w:rFonts w:ascii="Times New Roman" w:hAnsi="Times New Roman" w:cs="Times New Roman"/>
          <w:sz w:val="24"/>
          <w:lang w:val="en-GB"/>
        </w:rPr>
        <w:t xml:space="preserve"> Czech Republic borders the North Sea and the Baltic Sea. The Czech Republic has an estimated eleven million people, ninety-four percent of whom are Czech</w:t>
      </w:r>
      <w:r w:rsidR="001453EE" w:rsidRPr="00AE2CAB">
        <w:rPr>
          <w:rFonts w:ascii="Times New Roman" w:hAnsi="Times New Roman" w:cs="Times New Roman"/>
          <w:sz w:val="24"/>
          <w:lang w:val="en-GB"/>
        </w:rPr>
        <w:t>.</w:t>
      </w:r>
      <w:r w:rsidR="00BD36CC" w:rsidRPr="00AE2CAB">
        <w:rPr>
          <w:rFonts w:ascii="Times New Roman" w:hAnsi="Times New Roman" w:cs="Times New Roman"/>
          <w:sz w:val="24"/>
        </w:rPr>
        <w:t xml:space="preserve"> </w:t>
      </w:r>
      <w:r w:rsidR="00BD36CC" w:rsidRPr="00AE2CAB">
        <w:rPr>
          <w:rFonts w:ascii="Times New Roman" w:hAnsi="Times New Roman" w:cs="Times New Roman"/>
          <w:sz w:val="24"/>
          <w:lang w:val="en-GB"/>
        </w:rPr>
        <w:t>The Czech Republic is a developed capitalist country and was included in the list of developed countries by the World Bank in 2006.</w:t>
      </w:r>
    </w:p>
    <w:p w:rsidR="00A47941" w:rsidRPr="00AE2CAB" w:rsidRDefault="00A47941" w:rsidP="00F413D1">
      <w:pPr>
        <w:rPr>
          <w:rFonts w:ascii="Times New Roman" w:hAnsi="Times New Roman" w:cs="Times New Roman"/>
          <w:sz w:val="24"/>
          <w:lang w:val="en-GB"/>
        </w:rPr>
      </w:pPr>
    </w:p>
    <w:p w:rsidR="00D96624" w:rsidRPr="00AE2CAB" w:rsidRDefault="00A47941" w:rsidP="00A47941">
      <w:pPr>
        <w:rPr>
          <w:rFonts w:ascii="Times New Roman" w:hAnsi="Times New Roman" w:cs="Times New Roman"/>
          <w:sz w:val="24"/>
          <w:lang w:val="en-GB"/>
        </w:rPr>
      </w:pPr>
      <w:r w:rsidRPr="00A47941">
        <w:rPr>
          <w:rFonts w:ascii="Times New Roman" w:hAnsi="Times New Roman" w:cs="Times New Roman"/>
          <w:sz w:val="24"/>
          <w:lang w:val="en-GB"/>
        </w:rPr>
        <w:t xml:space="preserve">United Kingdom of Great Britain and Northern Ireland, United Kingdom. Britain is located in the British Isles, northwest of continental Europe, and is surrounded by the </w:t>
      </w:r>
      <w:r w:rsidRPr="00A47941">
        <w:rPr>
          <w:rFonts w:ascii="Times New Roman" w:hAnsi="Times New Roman" w:cs="Times New Roman"/>
          <w:sz w:val="24"/>
          <w:lang w:val="en-GB"/>
        </w:rPr>
        <w:t>sea. The</w:t>
      </w:r>
      <w:r w:rsidRPr="00A47941">
        <w:rPr>
          <w:rFonts w:ascii="Times New Roman" w:hAnsi="Times New Roman" w:cs="Times New Roman"/>
          <w:sz w:val="24"/>
          <w:lang w:val="en-GB"/>
        </w:rPr>
        <w:t xml:space="preserve"> United Kingdom is an island country in Western Europe, consisting of many islands. The total population exceeds 66 million, of which England is the primary race, accounting for 83.9% of the total population (Charles, 2020). Britain is a capitalist country and is very developed. Britain is a large economy. The standard of living of the British people is high.</w:t>
      </w:r>
    </w:p>
    <w:p w:rsidR="00180D78" w:rsidRPr="00AE2CAB" w:rsidRDefault="00D96624" w:rsidP="00D96624">
      <w:pPr>
        <w:widowControl/>
        <w:jc w:val="left"/>
        <w:rPr>
          <w:rFonts w:ascii="Times New Roman" w:hAnsi="Times New Roman" w:cs="Times New Roman"/>
          <w:sz w:val="24"/>
          <w:lang w:val="en-GB"/>
        </w:rPr>
      </w:pPr>
      <w:r w:rsidRPr="00AE2CAB">
        <w:rPr>
          <w:rFonts w:ascii="Times New Roman" w:hAnsi="Times New Roman" w:cs="Times New Roman"/>
          <w:sz w:val="24"/>
          <w:lang w:val="en-GB"/>
        </w:rPr>
        <w:br w:type="page"/>
      </w:r>
    </w:p>
    <w:p w:rsidR="00F413D1" w:rsidRPr="00AE2CAB" w:rsidRDefault="00AF4866" w:rsidP="00D96624">
      <w:pPr>
        <w:pStyle w:val="gu3"/>
      </w:pPr>
      <w:bookmarkStart w:id="5" w:name="_Toc30121686"/>
      <w:bookmarkStart w:id="6" w:name="_Toc30179768"/>
      <w:r w:rsidRPr="00AE2CAB">
        <w:lastRenderedPageBreak/>
        <w:t xml:space="preserve">2.0 </w:t>
      </w:r>
      <w:r w:rsidR="00F413D1" w:rsidRPr="00AE2CAB">
        <w:t>Main Findings</w:t>
      </w:r>
      <w:bookmarkEnd w:id="5"/>
      <w:bookmarkEnd w:id="6"/>
      <w:r w:rsidR="00F413D1" w:rsidRPr="00AE2CAB">
        <w:tab/>
      </w:r>
    </w:p>
    <w:p w:rsidR="00DD1090" w:rsidRPr="00AE2CAB" w:rsidRDefault="00DD1090" w:rsidP="00D96624">
      <w:pPr>
        <w:pStyle w:val="gu30"/>
        <w:rPr>
          <w:rFonts w:ascii="Times New Roman" w:hAnsi="Times New Roman" w:cs="Times New Roman"/>
          <w:szCs w:val="24"/>
        </w:rPr>
      </w:pPr>
      <w:bookmarkStart w:id="7" w:name="_Toc30121687"/>
      <w:bookmarkStart w:id="8" w:name="_Toc30179769"/>
      <w:r w:rsidRPr="00AE2CAB">
        <w:rPr>
          <w:rFonts w:ascii="Times New Roman" w:hAnsi="Times New Roman" w:cs="Times New Roman"/>
          <w:szCs w:val="24"/>
          <w:lang w:val="en-GB"/>
        </w:rPr>
        <w:t xml:space="preserve">2.1 </w:t>
      </w:r>
      <w:r w:rsidR="00D96624" w:rsidRPr="00AE2CAB">
        <w:rPr>
          <w:rFonts w:ascii="Times New Roman" w:hAnsi="Times New Roman" w:cs="Times New Roman"/>
          <w:szCs w:val="24"/>
        </w:rPr>
        <w:t>B</w:t>
      </w:r>
      <w:r w:rsidR="006947DA" w:rsidRPr="00AE2CAB">
        <w:rPr>
          <w:rFonts w:ascii="Times New Roman" w:hAnsi="Times New Roman" w:cs="Times New Roman"/>
          <w:szCs w:val="24"/>
        </w:rPr>
        <w:t xml:space="preserve">usiness </w:t>
      </w:r>
      <w:r w:rsidR="00F60736" w:rsidRPr="00AE2CAB">
        <w:rPr>
          <w:rFonts w:ascii="Times New Roman" w:hAnsi="Times New Roman" w:cs="Times New Roman"/>
          <w:szCs w:val="24"/>
        </w:rPr>
        <w:t>etiquette</w:t>
      </w:r>
      <w:r w:rsidRPr="00AE2CAB">
        <w:rPr>
          <w:rFonts w:ascii="Times New Roman" w:hAnsi="Times New Roman" w:cs="Times New Roman"/>
          <w:szCs w:val="24"/>
        </w:rPr>
        <w:t xml:space="preserve"> related to the Czech</w:t>
      </w:r>
      <w:r w:rsidR="00203A0D" w:rsidRPr="00AE2CAB">
        <w:rPr>
          <w:rFonts w:ascii="Times New Roman" w:hAnsi="Times New Roman" w:cs="Times New Roman"/>
          <w:szCs w:val="24"/>
        </w:rPr>
        <w:t xml:space="preserve"> and UK</w:t>
      </w:r>
      <w:bookmarkEnd w:id="7"/>
      <w:bookmarkEnd w:id="8"/>
      <w:r w:rsidR="00E960D3" w:rsidRPr="00AE2CAB">
        <w:rPr>
          <w:rFonts w:ascii="Times New Roman" w:hAnsi="Times New Roman" w:cs="Times New Roman"/>
          <w:szCs w:val="24"/>
        </w:rPr>
        <w:t xml:space="preserve"> </w:t>
      </w:r>
    </w:p>
    <w:p w:rsidR="000F4BB0" w:rsidRPr="00AE2CAB" w:rsidRDefault="00F4541A" w:rsidP="00F413D1">
      <w:pPr>
        <w:rPr>
          <w:rFonts w:ascii="Times New Roman" w:hAnsi="Times New Roman" w:cs="Times New Roman"/>
          <w:sz w:val="24"/>
          <w:lang w:val="en-GB"/>
        </w:rPr>
      </w:pPr>
      <w:r w:rsidRPr="00AE2CAB">
        <w:rPr>
          <w:rFonts w:ascii="Times New Roman" w:hAnsi="Times New Roman" w:cs="Times New Roman"/>
          <w:sz w:val="24"/>
          <w:lang w:val="en-GB"/>
        </w:rPr>
        <w:t>In terms of business attire, when attending business meetings, the Czechs consider decent dress to be the most basic respect for the conversation. The British also pay attention to business attire. This behaviour can reflect a valued attitude. Both the Czechs and the British prefer business suits in terms of business attire, and neatness is a must. However, the unique thing is that Czech suits avoid bright colours</w:t>
      </w:r>
      <w:r w:rsidR="000B5321" w:rsidRPr="00AE2CAB">
        <w:rPr>
          <w:rFonts w:ascii="Times New Roman" w:hAnsi="Times New Roman" w:cs="Times New Roman"/>
          <w:sz w:val="24"/>
          <w:lang w:val="en-GB"/>
        </w:rPr>
        <w:t xml:space="preserve"> (Mag content team, 2019)</w:t>
      </w:r>
      <w:r w:rsidRPr="00AE2CAB">
        <w:rPr>
          <w:rFonts w:ascii="Times New Roman" w:hAnsi="Times New Roman" w:cs="Times New Roman"/>
          <w:sz w:val="24"/>
          <w:lang w:val="en-GB"/>
        </w:rPr>
        <w:t xml:space="preserve">. A dark suit may be the best choice for the Czechs. </w:t>
      </w:r>
      <w:r w:rsidR="006947DA" w:rsidRPr="00AE2CAB">
        <w:rPr>
          <w:rFonts w:ascii="Times New Roman" w:hAnsi="Times New Roman" w:cs="Times New Roman"/>
          <w:sz w:val="24"/>
          <w:lang w:val="en-GB"/>
        </w:rPr>
        <w:t xml:space="preserve">For the British, avoid wearing striped ties like any British legion. </w:t>
      </w:r>
      <w:r w:rsidRPr="00AE2CAB">
        <w:rPr>
          <w:rFonts w:ascii="Times New Roman" w:hAnsi="Times New Roman" w:cs="Times New Roman"/>
          <w:sz w:val="24"/>
          <w:lang w:val="en-GB"/>
        </w:rPr>
        <w:t xml:space="preserve">When </w:t>
      </w:r>
      <w:r w:rsidR="006947DA" w:rsidRPr="00AE2CAB">
        <w:rPr>
          <w:rFonts w:ascii="Times New Roman" w:hAnsi="Times New Roman" w:cs="Times New Roman"/>
          <w:sz w:val="24"/>
          <w:lang w:val="en-GB"/>
        </w:rPr>
        <w:t>communication</w:t>
      </w:r>
      <w:r w:rsidRPr="00AE2CAB">
        <w:rPr>
          <w:rFonts w:ascii="Times New Roman" w:hAnsi="Times New Roman" w:cs="Times New Roman"/>
          <w:sz w:val="24"/>
          <w:lang w:val="en-GB"/>
        </w:rPr>
        <w:t xml:space="preserve"> between British and Czech, choosing conservative business attire is the right decision. This dress shows respect for business partners.</w:t>
      </w:r>
    </w:p>
    <w:p w:rsidR="00203A0D" w:rsidRPr="00AE2CAB" w:rsidRDefault="00203A0D" w:rsidP="00F413D1">
      <w:pPr>
        <w:rPr>
          <w:rFonts w:ascii="Times New Roman" w:hAnsi="Times New Roman" w:cs="Times New Roman"/>
          <w:sz w:val="24"/>
          <w:lang w:val="en-GB"/>
        </w:rPr>
      </w:pPr>
    </w:p>
    <w:p w:rsidR="00F4541A" w:rsidRPr="00AE2CAB" w:rsidRDefault="00AF6175" w:rsidP="00F413D1">
      <w:pPr>
        <w:rPr>
          <w:rFonts w:ascii="Times New Roman" w:hAnsi="Times New Roman" w:cs="Times New Roman"/>
          <w:sz w:val="24"/>
          <w:lang w:val="en-GB"/>
        </w:rPr>
      </w:pPr>
      <w:r w:rsidRPr="00AE2CAB">
        <w:rPr>
          <w:rFonts w:ascii="Times New Roman" w:hAnsi="Times New Roman" w:cs="Times New Roman"/>
          <w:sz w:val="24"/>
          <w:lang w:val="en-GB"/>
        </w:rPr>
        <w:t>In terms of time and place, in the business environment, Britons value punctuality and planning. In their view, wasting time is a waste of resources. Meetings usually schedule many notices and ask to be on time. Under the Roman Empire and Habsburg Dynasty, the Czech Republic was heavily influenced by European civilization. So, the Czechs are also very punctual</w:t>
      </w:r>
      <w:r w:rsidR="00A55870" w:rsidRPr="00AE2CAB">
        <w:rPr>
          <w:rFonts w:ascii="Times New Roman" w:hAnsi="Times New Roman" w:cs="Times New Roman"/>
          <w:sz w:val="24"/>
          <w:lang w:val="en-GB"/>
        </w:rPr>
        <w:t xml:space="preserve"> (</w:t>
      </w:r>
      <w:proofErr w:type="spellStart"/>
      <w:r w:rsidR="00A55870" w:rsidRPr="00AE2CAB">
        <w:rPr>
          <w:rFonts w:ascii="Times New Roman" w:hAnsi="Times New Roman" w:cs="Times New Roman"/>
          <w:sz w:val="24"/>
          <w:lang w:val="en-GB"/>
        </w:rPr>
        <w:t>Schlerf</w:t>
      </w:r>
      <w:proofErr w:type="spellEnd"/>
      <w:r w:rsidR="00A55870" w:rsidRPr="00AE2CAB">
        <w:rPr>
          <w:rFonts w:ascii="Times New Roman" w:hAnsi="Times New Roman" w:cs="Times New Roman"/>
          <w:sz w:val="24"/>
        </w:rPr>
        <w:t>, 2019)</w:t>
      </w:r>
      <w:r w:rsidRPr="00AE2CAB">
        <w:rPr>
          <w:rFonts w:ascii="Times New Roman" w:hAnsi="Times New Roman" w:cs="Times New Roman"/>
          <w:sz w:val="24"/>
          <w:lang w:val="en-GB"/>
        </w:rPr>
        <w:t>. In terms of time, the British and the Czechs are very similar. Before the meeting, the partners can discuss and decide a reasonable time for the meeting. Almost everyone arrives in advance at the meeting place. If people are late, sincerely apologize and send an email in advance to inform the other party.</w:t>
      </w:r>
      <w:r w:rsidR="00072B29" w:rsidRPr="00AE2CAB">
        <w:rPr>
          <w:rFonts w:ascii="Times New Roman" w:hAnsi="Times New Roman" w:cs="Times New Roman"/>
          <w:sz w:val="24"/>
          <w:lang w:val="en-GB"/>
        </w:rPr>
        <w:t xml:space="preserve"> Czech post offices, banks and most shops are closed on Sundays and holidays</w:t>
      </w:r>
      <w:r w:rsidR="00331DB1" w:rsidRPr="00AE2CAB">
        <w:rPr>
          <w:rFonts w:ascii="Times New Roman" w:hAnsi="Times New Roman" w:cs="Times New Roman"/>
          <w:sz w:val="24"/>
          <w:lang w:val="en-GB"/>
        </w:rPr>
        <w:t xml:space="preserve"> (</w:t>
      </w:r>
      <w:proofErr w:type="spellStart"/>
      <w:r w:rsidR="00331DB1" w:rsidRPr="00AE2CAB">
        <w:rPr>
          <w:rFonts w:ascii="Times New Roman" w:hAnsi="Times New Roman" w:cs="Times New Roman"/>
          <w:sz w:val="24"/>
          <w:lang w:val="en-GB"/>
        </w:rPr>
        <w:t>Kwintessential</w:t>
      </w:r>
      <w:proofErr w:type="spellEnd"/>
      <w:r w:rsidR="00331DB1" w:rsidRPr="00AE2CAB">
        <w:rPr>
          <w:rFonts w:ascii="Times New Roman" w:hAnsi="Times New Roman" w:cs="Times New Roman"/>
          <w:sz w:val="24"/>
        </w:rPr>
        <w:t>, 2019)</w:t>
      </w:r>
      <w:r w:rsidR="00072B29" w:rsidRPr="00AE2CAB">
        <w:rPr>
          <w:rFonts w:ascii="Times New Roman" w:hAnsi="Times New Roman" w:cs="Times New Roman"/>
          <w:sz w:val="24"/>
          <w:lang w:val="en-GB"/>
        </w:rPr>
        <w:t>. During the cooperation, it is necessary to choose the interview place carefully.</w:t>
      </w:r>
    </w:p>
    <w:p w:rsidR="00F4541A" w:rsidRPr="00AE2CAB" w:rsidRDefault="00F4541A" w:rsidP="00F413D1">
      <w:pPr>
        <w:rPr>
          <w:rFonts w:ascii="Times New Roman" w:hAnsi="Times New Roman" w:cs="Times New Roman"/>
          <w:sz w:val="24"/>
          <w:lang w:val="en-GB"/>
        </w:rPr>
      </w:pPr>
    </w:p>
    <w:p w:rsidR="00F4541A" w:rsidRPr="00AE2CAB" w:rsidRDefault="003F6D53" w:rsidP="00F413D1">
      <w:pPr>
        <w:rPr>
          <w:rFonts w:ascii="Times New Roman" w:hAnsi="Times New Roman" w:cs="Times New Roman"/>
          <w:sz w:val="24"/>
          <w:lang w:val="en-GB"/>
        </w:rPr>
      </w:pPr>
      <w:r w:rsidRPr="00AE2CAB">
        <w:rPr>
          <w:rFonts w:ascii="Times New Roman" w:hAnsi="Times New Roman" w:cs="Times New Roman"/>
          <w:sz w:val="24"/>
          <w:lang w:val="en-GB"/>
        </w:rPr>
        <w:t>In terms of meeting etiquette and habits, the British have a very distinctive feature, and they always tend to transition to apologize. For example, the UK often apologizes for hearing some unfortunate things, such as "Sorry to hear the news." At the same time, the British people's speaking style is always humorous, which is their language habit. For British people, a handshake is a common way to say hello to others in business</w:t>
      </w:r>
      <w:r w:rsidR="008A33C5" w:rsidRPr="00AE2CAB">
        <w:rPr>
          <w:rFonts w:ascii="Times New Roman" w:hAnsi="Times New Roman" w:cs="Times New Roman"/>
          <w:sz w:val="24"/>
        </w:rPr>
        <w:t xml:space="preserve"> (Simon, 2019)</w:t>
      </w:r>
      <w:r w:rsidRPr="00AE2CAB">
        <w:rPr>
          <w:rFonts w:ascii="Times New Roman" w:hAnsi="Times New Roman" w:cs="Times New Roman"/>
          <w:sz w:val="24"/>
          <w:lang w:val="en-GB"/>
        </w:rPr>
        <w:t xml:space="preserve">. In Czech thinking, </w:t>
      </w:r>
      <w:r w:rsidR="00F07903">
        <w:rPr>
          <w:rFonts w:ascii="Times New Roman" w:hAnsi="Times New Roman" w:cs="Times New Roman" w:hint="eastAsia"/>
          <w:sz w:val="24"/>
          <w:lang w:val="en-GB"/>
        </w:rPr>
        <w:t>g</w:t>
      </w:r>
      <w:r w:rsidR="00F07903" w:rsidRPr="00F07903">
        <w:rPr>
          <w:rFonts w:ascii="Times New Roman" w:hAnsi="Times New Roman" w:cs="Times New Roman"/>
          <w:sz w:val="24"/>
          <w:lang w:val="en-GB"/>
        </w:rPr>
        <w:t>reetings should have firm eye contact and a strong handshake. A weak handshake means weaker strength.</w:t>
      </w:r>
      <w:r w:rsidR="00F07903">
        <w:rPr>
          <w:rFonts w:ascii="Times New Roman" w:hAnsi="Times New Roman" w:cs="Times New Roman"/>
          <w:sz w:val="24"/>
          <w:lang w:val="en-GB"/>
        </w:rPr>
        <w:t xml:space="preserve"> </w:t>
      </w:r>
      <w:r w:rsidRPr="00AE2CAB">
        <w:rPr>
          <w:rFonts w:ascii="Times New Roman" w:hAnsi="Times New Roman" w:cs="Times New Roman"/>
          <w:sz w:val="24"/>
          <w:lang w:val="en-GB"/>
        </w:rPr>
        <w:t>Failure to make direct eye contact means that the other party is hiding something. However, for the British, prolonged gaze is considered impolite, even a sign of aggression</w:t>
      </w:r>
      <w:r w:rsidR="008A33C5" w:rsidRPr="00AE2CAB">
        <w:rPr>
          <w:rFonts w:ascii="Times New Roman" w:hAnsi="Times New Roman" w:cs="Times New Roman"/>
          <w:sz w:val="24"/>
          <w:lang w:val="en-GB"/>
        </w:rPr>
        <w:t xml:space="preserve"> </w:t>
      </w:r>
      <w:r w:rsidR="008A33C5" w:rsidRPr="00AE2CAB">
        <w:rPr>
          <w:rFonts w:ascii="Times New Roman" w:hAnsi="Times New Roman" w:cs="Times New Roman"/>
          <w:sz w:val="24"/>
        </w:rPr>
        <w:t>(</w:t>
      </w:r>
      <w:proofErr w:type="spellStart"/>
      <w:r w:rsidR="008A33C5" w:rsidRPr="00AE2CAB">
        <w:rPr>
          <w:rFonts w:ascii="Times New Roman" w:hAnsi="Times New Roman" w:cs="Times New Roman"/>
          <w:sz w:val="24"/>
        </w:rPr>
        <w:t>Bosrock</w:t>
      </w:r>
      <w:proofErr w:type="spellEnd"/>
      <w:r w:rsidR="008A33C5" w:rsidRPr="00AE2CAB">
        <w:rPr>
          <w:rFonts w:ascii="Times New Roman" w:hAnsi="Times New Roman" w:cs="Times New Roman"/>
          <w:sz w:val="24"/>
        </w:rPr>
        <w:t>, 2019)</w:t>
      </w:r>
      <w:r w:rsidRPr="00AE2CAB">
        <w:rPr>
          <w:rFonts w:ascii="Times New Roman" w:hAnsi="Times New Roman" w:cs="Times New Roman"/>
          <w:sz w:val="24"/>
          <w:lang w:val="en-GB"/>
        </w:rPr>
        <w:t xml:space="preserve">. Differences in customs and habits may cause some contradictions and misunderstandings, and some explanations are necessary. A proper greeting can add much positive image to the company. The British are very introverted and rarely show strong emotions when doing business. The Czechs are straightforward and understand their needs. In negotiations, Czechs usually provide what they expect, but they do not offer a </w:t>
      </w:r>
      <w:r w:rsidR="0087085B" w:rsidRPr="00AE2CAB">
        <w:rPr>
          <w:rFonts w:ascii="Times New Roman" w:hAnsi="Times New Roman" w:cs="Times New Roman"/>
          <w:sz w:val="24"/>
          <w:lang w:val="en-GB"/>
        </w:rPr>
        <w:t>counteroffer</w:t>
      </w:r>
      <w:r w:rsidR="0087085B" w:rsidRPr="00AE2CAB">
        <w:rPr>
          <w:rFonts w:ascii="Times New Roman" w:hAnsi="Times New Roman" w:cs="Times New Roman"/>
          <w:sz w:val="24"/>
        </w:rPr>
        <w:t xml:space="preserve"> (IBC study abroad, 2019)</w:t>
      </w:r>
      <w:r w:rsidRPr="00AE2CAB">
        <w:rPr>
          <w:rFonts w:ascii="Times New Roman" w:hAnsi="Times New Roman" w:cs="Times New Roman"/>
          <w:sz w:val="24"/>
          <w:lang w:val="en-GB"/>
        </w:rPr>
        <w:t>. This may cause some deviations in communication. Before discussing business, proper gossip can help the communication process. In this respect, the Czechs are very similar to the British.</w:t>
      </w:r>
    </w:p>
    <w:p w:rsidR="00AF4866" w:rsidRPr="00AE2CAB" w:rsidRDefault="00AF4866" w:rsidP="00F413D1">
      <w:pPr>
        <w:rPr>
          <w:rFonts w:ascii="Times New Roman" w:hAnsi="Times New Roman" w:cs="Times New Roman"/>
          <w:sz w:val="24"/>
          <w:lang w:val="en-GB"/>
        </w:rPr>
      </w:pPr>
    </w:p>
    <w:p w:rsidR="00AF4866" w:rsidRPr="00AE2CAB" w:rsidRDefault="00E960D3" w:rsidP="00E960D3">
      <w:pPr>
        <w:pStyle w:val="gu30"/>
        <w:rPr>
          <w:rFonts w:ascii="Times New Roman" w:hAnsi="Times New Roman" w:cs="Times New Roman"/>
          <w:szCs w:val="24"/>
          <w:lang w:val="en-GB"/>
        </w:rPr>
      </w:pPr>
      <w:bookmarkStart w:id="9" w:name="_Toc30121688"/>
      <w:bookmarkStart w:id="10" w:name="_Toc30179770"/>
      <w:r w:rsidRPr="00AE2CAB">
        <w:rPr>
          <w:rFonts w:ascii="Times New Roman" w:hAnsi="Times New Roman" w:cs="Times New Roman"/>
          <w:szCs w:val="24"/>
          <w:lang w:val="en-GB"/>
        </w:rPr>
        <w:t>2.2 Official language of the country</w:t>
      </w:r>
      <w:bookmarkEnd w:id="9"/>
      <w:bookmarkEnd w:id="10"/>
    </w:p>
    <w:p w:rsidR="00FA1FDC" w:rsidRPr="00AE2CAB" w:rsidRDefault="0028666A" w:rsidP="00F413D1">
      <w:pPr>
        <w:rPr>
          <w:rFonts w:ascii="Times New Roman" w:hAnsi="Times New Roman" w:cs="Times New Roman"/>
          <w:sz w:val="24"/>
          <w:lang w:val="en-GB"/>
        </w:rPr>
      </w:pPr>
      <w:r w:rsidRPr="00AE2CAB">
        <w:rPr>
          <w:rFonts w:ascii="Times New Roman" w:hAnsi="Times New Roman" w:cs="Times New Roman"/>
          <w:sz w:val="24"/>
          <w:lang w:val="en-GB"/>
        </w:rPr>
        <w:t>Czech is the official language, and the first language of Czechs is Czech. Czech is one of the most complex languages in the world, according to scientists at the national language institute. The Czech language is spoken by a minimal number of people and is almost exclusively in the Czech Republic</w:t>
      </w:r>
      <w:r w:rsidR="00FA1FDC" w:rsidRPr="00AE2CAB">
        <w:rPr>
          <w:rFonts w:ascii="Times New Roman" w:hAnsi="Times New Roman" w:cs="Times New Roman"/>
          <w:sz w:val="24"/>
        </w:rPr>
        <w:t xml:space="preserve"> (Encyclopedia Britannica, 2019)</w:t>
      </w:r>
      <w:r w:rsidRPr="00AE2CAB">
        <w:rPr>
          <w:rFonts w:ascii="Times New Roman" w:hAnsi="Times New Roman" w:cs="Times New Roman"/>
          <w:sz w:val="24"/>
          <w:lang w:val="en-GB"/>
        </w:rPr>
        <w:t xml:space="preserve">. </w:t>
      </w:r>
    </w:p>
    <w:p w:rsidR="00FA1FDC" w:rsidRPr="00AE2CAB" w:rsidRDefault="00FA1FDC" w:rsidP="00F413D1">
      <w:pPr>
        <w:rPr>
          <w:rFonts w:ascii="Times New Roman" w:hAnsi="Times New Roman" w:cs="Times New Roman"/>
          <w:sz w:val="24"/>
          <w:lang w:val="en-GB"/>
        </w:rPr>
      </w:pPr>
    </w:p>
    <w:p w:rsidR="00FA1FDC" w:rsidRPr="00AE2CAB" w:rsidRDefault="00F07903" w:rsidP="00F413D1">
      <w:pPr>
        <w:rPr>
          <w:rFonts w:ascii="Times New Roman" w:hAnsi="Times New Roman" w:cs="Times New Roman"/>
          <w:sz w:val="24"/>
          <w:lang w:val="en-GB"/>
        </w:rPr>
      </w:pPr>
      <w:r w:rsidRPr="00F07903">
        <w:rPr>
          <w:rFonts w:ascii="Times New Roman" w:hAnsi="Times New Roman" w:cs="Times New Roman"/>
          <w:sz w:val="24"/>
          <w:lang w:val="en-GB"/>
        </w:rPr>
        <w:t>In the UK, most Britons use English to communicate</w:t>
      </w:r>
      <w:r w:rsidR="00FA1FDC" w:rsidRPr="00AE2CAB">
        <w:rPr>
          <w:rFonts w:ascii="Times New Roman" w:hAnsi="Times New Roman" w:cs="Times New Roman"/>
          <w:sz w:val="24"/>
          <w:lang w:val="en-GB"/>
        </w:rPr>
        <w:t>, but many regional languages are also used. Eleven indigenous languages are spoken on the British Isles. There are other official languages outside of England. However, the</w:t>
      </w:r>
      <w:r>
        <w:rPr>
          <w:rFonts w:ascii="Times New Roman" w:hAnsi="Times New Roman" w:cs="Times New Roman"/>
          <w:sz w:val="24"/>
          <w:lang w:val="en-GB"/>
        </w:rPr>
        <w:t xml:space="preserve"> </w:t>
      </w:r>
      <w:r>
        <w:rPr>
          <w:rFonts w:ascii="Times New Roman" w:hAnsi="Times New Roman" w:cs="Times New Roman" w:hint="eastAsia"/>
          <w:sz w:val="24"/>
          <w:lang w:val="en-GB"/>
        </w:rPr>
        <w:t>UK</w:t>
      </w:r>
      <w:r>
        <w:rPr>
          <w:rFonts w:ascii="Times New Roman" w:hAnsi="Times New Roman" w:cs="Times New Roman"/>
          <w:sz w:val="24"/>
        </w:rPr>
        <w:t>’s</w:t>
      </w:r>
      <w:r w:rsidR="00FA1FDC" w:rsidRPr="00AE2CAB">
        <w:rPr>
          <w:rFonts w:ascii="Times New Roman" w:hAnsi="Times New Roman" w:cs="Times New Roman" w:hint="eastAsia"/>
          <w:sz w:val="24"/>
          <w:lang w:val="en-GB"/>
        </w:rPr>
        <w:t xml:space="preserve"> </w:t>
      </w:r>
      <w:r w:rsidR="00FA1FDC" w:rsidRPr="00AE2CAB">
        <w:rPr>
          <w:rFonts w:ascii="Times New Roman" w:hAnsi="Times New Roman" w:cs="Times New Roman"/>
          <w:sz w:val="24"/>
          <w:lang w:val="en-GB"/>
        </w:rPr>
        <w:t>official language is English, and the English-speaking population is about 59.8 million inhabitants, accounting for 98% of the population (</w:t>
      </w:r>
      <w:r w:rsidR="00FA1FDC" w:rsidRPr="00AE2CAB">
        <w:rPr>
          <w:rFonts w:ascii="Times New Roman" w:hAnsi="Times New Roman" w:cs="Times New Roman"/>
          <w:sz w:val="24"/>
        </w:rPr>
        <w:t>Thorndyke, 2019).</w:t>
      </w:r>
    </w:p>
    <w:p w:rsidR="00FA1FDC" w:rsidRPr="00AE2CAB" w:rsidRDefault="00FA1FDC" w:rsidP="00F413D1">
      <w:pPr>
        <w:rPr>
          <w:rFonts w:ascii="Times New Roman" w:hAnsi="Times New Roman" w:cs="Times New Roman"/>
          <w:sz w:val="24"/>
          <w:lang w:val="en-GB"/>
        </w:rPr>
      </w:pPr>
    </w:p>
    <w:p w:rsidR="007E3EC2" w:rsidRPr="00AE2CAB" w:rsidRDefault="009E183B" w:rsidP="00F413D1">
      <w:pPr>
        <w:rPr>
          <w:rFonts w:ascii="Times New Roman" w:hAnsi="Times New Roman" w:cs="Times New Roman"/>
          <w:sz w:val="24"/>
          <w:lang w:val="en-GB"/>
        </w:rPr>
      </w:pPr>
      <w:r w:rsidRPr="00AE2CAB">
        <w:rPr>
          <w:rFonts w:ascii="Times New Roman" w:hAnsi="Times New Roman" w:cs="Times New Roman"/>
          <w:sz w:val="24"/>
          <w:lang w:val="en-GB"/>
        </w:rPr>
        <w:t>If a British company wants to enter the Czech market, the language will be a problem. This can make communication difficult</w:t>
      </w:r>
      <w:r w:rsidR="006B6719" w:rsidRPr="00AE2CAB">
        <w:rPr>
          <w:rFonts w:ascii="Times New Roman" w:hAnsi="Times New Roman" w:cs="Times New Roman"/>
          <w:sz w:val="24"/>
        </w:rPr>
        <w:t xml:space="preserve"> (Neeley, 2016)</w:t>
      </w:r>
      <w:r w:rsidRPr="00AE2CAB">
        <w:rPr>
          <w:rFonts w:ascii="Times New Roman" w:hAnsi="Times New Roman" w:cs="Times New Roman"/>
          <w:sz w:val="24"/>
          <w:lang w:val="en-GB"/>
        </w:rPr>
        <w:t xml:space="preserve">. </w:t>
      </w:r>
      <w:r w:rsidR="00C54FB2">
        <w:rPr>
          <w:rFonts w:ascii="Times New Roman" w:hAnsi="Times New Roman" w:cs="Times New Roman" w:hint="eastAsia"/>
          <w:sz w:val="24"/>
          <w:lang w:val="en-GB"/>
        </w:rPr>
        <w:t>D</w:t>
      </w:r>
      <w:r w:rsidRPr="00AE2CAB">
        <w:rPr>
          <w:rFonts w:ascii="Times New Roman" w:hAnsi="Times New Roman" w:cs="Times New Roman"/>
          <w:sz w:val="24"/>
          <w:lang w:val="en-GB"/>
        </w:rPr>
        <w:t>uring the communication process, the company may encounter people who will overestimate the foreign language ability, which will cause more significant misunderstanding. In the communication process, it is most important to handle each situation on a case-by-case basis and use professional interpreters with industry-specific knowledge</w:t>
      </w:r>
      <w:r w:rsidR="006B6719" w:rsidRPr="00AE2CAB">
        <w:rPr>
          <w:rFonts w:ascii="Times New Roman" w:hAnsi="Times New Roman" w:cs="Times New Roman"/>
          <w:sz w:val="24"/>
        </w:rPr>
        <w:t xml:space="preserve"> (Islam, 2018)</w:t>
      </w:r>
      <w:r w:rsidRPr="00AE2CAB">
        <w:rPr>
          <w:rFonts w:ascii="Times New Roman" w:hAnsi="Times New Roman" w:cs="Times New Roman"/>
          <w:sz w:val="24"/>
          <w:lang w:val="en-GB"/>
        </w:rPr>
        <w:t xml:space="preserve">. </w:t>
      </w:r>
      <w:r w:rsidR="00F07903" w:rsidRPr="00F07903">
        <w:rPr>
          <w:rFonts w:ascii="Times New Roman" w:hAnsi="Times New Roman" w:cs="Times New Roman"/>
          <w:sz w:val="24"/>
          <w:lang w:val="en-GB"/>
        </w:rPr>
        <w:t>In this case, people must be well prepared before a business meeting. Both the Czech and British parties need to have a clear understanding of the content of the meeting. It is also essential to hire an experienced interpreter. Interpreters need to know the jargon of the industry.</w:t>
      </w:r>
    </w:p>
    <w:p w:rsidR="00AF4866" w:rsidRPr="00AE2CAB" w:rsidRDefault="00942F88" w:rsidP="00942F88">
      <w:pPr>
        <w:pStyle w:val="gu30"/>
        <w:rPr>
          <w:rFonts w:ascii="Times New Roman" w:hAnsi="Times New Roman" w:cs="Times New Roman"/>
          <w:szCs w:val="24"/>
          <w:lang w:val="en-GB"/>
        </w:rPr>
      </w:pPr>
      <w:bookmarkStart w:id="11" w:name="_Toc30121689"/>
      <w:bookmarkStart w:id="12" w:name="_Toc30179771"/>
      <w:r w:rsidRPr="00AE2CAB">
        <w:rPr>
          <w:rFonts w:ascii="Times New Roman" w:hAnsi="Times New Roman" w:cs="Times New Roman"/>
          <w:szCs w:val="24"/>
          <w:lang w:val="en-GB"/>
        </w:rPr>
        <w:t>2.3 Gift giving culture of the country</w:t>
      </w:r>
      <w:bookmarkEnd w:id="11"/>
      <w:bookmarkEnd w:id="12"/>
    </w:p>
    <w:p w:rsidR="00AF4866" w:rsidRPr="00AE2CAB" w:rsidRDefault="0090554A" w:rsidP="00F413D1">
      <w:pPr>
        <w:rPr>
          <w:rFonts w:ascii="Times New Roman" w:hAnsi="Times New Roman" w:cs="Times New Roman"/>
          <w:sz w:val="24"/>
          <w:lang w:val="en-GB"/>
        </w:rPr>
      </w:pPr>
      <w:r w:rsidRPr="00AE2CAB">
        <w:rPr>
          <w:rFonts w:ascii="Times New Roman" w:hAnsi="Times New Roman" w:cs="Times New Roman"/>
          <w:sz w:val="24"/>
          <w:lang w:val="en-GB"/>
        </w:rPr>
        <w:t>Gift giving is rare in the UK. British companies have a policy prohibiting gifts from other places</w:t>
      </w:r>
      <w:r w:rsidR="00212D26" w:rsidRPr="00AE2CAB">
        <w:rPr>
          <w:rFonts w:ascii="Times New Roman" w:hAnsi="Times New Roman" w:cs="Times New Roman"/>
          <w:sz w:val="24"/>
        </w:rPr>
        <w:t xml:space="preserve"> (Paul, 2014)</w:t>
      </w:r>
      <w:r w:rsidRPr="00AE2CAB">
        <w:rPr>
          <w:rFonts w:ascii="Times New Roman" w:hAnsi="Times New Roman" w:cs="Times New Roman"/>
          <w:sz w:val="24"/>
          <w:lang w:val="en-GB"/>
        </w:rPr>
        <w:t>. Nevertheless, in a grateful position, it is necessary to give a business gift. Czechs usually politely refuse and wait for the giver to insist. Czechs accept gifts only if the giver insists. So, when a British person chooses to donate a gift to build a good relationship with a Czech partner, be sure to stick with it, otherwise, there is a risk of rejection</w:t>
      </w:r>
      <w:r w:rsidR="00212D26" w:rsidRPr="00AE2CAB">
        <w:rPr>
          <w:rFonts w:ascii="Times New Roman" w:hAnsi="Times New Roman" w:cs="Times New Roman"/>
          <w:sz w:val="24"/>
        </w:rPr>
        <w:t xml:space="preserve"> (</w:t>
      </w:r>
      <w:proofErr w:type="spellStart"/>
      <w:r w:rsidR="00212D26" w:rsidRPr="00AE2CAB">
        <w:rPr>
          <w:rFonts w:ascii="Times New Roman" w:hAnsi="Times New Roman" w:cs="Times New Roman"/>
          <w:sz w:val="24"/>
        </w:rPr>
        <w:t>Papillo</w:t>
      </w:r>
      <w:proofErr w:type="spellEnd"/>
      <w:r w:rsidR="00212D26" w:rsidRPr="00AE2CAB">
        <w:rPr>
          <w:rFonts w:ascii="Times New Roman" w:hAnsi="Times New Roman" w:cs="Times New Roman"/>
          <w:sz w:val="24"/>
        </w:rPr>
        <w:t>, 2018)</w:t>
      </w:r>
      <w:r w:rsidRPr="00AE2CAB">
        <w:rPr>
          <w:rFonts w:ascii="Times New Roman" w:hAnsi="Times New Roman" w:cs="Times New Roman"/>
          <w:sz w:val="24"/>
          <w:lang w:val="en-GB"/>
        </w:rPr>
        <w:t>.</w:t>
      </w:r>
      <w:r w:rsidR="00C54FB2" w:rsidRPr="00C54FB2">
        <w:t xml:space="preserve"> </w:t>
      </w:r>
      <w:r w:rsidR="00C54FB2" w:rsidRPr="00C54FB2">
        <w:rPr>
          <w:rFonts w:ascii="Times New Roman" w:hAnsi="Times New Roman" w:cs="Times New Roman"/>
          <w:sz w:val="24"/>
          <w:lang w:val="en-GB"/>
        </w:rPr>
        <w:t xml:space="preserve">Good quality business gifts will give each other a good impression. However, if the gift is too expensive, there will be suspicions of taking bribes. Wine and office supplies are trendy in the Czech Republic. The Czech Republic is the world's </w:t>
      </w:r>
      <w:r w:rsidR="00C54FB2" w:rsidRPr="00C54FB2">
        <w:rPr>
          <w:rFonts w:ascii="Times New Roman" w:hAnsi="Times New Roman" w:cs="Times New Roman"/>
          <w:sz w:val="24"/>
          <w:lang w:val="en-GB"/>
        </w:rPr>
        <w:t>favourite</w:t>
      </w:r>
      <w:r w:rsidR="00C54FB2" w:rsidRPr="00C54FB2">
        <w:rPr>
          <w:rFonts w:ascii="Times New Roman" w:hAnsi="Times New Roman" w:cs="Times New Roman"/>
          <w:sz w:val="24"/>
          <w:lang w:val="en-GB"/>
        </w:rPr>
        <w:t xml:space="preserve"> drinking region.</w:t>
      </w:r>
      <w:r w:rsidRPr="00AE2CAB">
        <w:rPr>
          <w:rFonts w:ascii="Times New Roman" w:hAnsi="Times New Roman" w:cs="Times New Roman"/>
          <w:sz w:val="24"/>
          <w:lang w:val="en-GB"/>
        </w:rPr>
        <w:t xml:space="preserve"> Giving gifts can express gratitude and build stronger relationships.</w:t>
      </w:r>
    </w:p>
    <w:p w:rsidR="00D96624" w:rsidRPr="00AE2CAB" w:rsidRDefault="00D96624" w:rsidP="00F413D1">
      <w:pPr>
        <w:rPr>
          <w:rFonts w:ascii="Times New Roman" w:hAnsi="Times New Roman" w:cs="Times New Roman"/>
          <w:sz w:val="24"/>
          <w:lang w:val="en-GB"/>
        </w:rPr>
      </w:pPr>
    </w:p>
    <w:p w:rsidR="001F1CFD" w:rsidRPr="00AE2CAB" w:rsidRDefault="00D96624" w:rsidP="00AE2CAB">
      <w:pPr>
        <w:pStyle w:val="gu3"/>
      </w:pPr>
      <w:r w:rsidRPr="00AE2CAB">
        <w:br w:type="page"/>
      </w:r>
      <w:bookmarkStart w:id="13" w:name="_Toc30121690"/>
      <w:bookmarkStart w:id="14" w:name="_Toc30179772"/>
      <w:r w:rsidR="00AE2CAB">
        <w:lastRenderedPageBreak/>
        <w:t xml:space="preserve">3.0 </w:t>
      </w:r>
      <w:r w:rsidR="00B87608" w:rsidRPr="00AE2CAB">
        <w:t xml:space="preserve">Using </w:t>
      </w:r>
      <w:r w:rsidR="001F1CFD" w:rsidRPr="00AE2CAB">
        <w:t>Hofstede’s</w:t>
      </w:r>
      <w:r w:rsidR="00B87608" w:rsidRPr="00AE2CAB">
        <w:t xml:space="preserve"> theory to analyse the difference between </w:t>
      </w:r>
      <w:r w:rsidR="001F1CFD" w:rsidRPr="00AE2CAB">
        <w:t>Czech and UK</w:t>
      </w:r>
      <w:bookmarkEnd w:id="13"/>
      <w:bookmarkEnd w:id="14"/>
    </w:p>
    <w:p w:rsidR="00AF4866" w:rsidRPr="00AE2CAB" w:rsidRDefault="001F1CFD" w:rsidP="001F1CFD">
      <w:pPr>
        <w:pStyle w:val="gu30"/>
        <w:rPr>
          <w:rFonts w:ascii="Times New Roman" w:hAnsi="Times New Roman" w:cs="Times New Roman"/>
          <w:szCs w:val="24"/>
        </w:rPr>
      </w:pPr>
      <w:bookmarkStart w:id="15" w:name="_Toc30121691"/>
      <w:bookmarkStart w:id="16" w:name="_Toc30179773"/>
      <w:r w:rsidRPr="00AE2CAB">
        <w:rPr>
          <w:rFonts w:ascii="Times New Roman" w:hAnsi="Times New Roman" w:cs="Times New Roman"/>
          <w:szCs w:val="24"/>
          <w:lang w:val="en-GB"/>
        </w:rPr>
        <w:t xml:space="preserve">3.1 </w:t>
      </w:r>
      <w:r w:rsidRPr="00AE2CAB">
        <w:rPr>
          <w:rFonts w:ascii="Times New Roman" w:hAnsi="Times New Roman" w:cs="Times New Roman"/>
          <w:szCs w:val="24"/>
        </w:rPr>
        <w:t>Power distance</w:t>
      </w:r>
      <w:bookmarkEnd w:id="15"/>
      <w:bookmarkEnd w:id="16"/>
    </w:p>
    <w:p w:rsidR="00E27A53" w:rsidRDefault="00E27A53" w:rsidP="00BC12F2">
      <w:pPr>
        <w:rPr>
          <w:rFonts w:ascii="Times New Roman" w:hAnsi="Times New Roman" w:cs="Times New Roman"/>
          <w:sz w:val="24"/>
          <w:lang w:val="en-GB"/>
        </w:rPr>
      </w:pPr>
      <w:r w:rsidRPr="00E27A53">
        <w:rPr>
          <w:rFonts w:ascii="Times New Roman" w:hAnsi="Times New Roman" w:cs="Times New Roman"/>
          <w:sz w:val="24"/>
          <w:lang w:val="en-GB"/>
        </w:rPr>
        <w:t xml:space="preserve">This dimension refers to the attitude of people to inequality in </w:t>
      </w:r>
      <w:r w:rsidRPr="00E27A53">
        <w:rPr>
          <w:rFonts w:ascii="Times New Roman" w:hAnsi="Times New Roman" w:cs="Times New Roman"/>
          <w:sz w:val="24"/>
          <w:lang w:val="en-GB"/>
        </w:rPr>
        <w:t>society (</w:t>
      </w:r>
      <w:r w:rsidRPr="00E27A53">
        <w:rPr>
          <w:rFonts w:ascii="Times New Roman" w:hAnsi="Times New Roman" w:cs="Times New Roman"/>
          <w:sz w:val="24"/>
          <w:lang w:val="en-GB"/>
        </w:rPr>
        <w:t xml:space="preserve">Hofstede, 2019). Power distance is the distribution of power in an organization. Organizations have different expectations and acceptance of power. </w:t>
      </w:r>
    </w:p>
    <w:p w:rsidR="00BC12F2" w:rsidRPr="00AE2CAB" w:rsidRDefault="00BC12F2" w:rsidP="00BC12F2">
      <w:pPr>
        <w:rPr>
          <w:rFonts w:ascii="Times New Roman" w:hAnsi="Times New Roman" w:cs="Times New Roman"/>
          <w:sz w:val="24"/>
          <w:lang w:val="en-GB"/>
        </w:rPr>
      </w:pPr>
      <w:r w:rsidRPr="00AE2CAB">
        <w:rPr>
          <w:rFonts w:ascii="Times New Roman" w:hAnsi="Times New Roman" w:cs="Times New Roman"/>
          <w:sz w:val="24"/>
          <w:lang w:val="en-GB"/>
        </w:rPr>
        <w:t>Czech Republic is a hierarchical society. In the Czech Republic, people accept a hierarchy. Hierarchy in organizations reflects inherent inequality. In a company.</w:t>
      </w:r>
    </w:p>
    <w:p w:rsidR="00BC12F2" w:rsidRPr="00AE2CAB" w:rsidRDefault="00BC12F2" w:rsidP="00BC12F2">
      <w:pPr>
        <w:rPr>
          <w:rFonts w:ascii="Times New Roman" w:hAnsi="Times New Roman" w:cs="Times New Roman"/>
          <w:sz w:val="24"/>
          <w:lang w:val="en-GB"/>
        </w:rPr>
      </w:pPr>
      <w:r w:rsidRPr="00AE2CAB">
        <w:rPr>
          <w:rFonts w:ascii="Times New Roman" w:hAnsi="Times New Roman" w:cs="Times New Roman"/>
          <w:sz w:val="24"/>
          <w:lang w:val="en-GB"/>
        </w:rPr>
        <w:t>The UK ranked low in PD</w:t>
      </w:r>
      <w:r w:rsidR="005B32A6" w:rsidRPr="00AE2CAB">
        <w:rPr>
          <w:rFonts w:ascii="Times New Roman" w:hAnsi="Times New Roman" w:cs="Times New Roman"/>
          <w:sz w:val="24"/>
          <w:lang w:val="en-GB"/>
        </w:rPr>
        <w:t xml:space="preserve">I </w:t>
      </w:r>
      <w:r w:rsidR="005B32A6" w:rsidRPr="00AE2CAB">
        <w:rPr>
          <w:rFonts w:ascii="Times New Roman" w:hAnsi="Times New Roman" w:cs="Times New Roman"/>
          <w:sz w:val="24"/>
        </w:rPr>
        <w:t>(UK Essay, 2018)</w:t>
      </w:r>
      <w:r w:rsidRPr="00AE2CAB">
        <w:rPr>
          <w:rFonts w:ascii="Times New Roman" w:hAnsi="Times New Roman" w:cs="Times New Roman"/>
          <w:sz w:val="24"/>
          <w:lang w:val="en-GB"/>
        </w:rPr>
        <w:t>. In other words, society believes that inequality between people should be minimized</w:t>
      </w:r>
      <w:r w:rsidR="005B32A6" w:rsidRPr="00AE2CAB">
        <w:rPr>
          <w:rFonts w:ascii="Times New Roman" w:hAnsi="Times New Roman" w:cs="Times New Roman"/>
          <w:sz w:val="24"/>
          <w:lang w:val="en-GB"/>
        </w:rPr>
        <w:t>.</w:t>
      </w:r>
    </w:p>
    <w:p w:rsidR="00BC12F2" w:rsidRPr="00AE2CAB" w:rsidRDefault="00BC12F2" w:rsidP="00BC12F2">
      <w:pPr>
        <w:rPr>
          <w:rFonts w:ascii="Times New Roman" w:hAnsi="Times New Roman" w:cs="Times New Roman"/>
          <w:sz w:val="24"/>
          <w:lang w:val="en-GB"/>
        </w:rPr>
      </w:pPr>
      <w:r w:rsidRPr="00AE2CAB">
        <w:rPr>
          <w:rFonts w:ascii="Times New Roman" w:hAnsi="Times New Roman" w:cs="Times New Roman"/>
          <w:sz w:val="24"/>
          <w:lang w:val="en-GB"/>
        </w:rPr>
        <w:t xml:space="preserve">In this case, when the British and the Czechs cooperate, they may encounter different management models. Czechs usually obey the instructions of their superiors and do things according to their requirements. The distance between British people's rights is small, which means that British people pursue equality for all. This philosophy runs counter to the Czech hierarchy. </w:t>
      </w:r>
      <w:r w:rsidR="005B32A6" w:rsidRPr="00AE2CAB">
        <w:rPr>
          <w:rFonts w:ascii="Times New Roman" w:hAnsi="Times New Roman" w:cs="Times New Roman"/>
          <w:sz w:val="24"/>
          <w:lang w:val="en-GB"/>
        </w:rPr>
        <w:t>So,</w:t>
      </w:r>
      <w:r w:rsidRPr="00AE2CAB">
        <w:rPr>
          <w:rFonts w:ascii="Times New Roman" w:hAnsi="Times New Roman" w:cs="Times New Roman"/>
          <w:sz w:val="24"/>
          <w:lang w:val="en-GB"/>
        </w:rPr>
        <w:t xml:space="preserve"> the British may have conflicts when working with the Czechs.</w:t>
      </w:r>
    </w:p>
    <w:p w:rsidR="001F1CFD" w:rsidRPr="00AE2CAB" w:rsidRDefault="001917CD" w:rsidP="001917CD">
      <w:pPr>
        <w:pStyle w:val="gu30"/>
        <w:rPr>
          <w:rFonts w:ascii="Times New Roman" w:hAnsi="Times New Roman" w:cs="Times New Roman"/>
          <w:szCs w:val="24"/>
        </w:rPr>
      </w:pPr>
      <w:bookmarkStart w:id="17" w:name="_Toc30121692"/>
      <w:bookmarkStart w:id="18" w:name="_Toc30179774"/>
      <w:r w:rsidRPr="00AE2CAB">
        <w:rPr>
          <w:rFonts w:ascii="Times New Roman" w:hAnsi="Times New Roman" w:cs="Times New Roman"/>
          <w:szCs w:val="24"/>
        </w:rPr>
        <w:t>3.2 Individualism</w:t>
      </w:r>
      <w:bookmarkEnd w:id="17"/>
      <w:bookmarkEnd w:id="18"/>
      <w:r w:rsidRPr="00AE2CAB">
        <w:rPr>
          <w:rFonts w:ascii="Times New Roman" w:hAnsi="Times New Roman" w:cs="Times New Roman"/>
          <w:szCs w:val="24"/>
        </w:rPr>
        <w:t xml:space="preserve"> </w:t>
      </w:r>
    </w:p>
    <w:p w:rsidR="00E27A53" w:rsidRDefault="00E27A53" w:rsidP="005B32A6">
      <w:pPr>
        <w:rPr>
          <w:rFonts w:ascii="Times New Roman" w:hAnsi="Times New Roman" w:cs="Times New Roman"/>
          <w:sz w:val="24"/>
          <w:lang w:val="en-GB"/>
        </w:rPr>
      </w:pPr>
      <w:r w:rsidRPr="00E27A53">
        <w:rPr>
          <w:rFonts w:ascii="Times New Roman" w:hAnsi="Times New Roman" w:cs="Times New Roman"/>
          <w:sz w:val="24"/>
          <w:lang w:val="en-GB"/>
        </w:rPr>
        <w:t>This dimension refers to the degree to which people depend on each other in a society (</w:t>
      </w:r>
      <w:proofErr w:type="spellStart"/>
      <w:r w:rsidRPr="00E27A53">
        <w:rPr>
          <w:rFonts w:ascii="Times New Roman" w:hAnsi="Times New Roman" w:cs="Times New Roman"/>
          <w:sz w:val="24"/>
          <w:lang w:val="en-GB"/>
        </w:rPr>
        <w:t>Zdenka</w:t>
      </w:r>
      <w:proofErr w:type="spellEnd"/>
      <w:r w:rsidRPr="00E27A53">
        <w:rPr>
          <w:rFonts w:ascii="Times New Roman" w:hAnsi="Times New Roman" w:cs="Times New Roman"/>
          <w:sz w:val="24"/>
          <w:lang w:val="en-GB"/>
        </w:rPr>
        <w:t>, 2012). In a more individualistic society, people tend to only care about the people closest to them, such as family and themselves. In a collectivist society, people care about many people in an organization.</w:t>
      </w:r>
      <w:r>
        <w:rPr>
          <w:rFonts w:ascii="Times New Roman" w:hAnsi="Times New Roman" w:cs="Times New Roman"/>
          <w:sz w:val="24"/>
          <w:lang w:val="en-GB"/>
        </w:rPr>
        <w:t xml:space="preserve"> </w:t>
      </w:r>
    </w:p>
    <w:p w:rsidR="005B32A6" w:rsidRPr="00AE2CAB" w:rsidRDefault="005B32A6" w:rsidP="005B32A6">
      <w:pPr>
        <w:rPr>
          <w:rFonts w:ascii="Times New Roman" w:hAnsi="Times New Roman" w:cs="Times New Roman"/>
          <w:sz w:val="24"/>
          <w:lang w:val="en-GB"/>
        </w:rPr>
      </w:pPr>
      <w:r w:rsidRPr="00AE2CAB">
        <w:rPr>
          <w:rFonts w:ascii="Times New Roman" w:hAnsi="Times New Roman" w:cs="Times New Roman"/>
          <w:sz w:val="24"/>
          <w:lang w:val="en-GB"/>
        </w:rPr>
        <w:t>Both the Czech Republic and Britain are individualistic societies. This means that the Czechs and the British will only look after themselves and their immediate family. There is only a personal interest relationship between the company and the individual. The relationship between managers and their subordinates is based on interests. In this respect, the British and the Czechs are similar, so there is no conflict or influence.</w:t>
      </w:r>
    </w:p>
    <w:p w:rsidR="005B32A6" w:rsidRPr="00AE2CAB" w:rsidRDefault="005B32A6" w:rsidP="005B32A6">
      <w:pPr>
        <w:rPr>
          <w:rFonts w:ascii="Times New Roman" w:hAnsi="Times New Roman" w:cs="Times New Roman"/>
          <w:sz w:val="24"/>
          <w:lang w:val="en-GB"/>
        </w:rPr>
      </w:pPr>
    </w:p>
    <w:p w:rsidR="00AF4866" w:rsidRPr="00AE2CAB" w:rsidRDefault="00900796" w:rsidP="00900796">
      <w:pPr>
        <w:pStyle w:val="gu30"/>
        <w:rPr>
          <w:rFonts w:ascii="Times New Roman" w:hAnsi="Times New Roman" w:cs="Times New Roman"/>
          <w:szCs w:val="24"/>
          <w:lang w:val="en-GB"/>
        </w:rPr>
      </w:pPr>
      <w:bookmarkStart w:id="19" w:name="_Toc30121693"/>
      <w:bookmarkStart w:id="20" w:name="_Toc30179775"/>
      <w:r w:rsidRPr="00AE2CAB">
        <w:rPr>
          <w:rFonts w:ascii="Times New Roman" w:hAnsi="Times New Roman" w:cs="Times New Roman"/>
          <w:szCs w:val="24"/>
          <w:lang w:val="en-GB"/>
        </w:rPr>
        <w:t>3.3 Masculinity</w:t>
      </w:r>
      <w:bookmarkEnd w:id="19"/>
      <w:bookmarkEnd w:id="20"/>
      <w:r w:rsidRPr="00AE2CAB">
        <w:rPr>
          <w:rFonts w:ascii="Times New Roman" w:hAnsi="Times New Roman" w:cs="Times New Roman"/>
          <w:szCs w:val="24"/>
          <w:lang w:val="en-GB"/>
        </w:rPr>
        <w:t xml:space="preserve"> </w:t>
      </w:r>
    </w:p>
    <w:p w:rsidR="00EA2EEC" w:rsidRPr="00EA2EEC" w:rsidRDefault="00EA2EEC" w:rsidP="00EA2EEC">
      <w:pPr>
        <w:rPr>
          <w:rFonts w:ascii="Times New Roman" w:hAnsi="Times New Roman" w:cs="Times New Roman"/>
          <w:sz w:val="24"/>
          <w:lang w:val="en-GB"/>
        </w:rPr>
      </w:pPr>
      <w:r w:rsidRPr="00EA2EEC">
        <w:rPr>
          <w:rFonts w:ascii="Times New Roman" w:hAnsi="Times New Roman" w:cs="Times New Roman"/>
          <w:sz w:val="24"/>
          <w:lang w:val="en-GB"/>
        </w:rPr>
        <w:t>A high score in this dimension indicates that this is a masculine society, and the society is full of competition and autocracy. A low score means a feminine society full of modesty and caring for others (</w:t>
      </w:r>
      <w:proofErr w:type="spellStart"/>
      <w:r w:rsidRPr="00EA2EEC">
        <w:rPr>
          <w:rFonts w:ascii="Times New Roman" w:hAnsi="Times New Roman" w:cs="Times New Roman"/>
          <w:sz w:val="24"/>
          <w:lang w:val="en-GB"/>
        </w:rPr>
        <w:t>Globig</w:t>
      </w:r>
      <w:proofErr w:type="spellEnd"/>
      <w:r w:rsidRPr="00EA2EEC">
        <w:rPr>
          <w:rFonts w:ascii="Times New Roman" w:hAnsi="Times New Roman" w:cs="Times New Roman"/>
          <w:sz w:val="24"/>
          <w:lang w:val="en-GB"/>
        </w:rPr>
        <w:t>, 2019).</w:t>
      </w:r>
    </w:p>
    <w:p w:rsidR="00900796" w:rsidRPr="00AE2CAB" w:rsidRDefault="00EA2EEC" w:rsidP="00EA2EEC">
      <w:pPr>
        <w:rPr>
          <w:rFonts w:ascii="Times New Roman" w:hAnsi="Times New Roman" w:cs="Times New Roman"/>
          <w:sz w:val="24"/>
          <w:lang w:val="en-GB"/>
        </w:rPr>
      </w:pPr>
      <w:r w:rsidRPr="00EA2EEC">
        <w:rPr>
          <w:rFonts w:ascii="Times New Roman" w:hAnsi="Times New Roman" w:cs="Times New Roman"/>
          <w:sz w:val="24"/>
          <w:lang w:val="en-GB"/>
        </w:rPr>
        <w:t>Both the Czech Republic and the United Kingdom are male society. In masculine countries, people choose to live well in order to work hard. In this society, managers are decisive. They care about fair treatment at work, effective competition, and performance evaluation. They excel at competing with others in this way.</w:t>
      </w:r>
      <w:r>
        <w:rPr>
          <w:rFonts w:ascii="Times New Roman" w:hAnsi="Times New Roman" w:cs="Times New Roman"/>
          <w:sz w:val="24"/>
          <w:lang w:val="en-GB"/>
        </w:rPr>
        <w:t xml:space="preserve"> </w:t>
      </w:r>
      <w:r w:rsidR="0054502A" w:rsidRPr="00AE2CAB">
        <w:rPr>
          <w:rFonts w:ascii="Times New Roman" w:hAnsi="Times New Roman" w:cs="Times New Roman"/>
          <w:sz w:val="24"/>
          <w:lang w:val="en-GB"/>
        </w:rPr>
        <w:t xml:space="preserve">However, this can cause confusion, as Britons tend to be modest and low-key. When the Czechs and </w:t>
      </w:r>
      <w:r w:rsidR="0054502A" w:rsidRPr="00AE2CAB">
        <w:rPr>
          <w:rFonts w:ascii="Times New Roman" w:hAnsi="Times New Roman" w:cs="Times New Roman"/>
          <w:sz w:val="24"/>
          <w:lang w:val="en-GB"/>
        </w:rPr>
        <w:lastRenderedPageBreak/>
        <w:t>the British cooperate, they may be confused by the performance of the British. Czechs need to understand the underlying meaning of the British. Because it may not be obvious.</w:t>
      </w:r>
    </w:p>
    <w:p w:rsidR="00900796" w:rsidRPr="00AE2CAB" w:rsidRDefault="007B0004" w:rsidP="007B0004">
      <w:pPr>
        <w:pStyle w:val="gu30"/>
        <w:rPr>
          <w:rFonts w:ascii="Times New Roman" w:hAnsi="Times New Roman" w:cs="Times New Roman"/>
          <w:szCs w:val="24"/>
          <w:lang w:val="en-GB"/>
        </w:rPr>
      </w:pPr>
      <w:bookmarkStart w:id="21" w:name="_Toc30121694"/>
      <w:bookmarkStart w:id="22" w:name="_Toc30179776"/>
      <w:r w:rsidRPr="00AE2CAB">
        <w:rPr>
          <w:rFonts w:ascii="Times New Roman" w:hAnsi="Times New Roman" w:cs="Times New Roman"/>
          <w:szCs w:val="24"/>
          <w:lang w:val="en-GB"/>
        </w:rPr>
        <w:t>3.4 Uncertainty avoidance</w:t>
      </w:r>
      <w:bookmarkEnd w:id="21"/>
      <w:bookmarkEnd w:id="22"/>
    </w:p>
    <w:p w:rsidR="007B0004" w:rsidRPr="00AE2CAB" w:rsidRDefault="00772EC2" w:rsidP="007B0004">
      <w:pPr>
        <w:rPr>
          <w:rFonts w:ascii="Times New Roman" w:hAnsi="Times New Roman" w:cs="Times New Roman"/>
          <w:sz w:val="24"/>
          <w:lang w:val="en-GB"/>
        </w:rPr>
      </w:pPr>
      <w:r w:rsidRPr="00772EC2">
        <w:rPr>
          <w:rFonts w:ascii="Times New Roman" w:hAnsi="Times New Roman" w:cs="Times New Roman"/>
          <w:sz w:val="24"/>
          <w:lang w:val="en-GB"/>
        </w:rPr>
        <w:t>The way people avoid future uncertainties is related to how they respond to emergencies.</w:t>
      </w:r>
      <w:r>
        <w:rPr>
          <w:rFonts w:ascii="Times New Roman" w:hAnsi="Times New Roman" w:cs="Times New Roman"/>
          <w:sz w:val="24"/>
          <w:lang w:val="en-GB"/>
        </w:rPr>
        <w:t xml:space="preserve"> </w:t>
      </w:r>
      <w:r w:rsidR="007B0004" w:rsidRPr="00AE2CAB">
        <w:rPr>
          <w:rFonts w:ascii="Times New Roman" w:hAnsi="Times New Roman" w:cs="Times New Roman"/>
          <w:sz w:val="24"/>
          <w:lang w:val="en-GB"/>
        </w:rPr>
        <w:t xml:space="preserve">People can choose to control the future as much as possible or keep it the </w:t>
      </w:r>
      <w:r w:rsidR="00AE2D80" w:rsidRPr="00AE2CAB">
        <w:rPr>
          <w:rFonts w:ascii="Times New Roman" w:hAnsi="Times New Roman" w:cs="Times New Roman"/>
          <w:sz w:val="24"/>
          <w:lang w:val="en-GB"/>
        </w:rPr>
        <w:t>same</w:t>
      </w:r>
      <w:r w:rsidR="00AE2D80" w:rsidRPr="00AE2CAB">
        <w:rPr>
          <w:rFonts w:ascii="Times New Roman" w:hAnsi="Times New Roman" w:cs="Times New Roman"/>
          <w:sz w:val="24"/>
        </w:rPr>
        <w:t xml:space="preserve"> (Hofstede, 2018)</w:t>
      </w:r>
      <w:r w:rsidR="007B0004" w:rsidRPr="00AE2CAB">
        <w:rPr>
          <w:rFonts w:ascii="Times New Roman" w:hAnsi="Times New Roman" w:cs="Times New Roman"/>
          <w:sz w:val="24"/>
          <w:lang w:val="en-GB"/>
        </w:rPr>
        <w:t>. The uncertainty of the future brings a certain amount of anxiety and threat. In different cultures, there are distinct differences in people's attitudes and ways towards this issue. Scores for this dimension indicate how threatened people feel about the future and whether they are trying to change the uncertainty of the future.</w:t>
      </w:r>
    </w:p>
    <w:p w:rsidR="00C3678F" w:rsidRPr="00AE2CAB" w:rsidRDefault="00A77C51" w:rsidP="00F413D1">
      <w:pPr>
        <w:rPr>
          <w:rFonts w:ascii="Times New Roman" w:hAnsi="Times New Roman" w:cs="Times New Roman"/>
          <w:sz w:val="24"/>
          <w:lang w:val="en-GB"/>
        </w:rPr>
      </w:pPr>
      <w:r w:rsidRPr="00AE2CAB">
        <w:rPr>
          <w:rFonts w:ascii="Times New Roman" w:hAnsi="Times New Roman" w:cs="Times New Roman"/>
          <w:sz w:val="24"/>
          <w:lang w:val="en-GB"/>
        </w:rPr>
        <w:t xml:space="preserve">The Czechs avoid uncertainty. </w:t>
      </w:r>
      <w:r w:rsidR="00772EC2" w:rsidRPr="00772EC2">
        <w:rPr>
          <w:rFonts w:ascii="Times New Roman" w:hAnsi="Times New Roman" w:cs="Times New Roman"/>
          <w:sz w:val="24"/>
          <w:lang w:val="en-GB"/>
        </w:rPr>
        <w:t>The Czechs have a very standard code of conduct, and the Czechs have strict beliefs. They are not able to accept unorthodox ideas. Innovation is a symbol of uncertainty and danger in the eyes of the Czechs so that innovation may be resisted.</w:t>
      </w:r>
      <w:r w:rsidR="00772EC2">
        <w:rPr>
          <w:rFonts w:ascii="Times New Roman" w:hAnsi="Times New Roman" w:cs="Times New Roman"/>
          <w:sz w:val="24"/>
          <w:lang w:val="en-GB"/>
        </w:rPr>
        <w:t xml:space="preserve"> </w:t>
      </w:r>
      <w:r w:rsidRPr="00AE2CAB">
        <w:rPr>
          <w:rFonts w:ascii="Times New Roman" w:hAnsi="Times New Roman" w:cs="Times New Roman"/>
          <w:sz w:val="24"/>
          <w:lang w:val="en-GB"/>
        </w:rPr>
        <w:t>The anxiety of members of British society is full of uncertainty and ambiguity. The British have shown that they are quite satisfied with uncertainty. The British love innovation and pursue new things. In this respect, the Czechs and the British have conflicting views, and conflicts are likely to occur during the cooperation process. Britons may be constrained by the Czechs to innovate. The Czechs may not accept British innovation.</w:t>
      </w:r>
    </w:p>
    <w:p w:rsidR="00C3678F" w:rsidRPr="00AE2CAB" w:rsidRDefault="00C3678F" w:rsidP="00F413D1">
      <w:pPr>
        <w:rPr>
          <w:rFonts w:ascii="Times New Roman" w:hAnsi="Times New Roman" w:cs="Times New Roman"/>
          <w:sz w:val="24"/>
          <w:lang w:val="en-GB"/>
        </w:rPr>
      </w:pPr>
    </w:p>
    <w:p w:rsidR="00AF4866" w:rsidRPr="00AE2CAB" w:rsidRDefault="007B0004" w:rsidP="00C3678F">
      <w:pPr>
        <w:pStyle w:val="gu30"/>
        <w:rPr>
          <w:rFonts w:ascii="Times New Roman" w:hAnsi="Times New Roman" w:cs="Times New Roman"/>
          <w:szCs w:val="24"/>
        </w:rPr>
      </w:pPr>
      <w:bookmarkStart w:id="23" w:name="_Toc30121695"/>
      <w:bookmarkStart w:id="24" w:name="_Toc30179777"/>
      <w:r w:rsidRPr="00AE2CAB">
        <w:rPr>
          <w:rFonts w:ascii="Times New Roman" w:hAnsi="Times New Roman" w:cs="Times New Roman"/>
          <w:szCs w:val="24"/>
          <w:lang w:val="en-GB"/>
        </w:rPr>
        <w:t>3.5 Long</w:t>
      </w:r>
      <w:r w:rsidRPr="00AE2CAB">
        <w:rPr>
          <w:rFonts w:ascii="Times New Roman" w:hAnsi="Times New Roman" w:cs="Times New Roman"/>
          <w:szCs w:val="24"/>
        </w:rPr>
        <w:t xml:space="preserve"> term orientation</w:t>
      </w:r>
      <w:bookmarkEnd w:id="23"/>
      <w:bookmarkEnd w:id="24"/>
      <w:r w:rsidRPr="00AE2CAB">
        <w:rPr>
          <w:rFonts w:ascii="Times New Roman" w:hAnsi="Times New Roman" w:cs="Times New Roman"/>
          <w:szCs w:val="24"/>
        </w:rPr>
        <w:t xml:space="preserve"> </w:t>
      </w:r>
    </w:p>
    <w:p w:rsidR="007A654E" w:rsidRPr="00AE2CAB" w:rsidRDefault="007A654E" w:rsidP="007A654E">
      <w:pPr>
        <w:rPr>
          <w:rFonts w:ascii="Times New Roman" w:hAnsi="Times New Roman" w:cs="Times New Roman"/>
          <w:sz w:val="24"/>
        </w:rPr>
      </w:pPr>
      <w:r w:rsidRPr="00AE2CAB">
        <w:rPr>
          <w:rFonts w:ascii="Times New Roman" w:hAnsi="Times New Roman" w:cs="Times New Roman"/>
          <w:sz w:val="24"/>
        </w:rPr>
        <w:t>This dimension describes how different societies can maintain some connection with their past when confronting current and future challenges. Moreover, people pay different attention to these two existing goals.  A low score in this dimension indicates that this society prefers to preserve the traditions and norms of history and views the changes of society from a dialectical perspective. A high score in this dimension indicates that the society has a pragmatic attitude and encourages preparation for the future</w:t>
      </w:r>
      <w:r w:rsidR="00AE2D80" w:rsidRPr="00AE2CAB">
        <w:rPr>
          <w:rFonts w:ascii="Times New Roman" w:hAnsi="Times New Roman" w:cs="Times New Roman"/>
          <w:sz w:val="24"/>
        </w:rPr>
        <w:t xml:space="preserve"> (Clear Cultural, 2019)</w:t>
      </w:r>
      <w:r w:rsidRPr="00AE2CAB">
        <w:rPr>
          <w:rFonts w:ascii="Times New Roman" w:hAnsi="Times New Roman" w:cs="Times New Roman"/>
          <w:sz w:val="24"/>
        </w:rPr>
        <w:t>.</w:t>
      </w:r>
    </w:p>
    <w:p w:rsidR="00C3678F" w:rsidRPr="00AE2CAB" w:rsidRDefault="00F003B1" w:rsidP="00F413D1">
      <w:pPr>
        <w:rPr>
          <w:rFonts w:ascii="Times New Roman" w:hAnsi="Times New Roman" w:cs="Times New Roman"/>
          <w:sz w:val="24"/>
        </w:rPr>
      </w:pPr>
      <w:r w:rsidRPr="00AE2CAB">
        <w:rPr>
          <w:rFonts w:ascii="Times New Roman" w:hAnsi="Times New Roman" w:cs="Times New Roman"/>
          <w:sz w:val="24"/>
        </w:rPr>
        <w:t xml:space="preserve">The Czechs are pragmatic. In a pragmatic society, the Czechs believe that truth depends largely on the situation, background and time. Czechs can easily respond to changes in the environment. In this respect, the British are in the middle and are not biased to either side. </w:t>
      </w:r>
      <w:r w:rsidR="00AE2D80" w:rsidRPr="00AE2CAB">
        <w:rPr>
          <w:rFonts w:ascii="Times New Roman" w:hAnsi="Times New Roman" w:cs="Times New Roman"/>
          <w:sz w:val="24"/>
        </w:rPr>
        <w:t>So,</w:t>
      </w:r>
      <w:r w:rsidRPr="00AE2CAB">
        <w:rPr>
          <w:rFonts w:ascii="Times New Roman" w:hAnsi="Times New Roman" w:cs="Times New Roman"/>
          <w:sz w:val="24"/>
        </w:rPr>
        <w:t xml:space="preserve"> in the process of cooperation, the British may not keep up with the pace of the Czechs adapting to the environment.</w:t>
      </w:r>
    </w:p>
    <w:p w:rsidR="00C3678F" w:rsidRPr="00AE2CAB" w:rsidRDefault="00C3678F" w:rsidP="00F413D1">
      <w:pPr>
        <w:rPr>
          <w:rFonts w:ascii="Times New Roman" w:hAnsi="Times New Roman" w:cs="Times New Roman"/>
          <w:sz w:val="24"/>
        </w:rPr>
      </w:pPr>
    </w:p>
    <w:p w:rsidR="007B0004" w:rsidRPr="00AE2CAB" w:rsidRDefault="007B0004" w:rsidP="00C3678F">
      <w:pPr>
        <w:pStyle w:val="gu30"/>
        <w:rPr>
          <w:rFonts w:ascii="Times New Roman" w:hAnsi="Times New Roman" w:cs="Times New Roman"/>
          <w:szCs w:val="24"/>
        </w:rPr>
      </w:pPr>
      <w:bookmarkStart w:id="25" w:name="_Toc30121696"/>
      <w:bookmarkStart w:id="26" w:name="_Toc30179778"/>
      <w:r w:rsidRPr="00AE2CAB">
        <w:rPr>
          <w:rFonts w:ascii="Times New Roman" w:hAnsi="Times New Roman" w:cs="Times New Roman"/>
          <w:szCs w:val="24"/>
        </w:rPr>
        <w:t>3.6 Indulgence</w:t>
      </w:r>
      <w:bookmarkEnd w:id="25"/>
      <w:bookmarkEnd w:id="26"/>
      <w:r w:rsidRPr="00AE2CAB">
        <w:rPr>
          <w:rFonts w:ascii="Times New Roman" w:hAnsi="Times New Roman" w:cs="Times New Roman"/>
          <w:szCs w:val="24"/>
        </w:rPr>
        <w:t xml:space="preserve"> </w:t>
      </w:r>
    </w:p>
    <w:p w:rsidR="00AF4866" w:rsidRPr="00AE2CAB" w:rsidRDefault="00772EC2" w:rsidP="00F413D1">
      <w:pPr>
        <w:rPr>
          <w:rFonts w:ascii="Times New Roman" w:hAnsi="Times New Roman" w:cs="Times New Roman"/>
          <w:sz w:val="24"/>
          <w:lang w:val="en-GB"/>
        </w:rPr>
      </w:pPr>
      <w:r w:rsidRPr="00772EC2">
        <w:rPr>
          <w:rFonts w:ascii="Times New Roman" w:hAnsi="Times New Roman" w:cs="Times New Roman"/>
          <w:sz w:val="24"/>
          <w:lang w:val="en-GB"/>
        </w:rPr>
        <w:t xml:space="preserve">This dimension refers to the control of people's desires and impulses in society. Indulgence refers to situations where control is weak. Suppression refers to situations </w:t>
      </w:r>
      <w:r w:rsidRPr="00772EC2">
        <w:rPr>
          <w:rFonts w:ascii="Times New Roman" w:hAnsi="Times New Roman" w:cs="Times New Roman"/>
          <w:sz w:val="24"/>
          <w:lang w:val="en-GB"/>
        </w:rPr>
        <w:lastRenderedPageBreak/>
        <w:t>where control is strong.</w:t>
      </w:r>
      <w:r>
        <w:rPr>
          <w:rFonts w:ascii="Times New Roman" w:hAnsi="Times New Roman" w:cs="Times New Roman"/>
          <w:sz w:val="24"/>
          <w:lang w:val="en-GB"/>
        </w:rPr>
        <w:t xml:space="preserve"> </w:t>
      </w:r>
      <w:r w:rsidR="00AE2D80" w:rsidRPr="00AE2CAB">
        <w:rPr>
          <w:rFonts w:ascii="Times New Roman" w:hAnsi="Times New Roman" w:cs="Times New Roman"/>
          <w:sz w:val="24"/>
          <w:lang w:val="en-GB"/>
        </w:rPr>
        <w:t>The Czechs usually do not indulge. The Czechs do not emphasize leisure time and satisfaction of desire. Social norms constrain people, and indulgence is considered wrong. British culture is a culture of indulgence. British people usually show a willingness to enjoy life and entertainment. The British have a positive attitude</w:t>
      </w:r>
      <w:r w:rsidR="007E539D" w:rsidRPr="00AE2CAB">
        <w:rPr>
          <w:rFonts w:ascii="Times New Roman" w:hAnsi="Times New Roman" w:cs="Times New Roman"/>
          <w:sz w:val="24"/>
        </w:rPr>
        <w:t xml:space="preserve"> (Natalia, 2014)</w:t>
      </w:r>
      <w:r w:rsidR="00AE2D80" w:rsidRPr="00AE2CAB">
        <w:rPr>
          <w:rFonts w:ascii="Times New Roman" w:hAnsi="Times New Roman" w:cs="Times New Roman"/>
          <w:sz w:val="24"/>
          <w:lang w:val="en-GB"/>
        </w:rPr>
        <w:t>, contrary to the pessimistic attitude of the Czechs. Besides, the British pay more attention to leisure time and spend money at will. In this respect, the cultures of the British and the Czechs are very different. This has dramatically affected the level of entertainment consumption in the Czech Republic. In the process of cooperation, the British market management thinking may not be idealized in the Czech Republic.</w:t>
      </w:r>
    </w:p>
    <w:p w:rsidR="00D96624" w:rsidRPr="00AE2CAB" w:rsidRDefault="00D96624" w:rsidP="00F413D1">
      <w:pPr>
        <w:rPr>
          <w:rFonts w:ascii="Times New Roman" w:hAnsi="Times New Roman" w:cs="Times New Roman"/>
          <w:sz w:val="24"/>
          <w:lang w:val="en-GB"/>
        </w:rPr>
      </w:pPr>
    </w:p>
    <w:p w:rsidR="00AF4866" w:rsidRPr="00AE2CAB" w:rsidRDefault="00D96624" w:rsidP="00D96624">
      <w:pPr>
        <w:widowControl/>
        <w:jc w:val="left"/>
        <w:rPr>
          <w:rFonts w:ascii="Times New Roman" w:hAnsi="Times New Roman" w:cs="Times New Roman"/>
          <w:sz w:val="24"/>
          <w:lang w:val="en-GB"/>
        </w:rPr>
      </w:pPr>
      <w:r w:rsidRPr="00AE2CAB">
        <w:rPr>
          <w:rFonts w:ascii="Times New Roman" w:hAnsi="Times New Roman" w:cs="Times New Roman"/>
          <w:sz w:val="24"/>
          <w:lang w:val="en-GB"/>
        </w:rPr>
        <w:br w:type="page"/>
      </w:r>
    </w:p>
    <w:p w:rsidR="00AF4866" w:rsidRPr="00AE2CAB" w:rsidRDefault="00C3678F" w:rsidP="00C860CE">
      <w:pPr>
        <w:pStyle w:val="gu3"/>
      </w:pPr>
      <w:bookmarkStart w:id="27" w:name="_Toc30121697"/>
      <w:bookmarkStart w:id="28" w:name="_Toc30179779"/>
      <w:r w:rsidRPr="00AE2CAB">
        <w:lastRenderedPageBreak/>
        <w:t xml:space="preserve">4.0 </w:t>
      </w:r>
      <w:r w:rsidR="00F413D1" w:rsidRPr="00AE2CAB">
        <w:t>Conclusion</w:t>
      </w:r>
      <w:bookmarkEnd w:id="27"/>
      <w:bookmarkEnd w:id="28"/>
    </w:p>
    <w:p w:rsidR="00C3678F" w:rsidRPr="00AE2CAB" w:rsidRDefault="00666C9F" w:rsidP="00F413D1">
      <w:pPr>
        <w:rPr>
          <w:rFonts w:ascii="Times New Roman" w:hAnsi="Times New Roman" w:cs="Times New Roman"/>
          <w:sz w:val="24"/>
          <w:lang w:val="en-GB"/>
        </w:rPr>
      </w:pPr>
      <w:r w:rsidRPr="00AE2CAB">
        <w:rPr>
          <w:rFonts w:ascii="Times New Roman" w:hAnsi="Times New Roman" w:cs="Times New Roman"/>
          <w:sz w:val="24"/>
          <w:lang w:val="en-GB"/>
        </w:rPr>
        <w:t xml:space="preserve">This report details the stereotypes, official languages, and gift-giving cultures of the Czech and British. The differences and similarities between the Czech and British are compared. Moreover, make reasonable suggestions based on relevant information. This information is closely related to the entry of British companies into the Czech market. When a British company enters the Czech market, due to political, economic, historical, cultural, and social differences, it will face various challenges from the Czech Republic. The similarities and differences between the Czech and British are </w:t>
      </w:r>
      <w:r w:rsidR="00D96624" w:rsidRPr="00AE2CAB">
        <w:rPr>
          <w:rFonts w:ascii="Times New Roman" w:hAnsi="Times New Roman" w:cs="Times New Roman"/>
          <w:sz w:val="24"/>
          <w:lang w:val="en-GB"/>
        </w:rPr>
        <w:t>analysed</w:t>
      </w:r>
      <w:r w:rsidRPr="00AE2CAB">
        <w:rPr>
          <w:rFonts w:ascii="Times New Roman" w:hAnsi="Times New Roman" w:cs="Times New Roman"/>
          <w:sz w:val="24"/>
          <w:lang w:val="en-GB"/>
        </w:rPr>
        <w:t xml:space="preserve"> through Hofstede's theory. This information can be used during cooperation to avoid many unnecessary contradictions. At the same time, Hofstede's theory can also help companies improve partnerships. In order for a British company to successfully enter the Czech market, the above details require the attention of both companies. Only when the company strives to meet and improve these conditions can it establish a good cooperative relationship and successfully enter the Czech market.</w:t>
      </w:r>
    </w:p>
    <w:p w:rsidR="00D96624" w:rsidRPr="00AE2CAB" w:rsidRDefault="00D96624" w:rsidP="00F413D1">
      <w:pPr>
        <w:rPr>
          <w:rFonts w:ascii="Times New Roman" w:hAnsi="Times New Roman" w:cs="Times New Roman"/>
          <w:sz w:val="24"/>
          <w:lang w:val="en-GB"/>
        </w:rPr>
      </w:pPr>
    </w:p>
    <w:p w:rsidR="00D96624" w:rsidRPr="00AE2CAB" w:rsidRDefault="00D96624">
      <w:pPr>
        <w:widowControl/>
        <w:jc w:val="left"/>
        <w:rPr>
          <w:rFonts w:ascii="Times New Roman" w:hAnsi="Times New Roman" w:cs="Times New Roman"/>
          <w:sz w:val="24"/>
          <w:lang w:val="en-GB"/>
        </w:rPr>
      </w:pPr>
      <w:r w:rsidRPr="00AE2CAB">
        <w:rPr>
          <w:rFonts w:ascii="Times New Roman" w:hAnsi="Times New Roman" w:cs="Times New Roman"/>
          <w:sz w:val="24"/>
          <w:lang w:val="en-GB"/>
        </w:rPr>
        <w:br w:type="page"/>
      </w:r>
    </w:p>
    <w:p w:rsidR="008D40F6" w:rsidRPr="00AE2CAB" w:rsidRDefault="001838A8" w:rsidP="008D40F6">
      <w:pPr>
        <w:pStyle w:val="gu3"/>
        <w:rPr>
          <w:rFonts w:hint="eastAsia"/>
        </w:rPr>
      </w:pPr>
      <w:bookmarkStart w:id="29" w:name="_Toc30121698"/>
      <w:bookmarkStart w:id="30" w:name="_Toc30179780"/>
      <w:r w:rsidRPr="00AE2CAB">
        <w:lastRenderedPageBreak/>
        <w:t xml:space="preserve">5.0 </w:t>
      </w:r>
      <w:r w:rsidR="00F413D1" w:rsidRPr="00AE2CAB">
        <w:t>Bibliography</w:t>
      </w:r>
      <w:bookmarkEnd w:id="29"/>
      <w:bookmarkEnd w:id="30"/>
      <w:r w:rsidR="00F413D1" w:rsidRPr="00AE2CAB">
        <w:tab/>
      </w:r>
    </w:p>
    <w:p w:rsidR="008D40F6" w:rsidRPr="00AE2CAB" w:rsidRDefault="008D40F6" w:rsidP="008D40F6">
      <w:pPr>
        <w:jc w:val="left"/>
        <w:rPr>
          <w:rFonts w:ascii="Times New Roman" w:hAnsi="Times New Roman" w:cs="Times New Roman"/>
          <w:sz w:val="24"/>
        </w:rPr>
      </w:pPr>
      <w:proofErr w:type="spellStart"/>
      <w:r w:rsidRPr="00AE2CAB">
        <w:rPr>
          <w:rFonts w:ascii="Times New Roman" w:hAnsi="Times New Roman" w:cs="Times New Roman"/>
          <w:sz w:val="24"/>
        </w:rPr>
        <w:t>Bosrock</w:t>
      </w:r>
      <w:proofErr w:type="spellEnd"/>
      <w:r w:rsidRPr="00AE2CAB">
        <w:rPr>
          <w:rFonts w:ascii="Times New Roman" w:hAnsi="Times New Roman" w:cs="Times New Roman"/>
          <w:sz w:val="24"/>
        </w:rPr>
        <w:t xml:space="preserve">, M. (2019) </w:t>
      </w:r>
      <w:r w:rsidRPr="00AE2CAB">
        <w:rPr>
          <w:rFonts w:ascii="Times New Roman" w:hAnsi="Times New Roman" w:cs="Times New Roman"/>
          <w:i/>
          <w:iCs/>
          <w:sz w:val="24"/>
        </w:rPr>
        <w:t>United Kingdom</w:t>
      </w:r>
      <w:r w:rsidRPr="00AE2CAB">
        <w:rPr>
          <w:rFonts w:ascii="Times New Roman" w:hAnsi="Times New Roman" w:cs="Times New Roman"/>
          <w:sz w:val="24"/>
        </w:rPr>
        <w:t xml:space="preserve">. [online]. Available at: </w:t>
      </w:r>
      <w:hyperlink r:id="rId11" w:history="1">
        <w:r w:rsidRPr="00AE2CAB">
          <w:rPr>
            <w:rStyle w:val="a6"/>
            <w:rFonts w:ascii="Times New Roman" w:hAnsi="Times New Roman" w:cs="Times New Roman"/>
            <w:sz w:val="24"/>
          </w:rPr>
          <w:t>http://www.expatica.com/uk/employment/The-surprising-UK-business-culture_103526.html</w:t>
        </w:r>
      </w:hyperlink>
      <w:r w:rsidRPr="00AE2CAB">
        <w:rPr>
          <w:rFonts w:ascii="Times New Roman" w:hAnsi="Times New Roman" w:cs="Times New Roman"/>
          <w:sz w:val="24"/>
        </w:rPr>
        <w:t xml:space="preserve"> (Assessed: 16 January 2020).</w:t>
      </w:r>
    </w:p>
    <w:p w:rsidR="008D40F6" w:rsidRDefault="008D40F6" w:rsidP="008D40F6"/>
    <w:p w:rsidR="008D40F6" w:rsidRPr="00AE2CAB" w:rsidRDefault="008D40F6" w:rsidP="008D40F6">
      <w:pPr>
        <w:rPr>
          <w:rFonts w:ascii="Times New Roman" w:hAnsi="Times New Roman" w:cs="Times New Roman"/>
          <w:sz w:val="24"/>
        </w:rPr>
      </w:pPr>
      <w:r w:rsidRPr="00AE2CAB">
        <w:rPr>
          <w:rFonts w:ascii="Times New Roman" w:hAnsi="Times New Roman" w:cs="Times New Roman"/>
          <w:sz w:val="24"/>
        </w:rPr>
        <w:t xml:space="preserve">Clear Cultural. (2019) Making Sense of Cross-Cultural Communication. [online]. Available from: </w:t>
      </w:r>
      <w:hyperlink r:id="rId12" w:history="1">
        <w:r w:rsidRPr="00AE2CAB">
          <w:rPr>
            <w:rStyle w:val="a6"/>
            <w:rFonts w:ascii="Times New Roman" w:hAnsi="Times New Roman" w:cs="Times New Roman"/>
            <w:sz w:val="24"/>
          </w:rPr>
          <w:t>https://clearlycultural.com/geert-hofstede-cultural-dimensions/long-term-orientation/</w:t>
        </w:r>
      </w:hyperlink>
      <w:r w:rsidRPr="00AE2CAB">
        <w:rPr>
          <w:rFonts w:ascii="Times New Roman" w:hAnsi="Times New Roman" w:cs="Times New Roman"/>
          <w:sz w:val="24"/>
        </w:rPr>
        <w:t xml:space="preserve"> (Assessed: 16 January 2020).</w:t>
      </w:r>
    </w:p>
    <w:p w:rsidR="008D40F6" w:rsidRPr="00AE2CAB" w:rsidRDefault="008D40F6" w:rsidP="008D40F6">
      <w:pPr>
        <w:rPr>
          <w:rFonts w:ascii="Times New Roman" w:hAnsi="Times New Roman" w:cs="Times New Roman"/>
          <w:sz w:val="24"/>
          <w:lang w:val="en-GB"/>
        </w:rPr>
      </w:pPr>
    </w:p>
    <w:p w:rsidR="008D40F6" w:rsidRPr="00AE2CAB" w:rsidRDefault="008D40F6" w:rsidP="008D40F6">
      <w:pPr>
        <w:jc w:val="left"/>
        <w:rPr>
          <w:rFonts w:ascii="Times New Roman" w:hAnsi="Times New Roman" w:cs="Times New Roman"/>
          <w:sz w:val="24"/>
        </w:rPr>
      </w:pPr>
      <w:r w:rsidRPr="00AE2CAB">
        <w:rPr>
          <w:rFonts w:ascii="Times New Roman" w:hAnsi="Times New Roman" w:cs="Times New Roman"/>
          <w:sz w:val="24"/>
        </w:rPr>
        <w:t xml:space="preserve">Charles, M. (2020) </w:t>
      </w:r>
      <w:r w:rsidRPr="00AE2CAB">
        <w:rPr>
          <w:rFonts w:ascii="Times New Roman" w:hAnsi="Times New Roman" w:cs="Times New Roman"/>
          <w:i/>
          <w:iCs/>
          <w:sz w:val="24"/>
        </w:rPr>
        <w:t>United Kingdom</w:t>
      </w:r>
      <w:r w:rsidRPr="00AE2CAB">
        <w:rPr>
          <w:rFonts w:ascii="Times New Roman" w:hAnsi="Times New Roman" w:cs="Times New Roman"/>
          <w:sz w:val="24"/>
        </w:rPr>
        <w:t xml:space="preserve">. Available at: </w:t>
      </w:r>
      <w:hyperlink r:id="rId13" w:history="1">
        <w:r w:rsidRPr="00AE2CAB">
          <w:rPr>
            <w:rStyle w:val="a6"/>
            <w:rFonts w:ascii="Times New Roman" w:hAnsi="Times New Roman" w:cs="Times New Roman"/>
            <w:sz w:val="24"/>
          </w:rPr>
          <w:t>https://www.britannica.com/place/United-Kingdom</w:t>
        </w:r>
      </w:hyperlink>
      <w:r w:rsidRPr="00AE2CAB">
        <w:rPr>
          <w:rFonts w:ascii="Times New Roman" w:hAnsi="Times New Roman" w:cs="Times New Roman"/>
          <w:sz w:val="24"/>
        </w:rPr>
        <w:t xml:space="preserve"> (Assessed: 16 January 2020). </w:t>
      </w:r>
    </w:p>
    <w:p w:rsidR="008D40F6" w:rsidRDefault="008D40F6" w:rsidP="008D40F6"/>
    <w:p w:rsidR="008D40F6" w:rsidRPr="00AE2CAB" w:rsidRDefault="008D40F6" w:rsidP="008D40F6">
      <w:pPr>
        <w:rPr>
          <w:rFonts w:ascii="Times New Roman" w:hAnsi="Times New Roman" w:cs="Times New Roman"/>
          <w:sz w:val="24"/>
        </w:rPr>
      </w:pPr>
      <w:r w:rsidRPr="00AE2CAB">
        <w:rPr>
          <w:rFonts w:ascii="Times New Roman" w:hAnsi="Times New Roman" w:cs="Times New Roman"/>
          <w:sz w:val="24"/>
        </w:rPr>
        <w:t xml:space="preserve">Encyclopedia Britannica. (2019) </w:t>
      </w:r>
      <w:r w:rsidRPr="00AE2CAB">
        <w:rPr>
          <w:rFonts w:ascii="Times New Roman" w:hAnsi="Times New Roman" w:cs="Times New Roman"/>
          <w:i/>
          <w:iCs/>
          <w:sz w:val="24"/>
        </w:rPr>
        <w:t>Resources and power</w:t>
      </w:r>
      <w:r w:rsidRPr="00AE2CAB">
        <w:rPr>
          <w:rFonts w:ascii="Times New Roman" w:hAnsi="Times New Roman" w:cs="Times New Roman"/>
          <w:sz w:val="24"/>
        </w:rPr>
        <w:t xml:space="preserve">. [online]. Available at: </w:t>
      </w:r>
      <w:hyperlink r:id="rId14" w:history="1">
        <w:r w:rsidRPr="00AE2CAB">
          <w:rPr>
            <w:rStyle w:val="a6"/>
            <w:rFonts w:ascii="Times New Roman" w:hAnsi="Times New Roman" w:cs="Times New Roman"/>
            <w:sz w:val="24"/>
          </w:rPr>
          <w:t>https://www.britannica.com/place/Czech-Republic/Resources-and-power</w:t>
        </w:r>
      </w:hyperlink>
      <w:r w:rsidRPr="00AE2CAB">
        <w:rPr>
          <w:rFonts w:ascii="Times New Roman" w:hAnsi="Times New Roman" w:cs="Times New Roman"/>
          <w:sz w:val="24"/>
        </w:rPr>
        <w:t xml:space="preserve"> (Assessed: 16 January 2020).</w:t>
      </w:r>
    </w:p>
    <w:p w:rsidR="008D40F6" w:rsidRPr="006118AB" w:rsidRDefault="008D40F6" w:rsidP="008D40F6">
      <w:pPr>
        <w:rPr>
          <w:lang w:val="en-GB"/>
        </w:rPr>
      </w:pPr>
    </w:p>
    <w:p w:rsidR="008D40F6" w:rsidRDefault="008D40F6" w:rsidP="008D40F6">
      <w:pPr>
        <w:rPr>
          <w:rFonts w:ascii="Times New Roman" w:hAnsi="Times New Roman" w:cs="Times New Roman"/>
          <w:sz w:val="24"/>
        </w:rPr>
      </w:pPr>
      <w:proofErr w:type="spellStart"/>
      <w:r w:rsidRPr="00AE2CAB">
        <w:rPr>
          <w:rFonts w:ascii="Times New Roman" w:hAnsi="Times New Roman" w:cs="Times New Roman"/>
          <w:sz w:val="24"/>
        </w:rPr>
        <w:t>Globig</w:t>
      </w:r>
      <w:proofErr w:type="spellEnd"/>
      <w:r w:rsidRPr="00AE2CAB">
        <w:rPr>
          <w:rFonts w:ascii="Times New Roman" w:hAnsi="Times New Roman" w:cs="Times New Roman"/>
          <w:sz w:val="24"/>
        </w:rPr>
        <w:t xml:space="preserve">. (2019) </w:t>
      </w:r>
      <w:r w:rsidRPr="00AE2CAB">
        <w:rPr>
          <w:rFonts w:ascii="Times New Roman" w:hAnsi="Times New Roman" w:cs="Times New Roman"/>
          <w:i/>
          <w:iCs/>
          <w:sz w:val="24"/>
        </w:rPr>
        <w:t xml:space="preserve">KNOWLEDGE BASE Business Culture </w:t>
      </w:r>
      <w:proofErr w:type="gramStart"/>
      <w:r w:rsidRPr="00AE2CAB">
        <w:rPr>
          <w:rFonts w:ascii="Times New Roman" w:hAnsi="Times New Roman" w:cs="Times New Roman"/>
          <w:i/>
          <w:iCs/>
          <w:sz w:val="24"/>
        </w:rPr>
        <w:t>In</w:t>
      </w:r>
      <w:proofErr w:type="gramEnd"/>
      <w:r w:rsidRPr="00AE2CAB">
        <w:rPr>
          <w:rFonts w:ascii="Times New Roman" w:hAnsi="Times New Roman" w:cs="Times New Roman"/>
          <w:i/>
          <w:iCs/>
          <w:sz w:val="24"/>
        </w:rPr>
        <w:t xml:space="preserve"> The UK</w:t>
      </w:r>
      <w:r w:rsidRPr="00AE2CAB">
        <w:rPr>
          <w:rFonts w:ascii="Times New Roman" w:hAnsi="Times New Roman" w:cs="Times New Roman"/>
          <w:sz w:val="24"/>
        </w:rPr>
        <w:t xml:space="preserve">. [online]. Available from: </w:t>
      </w:r>
      <w:hyperlink r:id="rId15" w:history="1">
        <w:r w:rsidRPr="00AE2CAB">
          <w:rPr>
            <w:rStyle w:val="a6"/>
            <w:rFonts w:ascii="Times New Roman" w:hAnsi="Times New Roman" w:cs="Times New Roman"/>
            <w:sz w:val="24"/>
          </w:rPr>
          <w:t>https://platform.globig.co/knowledgebase/UK/landscape/business-culture-in-the-uk</w:t>
        </w:r>
      </w:hyperlink>
      <w:r w:rsidRPr="00AE2CAB">
        <w:rPr>
          <w:rFonts w:ascii="Times New Roman" w:hAnsi="Times New Roman" w:cs="Times New Roman"/>
          <w:sz w:val="24"/>
        </w:rPr>
        <w:t xml:space="preserve"> (Assessed: 16 January 2020).</w:t>
      </w:r>
    </w:p>
    <w:p w:rsidR="008D40F6" w:rsidRPr="00AE2CAB" w:rsidRDefault="008D40F6" w:rsidP="008D40F6">
      <w:pPr>
        <w:rPr>
          <w:rFonts w:ascii="Times New Roman" w:hAnsi="Times New Roman" w:cs="Times New Roman"/>
          <w:sz w:val="24"/>
        </w:rPr>
      </w:pPr>
    </w:p>
    <w:p w:rsidR="008D40F6" w:rsidRPr="00AE2CAB" w:rsidRDefault="008D40F6" w:rsidP="008D40F6">
      <w:pPr>
        <w:jc w:val="left"/>
        <w:rPr>
          <w:rFonts w:ascii="Times New Roman" w:hAnsi="Times New Roman" w:cs="Times New Roman"/>
          <w:sz w:val="24"/>
        </w:rPr>
      </w:pPr>
      <w:r w:rsidRPr="00AE2CAB">
        <w:rPr>
          <w:rFonts w:ascii="Times New Roman" w:hAnsi="Times New Roman" w:cs="Times New Roman"/>
          <w:sz w:val="24"/>
        </w:rPr>
        <w:t xml:space="preserve">Hofstede. (2019). </w:t>
      </w:r>
      <w:r w:rsidRPr="00AE2CAB">
        <w:rPr>
          <w:rFonts w:ascii="Times New Roman" w:hAnsi="Times New Roman" w:cs="Times New Roman"/>
          <w:i/>
          <w:iCs/>
          <w:sz w:val="24"/>
        </w:rPr>
        <w:t>Country comparison.</w:t>
      </w:r>
      <w:r w:rsidRPr="00AE2CAB">
        <w:rPr>
          <w:rFonts w:ascii="Times New Roman" w:hAnsi="Times New Roman" w:cs="Times New Roman"/>
          <w:sz w:val="24"/>
        </w:rPr>
        <w:t xml:space="preserve"> [online]. Available from: </w:t>
      </w:r>
      <w:hyperlink r:id="rId16" w:history="1">
        <w:r w:rsidRPr="00AE2CAB">
          <w:rPr>
            <w:rStyle w:val="a6"/>
            <w:rFonts w:ascii="Times New Roman" w:hAnsi="Times New Roman" w:cs="Times New Roman"/>
            <w:sz w:val="24"/>
          </w:rPr>
          <w:t>https://www.hofstede-insights.com/country-comparison/czech-republic/</w:t>
        </w:r>
      </w:hyperlink>
      <w:r w:rsidRPr="00AE2CAB">
        <w:rPr>
          <w:rFonts w:ascii="Times New Roman" w:hAnsi="Times New Roman" w:cs="Times New Roman"/>
          <w:sz w:val="24"/>
        </w:rPr>
        <w:t xml:space="preserve"> (Assessed: 16 January 2020).</w:t>
      </w:r>
    </w:p>
    <w:p w:rsidR="008D40F6" w:rsidRPr="00AE2CAB" w:rsidRDefault="008D40F6" w:rsidP="008D40F6">
      <w:pPr>
        <w:rPr>
          <w:rFonts w:ascii="Times New Roman" w:hAnsi="Times New Roman" w:cs="Times New Roman"/>
          <w:sz w:val="24"/>
        </w:rPr>
      </w:pPr>
    </w:p>
    <w:p w:rsidR="008D40F6" w:rsidRPr="00AE2CAB" w:rsidRDefault="008D40F6" w:rsidP="008D40F6">
      <w:pPr>
        <w:jc w:val="left"/>
        <w:rPr>
          <w:rFonts w:ascii="Times New Roman" w:hAnsi="Times New Roman" w:cs="Times New Roman"/>
          <w:sz w:val="24"/>
        </w:rPr>
      </w:pPr>
      <w:r w:rsidRPr="00AE2CAB">
        <w:rPr>
          <w:rFonts w:ascii="Times New Roman" w:hAnsi="Times New Roman" w:cs="Times New Roman"/>
          <w:sz w:val="24"/>
        </w:rPr>
        <w:t xml:space="preserve">Hofstede. (2018). </w:t>
      </w:r>
      <w:r w:rsidRPr="00AE2CAB">
        <w:rPr>
          <w:rFonts w:ascii="Times New Roman" w:hAnsi="Times New Roman" w:cs="Times New Roman"/>
          <w:i/>
          <w:iCs/>
          <w:sz w:val="24"/>
        </w:rPr>
        <w:t xml:space="preserve">What about the Czech Republic? </w:t>
      </w:r>
      <w:r w:rsidRPr="00AE2CAB">
        <w:rPr>
          <w:rFonts w:ascii="Times New Roman" w:hAnsi="Times New Roman" w:cs="Times New Roman"/>
          <w:sz w:val="24"/>
        </w:rPr>
        <w:t xml:space="preserve">[online]. Available from: </w:t>
      </w:r>
      <w:hyperlink r:id="rId17" w:history="1">
        <w:r w:rsidRPr="00AE2CAB">
          <w:rPr>
            <w:rStyle w:val="a6"/>
            <w:rFonts w:ascii="Times New Roman" w:hAnsi="Times New Roman" w:cs="Times New Roman"/>
            <w:sz w:val="24"/>
          </w:rPr>
          <w:t>https://is.muni.cz/do/1496/impact/archiv/ka2/en/55950347/um/Geert_Hofstede_6D_C_ultural_Dimensions_Model_CR.pdf</w:t>
        </w:r>
      </w:hyperlink>
      <w:r w:rsidRPr="00AE2CAB">
        <w:rPr>
          <w:rFonts w:ascii="Times New Roman" w:hAnsi="Times New Roman" w:cs="Times New Roman"/>
          <w:sz w:val="24"/>
        </w:rPr>
        <w:t xml:space="preserve"> (Assessed: 16 January 2020).</w:t>
      </w:r>
    </w:p>
    <w:p w:rsidR="008D40F6" w:rsidRPr="006118AB" w:rsidRDefault="008D40F6" w:rsidP="008D40F6">
      <w:pPr>
        <w:rPr>
          <w:rFonts w:ascii="Times New Roman" w:hAnsi="Times New Roman" w:cs="Times New Roman"/>
          <w:sz w:val="24"/>
          <w:lang w:val="en-GB"/>
        </w:rPr>
      </w:pPr>
    </w:p>
    <w:p w:rsidR="008D40F6" w:rsidRDefault="008D40F6" w:rsidP="008D40F6">
      <w:pPr>
        <w:rPr>
          <w:rFonts w:ascii="Times New Roman" w:hAnsi="Times New Roman" w:cs="Times New Roman"/>
          <w:sz w:val="24"/>
        </w:rPr>
      </w:pPr>
      <w:r w:rsidRPr="00AE2CAB">
        <w:rPr>
          <w:rFonts w:ascii="Times New Roman" w:hAnsi="Times New Roman" w:cs="Times New Roman"/>
          <w:sz w:val="24"/>
        </w:rPr>
        <w:t xml:space="preserve">IBC study abroad. (2019) </w:t>
      </w:r>
      <w:r w:rsidRPr="00AE2CAB">
        <w:rPr>
          <w:rFonts w:ascii="Times New Roman" w:hAnsi="Times New Roman" w:cs="Times New Roman"/>
          <w:i/>
          <w:iCs/>
          <w:sz w:val="24"/>
        </w:rPr>
        <w:t>Things to Know About Doing Business in the Czech Republic</w:t>
      </w:r>
      <w:r w:rsidRPr="00AE2CAB">
        <w:rPr>
          <w:rFonts w:ascii="Times New Roman" w:hAnsi="Times New Roman" w:cs="Times New Roman"/>
          <w:sz w:val="24"/>
        </w:rPr>
        <w:t xml:space="preserve">. [online]. Available at: </w:t>
      </w:r>
      <w:hyperlink r:id="rId18" w:history="1">
        <w:r w:rsidRPr="00AE2CAB">
          <w:rPr>
            <w:rStyle w:val="a6"/>
            <w:rFonts w:ascii="Times New Roman" w:hAnsi="Times New Roman" w:cs="Times New Roman"/>
            <w:sz w:val="24"/>
          </w:rPr>
          <w:t>https://ibstours.com/blog/doing-business-czech-republic/</w:t>
        </w:r>
      </w:hyperlink>
      <w:r w:rsidRPr="00AE2CAB">
        <w:rPr>
          <w:rFonts w:ascii="Times New Roman" w:hAnsi="Times New Roman" w:cs="Times New Roman"/>
          <w:sz w:val="24"/>
        </w:rPr>
        <w:t xml:space="preserve"> (Assessed: 16 January 2020).</w:t>
      </w:r>
    </w:p>
    <w:p w:rsidR="008D40F6" w:rsidRPr="00AE2CAB" w:rsidRDefault="008D40F6" w:rsidP="008D40F6">
      <w:pPr>
        <w:rPr>
          <w:rFonts w:ascii="Times New Roman" w:hAnsi="Times New Roman" w:cs="Times New Roman"/>
          <w:sz w:val="24"/>
        </w:rPr>
      </w:pPr>
    </w:p>
    <w:p w:rsidR="008D40F6" w:rsidRPr="006118AB" w:rsidRDefault="008D40F6" w:rsidP="008D40F6">
      <w:pPr>
        <w:rPr>
          <w:rFonts w:ascii="Times New Roman" w:hAnsi="Times New Roman" w:cs="Times New Roman"/>
          <w:sz w:val="24"/>
          <w:lang w:val="en-GB"/>
        </w:rPr>
      </w:pPr>
      <w:r w:rsidRPr="00AE2CAB">
        <w:rPr>
          <w:rFonts w:ascii="Times New Roman" w:hAnsi="Times New Roman" w:cs="Times New Roman"/>
          <w:sz w:val="24"/>
        </w:rPr>
        <w:t xml:space="preserve">Islam, R. (2018) </w:t>
      </w:r>
      <w:r w:rsidRPr="00AE2CAB">
        <w:rPr>
          <w:rFonts w:ascii="Times New Roman" w:hAnsi="Times New Roman" w:cs="Times New Roman"/>
          <w:i/>
          <w:iCs/>
          <w:sz w:val="24"/>
        </w:rPr>
        <w:t xml:space="preserve">What is the international business language. </w:t>
      </w:r>
      <w:r w:rsidRPr="00AE2CAB">
        <w:rPr>
          <w:rFonts w:ascii="Times New Roman" w:hAnsi="Times New Roman" w:cs="Times New Roman"/>
          <w:sz w:val="24"/>
        </w:rPr>
        <w:t xml:space="preserve">[online]. Available at: </w:t>
      </w:r>
      <w:hyperlink r:id="rId19" w:history="1">
        <w:r w:rsidRPr="00AE2CAB">
          <w:rPr>
            <w:rStyle w:val="a6"/>
            <w:rFonts w:ascii="Times New Roman" w:hAnsi="Times New Roman" w:cs="Times New Roman"/>
            <w:sz w:val="24"/>
          </w:rPr>
          <w:t>https://www.quora.com/What-is-the-international-business-language</w:t>
        </w:r>
      </w:hyperlink>
      <w:r w:rsidRPr="00AE2CAB">
        <w:rPr>
          <w:rFonts w:ascii="Times New Roman" w:hAnsi="Times New Roman" w:cs="Times New Roman"/>
          <w:sz w:val="24"/>
        </w:rPr>
        <w:t xml:space="preserve"> (Assessed: 16 January 2020).</w:t>
      </w:r>
    </w:p>
    <w:p w:rsidR="008D40F6" w:rsidRPr="006118AB" w:rsidRDefault="008D40F6" w:rsidP="008D40F6">
      <w:pPr>
        <w:rPr>
          <w:lang w:val="en-GB"/>
        </w:rPr>
      </w:pPr>
    </w:p>
    <w:p w:rsidR="008D40F6" w:rsidRPr="00AE2CAB" w:rsidRDefault="008D40F6" w:rsidP="008D40F6">
      <w:pPr>
        <w:rPr>
          <w:rFonts w:ascii="Times New Roman" w:hAnsi="Times New Roman" w:cs="Times New Roman"/>
          <w:sz w:val="24"/>
        </w:rPr>
      </w:pPr>
      <w:proofErr w:type="spellStart"/>
      <w:r w:rsidRPr="00AE2CAB">
        <w:rPr>
          <w:rFonts w:ascii="Times New Roman" w:hAnsi="Times New Roman" w:cs="Times New Roman"/>
          <w:sz w:val="24"/>
          <w:lang w:val="en-GB"/>
        </w:rPr>
        <w:t>Kwintessential</w:t>
      </w:r>
      <w:proofErr w:type="spellEnd"/>
      <w:r w:rsidRPr="00AE2CAB">
        <w:rPr>
          <w:rFonts w:ascii="Times New Roman" w:hAnsi="Times New Roman" w:cs="Times New Roman"/>
          <w:sz w:val="24"/>
        </w:rPr>
        <w:t xml:space="preserve">. (2019) </w:t>
      </w:r>
      <w:r w:rsidRPr="00AE2CAB">
        <w:rPr>
          <w:rFonts w:ascii="Times New Roman" w:hAnsi="Times New Roman" w:cs="Times New Roman"/>
          <w:i/>
          <w:iCs/>
          <w:sz w:val="24"/>
        </w:rPr>
        <w:t>A guide to the Czech Republic</w:t>
      </w:r>
      <w:r w:rsidRPr="00AE2CAB">
        <w:rPr>
          <w:rFonts w:ascii="Times New Roman" w:hAnsi="Times New Roman" w:cs="Times New Roman"/>
          <w:sz w:val="24"/>
        </w:rPr>
        <w:t xml:space="preserve">. [online]. Available at: </w:t>
      </w:r>
      <w:hyperlink r:id="rId20" w:history="1">
        <w:r w:rsidRPr="00AE2CAB">
          <w:rPr>
            <w:rStyle w:val="a6"/>
            <w:rFonts w:ascii="Times New Roman" w:hAnsi="Times New Roman" w:cs="Times New Roman"/>
            <w:sz w:val="24"/>
          </w:rPr>
          <w:t>https://www.kwintessential.co.uk/resources/guide-to-czech-republic-etiquette-customs-culture-business</w:t>
        </w:r>
      </w:hyperlink>
      <w:r w:rsidRPr="00AE2CAB">
        <w:rPr>
          <w:rFonts w:ascii="Times New Roman" w:hAnsi="Times New Roman" w:cs="Times New Roman"/>
          <w:sz w:val="24"/>
        </w:rPr>
        <w:t xml:space="preserve"> (Assessed: 16 January 2020).</w:t>
      </w:r>
    </w:p>
    <w:p w:rsidR="008D40F6" w:rsidRDefault="008D40F6" w:rsidP="008D40F6"/>
    <w:p w:rsidR="008D40F6" w:rsidRPr="00AE2CAB" w:rsidRDefault="008D40F6" w:rsidP="008D40F6">
      <w:pPr>
        <w:jc w:val="left"/>
        <w:rPr>
          <w:rFonts w:ascii="Times New Roman" w:hAnsi="Times New Roman" w:cs="Times New Roman"/>
          <w:sz w:val="24"/>
        </w:rPr>
      </w:pPr>
      <w:r w:rsidRPr="00AE2CAB">
        <w:rPr>
          <w:rFonts w:ascii="Times New Roman" w:hAnsi="Times New Roman" w:cs="Times New Roman"/>
          <w:sz w:val="24"/>
          <w:lang w:val="en-GB"/>
        </w:rPr>
        <w:t>Ma</w:t>
      </w:r>
      <w:r w:rsidRPr="00AE2CAB">
        <w:rPr>
          <w:rFonts w:ascii="Times New Roman" w:hAnsi="Times New Roman" w:cs="Times New Roman"/>
          <w:sz w:val="24"/>
        </w:rPr>
        <w:t xml:space="preserve">g content team (2019) </w:t>
      </w:r>
      <w:r w:rsidRPr="00AE2CAB">
        <w:rPr>
          <w:rFonts w:ascii="Times New Roman" w:hAnsi="Times New Roman" w:cs="Times New Roman"/>
          <w:i/>
          <w:iCs/>
          <w:sz w:val="24"/>
        </w:rPr>
        <w:t>Top 10 British etiquette tips</w:t>
      </w:r>
      <w:r w:rsidRPr="00AE2CAB">
        <w:rPr>
          <w:rFonts w:ascii="Times New Roman" w:hAnsi="Times New Roman" w:cs="Times New Roman"/>
          <w:sz w:val="24"/>
        </w:rPr>
        <w:t xml:space="preserve">. [online]. Available at: </w:t>
      </w:r>
      <w:hyperlink r:id="rId21" w:history="1">
        <w:r w:rsidRPr="00AE2CAB">
          <w:rPr>
            <w:rStyle w:val="a6"/>
            <w:rFonts w:ascii="Times New Roman" w:hAnsi="Times New Roman" w:cs="Times New Roman"/>
            <w:sz w:val="24"/>
          </w:rPr>
          <w:t>https://greatbritishmag.co.uk/uk-culture/top-ten-british-etiquette-tips/</w:t>
        </w:r>
      </w:hyperlink>
      <w:r w:rsidRPr="00AE2CAB">
        <w:rPr>
          <w:rFonts w:ascii="Times New Roman" w:hAnsi="Times New Roman" w:cs="Times New Roman"/>
          <w:sz w:val="24"/>
        </w:rPr>
        <w:t xml:space="preserve"> (Assessed: 16 </w:t>
      </w:r>
      <w:r w:rsidRPr="00AE2CAB">
        <w:rPr>
          <w:rFonts w:ascii="Times New Roman" w:hAnsi="Times New Roman" w:cs="Times New Roman"/>
          <w:sz w:val="24"/>
        </w:rPr>
        <w:lastRenderedPageBreak/>
        <w:t>January 2020).</w:t>
      </w:r>
    </w:p>
    <w:p w:rsidR="008D40F6" w:rsidRPr="006118AB" w:rsidRDefault="008D40F6" w:rsidP="008D40F6">
      <w:pPr>
        <w:rPr>
          <w:lang w:val="en-GB"/>
        </w:rPr>
      </w:pPr>
    </w:p>
    <w:p w:rsidR="008D40F6" w:rsidRPr="00AE2CAB" w:rsidRDefault="008D40F6" w:rsidP="008D40F6">
      <w:pPr>
        <w:jc w:val="left"/>
        <w:rPr>
          <w:rFonts w:ascii="Times New Roman" w:hAnsi="Times New Roman" w:cs="Times New Roman"/>
          <w:sz w:val="24"/>
        </w:rPr>
      </w:pPr>
      <w:r w:rsidRPr="00AE2CAB">
        <w:rPr>
          <w:rFonts w:ascii="Times New Roman" w:hAnsi="Times New Roman" w:cs="Times New Roman"/>
          <w:sz w:val="24"/>
        </w:rPr>
        <w:t xml:space="preserve">Neeley, T. (2016) </w:t>
      </w:r>
      <w:r w:rsidRPr="00AE2CAB">
        <w:rPr>
          <w:rFonts w:ascii="Times New Roman" w:hAnsi="Times New Roman" w:cs="Times New Roman"/>
          <w:i/>
          <w:iCs/>
          <w:sz w:val="24"/>
        </w:rPr>
        <w:t xml:space="preserve">Global Business Speaks English. </w:t>
      </w:r>
      <w:r w:rsidRPr="00AE2CAB">
        <w:rPr>
          <w:rFonts w:ascii="Times New Roman" w:hAnsi="Times New Roman" w:cs="Times New Roman"/>
          <w:sz w:val="24"/>
        </w:rPr>
        <w:t xml:space="preserve">[online]. Available at: </w:t>
      </w:r>
      <w:hyperlink r:id="rId22" w:history="1">
        <w:r w:rsidRPr="00AE2CAB">
          <w:rPr>
            <w:rStyle w:val="a6"/>
            <w:rFonts w:ascii="Times New Roman" w:hAnsi="Times New Roman" w:cs="Times New Roman"/>
            <w:sz w:val="24"/>
          </w:rPr>
          <w:t>https://hbr.org/2012/05/global-business-speaks-english</w:t>
        </w:r>
      </w:hyperlink>
      <w:r w:rsidRPr="00AE2CAB">
        <w:rPr>
          <w:rFonts w:ascii="Times New Roman" w:hAnsi="Times New Roman" w:cs="Times New Roman"/>
          <w:sz w:val="24"/>
        </w:rPr>
        <w:t xml:space="preserve">  (Assessed: 16 January 2020).</w:t>
      </w:r>
    </w:p>
    <w:p w:rsidR="008D40F6" w:rsidRPr="00AE2CAB" w:rsidRDefault="008D40F6" w:rsidP="008D40F6">
      <w:pPr>
        <w:rPr>
          <w:rFonts w:ascii="Times New Roman" w:hAnsi="Times New Roman" w:cs="Times New Roman"/>
          <w:sz w:val="24"/>
        </w:rPr>
      </w:pPr>
    </w:p>
    <w:p w:rsidR="008D40F6" w:rsidRPr="00AE2CAB" w:rsidRDefault="008D40F6" w:rsidP="008D40F6">
      <w:pPr>
        <w:rPr>
          <w:rFonts w:ascii="Times New Roman" w:hAnsi="Times New Roman" w:cs="Times New Roman"/>
          <w:sz w:val="24"/>
        </w:rPr>
      </w:pPr>
      <w:r w:rsidRPr="00AE2CAB">
        <w:rPr>
          <w:rFonts w:ascii="Times New Roman" w:hAnsi="Times New Roman" w:cs="Times New Roman"/>
          <w:sz w:val="24"/>
        </w:rPr>
        <w:t xml:space="preserve">Natalia, N. (2014) </w:t>
      </w:r>
      <w:r w:rsidRPr="00AE2CAB">
        <w:rPr>
          <w:rFonts w:ascii="Times New Roman" w:hAnsi="Times New Roman" w:cs="Times New Roman"/>
          <w:i/>
          <w:iCs/>
          <w:sz w:val="24"/>
        </w:rPr>
        <w:t xml:space="preserve">Hofstede's cultural dimensions: United Kingdom. </w:t>
      </w:r>
      <w:r w:rsidRPr="00AE2CAB">
        <w:rPr>
          <w:rFonts w:ascii="Times New Roman" w:hAnsi="Times New Roman" w:cs="Times New Roman"/>
          <w:sz w:val="24"/>
        </w:rPr>
        <w:t xml:space="preserve">[online]. Available from: </w:t>
      </w:r>
      <w:hyperlink r:id="rId23" w:history="1">
        <w:r w:rsidRPr="00AE2CAB">
          <w:rPr>
            <w:rStyle w:val="a6"/>
            <w:rFonts w:ascii="Times New Roman" w:hAnsi="Times New Roman" w:cs="Times New Roman"/>
            <w:sz w:val="24"/>
          </w:rPr>
          <w:t>https://www.slideshare.net/NataliaNazarchenko/test-40785863</w:t>
        </w:r>
      </w:hyperlink>
      <w:r w:rsidRPr="00AE2CAB">
        <w:rPr>
          <w:rFonts w:ascii="Times New Roman" w:hAnsi="Times New Roman" w:cs="Times New Roman"/>
          <w:sz w:val="24"/>
        </w:rPr>
        <w:t xml:space="preserve"> (Assessed: 16 January 2020).</w:t>
      </w:r>
    </w:p>
    <w:p w:rsidR="008D40F6" w:rsidRPr="006118AB" w:rsidRDefault="008D40F6" w:rsidP="008D40F6">
      <w:pPr>
        <w:rPr>
          <w:lang w:val="en-GB"/>
        </w:rPr>
      </w:pPr>
    </w:p>
    <w:p w:rsidR="008D40F6" w:rsidRPr="00AE2CAB" w:rsidRDefault="008D40F6" w:rsidP="008D40F6">
      <w:pPr>
        <w:jc w:val="left"/>
        <w:rPr>
          <w:rFonts w:ascii="Times New Roman" w:hAnsi="Times New Roman" w:cs="Times New Roman"/>
          <w:sz w:val="24"/>
        </w:rPr>
      </w:pPr>
      <w:proofErr w:type="spellStart"/>
      <w:r w:rsidRPr="00AE2CAB">
        <w:rPr>
          <w:rFonts w:ascii="Times New Roman" w:hAnsi="Times New Roman" w:cs="Times New Roman"/>
          <w:sz w:val="24"/>
        </w:rPr>
        <w:t>Papillo</w:t>
      </w:r>
      <w:proofErr w:type="spellEnd"/>
      <w:r w:rsidRPr="00AE2CAB">
        <w:rPr>
          <w:rFonts w:ascii="Times New Roman" w:hAnsi="Times New Roman" w:cs="Times New Roman"/>
          <w:sz w:val="24"/>
        </w:rPr>
        <w:t xml:space="preserve">, R. (2018) </w:t>
      </w:r>
      <w:r w:rsidRPr="00AE2CAB">
        <w:rPr>
          <w:rFonts w:ascii="Times New Roman" w:hAnsi="Times New Roman" w:cs="Times New Roman"/>
          <w:i/>
          <w:iCs/>
          <w:sz w:val="24"/>
        </w:rPr>
        <w:t xml:space="preserve">Corporate &amp; Business Gifting, Everything You Need to Know. </w:t>
      </w:r>
      <w:r w:rsidRPr="00AE2CAB">
        <w:rPr>
          <w:rFonts w:ascii="Times New Roman" w:hAnsi="Times New Roman" w:cs="Times New Roman"/>
          <w:sz w:val="24"/>
        </w:rPr>
        <w:t xml:space="preserve">[online]. Available at: </w:t>
      </w:r>
      <w:hyperlink r:id="rId24" w:history="1">
        <w:r w:rsidRPr="00AE2CAB">
          <w:rPr>
            <w:rStyle w:val="a6"/>
            <w:rFonts w:ascii="Times New Roman" w:hAnsi="Times New Roman" w:cs="Times New Roman"/>
            <w:sz w:val="24"/>
          </w:rPr>
          <w:t>https://www.gourmetgiftbaskets.com/Blog/post/corporate-business-gift-giving.aspx</w:t>
        </w:r>
      </w:hyperlink>
      <w:r w:rsidRPr="00AE2CAB">
        <w:rPr>
          <w:rFonts w:ascii="Times New Roman" w:hAnsi="Times New Roman" w:cs="Times New Roman"/>
          <w:sz w:val="24"/>
        </w:rPr>
        <w:t xml:space="preserve"> (Assessed: 16 January 2020).</w:t>
      </w:r>
    </w:p>
    <w:p w:rsidR="008D40F6" w:rsidRPr="00AE2CAB" w:rsidRDefault="008D40F6" w:rsidP="008D40F6">
      <w:pPr>
        <w:rPr>
          <w:rFonts w:ascii="Times New Roman" w:hAnsi="Times New Roman" w:cs="Times New Roman"/>
          <w:sz w:val="24"/>
        </w:rPr>
      </w:pPr>
    </w:p>
    <w:p w:rsidR="008D40F6" w:rsidRPr="00AE2CAB" w:rsidRDefault="008D40F6" w:rsidP="008D40F6">
      <w:pPr>
        <w:rPr>
          <w:rFonts w:ascii="Times New Roman" w:hAnsi="Times New Roman" w:cs="Times New Roman"/>
          <w:sz w:val="24"/>
        </w:rPr>
      </w:pPr>
      <w:r w:rsidRPr="00AE2CAB">
        <w:rPr>
          <w:rFonts w:ascii="Times New Roman" w:hAnsi="Times New Roman" w:cs="Times New Roman"/>
          <w:sz w:val="24"/>
        </w:rPr>
        <w:t xml:space="preserve">Paul, D. (2014) </w:t>
      </w:r>
      <w:r w:rsidRPr="00AE2CAB">
        <w:rPr>
          <w:rFonts w:ascii="Times New Roman" w:hAnsi="Times New Roman" w:cs="Times New Roman"/>
          <w:i/>
          <w:iCs/>
          <w:sz w:val="24"/>
        </w:rPr>
        <w:t xml:space="preserve">International Gift Etiquette - United Kingdom. </w:t>
      </w:r>
      <w:r w:rsidRPr="00AE2CAB">
        <w:rPr>
          <w:rFonts w:ascii="Times New Roman" w:hAnsi="Times New Roman" w:cs="Times New Roman"/>
          <w:sz w:val="24"/>
        </w:rPr>
        <w:t xml:space="preserve">[online]. Available at: </w:t>
      </w:r>
      <w:hyperlink r:id="rId25" w:history="1">
        <w:r w:rsidRPr="00AE2CAB">
          <w:rPr>
            <w:rStyle w:val="a6"/>
            <w:rFonts w:ascii="Times New Roman" w:hAnsi="Times New Roman" w:cs="Times New Roman"/>
            <w:sz w:val="24"/>
          </w:rPr>
          <w:t>https://www.gourmetgiftbaskets.com/Blog/post/corporate-business-gift-giving.aspx</w:t>
        </w:r>
      </w:hyperlink>
      <w:r w:rsidRPr="00AE2CAB">
        <w:rPr>
          <w:rFonts w:ascii="Times New Roman" w:hAnsi="Times New Roman" w:cs="Times New Roman"/>
          <w:sz w:val="24"/>
        </w:rPr>
        <w:t xml:space="preserve"> (Assessed: 16 January 2020).</w:t>
      </w:r>
    </w:p>
    <w:p w:rsidR="008D40F6" w:rsidRPr="006118AB" w:rsidRDefault="008D40F6" w:rsidP="008D40F6">
      <w:pPr>
        <w:rPr>
          <w:lang w:val="en-GB"/>
        </w:rPr>
      </w:pPr>
    </w:p>
    <w:p w:rsidR="008D40F6" w:rsidRDefault="008D40F6" w:rsidP="008D40F6">
      <w:pPr>
        <w:rPr>
          <w:rFonts w:ascii="Times New Roman" w:hAnsi="Times New Roman" w:cs="Times New Roman"/>
          <w:sz w:val="24"/>
        </w:rPr>
      </w:pPr>
      <w:proofErr w:type="spellStart"/>
      <w:r w:rsidRPr="00AE2CAB">
        <w:rPr>
          <w:rFonts w:ascii="Times New Roman" w:hAnsi="Times New Roman" w:cs="Times New Roman"/>
          <w:sz w:val="24"/>
          <w:lang w:val="en-GB"/>
        </w:rPr>
        <w:t>Schlerf</w:t>
      </w:r>
      <w:proofErr w:type="spellEnd"/>
      <w:r w:rsidRPr="00AE2CAB">
        <w:rPr>
          <w:rFonts w:ascii="Times New Roman" w:hAnsi="Times New Roman" w:cs="Times New Roman"/>
          <w:sz w:val="24"/>
        </w:rPr>
        <w:t xml:space="preserve">, P. (2019) </w:t>
      </w:r>
      <w:r w:rsidRPr="00AE2CAB">
        <w:rPr>
          <w:rFonts w:ascii="Times New Roman" w:hAnsi="Times New Roman" w:cs="Times New Roman"/>
          <w:i/>
          <w:iCs/>
          <w:sz w:val="24"/>
        </w:rPr>
        <w:t>Amazing British business culture</w:t>
      </w:r>
      <w:r w:rsidRPr="00AE2CAB">
        <w:rPr>
          <w:rFonts w:ascii="Times New Roman" w:hAnsi="Times New Roman" w:cs="Times New Roman"/>
          <w:sz w:val="24"/>
        </w:rPr>
        <w:t xml:space="preserve">. [online]. Available at: </w:t>
      </w:r>
      <w:hyperlink r:id="rId26" w:history="1">
        <w:r w:rsidRPr="00AE2CAB">
          <w:rPr>
            <w:rStyle w:val="a6"/>
            <w:rFonts w:ascii="Times New Roman" w:hAnsi="Times New Roman" w:cs="Times New Roman"/>
            <w:sz w:val="24"/>
          </w:rPr>
          <w:t>https://translate.googleusercontent.com/translate_c?depth=1&amp;hl=zh-CN&amp;prev=search&amp;rurl=translate.google.com.hk&amp;sl=en&amp;sp=nmt4&amp;u=https://www.expatica.com/uk/employment/employment-basics/the-surprising-uk-business-culture</w:t>
        </w:r>
      </w:hyperlink>
      <w:r w:rsidRPr="00AE2CAB">
        <w:rPr>
          <w:rFonts w:ascii="Times New Roman" w:hAnsi="Times New Roman" w:cs="Times New Roman"/>
          <w:sz w:val="24"/>
        </w:rPr>
        <w:t xml:space="preserve">  (Assessed: 16 January 2020)</w:t>
      </w:r>
    </w:p>
    <w:p w:rsidR="008D40F6" w:rsidRPr="00AE2CAB" w:rsidRDefault="008D40F6" w:rsidP="008D40F6">
      <w:pPr>
        <w:jc w:val="left"/>
        <w:rPr>
          <w:rFonts w:ascii="Times New Roman" w:hAnsi="Times New Roman" w:cs="Times New Roman"/>
          <w:sz w:val="24"/>
        </w:rPr>
      </w:pPr>
    </w:p>
    <w:p w:rsidR="008D40F6" w:rsidRDefault="008D40F6" w:rsidP="008D40F6">
      <w:pPr>
        <w:rPr>
          <w:rFonts w:ascii="Times New Roman" w:hAnsi="Times New Roman" w:cs="Times New Roman"/>
          <w:sz w:val="24"/>
        </w:rPr>
      </w:pPr>
      <w:r w:rsidRPr="00AE2CAB">
        <w:rPr>
          <w:rFonts w:ascii="Times New Roman" w:hAnsi="Times New Roman" w:cs="Times New Roman"/>
          <w:sz w:val="24"/>
        </w:rPr>
        <w:t xml:space="preserve">Simon. (2019) </w:t>
      </w:r>
      <w:r w:rsidRPr="00AE2CAB">
        <w:rPr>
          <w:rFonts w:ascii="Times New Roman" w:hAnsi="Times New Roman" w:cs="Times New Roman"/>
          <w:i/>
          <w:iCs/>
          <w:sz w:val="24"/>
        </w:rPr>
        <w:t>A beginner's guide to British humor.</w:t>
      </w:r>
      <w:r w:rsidRPr="00AE2CAB">
        <w:rPr>
          <w:rFonts w:ascii="Times New Roman" w:hAnsi="Times New Roman" w:cs="Times New Roman"/>
          <w:sz w:val="24"/>
        </w:rPr>
        <w:t xml:space="preserve"> [online]. Available at: </w:t>
      </w:r>
      <w:hyperlink r:id="rId27" w:history="1">
        <w:r w:rsidRPr="00AE2CAB">
          <w:rPr>
            <w:rStyle w:val="a6"/>
            <w:rFonts w:ascii="Times New Roman" w:hAnsi="Times New Roman" w:cs="Times New Roman"/>
            <w:sz w:val="24"/>
          </w:rPr>
          <w:t>https://www.ef.com/wwen/blog/language/beginners-guide-to-understanding-british-humor/</w:t>
        </w:r>
      </w:hyperlink>
      <w:r w:rsidRPr="00AE2CAB">
        <w:rPr>
          <w:rFonts w:ascii="Times New Roman" w:hAnsi="Times New Roman" w:cs="Times New Roman"/>
          <w:sz w:val="24"/>
        </w:rPr>
        <w:t xml:space="preserve"> (Assessed: 16 January 2020).</w:t>
      </w:r>
    </w:p>
    <w:p w:rsidR="008D40F6" w:rsidRPr="00AE2CAB" w:rsidRDefault="008D40F6" w:rsidP="008D40F6">
      <w:pPr>
        <w:rPr>
          <w:rFonts w:ascii="Times New Roman" w:hAnsi="Times New Roman" w:cs="Times New Roman"/>
          <w:sz w:val="24"/>
        </w:rPr>
      </w:pPr>
    </w:p>
    <w:p w:rsidR="008D40F6" w:rsidRPr="00AE2CAB" w:rsidRDefault="008D40F6" w:rsidP="008D40F6">
      <w:pPr>
        <w:rPr>
          <w:rFonts w:ascii="Times New Roman" w:hAnsi="Times New Roman" w:cs="Times New Roman"/>
          <w:sz w:val="24"/>
        </w:rPr>
      </w:pPr>
      <w:r w:rsidRPr="00AE2CAB">
        <w:rPr>
          <w:rFonts w:ascii="Times New Roman" w:hAnsi="Times New Roman" w:cs="Times New Roman"/>
          <w:sz w:val="24"/>
        </w:rPr>
        <w:t xml:space="preserve">Thorndyke, G. (2019) </w:t>
      </w:r>
      <w:r w:rsidRPr="00AE2CAB">
        <w:rPr>
          <w:rFonts w:ascii="Times New Roman" w:hAnsi="Times New Roman" w:cs="Times New Roman"/>
          <w:i/>
          <w:iCs/>
          <w:sz w:val="24"/>
        </w:rPr>
        <w:t xml:space="preserve">What are the official languages of the United Kingdom? </w:t>
      </w:r>
      <w:r w:rsidRPr="00AE2CAB">
        <w:rPr>
          <w:rFonts w:ascii="Times New Roman" w:hAnsi="Times New Roman" w:cs="Times New Roman"/>
          <w:sz w:val="24"/>
        </w:rPr>
        <w:t xml:space="preserve">[online]. Available at: </w:t>
      </w:r>
      <w:hyperlink r:id="rId28" w:history="1">
        <w:r w:rsidRPr="00AE2CAB">
          <w:rPr>
            <w:rStyle w:val="a6"/>
            <w:rFonts w:ascii="Times New Roman" w:hAnsi="Times New Roman" w:cs="Times New Roman"/>
            <w:sz w:val="24"/>
          </w:rPr>
          <w:t>https://www.quora.com/What-are-the-official-languages-of-the-United-Kingdom</w:t>
        </w:r>
      </w:hyperlink>
      <w:r w:rsidRPr="00AE2CAB">
        <w:rPr>
          <w:rFonts w:ascii="Times New Roman" w:hAnsi="Times New Roman" w:cs="Times New Roman"/>
          <w:sz w:val="24"/>
        </w:rPr>
        <w:t xml:space="preserve">  (Assessed: 16 January 2020).</w:t>
      </w:r>
    </w:p>
    <w:p w:rsidR="008D40F6" w:rsidRPr="006118AB" w:rsidRDefault="008D40F6" w:rsidP="008D40F6">
      <w:pPr>
        <w:rPr>
          <w:lang w:val="en-GB"/>
        </w:rPr>
      </w:pPr>
    </w:p>
    <w:p w:rsidR="008D40F6" w:rsidRPr="00AE2CAB" w:rsidRDefault="008D40F6" w:rsidP="008D40F6">
      <w:pPr>
        <w:jc w:val="left"/>
        <w:rPr>
          <w:rFonts w:ascii="Times New Roman" w:hAnsi="Times New Roman" w:cs="Times New Roman"/>
          <w:sz w:val="24"/>
        </w:rPr>
      </w:pPr>
      <w:r w:rsidRPr="00AE2CAB">
        <w:rPr>
          <w:rFonts w:ascii="Times New Roman" w:hAnsi="Times New Roman" w:cs="Times New Roman"/>
          <w:sz w:val="24"/>
        </w:rPr>
        <w:t xml:space="preserve">UK Essay (2018). </w:t>
      </w:r>
      <w:r w:rsidRPr="00AE2CAB">
        <w:rPr>
          <w:rFonts w:ascii="Times New Roman" w:hAnsi="Times New Roman" w:cs="Times New Roman"/>
          <w:i/>
          <w:iCs/>
          <w:sz w:val="24"/>
        </w:rPr>
        <w:t>Power distance</w:t>
      </w:r>
      <w:r w:rsidRPr="00AE2CAB">
        <w:rPr>
          <w:rFonts w:ascii="Times New Roman" w:hAnsi="Times New Roman" w:cs="Times New Roman"/>
          <w:sz w:val="24"/>
        </w:rPr>
        <w:t xml:space="preserve">. [online]. Available from: </w:t>
      </w:r>
      <w:hyperlink r:id="rId29" w:history="1">
        <w:r w:rsidRPr="00AE2CAB">
          <w:rPr>
            <w:rStyle w:val="a6"/>
            <w:rFonts w:ascii="Times New Roman" w:hAnsi="Times New Roman" w:cs="Times New Roman"/>
            <w:sz w:val="24"/>
          </w:rPr>
          <w:t>https://www.ukessays.com/essays/cultural-studies/power-distance.php?vref=1</w:t>
        </w:r>
      </w:hyperlink>
      <w:r w:rsidRPr="00AE2CAB">
        <w:rPr>
          <w:rFonts w:ascii="Times New Roman" w:hAnsi="Times New Roman" w:cs="Times New Roman"/>
          <w:sz w:val="24"/>
        </w:rPr>
        <w:t xml:space="preserve">  (Assessed: 16 January 2020).</w:t>
      </w:r>
    </w:p>
    <w:p w:rsidR="008D40F6" w:rsidRPr="006118AB" w:rsidRDefault="008D40F6" w:rsidP="008D40F6">
      <w:pPr>
        <w:rPr>
          <w:lang w:val="en-GB"/>
        </w:rPr>
      </w:pPr>
    </w:p>
    <w:p w:rsidR="008D40F6" w:rsidRPr="00AE2CAB" w:rsidRDefault="008D40F6" w:rsidP="008D40F6">
      <w:pPr>
        <w:rPr>
          <w:rFonts w:ascii="Times New Roman" w:hAnsi="Times New Roman" w:cs="Times New Roman"/>
          <w:sz w:val="24"/>
          <w:lang w:val="en-GB"/>
        </w:rPr>
      </w:pPr>
      <w:bookmarkStart w:id="31" w:name="OLE_LINK1"/>
      <w:bookmarkStart w:id="32" w:name="OLE_LINK2"/>
      <w:proofErr w:type="spellStart"/>
      <w:r w:rsidRPr="00AE2CAB">
        <w:rPr>
          <w:rFonts w:ascii="Times New Roman" w:hAnsi="Times New Roman" w:cs="Times New Roman"/>
          <w:sz w:val="24"/>
          <w:lang w:val="en-GB"/>
        </w:rPr>
        <w:t>WenXiong</w:t>
      </w:r>
      <w:proofErr w:type="spellEnd"/>
      <w:r w:rsidRPr="00AE2CAB">
        <w:rPr>
          <w:rFonts w:ascii="Times New Roman" w:hAnsi="Times New Roman" w:cs="Times New Roman"/>
          <w:sz w:val="24"/>
        </w:rPr>
        <w:t>, X</w:t>
      </w:r>
      <w:r w:rsidRPr="00AE2CAB">
        <w:rPr>
          <w:rFonts w:ascii="Times New Roman" w:hAnsi="Times New Roman" w:cs="Times New Roman"/>
          <w:sz w:val="24"/>
          <w:lang w:val="en-GB"/>
        </w:rPr>
        <w:t>. (2016) ‘Czech stereotypes.’ China Academic Journal Electronic Publishing House, 2(p.52-55) [Online]. Available at: http://www.cnki.net (Accessed: November 17, 2019).</w:t>
      </w:r>
    </w:p>
    <w:bookmarkEnd w:id="31"/>
    <w:bookmarkEnd w:id="32"/>
    <w:p w:rsidR="008D40F6" w:rsidRPr="00AE2CAB" w:rsidRDefault="008D40F6" w:rsidP="008D40F6">
      <w:pPr>
        <w:rPr>
          <w:rFonts w:ascii="Times New Roman" w:hAnsi="Times New Roman" w:cs="Times New Roman"/>
          <w:sz w:val="24"/>
        </w:rPr>
      </w:pPr>
    </w:p>
    <w:p w:rsidR="007E539D" w:rsidRPr="008D40F6" w:rsidRDefault="008D40F6" w:rsidP="008D40F6">
      <w:pPr>
        <w:jc w:val="left"/>
        <w:rPr>
          <w:rFonts w:ascii="Times New Roman" w:hAnsi="Times New Roman" w:cs="Times New Roman" w:hint="eastAsia"/>
          <w:sz w:val="24"/>
        </w:rPr>
      </w:pPr>
      <w:proofErr w:type="spellStart"/>
      <w:r w:rsidRPr="00AE2CAB">
        <w:rPr>
          <w:rFonts w:ascii="Times New Roman" w:hAnsi="Times New Roman" w:cs="Times New Roman"/>
          <w:sz w:val="24"/>
        </w:rPr>
        <w:t>Zdenka</w:t>
      </w:r>
      <w:proofErr w:type="spellEnd"/>
      <w:r w:rsidRPr="00AE2CAB">
        <w:rPr>
          <w:rFonts w:ascii="Times New Roman" w:hAnsi="Times New Roman" w:cs="Times New Roman"/>
          <w:sz w:val="24"/>
        </w:rPr>
        <w:t xml:space="preserve">, V. (2012). </w:t>
      </w:r>
      <w:r w:rsidRPr="00AE2CAB">
        <w:rPr>
          <w:rFonts w:ascii="Times New Roman" w:hAnsi="Times New Roman" w:cs="Times New Roman"/>
          <w:i/>
          <w:iCs/>
          <w:sz w:val="24"/>
        </w:rPr>
        <w:t>Power distance, individualism and masculinity.</w:t>
      </w:r>
      <w:r w:rsidRPr="00AE2CAB">
        <w:rPr>
          <w:rFonts w:ascii="Times New Roman" w:hAnsi="Times New Roman" w:cs="Times New Roman"/>
          <w:sz w:val="24"/>
        </w:rPr>
        <w:t xml:space="preserve"> [online]. Available from: </w:t>
      </w:r>
      <w:hyperlink r:id="rId30" w:history="1">
        <w:r w:rsidRPr="00AE2CAB">
          <w:rPr>
            <w:rStyle w:val="a6"/>
            <w:rFonts w:ascii="Times New Roman" w:hAnsi="Times New Roman" w:cs="Times New Roman"/>
            <w:sz w:val="24"/>
          </w:rPr>
          <w:t>https://is.mendelu.cz/lide/clovek.pl?zalozka=13;id=26371;studium=45096;zp=33409;download_prace=1;lang=cz</w:t>
        </w:r>
      </w:hyperlink>
      <w:r w:rsidRPr="00AE2CAB">
        <w:rPr>
          <w:rFonts w:ascii="Times New Roman" w:hAnsi="Times New Roman" w:cs="Times New Roman"/>
          <w:sz w:val="24"/>
        </w:rPr>
        <w:t xml:space="preserve"> (Assessed: 16 January 2020).</w:t>
      </w:r>
    </w:p>
    <w:sectPr w:rsidR="007E539D" w:rsidRPr="008D40F6" w:rsidSect="00734E18">
      <w:footerReference w:type="even" r:id="rId31"/>
      <w:footerReference w:type="default" r:id="rId32"/>
      <w:pgSz w:w="11900" w:h="16840"/>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63669" w:rsidRDefault="00463669" w:rsidP="00203A0D">
      <w:r>
        <w:separator/>
      </w:r>
    </w:p>
  </w:endnote>
  <w:endnote w:type="continuationSeparator" w:id="0">
    <w:p w:rsidR="00463669" w:rsidRDefault="00463669" w:rsidP="00203A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ad"/>
      </w:rPr>
      <w:id w:val="302981019"/>
      <w:docPartObj>
        <w:docPartGallery w:val="Page Numbers (Bottom of Page)"/>
        <w:docPartUnique/>
      </w:docPartObj>
    </w:sdtPr>
    <w:sdtContent>
      <w:p w:rsidR="00C860CE" w:rsidRDefault="00C860CE" w:rsidP="00887466">
        <w:pPr>
          <w:pStyle w:val="ab"/>
          <w:framePr w:wrap="none" w:vAnchor="text" w:hAnchor="margin" w:xAlign="center" w:y="1"/>
          <w:rPr>
            <w:rStyle w:val="ad"/>
          </w:rPr>
        </w:pPr>
        <w:r>
          <w:rPr>
            <w:rStyle w:val="ad"/>
          </w:rPr>
          <w:fldChar w:fldCharType="begin"/>
        </w:r>
        <w:r>
          <w:rPr>
            <w:rStyle w:val="ad"/>
          </w:rPr>
          <w:instrText xml:space="preserve"> PAGE </w:instrText>
        </w:r>
        <w:r>
          <w:rPr>
            <w:rStyle w:val="ad"/>
          </w:rPr>
          <w:fldChar w:fldCharType="end"/>
        </w:r>
      </w:p>
    </w:sdtContent>
  </w:sdt>
  <w:p w:rsidR="00C860CE" w:rsidRDefault="00C860CE">
    <w:pPr>
      <w:pStyle w:val="ab"/>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ad"/>
      </w:rPr>
      <w:id w:val="-888109365"/>
      <w:docPartObj>
        <w:docPartGallery w:val="Page Numbers (Bottom of Page)"/>
        <w:docPartUnique/>
      </w:docPartObj>
    </w:sdtPr>
    <w:sdtContent>
      <w:p w:rsidR="00C860CE" w:rsidRDefault="00C860CE" w:rsidP="00887466">
        <w:pPr>
          <w:pStyle w:val="ab"/>
          <w:framePr w:wrap="none" w:vAnchor="text" w:hAnchor="margin" w:xAlign="center" w:y="1"/>
          <w:rPr>
            <w:rStyle w:val="ad"/>
          </w:rPr>
        </w:pPr>
        <w:r>
          <w:rPr>
            <w:rStyle w:val="ad"/>
          </w:rPr>
          <w:fldChar w:fldCharType="begin"/>
        </w:r>
        <w:r>
          <w:rPr>
            <w:rStyle w:val="ad"/>
          </w:rPr>
          <w:instrText xml:space="preserve"> PAGE </w:instrText>
        </w:r>
        <w:r>
          <w:rPr>
            <w:rStyle w:val="ad"/>
          </w:rPr>
          <w:fldChar w:fldCharType="separate"/>
        </w:r>
        <w:r>
          <w:rPr>
            <w:rStyle w:val="ad"/>
            <w:noProof/>
          </w:rPr>
          <w:t>1</w:t>
        </w:r>
        <w:r>
          <w:rPr>
            <w:rStyle w:val="ad"/>
          </w:rPr>
          <w:fldChar w:fldCharType="end"/>
        </w:r>
      </w:p>
    </w:sdtContent>
  </w:sdt>
  <w:p w:rsidR="00C860CE" w:rsidRDefault="00C860CE">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63669" w:rsidRDefault="00463669" w:rsidP="00203A0D">
      <w:r>
        <w:separator/>
      </w:r>
    </w:p>
  </w:footnote>
  <w:footnote w:type="continuationSeparator" w:id="0">
    <w:p w:rsidR="00463669" w:rsidRDefault="00463669" w:rsidP="00203A0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F6A3655"/>
    <w:multiLevelType w:val="hybridMultilevel"/>
    <w:tmpl w:val="0EAC27EE"/>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8"/>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13D1"/>
    <w:rsid w:val="00072B29"/>
    <w:rsid w:val="000A6547"/>
    <w:rsid w:val="000B2097"/>
    <w:rsid w:val="000B5321"/>
    <w:rsid w:val="000F4BB0"/>
    <w:rsid w:val="001453EE"/>
    <w:rsid w:val="00180D78"/>
    <w:rsid w:val="001838A8"/>
    <w:rsid w:val="001917CD"/>
    <w:rsid w:val="001B6CDA"/>
    <w:rsid w:val="001C3FC1"/>
    <w:rsid w:val="001F1CFD"/>
    <w:rsid w:val="00203A0D"/>
    <w:rsid w:val="00212D26"/>
    <w:rsid w:val="0028666A"/>
    <w:rsid w:val="002A3FB2"/>
    <w:rsid w:val="002F6DA9"/>
    <w:rsid w:val="00331DB1"/>
    <w:rsid w:val="003F6D53"/>
    <w:rsid w:val="00401026"/>
    <w:rsid w:val="00414EC6"/>
    <w:rsid w:val="00427851"/>
    <w:rsid w:val="00463669"/>
    <w:rsid w:val="004645AB"/>
    <w:rsid w:val="004707F7"/>
    <w:rsid w:val="0054502A"/>
    <w:rsid w:val="00586EF1"/>
    <w:rsid w:val="005B32A6"/>
    <w:rsid w:val="00666C9F"/>
    <w:rsid w:val="006947DA"/>
    <w:rsid w:val="006B6719"/>
    <w:rsid w:val="00734E18"/>
    <w:rsid w:val="00772EC2"/>
    <w:rsid w:val="007A5ED4"/>
    <w:rsid w:val="007A654E"/>
    <w:rsid w:val="007B0004"/>
    <w:rsid w:val="007B5D51"/>
    <w:rsid w:val="007E3EC2"/>
    <w:rsid w:val="007E539D"/>
    <w:rsid w:val="00843B59"/>
    <w:rsid w:val="0087085B"/>
    <w:rsid w:val="008A33C5"/>
    <w:rsid w:val="008C36EB"/>
    <w:rsid w:val="008D40F6"/>
    <w:rsid w:val="00900796"/>
    <w:rsid w:val="0090554A"/>
    <w:rsid w:val="00932A38"/>
    <w:rsid w:val="009356AC"/>
    <w:rsid w:val="00942F88"/>
    <w:rsid w:val="009E183B"/>
    <w:rsid w:val="00A47941"/>
    <w:rsid w:val="00A55870"/>
    <w:rsid w:val="00A77C51"/>
    <w:rsid w:val="00AE2CAB"/>
    <w:rsid w:val="00AE2D80"/>
    <w:rsid w:val="00AF4866"/>
    <w:rsid w:val="00AF6175"/>
    <w:rsid w:val="00B436F4"/>
    <w:rsid w:val="00B87608"/>
    <w:rsid w:val="00BA6F03"/>
    <w:rsid w:val="00BB6430"/>
    <w:rsid w:val="00BC12F2"/>
    <w:rsid w:val="00BD36CC"/>
    <w:rsid w:val="00C11A35"/>
    <w:rsid w:val="00C3678F"/>
    <w:rsid w:val="00C54FB2"/>
    <w:rsid w:val="00C860CE"/>
    <w:rsid w:val="00D96624"/>
    <w:rsid w:val="00DD1090"/>
    <w:rsid w:val="00E27A53"/>
    <w:rsid w:val="00E960D3"/>
    <w:rsid w:val="00EA2EEC"/>
    <w:rsid w:val="00F003B1"/>
    <w:rsid w:val="00F07903"/>
    <w:rsid w:val="00F3436D"/>
    <w:rsid w:val="00F413D1"/>
    <w:rsid w:val="00F4541A"/>
    <w:rsid w:val="00F50FD0"/>
    <w:rsid w:val="00F60736"/>
    <w:rsid w:val="00FA1FD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C8DC26"/>
  <w15:chartTrackingRefBased/>
  <w15:docId w15:val="{A1C27E8B-5AEA-104C-82C6-28B5FEBA79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1">
    <w:name w:val="heading 1"/>
    <w:basedOn w:val="a"/>
    <w:next w:val="a"/>
    <w:link w:val="10"/>
    <w:uiPriority w:val="9"/>
    <w:qFormat/>
    <w:rsid w:val="007B5D51"/>
    <w:pPr>
      <w:keepNext/>
      <w:keepLines/>
      <w:spacing w:before="340" w:after="330" w:line="578" w:lineRule="auto"/>
      <w:outlineLvl w:val="0"/>
    </w:pPr>
    <w:rPr>
      <w:b/>
      <w:bCs/>
      <w:kern w:val="44"/>
      <w:sz w:val="44"/>
      <w:szCs w:val="44"/>
    </w:rPr>
  </w:style>
  <w:style w:type="paragraph" w:styleId="2">
    <w:name w:val="heading 2"/>
    <w:basedOn w:val="a"/>
    <w:next w:val="a"/>
    <w:link w:val="20"/>
    <w:uiPriority w:val="9"/>
    <w:semiHidden/>
    <w:unhideWhenUsed/>
    <w:qFormat/>
    <w:rsid w:val="000B2097"/>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link w:val="30"/>
    <w:uiPriority w:val="9"/>
    <w:semiHidden/>
    <w:unhideWhenUsed/>
    <w:qFormat/>
    <w:rsid w:val="007B5D51"/>
    <w:pPr>
      <w:keepNext/>
      <w:keepLines/>
      <w:spacing w:before="260" w:after="260" w:line="416" w:lineRule="auto"/>
      <w:outlineLvl w:val="2"/>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gu3">
    <w:name w:val="gu3 大标题"/>
    <w:basedOn w:val="1"/>
    <w:autoRedefine/>
    <w:qFormat/>
    <w:rsid w:val="00D96624"/>
    <w:rPr>
      <w:rFonts w:ascii="Times New Roman" w:eastAsia="Times New Roman" w:hAnsi="Times New Roman" w:cs="Times New Roman"/>
      <w:sz w:val="24"/>
      <w:szCs w:val="24"/>
      <w:lang w:val="en-GB"/>
    </w:rPr>
  </w:style>
  <w:style w:type="character" w:customStyle="1" w:styleId="10">
    <w:name w:val="标题 1 字符"/>
    <w:basedOn w:val="a0"/>
    <w:link w:val="1"/>
    <w:uiPriority w:val="9"/>
    <w:rsid w:val="007B5D51"/>
    <w:rPr>
      <w:b/>
      <w:bCs/>
      <w:kern w:val="44"/>
      <w:sz w:val="44"/>
      <w:szCs w:val="44"/>
    </w:rPr>
  </w:style>
  <w:style w:type="paragraph" w:customStyle="1" w:styleId="gu30">
    <w:name w:val="gu3 一级标题"/>
    <w:basedOn w:val="3"/>
    <w:autoRedefine/>
    <w:qFormat/>
    <w:rsid w:val="007B5D51"/>
    <w:rPr>
      <w:rFonts w:eastAsia="Times New Roman"/>
      <w:sz w:val="24"/>
    </w:rPr>
  </w:style>
  <w:style w:type="character" w:customStyle="1" w:styleId="30">
    <w:name w:val="标题 3 字符"/>
    <w:basedOn w:val="a0"/>
    <w:link w:val="3"/>
    <w:uiPriority w:val="9"/>
    <w:semiHidden/>
    <w:rsid w:val="007B5D51"/>
    <w:rPr>
      <w:b/>
      <w:bCs/>
      <w:sz w:val="32"/>
      <w:szCs w:val="32"/>
    </w:rPr>
  </w:style>
  <w:style w:type="paragraph" w:customStyle="1" w:styleId="a3">
    <w:name w:val="一级标题"/>
    <w:basedOn w:val="1"/>
    <w:qFormat/>
    <w:rsid w:val="000B2097"/>
    <w:rPr>
      <w:rFonts w:eastAsia="Times New Roman"/>
      <w:sz w:val="32"/>
    </w:rPr>
  </w:style>
  <w:style w:type="paragraph" w:styleId="a4">
    <w:name w:val="No Spacing"/>
    <w:aliases w:val="二级标题"/>
    <w:basedOn w:val="2"/>
    <w:link w:val="a5"/>
    <w:uiPriority w:val="1"/>
    <w:qFormat/>
    <w:rsid w:val="000B2097"/>
    <w:rPr>
      <w:rFonts w:eastAsia="Times New Roman"/>
      <w:sz w:val="24"/>
    </w:rPr>
  </w:style>
  <w:style w:type="character" w:customStyle="1" w:styleId="20">
    <w:name w:val="标题 2 字符"/>
    <w:basedOn w:val="a0"/>
    <w:link w:val="2"/>
    <w:uiPriority w:val="9"/>
    <w:semiHidden/>
    <w:rsid w:val="000B2097"/>
    <w:rPr>
      <w:rFonts w:asciiTheme="majorHAnsi" w:eastAsiaTheme="majorEastAsia" w:hAnsiTheme="majorHAnsi" w:cstheme="majorBidi"/>
      <w:b/>
      <w:bCs/>
      <w:sz w:val="32"/>
      <w:szCs w:val="32"/>
    </w:rPr>
  </w:style>
  <w:style w:type="paragraph" w:styleId="TOC1">
    <w:name w:val="toc 1"/>
    <w:basedOn w:val="a"/>
    <w:next w:val="a"/>
    <w:autoRedefine/>
    <w:uiPriority w:val="39"/>
    <w:unhideWhenUsed/>
    <w:rsid w:val="00AE2CAB"/>
    <w:pPr>
      <w:tabs>
        <w:tab w:val="right" w:leader="dot" w:pos="8290"/>
      </w:tabs>
      <w:jc w:val="center"/>
    </w:pPr>
    <w:rPr>
      <w:rFonts w:ascii="Times New Roman" w:hAnsi="Times New Roman" w:cs="Times New Roman"/>
      <w:b/>
      <w:bCs/>
      <w:sz w:val="24"/>
      <w:szCs w:val="32"/>
      <w:lang w:val="en-GB"/>
    </w:rPr>
  </w:style>
  <w:style w:type="paragraph" w:styleId="TOC3">
    <w:name w:val="toc 3"/>
    <w:basedOn w:val="a"/>
    <w:next w:val="a"/>
    <w:autoRedefine/>
    <w:uiPriority w:val="39"/>
    <w:unhideWhenUsed/>
    <w:rsid w:val="001C3FC1"/>
    <w:pPr>
      <w:ind w:leftChars="400" w:left="840"/>
    </w:pPr>
  </w:style>
  <w:style w:type="character" w:styleId="a6">
    <w:name w:val="Hyperlink"/>
    <w:basedOn w:val="a0"/>
    <w:uiPriority w:val="99"/>
    <w:unhideWhenUsed/>
    <w:rsid w:val="001C3FC1"/>
    <w:rPr>
      <w:color w:val="0563C1" w:themeColor="hyperlink"/>
      <w:u w:val="single"/>
    </w:rPr>
  </w:style>
  <w:style w:type="character" w:styleId="a7">
    <w:name w:val="Unresolved Mention"/>
    <w:basedOn w:val="a0"/>
    <w:uiPriority w:val="99"/>
    <w:semiHidden/>
    <w:unhideWhenUsed/>
    <w:rsid w:val="00BD36CC"/>
    <w:rPr>
      <w:color w:val="605E5C"/>
      <w:shd w:val="clear" w:color="auto" w:fill="E1DFDD"/>
    </w:rPr>
  </w:style>
  <w:style w:type="character" w:styleId="a8">
    <w:name w:val="FollowedHyperlink"/>
    <w:basedOn w:val="a0"/>
    <w:uiPriority w:val="99"/>
    <w:semiHidden/>
    <w:unhideWhenUsed/>
    <w:rsid w:val="00BD36CC"/>
    <w:rPr>
      <w:color w:val="954F72" w:themeColor="followedHyperlink"/>
      <w:u w:val="single"/>
    </w:rPr>
  </w:style>
  <w:style w:type="paragraph" w:styleId="a9">
    <w:name w:val="header"/>
    <w:basedOn w:val="a"/>
    <w:link w:val="aa"/>
    <w:uiPriority w:val="99"/>
    <w:unhideWhenUsed/>
    <w:rsid w:val="00203A0D"/>
    <w:pPr>
      <w:pBdr>
        <w:bottom w:val="single" w:sz="6" w:space="1" w:color="auto"/>
      </w:pBdr>
      <w:tabs>
        <w:tab w:val="center" w:pos="4153"/>
        <w:tab w:val="right" w:pos="8306"/>
      </w:tabs>
      <w:snapToGrid w:val="0"/>
      <w:jc w:val="center"/>
    </w:pPr>
    <w:rPr>
      <w:sz w:val="18"/>
      <w:szCs w:val="18"/>
    </w:rPr>
  </w:style>
  <w:style w:type="character" w:customStyle="1" w:styleId="aa">
    <w:name w:val="页眉 字符"/>
    <w:basedOn w:val="a0"/>
    <w:link w:val="a9"/>
    <w:uiPriority w:val="99"/>
    <w:rsid w:val="00203A0D"/>
    <w:rPr>
      <w:sz w:val="18"/>
      <w:szCs w:val="18"/>
    </w:rPr>
  </w:style>
  <w:style w:type="paragraph" w:styleId="ab">
    <w:name w:val="footer"/>
    <w:basedOn w:val="a"/>
    <w:link w:val="ac"/>
    <w:uiPriority w:val="99"/>
    <w:unhideWhenUsed/>
    <w:rsid w:val="00203A0D"/>
    <w:pPr>
      <w:tabs>
        <w:tab w:val="center" w:pos="4153"/>
        <w:tab w:val="right" w:pos="8306"/>
      </w:tabs>
      <w:snapToGrid w:val="0"/>
      <w:jc w:val="left"/>
    </w:pPr>
    <w:rPr>
      <w:sz w:val="18"/>
      <w:szCs w:val="18"/>
    </w:rPr>
  </w:style>
  <w:style w:type="character" w:customStyle="1" w:styleId="ac">
    <w:name w:val="页脚 字符"/>
    <w:basedOn w:val="a0"/>
    <w:link w:val="ab"/>
    <w:uiPriority w:val="99"/>
    <w:rsid w:val="00203A0D"/>
    <w:rPr>
      <w:sz w:val="18"/>
      <w:szCs w:val="18"/>
    </w:rPr>
  </w:style>
  <w:style w:type="character" w:customStyle="1" w:styleId="a5">
    <w:name w:val="无间隔 字符"/>
    <w:basedOn w:val="a0"/>
    <w:link w:val="a4"/>
    <w:uiPriority w:val="1"/>
    <w:rsid w:val="00C860CE"/>
    <w:rPr>
      <w:rFonts w:asciiTheme="majorHAnsi" w:eastAsia="Times New Roman" w:hAnsiTheme="majorHAnsi" w:cstheme="majorBidi"/>
      <w:b/>
      <w:bCs/>
      <w:sz w:val="24"/>
      <w:szCs w:val="32"/>
    </w:rPr>
  </w:style>
  <w:style w:type="paragraph" w:styleId="TOC2">
    <w:name w:val="toc 2"/>
    <w:basedOn w:val="a"/>
    <w:next w:val="a"/>
    <w:autoRedefine/>
    <w:uiPriority w:val="39"/>
    <w:unhideWhenUsed/>
    <w:rsid w:val="00C860CE"/>
    <w:pPr>
      <w:ind w:leftChars="200" w:left="420"/>
    </w:pPr>
  </w:style>
  <w:style w:type="character" w:styleId="ad">
    <w:name w:val="page number"/>
    <w:basedOn w:val="a0"/>
    <w:uiPriority w:val="99"/>
    <w:semiHidden/>
    <w:unhideWhenUsed/>
    <w:rsid w:val="00C860C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817361">
      <w:bodyDiv w:val="1"/>
      <w:marLeft w:val="0"/>
      <w:marRight w:val="0"/>
      <w:marTop w:val="0"/>
      <w:marBottom w:val="0"/>
      <w:divBdr>
        <w:top w:val="none" w:sz="0" w:space="0" w:color="auto"/>
        <w:left w:val="none" w:sz="0" w:space="0" w:color="auto"/>
        <w:bottom w:val="none" w:sz="0" w:space="0" w:color="auto"/>
        <w:right w:val="none" w:sz="0" w:space="0" w:color="auto"/>
      </w:divBdr>
    </w:div>
    <w:div w:id="239872193">
      <w:bodyDiv w:val="1"/>
      <w:marLeft w:val="0"/>
      <w:marRight w:val="0"/>
      <w:marTop w:val="0"/>
      <w:marBottom w:val="0"/>
      <w:divBdr>
        <w:top w:val="none" w:sz="0" w:space="0" w:color="auto"/>
        <w:left w:val="none" w:sz="0" w:space="0" w:color="auto"/>
        <w:bottom w:val="none" w:sz="0" w:space="0" w:color="auto"/>
        <w:right w:val="none" w:sz="0" w:space="0" w:color="auto"/>
      </w:divBdr>
    </w:div>
    <w:div w:id="298658788">
      <w:bodyDiv w:val="1"/>
      <w:marLeft w:val="0"/>
      <w:marRight w:val="0"/>
      <w:marTop w:val="0"/>
      <w:marBottom w:val="0"/>
      <w:divBdr>
        <w:top w:val="none" w:sz="0" w:space="0" w:color="auto"/>
        <w:left w:val="none" w:sz="0" w:space="0" w:color="auto"/>
        <w:bottom w:val="none" w:sz="0" w:space="0" w:color="auto"/>
        <w:right w:val="none" w:sz="0" w:space="0" w:color="auto"/>
      </w:divBdr>
    </w:div>
    <w:div w:id="626739466">
      <w:bodyDiv w:val="1"/>
      <w:marLeft w:val="0"/>
      <w:marRight w:val="0"/>
      <w:marTop w:val="0"/>
      <w:marBottom w:val="0"/>
      <w:divBdr>
        <w:top w:val="none" w:sz="0" w:space="0" w:color="auto"/>
        <w:left w:val="none" w:sz="0" w:space="0" w:color="auto"/>
        <w:bottom w:val="none" w:sz="0" w:space="0" w:color="auto"/>
        <w:right w:val="none" w:sz="0" w:space="0" w:color="auto"/>
      </w:divBdr>
    </w:div>
    <w:div w:id="675809568">
      <w:bodyDiv w:val="1"/>
      <w:marLeft w:val="0"/>
      <w:marRight w:val="0"/>
      <w:marTop w:val="0"/>
      <w:marBottom w:val="0"/>
      <w:divBdr>
        <w:top w:val="none" w:sz="0" w:space="0" w:color="auto"/>
        <w:left w:val="none" w:sz="0" w:space="0" w:color="auto"/>
        <w:bottom w:val="none" w:sz="0" w:space="0" w:color="auto"/>
        <w:right w:val="none" w:sz="0" w:space="0" w:color="auto"/>
      </w:divBdr>
    </w:div>
    <w:div w:id="738944549">
      <w:bodyDiv w:val="1"/>
      <w:marLeft w:val="0"/>
      <w:marRight w:val="0"/>
      <w:marTop w:val="0"/>
      <w:marBottom w:val="0"/>
      <w:divBdr>
        <w:top w:val="none" w:sz="0" w:space="0" w:color="auto"/>
        <w:left w:val="none" w:sz="0" w:space="0" w:color="auto"/>
        <w:bottom w:val="none" w:sz="0" w:space="0" w:color="auto"/>
        <w:right w:val="none" w:sz="0" w:space="0" w:color="auto"/>
      </w:divBdr>
    </w:div>
    <w:div w:id="818692005">
      <w:bodyDiv w:val="1"/>
      <w:marLeft w:val="0"/>
      <w:marRight w:val="0"/>
      <w:marTop w:val="0"/>
      <w:marBottom w:val="0"/>
      <w:divBdr>
        <w:top w:val="none" w:sz="0" w:space="0" w:color="auto"/>
        <w:left w:val="none" w:sz="0" w:space="0" w:color="auto"/>
        <w:bottom w:val="none" w:sz="0" w:space="0" w:color="auto"/>
        <w:right w:val="none" w:sz="0" w:space="0" w:color="auto"/>
      </w:divBdr>
    </w:div>
    <w:div w:id="827594781">
      <w:bodyDiv w:val="1"/>
      <w:marLeft w:val="0"/>
      <w:marRight w:val="0"/>
      <w:marTop w:val="0"/>
      <w:marBottom w:val="0"/>
      <w:divBdr>
        <w:top w:val="none" w:sz="0" w:space="0" w:color="auto"/>
        <w:left w:val="none" w:sz="0" w:space="0" w:color="auto"/>
        <w:bottom w:val="none" w:sz="0" w:space="0" w:color="auto"/>
        <w:right w:val="none" w:sz="0" w:space="0" w:color="auto"/>
      </w:divBdr>
    </w:div>
    <w:div w:id="1086918637">
      <w:bodyDiv w:val="1"/>
      <w:marLeft w:val="0"/>
      <w:marRight w:val="0"/>
      <w:marTop w:val="0"/>
      <w:marBottom w:val="0"/>
      <w:divBdr>
        <w:top w:val="none" w:sz="0" w:space="0" w:color="auto"/>
        <w:left w:val="none" w:sz="0" w:space="0" w:color="auto"/>
        <w:bottom w:val="none" w:sz="0" w:space="0" w:color="auto"/>
        <w:right w:val="none" w:sz="0" w:space="0" w:color="auto"/>
      </w:divBdr>
    </w:div>
    <w:div w:id="1394237219">
      <w:bodyDiv w:val="1"/>
      <w:marLeft w:val="0"/>
      <w:marRight w:val="0"/>
      <w:marTop w:val="0"/>
      <w:marBottom w:val="0"/>
      <w:divBdr>
        <w:top w:val="none" w:sz="0" w:space="0" w:color="auto"/>
        <w:left w:val="none" w:sz="0" w:space="0" w:color="auto"/>
        <w:bottom w:val="none" w:sz="0" w:space="0" w:color="auto"/>
        <w:right w:val="none" w:sz="0" w:space="0" w:color="auto"/>
      </w:divBdr>
    </w:div>
    <w:div w:id="1560823823">
      <w:bodyDiv w:val="1"/>
      <w:marLeft w:val="0"/>
      <w:marRight w:val="0"/>
      <w:marTop w:val="0"/>
      <w:marBottom w:val="0"/>
      <w:divBdr>
        <w:top w:val="none" w:sz="0" w:space="0" w:color="auto"/>
        <w:left w:val="none" w:sz="0" w:space="0" w:color="auto"/>
        <w:bottom w:val="none" w:sz="0" w:space="0" w:color="auto"/>
        <w:right w:val="none" w:sz="0" w:space="0" w:color="auto"/>
      </w:divBdr>
    </w:div>
    <w:div w:id="1604610162">
      <w:bodyDiv w:val="1"/>
      <w:marLeft w:val="0"/>
      <w:marRight w:val="0"/>
      <w:marTop w:val="0"/>
      <w:marBottom w:val="0"/>
      <w:divBdr>
        <w:top w:val="none" w:sz="0" w:space="0" w:color="auto"/>
        <w:left w:val="none" w:sz="0" w:space="0" w:color="auto"/>
        <w:bottom w:val="none" w:sz="0" w:space="0" w:color="auto"/>
        <w:right w:val="none" w:sz="0" w:space="0" w:color="auto"/>
      </w:divBdr>
    </w:div>
    <w:div w:id="1653218881">
      <w:bodyDiv w:val="1"/>
      <w:marLeft w:val="0"/>
      <w:marRight w:val="0"/>
      <w:marTop w:val="0"/>
      <w:marBottom w:val="0"/>
      <w:divBdr>
        <w:top w:val="none" w:sz="0" w:space="0" w:color="auto"/>
        <w:left w:val="none" w:sz="0" w:space="0" w:color="auto"/>
        <w:bottom w:val="none" w:sz="0" w:space="0" w:color="auto"/>
        <w:right w:val="none" w:sz="0" w:space="0" w:color="auto"/>
      </w:divBdr>
    </w:div>
    <w:div w:id="20045769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britannica.com/place/United-Kingdom" TargetMode="External"/><Relationship Id="rId18" Type="http://schemas.openxmlformats.org/officeDocument/2006/relationships/hyperlink" Target="https://ibstours.com/blog/doing-business-czech-republic/" TargetMode="External"/><Relationship Id="rId26" Type="http://schemas.openxmlformats.org/officeDocument/2006/relationships/hyperlink" Target="https://translate.googleusercontent.com/translate_c?depth=1&amp;hl=zh-CN&amp;prev=search&amp;rurl=translate.google.com.hk&amp;sl=en&amp;sp=nmt4&amp;u=https://www.expatica.com/uk/employment/employment-basics/the-surprising-uk-business-culture" TargetMode="External"/><Relationship Id="rId3" Type="http://schemas.openxmlformats.org/officeDocument/2006/relationships/numbering" Target="numbering.xml"/><Relationship Id="rId21" Type="http://schemas.openxmlformats.org/officeDocument/2006/relationships/hyperlink" Target="https://greatbritishmag.co.uk/uk-culture/top-ten-british-etiquette-tips/" TargetMode="External"/><Relationship Id="rId34"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hyperlink" Target="https://clearlycultural.com/geert-hofstede-cultural-dimensions/long-term-orientation/" TargetMode="External"/><Relationship Id="rId17" Type="http://schemas.openxmlformats.org/officeDocument/2006/relationships/hyperlink" Target="https://is.muni.cz/do/1496/impact/archiv/ka2/en/55950347/um/Geert_Hofstede_6D_C_ultural_Dimensions_Model_CR.pdf" TargetMode="External"/><Relationship Id="rId25" Type="http://schemas.openxmlformats.org/officeDocument/2006/relationships/hyperlink" Target="https://www.gourmetgiftbaskets.com/Blog/post/corporate-business-gift-giving.aspx"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hofstede-insights.com/country-comparison/czech-republic/" TargetMode="External"/><Relationship Id="rId20" Type="http://schemas.openxmlformats.org/officeDocument/2006/relationships/hyperlink" Target="https://www.kwintessential.co.uk/resources/guide-to-czech-republic-etiquette-customs-culture-business" TargetMode="External"/><Relationship Id="rId29" Type="http://schemas.openxmlformats.org/officeDocument/2006/relationships/hyperlink" Target="https://www.ukessays.com/essays/cultural-studies/power-distance.php?vref=1"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expatica.com/uk/employment/The-surprising-UK-business-culture_103526.html" TargetMode="External"/><Relationship Id="rId24" Type="http://schemas.openxmlformats.org/officeDocument/2006/relationships/hyperlink" Target="https://www.gourmetgiftbaskets.com/Blog/post/corporate-business-gift-giving.aspx" TargetMode="External"/><Relationship Id="rId32"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hyperlink" Target="https://platform.globig.co/knowledgebase/UK/landscape/business-culture-in-the-uk" TargetMode="External"/><Relationship Id="rId23" Type="http://schemas.openxmlformats.org/officeDocument/2006/relationships/hyperlink" Target="https://www.slideshare.net/NataliaNazarchenko/test-40785863" TargetMode="External"/><Relationship Id="rId28" Type="http://schemas.openxmlformats.org/officeDocument/2006/relationships/hyperlink" Target="https://www.quora.com/What-are-the-official-languages-of-the-United-Kingdom" TargetMode="External"/><Relationship Id="rId10" Type="http://schemas.openxmlformats.org/officeDocument/2006/relationships/image" Target="media/image2.png"/><Relationship Id="rId19" Type="http://schemas.openxmlformats.org/officeDocument/2006/relationships/hyperlink" Target="https://www.quora.com/What-is-the-international-business-language" TargetMode="External"/><Relationship Id="rId31"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britannica.com/place/Czech-Republic/Resources-and-power" TargetMode="External"/><Relationship Id="rId22" Type="http://schemas.openxmlformats.org/officeDocument/2006/relationships/hyperlink" Target="https://hbr.org/2012/05/global-business-speaks-english" TargetMode="External"/><Relationship Id="rId27" Type="http://schemas.openxmlformats.org/officeDocument/2006/relationships/hyperlink" Target="https://www.ef.com/wwen/blog/language/beginners-guide-to-understanding-british-humor/" TargetMode="External"/><Relationship Id="rId30" Type="http://schemas.openxmlformats.org/officeDocument/2006/relationships/hyperlink" Target="https://is.mendelu.cz/lide/clovek.pl?zalozka=13;id=26371;studium=45096;zp=33409;download_prace=1;lang=cz" TargetMode="External"/><Relationship Id="rId35" Type="http://schemas.openxmlformats.org/officeDocument/2006/relationships/theme" Target="theme/theme1.xml"/><Relationship Id="rId8" Type="http://schemas.openxmlformats.org/officeDocument/2006/relationships/endnotes" Target="endnote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87F62311EABE2444B55A7F7886BA7EBD"/>
        <w:category>
          <w:name w:val="常规"/>
          <w:gallery w:val="placeholder"/>
        </w:category>
        <w:types>
          <w:type w:val="bbPlcHdr"/>
        </w:types>
        <w:behaviors>
          <w:behavior w:val="content"/>
        </w:behaviors>
        <w:guid w:val="{94A61C06-8540-5147-BB6E-D03677A8B2DF}"/>
      </w:docPartPr>
      <w:docPartBody>
        <w:p w:rsidR="00000000" w:rsidRDefault="00C84AB0" w:rsidP="00C84AB0">
          <w:pPr>
            <w:pStyle w:val="87F62311EABE2444B55A7F7886BA7EBD"/>
          </w:pPr>
          <w:r>
            <w:rPr>
              <w:rFonts w:asciiTheme="majorHAnsi" w:eastAsiaTheme="majorEastAsia" w:hAnsiTheme="majorHAnsi" w:cstheme="majorBidi"/>
              <w:caps/>
              <w:color w:val="4472C4" w:themeColor="accent1"/>
              <w:sz w:val="80"/>
              <w:szCs w:val="80"/>
            </w:rPr>
            <w:t>[Document title]</w:t>
          </w:r>
        </w:p>
      </w:docPartBody>
    </w:docPart>
    <w:docPart>
      <w:docPartPr>
        <w:name w:val="BD0F068D3E1B0945A44F734A65723715"/>
        <w:category>
          <w:name w:val="常规"/>
          <w:gallery w:val="placeholder"/>
        </w:category>
        <w:types>
          <w:type w:val="bbPlcHdr"/>
        </w:types>
        <w:behaviors>
          <w:behavior w:val="content"/>
        </w:behaviors>
        <w:guid w:val="{167ABAA8-7960-354E-B1EE-D3C14F66A860}"/>
      </w:docPartPr>
      <w:docPartBody>
        <w:p w:rsidR="00000000" w:rsidRDefault="00C84AB0" w:rsidP="00C84AB0">
          <w:pPr>
            <w:pStyle w:val="BD0F068D3E1B0945A44F734A65723715"/>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4AB0"/>
    <w:rsid w:val="00AE2243"/>
    <w:rsid w:val="00C84AB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4B4AEEC047522947B39A714948669293">
    <w:name w:val="4B4AEEC047522947B39A714948669293"/>
    <w:rsid w:val="00C84AB0"/>
    <w:pPr>
      <w:widowControl w:val="0"/>
      <w:jc w:val="both"/>
    </w:pPr>
  </w:style>
  <w:style w:type="paragraph" w:customStyle="1" w:styleId="F45FB4F7B628154F80AB7424F047839E">
    <w:name w:val="F45FB4F7B628154F80AB7424F047839E"/>
    <w:rsid w:val="00C84AB0"/>
    <w:pPr>
      <w:widowControl w:val="0"/>
      <w:jc w:val="both"/>
    </w:pPr>
  </w:style>
  <w:style w:type="paragraph" w:customStyle="1" w:styleId="482161567A385242B61450505347EE09">
    <w:name w:val="482161567A385242B61450505347EE09"/>
    <w:rsid w:val="00C84AB0"/>
    <w:pPr>
      <w:widowControl w:val="0"/>
      <w:jc w:val="both"/>
    </w:pPr>
  </w:style>
  <w:style w:type="paragraph" w:customStyle="1" w:styleId="97796AF2AC44A049BAB48CE0A9AA9D29">
    <w:name w:val="97796AF2AC44A049BAB48CE0A9AA9D29"/>
    <w:rsid w:val="00C84AB0"/>
    <w:pPr>
      <w:widowControl w:val="0"/>
      <w:jc w:val="both"/>
    </w:pPr>
  </w:style>
  <w:style w:type="paragraph" w:customStyle="1" w:styleId="87F62311EABE2444B55A7F7886BA7EBD">
    <w:name w:val="87F62311EABE2444B55A7F7886BA7EBD"/>
    <w:rsid w:val="00C84AB0"/>
    <w:pPr>
      <w:widowControl w:val="0"/>
      <w:jc w:val="both"/>
    </w:pPr>
  </w:style>
  <w:style w:type="paragraph" w:customStyle="1" w:styleId="BD0F068D3E1B0945A44F734A65723715">
    <w:name w:val="BD0F068D3E1B0945A44F734A65723715"/>
    <w:rsid w:val="00C84AB0"/>
    <w:pPr>
      <w:widowControl w:val="0"/>
      <w:jc w:val="both"/>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2017-01-17T00:00:00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B5BD1F8E-345D-8548-8A65-A2D31CBC6C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405</TotalTime>
  <Pages>12</Pages>
  <Words>3458</Words>
  <Characters>19712</Characters>
  <Application>Microsoft Office Word</Application>
  <DocSecurity>0</DocSecurity>
  <Lines>164</Lines>
  <Paragraphs>46</Paragraphs>
  <ScaleCrop>false</ScaleCrop>
  <Company/>
  <LinksUpToDate>false</LinksUpToDate>
  <CharactersWithSpaces>23124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on international communication]</dc:title>
  <dc:subject>[between UK and Czech]</dc:subject>
  <dc:creator>ukkk</dc:creator>
  <cp:keywords/>
  <dc:description/>
  <cp:lastModifiedBy>ukkk</cp:lastModifiedBy>
  <cp:revision>27</cp:revision>
  <dcterms:created xsi:type="dcterms:W3CDTF">2020-01-09T00:37:00Z</dcterms:created>
  <dcterms:modified xsi:type="dcterms:W3CDTF">2020-01-17T20:24:00Z</dcterms:modified>
</cp:coreProperties>
</file>