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5DD3" w:rsidRPr="00025281" w:rsidRDefault="00525DD3" w:rsidP="00525DD3">
      <w:pPr>
        <w:spacing w:after="309" w:line="259" w:lineRule="auto"/>
        <w:ind w:left="11" w:right="1"/>
        <w:jc w:val="center"/>
        <w:rPr>
          <w:sz w:val="40"/>
          <w:szCs w:val="40"/>
        </w:rPr>
      </w:pPr>
      <w:r w:rsidRPr="00025281">
        <w:rPr>
          <w:rFonts w:ascii="Calibri" w:hAnsi="Calibri"/>
          <w:b/>
          <w:sz w:val="40"/>
          <w:szCs w:val="40"/>
        </w:rPr>
        <w:t>Marketing plan written for</w:t>
      </w:r>
    </w:p>
    <w:p w:rsidR="00525DD3" w:rsidRPr="00525DD3" w:rsidRDefault="00525DD3" w:rsidP="00525DD3">
      <w:pPr>
        <w:spacing w:after="587" w:line="259" w:lineRule="auto"/>
        <w:ind w:left="0" w:right="1" w:firstLine="0"/>
        <w:jc w:val="center"/>
        <w:rPr>
          <w:color w:val="4472C4" w:themeColor="accent1"/>
        </w:rPr>
      </w:pPr>
      <w:r w:rsidRPr="00525DD3">
        <w:rPr>
          <w:b/>
          <w:color w:val="4472C4" w:themeColor="accent1"/>
          <w:sz w:val="36"/>
        </w:rPr>
        <w:t>Marriott</w:t>
      </w:r>
    </w:p>
    <w:p w:rsidR="00525DD3" w:rsidRDefault="00525DD3" w:rsidP="00525DD3">
      <w:pPr>
        <w:spacing w:after="197" w:line="259" w:lineRule="auto"/>
        <w:ind w:left="11"/>
        <w:jc w:val="center"/>
      </w:pPr>
      <w:r>
        <w:rPr>
          <w:rFonts w:ascii="Calibri" w:hAnsi="Calibri"/>
          <w:b/>
          <w:sz w:val="28"/>
        </w:rPr>
        <w:t>Student Name</w:t>
      </w:r>
    </w:p>
    <w:p w:rsidR="00525DD3" w:rsidRDefault="0093000B" w:rsidP="00525DD3">
      <w:pPr>
        <w:spacing w:after="910" w:line="259" w:lineRule="auto"/>
        <w:ind w:left="1344" w:firstLine="0"/>
        <w:jc w:val="left"/>
      </w:pPr>
      <w:r>
        <w:rPr>
          <w:rFonts w:ascii="Calibri" w:hAnsi="Calibri"/>
          <w:b/>
        </w:rPr>
        <w:t>_________________</w:t>
      </w:r>
      <w:r w:rsidR="00525DD3">
        <w:rPr>
          <w:rFonts w:ascii="Calibri" w:hAnsi="Calibri"/>
          <w:b/>
        </w:rPr>
        <w:t>______</w:t>
      </w:r>
      <w:r>
        <w:rPr>
          <w:rFonts w:ascii="Calibri" w:hAnsi="Calibri"/>
          <w:b/>
        </w:rPr>
        <w:t>Anna Dunova</w:t>
      </w:r>
      <w:r w:rsidR="00525DD3">
        <w:rPr>
          <w:rFonts w:ascii="Calibri" w:hAnsi="Calibri"/>
          <w:b/>
        </w:rPr>
        <w:t>__________________</w:t>
      </w:r>
    </w:p>
    <w:p w:rsidR="00525DD3" w:rsidRDefault="00525DD3" w:rsidP="00525DD3">
      <w:pPr>
        <w:spacing w:after="197" w:line="259" w:lineRule="auto"/>
        <w:ind w:left="11" w:right="1"/>
        <w:jc w:val="center"/>
      </w:pPr>
      <w:r>
        <w:rPr>
          <w:rFonts w:ascii="Calibri" w:hAnsi="Calibri"/>
          <w:b/>
          <w:sz w:val="28"/>
        </w:rPr>
        <w:t>Student ID number</w:t>
      </w:r>
    </w:p>
    <w:p w:rsidR="00025281" w:rsidRDefault="00525DD3" w:rsidP="00025281">
      <w:pPr>
        <w:spacing w:after="1732" w:line="265" w:lineRule="auto"/>
        <w:ind w:right="3"/>
        <w:jc w:val="center"/>
      </w:pPr>
      <w:r>
        <w:rPr>
          <w:rFonts w:ascii="Calibri" w:hAnsi="Calibri"/>
          <w:b/>
        </w:rPr>
        <w:t>___________</w:t>
      </w:r>
      <w:r w:rsidR="0024078F">
        <w:rPr>
          <w:rFonts w:ascii="Calibri" w:hAnsi="Calibri"/>
          <w:b/>
        </w:rPr>
        <w:t>2207348</w:t>
      </w:r>
      <w:r>
        <w:rPr>
          <w:rFonts w:ascii="Calibri" w:hAnsi="Calibri"/>
          <w:b/>
        </w:rPr>
        <w:t>________</w:t>
      </w:r>
    </w:p>
    <w:p w:rsidR="00525DD3" w:rsidRDefault="00525DD3" w:rsidP="00025281">
      <w:pPr>
        <w:spacing w:after="1732" w:line="265" w:lineRule="auto"/>
        <w:ind w:right="3"/>
        <w:jc w:val="center"/>
      </w:pPr>
      <w:r>
        <w:rPr>
          <w:rFonts w:ascii="Calibri" w:hAnsi="Calibri"/>
          <w:b/>
          <w:sz w:val="32"/>
        </w:rPr>
        <w:t>Marketing Essentials BMIH4005</w:t>
      </w:r>
    </w:p>
    <w:p w:rsidR="00525DD3" w:rsidRPr="0093000B" w:rsidRDefault="00525DD3" w:rsidP="0093000B">
      <w:pPr>
        <w:spacing w:after="197" w:line="259" w:lineRule="auto"/>
        <w:ind w:left="11" w:right="1"/>
        <w:jc w:val="center"/>
      </w:pPr>
    </w:p>
    <w:p w:rsidR="00525DD3" w:rsidRDefault="00525DD3">
      <w:pPr>
        <w:spacing w:after="160" w:line="259" w:lineRule="auto"/>
        <w:ind w:left="0" w:firstLine="0"/>
        <w:jc w:val="left"/>
        <w:rPr>
          <w:rFonts w:ascii="Calibri" w:hAnsi="Calibri"/>
          <w:b/>
        </w:rPr>
      </w:pPr>
      <w:r>
        <w:rPr>
          <w:rFonts w:ascii="Calibri" w:hAnsi="Calibri"/>
          <w:b/>
        </w:rPr>
        <w:br w:type="page"/>
      </w:r>
    </w:p>
    <w:sdt>
      <w:sdtPr>
        <w:rPr>
          <w:rFonts w:ascii="Times New Roman" w:eastAsia="Calibri" w:hAnsi="Times New Roman" w:cs="Calibri"/>
          <w:color w:val="000000"/>
          <w:sz w:val="24"/>
          <w:szCs w:val="28"/>
          <w:lang w:val="en-GB" w:bidi="as-IN"/>
        </w:rPr>
        <w:id w:val="493144199"/>
        <w:docPartObj>
          <w:docPartGallery w:val="Table of Contents"/>
          <w:docPartUnique/>
        </w:docPartObj>
      </w:sdtPr>
      <w:sdtEndPr>
        <w:rPr>
          <w:b/>
          <w:bCs/>
          <w:noProof/>
        </w:rPr>
      </w:sdtEndPr>
      <w:sdtContent>
        <w:p w:rsidR="003D7CF0" w:rsidRDefault="003D7CF0">
          <w:pPr>
            <w:pStyle w:val="TOCHeading"/>
          </w:pPr>
          <w:r>
            <w:t>Contents</w:t>
          </w:r>
        </w:p>
        <w:p w:rsidR="003D7CF0" w:rsidRDefault="00F2305D">
          <w:pPr>
            <w:pStyle w:val="TOC1"/>
            <w:tabs>
              <w:tab w:val="right" w:leader="dot" w:pos="9350"/>
            </w:tabs>
            <w:rPr>
              <w:noProof/>
            </w:rPr>
          </w:pPr>
          <w:hyperlink w:anchor="_Toc127363344" w:history="1">
            <w:r w:rsidR="003D7CF0" w:rsidRPr="00AD5EB4">
              <w:rPr>
                <w:rStyle w:val="Hyperlink"/>
                <w:noProof/>
              </w:rPr>
              <w:t>Introduction</w:t>
            </w:r>
            <w:r w:rsidR="003D7CF0">
              <w:rPr>
                <w:noProof/>
                <w:webHidden/>
              </w:rPr>
              <w:tab/>
            </w:r>
            <w:r>
              <w:rPr>
                <w:noProof/>
                <w:webHidden/>
              </w:rPr>
              <w:fldChar w:fldCharType="begin"/>
            </w:r>
            <w:r w:rsidR="003D7CF0">
              <w:rPr>
                <w:noProof/>
                <w:webHidden/>
              </w:rPr>
              <w:instrText xml:space="preserve"> PAGEREF _Toc127363344 \h </w:instrText>
            </w:r>
            <w:r>
              <w:rPr>
                <w:noProof/>
                <w:webHidden/>
              </w:rPr>
            </w:r>
            <w:r>
              <w:rPr>
                <w:noProof/>
                <w:webHidden/>
              </w:rPr>
              <w:fldChar w:fldCharType="separate"/>
            </w:r>
            <w:r w:rsidR="003D7CF0">
              <w:rPr>
                <w:noProof/>
                <w:webHidden/>
              </w:rPr>
              <w:t>3</w:t>
            </w:r>
            <w:r>
              <w:rPr>
                <w:noProof/>
                <w:webHidden/>
              </w:rPr>
              <w:fldChar w:fldCharType="end"/>
            </w:r>
          </w:hyperlink>
        </w:p>
        <w:p w:rsidR="003D7CF0" w:rsidRDefault="00F2305D">
          <w:pPr>
            <w:pStyle w:val="TOC1"/>
            <w:tabs>
              <w:tab w:val="right" w:leader="dot" w:pos="9350"/>
            </w:tabs>
            <w:rPr>
              <w:noProof/>
            </w:rPr>
          </w:pPr>
          <w:hyperlink w:anchor="_Toc127363345" w:history="1">
            <w:r w:rsidR="003D7CF0" w:rsidRPr="00AD5EB4">
              <w:rPr>
                <w:rStyle w:val="Hyperlink"/>
                <w:noProof/>
              </w:rPr>
              <w:t>Situation Analysis</w:t>
            </w:r>
            <w:r w:rsidR="003D7CF0">
              <w:rPr>
                <w:noProof/>
                <w:webHidden/>
              </w:rPr>
              <w:tab/>
              <w:t>4</w:t>
            </w:r>
          </w:hyperlink>
        </w:p>
        <w:p w:rsidR="003D7CF0" w:rsidRDefault="00F2305D">
          <w:pPr>
            <w:pStyle w:val="TOC2"/>
            <w:tabs>
              <w:tab w:val="right" w:leader="dot" w:pos="9350"/>
            </w:tabs>
            <w:rPr>
              <w:noProof/>
            </w:rPr>
          </w:pPr>
          <w:hyperlink w:anchor="_Toc127363346" w:history="1">
            <w:r w:rsidR="003D7CF0" w:rsidRPr="00AD5EB4">
              <w:rPr>
                <w:rStyle w:val="Hyperlink"/>
                <w:noProof/>
              </w:rPr>
              <w:t>5 'C's</w:t>
            </w:r>
            <w:r w:rsidR="003D7CF0">
              <w:rPr>
                <w:noProof/>
                <w:webHidden/>
              </w:rPr>
              <w:tab/>
              <w:t>4</w:t>
            </w:r>
          </w:hyperlink>
        </w:p>
        <w:p w:rsidR="003D7CF0" w:rsidRDefault="00F2305D">
          <w:pPr>
            <w:pStyle w:val="TOC2"/>
            <w:tabs>
              <w:tab w:val="right" w:leader="dot" w:pos="9350"/>
            </w:tabs>
            <w:rPr>
              <w:noProof/>
            </w:rPr>
          </w:pPr>
          <w:hyperlink w:anchor="_Toc127363347" w:history="1">
            <w:r w:rsidR="003D7CF0" w:rsidRPr="00AD5EB4">
              <w:rPr>
                <w:rStyle w:val="Hyperlink"/>
                <w:noProof/>
              </w:rPr>
              <w:t>Company: SWOT analysis (Micro analysis)</w:t>
            </w:r>
            <w:r w:rsidR="003D7CF0">
              <w:rPr>
                <w:noProof/>
                <w:webHidden/>
              </w:rPr>
              <w:tab/>
              <w:t>4</w:t>
            </w:r>
          </w:hyperlink>
        </w:p>
        <w:p w:rsidR="003D7CF0" w:rsidRDefault="00F2305D">
          <w:pPr>
            <w:pStyle w:val="TOC2"/>
            <w:tabs>
              <w:tab w:val="right" w:leader="dot" w:pos="9350"/>
            </w:tabs>
            <w:rPr>
              <w:noProof/>
            </w:rPr>
          </w:pPr>
          <w:hyperlink w:anchor="_Toc127363348" w:history="1">
            <w:r w:rsidR="003D7CF0" w:rsidRPr="00AD5EB4">
              <w:rPr>
                <w:rStyle w:val="Hyperlink"/>
                <w:noProof/>
              </w:rPr>
              <w:t>Customers</w:t>
            </w:r>
            <w:r w:rsidR="003D7CF0">
              <w:rPr>
                <w:noProof/>
                <w:webHidden/>
              </w:rPr>
              <w:tab/>
              <w:t>5</w:t>
            </w:r>
          </w:hyperlink>
        </w:p>
        <w:p w:rsidR="003D7CF0" w:rsidRDefault="00F2305D">
          <w:pPr>
            <w:pStyle w:val="TOC2"/>
            <w:tabs>
              <w:tab w:val="right" w:leader="dot" w:pos="9350"/>
            </w:tabs>
            <w:rPr>
              <w:noProof/>
            </w:rPr>
          </w:pPr>
          <w:hyperlink w:anchor="_Toc127363349" w:history="1">
            <w:r w:rsidR="003D7CF0" w:rsidRPr="00AD5EB4">
              <w:rPr>
                <w:rStyle w:val="Hyperlink"/>
                <w:noProof/>
              </w:rPr>
              <w:t>Competitors</w:t>
            </w:r>
            <w:r w:rsidR="003D7CF0">
              <w:rPr>
                <w:noProof/>
                <w:webHidden/>
              </w:rPr>
              <w:tab/>
              <w:t>5</w:t>
            </w:r>
          </w:hyperlink>
        </w:p>
        <w:p w:rsidR="003D7CF0" w:rsidRDefault="00F2305D">
          <w:pPr>
            <w:pStyle w:val="TOC2"/>
            <w:tabs>
              <w:tab w:val="right" w:leader="dot" w:pos="9350"/>
            </w:tabs>
            <w:rPr>
              <w:noProof/>
            </w:rPr>
          </w:pPr>
          <w:hyperlink w:anchor="_Toc127363350" w:history="1">
            <w:r w:rsidR="003D7CF0" w:rsidRPr="00AD5EB4">
              <w:rPr>
                <w:rStyle w:val="Hyperlink"/>
                <w:noProof/>
              </w:rPr>
              <w:t>Collaborators</w:t>
            </w:r>
            <w:r w:rsidR="003D7CF0">
              <w:rPr>
                <w:noProof/>
                <w:webHidden/>
              </w:rPr>
              <w:tab/>
              <w:t>6</w:t>
            </w:r>
          </w:hyperlink>
        </w:p>
        <w:p w:rsidR="003D7CF0" w:rsidRDefault="00F2305D">
          <w:pPr>
            <w:pStyle w:val="TOC2"/>
            <w:tabs>
              <w:tab w:val="right" w:leader="dot" w:pos="9350"/>
            </w:tabs>
            <w:rPr>
              <w:noProof/>
            </w:rPr>
          </w:pPr>
          <w:hyperlink w:anchor="_Toc127363351" w:history="1">
            <w:r w:rsidR="003D7CF0" w:rsidRPr="00AD5EB4">
              <w:rPr>
                <w:rStyle w:val="Hyperlink"/>
                <w:noProof/>
              </w:rPr>
              <w:t>Climate: PESTLE (Macro analysis)</w:t>
            </w:r>
            <w:r w:rsidR="003D7CF0">
              <w:rPr>
                <w:noProof/>
                <w:webHidden/>
              </w:rPr>
              <w:tab/>
              <w:t>6</w:t>
            </w:r>
          </w:hyperlink>
        </w:p>
        <w:p w:rsidR="003D7CF0" w:rsidRDefault="00F2305D">
          <w:pPr>
            <w:pStyle w:val="TOC1"/>
            <w:tabs>
              <w:tab w:val="right" w:leader="dot" w:pos="9350"/>
            </w:tabs>
            <w:rPr>
              <w:noProof/>
            </w:rPr>
          </w:pPr>
          <w:hyperlink w:anchor="_Toc127363352" w:history="1">
            <w:r w:rsidR="003D7CF0" w:rsidRPr="00AD5EB4">
              <w:rPr>
                <w:rStyle w:val="Hyperlink"/>
                <w:noProof/>
              </w:rPr>
              <w:t>Objectives</w:t>
            </w:r>
            <w:r w:rsidR="003D7CF0">
              <w:rPr>
                <w:noProof/>
                <w:webHidden/>
              </w:rPr>
              <w:tab/>
              <w:t>7</w:t>
            </w:r>
          </w:hyperlink>
        </w:p>
        <w:p w:rsidR="003D7CF0" w:rsidRDefault="00F2305D">
          <w:pPr>
            <w:pStyle w:val="TOC1"/>
            <w:tabs>
              <w:tab w:val="right" w:leader="dot" w:pos="9350"/>
            </w:tabs>
            <w:rPr>
              <w:noProof/>
            </w:rPr>
          </w:pPr>
          <w:hyperlink w:anchor="_Toc127363353" w:history="1">
            <w:r w:rsidR="003D7CF0" w:rsidRPr="00AD5EB4">
              <w:rPr>
                <w:rStyle w:val="Hyperlink"/>
                <w:noProof/>
              </w:rPr>
              <w:t>Strategy</w:t>
            </w:r>
            <w:r w:rsidR="003D7CF0">
              <w:rPr>
                <w:noProof/>
                <w:webHidden/>
              </w:rPr>
              <w:tab/>
              <w:t>7</w:t>
            </w:r>
          </w:hyperlink>
        </w:p>
        <w:p w:rsidR="003D7CF0" w:rsidRDefault="00F2305D">
          <w:pPr>
            <w:pStyle w:val="TOC1"/>
            <w:tabs>
              <w:tab w:val="right" w:leader="dot" w:pos="9350"/>
            </w:tabs>
            <w:rPr>
              <w:noProof/>
            </w:rPr>
          </w:pPr>
          <w:hyperlink w:anchor="_Toc127363354" w:history="1">
            <w:r w:rsidR="003D7CF0" w:rsidRPr="00AD5EB4">
              <w:rPr>
                <w:rStyle w:val="Hyperlink"/>
                <w:noProof/>
              </w:rPr>
              <w:t>Tactics</w:t>
            </w:r>
            <w:r w:rsidR="003D7CF0">
              <w:rPr>
                <w:noProof/>
                <w:webHidden/>
              </w:rPr>
              <w:tab/>
              <w:t>7</w:t>
            </w:r>
          </w:hyperlink>
        </w:p>
        <w:p w:rsidR="003D7CF0" w:rsidRDefault="00F2305D">
          <w:pPr>
            <w:pStyle w:val="TOC2"/>
            <w:tabs>
              <w:tab w:val="right" w:leader="dot" w:pos="9350"/>
            </w:tabs>
            <w:rPr>
              <w:noProof/>
            </w:rPr>
          </w:pPr>
          <w:hyperlink w:anchor="_Toc127363355" w:history="1">
            <w:r w:rsidR="003D7CF0" w:rsidRPr="00AD5EB4">
              <w:rPr>
                <w:rStyle w:val="Hyperlink"/>
                <w:noProof/>
              </w:rPr>
              <w:t>Marketing mix</w:t>
            </w:r>
            <w:r w:rsidR="003D7CF0">
              <w:rPr>
                <w:noProof/>
                <w:webHidden/>
              </w:rPr>
              <w:tab/>
              <w:t>7</w:t>
            </w:r>
          </w:hyperlink>
        </w:p>
        <w:p w:rsidR="003D7CF0" w:rsidRDefault="00F2305D">
          <w:pPr>
            <w:pStyle w:val="TOC1"/>
            <w:tabs>
              <w:tab w:val="right" w:leader="dot" w:pos="9350"/>
            </w:tabs>
            <w:rPr>
              <w:noProof/>
            </w:rPr>
          </w:pPr>
          <w:hyperlink w:anchor="_Toc127363356" w:history="1">
            <w:r w:rsidR="003D7CF0" w:rsidRPr="00AD5EB4">
              <w:rPr>
                <w:rStyle w:val="Hyperlink"/>
                <w:noProof/>
              </w:rPr>
              <w:t>Action</w:t>
            </w:r>
            <w:r w:rsidR="003D7CF0">
              <w:rPr>
                <w:noProof/>
                <w:webHidden/>
              </w:rPr>
              <w:tab/>
              <w:t>9</w:t>
            </w:r>
          </w:hyperlink>
        </w:p>
        <w:p w:rsidR="003D7CF0" w:rsidRDefault="00F2305D">
          <w:pPr>
            <w:pStyle w:val="TOC2"/>
            <w:tabs>
              <w:tab w:val="right" w:leader="dot" w:pos="9350"/>
            </w:tabs>
            <w:rPr>
              <w:noProof/>
            </w:rPr>
          </w:pPr>
          <w:hyperlink w:anchor="_Toc127363357" w:history="1">
            <w:r w:rsidR="003D7CF0" w:rsidRPr="00AD5EB4">
              <w:rPr>
                <w:rStyle w:val="Hyperlink"/>
                <w:noProof/>
              </w:rPr>
              <w:t>Gantt chart of marketing activities</w:t>
            </w:r>
            <w:r w:rsidR="003D7CF0">
              <w:rPr>
                <w:noProof/>
                <w:webHidden/>
              </w:rPr>
              <w:tab/>
              <w:t>9</w:t>
            </w:r>
          </w:hyperlink>
        </w:p>
        <w:p w:rsidR="003D7CF0" w:rsidRDefault="00F2305D">
          <w:pPr>
            <w:pStyle w:val="TOC1"/>
            <w:tabs>
              <w:tab w:val="right" w:leader="dot" w:pos="9350"/>
            </w:tabs>
            <w:rPr>
              <w:noProof/>
            </w:rPr>
          </w:pPr>
          <w:hyperlink w:anchor="_Toc127363358" w:history="1">
            <w:r w:rsidR="003D7CF0" w:rsidRPr="00AD5EB4">
              <w:rPr>
                <w:rStyle w:val="Hyperlink"/>
                <w:noProof/>
              </w:rPr>
              <w:t>Control</w:t>
            </w:r>
            <w:r w:rsidR="003D7CF0">
              <w:rPr>
                <w:noProof/>
                <w:webHidden/>
              </w:rPr>
              <w:tab/>
              <w:t>9</w:t>
            </w:r>
          </w:hyperlink>
        </w:p>
        <w:p w:rsidR="003D7CF0" w:rsidRDefault="00F2305D">
          <w:pPr>
            <w:pStyle w:val="TOC1"/>
            <w:tabs>
              <w:tab w:val="right" w:leader="dot" w:pos="9350"/>
            </w:tabs>
            <w:rPr>
              <w:noProof/>
            </w:rPr>
          </w:pPr>
          <w:hyperlink w:anchor="_Toc127363359" w:history="1">
            <w:r w:rsidR="003D7CF0" w:rsidRPr="00AD5EB4">
              <w:rPr>
                <w:rStyle w:val="Hyperlink"/>
                <w:noProof/>
              </w:rPr>
              <w:t>Conclusion</w:t>
            </w:r>
            <w:r w:rsidR="003D7CF0">
              <w:rPr>
                <w:noProof/>
                <w:webHidden/>
              </w:rPr>
              <w:tab/>
              <w:t>10</w:t>
            </w:r>
          </w:hyperlink>
        </w:p>
        <w:p w:rsidR="003D7CF0" w:rsidRDefault="00F2305D">
          <w:pPr>
            <w:pStyle w:val="TOC1"/>
            <w:tabs>
              <w:tab w:val="right" w:leader="dot" w:pos="9350"/>
            </w:tabs>
            <w:rPr>
              <w:noProof/>
            </w:rPr>
          </w:pPr>
          <w:hyperlink w:anchor="_Toc127363360" w:history="1">
            <w:r w:rsidR="003D7CF0" w:rsidRPr="00AD5EB4">
              <w:rPr>
                <w:rStyle w:val="Hyperlink"/>
                <w:noProof/>
              </w:rPr>
              <w:t>References</w:t>
            </w:r>
            <w:r w:rsidR="003D7CF0">
              <w:rPr>
                <w:noProof/>
                <w:webHidden/>
              </w:rPr>
              <w:tab/>
              <w:t>11</w:t>
            </w:r>
          </w:hyperlink>
        </w:p>
        <w:p w:rsidR="003D7CF0" w:rsidRDefault="00F2305D">
          <w:pPr>
            <w:pStyle w:val="TOC1"/>
            <w:tabs>
              <w:tab w:val="right" w:leader="dot" w:pos="9350"/>
            </w:tabs>
            <w:rPr>
              <w:noProof/>
            </w:rPr>
          </w:pPr>
          <w:hyperlink w:anchor="_Toc127363361" w:history="1">
            <w:r w:rsidR="003D7CF0" w:rsidRPr="00AD5EB4">
              <w:rPr>
                <w:rStyle w:val="Hyperlink"/>
                <w:noProof/>
                <w:lang w:val="en-US"/>
              </w:rPr>
              <w:t>Appendix</w:t>
            </w:r>
            <w:r w:rsidR="003D7CF0">
              <w:rPr>
                <w:noProof/>
                <w:webHidden/>
              </w:rPr>
              <w:tab/>
              <w:t>13</w:t>
            </w:r>
          </w:hyperlink>
        </w:p>
        <w:p w:rsidR="003D7CF0" w:rsidRDefault="00F2305D"/>
      </w:sdtContent>
    </w:sdt>
    <w:p w:rsidR="00525DD3" w:rsidRDefault="00525DD3">
      <w:pPr>
        <w:spacing w:after="160" w:line="259" w:lineRule="auto"/>
        <w:ind w:left="0" w:firstLine="0"/>
        <w:jc w:val="left"/>
      </w:pPr>
      <w:r>
        <w:br w:type="page"/>
      </w:r>
    </w:p>
    <w:p w:rsidR="00525DD3" w:rsidRDefault="00525DD3" w:rsidP="00525DD3">
      <w:pPr>
        <w:pStyle w:val="Heading1"/>
      </w:pPr>
      <w:bookmarkStart w:id="0" w:name="_Toc127363344"/>
      <w:r w:rsidRPr="00525DD3">
        <w:lastRenderedPageBreak/>
        <w:t>Introduction</w:t>
      </w:r>
      <w:bookmarkEnd w:id="0"/>
    </w:p>
    <w:p w:rsidR="00525DD3" w:rsidRDefault="00525DD3" w:rsidP="00525DD3">
      <w:r w:rsidRPr="00525DD3">
        <w:t>Marriott International is a global hospitality company that operates and franchises a broad portfolio of hotels and lodging facilities. It was founded in 1927 by J. Willard Marriott and is headquartered in Bethesda, Maryland, USA. As of 2021, Marriott has over 30 hotel brands, more than 7,700 properties, and 1.4 million rooms in 131 countries and territories around the world. The company's mission is to make travel more enriching by providing exceptional experiences to guests, while also prioritizing sustainability and social responsibility.Here, we outline a plan for reaching out to new customers in the hopes of increasing revenue and bringing the company back to its pre-pandemic state.</w:t>
      </w:r>
    </w:p>
    <w:p w:rsidR="00525DD3" w:rsidRDefault="00525DD3">
      <w:pPr>
        <w:spacing w:after="160" w:line="259" w:lineRule="auto"/>
        <w:ind w:left="0" w:firstLine="0"/>
        <w:jc w:val="left"/>
      </w:pPr>
      <w:r>
        <w:br w:type="page"/>
      </w:r>
    </w:p>
    <w:p w:rsidR="00525DD3" w:rsidRDefault="00525DD3" w:rsidP="00525DD3">
      <w:pPr>
        <w:pStyle w:val="Heading1"/>
      </w:pPr>
      <w:bookmarkStart w:id="1" w:name="_Toc127363345"/>
      <w:r>
        <w:lastRenderedPageBreak/>
        <w:t>Situation Analysis</w:t>
      </w:r>
      <w:bookmarkEnd w:id="1"/>
    </w:p>
    <w:p w:rsidR="00525DD3" w:rsidRDefault="00525DD3" w:rsidP="00525DD3">
      <w:pPr>
        <w:pStyle w:val="Heading2"/>
      </w:pPr>
      <w:bookmarkStart w:id="2" w:name="_Toc127363346"/>
      <w:r>
        <w:t>5 'C's</w:t>
      </w:r>
      <w:bookmarkEnd w:id="2"/>
    </w:p>
    <w:p w:rsidR="00067F48" w:rsidRDefault="00525DD3" w:rsidP="00525DD3">
      <w:pPr>
        <w:pStyle w:val="Heading2"/>
      </w:pPr>
      <w:bookmarkStart w:id="3" w:name="_Toc127363347"/>
      <w:r>
        <w:t>Company: SWOT analysis (Micro analysis)</w:t>
      </w:r>
      <w:bookmarkEnd w:id="3"/>
    </w:p>
    <w:p w:rsidR="00B83825" w:rsidRPr="00B83825" w:rsidRDefault="00B83825" w:rsidP="00B83825">
      <w:pPr>
        <w:rPr>
          <w:b/>
          <w:bCs/>
          <w:i/>
          <w:iCs/>
        </w:rPr>
      </w:pPr>
      <w:r w:rsidRPr="00B83825">
        <w:rPr>
          <w:b/>
          <w:bCs/>
          <w:i/>
          <w:iCs/>
        </w:rPr>
        <w:t>Strengths:</w:t>
      </w:r>
    </w:p>
    <w:p w:rsidR="00B83825" w:rsidRDefault="00B83825" w:rsidP="00B83825">
      <w:r>
        <w:t>Marriott International has a strong global brand recognition and operates a diversified portfolio of over 30 hotel brands, offering various price points and accommodation styles. The company has a loyal customer base, extensive loyalty program, and a robust distribution network. Marriott's focus on sustainability and social responsibility is also a competitive advantage</w:t>
      </w:r>
      <w:r w:rsidR="0000752C">
        <w:t xml:space="preserve"> </w:t>
      </w:r>
      <w:r w:rsidR="00B03D99">
        <w:t>(</w:t>
      </w:r>
      <w:r w:rsidR="00B03D99" w:rsidRPr="00B03D99">
        <w:t>Duan, 2022</w:t>
      </w:r>
      <w:r w:rsidR="00B03D99">
        <w:t>)</w:t>
      </w:r>
      <w:r>
        <w:t>.</w:t>
      </w:r>
    </w:p>
    <w:p w:rsidR="00B83825" w:rsidRDefault="00B83825" w:rsidP="00B83825"/>
    <w:p w:rsidR="00B83825" w:rsidRPr="00B83825" w:rsidRDefault="00B83825" w:rsidP="00B83825">
      <w:pPr>
        <w:rPr>
          <w:b/>
          <w:bCs/>
          <w:i/>
          <w:iCs/>
        </w:rPr>
      </w:pPr>
      <w:r w:rsidRPr="00B83825">
        <w:rPr>
          <w:b/>
          <w:bCs/>
          <w:i/>
          <w:iCs/>
        </w:rPr>
        <w:t>Weaknesses:</w:t>
      </w:r>
    </w:p>
    <w:p w:rsidR="00B83825" w:rsidRDefault="00B83825" w:rsidP="00B83825">
      <w:r>
        <w:t>The COVID-19 pandemic significantly impacted Marriott's business, resulting in revenue losses and hotel closures. Marriott's heavy reliance on franchisees and third-party management agreements could also limit the company's control over the guest experience and potentially harm its brand reputation.</w:t>
      </w:r>
    </w:p>
    <w:p w:rsidR="00B83825" w:rsidRDefault="00B83825" w:rsidP="00B83825"/>
    <w:p w:rsidR="00B83825" w:rsidRPr="00B83825" w:rsidRDefault="00B83825" w:rsidP="00B83825">
      <w:pPr>
        <w:rPr>
          <w:b/>
          <w:bCs/>
          <w:i/>
          <w:iCs/>
        </w:rPr>
      </w:pPr>
      <w:r w:rsidRPr="00B83825">
        <w:rPr>
          <w:b/>
          <w:bCs/>
          <w:i/>
          <w:iCs/>
        </w:rPr>
        <w:t>Opportunities:</w:t>
      </w:r>
    </w:p>
    <w:p w:rsidR="00B83825" w:rsidRDefault="00B83825" w:rsidP="00B83825">
      <w:r>
        <w:t>Marriott has an opportunity to expand its presence in emerging markets, particularly in Asia and Africa. The company can also leverage technology and data to enhance guest experiences and streamline operations. Marriott can also tap into the growing demand for sustainable and eco-friendly hotels</w:t>
      </w:r>
      <w:r w:rsidR="0000752C">
        <w:t xml:space="preserve"> </w:t>
      </w:r>
      <w:r w:rsidR="00B03D99">
        <w:t>(</w:t>
      </w:r>
      <w:r w:rsidR="00B03D99" w:rsidRPr="00B03D99">
        <w:t>Fernandes</w:t>
      </w:r>
      <w:r w:rsidR="00B03D99">
        <w:t xml:space="preserve"> et al., 2022)</w:t>
      </w:r>
      <w:r>
        <w:t>.</w:t>
      </w:r>
    </w:p>
    <w:p w:rsidR="00B83825" w:rsidRDefault="00B83825" w:rsidP="00B83825"/>
    <w:p w:rsidR="00B83825" w:rsidRPr="00B83825" w:rsidRDefault="00B83825" w:rsidP="00B83825">
      <w:pPr>
        <w:rPr>
          <w:b/>
          <w:bCs/>
          <w:i/>
          <w:iCs/>
        </w:rPr>
      </w:pPr>
      <w:r w:rsidRPr="00B83825">
        <w:rPr>
          <w:b/>
          <w:bCs/>
          <w:i/>
          <w:iCs/>
        </w:rPr>
        <w:t>Threats:</w:t>
      </w:r>
    </w:p>
    <w:p w:rsidR="00525DD3" w:rsidRDefault="00B83825" w:rsidP="00B83825">
      <w:r>
        <w:t xml:space="preserve">Competition in the hospitality industry is intense, and Marriott faces competition from both traditional hotel chains and alternative accommodations such as Airbnb. The ongoing COVID-19 pandemic and other global events, such as natural disasters, economic downturns, and political </w:t>
      </w:r>
      <w:r>
        <w:lastRenderedPageBreak/>
        <w:t>instability, can also harm Marriott's business. The company also faces regulatory and legal risks related to data privacy, labor laws, and other factors</w:t>
      </w:r>
      <w:r w:rsidR="00B03D99">
        <w:t>(</w:t>
      </w:r>
      <w:r w:rsidR="00B03D99" w:rsidRPr="00B03D99">
        <w:t>Ning, 2021</w:t>
      </w:r>
      <w:r w:rsidR="00B03D99">
        <w:t>)</w:t>
      </w:r>
      <w:r>
        <w:t>.</w:t>
      </w:r>
    </w:p>
    <w:p w:rsidR="00B83825" w:rsidRDefault="00B83825" w:rsidP="00B83825">
      <w:pPr>
        <w:pStyle w:val="Heading2"/>
      </w:pPr>
      <w:bookmarkStart w:id="4" w:name="_Toc127363348"/>
      <w:r w:rsidRPr="00B83825">
        <w:t>Customers</w:t>
      </w:r>
      <w:bookmarkEnd w:id="4"/>
    </w:p>
    <w:p w:rsidR="00B83825" w:rsidRDefault="00B83825" w:rsidP="00B83825">
      <w:r w:rsidRPr="00B83825">
        <w:t>Marriott International serves a diverse range of customers, including business and leisure travelers, meeting and event planners, and group and individual travelers. The company offers various accommodation options, from luxury resorts to select-service hotels, to meet the needs of its customers. Marriott also has a robust loyalty program with over 147 million members</w:t>
      </w:r>
      <w:r w:rsidR="0000752C">
        <w:t xml:space="preserve"> </w:t>
      </w:r>
      <w:r w:rsidR="00B03D99">
        <w:t>(</w:t>
      </w:r>
      <w:r w:rsidR="00B03D99" w:rsidRPr="00B03D99">
        <w:t>Howand Lee, 2021</w:t>
      </w:r>
      <w:r w:rsidR="00B03D99">
        <w:t>)</w:t>
      </w:r>
      <w:r w:rsidRPr="00B83825">
        <w:t>.</w:t>
      </w:r>
    </w:p>
    <w:p w:rsidR="00B83825" w:rsidRDefault="00B83825" w:rsidP="00B83825"/>
    <w:p w:rsidR="00B83825" w:rsidRDefault="00B83825" w:rsidP="00B83825">
      <w:pPr>
        <w:pStyle w:val="Heading2"/>
      </w:pPr>
      <w:bookmarkStart w:id="5" w:name="_Toc127363349"/>
      <w:r w:rsidRPr="00B83825">
        <w:t>Competitors</w:t>
      </w:r>
      <w:bookmarkEnd w:id="5"/>
    </w:p>
    <w:p w:rsidR="00B83825" w:rsidRDefault="00B83825" w:rsidP="00B83825">
      <w:r>
        <w:t>Porter's Five Forces analysis of Marriott International's business environment is as follows:</w:t>
      </w:r>
    </w:p>
    <w:p w:rsidR="00B83825" w:rsidRDefault="00B83825" w:rsidP="00B83825"/>
    <w:p w:rsidR="00B83825" w:rsidRPr="00B83825" w:rsidRDefault="00B83825" w:rsidP="00B83825">
      <w:pPr>
        <w:rPr>
          <w:b/>
          <w:bCs/>
          <w:i/>
          <w:iCs/>
        </w:rPr>
      </w:pPr>
      <w:r w:rsidRPr="00B83825">
        <w:rPr>
          <w:b/>
          <w:bCs/>
          <w:i/>
          <w:iCs/>
        </w:rPr>
        <w:t>Threat of New Entrants:</w:t>
      </w:r>
    </w:p>
    <w:p w:rsidR="00B83825" w:rsidRDefault="00B83825" w:rsidP="00B83825">
      <w:r>
        <w:t>The hospitality industry is highly competitive, and Marriott faces the threat of new entrants from both established and emerging players. However, significant capital investment, regulatory requirements, and brand recognition create barriers to entry, reducing the overall threat</w:t>
      </w:r>
      <w:r w:rsidR="0000752C">
        <w:t xml:space="preserve"> </w:t>
      </w:r>
      <w:r w:rsidR="00B03D99">
        <w:t>(</w:t>
      </w:r>
      <w:r w:rsidR="00B03D99" w:rsidRPr="00B03D99">
        <w:t>Sanvitale, 2020</w:t>
      </w:r>
      <w:r w:rsidR="00B03D99">
        <w:t>)</w:t>
      </w:r>
      <w:r>
        <w:t>.</w:t>
      </w:r>
    </w:p>
    <w:p w:rsidR="00B83825" w:rsidRDefault="00B83825" w:rsidP="00B83825"/>
    <w:p w:rsidR="00B83825" w:rsidRPr="00B83825" w:rsidRDefault="00B83825" w:rsidP="00B83825">
      <w:pPr>
        <w:rPr>
          <w:b/>
          <w:bCs/>
          <w:i/>
          <w:iCs/>
        </w:rPr>
      </w:pPr>
      <w:r w:rsidRPr="00B83825">
        <w:rPr>
          <w:b/>
          <w:bCs/>
          <w:i/>
          <w:iCs/>
        </w:rPr>
        <w:t>Bargaining Power of Suppliers:</w:t>
      </w:r>
    </w:p>
    <w:p w:rsidR="00B83825" w:rsidRDefault="00B83825" w:rsidP="00B83825">
      <w:r>
        <w:t>Marriott's suppliers include hotel construction and design firms, food and beverage providers, and technology vendors. The company's scale and buying power allow it to negotiate favorable terms and reduce supplier power.</w:t>
      </w:r>
    </w:p>
    <w:p w:rsidR="00B83825" w:rsidRDefault="00B83825" w:rsidP="00B83825"/>
    <w:p w:rsidR="00B83825" w:rsidRPr="00B83825" w:rsidRDefault="00B83825" w:rsidP="00B83825">
      <w:pPr>
        <w:rPr>
          <w:b/>
          <w:bCs/>
          <w:i/>
          <w:iCs/>
        </w:rPr>
      </w:pPr>
      <w:r w:rsidRPr="00B83825">
        <w:rPr>
          <w:b/>
          <w:bCs/>
          <w:i/>
          <w:iCs/>
        </w:rPr>
        <w:t>Bargaining Power of Buyers:</w:t>
      </w:r>
    </w:p>
    <w:p w:rsidR="00B83825" w:rsidRDefault="00B83825" w:rsidP="00B83825">
      <w:r>
        <w:t>Marriott's customers have a high level of bargaining power due to the availability of alternative options and the ease of switching between brands. However, Marriott's loyalty program, extensive distribution network, and brand recognition help retain customers</w:t>
      </w:r>
      <w:r w:rsidR="00B03D99">
        <w:t>(</w:t>
      </w:r>
      <w:r w:rsidR="00B03D99" w:rsidRPr="00B03D99">
        <w:t>Neves, 2022</w:t>
      </w:r>
      <w:r w:rsidR="00B03D99">
        <w:t>)</w:t>
      </w:r>
      <w:r>
        <w:t>.</w:t>
      </w:r>
    </w:p>
    <w:p w:rsidR="00B83825" w:rsidRDefault="00B83825" w:rsidP="00B83825"/>
    <w:p w:rsidR="00B83825" w:rsidRPr="00B83825" w:rsidRDefault="00B83825" w:rsidP="00B83825">
      <w:pPr>
        <w:rPr>
          <w:b/>
          <w:bCs/>
          <w:i/>
          <w:iCs/>
        </w:rPr>
      </w:pPr>
      <w:r w:rsidRPr="00B83825">
        <w:rPr>
          <w:b/>
          <w:bCs/>
          <w:i/>
          <w:iCs/>
        </w:rPr>
        <w:t>Threat of Substitutes:</w:t>
      </w:r>
    </w:p>
    <w:p w:rsidR="00B83825" w:rsidRDefault="00B83825" w:rsidP="00B83825">
      <w:r>
        <w:t>The hospitality industry faces the threat of substitute offerings such as alternative accommodations, including Airbnb and other short-term rental platforms. However, Marriott's diversified portfolio of brands and accommodation options helps mitigate the overall threat.</w:t>
      </w:r>
    </w:p>
    <w:p w:rsidR="00B83825" w:rsidRDefault="00B83825" w:rsidP="00B83825"/>
    <w:p w:rsidR="00B83825" w:rsidRPr="00B83825" w:rsidRDefault="00B83825" w:rsidP="00B83825">
      <w:pPr>
        <w:rPr>
          <w:b/>
          <w:bCs/>
          <w:i/>
          <w:iCs/>
        </w:rPr>
      </w:pPr>
      <w:r w:rsidRPr="00B83825">
        <w:rPr>
          <w:b/>
          <w:bCs/>
          <w:i/>
          <w:iCs/>
        </w:rPr>
        <w:t>Rivalry among Existing Competitors:</w:t>
      </w:r>
    </w:p>
    <w:p w:rsidR="00B83825" w:rsidRDefault="00B83825" w:rsidP="00B83825">
      <w:r>
        <w:t>Marriott faces intense competition from established hotel chains and emerging players. The company's scale, brand recognition, and distribution network provide a competitive advantage in the highly competitive industry. However, ongoing industry consolidation and market fragmentation can increase rivalry</w:t>
      </w:r>
      <w:r w:rsidR="0000752C">
        <w:t xml:space="preserve"> </w:t>
      </w:r>
      <w:r w:rsidR="00B03D99">
        <w:t>(</w:t>
      </w:r>
      <w:r w:rsidR="00B03D99" w:rsidRPr="00B03D99">
        <w:t>Simões, 2021</w:t>
      </w:r>
      <w:r w:rsidR="00B03D99">
        <w:t>)</w:t>
      </w:r>
      <w:r>
        <w:t>.</w:t>
      </w:r>
    </w:p>
    <w:p w:rsidR="00B83825" w:rsidRDefault="00B83825" w:rsidP="00B83825">
      <w:pPr>
        <w:pStyle w:val="Heading2"/>
      </w:pPr>
      <w:bookmarkStart w:id="6" w:name="_Toc127363350"/>
      <w:r w:rsidRPr="00B83825">
        <w:t>Collaborators</w:t>
      </w:r>
      <w:bookmarkEnd w:id="6"/>
    </w:p>
    <w:p w:rsidR="00B83825" w:rsidRDefault="00B83825" w:rsidP="00B83825">
      <w:r w:rsidRPr="00B83825">
        <w:t>Marriott International collaborates with a range of partners to support its operations, including hotel owners, franchisees, and management companies. The company also works with various technology vendors to enhance the guest experience, as well as travel agents, online booking platforms, and other distribution partners to increase brand visibility and reach</w:t>
      </w:r>
      <w:r w:rsidR="0000752C">
        <w:t xml:space="preserve"> </w:t>
      </w:r>
      <w:r w:rsidR="00B03D99">
        <w:t>(</w:t>
      </w:r>
      <w:r w:rsidR="00B03D99" w:rsidRPr="00B03D99">
        <w:t>Thurstan</w:t>
      </w:r>
      <w:r w:rsidR="00B03D99">
        <w:t xml:space="preserve"> et al., 2021)</w:t>
      </w:r>
      <w:r w:rsidRPr="00B83825">
        <w:t>.</w:t>
      </w:r>
    </w:p>
    <w:p w:rsidR="00B83825" w:rsidRDefault="00B83825" w:rsidP="00B83825"/>
    <w:p w:rsidR="00B83825" w:rsidRDefault="00B83825" w:rsidP="00B83825">
      <w:pPr>
        <w:pStyle w:val="Heading2"/>
      </w:pPr>
      <w:bookmarkStart w:id="7" w:name="_Toc127363351"/>
      <w:r w:rsidRPr="00B83825">
        <w:t>Climate: PESTLE (Macro analysis)</w:t>
      </w:r>
      <w:bookmarkEnd w:id="7"/>
    </w:p>
    <w:p w:rsidR="00B83825" w:rsidRPr="00B83825" w:rsidRDefault="00B83825" w:rsidP="00B83825">
      <w:pPr>
        <w:rPr>
          <w:lang w:val="en-US"/>
        </w:rPr>
      </w:pPr>
      <w:r w:rsidRPr="00B83825">
        <w:rPr>
          <w:lang w:val="en-US"/>
        </w:rPr>
        <w:t>PESTLE analysis of Marriott International's macro environment is as follows:</w:t>
      </w:r>
    </w:p>
    <w:p w:rsidR="00B83825" w:rsidRPr="00B83825" w:rsidRDefault="00B83825" w:rsidP="00B83825">
      <w:pPr>
        <w:numPr>
          <w:ilvl w:val="0"/>
          <w:numId w:val="1"/>
        </w:numPr>
        <w:rPr>
          <w:lang w:val="en-US"/>
        </w:rPr>
      </w:pPr>
      <w:r w:rsidRPr="00B83825">
        <w:rPr>
          <w:lang w:val="en-US"/>
        </w:rPr>
        <w:t>Political Factors: Marriott operates in a highly regulated industry and faces various political factors such as labor laws, tax regulations, and government policies that affect the hospitality industry's operations globally</w:t>
      </w:r>
      <w:r w:rsidR="00B03D99">
        <w:t>(</w:t>
      </w:r>
      <w:r w:rsidR="00B03D99" w:rsidRPr="00B03D99">
        <w:t>Burke</w:t>
      </w:r>
      <w:r w:rsidR="00B03D99">
        <w:t xml:space="preserve"> et al., 2020)</w:t>
      </w:r>
      <w:r w:rsidRPr="00B83825">
        <w:rPr>
          <w:lang w:val="en-US"/>
        </w:rPr>
        <w:t>.</w:t>
      </w:r>
    </w:p>
    <w:p w:rsidR="00B83825" w:rsidRPr="00B83825" w:rsidRDefault="00B83825" w:rsidP="00B83825">
      <w:pPr>
        <w:numPr>
          <w:ilvl w:val="0"/>
          <w:numId w:val="1"/>
        </w:numPr>
        <w:rPr>
          <w:lang w:val="en-US"/>
        </w:rPr>
      </w:pPr>
      <w:r w:rsidRPr="00B83825">
        <w:rPr>
          <w:lang w:val="en-US"/>
        </w:rPr>
        <w:t>Economic Factors: Marriott's business is significantly affected by economic conditions, including currency fluctuations, interest rates, and global economic growth.</w:t>
      </w:r>
    </w:p>
    <w:p w:rsidR="00B83825" w:rsidRPr="00B83825" w:rsidRDefault="00B83825" w:rsidP="00B83825">
      <w:pPr>
        <w:numPr>
          <w:ilvl w:val="0"/>
          <w:numId w:val="1"/>
        </w:numPr>
        <w:rPr>
          <w:lang w:val="en-US"/>
        </w:rPr>
      </w:pPr>
      <w:r w:rsidRPr="00B83825">
        <w:rPr>
          <w:lang w:val="en-US"/>
        </w:rPr>
        <w:t>Sociocultural Factors: Marriott's success depends on the preferences and behaviors of its customers, such as travel patterns, cultural norms, and lifestyle changes.</w:t>
      </w:r>
    </w:p>
    <w:p w:rsidR="00B83825" w:rsidRPr="00B83825" w:rsidRDefault="00B83825" w:rsidP="00B83825">
      <w:pPr>
        <w:numPr>
          <w:ilvl w:val="0"/>
          <w:numId w:val="1"/>
        </w:numPr>
        <w:rPr>
          <w:lang w:val="en-US"/>
        </w:rPr>
      </w:pPr>
      <w:r w:rsidRPr="00B83825">
        <w:rPr>
          <w:lang w:val="en-US"/>
        </w:rPr>
        <w:lastRenderedPageBreak/>
        <w:t>Technological Factors: Marriott's operations depend heavily on technology, and the company must keep pace with the latest innovations in the industry. Marriott also faces the challenge of data privacy and cyber</w:t>
      </w:r>
      <w:r w:rsidR="0000752C">
        <w:rPr>
          <w:lang w:val="en-US"/>
        </w:rPr>
        <w:t>-</w:t>
      </w:r>
      <w:r w:rsidRPr="00B83825">
        <w:rPr>
          <w:lang w:val="en-US"/>
        </w:rPr>
        <w:t>security risks</w:t>
      </w:r>
      <w:r w:rsidR="0000752C">
        <w:rPr>
          <w:lang w:val="en-US"/>
        </w:rPr>
        <w:t xml:space="preserve"> </w:t>
      </w:r>
      <w:r w:rsidR="00B03D99">
        <w:t>(</w:t>
      </w:r>
      <w:r w:rsidR="00B03D99" w:rsidRPr="00B03D99">
        <w:t>Enssle, 2020</w:t>
      </w:r>
      <w:r w:rsidR="00B03D99">
        <w:t>)</w:t>
      </w:r>
      <w:r w:rsidRPr="00B83825">
        <w:rPr>
          <w:lang w:val="en-US"/>
        </w:rPr>
        <w:t>.</w:t>
      </w:r>
    </w:p>
    <w:p w:rsidR="00B83825" w:rsidRPr="00B83825" w:rsidRDefault="00B83825" w:rsidP="00B83825">
      <w:pPr>
        <w:numPr>
          <w:ilvl w:val="0"/>
          <w:numId w:val="1"/>
        </w:numPr>
        <w:rPr>
          <w:lang w:val="en-US"/>
        </w:rPr>
      </w:pPr>
      <w:r w:rsidRPr="00B83825">
        <w:rPr>
          <w:lang w:val="en-US"/>
        </w:rPr>
        <w:t>Legal Factors: Marriott must comply with various legal regulations and industry standards related to data privacy, employment laws, and other factors.</w:t>
      </w:r>
    </w:p>
    <w:p w:rsidR="00B83825" w:rsidRPr="00B83825" w:rsidRDefault="00B83825" w:rsidP="00B83825">
      <w:pPr>
        <w:numPr>
          <w:ilvl w:val="0"/>
          <w:numId w:val="1"/>
        </w:numPr>
        <w:rPr>
          <w:lang w:val="en-US"/>
        </w:rPr>
      </w:pPr>
      <w:r w:rsidRPr="00B83825">
        <w:rPr>
          <w:lang w:val="en-US"/>
        </w:rPr>
        <w:t>Environmental Factors: Marriott is committed to sustainability and faces increasing pressure to adopt environmentally friendly practices and mitigate the environmental impact of its operations. Climate change, resource scarcity, and other environmental risks could also affect the company's operations.</w:t>
      </w:r>
    </w:p>
    <w:p w:rsidR="00B83825" w:rsidRDefault="00B83825" w:rsidP="00B83825">
      <w:pPr>
        <w:pStyle w:val="Heading1"/>
      </w:pPr>
      <w:bookmarkStart w:id="8" w:name="_Toc127363352"/>
      <w:r w:rsidRPr="00B83825">
        <w:t>Objectives</w:t>
      </w:r>
      <w:bookmarkEnd w:id="8"/>
    </w:p>
    <w:p w:rsidR="00B83825" w:rsidRDefault="00B83825" w:rsidP="00B83825">
      <w:r w:rsidRPr="00B83825">
        <w:t>Marriott International's objectives include expanding its global footprint, driving innovation and sustainability, enhancing guest experiences, and increasing shareholder value. The company also aims to maintain its position as a leader in the hospitality industry and provide its customers with exceptional services and accommodations</w:t>
      </w:r>
      <w:r w:rsidR="0000752C">
        <w:t xml:space="preserve"> </w:t>
      </w:r>
      <w:r w:rsidR="00B03D99">
        <w:t>(</w:t>
      </w:r>
      <w:r w:rsidR="00B03D99" w:rsidRPr="00B03D99">
        <w:t>Firliyanda, 2022</w:t>
      </w:r>
      <w:r w:rsidR="00B03D99">
        <w:t>)</w:t>
      </w:r>
      <w:r w:rsidRPr="00B83825">
        <w:t>.</w:t>
      </w:r>
    </w:p>
    <w:p w:rsidR="00B83825" w:rsidRDefault="00B83825" w:rsidP="00B83825">
      <w:pPr>
        <w:pStyle w:val="Heading1"/>
      </w:pPr>
      <w:bookmarkStart w:id="9" w:name="_Toc127363353"/>
      <w:r w:rsidRPr="00B83825">
        <w:t>Strategy</w:t>
      </w:r>
      <w:bookmarkEnd w:id="9"/>
    </w:p>
    <w:p w:rsidR="00B83825" w:rsidRDefault="00B83825" w:rsidP="00B83825">
      <w:r>
        <w:t>Marriott International's strategy is centered around expanding its portfolio of brands and properties globally while leveraging technology to enhance guest experiences and optimize operations. The company is also focused on sustainability and social responsibility, with a goal of reducing its environmental impact and promoting positive social change. Marriott aims to increase customer loyalty and satisfaction by offering personalized experiences and leveraging its extensive distribution network</w:t>
      </w:r>
      <w:r w:rsidR="0000752C">
        <w:t xml:space="preserve"> </w:t>
      </w:r>
      <w:r w:rsidR="009E2468">
        <w:t>(</w:t>
      </w:r>
      <w:r w:rsidR="009E2468" w:rsidRPr="009E2468">
        <w:t>Seo, 2021</w:t>
      </w:r>
      <w:r w:rsidR="009E2468">
        <w:t>)</w:t>
      </w:r>
      <w:r>
        <w:t>. Additionally, the company's strategy includes diversifying its revenue streams by developing new business models and partnerships, including expanding into the home-sharing market and creating new lifestyle brands.</w:t>
      </w:r>
    </w:p>
    <w:p w:rsidR="00B83825" w:rsidRDefault="00B83825" w:rsidP="00B83825"/>
    <w:p w:rsidR="00B83825" w:rsidRDefault="00B83825" w:rsidP="00B83825">
      <w:pPr>
        <w:pStyle w:val="Heading1"/>
      </w:pPr>
      <w:bookmarkStart w:id="10" w:name="_Toc127363354"/>
      <w:r>
        <w:t>Tactics</w:t>
      </w:r>
      <w:bookmarkEnd w:id="10"/>
    </w:p>
    <w:p w:rsidR="00B83825" w:rsidRDefault="00B83825" w:rsidP="00B83825">
      <w:pPr>
        <w:pStyle w:val="Heading2"/>
      </w:pPr>
      <w:bookmarkStart w:id="11" w:name="_Toc127363355"/>
      <w:r>
        <w:t>Marketing mix</w:t>
      </w:r>
      <w:bookmarkEnd w:id="11"/>
    </w:p>
    <w:p w:rsidR="00FB1214" w:rsidRPr="00FB1214" w:rsidRDefault="00FB1214" w:rsidP="00FB1214">
      <w:pPr>
        <w:rPr>
          <w:lang w:val="en-US"/>
        </w:rPr>
      </w:pPr>
      <w:r w:rsidRPr="00FB1214">
        <w:rPr>
          <w:lang w:val="en-US"/>
        </w:rPr>
        <w:t>The 4 Ps of Marriott International's marketing are as follows:</w:t>
      </w:r>
    </w:p>
    <w:p w:rsidR="00FB1214" w:rsidRPr="00FB1214" w:rsidRDefault="00FB1214" w:rsidP="00FB1214">
      <w:pPr>
        <w:numPr>
          <w:ilvl w:val="0"/>
          <w:numId w:val="2"/>
        </w:numPr>
        <w:rPr>
          <w:lang w:val="en-US"/>
        </w:rPr>
      </w:pPr>
      <w:r w:rsidRPr="00FB1214">
        <w:rPr>
          <w:lang w:val="en-US"/>
        </w:rPr>
        <w:lastRenderedPageBreak/>
        <w:t>Product: Marriott International offers a diverse range of hotel brands and accommodation options to meet the needs of different customer segments. The company's portfolio includes luxury and select-service hotels, resorts, and extended-stay properties.</w:t>
      </w:r>
    </w:p>
    <w:p w:rsidR="00FB1214" w:rsidRPr="00FB1214" w:rsidRDefault="00FB1214" w:rsidP="00FB1214">
      <w:pPr>
        <w:numPr>
          <w:ilvl w:val="0"/>
          <w:numId w:val="2"/>
        </w:numPr>
        <w:rPr>
          <w:lang w:val="en-US"/>
        </w:rPr>
      </w:pPr>
      <w:r w:rsidRPr="00FB1214">
        <w:rPr>
          <w:lang w:val="en-US"/>
        </w:rPr>
        <w:t>Price: Marriott's pricing strategy varies across its brands and properties and is influenced by factors such as location, seasonality, and competition. The company also offers promotional pricing and discounts through its loyalty program and other marketing channels</w:t>
      </w:r>
      <w:r w:rsidR="0000752C">
        <w:rPr>
          <w:lang w:val="en-US"/>
        </w:rPr>
        <w:t xml:space="preserve"> </w:t>
      </w:r>
      <w:r w:rsidR="009E2468">
        <w:t>(</w:t>
      </w:r>
      <w:r w:rsidR="009E2468" w:rsidRPr="009E2468">
        <w:t>Visser, 2021</w:t>
      </w:r>
      <w:r w:rsidR="009E2468">
        <w:t>)</w:t>
      </w:r>
      <w:r w:rsidRPr="00FB1214">
        <w:rPr>
          <w:lang w:val="en-US"/>
        </w:rPr>
        <w:t>.</w:t>
      </w:r>
    </w:p>
    <w:p w:rsidR="00FB1214" w:rsidRPr="00FB1214" w:rsidRDefault="00FB1214" w:rsidP="00FB1214">
      <w:pPr>
        <w:numPr>
          <w:ilvl w:val="0"/>
          <w:numId w:val="2"/>
        </w:numPr>
        <w:rPr>
          <w:lang w:val="en-US"/>
        </w:rPr>
      </w:pPr>
      <w:r w:rsidRPr="00FB1214">
        <w:rPr>
          <w:lang w:val="en-US"/>
        </w:rPr>
        <w:t>Place: Marriott's extensive distribution network includes direct and indirect channels such as its website, mobile app, call center, travel agents, and online travel agencies. The company also has a presence in various geographic markets and segments.</w:t>
      </w:r>
    </w:p>
    <w:p w:rsidR="00FB1214" w:rsidRPr="00FB1214" w:rsidRDefault="00FB1214" w:rsidP="00FB1214">
      <w:pPr>
        <w:numPr>
          <w:ilvl w:val="0"/>
          <w:numId w:val="2"/>
        </w:numPr>
        <w:rPr>
          <w:lang w:val="en-US"/>
        </w:rPr>
      </w:pPr>
      <w:r w:rsidRPr="00FB1214">
        <w:rPr>
          <w:lang w:val="en-US"/>
        </w:rPr>
        <w:t>Promotion: Marriott promotes its brands and properties through various channels such as advertising, public relations, social media, and event sponsorship. The company's loyalty program also offers promotional incentives to drive customer retention and acquisition. Additionally, Marriott's sales and marketing teams work with corporate clients and meeting planners to drive group and event bookings</w:t>
      </w:r>
      <w:r w:rsidR="0000752C">
        <w:rPr>
          <w:lang w:val="en-US"/>
        </w:rPr>
        <w:t xml:space="preserve"> </w:t>
      </w:r>
      <w:r w:rsidR="009E2468">
        <w:t>(</w:t>
      </w:r>
      <w:r w:rsidR="009E2468" w:rsidRPr="009E2468">
        <w:t>Lee, 2020</w:t>
      </w:r>
      <w:r w:rsidR="009E2468">
        <w:t>)</w:t>
      </w:r>
      <w:r w:rsidRPr="00FB1214">
        <w:rPr>
          <w:lang w:val="en-US"/>
        </w:rPr>
        <w:t>.</w:t>
      </w:r>
    </w:p>
    <w:p w:rsidR="00B83825" w:rsidRDefault="00FB1214" w:rsidP="00FB1214">
      <w:pPr>
        <w:pStyle w:val="Heading1"/>
      </w:pPr>
      <w:bookmarkStart w:id="12" w:name="_Toc127363356"/>
      <w:r w:rsidRPr="00FB1214">
        <w:lastRenderedPageBreak/>
        <w:t>Action</w:t>
      </w:r>
      <w:bookmarkEnd w:id="12"/>
    </w:p>
    <w:p w:rsidR="00FB1214" w:rsidRDefault="00B03D99" w:rsidP="0035250E">
      <w:pPr>
        <w:jc w:val="center"/>
      </w:pPr>
      <w:r w:rsidRPr="00B03D99">
        <w:rPr>
          <w:noProof/>
          <w:lang w:eastAsia="en-GB" w:bidi="ar-SA"/>
        </w:rPr>
        <w:drawing>
          <wp:inline distT="0" distB="0" distL="0" distR="0">
            <wp:extent cx="5943600" cy="41433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143375"/>
                    </a:xfrm>
                    <a:prstGeom prst="rect">
                      <a:avLst/>
                    </a:prstGeom>
                  </pic:spPr>
                </pic:pic>
              </a:graphicData>
            </a:graphic>
          </wp:inline>
        </w:drawing>
      </w:r>
    </w:p>
    <w:p w:rsidR="0035250E" w:rsidRDefault="0035250E" w:rsidP="0035250E">
      <w:pPr>
        <w:jc w:val="center"/>
      </w:pPr>
    </w:p>
    <w:p w:rsidR="0035250E" w:rsidRDefault="0035250E" w:rsidP="0035250E">
      <w:pPr>
        <w:pStyle w:val="Heading2"/>
      </w:pPr>
      <w:bookmarkStart w:id="13" w:name="_Toc127363357"/>
      <w:r w:rsidRPr="0035250E">
        <w:t>Gantt chart of marketing activities</w:t>
      </w:r>
      <w:bookmarkEnd w:id="13"/>
    </w:p>
    <w:p w:rsidR="0035250E" w:rsidRDefault="0035250E" w:rsidP="0035250E">
      <w:r w:rsidRPr="0035250E">
        <w:t>About 5 days are needed to implement Marriott's marketing strategy. We will conduct a survey among our target demographic using data gathered from various channels. Over the course of a week, we will gather data from prospective customers. Based on the research conducted, a marketing strategy will be developed. It will take around 15 days to complete the whole procedure. Then, we'll collect the replies. Any necessary changes will be made based on the comments.</w:t>
      </w:r>
    </w:p>
    <w:p w:rsidR="0035250E" w:rsidRDefault="0035250E" w:rsidP="0035250E">
      <w:pPr>
        <w:pStyle w:val="Heading1"/>
      </w:pPr>
      <w:bookmarkStart w:id="14" w:name="_Toc127363358"/>
      <w:r w:rsidRPr="0035250E">
        <w:t>Control</w:t>
      </w:r>
      <w:bookmarkEnd w:id="14"/>
    </w:p>
    <w:p w:rsidR="0035250E" w:rsidRDefault="0035250E" w:rsidP="0035250E">
      <w:r w:rsidRPr="0035250E">
        <w:t xml:space="preserve">Marriott International is controlled by a board of directors that oversees the company's strategic direction, financial performance, and management team. The board is composed of a diverse </w:t>
      </w:r>
      <w:r w:rsidRPr="0035250E">
        <w:lastRenderedPageBreak/>
        <w:t>group of individuals with extensive experience in various industries and functional areas. The company also has internal control and risk management systems in place to ensure compliance with regulations and industry standards</w:t>
      </w:r>
      <w:r w:rsidR="0000752C">
        <w:t xml:space="preserve"> </w:t>
      </w:r>
      <w:r w:rsidR="009E2468">
        <w:t>(</w:t>
      </w:r>
      <w:r w:rsidR="0000752C">
        <w:t>Girgen</w:t>
      </w:r>
      <w:r w:rsidR="009E2468" w:rsidRPr="009E2468">
        <w:t>, 2021</w:t>
      </w:r>
      <w:r w:rsidR="009E2468">
        <w:t>)</w:t>
      </w:r>
      <w:r w:rsidRPr="0035250E">
        <w:t>.</w:t>
      </w:r>
    </w:p>
    <w:p w:rsidR="0035250E" w:rsidRDefault="0035250E" w:rsidP="0035250E">
      <w:pPr>
        <w:pStyle w:val="Heading1"/>
      </w:pPr>
      <w:bookmarkStart w:id="15" w:name="_Toc127363359"/>
      <w:r w:rsidRPr="0035250E">
        <w:t>Conclusion</w:t>
      </w:r>
      <w:bookmarkEnd w:id="15"/>
    </w:p>
    <w:p w:rsidR="0035250E" w:rsidRDefault="0035250E" w:rsidP="0035250E">
      <w:r w:rsidRPr="0035250E">
        <w:t>Marriott International prioritizes customer satisfaction, brand recognition, and sustainability in its marketing efforts. The company's diverse portfolio of brands and accommodation options, combined with its extensive distribution network, has helped it become a leader in the hospitality industry. Marriott's commitment to innovation, technology, and social responsibility has helped it differentiate itself in a highly competitive market. Overall, Marriott's marketing plan appears to be a comprehensive and well-executed approach that has helped the company maintain its position as a leader in the global hospitality industry.</w:t>
      </w:r>
    </w:p>
    <w:p w:rsidR="0035250E" w:rsidRDefault="0035250E">
      <w:pPr>
        <w:spacing w:after="160" w:line="259" w:lineRule="auto"/>
        <w:ind w:left="0" w:firstLine="0"/>
        <w:jc w:val="left"/>
      </w:pPr>
      <w:r>
        <w:br w:type="page"/>
      </w:r>
    </w:p>
    <w:p w:rsidR="0035250E" w:rsidRDefault="0035250E" w:rsidP="0035250E">
      <w:pPr>
        <w:pStyle w:val="Heading1"/>
      </w:pPr>
      <w:bookmarkStart w:id="16" w:name="_Toc127363360"/>
      <w:r w:rsidRPr="0035250E">
        <w:lastRenderedPageBreak/>
        <w:t>References</w:t>
      </w:r>
      <w:bookmarkEnd w:id="16"/>
    </w:p>
    <w:p w:rsidR="009E2468" w:rsidRPr="009E2468" w:rsidRDefault="009E2468" w:rsidP="009E2468">
      <w:r w:rsidRPr="009E2468">
        <w:t>Burke, K., Robinson, P.E.T.E.R. and Choi, M.J., 2020. Developing meta-strategies for hospitality experiences. In </w:t>
      </w:r>
      <w:r w:rsidRPr="009E2468">
        <w:rPr>
          <w:i/>
          <w:iCs/>
        </w:rPr>
        <w:t>Managing hospitality experiences</w:t>
      </w:r>
      <w:r w:rsidRPr="009E2468">
        <w:t> (pp. 141-158). Wallingford UK: CABI.</w:t>
      </w:r>
    </w:p>
    <w:p w:rsidR="009E2468" w:rsidRPr="009E2468" w:rsidRDefault="009E2468" w:rsidP="009E2468">
      <w:r w:rsidRPr="009E2468">
        <w:t>Duan, Z., 2022, July. Analysis on the Business Transformation for Bulgari Hotel Beijing under COVID-19. In </w:t>
      </w:r>
      <w:r w:rsidRPr="009E2468">
        <w:rPr>
          <w:i/>
          <w:iCs/>
        </w:rPr>
        <w:t>2022 2nd International Conference on Enterprise Management and Economic Development (ICEMED 2022)</w:t>
      </w:r>
      <w:r w:rsidRPr="009E2468">
        <w:t> (pp. 1111-1115). Atlantis Press.</w:t>
      </w:r>
    </w:p>
    <w:p w:rsidR="009E2468" w:rsidRPr="009E2468" w:rsidRDefault="009E2468" w:rsidP="009E2468">
      <w:r w:rsidRPr="009E2468">
        <w:t>Enssle, N., 2020. Microgreens: Market Analysis, Growing Methods and Models.</w:t>
      </w:r>
    </w:p>
    <w:p w:rsidR="009E2468" w:rsidRPr="009E2468" w:rsidRDefault="009E2468" w:rsidP="009E2468">
      <w:r w:rsidRPr="009E2468">
        <w:t>Fernandes, I., Branco, P. and Portela, C.F., 2022. An overview of the use of gamification on enterprises to motivate human resources. </w:t>
      </w:r>
      <w:r w:rsidRPr="009E2468">
        <w:rPr>
          <w:i/>
          <w:iCs/>
        </w:rPr>
        <w:t>Next-Generation Applications and Implementations of Gamification Systems</w:t>
      </w:r>
      <w:r w:rsidRPr="009E2468">
        <w:t>, pp.14-27.</w:t>
      </w:r>
    </w:p>
    <w:p w:rsidR="009E2468" w:rsidRPr="009E2468" w:rsidRDefault="009E2468" w:rsidP="009E2468">
      <w:r w:rsidRPr="009E2468">
        <w:t>Firliyanda, Z.V., 2022. </w:t>
      </w:r>
      <w:r w:rsidRPr="009E2468">
        <w:rPr>
          <w:i/>
          <w:iCs/>
        </w:rPr>
        <w:t>Front Office Department in The Westin Jakarta Hotel</w:t>
      </w:r>
      <w:r w:rsidRPr="009E2468">
        <w:t> (Doctoral dissertation, Universitas Multimedia Nusantara).</w:t>
      </w:r>
    </w:p>
    <w:p w:rsidR="009E2468" w:rsidRPr="009E2468" w:rsidRDefault="009E2468" w:rsidP="009E2468">
      <w:r w:rsidRPr="009E2468">
        <w:t>GIRGEN, M.Ü., 2021. IMPORTANCE OF MARKETING STRATEGIES FOR TOURISM COMPANIES. </w:t>
      </w:r>
      <w:r w:rsidRPr="009E2468">
        <w:rPr>
          <w:i/>
          <w:iCs/>
        </w:rPr>
        <w:t>Research and Reviews in Social, Human and Administrative Sciences-I</w:t>
      </w:r>
      <w:r w:rsidRPr="009E2468">
        <w:t>.</w:t>
      </w:r>
    </w:p>
    <w:p w:rsidR="009E2468" w:rsidRPr="009E2468" w:rsidRDefault="009E2468" w:rsidP="009E2468">
      <w:r w:rsidRPr="009E2468">
        <w:t>How, S.M. and Lee, C.G., 2021. Customer satisfaction and financial performance-linear or non-linear relationship: a case study of Marriot International. </w:t>
      </w:r>
      <w:r w:rsidRPr="009E2468">
        <w:rPr>
          <w:i/>
          <w:iCs/>
        </w:rPr>
        <w:t>Current Issues in Tourism</w:t>
      </w:r>
      <w:r w:rsidRPr="009E2468">
        <w:t>, </w:t>
      </w:r>
      <w:r w:rsidRPr="009E2468">
        <w:rPr>
          <w:i/>
          <w:iCs/>
        </w:rPr>
        <w:t>24</w:t>
      </w:r>
      <w:r w:rsidRPr="009E2468">
        <w:t>(9), pp.1184-1189.</w:t>
      </w:r>
    </w:p>
    <w:p w:rsidR="009E2468" w:rsidRPr="009E2468" w:rsidRDefault="009E2468" w:rsidP="009E2468">
      <w:r w:rsidRPr="009E2468">
        <w:t>Lee, K.H., 2020. Marketing approach to the tourist experience. In </w:t>
      </w:r>
      <w:r w:rsidRPr="009E2468">
        <w:rPr>
          <w:i/>
          <w:iCs/>
        </w:rPr>
        <w:t>The Routledge Handbook of Tourism Experience Management and Marketing</w:t>
      </w:r>
      <w:r w:rsidRPr="009E2468">
        <w:t> (pp. 260-270). Routledge.</w:t>
      </w:r>
    </w:p>
    <w:p w:rsidR="009E2468" w:rsidRPr="009E2468" w:rsidRDefault="009E2468" w:rsidP="009E2468">
      <w:r w:rsidRPr="009E2468">
        <w:t>Neves, D.D., 2022. </w:t>
      </w:r>
      <w:r w:rsidRPr="009E2468">
        <w:rPr>
          <w:i/>
          <w:iCs/>
        </w:rPr>
        <w:t>Marriott international inc. equity research-the hotel Giant´ s recovery</w:t>
      </w:r>
      <w:r w:rsidRPr="009E2468">
        <w:t> (Doctoral dissertation).</w:t>
      </w:r>
    </w:p>
    <w:p w:rsidR="009E2468" w:rsidRPr="009E2468" w:rsidRDefault="009E2468" w:rsidP="009E2468">
      <w:r w:rsidRPr="009E2468">
        <w:t>Ning, Y., 2021, December. Research on the Development Path of Wuhan International Brand Hotel Based on the Interpretive Structure Model Method. In </w:t>
      </w:r>
      <w:r w:rsidRPr="009E2468">
        <w:rPr>
          <w:i/>
          <w:iCs/>
        </w:rPr>
        <w:t>2021 4th International Conference on E-Business, Information Management and Computer Science</w:t>
      </w:r>
      <w:r w:rsidRPr="009E2468">
        <w:t> (pp. 435-443).</w:t>
      </w:r>
    </w:p>
    <w:p w:rsidR="009E2468" w:rsidRPr="009E2468" w:rsidRDefault="009E2468" w:rsidP="009E2468">
      <w:r w:rsidRPr="009E2468">
        <w:t>Sanvitale, A.L., 2020. Corporate Social Responsibility in the Hotel Industry: A Study of Marriott International and Odyssey Hotel Group.</w:t>
      </w:r>
    </w:p>
    <w:p w:rsidR="009E2468" w:rsidRPr="009E2468" w:rsidRDefault="009E2468" w:rsidP="009E2468">
      <w:r w:rsidRPr="009E2468">
        <w:t>Seo, K., 2021. Asset-light business model: strategies for hotels during the pandemic. </w:t>
      </w:r>
      <w:r w:rsidRPr="009E2468">
        <w:rPr>
          <w:i/>
          <w:iCs/>
        </w:rPr>
        <w:t>Accounting &amp; Finance</w:t>
      </w:r>
      <w:r w:rsidRPr="009E2468">
        <w:t>.</w:t>
      </w:r>
    </w:p>
    <w:p w:rsidR="009E2468" w:rsidRPr="009E2468" w:rsidRDefault="009E2468" w:rsidP="009E2468">
      <w:r w:rsidRPr="009E2468">
        <w:lastRenderedPageBreak/>
        <w:t>Simões, A.V.C., 2021. </w:t>
      </w:r>
      <w:r w:rsidRPr="009E2468">
        <w:rPr>
          <w:i/>
          <w:iCs/>
        </w:rPr>
        <w:t>Equity valuation of Marriott International</w:t>
      </w:r>
      <w:r w:rsidRPr="009E2468">
        <w:t> (Doctoral dissertation).</w:t>
      </w:r>
    </w:p>
    <w:p w:rsidR="009E2468" w:rsidRPr="009E2468" w:rsidRDefault="009E2468" w:rsidP="009E2468">
      <w:r w:rsidRPr="009E2468">
        <w:t>Thurstan, R.H., Hockings, K.J., Hedlund, J.S., Bersacola, E., Collins, C., Early, R., Ermiasi, Y., Fleischer‐Dogley, F., Gilkes, G., Harrison, M.E. and Imron, M.A., 2021. Envisioning a resilient future for biodiversity conservation in the wake of the COVID‐19 pandemic. </w:t>
      </w:r>
      <w:r w:rsidRPr="009E2468">
        <w:rPr>
          <w:i/>
          <w:iCs/>
        </w:rPr>
        <w:t>People and Nature</w:t>
      </w:r>
      <w:r w:rsidRPr="009E2468">
        <w:t>, </w:t>
      </w:r>
      <w:r w:rsidRPr="009E2468">
        <w:rPr>
          <w:i/>
          <w:iCs/>
        </w:rPr>
        <w:t>3</w:t>
      </w:r>
      <w:r w:rsidRPr="009E2468">
        <w:t>(5), pp.990-1013.</w:t>
      </w:r>
    </w:p>
    <w:p w:rsidR="009E2468" w:rsidRPr="009E2468" w:rsidRDefault="009E2468" w:rsidP="009E2468">
      <w:r w:rsidRPr="009E2468">
        <w:t>Visser, M., 2021. Digital Marketing. In </w:t>
      </w:r>
      <w:r w:rsidRPr="009E2468">
        <w:rPr>
          <w:i/>
          <w:iCs/>
        </w:rPr>
        <w:t>Digital Marketing Fundamentals</w:t>
      </w:r>
      <w:r w:rsidRPr="009E2468">
        <w:t> (pp. 12-28). Routledge.</w:t>
      </w:r>
    </w:p>
    <w:p w:rsidR="009E2468" w:rsidRDefault="009E2468">
      <w:pPr>
        <w:spacing w:after="160" w:line="259" w:lineRule="auto"/>
        <w:ind w:left="0" w:firstLine="0"/>
        <w:jc w:val="left"/>
      </w:pPr>
      <w:r>
        <w:br w:type="page"/>
      </w:r>
    </w:p>
    <w:p w:rsidR="009E2468" w:rsidRDefault="009E2468" w:rsidP="009E2468">
      <w:pPr>
        <w:pStyle w:val="Heading1"/>
        <w:rPr>
          <w:lang w:val="en-US"/>
        </w:rPr>
      </w:pPr>
      <w:bookmarkStart w:id="17" w:name="_Toc127159389"/>
      <w:bookmarkStart w:id="18" w:name="_Toc127363361"/>
      <w:r w:rsidRPr="009E2468">
        <w:rPr>
          <w:lang w:val="en-US"/>
        </w:rPr>
        <w:lastRenderedPageBreak/>
        <w:t>Appendix</w:t>
      </w:r>
      <w:bookmarkEnd w:id="17"/>
      <w:bookmarkEnd w:id="18"/>
    </w:p>
    <w:p w:rsidR="009E2468" w:rsidRPr="009E2468" w:rsidRDefault="009E2468" w:rsidP="009E2468">
      <w:pPr>
        <w:rPr>
          <w:lang w:val="en-US"/>
        </w:rPr>
      </w:pPr>
    </w:p>
    <w:p w:rsidR="003D7CF0" w:rsidRPr="003D7CF0" w:rsidRDefault="003D7CF0" w:rsidP="003D7CF0">
      <w:r w:rsidRPr="003D7CF0">
        <w:t>Slide 1</w:t>
      </w:r>
    </w:p>
    <w:p w:rsidR="003D7CF0" w:rsidRPr="003D7CF0" w:rsidRDefault="003D7CF0" w:rsidP="003D7CF0"/>
    <w:p w:rsidR="003D7CF0" w:rsidRPr="003D7CF0" w:rsidRDefault="00F2305D" w:rsidP="003D7CF0">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pt"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2</w:t>
      </w:r>
    </w:p>
    <w:p w:rsidR="003D7CF0" w:rsidRPr="003D7CF0" w:rsidRDefault="003D7CF0" w:rsidP="003D7CF0"/>
    <w:p w:rsidR="003D7CF0" w:rsidRPr="003D7CF0" w:rsidRDefault="00F2305D" w:rsidP="003D7CF0">
      <w:r>
        <w:pict>
          <v:shape id="_x0000_i1026" type="#_x0000_t75" style="width:5in;height:202pt"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3</w:t>
      </w:r>
    </w:p>
    <w:p w:rsidR="003D7CF0" w:rsidRPr="003D7CF0" w:rsidRDefault="003D7CF0" w:rsidP="003D7CF0"/>
    <w:p w:rsidR="003D7CF0" w:rsidRPr="003D7CF0" w:rsidRDefault="00F2305D" w:rsidP="003D7CF0">
      <w:r>
        <w:pict>
          <v:shape id="_x0000_i1027" type="#_x0000_t75" style="width:5in;height:202pt"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4</w:t>
      </w:r>
    </w:p>
    <w:p w:rsidR="003D7CF0" w:rsidRPr="003D7CF0" w:rsidRDefault="003D7CF0" w:rsidP="003D7CF0"/>
    <w:p w:rsidR="003D7CF0" w:rsidRPr="003D7CF0" w:rsidRDefault="00F2305D" w:rsidP="003D7CF0">
      <w:r>
        <w:pict>
          <v:shape id="_x0000_i1028" type="#_x0000_t75" style="width:5in;height:202pt"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5</w:t>
      </w:r>
    </w:p>
    <w:p w:rsidR="003D7CF0" w:rsidRPr="003D7CF0" w:rsidRDefault="003D7CF0" w:rsidP="003D7CF0"/>
    <w:p w:rsidR="003D7CF0" w:rsidRPr="003D7CF0" w:rsidRDefault="00F2305D" w:rsidP="003D7CF0">
      <w:r>
        <w:pict>
          <v:shape id="_x0000_i1029" type="#_x0000_t75" style="width:5in;height:202pt"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6</w:t>
      </w:r>
    </w:p>
    <w:p w:rsidR="003D7CF0" w:rsidRPr="003D7CF0" w:rsidRDefault="003D7CF0" w:rsidP="003D7CF0"/>
    <w:p w:rsidR="003D7CF0" w:rsidRPr="003D7CF0" w:rsidRDefault="00F2305D" w:rsidP="003D7CF0">
      <w:r>
        <w:pict>
          <v:shape id="_x0000_i1030" type="#_x0000_t75" style="width:5in;height:202pt"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7</w:t>
      </w:r>
    </w:p>
    <w:p w:rsidR="003D7CF0" w:rsidRPr="003D7CF0" w:rsidRDefault="003D7CF0" w:rsidP="003D7CF0"/>
    <w:p w:rsidR="003D7CF0" w:rsidRPr="003D7CF0" w:rsidRDefault="00F2305D" w:rsidP="003D7CF0">
      <w:r>
        <w:pict>
          <v:shape id="_x0000_i1031" type="#_x0000_t75" style="width:5in;height:202pt"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8</w:t>
      </w:r>
    </w:p>
    <w:p w:rsidR="003D7CF0" w:rsidRPr="003D7CF0" w:rsidRDefault="003D7CF0" w:rsidP="003D7CF0"/>
    <w:p w:rsidR="003D7CF0" w:rsidRPr="003D7CF0" w:rsidRDefault="00F2305D" w:rsidP="003D7CF0">
      <w:r>
        <w:pict>
          <v:shape id="_x0000_i1032" type="#_x0000_t75" style="width:5in;height:202pt"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r w:rsidRPr="003D7CF0">
        <w:br w:type="page"/>
      </w:r>
    </w:p>
    <w:p w:rsidR="003D7CF0" w:rsidRPr="003D7CF0" w:rsidRDefault="003D7CF0" w:rsidP="003D7CF0">
      <w:r w:rsidRPr="003D7CF0">
        <w:lastRenderedPageBreak/>
        <w:t>Slide 9</w:t>
      </w:r>
    </w:p>
    <w:p w:rsidR="003D7CF0" w:rsidRPr="003D7CF0" w:rsidRDefault="003D7CF0" w:rsidP="003D7CF0"/>
    <w:p w:rsidR="003D7CF0" w:rsidRPr="003D7CF0" w:rsidRDefault="00F2305D" w:rsidP="003D7CF0">
      <w:r>
        <w:pict>
          <v:shape id="_x0000_i1033" type="#_x0000_t75" style="width:5in;height:202pt"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w:pict>
      </w:r>
    </w:p>
    <w:p w:rsidR="003D7CF0" w:rsidRPr="003D7CF0" w:rsidRDefault="003D7CF0" w:rsidP="003D7CF0"/>
    <w:p w:rsidR="003D7CF0" w:rsidRPr="003D7CF0" w:rsidRDefault="003D7CF0" w:rsidP="003D7CF0"/>
    <w:p w:rsidR="003D7CF0" w:rsidRPr="003D7CF0" w:rsidRDefault="003D7CF0" w:rsidP="003D7CF0"/>
    <w:p w:rsidR="0035250E" w:rsidRPr="0035250E" w:rsidRDefault="0035250E" w:rsidP="0035250E"/>
    <w:sectPr w:rsidR="0035250E" w:rsidRPr="0035250E" w:rsidSect="009B387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4132DD"/>
    <w:multiLevelType w:val="multilevel"/>
    <w:tmpl w:val="177E8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48157FA"/>
    <w:multiLevelType w:val="multilevel"/>
    <w:tmpl w:val="A3268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525DD3"/>
    <w:rsid w:val="0000752C"/>
    <w:rsid w:val="00025281"/>
    <w:rsid w:val="00052E4A"/>
    <w:rsid w:val="00067F48"/>
    <w:rsid w:val="000D7234"/>
    <w:rsid w:val="00141230"/>
    <w:rsid w:val="00167FD3"/>
    <w:rsid w:val="0024078F"/>
    <w:rsid w:val="00286659"/>
    <w:rsid w:val="0035250E"/>
    <w:rsid w:val="00367706"/>
    <w:rsid w:val="003803BA"/>
    <w:rsid w:val="003D0F41"/>
    <w:rsid w:val="003D7CF0"/>
    <w:rsid w:val="004778EB"/>
    <w:rsid w:val="004B7F0A"/>
    <w:rsid w:val="00525DD3"/>
    <w:rsid w:val="005A2A55"/>
    <w:rsid w:val="005B1636"/>
    <w:rsid w:val="005C12D4"/>
    <w:rsid w:val="00673220"/>
    <w:rsid w:val="006E5A40"/>
    <w:rsid w:val="006F1C91"/>
    <w:rsid w:val="00861E54"/>
    <w:rsid w:val="008A0C92"/>
    <w:rsid w:val="008C475D"/>
    <w:rsid w:val="0093000B"/>
    <w:rsid w:val="009B387C"/>
    <w:rsid w:val="009C7049"/>
    <w:rsid w:val="009E2468"/>
    <w:rsid w:val="00B03D99"/>
    <w:rsid w:val="00B13E52"/>
    <w:rsid w:val="00B45FDC"/>
    <w:rsid w:val="00B83825"/>
    <w:rsid w:val="00BA0905"/>
    <w:rsid w:val="00BA791B"/>
    <w:rsid w:val="00C178DA"/>
    <w:rsid w:val="00C33103"/>
    <w:rsid w:val="00C742B0"/>
    <w:rsid w:val="00E34CBA"/>
    <w:rsid w:val="00F2305D"/>
    <w:rsid w:val="00F474BF"/>
    <w:rsid w:val="00F658D6"/>
    <w:rsid w:val="00FB1214"/>
    <w:rsid w:val="00FB4BA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5DD3"/>
    <w:pPr>
      <w:spacing w:after="118" w:line="342" w:lineRule="auto"/>
      <w:ind w:left="10" w:hanging="10"/>
      <w:jc w:val="both"/>
    </w:pPr>
    <w:rPr>
      <w:rFonts w:ascii="Times New Roman" w:eastAsia="Calibri" w:hAnsi="Times New Roman" w:cs="Calibri"/>
      <w:color w:val="000000"/>
      <w:sz w:val="24"/>
      <w:szCs w:val="28"/>
      <w:lang w:val="en-GB" w:bidi="as-IN"/>
    </w:rPr>
  </w:style>
  <w:style w:type="paragraph" w:styleId="Heading1">
    <w:name w:val="heading 1"/>
    <w:basedOn w:val="Normal"/>
    <w:next w:val="Normal"/>
    <w:link w:val="Heading1Char"/>
    <w:uiPriority w:val="9"/>
    <w:qFormat/>
    <w:rsid w:val="00525DD3"/>
    <w:pPr>
      <w:keepNext/>
      <w:keepLines/>
      <w:spacing w:before="120" w:after="120" w:line="339" w:lineRule="auto"/>
      <w:outlineLvl w:val="0"/>
    </w:pPr>
    <w:rPr>
      <w:rFonts w:cstheme="majorBidi"/>
      <w:b/>
      <w:i/>
      <w:color w:val="4472C4" w:themeColor="accent1"/>
      <w:sz w:val="36"/>
      <w:szCs w:val="32"/>
    </w:rPr>
  </w:style>
  <w:style w:type="paragraph" w:styleId="Heading2">
    <w:name w:val="heading 2"/>
    <w:basedOn w:val="Normal"/>
    <w:next w:val="Normal"/>
    <w:link w:val="Heading2Char"/>
    <w:uiPriority w:val="9"/>
    <w:unhideWhenUsed/>
    <w:qFormat/>
    <w:rsid w:val="00525DD3"/>
    <w:pPr>
      <w:keepNext/>
      <w:keepLines/>
      <w:spacing w:before="40" w:line="452" w:lineRule="auto"/>
      <w:outlineLvl w:val="1"/>
    </w:pPr>
    <w:rPr>
      <w:rFonts w:eastAsiaTheme="majorEastAsia" w:cstheme="majorBidi"/>
      <w:b/>
      <w:i/>
      <w:color w:val="000000" w:themeColor="text1"/>
      <w:sz w:val="32"/>
      <w:szCs w:val="26"/>
    </w:rPr>
  </w:style>
  <w:style w:type="paragraph" w:styleId="Heading3">
    <w:name w:val="heading 3"/>
    <w:basedOn w:val="Normal"/>
    <w:next w:val="Normal"/>
    <w:link w:val="Heading3Char"/>
    <w:uiPriority w:val="9"/>
    <w:unhideWhenUsed/>
    <w:qFormat/>
    <w:rsid w:val="00673220"/>
    <w:pPr>
      <w:keepNext/>
      <w:keepLines/>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B13E52"/>
    <w:pPr>
      <w:keepNext/>
      <w:keepLines/>
      <w:spacing w:before="40" w:line="452" w:lineRule="auto"/>
      <w:jc w:val="left"/>
      <w:outlineLvl w:val="3"/>
    </w:pPr>
    <w:rPr>
      <w:rFonts w:eastAsiaTheme="majorEastAsia" w:cstheme="majorBidi"/>
      <w:b/>
      <w:i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A0C92"/>
    <w:pPr>
      <w:spacing w:before="120" w:after="120" w:line="339" w:lineRule="auto"/>
      <w:ind w:right="8"/>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8A0C92"/>
    <w:rPr>
      <w:rFonts w:ascii="Times New Roman" w:eastAsiaTheme="majorEastAsia" w:hAnsi="Times New Roman" w:cstheme="majorBidi"/>
      <w:b/>
      <w:color w:val="000000"/>
      <w:spacing w:val="-10"/>
      <w:kern w:val="28"/>
      <w:sz w:val="44"/>
      <w:szCs w:val="56"/>
      <w:lang w:bidi="as-IN"/>
    </w:rPr>
  </w:style>
  <w:style w:type="paragraph" w:styleId="NoSpacing">
    <w:name w:val="No Spacing"/>
    <w:uiPriority w:val="1"/>
    <w:qFormat/>
    <w:rsid w:val="00C33103"/>
    <w:pPr>
      <w:spacing w:before="240" w:after="0" w:line="360" w:lineRule="auto"/>
      <w:ind w:left="14" w:hanging="14"/>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525DD3"/>
    <w:rPr>
      <w:rFonts w:ascii="Times New Roman" w:eastAsia="Calibri" w:hAnsi="Times New Roman" w:cstheme="majorBidi"/>
      <w:b/>
      <w:i/>
      <w:color w:val="4472C4" w:themeColor="accent1"/>
      <w:sz w:val="36"/>
      <w:szCs w:val="32"/>
      <w:lang w:val="en-GB" w:bidi="as-IN"/>
    </w:rPr>
  </w:style>
  <w:style w:type="character" w:customStyle="1" w:styleId="Heading2Char">
    <w:name w:val="Heading 2 Char"/>
    <w:basedOn w:val="DefaultParagraphFont"/>
    <w:link w:val="Heading2"/>
    <w:uiPriority w:val="9"/>
    <w:rsid w:val="00525DD3"/>
    <w:rPr>
      <w:rFonts w:ascii="Times New Roman" w:eastAsiaTheme="majorEastAsia" w:hAnsi="Times New Roman" w:cstheme="majorBidi"/>
      <w:b/>
      <w:i/>
      <w:color w:val="000000" w:themeColor="text1"/>
      <w:sz w:val="32"/>
      <w:szCs w:val="26"/>
      <w:lang w:val="en-GB" w:bidi="as-IN"/>
    </w:rPr>
  </w:style>
  <w:style w:type="paragraph" w:styleId="Subtitle">
    <w:name w:val="Subtitle"/>
    <w:basedOn w:val="Normal"/>
    <w:next w:val="Normal"/>
    <w:link w:val="SubtitleChar"/>
    <w:uiPriority w:val="11"/>
    <w:qFormat/>
    <w:rsid w:val="008A0C92"/>
    <w:pPr>
      <w:numPr>
        <w:ilvl w:val="1"/>
      </w:numPr>
      <w:spacing w:after="157" w:line="343" w:lineRule="auto"/>
      <w:ind w:left="14" w:hanging="14"/>
      <w:jc w:val="center"/>
    </w:pPr>
    <w:rPr>
      <w:rFonts w:eastAsiaTheme="minorEastAsia"/>
      <w:b/>
      <w:spacing w:val="15"/>
      <w:sz w:val="36"/>
    </w:rPr>
  </w:style>
  <w:style w:type="character" w:customStyle="1" w:styleId="SubtitleChar">
    <w:name w:val="Subtitle Char"/>
    <w:basedOn w:val="DefaultParagraphFont"/>
    <w:link w:val="Subtitle"/>
    <w:uiPriority w:val="11"/>
    <w:rsid w:val="008A0C92"/>
    <w:rPr>
      <w:rFonts w:ascii="Times New Roman" w:eastAsiaTheme="minorEastAsia" w:hAnsi="Times New Roman" w:cs="Calibri"/>
      <w:b/>
      <w:color w:val="000000"/>
      <w:spacing w:val="15"/>
      <w:sz w:val="36"/>
      <w:szCs w:val="28"/>
      <w:lang w:bidi="as-IN"/>
    </w:rPr>
  </w:style>
  <w:style w:type="character" w:customStyle="1" w:styleId="Heading3Char">
    <w:name w:val="Heading 3 Char"/>
    <w:basedOn w:val="DefaultParagraphFont"/>
    <w:link w:val="Heading3"/>
    <w:uiPriority w:val="9"/>
    <w:rsid w:val="00673220"/>
    <w:rPr>
      <w:rFonts w:ascii="Times New Roman" w:eastAsiaTheme="majorEastAsia" w:hAnsi="Times New Roman" w:cstheme="majorBidi"/>
      <w:b/>
      <w:sz w:val="28"/>
      <w:szCs w:val="24"/>
    </w:rPr>
  </w:style>
  <w:style w:type="character" w:customStyle="1" w:styleId="Heading4Char">
    <w:name w:val="Heading 4 Char"/>
    <w:basedOn w:val="DefaultParagraphFont"/>
    <w:link w:val="Heading4"/>
    <w:uiPriority w:val="9"/>
    <w:rsid w:val="00B13E52"/>
    <w:rPr>
      <w:rFonts w:ascii="Times New Roman" w:eastAsiaTheme="majorEastAsia" w:hAnsi="Times New Roman" w:cstheme="majorBidi"/>
      <w:b/>
      <w:iCs/>
      <w:sz w:val="40"/>
      <w:szCs w:val="28"/>
      <w:lang w:bidi="as-IN"/>
    </w:rPr>
  </w:style>
  <w:style w:type="paragraph" w:styleId="TOCHeading">
    <w:name w:val="TOC Heading"/>
    <w:basedOn w:val="Heading1"/>
    <w:next w:val="Normal"/>
    <w:uiPriority w:val="39"/>
    <w:unhideWhenUsed/>
    <w:qFormat/>
    <w:rsid w:val="003D7CF0"/>
    <w:pPr>
      <w:spacing w:before="240" w:after="0" w:line="259" w:lineRule="auto"/>
      <w:ind w:left="0" w:firstLine="0"/>
      <w:jc w:val="left"/>
      <w:outlineLvl w:val="9"/>
    </w:pPr>
    <w:rPr>
      <w:rFonts w:asciiTheme="majorHAnsi" w:eastAsiaTheme="majorEastAsia" w:hAnsiTheme="majorHAnsi"/>
      <w:b w:val="0"/>
      <w:i w:val="0"/>
      <w:color w:val="2F5496" w:themeColor="accent1" w:themeShade="BF"/>
      <w:sz w:val="32"/>
      <w:lang w:val="en-US" w:bidi="ar-SA"/>
    </w:rPr>
  </w:style>
  <w:style w:type="paragraph" w:styleId="TOC1">
    <w:name w:val="toc 1"/>
    <w:basedOn w:val="Normal"/>
    <w:next w:val="Normal"/>
    <w:autoRedefine/>
    <w:uiPriority w:val="39"/>
    <w:unhideWhenUsed/>
    <w:rsid w:val="003D7CF0"/>
    <w:pPr>
      <w:spacing w:after="100"/>
      <w:ind w:left="0"/>
    </w:pPr>
  </w:style>
  <w:style w:type="paragraph" w:styleId="TOC2">
    <w:name w:val="toc 2"/>
    <w:basedOn w:val="Normal"/>
    <w:next w:val="Normal"/>
    <w:autoRedefine/>
    <w:uiPriority w:val="39"/>
    <w:unhideWhenUsed/>
    <w:rsid w:val="003D7CF0"/>
    <w:pPr>
      <w:spacing w:after="100"/>
      <w:ind w:left="240"/>
    </w:pPr>
  </w:style>
  <w:style w:type="character" w:styleId="Hyperlink">
    <w:name w:val="Hyperlink"/>
    <w:basedOn w:val="DefaultParagraphFont"/>
    <w:uiPriority w:val="99"/>
    <w:unhideWhenUsed/>
    <w:rsid w:val="003D7CF0"/>
    <w:rPr>
      <w:color w:val="0563C1" w:themeColor="hyperlink"/>
      <w:u w:val="single"/>
    </w:rPr>
  </w:style>
  <w:style w:type="paragraph" w:styleId="BalloonText">
    <w:name w:val="Balloon Text"/>
    <w:basedOn w:val="Normal"/>
    <w:link w:val="BalloonTextChar"/>
    <w:uiPriority w:val="99"/>
    <w:semiHidden/>
    <w:unhideWhenUsed/>
    <w:rsid w:val="0000752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0752C"/>
    <w:rPr>
      <w:rFonts w:ascii="Tahoma" w:eastAsia="Calibri" w:hAnsi="Tahoma" w:cs="Tahoma"/>
      <w:color w:val="000000"/>
      <w:sz w:val="16"/>
      <w:szCs w:val="20"/>
      <w:lang w:val="en-GB" w:bidi="as-IN"/>
    </w:rPr>
  </w:style>
</w:styles>
</file>

<file path=word/webSettings.xml><?xml version="1.0" encoding="utf-8"?>
<w:webSettings xmlns:r="http://schemas.openxmlformats.org/officeDocument/2006/relationships" xmlns:w="http://schemas.openxmlformats.org/wordprocessingml/2006/main">
  <w:divs>
    <w:div w:id="226455020">
      <w:bodyDiv w:val="1"/>
      <w:marLeft w:val="0"/>
      <w:marRight w:val="0"/>
      <w:marTop w:val="0"/>
      <w:marBottom w:val="0"/>
      <w:divBdr>
        <w:top w:val="none" w:sz="0" w:space="0" w:color="auto"/>
        <w:left w:val="none" w:sz="0" w:space="0" w:color="auto"/>
        <w:bottom w:val="none" w:sz="0" w:space="0" w:color="auto"/>
        <w:right w:val="none" w:sz="0" w:space="0" w:color="auto"/>
      </w:divBdr>
    </w:div>
    <w:div w:id="1103110587">
      <w:bodyDiv w:val="1"/>
      <w:marLeft w:val="0"/>
      <w:marRight w:val="0"/>
      <w:marTop w:val="0"/>
      <w:marBottom w:val="0"/>
      <w:divBdr>
        <w:top w:val="none" w:sz="0" w:space="0" w:color="auto"/>
        <w:left w:val="none" w:sz="0" w:space="0" w:color="auto"/>
        <w:bottom w:val="none" w:sz="0" w:space="0" w:color="auto"/>
        <w:right w:val="none" w:sz="0" w:space="0" w:color="auto"/>
      </w:divBdr>
    </w:div>
    <w:div w:id="1528986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image" Target="media/image10.emf"/><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279AC-7A0D-4613-AC44-4190BECED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845</TotalTime>
  <Pages>21</Pages>
  <Words>2062</Words>
  <Characters>11757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Faysal Nazmul</dc:creator>
  <cp:keywords/>
  <dc:description/>
  <cp:lastModifiedBy>nilu2</cp:lastModifiedBy>
  <cp:revision>5</cp:revision>
  <dcterms:created xsi:type="dcterms:W3CDTF">2023-02-14T17:42:00Z</dcterms:created>
  <dcterms:modified xsi:type="dcterms:W3CDTF">2023-02-18T13:54:00Z</dcterms:modified>
</cp:coreProperties>
</file>