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7"/>
      </w:tblGrid>
      <w:tr w:rsidR="003E684E" w:rsidRPr="003E684E" w14:paraId="0DF41750" w14:textId="77777777" w:rsidTr="00135230">
        <w:tc>
          <w:tcPr>
            <w:tcW w:w="10207" w:type="dxa"/>
            <w:shd w:val="clear" w:color="auto" w:fill="auto"/>
          </w:tcPr>
          <w:p w14:paraId="1ACC42FD"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Learner’s name: Leon Davies</w:t>
            </w:r>
          </w:p>
          <w:p w14:paraId="2932A241"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16874FE3"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 xml:space="preserve">Email address: </w:t>
            </w:r>
            <w:proofErr w:type="spellStart"/>
            <w:proofErr w:type="gramStart"/>
            <w:r w:rsidRPr="003E684E">
              <w:rPr>
                <w:rFonts w:ascii="Times New Roman" w:eastAsiaTheme="minorHAnsi" w:hAnsi="Times New Roman" w:cs="Times New Roman"/>
                <w:b/>
                <w:color w:val="auto"/>
                <w:sz w:val="44"/>
                <w:szCs w:val="44"/>
                <w:lang w:eastAsia="en-US"/>
              </w:rPr>
              <w:t>LeonDavies@ynysmon.llyw.cymru</w:t>
            </w:r>
            <w:proofErr w:type="spellEnd"/>
            <w:r w:rsidRPr="003E684E">
              <w:rPr>
                <w:rFonts w:ascii="Times New Roman" w:eastAsiaTheme="minorHAnsi" w:hAnsi="Times New Roman" w:cs="Times New Roman"/>
                <w:b/>
                <w:color w:val="auto"/>
                <w:sz w:val="44"/>
                <w:szCs w:val="44"/>
                <w:lang w:eastAsia="en-US"/>
              </w:rPr>
              <w:t>;</w:t>
            </w:r>
            <w:proofErr w:type="gramEnd"/>
          </w:p>
          <w:p w14:paraId="60107AC0"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7341F5EF"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r w:rsidRPr="003E684E">
              <w:rPr>
                <w:rFonts w:ascii="Times New Roman" w:eastAsiaTheme="minorHAnsi" w:hAnsi="Times New Roman" w:cs="Times New Roman"/>
                <w:b/>
                <w:color w:val="auto"/>
                <w:sz w:val="44"/>
                <w:szCs w:val="44"/>
                <w:lang w:eastAsia="en-US"/>
              </w:rPr>
              <w:t>Learner’s University Registration Number: 2238734</w:t>
            </w:r>
          </w:p>
          <w:p w14:paraId="4484B807"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4"/>
                <w:szCs w:val="44"/>
                <w:lang w:eastAsia="en-US"/>
              </w:rPr>
            </w:pPr>
          </w:p>
          <w:p w14:paraId="3294B518"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3E684E">
              <w:rPr>
                <w:rFonts w:ascii="Times New Roman" w:eastAsiaTheme="minorHAnsi" w:hAnsi="Times New Roman" w:cs="Times New Roman"/>
                <w:b/>
                <w:color w:val="auto"/>
                <w:sz w:val="44"/>
                <w:szCs w:val="44"/>
                <w:lang w:eastAsia="en-US"/>
              </w:rPr>
              <w:t>Cohort: 21 onwards</w:t>
            </w:r>
          </w:p>
        </w:tc>
      </w:tr>
    </w:tbl>
    <w:p w14:paraId="682F1760"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3E684E">
        <w:rPr>
          <w:rFonts w:ascii="Times New Roman" w:eastAsiaTheme="minorHAnsi" w:hAnsi="Times New Roman" w:cs="Times New Roman"/>
          <w:b/>
          <w:color w:val="auto"/>
          <w:sz w:val="48"/>
          <w:szCs w:val="24"/>
          <w:lang w:eastAsia="en-US"/>
        </w:rPr>
        <w:t xml:space="preserve"> </w:t>
      </w:r>
    </w:p>
    <w:p w14:paraId="79E9AE52"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4261D974" w14:textId="77777777" w:rsid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35CA156A" w14:textId="77777777" w:rsidR="003E684E" w:rsidRPr="003E684E" w:rsidRDefault="003E684E" w:rsidP="003E684E">
      <w:pPr>
        <w:overflowPunct/>
        <w:autoSpaceDE/>
        <w:autoSpaceDN/>
        <w:adjustRightInd/>
        <w:ind w:right="-957"/>
        <w:textAlignment w:val="auto"/>
        <w:rPr>
          <w:rFonts w:ascii="Times New Roman" w:eastAsiaTheme="minorHAnsi" w:hAnsi="Times New Roman" w:cs="Times New Roman"/>
          <w:b/>
          <w:color w:val="auto"/>
          <w:sz w:val="48"/>
          <w:szCs w:val="24"/>
          <w:lang w:eastAsia="en-US"/>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DB7392A" w:rsidR="006E481E" w:rsidRPr="000C0A75" w:rsidRDefault="006E481E" w:rsidP="00FF7EBB">
      <w:pPr>
        <w:jc w:val="both"/>
        <w:rPr>
          <w:b/>
          <w:bCs/>
          <w:sz w:val="24"/>
          <w:szCs w:val="24"/>
        </w:rPr>
      </w:pPr>
      <w:r w:rsidRPr="008B28E7">
        <w:rPr>
          <w:sz w:val="24"/>
          <w:szCs w:val="24"/>
        </w:rPr>
        <w:t>Date of observation</w:t>
      </w:r>
      <w:r w:rsidR="00C7108B">
        <w:rPr>
          <w:sz w:val="24"/>
          <w:szCs w:val="24"/>
        </w:rPr>
        <w:t xml:space="preserve">:  </w:t>
      </w:r>
      <w:r w:rsidR="000C0A75" w:rsidRPr="000C0A75">
        <w:rPr>
          <w:b/>
          <w:bCs/>
          <w:sz w:val="24"/>
          <w:szCs w:val="24"/>
        </w:rPr>
        <w:t>31/01/2024</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32AD2E5" w14:textId="7D17F61F" w:rsidR="002F6C54" w:rsidRDefault="002F6C54" w:rsidP="002F6C54">
            <w:pPr>
              <w:jc w:val="both"/>
              <w:rPr>
                <w:iCs/>
                <w:sz w:val="24"/>
                <w:szCs w:val="24"/>
              </w:rPr>
            </w:pPr>
            <w:r w:rsidRPr="008634A9">
              <w:rPr>
                <w:iCs/>
                <w:sz w:val="24"/>
                <w:szCs w:val="24"/>
              </w:rPr>
              <w:t xml:space="preserve">Adult 1 is the father of twins, children 1 and 2, and lived with their mother, adult 2. They are of white Welsh ethnicity and English is their language of choice, they lived in one of the larger towns </w:t>
            </w:r>
            <w:r>
              <w:rPr>
                <w:iCs/>
                <w:sz w:val="24"/>
                <w:szCs w:val="24"/>
              </w:rPr>
              <w:t>in the county,</w:t>
            </w:r>
            <w:r w:rsidRPr="008634A9">
              <w:rPr>
                <w:iCs/>
                <w:sz w:val="24"/>
                <w:szCs w:val="24"/>
              </w:rPr>
              <w:t xml:space="preserve"> where their wider family also lived and </w:t>
            </w:r>
            <w:r w:rsidR="0036273C">
              <w:rPr>
                <w:iCs/>
                <w:sz w:val="24"/>
                <w:szCs w:val="24"/>
              </w:rPr>
              <w:t xml:space="preserve">which was </w:t>
            </w:r>
            <w:r w:rsidRPr="008634A9">
              <w:rPr>
                <w:iCs/>
                <w:sz w:val="24"/>
                <w:szCs w:val="24"/>
              </w:rPr>
              <w:t xml:space="preserve">close to all the urban amenities, such as shops, health services, and leisure facilities. </w:t>
            </w:r>
          </w:p>
          <w:p w14:paraId="6CE963CB" w14:textId="77777777" w:rsidR="002F6C54" w:rsidRDefault="002F6C54" w:rsidP="002F6C54">
            <w:pPr>
              <w:jc w:val="both"/>
              <w:rPr>
                <w:iCs/>
                <w:sz w:val="24"/>
                <w:szCs w:val="24"/>
              </w:rPr>
            </w:pPr>
          </w:p>
          <w:p w14:paraId="50A66353" w14:textId="77777777" w:rsidR="002F6C54" w:rsidRDefault="002F6C54" w:rsidP="002F6C54">
            <w:pPr>
              <w:jc w:val="both"/>
              <w:rPr>
                <w:iCs/>
                <w:sz w:val="24"/>
                <w:szCs w:val="24"/>
              </w:rPr>
            </w:pPr>
            <w:r w:rsidRPr="008634A9">
              <w:rPr>
                <w:iCs/>
                <w:sz w:val="24"/>
                <w:szCs w:val="24"/>
              </w:rPr>
              <w:t>The children were all placed on the child protection register due to concerns that their parents were using recreational drugs while caring for them, poor mental health by both parents, and concerns over domestic abuse.</w:t>
            </w:r>
          </w:p>
          <w:p w14:paraId="1A3D354E" w14:textId="77777777" w:rsidR="002F6C54" w:rsidRPr="008634A9" w:rsidRDefault="002F6C54" w:rsidP="002F6C54">
            <w:pPr>
              <w:jc w:val="both"/>
              <w:rPr>
                <w:iCs/>
                <w:sz w:val="24"/>
                <w:szCs w:val="24"/>
              </w:rPr>
            </w:pPr>
          </w:p>
          <w:p w14:paraId="3932B61F" w14:textId="74F52B73" w:rsidR="002F6C54" w:rsidRDefault="002F6C54" w:rsidP="002F6C54">
            <w:pPr>
              <w:jc w:val="both"/>
              <w:rPr>
                <w:iCs/>
                <w:sz w:val="24"/>
                <w:szCs w:val="24"/>
              </w:rPr>
            </w:pPr>
            <w:r w:rsidRPr="008634A9">
              <w:rPr>
                <w:iCs/>
                <w:sz w:val="24"/>
                <w:szCs w:val="24"/>
              </w:rPr>
              <w:t>During the course of our work</w:t>
            </w:r>
            <w:r w:rsidR="00681EB8">
              <w:rPr>
                <w:iCs/>
                <w:sz w:val="24"/>
                <w:szCs w:val="24"/>
              </w:rPr>
              <w:t xml:space="preserve"> the parents</w:t>
            </w:r>
            <w:r w:rsidRPr="008634A9">
              <w:rPr>
                <w:iCs/>
                <w:sz w:val="24"/>
                <w:szCs w:val="24"/>
              </w:rPr>
              <w:t xml:space="preserve"> separated</w:t>
            </w:r>
            <w:r w:rsidR="000F043D">
              <w:rPr>
                <w:iCs/>
                <w:sz w:val="24"/>
                <w:szCs w:val="24"/>
              </w:rPr>
              <w:t>,</w:t>
            </w:r>
            <w:r w:rsidRPr="008634A9">
              <w:rPr>
                <w:iCs/>
                <w:sz w:val="24"/>
                <w:szCs w:val="24"/>
              </w:rPr>
              <w:t xml:space="preserve"> with </w:t>
            </w:r>
            <w:proofErr w:type="gramStart"/>
            <w:r w:rsidRPr="008634A9">
              <w:rPr>
                <w:iCs/>
                <w:sz w:val="24"/>
                <w:szCs w:val="24"/>
              </w:rPr>
              <w:t>Adult</w:t>
            </w:r>
            <w:proofErr w:type="gramEnd"/>
            <w:r w:rsidR="00BC0911">
              <w:rPr>
                <w:iCs/>
                <w:sz w:val="24"/>
                <w:szCs w:val="24"/>
              </w:rPr>
              <w:t xml:space="preserve"> </w:t>
            </w:r>
            <w:r w:rsidRPr="008634A9">
              <w:rPr>
                <w:iCs/>
                <w:sz w:val="24"/>
                <w:szCs w:val="24"/>
              </w:rPr>
              <w:t xml:space="preserve">1 exercising his parental responsibility and taking Child 1 and Child 2 from the family home into temporary accommodation. With  Adult 2 admitting </w:t>
            </w:r>
            <w:r w:rsidR="000F043D" w:rsidRPr="008634A9">
              <w:rPr>
                <w:iCs/>
                <w:sz w:val="24"/>
                <w:szCs w:val="24"/>
              </w:rPr>
              <w:t>having</w:t>
            </w:r>
            <w:r w:rsidRPr="008634A9">
              <w:rPr>
                <w:iCs/>
                <w:sz w:val="24"/>
                <w:szCs w:val="24"/>
              </w:rPr>
              <w:t xml:space="preserve"> taken further drugs while having the children in her care, and both </w:t>
            </w:r>
            <w:proofErr w:type="gramStart"/>
            <w:r w:rsidRPr="008634A9">
              <w:rPr>
                <w:iCs/>
                <w:sz w:val="24"/>
                <w:szCs w:val="24"/>
              </w:rPr>
              <w:t>Adults</w:t>
            </w:r>
            <w:proofErr w:type="gramEnd"/>
            <w:r w:rsidRPr="008634A9">
              <w:rPr>
                <w:iCs/>
                <w:sz w:val="24"/>
                <w:szCs w:val="24"/>
              </w:rPr>
              <w:t xml:space="preserve"> </w:t>
            </w:r>
            <w:r w:rsidR="00966D8A">
              <w:rPr>
                <w:iCs/>
                <w:sz w:val="24"/>
                <w:szCs w:val="24"/>
              </w:rPr>
              <w:t>admitting to have</w:t>
            </w:r>
            <w:r w:rsidRPr="008634A9">
              <w:rPr>
                <w:iCs/>
                <w:sz w:val="24"/>
                <w:szCs w:val="24"/>
              </w:rPr>
              <w:t xml:space="preserve"> broken the care and support plan, we entered into a period of pre-proceedings, Public Law Outline (PLO)</w:t>
            </w:r>
            <w:r w:rsidR="00D27EFB">
              <w:rPr>
                <w:iCs/>
                <w:sz w:val="24"/>
                <w:szCs w:val="24"/>
              </w:rPr>
              <w:t>. PLO</w:t>
            </w:r>
            <w:r w:rsidRPr="008634A9">
              <w:rPr>
                <w:iCs/>
                <w:sz w:val="24"/>
                <w:szCs w:val="24"/>
              </w:rPr>
              <w:t xml:space="preserve"> is a legal meeting and offers the parents a last opportunity to make changes before we take the case to court</w:t>
            </w:r>
            <w:r w:rsidR="00925447" w:rsidRPr="008634A9">
              <w:rPr>
                <w:iCs/>
                <w:sz w:val="24"/>
                <w:szCs w:val="24"/>
              </w:rPr>
              <w:t xml:space="preserve"> (Family</w:t>
            </w:r>
            <w:r w:rsidR="00925447">
              <w:rPr>
                <w:iCs/>
                <w:sz w:val="24"/>
                <w:szCs w:val="24"/>
              </w:rPr>
              <w:t xml:space="preserve"> </w:t>
            </w:r>
            <w:r w:rsidR="00925447" w:rsidRPr="008634A9">
              <w:rPr>
                <w:iCs/>
                <w:sz w:val="24"/>
                <w:szCs w:val="24"/>
              </w:rPr>
              <w:t>law</w:t>
            </w:r>
            <w:r w:rsidR="00925447">
              <w:rPr>
                <w:iCs/>
                <w:sz w:val="24"/>
                <w:szCs w:val="24"/>
              </w:rPr>
              <w:t xml:space="preserve"> </w:t>
            </w:r>
            <w:r w:rsidR="00925447" w:rsidRPr="008634A9">
              <w:rPr>
                <w:iCs/>
                <w:sz w:val="24"/>
                <w:szCs w:val="24"/>
              </w:rPr>
              <w:t>group</w:t>
            </w:r>
            <w:r w:rsidR="00925447">
              <w:rPr>
                <w:iCs/>
                <w:sz w:val="24"/>
                <w:szCs w:val="24"/>
              </w:rPr>
              <w:t>, 2020</w:t>
            </w:r>
            <w:r w:rsidR="00925447" w:rsidRPr="008634A9">
              <w:rPr>
                <w:iCs/>
                <w:sz w:val="24"/>
                <w:szCs w:val="24"/>
              </w:rPr>
              <w:t>)</w:t>
            </w:r>
            <w:r w:rsidRPr="008634A9">
              <w:rPr>
                <w:iCs/>
                <w:sz w:val="24"/>
                <w:szCs w:val="24"/>
              </w:rPr>
              <w:t>, and</w:t>
            </w:r>
            <w:r w:rsidR="005865CA">
              <w:rPr>
                <w:iCs/>
                <w:sz w:val="24"/>
                <w:szCs w:val="24"/>
              </w:rPr>
              <w:t xml:space="preserve"> gives</w:t>
            </w:r>
            <w:r w:rsidRPr="008634A9">
              <w:rPr>
                <w:iCs/>
                <w:sz w:val="24"/>
                <w:szCs w:val="24"/>
              </w:rPr>
              <w:t xml:space="preserve"> the local authority the opportunity to begin preparations for court, should they be required (Family</w:t>
            </w:r>
            <w:r>
              <w:rPr>
                <w:iCs/>
                <w:sz w:val="24"/>
                <w:szCs w:val="24"/>
              </w:rPr>
              <w:t xml:space="preserve"> </w:t>
            </w:r>
            <w:r w:rsidRPr="008634A9">
              <w:rPr>
                <w:iCs/>
                <w:sz w:val="24"/>
                <w:szCs w:val="24"/>
              </w:rPr>
              <w:t>law</w:t>
            </w:r>
            <w:r>
              <w:rPr>
                <w:iCs/>
                <w:sz w:val="24"/>
                <w:szCs w:val="24"/>
              </w:rPr>
              <w:t xml:space="preserve"> </w:t>
            </w:r>
            <w:r w:rsidRPr="008634A9">
              <w:rPr>
                <w:iCs/>
                <w:sz w:val="24"/>
                <w:szCs w:val="24"/>
              </w:rPr>
              <w:t>group</w:t>
            </w:r>
            <w:r>
              <w:rPr>
                <w:iCs/>
                <w:sz w:val="24"/>
                <w:szCs w:val="24"/>
              </w:rPr>
              <w:t>, 2020</w:t>
            </w:r>
            <w:r w:rsidRPr="008634A9">
              <w:rPr>
                <w:iCs/>
                <w:sz w:val="24"/>
                <w:szCs w:val="24"/>
              </w:rPr>
              <w:t>)</w:t>
            </w:r>
            <w:r>
              <w:rPr>
                <w:iCs/>
                <w:sz w:val="24"/>
                <w:szCs w:val="24"/>
              </w:rPr>
              <w:t>.</w:t>
            </w:r>
          </w:p>
          <w:p w14:paraId="6981935C" w14:textId="77777777" w:rsidR="002F6C54" w:rsidRPr="008634A9" w:rsidRDefault="002F6C54" w:rsidP="002F6C54">
            <w:pPr>
              <w:jc w:val="both"/>
              <w:rPr>
                <w:iCs/>
                <w:sz w:val="24"/>
                <w:szCs w:val="24"/>
              </w:rPr>
            </w:pPr>
          </w:p>
          <w:p w14:paraId="2AFF10EE" w14:textId="5CCA1070" w:rsidR="002F6C54" w:rsidRDefault="002F6C54" w:rsidP="002F6C54">
            <w:pPr>
              <w:jc w:val="both"/>
              <w:rPr>
                <w:iCs/>
                <w:sz w:val="24"/>
                <w:szCs w:val="24"/>
              </w:rPr>
            </w:pPr>
            <w:r w:rsidRPr="008634A9">
              <w:rPr>
                <w:iCs/>
                <w:sz w:val="24"/>
                <w:szCs w:val="24"/>
              </w:rPr>
              <w:t xml:space="preserve">The objective of my observed visit was to begin a parenting assessment to inform the PLO process and to ascertain Adult 1’s suitability to remain caring for the children. I had established a good working relationship with </w:t>
            </w:r>
            <w:proofErr w:type="gramStart"/>
            <w:r w:rsidRPr="008634A9">
              <w:rPr>
                <w:iCs/>
                <w:sz w:val="24"/>
                <w:szCs w:val="24"/>
              </w:rPr>
              <w:t>Adult</w:t>
            </w:r>
            <w:proofErr w:type="gramEnd"/>
            <w:r w:rsidRPr="008634A9">
              <w:rPr>
                <w:iCs/>
                <w:sz w:val="24"/>
                <w:szCs w:val="24"/>
              </w:rPr>
              <w:t xml:space="preserve"> 1, and felt he would not be adversely affected by my questioning, however I was aware the presence of my manager, might cause him some distress as the only time he had met her previously was during the PLO meeting. </w:t>
            </w:r>
            <w:r w:rsidR="00F24193">
              <w:rPr>
                <w:iCs/>
                <w:sz w:val="24"/>
                <w:szCs w:val="24"/>
              </w:rPr>
              <w:t>W</w:t>
            </w:r>
            <w:r w:rsidRPr="008634A9">
              <w:rPr>
                <w:iCs/>
                <w:sz w:val="24"/>
                <w:szCs w:val="24"/>
              </w:rPr>
              <w:t>hen arranging the meeting, I explained that she was only here to observe me, and not as part of the PLO process</w:t>
            </w:r>
            <w:r>
              <w:rPr>
                <w:iCs/>
                <w:sz w:val="24"/>
                <w:szCs w:val="24"/>
              </w:rPr>
              <w:t xml:space="preserve">, and that I needed </w:t>
            </w:r>
            <w:r w:rsidR="000866B6">
              <w:rPr>
                <w:iCs/>
                <w:sz w:val="24"/>
                <w:szCs w:val="24"/>
              </w:rPr>
              <w:t>his</w:t>
            </w:r>
            <w:r>
              <w:rPr>
                <w:iCs/>
                <w:sz w:val="24"/>
                <w:szCs w:val="24"/>
              </w:rPr>
              <w:t xml:space="preserve"> consent</w:t>
            </w:r>
            <w:r w:rsidR="00816A9E">
              <w:rPr>
                <w:iCs/>
                <w:sz w:val="24"/>
                <w:szCs w:val="24"/>
              </w:rPr>
              <w:t xml:space="preserve"> for the observation. Adult 1 gave his consent</w:t>
            </w:r>
            <w:r>
              <w:rPr>
                <w:iCs/>
                <w:sz w:val="24"/>
                <w:szCs w:val="24"/>
              </w:rPr>
              <w:t>.</w:t>
            </w:r>
          </w:p>
          <w:p w14:paraId="16395281" w14:textId="77777777" w:rsidR="002F6C54" w:rsidRDefault="002F6C54" w:rsidP="002F6C54">
            <w:pPr>
              <w:jc w:val="both"/>
              <w:rPr>
                <w:iCs/>
                <w:sz w:val="24"/>
                <w:szCs w:val="24"/>
              </w:rPr>
            </w:pPr>
          </w:p>
          <w:p w14:paraId="301EE2C0" w14:textId="3706313A" w:rsidR="002F6C54" w:rsidRDefault="002F6C54" w:rsidP="002F6C54">
            <w:pPr>
              <w:jc w:val="both"/>
              <w:rPr>
                <w:i/>
                <w:sz w:val="24"/>
                <w:szCs w:val="24"/>
              </w:rPr>
            </w:pPr>
            <w:r w:rsidRPr="008634A9">
              <w:rPr>
                <w:b/>
                <w:bCs/>
                <w:iCs/>
                <w:sz w:val="24"/>
                <w:szCs w:val="24"/>
              </w:rPr>
              <w:t>Word Count: 3</w:t>
            </w:r>
            <w:r w:rsidR="003C46D1">
              <w:rPr>
                <w:b/>
                <w:bCs/>
                <w:iCs/>
                <w:sz w:val="24"/>
                <w:szCs w:val="24"/>
              </w:rPr>
              <w:t>28</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CCCBC58" w14:textId="77777777" w:rsidR="00BF3718" w:rsidRDefault="00BF3718" w:rsidP="00243DB0">
            <w:pPr>
              <w:jc w:val="both"/>
              <w:rPr>
                <w:i/>
                <w:sz w:val="24"/>
                <w:szCs w:val="24"/>
              </w:rPr>
            </w:pPr>
          </w:p>
          <w:p w14:paraId="6E098FEA" w14:textId="77777777" w:rsidR="009E6710" w:rsidRDefault="009E6710" w:rsidP="009E6710">
            <w:pPr>
              <w:jc w:val="both"/>
              <w:rPr>
                <w:iCs/>
                <w:sz w:val="24"/>
                <w:szCs w:val="24"/>
              </w:rPr>
            </w:pPr>
            <w:r w:rsidRPr="0074449B">
              <w:rPr>
                <w:iCs/>
                <w:sz w:val="24"/>
                <w:szCs w:val="24"/>
              </w:rPr>
              <w:t xml:space="preserve">As I have been working with </w:t>
            </w:r>
            <w:proofErr w:type="gramStart"/>
            <w:r w:rsidRPr="0074449B">
              <w:rPr>
                <w:iCs/>
                <w:sz w:val="24"/>
                <w:szCs w:val="24"/>
              </w:rPr>
              <w:t>Adult</w:t>
            </w:r>
            <w:proofErr w:type="gramEnd"/>
            <w:r w:rsidRPr="0074449B">
              <w:rPr>
                <w:iCs/>
                <w:sz w:val="24"/>
                <w:szCs w:val="24"/>
              </w:rPr>
              <w:t xml:space="preserve"> 1 for a number of months,</w:t>
            </w:r>
            <w:r>
              <w:rPr>
                <w:iCs/>
                <w:sz w:val="24"/>
                <w:szCs w:val="24"/>
              </w:rPr>
              <w:t xml:space="preserve"> </w:t>
            </w:r>
            <w:r w:rsidRPr="0074449B">
              <w:rPr>
                <w:iCs/>
                <w:sz w:val="24"/>
                <w:szCs w:val="24"/>
              </w:rPr>
              <w:t>I felt I understood his communication needs and how to address them. The More than just words Five Year Plan, published in 2022 said that our language needs are vital, especially when we are at our most vulnerable or feeling threatened, such as a perceived threat to our children. It goes on to say that it is not enough to have Welsh available, we need to be proactive with our language offer, it needs to be an Active Offer, which means offering without a service user having to ask for it (</w:t>
            </w:r>
            <w:r>
              <w:rPr>
                <w:iCs/>
                <w:sz w:val="24"/>
                <w:szCs w:val="24"/>
              </w:rPr>
              <w:t>Welsh Government, 2022</w:t>
            </w:r>
            <w:r w:rsidRPr="0074449B">
              <w:rPr>
                <w:iCs/>
                <w:sz w:val="24"/>
                <w:szCs w:val="24"/>
              </w:rPr>
              <w:t xml:space="preserve">). I have had this conversation with </w:t>
            </w:r>
            <w:proofErr w:type="gramStart"/>
            <w:r w:rsidRPr="0074449B">
              <w:rPr>
                <w:iCs/>
                <w:sz w:val="24"/>
                <w:szCs w:val="24"/>
              </w:rPr>
              <w:t>Adult</w:t>
            </w:r>
            <w:proofErr w:type="gramEnd"/>
            <w:r w:rsidRPr="0074449B">
              <w:rPr>
                <w:iCs/>
                <w:sz w:val="24"/>
                <w:szCs w:val="24"/>
              </w:rPr>
              <w:t xml:space="preserve"> 1, who is of Welsh ethnicity, and although he has lived </w:t>
            </w:r>
            <w:r>
              <w:rPr>
                <w:iCs/>
                <w:sz w:val="24"/>
                <w:szCs w:val="24"/>
              </w:rPr>
              <w:t>in the area</w:t>
            </w:r>
            <w:r w:rsidRPr="0074449B">
              <w:rPr>
                <w:iCs/>
                <w:sz w:val="24"/>
                <w:szCs w:val="24"/>
              </w:rPr>
              <w:t xml:space="preserve"> all his life, his preferred language is English;  he understands Welsh quite well but is not confident in speaking it. </w:t>
            </w:r>
          </w:p>
          <w:p w14:paraId="7FE2EA6E" w14:textId="77777777" w:rsidR="009E6710" w:rsidRPr="0074449B" w:rsidRDefault="009E6710" w:rsidP="009E6710">
            <w:pPr>
              <w:jc w:val="both"/>
              <w:rPr>
                <w:iCs/>
                <w:sz w:val="24"/>
                <w:szCs w:val="24"/>
              </w:rPr>
            </w:pPr>
          </w:p>
          <w:p w14:paraId="3F4889DA" w14:textId="4841CAA3" w:rsidR="009E6710" w:rsidRDefault="009E6710" w:rsidP="009E6710">
            <w:pPr>
              <w:jc w:val="both"/>
              <w:rPr>
                <w:iCs/>
                <w:sz w:val="24"/>
                <w:szCs w:val="24"/>
              </w:rPr>
            </w:pPr>
            <w:r w:rsidRPr="00186589">
              <w:rPr>
                <w:iCs/>
                <w:sz w:val="24"/>
                <w:szCs w:val="24"/>
              </w:rPr>
              <w:t xml:space="preserve">Adult </w:t>
            </w:r>
            <w:r>
              <w:rPr>
                <w:iCs/>
                <w:sz w:val="24"/>
                <w:szCs w:val="24"/>
              </w:rPr>
              <w:t>1</w:t>
            </w:r>
            <w:r w:rsidRPr="0074449B">
              <w:rPr>
                <w:iCs/>
                <w:sz w:val="24"/>
                <w:szCs w:val="24"/>
              </w:rPr>
              <w:t xml:space="preserve"> prefers to be spoken to quite clearly and simply, and does not appreciate technical terms or jargon, and always asks me to explain if I use them. I was aware of this as I explained the reason from my visit, as the term parenting assessment can make it seem a daunting endeavour, and I went to lengths to explain it was not a pass or fail assessment, but more an exercise to establish if he had any areas for support with his parenting. That it was his right, and our duty, to </w:t>
            </w:r>
            <w:r w:rsidR="00376FE4" w:rsidRPr="0074449B">
              <w:rPr>
                <w:iCs/>
                <w:sz w:val="24"/>
                <w:szCs w:val="24"/>
              </w:rPr>
              <w:t>assess</w:t>
            </w:r>
            <w:r w:rsidRPr="0074449B">
              <w:rPr>
                <w:iCs/>
                <w:sz w:val="24"/>
                <w:szCs w:val="24"/>
              </w:rPr>
              <w:t xml:space="preserve"> if he has a need for care and support under the Social Services and Well-being (Wales) Act 2014 (Social Services and Well-being (Wales) Act 2014)</w:t>
            </w:r>
            <w:r>
              <w:rPr>
                <w:iCs/>
                <w:sz w:val="24"/>
                <w:szCs w:val="24"/>
              </w:rPr>
              <w:t>.</w:t>
            </w:r>
          </w:p>
          <w:p w14:paraId="5CDD4ED4" w14:textId="77777777" w:rsidR="009E6710" w:rsidRPr="0074449B" w:rsidRDefault="009E6710" w:rsidP="009E6710">
            <w:pPr>
              <w:jc w:val="both"/>
              <w:rPr>
                <w:iCs/>
                <w:sz w:val="24"/>
                <w:szCs w:val="24"/>
              </w:rPr>
            </w:pPr>
          </w:p>
          <w:p w14:paraId="312604AA" w14:textId="72DF2B39" w:rsidR="009E6710" w:rsidRDefault="009E6710" w:rsidP="009E6710">
            <w:pPr>
              <w:jc w:val="both"/>
              <w:rPr>
                <w:iCs/>
                <w:sz w:val="24"/>
                <w:szCs w:val="24"/>
              </w:rPr>
            </w:pPr>
            <w:r w:rsidRPr="0074449B">
              <w:rPr>
                <w:iCs/>
                <w:sz w:val="24"/>
                <w:szCs w:val="24"/>
              </w:rPr>
              <w:t xml:space="preserve">I had drawn up a plan of the various topics I would need to speak to </w:t>
            </w:r>
            <w:proofErr w:type="gramStart"/>
            <w:r w:rsidRPr="0074449B">
              <w:rPr>
                <w:iCs/>
                <w:sz w:val="24"/>
                <w:szCs w:val="24"/>
              </w:rPr>
              <w:t>Adult</w:t>
            </w:r>
            <w:proofErr w:type="gramEnd"/>
            <w:r w:rsidRPr="0074449B">
              <w:rPr>
                <w:iCs/>
                <w:sz w:val="24"/>
                <w:szCs w:val="24"/>
              </w:rPr>
              <w:t xml:space="preserve"> 1 about during both the whole assessment</w:t>
            </w:r>
            <w:r w:rsidR="00B67CBF">
              <w:rPr>
                <w:iCs/>
                <w:sz w:val="24"/>
                <w:szCs w:val="24"/>
              </w:rPr>
              <w:t>,</w:t>
            </w:r>
            <w:r w:rsidRPr="0074449B">
              <w:rPr>
                <w:iCs/>
                <w:sz w:val="24"/>
                <w:szCs w:val="24"/>
              </w:rPr>
              <w:t xml:space="preserve"> and this one visit, and I went through this with Adult 1, so there would be no surprises. As I w</w:t>
            </w:r>
            <w:r>
              <w:rPr>
                <w:iCs/>
                <w:sz w:val="24"/>
                <w:szCs w:val="24"/>
              </w:rPr>
              <w:t xml:space="preserve">as </w:t>
            </w:r>
            <w:r w:rsidRPr="0074449B">
              <w:rPr>
                <w:iCs/>
                <w:sz w:val="24"/>
                <w:szCs w:val="24"/>
              </w:rPr>
              <w:t xml:space="preserve">asking questions about his past, specifically his childhood, I reassured </w:t>
            </w:r>
            <w:r w:rsidRPr="00186589">
              <w:rPr>
                <w:iCs/>
                <w:sz w:val="24"/>
                <w:szCs w:val="24"/>
              </w:rPr>
              <w:t xml:space="preserve">Adult </w:t>
            </w:r>
            <w:r>
              <w:rPr>
                <w:iCs/>
                <w:sz w:val="24"/>
                <w:szCs w:val="24"/>
              </w:rPr>
              <w:t>1</w:t>
            </w:r>
            <w:r w:rsidRPr="0074449B">
              <w:rPr>
                <w:iCs/>
                <w:sz w:val="24"/>
                <w:szCs w:val="24"/>
              </w:rPr>
              <w:t xml:space="preserve"> it would be natural if he got emotional at any point, as these were emotive topics, and if he wanted a break, or to stop for the day, just to ask, and it would not be held against him. As I would begin by reviewing the case to this point, which can seem a negative exercise, a list of concerns, allegations, and shortcomings, I made a point of recognising this, and balancing it with commenting on how well Adult 1 was doing currently and explaining why this review was necessary. There was a lot of information on </w:t>
            </w:r>
            <w:proofErr w:type="gramStart"/>
            <w:r w:rsidRPr="0074449B">
              <w:rPr>
                <w:iCs/>
                <w:sz w:val="24"/>
                <w:szCs w:val="24"/>
              </w:rPr>
              <w:t>Adult</w:t>
            </w:r>
            <w:proofErr w:type="gramEnd"/>
            <w:r w:rsidRPr="0074449B">
              <w:rPr>
                <w:iCs/>
                <w:sz w:val="24"/>
                <w:szCs w:val="24"/>
              </w:rPr>
              <w:t xml:space="preserve"> 1’s life on file, but I felt it was important to hear it from him, to make sure his voice and his words were on record, and not a second or third hand account of his wishes and feelings.</w:t>
            </w:r>
          </w:p>
          <w:p w14:paraId="1A8DCBF2" w14:textId="77777777" w:rsidR="009E6710" w:rsidRPr="0074449B" w:rsidRDefault="009E6710" w:rsidP="009E6710">
            <w:pPr>
              <w:jc w:val="both"/>
              <w:rPr>
                <w:iCs/>
                <w:sz w:val="24"/>
                <w:szCs w:val="24"/>
              </w:rPr>
            </w:pPr>
          </w:p>
          <w:p w14:paraId="4CD5C2C1" w14:textId="1700F220" w:rsidR="009E6710" w:rsidRDefault="009E6710" w:rsidP="009E6710">
            <w:pPr>
              <w:jc w:val="both"/>
              <w:rPr>
                <w:iCs/>
                <w:sz w:val="24"/>
                <w:szCs w:val="24"/>
              </w:rPr>
            </w:pPr>
            <w:r w:rsidRPr="0074449B">
              <w:rPr>
                <w:iCs/>
                <w:sz w:val="24"/>
                <w:szCs w:val="24"/>
              </w:rPr>
              <w:t>After running through the outline of the topics I would be discussing, I went on to review the case so far and ask Adult 1 for his opinion on this and his part in it. Adult 1 was open and honest and admitted he was at fault for many of the issues and we had a conversation about how it is hard to see other people’s concerns when you are caught up in events, how you can become blinkered to your own view of the situation. Although the accusations of domestic abuse were quite serious,</w:t>
            </w:r>
            <w:r w:rsidR="00CE758D">
              <w:rPr>
                <w:iCs/>
                <w:sz w:val="24"/>
                <w:szCs w:val="24"/>
              </w:rPr>
              <w:t xml:space="preserve"> I did not </w:t>
            </w:r>
            <w:r w:rsidR="003B5496">
              <w:rPr>
                <w:iCs/>
                <w:sz w:val="24"/>
                <w:szCs w:val="24"/>
              </w:rPr>
              <w:t>display</w:t>
            </w:r>
            <w:r w:rsidR="00CE758D">
              <w:rPr>
                <w:iCs/>
                <w:sz w:val="24"/>
                <w:szCs w:val="24"/>
              </w:rPr>
              <w:t xml:space="preserve"> </w:t>
            </w:r>
            <w:r w:rsidR="003B5496">
              <w:rPr>
                <w:iCs/>
                <w:sz w:val="24"/>
                <w:szCs w:val="24"/>
              </w:rPr>
              <w:t>any judgement</w:t>
            </w:r>
            <w:r w:rsidR="00E424B6">
              <w:rPr>
                <w:iCs/>
                <w:sz w:val="24"/>
                <w:szCs w:val="24"/>
              </w:rPr>
              <w:t xml:space="preserve"> or condemnation</w:t>
            </w:r>
            <w:r w:rsidR="004B35D7">
              <w:rPr>
                <w:iCs/>
                <w:sz w:val="24"/>
                <w:szCs w:val="24"/>
              </w:rPr>
              <w:t>,</w:t>
            </w:r>
            <w:r w:rsidRPr="0074449B">
              <w:rPr>
                <w:iCs/>
                <w:sz w:val="24"/>
                <w:szCs w:val="24"/>
              </w:rPr>
              <w:t xml:space="preserve"> I showed Adult 1 unconditional positive regard, which meant I </w:t>
            </w:r>
            <w:r w:rsidR="004B35D7">
              <w:rPr>
                <w:iCs/>
                <w:sz w:val="24"/>
                <w:szCs w:val="24"/>
              </w:rPr>
              <w:t>spoke to him positively</w:t>
            </w:r>
            <w:r w:rsidR="004E296E">
              <w:rPr>
                <w:iCs/>
                <w:sz w:val="24"/>
                <w:szCs w:val="24"/>
              </w:rPr>
              <w:t xml:space="preserve"> and considered everything he said. However, I </w:t>
            </w:r>
            <w:r w:rsidRPr="0074449B">
              <w:rPr>
                <w:iCs/>
                <w:sz w:val="24"/>
                <w:szCs w:val="24"/>
              </w:rPr>
              <w:t>was also careful not to condone what he did, so as not to facilitate the negative behaviour, as per Carl Rogers’ Client-centred Therapy (Beckett &amp; Horner, 2012).</w:t>
            </w:r>
          </w:p>
          <w:p w14:paraId="3F9D36A9" w14:textId="77777777" w:rsidR="009E6710" w:rsidRPr="0074449B" w:rsidRDefault="009E6710" w:rsidP="009E6710">
            <w:pPr>
              <w:jc w:val="both"/>
              <w:rPr>
                <w:iCs/>
                <w:sz w:val="24"/>
                <w:szCs w:val="24"/>
              </w:rPr>
            </w:pPr>
          </w:p>
          <w:p w14:paraId="0D46D55A" w14:textId="77777777" w:rsidR="009E6710" w:rsidRDefault="009E6710" w:rsidP="009E6710">
            <w:pPr>
              <w:jc w:val="both"/>
              <w:rPr>
                <w:iCs/>
                <w:sz w:val="24"/>
                <w:szCs w:val="24"/>
              </w:rPr>
            </w:pPr>
            <w:r w:rsidRPr="0074449B">
              <w:rPr>
                <w:iCs/>
                <w:sz w:val="24"/>
                <w:szCs w:val="24"/>
              </w:rPr>
              <w:t xml:space="preserve">I had previously built trust with </w:t>
            </w:r>
            <w:proofErr w:type="gramStart"/>
            <w:r w:rsidRPr="0074449B">
              <w:rPr>
                <w:iCs/>
                <w:sz w:val="24"/>
                <w:szCs w:val="24"/>
              </w:rPr>
              <w:t>Adult</w:t>
            </w:r>
            <w:proofErr w:type="gramEnd"/>
            <w:r w:rsidRPr="0074449B">
              <w:rPr>
                <w:iCs/>
                <w:sz w:val="24"/>
                <w:szCs w:val="24"/>
              </w:rPr>
              <w:t xml:space="preserve"> 1, by always being honest, open and always carrying through any agreed action or support, and if I was unable to, then I always informed Adult 1 beforehand and explained why. I have always been congruent with </w:t>
            </w:r>
            <w:proofErr w:type="gramStart"/>
            <w:r w:rsidRPr="0074449B">
              <w:rPr>
                <w:iCs/>
                <w:sz w:val="24"/>
                <w:szCs w:val="24"/>
              </w:rPr>
              <w:t>Adult</w:t>
            </w:r>
            <w:proofErr w:type="gramEnd"/>
            <w:r w:rsidRPr="0074449B">
              <w:rPr>
                <w:iCs/>
                <w:sz w:val="24"/>
                <w:szCs w:val="24"/>
              </w:rPr>
              <w:t xml:space="preserve"> 1, this means I do not hide behind a professional façade, but am myself, and will comment on aspects of my own life, within reason. Also, if I make a mistake, I own up to it and apologise. Being open and honest with the client, means they are more likely to be open and honest in return (</w:t>
            </w:r>
            <w:r>
              <w:rPr>
                <w:iCs/>
                <w:sz w:val="24"/>
                <w:szCs w:val="24"/>
              </w:rPr>
              <w:t>C</w:t>
            </w:r>
            <w:r w:rsidRPr="0074449B">
              <w:rPr>
                <w:iCs/>
                <w:sz w:val="24"/>
                <w:szCs w:val="24"/>
              </w:rPr>
              <w:t>ounselling</w:t>
            </w:r>
            <w:r>
              <w:rPr>
                <w:iCs/>
                <w:sz w:val="24"/>
                <w:szCs w:val="24"/>
              </w:rPr>
              <w:t xml:space="preserve"> T</w:t>
            </w:r>
            <w:r w:rsidRPr="0074449B">
              <w:rPr>
                <w:iCs/>
                <w:sz w:val="24"/>
                <w:szCs w:val="24"/>
              </w:rPr>
              <w:t>utor</w:t>
            </w:r>
            <w:r>
              <w:rPr>
                <w:iCs/>
                <w:sz w:val="24"/>
                <w:szCs w:val="24"/>
              </w:rPr>
              <w:t>, 2021</w:t>
            </w:r>
            <w:r w:rsidRPr="0074449B">
              <w:rPr>
                <w:iCs/>
                <w:sz w:val="24"/>
                <w:szCs w:val="24"/>
              </w:rPr>
              <w:t>).</w:t>
            </w:r>
          </w:p>
          <w:p w14:paraId="7521A296" w14:textId="77777777" w:rsidR="00CA43AF" w:rsidRDefault="00CA43AF" w:rsidP="009E6710">
            <w:pPr>
              <w:jc w:val="both"/>
              <w:rPr>
                <w:iCs/>
                <w:sz w:val="24"/>
                <w:szCs w:val="24"/>
              </w:rPr>
            </w:pPr>
          </w:p>
          <w:p w14:paraId="62AADF1F" w14:textId="577DB17A" w:rsidR="00CA43AF" w:rsidRDefault="00927995" w:rsidP="009E6710">
            <w:pPr>
              <w:jc w:val="both"/>
              <w:rPr>
                <w:iCs/>
                <w:sz w:val="24"/>
                <w:szCs w:val="24"/>
              </w:rPr>
            </w:pPr>
            <w:r>
              <w:rPr>
                <w:iCs/>
                <w:sz w:val="24"/>
                <w:szCs w:val="24"/>
              </w:rPr>
              <w:t xml:space="preserve">I utilised non-verbal communication, specifically the </w:t>
            </w:r>
            <w:r w:rsidR="00312367">
              <w:rPr>
                <w:iCs/>
                <w:sz w:val="24"/>
                <w:szCs w:val="24"/>
              </w:rPr>
              <w:t>u</w:t>
            </w:r>
            <w:r>
              <w:rPr>
                <w:iCs/>
                <w:sz w:val="24"/>
                <w:szCs w:val="24"/>
              </w:rPr>
              <w:t xml:space="preserve">se of silence, by </w:t>
            </w:r>
            <w:r w:rsidR="00312367">
              <w:rPr>
                <w:iCs/>
                <w:sz w:val="24"/>
                <w:szCs w:val="24"/>
              </w:rPr>
              <w:t xml:space="preserve">leaving a silence after </w:t>
            </w:r>
            <w:r w:rsidR="00401E11">
              <w:rPr>
                <w:iCs/>
                <w:sz w:val="24"/>
                <w:szCs w:val="24"/>
              </w:rPr>
              <w:t>a person has spoken, they can feel the need to fill it, and so say more on a subject</w:t>
            </w:r>
            <w:r w:rsidR="007C0E7A">
              <w:rPr>
                <w:iCs/>
                <w:sz w:val="24"/>
                <w:szCs w:val="24"/>
              </w:rPr>
              <w:t xml:space="preserve">, that they would not have said if you had spoken straight after them </w:t>
            </w:r>
            <w:r w:rsidR="00E22BFC">
              <w:rPr>
                <w:iCs/>
                <w:sz w:val="24"/>
                <w:szCs w:val="24"/>
              </w:rPr>
              <w:t>(</w:t>
            </w:r>
            <w:r w:rsidR="00B23229" w:rsidRPr="00B23229">
              <w:rPr>
                <w:iCs/>
                <w:sz w:val="24"/>
                <w:szCs w:val="24"/>
              </w:rPr>
              <w:t>Personnel Today</w:t>
            </w:r>
            <w:r w:rsidR="00E22BFC">
              <w:rPr>
                <w:iCs/>
                <w:sz w:val="24"/>
                <w:szCs w:val="24"/>
              </w:rPr>
              <w:t>, 2008)</w:t>
            </w:r>
            <w:r w:rsidR="00B23229">
              <w:rPr>
                <w:iCs/>
                <w:sz w:val="24"/>
                <w:szCs w:val="24"/>
              </w:rPr>
              <w:t>.</w:t>
            </w:r>
            <w:r w:rsidR="00E22BFC">
              <w:rPr>
                <w:iCs/>
                <w:sz w:val="24"/>
                <w:szCs w:val="24"/>
              </w:rPr>
              <w:t xml:space="preserve"> </w:t>
            </w:r>
            <w:r w:rsidR="00CA43AF">
              <w:rPr>
                <w:iCs/>
                <w:sz w:val="24"/>
                <w:szCs w:val="24"/>
              </w:rPr>
              <w:t xml:space="preserve">I ensured </w:t>
            </w:r>
            <w:r w:rsidR="00564256">
              <w:rPr>
                <w:iCs/>
                <w:sz w:val="24"/>
                <w:szCs w:val="24"/>
              </w:rPr>
              <w:t>my body language</w:t>
            </w:r>
            <w:r w:rsidR="00AB6983">
              <w:rPr>
                <w:iCs/>
                <w:sz w:val="24"/>
                <w:szCs w:val="24"/>
              </w:rPr>
              <w:t xml:space="preserve"> was open</w:t>
            </w:r>
            <w:r w:rsidR="002300F9">
              <w:rPr>
                <w:iCs/>
                <w:sz w:val="24"/>
                <w:szCs w:val="24"/>
              </w:rPr>
              <w:t xml:space="preserve">, by not crossing my arms or legs, and that I appeared attentive, by maintaining eye contact </w:t>
            </w:r>
            <w:r w:rsidR="00385B62">
              <w:rPr>
                <w:iCs/>
                <w:sz w:val="24"/>
                <w:szCs w:val="24"/>
              </w:rPr>
              <w:t>and nodding or changing my facial expression where appropriate.</w:t>
            </w:r>
          </w:p>
          <w:p w14:paraId="71739D02" w14:textId="77777777" w:rsidR="009E6710" w:rsidRPr="0074449B" w:rsidRDefault="009E6710" w:rsidP="009E6710">
            <w:pPr>
              <w:jc w:val="both"/>
              <w:rPr>
                <w:iCs/>
                <w:sz w:val="24"/>
                <w:szCs w:val="24"/>
              </w:rPr>
            </w:pPr>
          </w:p>
          <w:p w14:paraId="7B5B4238" w14:textId="2C0DD0A3" w:rsidR="009E6710" w:rsidRDefault="009E6710" w:rsidP="009E6710">
            <w:pPr>
              <w:jc w:val="both"/>
              <w:rPr>
                <w:iCs/>
                <w:sz w:val="24"/>
                <w:szCs w:val="24"/>
              </w:rPr>
            </w:pPr>
            <w:r w:rsidRPr="0074449B">
              <w:rPr>
                <w:iCs/>
                <w:sz w:val="24"/>
                <w:szCs w:val="24"/>
              </w:rPr>
              <w:t xml:space="preserve">I use the health </w:t>
            </w:r>
            <w:r>
              <w:rPr>
                <w:iCs/>
                <w:sz w:val="24"/>
                <w:szCs w:val="24"/>
              </w:rPr>
              <w:t>v</w:t>
            </w:r>
            <w:r w:rsidRPr="0074449B">
              <w:rPr>
                <w:iCs/>
                <w:sz w:val="24"/>
                <w:szCs w:val="24"/>
              </w:rPr>
              <w:t xml:space="preserve">isitors </w:t>
            </w:r>
            <w:r>
              <w:rPr>
                <w:iCs/>
                <w:sz w:val="24"/>
                <w:szCs w:val="24"/>
              </w:rPr>
              <w:t>r</w:t>
            </w:r>
            <w:r w:rsidRPr="0074449B">
              <w:rPr>
                <w:iCs/>
                <w:sz w:val="24"/>
                <w:szCs w:val="24"/>
              </w:rPr>
              <w:t xml:space="preserve">eports of the children’s progress as </w:t>
            </w:r>
            <w:r>
              <w:rPr>
                <w:iCs/>
                <w:sz w:val="24"/>
                <w:szCs w:val="24"/>
              </w:rPr>
              <w:t xml:space="preserve">a </w:t>
            </w:r>
            <w:r w:rsidRPr="0074449B">
              <w:rPr>
                <w:iCs/>
                <w:sz w:val="24"/>
                <w:szCs w:val="24"/>
              </w:rPr>
              <w:t xml:space="preserve">method of praising him for how well he is doing, and to get him to reflect on his own progress. We discussed the children’s current routine, and even though I </w:t>
            </w:r>
            <w:r w:rsidR="00582E09">
              <w:rPr>
                <w:iCs/>
                <w:sz w:val="24"/>
                <w:szCs w:val="24"/>
              </w:rPr>
              <w:t>had</w:t>
            </w:r>
            <w:r w:rsidRPr="0074449B">
              <w:rPr>
                <w:iCs/>
                <w:sz w:val="24"/>
                <w:szCs w:val="24"/>
              </w:rPr>
              <w:t xml:space="preserve"> reports from all the agencies involved, I asked Adult 1 </w:t>
            </w:r>
            <w:r w:rsidR="006F4D0B">
              <w:rPr>
                <w:iCs/>
                <w:sz w:val="24"/>
                <w:szCs w:val="24"/>
              </w:rPr>
              <w:t>about</w:t>
            </w:r>
            <w:r w:rsidRPr="0074449B">
              <w:rPr>
                <w:iCs/>
                <w:sz w:val="24"/>
                <w:szCs w:val="24"/>
              </w:rPr>
              <w:t xml:space="preserve"> these</w:t>
            </w:r>
            <w:r w:rsidR="00842FC1">
              <w:rPr>
                <w:iCs/>
                <w:sz w:val="24"/>
                <w:szCs w:val="24"/>
              </w:rPr>
              <w:t xml:space="preserve">. </w:t>
            </w:r>
            <w:r w:rsidR="00A85FFF">
              <w:rPr>
                <w:iCs/>
                <w:sz w:val="24"/>
                <w:szCs w:val="24"/>
              </w:rPr>
              <w:t>By asking open questions, that were not leading, it allowed Adult 1 to give their own version of events</w:t>
            </w:r>
            <w:r w:rsidR="00540198">
              <w:rPr>
                <w:iCs/>
                <w:sz w:val="24"/>
                <w:szCs w:val="24"/>
              </w:rPr>
              <w:t>, to tell me what advice he has been given, and by having to think about it and remember this advice,</w:t>
            </w:r>
            <w:r w:rsidR="004E46F9">
              <w:rPr>
                <w:iCs/>
                <w:sz w:val="24"/>
                <w:szCs w:val="24"/>
              </w:rPr>
              <w:t xml:space="preserve"> it</w:t>
            </w:r>
            <w:r w:rsidR="00540198">
              <w:rPr>
                <w:iCs/>
                <w:sz w:val="24"/>
                <w:szCs w:val="24"/>
              </w:rPr>
              <w:t xml:space="preserve"> </w:t>
            </w:r>
            <w:r w:rsidR="004E46F9">
              <w:rPr>
                <w:iCs/>
                <w:sz w:val="24"/>
                <w:szCs w:val="24"/>
              </w:rPr>
              <w:t>was</w:t>
            </w:r>
            <w:r w:rsidR="00540198">
              <w:rPr>
                <w:iCs/>
                <w:sz w:val="24"/>
                <w:szCs w:val="24"/>
              </w:rPr>
              <w:t xml:space="preserve"> </w:t>
            </w:r>
            <w:r w:rsidRPr="0074449B">
              <w:rPr>
                <w:iCs/>
                <w:sz w:val="24"/>
                <w:szCs w:val="24"/>
              </w:rPr>
              <w:t>reinforce</w:t>
            </w:r>
            <w:r w:rsidR="00731CD2">
              <w:rPr>
                <w:iCs/>
                <w:sz w:val="24"/>
                <w:szCs w:val="24"/>
              </w:rPr>
              <w:t xml:space="preserve">d. By letting Adult 1 </w:t>
            </w:r>
            <w:r w:rsidR="00395A96">
              <w:rPr>
                <w:iCs/>
                <w:sz w:val="24"/>
                <w:szCs w:val="24"/>
              </w:rPr>
              <w:t>use his own narrative it meant he was tel</w:t>
            </w:r>
            <w:r w:rsidR="002611E9">
              <w:rPr>
                <w:iCs/>
                <w:sz w:val="24"/>
                <w:szCs w:val="24"/>
              </w:rPr>
              <w:t>ling me</w:t>
            </w:r>
            <w:r w:rsidR="00395A96">
              <w:rPr>
                <w:iCs/>
                <w:sz w:val="24"/>
                <w:szCs w:val="24"/>
              </w:rPr>
              <w:t xml:space="preserve"> honestly</w:t>
            </w:r>
            <w:r w:rsidRPr="0074449B">
              <w:rPr>
                <w:iCs/>
                <w:sz w:val="24"/>
                <w:szCs w:val="24"/>
              </w:rPr>
              <w:t xml:space="preserve"> whether he was following it</w:t>
            </w:r>
            <w:r w:rsidR="00395A96">
              <w:rPr>
                <w:iCs/>
                <w:sz w:val="24"/>
                <w:szCs w:val="24"/>
              </w:rPr>
              <w:t xml:space="preserve">, whereas </w:t>
            </w:r>
            <w:r w:rsidR="002611E9">
              <w:rPr>
                <w:iCs/>
                <w:sz w:val="24"/>
                <w:szCs w:val="24"/>
              </w:rPr>
              <w:t xml:space="preserve">if I had asked him a closed question on whether he was following it, </w:t>
            </w:r>
            <w:r w:rsidR="0045658D">
              <w:rPr>
                <w:iCs/>
                <w:sz w:val="24"/>
                <w:szCs w:val="24"/>
              </w:rPr>
              <w:t xml:space="preserve">it is probable he would have told me what he thought I wanted to hear. Asking </w:t>
            </w:r>
            <w:r w:rsidR="00ED2D5F">
              <w:rPr>
                <w:iCs/>
                <w:sz w:val="24"/>
                <w:szCs w:val="24"/>
              </w:rPr>
              <w:t xml:space="preserve">Adult 1 to </w:t>
            </w:r>
            <w:r w:rsidR="00014870">
              <w:rPr>
                <w:iCs/>
                <w:sz w:val="24"/>
                <w:szCs w:val="24"/>
              </w:rPr>
              <w:t>describe</w:t>
            </w:r>
            <w:r w:rsidR="00ED2D5F">
              <w:rPr>
                <w:iCs/>
                <w:sz w:val="24"/>
                <w:szCs w:val="24"/>
              </w:rPr>
              <w:t xml:space="preserve"> the advice he was given, and the techniques he used, </w:t>
            </w:r>
            <w:r w:rsidR="00014870">
              <w:rPr>
                <w:iCs/>
                <w:sz w:val="24"/>
                <w:szCs w:val="24"/>
              </w:rPr>
              <w:t>naturally led him to reflect on how effectively they worked</w:t>
            </w:r>
            <w:r w:rsidR="009557AA">
              <w:rPr>
                <w:iCs/>
                <w:sz w:val="24"/>
                <w:szCs w:val="24"/>
              </w:rPr>
              <w:t xml:space="preserve">; </w:t>
            </w:r>
            <w:r w:rsidR="00204CE0">
              <w:rPr>
                <w:iCs/>
                <w:sz w:val="24"/>
                <w:szCs w:val="24"/>
              </w:rPr>
              <w:t>again,</w:t>
            </w:r>
            <w:r w:rsidR="009557AA">
              <w:rPr>
                <w:iCs/>
                <w:sz w:val="24"/>
                <w:szCs w:val="24"/>
              </w:rPr>
              <w:t xml:space="preserve"> a closed question would not have had this effect.</w:t>
            </w:r>
          </w:p>
          <w:p w14:paraId="77085F24" w14:textId="77777777" w:rsidR="009E6710" w:rsidRPr="0074449B" w:rsidRDefault="009E6710" w:rsidP="009E6710">
            <w:pPr>
              <w:jc w:val="both"/>
              <w:rPr>
                <w:iCs/>
                <w:sz w:val="24"/>
                <w:szCs w:val="24"/>
              </w:rPr>
            </w:pPr>
          </w:p>
          <w:p w14:paraId="1736F193" w14:textId="59C98512" w:rsidR="009E6710" w:rsidRDefault="009E6710" w:rsidP="009E6710">
            <w:pPr>
              <w:jc w:val="both"/>
              <w:rPr>
                <w:iCs/>
                <w:sz w:val="24"/>
                <w:szCs w:val="24"/>
              </w:rPr>
            </w:pPr>
            <w:r w:rsidRPr="0074449B">
              <w:rPr>
                <w:iCs/>
                <w:sz w:val="24"/>
                <w:szCs w:val="24"/>
              </w:rPr>
              <w:t xml:space="preserve">When discussing Adult 1’s life, I tried to </w:t>
            </w:r>
            <w:r w:rsidR="0084353E">
              <w:rPr>
                <w:iCs/>
                <w:sz w:val="24"/>
                <w:szCs w:val="24"/>
              </w:rPr>
              <w:t>use</w:t>
            </w:r>
            <w:r w:rsidRPr="0074449B">
              <w:rPr>
                <w:iCs/>
                <w:sz w:val="24"/>
                <w:szCs w:val="24"/>
              </w:rPr>
              <w:t xml:space="preserve"> what </w:t>
            </w:r>
            <w:r w:rsidR="00721C60">
              <w:rPr>
                <w:iCs/>
                <w:sz w:val="24"/>
                <w:szCs w:val="24"/>
              </w:rPr>
              <w:t>he</w:t>
            </w:r>
            <w:r w:rsidRPr="0074449B">
              <w:rPr>
                <w:iCs/>
                <w:sz w:val="24"/>
                <w:szCs w:val="24"/>
              </w:rPr>
              <w:t xml:space="preserve"> was telling me, </w:t>
            </w:r>
            <w:r w:rsidR="00A70DB2">
              <w:rPr>
                <w:iCs/>
                <w:sz w:val="24"/>
                <w:szCs w:val="24"/>
              </w:rPr>
              <w:t>along with</w:t>
            </w:r>
            <w:r w:rsidRPr="0074449B">
              <w:rPr>
                <w:iCs/>
                <w:sz w:val="24"/>
                <w:szCs w:val="24"/>
              </w:rPr>
              <w:t xml:space="preserve"> my </w:t>
            </w:r>
            <w:r w:rsidR="00204CE0">
              <w:rPr>
                <w:iCs/>
                <w:sz w:val="24"/>
                <w:szCs w:val="24"/>
              </w:rPr>
              <w:t>existing</w:t>
            </w:r>
            <w:r w:rsidRPr="0074449B">
              <w:rPr>
                <w:iCs/>
                <w:sz w:val="24"/>
                <w:szCs w:val="24"/>
              </w:rPr>
              <w:t xml:space="preserve"> knowledge, to direct the conversation. When he began talking about his jobs within the hospitality industry, as I was aware this is where he </w:t>
            </w:r>
            <w:r w:rsidR="00ED52BF">
              <w:rPr>
                <w:iCs/>
                <w:sz w:val="24"/>
                <w:szCs w:val="24"/>
              </w:rPr>
              <w:t>began using drugs</w:t>
            </w:r>
            <w:r w:rsidRPr="0074449B">
              <w:rPr>
                <w:iCs/>
                <w:sz w:val="24"/>
                <w:szCs w:val="24"/>
              </w:rPr>
              <w:t xml:space="preserve">, I was able </w:t>
            </w:r>
            <w:r w:rsidR="00EA4871">
              <w:rPr>
                <w:iCs/>
                <w:sz w:val="24"/>
                <w:szCs w:val="24"/>
              </w:rPr>
              <w:t>to</w:t>
            </w:r>
            <w:r w:rsidRPr="0074449B">
              <w:rPr>
                <w:iCs/>
                <w:sz w:val="24"/>
                <w:szCs w:val="24"/>
              </w:rPr>
              <w:t xml:space="preserve"> get Adult 1 to reflect on that aspect of his life. </w:t>
            </w:r>
          </w:p>
          <w:p w14:paraId="31DE53DE" w14:textId="77777777" w:rsidR="009E6710" w:rsidRPr="0074449B" w:rsidRDefault="009E6710" w:rsidP="009E6710">
            <w:pPr>
              <w:jc w:val="both"/>
              <w:rPr>
                <w:iCs/>
                <w:sz w:val="24"/>
                <w:szCs w:val="24"/>
              </w:rPr>
            </w:pPr>
          </w:p>
          <w:p w14:paraId="39443FB8" w14:textId="07CEFE53" w:rsidR="009E6710" w:rsidRDefault="009E6710" w:rsidP="009E6710">
            <w:pPr>
              <w:jc w:val="both"/>
              <w:rPr>
                <w:iCs/>
                <w:sz w:val="24"/>
                <w:szCs w:val="24"/>
              </w:rPr>
            </w:pPr>
            <w:r w:rsidRPr="0074449B">
              <w:rPr>
                <w:iCs/>
                <w:sz w:val="24"/>
                <w:szCs w:val="24"/>
              </w:rPr>
              <w:t xml:space="preserve">I also built trust by keeping Adult 1’s confidence, this was difficult as his ex-partner, Adult 2, is the mother of the children in his care, so there was certain information I needed to share, but there was also other information that Adult 2 did not need to know. I navigated this fine line by explaining to </w:t>
            </w:r>
            <w:proofErr w:type="gramStart"/>
            <w:r w:rsidRPr="0074449B">
              <w:rPr>
                <w:iCs/>
                <w:sz w:val="24"/>
                <w:szCs w:val="24"/>
              </w:rPr>
              <w:t>Adult</w:t>
            </w:r>
            <w:proofErr w:type="gramEnd"/>
            <w:r w:rsidRPr="0074449B">
              <w:rPr>
                <w:iCs/>
                <w:sz w:val="24"/>
                <w:szCs w:val="24"/>
              </w:rPr>
              <w:t xml:space="preserve"> 1 what information I had shared and why, so he could know what information I had not shared. The same worked in reverse, to keep Adult 2’s confidence, I shared what information was pertinent to the children, but explained to </w:t>
            </w:r>
            <w:proofErr w:type="gramStart"/>
            <w:r w:rsidRPr="0074449B">
              <w:rPr>
                <w:iCs/>
                <w:sz w:val="24"/>
                <w:szCs w:val="24"/>
              </w:rPr>
              <w:t>Adult</w:t>
            </w:r>
            <w:proofErr w:type="gramEnd"/>
            <w:r w:rsidRPr="0074449B">
              <w:rPr>
                <w:iCs/>
                <w:sz w:val="24"/>
                <w:szCs w:val="24"/>
              </w:rPr>
              <w:t xml:space="preserve"> 1 when and why I could not share certain information. Establishing trust and building the confidence of our service users, along with upholding the public trust and acting with integrity, are both section of the Code of Professional Practice for Social Care (</w:t>
            </w:r>
            <w:r>
              <w:rPr>
                <w:iCs/>
                <w:sz w:val="24"/>
                <w:szCs w:val="24"/>
              </w:rPr>
              <w:t>S</w:t>
            </w:r>
            <w:r w:rsidRPr="0074449B">
              <w:rPr>
                <w:iCs/>
                <w:sz w:val="24"/>
                <w:szCs w:val="24"/>
              </w:rPr>
              <w:t>ocial</w:t>
            </w:r>
            <w:r>
              <w:rPr>
                <w:iCs/>
                <w:sz w:val="24"/>
                <w:szCs w:val="24"/>
              </w:rPr>
              <w:t xml:space="preserve"> C</w:t>
            </w:r>
            <w:r w:rsidRPr="0074449B">
              <w:rPr>
                <w:iCs/>
                <w:sz w:val="24"/>
                <w:szCs w:val="24"/>
              </w:rPr>
              <w:t>are</w:t>
            </w:r>
            <w:r>
              <w:rPr>
                <w:iCs/>
                <w:sz w:val="24"/>
                <w:szCs w:val="24"/>
              </w:rPr>
              <w:t xml:space="preserve"> W</w:t>
            </w:r>
            <w:r w:rsidRPr="0074449B">
              <w:rPr>
                <w:iCs/>
                <w:sz w:val="24"/>
                <w:szCs w:val="24"/>
              </w:rPr>
              <w:t>ales</w:t>
            </w:r>
            <w:r>
              <w:rPr>
                <w:iCs/>
                <w:sz w:val="24"/>
                <w:szCs w:val="24"/>
              </w:rPr>
              <w:t>, 2017)</w:t>
            </w:r>
            <w:r w:rsidR="00B271D7">
              <w:rPr>
                <w:iCs/>
                <w:sz w:val="24"/>
                <w:szCs w:val="24"/>
              </w:rPr>
              <w:t>.</w:t>
            </w:r>
          </w:p>
          <w:p w14:paraId="23D4938B" w14:textId="77777777" w:rsidR="00B271D7" w:rsidRDefault="00B271D7" w:rsidP="009E6710">
            <w:pPr>
              <w:jc w:val="both"/>
              <w:rPr>
                <w:iCs/>
                <w:sz w:val="24"/>
                <w:szCs w:val="24"/>
              </w:rPr>
            </w:pPr>
          </w:p>
          <w:p w14:paraId="2FBBD96C" w14:textId="37ED9203" w:rsidR="00B271D7" w:rsidRDefault="008E141B" w:rsidP="009E6710">
            <w:pPr>
              <w:jc w:val="both"/>
              <w:rPr>
                <w:iCs/>
                <w:sz w:val="24"/>
                <w:szCs w:val="24"/>
              </w:rPr>
            </w:pPr>
            <w:r>
              <w:rPr>
                <w:iCs/>
                <w:sz w:val="24"/>
                <w:szCs w:val="24"/>
              </w:rPr>
              <w:t>O</w:t>
            </w:r>
            <w:r w:rsidR="00306EDA">
              <w:rPr>
                <w:iCs/>
                <w:sz w:val="24"/>
                <w:szCs w:val="24"/>
              </w:rPr>
              <w:t>n</w:t>
            </w:r>
            <w:r>
              <w:rPr>
                <w:iCs/>
                <w:sz w:val="24"/>
                <w:szCs w:val="24"/>
              </w:rPr>
              <w:t xml:space="preserve"> reflection I felt the trust I built up with </w:t>
            </w:r>
            <w:proofErr w:type="gramStart"/>
            <w:r>
              <w:rPr>
                <w:iCs/>
                <w:sz w:val="24"/>
                <w:szCs w:val="24"/>
              </w:rPr>
              <w:t>Adult</w:t>
            </w:r>
            <w:proofErr w:type="gramEnd"/>
            <w:r>
              <w:rPr>
                <w:iCs/>
                <w:sz w:val="24"/>
                <w:szCs w:val="24"/>
              </w:rPr>
              <w:t xml:space="preserve"> 1</w:t>
            </w:r>
            <w:r w:rsidR="00306EDA">
              <w:rPr>
                <w:iCs/>
                <w:sz w:val="24"/>
                <w:szCs w:val="24"/>
              </w:rPr>
              <w:t xml:space="preserve">, specifically </w:t>
            </w:r>
            <w:r w:rsidR="002C2613">
              <w:rPr>
                <w:iCs/>
                <w:sz w:val="24"/>
                <w:szCs w:val="24"/>
              </w:rPr>
              <w:t xml:space="preserve">around sharing relevant and appropriate parts of my own life to connect with him, </w:t>
            </w:r>
            <w:r w:rsidR="00C30D99">
              <w:rPr>
                <w:iCs/>
                <w:sz w:val="24"/>
                <w:szCs w:val="24"/>
              </w:rPr>
              <w:t>aided my comm</w:t>
            </w:r>
            <w:r w:rsidR="00197BF5">
              <w:rPr>
                <w:iCs/>
                <w:sz w:val="24"/>
                <w:szCs w:val="24"/>
              </w:rPr>
              <w:t xml:space="preserve">unication greatly, and is a skill I will be using again. I felt this, combined with open questions, </w:t>
            </w:r>
            <w:r w:rsidR="007F54B1">
              <w:rPr>
                <w:iCs/>
                <w:sz w:val="24"/>
                <w:szCs w:val="24"/>
              </w:rPr>
              <w:t>encouraged Adult A to speak openly, honestly and give his own account of his experiences.</w:t>
            </w:r>
          </w:p>
          <w:p w14:paraId="0A4D480B" w14:textId="77777777" w:rsidR="009E6710" w:rsidRPr="0074449B" w:rsidRDefault="009E6710" w:rsidP="009E6710">
            <w:pPr>
              <w:jc w:val="both"/>
              <w:rPr>
                <w:iCs/>
                <w:sz w:val="24"/>
                <w:szCs w:val="24"/>
              </w:rPr>
            </w:pPr>
          </w:p>
          <w:p w14:paraId="51D18B70" w14:textId="669A74E8" w:rsidR="009E6710" w:rsidRPr="00BF3718" w:rsidRDefault="00D12DB9" w:rsidP="009E6710">
            <w:pPr>
              <w:jc w:val="both"/>
              <w:rPr>
                <w:iCs/>
                <w:sz w:val="24"/>
                <w:szCs w:val="24"/>
              </w:rPr>
            </w:pPr>
            <w:r>
              <w:rPr>
                <w:iCs/>
                <w:sz w:val="24"/>
                <w:szCs w:val="24"/>
              </w:rPr>
              <w:t>R</w:t>
            </w:r>
            <w:r w:rsidR="00B44613">
              <w:rPr>
                <w:iCs/>
                <w:sz w:val="24"/>
                <w:szCs w:val="24"/>
              </w:rPr>
              <w:t>eflecting on</w:t>
            </w:r>
            <w:r w:rsidR="009E6710" w:rsidRPr="0074449B">
              <w:rPr>
                <w:iCs/>
                <w:sz w:val="24"/>
                <w:szCs w:val="24"/>
              </w:rPr>
              <w:t xml:space="preserve"> the timing of the meeting</w:t>
            </w:r>
            <w:r w:rsidR="00B44613">
              <w:rPr>
                <w:iCs/>
                <w:sz w:val="24"/>
                <w:szCs w:val="24"/>
              </w:rPr>
              <w:t xml:space="preserve"> made me realise it</w:t>
            </w:r>
            <w:r w:rsidR="009E6710" w:rsidRPr="0074449B">
              <w:rPr>
                <w:iCs/>
                <w:sz w:val="24"/>
                <w:szCs w:val="24"/>
              </w:rPr>
              <w:t xml:space="preserve"> was ill advised</w:t>
            </w:r>
            <w:r w:rsidR="00825B70">
              <w:rPr>
                <w:iCs/>
                <w:sz w:val="24"/>
                <w:szCs w:val="24"/>
              </w:rPr>
              <w:t>.</w:t>
            </w:r>
            <w:r w:rsidR="009E6710" w:rsidRPr="0074449B">
              <w:rPr>
                <w:iCs/>
                <w:sz w:val="24"/>
                <w:szCs w:val="24"/>
              </w:rPr>
              <w:t xml:space="preserve"> I was aware Adult 1 had </w:t>
            </w:r>
            <w:r w:rsidR="00A60E3F">
              <w:rPr>
                <w:iCs/>
                <w:sz w:val="24"/>
                <w:szCs w:val="24"/>
              </w:rPr>
              <w:t>a</w:t>
            </w:r>
            <w:r w:rsidR="009E6710" w:rsidRPr="0074449B">
              <w:rPr>
                <w:iCs/>
                <w:sz w:val="24"/>
                <w:szCs w:val="24"/>
              </w:rPr>
              <w:t xml:space="preserve"> counselling session the hour before my meeting, and although Adult 1 reassured me it would be fine to have the two meetings one after the other, I feel now it was too much to ask. I recall during the meeting </w:t>
            </w:r>
            <w:r w:rsidR="00C078CA">
              <w:rPr>
                <w:iCs/>
                <w:sz w:val="24"/>
                <w:szCs w:val="24"/>
              </w:rPr>
              <w:t xml:space="preserve">that </w:t>
            </w:r>
            <w:r w:rsidR="009E6710" w:rsidRPr="0074449B">
              <w:rPr>
                <w:iCs/>
                <w:sz w:val="24"/>
                <w:szCs w:val="24"/>
              </w:rPr>
              <w:t xml:space="preserve">Adult 1 commented that he had just </w:t>
            </w:r>
            <w:r w:rsidR="00C078CA">
              <w:rPr>
                <w:iCs/>
                <w:sz w:val="24"/>
                <w:szCs w:val="24"/>
              </w:rPr>
              <w:t>answered one of my questions</w:t>
            </w:r>
            <w:r w:rsidR="009E6710" w:rsidRPr="0074449B">
              <w:rPr>
                <w:iCs/>
                <w:sz w:val="24"/>
                <w:szCs w:val="24"/>
              </w:rPr>
              <w:t xml:space="preserve"> during his previous meeting. I am aware that Adult 1 has a lot of professional services involved with the </w:t>
            </w:r>
            <w:proofErr w:type="gramStart"/>
            <w:r w:rsidR="009E6710" w:rsidRPr="0074449B">
              <w:rPr>
                <w:iCs/>
                <w:sz w:val="24"/>
                <w:szCs w:val="24"/>
              </w:rPr>
              <w:t>case, and</w:t>
            </w:r>
            <w:proofErr w:type="gramEnd"/>
            <w:r w:rsidR="009E6710" w:rsidRPr="0074449B">
              <w:rPr>
                <w:iCs/>
                <w:sz w:val="24"/>
                <w:szCs w:val="24"/>
              </w:rPr>
              <w:t xml:space="preserve"> am always advising Adult 1 to make sure he has time for himself, and now on the one day he has childcare, I am an additional professional taking up his time. I feel it would have been better for </w:t>
            </w:r>
            <w:proofErr w:type="gramStart"/>
            <w:r w:rsidR="009E6710" w:rsidRPr="0074449B">
              <w:rPr>
                <w:iCs/>
                <w:sz w:val="24"/>
                <w:szCs w:val="24"/>
              </w:rPr>
              <w:t>Adult</w:t>
            </w:r>
            <w:proofErr w:type="gramEnd"/>
            <w:r w:rsidR="009E6710" w:rsidRPr="0074449B">
              <w:rPr>
                <w:iCs/>
                <w:sz w:val="24"/>
                <w:szCs w:val="24"/>
              </w:rPr>
              <w:t xml:space="preserve"> 1 if I had asked more about his timetable holistically, so I could at least ensure my meeting was considerately placed, and will do this for the remainder of my meetings with Adult 1.</w:t>
            </w:r>
          </w:p>
          <w:p w14:paraId="6EDF1F6D" w14:textId="77777777" w:rsidR="009E6710" w:rsidRDefault="009E6710" w:rsidP="009E6710">
            <w:pPr>
              <w:jc w:val="both"/>
              <w:rPr>
                <w:sz w:val="24"/>
                <w:szCs w:val="24"/>
              </w:rPr>
            </w:pPr>
          </w:p>
          <w:p w14:paraId="00C58D57" w14:textId="6F5165C2" w:rsidR="009E6710" w:rsidRPr="008634A9" w:rsidRDefault="009E6710" w:rsidP="009E6710">
            <w:pPr>
              <w:jc w:val="both"/>
              <w:rPr>
                <w:b/>
                <w:bCs/>
                <w:iCs/>
                <w:sz w:val="24"/>
                <w:szCs w:val="24"/>
              </w:rPr>
            </w:pPr>
            <w:r w:rsidRPr="008634A9">
              <w:rPr>
                <w:b/>
                <w:bCs/>
                <w:iCs/>
                <w:sz w:val="24"/>
                <w:szCs w:val="24"/>
              </w:rPr>
              <w:t xml:space="preserve">Word Count: </w:t>
            </w:r>
            <w:r>
              <w:rPr>
                <w:b/>
                <w:bCs/>
                <w:iCs/>
                <w:sz w:val="24"/>
                <w:szCs w:val="24"/>
              </w:rPr>
              <w:t>1</w:t>
            </w:r>
            <w:r w:rsidR="00F92707">
              <w:rPr>
                <w:b/>
                <w:bCs/>
                <w:iCs/>
                <w:sz w:val="24"/>
                <w:szCs w:val="24"/>
              </w:rPr>
              <w:t>417</w:t>
            </w:r>
          </w:p>
          <w:p w14:paraId="32CFD395" w14:textId="6CFC551A" w:rsidR="00484BBC" w:rsidRPr="008B28E7" w:rsidRDefault="00484BBC"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01292F1D" w14:textId="77777777" w:rsidR="00CA3593" w:rsidRDefault="00CA3593" w:rsidP="00FF7EBB">
            <w:pPr>
              <w:jc w:val="both"/>
              <w:rPr>
                <w:sz w:val="24"/>
                <w:szCs w:val="24"/>
              </w:rPr>
            </w:pPr>
          </w:p>
          <w:p w14:paraId="6F3F794D" w14:textId="5C360BAD" w:rsidR="00E51EA7" w:rsidRPr="008B28E7" w:rsidRDefault="00E51EA7"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3E6D7D3C" w14:textId="77777777" w:rsidR="00CA3593" w:rsidRDefault="00CA3593" w:rsidP="00FF7EBB">
            <w:pPr>
              <w:jc w:val="both"/>
              <w:rPr>
                <w:sz w:val="24"/>
                <w:szCs w:val="24"/>
              </w:rPr>
            </w:pPr>
          </w:p>
          <w:p w14:paraId="7DBC4311" w14:textId="77777777" w:rsidR="00E51EA7" w:rsidRDefault="00E51EA7" w:rsidP="00FF7EBB">
            <w:pPr>
              <w:jc w:val="both"/>
              <w:rPr>
                <w:sz w:val="24"/>
                <w:szCs w:val="24"/>
              </w:rPr>
            </w:pPr>
            <w:r>
              <w:rPr>
                <w:sz w:val="24"/>
                <w:szCs w:val="24"/>
              </w:rPr>
              <w:t>Yes</w:t>
            </w:r>
          </w:p>
          <w:p w14:paraId="730D03C2" w14:textId="77777777" w:rsidR="00E51EA7" w:rsidRDefault="00E51EA7" w:rsidP="00FF7EBB">
            <w:pPr>
              <w:jc w:val="both"/>
              <w:rPr>
                <w:sz w:val="24"/>
                <w:szCs w:val="24"/>
              </w:rPr>
            </w:pPr>
          </w:p>
          <w:p w14:paraId="61D254B0" w14:textId="77777777" w:rsidR="00E51EA7" w:rsidRDefault="00E51EA7" w:rsidP="00FF7EBB">
            <w:pPr>
              <w:jc w:val="both"/>
              <w:rPr>
                <w:sz w:val="24"/>
                <w:szCs w:val="24"/>
              </w:rPr>
            </w:pPr>
          </w:p>
          <w:p w14:paraId="0F0363A9" w14:textId="2EAC071D" w:rsidR="00E51EA7" w:rsidRPr="008B28E7" w:rsidRDefault="00E51EA7"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5BC6ABC5" w14:textId="77777777" w:rsidR="00CA3593" w:rsidRDefault="00CA3593" w:rsidP="00FF7EBB">
            <w:pPr>
              <w:jc w:val="both"/>
              <w:rPr>
                <w:sz w:val="24"/>
                <w:szCs w:val="24"/>
              </w:rPr>
            </w:pPr>
          </w:p>
          <w:p w14:paraId="077B6E9E" w14:textId="1B3C90E3" w:rsidR="00E51EA7" w:rsidRPr="008B28E7" w:rsidRDefault="000F6762" w:rsidP="00FF7EBB">
            <w:pPr>
              <w:jc w:val="both"/>
              <w:rPr>
                <w:sz w:val="24"/>
                <w:szCs w:val="24"/>
              </w:rPr>
            </w:pPr>
            <w:r>
              <w:rPr>
                <w:sz w:val="24"/>
                <w:szCs w:val="24"/>
              </w:rPr>
              <w:t>Yes – Parenting Assessment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754CE1E8" w14:textId="77777777" w:rsidR="00CA3593" w:rsidRDefault="00CA3593" w:rsidP="00FF7EBB">
            <w:pPr>
              <w:jc w:val="both"/>
              <w:rPr>
                <w:sz w:val="24"/>
                <w:szCs w:val="24"/>
              </w:rPr>
            </w:pPr>
          </w:p>
          <w:p w14:paraId="3A375EC5" w14:textId="13DF9A74" w:rsidR="000F6762" w:rsidRPr="008B28E7" w:rsidRDefault="000F6762" w:rsidP="00FF7EBB">
            <w:pPr>
              <w:jc w:val="both"/>
              <w:rPr>
                <w:sz w:val="24"/>
                <w:szCs w:val="24"/>
              </w:rPr>
            </w:pPr>
            <w:r>
              <w:rPr>
                <w:sz w:val="24"/>
                <w:szCs w:val="24"/>
              </w:rPr>
              <w:t xml:space="preserve">Well </w:t>
            </w:r>
            <w:r w:rsidR="00FE2A22">
              <w:rPr>
                <w:sz w:val="24"/>
                <w:szCs w:val="24"/>
              </w:rPr>
              <w:t>p</w:t>
            </w:r>
            <w:r>
              <w:rPr>
                <w:sz w:val="24"/>
                <w:szCs w:val="24"/>
              </w:rPr>
              <w:t>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0B1AF318" w14:textId="77777777" w:rsidR="00CA3593" w:rsidRDefault="00CA3593" w:rsidP="00FF7EBB">
            <w:pPr>
              <w:jc w:val="both"/>
              <w:rPr>
                <w:sz w:val="24"/>
                <w:szCs w:val="24"/>
              </w:rPr>
            </w:pPr>
          </w:p>
          <w:p w14:paraId="7761BD15" w14:textId="7E0DCF8A" w:rsidR="000F6762" w:rsidRPr="008B28E7" w:rsidRDefault="00FE2A22" w:rsidP="00FF7EBB">
            <w:pPr>
              <w:jc w:val="both"/>
              <w:rPr>
                <w:sz w:val="24"/>
                <w:szCs w:val="24"/>
              </w:rPr>
            </w:pPr>
            <w:r>
              <w:rPr>
                <w:sz w:val="24"/>
                <w:szCs w:val="24"/>
              </w:rPr>
              <w:t>Yes definitely</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50420F3" w14:textId="77777777" w:rsidR="00A12F22" w:rsidRDefault="00A12F22" w:rsidP="00FF7EBB">
            <w:pPr>
              <w:jc w:val="both"/>
              <w:rPr>
                <w:sz w:val="24"/>
                <w:szCs w:val="24"/>
              </w:rPr>
            </w:pPr>
          </w:p>
          <w:p w14:paraId="6C0DD7CA" w14:textId="77777777" w:rsidR="00FE2A22" w:rsidRDefault="00FE2A22" w:rsidP="00FF7EBB">
            <w:pPr>
              <w:jc w:val="both"/>
              <w:rPr>
                <w:sz w:val="24"/>
                <w:szCs w:val="24"/>
              </w:rPr>
            </w:pPr>
            <w:r>
              <w:rPr>
                <w:sz w:val="24"/>
                <w:szCs w:val="24"/>
              </w:rPr>
              <w:t>Yes</w:t>
            </w:r>
          </w:p>
          <w:p w14:paraId="5D283272" w14:textId="77777777" w:rsidR="00FE2A22" w:rsidRDefault="00FE2A22" w:rsidP="00FF7EBB">
            <w:pPr>
              <w:jc w:val="both"/>
              <w:rPr>
                <w:sz w:val="24"/>
                <w:szCs w:val="24"/>
              </w:rPr>
            </w:pPr>
          </w:p>
          <w:p w14:paraId="203A7B7E" w14:textId="5F3F71A6" w:rsidR="00FE2A22" w:rsidRPr="008B28E7" w:rsidRDefault="00FE2A22"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1829264" w14:textId="77777777" w:rsidR="00D0503D" w:rsidRDefault="00D0503D" w:rsidP="00D0503D">
            <w:pPr>
              <w:jc w:val="both"/>
              <w:rPr>
                <w:sz w:val="24"/>
                <w:szCs w:val="24"/>
              </w:rPr>
            </w:pPr>
          </w:p>
          <w:p w14:paraId="0EEC1DE2" w14:textId="336B2866" w:rsidR="00FE2A22" w:rsidRPr="008B28E7" w:rsidRDefault="00FE2A22" w:rsidP="00D0503D">
            <w:pPr>
              <w:jc w:val="both"/>
              <w:rPr>
                <w:sz w:val="24"/>
                <w:szCs w:val="24"/>
              </w:rPr>
            </w:pPr>
            <w:r>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73E32306" w14:textId="77777777" w:rsidR="00D0503D" w:rsidRDefault="00D0503D" w:rsidP="00D0503D">
            <w:pPr>
              <w:jc w:val="both"/>
              <w:rPr>
                <w:sz w:val="24"/>
                <w:szCs w:val="24"/>
              </w:rPr>
            </w:pPr>
          </w:p>
          <w:p w14:paraId="18CB2DE2" w14:textId="462B2BE8" w:rsidR="00FE2A22" w:rsidRPr="008B28E7" w:rsidRDefault="00FE2A22"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Pr="00C7508B" w:rsidRDefault="00EB695F" w:rsidP="00EB695F">
      <w:pPr>
        <w:rPr>
          <w:sz w:val="22"/>
          <w:szCs w:val="22"/>
        </w:rPr>
      </w:pPr>
    </w:p>
    <w:p w14:paraId="7BD96B29" w14:textId="6165933C" w:rsidR="00EB695F" w:rsidRPr="00C7508B" w:rsidRDefault="00C7508B" w:rsidP="00EB695F">
      <w:pPr>
        <w:rPr>
          <w:b/>
          <w:bCs/>
          <w:sz w:val="24"/>
          <w:szCs w:val="24"/>
        </w:rPr>
      </w:pPr>
      <w:r w:rsidRPr="00C7508B">
        <w:rPr>
          <w:b/>
          <w:bCs/>
          <w:sz w:val="24"/>
          <w:szCs w:val="24"/>
        </w:rPr>
        <w:t>References:</w:t>
      </w:r>
    </w:p>
    <w:p w14:paraId="5EF0EF1E" w14:textId="77777777" w:rsidR="00EB695F" w:rsidRDefault="00EB695F" w:rsidP="00EB695F"/>
    <w:p w14:paraId="5C12290A" w14:textId="7CC09338" w:rsidR="00EB695F" w:rsidRDefault="00C7508B" w:rsidP="00EB695F">
      <w:r w:rsidRPr="008634A9">
        <w:rPr>
          <w:iCs/>
          <w:sz w:val="24"/>
          <w:szCs w:val="24"/>
        </w:rPr>
        <w:t>Family</w:t>
      </w:r>
      <w:r>
        <w:rPr>
          <w:iCs/>
          <w:sz w:val="24"/>
          <w:szCs w:val="24"/>
        </w:rPr>
        <w:t xml:space="preserve"> </w:t>
      </w:r>
      <w:r w:rsidRPr="008634A9">
        <w:rPr>
          <w:iCs/>
          <w:sz w:val="24"/>
          <w:szCs w:val="24"/>
        </w:rPr>
        <w:t>law</w:t>
      </w:r>
      <w:r>
        <w:rPr>
          <w:iCs/>
          <w:sz w:val="24"/>
          <w:szCs w:val="24"/>
        </w:rPr>
        <w:t xml:space="preserve"> </w:t>
      </w:r>
      <w:r w:rsidRPr="008634A9">
        <w:rPr>
          <w:iCs/>
          <w:sz w:val="24"/>
          <w:szCs w:val="24"/>
        </w:rPr>
        <w:t>group</w:t>
      </w:r>
      <w:r>
        <w:rPr>
          <w:iCs/>
          <w:sz w:val="24"/>
          <w:szCs w:val="24"/>
        </w:rPr>
        <w:t>, 2020</w:t>
      </w:r>
      <w:r w:rsidR="00392758">
        <w:rPr>
          <w:iCs/>
          <w:sz w:val="24"/>
          <w:szCs w:val="24"/>
        </w:rPr>
        <w:t xml:space="preserve"> </w:t>
      </w:r>
      <w:r w:rsidR="00392758" w:rsidRPr="00BF3718">
        <w:rPr>
          <w:i/>
          <w:sz w:val="24"/>
          <w:szCs w:val="24"/>
        </w:rPr>
        <w:t>What is the Public Law Outline Process and how can we help?</w:t>
      </w:r>
      <w:r w:rsidR="00376775">
        <w:rPr>
          <w:iCs/>
          <w:sz w:val="24"/>
          <w:szCs w:val="24"/>
        </w:rPr>
        <w:t xml:space="preserve"> Available at: </w:t>
      </w:r>
      <w:r w:rsidR="0086663A" w:rsidRPr="0086663A">
        <w:rPr>
          <w:iCs/>
          <w:sz w:val="24"/>
          <w:szCs w:val="24"/>
        </w:rPr>
        <w:t>https://www.familylawgroup.co.uk/news/what-is-the-public-law-outline-proces</w:t>
      </w:r>
      <w:r w:rsidR="00BF3718">
        <w:rPr>
          <w:iCs/>
          <w:sz w:val="24"/>
          <w:szCs w:val="24"/>
        </w:rPr>
        <w:t>s (accessed 07 February 2024)</w:t>
      </w:r>
    </w:p>
    <w:p w14:paraId="3FBD47FD" w14:textId="77777777" w:rsidR="00EB695F" w:rsidRDefault="00EB695F" w:rsidP="00EB695F">
      <w:pPr>
        <w:rPr>
          <w:sz w:val="24"/>
          <w:szCs w:val="24"/>
        </w:rPr>
      </w:pPr>
    </w:p>
    <w:p w14:paraId="65700480" w14:textId="526238B9" w:rsidR="00EB7941" w:rsidRPr="00B42C5B" w:rsidRDefault="00EB7941" w:rsidP="003C2AC7">
      <w:pPr>
        <w:rPr>
          <w:iCs/>
          <w:sz w:val="24"/>
          <w:szCs w:val="24"/>
        </w:rPr>
      </w:pPr>
      <w:r>
        <w:rPr>
          <w:iCs/>
          <w:sz w:val="24"/>
          <w:szCs w:val="24"/>
        </w:rPr>
        <w:t>Welsh Government, 2022</w:t>
      </w:r>
      <w:r w:rsidR="003C2AC7">
        <w:rPr>
          <w:iCs/>
          <w:sz w:val="24"/>
          <w:szCs w:val="24"/>
        </w:rPr>
        <w:t xml:space="preserve"> </w:t>
      </w:r>
      <w:r w:rsidR="003C2AC7" w:rsidRPr="003C2AC7">
        <w:rPr>
          <w:i/>
          <w:sz w:val="24"/>
          <w:szCs w:val="24"/>
        </w:rPr>
        <w:t>More than just words Five Year Plan 2022-27</w:t>
      </w:r>
      <w:r w:rsidR="00B42C5B">
        <w:rPr>
          <w:i/>
          <w:sz w:val="24"/>
          <w:szCs w:val="24"/>
        </w:rPr>
        <w:t xml:space="preserve"> </w:t>
      </w:r>
      <w:r w:rsidR="00B42C5B">
        <w:rPr>
          <w:iCs/>
          <w:sz w:val="24"/>
          <w:szCs w:val="24"/>
        </w:rPr>
        <w:t xml:space="preserve">Available at: </w:t>
      </w:r>
      <w:r w:rsidR="00B42C5B" w:rsidRPr="00B42C5B">
        <w:rPr>
          <w:iCs/>
          <w:sz w:val="24"/>
          <w:szCs w:val="24"/>
        </w:rPr>
        <w:t>https://www.gov.wales/sites/default/files/publications/2022-07/more-than-just-words-action-plan-2022-2027.pdf</w:t>
      </w:r>
      <w:r w:rsidR="008157ED">
        <w:rPr>
          <w:iCs/>
          <w:sz w:val="24"/>
          <w:szCs w:val="24"/>
        </w:rPr>
        <w:t xml:space="preserve"> (accessed 07 February 2024)</w:t>
      </w:r>
    </w:p>
    <w:p w14:paraId="74828E20" w14:textId="77777777" w:rsidR="00EB7941" w:rsidRPr="00EB7941" w:rsidRDefault="00EB7941" w:rsidP="00EB695F">
      <w:pPr>
        <w:rPr>
          <w:sz w:val="24"/>
          <w:szCs w:val="24"/>
        </w:rPr>
      </w:pPr>
    </w:p>
    <w:p w14:paraId="5B7F8934" w14:textId="5B968D69" w:rsidR="00EB695F" w:rsidRPr="00EB7941" w:rsidRDefault="007D07B0" w:rsidP="00EB695F">
      <w:pPr>
        <w:rPr>
          <w:sz w:val="24"/>
          <w:szCs w:val="24"/>
        </w:rPr>
      </w:pPr>
      <w:r w:rsidRPr="007D07B0">
        <w:rPr>
          <w:sz w:val="24"/>
          <w:szCs w:val="24"/>
        </w:rPr>
        <w:t>Social Services and Well-being (Wales) Act 2014</w:t>
      </w:r>
      <w:r w:rsidR="000C0228">
        <w:rPr>
          <w:sz w:val="24"/>
          <w:szCs w:val="24"/>
        </w:rPr>
        <w:t>, c.</w:t>
      </w:r>
      <w:r w:rsidR="00A345BF">
        <w:rPr>
          <w:sz w:val="24"/>
          <w:szCs w:val="24"/>
        </w:rPr>
        <w:t>4</w:t>
      </w:r>
      <w:r w:rsidR="000C0228">
        <w:rPr>
          <w:sz w:val="24"/>
          <w:szCs w:val="24"/>
        </w:rPr>
        <w:t xml:space="preserve">. </w:t>
      </w:r>
      <w:r w:rsidR="004D09ED">
        <w:rPr>
          <w:sz w:val="24"/>
          <w:szCs w:val="24"/>
        </w:rPr>
        <w:t xml:space="preserve">Available at: </w:t>
      </w:r>
      <w:r w:rsidR="00A345BF" w:rsidRPr="00A345BF">
        <w:rPr>
          <w:sz w:val="24"/>
          <w:szCs w:val="24"/>
        </w:rPr>
        <w:t>https://www.legislation.gov.uk/anaw/2014/4/part/1</w:t>
      </w:r>
      <w:r w:rsidR="00A345BF">
        <w:rPr>
          <w:sz w:val="24"/>
          <w:szCs w:val="24"/>
        </w:rPr>
        <w:t xml:space="preserve"> </w:t>
      </w:r>
      <w:r w:rsidR="00A345BF">
        <w:rPr>
          <w:iCs/>
          <w:sz w:val="24"/>
          <w:szCs w:val="24"/>
        </w:rPr>
        <w:t>(accessed 07 February 2024)</w:t>
      </w:r>
    </w:p>
    <w:p w14:paraId="46BF76FE" w14:textId="77777777" w:rsidR="00EB695F" w:rsidRPr="00EB7941" w:rsidRDefault="00EB695F" w:rsidP="00EB695F">
      <w:pPr>
        <w:rPr>
          <w:sz w:val="24"/>
          <w:szCs w:val="24"/>
        </w:rPr>
      </w:pPr>
    </w:p>
    <w:p w14:paraId="3A44C5B7" w14:textId="481BDE92" w:rsidR="00EB695F" w:rsidRDefault="00BE3929" w:rsidP="00EB695F">
      <w:pPr>
        <w:rPr>
          <w:sz w:val="24"/>
          <w:szCs w:val="24"/>
        </w:rPr>
      </w:pPr>
      <w:r w:rsidRPr="00BE3929">
        <w:rPr>
          <w:sz w:val="24"/>
          <w:szCs w:val="24"/>
        </w:rPr>
        <w:t>Beckett, C., &amp; Horner, H. (2012). Essential Theory for Social Work Practice. California: SAGE Publications Inc.</w:t>
      </w:r>
    </w:p>
    <w:p w14:paraId="72F2B51A" w14:textId="77777777" w:rsidR="00BE3929" w:rsidRDefault="00BE3929" w:rsidP="00EB695F">
      <w:pPr>
        <w:rPr>
          <w:sz w:val="24"/>
          <w:szCs w:val="24"/>
        </w:rPr>
      </w:pPr>
    </w:p>
    <w:p w14:paraId="6E2FF7C6" w14:textId="79E70C49" w:rsidR="00BE3929" w:rsidRDefault="006B76AB" w:rsidP="00EB695F">
      <w:pPr>
        <w:rPr>
          <w:iCs/>
          <w:sz w:val="24"/>
          <w:szCs w:val="24"/>
        </w:rPr>
      </w:pPr>
      <w:r w:rsidRPr="006B76AB">
        <w:rPr>
          <w:sz w:val="24"/>
          <w:szCs w:val="24"/>
        </w:rPr>
        <w:t>Counselling Tutor, 2021</w:t>
      </w:r>
      <w:r w:rsidR="00780759">
        <w:rPr>
          <w:sz w:val="24"/>
          <w:szCs w:val="24"/>
        </w:rPr>
        <w:t xml:space="preserve"> </w:t>
      </w:r>
      <w:r w:rsidR="00780759" w:rsidRPr="00780759">
        <w:rPr>
          <w:i/>
          <w:iCs/>
          <w:sz w:val="24"/>
          <w:szCs w:val="24"/>
        </w:rPr>
        <w:t>Congruence</w:t>
      </w:r>
      <w:r w:rsidR="00E64A0C">
        <w:rPr>
          <w:i/>
          <w:iCs/>
          <w:sz w:val="24"/>
          <w:szCs w:val="24"/>
        </w:rPr>
        <w:t xml:space="preserve"> </w:t>
      </w:r>
      <w:r w:rsidR="00E64A0C">
        <w:rPr>
          <w:sz w:val="24"/>
          <w:szCs w:val="24"/>
        </w:rPr>
        <w:t xml:space="preserve">Available at: </w:t>
      </w:r>
      <w:r w:rsidR="00E64A0C" w:rsidRPr="00E64A0C">
        <w:rPr>
          <w:sz w:val="24"/>
          <w:szCs w:val="24"/>
        </w:rPr>
        <w:t>https://counsellingtutor.com/counselling-approaches/person-centred-approach-to-counselling/congruence-in-counselling/</w:t>
      </w:r>
      <w:r w:rsidR="00AB14FA">
        <w:rPr>
          <w:sz w:val="24"/>
          <w:szCs w:val="24"/>
        </w:rPr>
        <w:t xml:space="preserve"> </w:t>
      </w:r>
      <w:r w:rsidR="00AB14FA">
        <w:rPr>
          <w:iCs/>
          <w:sz w:val="24"/>
          <w:szCs w:val="24"/>
        </w:rPr>
        <w:t>(accessed 07 February 2024)</w:t>
      </w:r>
    </w:p>
    <w:p w14:paraId="14A6D610" w14:textId="77777777" w:rsidR="00362412" w:rsidRDefault="00362412" w:rsidP="00EB695F">
      <w:pPr>
        <w:rPr>
          <w:iCs/>
          <w:sz w:val="24"/>
          <w:szCs w:val="24"/>
        </w:rPr>
      </w:pPr>
    </w:p>
    <w:p w14:paraId="47F08C61" w14:textId="391166F1" w:rsidR="00FF4828" w:rsidRDefault="00FF4828" w:rsidP="00EB695F">
      <w:pPr>
        <w:rPr>
          <w:iCs/>
          <w:sz w:val="24"/>
          <w:szCs w:val="24"/>
        </w:rPr>
      </w:pPr>
      <w:r w:rsidRPr="00FF4828">
        <w:rPr>
          <w:iCs/>
          <w:sz w:val="24"/>
          <w:szCs w:val="24"/>
        </w:rPr>
        <w:t>Proven Practice: communicating with service users and their carers (2008). Available at: https://www.communitycare.co.uk/2008/10/15/proven-practice-communicating-with-service-users-and-their-carers/ (Accessed: 01/08/2024).</w:t>
      </w:r>
    </w:p>
    <w:p w14:paraId="7E78C22C" w14:textId="77777777" w:rsidR="00FF4828" w:rsidRDefault="00FF4828" w:rsidP="00EB695F">
      <w:pPr>
        <w:rPr>
          <w:iCs/>
          <w:sz w:val="24"/>
          <w:szCs w:val="24"/>
        </w:rPr>
      </w:pPr>
    </w:p>
    <w:p w14:paraId="1595D359" w14:textId="77777777" w:rsidR="00484BBC" w:rsidRDefault="00362412" w:rsidP="00484BBC">
      <w:pPr>
        <w:rPr>
          <w:iCs/>
          <w:sz w:val="24"/>
          <w:szCs w:val="24"/>
        </w:rPr>
      </w:pPr>
      <w:r>
        <w:rPr>
          <w:iCs/>
          <w:sz w:val="24"/>
          <w:szCs w:val="24"/>
        </w:rPr>
        <w:t>Social Care Wales</w:t>
      </w:r>
      <w:r w:rsidR="008E6C32">
        <w:rPr>
          <w:iCs/>
          <w:sz w:val="24"/>
          <w:szCs w:val="24"/>
        </w:rPr>
        <w:t xml:space="preserve">, 2017 </w:t>
      </w:r>
      <w:r w:rsidR="008E6C32" w:rsidRPr="008E6C32">
        <w:rPr>
          <w:i/>
          <w:sz w:val="24"/>
          <w:szCs w:val="24"/>
        </w:rPr>
        <w:t>Code of Professional Practice for Social Care</w:t>
      </w:r>
      <w:r w:rsidR="008E6C32">
        <w:rPr>
          <w:i/>
          <w:sz w:val="24"/>
          <w:szCs w:val="24"/>
        </w:rPr>
        <w:t xml:space="preserve"> </w:t>
      </w:r>
      <w:r w:rsidR="008E6C32">
        <w:rPr>
          <w:iCs/>
          <w:sz w:val="24"/>
          <w:szCs w:val="24"/>
        </w:rPr>
        <w:t>Available at</w:t>
      </w:r>
      <w:r w:rsidR="00484BBC">
        <w:rPr>
          <w:iCs/>
          <w:sz w:val="24"/>
          <w:szCs w:val="24"/>
        </w:rPr>
        <w:t xml:space="preserve">: </w:t>
      </w:r>
      <w:r w:rsidR="00484BBC" w:rsidRPr="00484BBC">
        <w:rPr>
          <w:iCs/>
          <w:sz w:val="24"/>
          <w:szCs w:val="24"/>
        </w:rPr>
        <w:t>https://socialcare.wales/cms-assets/documents/Code-of-Professional-Practice-for-Social-Care-web-version.pdf</w:t>
      </w:r>
      <w:r w:rsidR="00484BBC">
        <w:rPr>
          <w:iCs/>
          <w:sz w:val="24"/>
          <w:szCs w:val="24"/>
        </w:rPr>
        <w:t xml:space="preserve"> (accessed 07 February 2024)</w:t>
      </w:r>
    </w:p>
    <w:p w14:paraId="38D8F3FB" w14:textId="2FD9CD6F" w:rsidR="00362412" w:rsidRPr="008E6C32" w:rsidRDefault="00362412" w:rsidP="008E6C32">
      <w:pPr>
        <w:rPr>
          <w:iCs/>
          <w:sz w:val="24"/>
          <w:szCs w:val="24"/>
        </w:rPr>
      </w:pPr>
    </w:p>
    <w:p w14:paraId="7B61D658" w14:textId="77777777" w:rsidR="00EB695F" w:rsidRPr="00EB7941" w:rsidRDefault="00EB695F" w:rsidP="00EB695F">
      <w:pPr>
        <w:rPr>
          <w:sz w:val="24"/>
          <w:szCs w:val="24"/>
        </w:rPr>
      </w:pPr>
    </w:p>
    <w:p w14:paraId="7368D824" w14:textId="77777777" w:rsidR="00EB695F" w:rsidRPr="00EB7941" w:rsidRDefault="00EB695F" w:rsidP="00EB695F">
      <w:pPr>
        <w:rPr>
          <w:sz w:val="24"/>
          <w:szCs w:val="24"/>
        </w:rPr>
      </w:pPr>
    </w:p>
    <w:p w14:paraId="1838C5C1" w14:textId="77777777" w:rsidR="00EB695F" w:rsidRPr="00EB7941" w:rsidRDefault="00EB695F" w:rsidP="00EB695F">
      <w:pPr>
        <w:rPr>
          <w:sz w:val="24"/>
          <w:szCs w:val="24"/>
        </w:rPr>
      </w:pPr>
    </w:p>
    <w:p w14:paraId="55074D83" w14:textId="77777777" w:rsidR="00EB695F" w:rsidRPr="00EB7941" w:rsidRDefault="00EB695F" w:rsidP="00EB695F">
      <w:pPr>
        <w:rPr>
          <w:sz w:val="24"/>
          <w:szCs w:val="24"/>
        </w:rPr>
      </w:pPr>
    </w:p>
    <w:p w14:paraId="1435709C" w14:textId="77777777" w:rsidR="00EB695F" w:rsidRPr="00EB7941" w:rsidRDefault="00EB695F" w:rsidP="00EB695F">
      <w:pPr>
        <w:rPr>
          <w:sz w:val="24"/>
          <w:szCs w:val="24"/>
        </w:rPr>
      </w:pPr>
    </w:p>
    <w:p w14:paraId="612DD83A" w14:textId="77777777" w:rsidR="00EB695F" w:rsidRPr="00EB7941" w:rsidRDefault="00EB695F" w:rsidP="00EB695F">
      <w:pPr>
        <w:rPr>
          <w:sz w:val="24"/>
          <w:szCs w:val="24"/>
        </w:rPr>
      </w:pPr>
    </w:p>
    <w:p w14:paraId="36CD14D1" w14:textId="77777777" w:rsidR="00EB695F" w:rsidRPr="00EB7941" w:rsidRDefault="00EB695F" w:rsidP="00EB695F">
      <w:pPr>
        <w:rPr>
          <w:sz w:val="24"/>
          <w:szCs w:val="24"/>
        </w:rPr>
      </w:pPr>
    </w:p>
    <w:p w14:paraId="74A47768" w14:textId="77777777" w:rsidR="00EB695F" w:rsidRPr="00EB7941" w:rsidRDefault="00EB695F" w:rsidP="00EB695F">
      <w:pPr>
        <w:rPr>
          <w:sz w:val="24"/>
          <w:szCs w:val="24"/>
        </w:rPr>
      </w:pPr>
    </w:p>
    <w:p w14:paraId="6485B6AF" w14:textId="77777777" w:rsidR="00EB695F" w:rsidRPr="00EB7941" w:rsidRDefault="00EB695F" w:rsidP="00EB695F">
      <w:pPr>
        <w:rPr>
          <w:sz w:val="24"/>
          <w:szCs w:val="24"/>
        </w:rPr>
      </w:pPr>
    </w:p>
    <w:p w14:paraId="78BE329C" w14:textId="77777777" w:rsidR="00EB695F" w:rsidRPr="00EB7941" w:rsidRDefault="00EB695F" w:rsidP="00EB695F">
      <w:pPr>
        <w:rPr>
          <w:sz w:val="24"/>
          <w:szCs w:val="24"/>
        </w:rPr>
      </w:pPr>
    </w:p>
    <w:p w14:paraId="33A87F1D" w14:textId="77777777" w:rsidR="00EB695F" w:rsidRPr="00EB7941" w:rsidRDefault="00EB695F" w:rsidP="00EB695F">
      <w:pPr>
        <w:rPr>
          <w:sz w:val="24"/>
          <w:szCs w:val="24"/>
        </w:rPr>
      </w:pPr>
    </w:p>
    <w:p w14:paraId="62213980" w14:textId="77777777" w:rsidR="00EB695F" w:rsidRPr="00EB7941" w:rsidRDefault="00EB695F" w:rsidP="00EB695F">
      <w:pPr>
        <w:rPr>
          <w:sz w:val="24"/>
          <w:szCs w:val="24"/>
        </w:rPr>
      </w:pPr>
    </w:p>
    <w:p w14:paraId="2FA7C5A8" w14:textId="77777777" w:rsidR="00EB695F" w:rsidRPr="00EB7941" w:rsidRDefault="00EB695F" w:rsidP="00EB695F">
      <w:pPr>
        <w:rPr>
          <w:sz w:val="24"/>
          <w:szCs w:val="24"/>
        </w:rPr>
      </w:pPr>
    </w:p>
    <w:p w14:paraId="525695EC" w14:textId="77777777" w:rsidR="00EB695F" w:rsidRPr="00EB7941" w:rsidRDefault="00EB695F" w:rsidP="00EB695F">
      <w:pPr>
        <w:rPr>
          <w:sz w:val="24"/>
          <w:szCs w:val="24"/>
        </w:rPr>
      </w:pPr>
    </w:p>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DE92F" w14:textId="77777777" w:rsidR="00831956" w:rsidRDefault="00831956">
      <w:r>
        <w:separator/>
      </w:r>
    </w:p>
  </w:endnote>
  <w:endnote w:type="continuationSeparator" w:id="0">
    <w:p w14:paraId="10C416AB" w14:textId="77777777" w:rsidR="00831956" w:rsidRDefault="00831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9752C" w14:textId="77777777" w:rsidR="00831956" w:rsidRDefault="00831956">
      <w:r>
        <w:separator/>
      </w:r>
    </w:p>
  </w:footnote>
  <w:footnote w:type="continuationSeparator" w:id="0">
    <w:p w14:paraId="5E3489F9" w14:textId="77777777" w:rsidR="00831956" w:rsidRDefault="008319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5E9"/>
    <w:rsid w:val="00002C7A"/>
    <w:rsid w:val="000045B8"/>
    <w:rsid w:val="00012B16"/>
    <w:rsid w:val="00014870"/>
    <w:rsid w:val="00020EEC"/>
    <w:rsid w:val="0002440E"/>
    <w:rsid w:val="0002759A"/>
    <w:rsid w:val="00027B1F"/>
    <w:rsid w:val="0003088B"/>
    <w:rsid w:val="000309EC"/>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66B6"/>
    <w:rsid w:val="00090160"/>
    <w:rsid w:val="00091F52"/>
    <w:rsid w:val="00092970"/>
    <w:rsid w:val="00093720"/>
    <w:rsid w:val="000938E6"/>
    <w:rsid w:val="00093B3C"/>
    <w:rsid w:val="0009488C"/>
    <w:rsid w:val="00095C1B"/>
    <w:rsid w:val="00096DEA"/>
    <w:rsid w:val="000A4240"/>
    <w:rsid w:val="000A469A"/>
    <w:rsid w:val="000A584A"/>
    <w:rsid w:val="000A6458"/>
    <w:rsid w:val="000C0228"/>
    <w:rsid w:val="000C0A75"/>
    <w:rsid w:val="000C378F"/>
    <w:rsid w:val="000C6892"/>
    <w:rsid w:val="000C6FFE"/>
    <w:rsid w:val="000D0BB6"/>
    <w:rsid w:val="000D2ED2"/>
    <w:rsid w:val="000D6653"/>
    <w:rsid w:val="000E0D51"/>
    <w:rsid w:val="000E26B0"/>
    <w:rsid w:val="000E37C2"/>
    <w:rsid w:val="000E38C3"/>
    <w:rsid w:val="000F043D"/>
    <w:rsid w:val="000F1599"/>
    <w:rsid w:val="000F1769"/>
    <w:rsid w:val="000F1A97"/>
    <w:rsid w:val="000F42AE"/>
    <w:rsid w:val="000F6196"/>
    <w:rsid w:val="000F6762"/>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7BF5"/>
    <w:rsid w:val="001A59BB"/>
    <w:rsid w:val="001A607E"/>
    <w:rsid w:val="001A6A51"/>
    <w:rsid w:val="001A79C4"/>
    <w:rsid w:val="001B331A"/>
    <w:rsid w:val="001C0237"/>
    <w:rsid w:val="001C0E74"/>
    <w:rsid w:val="001C4DB8"/>
    <w:rsid w:val="001C50B8"/>
    <w:rsid w:val="001D05B6"/>
    <w:rsid w:val="001D229F"/>
    <w:rsid w:val="001E244F"/>
    <w:rsid w:val="001E2EB6"/>
    <w:rsid w:val="001F4552"/>
    <w:rsid w:val="002019EB"/>
    <w:rsid w:val="00204B58"/>
    <w:rsid w:val="00204CE0"/>
    <w:rsid w:val="00205051"/>
    <w:rsid w:val="00211F65"/>
    <w:rsid w:val="00214047"/>
    <w:rsid w:val="00216177"/>
    <w:rsid w:val="00216563"/>
    <w:rsid w:val="0021792F"/>
    <w:rsid w:val="00220D06"/>
    <w:rsid w:val="002246A0"/>
    <w:rsid w:val="002300F9"/>
    <w:rsid w:val="00230439"/>
    <w:rsid w:val="00232A09"/>
    <w:rsid w:val="00235176"/>
    <w:rsid w:val="00236061"/>
    <w:rsid w:val="002372C6"/>
    <w:rsid w:val="0024100E"/>
    <w:rsid w:val="00241C1B"/>
    <w:rsid w:val="0024288B"/>
    <w:rsid w:val="00243DB0"/>
    <w:rsid w:val="00247265"/>
    <w:rsid w:val="00260663"/>
    <w:rsid w:val="002611E9"/>
    <w:rsid w:val="002657E9"/>
    <w:rsid w:val="0026665E"/>
    <w:rsid w:val="0027147E"/>
    <w:rsid w:val="0027192F"/>
    <w:rsid w:val="002761F4"/>
    <w:rsid w:val="002775E1"/>
    <w:rsid w:val="00277979"/>
    <w:rsid w:val="00291ADD"/>
    <w:rsid w:val="002920DF"/>
    <w:rsid w:val="00292F3D"/>
    <w:rsid w:val="00295CA1"/>
    <w:rsid w:val="002A045C"/>
    <w:rsid w:val="002A0E51"/>
    <w:rsid w:val="002A1A44"/>
    <w:rsid w:val="002A291A"/>
    <w:rsid w:val="002A2C54"/>
    <w:rsid w:val="002A4E2E"/>
    <w:rsid w:val="002A5604"/>
    <w:rsid w:val="002B1701"/>
    <w:rsid w:val="002B23C3"/>
    <w:rsid w:val="002B2F83"/>
    <w:rsid w:val="002B443A"/>
    <w:rsid w:val="002B5B35"/>
    <w:rsid w:val="002B7AEE"/>
    <w:rsid w:val="002C2536"/>
    <w:rsid w:val="002C256A"/>
    <w:rsid w:val="002C2613"/>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6C54"/>
    <w:rsid w:val="003015C3"/>
    <w:rsid w:val="00302A21"/>
    <w:rsid w:val="00306EDA"/>
    <w:rsid w:val="003106DB"/>
    <w:rsid w:val="00312367"/>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2412"/>
    <w:rsid w:val="0036273C"/>
    <w:rsid w:val="00365DF9"/>
    <w:rsid w:val="0037066E"/>
    <w:rsid w:val="00372DB4"/>
    <w:rsid w:val="00373A36"/>
    <w:rsid w:val="0037419E"/>
    <w:rsid w:val="00375AF5"/>
    <w:rsid w:val="003761BD"/>
    <w:rsid w:val="00376775"/>
    <w:rsid w:val="00376FE4"/>
    <w:rsid w:val="00377448"/>
    <w:rsid w:val="00377884"/>
    <w:rsid w:val="003826BD"/>
    <w:rsid w:val="00385414"/>
    <w:rsid w:val="00385B62"/>
    <w:rsid w:val="00390074"/>
    <w:rsid w:val="00392758"/>
    <w:rsid w:val="00392F73"/>
    <w:rsid w:val="00393600"/>
    <w:rsid w:val="00395A96"/>
    <w:rsid w:val="0039762B"/>
    <w:rsid w:val="003A0C37"/>
    <w:rsid w:val="003A1B6B"/>
    <w:rsid w:val="003A43A9"/>
    <w:rsid w:val="003A46C0"/>
    <w:rsid w:val="003A600E"/>
    <w:rsid w:val="003A6513"/>
    <w:rsid w:val="003B16C7"/>
    <w:rsid w:val="003B3115"/>
    <w:rsid w:val="003B5496"/>
    <w:rsid w:val="003C19F1"/>
    <w:rsid w:val="003C2AC7"/>
    <w:rsid w:val="003C3C67"/>
    <w:rsid w:val="003C4186"/>
    <w:rsid w:val="003C46D1"/>
    <w:rsid w:val="003C6185"/>
    <w:rsid w:val="003D0D2D"/>
    <w:rsid w:val="003D1885"/>
    <w:rsid w:val="003D1BC0"/>
    <w:rsid w:val="003D20F1"/>
    <w:rsid w:val="003D4710"/>
    <w:rsid w:val="003E16D7"/>
    <w:rsid w:val="003E197E"/>
    <w:rsid w:val="003E4B70"/>
    <w:rsid w:val="003E54CF"/>
    <w:rsid w:val="003E5FBA"/>
    <w:rsid w:val="003E684E"/>
    <w:rsid w:val="003F1233"/>
    <w:rsid w:val="003F67A4"/>
    <w:rsid w:val="00400786"/>
    <w:rsid w:val="00401E11"/>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58D"/>
    <w:rsid w:val="004608B9"/>
    <w:rsid w:val="00465947"/>
    <w:rsid w:val="004667B1"/>
    <w:rsid w:val="00467F66"/>
    <w:rsid w:val="00470461"/>
    <w:rsid w:val="00470BB1"/>
    <w:rsid w:val="00473153"/>
    <w:rsid w:val="0047350F"/>
    <w:rsid w:val="004743AF"/>
    <w:rsid w:val="00475B41"/>
    <w:rsid w:val="00482C17"/>
    <w:rsid w:val="00484BBC"/>
    <w:rsid w:val="00484CE3"/>
    <w:rsid w:val="004911B4"/>
    <w:rsid w:val="0049196A"/>
    <w:rsid w:val="004923DA"/>
    <w:rsid w:val="00492EEB"/>
    <w:rsid w:val="00493434"/>
    <w:rsid w:val="004968E2"/>
    <w:rsid w:val="004A2A49"/>
    <w:rsid w:val="004A5A64"/>
    <w:rsid w:val="004B35D7"/>
    <w:rsid w:val="004B5553"/>
    <w:rsid w:val="004B600B"/>
    <w:rsid w:val="004B6822"/>
    <w:rsid w:val="004B69F6"/>
    <w:rsid w:val="004C2D3A"/>
    <w:rsid w:val="004D03C4"/>
    <w:rsid w:val="004D09ED"/>
    <w:rsid w:val="004D0BF1"/>
    <w:rsid w:val="004D0F4E"/>
    <w:rsid w:val="004D2820"/>
    <w:rsid w:val="004D3278"/>
    <w:rsid w:val="004D35A4"/>
    <w:rsid w:val="004D445F"/>
    <w:rsid w:val="004E087B"/>
    <w:rsid w:val="004E296E"/>
    <w:rsid w:val="004E44A4"/>
    <w:rsid w:val="004E46F9"/>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198"/>
    <w:rsid w:val="00540EEC"/>
    <w:rsid w:val="005414F4"/>
    <w:rsid w:val="00546187"/>
    <w:rsid w:val="00547B11"/>
    <w:rsid w:val="00557D77"/>
    <w:rsid w:val="00562EAA"/>
    <w:rsid w:val="00563B58"/>
    <w:rsid w:val="005640C4"/>
    <w:rsid w:val="00564256"/>
    <w:rsid w:val="0056684C"/>
    <w:rsid w:val="00574A0C"/>
    <w:rsid w:val="0057780F"/>
    <w:rsid w:val="00581E0A"/>
    <w:rsid w:val="00582E09"/>
    <w:rsid w:val="005865CA"/>
    <w:rsid w:val="00586D89"/>
    <w:rsid w:val="005877C8"/>
    <w:rsid w:val="00587923"/>
    <w:rsid w:val="00594F9F"/>
    <w:rsid w:val="005A1B4C"/>
    <w:rsid w:val="005A545C"/>
    <w:rsid w:val="005B08EF"/>
    <w:rsid w:val="005B0B5E"/>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EB8"/>
    <w:rsid w:val="00682334"/>
    <w:rsid w:val="00684732"/>
    <w:rsid w:val="00684B16"/>
    <w:rsid w:val="00687016"/>
    <w:rsid w:val="006872A0"/>
    <w:rsid w:val="0069625A"/>
    <w:rsid w:val="00696A88"/>
    <w:rsid w:val="00696F65"/>
    <w:rsid w:val="00697572"/>
    <w:rsid w:val="006B4496"/>
    <w:rsid w:val="006B5E67"/>
    <w:rsid w:val="006B6612"/>
    <w:rsid w:val="006B76AB"/>
    <w:rsid w:val="006C2EB5"/>
    <w:rsid w:val="006D18A3"/>
    <w:rsid w:val="006D5970"/>
    <w:rsid w:val="006E481E"/>
    <w:rsid w:val="006E795F"/>
    <w:rsid w:val="006F0862"/>
    <w:rsid w:val="006F1438"/>
    <w:rsid w:val="006F2A9E"/>
    <w:rsid w:val="006F4D0B"/>
    <w:rsid w:val="006F5ED3"/>
    <w:rsid w:val="00700249"/>
    <w:rsid w:val="007069CD"/>
    <w:rsid w:val="00706BB5"/>
    <w:rsid w:val="0071231A"/>
    <w:rsid w:val="00712E90"/>
    <w:rsid w:val="00713B7E"/>
    <w:rsid w:val="00721C60"/>
    <w:rsid w:val="0072678F"/>
    <w:rsid w:val="007276E5"/>
    <w:rsid w:val="00727C4C"/>
    <w:rsid w:val="00731CD2"/>
    <w:rsid w:val="00734809"/>
    <w:rsid w:val="0073714E"/>
    <w:rsid w:val="007374EF"/>
    <w:rsid w:val="007406E1"/>
    <w:rsid w:val="00743E40"/>
    <w:rsid w:val="0074449B"/>
    <w:rsid w:val="00745016"/>
    <w:rsid w:val="0075031F"/>
    <w:rsid w:val="00751263"/>
    <w:rsid w:val="007544FC"/>
    <w:rsid w:val="00755427"/>
    <w:rsid w:val="00756548"/>
    <w:rsid w:val="0075673A"/>
    <w:rsid w:val="0075704F"/>
    <w:rsid w:val="00763B2D"/>
    <w:rsid w:val="00764C84"/>
    <w:rsid w:val="007710AD"/>
    <w:rsid w:val="00772924"/>
    <w:rsid w:val="00780759"/>
    <w:rsid w:val="0078112D"/>
    <w:rsid w:val="007872F2"/>
    <w:rsid w:val="007873F9"/>
    <w:rsid w:val="007908E0"/>
    <w:rsid w:val="00793EB3"/>
    <w:rsid w:val="00794205"/>
    <w:rsid w:val="0079422A"/>
    <w:rsid w:val="007A1F6A"/>
    <w:rsid w:val="007A628F"/>
    <w:rsid w:val="007B0DE3"/>
    <w:rsid w:val="007B1BFD"/>
    <w:rsid w:val="007B7191"/>
    <w:rsid w:val="007C0E7A"/>
    <w:rsid w:val="007C1D94"/>
    <w:rsid w:val="007C556F"/>
    <w:rsid w:val="007C5ABE"/>
    <w:rsid w:val="007C6A87"/>
    <w:rsid w:val="007D07B0"/>
    <w:rsid w:val="007D0A07"/>
    <w:rsid w:val="007D0F11"/>
    <w:rsid w:val="007D133D"/>
    <w:rsid w:val="007D3EB4"/>
    <w:rsid w:val="007D3F16"/>
    <w:rsid w:val="007F10BD"/>
    <w:rsid w:val="007F312E"/>
    <w:rsid w:val="007F3F7E"/>
    <w:rsid w:val="007F4BA4"/>
    <w:rsid w:val="007F54B1"/>
    <w:rsid w:val="00813CEC"/>
    <w:rsid w:val="0081534C"/>
    <w:rsid w:val="008157ED"/>
    <w:rsid w:val="00816A9E"/>
    <w:rsid w:val="00816CE7"/>
    <w:rsid w:val="008171E4"/>
    <w:rsid w:val="008208EA"/>
    <w:rsid w:val="00822B44"/>
    <w:rsid w:val="00824E67"/>
    <w:rsid w:val="00825A64"/>
    <w:rsid w:val="00825B70"/>
    <w:rsid w:val="00826F48"/>
    <w:rsid w:val="008308AE"/>
    <w:rsid w:val="00830DD1"/>
    <w:rsid w:val="0083166E"/>
    <w:rsid w:val="00831956"/>
    <w:rsid w:val="00831DC3"/>
    <w:rsid w:val="008322C7"/>
    <w:rsid w:val="008340BA"/>
    <w:rsid w:val="00834F1D"/>
    <w:rsid w:val="00836FEC"/>
    <w:rsid w:val="00841F9D"/>
    <w:rsid w:val="008420E1"/>
    <w:rsid w:val="00842FC1"/>
    <w:rsid w:val="0084353E"/>
    <w:rsid w:val="00844D98"/>
    <w:rsid w:val="00846D84"/>
    <w:rsid w:val="00850233"/>
    <w:rsid w:val="0085230E"/>
    <w:rsid w:val="008550A1"/>
    <w:rsid w:val="00861038"/>
    <w:rsid w:val="008634A9"/>
    <w:rsid w:val="00865B58"/>
    <w:rsid w:val="0086663A"/>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41B"/>
    <w:rsid w:val="008E3195"/>
    <w:rsid w:val="008E5A35"/>
    <w:rsid w:val="008E6C32"/>
    <w:rsid w:val="008F127E"/>
    <w:rsid w:val="008F32D9"/>
    <w:rsid w:val="00902A65"/>
    <w:rsid w:val="00903932"/>
    <w:rsid w:val="009079BD"/>
    <w:rsid w:val="00912BD9"/>
    <w:rsid w:val="009160BC"/>
    <w:rsid w:val="00916FB2"/>
    <w:rsid w:val="00920E5B"/>
    <w:rsid w:val="00925447"/>
    <w:rsid w:val="00926436"/>
    <w:rsid w:val="00926C53"/>
    <w:rsid w:val="00927995"/>
    <w:rsid w:val="0093018C"/>
    <w:rsid w:val="0094495F"/>
    <w:rsid w:val="00946377"/>
    <w:rsid w:val="009544C0"/>
    <w:rsid w:val="00954FA4"/>
    <w:rsid w:val="009557AA"/>
    <w:rsid w:val="00956AE9"/>
    <w:rsid w:val="00964CC6"/>
    <w:rsid w:val="00966D8A"/>
    <w:rsid w:val="00967BFA"/>
    <w:rsid w:val="0098262C"/>
    <w:rsid w:val="0098427C"/>
    <w:rsid w:val="00986B43"/>
    <w:rsid w:val="00986C0B"/>
    <w:rsid w:val="00986D46"/>
    <w:rsid w:val="00991FDA"/>
    <w:rsid w:val="009926F8"/>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71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5BF"/>
    <w:rsid w:val="00A37416"/>
    <w:rsid w:val="00A40ED6"/>
    <w:rsid w:val="00A47621"/>
    <w:rsid w:val="00A479CD"/>
    <w:rsid w:val="00A50CFC"/>
    <w:rsid w:val="00A54D67"/>
    <w:rsid w:val="00A55A3F"/>
    <w:rsid w:val="00A5656A"/>
    <w:rsid w:val="00A60103"/>
    <w:rsid w:val="00A60E3F"/>
    <w:rsid w:val="00A63FD4"/>
    <w:rsid w:val="00A652F6"/>
    <w:rsid w:val="00A65861"/>
    <w:rsid w:val="00A70DB2"/>
    <w:rsid w:val="00A732EA"/>
    <w:rsid w:val="00A7489E"/>
    <w:rsid w:val="00A8015F"/>
    <w:rsid w:val="00A85039"/>
    <w:rsid w:val="00A85FFF"/>
    <w:rsid w:val="00A906AA"/>
    <w:rsid w:val="00A94C5E"/>
    <w:rsid w:val="00AA252C"/>
    <w:rsid w:val="00AA666E"/>
    <w:rsid w:val="00AA7960"/>
    <w:rsid w:val="00AB14FA"/>
    <w:rsid w:val="00AB5518"/>
    <w:rsid w:val="00AB6983"/>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3229"/>
    <w:rsid w:val="00B24344"/>
    <w:rsid w:val="00B26769"/>
    <w:rsid w:val="00B271D7"/>
    <w:rsid w:val="00B2754B"/>
    <w:rsid w:val="00B31C91"/>
    <w:rsid w:val="00B33545"/>
    <w:rsid w:val="00B3747F"/>
    <w:rsid w:val="00B42C5B"/>
    <w:rsid w:val="00B42E76"/>
    <w:rsid w:val="00B43194"/>
    <w:rsid w:val="00B436BF"/>
    <w:rsid w:val="00B44613"/>
    <w:rsid w:val="00B47734"/>
    <w:rsid w:val="00B50FBA"/>
    <w:rsid w:val="00B558EB"/>
    <w:rsid w:val="00B577D3"/>
    <w:rsid w:val="00B60466"/>
    <w:rsid w:val="00B6548F"/>
    <w:rsid w:val="00B67CB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0911"/>
    <w:rsid w:val="00BC1C22"/>
    <w:rsid w:val="00BC460B"/>
    <w:rsid w:val="00BC4ED3"/>
    <w:rsid w:val="00BC54EA"/>
    <w:rsid w:val="00BC5725"/>
    <w:rsid w:val="00BD30B1"/>
    <w:rsid w:val="00BE0F7B"/>
    <w:rsid w:val="00BE10C2"/>
    <w:rsid w:val="00BE3929"/>
    <w:rsid w:val="00BF0D6C"/>
    <w:rsid w:val="00BF3718"/>
    <w:rsid w:val="00C01D14"/>
    <w:rsid w:val="00C01D97"/>
    <w:rsid w:val="00C025B4"/>
    <w:rsid w:val="00C029EC"/>
    <w:rsid w:val="00C078CA"/>
    <w:rsid w:val="00C161FD"/>
    <w:rsid w:val="00C17C9F"/>
    <w:rsid w:val="00C23F17"/>
    <w:rsid w:val="00C246F2"/>
    <w:rsid w:val="00C26D0D"/>
    <w:rsid w:val="00C27C95"/>
    <w:rsid w:val="00C300D2"/>
    <w:rsid w:val="00C30D99"/>
    <w:rsid w:val="00C3270F"/>
    <w:rsid w:val="00C3278B"/>
    <w:rsid w:val="00C33375"/>
    <w:rsid w:val="00C34C23"/>
    <w:rsid w:val="00C368FA"/>
    <w:rsid w:val="00C42005"/>
    <w:rsid w:val="00C4664D"/>
    <w:rsid w:val="00C472AA"/>
    <w:rsid w:val="00C50A05"/>
    <w:rsid w:val="00C512F6"/>
    <w:rsid w:val="00C54AED"/>
    <w:rsid w:val="00C555FC"/>
    <w:rsid w:val="00C55E9B"/>
    <w:rsid w:val="00C56D09"/>
    <w:rsid w:val="00C57D24"/>
    <w:rsid w:val="00C604D6"/>
    <w:rsid w:val="00C63CAB"/>
    <w:rsid w:val="00C63D00"/>
    <w:rsid w:val="00C6441B"/>
    <w:rsid w:val="00C65921"/>
    <w:rsid w:val="00C7108B"/>
    <w:rsid w:val="00C7508B"/>
    <w:rsid w:val="00C75883"/>
    <w:rsid w:val="00C77FA5"/>
    <w:rsid w:val="00C8089F"/>
    <w:rsid w:val="00C835FE"/>
    <w:rsid w:val="00C836CC"/>
    <w:rsid w:val="00C852D6"/>
    <w:rsid w:val="00C87A74"/>
    <w:rsid w:val="00C92C71"/>
    <w:rsid w:val="00C93F8F"/>
    <w:rsid w:val="00CA0894"/>
    <w:rsid w:val="00CA3593"/>
    <w:rsid w:val="00CA43AF"/>
    <w:rsid w:val="00CA5726"/>
    <w:rsid w:val="00CA7E6A"/>
    <w:rsid w:val="00CB258E"/>
    <w:rsid w:val="00CB3C8F"/>
    <w:rsid w:val="00CB5AFD"/>
    <w:rsid w:val="00CC02F1"/>
    <w:rsid w:val="00CC1122"/>
    <w:rsid w:val="00CC11A6"/>
    <w:rsid w:val="00CC135E"/>
    <w:rsid w:val="00CC7226"/>
    <w:rsid w:val="00CD0735"/>
    <w:rsid w:val="00CD45E3"/>
    <w:rsid w:val="00CD4771"/>
    <w:rsid w:val="00CD5089"/>
    <w:rsid w:val="00CD5D3F"/>
    <w:rsid w:val="00CD7E1F"/>
    <w:rsid w:val="00CE4BC4"/>
    <w:rsid w:val="00CE758D"/>
    <w:rsid w:val="00CE7DA2"/>
    <w:rsid w:val="00CF2F8A"/>
    <w:rsid w:val="00CF3DB3"/>
    <w:rsid w:val="00D0274B"/>
    <w:rsid w:val="00D0503D"/>
    <w:rsid w:val="00D052BC"/>
    <w:rsid w:val="00D07026"/>
    <w:rsid w:val="00D0774D"/>
    <w:rsid w:val="00D12DB9"/>
    <w:rsid w:val="00D146AE"/>
    <w:rsid w:val="00D22C8F"/>
    <w:rsid w:val="00D27EFB"/>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7042"/>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304"/>
    <w:rsid w:val="00DF2469"/>
    <w:rsid w:val="00DF7899"/>
    <w:rsid w:val="00E0524C"/>
    <w:rsid w:val="00E05EDB"/>
    <w:rsid w:val="00E15751"/>
    <w:rsid w:val="00E17160"/>
    <w:rsid w:val="00E17D41"/>
    <w:rsid w:val="00E22BFC"/>
    <w:rsid w:val="00E231D1"/>
    <w:rsid w:val="00E269A9"/>
    <w:rsid w:val="00E3288D"/>
    <w:rsid w:val="00E35112"/>
    <w:rsid w:val="00E35BEC"/>
    <w:rsid w:val="00E41A6A"/>
    <w:rsid w:val="00E424B6"/>
    <w:rsid w:val="00E50821"/>
    <w:rsid w:val="00E51EA7"/>
    <w:rsid w:val="00E51F91"/>
    <w:rsid w:val="00E5498A"/>
    <w:rsid w:val="00E559CE"/>
    <w:rsid w:val="00E566F7"/>
    <w:rsid w:val="00E60F42"/>
    <w:rsid w:val="00E64A0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B45"/>
    <w:rsid w:val="00EA2924"/>
    <w:rsid w:val="00EA4871"/>
    <w:rsid w:val="00EA4D48"/>
    <w:rsid w:val="00EA7ADF"/>
    <w:rsid w:val="00EB2173"/>
    <w:rsid w:val="00EB62E6"/>
    <w:rsid w:val="00EB695F"/>
    <w:rsid w:val="00EB7941"/>
    <w:rsid w:val="00EC3A85"/>
    <w:rsid w:val="00EC4B89"/>
    <w:rsid w:val="00EC59A5"/>
    <w:rsid w:val="00EC6E15"/>
    <w:rsid w:val="00ED1B30"/>
    <w:rsid w:val="00ED2D5F"/>
    <w:rsid w:val="00ED52BF"/>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4193"/>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07"/>
    <w:rsid w:val="00F927A1"/>
    <w:rsid w:val="00F92E4D"/>
    <w:rsid w:val="00F95D08"/>
    <w:rsid w:val="00FA23BD"/>
    <w:rsid w:val="00FA3764"/>
    <w:rsid w:val="00FA41C7"/>
    <w:rsid w:val="00FA4A79"/>
    <w:rsid w:val="00FA56ED"/>
    <w:rsid w:val="00FB05DD"/>
    <w:rsid w:val="00FB0F7C"/>
    <w:rsid w:val="00FB24EA"/>
    <w:rsid w:val="00FB5FA6"/>
    <w:rsid w:val="00FC0334"/>
    <w:rsid w:val="00FC0CA8"/>
    <w:rsid w:val="00FC1310"/>
    <w:rsid w:val="00FC2FF3"/>
    <w:rsid w:val="00FC3263"/>
    <w:rsid w:val="00FC51F9"/>
    <w:rsid w:val="00FC5B40"/>
    <w:rsid w:val="00FC5FF8"/>
    <w:rsid w:val="00FD271B"/>
    <w:rsid w:val="00FD3D7C"/>
    <w:rsid w:val="00FD4F8F"/>
    <w:rsid w:val="00FE0C16"/>
    <w:rsid w:val="00FE14B1"/>
    <w:rsid w:val="00FE2A22"/>
    <w:rsid w:val="00FE4D97"/>
    <w:rsid w:val="00FE5F90"/>
    <w:rsid w:val="00FF0070"/>
    <w:rsid w:val="00FF07C3"/>
    <w:rsid w:val="00FF482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2418</Words>
  <Characters>13786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Leon Davies</cp:lastModifiedBy>
  <cp:revision>2</cp:revision>
  <cp:lastPrinted>2020-02-11T19:20:00Z</cp:lastPrinted>
  <dcterms:created xsi:type="dcterms:W3CDTF">2024-08-07T22:14:00Z</dcterms:created>
  <dcterms:modified xsi:type="dcterms:W3CDTF">2024-08-07T22:14:00Z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