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10949224"/>
        <w:docPartObj>
          <w:docPartGallery w:val="Cover Pages"/>
          <w:docPartUnique/>
        </w:docPartObj>
      </w:sdtPr>
      <w:sdtContent>
        <w:p w14:paraId="4090E335" w14:textId="5AFFAF3D" w:rsidR="00954DC1" w:rsidRDefault="00954DC1">
          <w:r>
            <w:rPr>
              <w:noProof/>
            </w:rPr>
            <mc:AlternateContent>
              <mc:Choice Requires="wpg">
                <w:drawing>
                  <wp:anchor distT="0" distB="0" distL="114300" distR="114300" simplePos="0" relativeHeight="251662336" behindDoc="0" locked="0" layoutInCell="1" allowOverlap="1" wp14:anchorId="11694984" wp14:editId="4D0EA4FB">
                    <wp:simplePos x="0" y="0"/>
                    <wp:positionH relativeFrom="margin">
                      <wp:align>center</wp:align>
                    </wp:positionH>
                    <wp:positionV relativeFrom="page">
                      <wp:posOffset>238429</wp:posOffset>
                    </wp:positionV>
                    <wp:extent cx="7315200" cy="1953158"/>
                    <wp:effectExtent l="0" t="0" r="0" b="9525"/>
                    <wp:wrapNone/>
                    <wp:docPr id="149" name="Group 149"/>
                    <wp:cNvGraphicFramePr/>
                    <a:graphic xmlns:a="http://schemas.openxmlformats.org/drawingml/2006/main">
                      <a:graphicData uri="http://schemas.microsoft.com/office/word/2010/wordprocessingGroup">
                        <wpg:wgp>
                          <wpg:cNvGrpSpPr/>
                          <wpg:grpSpPr>
                            <a:xfrm>
                              <a:off x="0" y="0"/>
                              <a:ext cx="7315200" cy="1953158"/>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0</wp14:pctHeight>
                    </wp14:sizeRelV>
                  </wp:anchor>
                </w:drawing>
              </mc:Choice>
              <mc:Fallback>
                <w:pict>
                  <v:group w14:anchorId="33D6E1B6" id="Group 149" o:spid="_x0000_s1026" style="position:absolute;margin-left:0;margin-top:18.75pt;width:8in;height:153.8pt;z-index:251662336;mso-width-percent:941;mso-position-horizontal:center;mso-position-horizontal-relative:margin;mso-position-vertical-relative:page;mso-width-percent:94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margin" anchory="page"/>
                  </v:group>
                </w:pict>
              </mc:Fallback>
            </mc:AlternateContent>
          </w:r>
        </w:p>
        <w:p w14:paraId="63100A5B" w14:textId="6E711E66" w:rsidR="000331EB" w:rsidRDefault="000331EB">
          <w:r>
            <w:rPr>
              <w:noProof/>
            </w:rPr>
            <mc:AlternateContent>
              <mc:Choice Requires="wps">
                <w:drawing>
                  <wp:anchor distT="0" distB="0" distL="114300" distR="114300" simplePos="0" relativeHeight="251659264" behindDoc="0" locked="0" layoutInCell="1" allowOverlap="1" wp14:anchorId="744C4BE1" wp14:editId="354712ED">
                    <wp:simplePos x="0" y="0"/>
                    <wp:positionH relativeFrom="page">
                      <wp:posOffset>-526694</wp:posOffset>
                    </wp:positionH>
                    <wp:positionV relativeFrom="page">
                      <wp:posOffset>1521562</wp:posOffset>
                    </wp:positionV>
                    <wp:extent cx="7860690" cy="2450465"/>
                    <wp:effectExtent l="0" t="0" r="0" b="6985"/>
                    <wp:wrapSquare wrapText="bothSides"/>
                    <wp:docPr id="154" name="Text Box 154"/>
                    <wp:cNvGraphicFramePr/>
                    <a:graphic xmlns:a="http://schemas.openxmlformats.org/drawingml/2006/main">
                      <a:graphicData uri="http://schemas.microsoft.com/office/word/2010/wordprocessingShape">
                        <wps:wsp>
                          <wps:cNvSpPr txBox="1"/>
                          <wps:spPr>
                            <a:xfrm>
                              <a:off x="0" y="0"/>
                              <a:ext cx="7860690" cy="2450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DCC878" w14:textId="711A0BD9" w:rsidR="00954DC1" w:rsidRPr="00954DC1" w:rsidRDefault="00000000" w:rsidP="000331EB">
                                <w:pPr>
                                  <w:rPr>
                                    <w:rFonts w:ascii="Algerian" w:hAnsi="Algerian"/>
                                    <w:color w:val="4472C4" w:themeColor="accent1"/>
                                    <w:sz w:val="64"/>
                                    <w:szCs w:val="64"/>
                                  </w:rPr>
                                </w:pPr>
                                <w:sdt>
                                  <w:sdtPr>
                                    <w:rPr>
                                      <w:rFonts w:ascii="Algerian" w:hAnsi="Algerian"/>
                                      <w:caps/>
                                      <w:color w:val="4472C4" w:themeColor="accent1"/>
                                      <w:sz w:val="96"/>
                                      <w:szCs w:val="9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83E5B">
                                      <w:rPr>
                                        <w:rFonts w:ascii="Algerian" w:hAnsi="Algerian"/>
                                        <w:caps/>
                                        <w:color w:val="4472C4" w:themeColor="accent1"/>
                                        <w:sz w:val="96"/>
                                        <w:szCs w:val="96"/>
                                      </w:rPr>
                                      <w:t>CHANGEMAKERS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D03857D" w14:textId="3243FEDA" w:rsidR="00954DC1" w:rsidRDefault="00E22D94" w:rsidP="00954DC1">
                                    <w:pPr>
                                      <w:rPr>
                                        <w:smallCaps/>
                                        <w:color w:val="404040" w:themeColor="text1" w:themeTint="BF"/>
                                        <w:sz w:val="36"/>
                                        <w:szCs w:val="36"/>
                                      </w:rPr>
                                    </w:pPr>
                                    <w:r>
                                      <w:rPr>
                                        <w:color w:val="404040" w:themeColor="text1" w:themeTint="BF"/>
                                        <w:sz w:val="36"/>
                                        <w:szCs w:val="36"/>
                                      </w:rPr>
                                      <w:t>ASSESSMENT 2:  WRITTEN ASSIGNMENT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44C4BE1" id="_x0000_t202" coordsize="21600,21600" o:spt="202" path="m,l,21600r21600,l21600,xe">
                    <v:stroke joinstyle="miter"/>
                    <v:path gradientshapeok="t" o:connecttype="rect"/>
                  </v:shapetype>
                  <v:shape id="Text Box 154" o:spid="_x0000_s1026" type="#_x0000_t202" style="position:absolute;margin-left:-41.45pt;margin-top:119.8pt;width:618.95pt;height:192.9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" filled="f" stroked="f" strokeweight=".5pt">
                    <v:textbox inset="126pt,0,54pt,0">
                      <w:txbxContent>
                        <w:p w14:paraId="5CDCC878" w14:textId="711A0BD9" w:rsidR="00954DC1" w:rsidRPr="00954DC1" w:rsidRDefault="00000000" w:rsidP="000331EB">
                          <w:pPr>
                            <w:rPr>
                              <w:rFonts w:ascii="Algerian" w:hAnsi="Algerian"/>
                              <w:color w:val="4472C4" w:themeColor="accent1"/>
                              <w:sz w:val="64"/>
                              <w:szCs w:val="64"/>
                            </w:rPr>
                          </w:pPr>
                          <w:sdt>
                            <w:sdtPr>
                              <w:rPr>
                                <w:rFonts w:ascii="Algerian" w:hAnsi="Algerian"/>
                                <w:caps/>
                                <w:color w:val="4472C4" w:themeColor="accent1"/>
                                <w:sz w:val="96"/>
                                <w:szCs w:val="9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83E5B">
                                <w:rPr>
                                  <w:rFonts w:ascii="Algerian" w:hAnsi="Algerian"/>
                                  <w:caps/>
                                  <w:color w:val="4472C4" w:themeColor="accent1"/>
                                  <w:sz w:val="96"/>
                                  <w:szCs w:val="96"/>
                                </w:rPr>
                                <w:t>CHANGEMAKERS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D03857D" w14:textId="3243FEDA" w:rsidR="00954DC1" w:rsidRDefault="00E22D94" w:rsidP="00954DC1">
                              <w:pPr>
                                <w:rPr>
                                  <w:smallCaps/>
                                  <w:color w:val="404040" w:themeColor="text1" w:themeTint="BF"/>
                                  <w:sz w:val="36"/>
                                  <w:szCs w:val="36"/>
                                </w:rPr>
                              </w:pPr>
                              <w:r>
                                <w:rPr>
                                  <w:color w:val="404040" w:themeColor="text1" w:themeTint="BF"/>
                                  <w:sz w:val="36"/>
                                  <w:szCs w:val="36"/>
                                </w:rPr>
                                <w:t>ASSESSMENT 2:  WRITTEN ASSIGNMENT</w:t>
                              </w:r>
                            </w:p>
                          </w:sdtContent>
                        </w:sdt>
                      </w:txbxContent>
                    </v:textbox>
                    <w10:wrap type="square" anchorx="page" anchory="page"/>
                  </v:shape>
                </w:pict>
              </mc:Fallback>
            </mc:AlternateContent>
          </w:r>
        </w:p>
        <w:p w14:paraId="7B54DF81" w14:textId="77777777" w:rsidR="000331EB" w:rsidRDefault="000331EB"/>
        <w:p w14:paraId="74DF6A48" w14:textId="77777777" w:rsidR="000331EB" w:rsidRDefault="000331EB"/>
        <w:p w14:paraId="63864A75" w14:textId="77777777" w:rsidR="000331EB" w:rsidRDefault="000331EB"/>
        <w:p w14:paraId="1DF800DC" w14:textId="77777777" w:rsidR="000331EB" w:rsidRDefault="000331EB"/>
        <w:p w14:paraId="573F7456" w14:textId="1FA09497" w:rsidR="000331EB" w:rsidRDefault="000331EB">
          <w:pPr>
            <w:rPr>
              <w:rFonts w:ascii="Arial" w:hAnsi="Arial" w:cs="Arial"/>
            </w:rPr>
          </w:pPr>
          <w:r>
            <w:rPr>
              <w:rFonts w:ascii="Arial" w:hAnsi="Arial" w:cs="Arial"/>
            </w:rPr>
            <w:t xml:space="preserve">STUDENT: Patricia Beatriz Marin Artigas. </w:t>
          </w:r>
        </w:p>
        <w:p w14:paraId="277FB7FD" w14:textId="77777777" w:rsidR="000331EB" w:rsidRDefault="000331EB">
          <w:pPr>
            <w:rPr>
              <w:rFonts w:ascii="Arial" w:hAnsi="Arial" w:cs="Arial"/>
            </w:rPr>
          </w:pPr>
          <w:r>
            <w:rPr>
              <w:rFonts w:ascii="Arial" w:hAnsi="Arial" w:cs="Arial"/>
            </w:rPr>
            <w:t>ID: 2113585</w:t>
          </w:r>
        </w:p>
        <w:p w14:paraId="254FF077" w14:textId="77777777" w:rsidR="000331EB" w:rsidRDefault="000331EB">
          <w:pPr>
            <w:rPr>
              <w:rFonts w:ascii="Arial" w:hAnsi="Arial" w:cs="Arial"/>
            </w:rPr>
          </w:pPr>
          <w:r>
            <w:rPr>
              <w:rFonts w:ascii="Arial" w:hAnsi="Arial" w:cs="Arial"/>
            </w:rPr>
            <w:t xml:space="preserve">MODULE CODE: </w:t>
          </w:r>
          <w:r w:rsidRPr="000331EB">
            <w:rPr>
              <w:rFonts w:ascii="Arial" w:hAnsi="Arial" w:cs="Arial"/>
            </w:rPr>
            <w:t>BMHP5015</w:t>
          </w:r>
        </w:p>
        <w:p w14:paraId="7D5AE5B0" w14:textId="6D85F861" w:rsidR="00954DC1" w:rsidRDefault="000331EB">
          <w:r>
            <w:rPr>
              <w:rFonts w:ascii="Arial" w:hAnsi="Arial" w:cs="Arial"/>
            </w:rPr>
            <w:t xml:space="preserve">LECTURER: </w:t>
          </w:r>
          <w:proofErr w:type="spellStart"/>
          <w:r w:rsidRPr="000331EB">
            <w:rPr>
              <w:rFonts w:ascii="Arial" w:hAnsi="Arial" w:cs="Arial"/>
            </w:rPr>
            <w:t>Ogo</w:t>
          </w:r>
          <w:proofErr w:type="spellEnd"/>
          <w:r w:rsidRPr="000331EB">
            <w:rPr>
              <w:rFonts w:ascii="Arial" w:hAnsi="Arial" w:cs="Arial"/>
            </w:rPr>
            <w:t xml:space="preserve"> </w:t>
          </w:r>
          <w:proofErr w:type="spellStart"/>
          <w:r w:rsidRPr="000331EB">
            <w:rPr>
              <w:rFonts w:ascii="Arial" w:hAnsi="Arial" w:cs="Arial"/>
            </w:rPr>
            <w:t>Agunenye</w:t>
          </w:r>
          <w:proofErr w:type="spellEnd"/>
          <w:r>
            <w:rPr>
              <w:rFonts w:ascii="Arial" w:hAnsi="Arial" w:cs="Arial"/>
            </w:rPr>
            <w:t xml:space="preserve">. </w:t>
          </w:r>
          <w:r w:rsidR="00954DC1">
            <w:br w:type="page"/>
          </w:r>
        </w:p>
      </w:sdtContent>
    </w:sdt>
    <w:sdt>
      <w:sdtPr>
        <w:rPr>
          <w:rFonts w:asciiTheme="minorHAnsi" w:eastAsiaTheme="minorHAnsi" w:hAnsiTheme="minorHAnsi" w:cstheme="minorBidi"/>
          <w:color w:val="auto"/>
          <w:kern w:val="2"/>
          <w:sz w:val="22"/>
          <w:szCs w:val="22"/>
          <w:lang w:val="en-GB"/>
          <w14:ligatures w14:val="standardContextual"/>
        </w:rPr>
        <w:id w:val="1946874442"/>
        <w:docPartObj>
          <w:docPartGallery w:val="Table of Contents"/>
          <w:docPartUnique/>
        </w:docPartObj>
      </w:sdtPr>
      <w:sdtEndPr>
        <w:rPr>
          <w:b/>
          <w:bCs/>
          <w:noProof/>
        </w:rPr>
      </w:sdtEndPr>
      <w:sdtContent>
        <w:p w14:paraId="10E8939E" w14:textId="4C6E2EC6" w:rsidR="00B725F2" w:rsidRPr="00C01207" w:rsidRDefault="00B725F2" w:rsidP="00C01207">
          <w:pPr>
            <w:pStyle w:val="TOCHeading"/>
            <w:spacing w:line="360" w:lineRule="auto"/>
            <w:rPr>
              <w:color w:val="auto"/>
            </w:rPr>
          </w:pPr>
          <w:r w:rsidRPr="00C01207">
            <w:rPr>
              <w:color w:val="auto"/>
            </w:rPr>
            <w:t>Table of Contents</w:t>
          </w:r>
        </w:p>
        <w:p w14:paraId="2DBB460B" w14:textId="0B9BA0F3" w:rsidR="00C60E19" w:rsidRDefault="00B725F2">
          <w:pPr>
            <w:pStyle w:val="TOC1"/>
            <w:tabs>
              <w:tab w:val="right" w:leader="dot" w:pos="9016"/>
            </w:tabs>
            <w:rPr>
              <w:rFonts w:eastAsiaTheme="minorEastAsia"/>
              <w:noProof/>
              <w:kern w:val="0"/>
              <w:lang w:eastAsia="en-GB"/>
              <w14:ligatures w14:val="none"/>
            </w:rPr>
          </w:pPr>
          <w:r>
            <w:fldChar w:fldCharType="begin"/>
          </w:r>
          <w:r>
            <w:instrText xml:space="preserve"> TOC \o "1-3" \h \z \u </w:instrText>
          </w:r>
          <w:r>
            <w:fldChar w:fldCharType="separate"/>
          </w:r>
          <w:hyperlink w:anchor="_Toc133532796" w:history="1">
            <w:r w:rsidR="00C60E19" w:rsidRPr="00CF6A79">
              <w:rPr>
                <w:rStyle w:val="Hyperlink"/>
                <w:rFonts w:ascii="Arial" w:hAnsi="Arial" w:cs="Arial"/>
                <w:noProof/>
              </w:rPr>
              <w:t>INTRODUCTION</w:t>
            </w:r>
            <w:r w:rsidR="00C60E19">
              <w:rPr>
                <w:noProof/>
                <w:webHidden/>
              </w:rPr>
              <w:tab/>
            </w:r>
            <w:r w:rsidR="00C60E19">
              <w:rPr>
                <w:noProof/>
                <w:webHidden/>
              </w:rPr>
              <w:fldChar w:fldCharType="begin"/>
            </w:r>
            <w:r w:rsidR="00C60E19">
              <w:rPr>
                <w:noProof/>
                <w:webHidden/>
              </w:rPr>
              <w:instrText xml:space="preserve"> PAGEREF _Toc133532796 \h </w:instrText>
            </w:r>
            <w:r w:rsidR="00C60E19">
              <w:rPr>
                <w:noProof/>
                <w:webHidden/>
              </w:rPr>
            </w:r>
            <w:r w:rsidR="00C60E19">
              <w:rPr>
                <w:noProof/>
                <w:webHidden/>
              </w:rPr>
              <w:fldChar w:fldCharType="separate"/>
            </w:r>
            <w:r w:rsidR="00C60E19">
              <w:rPr>
                <w:noProof/>
                <w:webHidden/>
              </w:rPr>
              <w:t>2</w:t>
            </w:r>
            <w:r w:rsidR="00C60E19">
              <w:rPr>
                <w:noProof/>
                <w:webHidden/>
              </w:rPr>
              <w:fldChar w:fldCharType="end"/>
            </w:r>
          </w:hyperlink>
        </w:p>
        <w:p w14:paraId="047AE393" w14:textId="79C02251" w:rsidR="00C60E19" w:rsidRDefault="00C60E19">
          <w:pPr>
            <w:pStyle w:val="TOC1"/>
            <w:tabs>
              <w:tab w:val="right" w:leader="dot" w:pos="9016"/>
            </w:tabs>
            <w:rPr>
              <w:rFonts w:eastAsiaTheme="minorEastAsia"/>
              <w:noProof/>
              <w:kern w:val="0"/>
              <w:lang w:eastAsia="en-GB"/>
              <w14:ligatures w14:val="none"/>
            </w:rPr>
          </w:pPr>
          <w:hyperlink w:anchor="_Toc133532797" w:history="1">
            <w:r w:rsidRPr="00CF6A79">
              <w:rPr>
                <w:rStyle w:val="Hyperlink"/>
                <w:rFonts w:ascii="Arial" w:hAnsi="Arial" w:cs="Arial"/>
                <w:noProof/>
              </w:rPr>
              <w:t>UNIT 1 ‘Brand you’</w:t>
            </w:r>
            <w:r>
              <w:rPr>
                <w:noProof/>
                <w:webHidden/>
              </w:rPr>
              <w:tab/>
            </w:r>
            <w:r>
              <w:rPr>
                <w:noProof/>
                <w:webHidden/>
              </w:rPr>
              <w:fldChar w:fldCharType="begin"/>
            </w:r>
            <w:r>
              <w:rPr>
                <w:noProof/>
                <w:webHidden/>
              </w:rPr>
              <w:instrText xml:space="preserve"> PAGEREF _Toc133532797 \h </w:instrText>
            </w:r>
            <w:r>
              <w:rPr>
                <w:noProof/>
                <w:webHidden/>
              </w:rPr>
            </w:r>
            <w:r>
              <w:rPr>
                <w:noProof/>
                <w:webHidden/>
              </w:rPr>
              <w:fldChar w:fldCharType="separate"/>
            </w:r>
            <w:r>
              <w:rPr>
                <w:noProof/>
                <w:webHidden/>
              </w:rPr>
              <w:t>2</w:t>
            </w:r>
            <w:r>
              <w:rPr>
                <w:noProof/>
                <w:webHidden/>
              </w:rPr>
              <w:fldChar w:fldCharType="end"/>
            </w:r>
          </w:hyperlink>
        </w:p>
        <w:p w14:paraId="79792E21" w14:textId="77A3F37F" w:rsidR="00C60E19" w:rsidRDefault="00C60E19">
          <w:pPr>
            <w:pStyle w:val="TOC2"/>
            <w:tabs>
              <w:tab w:val="left" w:pos="660"/>
              <w:tab w:val="right" w:leader="dot" w:pos="9016"/>
            </w:tabs>
            <w:rPr>
              <w:rFonts w:eastAsiaTheme="minorEastAsia"/>
              <w:noProof/>
              <w:kern w:val="0"/>
              <w:lang w:eastAsia="en-GB"/>
              <w14:ligatures w14:val="none"/>
            </w:rPr>
          </w:pPr>
          <w:hyperlink w:anchor="_Toc133532798" w:history="1">
            <w:r w:rsidRPr="00CF6A79">
              <w:rPr>
                <w:rStyle w:val="Hyperlink"/>
                <w:rFonts w:ascii="Symbol" w:hAnsi="Symbol" w:cs="Arial"/>
                <w:noProof/>
              </w:rPr>
              <w:t></w:t>
            </w:r>
            <w:r>
              <w:rPr>
                <w:rFonts w:eastAsiaTheme="minorEastAsia"/>
                <w:noProof/>
                <w:kern w:val="0"/>
                <w:lang w:eastAsia="en-GB"/>
                <w14:ligatures w14:val="none"/>
              </w:rPr>
              <w:tab/>
            </w:r>
            <w:r w:rsidRPr="00CF6A79">
              <w:rPr>
                <w:rStyle w:val="Hyperlink"/>
                <w:rFonts w:ascii="Arial" w:hAnsi="Arial" w:cs="Arial"/>
                <w:noProof/>
              </w:rPr>
              <w:t>Authenticity:</w:t>
            </w:r>
            <w:r>
              <w:rPr>
                <w:noProof/>
                <w:webHidden/>
              </w:rPr>
              <w:tab/>
            </w:r>
            <w:r>
              <w:rPr>
                <w:noProof/>
                <w:webHidden/>
              </w:rPr>
              <w:fldChar w:fldCharType="begin"/>
            </w:r>
            <w:r>
              <w:rPr>
                <w:noProof/>
                <w:webHidden/>
              </w:rPr>
              <w:instrText xml:space="preserve"> PAGEREF _Toc133532798 \h </w:instrText>
            </w:r>
            <w:r>
              <w:rPr>
                <w:noProof/>
                <w:webHidden/>
              </w:rPr>
            </w:r>
            <w:r>
              <w:rPr>
                <w:noProof/>
                <w:webHidden/>
              </w:rPr>
              <w:fldChar w:fldCharType="separate"/>
            </w:r>
            <w:r>
              <w:rPr>
                <w:noProof/>
                <w:webHidden/>
              </w:rPr>
              <w:t>2</w:t>
            </w:r>
            <w:r>
              <w:rPr>
                <w:noProof/>
                <w:webHidden/>
              </w:rPr>
              <w:fldChar w:fldCharType="end"/>
            </w:r>
          </w:hyperlink>
        </w:p>
        <w:p w14:paraId="38EB9CE1" w14:textId="16CB423C" w:rsidR="00C60E19" w:rsidRDefault="00C60E19">
          <w:pPr>
            <w:pStyle w:val="TOC2"/>
            <w:tabs>
              <w:tab w:val="left" w:pos="660"/>
              <w:tab w:val="right" w:leader="dot" w:pos="9016"/>
            </w:tabs>
            <w:rPr>
              <w:rFonts w:eastAsiaTheme="minorEastAsia"/>
              <w:noProof/>
              <w:kern w:val="0"/>
              <w:lang w:eastAsia="en-GB"/>
              <w14:ligatures w14:val="none"/>
            </w:rPr>
          </w:pPr>
          <w:hyperlink w:anchor="_Toc133532799" w:history="1">
            <w:r w:rsidRPr="00CF6A79">
              <w:rPr>
                <w:rStyle w:val="Hyperlink"/>
                <w:rFonts w:ascii="Symbol" w:hAnsi="Symbol" w:cs="Arial"/>
                <w:noProof/>
              </w:rPr>
              <w:t></w:t>
            </w:r>
            <w:r>
              <w:rPr>
                <w:rFonts w:eastAsiaTheme="minorEastAsia"/>
                <w:noProof/>
                <w:kern w:val="0"/>
                <w:lang w:eastAsia="en-GB"/>
                <w14:ligatures w14:val="none"/>
              </w:rPr>
              <w:tab/>
            </w:r>
            <w:r w:rsidRPr="00CF6A79">
              <w:rPr>
                <w:rStyle w:val="Hyperlink"/>
                <w:rFonts w:ascii="Arial" w:hAnsi="Arial" w:cs="Arial"/>
                <w:noProof/>
              </w:rPr>
              <w:t>Autonomy:</w:t>
            </w:r>
            <w:r>
              <w:rPr>
                <w:noProof/>
                <w:webHidden/>
              </w:rPr>
              <w:tab/>
            </w:r>
            <w:r>
              <w:rPr>
                <w:noProof/>
                <w:webHidden/>
              </w:rPr>
              <w:fldChar w:fldCharType="begin"/>
            </w:r>
            <w:r>
              <w:rPr>
                <w:noProof/>
                <w:webHidden/>
              </w:rPr>
              <w:instrText xml:space="preserve"> PAGEREF _Toc133532799 \h </w:instrText>
            </w:r>
            <w:r>
              <w:rPr>
                <w:noProof/>
                <w:webHidden/>
              </w:rPr>
            </w:r>
            <w:r>
              <w:rPr>
                <w:noProof/>
                <w:webHidden/>
              </w:rPr>
              <w:fldChar w:fldCharType="separate"/>
            </w:r>
            <w:r>
              <w:rPr>
                <w:noProof/>
                <w:webHidden/>
              </w:rPr>
              <w:t>3</w:t>
            </w:r>
            <w:r>
              <w:rPr>
                <w:noProof/>
                <w:webHidden/>
              </w:rPr>
              <w:fldChar w:fldCharType="end"/>
            </w:r>
          </w:hyperlink>
        </w:p>
        <w:p w14:paraId="41EE2500" w14:textId="54368F88" w:rsidR="00C60E19" w:rsidRDefault="00C60E19">
          <w:pPr>
            <w:pStyle w:val="TOC2"/>
            <w:tabs>
              <w:tab w:val="left" w:pos="660"/>
              <w:tab w:val="right" w:leader="dot" w:pos="9016"/>
            </w:tabs>
            <w:rPr>
              <w:rFonts w:eastAsiaTheme="minorEastAsia"/>
              <w:noProof/>
              <w:kern w:val="0"/>
              <w:lang w:eastAsia="en-GB"/>
              <w14:ligatures w14:val="none"/>
            </w:rPr>
          </w:pPr>
          <w:hyperlink w:anchor="_Toc133532800" w:history="1">
            <w:r w:rsidRPr="00CF6A79">
              <w:rPr>
                <w:rStyle w:val="Hyperlink"/>
                <w:rFonts w:ascii="Symbol" w:hAnsi="Symbol" w:cs="Arial"/>
                <w:noProof/>
              </w:rPr>
              <w:t></w:t>
            </w:r>
            <w:r>
              <w:rPr>
                <w:rFonts w:eastAsiaTheme="minorEastAsia"/>
                <w:noProof/>
                <w:kern w:val="0"/>
                <w:lang w:eastAsia="en-GB"/>
                <w14:ligatures w14:val="none"/>
              </w:rPr>
              <w:tab/>
            </w:r>
            <w:r w:rsidRPr="00CF6A79">
              <w:rPr>
                <w:rStyle w:val="Hyperlink"/>
                <w:rFonts w:ascii="Arial" w:hAnsi="Arial" w:cs="Arial"/>
                <w:noProof/>
              </w:rPr>
              <w:t>Self-determination and Mastery</w:t>
            </w:r>
            <w:r>
              <w:rPr>
                <w:noProof/>
                <w:webHidden/>
              </w:rPr>
              <w:tab/>
            </w:r>
            <w:r>
              <w:rPr>
                <w:noProof/>
                <w:webHidden/>
              </w:rPr>
              <w:fldChar w:fldCharType="begin"/>
            </w:r>
            <w:r>
              <w:rPr>
                <w:noProof/>
                <w:webHidden/>
              </w:rPr>
              <w:instrText xml:space="preserve"> PAGEREF _Toc133532800 \h </w:instrText>
            </w:r>
            <w:r>
              <w:rPr>
                <w:noProof/>
                <w:webHidden/>
              </w:rPr>
            </w:r>
            <w:r>
              <w:rPr>
                <w:noProof/>
                <w:webHidden/>
              </w:rPr>
              <w:fldChar w:fldCharType="separate"/>
            </w:r>
            <w:r>
              <w:rPr>
                <w:noProof/>
                <w:webHidden/>
              </w:rPr>
              <w:t>3</w:t>
            </w:r>
            <w:r>
              <w:rPr>
                <w:noProof/>
                <w:webHidden/>
              </w:rPr>
              <w:fldChar w:fldCharType="end"/>
            </w:r>
          </w:hyperlink>
        </w:p>
        <w:p w14:paraId="680E52DB" w14:textId="16BBF7BD" w:rsidR="00C60E19" w:rsidRDefault="00C60E19">
          <w:pPr>
            <w:pStyle w:val="TOC1"/>
            <w:tabs>
              <w:tab w:val="right" w:leader="dot" w:pos="9016"/>
            </w:tabs>
            <w:rPr>
              <w:rFonts w:eastAsiaTheme="minorEastAsia"/>
              <w:noProof/>
              <w:kern w:val="0"/>
              <w:lang w:eastAsia="en-GB"/>
              <w14:ligatures w14:val="none"/>
            </w:rPr>
          </w:pPr>
          <w:hyperlink w:anchor="_Toc133532801" w:history="1">
            <w:r w:rsidRPr="00CF6A79">
              <w:rPr>
                <w:rStyle w:val="Hyperlink"/>
                <w:rFonts w:ascii="Arial" w:hAnsi="Arial" w:cs="Arial"/>
                <w:noProof/>
              </w:rPr>
              <w:t>UNIT 2 ‘It is a small world’</w:t>
            </w:r>
            <w:r>
              <w:rPr>
                <w:noProof/>
                <w:webHidden/>
              </w:rPr>
              <w:tab/>
            </w:r>
            <w:r>
              <w:rPr>
                <w:noProof/>
                <w:webHidden/>
              </w:rPr>
              <w:fldChar w:fldCharType="begin"/>
            </w:r>
            <w:r>
              <w:rPr>
                <w:noProof/>
                <w:webHidden/>
              </w:rPr>
              <w:instrText xml:space="preserve"> PAGEREF _Toc133532801 \h </w:instrText>
            </w:r>
            <w:r>
              <w:rPr>
                <w:noProof/>
                <w:webHidden/>
              </w:rPr>
            </w:r>
            <w:r>
              <w:rPr>
                <w:noProof/>
                <w:webHidden/>
              </w:rPr>
              <w:fldChar w:fldCharType="separate"/>
            </w:r>
            <w:r>
              <w:rPr>
                <w:noProof/>
                <w:webHidden/>
              </w:rPr>
              <w:t>3</w:t>
            </w:r>
            <w:r>
              <w:rPr>
                <w:noProof/>
                <w:webHidden/>
              </w:rPr>
              <w:fldChar w:fldCharType="end"/>
            </w:r>
          </w:hyperlink>
        </w:p>
        <w:p w14:paraId="088D7DF1" w14:textId="63D4F10C" w:rsidR="00C60E19" w:rsidRDefault="00C60E19">
          <w:pPr>
            <w:pStyle w:val="TOC2"/>
            <w:tabs>
              <w:tab w:val="left" w:pos="660"/>
              <w:tab w:val="right" w:leader="dot" w:pos="9016"/>
            </w:tabs>
            <w:rPr>
              <w:rFonts w:eastAsiaTheme="minorEastAsia"/>
              <w:noProof/>
              <w:kern w:val="0"/>
              <w:lang w:eastAsia="en-GB"/>
              <w14:ligatures w14:val="none"/>
            </w:rPr>
          </w:pPr>
          <w:hyperlink w:anchor="_Toc133532802" w:history="1">
            <w:r w:rsidRPr="00CF6A79">
              <w:rPr>
                <w:rStyle w:val="Hyperlink"/>
                <w:rFonts w:ascii="Symbol" w:hAnsi="Symbol" w:cs="Arial"/>
                <w:noProof/>
              </w:rPr>
              <w:t></w:t>
            </w:r>
            <w:r>
              <w:rPr>
                <w:rFonts w:eastAsiaTheme="minorEastAsia"/>
                <w:noProof/>
                <w:kern w:val="0"/>
                <w:lang w:eastAsia="en-GB"/>
                <w14:ligatures w14:val="none"/>
              </w:rPr>
              <w:tab/>
            </w:r>
            <w:r w:rsidRPr="00CF6A79">
              <w:rPr>
                <w:rStyle w:val="Hyperlink"/>
                <w:rFonts w:ascii="Arial" w:hAnsi="Arial" w:cs="Arial"/>
                <w:noProof/>
              </w:rPr>
              <w:t>The evaluation of my network:</w:t>
            </w:r>
            <w:r>
              <w:rPr>
                <w:noProof/>
                <w:webHidden/>
              </w:rPr>
              <w:tab/>
            </w:r>
            <w:r>
              <w:rPr>
                <w:noProof/>
                <w:webHidden/>
              </w:rPr>
              <w:fldChar w:fldCharType="begin"/>
            </w:r>
            <w:r>
              <w:rPr>
                <w:noProof/>
                <w:webHidden/>
              </w:rPr>
              <w:instrText xml:space="preserve"> PAGEREF _Toc133532802 \h </w:instrText>
            </w:r>
            <w:r>
              <w:rPr>
                <w:noProof/>
                <w:webHidden/>
              </w:rPr>
            </w:r>
            <w:r>
              <w:rPr>
                <w:noProof/>
                <w:webHidden/>
              </w:rPr>
              <w:fldChar w:fldCharType="separate"/>
            </w:r>
            <w:r>
              <w:rPr>
                <w:noProof/>
                <w:webHidden/>
              </w:rPr>
              <w:t>4</w:t>
            </w:r>
            <w:r>
              <w:rPr>
                <w:noProof/>
                <w:webHidden/>
              </w:rPr>
              <w:fldChar w:fldCharType="end"/>
            </w:r>
          </w:hyperlink>
        </w:p>
        <w:p w14:paraId="37254CFC" w14:textId="7BE07732" w:rsidR="00C60E19" w:rsidRDefault="00C60E19">
          <w:pPr>
            <w:pStyle w:val="TOC2"/>
            <w:tabs>
              <w:tab w:val="left" w:pos="660"/>
              <w:tab w:val="right" w:leader="dot" w:pos="9016"/>
            </w:tabs>
            <w:rPr>
              <w:rFonts w:eastAsiaTheme="minorEastAsia"/>
              <w:noProof/>
              <w:kern w:val="0"/>
              <w:lang w:eastAsia="en-GB"/>
              <w14:ligatures w14:val="none"/>
            </w:rPr>
          </w:pPr>
          <w:hyperlink w:anchor="_Toc133532803" w:history="1">
            <w:r w:rsidRPr="00CF6A79">
              <w:rPr>
                <w:rStyle w:val="Hyperlink"/>
                <w:rFonts w:ascii="Symbol" w:hAnsi="Symbol" w:cs="Arial"/>
                <w:noProof/>
              </w:rPr>
              <w:t></w:t>
            </w:r>
            <w:r>
              <w:rPr>
                <w:rFonts w:eastAsiaTheme="minorEastAsia"/>
                <w:noProof/>
                <w:kern w:val="0"/>
                <w:lang w:eastAsia="en-GB"/>
                <w14:ligatures w14:val="none"/>
              </w:rPr>
              <w:tab/>
            </w:r>
            <w:r w:rsidRPr="00CF6A79">
              <w:rPr>
                <w:rStyle w:val="Hyperlink"/>
                <w:rFonts w:ascii="Arial" w:hAnsi="Arial" w:cs="Arial"/>
                <w:noProof/>
              </w:rPr>
              <w:t>Positive personal experiential learning</w:t>
            </w:r>
            <w:r>
              <w:rPr>
                <w:noProof/>
                <w:webHidden/>
              </w:rPr>
              <w:tab/>
            </w:r>
            <w:r>
              <w:rPr>
                <w:noProof/>
                <w:webHidden/>
              </w:rPr>
              <w:fldChar w:fldCharType="begin"/>
            </w:r>
            <w:r>
              <w:rPr>
                <w:noProof/>
                <w:webHidden/>
              </w:rPr>
              <w:instrText xml:space="preserve"> PAGEREF _Toc133532803 \h </w:instrText>
            </w:r>
            <w:r>
              <w:rPr>
                <w:noProof/>
                <w:webHidden/>
              </w:rPr>
            </w:r>
            <w:r>
              <w:rPr>
                <w:noProof/>
                <w:webHidden/>
              </w:rPr>
              <w:fldChar w:fldCharType="separate"/>
            </w:r>
            <w:r>
              <w:rPr>
                <w:noProof/>
                <w:webHidden/>
              </w:rPr>
              <w:t>4</w:t>
            </w:r>
            <w:r>
              <w:rPr>
                <w:noProof/>
                <w:webHidden/>
              </w:rPr>
              <w:fldChar w:fldCharType="end"/>
            </w:r>
          </w:hyperlink>
        </w:p>
        <w:p w14:paraId="2D072F7F" w14:textId="2BD971DB" w:rsidR="00C60E19" w:rsidRDefault="00C60E19">
          <w:pPr>
            <w:pStyle w:val="TOC1"/>
            <w:tabs>
              <w:tab w:val="right" w:leader="dot" w:pos="9016"/>
            </w:tabs>
            <w:rPr>
              <w:rFonts w:eastAsiaTheme="minorEastAsia"/>
              <w:noProof/>
              <w:kern w:val="0"/>
              <w:lang w:eastAsia="en-GB"/>
              <w14:ligatures w14:val="none"/>
            </w:rPr>
          </w:pPr>
          <w:hyperlink w:anchor="_Toc133532804" w:history="1">
            <w:r w:rsidRPr="00CF6A79">
              <w:rPr>
                <w:rStyle w:val="Hyperlink"/>
                <w:rFonts w:ascii="Arial" w:hAnsi="Arial" w:cs="Arial"/>
                <w:noProof/>
              </w:rPr>
              <w:t>UNIT 3 ‘Opportunity knocks’</w:t>
            </w:r>
            <w:r>
              <w:rPr>
                <w:noProof/>
                <w:webHidden/>
              </w:rPr>
              <w:tab/>
            </w:r>
            <w:r>
              <w:rPr>
                <w:noProof/>
                <w:webHidden/>
              </w:rPr>
              <w:fldChar w:fldCharType="begin"/>
            </w:r>
            <w:r>
              <w:rPr>
                <w:noProof/>
                <w:webHidden/>
              </w:rPr>
              <w:instrText xml:space="preserve"> PAGEREF _Toc133532804 \h </w:instrText>
            </w:r>
            <w:r>
              <w:rPr>
                <w:noProof/>
                <w:webHidden/>
              </w:rPr>
            </w:r>
            <w:r>
              <w:rPr>
                <w:noProof/>
                <w:webHidden/>
              </w:rPr>
              <w:fldChar w:fldCharType="separate"/>
            </w:r>
            <w:r>
              <w:rPr>
                <w:noProof/>
                <w:webHidden/>
              </w:rPr>
              <w:t>4</w:t>
            </w:r>
            <w:r>
              <w:rPr>
                <w:noProof/>
                <w:webHidden/>
              </w:rPr>
              <w:fldChar w:fldCharType="end"/>
            </w:r>
          </w:hyperlink>
        </w:p>
        <w:p w14:paraId="07B5EDB6" w14:textId="592D8390" w:rsidR="00C60E19" w:rsidRDefault="00C60E19">
          <w:pPr>
            <w:pStyle w:val="TOC2"/>
            <w:tabs>
              <w:tab w:val="left" w:pos="660"/>
              <w:tab w:val="right" w:leader="dot" w:pos="9016"/>
            </w:tabs>
            <w:rPr>
              <w:rFonts w:eastAsiaTheme="minorEastAsia"/>
              <w:noProof/>
              <w:kern w:val="0"/>
              <w:lang w:eastAsia="en-GB"/>
              <w14:ligatures w14:val="none"/>
            </w:rPr>
          </w:pPr>
          <w:hyperlink w:anchor="_Toc133532805" w:history="1">
            <w:r w:rsidRPr="00CF6A79">
              <w:rPr>
                <w:rStyle w:val="Hyperlink"/>
                <w:rFonts w:ascii="Symbol" w:hAnsi="Symbol" w:cs="Arial"/>
                <w:noProof/>
              </w:rPr>
              <w:t></w:t>
            </w:r>
            <w:r>
              <w:rPr>
                <w:rFonts w:eastAsiaTheme="minorEastAsia"/>
                <w:noProof/>
                <w:kern w:val="0"/>
                <w:lang w:eastAsia="en-GB"/>
                <w14:ligatures w14:val="none"/>
              </w:rPr>
              <w:tab/>
            </w:r>
            <w:r w:rsidRPr="00CF6A79">
              <w:rPr>
                <w:rStyle w:val="Hyperlink"/>
                <w:rFonts w:ascii="Arial" w:hAnsi="Arial" w:cs="Arial"/>
                <w:noProof/>
              </w:rPr>
              <w:t>Seeing things differently</w:t>
            </w:r>
            <w:r>
              <w:rPr>
                <w:noProof/>
                <w:webHidden/>
              </w:rPr>
              <w:tab/>
            </w:r>
            <w:r>
              <w:rPr>
                <w:noProof/>
                <w:webHidden/>
              </w:rPr>
              <w:fldChar w:fldCharType="begin"/>
            </w:r>
            <w:r>
              <w:rPr>
                <w:noProof/>
                <w:webHidden/>
              </w:rPr>
              <w:instrText xml:space="preserve"> PAGEREF _Toc133532805 \h </w:instrText>
            </w:r>
            <w:r>
              <w:rPr>
                <w:noProof/>
                <w:webHidden/>
              </w:rPr>
            </w:r>
            <w:r>
              <w:rPr>
                <w:noProof/>
                <w:webHidden/>
              </w:rPr>
              <w:fldChar w:fldCharType="separate"/>
            </w:r>
            <w:r>
              <w:rPr>
                <w:noProof/>
                <w:webHidden/>
              </w:rPr>
              <w:t>4</w:t>
            </w:r>
            <w:r>
              <w:rPr>
                <w:noProof/>
                <w:webHidden/>
              </w:rPr>
              <w:fldChar w:fldCharType="end"/>
            </w:r>
          </w:hyperlink>
        </w:p>
        <w:p w14:paraId="696D1909" w14:textId="30233983" w:rsidR="00C60E19" w:rsidRDefault="00C60E19">
          <w:pPr>
            <w:pStyle w:val="TOC2"/>
            <w:tabs>
              <w:tab w:val="left" w:pos="660"/>
              <w:tab w:val="right" w:leader="dot" w:pos="9016"/>
            </w:tabs>
            <w:rPr>
              <w:rFonts w:eastAsiaTheme="minorEastAsia"/>
              <w:noProof/>
              <w:kern w:val="0"/>
              <w:lang w:eastAsia="en-GB"/>
              <w14:ligatures w14:val="none"/>
            </w:rPr>
          </w:pPr>
          <w:hyperlink w:anchor="_Toc133532806" w:history="1">
            <w:r w:rsidRPr="00CF6A79">
              <w:rPr>
                <w:rStyle w:val="Hyperlink"/>
                <w:rFonts w:ascii="Symbol" w:hAnsi="Symbol" w:cs="Arial"/>
                <w:noProof/>
              </w:rPr>
              <w:t></w:t>
            </w:r>
            <w:r>
              <w:rPr>
                <w:rFonts w:eastAsiaTheme="minorEastAsia"/>
                <w:noProof/>
                <w:kern w:val="0"/>
                <w:lang w:eastAsia="en-GB"/>
                <w14:ligatures w14:val="none"/>
              </w:rPr>
              <w:tab/>
            </w:r>
            <w:r w:rsidRPr="00CF6A79">
              <w:rPr>
                <w:rStyle w:val="Hyperlink"/>
                <w:rFonts w:ascii="Arial" w:hAnsi="Arial" w:cs="Arial"/>
                <w:noProof/>
              </w:rPr>
              <w:t>Presenting myself online</w:t>
            </w:r>
            <w:r>
              <w:rPr>
                <w:noProof/>
                <w:webHidden/>
              </w:rPr>
              <w:tab/>
            </w:r>
            <w:r>
              <w:rPr>
                <w:noProof/>
                <w:webHidden/>
              </w:rPr>
              <w:fldChar w:fldCharType="begin"/>
            </w:r>
            <w:r>
              <w:rPr>
                <w:noProof/>
                <w:webHidden/>
              </w:rPr>
              <w:instrText xml:space="preserve"> PAGEREF _Toc133532806 \h </w:instrText>
            </w:r>
            <w:r>
              <w:rPr>
                <w:noProof/>
                <w:webHidden/>
              </w:rPr>
            </w:r>
            <w:r>
              <w:rPr>
                <w:noProof/>
                <w:webHidden/>
              </w:rPr>
              <w:fldChar w:fldCharType="separate"/>
            </w:r>
            <w:r>
              <w:rPr>
                <w:noProof/>
                <w:webHidden/>
              </w:rPr>
              <w:t>5</w:t>
            </w:r>
            <w:r>
              <w:rPr>
                <w:noProof/>
                <w:webHidden/>
              </w:rPr>
              <w:fldChar w:fldCharType="end"/>
            </w:r>
          </w:hyperlink>
        </w:p>
        <w:p w14:paraId="196657C5" w14:textId="512F2413" w:rsidR="00C60E19" w:rsidRDefault="00C60E19">
          <w:pPr>
            <w:pStyle w:val="TOC1"/>
            <w:tabs>
              <w:tab w:val="right" w:leader="dot" w:pos="9016"/>
            </w:tabs>
            <w:rPr>
              <w:rFonts w:eastAsiaTheme="minorEastAsia"/>
              <w:noProof/>
              <w:kern w:val="0"/>
              <w:lang w:eastAsia="en-GB"/>
              <w14:ligatures w14:val="none"/>
            </w:rPr>
          </w:pPr>
          <w:hyperlink w:anchor="_Toc133532807" w:history="1">
            <w:r w:rsidRPr="00CF6A79">
              <w:rPr>
                <w:rStyle w:val="Hyperlink"/>
                <w:rFonts w:ascii="Arial" w:hAnsi="Arial" w:cs="Arial"/>
                <w:noProof/>
              </w:rPr>
              <w:t>UNIT 4 ‘The pursuit of happiness’</w:t>
            </w:r>
            <w:r>
              <w:rPr>
                <w:noProof/>
                <w:webHidden/>
              </w:rPr>
              <w:tab/>
            </w:r>
            <w:r>
              <w:rPr>
                <w:noProof/>
                <w:webHidden/>
              </w:rPr>
              <w:fldChar w:fldCharType="begin"/>
            </w:r>
            <w:r>
              <w:rPr>
                <w:noProof/>
                <w:webHidden/>
              </w:rPr>
              <w:instrText xml:space="preserve"> PAGEREF _Toc133532807 \h </w:instrText>
            </w:r>
            <w:r>
              <w:rPr>
                <w:noProof/>
                <w:webHidden/>
              </w:rPr>
            </w:r>
            <w:r>
              <w:rPr>
                <w:noProof/>
                <w:webHidden/>
              </w:rPr>
              <w:fldChar w:fldCharType="separate"/>
            </w:r>
            <w:r>
              <w:rPr>
                <w:noProof/>
                <w:webHidden/>
              </w:rPr>
              <w:t>5</w:t>
            </w:r>
            <w:r>
              <w:rPr>
                <w:noProof/>
                <w:webHidden/>
              </w:rPr>
              <w:fldChar w:fldCharType="end"/>
            </w:r>
          </w:hyperlink>
        </w:p>
        <w:p w14:paraId="0641F0D2" w14:textId="55F1DF39" w:rsidR="00C60E19" w:rsidRDefault="00C60E19">
          <w:pPr>
            <w:pStyle w:val="TOC2"/>
            <w:tabs>
              <w:tab w:val="left" w:pos="660"/>
              <w:tab w:val="right" w:leader="dot" w:pos="9016"/>
            </w:tabs>
            <w:rPr>
              <w:rFonts w:eastAsiaTheme="minorEastAsia"/>
              <w:noProof/>
              <w:kern w:val="0"/>
              <w:lang w:eastAsia="en-GB"/>
              <w14:ligatures w14:val="none"/>
            </w:rPr>
          </w:pPr>
          <w:hyperlink w:anchor="_Toc133532808" w:history="1">
            <w:r w:rsidRPr="00CF6A79">
              <w:rPr>
                <w:rStyle w:val="Hyperlink"/>
                <w:rFonts w:ascii="Symbol" w:hAnsi="Symbol" w:cs="Arial"/>
                <w:noProof/>
              </w:rPr>
              <w:t></w:t>
            </w:r>
            <w:r>
              <w:rPr>
                <w:rFonts w:eastAsiaTheme="minorEastAsia"/>
                <w:noProof/>
                <w:kern w:val="0"/>
                <w:lang w:eastAsia="en-GB"/>
                <w14:ligatures w14:val="none"/>
              </w:rPr>
              <w:tab/>
            </w:r>
            <w:r w:rsidRPr="00CF6A79">
              <w:rPr>
                <w:rStyle w:val="Hyperlink"/>
                <w:rFonts w:ascii="Arial" w:hAnsi="Arial" w:cs="Arial"/>
                <w:noProof/>
              </w:rPr>
              <w:t>Passion and Perseverance</w:t>
            </w:r>
            <w:r>
              <w:rPr>
                <w:noProof/>
                <w:webHidden/>
              </w:rPr>
              <w:tab/>
            </w:r>
            <w:r>
              <w:rPr>
                <w:noProof/>
                <w:webHidden/>
              </w:rPr>
              <w:fldChar w:fldCharType="begin"/>
            </w:r>
            <w:r>
              <w:rPr>
                <w:noProof/>
                <w:webHidden/>
              </w:rPr>
              <w:instrText xml:space="preserve"> PAGEREF _Toc133532808 \h </w:instrText>
            </w:r>
            <w:r>
              <w:rPr>
                <w:noProof/>
                <w:webHidden/>
              </w:rPr>
            </w:r>
            <w:r>
              <w:rPr>
                <w:noProof/>
                <w:webHidden/>
              </w:rPr>
              <w:fldChar w:fldCharType="separate"/>
            </w:r>
            <w:r>
              <w:rPr>
                <w:noProof/>
                <w:webHidden/>
              </w:rPr>
              <w:t>5</w:t>
            </w:r>
            <w:r>
              <w:rPr>
                <w:noProof/>
                <w:webHidden/>
              </w:rPr>
              <w:fldChar w:fldCharType="end"/>
            </w:r>
          </w:hyperlink>
        </w:p>
        <w:p w14:paraId="2AC04A02" w14:textId="6890E69D" w:rsidR="00C60E19" w:rsidRDefault="00C60E19">
          <w:pPr>
            <w:pStyle w:val="TOC2"/>
            <w:tabs>
              <w:tab w:val="left" w:pos="660"/>
              <w:tab w:val="right" w:leader="dot" w:pos="9016"/>
            </w:tabs>
            <w:rPr>
              <w:rFonts w:eastAsiaTheme="minorEastAsia"/>
              <w:noProof/>
              <w:kern w:val="0"/>
              <w:lang w:eastAsia="en-GB"/>
              <w14:ligatures w14:val="none"/>
            </w:rPr>
          </w:pPr>
          <w:hyperlink w:anchor="_Toc133532809" w:history="1">
            <w:r w:rsidRPr="00CF6A79">
              <w:rPr>
                <w:rStyle w:val="Hyperlink"/>
                <w:rFonts w:ascii="Symbol" w:hAnsi="Symbol" w:cs="Arial"/>
                <w:noProof/>
              </w:rPr>
              <w:t></w:t>
            </w:r>
            <w:r>
              <w:rPr>
                <w:rFonts w:eastAsiaTheme="minorEastAsia"/>
                <w:noProof/>
                <w:kern w:val="0"/>
                <w:lang w:eastAsia="en-GB"/>
                <w14:ligatures w14:val="none"/>
              </w:rPr>
              <w:tab/>
            </w:r>
            <w:r w:rsidRPr="00CF6A79">
              <w:rPr>
                <w:rStyle w:val="Hyperlink"/>
                <w:rFonts w:ascii="Arial" w:hAnsi="Arial" w:cs="Arial"/>
                <w:noProof/>
              </w:rPr>
              <w:t>The importance of mentoring</w:t>
            </w:r>
            <w:r>
              <w:rPr>
                <w:noProof/>
                <w:webHidden/>
              </w:rPr>
              <w:tab/>
            </w:r>
            <w:r>
              <w:rPr>
                <w:noProof/>
                <w:webHidden/>
              </w:rPr>
              <w:fldChar w:fldCharType="begin"/>
            </w:r>
            <w:r>
              <w:rPr>
                <w:noProof/>
                <w:webHidden/>
              </w:rPr>
              <w:instrText xml:space="preserve"> PAGEREF _Toc133532809 \h </w:instrText>
            </w:r>
            <w:r>
              <w:rPr>
                <w:noProof/>
                <w:webHidden/>
              </w:rPr>
            </w:r>
            <w:r>
              <w:rPr>
                <w:noProof/>
                <w:webHidden/>
              </w:rPr>
              <w:fldChar w:fldCharType="separate"/>
            </w:r>
            <w:r>
              <w:rPr>
                <w:noProof/>
                <w:webHidden/>
              </w:rPr>
              <w:t>6</w:t>
            </w:r>
            <w:r>
              <w:rPr>
                <w:noProof/>
                <w:webHidden/>
              </w:rPr>
              <w:fldChar w:fldCharType="end"/>
            </w:r>
          </w:hyperlink>
        </w:p>
        <w:p w14:paraId="2DE3FE87" w14:textId="42A709C8" w:rsidR="00C60E19" w:rsidRDefault="00C60E19">
          <w:pPr>
            <w:pStyle w:val="TOC1"/>
            <w:tabs>
              <w:tab w:val="right" w:leader="dot" w:pos="9016"/>
            </w:tabs>
            <w:rPr>
              <w:rFonts w:eastAsiaTheme="minorEastAsia"/>
              <w:noProof/>
              <w:kern w:val="0"/>
              <w:lang w:eastAsia="en-GB"/>
              <w14:ligatures w14:val="none"/>
            </w:rPr>
          </w:pPr>
          <w:hyperlink w:anchor="_Toc133532810" w:history="1">
            <w:r w:rsidRPr="00CF6A79">
              <w:rPr>
                <w:rStyle w:val="Hyperlink"/>
                <w:rFonts w:ascii="Arial" w:hAnsi="Arial" w:cs="Arial"/>
                <w:noProof/>
              </w:rPr>
              <w:t>PERSONAL DEVELOPMENT PLAN</w:t>
            </w:r>
            <w:r>
              <w:rPr>
                <w:noProof/>
                <w:webHidden/>
              </w:rPr>
              <w:tab/>
            </w:r>
            <w:r>
              <w:rPr>
                <w:noProof/>
                <w:webHidden/>
              </w:rPr>
              <w:fldChar w:fldCharType="begin"/>
            </w:r>
            <w:r>
              <w:rPr>
                <w:noProof/>
                <w:webHidden/>
              </w:rPr>
              <w:instrText xml:space="preserve"> PAGEREF _Toc133532810 \h </w:instrText>
            </w:r>
            <w:r>
              <w:rPr>
                <w:noProof/>
                <w:webHidden/>
              </w:rPr>
            </w:r>
            <w:r>
              <w:rPr>
                <w:noProof/>
                <w:webHidden/>
              </w:rPr>
              <w:fldChar w:fldCharType="separate"/>
            </w:r>
            <w:r>
              <w:rPr>
                <w:noProof/>
                <w:webHidden/>
              </w:rPr>
              <w:t>6</w:t>
            </w:r>
            <w:r>
              <w:rPr>
                <w:noProof/>
                <w:webHidden/>
              </w:rPr>
              <w:fldChar w:fldCharType="end"/>
            </w:r>
          </w:hyperlink>
        </w:p>
        <w:p w14:paraId="1EA845AE" w14:textId="0171509D" w:rsidR="00C60E19" w:rsidRDefault="00C60E19">
          <w:pPr>
            <w:pStyle w:val="TOC2"/>
            <w:tabs>
              <w:tab w:val="left" w:pos="660"/>
              <w:tab w:val="right" w:leader="dot" w:pos="9016"/>
            </w:tabs>
            <w:rPr>
              <w:rFonts w:eastAsiaTheme="minorEastAsia"/>
              <w:noProof/>
              <w:kern w:val="0"/>
              <w:lang w:eastAsia="en-GB"/>
              <w14:ligatures w14:val="none"/>
            </w:rPr>
          </w:pPr>
          <w:hyperlink w:anchor="_Toc133532811" w:history="1">
            <w:r w:rsidRPr="00CF6A79">
              <w:rPr>
                <w:rStyle w:val="Hyperlink"/>
                <w:rFonts w:ascii="Symbol" w:hAnsi="Symbol" w:cs="Arial"/>
                <w:noProof/>
              </w:rPr>
              <w:t></w:t>
            </w:r>
            <w:r>
              <w:rPr>
                <w:rFonts w:eastAsiaTheme="minorEastAsia"/>
                <w:noProof/>
                <w:kern w:val="0"/>
                <w:lang w:eastAsia="en-GB"/>
                <w14:ligatures w14:val="none"/>
              </w:rPr>
              <w:tab/>
            </w:r>
            <w:r w:rsidRPr="00CF6A79">
              <w:rPr>
                <w:rStyle w:val="Hyperlink"/>
                <w:rFonts w:ascii="Arial" w:hAnsi="Arial" w:cs="Arial"/>
                <w:noProof/>
              </w:rPr>
              <w:t>Communication</w:t>
            </w:r>
            <w:r>
              <w:rPr>
                <w:noProof/>
                <w:webHidden/>
              </w:rPr>
              <w:tab/>
            </w:r>
            <w:r>
              <w:rPr>
                <w:noProof/>
                <w:webHidden/>
              </w:rPr>
              <w:fldChar w:fldCharType="begin"/>
            </w:r>
            <w:r>
              <w:rPr>
                <w:noProof/>
                <w:webHidden/>
              </w:rPr>
              <w:instrText xml:space="preserve"> PAGEREF _Toc133532811 \h </w:instrText>
            </w:r>
            <w:r>
              <w:rPr>
                <w:noProof/>
                <w:webHidden/>
              </w:rPr>
            </w:r>
            <w:r>
              <w:rPr>
                <w:noProof/>
                <w:webHidden/>
              </w:rPr>
              <w:fldChar w:fldCharType="separate"/>
            </w:r>
            <w:r>
              <w:rPr>
                <w:noProof/>
                <w:webHidden/>
              </w:rPr>
              <w:t>6</w:t>
            </w:r>
            <w:r>
              <w:rPr>
                <w:noProof/>
                <w:webHidden/>
              </w:rPr>
              <w:fldChar w:fldCharType="end"/>
            </w:r>
          </w:hyperlink>
        </w:p>
        <w:p w14:paraId="3885E660" w14:textId="5F75D175" w:rsidR="00C60E19" w:rsidRDefault="00C60E19">
          <w:pPr>
            <w:pStyle w:val="TOC2"/>
            <w:tabs>
              <w:tab w:val="left" w:pos="660"/>
              <w:tab w:val="right" w:leader="dot" w:pos="9016"/>
            </w:tabs>
            <w:rPr>
              <w:rFonts w:eastAsiaTheme="minorEastAsia"/>
              <w:noProof/>
              <w:kern w:val="0"/>
              <w:lang w:eastAsia="en-GB"/>
              <w14:ligatures w14:val="none"/>
            </w:rPr>
          </w:pPr>
          <w:hyperlink w:anchor="_Toc133532812" w:history="1">
            <w:r w:rsidRPr="00CF6A79">
              <w:rPr>
                <w:rStyle w:val="Hyperlink"/>
                <w:rFonts w:ascii="Symbol" w:hAnsi="Symbol" w:cs="Arial"/>
                <w:noProof/>
              </w:rPr>
              <w:t></w:t>
            </w:r>
            <w:r>
              <w:rPr>
                <w:rFonts w:eastAsiaTheme="minorEastAsia"/>
                <w:noProof/>
                <w:kern w:val="0"/>
                <w:lang w:eastAsia="en-GB"/>
                <w14:ligatures w14:val="none"/>
              </w:rPr>
              <w:tab/>
            </w:r>
            <w:r w:rsidRPr="00CF6A79">
              <w:rPr>
                <w:rStyle w:val="Hyperlink"/>
                <w:rFonts w:ascii="Arial" w:hAnsi="Arial" w:cs="Arial"/>
                <w:noProof/>
              </w:rPr>
              <w:t>Cultural competency</w:t>
            </w:r>
            <w:r>
              <w:rPr>
                <w:noProof/>
                <w:webHidden/>
              </w:rPr>
              <w:tab/>
            </w:r>
            <w:r>
              <w:rPr>
                <w:noProof/>
                <w:webHidden/>
              </w:rPr>
              <w:fldChar w:fldCharType="begin"/>
            </w:r>
            <w:r>
              <w:rPr>
                <w:noProof/>
                <w:webHidden/>
              </w:rPr>
              <w:instrText xml:space="preserve"> PAGEREF _Toc133532812 \h </w:instrText>
            </w:r>
            <w:r>
              <w:rPr>
                <w:noProof/>
                <w:webHidden/>
              </w:rPr>
            </w:r>
            <w:r>
              <w:rPr>
                <w:noProof/>
                <w:webHidden/>
              </w:rPr>
              <w:fldChar w:fldCharType="separate"/>
            </w:r>
            <w:r>
              <w:rPr>
                <w:noProof/>
                <w:webHidden/>
              </w:rPr>
              <w:t>7</w:t>
            </w:r>
            <w:r>
              <w:rPr>
                <w:noProof/>
                <w:webHidden/>
              </w:rPr>
              <w:fldChar w:fldCharType="end"/>
            </w:r>
          </w:hyperlink>
        </w:p>
        <w:p w14:paraId="03E3B344" w14:textId="69799ED7" w:rsidR="00C60E19" w:rsidRDefault="00C60E19">
          <w:pPr>
            <w:pStyle w:val="TOC2"/>
            <w:tabs>
              <w:tab w:val="left" w:pos="660"/>
              <w:tab w:val="right" w:leader="dot" w:pos="9016"/>
            </w:tabs>
            <w:rPr>
              <w:rFonts w:eastAsiaTheme="minorEastAsia"/>
              <w:noProof/>
              <w:kern w:val="0"/>
              <w:lang w:eastAsia="en-GB"/>
              <w14:ligatures w14:val="none"/>
            </w:rPr>
          </w:pPr>
          <w:hyperlink w:anchor="_Toc133532813" w:history="1">
            <w:r w:rsidRPr="00CF6A79">
              <w:rPr>
                <w:rStyle w:val="Hyperlink"/>
                <w:rFonts w:ascii="Symbol" w:hAnsi="Symbol" w:cs="Arial"/>
                <w:noProof/>
              </w:rPr>
              <w:t></w:t>
            </w:r>
            <w:r>
              <w:rPr>
                <w:rFonts w:eastAsiaTheme="minorEastAsia"/>
                <w:noProof/>
                <w:kern w:val="0"/>
                <w:lang w:eastAsia="en-GB"/>
                <w14:ligatures w14:val="none"/>
              </w:rPr>
              <w:tab/>
            </w:r>
            <w:r w:rsidRPr="00CF6A79">
              <w:rPr>
                <w:rStyle w:val="Hyperlink"/>
                <w:rFonts w:ascii="Arial" w:hAnsi="Arial" w:cs="Arial"/>
                <w:noProof/>
              </w:rPr>
              <w:t>Intervention</w:t>
            </w:r>
            <w:r>
              <w:rPr>
                <w:noProof/>
                <w:webHidden/>
              </w:rPr>
              <w:tab/>
            </w:r>
            <w:r>
              <w:rPr>
                <w:noProof/>
                <w:webHidden/>
              </w:rPr>
              <w:fldChar w:fldCharType="begin"/>
            </w:r>
            <w:r>
              <w:rPr>
                <w:noProof/>
                <w:webHidden/>
              </w:rPr>
              <w:instrText xml:space="preserve"> PAGEREF _Toc133532813 \h </w:instrText>
            </w:r>
            <w:r>
              <w:rPr>
                <w:noProof/>
                <w:webHidden/>
              </w:rPr>
            </w:r>
            <w:r>
              <w:rPr>
                <w:noProof/>
                <w:webHidden/>
              </w:rPr>
              <w:fldChar w:fldCharType="separate"/>
            </w:r>
            <w:r>
              <w:rPr>
                <w:noProof/>
                <w:webHidden/>
              </w:rPr>
              <w:t>7</w:t>
            </w:r>
            <w:r>
              <w:rPr>
                <w:noProof/>
                <w:webHidden/>
              </w:rPr>
              <w:fldChar w:fldCharType="end"/>
            </w:r>
          </w:hyperlink>
        </w:p>
        <w:p w14:paraId="4573C3E7" w14:textId="5160E8A1" w:rsidR="00B725F2" w:rsidRDefault="00B725F2">
          <w:r>
            <w:rPr>
              <w:b/>
              <w:bCs/>
              <w:noProof/>
            </w:rPr>
            <w:fldChar w:fldCharType="end"/>
          </w:r>
        </w:p>
      </w:sdtContent>
    </w:sdt>
    <w:p w14:paraId="0298D52D" w14:textId="77777777" w:rsidR="00B4524D" w:rsidRDefault="00B4524D" w:rsidP="0086564A">
      <w:pPr>
        <w:spacing w:line="360" w:lineRule="auto"/>
        <w:jc w:val="both"/>
        <w:rPr>
          <w:rFonts w:ascii="Arial" w:hAnsi="Arial" w:cs="Arial"/>
          <w:sz w:val="24"/>
          <w:szCs w:val="24"/>
        </w:rPr>
      </w:pPr>
    </w:p>
    <w:p w14:paraId="1F622D65" w14:textId="77777777" w:rsidR="00B4524D" w:rsidRDefault="00B4524D" w:rsidP="0086564A">
      <w:pPr>
        <w:spacing w:line="360" w:lineRule="auto"/>
        <w:jc w:val="both"/>
        <w:rPr>
          <w:rFonts w:ascii="Arial" w:hAnsi="Arial" w:cs="Arial"/>
          <w:sz w:val="24"/>
          <w:szCs w:val="24"/>
        </w:rPr>
      </w:pPr>
    </w:p>
    <w:p w14:paraId="009247CA" w14:textId="77777777" w:rsidR="007D56C1" w:rsidRDefault="007D56C1" w:rsidP="0086564A">
      <w:pPr>
        <w:spacing w:line="360" w:lineRule="auto"/>
        <w:jc w:val="both"/>
        <w:rPr>
          <w:rFonts w:ascii="Arial" w:hAnsi="Arial" w:cs="Arial"/>
          <w:sz w:val="24"/>
          <w:szCs w:val="24"/>
        </w:rPr>
      </w:pPr>
    </w:p>
    <w:p w14:paraId="45713A00" w14:textId="77777777" w:rsidR="007D56C1" w:rsidRDefault="007D56C1" w:rsidP="0086564A">
      <w:pPr>
        <w:spacing w:line="360" w:lineRule="auto"/>
        <w:jc w:val="both"/>
        <w:rPr>
          <w:rFonts w:ascii="Arial" w:hAnsi="Arial" w:cs="Arial"/>
          <w:sz w:val="24"/>
          <w:szCs w:val="24"/>
        </w:rPr>
      </w:pPr>
    </w:p>
    <w:p w14:paraId="4EE50E15" w14:textId="77777777" w:rsidR="007D56C1" w:rsidRDefault="007D56C1" w:rsidP="0086564A">
      <w:pPr>
        <w:spacing w:line="360" w:lineRule="auto"/>
        <w:jc w:val="both"/>
        <w:rPr>
          <w:rFonts w:ascii="Arial" w:hAnsi="Arial" w:cs="Arial"/>
          <w:sz w:val="24"/>
          <w:szCs w:val="24"/>
        </w:rPr>
      </w:pPr>
    </w:p>
    <w:p w14:paraId="2EDA22F7" w14:textId="77777777" w:rsidR="007D56C1" w:rsidRDefault="007D56C1" w:rsidP="0086564A">
      <w:pPr>
        <w:spacing w:line="360" w:lineRule="auto"/>
        <w:jc w:val="both"/>
        <w:rPr>
          <w:rFonts w:ascii="Arial" w:hAnsi="Arial" w:cs="Arial"/>
          <w:sz w:val="24"/>
          <w:szCs w:val="24"/>
        </w:rPr>
      </w:pPr>
    </w:p>
    <w:p w14:paraId="0013F4FE" w14:textId="77777777" w:rsidR="007D56C1" w:rsidRDefault="007D56C1" w:rsidP="0086564A">
      <w:pPr>
        <w:spacing w:line="360" w:lineRule="auto"/>
        <w:jc w:val="both"/>
        <w:rPr>
          <w:rFonts w:ascii="Arial" w:hAnsi="Arial" w:cs="Arial"/>
          <w:sz w:val="24"/>
          <w:szCs w:val="24"/>
        </w:rPr>
      </w:pPr>
    </w:p>
    <w:p w14:paraId="07DD5F33" w14:textId="77777777" w:rsidR="007D56C1" w:rsidRDefault="007D56C1" w:rsidP="0086564A">
      <w:pPr>
        <w:spacing w:line="360" w:lineRule="auto"/>
        <w:jc w:val="both"/>
        <w:rPr>
          <w:rFonts w:ascii="Arial" w:hAnsi="Arial" w:cs="Arial"/>
          <w:sz w:val="24"/>
          <w:szCs w:val="24"/>
        </w:rPr>
      </w:pPr>
    </w:p>
    <w:p w14:paraId="563C9D37" w14:textId="77777777" w:rsidR="007D56C1" w:rsidRDefault="007D56C1" w:rsidP="0086564A">
      <w:pPr>
        <w:spacing w:line="360" w:lineRule="auto"/>
        <w:jc w:val="both"/>
        <w:rPr>
          <w:rFonts w:ascii="Arial" w:hAnsi="Arial" w:cs="Arial"/>
          <w:sz w:val="24"/>
          <w:szCs w:val="24"/>
        </w:rPr>
      </w:pPr>
    </w:p>
    <w:p w14:paraId="4D4CD986" w14:textId="3C36DA51" w:rsidR="00954DC1" w:rsidRPr="00440143" w:rsidRDefault="0086564A" w:rsidP="00F1151A">
      <w:pPr>
        <w:pStyle w:val="Heading1"/>
        <w:spacing w:line="360" w:lineRule="auto"/>
        <w:rPr>
          <w:rFonts w:ascii="Arial" w:hAnsi="Arial" w:cs="Arial"/>
          <w:color w:val="auto"/>
          <w:sz w:val="24"/>
          <w:szCs w:val="24"/>
        </w:rPr>
      </w:pPr>
      <w:bookmarkStart w:id="0" w:name="_Toc133532796"/>
      <w:r w:rsidRPr="00440143">
        <w:rPr>
          <w:rFonts w:ascii="Arial" w:hAnsi="Arial" w:cs="Arial"/>
          <w:color w:val="auto"/>
          <w:sz w:val="24"/>
          <w:szCs w:val="24"/>
        </w:rPr>
        <w:t>INTRODUCTION</w:t>
      </w:r>
      <w:bookmarkEnd w:id="0"/>
    </w:p>
    <w:p w14:paraId="38CB3083" w14:textId="698D1CFD" w:rsidR="006B14B1" w:rsidRDefault="006B14B1" w:rsidP="006B14B1">
      <w:pPr>
        <w:spacing w:line="360" w:lineRule="auto"/>
        <w:jc w:val="both"/>
        <w:rPr>
          <w:rFonts w:ascii="Arial" w:hAnsi="Arial" w:cs="Arial"/>
          <w:sz w:val="24"/>
          <w:szCs w:val="24"/>
        </w:rPr>
      </w:pPr>
      <w:r w:rsidRPr="006B14B1">
        <w:rPr>
          <w:rFonts w:ascii="Arial" w:hAnsi="Arial" w:cs="Arial"/>
          <w:sz w:val="24"/>
          <w:szCs w:val="24"/>
        </w:rPr>
        <w:t>In today's competitive job market, building a personal brand has become increasingly important for job seekers. A personal brand is essentially the way in which an individual presents themselves to the world, and it can be a powerful tool for standing out from the crowd and creating opportunities for sustainable employment</w:t>
      </w:r>
      <w:r w:rsidR="00B53DC2">
        <w:rPr>
          <w:rFonts w:ascii="Arial" w:hAnsi="Arial" w:cs="Arial"/>
          <w:sz w:val="24"/>
          <w:szCs w:val="24"/>
        </w:rPr>
        <w:t xml:space="preserve"> (</w:t>
      </w:r>
      <w:proofErr w:type="spellStart"/>
      <w:r w:rsidR="00B53DC2" w:rsidRPr="00B53DC2">
        <w:rPr>
          <w:rFonts w:ascii="Arial" w:hAnsi="Arial" w:cs="Arial"/>
          <w:sz w:val="24"/>
          <w:szCs w:val="24"/>
        </w:rPr>
        <w:t>Khedher</w:t>
      </w:r>
      <w:proofErr w:type="spellEnd"/>
      <w:r w:rsidR="00B53DC2" w:rsidRPr="00B53DC2">
        <w:rPr>
          <w:rFonts w:ascii="Arial" w:hAnsi="Arial" w:cs="Arial"/>
          <w:sz w:val="24"/>
          <w:szCs w:val="24"/>
        </w:rPr>
        <w:t>, 2014).</w:t>
      </w:r>
    </w:p>
    <w:p w14:paraId="55D84F75" w14:textId="4EECFFB2" w:rsidR="006B14B1" w:rsidRDefault="0047645F" w:rsidP="006B14B1">
      <w:pPr>
        <w:spacing w:line="360" w:lineRule="auto"/>
        <w:jc w:val="both"/>
        <w:rPr>
          <w:rFonts w:ascii="Arial" w:hAnsi="Arial" w:cs="Arial"/>
          <w:sz w:val="24"/>
          <w:szCs w:val="24"/>
        </w:rPr>
      </w:pPr>
      <w:r w:rsidRPr="0047645F">
        <w:rPr>
          <w:rFonts w:ascii="Arial" w:hAnsi="Arial" w:cs="Arial"/>
          <w:sz w:val="24"/>
          <w:szCs w:val="24"/>
        </w:rPr>
        <w:t>Through the knowledge acquired in the four units of the Changemakers module</w:t>
      </w:r>
      <w:r w:rsidR="005B2B06">
        <w:rPr>
          <w:rFonts w:ascii="Arial" w:hAnsi="Arial" w:cs="Arial"/>
          <w:sz w:val="24"/>
          <w:szCs w:val="24"/>
        </w:rPr>
        <w:t>, t</w:t>
      </w:r>
      <w:r w:rsidR="006B14B1" w:rsidRPr="006B14B1">
        <w:rPr>
          <w:rFonts w:ascii="Arial" w:hAnsi="Arial" w:cs="Arial"/>
          <w:sz w:val="24"/>
          <w:szCs w:val="24"/>
        </w:rPr>
        <w:t>his report explore</w:t>
      </w:r>
      <w:r w:rsidR="006550FD">
        <w:rPr>
          <w:rFonts w:ascii="Arial" w:hAnsi="Arial" w:cs="Arial"/>
          <w:sz w:val="24"/>
          <w:szCs w:val="24"/>
        </w:rPr>
        <w:t>s</w:t>
      </w:r>
      <w:r w:rsidR="006B14B1" w:rsidRPr="006B14B1">
        <w:rPr>
          <w:rFonts w:ascii="Arial" w:hAnsi="Arial" w:cs="Arial"/>
          <w:sz w:val="24"/>
          <w:szCs w:val="24"/>
        </w:rPr>
        <w:t xml:space="preserve"> the concept of personal branding and its importance in the context of sustainable employment</w:t>
      </w:r>
      <w:r w:rsidR="007C166B">
        <w:rPr>
          <w:rFonts w:ascii="Arial" w:hAnsi="Arial" w:cs="Arial"/>
          <w:sz w:val="24"/>
          <w:szCs w:val="24"/>
        </w:rPr>
        <w:t>, examining</w:t>
      </w:r>
      <w:r w:rsidR="006B14B1" w:rsidRPr="006B14B1">
        <w:rPr>
          <w:rFonts w:ascii="Arial" w:hAnsi="Arial" w:cs="Arial"/>
          <w:sz w:val="24"/>
          <w:szCs w:val="24"/>
        </w:rPr>
        <w:t xml:space="preserve"> various strategies and techniques for developing a strong personal brand, including building an online presence, crafting a unique value proposition, and establishing a professional network.</w:t>
      </w:r>
      <w:r w:rsidR="00342458">
        <w:rPr>
          <w:rFonts w:ascii="Arial" w:hAnsi="Arial" w:cs="Arial"/>
          <w:sz w:val="24"/>
          <w:szCs w:val="24"/>
        </w:rPr>
        <w:t xml:space="preserve"> </w:t>
      </w:r>
      <w:r w:rsidR="006B14B1" w:rsidRPr="006B14B1">
        <w:rPr>
          <w:rFonts w:ascii="Arial" w:hAnsi="Arial" w:cs="Arial"/>
          <w:sz w:val="24"/>
          <w:szCs w:val="24"/>
        </w:rPr>
        <w:t>In addition to providing practical guidance on how to build a personal brand</w:t>
      </w:r>
      <w:r w:rsidR="009A1B0D">
        <w:rPr>
          <w:rFonts w:ascii="Arial" w:hAnsi="Arial" w:cs="Arial"/>
          <w:sz w:val="24"/>
          <w:szCs w:val="24"/>
        </w:rPr>
        <w:t>. T</w:t>
      </w:r>
      <w:r w:rsidR="006B14B1" w:rsidRPr="006B14B1">
        <w:rPr>
          <w:rFonts w:ascii="Arial" w:hAnsi="Arial" w:cs="Arial"/>
          <w:sz w:val="24"/>
          <w:szCs w:val="24"/>
        </w:rPr>
        <w:t xml:space="preserve">his report also </w:t>
      </w:r>
      <w:r w:rsidR="00097C4B" w:rsidRPr="006B14B1">
        <w:rPr>
          <w:rFonts w:ascii="Arial" w:hAnsi="Arial" w:cs="Arial"/>
          <w:sz w:val="24"/>
          <w:szCs w:val="24"/>
        </w:rPr>
        <w:t>draws</w:t>
      </w:r>
      <w:r w:rsidR="006B14B1" w:rsidRPr="006B14B1">
        <w:rPr>
          <w:rFonts w:ascii="Arial" w:hAnsi="Arial" w:cs="Arial"/>
          <w:sz w:val="24"/>
          <w:szCs w:val="24"/>
        </w:rPr>
        <w:t xml:space="preserve"> </w:t>
      </w:r>
      <w:r w:rsidR="002A4F27">
        <w:rPr>
          <w:rFonts w:ascii="Arial" w:hAnsi="Arial" w:cs="Arial"/>
          <w:sz w:val="24"/>
          <w:szCs w:val="24"/>
        </w:rPr>
        <w:t xml:space="preserve">a </w:t>
      </w:r>
      <w:r w:rsidR="002A4F27" w:rsidRPr="002A4F27">
        <w:rPr>
          <w:rFonts w:ascii="Arial" w:hAnsi="Arial" w:cs="Arial"/>
          <w:sz w:val="24"/>
          <w:szCs w:val="24"/>
        </w:rPr>
        <w:t xml:space="preserve">personal development plan (PDP), which will identify the </w:t>
      </w:r>
      <w:r w:rsidR="00DC3786">
        <w:rPr>
          <w:rFonts w:ascii="Arial" w:hAnsi="Arial" w:cs="Arial"/>
          <w:sz w:val="24"/>
          <w:szCs w:val="24"/>
        </w:rPr>
        <w:t xml:space="preserve">necessary skills </w:t>
      </w:r>
      <w:r w:rsidR="002A4F27" w:rsidRPr="002A4F27">
        <w:rPr>
          <w:rFonts w:ascii="Arial" w:hAnsi="Arial" w:cs="Arial"/>
          <w:sz w:val="24"/>
          <w:szCs w:val="24"/>
        </w:rPr>
        <w:t>to be successful in the chosen field, and how they will be prioritized for development, along with predicted dates.</w:t>
      </w:r>
    </w:p>
    <w:p w14:paraId="73107CE3" w14:textId="6EE65D2C" w:rsidR="00BF089C" w:rsidRPr="001A5E8E" w:rsidRDefault="00B81991" w:rsidP="001A5E8E">
      <w:pPr>
        <w:pStyle w:val="Heading1"/>
        <w:spacing w:line="360" w:lineRule="auto"/>
        <w:jc w:val="both"/>
        <w:rPr>
          <w:rFonts w:ascii="Arial" w:hAnsi="Arial" w:cs="Arial"/>
          <w:color w:val="auto"/>
          <w:sz w:val="24"/>
          <w:szCs w:val="24"/>
        </w:rPr>
      </w:pPr>
      <w:bookmarkStart w:id="1" w:name="_Toc133532797"/>
      <w:r w:rsidRPr="001A5E8E">
        <w:rPr>
          <w:rFonts w:ascii="Arial" w:hAnsi="Arial" w:cs="Arial"/>
          <w:color w:val="auto"/>
          <w:sz w:val="24"/>
          <w:szCs w:val="24"/>
        </w:rPr>
        <w:t xml:space="preserve">UNIT 1 </w:t>
      </w:r>
      <w:r w:rsidR="002016D1" w:rsidRPr="001A5E8E">
        <w:rPr>
          <w:rFonts w:ascii="Arial" w:hAnsi="Arial" w:cs="Arial"/>
          <w:color w:val="auto"/>
          <w:sz w:val="24"/>
          <w:szCs w:val="24"/>
        </w:rPr>
        <w:t>‘Brand you’</w:t>
      </w:r>
      <w:bookmarkEnd w:id="1"/>
      <w:r w:rsidR="002016D1" w:rsidRPr="001A5E8E">
        <w:rPr>
          <w:rFonts w:ascii="Arial" w:hAnsi="Arial" w:cs="Arial"/>
          <w:color w:val="auto"/>
          <w:sz w:val="24"/>
          <w:szCs w:val="24"/>
        </w:rPr>
        <w:t xml:space="preserve"> </w:t>
      </w:r>
    </w:p>
    <w:p w14:paraId="28F4BA91" w14:textId="43E1F611" w:rsidR="00A47573" w:rsidRPr="00E03D1C" w:rsidRDefault="009A3BCC" w:rsidP="00E03D1C">
      <w:pPr>
        <w:spacing w:line="360" w:lineRule="auto"/>
        <w:jc w:val="both"/>
        <w:rPr>
          <w:rFonts w:ascii="Arial" w:hAnsi="Arial" w:cs="Arial"/>
          <w:sz w:val="24"/>
          <w:szCs w:val="24"/>
        </w:rPr>
      </w:pPr>
      <w:r w:rsidRPr="009A3BCC">
        <w:rPr>
          <w:rFonts w:ascii="Arial" w:hAnsi="Arial" w:cs="Arial"/>
          <w:sz w:val="24"/>
          <w:szCs w:val="24"/>
        </w:rPr>
        <w:t xml:space="preserve">In my goal of becoming a social worker, the project that I value the most in the </w:t>
      </w:r>
      <w:r w:rsidR="007E2D2A">
        <w:rPr>
          <w:rFonts w:ascii="Arial" w:hAnsi="Arial" w:cs="Arial"/>
          <w:sz w:val="24"/>
          <w:szCs w:val="24"/>
        </w:rPr>
        <w:t>future</w:t>
      </w:r>
      <w:r w:rsidRPr="009A3BCC">
        <w:rPr>
          <w:rFonts w:ascii="Arial" w:hAnsi="Arial" w:cs="Arial"/>
          <w:sz w:val="24"/>
          <w:szCs w:val="24"/>
        </w:rPr>
        <w:t xml:space="preserve"> is being able to manage a children's home for minors without families, in which in addition to providing them with care and well-being in a more personalized way than in usual foster care centres, families interested in fostering or adopting these minors could be helped with the adoption or foster care process, ensuring that each child finds a home that truly commits to giving them the love and attention necessary for their proper development, and thus avoiding the problem that many of these minors suffer when they do not adapt to foster homes, forcing them to live in different homes or facilities throughout their childhood</w:t>
      </w:r>
      <w:r w:rsidR="00EA09DF">
        <w:rPr>
          <w:rFonts w:ascii="Arial" w:hAnsi="Arial" w:cs="Arial"/>
          <w:sz w:val="24"/>
          <w:szCs w:val="24"/>
        </w:rPr>
        <w:t xml:space="preserve"> </w:t>
      </w:r>
      <w:r w:rsidR="00EA09DF" w:rsidRPr="00EA09DF">
        <w:rPr>
          <w:rFonts w:ascii="Arial" w:hAnsi="Arial" w:cs="Arial"/>
          <w:sz w:val="24"/>
          <w:szCs w:val="24"/>
        </w:rPr>
        <w:t> (Allen and Vacca, 2011)</w:t>
      </w:r>
      <w:r w:rsidR="00EA09DF">
        <w:rPr>
          <w:rFonts w:ascii="Arial" w:hAnsi="Arial" w:cs="Arial"/>
          <w:sz w:val="24"/>
          <w:szCs w:val="24"/>
        </w:rPr>
        <w:t xml:space="preserve">. </w:t>
      </w:r>
    </w:p>
    <w:p w14:paraId="48B3FA88" w14:textId="0CC6E536" w:rsidR="00E86AEE" w:rsidRPr="00B43243" w:rsidRDefault="002E0176" w:rsidP="006364EE">
      <w:pPr>
        <w:pStyle w:val="Heading2"/>
        <w:numPr>
          <w:ilvl w:val="0"/>
          <w:numId w:val="2"/>
        </w:numPr>
        <w:spacing w:line="360" w:lineRule="auto"/>
        <w:rPr>
          <w:rFonts w:ascii="Arial" w:hAnsi="Arial" w:cs="Arial"/>
          <w:color w:val="auto"/>
          <w:sz w:val="24"/>
          <w:szCs w:val="24"/>
        </w:rPr>
      </w:pPr>
      <w:bookmarkStart w:id="2" w:name="_Toc133532798"/>
      <w:r w:rsidRPr="00B43243">
        <w:rPr>
          <w:rFonts w:ascii="Arial" w:hAnsi="Arial" w:cs="Arial"/>
          <w:color w:val="auto"/>
          <w:sz w:val="24"/>
          <w:szCs w:val="24"/>
        </w:rPr>
        <w:t>Authenticity</w:t>
      </w:r>
      <w:r w:rsidR="00A47573" w:rsidRPr="00B43243">
        <w:rPr>
          <w:rFonts w:ascii="Arial" w:hAnsi="Arial" w:cs="Arial"/>
          <w:color w:val="auto"/>
          <w:sz w:val="24"/>
          <w:szCs w:val="24"/>
        </w:rPr>
        <w:t>:</w:t>
      </w:r>
      <w:bookmarkEnd w:id="2"/>
      <w:r w:rsidR="00A47573" w:rsidRPr="00B43243">
        <w:rPr>
          <w:rFonts w:ascii="Arial" w:hAnsi="Arial" w:cs="Arial"/>
          <w:color w:val="auto"/>
          <w:sz w:val="24"/>
          <w:szCs w:val="24"/>
        </w:rPr>
        <w:t xml:space="preserve"> </w:t>
      </w:r>
    </w:p>
    <w:p w14:paraId="6BBC9281" w14:textId="11FA07F1" w:rsidR="00ED1435" w:rsidRDefault="00A47573" w:rsidP="00A47573">
      <w:pPr>
        <w:spacing w:line="360" w:lineRule="auto"/>
        <w:jc w:val="both"/>
        <w:rPr>
          <w:rFonts w:ascii="Arial" w:hAnsi="Arial" w:cs="Arial"/>
          <w:sz w:val="24"/>
          <w:szCs w:val="24"/>
        </w:rPr>
      </w:pPr>
      <w:r w:rsidRPr="00A47573">
        <w:rPr>
          <w:rFonts w:ascii="Arial" w:hAnsi="Arial" w:cs="Arial"/>
          <w:sz w:val="24"/>
          <w:szCs w:val="24"/>
        </w:rPr>
        <w:t>Authenticity is the ability to be oneself without needing to resemble another person, something that I consider very important for my future project since I do not intend to copy the current systems of care for minors. My project is based on adapting a new concept to current regulations, where the treatment of minors is based on personal needs, taking into account the vulnerability of each one of them, and thus being able to adapt the care specifically to each child</w:t>
      </w:r>
      <w:r w:rsidR="00E22D94">
        <w:rPr>
          <w:rFonts w:ascii="Arial" w:hAnsi="Arial" w:cs="Arial"/>
          <w:sz w:val="24"/>
          <w:szCs w:val="24"/>
        </w:rPr>
        <w:t>, it</w:t>
      </w:r>
      <w:r w:rsidRPr="00A47573">
        <w:rPr>
          <w:rFonts w:ascii="Arial" w:hAnsi="Arial" w:cs="Arial"/>
          <w:sz w:val="24"/>
          <w:szCs w:val="24"/>
        </w:rPr>
        <w:t xml:space="preserve"> would not be a matter of adapting the child to the environment, but of adapting the environment to the child</w:t>
      </w:r>
      <w:r w:rsidR="006D515A">
        <w:rPr>
          <w:rFonts w:ascii="Arial" w:hAnsi="Arial" w:cs="Arial"/>
          <w:sz w:val="24"/>
          <w:szCs w:val="24"/>
        </w:rPr>
        <w:t xml:space="preserve"> </w:t>
      </w:r>
      <w:r w:rsidR="006D515A" w:rsidRPr="006D515A">
        <w:rPr>
          <w:rFonts w:ascii="Arial" w:hAnsi="Arial" w:cs="Arial"/>
          <w:sz w:val="24"/>
          <w:szCs w:val="24"/>
        </w:rPr>
        <w:t>(</w:t>
      </w:r>
      <w:proofErr w:type="spellStart"/>
      <w:r w:rsidR="006D515A" w:rsidRPr="006D515A">
        <w:rPr>
          <w:rFonts w:ascii="Arial" w:hAnsi="Arial" w:cs="Arial"/>
          <w:sz w:val="24"/>
          <w:szCs w:val="24"/>
        </w:rPr>
        <w:t>Masten</w:t>
      </w:r>
      <w:proofErr w:type="spellEnd"/>
      <w:r w:rsidR="006D515A" w:rsidRPr="006D515A">
        <w:rPr>
          <w:rFonts w:ascii="Arial" w:hAnsi="Arial" w:cs="Arial"/>
          <w:sz w:val="24"/>
          <w:szCs w:val="24"/>
        </w:rPr>
        <w:t>, 2011).</w:t>
      </w:r>
    </w:p>
    <w:p w14:paraId="40F84208" w14:textId="3C4D4A50" w:rsidR="00A47573" w:rsidRPr="00A47573" w:rsidRDefault="00BC19E6" w:rsidP="00A47573">
      <w:pPr>
        <w:spacing w:line="360" w:lineRule="auto"/>
        <w:jc w:val="both"/>
        <w:rPr>
          <w:rFonts w:ascii="Arial" w:hAnsi="Arial" w:cs="Arial"/>
          <w:sz w:val="24"/>
          <w:szCs w:val="24"/>
        </w:rPr>
      </w:pPr>
      <w:r>
        <w:rPr>
          <w:rFonts w:ascii="Arial" w:hAnsi="Arial" w:cs="Arial"/>
          <w:sz w:val="24"/>
          <w:szCs w:val="24"/>
        </w:rPr>
        <w:t xml:space="preserve">According to </w:t>
      </w:r>
      <w:proofErr w:type="spellStart"/>
      <w:r w:rsidR="00741D23" w:rsidRPr="00741D23">
        <w:rPr>
          <w:rFonts w:ascii="Arial" w:hAnsi="Arial" w:cs="Arial"/>
          <w:sz w:val="24"/>
          <w:szCs w:val="24"/>
        </w:rPr>
        <w:t>Masten</w:t>
      </w:r>
      <w:proofErr w:type="spellEnd"/>
      <w:r w:rsidR="00741D23" w:rsidRPr="00741D23">
        <w:rPr>
          <w:rFonts w:ascii="Arial" w:hAnsi="Arial" w:cs="Arial"/>
          <w:sz w:val="24"/>
          <w:szCs w:val="24"/>
        </w:rPr>
        <w:t xml:space="preserve"> </w:t>
      </w:r>
      <w:r w:rsidR="00741D23">
        <w:rPr>
          <w:rFonts w:ascii="Arial" w:hAnsi="Arial" w:cs="Arial"/>
          <w:sz w:val="24"/>
          <w:szCs w:val="24"/>
        </w:rPr>
        <w:t>(</w:t>
      </w:r>
      <w:r w:rsidR="00741D23" w:rsidRPr="00741D23">
        <w:rPr>
          <w:rFonts w:ascii="Arial" w:hAnsi="Arial" w:cs="Arial"/>
          <w:sz w:val="24"/>
          <w:szCs w:val="24"/>
        </w:rPr>
        <w:t>2011)</w:t>
      </w:r>
      <w:r w:rsidR="00741D23">
        <w:rPr>
          <w:rFonts w:ascii="Arial" w:hAnsi="Arial" w:cs="Arial"/>
          <w:sz w:val="24"/>
          <w:szCs w:val="24"/>
        </w:rPr>
        <w:t xml:space="preserve"> i</w:t>
      </w:r>
      <w:r w:rsidRPr="00BC19E6">
        <w:rPr>
          <w:rFonts w:ascii="Arial" w:hAnsi="Arial" w:cs="Arial"/>
          <w:sz w:val="24"/>
          <w:szCs w:val="24"/>
        </w:rPr>
        <w:t>neffective upbringing where the emotions and needs of a child without a family are not addressed would make them more vulnerable, while on the contrary, an effective upbringing would create a protective effect with better outcomes for the child</w:t>
      </w:r>
      <w:r w:rsidR="008E438D">
        <w:rPr>
          <w:rFonts w:ascii="Arial" w:hAnsi="Arial" w:cs="Arial"/>
          <w:sz w:val="24"/>
          <w:szCs w:val="24"/>
        </w:rPr>
        <w:t xml:space="preserve"> </w:t>
      </w:r>
      <w:bookmarkStart w:id="3" w:name="_Hlk133243545"/>
      <w:r w:rsidR="004478B4">
        <w:rPr>
          <w:rFonts w:ascii="Arial" w:hAnsi="Arial" w:cs="Arial"/>
          <w:sz w:val="24"/>
          <w:szCs w:val="24"/>
        </w:rPr>
        <w:t>(</w:t>
      </w:r>
      <w:proofErr w:type="spellStart"/>
      <w:r w:rsidR="004478B4">
        <w:rPr>
          <w:rFonts w:ascii="Arial" w:hAnsi="Arial" w:cs="Arial"/>
          <w:sz w:val="24"/>
          <w:szCs w:val="24"/>
        </w:rPr>
        <w:t>Masten</w:t>
      </w:r>
      <w:proofErr w:type="spellEnd"/>
      <w:r w:rsidR="004478B4">
        <w:rPr>
          <w:rFonts w:ascii="Arial" w:hAnsi="Arial" w:cs="Arial"/>
          <w:sz w:val="24"/>
          <w:szCs w:val="24"/>
        </w:rPr>
        <w:t xml:space="preserve">, 2011). </w:t>
      </w:r>
      <w:bookmarkEnd w:id="3"/>
    </w:p>
    <w:p w14:paraId="4F4BD18C" w14:textId="6057A2C4" w:rsidR="00C46EB2" w:rsidRPr="00433D87" w:rsidRDefault="003641ED" w:rsidP="00433D87">
      <w:pPr>
        <w:pStyle w:val="Heading2"/>
        <w:numPr>
          <w:ilvl w:val="0"/>
          <w:numId w:val="2"/>
        </w:numPr>
        <w:spacing w:line="360" w:lineRule="auto"/>
        <w:rPr>
          <w:rFonts w:ascii="Arial" w:hAnsi="Arial" w:cs="Arial"/>
          <w:color w:val="auto"/>
          <w:sz w:val="24"/>
          <w:szCs w:val="24"/>
        </w:rPr>
      </w:pPr>
      <w:bookmarkStart w:id="4" w:name="_Toc133532799"/>
      <w:r w:rsidRPr="00433D87">
        <w:rPr>
          <w:rFonts w:ascii="Arial" w:hAnsi="Arial" w:cs="Arial"/>
          <w:color w:val="auto"/>
          <w:sz w:val="24"/>
          <w:szCs w:val="24"/>
        </w:rPr>
        <w:t>Autonomy</w:t>
      </w:r>
      <w:r w:rsidR="00474206" w:rsidRPr="00433D87">
        <w:rPr>
          <w:rFonts w:ascii="Arial" w:hAnsi="Arial" w:cs="Arial"/>
          <w:color w:val="auto"/>
          <w:sz w:val="24"/>
          <w:szCs w:val="24"/>
        </w:rPr>
        <w:t>:</w:t>
      </w:r>
      <w:bookmarkEnd w:id="4"/>
      <w:r w:rsidR="00474206" w:rsidRPr="00433D87">
        <w:rPr>
          <w:rFonts w:ascii="Arial" w:hAnsi="Arial" w:cs="Arial"/>
          <w:color w:val="auto"/>
          <w:sz w:val="24"/>
          <w:szCs w:val="24"/>
        </w:rPr>
        <w:t xml:space="preserve"> </w:t>
      </w:r>
    </w:p>
    <w:p w14:paraId="22A67454" w14:textId="445423F5" w:rsidR="00066623" w:rsidRPr="00066623" w:rsidRDefault="00474206" w:rsidP="00066623">
      <w:pPr>
        <w:spacing w:line="360" w:lineRule="auto"/>
        <w:jc w:val="both"/>
        <w:rPr>
          <w:rFonts w:ascii="Arial" w:hAnsi="Arial" w:cs="Arial"/>
          <w:sz w:val="24"/>
          <w:szCs w:val="24"/>
        </w:rPr>
      </w:pPr>
      <w:r w:rsidRPr="00474206">
        <w:rPr>
          <w:rFonts w:ascii="Arial" w:hAnsi="Arial" w:cs="Arial"/>
          <w:sz w:val="24"/>
          <w:szCs w:val="24"/>
        </w:rPr>
        <w:t xml:space="preserve">Independent work and making decisions for oneself is one of the key competencies when developing a project autonomously. In my case, my motivation is driven by the professional and personal reward that such a project could offer me. The fact of being able to help children without a family to achieve their goals and to provide them with a home where they feel loved is, without a doubt, the greatest reward </w:t>
      </w:r>
      <w:r>
        <w:rPr>
          <w:rFonts w:ascii="Arial" w:hAnsi="Arial" w:cs="Arial"/>
          <w:sz w:val="24"/>
          <w:szCs w:val="24"/>
        </w:rPr>
        <w:t>in my career</w:t>
      </w:r>
      <w:r w:rsidR="00CD67B8">
        <w:rPr>
          <w:rFonts w:ascii="Arial" w:hAnsi="Arial" w:cs="Arial"/>
          <w:sz w:val="24"/>
          <w:szCs w:val="24"/>
        </w:rPr>
        <w:t xml:space="preserve"> </w:t>
      </w:r>
      <w:r w:rsidR="00621E8C">
        <w:rPr>
          <w:rFonts w:ascii="Arial" w:hAnsi="Arial" w:cs="Arial"/>
          <w:sz w:val="24"/>
          <w:szCs w:val="24"/>
        </w:rPr>
        <w:t xml:space="preserve"> </w:t>
      </w:r>
      <w:r w:rsidR="00CD67B8">
        <w:rPr>
          <w:rFonts w:ascii="Arial" w:hAnsi="Arial" w:cs="Arial"/>
          <w:sz w:val="24"/>
          <w:szCs w:val="24"/>
        </w:rPr>
        <w:t>(</w:t>
      </w:r>
      <w:r w:rsidR="00CD67B8" w:rsidRPr="00CD67B8">
        <w:rPr>
          <w:rFonts w:ascii="Arial" w:hAnsi="Arial" w:cs="Arial"/>
          <w:sz w:val="24"/>
          <w:szCs w:val="24"/>
        </w:rPr>
        <w:t>Judge</w:t>
      </w:r>
      <w:r w:rsidR="00CD67B8">
        <w:rPr>
          <w:rFonts w:ascii="Arial" w:hAnsi="Arial" w:cs="Arial"/>
          <w:sz w:val="24"/>
          <w:szCs w:val="24"/>
        </w:rPr>
        <w:t xml:space="preserve"> </w:t>
      </w:r>
      <w:r w:rsidR="00CD67B8" w:rsidRPr="00CD67B8">
        <w:rPr>
          <w:rFonts w:ascii="Arial" w:hAnsi="Arial" w:cs="Arial"/>
          <w:sz w:val="24"/>
          <w:szCs w:val="24"/>
        </w:rPr>
        <w:t xml:space="preserve">and </w:t>
      </w:r>
      <w:proofErr w:type="spellStart"/>
      <w:r w:rsidR="00CD67B8" w:rsidRPr="00CD67B8">
        <w:rPr>
          <w:rFonts w:ascii="Arial" w:hAnsi="Arial" w:cs="Arial"/>
          <w:sz w:val="24"/>
          <w:szCs w:val="24"/>
        </w:rPr>
        <w:t>Bretz</w:t>
      </w:r>
      <w:proofErr w:type="spellEnd"/>
      <w:r w:rsidR="00CD67B8" w:rsidRPr="00CD67B8">
        <w:rPr>
          <w:rFonts w:ascii="Arial" w:hAnsi="Arial" w:cs="Arial"/>
          <w:sz w:val="24"/>
          <w:szCs w:val="24"/>
        </w:rPr>
        <w:t>,</w:t>
      </w:r>
      <w:r w:rsidR="00CD67B8">
        <w:rPr>
          <w:rFonts w:ascii="Arial" w:hAnsi="Arial" w:cs="Arial"/>
          <w:sz w:val="24"/>
          <w:szCs w:val="24"/>
        </w:rPr>
        <w:t xml:space="preserve"> </w:t>
      </w:r>
      <w:r w:rsidR="00CD67B8" w:rsidRPr="00CD67B8">
        <w:rPr>
          <w:rFonts w:ascii="Arial" w:hAnsi="Arial" w:cs="Arial"/>
          <w:sz w:val="24"/>
          <w:szCs w:val="24"/>
        </w:rPr>
        <w:t>1992).</w:t>
      </w:r>
      <w:r w:rsidR="00E13AAA">
        <w:rPr>
          <w:rFonts w:ascii="Arial" w:hAnsi="Arial" w:cs="Arial"/>
          <w:sz w:val="24"/>
          <w:szCs w:val="24"/>
        </w:rPr>
        <w:t xml:space="preserve"> </w:t>
      </w:r>
    </w:p>
    <w:p w14:paraId="0CFECDCC" w14:textId="58690186" w:rsidR="00596601" w:rsidRDefault="00596601" w:rsidP="004A5258">
      <w:pPr>
        <w:pStyle w:val="ListParagraph"/>
        <w:numPr>
          <w:ilvl w:val="0"/>
          <w:numId w:val="1"/>
        </w:numPr>
        <w:spacing w:line="360" w:lineRule="auto"/>
        <w:jc w:val="both"/>
        <w:rPr>
          <w:rFonts w:ascii="Arial" w:hAnsi="Arial" w:cs="Arial"/>
          <w:sz w:val="24"/>
          <w:szCs w:val="24"/>
        </w:rPr>
      </w:pPr>
      <w:bookmarkStart w:id="5" w:name="_Toc133532800"/>
      <w:r w:rsidRPr="00433D87">
        <w:rPr>
          <w:rStyle w:val="Heading2Char"/>
          <w:rFonts w:ascii="Arial" w:hAnsi="Arial" w:cs="Arial"/>
          <w:color w:val="auto"/>
          <w:sz w:val="24"/>
          <w:szCs w:val="24"/>
        </w:rPr>
        <w:t>Self-determination</w:t>
      </w:r>
      <w:r w:rsidR="00733183" w:rsidRPr="00433D87">
        <w:rPr>
          <w:rStyle w:val="Heading2Char"/>
          <w:rFonts w:ascii="Arial" w:hAnsi="Arial" w:cs="Arial"/>
          <w:color w:val="auto"/>
          <w:sz w:val="24"/>
          <w:szCs w:val="24"/>
        </w:rPr>
        <w:t xml:space="preserve"> </w:t>
      </w:r>
      <w:r w:rsidR="00A932D8" w:rsidRPr="00433D87">
        <w:rPr>
          <w:rStyle w:val="Heading2Char"/>
          <w:rFonts w:ascii="Arial" w:hAnsi="Arial" w:cs="Arial"/>
          <w:color w:val="auto"/>
          <w:sz w:val="24"/>
          <w:szCs w:val="24"/>
        </w:rPr>
        <w:t>and Mastery</w:t>
      </w:r>
      <w:bookmarkEnd w:id="5"/>
      <w:r w:rsidR="00A932D8">
        <w:rPr>
          <w:rFonts w:ascii="Arial" w:hAnsi="Arial" w:cs="Arial"/>
          <w:sz w:val="24"/>
          <w:szCs w:val="24"/>
        </w:rPr>
        <w:t xml:space="preserve">: </w:t>
      </w:r>
    </w:p>
    <w:p w14:paraId="7FBB1512" w14:textId="7C0ED939" w:rsidR="008C4B78" w:rsidRDefault="003974CF" w:rsidP="00A932D8">
      <w:pPr>
        <w:spacing w:line="360" w:lineRule="auto"/>
        <w:jc w:val="both"/>
        <w:rPr>
          <w:rFonts w:ascii="Arial" w:hAnsi="Arial" w:cs="Arial"/>
          <w:sz w:val="24"/>
          <w:szCs w:val="24"/>
        </w:rPr>
      </w:pPr>
      <w:r w:rsidRPr="003974CF">
        <w:rPr>
          <w:rFonts w:ascii="Arial" w:hAnsi="Arial" w:cs="Arial"/>
          <w:sz w:val="24"/>
          <w:szCs w:val="24"/>
        </w:rPr>
        <w:t>Through unit 1, I have discovered that I am an ambitious person. Ambition is not just about working to earn large sums of money. Being ambitious also means wanting to be autonomous and mastering skills with the purpose of doing good for others, creating projects that involve the gain of better social development and well-being</w:t>
      </w:r>
      <w:r w:rsidR="004D3CCA">
        <w:rPr>
          <w:rFonts w:ascii="Arial" w:hAnsi="Arial" w:cs="Arial"/>
          <w:sz w:val="24"/>
          <w:szCs w:val="24"/>
        </w:rPr>
        <w:t xml:space="preserve">. </w:t>
      </w:r>
      <w:r w:rsidR="00160F4F" w:rsidRPr="00160F4F">
        <w:rPr>
          <w:rFonts w:ascii="Arial" w:hAnsi="Arial" w:cs="Arial"/>
          <w:sz w:val="24"/>
          <w:szCs w:val="24"/>
        </w:rPr>
        <w:t>For this, it is important to create self-determination and be in constant development</w:t>
      </w:r>
      <w:r w:rsidR="00D07EBD">
        <w:rPr>
          <w:rFonts w:ascii="Arial" w:hAnsi="Arial" w:cs="Arial"/>
          <w:sz w:val="24"/>
          <w:szCs w:val="24"/>
        </w:rPr>
        <w:t>, w</w:t>
      </w:r>
      <w:r w:rsidR="00160F4F" w:rsidRPr="00160F4F">
        <w:rPr>
          <w:rFonts w:ascii="Arial" w:hAnsi="Arial" w:cs="Arial"/>
          <w:sz w:val="24"/>
          <w:szCs w:val="24"/>
        </w:rPr>
        <w:t xml:space="preserve">orking with motivation turns each task into a challenge and allows </w:t>
      </w:r>
      <w:r w:rsidR="007C6475">
        <w:rPr>
          <w:rFonts w:ascii="Arial" w:hAnsi="Arial" w:cs="Arial"/>
          <w:sz w:val="24"/>
          <w:szCs w:val="24"/>
        </w:rPr>
        <w:t>people</w:t>
      </w:r>
      <w:r w:rsidR="00160F4F" w:rsidRPr="00160F4F">
        <w:rPr>
          <w:rFonts w:ascii="Arial" w:hAnsi="Arial" w:cs="Arial"/>
          <w:sz w:val="24"/>
          <w:szCs w:val="24"/>
        </w:rPr>
        <w:t xml:space="preserve"> to enjoy achievements more, stopping to see work as an obligation</w:t>
      </w:r>
      <w:r w:rsidR="00744B81" w:rsidRPr="00744B81">
        <w:rPr>
          <w:rFonts w:ascii="Arial" w:hAnsi="Arial" w:cs="Arial"/>
          <w:sz w:val="24"/>
          <w:szCs w:val="24"/>
        </w:rPr>
        <w:t> (Lopez-Garrido, 2021)</w:t>
      </w:r>
      <w:r w:rsidR="002A5E7D">
        <w:rPr>
          <w:rFonts w:ascii="Arial" w:hAnsi="Arial" w:cs="Arial"/>
          <w:sz w:val="24"/>
          <w:szCs w:val="24"/>
        </w:rPr>
        <w:t xml:space="preserve">. </w:t>
      </w:r>
    </w:p>
    <w:p w14:paraId="1BC74512" w14:textId="77777777" w:rsidR="004370C8" w:rsidRDefault="004370C8" w:rsidP="00A932D8">
      <w:pPr>
        <w:spacing w:line="360" w:lineRule="auto"/>
        <w:jc w:val="both"/>
        <w:rPr>
          <w:rFonts w:ascii="Arial" w:hAnsi="Arial" w:cs="Arial"/>
          <w:sz w:val="24"/>
          <w:szCs w:val="24"/>
        </w:rPr>
      </w:pPr>
    </w:p>
    <w:p w14:paraId="3C3DF1E4" w14:textId="4D6C7DC0" w:rsidR="00357284" w:rsidRPr="007B5F77" w:rsidRDefault="00357284" w:rsidP="007B5F77">
      <w:pPr>
        <w:pStyle w:val="Heading1"/>
        <w:spacing w:line="360" w:lineRule="auto"/>
        <w:rPr>
          <w:rFonts w:ascii="Arial" w:hAnsi="Arial" w:cs="Arial"/>
          <w:color w:val="auto"/>
          <w:sz w:val="24"/>
          <w:szCs w:val="24"/>
        </w:rPr>
      </w:pPr>
      <w:bookmarkStart w:id="6" w:name="_Toc133532801"/>
      <w:r w:rsidRPr="007B5F77">
        <w:rPr>
          <w:rFonts w:ascii="Arial" w:hAnsi="Arial" w:cs="Arial"/>
          <w:color w:val="auto"/>
          <w:sz w:val="24"/>
          <w:szCs w:val="24"/>
        </w:rPr>
        <w:t xml:space="preserve">UNIT 2 ‘It is a small </w:t>
      </w:r>
      <w:r w:rsidR="00FB5A9F" w:rsidRPr="007B5F77">
        <w:rPr>
          <w:rFonts w:ascii="Arial" w:hAnsi="Arial" w:cs="Arial"/>
          <w:color w:val="auto"/>
          <w:sz w:val="24"/>
          <w:szCs w:val="24"/>
        </w:rPr>
        <w:t>world’</w:t>
      </w:r>
      <w:bookmarkEnd w:id="6"/>
    </w:p>
    <w:p w14:paraId="75C57C51" w14:textId="70F12BB9" w:rsidR="00357284" w:rsidRDefault="008B0761" w:rsidP="00A932D8">
      <w:pPr>
        <w:spacing w:line="360" w:lineRule="auto"/>
        <w:jc w:val="both"/>
        <w:rPr>
          <w:rFonts w:ascii="Arial" w:hAnsi="Arial" w:cs="Arial"/>
          <w:sz w:val="24"/>
          <w:szCs w:val="24"/>
        </w:rPr>
      </w:pPr>
      <w:r w:rsidRPr="008B0761">
        <w:rPr>
          <w:rFonts w:ascii="Arial" w:hAnsi="Arial" w:cs="Arial"/>
          <w:sz w:val="24"/>
          <w:szCs w:val="24"/>
        </w:rPr>
        <w:t>Recognizing positive links and potential collaborations is key for an inclusive professional community. Diverse backgrounds and skill sets can lead to greater achievements</w:t>
      </w:r>
      <w:r w:rsidR="007E2CF2">
        <w:rPr>
          <w:rFonts w:ascii="Arial" w:hAnsi="Arial" w:cs="Arial"/>
          <w:sz w:val="24"/>
          <w:szCs w:val="24"/>
        </w:rPr>
        <w:t xml:space="preserve">. </w:t>
      </w:r>
      <w:r w:rsidR="0049621B">
        <w:rPr>
          <w:rFonts w:ascii="Arial" w:hAnsi="Arial" w:cs="Arial"/>
          <w:sz w:val="24"/>
          <w:szCs w:val="24"/>
        </w:rPr>
        <w:t>Also, s</w:t>
      </w:r>
      <w:r w:rsidRPr="008B0761">
        <w:rPr>
          <w:rFonts w:ascii="Arial" w:hAnsi="Arial" w:cs="Arial"/>
          <w:sz w:val="24"/>
          <w:szCs w:val="24"/>
        </w:rPr>
        <w:t>trong relationships and networks offer access to new opportunities and resources</w:t>
      </w:r>
      <w:r w:rsidR="0049621B">
        <w:rPr>
          <w:rFonts w:ascii="Arial" w:hAnsi="Arial" w:cs="Arial"/>
          <w:sz w:val="24"/>
          <w:szCs w:val="24"/>
        </w:rPr>
        <w:t xml:space="preserve">, creating </w:t>
      </w:r>
      <w:r w:rsidR="00D7537E">
        <w:rPr>
          <w:rFonts w:ascii="Arial" w:hAnsi="Arial" w:cs="Arial"/>
          <w:sz w:val="24"/>
          <w:szCs w:val="24"/>
        </w:rPr>
        <w:t>d</w:t>
      </w:r>
      <w:r w:rsidRPr="008B0761">
        <w:rPr>
          <w:rFonts w:ascii="Arial" w:hAnsi="Arial" w:cs="Arial"/>
          <w:sz w:val="24"/>
          <w:szCs w:val="24"/>
        </w:rPr>
        <w:t>iverse communities</w:t>
      </w:r>
      <w:r w:rsidR="00D7537E">
        <w:rPr>
          <w:rFonts w:ascii="Arial" w:hAnsi="Arial" w:cs="Arial"/>
          <w:sz w:val="24"/>
          <w:szCs w:val="24"/>
        </w:rPr>
        <w:t xml:space="preserve"> that</w:t>
      </w:r>
      <w:r w:rsidRPr="008B0761">
        <w:rPr>
          <w:rFonts w:ascii="Arial" w:hAnsi="Arial" w:cs="Arial"/>
          <w:sz w:val="24"/>
          <w:szCs w:val="24"/>
        </w:rPr>
        <w:t xml:space="preserve"> bring new perspectives and innovative solutions to complex problems.</w:t>
      </w:r>
      <w:r w:rsidRPr="00043CC9">
        <w:rPr>
          <w:rFonts w:ascii="Arial" w:hAnsi="Arial" w:cs="Arial"/>
          <w:sz w:val="24"/>
          <w:szCs w:val="24"/>
        </w:rPr>
        <w:t xml:space="preserve"> </w:t>
      </w:r>
      <w:r w:rsidR="00043CC9" w:rsidRPr="00043CC9">
        <w:rPr>
          <w:rFonts w:ascii="Arial" w:hAnsi="Arial" w:cs="Arial"/>
          <w:sz w:val="24"/>
          <w:szCs w:val="24"/>
        </w:rPr>
        <w:t>(www.mindtools.com, n.d.)</w:t>
      </w:r>
      <w:r w:rsidR="00043CC9">
        <w:rPr>
          <w:rFonts w:ascii="Arial" w:hAnsi="Arial" w:cs="Arial"/>
          <w:sz w:val="24"/>
          <w:szCs w:val="24"/>
        </w:rPr>
        <w:t xml:space="preserve">. </w:t>
      </w:r>
    </w:p>
    <w:p w14:paraId="31E5EEB6" w14:textId="18454C08" w:rsidR="00722FCE" w:rsidRPr="007B5F77" w:rsidRDefault="00E00454" w:rsidP="007B5F77">
      <w:pPr>
        <w:pStyle w:val="Heading2"/>
        <w:numPr>
          <w:ilvl w:val="0"/>
          <w:numId w:val="1"/>
        </w:numPr>
        <w:spacing w:line="360" w:lineRule="auto"/>
        <w:rPr>
          <w:rFonts w:ascii="Arial" w:hAnsi="Arial" w:cs="Arial"/>
          <w:color w:val="auto"/>
          <w:sz w:val="24"/>
          <w:szCs w:val="24"/>
        </w:rPr>
      </w:pPr>
      <w:bookmarkStart w:id="7" w:name="_Toc133532802"/>
      <w:r w:rsidRPr="007B5F77">
        <w:rPr>
          <w:rFonts w:ascii="Arial" w:hAnsi="Arial" w:cs="Arial"/>
          <w:color w:val="auto"/>
          <w:sz w:val="24"/>
          <w:szCs w:val="24"/>
        </w:rPr>
        <w:t>The evaluation of my network:</w:t>
      </w:r>
      <w:bookmarkEnd w:id="7"/>
      <w:r w:rsidRPr="007B5F77">
        <w:rPr>
          <w:rFonts w:ascii="Arial" w:hAnsi="Arial" w:cs="Arial"/>
          <w:color w:val="auto"/>
          <w:sz w:val="24"/>
          <w:szCs w:val="24"/>
        </w:rPr>
        <w:t xml:space="preserve"> </w:t>
      </w:r>
    </w:p>
    <w:p w14:paraId="05031A2A" w14:textId="23AF50AF" w:rsidR="003C355D" w:rsidRPr="003C355D" w:rsidRDefault="003F68CE" w:rsidP="003C355D">
      <w:pPr>
        <w:spacing w:line="360" w:lineRule="auto"/>
        <w:jc w:val="both"/>
        <w:rPr>
          <w:rFonts w:ascii="Arial" w:hAnsi="Arial" w:cs="Arial"/>
          <w:sz w:val="24"/>
          <w:szCs w:val="24"/>
        </w:rPr>
      </w:pPr>
      <w:r w:rsidRPr="003F68CE">
        <w:rPr>
          <w:rFonts w:ascii="Arial" w:hAnsi="Arial" w:cs="Arial"/>
          <w:sz w:val="24"/>
          <w:szCs w:val="24"/>
        </w:rPr>
        <w:t xml:space="preserve">When  </w:t>
      </w:r>
      <w:r w:rsidR="002F2364">
        <w:rPr>
          <w:rFonts w:ascii="Arial" w:hAnsi="Arial" w:cs="Arial"/>
          <w:sz w:val="24"/>
          <w:szCs w:val="24"/>
        </w:rPr>
        <w:t xml:space="preserve">I evaluated my network </w:t>
      </w:r>
      <w:r w:rsidRPr="003F68CE">
        <w:rPr>
          <w:rFonts w:ascii="Arial" w:hAnsi="Arial" w:cs="Arial"/>
          <w:sz w:val="24"/>
          <w:szCs w:val="24"/>
        </w:rPr>
        <w:t xml:space="preserve"> </w:t>
      </w:r>
      <w:r w:rsidR="006A78F8">
        <w:rPr>
          <w:rFonts w:ascii="Arial" w:hAnsi="Arial" w:cs="Arial"/>
          <w:sz w:val="24"/>
          <w:szCs w:val="24"/>
        </w:rPr>
        <w:t xml:space="preserve">in one of the tasks on Unit 2, I </w:t>
      </w:r>
      <w:r w:rsidRPr="003F68CE">
        <w:rPr>
          <w:rFonts w:ascii="Arial" w:hAnsi="Arial" w:cs="Arial"/>
          <w:sz w:val="24"/>
          <w:szCs w:val="24"/>
        </w:rPr>
        <w:t>consider</w:t>
      </w:r>
      <w:r w:rsidR="006A78F8">
        <w:rPr>
          <w:rFonts w:ascii="Arial" w:hAnsi="Arial" w:cs="Arial"/>
          <w:sz w:val="24"/>
          <w:szCs w:val="24"/>
        </w:rPr>
        <w:t xml:space="preserve">ed </w:t>
      </w:r>
      <w:r w:rsidRPr="003F68CE">
        <w:rPr>
          <w:rFonts w:ascii="Arial" w:hAnsi="Arial" w:cs="Arial"/>
          <w:sz w:val="24"/>
          <w:szCs w:val="24"/>
        </w:rPr>
        <w:t xml:space="preserve">its diversity, size, and level of engagement. </w:t>
      </w:r>
      <w:r w:rsidR="000C75B7" w:rsidRPr="000C75B7">
        <w:rPr>
          <w:rFonts w:ascii="Arial" w:hAnsi="Arial" w:cs="Arial"/>
          <w:sz w:val="24"/>
          <w:szCs w:val="24"/>
        </w:rPr>
        <w:t>A group comprising individuals from varying backgrounds and possessing different abilities can offer a range of viewpoints and chances for working together.</w:t>
      </w:r>
      <w:r w:rsidR="003677B1">
        <w:rPr>
          <w:rFonts w:ascii="Arial" w:hAnsi="Arial" w:cs="Arial"/>
          <w:sz w:val="24"/>
          <w:szCs w:val="24"/>
        </w:rPr>
        <w:t xml:space="preserve"> </w:t>
      </w:r>
      <w:r w:rsidR="001C0AD5">
        <w:rPr>
          <w:rFonts w:ascii="Arial" w:hAnsi="Arial" w:cs="Arial"/>
          <w:sz w:val="24"/>
          <w:szCs w:val="24"/>
        </w:rPr>
        <w:t>T</w:t>
      </w:r>
      <w:r w:rsidRPr="003F68CE">
        <w:rPr>
          <w:rFonts w:ascii="Arial" w:hAnsi="Arial" w:cs="Arial"/>
          <w:sz w:val="24"/>
          <w:szCs w:val="24"/>
        </w:rPr>
        <w:t>he size of the network can impact the level of support and resources available</w:t>
      </w:r>
      <w:r w:rsidR="00A27614">
        <w:rPr>
          <w:rFonts w:ascii="Arial" w:hAnsi="Arial" w:cs="Arial"/>
          <w:sz w:val="24"/>
          <w:szCs w:val="24"/>
        </w:rPr>
        <w:t xml:space="preserve">, </w:t>
      </w:r>
      <w:r w:rsidR="00982DC9">
        <w:rPr>
          <w:rFonts w:ascii="Arial" w:hAnsi="Arial" w:cs="Arial"/>
          <w:sz w:val="24"/>
          <w:szCs w:val="24"/>
        </w:rPr>
        <w:t>t</w:t>
      </w:r>
      <w:r w:rsidR="00982DC9" w:rsidRPr="00982DC9">
        <w:rPr>
          <w:rFonts w:ascii="Arial" w:hAnsi="Arial" w:cs="Arial"/>
          <w:sz w:val="24"/>
          <w:szCs w:val="24"/>
        </w:rPr>
        <w:t>herefore, nowadays using tools such as technology and social media helps to create new connections</w:t>
      </w:r>
      <w:r w:rsidR="00A27614">
        <w:rPr>
          <w:rFonts w:ascii="Arial" w:hAnsi="Arial" w:cs="Arial"/>
          <w:sz w:val="24"/>
          <w:szCs w:val="24"/>
        </w:rPr>
        <w:t xml:space="preserve"> </w:t>
      </w:r>
      <w:r w:rsidR="007524A2" w:rsidRPr="007524A2">
        <w:rPr>
          <w:rFonts w:ascii="Arial" w:hAnsi="Arial" w:cs="Arial"/>
          <w:sz w:val="24"/>
          <w:szCs w:val="24"/>
        </w:rPr>
        <w:t>(Waters et al, 2009)</w:t>
      </w:r>
      <w:r w:rsidR="00053A42">
        <w:rPr>
          <w:rFonts w:ascii="Arial" w:hAnsi="Arial" w:cs="Arial"/>
          <w:sz w:val="24"/>
          <w:szCs w:val="24"/>
        </w:rPr>
        <w:t xml:space="preserve">. </w:t>
      </w:r>
    </w:p>
    <w:p w14:paraId="1E44810D" w14:textId="2F45A519" w:rsidR="002F5AEB" w:rsidRDefault="0031757C" w:rsidP="004C0024">
      <w:pPr>
        <w:pStyle w:val="ListParagraph"/>
        <w:numPr>
          <w:ilvl w:val="0"/>
          <w:numId w:val="1"/>
        </w:numPr>
        <w:spacing w:line="360" w:lineRule="auto"/>
        <w:jc w:val="both"/>
        <w:rPr>
          <w:rFonts w:ascii="Arial" w:hAnsi="Arial" w:cs="Arial"/>
          <w:sz w:val="24"/>
          <w:szCs w:val="24"/>
        </w:rPr>
      </w:pPr>
      <w:bookmarkStart w:id="8" w:name="_Toc133532803"/>
      <w:r w:rsidRPr="007B5F77">
        <w:rPr>
          <w:rStyle w:val="Heading2Char"/>
          <w:rFonts w:ascii="Arial" w:hAnsi="Arial" w:cs="Arial"/>
          <w:color w:val="auto"/>
          <w:sz w:val="24"/>
          <w:szCs w:val="24"/>
        </w:rPr>
        <w:t>Positive</w:t>
      </w:r>
      <w:r w:rsidR="00420BE7" w:rsidRPr="007B5F77">
        <w:rPr>
          <w:rStyle w:val="Heading2Char"/>
          <w:rFonts w:ascii="Arial" w:hAnsi="Arial" w:cs="Arial"/>
          <w:color w:val="auto"/>
          <w:sz w:val="24"/>
          <w:szCs w:val="24"/>
        </w:rPr>
        <w:t xml:space="preserve"> personal experiential learning</w:t>
      </w:r>
      <w:bookmarkEnd w:id="8"/>
      <w:r w:rsidR="00420BE7">
        <w:rPr>
          <w:rFonts w:ascii="Arial" w:hAnsi="Arial" w:cs="Arial"/>
          <w:sz w:val="24"/>
          <w:szCs w:val="24"/>
        </w:rPr>
        <w:t xml:space="preserve">: </w:t>
      </w:r>
    </w:p>
    <w:p w14:paraId="6CA26652" w14:textId="01DAFF09" w:rsidR="00E00454" w:rsidRDefault="00893FD6" w:rsidP="00E00454">
      <w:pPr>
        <w:spacing w:line="360" w:lineRule="auto"/>
        <w:jc w:val="both"/>
        <w:rPr>
          <w:rFonts w:ascii="Arial" w:hAnsi="Arial" w:cs="Arial"/>
          <w:sz w:val="24"/>
          <w:szCs w:val="24"/>
        </w:rPr>
      </w:pPr>
      <w:r w:rsidRPr="00893FD6">
        <w:rPr>
          <w:rFonts w:ascii="Arial" w:hAnsi="Arial" w:cs="Arial"/>
          <w:sz w:val="24"/>
          <w:szCs w:val="24"/>
        </w:rPr>
        <w:t>Social work practice involves working with diverse populations and addressing complex social issues. Collaboration allows for the pooling of resources, knowledge, and expertise to effectively address these challenges. Moreover, it promotes a culture of teamwork and mutual support, which is beneficial for both professionals and the communities they serve. By working together, social workers can advocate for policy changes and social justice, which can lead to better outcomes for individuals and communities</w:t>
      </w:r>
      <w:r w:rsidR="00FC2BEC">
        <w:rPr>
          <w:rFonts w:ascii="Arial" w:hAnsi="Arial" w:cs="Arial"/>
          <w:sz w:val="24"/>
          <w:szCs w:val="24"/>
        </w:rPr>
        <w:t xml:space="preserve"> </w:t>
      </w:r>
      <w:r w:rsidR="00FC2BEC" w:rsidRPr="00FC2BEC">
        <w:rPr>
          <w:rFonts w:ascii="Arial" w:hAnsi="Arial" w:cs="Arial"/>
          <w:sz w:val="24"/>
          <w:szCs w:val="24"/>
        </w:rPr>
        <w:t>(Perrault et al, 2011)</w:t>
      </w:r>
      <w:r w:rsidR="00FC2BEC">
        <w:rPr>
          <w:rFonts w:ascii="Arial" w:hAnsi="Arial" w:cs="Arial"/>
          <w:sz w:val="24"/>
          <w:szCs w:val="24"/>
        </w:rPr>
        <w:t xml:space="preserve">. </w:t>
      </w:r>
    </w:p>
    <w:p w14:paraId="5B68B776" w14:textId="77777777" w:rsidR="00EF543D" w:rsidRPr="00E00454" w:rsidRDefault="00EF543D" w:rsidP="00E00454">
      <w:pPr>
        <w:spacing w:line="360" w:lineRule="auto"/>
        <w:jc w:val="both"/>
        <w:rPr>
          <w:rFonts w:ascii="Arial" w:hAnsi="Arial" w:cs="Arial"/>
          <w:sz w:val="24"/>
          <w:szCs w:val="24"/>
        </w:rPr>
      </w:pPr>
    </w:p>
    <w:p w14:paraId="6370ECBD" w14:textId="72E4C528" w:rsidR="004370C8" w:rsidRPr="000D6E6A" w:rsidRDefault="00AF3987" w:rsidP="000D6E6A">
      <w:pPr>
        <w:pStyle w:val="Heading1"/>
        <w:spacing w:line="360" w:lineRule="auto"/>
        <w:rPr>
          <w:rFonts w:ascii="Arial" w:hAnsi="Arial" w:cs="Arial"/>
          <w:color w:val="auto"/>
          <w:sz w:val="24"/>
          <w:szCs w:val="24"/>
        </w:rPr>
      </w:pPr>
      <w:bookmarkStart w:id="9" w:name="_Toc133532804"/>
      <w:r w:rsidRPr="000D6E6A">
        <w:rPr>
          <w:rFonts w:ascii="Arial" w:hAnsi="Arial" w:cs="Arial"/>
          <w:color w:val="auto"/>
          <w:sz w:val="24"/>
          <w:szCs w:val="24"/>
        </w:rPr>
        <w:t xml:space="preserve">UNIT 3 </w:t>
      </w:r>
      <w:r w:rsidR="000F6025" w:rsidRPr="000D6E6A">
        <w:rPr>
          <w:rFonts w:ascii="Arial" w:hAnsi="Arial" w:cs="Arial"/>
          <w:color w:val="auto"/>
          <w:sz w:val="24"/>
          <w:szCs w:val="24"/>
        </w:rPr>
        <w:t>‘Op</w:t>
      </w:r>
      <w:r w:rsidR="008A3F19" w:rsidRPr="000D6E6A">
        <w:rPr>
          <w:rFonts w:ascii="Arial" w:hAnsi="Arial" w:cs="Arial"/>
          <w:color w:val="auto"/>
          <w:sz w:val="24"/>
          <w:szCs w:val="24"/>
        </w:rPr>
        <w:t>portunity knocks’</w:t>
      </w:r>
      <w:bookmarkEnd w:id="9"/>
    </w:p>
    <w:p w14:paraId="3C3401AA" w14:textId="4C6A10F3" w:rsidR="008B015A" w:rsidRDefault="00E160F5" w:rsidP="00A932D8">
      <w:pPr>
        <w:spacing w:line="360" w:lineRule="auto"/>
        <w:jc w:val="both"/>
        <w:rPr>
          <w:rFonts w:ascii="Arial" w:hAnsi="Arial" w:cs="Arial"/>
          <w:sz w:val="24"/>
          <w:szCs w:val="24"/>
        </w:rPr>
      </w:pPr>
      <w:r w:rsidRPr="00E160F5">
        <w:rPr>
          <w:rFonts w:ascii="Arial" w:hAnsi="Arial" w:cs="Arial"/>
          <w:sz w:val="24"/>
          <w:szCs w:val="24"/>
        </w:rPr>
        <w:t>Sometimes, the most remarkable discoveries and inventions come from a simple mistake or accident. Many of the world's greatest inventions, such as the microwave oven, penicillin, and post-it notes, were all created by chance.</w:t>
      </w:r>
      <w:r>
        <w:rPr>
          <w:rFonts w:ascii="Arial" w:hAnsi="Arial" w:cs="Arial"/>
          <w:sz w:val="24"/>
          <w:szCs w:val="24"/>
        </w:rPr>
        <w:t xml:space="preserve"> </w:t>
      </w:r>
      <w:r w:rsidRPr="00E160F5">
        <w:rPr>
          <w:rFonts w:ascii="Arial" w:hAnsi="Arial" w:cs="Arial"/>
          <w:sz w:val="24"/>
          <w:szCs w:val="24"/>
        </w:rPr>
        <w:t>It</w:t>
      </w:r>
      <w:r w:rsidR="000F696C">
        <w:rPr>
          <w:rFonts w:ascii="Arial" w:hAnsi="Arial" w:cs="Arial"/>
          <w:sz w:val="24"/>
          <w:szCs w:val="24"/>
        </w:rPr>
        <w:t xml:space="preserve"> i</w:t>
      </w:r>
      <w:r w:rsidRPr="00E160F5">
        <w:rPr>
          <w:rFonts w:ascii="Arial" w:hAnsi="Arial" w:cs="Arial"/>
          <w:sz w:val="24"/>
          <w:szCs w:val="24"/>
        </w:rPr>
        <w:t xml:space="preserve">s important to remember that not all mistakes are </w:t>
      </w:r>
      <w:r w:rsidR="00401A8B" w:rsidRPr="00E160F5">
        <w:rPr>
          <w:rFonts w:ascii="Arial" w:hAnsi="Arial" w:cs="Arial"/>
          <w:sz w:val="24"/>
          <w:szCs w:val="24"/>
        </w:rPr>
        <w:t>bad,</w:t>
      </w:r>
      <w:r w:rsidRPr="00E160F5">
        <w:rPr>
          <w:rFonts w:ascii="Arial" w:hAnsi="Arial" w:cs="Arial"/>
          <w:sz w:val="24"/>
          <w:szCs w:val="24"/>
        </w:rPr>
        <w:t xml:space="preserve"> and we can learn from them. In fact, making mistakes and learning from them is an essential part of the creative process and can lead to new and unexpected innovations</w:t>
      </w:r>
      <w:r w:rsidR="00C91862">
        <w:rPr>
          <w:rFonts w:ascii="Arial" w:hAnsi="Arial" w:cs="Arial"/>
          <w:sz w:val="24"/>
          <w:szCs w:val="24"/>
        </w:rPr>
        <w:t xml:space="preserve"> </w:t>
      </w:r>
      <w:r w:rsidR="00383DF2">
        <w:rPr>
          <w:rFonts w:ascii="Arial" w:hAnsi="Arial" w:cs="Arial"/>
          <w:sz w:val="24"/>
          <w:szCs w:val="24"/>
        </w:rPr>
        <w:t>(</w:t>
      </w:r>
      <w:bookmarkStart w:id="10" w:name="_Hlk133051152"/>
      <w:r w:rsidR="00383DF2">
        <w:rPr>
          <w:rFonts w:ascii="Arial" w:hAnsi="Arial" w:cs="Arial"/>
          <w:sz w:val="24"/>
          <w:szCs w:val="24"/>
        </w:rPr>
        <w:t>Greenwald, 2018).</w:t>
      </w:r>
      <w:r w:rsidR="002860E8">
        <w:rPr>
          <w:rFonts w:ascii="Arial" w:hAnsi="Arial" w:cs="Arial"/>
          <w:sz w:val="24"/>
          <w:szCs w:val="24"/>
        </w:rPr>
        <w:t xml:space="preserve"> </w:t>
      </w:r>
    </w:p>
    <w:p w14:paraId="3F988D09" w14:textId="77777777" w:rsidR="00326F27" w:rsidRDefault="0055452A" w:rsidP="0055452A">
      <w:pPr>
        <w:pStyle w:val="ListParagraph"/>
        <w:numPr>
          <w:ilvl w:val="0"/>
          <w:numId w:val="1"/>
        </w:numPr>
        <w:spacing w:line="360" w:lineRule="auto"/>
        <w:jc w:val="both"/>
        <w:rPr>
          <w:rFonts w:ascii="Arial" w:hAnsi="Arial" w:cs="Arial"/>
          <w:sz w:val="24"/>
          <w:szCs w:val="24"/>
        </w:rPr>
      </w:pPr>
      <w:bookmarkStart w:id="11" w:name="_Toc133532805"/>
      <w:bookmarkEnd w:id="10"/>
      <w:r w:rsidRPr="000D6E6A">
        <w:rPr>
          <w:rStyle w:val="Heading2Char"/>
          <w:rFonts w:ascii="Arial" w:hAnsi="Arial" w:cs="Arial"/>
          <w:color w:val="auto"/>
          <w:sz w:val="24"/>
          <w:szCs w:val="24"/>
        </w:rPr>
        <w:t xml:space="preserve">Seeing </w:t>
      </w:r>
      <w:r w:rsidR="008A2061" w:rsidRPr="000D6E6A">
        <w:rPr>
          <w:rStyle w:val="Heading2Char"/>
          <w:rFonts w:ascii="Arial" w:hAnsi="Arial" w:cs="Arial"/>
          <w:color w:val="auto"/>
          <w:sz w:val="24"/>
          <w:szCs w:val="24"/>
        </w:rPr>
        <w:t>things differently</w:t>
      </w:r>
      <w:bookmarkEnd w:id="11"/>
      <w:r w:rsidR="00326F27">
        <w:rPr>
          <w:rFonts w:ascii="Arial" w:hAnsi="Arial" w:cs="Arial"/>
          <w:sz w:val="24"/>
          <w:szCs w:val="24"/>
        </w:rPr>
        <w:t>:</w:t>
      </w:r>
    </w:p>
    <w:p w14:paraId="49F7EBB3" w14:textId="525DE426" w:rsidR="00DB6A45" w:rsidRPr="00FD4C21" w:rsidRDefault="00DB6A45" w:rsidP="00DB6A45">
      <w:pPr>
        <w:spacing w:line="360" w:lineRule="auto"/>
        <w:jc w:val="both"/>
        <w:rPr>
          <w:rFonts w:ascii="Arial" w:hAnsi="Arial" w:cs="Arial"/>
          <w:sz w:val="24"/>
          <w:szCs w:val="24"/>
        </w:rPr>
      </w:pPr>
      <w:r w:rsidRPr="00FD4C21">
        <w:rPr>
          <w:rFonts w:ascii="Arial" w:hAnsi="Arial" w:cs="Arial"/>
          <w:sz w:val="24"/>
          <w:szCs w:val="24"/>
        </w:rPr>
        <w:t>In addition to experience, there are many other factors that contribute to personal and professional development. For my future project, I have learned that seeing things from other perspectives helps me to be more creative and innovative</w:t>
      </w:r>
      <w:r w:rsidR="00C84628" w:rsidRPr="00FD4C21">
        <w:rPr>
          <w:rFonts w:ascii="Arial" w:hAnsi="Arial" w:cs="Arial"/>
          <w:sz w:val="24"/>
          <w:szCs w:val="24"/>
        </w:rPr>
        <w:t>, for that reason it is</w:t>
      </w:r>
      <w:r w:rsidRPr="00FD4C21">
        <w:rPr>
          <w:rFonts w:ascii="Arial" w:hAnsi="Arial" w:cs="Arial"/>
          <w:sz w:val="24"/>
          <w:szCs w:val="24"/>
        </w:rPr>
        <w:t xml:space="preserve"> important to participate in group activities, attend conferences, or </w:t>
      </w:r>
      <w:r w:rsidR="00C9352F" w:rsidRPr="00FD4C21">
        <w:rPr>
          <w:rFonts w:ascii="Arial" w:hAnsi="Arial" w:cs="Arial"/>
          <w:sz w:val="24"/>
          <w:szCs w:val="24"/>
        </w:rPr>
        <w:t>even</w:t>
      </w:r>
      <w:r w:rsidRPr="00FD4C21">
        <w:rPr>
          <w:rFonts w:ascii="Arial" w:hAnsi="Arial" w:cs="Arial"/>
          <w:sz w:val="24"/>
          <w:szCs w:val="24"/>
        </w:rPr>
        <w:t xml:space="preserve"> share ideas through social media groups with other professionals in the health and care sector, including different generations. This helps to create new perspectives, opportunities</w:t>
      </w:r>
      <w:r w:rsidR="006B02E2" w:rsidRPr="00FD4C21">
        <w:rPr>
          <w:rFonts w:ascii="Arial" w:hAnsi="Arial" w:cs="Arial"/>
          <w:sz w:val="24"/>
          <w:szCs w:val="24"/>
        </w:rPr>
        <w:t xml:space="preserve">, and </w:t>
      </w:r>
      <w:r w:rsidR="00FF4390" w:rsidRPr="00FD4C21">
        <w:rPr>
          <w:rFonts w:ascii="Arial" w:hAnsi="Arial" w:cs="Arial"/>
          <w:sz w:val="24"/>
          <w:szCs w:val="24"/>
        </w:rPr>
        <w:t>address different points of view</w:t>
      </w:r>
      <w:r w:rsidR="000A0A93">
        <w:rPr>
          <w:rFonts w:ascii="Arial" w:hAnsi="Arial" w:cs="Arial"/>
          <w:sz w:val="24"/>
          <w:szCs w:val="24"/>
        </w:rPr>
        <w:t xml:space="preserve"> </w:t>
      </w:r>
      <w:r w:rsidR="000A0A93" w:rsidRPr="000A0A93">
        <w:rPr>
          <w:rFonts w:ascii="Arial" w:hAnsi="Arial" w:cs="Arial"/>
          <w:sz w:val="24"/>
          <w:szCs w:val="24"/>
        </w:rPr>
        <w:t> (</w:t>
      </w:r>
      <w:proofErr w:type="spellStart"/>
      <w:r w:rsidR="000A0A93" w:rsidRPr="000A0A93">
        <w:rPr>
          <w:rFonts w:ascii="Arial" w:hAnsi="Arial" w:cs="Arial"/>
          <w:sz w:val="24"/>
          <w:szCs w:val="24"/>
        </w:rPr>
        <w:t>Gorry</w:t>
      </w:r>
      <w:proofErr w:type="spellEnd"/>
      <w:r w:rsidR="000A0A93" w:rsidRPr="000A0A93">
        <w:rPr>
          <w:rFonts w:ascii="Arial" w:hAnsi="Arial" w:cs="Arial"/>
          <w:sz w:val="24"/>
          <w:szCs w:val="24"/>
        </w:rPr>
        <w:t>, 2008)</w:t>
      </w:r>
      <w:r w:rsidR="000A0A93">
        <w:rPr>
          <w:rFonts w:ascii="Arial" w:hAnsi="Arial" w:cs="Arial"/>
          <w:sz w:val="24"/>
          <w:szCs w:val="24"/>
        </w:rPr>
        <w:t>.</w:t>
      </w:r>
    </w:p>
    <w:p w14:paraId="471A0B91" w14:textId="737B0EBE" w:rsidR="00DB6A45" w:rsidRDefault="00DB6A45" w:rsidP="00DB6A45">
      <w:pPr>
        <w:spacing w:line="360" w:lineRule="auto"/>
        <w:jc w:val="both"/>
        <w:rPr>
          <w:rFonts w:ascii="Arial" w:hAnsi="Arial" w:cs="Arial"/>
          <w:sz w:val="24"/>
          <w:szCs w:val="24"/>
        </w:rPr>
      </w:pPr>
      <w:r w:rsidRPr="00DB6A45">
        <w:rPr>
          <w:rFonts w:ascii="Arial" w:hAnsi="Arial" w:cs="Arial"/>
          <w:sz w:val="24"/>
          <w:szCs w:val="24"/>
        </w:rPr>
        <w:t>I consider this essential for any job, especially when working with vulnerable children, as it</w:t>
      </w:r>
      <w:r w:rsidR="00C84B40">
        <w:rPr>
          <w:rFonts w:ascii="Arial" w:hAnsi="Arial" w:cs="Arial"/>
          <w:sz w:val="24"/>
          <w:szCs w:val="24"/>
        </w:rPr>
        <w:t xml:space="preserve"> is</w:t>
      </w:r>
      <w:r w:rsidRPr="00DB6A45">
        <w:rPr>
          <w:rFonts w:ascii="Arial" w:hAnsi="Arial" w:cs="Arial"/>
          <w:sz w:val="24"/>
          <w:szCs w:val="24"/>
        </w:rPr>
        <w:t xml:space="preserve"> necessary to have different perspectives</w:t>
      </w:r>
      <w:r w:rsidR="009F5240">
        <w:rPr>
          <w:rFonts w:ascii="Arial" w:hAnsi="Arial" w:cs="Arial"/>
          <w:sz w:val="24"/>
          <w:szCs w:val="24"/>
        </w:rPr>
        <w:t>,</w:t>
      </w:r>
      <w:r w:rsidRPr="00DB6A45">
        <w:rPr>
          <w:rFonts w:ascii="Arial" w:hAnsi="Arial" w:cs="Arial"/>
          <w:sz w:val="24"/>
          <w:szCs w:val="24"/>
        </w:rPr>
        <w:t xml:space="preserve"> in order to avoid falling into the trap of having the same vision when it comes to customizing the care and needs of each child</w:t>
      </w:r>
      <w:r w:rsidR="000A0A93">
        <w:rPr>
          <w:rFonts w:ascii="Arial" w:hAnsi="Arial" w:cs="Arial"/>
          <w:sz w:val="24"/>
          <w:szCs w:val="24"/>
        </w:rPr>
        <w:t xml:space="preserve"> </w:t>
      </w:r>
      <w:r w:rsidR="000A0A93" w:rsidRPr="000A0A93">
        <w:rPr>
          <w:rFonts w:ascii="Arial" w:hAnsi="Arial" w:cs="Arial"/>
          <w:sz w:val="24"/>
          <w:szCs w:val="24"/>
        </w:rPr>
        <w:t> (</w:t>
      </w:r>
      <w:proofErr w:type="spellStart"/>
      <w:r w:rsidR="000A0A93" w:rsidRPr="000A0A93">
        <w:rPr>
          <w:rFonts w:ascii="Arial" w:hAnsi="Arial" w:cs="Arial"/>
          <w:sz w:val="24"/>
          <w:szCs w:val="24"/>
        </w:rPr>
        <w:t>Gorry</w:t>
      </w:r>
      <w:proofErr w:type="spellEnd"/>
      <w:r w:rsidR="000A0A93" w:rsidRPr="000A0A93">
        <w:rPr>
          <w:rFonts w:ascii="Arial" w:hAnsi="Arial" w:cs="Arial"/>
          <w:sz w:val="24"/>
          <w:szCs w:val="24"/>
        </w:rPr>
        <w:t>, 2008)</w:t>
      </w:r>
      <w:r w:rsidR="000A0A93">
        <w:rPr>
          <w:rFonts w:ascii="Arial" w:hAnsi="Arial" w:cs="Arial"/>
          <w:sz w:val="24"/>
          <w:szCs w:val="24"/>
        </w:rPr>
        <w:t xml:space="preserve">. </w:t>
      </w:r>
    </w:p>
    <w:p w14:paraId="7E89D017" w14:textId="6A051073" w:rsidR="00D819C6" w:rsidRDefault="004A7B6D" w:rsidP="004A7B6D">
      <w:pPr>
        <w:pStyle w:val="ListParagraph"/>
        <w:numPr>
          <w:ilvl w:val="0"/>
          <w:numId w:val="1"/>
        </w:numPr>
        <w:spacing w:line="360" w:lineRule="auto"/>
        <w:jc w:val="both"/>
        <w:rPr>
          <w:rFonts w:ascii="Arial" w:hAnsi="Arial" w:cs="Arial"/>
          <w:sz w:val="24"/>
          <w:szCs w:val="24"/>
        </w:rPr>
      </w:pPr>
      <w:bookmarkStart w:id="12" w:name="_Toc133532806"/>
      <w:r w:rsidRPr="000D6E6A">
        <w:rPr>
          <w:rStyle w:val="Heading2Char"/>
          <w:rFonts w:ascii="Arial" w:hAnsi="Arial" w:cs="Arial"/>
          <w:color w:val="auto"/>
          <w:sz w:val="24"/>
          <w:szCs w:val="24"/>
        </w:rPr>
        <w:t>Presenting myself online</w:t>
      </w:r>
      <w:bookmarkEnd w:id="12"/>
      <w:r>
        <w:rPr>
          <w:rFonts w:ascii="Arial" w:hAnsi="Arial" w:cs="Arial"/>
          <w:sz w:val="24"/>
          <w:szCs w:val="24"/>
        </w:rPr>
        <w:t>:</w:t>
      </w:r>
    </w:p>
    <w:p w14:paraId="1241EA6E" w14:textId="464CD25A" w:rsidR="004A7B6D" w:rsidRDefault="00257CFD" w:rsidP="004A7B6D">
      <w:pPr>
        <w:spacing w:line="360" w:lineRule="auto"/>
        <w:jc w:val="both"/>
        <w:rPr>
          <w:rFonts w:ascii="Arial" w:hAnsi="Arial" w:cs="Arial"/>
          <w:sz w:val="24"/>
          <w:szCs w:val="24"/>
        </w:rPr>
      </w:pPr>
      <w:r w:rsidRPr="00257CFD">
        <w:rPr>
          <w:rFonts w:ascii="Arial" w:hAnsi="Arial" w:cs="Arial"/>
          <w:sz w:val="24"/>
          <w:szCs w:val="24"/>
        </w:rPr>
        <w:t xml:space="preserve">As a social worker, </w:t>
      </w:r>
      <w:r w:rsidR="0047099E">
        <w:rPr>
          <w:rFonts w:ascii="Arial" w:hAnsi="Arial" w:cs="Arial"/>
          <w:sz w:val="24"/>
          <w:szCs w:val="24"/>
        </w:rPr>
        <w:t>it is important to create</w:t>
      </w:r>
      <w:r w:rsidRPr="00257CFD">
        <w:rPr>
          <w:rFonts w:ascii="Arial" w:hAnsi="Arial" w:cs="Arial"/>
          <w:sz w:val="24"/>
          <w:szCs w:val="24"/>
        </w:rPr>
        <w:t xml:space="preserve"> a strong online presence</w:t>
      </w:r>
      <w:r w:rsidR="009A7194">
        <w:rPr>
          <w:rFonts w:ascii="Arial" w:hAnsi="Arial" w:cs="Arial"/>
          <w:sz w:val="24"/>
          <w:szCs w:val="24"/>
        </w:rPr>
        <w:t xml:space="preserve">. </w:t>
      </w:r>
      <w:r w:rsidRPr="00257CFD">
        <w:rPr>
          <w:rFonts w:ascii="Arial" w:hAnsi="Arial" w:cs="Arial"/>
          <w:sz w:val="24"/>
          <w:szCs w:val="24"/>
        </w:rPr>
        <w:t xml:space="preserve"> </w:t>
      </w:r>
      <w:r w:rsidR="009A7194">
        <w:rPr>
          <w:rFonts w:ascii="Arial" w:hAnsi="Arial" w:cs="Arial"/>
          <w:sz w:val="24"/>
          <w:szCs w:val="24"/>
        </w:rPr>
        <w:t>U</w:t>
      </w:r>
      <w:r w:rsidR="00645CD2">
        <w:rPr>
          <w:rFonts w:ascii="Arial" w:hAnsi="Arial" w:cs="Arial"/>
          <w:sz w:val="24"/>
          <w:szCs w:val="24"/>
        </w:rPr>
        <w:t xml:space="preserve">sing the ‘5 </w:t>
      </w:r>
      <w:r w:rsidR="00066621">
        <w:rPr>
          <w:rFonts w:ascii="Arial" w:hAnsi="Arial" w:cs="Arial"/>
          <w:sz w:val="24"/>
          <w:szCs w:val="24"/>
        </w:rPr>
        <w:t xml:space="preserve">Cs’ </w:t>
      </w:r>
      <w:r w:rsidRPr="00257CFD">
        <w:rPr>
          <w:rFonts w:ascii="Arial" w:hAnsi="Arial" w:cs="Arial"/>
          <w:sz w:val="24"/>
          <w:szCs w:val="24"/>
        </w:rPr>
        <w:t>communica</w:t>
      </w:r>
      <w:r w:rsidR="000A10C9">
        <w:rPr>
          <w:rFonts w:ascii="Arial" w:hAnsi="Arial" w:cs="Arial"/>
          <w:sz w:val="24"/>
          <w:szCs w:val="24"/>
        </w:rPr>
        <w:t>ting</w:t>
      </w:r>
      <w:r w:rsidRPr="00257CFD">
        <w:rPr>
          <w:rFonts w:ascii="Arial" w:hAnsi="Arial" w:cs="Arial"/>
          <w:sz w:val="24"/>
          <w:szCs w:val="24"/>
        </w:rPr>
        <w:t>, collaborat</w:t>
      </w:r>
      <w:r w:rsidR="000A10C9">
        <w:rPr>
          <w:rFonts w:ascii="Arial" w:hAnsi="Arial" w:cs="Arial"/>
          <w:sz w:val="24"/>
          <w:szCs w:val="24"/>
        </w:rPr>
        <w:t xml:space="preserve">ing </w:t>
      </w:r>
      <w:r w:rsidRPr="00257CFD">
        <w:rPr>
          <w:rFonts w:ascii="Arial" w:hAnsi="Arial" w:cs="Arial"/>
          <w:sz w:val="24"/>
          <w:szCs w:val="24"/>
        </w:rPr>
        <w:t>, connect</w:t>
      </w:r>
      <w:r w:rsidR="000A10C9">
        <w:rPr>
          <w:rFonts w:ascii="Arial" w:hAnsi="Arial" w:cs="Arial"/>
          <w:sz w:val="24"/>
          <w:szCs w:val="24"/>
        </w:rPr>
        <w:t>ing</w:t>
      </w:r>
      <w:r w:rsidRPr="00257CFD">
        <w:rPr>
          <w:rFonts w:ascii="Arial" w:hAnsi="Arial" w:cs="Arial"/>
          <w:sz w:val="24"/>
          <w:szCs w:val="24"/>
        </w:rPr>
        <w:t>,</w:t>
      </w:r>
      <w:r w:rsidR="0015283A">
        <w:rPr>
          <w:rFonts w:ascii="Arial" w:hAnsi="Arial" w:cs="Arial"/>
          <w:sz w:val="24"/>
          <w:szCs w:val="24"/>
        </w:rPr>
        <w:t xml:space="preserve"> completing</w:t>
      </w:r>
      <w:r w:rsidRPr="00257CFD">
        <w:rPr>
          <w:rFonts w:ascii="Arial" w:hAnsi="Arial" w:cs="Arial"/>
          <w:sz w:val="24"/>
          <w:szCs w:val="24"/>
        </w:rPr>
        <w:t xml:space="preserve"> and combin</w:t>
      </w:r>
      <w:r w:rsidR="000A10C9">
        <w:rPr>
          <w:rFonts w:ascii="Arial" w:hAnsi="Arial" w:cs="Arial"/>
          <w:sz w:val="24"/>
          <w:szCs w:val="24"/>
        </w:rPr>
        <w:t>ing</w:t>
      </w:r>
      <w:r w:rsidRPr="00257CFD">
        <w:rPr>
          <w:rFonts w:ascii="Arial" w:hAnsi="Arial" w:cs="Arial"/>
          <w:sz w:val="24"/>
          <w:szCs w:val="24"/>
        </w:rPr>
        <w:t xml:space="preserve"> </w:t>
      </w:r>
      <w:r w:rsidR="009A7194">
        <w:rPr>
          <w:rFonts w:ascii="Arial" w:hAnsi="Arial" w:cs="Arial"/>
          <w:sz w:val="24"/>
          <w:szCs w:val="24"/>
        </w:rPr>
        <w:t xml:space="preserve"> </w:t>
      </w:r>
      <w:r w:rsidR="00AF3FB6">
        <w:rPr>
          <w:rFonts w:ascii="Arial" w:hAnsi="Arial" w:cs="Arial"/>
          <w:sz w:val="24"/>
          <w:szCs w:val="24"/>
        </w:rPr>
        <w:t>teach</w:t>
      </w:r>
      <w:r w:rsidR="00B47AEF">
        <w:rPr>
          <w:rFonts w:ascii="Arial" w:hAnsi="Arial" w:cs="Arial"/>
          <w:sz w:val="24"/>
          <w:szCs w:val="24"/>
        </w:rPr>
        <w:t>es me</w:t>
      </w:r>
      <w:r w:rsidR="000467E5">
        <w:rPr>
          <w:rFonts w:ascii="Arial" w:hAnsi="Arial" w:cs="Arial"/>
          <w:sz w:val="24"/>
          <w:szCs w:val="24"/>
        </w:rPr>
        <w:t xml:space="preserve"> </w:t>
      </w:r>
      <w:r w:rsidR="007A13C9">
        <w:rPr>
          <w:rFonts w:ascii="Arial" w:hAnsi="Arial" w:cs="Arial"/>
          <w:sz w:val="24"/>
          <w:szCs w:val="24"/>
        </w:rPr>
        <w:t xml:space="preserve">how </w:t>
      </w:r>
      <w:r w:rsidR="00AF21A7">
        <w:rPr>
          <w:rFonts w:ascii="Arial" w:hAnsi="Arial" w:cs="Arial"/>
          <w:sz w:val="24"/>
          <w:szCs w:val="24"/>
        </w:rPr>
        <w:t xml:space="preserve">my online presence </w:t>
      </w:r>
      <w:r w:rsidR="00CF23A6">
        <w:rPr>
          <w:rFonts w:ascii="Arial" w:hAnsi="Arial" w:cs="Arial"/>
          <w:sz w:val="24"/>
          <w:szCs w:val="24"/>
        </w:rPr>
        <w:t xml:space="preserve">can </w:t>
      </w:r>
      <w:r w:rsidR="000713AD">
        <w:rPr>
          <w:rFonts w:ascii="Arial" w:hAnsi="Arial" w:cs="Arial"/>
          <w:sz w:val="24"/>
          <w:szCs w:val="24"/>
        </w:rPr>
        <w:t>help</w:t>
      </w:r>
      <w:r w:rsidR="00CF23A6">
        <w:rPr>
          <w:rFonts w:ascii="Arial" w:hAnsi="Arial" w:cs="Arial"/>
          <w:sz w:val="24"/>
          <w:szCs w:val="24"/>
        </w:rPr>
        <w:t xml:space="preserve"> in the development </w:t>
      </w:r>
      <w:r w:rsidR="00B47AEF">
        <w:rPr>
          <w:rFonts w:ascii="Arial" w:hAnsi="Arial" w:cs="Arial"/>
          <w:sz w:val="24"/>
          <w:szCs w:val="24"/>
        </w:rPr>
        <w:t xml:space="preserve">of my </w:t>
      </w:r>
      <w:r w:rsidR="00E962A3">
        <w:rPr>
          <w:rFonts w:ascii="Arial" w:hAnsi="Arial" w:cs="Arial"/>
          <w:sz w:val="24"/>
          <w:szCs w:val="24"/>
        </w:rPr>
        <w:t xml:space="preserve">project. </w:t>
      </w:r>
      <w:r w:rsidR="0043092B" w:rsidRPr="0043092B">
        <w:rPr>
          <w:rFonts w:ascii="Arial" w:hAnsi="Arial" w:cs="Arial"/>
          <w:sz w:val="24"/>
          <w:szCs w:val="24"/>
        </w:rPr>
        <w:t xml:space="preserve">Through social networks, websites, blogs, etc, it is easier to collaborate with other professionals to share knowledge and resources in order to achieve common goals. Connecting with other people through social </w:t>
      </w:r>
      <w:r w:rsidR="002646EF">
        <w:rPr>
          <w:rFonts w:ascii="Arial" w:hAnsi="Arial" w:cs="Arial"/>
          <w:sz w:val="24"/>
          <w:szCs w:val="24"/>
        </w:rPr>
        <w:t>media</w:t>
      </w:r>
      <w:r w:rsidR="0043092B" w:rsidRPr="0043092B">
        <w:rPr>
          <w:rFonts w:ascii="Arial" w:hAnsi="Arial" w:cs="Arial"/>
          <w:sz w:val="24"/>
          <w:szCs w:val="24"/>
        </w:rPr>
        <w:t xml:space="preserve"> or other online platforms can expand networks and reach a wider audience when requesting petitions or government collaborations to improve the lives of minors.</w:t>
      </w:r>
      <w:r w:rsidR="0043092B">
        <w:rPr>
          <w:rFonts w:ascii="Arial" w:hAnsi="Arial" w:cs="Arial"/>
          <w:sz w:val="24"/>
          <w:szCs w:val="24"/>
        </w:rPr>
        <w:t xml:space="preserve"> </w:t>
      </w:r>
      <w:r w:rsidR="006A0DB7">
        <w:rPr>
          <w:rFonts w:ascii="Arial" w:hAnsi="Arial" w:cs="Arial"/>
          <w:sz w:val="24"/>
          <w:szCs w:val="24"/>
        </w:rPr>
        <w:t>At the end of the day</w:t>
      </w:r>
      <w:r w:rsidRPr="00257CFD">
        <w:rPr>
          <w:rFonts w:ascii="Arial" w:hAnsi="Arial" w:cs="Arial"/>
          <w:sz w:val="24"/>
          <w:szCs w:val="24"/>
        </w:rPr>
        <w:t xml:space="preserve">, combining resources such as online tools and technology can enhance service delivery and improve outcomes </w:t>
      </w:r>
      <w:r w:rsidR="00AD0674">
        <w:rPr>
          <w:rFonts w:ascii="Arial" w:hAnsi="Arial" w:cs="Arial"/>
          <w:sz w:val="24"/>
          <w:szCs w:val="24"/>
        </w:rPr>
        <w:t>in children’s right</w:t>
      </w:r>
      <w:r w:rsidR="00E21D65">
        <w:rPr>
          <w:rFonts w:ascii="Arial" w:hAnsi="Arial" w:cs="Arial"/>
          <w:sz w:val="24"/>
          <w:szCs w:val="24"/>
        </w:rPr>
        <w:t>s</w:t>
      </w:r>
      <w:r w:rsidR="00AD0674">
        <w:rPr>
          <w:rFonts w:ascii="Arial" w:hAnsi="Arial" w:cs="Arial"/>
          <w:sz w:val="24"/>
          <w:szCs w:val="24"/>
        </w:rPr>
        <w:t xml:space="preserve"> </w:t>
      </w:r>
      <w:r w:rsidR="00A7345C" w:rsidRPr="00A7345C">
        <w:rPr>
          <w:rFonts w:ascii="Arial" w:hAnsi="Arial" w:cs="Arial"/>
          <w:sz w:val="24"/>
          <w:szCs w:val="24"/>
        </w:rPr>
        <w:t xml:space="preserve">(Sitter and </w:t>
      </w:r>
      <w:proofErr w:type="spellStart"/>
      <w:r w:rsidR="00A7345C" w:rsidRPr="00A7345C">
        <w:rPr>
          <w:rFonts w:ascii="Arial" w:hAnsi="Arial" w:cs="Arial"/>
          <w:sz w:val="24"/>
          <w:szCs w:val="24"/>
        </w:rPr>
        <w:t>Curnew</w:t>
      </w:r>
      <w:proofErr w:type="spellEnd"/>
      <w:r w:rsidR="00A7345C" w:rsidRPr="00A7345C">
        <w:rPr>
          <w:rFonts w:ascii="Arial" w:hAnsi="Arial" w:cs="Arial"/>
          <w:sz w:val="24"/>
          <w:szCs w:val="24"/>
        </w:rPr>
        <w:t>, 2016)</w:t>
      </w:r>
      <w:r w:rsidR="00A7345C">
        <w:rPr>
          <w:rFonts w:ascii="Arial" w:hAnsi="Arial" w:cs="Arial"/>
          <w:sz w:val="24"/>
          <w:szCs w:val="24"/>
        </w:rPr>
        <w:t xml:space="preserve">. </w:t>
      </w:r>
    </w:p>
    <w:p w14:paraId="1BECFAFA" w14:textId="77777777" w:rsidR="00EF543D" w:rsidRDefault="00EF543D" w:rsidP="004A7B6D">
      <w:pPr>
        <w:spacing w:line="360" w:lineRule="auto"/>
        <w:jc w:val="both"/>
        <w:rPr>
          <w:rFonts w:ascii="Arial" w:hAnsi="Arial" w:cs="Arial"/>
          <w:sz w:val="24"/>
          <w:szCs w:val="24"/>
        </w:rPr>
      </w:pPr>
    </w:p>
    <w:p w14:paraId="5683A106" w14:textId="2EFC751D" w:rsidR="00F17D3C" w:rsidRPr="000D6E6A" w:rsidRDefault="00ED415A" w:rsidP="000D6E6A">
      <w:pPr>
        <w:pStyle w:val="Heading1"/>
        <w:spacing w:line="360" w:lineRule="auto"/>
        <w:rPr>
          <w:rFonts w:ascii="Arial" w:hAnsi="Arial" w:cs="Arial"/>
          <w:color w:val="auto"/>
          <w:sz w:val="24"/>
          <w:szCs w:val="24"/>
        </w:rPr>
      </w:pPr>
      <w:bookmarkStart w:id="13" w:name="_Toc133532807"/>
      <w:r w:rsidRPr="000D6E6A">
        <w:rPr>
          <w:rFonts w:ascii="Arial" w:hAnsi="Arial" w:cs="Arial"/>
          <w:color w:val="auto"/>
          <w:sz w:val="24"/>
          <w:szCs w:val="24"/>
        </w:rPr>
        <w:t xml:space="preserve">UNIT 4 </w:t>
      </w:r>
      <w:r w:rsidR="002634A8" w:rsidRPr="000D6E6A">
        <w:rPr>
          <w:rFonts w:ascii="Arial" w:hAnsi="Arial" w:cs="Arial"/>
          <w:color w:val="auto"/>
          <w:sz w:val="24"/>
          <w:szCs w:val="24"/>
        </w:rPr>
        <w:t>‘The pursuit of happiness’</w:t>
      </w:r>
      <w:bookmarkEnd w:id="13"/>
    </w:p>
    <w:p w14:paraId="5D48E5EE" w14:textId="05D9D084" w:rsidR="00EE39AB" w:rsidRPr="004A7B6D" w:rsidRDefault="004B5D0E" w:rsidP="004A7B6D">
      <w:pPr>
        <w:spacing w:line="360" w:lineRule="auto"/>
        <w:jc w:val="both"/>
        <w:rPr>
          <w:rFonts w:ascii="Arial" w:hAnsi="Arial" w:cs="Arial"/>
          <w:sz w:val="24"/>
          <w:szCs w:val="24"/>
        </w:rPr>
      </w:pPr>
      <w:r w:rsidRPr="004B5D0E">
        <w:rPr>
          <w:rFonts w:ascii="Arial" w:hAnsi="Arial" w:cs="Arial"/>
          <w:sz w:val="24"/>
          <w:szCs w:val="24"/>
        </w:rPr>
        <w:t>Studying a university degree in social work can help</w:t>
      </w:r>
      <w:r w:rsidR="00BA7ECF">
        <w:rPr>
          <w:rFonts w:ascii="Arial" w:hAnsi="Arial" w:cs="Arial"/>
          <w:sz w:val="24"/>
          <w:szCs w:val="24"/>
        </w:rPr>
        <w:t xml:space="preserve"> me</w:t>
      </w:r>
      <w:r w:rsidRPr="004B5D0E">
        <w:rPr>
          <w:rFonts w:ascii="Arial" w:hAnsi="Arial" w:cs="Arial"/>
          <w:sz w:val="24"/>
          <w:szCs w:val="24"/>
        </w:rPr>
        <w:t xml:space="preserve"> improve the lives of homeless children and empower them for better development. </w:t>
      </w:r>
      <w:r w:rsidR="009D0F28">
        <w:rPr>
          <w:rFonts w:ascii="Arial" w:hAnsi="Arial" w:cs="Arial"/>
          <w:sz w:val="24"/>
          <w:szCs w:val="24"/>
        </w:rPr>
        <w:t xml:space="preserve">I chose to study </w:t>
      </w:r>
      <w:r w:rsidRPr="004B5D0E">
        <w:rPr>
          <w:rFonts w:ascii="Arial" w:hAnsi="Arial" w:cs="Arial"/>
          <w:sz w:val="24"/>
          <w:szCs w:val="24"/>
        </w:rPr>
        <w:t xml:space="preserve">a university degree in social work, </w:t>
      </w:r>
      <w:r w:rsidR="00BF2FBE">
        <w:rPr>
          <w:rFonts w:ascii="Arial" w:hAnsi="Arial" w:cs="Arial"/>
          <w:sz w:val="24"/>
          <w:szCs w:val="24"/>
        </w:rPr>
        <w:t>to</w:t>
      </w:r>
      <w:r w:rsidR="009A2426">
        <w:rPr>
          <w:rFonts w:ascii="Arial" w:hAnsi="Arial" w:cs="Arial"/>
          <w:sz w:val="24"/>
          <w:szCs w:val="24"/>
        </w:rPr>
        <w:t xml:space="preserve"> be able to </w:t>
      </w:r>
      <w:r w:rsidRPr="004B5D0E">
        <w:rPr>
          <w:rFonts w:ascii="Arial" w:hAnsi="Arial" w:cs="Arial"/>
          <w:sz w:val="24"/>
          <w:szCs w:val="24"/>
        </w:rPr>
        <w:t xml:space="preserve"> acquire the necessary knowledge and skills to understand and address the complex problems facing homeless children, such as poverty, trauma, and lack of access to resources and education</w:t>
      </w:r>
      <w:r w:rsidR="00625FAA">
        <w:rPr>
          <w:rFonts w:ascii="Arial" w:hAnsi="Arial" w:cs="Arial"/>
          <w:sz w:val="24"/>
          <w:szCs w:val="24"/>
        </w:rPr>
        <w:t>, to improve their lives</w:t>
      </w:r>
      <w:r w:rsidRPr="004B5D0E">
        <w:rPr>
          <w:rFonts w:ascii="Arial" w:hAnsi="Arial" w:cs="Arial"/>
          <w:sz w:val="24"/>
          <w:szCs w:val="24"/>
        </w:rPr>
        <w:t>. In addition, a social work degree helps develop effective strategies for engaging and empowering homeless children, establishing trusting relationships, and advocating for their rights and needs</w:t>
      </w:r>
      <w:r w:rsidR="003231A2">
        <w:rPr>
          <w:rFonts w:ascii="Arial" w:hAnsi="Arial" w:cs="Arial"/>
          <w:sz w:val="24"/>
          <w:szCs w:val="24"/>
        </w:rPr>
        <w:t xml:space="preserve"> </w:t>
      </w:r>
      <w:r w:rsidR="00BD1DFF" w:rsidRPr="00BD1DFF">
        <w:rPr>
          <w:rFonts w:ascii="Arial" w:hAnsi="Arial" w:cs="Arial"/>
          <w:sz w:val="24"/>
          <w:szCs w:val="24"/>
        </w:rPr>
        <w:t xml:space="preserve"> (Zastrow and </w:t>
      </w:r>
      <w:proofErr w:type="spellStart"/>
      <w:r w:rsidR="00BD1DFF" w:rsidRPr="00BD1DFF">
        <w:rPr>
          <w:rFonts w:ascii="Arial" w:hAnsi="Arial" w:cs="Arial"/>
          <w:sz w:val="24"/>
          <w:szCs w:val="24"/>
        </w:rPr>
        <w:t>Hessenauer</w:t>
      </w:r>
      <w:proofErr w:type="spellEnd"/>
      <w:r w:rsidR="00BD1DFF" w:rsidRPr="00BD1DFF">
        <w:rPr>
          <w:rFonts w:ascii="Arial" w:hAnsi="Arial" w:cs="Arial"/>
          <w:sz w:val="24"/>
          <w:szCs w:val="24"/>
        </w:rPr>
        <w:t>, 2022)</w:t>
      </w:r>
      <w:r w:rsidR="00BD1DFF">
        <w:rPr>
          <w:rFonts w:ascii="Arial" w:hAnsi="Arial" w:cs="Arial"/>
          <w:sz w:val="24"/>
          <w:szCs w:val="24"/>
        </w:rPr>
        <w:t xml:space="preserve">. </w:t>
      </w:r>
    </w:p>
    <w:p w14:paraId="2BF3D95F" w14:textId="07F4318B" w:rsidR="001D3160" w:rsidRDefault="009774AC" w:rsidP="002C50F5">
      <w:pPr>
        <w:pStyle w:val="ListParagraph"/>
        <w:numPr>
          <w:ilvl w:val="0"/>
          <w:numId w:val="1"/>
        </w:numPr>
        <w:spacing w:line="360" w:lineRule="auto"/>
        <w:jc w:val="both"/>
        <w:rPr>
          <w:rFonts w:ascii="Arial" w:hAnsi="Arial" w:cs="Arial"/>
          <w:sz w:val="24"/>
          <w:szCs w:val="24"/>
        </w:rPr>
      </w:pPr>
      <w:bookmarkStart w:id="14" w:name="_Toc133532808"/>
      <w:r w:rsidRPr="000D6E6A">
        <w:rPr>
          <w:rStyle w:val="Heading2Char"/>
          <w:rFonts w:ascii="Arial" w:hAnsi="Arial" w:cs="Arial"/>
          <w:color w:val="auto"/>
          <w:sz w:val="24"/>
          <w:szCs w:val="24"/>
        </w:rPr>
        <w:t>Passion and Perseverance</w:t>
      </w:r>
      <w:bookmarkEnd w:id="14"/>
      <w:r>
        <w:rPr>
          <w:rFonts w:ascii="Arial" w:hAnsi="Arial" w:cs="Arial"/>
          <w:sz w:val="24"/>
          <w:szCs w:val="24"/>
        </w:rPr>
        <w:t xml:space="preserve">: </w:t>
      </w:r>
    </w:p>
    <w:p w14:paraId="05043522" w14:textId="4AB2AF63" w:rsidR="009774AC" w:rsidRDefault="009774AC" w:rsidP="009774AC">
      <w:pPr>
        <w:spacing w:line="360" w:lineRule="auto"/>
        <w:jc w:val="both"/>
        <w:rPr>
          <w:rFonts w:ascii="Arial" w:hAnsi="Arial" w:cs="Arial"/>
          <w:sz w:val="24"/>
          <w:szCs w:val="24"/>
        </w:rPr>
      </w:pPr>
      <w:r w:rsidRPr="009774AC">
        <w:rPr>
          <w:rFonts w:ascii="Arial" w:hAnsi="Arial" w:cs="Arial"/>
          <w:sz w:val="24"/>
          <w:szCs w:val="24"/>
        </w:rPr>
        <w:t xml:space="preserve">A successful future career can be developed with the use of powerful tools such as passion and perseverance. When something is approached with passion, it naturally motivates, engages, and commits the person to pursue it. This way, obstacles can be overcome, and challenges can be faced. By perseverance, </w:t>
      </w:r>
      <w:r w:rsidR="00F63372">
        <w:rPr>
          <w:rFonts w:ascii="Arial" w:hAnsi="Arial" w:cs="Arial"/>
          <w:sz w:val="24"/>
          <w:szCs w:val="24"/>
        </w:rPr>
        <w:t>I</w:t>
      </w:r>
      <w:r w:rsidRPr="009774AC">
        <w:rPr>
          <w:rFonts w:ascii="Arial" w:hAnsi="Arial" w:cs="Arial"/>
          <w:sz w:val="24"/>
          <w:szCs w:val="24"/>
        </w:rPr>
        <w:t xml:space="preserve"> can keep working towards </w:t>
      </w:r>
      <w:r w:rsidR="00F63372">
        <w:rPr>
          <w:rFonts w:ascii="Arial" w:hAnsi="Arial" w:cs="Arial"/>
          <w:sz w:val="24"/>
          <w:szCs w:val="24"/>
        </w:rPr>
        <w:t>my</w:t>
      </w:r>
      <w:r w:rsidRPr="009774AC">
        <w:rPr>
          <w:rFonts w:ascii="Arial" w:hAnsi="Arial" w:cs="Arial"/>
          <w:sz w:val="24"/>
          <w:szCs w:val="24"/>
        </w:rPr>
        <w:t xml:space="preserve"> goals, even when faced with setbacks or failures, leading them to develop resilience and a growth mindset, which are important traits for success in any career. Combining passion and perseverance, </w:t>
      </w:r>
      <w:r w:rsidR="00B71146" w:rsidRPr="00B71146">
        <w:rPr>
          <w:rFonts w:ascii="Arial" w:hAnsi="Arial" w:cs="Arial"/>
          <w:sz w:val="24"/>
          <w:szCs w:val="24"/>
        </w:rPr>
        <w:t>I am sure that I will be able to develop a project that, in addition to improving the quality of life of children</w:t>
      </w:r>
      <w:r w:rsidR="00AE2DD3">
        <w:rPr>
          <w:rFonts w:ascii="Arial" w:hAnsi="Arial" w:cs="Arial"/>
          <w:sz w:val="24"/>
          <w:szCs w:val="24"/>
        </w:rPr>
        <w:t>, it</w:t>
      </w:r>
      <w:r w:rsidR="001E2EF5">
        <w:rPr>
          <w:rFonts w:ascii="Arial" w:hAnsi="Arial" w:cs="Arial"/>
          <w:sz w:val="24"/>
          <w:szCs w:val="24"/>
        </w:rPr>
        <w:t xml:space="preserve"> </w:t>
      </w:r>
      <w:r w:rsidR="00B71146" w:rsidRPr="00B71146">
        <w:rPr>
          <w:rFonts w:ascii="Arial" w:hAnsi="Arial" w:cs="Arial"/>
          <w:sz w:val="24"/>
          <w:szCs w:val="24"/>
        </w:rPr>
        <w:t>will be able to make a difference when it comes to personalizing their well-being</w:t>
      </w:r>
      <w:r w:rsidR="00CF0E54">
        <w:rPr>
          <w:rFonts w:ascii="Arial" w:hAnsi="Arial" w:cs="Arial"/>
          <w:sz w:val="24"/>
          <w:szCs w:val="24"/>
        </w:rPr>
        <w:t xml:space="preserve"> </w:t>
      </w:r>
      <w:r w:rsidR="0040094C" w:rsidRPr="0040094C">
        <w:rPr>
          <w:rFonts w:ascii="Arial" w:hAnsi="Arial" w:cs="Arial"/>
          <w:sz w:val="24"/>
          <w:szCs w:val="24"/>
        </w:rPr>
        <w:t xml:space="preserve"> (Gilliland, Steiner and </w:t>
      </w:r>
      <w:proofErr w:type="spellStart"/>
      <w:r w:rsidR="0040094C" w:rsidRPr="0040094C">
        <w:rPr>
          <w:rFonts w:ascii="Arial" w:hAnsi="Arial" w:cs="Arial"/>
          <w:sz w:val="24"/>
          <w:szCs w:val="24"/>
        </w:rPr>
        <w:t>Skarlicki</w:t>
      </w:r>
      <w:proofErr w:type="spellEnd"/>
      <w:r w:rsidR="0040094C" w:rsidRPr="0040094C">
        <w:rPr>
          <w:rFonts w:ascii="Arial" w:hAnsi="Arial" w:cs="Arial"/>
          <w:sz w:val="24"/>
          <w:szCs w:val="24"/>
        </w:rPr>
        <w:t>, 2003)</w:t>
      </w:r>
      <w:r w:rsidR="0040094C">
        <w:rPr>
          <w:rFonts w:ascii="Arial" w:hAnsi="Arial" w:cs="Arial"/>
          <w:sz w:val="24"/>
          <w:szCs w:val="24"/>
        </w:rPr>
        <w:t>.</w:t>
      </w:r>
      <w:r w:rsidR="00ED5D81">
        <w:rPr>
          <w:rFonts w:ascii="Arial" w:hAnsi="Arial" w:cs="Arial"/>
          <w:sz w:val="24"/>
          <w:szCs w:val="24"/>
        </w:rPr>
        <w:t xml:space="preserve"> </w:t>
      </w:r>
      <w:r w:rsidR="0040094C">
        <w:rPr>
          <w:rFonts w:ascii="Arial" w:hAnsi="Arial" w:cs="Arial"/>
          <w:sz w:val="24"/>
          <w:szCs w:val="24"/>
        </w:rPr>
        <w:t xml:space="preserve"> </w:t>
      </w:r>
    </w:p>
    <w:p w14:paraId="2737753B" w14:textId="479C50E0" w:rsidR="00AA1B78" w:rsidRDefault="00B31448" w:rsidP="00AA1B78">
      <w:pPr>
        <w:pStyle w:val="ListParagraph"/>
        <w:numPr>
          <w:ilvl w:val="0"/>
          <w:numId w:val="1"/>
        </w:numPr>
        <w:spacing w:line="360" w:lineRule="auto"/>
        <w:jc w:val="both"/>
        <w:rPr>
          <w:rFonts w:ascii="Arial" w:hAnsi="Arial" w:cs="Arial"/>
          <w:sz w:val="24"/>
          <w:szCs w:val="24"/>
        </w:rPr>
      </w:pPr>
      <w:bookmarkStart w:id="15" w:name="_Toc133532809"/>
      <w:r w:rsidRPr="000D6E6A">
        <w:rPr>
          <w:rStyle w:val="Heading2Char"/>
          <w:rFonts w:ascii="Arial" w:hAnsi="Arial" w:cs="Arial"/>
          <w:color w:val="auto"/>
          <w:sz w:val="24"/>
          <w:szCs w:val="24"/>
        </w:rPr>
        <w:t>The importance of mentoring</w:t>
      </w:r>
      <w:bookmarkEnd w:id="15"/>
      <w:r>
        <w:rPr>
          <w:rFonts w:ascii="Arial" w:hAnsi="Arial" w:cs="Arial"/>
          <w:sz w:val="24"/>
          <w:szCs w:val="24"/>
        </w:rPr>
        <w:t xml:space="preserve">: </w:t>
      </w:r>
    </w:p>
    <w:p w14:paraId="159FF9C5" w14:textId="77777777" w:rsidR="00612AAF" w:rsidRDefault="00B31448" w:rsidP="00B31448">
      <w:pPr>
        <w:spacing w:line="360" w:lineRule="auto"/>
        <w:jc w:val="both"/>
        <w:rPr>
          <w:rFonts w:ascii="Arial" w:hAnsi="Arial" w:cs="Arial"/>
          <w:sz w:val="24"/>
          <w:szCs w:val="24"/>
        </w:rPr>
      </w:pPr>
      <w:r w:rsidRPr="00B31448">
        <w:rPr>
          <w:rFonts w:ascii="Arial" w:hAnsi="Arial" w:cs="Arial"/>
          <w:sz w:val="24"/>
          <w:szCs w:val="24"/>
        </w:rPr>
        <w:t>Having a mentor can be deemed incredibly beneficial for career development. Guidance, support, and advice based on their own professional experiences can typically be offered by an experienced individual who is a mentor. The challenges and complexities of one's career can be navigated, valuable insights into the industry can be provided, and feedback on skills and performance can be offered by them.</w:t>
      </w:r>
      <w:r>
        <w:rPr>
          <w:rFonts w:ascii="Arial" w:hAnsi="Arial" w:cs="Arial"/>
          <w:sz w:val="24"/>
          <w:szCs w:val="24"/>
        </w:rPr>
        <w:t xml:space="preserve"> </w:t>
      </w:r>
      <w:r w:rsidR="00703876" w:rsidRPr="00703876">
        <w:rPr>
          <w:rFonts w:ascii="Arial" w:hAnsi="Arial" w:cs="Arial"/>
          <w:sz w:val="24"/>
          <w:szCs w:val="24"/>
        </w:rPr>
        <w:t>Overall, valuable knowledge and experience that can help achieve professional goals can be provided by having a mentor. It is important to seek out mentors who are knowledgeable and experienced in one's field and who are trusted and respected. With the right mentor, career development can be accelerated, and success can be achieved</w:t>
      </w:r>
      <w:r w:rsidR="00DF0CBD">
        <w:rPr>
          <w:rFonts w:ascii="Arial" w:hAnsi="Arial" w:cs="Arial"/>
          <w:sz w:val="24"/>
          <w:szCs w:val="24"/>
        </w:rPr>
        <w:t xml:space="preserve"> </w:t>
      </w:r>
      <w:r w:rsidR="00DF0CBD" w:rsidRPr="00DF0CBD">
        <w:rPr>
          <w:rFonts w:ascii="Arial" w:hAnsi="Arial" w:cs="Arial"/>
          <w:sz w:val="24"/>
          <w:szCs w:val="24"/>
        </w:rPr>
        <w:t>(Kelly, 2001)</w:t>
      </w:r>
      <w:r w:rsidR="00612AAF">
        <w:rPr>
          <w:rFonts w:ascii="Arial" w:hAnsi="Arial" w:cs="Arial"/>
          <w:sz w:val="24"/>
          <w:szCs w:val="24"/>
        </w:rPr>
        <w:t>.</w:t>
      </w:r>
    </w:p>
    <w:p w14:paraId="3292BCA4" w14:textId="18549DA8" w:rsidR="00B31448" w:rsidRDefault="004270F9" w:rsidP="00B31448">
      <w:pPr>
        <w:spacing w:line="360" w:lineRule="auto"/>
        <w:jc w:val="both"/>
        <w:rPr>
          <w:rFonts w:ascii="Arial" w:hAnsi="Arial" w:cs="Arial"/>
          <w:sz w:val="24"/>
          <w:szCs w:val="24"/>
        </w:rPr>
      </w:pPr>
      <w:r w:rsidRPr="004270F9">
        <w:rPr>
          <w:rFonts w:ascii="Arial" w:hAnsi="Arial" w:cs="Arial"/>
          <w:sz w:val="24"/>
          <w:szCs w:val="24"/>
        </w:rPr>
        <w:t>For my professional development, I consider it necessary to have a mentor who not only teaches me but also guides me when it comes to choosing my postgraduate studies, showing me the different options to specialize and develop the necessary knowledge to achieve the goal of creating a feasible and long-lasting project</w:t>
      </w:r>
      <w:r w:rsidR="00612AAF">
        <w:rPr>
          <w:rFonts w:ascii="Arial" w:hAnsi="Arial" w:cs="Arial"/>
          <w:sz w:val="24"/>
          <w:szCs w:val="24"/>
        </w:rPr>
        <w:t xml:space="preserve"> </w:t>
      </w:r>
      <w:r w:rsidR="00612AAF" w:rsidRPr="00612AAF">
        <w:rPr>
          <w:rFonts w:ascii="Arial" w:hAnsi="Arial" w:cs="Arial"/>
          <w:sz w:val="24"/>
          <w:szCs w:val="24"/>
        </w:rPr>
        <w:t>(Kelly, 2001)</w:t>
      </w:r>
      <w:r w:rsidR="00612AAF">
        <w:rPr>
          <w:rFonts w:ascii="Arial" w:hAnsi="Arial" w:cs="Arial"/>
          <w:sz w:val="24"/>
          <w:szCs w:val="24"/>
        </w:rPr>
        <w:t xml:space="preserve">. </w:t>
      </w:r>
    </w:p>
    <w:p w14:paraId="61E4768B" w14:textId="77777777" w:rsidR="000E4400" w:rsidRDefault="000E4400" w:rsidP="00B31448">
      <w:pPr>
        <w:spacing w:line="360" w:lineRule="auto"/>
        <w:jc w:val="both"/>
        <w:rPr>
          <w:rFonts w:ascii="Arial" w:hAnsi="Arial" w:cs="Arial"/>
          <w:sz w:val="24"/>
          <w:szCs w:val="24"/>
        </w:rPr>
      </w:pPr>
    </w:p>
    <w:p w14:paraId="4CB1DA2D" w14:textId="69F26CA7" w:rsidR="00A13357" w:rsidRPr="00D01D5B" w:rsidRDefault="00AE7F7E" w:rsidP="00D01D5B">
      <w:pPr>
        <w:pStyle w:val="Heading1"/>
        <w:spacing w:line="360" w:lineRule="auto"/>
        <w:rPr>
          <w:rFonts w:ascii="Arial" w:hAnsi="Arial" w:cs="Arial"/>
          <w:color w:val="auto"/>
          <w:sz w:val="24"/>
          <w:szCs w:val="24"/>
        </w:rPr>
      </w:pPr>
      <w:bookmarkStart w:id="16" w:name="_Toc133532810"/>
      <w:r w:rsidRPr="00D01D5B">
        <w:rPr>
          <w:rFonts w:ascii="Arial" w:hAnsi="Arial" w:cs="Arial"/>
          <w:color w:val="auto"/>
          <w:sz w:val="24"/>
          <w:szCs w:val="24"/>
        </w:rPr>
        <w:t>PERSONAL DEVELOPMENT PLAN</w:t>
      </w:r>
      <w:bookmarkEnd w:id="16"/>
    </w:p>
    <w:p w14:paraId="4020E1C4" w14:textId="74213DAC" w:rsidR="008A774C" w:rsidRPr="008A774C" w:rsidRDefault="008A774C" w:rsidP="008A774C">
      <w:pPr>
        <w:spacing w:line="360" w:lineRule="auto"/>
        <w:jc w:val="both"/>
        <w:rPr>
          <w:rFonts w:ascii="Arial" w:hAnsi="Arial" w:cs="Arial"/>
          <w:sz w:val="24"/>
          <w:szCs w:val="24"/>
        </w:rPr>
      </w:pPr>
      <w:r w:rsidRPr="008A774C">
        <w:rPr>
          <w:rFonts w:ascii="Arial" w:hAnsi="Arial" w:cs="Arial"/>
          <w:sz w:val="24"/>
          <w:szCs w:val="24"/>
        </w:rPr>
        <w:t xml:space="preserve">To develop a professional development plan suitable for my needs, I have assessed my strengths and weaknesses. Based on this, I have considered the three </w:t>
      </w:r>
      <w:r w:rsidR="001A3F49">
        <w:rPr>
          <w:rFonts w:ascii="Arial" w:hAnsi="Arial" w:cs="Arial"/>
          <w:sz w:val="24"/>
          <w:szCs w:val="24"/>
        </w:rPr>
        <w:t xml:space="preserve">skills </w:t>
      </w:r>
      <w:r w:rsidRPr="008A774C">
        <w:rPr>
          <w:rFonts w:ascii="Arial" w:hAnsi="Arial" w:cs="Arial"/>
          <w:sz w:val="24"/>
          <w:szCs w:val="24"/>
        </w:rPr>
        <w:t>most necessary for working with foster children</w:t>
      </w:r>
      <w:r w:rsidR="0063528E">
        <w:rPr>
          <w:rFonts w:ascii="Arial" w:hAnsi="Arial" w:cs="Arial"/>
          <w:sz w:val="24"/>
          <w:szCs w:val="24"/>
        </w:rPr>
        <w:t>,</w:t>
      </w:r>
      <w:r w:rsidR="00EA036C">
        <w:rPr>
          <w:rFonts w:ascii="Arial" w:hAnsi="Arial" w:cs="Arial"/>
          <w:sz w:val="24"/>
          <w:szCs w:val="24"/>
        </w:rPr>
        <w:t xml:space="preserve"> </w:t>
      </w:r>
      <w:r w:rsidR="00EA036C" w:rsidRPr="00EA036C">
        <w:rPr>
          <w:rFonts w:ascii="Arial" w:hAnsi="Arial" w:cs="Arial"/>
          <w:sz w:val="24"/>
          <w:szCs w:val="24"/>
        </w:rPr>
        <w:t>assessing how, when, and in what way it is necessary to acquire these competencies and what benefit I can obtain from them in my progress as a social worker</w:t>
      </w:r>
      <w:r w:rsidR="00A92FDB">
        <w:rPr>
          <w:rFonts w:ascii="Arial" w:hAnsi="Arial" w:cs="Arial"/>
          <w:sz w:val="24"/>
          <w:szCs w:val="24"/>
        </w:rPr>
        <w:t xml:space="preserve"> </w:t>
      </w:r>
      <w:r w:rsidR="00263E98" w:rsidRPr="00263E98">
        <w:rPr>
          <w:rFonts w:ascii="Arial" w:hAnsi="Arial" w:cs="Arial"/>
          <w:sz w:val="24"/>
          <w:szCs w:val="24"/>
        </w:rPr>
        <w:t>(</w:t>
      </w:r>
      <w:proofErr w:type="spellStart"/>
      <w:r w:rsidR="00263E98" w:rsidRPr="00263E98">
        <w:rPr>
          <w:rFonts w:ascii="Arial" w:hAnsi="Arial" w:cs="Arial"/>
          <w:sz w:val="24"/>
          <w:szCs w:val="24"/>
        </w:rPr>
        <w:t>Beausaert</w:t>
      </w:r>
      <w:proofErr w:type="spellEnd"/>
      <w:r w:rsidR="00263E98" w:rsidRPr="00263E98">
        <w:rPr>
          <w:rFonts w:ascii="Arial" w:hAnsi="Arial" w:cs="Arial"/>
          <w:sz w:val="24"/>
          <w:szCs w:val="24"/>
        </w:rPr>
        <w:t xml:space="preserve">, </w:t>
      </w:r>
      <w:proofErr w:type="spellStart"/>
      <w:r w:rsidR="00263E98" w:rsidRPr="00263E98">
        <w:rPr>
          <w:rFonts w:ascii="Arial" w:hAnsi="Arial" w:cs="Arial"/>
          <w:sz w:val="24"/>
          <w:szCs w:val="24"/>
        </w:rPr>
        <w:t>Segers</w:t>
      </w:r>
      <w:proofErr w:type="spellEnd"/>
      <w:r w:rsidR="00263E98" w:rsidRPr="00263E98">
        <w:rPr>
          <w:rFonts w:ascii="Arial" w:hAnsi="Arial" w:cs="Arial"/>
          <w:sz w:val="24"/>
          <w:szCs w:val="24"/>
        </w:rPr>
        <w:t xml:space="preserve"> and </w:t>
      </w:r>
      <w:proofErr w:type="spellStart"/>
      <w:r w:rsidR="00263E98" w:rsidRPr="00263E98">
        <w:rPr>
          <w:rFonts w:ascii="Arial" w:hAnsi="Arial" w:cs="Arial"/>
          <w:sz w:val="24"/>
          <w:szCs w:val="24"/>
        </w:rPr>
        <w:t>Gijselaers</w:t>
      </w:r>
      <w:proofErr w:type="spellEnd"/>
      <w:r w:rsidR="00263E98" w:rsidRPr="00263E98">
        <w:rPr>
          <w:rFonts w:ascii="Arial" w:hAnsi="Arial" w:cs="Arial"/>
          <w:sz w:val="24"/>
          <w:szCs w:val="24"/>
        </w:rPr>
        <w:t>, 2011)</w:t>
      </w:r>
      <w:r w:rsidR="00263E98">
        <w:rPr>
          <w:rFonts w:ascii="Arial" w:hAnsi="Arial" w:cs="Arial"/>
          <w:sz w:val="24"/>
          <w:szCs w:val="24"/>
        </w:rPr>
        <w:t xml:space="preserve">. </w:t>
      </w:r>
    </w:p>
    <w:p w14:paraId="383FA9A1" w14:textId="77777777" w:rsidR="004568AC" w:rsidRPr="004568AC" w:rsidRDefault="00B6297C" w:rsidP="004568AC">
      <w:pPr>
        <w:pStyle w:val="ListParagraph"/>
        <w:numPr>
          <w:ilvl w:val="0"/>
          <w:numId w:val="1"/>
        </w:numPr>
        <w:spacing w:line="360" w:lineRule="auto"/>
        <w:jc w:val="both"/>
        <w:rPr>
          <w:rFonts w:ascii="Arial" w:hAnsi="Arial" w:cs="Arial"/>
          <w:sz w:val="24"/>
          <w:szCs w:val="24"/>
        </w:rPr>
      </w:pPr>
      <w:bookmarkStart w:id="17" w:name="_Toc133532811"/>
      <w:r w:rsidRPr="00D01D5B">
        <w:rPr>
          <w:rStyle w:val="Heading2Char"/>
          <w:rFonts w:ascii="Arial" w:hAnsi="Arial" w:cs="Arial"/>
          <w:color w:val="auto"/>
          <w:sz w:val="24"/>
          <w:szCs w:val="24"/>
        </w:rPr>
        <w:t>Communication</w:t>
      </w:r>
      <w:bookmarkEnd w:id="17"/>
      <w:r w:rsidR="00713C33" w:rsidRPr="004568AC">
        <w:rPr>
          <w:rFonts w:ascii="Arial" w:hAnsi="Arial" w:cs="Arial"/>
          <w:sz w:val="24"/>
          <w:szCs w:val="24"/>
        </w:rPr>
        <w:t xml:space="preserve">: </w:t>
      </w:r>
      <w:r w:rsidRPr="004568AC">
        <w:rPr>
          <w:rFonts w:ascii="Arial" w:hAnsi="Arial" w:cs="Arial"/>
          <w:sz w:val="24"/>
          <w:szCs w:val="24"/>
        </w:rPr>
        <w:t xml:space="preserve"> </w:t>
      </w:r>
    </w:p>
    <w:p w14:paraId="7FDFA490" w14:textId="713CB99C" w:rsidR="00B6297C" w:rsidRPr="00B6297C" w:rsidRDefault="00B6297C" w:rsidP="00B6297C">
      <w:pPr>
        <w:spacing w:line="360" w:lineRule="auto"/>
        <w:jc w:val="both"/>
        <w:rPr>
          <w:rFonts w:ascii="Arial" w:hAnsi="Arial" w:cs="Arial"/>
          <w:sz w:val="24"/>
          <w:szCs w:val="24"/>
        </w:rPr>
      </w:pPr>
      <w:r w:rsidRPr="00B6297C">
        <w:rPr>
          <w:rFonts w:ascii="Arial" w:hAnsi="Arial" w:cs="Arial"/>
          <w:sz w:val="24"/>
          <w:szCs w:val="24"/>
        </w:rPr>
        <w:t>Social workers must be able to communicate effectively with foster children, foster parents, and other professionals involved in the foster care system. Clear communication helps to build trust, promote understanding, and ensure that all parties are on the same page when it comes to decision making. Effective communication can also reduce misunderstandings, conflicts, and disruptions in placements</w:t>
      </w:r>
      <w:r w:rsidR="00E922D0">
        <w:rPr>
          <w:rFonts w:ascii="Arial" w:hAnsi="Arial" w:cs="Arial"/>
          <w:sz w:val="24"/>
          <w:szCs w:val="24"/>
        </w:rPr>
        <w:t xml:space="preserve"> </w:t>
      </w:r>
      <w:r w:rsidR="00E922D0" w:rsidRPr="00E922D0">
        <w:rPr>
          <w:rFonts w:ascii="Arial" w:hAnsi="Arial" w:cs="Arial"/>
          <w:sz w:val="24"/>
          <w:szCs w:val="24"/>
        </w:rPr>
        <w:t xml:space="preserve"> (Forrester </w:t>
      </w:r>
      <w:r w:rsidR="00E922D0" w:rsidRPr="00E922D0">
        <w:rPr>
          <w:rFonts w:ascii="Arial" w:hAnsi="Arial" w:cs="Arial"/>
          <w:i/>
          <w:iCs/>
          <w:sz w:val="24"/>
          <w:szCs w:val="24"/>
        </w:rPr>
        <w:t>et al</w:t>
      </w:r>
      <w:r w:rsidR="00E922D0" w:rsidRPr="00E922D0">
        <w:rPr>
          <w:rFonts w:ascii="Arial" w:hAnsi="Arial" w:cs="Arial"/>
          <w:sz w:val="24"/>
          <w:szCs w:val="24"/>
        </w:rPr>
        <w:t>, 2007)</w:t>
      </w:r>
    </w:p>
    <w:p w14:paraId="59DC6F54" w14:textId="3E813CCB" w:rsidR="00B62B7A" w:rsidRPr="00B62B7A" w:rsidRDefault="00B6297C" w:rsidP="00B62B7A">
      <w:pPr>
        <w:pStyle w:val="ListParagraph"/>
        <w:numPr>
          <w:ilvl w:val="0"/>
          <w:numId w:val="1"/>
        </w:numPr>
        <w:spacing w:line="360" w:lineRule="auto"/>
        <w:jc w:val="both"/>
        <w:rPr>
          <w:rFonts w:ascii="Arial" w:hAnsi="Arial" w:cs="Arial"/>
          <w:sz w:val="24"/>
          <w:szCs w:val="24"/>
        </w:rPr>
      </w:pPr>
      <w:bookmarkStart w:id="18" w:name="_Toc133532812"/>
      <w:r w:rsidRPr="00D01D5B">
        <w:rPr>
          <w:rStyle w:val="Heading2Char"/>
          <w:rFonts w:ascii="Arial" w:hAnsi="Arial" w:cs="Arial"/>
          <w:color w:val="auto"/>
          <w:sz w:val="24"/>
          <w:szCs w:val="24"/>
        </w:rPr>
        <w:t>Cultural competency</w:t>
      </w:r>
      <w:bookmarkEnd w:id="18"/>
      <w:r w:rsidR="00B62B7A">
        <w:rPr>
          <w:rFonts w:ascii="Arial" w:hAnsi="Arial" w:cs="Arial"/>
          <w:sz w:val="24"/>
          <w:szCs w:val="24"/>
        </w:rPr>
        <w:t>:</w:t>
      </w:r>
    </w:p>
    <w:p w14:paraId="41B934EA" w14:textId="28220BEB" w:rsidR="00B6297C" w:rsidRPr="00B6297C" w:rsidRDefault="00B6297C" w:rsidP="00B6297C">
      <w:pPr>
        <w:spacing w:line="360" w:lineRule="auto"/>
        <w:jc w:val="both"/>
        <w:rPr>
          <w:rFonts w:ascii="Arial" w:hAnsi="Arial" w:cs="Arial"/>
          <w:sz w:val="24"/>
          <w:szCs w:val="24"/>
        </w:rPr>
      </w:pPr>
      <w:r w:rsidRPr="00B6297C">
        <w:rPr>
          <w:rFonts w:ascii="Arial" w:hAnsi="Arial" w:cs="Arial"/>
          <w:sz w:val="24"/>
          <w:szCs w:val="24"/>
        </w:rPr>
        <w:t>Children in foster care come from diverse cultural backgrounds and may have unique needs and experiences related to their cultural heritage</w:t>
      </w:r>
      <w:r w:rsidR="00051C64">
        <w:rPr>
          <w:rFonts w:ascii="Arial" w:hAnsi="Arial" w:cs="Arial"/>
          <w:sz w:val="24"/>
          <w:szCs w:val="24"/>
        </w:rPr>
        <w:t>. For thar reason, s</w:t>
      </w:r>
      <w:r w:rsidRPr="00B6297C">
        <w:rPr>
          <w:rFonts w:ascii="Arial" w:hAnsi="Arial" w:cs="Arial"/>
          <w:sz w:val="24"/>
          <w:szCs w:val="24"/>
        </w:rPr>
        <w:t>ocial workers need to understand these cultural differences and be able to work effectively with foster children and their families to provide culturally sensitive care and support. Cultural competency involves understanding cultural norms, values, beliefs, and practices that are important to children and their</w:t>
      </w:r>
      <w:r w:rsidR="006E4DD1">
        <w:rPr>
          <w:rFonts w:ascii="Arial" w:hAnsi="Arial" w:cs="Arial"/>
          <w:sz w:val="24"/>
          <w:szCs w:val="24"/>
        </w:rPr>
        <w:t xml:space="preserve"> </w:t>
      </w:r>
      <w:r w:rsidR="00887753">
        <w:rPr>
          <w:rFonts w:ascii="Arial" w:hAnsi="Arial" w:cs="Arial"/>
          <w:sz w:val="24"/>
          <w:szCs w:val="24"/>
        </w:rPr>
        <w:t>foster</w:t>
      </w:r>
      <w:r w:rsidRPr="00B6297C">
        <w:rPr>
          <w:rFonts w:ascii="Arial" w:hAnsi="Arial" w:cs="Arial"/>
          <w:sz w:val="24"/>
          <w:szCs w:val="24"/>
        </w:rPr>
        <w:t xml:space="preserve"> families</w:t>
      </w:r>
      <w:r w:rsidR="00CA3396">
        <w:rPr>
          <w:rFonts w:ascii="Arial" w:hAnsi="Arial" w:cs="Arial"/>
          <w:sz w:val="24"/>
          <w:szCs w:val="24"/>
        </w:rPr>
        <w:t xml:space="preserve"> </w:t>
      </w:r>
      <w:r w:rsidR="00CA3396" w:rsidRPr="00CA3396">
        <w:rPr>
          <w:rFonts w:ascii="Arial" w:hAnsi="Arial" w:cs="Arial"/>
          <w:sz w:val="24"/>
          <w:szCs w:val="24"/>
        </w:rPr>
        <w:t xml:space="preserve"> (Garran and </w:t>
      </w:r>
      <w:proofErr w:type="spellStart"/>
      <w:r w:rsidR="00CA3396" w:rsidRPr="00CA3396">
        <w:rPr>
          <w:rFonts w:ascii="Arial" w:hAnsi="Arial" w:cs="Arial"/>
          <w:sz w:val="24"/>
          <w:szCs w:val="24"/>
        </w:rPr>
        <w:t>Werkmeister</w:t>
      </w:r>
      <w:proofErr w:type="spellEnd"/>
      <w:r w:rsidR="00CA3396" w:rsidRPr="00CA3396">
        <w:rPr>
          <w:rFonts w:ascii="Arial" w:hAnsi="Arial" w:cs="Arial"/>
          <w:sz w:val="24"/>
          <w:szCs w:val="24"/>
        </w:rPr>
        <w:t xml:space="preserve"> </w:t>
      </w:r>
      <w:proofErr w:type="spellStart"/>
      <w:r w:rsidR="00CA3396" w:rsidRPr="00CA3396">
        <w:rPr>
          <w:rFonts w:ascii="Arial" w:hAnsi="Arial" w:cs="Arial"/>
          <w:sz w:val="24"/>
          <w:szCs w:val="24"/>
        </w:rPr>
        <w:t>Rozas</w:t>
      </w:r>
      <w:proofErr w:type="spellEnd"/>
      <w:r w:rsidR="00CA3396" w:rsidRPr="00CA3396">
        <w:rPr>
          <w:rFonts w:ascii="Arial" w:hAnsi="Arial" w:cs="Arial"/>
          <w:sz w:val="24"/>
          <w:szCs w:val="24"/>
        </w:rPr>
        <w:t>, 2013)</w:t>
      </w:r>
      <w:r w:rsidR="00CA3396">
        <w:rPr>
          <w:rFonts w:ascii="Arial" w:hAnsi="Arial" w:cs="Arial"/>
          <w:sz w:val="24"/>
          <w:szCs w:val="24"/>
        </w:rPr>
        <w:t xml:space="preserve">. </w:t>
      </w:r>
    </w:p>
    <w:p w14:paraId="3DA8BB5E" w14:textId="716D1F32" w:rsidR="00CE205A" w:rsidRPr="00CE205A" w:rsidRDefault="00CE205A" w:rsidP="00CE205A">
      <w:pPr>
        <w:pStyle w:val="ListParagraph"/>
        <w:numPr>
          <w:ilvl w:val="0"/>
          <w:numId w:val="1"/>
        </w:numPr>
        <w:spacing w:line="360" w:lineRule="auto"/>
        <w:jc w:val="both"/>
        <w:rPr>
          <w:rFonts w:ascii="Arial" w:hAnsi="Arial" w:cs="Arial"/>
          <w:sz w:val="24"/>
          <w:szCs w:val="24"/>
        </w:rPr>
      </w:pPr>
      <w:bookmarkStart w:id="19" w:name="_Toc133532813"/>
      <w:r w:rsidRPr="00D01D5B">
        <w:rPr>
          <w:rStyle w:val="Heading2Char"/>
          <w:rFonts w:ascii="Arial" w:hAnsi="Arial" w:cs="Arial"/>
          <w:color w:val="auto"/>
          <w:sz w:val="24"/>
          <w:szCs w:val="24"/>
        </w:rPr>
        <w:t>I</w:t>
      </w:r>
      <w:r w:rsidR="00B6297C" w:rsidRPr="00D01D5B">
        <w:rPr>
          <w:rStyle w:val="Heading2Char"/>
          <w:rFonts w:ascii="Arial" w:hAnsi="Arial" w:cs="Arial"/>
          <w:color w:val="auto"/>
          <w:sz w:val="24"/>
          <w:szCs w:val="24"/>
        </w:rPr>
        <w:t>ntervention</w:t>
      </w:r>
      <w:bookmarkEnd w:id="19"/>
      <w:r w:rsidRPr="00CE205A">
        <w:rPr>
          <w:rFonts w:ascii="Arial" w:hAnsi="Arial" w:cs="Arial"/>
          <w:sz w:val="24"/>
          <w:szCs w:val="24"/>
        </w:rPr>
        <w:t>:</w:t>
      </w:r>
    </w:p>
    <w:p w14:paraId="75B55006" w14:textId="02CD903A" w:rsidR="006F33C0" w:rsidRDefault="00B6297C" w:rsidP="005271FB">
      <w:pPr>
        <w:spacing w:line="360" w:lineRule="auto"/>
        <w:jc w:val="both"/>
        <w:rPr>
          <w:rFonts w:ascii="Arial" w:hAnsi="Arial" w:cs="Arial"/>
          <w:sz w:val="24"/>
          <w:szCs w:val="24"/>
        </w:rPr>
      </w:pPr>
      <w:r w:rsidRPr="00B6297C">
        <w:rPr>
          <w:rFonts w:ascii="Arial" w:hAnsi="Arial" w:cs="Arial"/>
          <w:sz w:val="24"/>
          <w:szCs w:val="24"/>
        </w:rPr>
        <w:t>Foster children may experience crises such as abuse, neglect, or trauma that require immediate intervention and support.</w:t>
      </w:r>
      <w:r w:rsidR="00573884">
        <w:rPr>
          <w:rFonts w:ascii="Arial" w:hAnsi="Arial" w:cs="Arial"/>
          <w:sz w:val="24"/>
          <w:szCs w:val="24"/>
        </w:rPr>
        <w:t xml:space="preserve"> </w:t>
      </w:r>
      <w:r w:rsidRPr="00B6297C">
        <w:rPr>
          <w:rFonts w:ascii="Arial" w:hAnsi="Arial" w:cs="Arial"/>
          <w:sz w:val="24"/>
          <w:szCs w:val="24"/>
        </w:rPr>
        <w:t>Crisis intervention involves assessing the situation, developing a plan of action, and providing appropriate support and resources</w:t>
      </w:r>
      <w:r w:rsidR="00517992">
        <w:rPr>
          <w:rFonts w:ascii="Arial" w:hAnsi="Arial" w:cs="Arial"/>
          <w:sz w:val="24"/>
          <w:szCs w:val="24"/>
        </w:rPr>
        <w:t xml:space="preserve"> </w:t>
      </w:r>
      <w:r w:rsidR="00517992" w:rsidRPr="00517992">
        <w:rPr>
          <w:rFonts w:ascii="Arial" w:hAnsi="Arial" w:cs="Arial"/>
          <w:sz w:val="24"/>
          <w:szCs w:val="24"/>
        </w:rPr>
        <w:t xml:space="preserve"> (Van </w:t>
      </w:r>
      <w:proofErr w:type="spellStart"/>
      <w:r w:rsidR="00517992" w:rsidRPr="00517992">
        <w:rPr>
          <w:rFonts w:ascii="Arial" w:hAnsi="Arial" w:cs="Arial"/>
          <w:sz w:val="24"/>
          <w:szCs w:val="24"/>
        </w:rPr>
        <w:t>Andel</w:t>
      </w:r>
      <w:proofErr w:type="spellEnd"/>
      <w:r w:rsidR="00517992" w:rsidRPr="00517992">
        <w:rPr>
          <w:rFonts w:ascii="Arial" w:hAnsi="Arial" w:cs="Arial"/>
          <w:sz w:val="24"/>
          <w:szCs w:val="24"/>
        </w:rPr>
        <w:t xml:space="preserve"> </w:t>
      </w:r>
      <w:r w:rsidR="00517992" w:rsidRPr="00517992">
        <w:rPr>
          <w:rFonts w:ascii="Arial" w:hAnsi="Arial" w:cs="Arial"/>
          <w:i/>
          <w:iCs/>
          <w:sz w:val="24"/>
          <w:szCs w:val="24"/>
        </w:rPr>
        <w:t>et al,</w:t>
      </w:r>
      <w:r w:rsidR="00517992" w:rsidRPr="00517992">
        <w:rPr>
          <w:rFonts w:ascii="Arial" w:hAnsi="Arial" w:cs="Arial"/>
          <w:sz w:val="24"/>
          <w:szCs w:val="24"/>
        </w:rPr>
        <w:t xml:space="preserve"> 2012)</w:t>
      </w:r>
      <w:r w:rsidR="00517992">
        <w:rPr>
          <w:rFonts w:ascii="Arial" w:hAnsi="Arial" w:cs="Arial"/>
          <w:sz w:val="24"/>
          <w:szCs w:val="24"/>
        </w:rPr>
        <w:t xml:space="preserve">. </w:t>
      </w:r>
    </w:p>
    <w:p w14:paraId="0B2E287E" w14:textId="77777777" w:rsidR="00736D78" w:rsidRDefault="00736D78" w:rsidP="005271FB">
      <w:pPr>
        <w:spacing w:line="360" w:lineRule="auto"/>
        <w:jc w:val="both"/>
        <w:rPr>
          <w:rFonts w:ascii="Arial" w:hAnsi="Arial" w:cs="Arial"/>
          <w:sz w:val="24"/>
          <w:szCs w:val="24"/>
        </w:rPr>
      </w:pPr>
    </w:p>
    <w:p w14:paraId="5B7B0F01" w14:textId="77777777" w:rsidR="00736D78" w:rsidRPr="005271FB" w:rsidRDefault="00736D78" w:rsidP="005271FB">
      <w:pPr>
        <w:spacing w:line="360" w:lineRule="auto"/>
        <w:jc w:val="both"/>
        <w:rPr>
          <w:rFonts w:ascii="Arial" w:hAnsi="Arial" w:cs="Arial"/>
          <w:sz w:val="24"/>
          <w:szCs w:val="24"/>
        </w:rPr>
      </w:pPr>
    </w:p>
    <w:tbl>
      <w:tblPr>
        <w:tblStyle w:val="TableGrid"/>
        <w:tblW w:w="11795" w:type="dxa"/>
        <w:tblInd w:w="-1423" w:type="dxa"/>
        <w:tblLayout w:type="fixed"/>
        <w:tblLook w:val="04A0" w:firstRow="1" w:lastRow="0" w:firstColumn="1" w:lastColumn="0" w:noHBand="0" w:noVBand="1"/>
      </w:tblPr>
      <w:tblGrid>
        <w:gridCol w:w="939"/>
        <w:gridCol w:w="1550"/>
        <w:gridCol w:w="1798"/>
        <w:gridCol w:w="1521"/>
        <w:gridCol w:w="1660"/>
        <w:gridCol w:w="1660"/>
        <w:gridCol w:w="969"/>
        <w:gridCol w:w="1698"/>
      </w:tblGrid>
      <w:tr w:rsidR="0038016F" w14:paraId="5BC4ADBF" w14:textId="77777777" w:rsidTr="00471500">
        <w:trPr>
          <w:trHeight w:val="1062"/>
        </w:trPr>
        <w:tc>
          <w:tcPr>
            <w:tcW w:w="939" w:type="dxa"/>
          </w:tcPr>
          <w:p w14:paraId="7018FDA0" w14:textId="77777777" w:rsidR="001148A9" w:rsidRDefault="001148A9" w:rsidP="009971C8">
            <w:pPr>
              <w:spacing w:line="360" w:lineRule="auto"/>
              <w:jc w:val="both"/>
              <w:rPr>
                <w:rFonts w:ascii="Arial" w:hAnsi="Arial" w:cs="Arial"/>
                <w:sz w:val="24"/>
                <w:szCs w:val="24"/>
              </w:rPr>
            </w:pPr>
          </w:p>
        </w:tc>
        <w:tc>
          <w:tcPr>
            <w:tcW w:w="1550" w:type="dxa"/>
          </w:tcPr>
          <w:p w14:paraId="6DD71661" w14:textId="77777777" w:rsidR="001148A9" w:rsidRDefault="001148A9" w:rsidP="009971C8">
            <w:pPr>
              <w:spacing w:line="360" w:lineRule="auto"/>
              <w:jc w:val="both"/>
              <w:rPr>
                <w:rFonts w:ascii="Arial" w:hAnsi="Arial" w:cs="Arial"/>
                <w:sz w:val="24"/>
                <w:szCs w:val="24"/>
              </w:rPr>
            </w:pPr>
          </w:p>
          <w:p w14:paraId="09C6C4FC" w14:textId="616698B0" w:rsidR="00FA46FF" w:rsidRDefault="00FA46FF" w:rsidP="009971C8">
            <w:pPr>
              <w:spacing w:line="360" w:lineRule="auto"/>
              <w:jc w:val="both"/>
              <w:rPr>
                <w:rFonts w:ascii="Arial" w:hAnsi="Arial" w:cs="Arial"/>
                <w:sz w:val="24"/>
                <w:szCs w:val="24"/>
              </w:rPr>
            </w:pPr>
            <w:r>
              <w:rPr>
                <w:rFonts w:ascii="Arial" w:hAnsi="Arial" w:cs="Arial"/>
                <w:sz w:val="24"/>
                <w:szCs w:val="24"/>
              </w:rPr>
              <w:t>Skill</w:t>
            </w:r>
          </w:p>
        </w:tc>
        <w:tc>
          <w:tcPr>
            <w:tcW w:w="1798" w:type="dxa"/>
          </w:tcPr>
          <w:p w14:paraId="620F4247" w14:textId="77777777" w:rsidR="0029563F" w:rsidRDefault="0029563F" w:rsidP="0029563F">
            <w:pPr>
              <w:jc w:val="both"/>
              <w:rPr>
                <w:rFonts w:ascii="Arial" w:hAnsi="Arial" w:cs="Arial"/>
                <w:sz w:val="24"/>
                <w:szCs w:val="24"/>
              </w:rPr>
            </w:pPr>
          </w:p>
          <w:p w14:paraId="297FB3B7" w14:textId="005F460E" w:rsidR="001148A9" w:rsidRDefault="00FA46FF" w:rsidP="0029563F">
            <w:pPr>
              <w:jc w:val="both"/>
              <w:rPr>
                <w:rFonts w:ascii="Arial" w:hAnsi="Arial" w:cs="Arial"/>
                <w:sz w:val="24"/>
                <w:szCs w:val="24"/>
              </w:rPr>
            </w:pPr>
            <w:r>
              <w:rPr>
                <w:rFonts w:ascii="Arial" w:hAnsi="Arial" w:cs="Arial"/>
                <w:sz w:val="24"/>
                <w:szCs w:val="24"/>
              </w:rPr>
              <w:t xml:space="preserve">Current </w:t>
            </w:r>
            <w:r w:rsidR="0029563F">
              <w:rPr>
                <w:rFonts w:ascii="Arial" w:hAnsi="Arial" w:cs="Arial"/>
                <w:sz w:val="24"/>
                <w:szCs w:val="24"/>
              </w:rPr>
              <w:t xml:space="preserve">ability </w:t>
            </w:r>
          </w:p>
        </w:tc>
        <w:tc>
          <w:tcPr>
            <w:tcW w:w="1521" w:type="dxa"/>
          </w:tcPr>
          <w:p w14:paraId="1B7F6C7F" w14:textId="77777777" w:rsidR="002A331E" w:rsidRDefault="002A331E" w:rsidP="002A331E">
            <w:pPr>
              <w:jc w:val="both"/>
              <w:rPr>
                <w:rFonts w:ascii="Arial" w:hAnsi="Arial" w:cs="Arial"/>
                <w:sz w:val="24"/>
                <w:szCs w:val="24"/>
              </w:rPr>
            </w:pPr>
          </w:p>
          <w:p w14:paraId="231E47DA" w14:textId="28CB54C2" w:rsidR="001148A9" w:rsidRDefault="002A331E" w:rsidP="002A331E">
            <w:pPr>
              <w:jc w:val="both"/>
              <w:rPr>
                <w:rFonts w:ascii="Arial" w:hAnsi="Arial" w:cs="Arial"/>
                <w:sz w:val="24"/>
                <w:szCs w:val="24"/>
              </w:rPr>
            </w:pPr>
            <w:r>
              <w:rPr>
                <w:rFonts w:ascii="Arial" w:hAnsi="Arial" w:cs="Arial"/>
                <w:sz w:val="24"/>
                <w:szCs w:val="24"/>
              </w:rPr>
              <w:t>Target ability</w:t>
            </w:r>
          </w:p>
        </w:tc>
        <w:tc>
          <w:tcPr>
            <w:tcW w:w="1660" w:type="dxa"/>
          </w:tcPr>
          <w:p w14:paraId="7FF3BCAE" w14:textId="77777777" w:rsidR="00F94FFD" w:rsidRDefault="00F94FFD" w:rsidP="002A331E">
            <w:pPr>
              <w:jc w:val="both"/>
              <w:rPr>
                <w:rFonts w:ascii="Arial" w:hAnsi="Arial" w:cs="Arial"/>
                <w:sz w:val="24"/>
                <w:szCs w:val="24"/>
              </w:rPr>
            </w:pPr>
          </w:p>
          <w:p w14:paraId="5BB73DE6" w14:textId="27338EA3" w:rsidR="001148A9" w:rsidRDefault="00F94FFD" w:rsidP="002A331E">
            <w:pPr>
              <w:jc w:val="both"/>
              <w:rPr>
                <w:rFonts w:ascii="Arial" w:hAnsi="Arial" w:cs="Arial"/>
                <w:sz w:val="24"/>
                <w:szCs w:val="24"/>
              </w:rPr>
            </w:pPr>
            <w:r>
              <w:rPr>
                <w:rFonts w:ascii="Arial" w:hAnsi="Arial" w:cs="Arial"/>
                <w:sz w:val="24"/>
                <w:szCs w:val="24"/>
              </w:rPr>
              <w:t>Development opportunity</w:t>
            </w:r>
          </w:p>
        </w:tc>
        <w:tc>
          <w:tcPr>
            <w:tcW w:w="1660" w:type="dxa"/>
          </w:tcPr>
          <w:p w14:paraId="0772DEC5" w14:textId="77777777" w:rsidR="00AE3432" w:rsidRDefault="00AE3432" w:rsidP="00DC1D14">
            <w:pPr>
              <w:jc w:val="both"/>
              <w:rPr>
                <w:rFonts w:ascii="Arial" w:hAnsi="Arial" w:cs="Arial"/>
                <w:sz w:val="24"/>
                <w:szCs w:val="24"/>
              </w:rPr>
            </w:pPr>
          </w:p>
          <w:p w14:paraId="25B6DCD1" w14:textId="19D47AAC" w:rsidR="001148A9" w:rsidRDefault="00DC1D14" w:rsidP="00AE3432">
            <w:pPr>
              <w:rPr>
                <w:rFonts w:ascii="Arial" w:hAnsi="Arial" w:cs="Arial"/>
                <w:sz w:val="24"/>
                <w:szCs w:val="24"/>
              </w:rPr>
            </w:pPr>
            <w:r>
              <w:rPr>
                <w:rFonts w:ascii="Arial" w:hAnsi="Arial" w:cs="Arial"/>
                <w:sz w:val="24"/>
                <w:szCs w:val="24"/>
              </w:rPr>
              <w:t>Criteria to access success</w:t>
            </w:r>
          </w:p>
          <w:p w14:paraId="1FCE9A3E" w14:textId="048CB98C" w:rsidR="00DC1D14" w:rsidRDefault="00DC1D14" w:rsidP="00DC1D14">
            <w:pPr>
              <w:jc w:val="both"/>
              <w:rPr>
                <w:rFonts w:ascii="Arial" w:hAnsi="Arial" w:cs="Arial"/>
                <w:sz w:val="24"/>
                <w:szCs w:val="24"/>
              </w:rPr>
            </w:pPr>
          </w:p>
        </w:tc>
        <w:tc>
          <w:tcPr>
            <w:tcW w:w="969" w:type="dxa"/>
          </w:tcPr>
          <w:p w14:paraId="4156D094" w14:textId="77777777" w:rsidR="001148A9" w:rsidRDefault="001148A9" w:rsidP="00CD4706">
            <w:pPr>
              <w:jc w:val="both"/>
              <w:rPr>
                <w:rFonts w:ascii="Arial" w:hAnsi="Arial" w:cs="Arial"/>
                <w:sz w:val="24"/>
                <w:szCs w:val="24"/>
              </w:rPr>
            </w:pPr>
          </w:p>
          <w:p w14:paraId="53FFEF66" w14:textId="51C61DFB" w:rsidR="00CD4706" w:rsidRDefault="00CD4706" w:rsidP="00CD4706">
            <w:pPr>
              <w:jc w:val="both"/>
              <w:rPr>
                <w:rFonts w:ascii="Arial" w:hAnsi="Arial" w:cs="Arial"/>
                <w:sz w:val="24"/>
                <w:szCs w:val="24"/>
              </w:rPr>
            </w:pPr>
            <w:r>
              <w:rPr>
                <w:rFonts w:ascii="Arial" w:hAnsi="Arial" w:cs="Arial"/>
                <w:sz w:val="24"/>
                <w:szCs w:val="24"/>
              </w:rPr>
              <w:t>Time frame</w:t>
            </w:r>
          </w:p>
        </w:tc>
        <w:tc>
          <w:tcPr>
            <w:tcW w:w="1698" w:type="dxa"/>
          </w:tcPr>
          <w:p w14:paraId="09D7BFE5" w14:textId="77777777" w:rsidR="00CD4706" w:rsidRDefault="00CD4706" w:rsidP="00994F43">
            <w:pPr>
              <w:jc w:val="both"/>
              <w:rPr>
                <w:rFonts w:ascii="Arial" w:hAnsi="Arial" w:cs="Arial"/>
                <w:sz w:val="24"/>
                <w:szCs w:val="24"/>
              </w:rPr>
            </w:pPr>
          </w:p>
          <w:p w14:paraId="1C9002B5" w14:textId="4829B7DC" w:rsidR="00994F43" w:rsidRDefault="00994F43" w:rsidP="00994F43">
            <w:pPr>
              <w:jc w:val="both"/>
              <w:rPr>
                <w:rFonts w:ascii="Arial" w:hAnsi="Arial" w:cs="Arial"/>
                <w:sz w:val="24"/>
                <w:szCs w:val="24"/>
              </w:rPr>
            </w:pPr>
            <w:r>
              <w:rPr>
                <w:rFonts w:ascii="Arial" w:hAnsi="Arial" w:cs="Arial"/>
                <w:sz w:val="24"/>
                <w:szCs w:val="24"/>
              </w:rPr>
              <w:t xml:space="preserve">Evidence </w:t>
            </w:r>
          </w:p>
        </w:tc>
      </w:tr>
      <w:tr w:rsidR="0038016F" w14:paraId="33C955FF" w14:textId="77777777" w:rsidTr="00471500">
        <w:trPr>
          <w:trHeight w:val="1091"/>
        </w:trPr>
        <w:tc>
          <w:tcPr>
            <w:tcW w:w="939" w:type="dxa"/>
          </w:tcPr>
          <w:p w14:paraId="758727E2" w14:textId="77777777" w:rsidR="00994F43" w:rsidRDefault="00994F43" w:rsidP="009971C8">
            <w:pPr>
              <w:spacing w:line="360" w:lineRule="auto"/>
              <w:jc w:val="both"/>
              <w:rPr>
                <w:rFonts w:ascii="Arial" w:hAnsi="Arial" w:cs="Arial"/>
                <w:sz w:val="24"/>
                <w:szCs w:val="24"/>
              </w:rPr>
            </w:pPr>
            <w:r>
              <w:rPr>
                <w:rFonts w:ascii="Arial" w:hAnsi="Arial" w:cs="Arial"/>
                <w:sz w:val="24"/>
                <w:szCs w:val="24"/>
              </w:rPr>
              <w:t>1</w:t>
            </w:r>
            <w:r w:rsidRPr="00994F43">
              <w:rPr>
                <w:rFonts w:ascii="Arial" w:hAnsi="Arial" w:cs="Arial"/>
                <w:sz w:val="24"/>
                <w:szCs w:val="24"/>
                <w:vertAlign w:val="superscript"/>
              </w:rPr>
              <w:t>st</w:t>
            </w:r>
            <w:r>
              <w:rPr>
                <w:rFonts w:ascii="Arial" w:hAnsi="Arial" w:cs="Arial"/>
                <w:sz w:val="24"/>
                <w:szCs w:val="24"/>
              </w:rPr>
              <w:t xml:space="preserve"> </w:t>
            </w:r>
          </w:p>
          <w:p w14:paraId="234A69FB" w14:textId="2EC27820" w:rsidR="001148A9" w:rsidRDefault="00994F43" w:rsidP="009971C8">
            <w:pPr>
              <w:spacing w:line="360" w:lineRule="auto"/>
              <w:jc w:val="both"/>
              <w:rPr>
                <w:rFonts w:ascii="Arial" w:hAnsi="Arial" w:cs="Arial"/>
                <w:sz w:val="24"/>
                <w:szCs w:val="24"/>
              </w:rPr>
            </w:pPr>
            <w:r>
              <w:rPr>
                <w:rFonts w:ascii="Arial" w:hAnsi="Arial" w:cs="Arial"/>
                <w:sz w:val="24"/>
                <w:szCs w:val="24"/>
              </w:rPr>
              <w:t>Priority</w:t>
            </w:r>
          </w:p>
        </w:tc>
        <w:tc>
          <w:tcPr>
            <w:tcW w:w="1550" w:type="dxa"/>
          </w:tcPr>
          <w:p w14:paraId="7337EB59" w14:textId="77777777" w:rsidR="00E21E10" w:rsidRDefault="00E21E10" w:rsidP="009971C8">
            <w:pPr>
              <w:spacing w:line="360" w:lineRule="auto"/>
              <w:jc w:val="both"/>
              <w:rPr>
                <w:rFonts w:ascii="Arial" w:hAnsi="Arial" w:cs="Arial"/>
                <w:sz w:val="24"/>
                <w:szCs w:val="24"/>
              </w:rPr>
            </w:pPr>
          </w:p>
          <w:p w14:paraId="78D083BE" w14:textId="7ED2ACB1" w:rsidR="001148A9" w:rsidRDefault="003067E0" w:rsidP="009971C8">
            <w:pPr>
              <w:spacing w:line="360" w:lineRule="auto"/>
              <w:jc w:val="both"/>
              <w:rPr>
                <w:rFonts w:ascii="Arial" w:hAnsi="Arial" w:cs="Arial"/>
                <w:sz w:val="24"/>
                <w:szCs w:val="24"/>
              </w:rPr>
            </w:pPr>
            <w:r>
              <w:rPr>
                <w:rFonts w:ascii="Arial" w:hAnsi="Arial" w:cs="Arial"/>
                <w:sz w:val="24"/>
                <w:szCs w:val="24"/>
              </w:rPr>
              <w:t>Communication</w:t>
            </w:r>
          </w:p>
        </w:tc>
        <w:tc>
          <w:tcPr>
            <w:tcW w:w="1798" w:type="dxa"/>
          </w:tcPr>
          <w:p w14:paraId="725B0DC0" w14:textId="1CB60F30" w:rsidR="001148A9" w:rsidRDefault="001710FE" w:rsidP="0072188A">
            <w:pPr>
              <w:spacing w:line="360" w:lineRule="auto"/>
              <w:rPr>
                <w:rFonts w:ascii="Arial" w:hAnsi="Arial" w:cs="Arial"/>
                <w:sz w:val="24"/>
                <w:szCs w:val="24"/>
              </w:rPr>
            </w:pPr>
            <w:r>
              <w:rPr>
                <w:rFonts w:ascii="Arial" w:hAnsi="Arial" w:cs="Arial"/>
                <w:sz w:val="24"/>
                <w:szCs w:val="24"/>
              </w:rPr>
              <w:t>Good communication</w:t>
            </w:r>
            <w:r w:rsidR="009F1D37">
              <w:rPr>
                <w:rFonts w:ascii="Arial" w:hAnsi="Arial" w:cs="Arial"/>
                <w:sz w:val="24"/>
                <w:szCs w:val="24"/>
              </w:rPr>
              <w:t xml:space="preserve"> with children</w:t>
            </w:r>
            <w:r>
              <w:rPr>
                <w:rFonts w:ascii="Arial" w:hAnsi="Arial" w:cs="Arial"/>
                <w:sz w:val="24"/>
                <w:szCs w:val="24"/>
              </w:rPr>
              <w:t xml:space="preserve">, but difficulties </w:t>
            </w:r>
            <w:r w:rsidR="003B6EB1">
              <w:rPr>
                <w:rFonts w:ascii="Arial" w:hAnsi="Arial" w:cs="Arial"/>
                <w:sz w:val="24"/>
                <w:szCs w:val="24"/>
              </w:rPr>
              <w:t xml:space="preserve">to communicate with </w:t>
            </w:r>
            <w:r w:rsidR="009E3F01">
              <w:rPr>
                <w:rFonts w:ascii="Arial" w:hAnsi="Arial" w:cs="Arial"/>
                <w:sz w:val="24"/>
                <w:szCs w:val="24"/>
              </w:rPr>
              <w:t xml:space="preserve">foster </w:t>
            </w:r>
            <w:r w:rsidR="003B6EB1">
              <w:rPr>
                <w:rFonts w:ascii="Arial" w:hAnsi="Arial" w:cs="Arial"/>
                <w:sz w:val="24"/>
                <w:szCs w:val="24"/>
              </w:rPr>
              <w:t>parents</w:t>
            </w:r>
          </w:p>
        </w:tc>
        <w:tc>
          <w:tcPr>
            <w:tcW w:w="1521" w:type="dxa"/>
          </w:tcPr>
          <w:p w14:paraId="2A2B7729" w14:textId="3B8E5384" w:rsidR="001148A9" w:rsidRDefault="006555CB" w:rsidP="00E835E9">
            <w:pPr>
              <w:spacing w:line="360" w:lineRule="auto"/>
              <w:rPr>
                <w:rFonts w:ascii="Arial" w:hAnsi="Arial" w:cs="Arial"/>
                <w:sz w:val="24"/>
                <w:szCs w:val="24"/>
              </w:rPr>
            </w:pPr>
            <w:r>
              <w:rPr>
                <w:rFonts w:ascii="Arial" w:hAnsi="Arial" w:cs="Arial"/>
                <w:sz w:val="24"/>
                <w:szCs w:val="24"/>
              </w:rPr>
              <w:t>To communicate effectiv</w:t>
            </w:r>
            <w:r w:rsidR="00E835E9">
              <w:rPr>
                <w:rFonts w:ascii="Arial" w:hAnsi="Arial" w:cs="Arial"/>
                <w:sz w:val="24"/>
                <w:szCs w:val="24"/>
              </w:rPr>
              <w:t>ely with all stakeholders</w:t>
            </w:r>
          </w:p>
        </w:tc>
        <w:tc>
          <w:tcPr>
            <w:tcW w:w="1660" w:type="dxa"/>
          </w:tcPr>
          <w:p w14:paraId="3AF0317A" w14:textId="77777777" w:rsidR="00BD327E" w:rsidRDefault="0013155C" w:rsidP="00AE5AFA">
            <w:pPr>
              <w:spacing w:line="360" w:lineRule="auto"/>
              <w:rPr>
                <w:rFonts w:ascii="Arial" w:hAnsi="Arial" w:cs="Arial"/>
                <w:sz w:val="24"/>
                <w:szCs w:val="24"/>
              </w:rPr>
            </w:pPr>
            <w:r>
              <w:rPr>
                <w:rFonts w:ascii="Arial" w:hAnsi="Arial" w:cs="Arial"/>
                <w:sz w:val="24"/>
                <w:szCs w:val="24"/>
              </w:rPr>
              <w:t>Attend meetings with foster care</w:t>
            </w:r>
            <w:r w:rsidR="006A3BB6">
              <w:rPr>
                <w:rFonts w:ascii="Arial" w:hAnsi="Arial" w:cs="Arial"/>
                <w:sz w:val="24"/>
                <w:szCs w:val="24"/>
              </w:rPr>
              <w:t>rs</w:t>
            </w:r>
          </w:p>
          <w:p w14:paraId="608735D6" w14:textId="2BA6F9F3" w:rsidR="001148A9" w:rsidRDefault="006A3BB6" w:rsidP="00AE5AFA">
            <w:pPr>
              <w:spacing w:line="360" w:lineRule="auto"/>
              <w:rPr>
                <w:rFonts w:ascii="Arial" w:hAnsi="Arial" w:cs="Arial"/>
                <w:sz w:val="24"/>
                <w:szCs w:val="24"/>
              </w:rPr>
            </w:pPr>
            <w:r>
              <w:rPr>
                <w:rFonts w:ascii="Arial" w:hAnsi="Arial" w:cs="Arial"/>
                <w:sz w:val="24"/>
                <w:szCs w:val="24"/>
              </w:rPr>
              <w:t xml:space="preserve">to observe </w:t>
            </w:r>
            <w:r w:rsidR="00AE5AFA">
              <w:rPr>
                <w:rFonts w:ascii="Arial" w:hAnsi="Arial" w:cs="Arial"/>
                <w:sz w:val="24"/>
                <w:szCs w:val="24"/>
              </w:rPr>
              <w:t>effective communication</w:t>
            </w:r>
          </w:p>
        </w:tc>
        <w:tc>
          <w:tcPr>
            <w:tcW w:w="1660" w:type="dxa"/>
          </w:tcPr>
          <w:p w14:paraId="3E2939B2" w14:textId="7653D628" w:rsidR="001148A9" w:rsidRDefault="000E365C" w:rsidP="009971C8">
            <w:pPr>
              <w:spacing w:line="360" w:lineRule="auto"/>
              <w:jc w:val="both"/>
              <w:rPr>
                <w:rFonts w:ascii="Arial" w:hAnsi="Arial" w:cs="Arial"/>
                <w:sz w:val="24"/>
                <w:szCs w:val="24"/>
              </w:rPr>
            </w:pPr>
            <w:r>
              <w:rPr>
                <w:rFonts w:ascii="Arial" w:hAnsi="Arial" w:cs="Arial"/>
                <w:sz w:val="24"/>
                <w:szCs w:val="24"/>
              </w:rPr>
              <w:t xml:space="preserve">Positive feedbacks </w:t>
            </w:r>
            <w:r w:rsidR="00586ADA">
              <w:rPr>
                <w:rFonts w:ascii="Arial" w:hAnsi="Arial" w:cs="Arial"/>
                <w:sz w:val="24"/>
                <w:szCs w:val="24"/>
              </w:rPr>
              <w:t>from colleagues and supervisors</w:t>
            </w:r>
          </w:p>
        </w:tc>
        <w:tc>
          <w:tcPr>
            <w:tcW w:w="969" w:type="dxa"/>
          </w:tcPr>
          <w:p w14:paraId="18CABFC0" w14:textId="77777777" w:rsidR="001148A9" w:rsidRDefault="00CC61A1" w:rsidP="009971C8">
            <w:pPr>
              <w:spacing w:line="360" w:lineRule="auto"/>
              <w:jc w:val="both"/>
              <w:rPr>
                <w:rFonts w:ascii="Arial" w:hAnsi="Arial" w:cs="Arial"/>
                <w:sz w:val="24"/>
                <w:szCs w:val="24"/>
              </w:rPr>
            </w:pPr>
            <w:r>
              <w:rPr>
                <w:rFonts w:ascii="Arial" w:hAnsi="Arial" w:cs="Arial"/>
                <w:sz w:val="24"/>
                <w:szCs w:val="24"/>
              </w:rPr>
              <w:t xml:space="preserve">Within </w:t>
            </w:r>
          </w:p>
          <w:p w14:paraId="22A79EEE" w14:textId="4BB879C7" w:rsidR="00CC61A1" w:rsidRDefault="001B2F3F" w:rsidP="009971C8">
            <w:pPr>
              <w:spacing w:line="360" w:lineRule="auto"/>
              <w:jc w:val="both"/>
              <w:rPr>
                <w:rFonts w:ascii="Arial" w:hAnsi="Arial" w:cs="Arial"/>
                <w:sz w:val="24"/>
                <w:szCs w:val="24"/>
              </w:rPr>
            </w:pPr>
            <w:r>
              <w:rPr>
                <w:rFonts w:ascii="Arial" w:hAnsi="Arial" w:cs="Arial"/>
                <w:sz w:val="24"/>
                <w:szCs w:val="24"/>
              </w:rPr>
              <w:t>t</w:t>
            </w:r>
            <w:r w:rsidR="00BD327E">
              <w:rPr>
                <w:rFonts w:ascii="Arial" w:hAnsi="Arial" w:cs="Arial"/>
                <w:sz w:val="24"/>
                <w:szCs w:val="24"/>
              </w:rPr>
              <w:t>he</w:t>
            </w:r>
          </w:p>
          <w:p w14:paraId="76778013" w14:textId="3AAE0DE1" w:rsidR="00BD327E" w:rsidRDefault="001B2F3F" w:rsidP="009971C8">
            <w:pPr>
              <w:spacing w:line="360" w:lineRule="auto"/>
              <w:jc w:val="both"/>
              <w:rPr>
                <w:rFonts w:ascii="Arial" w:hAnsi="Arial" w:cs="Arial"/>
                <w:sz w:val="24"/>
                <w:szCs w:val="24"/>
              </w:rPr>
            </w:pPr>
            <w:r>
              <w:rPr>
                <w:rFonts w:ascii="Arial" w:hAnsi="Arial" w:cs="Arial"/>
                <w:sz w:val="24"/>
                <w:szCs w:val="24"/>
              </w:rPr>
              <w:t>n</w:t>
            </w:r>
            <w:r w:rsidR="00BD327E">
              <w:rPr>
                <w:rFonts w:ascii="Arial" w:hAnsi="Arial" w:cs="Arial"/>
                <w:sz w:val="24"/>
                <w:szCs w:val="24"/>
              </w:rPr>
              <w:t xml:space="preserve">ext </w:t>
            </w:r>
          </w:p>
          <w:p w14:paraId="0963E14A" w14:textId="3186FA50" w:rsidR="00BD327E" w:rsidRDefault="0057600B" w:rsidP="009971C8">
            <w:pPr>
              <w:spacing w:line="360" w:lineRule="auto"/>
              <w:jc w:val="both"/>
              <w:rPr>
                <w:rFonts w:ascii="Arial" w:hAnsi="Arial" w:cs="Arial"/>
                <w:sz w:val="24"/>
                <w:szCs w:val="24"/>
              </w:rPr>
            </w:pPr>
            <w:r>
              <w:rPr>
                <w:rFonts w:ascii="Arial" w:hAnsi="Arial" w:cs="Arial"/>
                <w:sz w:val="24"/>
                <w:szCs w:val="24"/>
              </w:rPr>
              <w:t>6</w:t>
            </w:r>
          </w:p>
          <w:p w14:paraId="4E972B2B" w14:textId="2FB8FDE3" w:rsidR="00BD327E" w:rsidRDefault="00BD327E" w:rsidP="009971C8">
            <w:pPr>
              <w:spacing w:line="360" w:lineRule="auto"/>
              <w:jc w:val="both"/>
              <w:rPr>
                <w:rFonts w:ascii="Arial" w:hAnsi="Arial" w:cs="Arial"/>
                <w:sz w:val="24"/>
                <w:szCs w:val="24"/>
              </w:rPr>
            </w:pPr>
            <w:r>
              <w:rPr>
                <w:rFonts w:ascii="Arial" w:hAnsi="Arial" w:cs="Arial"/>
                <w:sz w:val="24"/>
                <w:szCs w:val="24"/>
              </w:rPr>
              <w:t>months</w:t>
            </w:r>
          </w:p>
        </w:tc>
        <w:tc>
          <w:tcPr>
            <w:tcW w:w="1698" w:type="dxa"/>
          </w:tcPr>
          <w:p w14:paraId="6B85B97D" w14:textId="77777777" w:rsidR="001148A9" w:rsidRDefault="009209E3" w:rsidP="009971C8">
            <w:pPr>
              <w:spacing w:line="360" w:lineRule="auto"/>
              <w:jc w:val="both"/>
              <w:rPr>
                <w:rFonts w:ascii="Arial" w:hAnsi="Arial" w:cs="Arial"/>
                <w:sz w:val="24"/>
                <w:szCs w:val="24"/>
              </w:rPr>
            </w:pPr>
            <w:r>
              <w:rPr>
                <w:rFonts w:ascii="Arial" w:hAnsi="Arial" w:cs="Arial"/>
                <w:sz w:val="24"/>
                <w:szCs w:val="24"/>
              </w:rPr>
              <w:t xml:space="preserve">Capability </w:t>
            </w:r>
          </w:p>
          <w:p w14:paraId="1A17617E" w14:textId="5BB3A0E2" w:rsidR="00864631" w:rsidRDefault="00CD4355" w:rsidP="009971C8">
            <w:pPr>
              <w:spacing w:line="360" w:lineRule="auto"/>
              <w:jc w:val="both"/>
              <w:rPr>
                <w:rFonts w:ascii="Arial" w:hAnsi="Arial" w:cs="Arial"/>
                <w:sz w:val="24"/>
                <w:szCs w:val="24"/>
              </w:rPr>
            </w:pPr>
            <w:r>
              <w:rPr>
                <w:rFonts w:ascii="Arial" w:hAnsi="Arial" w:cs="Arial"/>
                <w:sz w:val="24"/>
                <w:szCs w:val="24"/>
              </w:rPr>
              <w:t>h</w:t>
            </w:r>
            <w:r w:rsidR="00864631">
              <w:rPr>
                <w:rFonts w:ascii="Arial" w:hAnsi="Arial" w:cs="Arial"/>
                <w:sz w:val="24"/>
                <w:szCs w:val="24"/>
              </w:rPr>
              <w:t xml:space="preserve">aving </w:t>
            </w:r>
          </w:p>
          <w:p w14:paraId="2A27FAC2" w14:textId="598875C9" w:rsidR="00864631" w:rsidRDefault="00CD4355" w:rsidP="009971C8">
            <w:pPr>
              <w:spacing w:line="360" w:lineRule="auto"/>
              <w:jc w:val="both"/>
              <w:rPr>
                <w:rFonts w:ascii="Arial" w:hAnsi="Arial" w:cs="Arial"/>
                <w:sz w:val="24"/>
                <w:szCs w:val="24"/>
              </w:rPr>
            </w:pPr>
            <w:r>
              <w:rPr>
                <w:rFonts w:ascii="Arial" w:hAnsi="Arial" w:cs="Arial"/>
                <w:sz w:val="24"/>
                <w:szCs w:val="24"/>
              </w:rPr>
              <w:t>m</w:t>
            </w:r>
            <w:r w:rsidR="00864631">
              <w:rPr>
                <w:rFonts w:ascii="Arial" w:hAnsi="Arial" w:cs="Arial"/>
                <w:sz w:val="24"/>
                <w:szCs w:val="24"/>
              </w:rPr>
              <w:t>eetings</w:t>
            </w:r>
            <w:r>
              <w:rPr>
                <w:rFonts w:ascii="Arial" w:hAnsi="Arial" w:cs="Arial"/>
                <w:sz w:val="24"/>
                <w:szCs w:val="24"/>
              </w:rPr>
              <w:t>,</w:t>
            </w:r>
          </w:p>
          <w:p w14:paraId="789E705D" w14:textId="100B93AD" w:rsidR="00CD4355" w:rsidRDefault="00CD4355" w:rsidP="009971C8">
            <w:pPr>
              <w:spacing w:line="360" w:lineRule="auto"/>
              <w:jc w:val="both"/>
              <w:rPr>
                <w:rFonts w:ascii="Arial" w:hAnsi="Arial" w:cs="Arial"/>
                <w:sz w:val="24"/>
                <w:szCs w:val="24"/>
              </w:rPr>
            </w:pPr>
            <w:r>
              <w:rPr>
                <w:rFonts w:ascii="Arial" w:hAnsi="Arial" w:cs="Arial"/>
                <w:sz w:val="24"/>
                <w:szCs w:val="24"/>
              </w:rPr>
              <w:t xml:space="preserve">better </w:t>
            </w:r>
          </w:p>
          <w:p w14:paraId="5126125D" w14:textId="0DC51309" w:rsidR="00D4280E" w:rsidRDefault="00D4280E" w:rsidP="009971C8">
            <w:pPr>
              <w:spacing w:line="360" w:lineRule="auto"/>
              <w:jc w:val="both"/>
              <w:rPr>
                <w:rFonts w:ascii="Arial" w:hAnsi="Arial" w:cs="Arial"/>
                <w:sz w:val="24"/>
                <w:szCs w:val="24"/>
              </w:rPr>
            </w:pPr>
            <w:r>
              <w:rPr>
                <w:rFonts w:ascii="Arial" w:hAnsi="Arial" w:cs="Arial"/>
                <w:sz w:val="24"/>
                <w:szCs w:val="24"/>
              </w:rPr>
              <w:t>outcomes</w:t>
            </w:r>
          </w:p>
          <w:p w14:paraId="02A0631D" w14:textId="0736E914" w:rsidR="00D4280E" w:rsidRDefault="00D4280E" w:rsidP="009971C8">
            <w:pPr>
              <w:spacing w:line="360" w:lineRule="auto"/>
              <w:jc w:val="both"/>
              <w:rPr>
                <w:rFonts w:ascii="Arial" w:hAnsi="Arial" w:cs="Arial"/>
                <w:sz w:val="24"/>
                <w:szCs w:val="24"/>
              </w:rPr>
            </w:pPr>
            <w:r>
              <w:rPr>
                <w:rFonts w:ascii="Arial" w:hAnsi="Arial" w:cs="Arial"/>
                <w:sz w:val="24"/>
                <w:szCs w:val="24"/>
              </w:rPr>
              <w:t xml:space="preserve">in the </w:t>
            </w:r>
          </w:p>
          <w:p w14:paraId="50FD5397" w14:textId="714D4EA0" w:rsidR="00D4280E" w:rsidRDefault="00D4280E" w:rsidP="009971C8">
            <w:pPr>
              <w:spacing w:line="360" w:lineRule="auto"/>
              <w:jc w:val="both"/>
              <w:rPr>
                <w:rFonts w:ascii="Arial" w:hAnsi="Arial" w:cs="Arial"/>
                <w:sz w:val="24"/>
                <w:szCs w:val="24"/>
              </w:rPr>
            </w:pPr>
            <w:r>
              <w:rPr>
                <w:rFonts w:ascii="Arial" w:hAnsi="Arial" w:cs="Arial"/>
                <w:sz w:val="24"/>
                <w:szCs w:val="24"/>
              </w:rPr>
              <w:t>workplace</w:t>
            </w:r>
          </w:p>
          <w:p w14:paraId="185FF1BB" w14:textId="04EAF2A3" w:rsidR="00864631" w:rsidRDefault="00864631" w:rsidP="009971C8">
            <w:pPr>
              <w:spacing w:line="360" w:lineRule="auto"/>
              <w:jc w:val="both"/>
              <w:rPr>
                <w:rFonts w:ascii="Arial" w:hAnsi="Arial" w:cs="Arial"/>
                <w:sz w:val="24"/>
                <w:szCs w:val="24"/>
              </w:rPr>
            </w:pPr>
          </w:p>
        </w:tc>
      </w:tr>
      <w:tr w:rsidR="0038016F" w14:paraId="40539AB9" w14:textId="77777777" w:rsidTr="00471500">
        <w:trPr>
          <w:trHeight w:val="1062"/>
        </w:trPr>
        <w:tc>
          <w:tcPr>
            <w:tcW w:w="939" w:type="dxa"/>
          </w:tcPr>
          <w:p w14:paraId="4A5E1FC5" w14:textId="77777777" w:rsidR="001148A9" w:rsidRDefault="00994F43" w:rsidP="009971C8">
            <w:pPr>
              <w:spacing w:line="360" w:lineRule="auto"/>
              <w:jc w:val="both"/>
              <w:rPr>
                <w:rFonts w:ascii="Arial" w:hAnsi="Arial" w:cs="Arial"/>
                <w:sz w:val="24"/>
                <w:szCs w:val="24"/>
              </w:rPr>
            </w:pPr>
            <w:r>
              <w:rPr>
                <w:rFonts w:ascii="Arial" w:hAnsi="Arial" w:cs="Arial"/>
                <w:sz w:val="24"/>
                <w:szCs w:val="24"/>
              </w:rPr>
              <w:t>2</w:t>
            </w:r>
            <w:r w:rsidR="00D93718" w:rsidRPr="00D93718">
              <w:rPr>
                <w:rFonts w:ascii="Arial" w:hAnsi="Arial" w:cs="Arial"/>
                <w:sz w:val="24"/>
                <w:szCs w:val="24"/>
                <w:vertAlign w:val="superscript"/>
              </w:rPr>
              <w:t>nd</w:t>
            </w:r>
            <w:r w:rsidR="00D93718">
              <w:rPr>
                <w:rFonts w:ascii="Arial" w:hAnsi="Arial" w:cs="Arial"/>
                <w:sz w:val="24"/>
                <w:szCs w:val="24"/>
              </w:rPr>
              <w:t xml:space="preserve"> </w:t>
            </w:r>
          </w:p>
          <w:p w14:paraId="4DF4E0EB" w14:textId="064EC296" w:rsidR="00D93718" w:rsidRDefault="00D93718" w:rsidP="009971C8">
            <w:pPr>
              <w:spacing w:line="360" w:lineRule="auto"/>
              <w:jc w:val="both"/>
              <w:rPr>
                <w:rFonts w:ascii="Arial" w:hAnsi="Arial" w:cs="Arial"/>
                <w:sz w:val="24"/>
                <w:szCs w:val="24"/>
              </w:rPr>
            </w:pPr>
            <w:r>
              <w:rPr>
                <w:rFonts w:ascii="Arial" w:hAnsi="Arial" w:cs="Arial"/>
                <w:sz w:val="24"/>
                <w:szCs w:val="24"/>
              </w:rPr>
              <w:t>Priority</w:t>
            </w:r>
          </w:p>
        </w:tc>
        <w:tc>
          <w:tcPr>
            <w:tcW w:w="1550" w:type="dxa"/>
          </w:tcPr>
          <w:p w14:paraId="613AC1BF" w14:textId="77777777" w:rsidR="00C325EE" w:rsidRDefault="00C325EE" w:rsidP="009971C8">
            <w:pPr>
              <w:spacing w:line="360" w:lineRule="auto"/>
              <w:jc w:val="both"/>
              <w:rPr>
                <w:rFonts w:ascii="Arial" w:hAnsi="Arial" w:cs="Arial"/>
                <w:sz w:val="24"/>
                <w:szCs w:val="24"/>
              </w:rPr>
            </w:pPr>
          </w:p>
          <w:p w14:paraId="141DB02B" w14:textId="6C179EFA" w:rsidR="001148A9" w:rsidRDefault="00652FC1" w:rsidP="009971C8">
            <w:pPr>
              <w:spacing w:line="360" w:lineRule="auto"/>
              <w:jc w:val="both"/>
              <w:rPr>
                <w:rFonts w:ascii="Arial" w:hAnsi="Arial" w:cs="Arial"/>
                <w:sz w:val="24"/>
                <w:szCs w:val="24"/>
              </w:rPr>
            </w:pPr>
            <w:r>
              <w:rPr>
                <w:rFonts w:ascii="Arial" w:hAnsi="Arial" w:cs="Arial"/>
                <w:sz w:val="24"/>
                <w:szCs w:val="24"/>
              </w:rPr>
              <w:t xml:space="preserve">Cultural </w:t>
            </w:r>
          </w:p>
          <w:p w14:paraId="46656393" w14:textId="7EE869E5" w:rsidR="00652FC1" w:rsidRDefault="00652FC1" w:rsidP="009971C8">
            <w:pPr>
              <w:spacing w:line="360" w:lineRule="auto"/>
              <w:jc w:val="both"/>
              <w:rPr>
                <w:rFonts w:ascii="Arial" w:hAnsi="Arial" w:cs="Arial"/>
                <w:sz w:val="24"/>
                <w:szCs w:val="24"/>
              </w:rPr>
            </w:pPr>
            <w:r>
              <w:rPr>
                <w:rFonts w:ascii="Arial" w:hAnsi="Arial" w:cs="Arial"/>
                <w:sz w:val="24"/>
                <w:szCs w:val="24"/>
              </w:rPr>
              <w:t xml:space="preserve">competency </w:t>
            </w:r>
          </w:p>
        </w:tc>
        <w:tc>
          <w:tcPr>
            <w:tcW w:w="1798" w:type="dxa"/>
          </w:tcPr>
          <w:p w14:paraId="3AA9CDD4" w14:textId="77F52BA9" w:rsidR="001148A9" w:rsidRDefault="002F0968" w:rsidP="002F0968">
            <w:pPr>
              <w:spacing w:line="360" w:lineRule="auto"/>
              <w:rPr>
                <w:rFonts w:ascii="Arial" w:hAnsi="Arial" w:cs="Arial"/>
                <w:sz w:val="24"/>
                <w:szCs w:val="24"/>
              </w:rPr>
            </w:pPr>
            <w:r>
              <w:rPr>
                <w:rFonts w:ascii="Arial" w:hAnsi="Arial" w:cs="Arial"/>
                <w:sz w:val="24"/>
                <w:szCs w:val="24"/>
              </w:rPr>
              <w:t>Good understanding of cultural diversity</w:t>
            </w:r>
            <w:r w:rsidR="008433D0">
              <w:rPr>
                <w:rFonts w:ascii="Arial" w:hAnsi="Arial" w:cs="Arial"/>
                <w:sz w:val="24"/>
                <w:szCs w:val="24"/>
              </w:rPr>
              <w:t xml:space="preserve">, but </w:t>
            </w:r>
            <w:r w:rsidR="00966210">
              <w:rPr>
                <w:rFonts w:ascii="Arial" w:hAnsi="Arial" w:cs="Arial"/>
                <w:sz w:val="24"/>
                <w:szCs w:val="24"/>
              </w:rPr>
              <w:t xml:space="preserve">lack of knowledges </w:t>
            </w:r>
            <w:r w:rsidR="008433D0">
              <w:rPr>
                <w:rFonts w:ascii="Arial" w:hAnsi="Arial" w:cs="Arial"/>
                <w:sz w:val="24"/>
                <w:szCs w:val="24"/>
              </w:rPr>
              <w:t xml:space="preserve"> to apply it in practice</w:t>
            </w:r>
          </w:p>
        </w:tc>
        <w:tc>
          <w:tcPr>
            <w:tcW w:w="1521" w:type="dxa"/>
          </w:tcPr>
          <w:p w14:paraId="1F4A062D" w14:textId="2FD65166" w:rsidR="001148A9" w:rsidRDefault="00111139" w:rsidP="00111139">
            <w:pPr>
              <w:spacing w:line="360" w:lineRule="auto"/>
              <w:rPr>
                <w:rFonts w:ascii="Arial" w:hAnsi="Arial" w:cs="Arial"/>
                <w:sz w:val="24"/>
                <w:szCs w:val="24"/>
              </w:rPr>
            </w:pPr>
            <w:r>
              <w:rPr>
                <w:rFonts w:ascii="Arial" w:hAnsi="Arial" w:cs="Arial"/>
                <w:sz w:val="24"/>
                <w:szCs w:val="24"/>
              </w:rPr>
              <w:t>Provide culturally sensitive support to children</w:t>
            </w:r>
          </w:p>
        </w:tc>
        <w:tc>
          <w:tcPr>
            <w:tcW w:w="1660" w:type="dxa"/>
          </w:tcPr>
          <w:p w14:paraId="75DB9CC0" w14:textId="484671C3" w:rsidR="001148A9" w:rsidRDefault="00003C8C" w:rsidP="009971C8">
            <w:pPr>
              <w:spacing w:line="360" w:lineRule="auto"/>
              <w:jc w:val="both"/>
              <w:rPr>
                <w:rFonts w:ascii="Arial" w:hAnsi="Arial" w:cs="Arial"/>
                <w:sz w:val="24"/>
                <w:szCs w:val="24"/>
              </w:rPr>
            </w:pPr>
            <w:r>
              <w:rPr>
                <w:rFonts w:ascii="Arial" w:hAnsi="Arial" w:cs="Arial"/>
                <w:sz w:val="24"/>
                <w:szCs w:val="24"/>
              </w:rPr>
              <w:t>Attend cultural</w:t>
            </w:r>
            <w:r w:rsidR="00BC714A">
              <w:rPr>
                <w:rFonts w:ascii="Arial" w:hAnsi="Arial" w:cs="Arial"/>
                <w:sz w:val="24"/>
                <w:szCs w:val="24"/>
              </w:rPr>
              <w:t xml:space="preserve"> competency training </w:t>
            </w:r>
          </w:p>
        </w:tc>
        <w:tc>
          <w:tcPr>
            <w:tcW w:w="1660" w:type="dxa"/>
          </w:tcPr>
          <w:p w14:paraId="051958A1" w14:textId="1B97454F" w:rsidR="001148A9" w:rsidRDefault="00DA3AF3" w:rsidP="009971C8">
            <w:pPr>
              <w:spacing w:line="360" w:lineRule="auto"/>
              <w:jc w:val="both"/>
              <w:rPr>
                <w:rFonts w:ascii="Arial" w:hAnsi="Arial" w:cs="Arial"/>
                <w:sz w:val="24"/>
                <w:szCs w:val="24"/>
              </w:rPr>
            </w:pPr>
            <w:r w:rsidRPr="00DA3AF3">
              <w:rPr>
                <w:rFonts w:ascii="Arial" w:hAnsi="Arial" w:cs="Arial"/>
                <w:sz w:val="24"/>
                <w:szCs w:val="24"/>
              </w:rPr>
              <w:t>successful placement of children  from diverse backgrounds</w:t>
            </w:r>
          </w:p>
        </w:tc>
        <w:tc>
          <w:tcPr>
            <w:tcW w:w="969" w:type="dxa"/>
          </w:tcPr>
          <w:p w14:paraId="38865CB2" w14:textId="77777777" w:rsidR="004F074D" w:rsidRDefault="00C66DA1" w:rsidP="009971C8">
            <w:pPr>
              <w:spacing w:line="360" w:lineRule="auto"/>
              <w:jc w:val="both"/>
              <w:rPr>
                <w:rFonts w:ascii="Arial" w:hAnsi="Arial" w:cs="Arial"/>
                <w:sz w:val="24"/>
                <w:szCs w:val="24"/>
              </w:rPr>
            </w:pPr>
            <w:r>
              <w:rPr>
                <w:rFonts w:ascii="Arial" w:hAnsi="Arial" w:cs="Arial"/>
                <w:sz w:val="24"/>
                <w:szCs w:val="24"/>
              </w:rPr>
              <w:t>With</w:t>
            </w:r>
            <w:r w:rsidR="00DA10B2">
              <w:rPr>
                <w:rFonts w:ascii="Arial" w:hAnsi="Arial" w:cs="Arial"/>
                <w:sz w:val="24"/>
                <w:szCs w:val="24"/>
              </w:rPr>
              <w:t>in the</w:t>
            </w:r>
          </w:p>
          <w:p w14:paraId="5964F94D" w14:textId="14FBD38E" w:rsidR="004F074D" w:rsidRDefault="004F074D" w:rsidP="009971C8">
            <w:pPr>
              <w:spacing w:line="360" w:lineRule="auto"/>
              <w:jc w:val="both"/>
              <w:rPr>
                <w:rFonts w:ascii="Arial" w:hAnsi="Arial" w:cs="Arial"/>
                <w:sz w:val="24"/>
                <w:szCs w:val="24"/>
              </w:rPr>
            </w:pPr>
            <w:r>
              <w:rPr>
                <w:rFonts w:ascii="Arial" w:hAnsi="Arial" w:cs="Arial"/>
                <w:sz w:val="24"/>
                <w:szCs w:val="24"/>
              </w:rPr>
              <w:t>N</w:t>
            </w:r>
            <w:r w:rsidR="00DA10B2">
              <w:rPr>
                <w:rFonts w:ascii="Arial" w:hAnsi="Arial" w:cs="Arial"/>
                <w:sz w:val="24"/>
                <w:szCs w:val="24"/>
              </w:rPr>
              <w:t>ext</w:t>
            </w:r>
          </w:p>
          <w:p w14:paraId="3869DB1A" w14:textId="6831CBD1" w:rsidR="001148A9" w:rsidRDefault="00DA10B2" w:rsidP="009971C8">
            <w:pPr>
              <w:spacing w:line="360" w:lineRule="auto"/>
              <w:jc w:val="both"/>
              <w:rPr>
                <w:rFonts w:ascii="Arial" w:hAnsi="Arial" w:cs="Arial"/>
                <w:sz w:val="24"/>
                <w:szCs w:val="24"/>
              </w:rPr>
            </w:pPr>
            <w:r>
              <w:rPr>
                <w:rFonts w:ascii="Arial" w:hAnsi="Arial" w:cs="Arial"/>
                <w:sz w:val="24"/>
                <w:szCs w:val="24"/>
              </w:rPr>
              <w:t>12 months</w:t>
            </w:r>
          </w:p>
        </w:tc>
        <w:tc>
          <w:tcPr>
            <w:tcW w:w="1698" w:type="dxa"/>
          </w:tcPr>
          <w:p w14:paraId="407A4A2F" w14:textId="77777777" w:rsidR="001148A9" w:rsidRDefault="005624F7" w:rsidP="007D46D4">
            <w:pPr>
              <w:spacing w:line="360" w:lineRule="auto"/>
              <w:rPr>
                <w:rFonts w:ascii="Arial" w:hAnsi="Arial" w:cs="Arial"/>
                <w:sz w:val="24"/>
                <w:szCs w:val="24"/>
              </w:rPr>
            </w:pPr>
            <w:r>
              <w:rPr>
                <w:rFonts w:ascii="Arial" w:hAnsi="Arial" w:cs="Arial"/>
                <w:sz w:val="24"/>
                <w:szCs w:val="24"/>
              </w:rPr>
              <w:t>Increase</w:t>
            </w:r>
            <w:r w:rsidR="007D46D4">
              <w:rPr>
                <w:rFonts w:ascii="Arial" w:hAnsi="Arial" w:cs="Arial"/>
                <w:sz w:val="24"/>
                <w:szCs w:val="24"/>
              </w:rPr>
              <w:t xml:space="preserve"> in positive </w:t>
            </w:r>
            <w:r w:rsidR="009B4016">
              <w:rPr>
                <w:rFonts w:ascii="Arial" w:hAnsi="Arial" w:cs="Arial"/>
                <w:sz w:val="24"/>
                <w:szCs w:val="24"/>
              </w:rPr>
              <w:t xml:space="preserve">outcomes for children from diverse </w:t>
            </w:r>
          </w:p>
          <w:p w14:paraId="50073A47" w14:textId="60A89FB6" w:rsidR="00F0588A" w:rsidRDefault="00F0588A" w:rsidP="007D46D4">
            <w:pPr>
              <w:spacing w:line="360" w:lineRule="auto"/>
              <w:rPr>
                <w:rFonts w:ascii="Arial" w:hAnsi="Arial" w:cs="Arial"/>
                <w:sz w:val="24"/>
                <w:szCs w:val="24"/>
              </w:rPr>
            </w:pPr>
            <w:r>
              <w:rPr>
                <w:rFonts w:ascii="Arial" w:hAnsi="Arial" w:cs="Arial"/>
                <w:sz w:val="24"/>
                <w:szCs w:val="24"/>
              </w:rPr>
              <w:t xml:space="preserve">Backgrounds </w:t>
            </w:r>
          </w:p>
        </w:tc>
      </w:tr>
      <w:tr w:rsidR="0038016F" w14:paraId="66BBDD23" w14:textId="77777777" w:rsidTr="00471500">
        <w:trPr>
          <w:trHeight w:val="1878"/>
        </w:trPr>
        <w:tc>
          <w:tcPr>
            <w:tcW w:w="939" w:type="dxa"/>
          </w:tcPr>
          <w:p w14:paraId="2AA29BC3" w14:textId="77777777" w:rsidR="001148A9" w:rsidRDefault="00D93718" w:rsidP="009971C8">
            <w:pPr>
              <w:spacing w:line="360" w:lineRule="auto"/>
              <w:jc w:val="both"/>
              <w:rPr>
                <w:rFonts w:ascii="Arial" w:hAnsi="Arial" w:cs="Arial"/>
                <w:sz w:val="24"/>
                <w:szCs w:val="24"/>
              </w:rPr>
            </w:pPr>
            <w:r>
              <w:rPr>
                <w:rFonts w:ascii="Arial" w:hAnsi="Arial" w:cs="Arial"/>
                <w:sz w:val="24"/>
                <w:szCs w:val="24"/>
              </w:rPr>
              <w:t>3</w:t>
            </w:r>
            <w:r w:rsidRPr="00D93718">
              <w:rPr>
                <w:rFonts w:ascii="Arial" w:hAnsi="Arial" w:cs="Arial"/>
                <w:sz w:val="24"/>
                <w:szCs w:val="24"/>
                <w:vertAlign w:val="superscript"/>
              </w:rPr>
              <w:t>rd</w:t>
            </w:r>
            <w:r>
              <w:rPr>
                <w:rFonts w:ascii="Arial" w:hAnsi="Arial" w:cs="Arial"/>
                <w:sz w:val="24"/>
                <w:szCs w:val="24"/>
              </w:rPr>
              <w:t xml:space="preserve"> </w:t>
            </w:r>
          </w:p>
          <w:p w14:paraId="62637862" w14:textId="0A0E2524" w:rsidR="00D93718" w:rsidRDefault="00D93718" w:rsidP="009971C8">
            <w:pPr>
              <w:spacing w:line="360" w:lineRule="auto"/>
              <w:jc w:val="both"/>
              <w:rPr>
                <w:rFonts w:ascii="Arial" w:hAnsi="Arial" w:cs="Arial"/>
                <w:sz w:val="24"/>
                <w:szCs w:val="24"/>
              </w:rPr>
            </w:pPr>
            <w:r>
              <w:rPr>
                <w:rFonts w:ascii="Arial" w:hAnsi="Arial" w:cs="Arial"/>
                <w:sz w:val="24"/>
                <w:szCs w:val="24"/>
              </w:rPr>
              <w:t>Priority</w:t>
            </w:r>
          </w:p>
        </w:tc>
        <w:tc>
          <w:tcPr>
            <w:tcW w:w="1550" w:type="dxa"/>
          </w:tcPr>
          <w:p w14:paraId="3AEFAB04" w14:textId="77777777" w:rsidR="00C325EE" w:rsidRDefault="00C325EE" w:rsidP="009971C8">
            <w:pPr>
              <w:spacing w:line="360" w:lineRule="auto"/>
              <w:jc w:val="both"/>
              <w:rPr>
                <w:rFonts w:ascii="Arial" w:hAnsi="Arial" w:cs="Arial"/>
                <w:sz w:val="24"/>
                <w:szCs w:val="24"/>
              </w:rPr>
            </w:pPr>
          </w:p>
          <w:p w14:paraId="1D0E24E4" w14:textId="13EB0A1D" w:rsidR="001148A9" w:rsidRDefault="00C325EE" w:rsidP="009971C8">
            <w:pPr>
              <w:spacing w:line="360" w:lineRule="auto"/>
              <w:jc w:val="both"/>
              <w:rPr>
                <w:rFonts w:ascii="Arial" w:hAnsi="Arial" w:cs="Arial"/>
                <w:sz w:val="24"/>
                <w:szCs w:val="24"/>
              </w:rPr>
            </w:pPr>
            <w:r>
              <w:rPr>
                <w:rFonts w:ascii="Arial" w:hAnsi="Arial" w:cs="Arial"/>
                <w:sz w:val="24"/>
                <w:szCs w:val="24"/>
              </w:rPr>
              <w:t>I</w:t>
            </w:r>
            <w:r w:rsidR="0042265D">
              <w:rPr>
                <w:rFonts w:ascii="Arial" w:hAnsi="Arial" w:cs="Arial"/>
                <w:sz w:val="24"/>
                <w:szCs w:val="24"/>
              </w:rPr>
              <w:t xml:space="preserve">ntervention </w:t>
            </w:r>
          </w:p>
        </w:tc>
        <w:tc>
          <w:tcPr>
            <w:tcW w:w="1798" w:type="dxa"/>
          </w:tcPr>
          <w:p w14:paraId="42A9F7C6" w14:textId="260A8C15" w:rsidR="001148A9" w:rsidRDefault="006D350F" w:rsidP="00AE1653">
            <w:pPr>
              <w:spacing w:line="360" w:lineRule="auto"/>
              <w:rPr>
                <w:rFonts w:ascii="Arial" w:hAnsi="Arial" w:cs="Arial"/>
                <w:sz w:val="24"/>
                <w:szCs w:val="24"/>
              </w:rPr>
            </w:pPr>
            <w:r>
              <w:rPr>
                <w:rFonts w:ascii="Arial" w:hAnsi="Arial" w:cs="Arial"/>
                <w:sz w:val="24"/>
                <w:szCs w:val="24"/>
              </w:rPr>
              <w:t xml:space="preserve">Good identifying </w:t>
            </w:r>
            <w:r w:rsidR="00C325EE">
              <w:rPr>
                <w:rFonts w:ascii="Arial" w:hAnsi="Arial" w:cs="Arial"/>
                <w:sz w:val="24"/>
                <w:szCs w:val="24"/>
              </w:rPr>
              <w:t xml:space="preserve">crisis, </w:t>
            </w:r>
            <w:r w:rsidR="00AE1653">
              <w:rPr>
                <w:rFonts w:ascii="Arial" w:hAnsi="Arial" w:cs="Arial"/>
                <w:sz w:val="24"/>
                <w:szCs w:val="24"/>
              </w:rPr>
              <w:t xml:space="preserve">but needs to develop </w:t>
            </w:r>
            <w:r w:rsidR="00E610B2">
              <w:rPr>
                <w:rFonts w:ascii="Arial" w:hAnsi="Arial" w:cs="Arial"/>
                <w:sz w:val="24"/>
                <w:szCs w:val="24"/>
              </w:rPr>
              <w:t>managing crisis skills</w:t>
            </w:r>
          </w:p>
        </w:tc>
        <w:tc>
          <w:tcPr>
            <w:tcW w:w="1521" w:type="dxa"/>
          </w:tcPr>
          <w:p w14:paraId="0D934292" w14:textId="58527317" w:rsidR="001148A9" w:rsidRDefault="007B5D77" w:rsidP="007B5D77">
            <w:pPr>
              <w:spacing w:line="360" w:lineRule="auto"/>
              <w:rPr>
                <w:rFonts w:ascii="Arial" w:hAnsi="Arial" w:cs="Arial"/>
                <w:sz w:val="24"/>
                <w:szCs w:val="24"/>
              </w:rPr>
            </w:pPr>
            <w:r w:rsidRPr="007B5D77">
              <w:rPr>
                <w:rFonts w:ascii="Arial" w:hAnsi="Arial" w:cs="Arial"/>
                <w:sz w:val="24"/>
                <w:szCs w:val="24"/>
              </w:rPr>
              <w:t>Be able to intervene and provide effective crisis support to foster children</w:t>
            </w:r>
          </w:p>
        </w:tc>
        <w:tc>
          <w:tcPr>
            <w:tcW w:w="1660" w:type="dxa"/>
          </w:tcPr>
          <w:p w14:paraId="289D0A48" w14:textId="77777777" w:rsidR="001148A9" w:rsidRDefault="0022451F" w:rsidP="00C16598">
            <w:pPr>
              <w:spacing w:line="360" w:lineRule="auto"/>
              <w:rPr>
                <w:rFonts w:ascii="Arial" w:hAnsi="Arial" w:cs="Arial"/>
                <w:sz w:val="24"/>
                <w:szCs w:val="24"/>
              </w:rPr>
            </w:pPr>
            <w:r>
              <w:rPr>
                <w:rFonts w:ascii="Arial" w:hAnsi="Arial" w:cs="Arial"/>
                <w:sz w:val="24"/>
                <w:szCs w:val="24"/>
              </w:rPr>
              <w:t xml:space="preserve">Attend training and </w:t>
            </w:r>
          </w:p>
          <w:p w14:paraId="656D9422" w14:textId="14E74FAE" w:rsidR="00C16598" w:rsidRDefault="00C16598" w:rsidP="00C16598">
            <w:pPr>
              <w:spacing w:line="360" w:lineRule="auto"/>
              <w:rPr>
                <w:rFonts w:ascii="Arial" w:hAnsi="Arial" w:cs="Arial"/>
                <w:sz w:val="24"/>
                <w:szCs w:val="24"/>
              </w:rPr>
            </w:pPr>
            <w:r w:rsidRPr="00C16598">
              <w:rPr>
                <w:rFonts w:ascii="Arial" w:hAnsi="Arial" w:cs="Arial"/>
                <w:sz w:val="24"/>
                <w:szCs w:val="24"/>
              </w:rPr>
              <w:t>and practice responding to simulated crisis scenarios.</w:t>
            </w:r>
          </w:p>
        </w:tc>
        <w:tc>
          <w:tcPr>
            <w:tcW w:w="1660" w:type="dxa"/>
          </w:tcPr>
          <w:p w14:paraId="37D8C5ED" w14:textId="4ED1382B" w:rsidR="001148A9" w:rsidRDefault="00173B34" w:rsidP="00173B34">
            <w:pPr>
              <w:spacing w:line="360" w:lineRule="auto"/>
              <w:rPr>
                <w:rFonts w:ascii="Arial" w:hAnsi="Arial" w:cs="Arial"/>
                <w:sz w:val="24"/>
                <w:szCs w:val="24"/>
              </w:rPr>
            </w:pPr>
            <w:r>
              <w:rPr>
                <w:rFonts w:ascii="Arial" w:hAnsi="Arial" w:cs="Arial"/>
                <w:sz w:val="24"/>
                <w:szCs w:val="24"/>
              </w:rPr>
              <w:t>S</w:t>
            </w:r>
            <w:r w:rsidRPr="00173B34">
              <w:rPr>
                <w:rFonts w:ascii="Arial" w:hAnsi="Arial" w:cs="Arial"/>
                <w:sz w:val="24"/>
                <w:szCs w:val="24"/>
              </w:rPr>
              <w:t>uccessful crisis interventions, and demonstrat</w:t>
            </w:r>
            <w:r w:rsidR="009E26DB">
              <w:rPr>
                <w:rFonts w:ascii="Arial" w:hAnsi="Arial" w:cs="Arial"/>
                <w:sz w:val="24"/>
                <w:szCs w:val="24"/>
              </w:rPr>
              <w:t>ed</w:t>
            </w:r>
            <w:r w:rsidRPr="00173B34">
              <w:rPr>
                <w:rFonts w:ascii="Arial" w:hAnsi="Arial" w:cs="Arial"/>
                <w:sz w:val="24"/>
                <w:szCs w:val="24"/>
              </w:rPr>
              <w:t xml:space="preserve"> crisis management skills</w:t>
            </w:r>
          </w:p>
        </w:tc>
        <w:tc>
          <w:tcPr>
            <w:tcW w:w="969" w:type="dxa"/>
          </w:tcPr>
          <w:p w14:paraId="122DEC51" w14:textId="4E1AD999" w:rsidR="002E65A7" w:rsidRDefault="00EC2998" w:rsidP="009971C8">
            <w:pPr>
              <w:spacing w:line="360" w:lineRule="auto"/>
              <w:jc w:val="both"/>
              <w:rPr>
                <w:rFonts w:ascii="Arial" w:hAnsi="Arial" w:cs="Arial"/>
                <w:sz w:val="24"/>
                <w:szCs w:val="24"/>
              </w:rPr>
            </w:pPr>
            <w:r>
              <w:rPr>
                <w:rFonts w:ascii="Arial" w:hAnsi="Arial" w:cs="Arial"/>
                <w:sz w:val="24"/>
                <w:szCs w:val="24"/>
              </w:rPr>
              <w:t>Within</w:t>
            </w:r>
            <w:r w:rsidR="002E65A7">
              <w:rPr>
                <w:rFonts w:ascii="Arial" w:hAnsi="Arial" w:cs="Arial"/>
                <w:sz w:val="24"/>
                <w:szCs w:val="24"/>
              </w:rPr>
              <w:t xml:space="preserve"> the next 6 months</w:t>
            </w:r>
          </w:p>
        </w:tc>
        <w:tc>
          <w:tcPr>
            <w:tcW w:w="1698" w:type="dxa"/>
          </w:tcPr>
          <w:p w14:paraId="06CFA364" w14:textId="4D1F50C9" w:rsidR="001148A9" w:rsidRDefault="000A6DF4" w:rsidP="005974EF">
            <w:pPr>
              <w:spacing w:line="360" w:lineRule="auto"/>
              <w:rPr>
                <w:rFonts w:ascii="Arial" w:hAnsi="Arial" w:cs="Arial"/>
                <w:sz w:val="24"/>
                <w:szCs w:val="24"/>
              </w:rPr>
            </w:pPr>
            <w:r>
              <w:rPr>
                <w:rFonts w:ascii="Arial" w:hAnsi="Arial" w:cs="Arial"/>
                <w:sz w:val="24"/>
                <w:szCs w:val="24"/>
              </w:rPr>
              <w:t>Successful f</w:t>
            </w:r>
            <w:r w:rsidR="007B36F4" w:rsidRPr="007B36F4">
              <w:rPr>
                <w:rFonts w:ascii="Arial" w:hAnsi="Arial" w:cs="Arial"/>
                <w:sz w:val="24"/>
                <w:szCs w:val="24"/>
              </w:rPr>
              <w:t>eedback from</w:t>
            </w:r>
            <w:r w:rsidR="00EE7109">
              <w:rPr>
                <w:rFonts w:ascii="Arial" w:hAnsi="Arial" w:cs="Arial"/>
                <w:sz w:val="24"/>
                <w:szCs w:val="24"/>
              </w:rPr>
              <w:t xml:space="preserve"> </w:t>
            </w:r>
            <w:r w:rsidR="007B36F4" w:rsidRPr="007B36F4">
              <w:rPr>
                <w:rFonts w:ascii="Arial" w:hAnsi="Arial" w:cs="Arial"/>
                <w:sz w:val="24"/>
                <w:szCs w:val="24"/>
              </w:rPr>
              <w:t>supervisors</w:t>
            </w:r>
            <w:r w:rsidR="005974EF">
              <w:rPr>
                <w:rFonts w:ascii="Arial" w:hAnsi="Arial" w:cs="Arial"/>
                <w:sz w:val="24"/>
                <w:szCs w:val="24"/>
              </w:rPr>
              <w:t xml:space="preserve"> and </w:t>
            </w:r>
            <w:r w:rsidR="007B36F4" w:rsidRPr="007B36F4">
              <w:rPr>
                <w:rFonts w:ascii="Arial" w:hAnsi="Arial" w:cs="Arial"/>
                <w:sz w:val="24"/>
                <w:szCs w:val="24"/>
              </w:rPr>
              <w:t>foster parents</w:t>
            </w:r>
          </w:p>
        </w:tc>
      </w:tr>
    </w:tbl>
    <w:p w14:paraId="58AAA58E" w14:textId="77777777" w:rsidR="00AE7F7E" w:rsidRDefault="00AE7F7E" w:rsidP="009971C8">
      <w:pPr>
        <w:spacing w:line="360" w:lineRule="auto"/>
        <w:jc w:val="both"/>
        <w:rPr>
          <w:rFonts w:ascii="Arial" w:hAnsi="Arial" w:cs="Arial"/>
          <w:sz w:val="24"/>
          <w:szCs w:val="24"/>
        </w:rPr>
      </w:pPr>
    </w:p>
    <w:p w14:paraId="2E985F97" w14:textId="77777777" w:rsidR="0081118F" w:rsidRDefault="0081118F" w:rsidP="009971C8">
      <w:pPr>
        <w:spacing w:line="360" w:lineRule="auto"/>
        <w:jc w:val="both"/>
        <w:rPr>
          <w:rFonts w:ascii="Arial" w:hAnsi="Arial" w:cs="Arial"/>
          <w:sz w:val="24"/>
          <w:szCs w:val="24"/>
        </w:rPr>
      </w:pPr>
    </w:p>
    <w:p w14:paraId="57DC47F3" w14:textId="5AE18E49" w:rsidR="00706B7C" w:rsidRDefault="00C03FD8" w:rsidP="009971C8">
      <w:pPr>
        <w:spacing w:line="360" w:lineRule="auto"/>
        <w:jc w:val="both"/>
        <w:rPr>
          <w:rFonts w:ascii="Arial" w:hAnsi="Arial" w:cs="Arial"/>
          <w:sz w:val="24"/>
          <w:szCs w:val="24"/>
        </w:rPr>
      </w:pPr>
      <w:r>
        <w:rPr>
          <w:rFonts w:ascii="Arial" w:hAnsi="Arial" w:cs="Arial"/>
          <w:sz w:val="24"/>
          <w:szCs w:val="24"/>
        </w:rPr>
        <w:t>CONCLUSION</w:t>
      </w:r>
    </w:p>
    <w:p w14:paraId="05EAA6DB" w14:textId="578CF952" w:rsidR="00E30A2B" w:rsidRDefault="00A32622" w:rsidP="009971C8">
      <w:pPr>
        <w:spacing w:line="360" w:lineRule="auto"/>
        <w:jc w:val="both"/>
        <w:rPr>
          <w:rFonts w:ascii="Arial" w:hAnsi="Arial" w:cs="Arial"/>
          <w:sz w:val="24"/>
          <w:szCs w:val="24"/>
        </w:rPr>
      </w:pPr>
      <w:r w:rsidRPr="00A32622">
        <w:rPr>
          <w:rFonts w:ascii="Arial" w:hAnsi="Arial" w:cs="Arial"/>
          <w:sz w:val="24"/>
          <w:szCs w:val="24"/>
        </w:rPr>
        <w:t xml:space="preserve">In conclusion, the Changemakers module has provided me with valuable insights into personal branding and its significance in the context of sustainable employment. </w:t>
      </w:r>
      <w:r w:rsidR="00C51B6F">
        <w:rPr>
          <w:rFonts w:ascii="Arial" w:hAnsi="Arial" w:cs="Arial"/>
          <w:sz w:val="24"/>
          <w:szCs w:val="24"/>
        </w:rPr>
        <w:t xml:space="preserve">Also, I have learnt </w:t>
      </w:r>
      <w:r w:rsidRPr="00A32622">
        <w:rPr>
          <w:rFonts w:ascii="Arial" w:hAnsi="Arial" w:cs="Arial"/>
          <w:sz w:val="24"/>
          <w:szCs w:val="24"/>
        </w:rPr>
        <w:t xml:space="preserve">various strategies for developing a strong personal brand, such as building an online presence, crafting a unique value proposition, and establishing a professional network. Additionally, </w:t>
      </w:r>
      <w:r w:rsidR="003C0291">
        <w:rPr>
          <w:rFonts w:ascii="Arial" w:hAnsi="Arial" w:cs="Arial"/>
          <w:sz w:val="24"/>
          <w:szCs w:val="24"/>
        </w:rPr>
        <w:t>Changemakers</w:t>
      </w:r>
      <w:r w:rsidRPr="00A32622">
        <w:rPr>
          <w:rFonts w:ascii="Arial" w:hAnsi="Arial" w:cs="Arial"/>
          <w:sz w:val="24"/>
          <w:szCs w:val="24"/>
        </w:rPr>
        <w:t xml:space="preserve"> has allowed me to draw a personal development plan that identifies the necessary skills I need to be successful in my chosen field and how I will prioritize them for development, along with predicted dates.</w:t>
      </w:r>
      <w:r w:rsidR="00FA0FB1">
        <w:rPr>
          <w:rFonts w:ascii="Arial" w:hAnsi="Arial" w:cs="Arial"/>
          <w:sz w:val="24"/>
          <w:szCs w:val="24"/>
        </w:rPr>
        <w:t xml:space="preserve"> </w:t>
      </w:r>
      <w:r w:rsidR="00E30A2B" w:rsidRPr="00E30A2B">
        <w:rPr>
          <w:rFonts w:ascii="Arial" w:hAnsi="Arial" w:cs="Arial"/>
          <w:sz w:val="24"/>
          <w:szCs w:val="24"/>
        </w:rPr>
        <w:t xml:space="preserve">Overall, the Changemakers module has provided me with the tools and knowledge necessary to develop a </w:t>
      </w:r>
      <w:r w:rsidR="006366B7">
        <w:rPr>
          <w:rFonts w:ascii="Arial" w:hAnsi="Arial" w:cs="Arial"/>
          <w:sz w:val="24"/>
          <w:szCs w:val="24"/>
        </w:rPr>
        <w:t xml:space="preserve">professional </w:t>
      </w:r>
      <w:r w:rsidR="00324DCD">
        <w:rPr>
          <w:rFonts w:ascii="Arial" w:hAnsi="Arial" w:cs="Arial"/>
          <w:sz w:val="24"/>
          <w:szCs w:val="24"/>
        </w:rPr>
        <w:t>career</w:t>
      </w:r>
      <w:r w:rsidR="00E30A2B" w:rsidRPr="00E30A2B">
        <w:rPr>
          <w:rFonts w:ascii="Arial" w:hAnsi="Arial" w:cs="Arial"/>
          <w:sz w:val="24"/>
          <w:szCs w:val="24"/>
        </w:rPr>
        <w:t xml:space="preserve"> and achieve success in my chosen field.</w:t>
      </w:r>
    </w:p>
    <w:p w14:paraId="482CC9AE" w14:textId="5D689D68" w:rsidR="009971C8" w:rsidRDefault="00DF321F" w:rsidP="009971C8">
      <w:pPr>
        <w:spacing w:line="360" w:lineRule="auto"/>
        <w:jc w:val="both"/>
        <w:rPr>
          <w:rFonts w:ascii="Arial" w:hAnsi="Arial" w:cs="Arial"/>
          <w:sz w:val="24"/>
          <w:szCs w:val="24"/>
        </w:rPr>
      </w:pPr>
      <w:r>
        <w:rPr>
          <w:rFonts w:ascii="Arial" w:hAnsi="Arial" w:cs="Arial"/>
          <w:sz w:val="24"/>
          <w:szCs w:val="24"/>
        </w:rPr>
        <w:t xml:space="preserve"> </w:t>
      </w:r>
    </w:p>
    <w:p w14:paraId="6FD066D6" w14:textId="77777777" w:rsidR="009971C8" w:rsidRDefault="009971C8" w:rsidP="009971C8">
      <w:pPr>
        <w:spacing w:line="360" w:lineRule="auto"/>
        <w:jc w:val="both"/>
        <w:rPr>
          <w:rFonts w:ascii="Arial" w:hAnsi="Arial" w:cs="Arial"/>
          <w:sz w:val="24"/>
          <w:szCs w:val="24"/>
        </w:rPr>
      </w:pPr>
    </w:p>
    <w:p w14:paraId="4D29C851" w14:textId="77777777" w:rsidR="00380B5E" w:rsidRDefault="00380B5E" w:rsidP="009971C8">
      <w:pPr>
        <w:spacing w:line="360" w:lineRule="auto"/>
        <w:jc w:val="both"/>
        <w:rPr>
          <w:rFonts w:ascii="Arial" w:hAnsi="Arial" w:cs="Arial"/>
          <w:sz w:val="24"/>
          <w:szCs w:val="24"/>
        </w:rPr>
      </w:pPr>
    </w:p>
    <w:p w14:paraId="3600FA30" w14:textId="084EAACA" w:rsidR="009971C8" w:rsidRDefault="009971C8" w:rsidP="00EA09DF">
      <w:pPr>
        <w:spacing w:line="360" w:lineRule="auto"/>
        <w:rPr>
          <w:rFonts w:ascii="Arial" w:hAnsi="Arial" w:cs="Arial"/>
          <w:sz w:val="24"/>
          <w:szCs w:val="24"/>
        </w:rPr>
      </w:pPr>
      <w:r>
        <w:rPr>
          <w:rFonts w:ascii="Arial" w:hAnsi="Arial" w:cs="Arial"/>
          <w:sz w:val="24"/>
          <w:szCs w:val="24"/>
        </w:rPr>
        <w:t xml:space="preserve">REFERENCES: </w:t>
      </w:r>
    </w:p>
    <w:p w14:paraId="150A36DA" w14:textId="0194A71C" w:rsidR="00EA09DF" w:rsidRDefault="003258C1" w:rsidP="00EA09DF">
      <w:pPr>
        <w:spacing w:line="360" w:lineRule="auto"/>
        <w:rPr>
          <w:rFonts w:ascii="Arial" w:hAnsi="Arial" w:cs="Arial"/>
          <w:sz w:val="24"/>
          <w:szCs w:val="24"/>
        </w:rPr>
      </w:pPr>
      <w:r w:rsidRPr="003258C1">
        <w:rPr>
          <w:rFonts w:ascii="Arial" w:hAnsi="Arial" w:cs="Arial"/>
          <w:sz w:val="24"/>
          <w:szCs w:val="24"/>
        </w:rPr>
        <w:t xml:space="preserve">Allen, B.S. and Vacca, J.S. (2011). </w:t>
      </w:r>
      <w:r w:rsidR="002B107C">
        <w:rPr>
          <w:rFonts w:ascii="Arial" w:hAnsi="Arial" w:cs="Arial"/>
          <w:sz w:val="24"/>
          <w:szCs w:val="24"/>
        </w:rPr>
        <w:t>‘</w:t>
      </w:r>
      <w:r w:rsidRPr="003258C1">
        <w:rPr>
          <w:rFonts w:ascii="Arial" w:hAnsi="Arial" w:cs="Arial"/>
          <w:sz w:val="24"/>
          <w:szCs w:val="24"/>
        </w:rPr>
        <w:t>Bring back orphanages—An alternative to foster care?</w:t>
      </w:r>
      <w:r w:rsidR="00252DC4">
        <w:rPr>
          <w:rFonts w:ascii="Arial" w:hAnsi="Arial" w:cs="Arial"/>
          <w:sz w:val="24"/>
          <w:szCs w:val="24"/>
        </w:rPr>
        <w:t>’.</w:t>
      </w:r>
      <w:r w:rsidRPr="003258C1">
        <w:rPr>
          <w:rFonts w:ascii="Arial" w:hAnsi="Arial" w:cs="Arial"/>
          <w:sz w:val="24"/>
          <w:szCs w:val="24"/>
        </w:rPr>
        <w:t> </w:t>
      </w:r>
      <w:r w:rsidRPr="003258C1">
        <w:rPr>
          <w:rFonts w:ascii="Arial" w:hAnsi="Arial" w:cs="Arial"/>
          <w:i/>
          <w:iCs/>
          <w:sz w:val="24"/>
          <w:szCs w:val="24"/>
        </w:rPr>
        <w:t>Children and Youth Services Review</w:t>
      </w:r>
      <w:r w:rsidRPr="003258C1">
        <w:rPr>
          <w:rFonts w:ascii="Arial" w:hAnsi="Arial" w:cs="Arial"/>
          <w:sz w:val="24"/>
          <w:szCs w:val="24"/>
        </w:rPr>
        <w:t xml:space="preserve">, 33(7), pp.1067–1071. </w:t>
      </w:r>
      <w:proofErr w:type="spellStart"/>
      <w:r w:rsidRPr="003258C1">
        <w:rPr>
          <w:rFonts w:ascii="Arial" w:hAnsi="Arial" w:cs="Arial"/>
          <w:sz w:val="24"/>
          <w:szCs w:val="24"/>
        </w:rPr>
        <w:t>doi:https</w:t>
      </w:r>
      <w:proofErr w:type="spellEnd"/>
      <w:r w:rsidRPr="003258C1">
        <w:rPr>
          <w:rFonts w:ascii="Arial" w:hAnsi="Arial" w:cs="Arial"/>
          <w:sz w:val="24"/>
          <w:szCs w:val="24"/>
        </w:rPr>
        <w:t>://doi.org/10.1016/j.childyouth.2011.01.013.</w:t>
      </w:r>
      <w:r>
        <w:rPr>
          <w:rFonts w:ascii="Arial" w:hAnsi="Arial" w:cs="Arial"/>
          <w:sz w:val="24"/>
          <w:szCs w:val="24"/>
        </w:rPr>
        <w:t xml:space="preserve"> </w:t>
      </w:r>
      <w:r w:rsidR="002B107C">
        <w:rPr>
          <w:rFonts w:ascii="Arial" w:hAnsi="Arial" w:cs="Arial"/>
          <w:sz w:val="24"/>
          <w:szCs w:val="24"/>
        </w:rPr>
        <w:t xml:space="preserve">[Accessed 17 April 2023]. </w:t>
      </w:r>
    </w:p>
    <w:p w14:paraId="4F4F9BC5" w14:textId="19794EB0" w:rsidR="00263E98" w:rsidRDefault="00454A0F" w:rsidP="00EA09DF">
      <w:pPr>
        <w:spacing w:line="360" w:lineRule="auto"/>
        <w:rPr>
          <w:rFonts w:ascii="Arial" w:hAnsi="Arial" w:cs="Arial"/>
          <w:sz w:val="24"/>
          <w:szCs w:val="24"/>
        </w:rPr>
      </w:pPr>
      <w:proofErr w:type="spellStart"/>
      <w:r w:rsidRPr="00454A0F">
        <w:rPr>
          <w:rFonts w:ascii="Arial" w:hAnsi="Arial" w:cs="Arial"/>
          <w:sz w:val="24"/>
          <w:szCs w:val="24"/>
        </w:rPr>
        <w:t>Beausaert</w:t>
      </w:r>
      <w:proofErr w:type="spellEnd"/>
      <w:r w:rsidRPr="00454A0F">
        <w:rPr>
          <w:rFonts w:ascii="Arial" w:hAnsi="Arial" w:cs="Arial"/>
          <w:sz w:val="24"/>
          <w:szCs w:val="24"/>
        </w:rPr>
        <w:t xml:space="preserve">, S.A.J., </w:t>
      </w:r>
      <w:proofErr w:type="spellStart"/>
      <w:r w:rsidRPr="00454A0F">
        <w:rPr>
          <w:rFonts w:ascii="Arial" w:hAnsi="Arial" w:cs="Arial"/>
          <w:sz w:val="24"/>
          <w:szCs w:val="24"/>
        </w:rPr>
        <w:t>Segers</w:t>
      </w:r>
      <w:proofErr w:type="spellEnd"/>
      <w:r w:rsidRPr="00454A0F">
        <w:rPr>
          <w:rFonts w:ascii="Arial" w:hAnsi="Arial" w:cs="Arial"/>
          <w:sz w:val="24"/>
          <w:szCs w:val="24"/>
        </w:rPr>
        <w:t xml:space="preserve">, M.S.R. and </w:t>
      </w:r>
      <w:proofErr w:type="spellStart"/>
      <w:r w:rsidRPr="00454A0F">
        <w:rPr>
          <w:rFonts w:ascii="Arial" w:hAnsi="Arial" w:cs="Arial"/>
          <w:sz w:val="24"/>
          <w:szCs w:val="24"/>
        </w:rPr>
        <w:t>Gijselaers</w:t>
      </w:r>
      <w:proofErr w:type="spellEnd"/>
      <w:r w:rsidRPr="00454A0F">
        <w:rPr>
          <w:rFonts w:ascii="Arial" w:hAnsi="Arial" w:cs="Arial"/>
          <w:sz w:val="24"/>
          <w:szCs w:val="24"/>
        </w:rPr>
        <w:t xml:space="preserve">, W.H. (2011). </w:t>
      </w:r>
      <w:r>
        <w:rPr>
          <w:rFonts w:ascii="Arial" w:hAnsi="Arial" w:cs="Arial"/>
          <w:sz w:val="24"/>
          <w:szCs w:val="24"/>
        </w:rPr>
        <w:t>‘</w:t>
      </w:r>
      <w:r w:rsidRPr="00454A0F">
        <w:rPr>
          <w:rFonts w:ascii="Arial" w:hAnsi="Arial" w:cs="Arial"/>
          <w:sz w:val="24"/>
          <w:szCs w:val="24"/>
        </w:rPr>
        <w:t>Using a Personal Development Plan for Different Purposes: Its Influence on Undertaking Learning Activities and Job Performance</w:t>
      </w:r>
      <w:r>
        <w:rPr>
          <w:rFonts w:ascii="Arial" w:hAnsi="Arial" w:cs="Arial"/>
          <w:sz w:val="24"/>
          <w:szCs w:val="24"/>
        </w:rPr>
        <w:t>’</w:t>
      </w:r>
      <w:r w:rsidRPr="00454A0F">
        <w:rPr>
          <w:rFonts w:ascii="Arial" w:hAnsi="Arial" w:cs="Arial"/>
          <w:sz w:val="24"/>
          <w:szCs w:val="24"/>
        </w:rPr>
        <w:t>. </w:t>
      </w:r>
      <w:r w:rsidRPr="00454A0F">
        <w:rPr>
          <w:rFonts w:ascii="Arial" w:hAnsi="Arial" w:cs="Arial"/>
          <w:i/>
          <w:iCs/>
          <w:sz w:val="24"/>
          <w:szCs w:val="24"/>
        </w:rPr>
        <w:t>Vocations and Learning</w:t>
      </w:r>
      <w:r w:rsidRPr="00454A0F">
        <w:rPr>
          <w:rFonts w:ascii="Arial" w:hAnsi="Arial" w:cs="Arial"/>
          <w:sz w:val="24"/>
          <w:szCs w:val="24"/>
        </w:rPr>
        <w:t xml:space="preserve">, 4(3), pp.231–252. </w:t>
      </w:r>
      <w:proofErr w:type="spellStart"/>
      <w:r w:rsidRPr="00454A0F">
        <w:rPr>
          <w:rFonts w:ascii="Arial" w:hAnsi="Arial" w:cs="Arial"/>
          <w:sz w:val="24"/>
          <w:szCs w:val="24"/>
        </w:rPr>
        <w:t>doi:https</w:t>
      </w:r>
      <w:proofErr w:type="spellEnd"/>
      <w:r w:rsidRPr="00454A0F">
        <w:rPr>
          <w:rFonts w:ascii="Arial" w:hAnsi="Arial" w:cs="Arial"/>
          <w:sz w:val="24"/>
          <w:szCs w:val="24"/>
        </w:rPr>
        <w:t>://doi.org/10.1007/s12186-011-9060-y.</w:t>
      </w:r>
      <w:r w:rsidR="006A1F46">
        <w:rPr>
          <w:rFonts w:ascii="Arial" w:hAnsi="Arial" w:cs="Arial"/>
          <w:sz w:val="24"/>
          <w:szCs w:val="24"/>
        </w:rPr>
        <w:t xml:space="preserve"> [Accessed: 24 April 2023]</w:t>
      </w:r>
      <w:r w:rsidR="00915D56">
        <w:rPr>
          <w:rFonts w:ascii="Arial" w:hAnsi="Arial" w:cs="Arial"/>
          <w:sz w:val="24"/>
          <w:szCs w:val="24"/>
        </w:rPr>
        <w:t xml:space="preserve">. </w:t>
      </w:r>
    </w:p>
    <w:p w14:paraId="4CEB37F5" w14:textId="63472300" w:rsidR="00C753B8" w:rsidRDefault="00C753B8" w:rsidP="00EA09DF">
      <w:pPr>
        <w:spacing w:line="360" w:lineRule="auto"/>
        <w:rPr>
          <w:rFonts w:ascii="Arial" w:hAnsi="Arial" w:cs="Arial"/>
          <w:sz w:val="24"/>
          <w:szCs w:val="24"/>
        </w:rPr>
      </w:pPr>
      <w:r w:rsidRPr="00C753B8">
        <w:rPr>
          <w:rFonts w:ascii="Arial" w:hAnsi="Arial" w:cs="Arial"/>
          <w:sz w:val="24"/>
          <w:szCs w:val="24"/>
        </w:rPr>
        <w:t>Forrester, D.</w:t>
      </w:r>
      <w:r w:rsidR="006A1F46">
        <w:rPr>
          <w:rFonts w:ascii="Arial" w:hAnsi="Arial" w:cs="Arial"/>
          <w:sz w:val="24"/>
          <w:szCs w:val="24"/>
        </w:rPr>
        <w:t xml:space="preserve"> </w:t>
      </w:r>
      <w:r w:rsidR="006A1F46">
        <w:rPr>
          <w:rFonts w:ascii="Arial" w:hAnsi="Arial" w:cs="Arial"/>
          <w:i/>
          <w:iCs/>
          <w:sz w:val="24"/>
          <w:szCs w:val="24"/>
        </w:rPr>
        <w:t>et al.</w:t>
      </w:r>
      <w:r w:rsidRPr="00C753B8">
        <w:rPr>
          <w:rFonts w:ascii="Arial" w:hAnsi="Arial" w:cs="Arial"/>
          <w:sz w:val="24"/>
          <w:szCs w:val="24"/>
        </w:rPr>
        <w:t xml:space="preserve"> (2007). </w:t>
      </w:r>
      <w:r w:rsidR="00915D56">
        <w:rPr>
          <w:rFonts w:ascii="Arial" w:hAnsi="Arial" w:cs="Arial"/>
          <w:sz w:val="24"/>
          <w:szCs w:val="24"/>
        </w:rPr>
        <w:t>‘</w:t>
      </w:r>
      <w:r w:rsidRPr="00C753B8">
        <w:rPr>
          <w:rFonts w:ascii="Arial" w:hAnsi="Arial" w:cs="Arial"/>
          <w:sz w:val="24"/>
          <w:szCs w:val="24"/>
        </w:rPr>
        <w:t>Communication skills in child protection: how do social workers talk to parents?</w:t>
      </w:r>
      <w:r w:rsidR="00915D56">
        <w:rPr>
          <w:rFonts w:ascii="Arial" w:hAnsi="Arial" w:cs="Arial"/>
          <w:sz w:val="24"/>
          <w:szCs w:val="24"/>
        </w:rPr>
        <w:t>’.</w:t>
      </w:r>
      <w:r w:rsidRPr="00C753B8">
        <w:rPr>
          <w:rFonts w:ascii="Arial" w:hAnsi="Arial" w:cs="Arial"/>
          <w:sz w:val="24"/>
          <w:szCs w:val="24"/>
        </w:rPr>
        <w:t> </w:t>
      </w:r>
      <w:r w:rsidRPr="00C753B8">
        <w:rPr>
          <w:rFonts w:ascii="Arial" w:hAnsi="Arial" w:cs="Arial"/>
          <w:i/>
          <w:iCs/>
          <w:sz w:val="24"/>
          <w:szCs w:val="24"/>
        </w:rPr>
        <w:t>Child &amp; Family Social Work</w:t>
      </w:r>
      <w:r w:rsidRPr="00C753B8">
        <w:rPr>
          <w:rFonts w:ascii="Arial" w:hAnsi="Arial" w:cs="Arial"/>
          <w:sz w:val="24"/>
          <w:szCs w:val="24"/>
        </w:rPr>
        <w:t xml:space="preserve">, 0(0), p.070816212033001-??? </w:t>
      </w:r>
      <w:proofErr w:type="spellStart"/>
      <w:r w:rsidRPr="00C753B8">
        <w:rPr>
          <w:rFonts w:ascii="Arial" w:hAnsi="Arial" w:cs="Arial"/>
          <w:sz w:val="24"/>
          <w:szCs w:val="24"/>
        </w:rPr>
        <w:t>doi:https</w:t>
      </w:r>
      <w:proofErr w:type="spellEnd"/>
      <w:r w:rsidRPr="00C753B8">
        <w:rPr>
          <w:rFonts w:ascii="Arial" w:hAnsi="Arial" w:cs="Arial"/>
          <w:sz w:val="24"/>
          <w:szCs w:val="24"/>
        </w:rPr>
        <w:t>://doi.org/10.1111/j.1365-2206.2007.00513.x.</w:t>
      </w:r>
      <w:r w:rsidR="006A1F46">
        <w:rPr>
          <w:rFonts w:ascii="Arial" w:hAnsi="Arial" w:cs="Arial"/>
          <w:sz w:val="24"/>
          <w:szCs w:val="24"/>
        </w:rPr>
        <w:t xml:space="preserve"> </w:t>
      </w:r>
      <w:r w:rsidR="00915D56">
        <w:rPr>
          <w:rFonts w:ascii="Arial" w:hAnsi="Arial" w:cs="Arial"/>
          <w:sz w:val="24"/>
          <w:szCs w:val="24"/>
        </w:rPr>
        <w:t xml:space="preserve">[Accessed: 24 April 2023]. </w:t>
      </w:r>
    </w:p>
    <w:p w14:paraId="14AFE5F5" w14:textId="1A37BA2E" w:rsidR="00CA3396" w:rsidRDefault="007242E4" w:rsidP="00EA09DF">
      <w:pPr>
        <w:spacing w:line="360" w:lineRule="auto"/>
        <w:rPr>
          <w:rFonts w:ascii="Arial" w:hAnsi="Arial" w:cs="Arial"/>
          <w:sz w:val="24"/>
          <w:szCs w:val="24"/>
        </w:rPr>
      </w:pPr>
      <w:r w:rsidRPr="007242E4">
        <w:rPr>
          <w:rFonts w:ascii="Arial" w:hAnsi="Arial" w:cs="Arial"/>
          <w:sz w:val="24"/>
          <w:szCs w:val="24"/>
        </w:rPr>
        <w:t xml:space="preserve">Garran, A.M. and </w:t>
      </w:r>
      <w:proofErr w:type="spellStart"/>
      <w:r w:rsidRPr="007242E4">
        <w:rPr>
          <w:rFonts w:ascii="Arial" w:hAnsi="Arial" w:cs="Arial"/>
          <w:sz w:val="24"/>
          <w:szCs w:val="24"/>
        </w:rPr>
        <w:t>Werkmeister</w:t>
      </w:r>
      <w:proofErr w:type="spellEnd"/>
      <w:r w:rsidRPr="007242E4">
        <w:rPr>
          <w:rFonts w:ascii="Arial" w:hAnsi="Arial" w:cs="Arial"/>
          <w:sz w:val="24"/>
          <w:szCs w:val="24"/>
        </w:rPr>
        <w:t xml:space="preserve"> </w:t>
      </w:r>
      <w:proofErr w:type="spellStart"/>
      <w:r w:rsidRPr="007242E4">
        <w:rPr>
          <w:rFonts w:ascii="Arial" w:hAnsi="Arial" w:cs="Arial"/>
          <w:sz w:val="24"/>
          <w:szCs w:val="24"/>
        </w:rPr>
        <w:t>Rozas</w:t>
      </w:r>
      <w:proofErr w:type="spellEnd"/>
      <w:r w:rsidRPr="007242E4">
        <w:rPr>
          <w:rFonts w:ascii="Arial" w:hAnsi="Arial" w:cs="Arial"/>
          <w:sz w:val="24"/>
          <w:szCs w:val="24"/>
        </w:rPr>
        <w:t xml:space="preserve">, L. (2013). </w:t>
      </w:r>
      <w:r>
        <w:rPr>
          <w:rFonts w:ascii="Arial" w:hAnsi="Arial" w:cs="Arial"/>
          <w:sz w:val="24"/>
          <w:szCs w:val="24"/>
        </w:rPr>
        <w:t>‘</w:t>
      </w:r>
      <w:r w:rsidRPr="007242E4">
        <w:rPr>
          <w:rFonts w:ascii="Arial" w:hAnsi="Arial" w:cs="Arial"/>
          <w:sz w:val="24"/>
          <w:szCs w:val="24"/>
        </w:rPr>
        <w:t>Cultural Competence Revisited</w:t>
      </w:r>
      <w:r>
        <w:rPr>
          <w:rFonts w:ascii="Arial" w:hAnsi="Arial" w:cs="Arial"/>
          <w:sz w:val="24"/>
          <w:szCs w:val="24"/>
        </w:rPr>
        <w:t>’</w:t>
      </w:r>
      <w:r w:rsidRPr="007242E4">
        <w:rPr>
          <w:rFonts w:ascii="Arial" w:hAnsi="Arial" w:cs="Arial"/>
          <w:sz w:val="24"/>
          <w:szCs w:val="24"/>
        </w:rPr>
        <w:t>. </w:t>
      </w:r>
      <w:r w:rsidRPr="007242E4">
        <w:rPr>
          <w:rFonts w:ascii="Arial" w:hAnsi="Arial" w:cs="Arial"/>
          <w:i/>
          <w:iCs/>
          <w:sz w:val="24"/>
          <w:szCs w:val="24"/>
        </w:rPr>
        <w:t>Journal of Ethnic and Cultural Diversity in Social Work</w:t>
      </w:r>
      <w:r w:rsidRPr="007242E4">
        <w:rPr>
          <w:rFonts w:ascii="Arial" w:hAnsi="Arial" w:cs="Arial"/>
          <w:sz w:val="24"/>
          <w:szCs w:val="24"/>
        </w:rPr>
        <w:t xml:space="preserve">, 22(2), pp.97–111. </w:t>
      </w:r>
      <w:proofErr w:type="spellStart"/>
      <w:r w:rsidRPr="007242E4">
        <w:rPr>
          <w:rFonts w:ascii="Arial" w:hAnsi="Arial" w:cs="Arial"/>
          <w:sz w:val="24"/>
          <w:szCs w:val="24"/>
        </w:rPr>
        <w:t>doi:https</w:t>
      </w:r>
      <w:proofErr w:type="spellEnd"/>
      <w:r w:rsidRPr="007242E4">
        <w:rPr>
          <w:rFonts w:ascii="Arial" w:hAnsi="Arial" w:cs="Arial"/>
          <w:sz w:val="24"/>
          <w:szCs w:val="24"/>
        </w:rPr>
        <w:t>://doi.org/10.1080/15313204.2013.785337.</w:t>
      </w:r>
      <w:r>
        <w:rPr>
          <w:rFonts w:ascii="Arial" w:hAnsi="Arial" w:cs="Arial"/>
          <w:sz w:val="24"/>
          <w:szCs w:val="24"/>
        </w:rPr>
        <w:t xml:space="preserve"> [Accessed: 24 April 2023]. </w:t>
      </w:r>
    </w:p>
    <w:p w14:paraId="0064F8EE" w14:textId="426C6927" w:rsidR="0079373F" w:rsidRDefault="00D10B30" w:rsidP="00EA09DF">
      <w:pPr>
        <w:spacing w:line="360" w:lineRule="auto"/>
        <w:rPr>
          <w:rFonts w:ascii="Arial" w:hAnsi="Arial" w:cs="Arial"/>
          <w:sz w:val="24"/>
          <w:szCs w:val="24"/>
        </w:rPr>
      </w:pPr>
      <w:r w:rsidRPr="00D10B30">
        <w:rPr>
          <w:rFonts w:ascii="Arial" w:hAnsi="Arial" w:cs="Arial"/>
          <w:sz w:val="24"/>
          <w:szCs w:val="24"/>
        </w:rPr>
        <w:t xml:space="preserve">Gilliland, S.W., Steiner, D.D. and </w:t>
      </w:r>
      <w:proofErr w:type="spellStart"/>
      <w:r w:rsidRPr="00D10B30">
        <w:rPr>
          <w:rFonts w:ascii="Arial" w:hAnsi="Arial" w:cs="Arial"/>
          <w:sz w:val="24"/>
          <w:szCs w:val="24"/>
        </w:rPr>
        <w:t>Skarlicki</w:t>
      </w:r>
      <w:proofErr w:type="spellEnd"/>
      <w:r w:rsidRPr="00D10B30">
        <w:rPr>
          <w:rFonts w:ascii="Arial" w:hAnsi="Arial" w:cs="Arial"/>
          <w:sz w:val="24"/>
          <w:szCs w:val="24"/>
        </w:rPr>
        <w:t>, D.P. (2003). </w:t>
      </w:r>
      <w:r w:rsidRPr="00D10B30">
        <w:rPr>
          <w:rFonts w:ascii="Arial" w:hAnsi="Arial" w:cs="Arial"/>
          <w:i/>
          <w:iCs/>
          <w:sz w:val="24"/>
          <w:szCs w:val="24"/>
        </w:rPr>
        <w:t>Emerging Perspectives on Values in Organizations</w:t>
      </w:r>
      <w:r w:rsidRPr="00D10B30">
        <w:rPr>
          <w:rFonts w:ascii="Arial" w:hAnsi="Arial" w:cs="Arial"/>
          <w:sz w:val="24"/>
          <w:szCs w:val="24"/>
        </w:rPr>
        <w:t>. IAP.</w:t>
      </w:r>
      <w:r w:rsidR="00047B43" w:rsidRPr="00047B43">
        <w:rPr>
          <w:rFonts w:ascii="Arial" w:hAnsi="Arial" w:cs="Arial"/>
          <w:sz w:val="24"/>
          <w:szCs w:val="24"/>
        </w:rPr>
        <w:t xml:space="preserve"> </w:t>
      </w:r>
      <w:r w:rsidR="00047B43" w:rsidRPr="00D10B30">
        <w:rPr>
          <w:rFonts w:ascii="Arial" w:hAnsi="Arial" w:cs="Arial"/>
          <w:sz w:val="24"/>
          <w:szCs w:val="24"/>
        </w:rPr>
        <w:t xml:space="preserve">[online]. </w:t>
      </w:r>
      <w:r w:rsidRPr="00D10B30">
        <w:rPr>
          <w:rFonts w:ascii="Arial" w:hAnsi="Arial" w:cs="Arial"/>
          <w:sz w:val="24"/>
          <w:szCs w:val="24"/>
        </w:rPr>
        <w:t xml:space="preserve"> Available at: </w:t>
      </w:r>
      <w:hyperlink r:id="rId10" w:anchor="v=onepage&amp;q&amp;f=false" w:history="1">
        <w:r w:rsidRPr="00C65528">
          <w:rPr>
            <w:rStyle w:val="Hyperlink"/>
            <w:rFonts w:ascii="Arial" w:hAnsi="Arial" w:cs="Arial"/>
            <w:sz w:val="24"/>
            <w:szCs w:val="24"/>
          </w:rPr>
          <w:t>https://books.google.co.uk/books?hl=en&amp;lr=&amp;id=bfsnDwAAQBAJ&amp;oi=fnd&amp;pg=PA175&amp;dq=why+pasion+and+perseverance+are+fundamental+keys+to+develop+any+career+&amp;ots=cnWden9gBL&amp;sig=LnGqW9lOK7hT230Bx9l0Y86CNiY&amp;redir_esc=y#v=onepage&amp;q&amp;f=false</w:t>
        </w:r>
      </w:hyperlink>
      <w:r>
        <w:rPr>
          <w:rFonts w:ascii="Arial" w:hAnsi="Arial" w:cs="Arial"/>
          <w:sz w:val="24"/>
          <w:szCs w:val="24"/>
        </w:rPr>
        <w:t xml:space="preserve"> </w:t>
      </w:r>
      <w:r w:rsidRPr="00D10B30">
        <w:rPr>
          <w:rFonts w:ascii="Arial" w:hAnsi="Arial" w:cs="Arial"/>
          <w:sz w:val="24"/>
          <w:szCs w:val="24"/>
        </w:rPr>
        <w:t xml:space="preserve"> [Accessed 22 Apr. 2023].</w:t>
      </w:r>
    </w:p>
    <w:p w14:paraId="133966F7" w14:textId="05508EC4" w:rsidR="002A7DD4" w:rsidRDefault="00DB3405" w:rsidP="00EA09DF">
      <w:pPr>
        <w:spacing w:line="360" w:lineRule="auto"/>
        <w:rPr>
          <w:rFonts w:ascii="Arial" w:hAnsi="Arial" w:cs="Arial"/>
          <w:sz w:val="24"/>
          <w:szCs w:val="24"/>
        </w:rPr>
      </w:pPr>
      <w:proofErr w:type="spellStart"/>
      <w:r w:rsidRPr="00DB3405">
        <w:rPr>
          <w:rFonts w:ascii="Arial" w:hAnsi="Arial" w:cs="Arial"/>
          <w:sz w:val="24"/>
          <w:szCs w:val="24"/>
        </w:rPr>
        <w:t>Gorry</w:t>
      </w:r>
      <w:proofErr w:type="spellEnd"/>
      <w:r w:rsidRPr="00DB3405">
        <w:rPr>
          <w:rFonts w:ascii="Arial" w:hAnsi="Arial" w:cs="Arial"/>
          <w:sz w:val="24"/>
          <w:szCs w:val="24"/>
        </w:rPr>
        <w:t xml:space="preserve">, G.A. (2008). </w:t>
      </w:r>
      <w:r w:rsidR="00D96CD1">
        <w:rPr>
          <w:rFonts w:ascii="Arial" w:hAnsi="Arial" w:cs="Arial"/>
          <w:sz w:val="24"/>
          <w:szCs w:val="24"/>
        </w:rPr>
        <w:t>‘</w:t>
      </w:r>
      <w:r w:rsidRPr="00DB3405">
        <w:rPr>
          <w:rFonts w:ascii="Arial" w:hAnsi="Arial" w:cs="Arial"/>
          <w:sz w:val="24"/>
          <w:szCs w:val="24"/>
        </w:rPr>
        <w:t>Sharing knowledge in the public sector: two case studies</w:t>
      </w:r>
      <w:r w:rsidR="00D96CD1">
        <w:rPr>
          <w:rFonts w:ascii="Arial" w:hAnsi="Arial" w:cs="Arial"/>
          <w:sz w:val="24"/>
          <w:szCs w:val="24"/>
        </w:rPr>
        <w:t>’</w:t>
      </w:r>
      <w:r w:rsidRPr="00DB3405">
        <w:rPr>
          <w:rFonts w:ascii="Arial" w:hAnsi="Arial" w:cs="Arial"/>
          <w:sz w:val="24"/>
          <w:szCs w:val="24"/>
        </w:rPr>
        <w:t>. </w:t>
      </w:r>
      <w:r w:rsidRPr="00DB3405">
        <w:rPr>
          <w:rFonts w:ascii="Arial" w:hAnsi="Arial" w:cs="Arial"/>
          <w:i/>
          <w:iCs/>
          <w:sz w:val="24"/>
          <w:szCs w:val="24"/>
        </w:rPr>
        <w:t>Knowledge Management Research &amp; Practice</w:t>
      </w:r>
      <w:r w:rsidRPr="00DB3405">
        <w:rPr>
          <w:rFonts w:ascii="Arial" w:hAnsi="Arial" w:cs="Arial"/>
          <w:sz w:val="24"/>
          <w:szCs w:val="24"/>
        </w:rPr>
        <w:t xml:space="preserve">, 6(2), pp.105–111. </w:t>
      </w:r>
      <w:proofErr w:type="spellStart"/>
      <w:r w:rsidRPr="00DB3405">
        <w:rPr>
          <w:rFonts w:ascii="Arial" w:hAnsi="Arial" w:cs="Arial"/>
          <w:sz w:val="24"/>
          <w:szCs w:val="24"/>
        </w:rPr>
        <w:t>doi:https</w:t>
      </w:r>
      <w:proofErr w:type="spellEnd"/>
      <w:r w:rsidRPr="00DB3405">
        <w:rPr>
          <w:rFonts w:ascii="Arial" w:hAnsi="Arial" w:cs="Arial"/>
          <w:sz w:val="24"/>
          <w:szCs w:val="24"/>
        </w:rPr>
        <w:t>://doi.org/10.1057/palgrave.kmrp.8500172.</w:t>
      </w:r>
      <w:r>
        <w:rPr>
          <w:rFonts w:ascii="Arial" w:hAnsi="Arial" w:cs="Arial"/>
          <w:sz w:val="24"/>
          <w:szCs w:val="24"/>
        </w:rPr>
        <w:t xml:space="preserve"> </w:t>
      </w:r>
      <w:r w:rsidR="00556AEA">
        <w:rPr>
          <w:rFonts w:ascii="Arial" w:hAnsi="Arial" w:cs="Arial"/>
          <w:sz w:val="24"/>
          <w:szCs w:val="24"/>
        </w:rPr>
        <w:t xml:space="preserve">[Accessed: 22 April 2023]. </w:t>
      </w:r>
    </w:p>
    <w:p w14:paraId="68463E0F" w14:textId="3D908D1B" w:rsidR="00383DF2" w:rsidRDefault="00383DF2" w:rsidP="00EA09DF">
      <w:pPr>
        <w:spacing w:line="360" w:lineRule="auto"/>
        <w:rPr>
          <w:rFonts w:ascii="Arial" w:hAnsi="Arial" w:cs="Arial"/>
          <w:sz w:val="24"/>
          <w:szCs w:val="24"/>
        </w:rPr>
      </w:pPr>
      <w:r w:rsidRPr="00383DF2">
        <w:rPr>
          <w:rFonts w:ascii="Arial" w:hAnsi="Arial" w:cs="Arial"/>
          <w:sz w:val="24"/>
          <w:szCs w:val="24"/>
        </w:rPr>
        <w:t xml:space="preserve">Greenwald, </w:t>
      </w:r>
      <w:r w:rsidR="00DC0B45">
        <w:rPr>
          <w:rFonts w:ascii="Arial" w:hAnsi="Arial" w:cs="Arial"/>
          <w:sz w:val="24"/>
          <w:szCs w:val="24"/>
        </w:rPr>
        <w:t>M. (</w:t>
      </w:r>
      <w:r w:rsidRPr="00383DF2">
        <w:rPr>
          <w:rFonts w:ascii="Arial" w:hAnsi="Arial" w:cs="Arial"/>
          <w:sz w:val="24"/>
          <w:szCs w:val="24"/>
        </w:rPr>
        <w:t>2018).</w:t>
      </w:r>
      <w:r w:rsidR="00DC0B45">
        <w:rPr>
          <w:rFonts w:ascii="Arial" w:hAnsi="Arial" w:cs="Arial"/>
          <w:sz w:val="24"/>
          <w:szCs w:val="24"/>
        </w:rPr>
        <w:t xml:space="preserve"> </w:t>
      </w:r>
      <w:r w:rsidR="0091287E" w:rsidRPr="0091287E">
        <w:rPr>
          <w:rFonts w:ascii="Arial" w:hAnsi="Arial" w:cs="Arial"/>
          <w:sz w:val="24"/>
          <w:szCs w:val="24"/>
        </w:rPr>
        <w:t> </w:t>
      </w:r>
      <w:r w:rsidR="0091287E" w:rsidRPr="0091287E">
        <w:rPr>
          <w:rFonts w:ascii="Arial" w:hAnsi="Arial" w:cs="Arial"/>
          <w:i/>
          <w:iCs/>
          <w:sz w:val="24"/>
          <w:szCs w:val="24"/>
        </w:rPr>
        <w:t>30 Life-Changing Inventions That Were Totally Accidental</w:t>
      </w:r>
      <w:r w:rsidR="0091287E" w:rsidRPr="0091287E">
        <w:rPr>
          <w:rFonts w:ascii="Arial" w:hAnsi="Arial" w:cs="Arial"/>
          <w:sz w:val="24"/>
          <w:szCs w:val="24"/>
        </w:rPr>
        <w:t xml:space="preserve">. [online] Best Life. Available at: </w:t>
      </w:r>
      <w:hyperlink r:id="rId11" w:history="1">
        <w:r w:rsidR="00EA3B35" w:rsidRPr="00C65528">
          <w:rPr>
            <w:rStyle w:val="Hyperlink"/>
            <w:rFonts w:ascii="Arial" w:hAnsi="Arial" w:cs="Arial"/>
            <w:sz w:val="24"/>
            <w:szCs w:val="24"/>
          </w:rPr>
          <w:t>https://bestlifeonline.com/accidental-inventions/</w:t>
        </w:r>
      </w:hyperlink>
      <w:r w:rsidR="0091287E" w:rsidRPr="0091287E">
        <w:rPr>
          <w:rFonts w:ascii="Arial" w:hAnsi="Arial" w:cs="Arial"/>
          <w:sz w:val="24"/>
          <w:szCs w:val="24"/>
        </w:rPr>
        <w:t>.</w:t>
      </w:r>
      <w:r w:rsidR="00EA3B35">
        <w:rPr>
          <w:rFonts w:ascii="Arial" w:hAnsi="Arial" w:cs="Arial"/>
          <w:sz w:val="24"/>
          <w:szCs w:val="24"/>
        </w:rPr>
        <w:t xml:space="preserve"> [Accessed: 22 April 2023]. </w:t>
      </w:r>
    </w:p>
    <w:p w14:paraId="61CC4759" w14:textId="39A0B2C0" w:rsidR="00324DE3" w:rsidRDefault="00324DE3" w:rsidP="00EA09DF">
      <w:pPr>
        <w:spacing w:line="360" w:lineRule="auto"/>
        <w:rPr>
          <w:rFonts w:ascii="Arial" w:hAnsi="Arial" w:cs="Arial"/>
          <w:sz w:val="24"/>
          <w:szCs w:val="24"/>
        </w:rPr>
      </w:pPr>
      <w:bookmarkStart w:id="20" w:name="_Hlk132634755"/>
      <w:r w:rsidRPr="00324DE3">
        <w:rPr>
          <w:rFonts w:ascii="Arial" w:hAnsi="Arial" w:cs="Arial"/>
          <w:sz w:val="24"/>
          <w:szCs w:val="24"/>
        </w:rPr>
        <w:t xml:space="preserve">Judge, T.A. and </w:t>
      </w:r>
      <w:proofErr w:type="spellStart"/>
      <w:r w:rsidRPr="00324DE3">
        <w:rPr>
          <w:rFonts w:ascii="Arial" w:hAnsi="Arial" w:cs="Arial"/>
          <w:sz w:val="24"/>
          <w:szCs w:val="24"/>
        </w:rPr>
        <w:t>Bretz</w:t>
      </w:r>
      <w:proofErr w:type="spellEnd"/>
      <w:r w:rsidRPr="00324DE3">
        <w:rPr>
          <w:rFonts w:ascii="Arial" w:hAnsi="Arial" w:cs="Arial"/>
          <w:sz w:val="24"/>
          <w:szCs w:val="24"/>
        </w:rPr>
        <w:t>, R.D.</w:t>
      </w:r>
      <w:r>
        <w:rPr>
          <w:rFonts w:ascii="Arial" w:hAnsi="Arial" w:cs="Arial"/>
          <w:sz w:val="24"/>
          <w:szCs w:val="24"/>
        </w:rPr>
        <w:t xml:space="preserve"> (</w:t>
      </w:r>
      <w:r w:rsidRPr="00324DE3">
        <w:rPr>
          <w:rFonts w:ascii="Arial" w:hAnsi="Arial" w:cs="Arial"/>
          <w:sz w:val="24"/>
          <w:szCs w:val="24"/>
        </w:rPr>
        <w:t>1992</w:t>
      </w:r>
      <w:r w:rsidR="006C37D5">
        <w:rPr>
          <w:rFonts w:ascii="Arial" w:hAnsi="Arial" w:cs="Arial"/>
          <w:sz w:val="24"/>
          <w:szCs w:val="24"/>
        </w:rPr>
        <w:t>)</w:t>
      </w:r>
      <w:r w:rsidRPr="00324DE3">
        <w:rPr>
          <w:rFonts w:ascii="Arial" w:hAnsi="Arial" w:cs="Arial"/>
          <w:sz w:val="24"/>
          <w:szCs w:val="24"/>
        </w:rPr>
        <w:t xml:space="preserve">. </w:t>
      </w:r>
      <w:bookmarkEnd w:id="20"/>
      <w:r w:rsidR="006C37D5">
        <w:rPr>
          <w:rFonts w:ascii="Arial" w:hAnsi="Arial" w:cs="Arial"/>
          <w:sz w:val="24"/>
          <w:szCs w:val="24"/>
        </w:rPr>
        <w:t>‘</w:t>
      </w:r>
      <w:r w:rsidRPr="00324DE3">
        <w:rPr>
          <w:rFonts w:ascii="Arial" w:hAnsi="Arial" w:cs="Arial"/>
          <w:sz w:val="24"/>
          <w:szCs w:val="24"/>
        </w:rPr>
        <w:t>Effects of work values on job choice decisions</w:t>
      </w:r>
      <w:r w:rsidR="006C37D5">
        <w:rPr>
          <w:rFonts w:ascii="Arial" w:hAnsi="Arial" w:cs="Arial"/>
          <w:sz w:val="24"/>
          <w:szCs w:val="24"/>
        </w:rPr>
        <w:t>’</w:t>
      </w:r>
      <w:r w:rsidRPr="00324DE3">
        <w:rPr>
          <w:rFonts w:ascii="Arial" w:hAnsi="Arial" w:cs="Arial"/>
          <w:sz w:val="24"/>
          <w:szCs w:val="24"/>
        </w:rPr>
        <w:t>. </w:t>
      </w:r>
      <w:r w:rsidRPr="00324DE3">
        <w:rPr>
          <w:rFonts w:ascii="Arial" w:hAnsi="Arial" w:cs="Arial"/>
          <w:i/>
          <w:iCs/>
          <w:sz w:val="24"/>
          <w:szCs w:val="24"/>
        </w:rPr>
        <w:t>Journal of applied psychology</w:t>
      </w:r>
      <w:r w:rsidRPr="00324DE3">
        <w:rPr>
          <w:rFonts w:ascii="Arial" w:hAnsi="Arial" w:cs="Arial"/>
          <w:sz w:val="24"/>
          <w:szCs w:val="24"/>
        </w:rPr>
        <w:t>, </w:t>
      </w:r>
      <w:r w:rsidRPr="00324DE3">
        <w:rPr>
          <w:rFonts w:ascii="Arial" w:hAnsi="Arial" w:cs="Arial"/>
          <w:i/>
          <w:iCs/>
          <w:sz w:val="24"/>
          <w:szCs w:val="24"/>
        </w:rPr>
        <w:t>77</w:t>
      </w:r>
      <w:r w:rsidRPr="00324DE3">
        <w:rPr>
          <w:rFonts w:ascii="Arial" w:hAnsi="Arial" w:cs="Arial"/>
          <w:sz w:val="24"/>
          <w:szCs w:val="24"/>
        </w:rPr>
        <w:t>(3), p.261.</w:t>
      </w:r>
      <w:r w:rsidR="006C37D5">
        <w:rPr>
          <w:rFonts w:ascii="Arial" w:hAnsi="Arial" w:cs="Arial"/>
          <w:sz w:val="24"/>
          <w:szCs w:val="24"/>
        </w:rPr>
        <w:t xml:space="preserve"> Available at: </w:t>
      </w:r>
      <w:hyperlink r:id="rId12" w:history="1">
        <w:r w:rsidR="00E166F3" w:rsidRPr="00E117AD">
          <w:rPr>
            <w:rStyle w:val="Hyperlink"/>
            <w:rFonts w:ascii="Arial" w:hAnsi="Arial" w:cs="Arial"/>
            <w:sz w:val="24"/>
            <w:szCs w:val="24"/>
          </w:rPr>
          <w:t>https://web-s-ebscohost-com.ezproxy.uwtsd.ac.uk/ehost/pdfviewer/pdfviewer?vid=0&amp;sid=7a9aff62-0f0b-4bcd-8f2b-b1217bea47bd%40redis</w:t>
        </w:r>
      </w:hyperlink>
      <w:r w:rsidR="00E166F3">
        <w:rPr>
          <w:rFonts w:ascii="Arial" w:hAnsi="Arial" w:cs="Arial"/>
          <w:sz w:val="24"/>
          <w:szCs w:val="24"/>
        </w:rPr>
        <w:t xml:space="preserve"> [Accessed: </w:t>
      </w:r>
      <w:r w:rsidR="00CD67B8">
        <w:rPr>
          <w:rFonts w:ascii="Arial" w:hAnsi="Arial" w:cs="Arial"/>
          <w:sz w:val="24"/>
          <w:szCs w:val="24"/>
        </w:rPr>
        <w:t xml:space="preserve">17 April 2023]. </w:t>
      </w:r>
    </w:p>
    <w:p w14:paraId="3418EDFE" w14:textId="21E53A9E" w:rsidR="007020BB" w:rsidRDefault="0060651B" w:rsidP="00EA09DF">
      <w:pPr>
        <w:spacing w:line="360" w:lineRule="auto"/>
        <w:rPr>
          <w:rFonts w:ascii="Arial" w:hAnsi="Arial" w:cs="Arial"/>
          <w:sz w:val="24"/>
          <w:szCs w:val="24"/>
        </w:rPr>
      </w:pPr>
      <w:r w:rsidRPr="0060651B">
        <w:rPr>
          <w:rFonts w:ascii="Arial" w:hAnsi="Arial" w:cs="Arial"/>
          <w:sz w:val="24"/>
          <w:szCs w:val="24"/>
        </w:rPr>
        <w:t xml:space="preserve">Kelly, M.J. (2001). </w:t>
      </w:r>
      <w:r>
        <w:rPr>
          <w:rFonts w:ascii="Arial" w:hAnsi="Arial" w:cs="Arial"/>
          <w:sz w:val="24"/>
          <w:szCs w:val="24"/>
        </w:rPr>
        <w:t>‘</w:t>
      </w:r>
      <w:r w:rsidRPr="0060651B">
        <w:rPr>
          <w:rFonts w:ascii="Arial" w:hAnsi="Arial" w:cs="Arial"/>
          <w:sz w:val="24"/>
          <w:szCs w:val="24"/>
        </w:rPr>
        <w:t>Management Mentoring in a Social Service Organization</w:t>
      </w:r>
      <w:r>
        <w:rPr>
          <w:rFonts w:ascii="Arial" w:hAnsi="Arial" w:cs="Arial"/>
          <w:sz w:val="24"/>
          <w:szCs w:val="24"/>
        </w:rPr>
        <w:t>’</w:t>
      </w:r>
      <w:r w:rsidRPr="0060651B">
        <w:rPr>
          <w:rFonts w:ascii="Arial" w:hAnsi="Arial" w:cs="Arial"/>
          <w:sz w:val="24"/>
          <w:szCs w:val="24"/>
        </w:rPr>
        <w:t>. </w:t>
      </w:r>
      <w:r w:rsidRPr="0060651B">
        <w:rPr>
          <w:rFonts w:ascii="Arial" w:hAnsi="Arial" w:cs="Arial"/>
          <w:i/>
          <w:iCs/>
          <w:sz w:val="24"/>
          <w:szCs w:val="24"/>
        </w:rPr>
        <w:t>Administration in Social Work</w:t>
      </w:r>
      <w:r w:rsidRPr="0060651B">
        <w:rPr>
          <w:rFonts w:ascii="Arial" w:hAnsi="Arial" w:cs="Arial"/>
          <w:sz w:val="24"/>
          <w:szCs w:val="24"/>
        </w:rPr>
        <w:t xml:space="preserve">, 25(1), pp.17–33. </w:t>
      </w:r>
      <w:proofErr w:type="spellStart"/>
      <w:r w:rsidRPr="0060651B">
        <w:rPr>
          <w:rFonts w:ascii="Arial" w:hAnsi="Arial" w:cs="Arial"/>
          <w:sz w:val="24"/>
          <w:szCs w:val="24"/>
        </w:rPr>
        <w:t>doi:https</w:t>
      </w:r>
      <w:proofErr w:type="spellEnd"/>
      <w:r w:rsidRPr="0060651B">
        <w:rPr>
          <w:rFonts w:ascii="Arial" w:hAnsi="Arial" w:cs="Arial"/>
          <w:sz w:val="24"/>
          <w:szCs w:val="24"/>
        </w:rPr>
        <w:t>://doi.org/10.1300/j147v25n01_02.</w:t>
      </w:r>
      <w:r>
        <w:rPr>
          <w:rFonts w:ascii="Arial" w:hAnsi="Arial" w:cs="Arial"/>
          <w:sz w:val="24"/>
          <w:szCs w:val="24"/>
        </w:rPr>
        <w:t xml:space="preserve"> [Accessed: 23 April 2023]. </w:t>
      </w:r>
    </w:p>
    <w:p w14:paraId="4891EA98" w14:textId="37FBCDC7" w:rsidR="007F1A88" w:rsidRDefault="004476C7" w:rsidP="00EA09DF">
      <w:pPr>
        <w:spacing w:line="360" w:lineRule="auto"/>
        <w:rPr>
          <w:rFonts w:ascii="Arial" w:hAnsi="Arial" w:cs="Arial"/>
          <w:sz w:val="24"/>
          <w:szCs w:val="24"/>
        </w:rPr>
      </w:pPr>
      <w:bookmarkStart w:id="21" w:name="_Hlk132629336"/>
      <w:proofErr w:type="spellStart"/>
      <w:r w:rsidRPr="004476C7">
        <w:rPr>
          <w:rFonts w:ascii="Arial" w:hAnsi="Arial" w:cs="Arial"/>
          <w:sz w:val="24"/>
          <w:szCs w:val="24"/>
        </w:rPr>
        <w:t>Khedher</w:t>
      </w:r>
      <w:proofErr w:type="spellEnd"/>
      <w:r w:rsidRPr="004476C7">
        <w:rPr>
          <w:rFonts w:ascii="Arial" w:hAnsi="Arial" w:cs="Arial"/>
          <w:sz w:val="24"/>
          <w:szCs w:val="24"/>
        </w:rPr>
        <w:t>, M.</w:t>
      </w:r>
      <w:r w:rsidR="006B2E7F">
        <w:rPr>
          <w:rFonts w:ascii="Arial" w:hAnsi="Arial" w:cs="Arial"/>
          <w:sz w:val="24"/>
          <w:szCs w:val="24"/>
        </w:rPr>
        <w:t xml:space="preserve"> (</w:t>
      </w:r>
      <w:r w:rsidRPr="004476C7">
        <w:rPr>
          <w:rFonts w:ascii="Arial" w:hAnsi="Arial" w:cs="Arial"/>
          <w:sz w:val="24"/>
          <w:szCs w:val="24"/>
        </w:rPr>
        <w:t>2014</w:t>
      </w:r>
      <w:r w:rsidR="006B2E7F">
        <w:rPr>
          <w:rFonts w:ascii="Arial" w:hAnsi="Arial" w:cs="Arial"/>
          <w:sz w:val="24"/>
          <w:szCs w:val="24"/>
        </w:rPr>
        <w:t>)</w:t>
      </w:r>
      <w:r w:rsidRPr="004476C7">
        <w:rPr>
          <w:rFonts w:ascii="Arial" w:hAnsi="Arial" w:cs="Arial"/>
          <w:sz w:val="24"/>
          <w:szCs w:val="24"/>
        </w:rPr>
        <w:t xml:space="preserve">. </w:t>
      </w:r>
      <w:bookmarkEnd w:id="21"/>
      <w:r w:rsidR="006B2E7F">
        <w:rPr>
          <w:rFonts w:ascii="Arial" w:hAnsi="Arial" w:cs="Arial"/>
          <w:sz w:val="24"/>
          <w:szCs w:val="24"/>
        </w:rPr>
        <w:t>‘</w:t>
      </w:r>
      <w:r w:rsidRPr="004476C7">
        <w:rPr>
          <w:rFonts w:ascii="Arial" w:hAnsi="Arial" w:cs="Arial"/>
          <w:sz w:val="24"/>
          <w:szCs w:val="24"/>
        </w:rPr>
        <w:t>Personal branding phenomenon</w:t>
      </w:r>
      <w:r w:rsidR="006B2E7F">
        <w:rPr>
          <w:rFonts w:ascii="Arial" w:hAnsi="Arial" w:cs="Arial"/>
          <w:sz w:val="24"/>
          <w:szCs w:val="24"/>
        </w:rPr>
        <w:t>’</w:t>
      </w:r>
      <w:r w:rsidRPr="004476C7">
        <w:rPr>
          <w:rFonts w:ascii="Arial" w:hAnsi="Arial" w:cs="Arial"/>
          <w:sz w:val="24"/>
          <w:szCs w:val="24"/>
        </w:rPr>
        <w:t>.</w:t>
      </w:r>
      <w:r w:rsidR="006B2E7F">
        <w:rPr>
          <w:rFonts w:ascii="Arial" w:hAnsi="Arial" w:cs="Arial"/>
          <w:sz w:val="24"/>
          <w:szCs w:val="24"/>
        </w:rPr>
        <w:t xml:space="preserve"> </w:t>
      </w:r>
      <w:r w:rsidRPr="006B2E7F">
        <w:rPr>
          <w:rFonts w:ascii="Arial" w:hAnsi="Arial" w:cs="Arial"/>
          <w:i/>
          <w:iCs/>
          <w:sz w:val="24"/>
          <w:szCs w:val="24"/>
        </w:rPr>
        <w:t>International journal of information, business and management</w:t>
      </w:r>
      <w:r w:rsidRPr="004476C7">
        <w:rPr>
          <w:rFonts w:ascii="Arial" w:hAnsi="Arial" w:cs="Arial"/>
          <w:sz w:val="24"/>
          <w:szCs w:val="24"/>
        </w:rPr>
        <w:t>, 6(2), p.29.</w:t>
      </w:r>
      <w:r w:rsidR="006B2E7F">
        <w:rPr>
          <w:rFonts w:ascii="Arial" w:hAnsi="Arial" w:cs="Arial"/>
          <w:sz w:val="24"/>
          <w:szCs w:val="24"/>
        </w:rPr>
        <w:t xml:space="preserve"> </w:t>
      </w:r>
      <w:r w:rsidR="00717F05">
        <w:rPr>
          <w:rFonts w:ascii="Arial" w:hAnsi="Arial" w:cs="Arial"/>
          <w:sz w:val="24"/>
          <w:szCs w:val="24"/>
        </w:rPr>
        <w:t xml:space="preserve">[online] Available at: </w:t>
      </w:r>
      <w:hyperlink r:id="rId13" w:history="1">
        <w:r w:rsidR="0054359C" w:rsidRPr="00E117AD">
          <w:rPr>
            <w:rStyle w:val="Hyperlink"/>
            <w:rFonts w:ascii="Arial" w:hAnsi="Arial" w:cs="Arial"/>
            <w:sz w:val="24"/>
            <w:szCs w:val="24"/>
          </w:rPr>
          <w:t>https://www.proquest.com/docview/1511120777?pq-origsite=gscholar&amp;fromopenview=true</w:t>
        </w:r>
      </w:hyperlink>
      <w:r w:rsidR="0054359C">
        <w:rPr>
          <w:rFonts w:ascii="Arial" w:hAnsi="Arial" w:cs="Arial"/>
          <w:sz w:val="24"/>
          <w:szCs w:val="24"/>
        </w:rPr>
        <w:t xml:space="preserve"> [Accessed: 17 April 2023]. </w:t>
      </w:r>
    </w:p>
    <w:p w14:paraId="77C3C60F" w14:textId="0596B923" w:rsidR="00A70D7F" w:rsidRDefault="00A70D7F" w:rsidP="00EA09DF">
      <w:pPr>
        <w:spacing w:line="360" w:lineRule="auto"/>
        <w:rPr>
          <w:rFonts w:ascii="Arial" w:hAnsi="Arial" w:cs="Arial"/>
          <w:sz w:val="24"/>
          <w:szCs w:val="24"/>
        </w:rPr>
      </w:pPr>
      <w:r w:rsidRPr="00A70D7F">
        <w:rPr>
          <w:rFonts w:ascii="Arial" w:hAnsi="Arial" w:cs="Arial"/>
          <w:sz w:val="24"/>
          <w:szCs w:val="24"/>
        </w:rPr>
        <w:t xml:space="preserve">Lopez-Garrido, G. (2021). </w:t>
      </w:r>
      <w:r>
        <w:rPr>
          <w:rFonts w:ascii="Arial" w:hAnsi="Arial" w:cs="Arial"/>
          <w:sz w:val="24"/>
          <w:szCs w:val="24"/>
        </w:rPr>
        <w:t>‘</w:t>
      </w:r>
      <w:r w:rsidRPr="00A70D7F">
        <w:rPr>
          <w:rFonts w:ascii="Arial" w:hAnsi="Arial" w:cs="Arial"/>
          <w:sz w:val="24"/>
          <w:szCs w:val="24"/>
        </w:rPr>
        <w:t>Self-Determination Theory and Motivation</w:t>
      </w:r>
      <w:r>
        <w:rPr>
          <w:rFonts w:ascii="Arial" w:hAnsi="Arial" w:cs="Arial"/>
          <w:sz w:val="24"/>
          <w:szCs w:val="24"/>
        </w:rPr>
        <w:t>’</w:t>
      </w:r>
      <w:r w:rsidRPr="00A70D7F">
        <w:rPr>
          <w:rFonts w:ascii="Arial" w:hAnsi="Arial" w:cs="Arial"/>
          <w:sz w:val="24"/>
          <w:szCs w:val="24"/>
        </w:rPr>
        <w:t>. </w:t>
      </w:r>
      <w:r w:rsidRPr="00A70D7F">
        <w:rPr>
          <w:rFonts w:ascii="Arial" w:hAnsi="Arial" w:cs="Arial"/>
          <w:i/>
          <w:iCs/>
          <w:sz w:val="24"/>
          <w:szCs w:val="24"/>
        </w:rPr>
        <w:t>Simply Psychology</w:t>
      </w:r>
      <w:r w:rsidRPr="00A70D7F">
        <w:rPr>
          <w:rFonts w:ascii="Arial" w:hAnsi="Arial" w:cs="Arial"/>
          <w:sz w:val="24"/>
          <w:szCs w:val="24"/>
        </w:rPr>
        <w:t xml:space="preserve">. [online] Available at: </w:t>
      </w:r>
      <w:hyperlink r:id="rId14" w:history="1">
        <w:r w:rsidRPr="00E117AD">
          <w:rPr>
            <w:rStyle w:val="Hyperlink"/>
            <w:rFonts w:ascii="Arial" w:hAnsi="Arial" w:cs="Arial"/>
            <w:sz w:val="24"/>
            <w:szCs w:val="24"/>
          </w:rPr>
          <w:t>https://www.simplypsychology.org/self-determination-theory.html</w:t>
        </w:r>
      </w:hyperlink>
      <w:r w:rsidRPr="00A70D7F">
        <w:rPr>
          <w:rFonts w:ascii="Arial" w:hAnsi="Arial" w:cs="Arial"/>
          <w:sz w:val="24"/>
          <w:szCs w:val="24"/>
        </w:rPr>
        <w:t>.</w:t>
      </w:r>
      <w:r>
        <w:rPr>
          <w:rFonts w:ascii="Arial" w:hAnsi="Arial" w:cs="Arial"/>
          <w:sz w:val="24"/>
          <w:szCs w:val="24"/>
        </w:rPr>
        <w:t xml:space="preserve"> </w:t>
      </w:r>
      <w:r w:rsidR="005237F5">
        <w:rPr>
          <w:rFonts w:ascii="Arial" w:hAnsi="Arial" w:cs="Arial"/>
          <w:sz w:val="24"/>
          <w:szCs w:val="24"/>
        </w:rPr>
        <w:t xml:space="preserve">[Accessed: 17 April 2023]. </w:t>
      </w:r>
    </w:p>
    <w:p w14:paraId="19532C0E" w14:textId="60750293" w:rsidR="00974392" w:rsidRDefault="00106301" w:rsidP="00EA09DF">
      <w:pPr>
        <w:spacing w:line="360" w:lineRule="auto"/>
        <w:rPr>
          <w:rFonts w:ascii="Arial" w:hAnsi="Arial" w:cs="Arial"/>
          <w:sz w:val="24"/>
          <w:szCs w:val="24"/>
        </w:rPr>
      </w:pPr>
      <w:proofErr w:type="spellStart"/>
      <w:r w:rsidRPr="00106301">
        <w:rPr>
          <w:rFonts w:ascii="Arial" w:hAnsi="Arial" w:cs="Arial"/>
          <w:sz w:val="24"/>
          <w:szCs w:val="24"/>
        </w:rPr>
        <w:t>Masten</w:t>
      </w:r>
      <w:proofErr w:type="spellEnd"/>
      <w:r w:rsidRPr="00106301">
        <w:rPr>
          <w:rFonts w:ascii="Arial" w:hAnsi="Arial" w:cs="Arial"/>
          <w:sz w:val="24"/>
          <w:szCs w:val="24"/>
        </w:rPr>
        <w:t xml:space="preserve">, A.S. (2011). </w:t>
      </w:r>
      <w:r w:rsidR="00C57B9F">
        <w:rPr>
          <w:rFonts w:ascii="Arial" w:hAnsi="Arial" w:cs="Arial"/>
          <w:sz w:val="24"/>
          <w:szCs w:val="24"/>
        </w:rPr>
        <w:t>‘</w:t>
      </w:r>
      <w:r w:rsidRPr="00106301">
        <w:rPr>
          <w:rFonts w:ascii="Arial" w:hAnsi="Arial" w:cs="Arial"/>
          <w:sz w:val="24"/>
          <w:szCs w:val="24"/>
        </w:rPr>
        <w:t>Resilience in children threatened by extreme adversity: Frameworks for research, practice, and translational synergy</w:t>
      </w:r>
      <w:r w:rsidR="00C57B9F">
        <w:rPr>
          <w:rFonts w:ascii="Arial" w:hAnsi="Arial" w:cs="Arial"/>
          <w:sz w:val="24"/>
          <w:szCs w:val="24"/>
        </w:rPr>
        <w:t>’</w:t>
      </w:r>
      <w:r w:rsidRPr="00106301">
        <w:rPr>
          <w:rFonts w:ascii="Arial" w:hAnsi="Arial" w:cs="Arial"/>
          <w:sz w:val="24"/>
          <w:szCs w:val="24"/>
        </w:rPr>
        <w:t>. </w:t>
      </w:r>
      <w:r w:rsidRPr="00106301">
        <w:rPr>
          <w:rFonts w:ascii="Arial" w:hAnsi="Arial" w:cs="Arial"/>
          <w:i/>
          <w:iCs/>
          <w:sz w:val="24"/>
          <w:szCs w:val="24"/>
        </w:rPr>
        <w:t>Development and Psychopathology</w:t>
      </w:r>
      <w:r w:rsidRPr="00106301">
        <w:rPr>
          <w:rFonts w:ascii="Arial" w:hAnsi="Arial" w:cs="Arial"/>
          <w:sz w:val="24"/>
          <w:szCs w:val="24"/>
        </w:rPr>
        <w:t>, 23(02), pp.493–506.</w:t>
      </w:r>
      <w:r>
        <w:rPr>
          <w:rFonts w:ascii="Arial" w:hAnsi="Arial" w:cs="Arial"/>
          <w:sz w:val="24"/>
          <w:szCs w:val="24"/>
        </w:rPr>
        <w:t xml:space="preserve"> </w:t>
      </w:r>
      <w:r w:rsidR="00A50D50">
        <w:rPr>
          <w:rFonts w:ascii="Arial" w:hAnsi="Arial" w:cs="Arial"/>
          <w:sz w:val="24"/>
          <w:szCs w:val="24"/>
        </w:rPr>
        <w:t xml:space="preserve">Available at: </w:t>
      </w:r>
      <w:hyperlink r:id="rId15" w:history="1">
        <w:r w:rsidR="00A50D50" w:rsidRPr="00E117AD">
          <w:rPr>
            <w:rStyle w:val="Hyperlink"/>
            <w:rFonts w:ascii="Arial" w:hAnsi="Arial" w:cs="Arial"/>
            <w:sz w:val="24"/>
            <w:szCs w:val="24"/>
          </w:rPr>
          <w:t>https://www.cambridge.org/core/journals/development-and-psychopathology/article/resilience-in-children-threatened-by-extreme-adversity-frameworks-for-research-practice-and-translational-synergy/DEC2D214DEF5E55769B1A5E8D33CA9D3</w:t>
        </w:r>
      </w:hyperlink>
      <w:r w:rsidR="00A50D50">
        <w:rPr>
          <w:rFonts w:ascii="Arial" w:hAnsi="Arial" w:cs="Arial"/>
          <w:sz w:val="24"/>
          <w:szCs w:val="24"/>
        </w:rPr>
        <w:t xml:space="preserve"> </w:t>
      </w:r>
      <w:r w:rsidR="00D06132">
        <w:rPr>
          <w:rFonts w:ascii="Arial" w:hAnsi="Arial" w:cs="Arial"/>
          <w:sz w:val="24"/>
          <w:szCs w:val="24"/>
        </w:rPr>
        <w:t xml:space="preserve">[Accessed: 17 April 2023]. </w:t>
      </w:r>
    </w:p>
    <w:p w14:paraId="0605232E" w14:textId="03F2721F" w:rsidR="00F71FAC" w:rsidRDefault="00F71FAC" w:rsidP="004B628E">
      <w:pPr>
        <w:spacing w:line="360" w:lineRule="auto"/>
        <w:rPr>
          <w:rFonts w:ascii="Arial" w:hAnsi="Arial" w:cs="Arial"/>
          <w:sz w:val="24"/>
          <w:szCs w:val="24"/>
        </w:rPr>
      </w:pPr>
      <w:r w:rsidRPr="00F71FAC">
        <w:rPr>
          <w:rFonts w:ascii="Arial" w:hAnsi="Arial" w:cs="Arial"/>
          <w:sz w:val="24"/>
          <w:szCs w:val="24"/>
        </w:rPr>
        <w:t>Perrault, E.</w:t>
      </w:r>
      <w:r w:rsidR="00E8515C">
        <w:rPr>
          <w:rFonts w:ascii="Arial" w:hAnsi="Arial" w:cs="Arial"/>
          <w:sz w:val="24"/>
          <w:szCs w:val="24"/>
        </w:rPr>
        <w:t xml:space="preserve"> </w:t>
      </w:r>
      <w:r w:rsidR="00E8515C">
        <w:rPr>
          <w:rFonts w:ascii="Arial" w:hAnsi="Arial" w:cs="Arial"/>
          <w:i/>
          <w:iCs/>
          <w:sz w:val="24"/>
          <w:szCs w:val="24"/>
        </w:rPr>
        <w:t>et al</w:t>
      </w:r>
      <w:r w:rsidRPr="00F71FAC">
        <w:rPr>
          <w:rFonts w:ascii="Arial" w:hAnsi="Arial" w:cs="Arial"/>
          <w:sz w:val="24"/>
          <w:szCs w:val="24"/>
        </w:rPr>
        <w:t xml:space="preserve">. (2011). </w:t>
      </w:r>
      <w:r w:rsidR="004B628E">
        <w:rPr>
          <w:rFonts w:ascii="Arial" w:hAnsi="Arial" w:cs="Arial"/>
          <w:sz w:val="24"/>
          <w:szCs w:val="24"/>
        </w:rPr>
        <w:t>‘</w:t>
      </w:r>
      <w:r w:rsidRPr="00F71FAC">
        <w:rPr>
          <w:rFonts w:ascii="Arial" w:hAnsi="Arial" w:cs="Arial"/>
          <w:sz w:val="24"/>
          <w:szCs w:val="24"/>
        </w:rPr>
        <w:t>Working Together in Collaborations: Successful Process Factors for Community</w:t>
      </w:r>
      <w:r w:rsidR="004F22C3">
        <w:rPr>
          <w:rFonts w:ascii="Arial" w:hAnsi="Arial" w:cs="Arial"/>
          <w:sz w:val="24"/>
          <w:szCs w:val="24"/>
        </w:rPr>
        <w:t xml:space="preserve"> </w:t>
      </w:r>
      <w:r w:rsidRPr="00F71FAC">
        <w:rPr>
          <w:rFonts w:ascii="Arial" w:hAnsi="Arial" w:cs="Arial"/>
          <w:sz w:val="24"/>
          <w:szCs w:val="24"/>
        </w:rPr>
        <w:t>Collaboration</w:t>
      </w:r>
      <w:r w:rsidR="00401429">
        <w:rPr>
          <w:rFonts w:ascii="Arial" w:hAnsi="Arial" w:cs="Arial"/>
          <w:sz w:val="24"/>
          <w:szCs w:val="24"/>
        </w:rPr>
        <w:t>’</w:t>
      </w:r>
      <w:r w:rsidRPr="00F71FAC">
        <w:rPr>
          <w:rFonts w:ascii="Arial" w:hAnsi="Arial" w:cs="Arial"/>
          <w:sz w:val="24"/>
          <w:szCs w:val="24"/>
        </w:rPr>
        <w:t>. </w:t>
      </w:r>
      <w:r w:rsidRPr="00F71FAC">
        <w:rPr>
          <w:rFonts w:ascii="Arial" w:hAnsi="Arial" w:cs="Arial"/>
          <w:i/>
          <w:iCs/>
          <w:sz w:val="24"/>
          <w:szCs w:val="24"/>
        </w:rPr>
        <w:t>Administration in Social Work</w:t>
      </w:r>
      <w:r w:rsidRPr="00F71FAC">
        <w:rPr>
          <w:rFonts w:ascii="Arial" w:hAnsi="Arial" w:cs="Arial"/>
          <w:sz w:val="24"/>
          <w:szCs w:val="24"/>
        </w:rPr>
        <w:t>, 35(3), pp.282–298.</w:t>
      </w:r>
      <w:r w:rsidR="00401429">
        <w:rPr>
          <w:rFonts w:ascii="Arial" w:hAnsi="Arial" w:cs="Arial"/>
          <w:sz w:val="24"/>
          <w:szCs w:val="24"/>
        </w:rPr>
        <w:t xml:space="preserve"> </w:t>
      </w:r>
      <w:r w:rsidR="008D481C">
        <w:rPr>
          <w:rFonts w:ascii="Arial" w:hAnsi="Arial" w:cs="Arial"/>
          <w:sz w:val="24"/>
          <w:szCs w:val="24"/>
        </w:rPr>
        <w:t xml:space="preserve">Available at: </w:t>
      </w:r>
      <w:hyperlink r:id="rId16" w:history="1">
        <w:r w:rsidR="008D481C" w:rsidRPr="00D2706C">
          <w:rPr>
            <w:rStyle w:val="Hyperlink"/>
            <w:rFonts w:ascii="Arial" w:hAnsi="Arial" w:cs="Arial"/>
            <w:sz w:val="24"/>
            <w:szCs w:val="24"/>
          </w:rPr>
          <w:t>https://www.tandfonline.com/doi/full/10.1080/03643107.2011.575343?needAccess=true</w:t>
        </w:r>
      </w:hyperlink>
      <w:r w:rsidR="008D481C">
        <w:rPr>
          <w:rFonts w:ascii="Arial" w:hAnsi="Arial" w:cs="Arial"/>
          <w:sz w:val="24"/>
          <w:szCs w:val="24"/>
        </w:rPr>
        <w:t xml:space="preserve"> [Accessed: 21 April 2023]. </w:t>
      </w:r>
    </w:p>
    <w:p w14:paraId="7B03D1E2" w14:textId="7AB5F6C2" w:rsidR="002E4644" w:rsidRDefault="002E4644" w:rsidP="004B628E">
      <w:pPr>
        <w:spacing w:line="360" w:lineRule="auto"/>
        <w:rPr>
          <w:rFonts w:ascii="Arial" w:hAnsi="Arial" w:cs="Arial"/>
          <w:sz w:val="24"/>
          <w:szCs w:val="24"/>
        </w:rPr>
      </w:pPr>
      <w:r w:rsidRPr="002E4644">
        <w:rPr>
          <w:rFonts w:ascii="Arial" w:hAnsi="Arial" w:cs="Arial"/>
          <w:sz w:val="24"/>
          <w:szCs w:val="24"/>
        </w:rPr>
        <w:t xml:space="preserve">Sitter, K.C. and </w:t>
      </w:r>
      <w:proofErr w:type="spellStart"/>
      <w:r w:rsidRPr="002E4644">
        <w:rPr>
          <w:rFonts w:ascii="Arial" w:hAnsi="Arial" w:cs="Arial"/>
          <w:sz w:val="24"/>
          <w:szCs w:val="24"/>
        </w:rPr>
        <w:t>Curnew</w:t>
      </w:r>
      <w:proofErr w:type="spellEnd"/>
      <w:r w:rsidRPr="002E4644">
        <w:rPr>
          <w:rFonts w:ascii="Arial" w:hAnsi="Arial" w:cs="Arial"/>
          <w:sz w:val="24"/>
          <w:szCs w:val="24"/>
        </w:rPr>
        <w:t xml:space="preserve">, A.H. (2016). </w:t>
      </w:r>
      <w:r>
        <w:rPr>
          <w:rFonts w:ascii="Arial" w:hAnsi="Arial" w:cs="Arial"/>
          <w:sz w:val="24"/>
          <w:szCs w:val="24"/>
        </w:rPr>
        <w:t>‘</w:t>
      </w:r>
      <w:r w:rsidRPr="002E4644">
        <w:rPr>
          <w:rFonts w:ascii="Arial" w:hAnsi="Arial" w:cs="Arial"/>
          <w:sz w:val="24"/>
          <w:szCs w:val="24"/>
        </w:rPr>
        <w:t>The application of social media in social work community practice</w:t>
      </w:r>
      <w:r>
        <w:rPr>
          <w:rFonts w:ascii="Arial" w:hAnsi="Arial" w:cs="Arial"/>
          <w:sz w:val="24"/>
          <w:szCs w:val="24"/>
        </w:rPr>
        <w:t>’</w:t>
      </w:r>
      <w:r w:rsidRPr="002E4644">
        <w:rPr>
          <w:rFonts w:ascii="Arial" w:hAnsi="Arial" w:cs="Arial"/>
          <w:sz w:val="24"/>
          <w:szCs w:val="24"/>
        </w:rPr>
        <w:t>. </w:t>
      </w:r>
      <w:r w:rsidRPr="002E4644">
        <w:rPr>
          <w:rFonts w:ascii="Arial" w:hAnsi="Arial" w:cs="Arial"/>
          <w:i/>
          <w:iCs/>
          <w:sz w:val="24"/>
          <w:szCs w:val="24"/>
        </w:rPr>
        <w:t>Social Work Education</w:t>
      </w:r>
      <w:r w:rsidRPr="002E4644">
        <w:rPr>
          <w:rFonts w:ascii="Arial" w:hAnsi="Arial" w:cs="Arial"/>
          <w:sz w:val="24"/>
          <w:szCs w:val="24"/>
        </w:rPr>
        <w:t>, 35(3), pp.271–283.</w:t>
      </w:r>
      <w:r>
        <w:rPr>
          <w:rFonts w:ascii="Arial" w:hAnsi="Arial" w:cs="Arial"/>
          <w:sz w:val="24"/>
          <w:szCs w:val="24"/>
        </w:rPr>
        <w:t xml:space="preserve"> Available at: </w:t>
      </w:r>
      <w:hyperlink r:id="rId17" w:history="1">
        <w:r w:rsidR="00E53721" w:rsidRPr="00C65528">
          <w:rPr>
            <w:rStyle w:val="Hyperlink"/>
            <w:rFonts w:ascii="Arial" w:hAnsi="Arial" w:cs="Arial"/>
            <w:sz w:val="24"/>
            <w:szCs w:val="24"/>
          </w:rPr>
          <w:t>https://www.tandfonline.com/doi/full/10.1080/02615479.2015.1131257?casa_token=k3DI9edacPMAAAAA%3AIDwEB8ld7UgFgw1roNsl1tip5Wl_0m92UUI6PCgksKfP_gvv5aDi_ahMUp4GKU32F8_8UyKESeY</w:t>
        </w:r>
      </w:hyperlink>
      <w:r w:rsidR="00E53721">
        <w:rPr>
          <w:rFonts w:ascii="Arial" w:hAnsi="Arial" w:cs="Arial"/>
          <w:sz w:val="24"/>
          <w:szCs w:val="24"/>
        </w:rPr>
        <w:t xml:space="preserve"> </w:t>
      </w:r>
      <w:r w:rsidR="00D30E58">
        <w:rPr>
          <w:rFonts w:ascii="Arial" w:hAnsi="Arial" w:cs="Arial"/>
          <w:sz w:val="24"/>
          <w:szCs w:val="24"/>
        </w:rPr>
        <w:t xml:space="preserve">[Accessed: 22 April 2023]. </w:t>
      </w:r>
    </w:p>
    <w:p w14:paraId="0769F313" w14:textId="0ECC57E7" w:rsidR="00790982" w:rsidRDefault="00790982" w:rsidP="004B628E">
      <w:pPr>
        <w:spacing w:line="360" w:lineRule="auto"/>
        <w:rPr>
          <w:rFonts w:ascii="Arial" w:hAnsi="Arial" w:cs="Arial"/>
          <w:sz w:val="24"/>
          <w:szCs w:val="24"/>
        </w:rPr>
      </w:pPr>
      <w:r w:rsidRPr="00E02C26">
        <w:rPr>
          <w:rFonts w:ascii="Arial" w:hAnsi="Arial" w:cs="Arial"/>
          <w:sz w:val="24"/>
          <w:szCs w:val="24"/>
          <w:lang w:val="es-ES"/>
        </w:rPr>
        <w:t xml:space="preserve">Van Andel, H.W.H. </w:t>
      </w:r>
      <w:r w:rsidRPr="00E02C26">
        <w:rPr>
          <w:rFonts w:ascii="Arial" w:hAnsi="Arial" w:cs="Arial"/>
          <w:i/>
          <w:iCs/>
          <w:sz w:val="24"/>
          <w:szCs w:val="24"/>
          <w:lang w:val="es-ES"/>
        </w:rPr>
        <w:t>e</w:t>
      </w:r>
      <w:r w:rsidR="00E02C26" w:rsidRPr="00E02C26">
        <w:rPr>
          <w:rFonts w:ascii="Arial" w:hAnsi="Arial" w:cs="Arial"/>
          <w:i/>
          <w:iCs/>
          <w:sz w:val="24"/>
          <w:szCs w:val="24"/>
          <w:lang w:val="es-ES"/>
        </w:rPr>
        <w:t>t al</w:t>
      </w:r>
      <w:r w:rsidRPr="00E02C26">
        <w:rPr>
          <w:rFonts w:ascii="Arial" w:hAnsi="Arial" w:cs="Arial"/>
          <w:sz w:val="24"/>
          <w:szCs w:val="24"/>
          <w:lang w:val="es-ES"/>
        </w:rPr>
        <w:t xml:space="preserve">. </w:t>
      </w:r>
      <w:r w:rsidRPr="00790982">
        <w:rPr>
          <w:rFonts w:ascii="Arial" w:hAnsi="Arial" w:cs="Arial"/>
          <w:sz w:val="24"/>
          <w:szCs w:val="24"/>
        </w:rPr>
        <w:t xml:space="preserve">(2012). </w:t>
      </w:r>
      <w:r w:rsidR="00E02C26">
        <w:rPr>
          <w:rFonts w:ascii="Arial" w:hAnsi="Arial" w:cs="Arial"/>
          <w:sz w:val="24"/>
          <w:szCs w:val="24"/>
        </w:rPr>
        <w:t>‘</w:t>
      </w:r>
      <w:r w:rsidRPr="00790982">
        <w:rPr>
          <w:rFonts w:ascii="Arial" w:hAnsi="Arial" w:cs="Arial"/>
          <w:sz w:val="24"/>
          <w:szCs w:val="24"/>
        </w:rPr>
        <w:t>Searching for effective interventions for foster children under stress: a meta-analysis</w:t>
      </w:r>
      <w:r w:rsidR="00E02C26">
        <w:rPr>
          <w:rFonts w:ascii="Arial" w:hAnsi="Arial" w:cs="Arial"/>
          <w:sz w:val="24"/>
          <w:szCs w:val="24"/>
        </w:rPr>
        <w:t>’</w:t>
      </w:r>
      <w:r w:rsidRPr="00790982">
        <w:rPr>
          <w:rFonts w:ascii="Arial" w:hAnsi="Arial" w:cs="Arial"/>
          <w:sz w:val="24"/>
          <w:szCs w:val="24"/>
        </w:rPr>
        <w:t>. </w:t>
      </w:r>
      <w:r w:rsidRPr="00790982">
        <w:rPr>
          <w:rFonts w:ascii="Arial" w:hAnsi="Arial" w:cs="Arial"/>
          <w:i/>
          <w:iCs/>
          <w:sz w:val="24"/>
          <w:szCs w:val="24"/>
        </w:rPr>
        <w:t>Child &amp; Family Social Work</w:t>
      </w:r>
      <w:r w:rsidRPr="00790982">
        <w:rPr>
          <w:rFonts w:ascii="Arial" w:hAnsi="Arial" w:cs="Arial"/>
          <w:sz w:val="24"/>
          <w:szCs w:val="24"/>
        </w:rPr>
        <w:t xml:space="preserve">, 19(2), pp.149–155. </w:t>
      </w:r>
      <w:proofErr w:type="spellStart"/>
      <w:r w:rsidRPr="00790982">
        <w:rPr>
          <w:rFonts w:ascii="Arial" w:hAnsi="Arial" w:cs="Arial"/>
          <w:sz w:val="24"/>
          <w:szCs w:val="24"/>
        </w:rPr>
        <w:t>doi:https</w:t>
      </w:r>
      <w:proofErr w:type="spellEnd"/>
      <w:r w:rsidRPr="00790982">
        <w:rPr>
          <w:rFonts w:ascii="Arial" w:hAnsi="Arial" w:cs="Arial"/>
          <w:sz w:val="24"/>
          <w:szCs w:val="24"/>
        </w:rPr>
        <w:t>://doi.org/10.1111/j.1365-2206.2012.00885.x.</w:t>
      </w:r>
      <w:r w:rsidR="00E02C26">
        <w:rPr>
          <w:rFonts w:ascii="Arial" w:hAnsi="Arial" w:cs="Arial"/>
          <w:sz w:val="24"/>
          <w:szCs w:val="24"/>
        </w:rPr>
        <w:t xml:space="preserve"> [Accessed: 24 April 2023]. </w:t>
      </w:r>
    </w:p>
    <w:p w14:paraId="63A806F5" w14:textId="0ADC11AC" w:rsidR="00053A42" w:rsidRDefault="001F2242" w:rsidP="004B628E">
      <w:pPr>
        <w:spacing w:line="360" w:lineRule="auto"/>
        <w:rPr>
          <w:rFonts w:ascii="Arial" w:hAnsi="Arial" w:cs="Arial"/>
          <w:sz w:val="24"/>
          <w:szCs w:val="24"/>
        </w:rPr>
      </w:pPr>
      <w:r w:rsidRPr="001F2242">
        <w:rPr>
          <w:rFonts w:ascii="Arial" w:hAnsi="Arial" w:cs="Arial"/>
          <w:sz w:val="24"/>
          <w:szCs w:val="24"/>
        </w:rPr>
        <w:t>Waters, R.D.</w:t>
      </w:r>
      <w:r>
        <w:rPr>
          <w:rFonts w:ascii="Arial" w:hAnsi="Arial" w:cs="Arial"/>
          <w:sz w:val="24"/>
          <w:szCs w:val="24"/>
        </w:rPr>
        <w:t xml:space="preserve"> </w:t>
      </w:r>
      <w:r>
        <w:rPr>
          <w:rFonts w:ascii="Arial" w:hAnsi="Arial" w:cs="Arial"/>
          <w:i/>
          <w:iCs/>
          <w:sz w:val="24"/>
          <w:szCs w:val="24"/>
        </w:rPr>
        <w:t>et al</w:t>
      </w:r>
      <w:r w:rsidRPr="001F2242">
        <w:rPr>
          <w:rFonts w:ascii="Arial" w:hAnsi="Arial" w:cs="Arial"/>
          <w:sz w:val="24"/>
          <w:szCs w:val="24"/>
        </w:rPr>
        <w:t xml:space="preserve">. (2009). </w:t>
      </w:r>
      <w:r>
        <w:rPr>
          <w:rFonts w:ascii="Arial" w:hAnsi="Arial" w:cs="Arial"/>
          <w:sz w:val="24"/>
          <w:szCs w:val="24"/>
        </w:rPr>
        <w:t>‘</w:t>
      </w:r>
      <w:r w:rsidRPr="001F2242">
        <w:rPr>
          <w:rFonts w:ascii="Arial" w:hAnsi="Arial" w:cs="Arial"/>
          <w:sz w:val="24"/>
          <w:szCs w:val="24"/>
        </w:rPr>
        <w:t xml:space="preserve">Engaging stakeholders through social networking: How </w:t>
      </w:r>
      <w:proofErr w:type="spellStart"/>
      <w:r w:rsidRPr="001F2242">
        <w:rPr>
          <w:rFonts w:ascii="Arial" w:hAnsi="Arial" w:cs="Arial"/>
          <w:sz w:val="24"/>
          <w:szCs w:val="24"/>
        </w:rPr>
        <w:t>nonprofit</w:t>
      </w:r>
      <w:proofErr w:type="spellEnd"/>
      <w:r w:rsidRPr="001F2242">
        <w:rPr>
          <w:rFonts w:ascii="Arial" w:hAnsi="Arial" w:cs="Arial"/>
          <w:sz w:val="24"/>
          <w:szCs w:val="24"/>
        </w:rPr>
        <w:t xml:space="preserve"> organizations are using Facebook</w:t>
      </w:r>
      <w:r>
        <w:rPr>
          <w:rFonts w:ascii="Arial" w:hAnsi="Arial" w:cs="Arial"/>
          <w:sz w:val="24"/>
          <w:szCs w:val="24"/>
        </w:rPr>
        <w:t>’</w:t>
      </w:r>
      <w:r w:rsidRPr="001F2242">
        <w:rPr>
          <w:rFonts w:ascii="Arial" w:hAnsi="Arial" w:cs="Arial"/>
          <w:sz w:val="24"/>
          <w:szCs w:val="24"/>
        </w:rPr>
        <w:t>. </w:t>
      </w:r>
      <w:r w:rsidRPr="001F2242">
        <w:rPr>
          <w:rFonts w:ascii="Arial" w:hAnsi="Arial" w:cs="Arial"/>
          <w:i/>
          <w:iCs/>
          <w:sz w:val="24"/>
          <w:szCs w:val="24"/>
        </w:rPr>
        <w:t>Public Relations Review</w:t>
      </w:r>
      <w:r w:rsidRPr="001F2242">
        <w:rPr>
          <w:rFonts w:ascii="Arial" w:hAnsi="Arial" w:cs="Arial"/>
          <w:sz w:val="24"/>
          <w:szCs w:val="24"/>
        </w:rPr>
        <w:t xml:space="preserve">, 35(2), pp.102–106. </w:t>
      </w:r>
      <w:proofErr w:type="spellStart"/>
      <w:r w:rsidRPr="001F2242">
        <w:rPr>
          <w:rFonts w:ascii="Arial" w:hAnsi="Arial" w:cs="Arial"/>
          <w:sz w:val="24"/>
          <w:szCs w:val="24"/>
        </w:rPr>
        <w:t>doi:https</w:t>
      </w:r>
      <w:proofErr w:type="spellEnd"/>
      <w:r w:rsidRPr="001F2242">
        <w:rPr>
          <w:rFonts w:ascii="Arial" w:hAnsi="Arial" w:cs="Arial"/>
          <w:sz w:val="24"/>
          <w:szCs w:val="24"/>
        </w:rPr>
        <w:t>://doi.org/10.1016/j.pubrev.2009.01.006.</w:t>
      </w:r>
      <w:r>
        <w:rPr>
          <w:rFonts w:ascii="Arial" w:hAnsi="Arial" w:cs="Arial"/>
          <w:sz w:val="24"/>
          <w:szCs w:val="24"/>
        </w:rPr>
        <w:t xml:space="preserve"> [Accessed: </w:t>
      </w:r>
      <w:r w:rsidR="00E8515C">
        <w:rPr>
          <w:rFonts w:ascii="Arial" w:hAnsi="Arial" w:cs="Arial"/>
          <w:sz w:val="24"/>
          <w:szCs w:val="24"/>
        </w:rPr>
        <w:t xml:space="preserve">21 April 2023]. </w:t>
      </w:r>
    </w:p>
    <w:p w14:paraId="7BD6F0C4" w14:textId="4A86359E" w:rsidR="00043CC9" w:rsidRDefault="0077621A" w:rsidP="004B628E">
      <w:pPr>
        <w:spacing w:line="360" w:lineRule="auto"/>
        <w:rPr>
          <w:rFonts w:ascii="Arial" w:hAnsi="Arial" w:cs="Arial"/>
          <w:sz w:val="24"/>
          <w:szCs w:val="24"/>
        </w:rPr>
      </w:pPr>
      <w:r w:rsidRPr="0077621A">
        <w:rPr>
          <w:rFonts w:ascii="Arial" w:hAnsi="Arial" w:cs="Arial"/>
          <w:sz w:val="24"/>
          <w:szCs w:val="24"/>
        </w:rPr>
        <w:t>www.mindtools.com. (n.d.). </w:t>
      </w:r>
      <w:r w:rsidRPr="0077621A">
        <w:rPr>
          <w:rFonts w:ascii="Arial" w:hAnsi="Arial" w:cs="Arial"/>
          <w:i/>
          <w:iCs/>
          <w:sz w:val="24"/>
          <w:szCs w:val="24"/>
        </w:rPr>
        <w:t>MindTools | Home</w:t>
      </w:r>
      <w:r w:rsidRPr="0077621A">
        <w:rPr>
          <w:rFonts w:ascii="Arial" w:hAnsi="Arial" w:cs="Arial"/>
          <w:sz w:val="24"/>
          <w:szCs w:val="24"/>
        </w:rPr>
        <w:t xml:space="preserve">. [online] Available at: </w:t>
      </w:r>
      <w:hyperlink r:id="rId18" w:history="1">
        <w:r w:rsidRPr="00D2706C">
          <w:rPr>
            <w:rStyle w:val="Hyperlink"/>
            <w:rFonts w:ascii="Arial" w:hAnsi="Arial" w:cs="Arial"/>
            <w:sz w:val="24"/>
            <w:szCs w:val="24"/>
          </w:rPr>
          <w:t>https://www.mindtools.com/ayt0s3r/how-to-collaborate-successfully</w:t>
        </w:r>
      </w:hyperlink>
      <w:r w:rsidRPr="0077621A">
        <w:rPr>
          <w:rFonts w:ascii="Arial" w:hAnsi="Arial" w:cs="Arial"/>
          <w:sz w:val="24"/>
          <w:szCs w:val="24"/>
        </w:rPr>
        <w:t>.</w:t>
      </w:r>
      <w:r>
        <w:rPr>
          <w:rFonts w:ascii="Arial" w:hAnsi="Arial" w:cs="Arial"/>
          <w:sz w:val="24"/>
          <w:szCs w:val="24"/>
        </w:rPr>
        <w:t xml:space="preserve"> [Accessed: 21 April 2023]. </w:t>
      </w:r>
    </w:p>
    <w:p w14:paraId="0435FEE6" w14:textId="0CD1F255" w:rsidR="002B4164" w:rsidRPr="009971C8" w:rsidRDefault="002B4164" w:rsidP="004B628E">
      <w:pPr>
        <w:spacing w:line="360" w:lineRule="auto"/>
        <w:rPr>
          <w:rFonts w:ascii="Arial" w:hAnsi="Arial" w:cs="Arial"/>
          <w:sz w:val="24"/>
          <w:szCs w:val="24"/>
        </w:rPr>
      </w:pPr>
      <w:r w:rsidRPr="002B4164">
        <w:rPr>
          <w:rFonts w:ascii="Arial" w:hAnsi="Arial" w:cs="Arial"/>
          <w:sz w:val="24"/>
          <w:szCs w:val="24"/>
        </w:rPr>
        <w:t xml:space="preserve">Zastrow, C. and </w:t>
      </w:r>
      <w:proofErr w:type="spellStart"/>
      <w:r w:rsidRPr="002B4164">
        <w:rPr>
          <w:rFonts w:ascii="Arial" w:hAnsi="Arial" w:cs="Arial"/>
          <w:sz w:val="24"/>
          <w:szCs w:val="24"/>
        </w:rPr>
        <w:t>Hessenauer</w:t>
      </w:r>
      <w:proofErr w:type="spellEnd"/>
      <w:r w:rsidRPr="002B4164">
        <w:rPr>
          <w:rFonts w:ascii="Arial" w:hAnsi="Arial" w:cs="Arial"/>
          <w:sz w:val="24"/>
          <w:szCs w:val="24"/>
        </w:rPr>
        <w:t>, S.L. (2022). </w:t>
      </w:r>
      <w:r w:rsidRPr="002B4164">
        <w:rPr>
          <w:rFonts w:ascii="Arial" w:hAnsi="Arial" w:cs="Arial"/>
          <w:i/>
          <w:iCs/>
          <w:sz w:val="24"/>
          <w:szCs w:val="24"/>
        </w:rPr>
        <w:t>Empowerment Series: Introduction to Social Work and Social Welfare: Empowering People</w:t>
      </w:r>
      <w:r w:rsidRPr="002B4164">
        <w:rPr>
          <w:rFonts w:ascii="Arial" w:hAnsi="Arial" w:cs="Arial"/>
          <w:sz w:val="24"/>
          <w:szCs w:val="24"/>
        </w:rPr>
        <w:t xml:space="preserve">. Cengage Learning. </w:t>
      </w:r>
      <w:r w:rsidR="00DD1A3B" w:rsidRPr="002B4164">
        <w:rPr>
          <w:rFonts w:ascii="Arial" w:hAnsi="Arial" w:cs="Arial"/>
          <w:sz w:val="24"/>
          <w:szCs w:val="24"/>
        </w:rPr>
        <w:t>[online] </w:t>
      </w:r>
      <w:r w:rsidRPr="002B4164">
        <w:rPr>
          <w:rFonts w:ascii="Arial" w:hAnsi="Arial" w:cs="Arial"/>
          <w:sz w:val="24"/>
          <w:szCs w:val="24"/>
        </w:rPr>
        <w:t xml:space="preserve">Available at: </w:t>
      </w:r>
      <w:hyperlink r:id="rId19" w:anchor="v=onepage&amp;q&amp;f=false" w:history="1">
        <w:r w:rsidR="00A12B47" w:rsidRPr="00C65528">
          <w:rPr>
            <w:rStyle w:val="Hyperlink"/>
            <w:rFonts w:ascii="Arial" w:hAnsi="Arial" w:cs="Arial"/>
            <w:sz w:val="24"/>
            <w:szCs w:val="24"/>
          </w:rPr>
          <w:t>https://books.google.co.uk/books?hl=en&amp;lr=&amp;id=I4VUEAAAQBAJ&amp;oi=fnd&amp;pg=PP1&amp;dq=related:L3LCLHalTkYJ:scholar.google.com/&amp;ots=5KPh0a-PCe&amp;sig=zAOEqxEv9gRDPmogz-gVgL73Fz8&amp;redir_esc=y#v=onepage&amp;q&amp;f=false</w:t>
        </w:r>
      </w:hyperlink>
      <w:r w:rsidR="00A12B47">
        <w:rPr>
          <w:rFonts w:ascii="Arial" w:hAnsi="Arial" w:cs="Arial"/>
          <w:sz w:val="24"/>
          <w:szCs w:val="24"/>
        </w:rPr>
        <w:t xml:space="preserve"> </w:t>
      </w:r>
      <w:r w:rsidRPr="002B4164">
        <w:rPr>
          <w:rFonts w:ascii="Arial" w:hAnsi="Arial" w:cs="Arial"/>
          <w:sz w:val="24"/>
          <w:szCs w:val="24"/>
        </w:rPr>
        <w:t>[Accessed 22 Apr. 2023]</w:t>
      </w:r>
      <w:r w:rsidR="00A12B47">
        <w:rPr>
          <w:rFonts w:ascii="Arial" w:hAnsi="Arial" w:cs="Arial"/>
          <w:sz w:val="24"/>
          <w:szCs w:val="24"/>
        </w:rPr>
        <w:t xml:space="preserve">. </w:t>
      </w:r>
    </w:p>
    <w:sectPr w:rsidR="002B4164" w:rsidRPr="009971C8" w:rsidSect="00954DC1">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6563C4" w14:textId="77777777" w:rsidR="007F64CB" w:rsidRDefault="007F64CB" w:rsidP="00183E5B">
      <w:pPr>
        <w:spacing w:after="0" w:line="240" w:lineRule="auto"/>
      </w:pPr>
      <w:r>
        <w:separator/>
      </w:r>
    </w:p>
  </w:endnote>
  <w:endnote w:type="continuationSeparator" w:id="0">
    <w:p w14:paraId="5DC2ABBC" w14:textId="77777777" w:rsidR="007F64CB" w:rsidRDefault="007F64CB" w:rsidP="00183E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7" w:rightFromText="187" w:vertAnchor="page" w:horzAnchor="margin" w:tblpXSpec="center" w:tblpYSpec="bottom"/>
      <w:tblW w:w="5000" w:type="pct"/>
      <w:tblLayout w:type="fixed"/>
      <w:tblLook w:val="04A0" w:firstRow="1" w:lastRow="0" w:firstColumn="1" w:lastColumn="0" w:noHBand="0" w:noVBand="1"/>
    </w:tblPr>
    <w:tblGrid>
      <w:gridCol w:w="7221"/>
      <w:gridCol w:w="1805"/>
    </w:tblGrid>
    <w:sdt>
      <w:sdtPr>
        <w:rPr>
          <w:rFonts w:asciiTheme="majorHAnsi" w:eastAsiaTheme="majorEastAsia" w:hAnsiTheme="majorHAnsi" w:cstheme="majorBidi"/>
          <w:sz w:val="20"/>
          <w:szCs w:val="20"/>
        </w:rPr>
        <w:id w:val="1771195879"/>
        <w:docPartObj>
          <w:docPartGallery w:val="Page Numbers (Bottom of Page)"/>
          <w:docPartUnique/>
        </w:docPartObj>
      </w:sdtPr>
      <w:sdtEndPr>
        <w:rPr>
          <w:rFonts w:asciiTheme="minorHAnsi" w:eastAsiaTheme="minorHAnsi" w:hAnsiTheme="minorHAnsi" w:cstheme="minorBidi"/>
          <w:noProof/>
          <w:sz w:val="22"/>
          <w:szCs w:val="22"/>
        </w:rPr>
      </w:sdtEndPr>
      <w:sdtContent>
        <w:tr w:rsidR="006D7620" w14:paraId="5E8649C1" w14:textId="77777777">
          <w:trPr>
            <w:trHeight w:val="727"/>
          </w:trPr>
          <w:tc>
            <w:tcPr>
              <w:tcW w:w="4000" w:type="pct"/>
              <w:tcBorders>
                <w:right w:val="triple" w:sz="4" w:space="0" w:color="4472C4" w:themeColor="accent1"/>
              </w:tcBorders>
            </w:tcPr>
            <w:p w14:paraId="26A07557" w14:textId="0151A8E6" w:rsidR="006D7620" w:rsidRDefault="006D7620">
              <w:pPr>
                <w:tabs>
                  <w:tab w:val="left" w:pos="620"/>
                  <w:tab w:val="center" w:pos="4320"/>
                </w:tabs>
                <w:jc w:val="right"/>
                <w:rPr>
                  <w:rFonts w:asciiTheme="majorHAnsi" w:eastAsiaTheme="majorEastAsia" w:hAnsiTheme="majorHAnsi" w:cstheme="majorBidi"/>
                  <w:sz w:val="20"/>
                  <w:szCs w:val="20"/>
                </w:rPr>
              </w:pPr>
            </w:p>
          </w:tc>
          <w:tc>
            <w:tcPr>
              <w:tcW w:w="1000" w:type="pct"/>
              <w:tcBorders>
                <w:left w:val="triple" w:sz="4" w:space="0" w:color="4472C4" w:themeColor="accent1"/>
              </w:tcBorders>
            </w:tcPr>
            <w:p w14:paraId="74C256BB" w14:textId="60C85AD6" w:rsidR="006D7620" w:rsidRDefault="006D7620">
              <w:pPr>
                <w:tabs>
                  <w:tab w:val="left" w:pos="1490"/>
                </w:tabs>
                <w:rPr>
                  <w:rFonts w:asciiTheme="majorHAnsi" w:eastAsiaTheme="majorEastAsia" w:hAnsiTheme="majorHAnsi" w:cstheme="majorBidi"/>
                  <w:sz w:val="28"/>
                  <w:szCs w:val="28"/>
                </w:rPr>
              </w:pPr>
              <w:r>
                <w:fldChar w:fldCharType="begin"/>
              </w:r>
              <w:r>
                <w:instrText xml:space="preserve"> PAGE    \* MERGEFORMAT </w:instrText>
              </w:r>
              <w:r>
                <w:fldChar w:fldCharType="separate"/>
              </w:r>
              <w:r>
                <w:rPr>
                  <w:noProof/>
                </w:rPr>
                <w:t>2</w:t>
              </w:r>
              <w:r>
                <w:rPr>
                  <w:noProof/>
                </w:rPr>
                <w:fldChar w:fldCharType="end"/>
              </w:r>
            </w:p>
          </w:tc>
        </w:tr>
      </w:sdtContent>
    </w:sdt>
  </w:tbl>
  <w:p w14:paraId="34B7A590" w14:textId="77777777" w:rsidR="00183E5B" w:rsidRDefault="00183E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EA1A5B" w14:textId="77777777" w:rsidR="007F64CB" w:rsidRDefault="007F64CB" w:rsidP="00183E5B">
      <w:pPr>
        <w:spacing w:after="0" w:line="240" w:lineRule="auto"/>
      </w:pPr>
      <w:r>
        <w:separator/>
      </w:r>
    </w:p>
  </w:footnote>
  <w:footnote w:type="continuationSeparator" w:id="0">
    <w:p w14:paraId="4FA7B3BB" w14:textId="77777777" w:rsidR="007F64CB" w:rsidRDefault="007F64CB" w:rsidP="00183E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3F5105"/>
    <w:multiLevelType w:val="hybridMultilevel"/>
    <w:tmpl w:val="0688CC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1BB77F8"/>
    <w:multiLevelType w:val="hybridMultilevel"/>
    <w:tmpl w:val="0A9432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554046842">
    <w:abstractNumId w:val="0"/>
  </w:num>
  <w:num w:numId="2" w16cid:durableId="15301472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DC1"/>
    <w:rsid w:val="00002486"/>
    <w:rsid w:val="00003C8C"/>
    <w:rsid w:val="00003EBB"/>
    <w:rsid w:val="0001500F"/>
    <w:rsid w:val="000331EB"/>
    <w:rsid w:val="00043CC9"/>
    <w:rsid w:val="000467E5"/>
    <w:rsid w:val="00047B43"/>
    <w:rsid w:val="00051C64"/>
    <w:rsid w:val="00053A42"/>
    <w:rsid w:val="000551AF"/>
    <w:rsid w:val="00066621"/>
    <w:rsid w:val="00066623"/>
    <w:rsid w:val="000713AD"/>
    <w:rsid w:val="00097C4B"/>
    <w:rsid w:val="000A0A93"/>
    <w:rsid w:val="000A10C9"/>
    <w:rsid w:val="000A6DF4"/>
    <w:rsid w:val="000B3896"/>
    <w:rsid w:val="000B541D"/>
    <w:rsid w:val="000C75B7"/>
    <w:rsid w:val="000D6E6A"/>
    <w:rsid w:val="000E2AE4"/>
    <w:rsid w:val="000E365C"/>
    <w:rsid w:val="000E4400"/>
    <w:rsid w:val="000E4A5C"/>
    <w:rsid w:val="000F1DF1"/>
    <w:rsid w:val="000F6025"/>
    <w:rsid w:val="000F696C"/>
    <w:rsid w:val="00106301"/>
    <w:rsid w:val="00107DBF"/>
    <w:rsid w:val="00111139"/>
    <w:rsid w:val="001148A9"/>
    <w:rsid w:val="0013155C"/>
    <w:rsid w:val="0015283A"/>
    <w:rsid w:val="001531FE"/>
    <w:rsid w:val="001535F9"/>
    <w:rsid w:val="00155350"/>
    <w:rsid w:val="00160F4F"/>
    <w:rsid w:val="001710FE"/>
    <w:rsid w:val="00173B34"/>
    <w:rsid w:val="00183E5B"/>
    <w:rsid w:val="00190B85"/>
    <w:rsid w:val="001A3F49"/>
    <w:rsid w:val="001A5E8E"/>
    <w:rsid w:val="001B2F3F"/>
    <w:rsid w:val="001B5034"/>
    <w:rsid w:val="001B7D41"/>
    <w:rsid w:val="001C0AD5"/>
    <w:rsid w:val="001D3160"/>
    <w:rsid w:val="001E28D7"/>
    <w:rsid w:val="001E2EF5"/>
    <w:rsid w:val="001F2242"/>
    <w:rsid w:val="002016D1"/>
    <w:rsid w:val="00221815"/>
    <w:rsid w:val="0022451F"/>
    <w:rsid w:val="00252DC4"/>
    <w:rsid w:val="002545A1"/>
    <w:rsid w:val="00257CFD"/>
    <w:rsid w:val="002634A8"/>
    <w:rsid w:val="00263E98"/>
    <w:rsid w:val="002646EF"/>
    <w:rsid w:val="00271D83"/>
    <w:rsid w:val="002860E8"/>
    <w:rsid w:val="0029563F"/>
    <w:rsid w:val="002A331E"/>
    <w:rsid w:val="002A4F27"/>
    <w:rsid w:val="002A5E7D"/>
    <w:rsid w:val="002A7DD4"/>
    <w:rsid w:val="002B107C"/>
    <w:rsid w:val="002B4164"/>
    <w:rsid w:val="002C50F5"/>
    <w:rsid w:val="002E0176"/>
    <w:rsid w:val="002E4644"/>
    <w:rsid w:val="002E65A7"/>
    <w:rsid w:val="002F0968"/>
    <w:rsid w:val="002F0C7F"/>
    <w:rsid w:val="002F2364"/>
    <w:rsid w:val="002F5AEB"/>
    <w:rsid w:val="00304DB4"/>
    <w:rsid w:val="003067E0"/>
    <w:rsid w:val="0031757C"/>
    <w:rsid w:val="003231A2"/>
    <w:rsid w:val="00324DCD"/>
    <w:rsid w:val="00324DE3"/>
    <w:rsid w:val="003258C1"/>
    <w:rsid w:val="00326F27"/>
    <w:rsid w:val="00342458"/>
    <w:rsid w:val="00357284"/>
    <w:rsid w:val="003641ED"/>
    <w:rsid w:val="00366EDF"/>
    <w:rsid w:val="003677B1"/>
    <w:rsid w:val="0038016F"/>
    <w:rsid w:val="00380B5E"/>
    <w:rsid w:val="00383DF2"/>
    <w:rsid w:val="003974CF"/>
    <w:rsid w:val="003B4729"/>
    <w:rsid w:val="003B6EB1"/>
    <w:rsid w:val="003C0291"/>
    <w:rsid w:val="003C355D"/>
    <w:rsid w:val="003F68CE"/>
    <w:rsid w:val="003F7910"/>
    <w:rsid w:val="0040094C"/>
    <w:rsid w:val="00401429"/>
    <w:rsid w:val="00401A8B"/>
    <w:rsid w:val="00410617"/>
    <w:rsid w:val="00420BE7"/>
    <w:rsid w:val="0042265D"/>
    <w:rsid w:val="004270F9"/>
    <w:rsid w:val="0043092B"/>
    <w:rsid w:val="00433D87"/>
    <w:rsid w:val="004370C8"/>
    <w:rsid w:val="00440143"/>
    <w:rsid w:val="004476C7"/>
    <w:rsid w:val="004478B4"/>
    <w:rsid w:val="00452A95"/>
    <w:rsid w:val="00454A0F"/>
    <w:rsid w:val="004568AC"/>
    <w:rsid w:val="0047099E"/>
    <w:rsid w:val="00471500"/>
    <w:rsid w:val="00474206"/>
    <w:rsid w:val="0047645F"/>
    <w:rsid w:val="004872DB"/>
    <w:rsid w:val="0049621B"/>
    <w:rsid w:val="004A5258"/>
    <w:rsid w:val="004A7B6D"/>
    <w:rsid w:val="004B24CF"/>
    <w:rsid w:val="004B5D0E"/>
    <w:rsid w:val="004B628E"/>
    <w:rsid w:val="004B78E4"/>
    <w:rsid w:val="004C0024"/>
    <w:rsid w:val="004C4DC5"/>
    <w:rsid w:val="004D3CCA"/>
    <w:rsid w:val="004D4444"/>
    <w:rsid w:val="004E0A13"/>
    <w:rsid w:val="004F074D"/>
    <w:rsid w:val="004F22C3"/>
    <w:rsid w:val="00510737"/>
    <w:rsid w:val="00517992"/>
    <w:rsid w:val="00521683"/>
    <w:rsid w:val="00521826"/>
    <w:rsid w:val="005237F5"/>
    <w:rsid w:val="005271FB"/>
    <w:rsid w:val="0054359C"/>
    <w:rsid w:val="0055452A"/>
    <w:rsid w:val="00556AEA"/>
    <w:rsid w:val="00561E4B"/>
    <w:rsid w:val="005624F7"/>
    <w:rsid w:val="00573884"/>
    <w:rsid w:val="0057600B"/>
    <w:rsid w:val="00580087"/>
    <w:rsid w:val="00586ADA"/>
    <w:rsid w:val="005910EF"/>
    <w:rsid w:val="00596601"/>
    <w:rsid w:val="005974EF"/>
    <w:rsid w:val="005A0D80"/>
    <w:rsid w:val="005B2B06"/>
    <w:rsid w:val="0060651B"/>
    <w:rsid w:val="00612AAF"/>
    <w:rsid w:val="0061428C"/>
    <w:rsid w:val="00621E8C"/>
    <w:rsid w:val="00625FAA"/>
    <w:rsid w:val="0063528E"/>
    <w:rsid w:val="006364EE"/>
    <w:rsid w:val="006366B7"/>
    <w:rsid w:val="00645CD2"/>
    <w:rsid w:val="00651CA4"/>
    <w:rsid w:val="00652FC1"/>
    <w:rsid w:val="006550FD"/>
    <w:rsid w:val="006555CB"/>
    <w:rsid w:val="00666782"/>
    <w:rsid w:val="006957A8"/>
    <w:rsid w:val="006A0DB7"/>
    <w:rsid w:val="006A1F46"/>
    <w:rsid w:val="006A3BB6"/>
    <w:rsid w:val="006A78F8"/>
    <w:rsid w:val="006B02E2"/>
    <w:rsid w:val="006B14B1"/>
    <w:rsid w:val="006B2E7F"/>
    <w:rsid w:val="006C37D5"/>
    <w:rsid w:val="006D350F"/>
    <w:rsid w:val="006D515A"/>
    <w:rsid w:val="006D7620"/>
    <w:rsid w:val="006E3B99"/>
    <w:rsid w:val="006E4DD1"/>
    <w:rsid w:val="006F33C0"/>
    <w:rsid w:val="007020BB"/>
    <w:rsid w:val="00703876"/>
    <w:rsid w:val="00706B7C"/>
    <w:rsid w:val="0071048A"/>
    <w:rsid w:val="00713C33"/>
    <w:rsid w:val="00717F05"/>
    <w:rsid w:val="00720F57"/>
    <w:rsid w:val="0072188A"/>
    <w:rsid w:val="00722FCE"/>
    <w:rsid w:val="0072341D"/>
    <w:rsid w:val="007242E4"/>
    <w:rsid w:val="00733183"/>
    <w:rsid w:val="00736D78"/>
    <w:rsid w:val="00740071"/>
    <w:rsid w:val="00741D23"/>
    <w:rsid w:val="00744B81"/>
    <w:rsid w:val="007524A2"/>
    <w:rsid w:val="00761C00"/>
    <w:rsid w:val="00762DB6"/>
    <w:rsid w:val="0077621A"/>
    <w:rsid w:val="00790982"/>
    <w:rsid w:val="0079373F"/>
    <w:rsid w:val="007A13C9"/>
    <w:rsid w:val="007B2CB4"/>
    <w:rsid w:val="007B36F4"/>
    <w:rsid w:val="007B5D77"/>
    <w:rsid w:val="007B5F77"/>
    <w:rsid w:val="007C166B"/>
    <w:rsid w:val="007C6475"/>
    <w:rsid w:val="007D46D4"/>
    <w:rsid w:val="007D56C1"/>
    <w:rsid w:val="007E2CF2"/>
    <w:rsid w:val="007E2D2A"/>
    <w:rsid w:val="007F1A88"/>
    <w:rsid w:val="007F64CB"/>
    <w:rsid w:val="0081118F"/>
    <w:rsid w:val="00816E60"/>
    <w:rsid w:val="008433D0"/>
    <w:rsid w:val="00843CA0"/>
    <w:rsid w:val="00852553"/>
    <w:rsid w:val="00864631"/>
    <w:rsid w:val="0086564A"/>
    <w:rsid w:val="00871CFE"/>
    <w:rsid w:val="00876C70"/>
    <w:rsid w:val="00887753"/>
    <w:rsid w:val="00893FD6"/>
    <w:rsid w:val="008A2061"/>
    <w:rsid w:val="008A3F19"/>
    <w:rsid w:val="008A774C"/>
    <w:rsid w:val="008B015A"/>
    <w:rsid w:val="008B0761"/>
    <w:rsid w:val="008C4B78"/>
    <w:rsid w:val="008D481C"/>
    <w:rsid w:val="008D4931"/>
    <w:rsid w:val="008E438D"/>
    <w:rsid w:val="00912735"/>
    <w:rsid w:val="0091287E"/>
    <w:rsid w:val="00915D56"/>
    <w:rsid w:val="009209E3"/>
    <w:rsid w:val="0093229D"/>
    <w:rsid w:val="00954DC1"/>
    <w:rsid w:val="00966210"/>
    <w:rsid w:val="0097158C"/>
    <w:rsid w:val="00974392"/>
    <w:rsid w:val="0097496A"/>
    <w:rsid w:val="009774AC"/>
    <w:rsid w:val="00982DC9"/>
    <w:rsid w:val="00994F43"/>
    <w:rsid w:val="009971C8"/>
    <w:rsid w:val="009A1B0D"/>
    <w:rsid w:val="009A2426"/>
    <w:rsid w:val="009A3BCC"/>
    <w:rsid w:val="009A7194"/>
    <w:rsid w:val="009B4016"/>
    <w:rsid w:val="009D0F28"/>
    <w:rsid w:val="009E26DB"/>
    <w:rsid w:val="009E3F01"/>
    <w:rsid w:val="009F1D37"/>
    <w:rsid w:val="009F5240"/>
    <w:rsid w:val="00A073FC"/>
    <w:rsid w:val="00A12B47"/>
    <w:rsid w:val="00A13357"/>
    <w:rsid w:val="00A262F1"/>
    <w:rsid w:val="00A27614"/>
    <w:rsid w:val="00A32622"/>
    <w:rsid w:val="00A47573"/>
    <w:rsid w:val="00A50D50"/>
    <w:rsid w:val="00A60DA0"/>
    <w:rsid w:val="00A70D7F"/>
    <w:rsid w:val="00A7345C"/>
    <w:rsid w:val="00A80B27"/>
    <w:rsid w:val="00A92FDB"/>
    <w:rsid w:val="00A932D8"/>
    <w:rsid w:val="00AA0FD5"/>
    <w:rsid w:val="00AA1B78"/>
    <w:rsid w:val="00AA66A1"/>
    <w:rsid w:val="00AD0674"/>
    <w:rsid w:val="00AE1653"/>
    <w:rsid w:val="00AE2DD3"/>
    <w:rsid w:val="00AE3432"/>
    <w:rsid w:val="00AE5AFA"/>
    <w:rsid w:val="00AE7F7E"/>
    <w:rsid w:val="00AF21A7"/>
    <w:rsid w:val="00AF3987"/>
    <w:rsid w:val="00AF3FB6"/>
    <w:rsid w:val="00AF74C4"/>
    <w:rsid w:val="00AF7C87"/>
    <w:rsid w:val="00B31448"/>
    <w:rsid w:val="00B4020B"/>
    <w:rsid w:val="00B40927"/>
    <w:rsid w:val="00B43243"/>
    <w:rsid w:val="00B4524D"/>
    <w:rsid w:val="00B47AEF"/>
    <w:rsid w:val="00B530CC"/>
    <w:rsid w:val="00B53DC2"/>
    <w:rsid w:val="00B6297C"/>
    <w:rsid w:val="00B62B7A"/>
    <w:rsid w:val="00B644A5"/>
    <w:rsid w:val="00B71146"/>
    <w:rsid w:val="00B725F2"/>
    <w:rsid w:val="00B7660E"/>
    <w:rsid w:val="00B81991"/>
    <w:rsid w:val="00B87060"/>
    <w:rsid w:val="00BA2C8F"/>
    <w:rsid w:val="00BA7813"/>
    <w:rsid w:val="00BA7ECF"/>
    <w:rsid w:val="00BC19E6"/>
    <w:rsid w:val="00BC714A"/>
    <w:rsid w:val="00BD1DFF"/>
    <w:rsid w:val="00BD327E"/>
    <w:rsid w:val="00BF089C"/>
    <w:rsid w:val="00BF2FBE"/>
    <w:rsid w:val="00BF4C6D"/>
    <w:rsid w:val="00BF639E"/>
    <w:rsid w:val="00BF7D82"/>
    <w:rsid w:val="00C01207"/>
    <w:rsid w:val="00C03FD8"/>
    <w:rsid w:val="00C16598"/>
    <w:rsid w:val="00C221F4"/>
    <w:rsid w:val="00C24C2A"/>
    <w:rsid w:val="00C325EE"/>
    <w:rsid w:val="00C44BC7"/>
    <w:rsid w:val="00C46EB2"/>
    <w:rsid w:val="00C510D7"/>
    <w:rsid w:val="00C51B6F"/>
    <w:rsid w:val="00C579A4"/>
    <w:rsid w:val="00C57B9F"/>
    <w:rsid w:val="00C60421"/>
    <w:rsid w:val="00C60E19"/>
    <w:rsid w:val="00C64E66"/>
    <w:rsid w:val="00C65274"/>
    <w:rsid w:val="00C66DA1"/>
    <w:rsid w:val="00C753B8"/>
    <w:rsid w:val="00C84628"/>
    <w:rsid w:val="00C84B40"/>
    <w:rsid w:val="00C85EA1"/>
    <w:rsid w:val="00C91862"/>
    <w:rsid w:val="00C9352F"/>
    <w:rsid w:val="00C96665"/>
    <w:rsid w:val="00CA3396"/>
    <w:rsid w:val="00CA3BFF"/>
    <w:rsid w:val="00CB6B43"/>
    <w:rsid w:val="00CC61A1"/>
    <w:rsid w:val="00CD4355"/>
    <w:rsid w:val="00CD4706"/>
    <w:rsid w:val="00CD67B8"/>
    <w:rsid w:val="00CE205A"/>
    <w:rsid w:val="00CF00A6"/>
    <w:rsid w:val="00CF0E54"/>
    <w:rsid w:val="00CF23A6"/>
    <w:rsid w:val="00D01D5B"/>
    <w:rsid w:val="00D06132"/>
    <w:rsid w:val="00D07EBD"/>
    <w:rsid w:val="00D10B30"/>
    <w:rsid w:val="00D30E58"/>
    <w:rsid w:val="00D41E57"/>
    <w:rsid w:val="00D4280E"/>
    <w:rsid w:val="00D47273"/>
    <w:rsid w:val="00D574CF"/>
    <w:rsid w:val="00D73398"/>
    <w:rsid w:val="00D7537E"/>
    <w:rsid w:val="00D819C6"/>
    <w:rsid w:val="00D93718"/>
    <w:rsid w:val="00D96CD1"/>
    <w:rsid w:val="00DA10B2"/>
    <w:rsid w:val="00DA3AF3"/>
    <w:rsid w:val="00DA6CC0"/>
    <w:rsid w:val="00DB3405"/>
    <w:rsid w:val="00DB5C3D"/>
    <w:rsid w:val="00DB6A45"/>
    <w:rsid w:val="00DC0B45"/>
    <w:rsid w:val="00DC1D14"/>
    <w:rsid w:val="00DC3786"/>
    <w:rsid w:val="00DD1A3B"/>
    <w:rsid w:val="00DE18EE"/>
    <w:rsid w:val="00DF0CBD"/>
    <w:rsid w:val="00DF321F"/>
    <w:rsid w:val="00E00454"/>
    <w:rsid w:val="00E02C26"/>
    <w:rsid w:val="00E03D1C"/>
    <w:rsid w:val="00E072F9"/>
    <w:rsid w:val="00E13AAA"/>
    <w:rsid w:val="00E160F5"/>
    <w:rsid w:val="00E166F3"/>
    <w:rsid w:val="00E21D65"/>
    <w:rsid w:val="00E21E10"/>
    <w:rsid w:val="00E22D94"/>
    <w:rsid w:val="00E30A2B"/>
    <w:rsid w:val="00E53721"/>
    <w:rsid w:val="00E610B2"/>
    <w:rsid w:val="00E835E9"/>
    <w:rsid w:val="00E8515C"/>
    <w:rsid w:val="00E86AEE"/>
    <w:rsid w:val="00E922D0"/>
    <w:rsid w:val="00E962A3"/>
    <w:rsid w:val="00EA036C"/>
    <w:rsid w:val="00EA09DF"/>
    <w:rsid w:val="00EA3B35"/>
    <w:rsid w:val="00EB1B53"/>
    <w:rsid w:val="00EB6666"/>
    <w:rsid w:val="00EC2681"/>
    <w:rsid w:val="00EC2998"/>
    <w:rsid w:val="00ED1435"/>
    <w:rsid w:val="00ED415A"/>
    <w:rsid w:val="00ED5D81"/>
    <w:rsid w:val="00EE39AB"/>
    <w:rsid w:val="00EE7109"/>
    <w:rsid w:val="00EF543D"/>
    <w:rsid w:val="00F03343"/>
    <w:rsid w:val="00F04877"/>
    <w:rsid w:val="00F0588A"/>
    <w:rsid w:val="00F1151A"/>
    <w:rsid w:val="00F17D3C"/>
    <w:rsid w:val="00F63372"/>
    <w:rsid w:val="00F71FAC"/>
    <w:rsid w:val="00F94FFD"/>
    <w:rsid w:val="00FA0FB1"/>
    <w:rsid w:val="00FA46FF"/>
    <w:rsid w:val="00FB5A9F"/>
    <w:rsid w:val="00FC2BEC"/>
    <w:rsid w:val="00FD4C21"/>
    <w:rsid w:val="00FF43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820A3D"/>
  <w15:chartTrackingRefBased/>
  <w15:docId w15:val="{4220C3D2-0ABC-4E6E-9741-E6BEEC190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25F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4324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54DC1"/>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954DC1"/>
    <w:rPr>
      <w:rFonts w:eastAsiaTheme="minorEastAsia"/>
      <w:kern w:val="0"/>
      <w:lang w:val="en-US"/>
      <w14:ligatures w14:val="none"/>
    </w:rPr>
  </w:style>
  <w:style w:type="paragraph" w:styleId="Header">
    <w:name w:val="header"/>
    <w:basedOn w:val="Normal"/>
    <w:link w:val="HeaderChar"/>
    <w:uiPriority w:val="99"/>
    <w:unhideWhenUsed/>
    <w:rsid w:val="00183E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3E5B"/>
  </w:style>
  <w:style w:type="paragraph" w:styleId="Footer">
    <w:name w:val="footer"/>
    <w:basedOn w:val="Normal"/>
    <w:link w:val="FooterChar"/>
    <w:uiPriority w:val="99"/>
    <w:unhideWhenUsed/>
    <w:rsid w:val="00183E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3E5B"/>
  </w:style>
  <w:style w:type="character" w:customStyle="1" w:styleId="Heading1Char">
    <w:name w:val="Heading 1 Char"/>
    <w:basedOn w:val="DefaultParagraphFont"/>
    <w:link w:val="Heading1"/>
    <w:uiPriority w:val="9"/>
    <w:rsid w:val="00B725F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725F2"/>
    <w:pPr>
      <w:outlineLvl w:val="9"/>
    </w:pPr>
    <w:rPr>
      <w:kern w:val="0"/>
      <w:lang w:val="en-US"/>
      <w14:ligatures w14:val="none"/>
    </w:rPr>
  </w:style>
  <w:style w:type="paragraph" w:styleId="TOC1">
    <w:name w:val="toc 1"/>
    <w:basedOn w:val="Normal"/>
    <w:next w:val="Normal"/>
    <w:autoRedefine/>
    <w:uiPriority w:val="39"/>
    <w:unhideWhenUsed/>
    <w:rsid w:val="00C01207"/>
    <w:pPr>
      <w:spacing w:after="100"/>
    </w:pPr>
  </w:style>
  <w:style w:type="character" w:styleId="Hyperlink">
    <w:name w:val="Hyperlink"/>
    <w:basedOn w:val="DefaultParagraphFont"/>
    <w:uiPriority w:val="99"/>
    <w:unhideWhenUsed/>
    <w:rsid w:val="00C01207"/>
    <w:rPr>
      <w:color w:val="0563C1" w:themeColor="hyperlink"/>
      <w:u w:val="single"/>
    </w:rPr>
  </w:style>
  <w:style w:type="paragraph" w:styleId="ListParagraph">
    <w:name w:val="List Paragraph"/>
    <w:basedOn w:val="Normal"/>
    <w:uiPriority w:val="34"/>
    <w:qFormat/>
    <w:rsid w:val="001531FE"/>
    <w:pPr>
      <w:ind w:left="720"/>
      <w:contextualSpacing/>
    </w:pPr>
  </w:style>
  <w:style w:type="character" w:styleId="UnresolvedMention">
    <w:name w:val="Unresolved Mention"/>
    <w:basedOn w:val="DefaultParagraphFont"/>
    <w:uiPriority w:val="99"/>
    <w:semiHidden/>
    <w:unhideWhenUsed/>
    <w:rsid w:val="00AA0FD5"/>
    <w:rPr>
      <w:color w:val="605E5C"/>
      <w:shd w:val="clear" w:color="auto" w:fill="E1DFDD"/>
    </w:rPr>
  </w:style>
  <w:style w:type="character" w:customStyle="1" w:styleId="Heading2Char">
    <w:name w:val="Heading 2 Char"/>
    <w:basedOn w:val="DefaultParagraphFont"/>
    <w:link w:val="Heading2"/>
    <w:uiPriority w:val="9"/>
    <w:rsid w:val="00B43243"/>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4A5258"/>
    <w:pPr>
      <w:spacing w:after="100"/>
      <w:ind w:left="220"/>
    </w:pPr>
  </w:style>
  <w:style w:type="paragraph" w:styleId="NormalWeb">
    <w:name w:val="Normal (Web)"/>
    <w:basedOn w:val="Normal"/>
    <w:uiPriority w:val="99"/>
    <w:semiHidden/>
    <w:unhideWhenUsed/>
    <w:rsid w:val="00DB6A45"/>
    <w:rPr>
      <w:rFonts w:ascii="Times New Roman" w:hAnsi="Times New Roman" w:cs="Times New Roman"/>
      <w:sz w:val="24"/>
      <w:szCs w:val="24"/>
    </w:rPr>
  </w:style>
  <w:style w:type="table" w:styleId="TableGrid">
    <w:name w:val="Table Grid"/>
    <w:basedOn w:val="TableNormal"/>
    <w:uiPriority w:val="39"/>
    <w:rsid w:val="001148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7B2CB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5742883">
      <w:bodyDiv w:val="1"/>
      <w:marLeft w:val="0"/>
      <w:marRight w:val="0"/>
      <w:marTop w:val="0"/>
      <w:marBottom w:val="0"/>
      <w:divBdr>
        <w:top w:val="none" w:sz="0" w:space="0" w:color="auto"/>
        <w:left w:val="none" w:sz="0" w:space="0" w:color="auto"/>
        <w:bottom w:val="none" w:sz="0" w:space="0" w:color="auto"/>
        <w:right w:val="none" w:sz="0" w:space="0" w:color="auto"/>
      </w:divBdr>
    </w:div>
    <w:div w:id="1539664915">
      <w:bodyDiv w:val="1"/>
      <w:marLeft w:val="0"/>
      <w:marRight w:val="0"/>
      <w:marTop w:val="0"/>
      <w:marBottom w:val="0"/>
      <w:divBdr>
        <w:top w:val="none" w:sz="0" w:space="0" w:color="auto"/>
        <w:left w:val="none" w:sz="0" w:space="0" w:color="auto"/>
        <w:bottom w:val="none" w:sz="0" w:space="0" w:color="auto"/>
        <w:right w:val="none" w:sz="0" w:space="0" w:color="auto"/>
      </w:divBdr>
    </w:div>
    <w:div w:id="2066443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proquest.com/docview/1511120777?pq-origsite=gscholar&amp;fromopenview=true" TargetMode="External"/><Relationship Id="rId18" Type="http://schemas.openxmlformats.org/officeDocument/2006/relationships/hyperlink" Target="https://www.mindtools.com/ayt0s3r/how-to-collaborate-successfully"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eb-s-ebscohost-com.ezproxy.uwtsd.ac.uk/ehost/pdfviewer/pdfviewer?vid=0&amp;sid=7a9aff62-0f0b-4bcd-8f2b-b1217bea47bd%40redis" TargetMode="External"/><Relationship Id="rId17" Type="http://schemas.openxmlformats.org/officeDocument/2006/relationships/hyperlink" Target="https://www.tandfonline.com/doi/full/10.1080/02615479.2015.1131257?casa_token=k3DI9edacPMAAAAA%3AIDwEB8ld7UgFgw1roNsl1tip5Wl_0m92UUI6PCgksKfP_gvv5aDi_ahMUp4GKU32F8_8UyKESeY" TargetMode="External"/><Relationship Id="rId2" Type="http://schemas.openxmlformats.org/officeDocument/2006/relationships/numbering" Target="numbering.xml"/><Relationship Id="rId16" Type="http://schemas.openxmlformats.org/officeDocument/2006/relationships/hyperlink" Target="https://www.tandfonline.com/doi/full/10.1080/03643107.2011.575343?needAccess=tru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estlifeonline.com/accidental-inventions/" TargetMode="External"/><Relationship Id="rId5" Type="http://schemas.openxmlformats.org/officeDocument/2006/relationships/webSettings" Target="webSettings.xml"/><Relationship Id="rId15" Type="http://schemas.openxmlformats.org/officeDocument/2006/relationships/hyperlink" Target="https://www.cambridge.org/core/journals/development-and-psychopathology/article/resilience-in-children-threatened-by-extreme-adversity-frameworks-for-research-practice-and-translational-synergy/DEC2D214DEF5E55769B1A5E8D33CA9D3" TargetMode="External"/><Relationship Id="rId10" Type="http://schemas.openxmlformats.org/officeDocument/2006/relationships/hyperlink" Target="https://books.google.co.uk/books?hl=en&amp;lr=&amp;id=bfsnDwAAQBAJ&amp;oi=fnd&amp;pg=PA175&amp;dq=why+pasion+and+perseverance+are+fundamental+keys+to+develop+any+career+&amp;ots=cnWden9gBL&amp;sig=LnGqW9lOK7hT230Bx9l0Y86CNiY&amp;redir_esc=y" TargetMode="External"/><Relationship Id="rId19" Type="http://schemas.openxmlformats.org/officeDocument/2006/relationships/hyperlink" Target="https://books.google.co.uk/books?hl=en&amp;lr=&amp;id=I4VUEAAAQBAJ&amp;oi=fnd&amp;pg=PP1&amp;dq=related:L3LCLHalTkYJ:scholar.google.com/&amp;ots=5KPh0a-PCe&amp;sig=zAOEqxEv9gRDPmogz-gVgL73Fz8&amp;redir_esc=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implypsychology.org/self-determination-theory.htm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0B718D-F15C-4B17-A66D-2113EF69CF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1111</TotalTime>
  <Pages>12</Pages>
  <Words>3302</Words>
  <Characters>18823</Characters>
  <Application>Microsoft Office Word</Application>
  <DocSecurity>0</DocSecurity>
  <Lines>156</Lines>
  <Paragraphs>44</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CHANGEMAKERS</vt:lpstr>
      <vt:lpstr>INTRODUCTION</vt:lpstr>
    </vt:vector>
  </TitlesOfParts>
  <Company/>
  <LinksUpToDate>false</LinksUpToDate>
  <CharactersWithSpaces>22081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CHANGEMAKERS</dc:title>
  <dc:subject>ASSESSMENT 2:  WRITTEN ASSIGNMENT</dc:subject>
  <dc:creator>Patricia Marín</dc:creator>
  <cp:keywords/>
  <dc:description/>
  <cp:lastModifiedBy>Patricia Marín</cp:lastModifiedBy>
  <cp:revision>416</cp:revision>
  <dcterms:created xsi:type="dcterms:W3CDTF">2023-04-16T15:33:00Z</dcterms:created>
  <dcterms:modified xsi:type="dcterms:W3CDTF">2023-04-27T23:06:00Z</dcterms:modified>
</cp:coreProperties>
</file>