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8967A9" w:rsidRPr="00405A9E" w:rsidTr="00353807">
        <w:trPr>
          <w:cantSplit/>
          <w:trHeight w:val="469"/>
        </w:trPr>
        <w:tc>
          <w:tcPr>
            <w:tcW w:w="4908" w:type="dxa"/>
          </w:tcPr>
          <w:p w:rsidR="008967A9" w:rsidRPr="00A662B9" w:rsidRDefault="008967A9" w:rsidP="00353807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8967A9" w:rsidRPr="00CB4484" w:rsidRDefault="008967A9" w:rsidP="00353807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8967A9" w:rsidRPr="007E3A8E" w:rsidTr="00353807">
        <w:trPr>
          <w:trHeight w:val="542"/>
        </w:trPr>
        <w:tc>
          <w:tcPr>
            <w:tcW w:w="4908" w:type="dxa"/>
          </w:tcPr>
          <w:p w:rsidR="008967A9" w:rsidRPr="00931114" w:rsidRDefault="008967A9" w:rsidP="00353807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8967A9" w:rsidRPr="007E3A8E" w:rsidRDefault="008967A9" w:rsidP="00353807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5</w:t>
            </w:r>
          </w:p>
        </w:tc>
      </w:tr>
      <w:tr w:rsidR="008967A9" w:rsidRPr="007E3A8E" w:rsidTr="00353807">
        <w:trPr>
          <w:trHeight w:val="302"/>
        </w:trPr>
        <w:tc>
          <w:tcPr>
            <w:tcW w:w="4908" w:type="dxa"/>
          </w:tcPr>
          <w:p w:rsidR="008967A9" w:rsidRPr="00931114" w:rsidRDefault="008967A9" w:rsidP="0035380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8967A9" w:rsidRPr="007E3A8E" w:rsidRDefault="008967A9" w:rsidP="0035380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8967A9" w:rsidRPr="007E3A8E" w:rsidTr="00353807">
        <w:trPr>
          <w:trHeight w:val="863"/>
        </w:trPr>
        <w:tc>
          <w:tcPr>
            <w:tcW w:w="4908" w:type="dxa"/>
          </w:tcPr>
          <w:p w:rsidR="008967A9" w:rsidRPr="00931114" w:rsidRDefault="008967A9" w:rsidP="00353807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Pr="00931114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 xml:space="preserve">7 </w:t>
            </w:r>
          </w:p>
        </w:tc>
        <w:tc>
          <w:tcPr>
            <w:tcW w:w="4259" w:type="dxa"/>
          </w:tcPr>
          <w:p w:rsidR="008967A9" w:rsidRPr="00EC0A0F" w:rsidRDefault="008967A9" w:rsidP="00353807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7</w:t>
            </w:r>
          </w:p>
        </w:tc>
      </w:tr>
    </w:tbl>
    <w:p w:rsidR="008967A9" w:rsidRPr="007E3A8E" w:rsidRDefault="008967A9" w:rsidP="008967A9">
      <w:pPr>
        <w:pStyle w:val="Modcode"/>
      </w:pPr>
    </w:p>
    <w:p w:rsidR="008967A9" w:rsidRPr="007E3A8E" w:rsidRDefault="008967A9" w:rsidP="008967A9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M5X02305</w:t>
      </w:r>
    </w:p>
    <w:p w:rsidR="008967A9" w:rsidRPr="009948F4" w:rsidRDefault="008967A9" w:rsidP="008967A9">
      <w:pPr>
        <w:pStyle w:val="Modname"/>
        <w:rPr>
          <w:color w:val="FF0000"/>
        </w:rPr>
      </w:pPr>
      <w:r>
        <w:rPr>
          <w:color w:val="FF0000"/>
        </w:rPr>
        <w:t>Manufacturing Systems</w:t>
      </w:r>
      <w:bookmarkStart w:id="0" w:name="_GoBack"/>
      <w:bookmarkEnd w:id="0"/>
    </w:p>
    <w:p w:rsidR="008967A9" w:rsidRDefault="008967A9" w:rsidP="008967A9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:rsidR="008967A9" w:rsidRDefault="008967A9" w:rsidP="008967A9">
      <w:pPr>
        <w:pStyle w:val="Answer"/>
      </w:pPr>
    </w:p>
    <w:p w:rsidR="008967A9" w:rsidRPr="009948F4" w:rsidRDefault="008967A9" w:rsidP="008967A9">
      <w:pPr>
        <w:pStyle w:val="Answer"/>
      </w:pPr>
      <w:r>
        <w:t xml:space="preserve">answer </w:t>
      </w:r>
      <w:r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quESTION out of </w:t>
      </w:r>
      <w:r>
        <w:rPr>
          <w:color w:val="FF0000"/>
          <w:u w:val="single"/>
        </w:rPr>
        <w:t>four</w:t>
      </w:r>
      <w:r>
        <w:t xml:space="preserve"> </w:t>
      </w:r>
    </w:p>
    <w:p w:rsidR="008967A9" w:rsidRPr="007E3A8E" w:rsidRDefault="008967A9" w:rsidP="008967A9">
      <w:pPr>
        <w:pStyle w:val="BodyText"/>
      </w:pPr>
    </w:p>
    <w:p w:rsidR="008967A9" w:rsidRDefault="008967A9" w:rsidP="008967A9">
      <w:pPr>
        <w:rPr>
          <w:rFonts w:ascii="Times New Roman" w:hAnsi="Times New Roman" w:cs="Times New Roman"/>
          <w:sz w:val="24"/>
          <w:szCs w:val="24"/>
        </w:rPr>
      </w:pPr>
      <w:r w:rsidRPr="0057729C">
        <w:rPr>
          <w:rFonts w:ascii="Times New Roman" w:hAnsi="Times New Roman" w:cs="Times New Roman"/>
          <w:i/>
          <w:sz w:val="24"/>
          <w:szCs w:val="24"/>
        </w:rPr>
        <w:t>Eq</w:t>
      </w:r>
      <w:r>
        <w:rPr>
          <w:rFonts w:ascii="Times New Roman" w:hAnsi="Times New Roman" w:cs="Times New Roman"/>
          <w:i/>
          <w:sz w:val="24"/>
          <w:szCs w:val="24"/>
        </w:rPr>
        <w:t>uipment or materials required –</w:t>
      </w:r>
    </w:p>
    <w:p w:rsidR="008967A9" w:rsidRPr="00A20AA4" w:rsidRDefault="008967A9" w:rsidP="008967A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Calculators may be used and graph paper to be provided.</w:t>
      </w:r>
    </w:p>
    <w:p w:rsidR="008967A9" w:rsidRPr="001C60E5" w:rsidRDefault="008967A9" w:rsidP="008967A9">
      <w:pPr>
        <w:pStyle w:val="BodyText"/>
        <w:rPr>
          <w:i/>
        </w:rPr>
      </w:pPr>
    </w:p>
    <w:p w:rsidR="008967A9" w:rsidRPr="001C60E5" w:rsidRDefault="008967A9" w:rsidP="008967A9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8967A9" w:rsidRDefault="008967A9">
      <w:pP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br w:type="page"/>
      </w:r>
    </w:p>
    <w:p w:rsidR="00523959" w:rsidRDefault="008945BC" w:rsidP="008945BC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lastRenderedPageBreak/>
        <w:t>Question 1</w:t>
      </w:r>
    </w:p>
    <w:p w:rsidR="008945BC" w:rsidRDefault="008945BC" w:rsidP="008945BC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It was argued that it should be the customer who dictates what amount of inventory is held at various stages of the process.</w:t>
      </w:r>
    </w:p>
    <w:p w:rsidR="008945BC" w:rsidRDefault="008945BC" w:rsidP="008945BC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</w:p>
    <w:p w:rsidR="008945BC" w:rsidRDefault="008945BC" w:rsidP="008945BC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Explain why organisations keep safety stock and what factors need to be considered when determining what level of safety stock should be maintained.</w:t>
      </w:r>
    </w:p>
    <w:p w:rsidR="008945BC" w:rsidRDefault="008945BC" w:rsidP="008945BC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8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8945BC" w:rsidRDefault="008945BC" w:rsidP="008945BC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  <w:lang w:val="en-GB"/>
        </w:rPr>
      </w:pPr>
    </w:p>
    <w:p w:rsidR="008945BC" w:rsidRDefault="008945BC" w:rsidP="008945BC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A paint company uses an additive in its products which it obtains from a single source supplier.  Demand for the additive is currently 3,000 tonnes per annum.  The cost of placing an order is £45 and holding costs are 30% of the purchase costs.  The company purchases the additive at</w:t>
      </w:r>
      <w:r w:rsidR="004172A9">
        <w:rPr>
          <w:rFonts w:ascii="Times New Roman" w:hAnsi="Times New Roman" w:cs="Times New Roman"/>
          <w:sz w:val="24"/>
          <w:szCs w:val="24"/>
          <w:lang w:val="en-GB"/>
        </w:rPr>
        <w:t xml:space="preserve"> £80 per tonne.</w:t>
      </w:r>
    </w:p>
    <w:p w:rsidR="004172A9" w:rsidRDefault="004172A9" w:rsidP="004172A9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  <w:lang w:val="en-GB"/>
        </w:rPr>
      </w:pPr>
    </w:p>
    <w:p w:rsidR="004172A9" w:rsidRDefault="004172A9" w:rsidP="004172A9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Calculate the economic order quantity and total annual order costs.</w:t>
      </w:r>
    </w:p>
    <w:p w:rsidR="004172A9" w:rsidRDefault="004172A9" w:rsidP="004172A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7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4172A9" w:rsidRDefault="004172A9" w:rsidP="004172A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  <w:lang w:val="en-GB"/>
        </w:rPr>
      </w:pPr>
    </w:p>
    <w:p w:rsidR="004172A9" w:rsidRDefault="004172A9" w:rsidP="008945BC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Discuss some of the potential problems associated with implementing vendor managed inventory.</w:t>
      </w:r>
    </w:p>
    <w:p w:rsidR="004172A9" w:rsidRPr="008945BC" w:rsidRDefault="004172A9" w:rsidP="004172A9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10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8945BC" w:rsidRDefault="008945BC" w:rsidP="008945BC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t>Question 2</w:t>
      </w:r>
    </w:p>
    <w:p w:rsidR="004172A9" w:rsidRDefault="004172A9" w:rsidP="008945BC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Maintenance is often carried out by manufacturing companies in differing degrees.  Some organisations rely purely on doing breakdown maintenance to keep manufacturing processes operational.</w:t>
      </w:r>
    </w:p>
    <w:p w:rsidR="0044194A" w:rsidRDefault="0044194A" w:rsidP="008945BC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</w:p>
    <w:p w:rsidR="0044194A" w:rsidRDefault="0044194A" w:rsidP="0044194A">
      <w:pPr>
        <w:pStyle w:val="ListParagraph"/>
        <w:numPr>
          <w:ilvl w:val="0"/>
          <w:numId w:val="2"/>
        </w:numPr>
        <w:spacing w:after="0"/>
        <w:ind w:left="540" w:hanging="54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Explain five benefits of performing maintenance tasks.</w:t>
      </w:r>
    </w:p>
    <w:p w:rsidR="0044194A" w:rsidRDefault="0044194A" w:rsidP="0044194A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10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44194A" w:rsidRDefault="0044194A" w:rsidP="0044194A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</w:p>
    <w:p w:rsidR="0044194A" w:rsidRDefault="0044194A" w:rsidP="0044194A">
      <w:pPr>
        <w:pStyle w:val="ListParagraph"/>
        <w:numPr>
          <w:ilvl w:val="0"/>
          <w:numId w:val="2"/>
        </w:numPr>
        <w:spacing w:after="0"/>
        <w:ind w:left="540" w:hanging="54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Evaluate the reasons as to why it might be beneficial to replace equipment.</w:t>
      </w:r>
    </w:p>
    <w:p w:rsidR="0044194A" w:rsidRDefault="0044194A" w:rsidP="0044194A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15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44194A" w:rsidRPr="0044194A" w:rsidRDefault="0044194A" w:rsidP="0044194A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</w:p>
    <w:p w:rsidR="00EE418F" w:rsidRDefault="00EE418F">
      <w:pP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br w:type="page"/>
      </w:r>
    </w:p>
    <w:p w:rsidR="008945BC" w:rsidRDefault="008945BC" w:rsidP="008945BC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lastRenderedPageBreak/>
        <w:t>Question 3</w:t>
      </w:r>
    </w:p>
    <w:p w:rsidR="0044194A" w:rsidRDefault="0044194A" w:rsidP="008945BC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Forecasting is one of the most important business functions because all other business decisions are based on a forecast of the future.</w:t>
      </w:r>
    </w:p>
    <w:p w:rsidR="0044194A" w:rsidRDefault="0044194A" w:rsidP="008945BC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</w:p>
    <w:p w:rsidR="0044194A" w:rsidRDefault="0044194A" w:rsidP="0044194A">
      <w:pPr>
        <w:pStyle w:val="ListParagraph"/>
        <w:numPr>
          <w:ilvl w:val="0"/>
          <w:numId w:val="3"/>
        </w:numPr>
        <w:spacing w:after="0"/>
        <w:ind w:left="540" w:hanging="54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Concisely discuss the strengths and weaknesses of using weighted moving average</w:t>
      </w:r>
      <w:r w:rsidR="00B62047">
        <w:rPr>
          <w:rFonts w:ascii="Times New Roman" w:hAnsi="Times New Roman" w:cs="Times New Roman"/>
          <w:sz w:val="24"/>
          <w:szCs w:val="24"/>
          <w:lang w:val="en-GB"/>
        </w:rPr>
        <w:t xml:space="preserve"> and exponential smoothing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as methods of forecasting.</w:t>
      </w:r>
    </w:p>
    <w:p w:rsidR="00EE418F" w:rsidRDefault="00EE418F" w:rsidP="00EE418F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8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EE418F" w:rsidRDefault="00EE418F" w:rsidP="00EE418F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</w:p>
    <w:p w:rsidR="0044194A" w:rsidRDefault="0044194A" w:rsidP="0044194A">
      <w:pPr>
        <w:pStyle w:val="ListParagraph"/>
        <w:numPr>
          <w:ilvl w:val="0"/>
          <w:numId w:val="3"/>
        </w:numPr>
        <w:spacing w:after="0"/>
        <w:ind w:left="540" w:hanging="54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The production manager of a soft drinks company needs to be able to forecast accurately the monthly aggregate demand</w:t>
      </w:r>
      <w:r w:rsidR="00EE418F">
        <w:rPr>
          <w:rFonts w:ascii="Times New Roman" w:hAnsi="Times New Roman" w:cs="Times New Roman"/>
          <w:sz w:val="24"/>
          <w:szCs w:val="24"/>
          <w:lang w:val="en-GB"/>
        </w:rPr>
        <w:t xml:space="preserve"> for soft drinks.  The following demand data has been collected for the past 9 months</w:t>
      </w:r>
    </w:p>
    <w:p w:rsidR="00EE418F" w:rsidRDefault="00EE418F" w:rsidP="00EE418F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Ind w:w="540" w:type="dxa"/>
        <w:tblLook w:val="04A0" w:firstRow="1" w:lastRow="0" w:firstColumn="1" w:lastColumn="0" w:noHBand="0" w:noVBand="1"/>
      </w:tblPr>
      <w:tblGrid>
        <w:gridCol w:w="1008"/>
        <w:gridCol w:w="2070"/>
      </w:tblGrid>
      <w:tr w:rsidR="00EE418F" w:rsidRPr="00EE418F" w:rsidTr="00EE418F">
        <w:tc>
          <w:tcPr>
            <w:tcW w:w="1008" w:type="dxa"/>
          </w:tcPr>
          <w:p w:rsidR="00EE418F" w:rsidRPr="00EE418F" w:rsidRDefault="00EE418F" w:rsidP="00EE418F">
            <w:pPr>
              <w:pStyle w:val="ListParagraph"/>
              <w:ind w:left="0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EE418F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Month</w:t>
            </w:r>
          </w:p>
        </w:tc>
        <w:tc>
          <w:tcPr>
            <w:tcW w:w="2070" w:type="dxa"/>
          </w:tcPr>
          <w:p w:rsidR="00EE418F" w:rsidRPr="00EE418F" w:rsidRDefault="00EE418F" w:rsidP="00EE418F">
            <w:pPr>
              <w:pStyle w:val="ListParagraph"/>
              <w:ind w:left="0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Demand (bottles)</w:t>
            </w:r>
          </w:p>
        </w:tc>
      </w:tr>
      <w:tr w:rsidR="00EE418F" w:rsidTr="00EE418F">
        <w:tc>
          <w:tcPr>
            <w:tcW w:w="1008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</w:t>
            </w:r>
          </w:p>
        </w:tc>
        <w:tc>
          <w:tcPr>
            <w:tcW w:w="2070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80,000</w:t>
            </w:r>
          </w:p>
        </w:tc>
      </w:tr>
      <w:tr w:rsidR="00EE418F" w:rsidTr="00EE418F">
        <w:tc>
          <w:tcPr>
            <w:tcW w:w="1008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</w:t>
            </w:r>
          </w:p>
        </w:tc>
        <w:tc>
          <w:tcPr>
            <w:tcW w:w="2070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120,000</w:t>
            </w:r>
          </w:p>
        </w:tc>
      </w:tr>
      <w:tr w:rsidR="00EE418F" w:rsidTr="00EE418F">
        <w:tc>
          <w:tcPr>
            <w:tcW w:w="1008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  <w:tc>
          <w:tcPr>
            <w:tcW w:w="2070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70,000</w:t>
            </w:r>
          </w:p>
        </w:tc>
      </w:tr>
      <w:tr w:rsidR="00EE418F" w:rsidTr="00EE418F">
        <w:tc>
          <w:tcPr>
            <w:tcW w:w="1008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</w:p>
        </w:tc>
        <w:tc>
          <w:tcPr>
            <w:tcW w:w="2070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90,000</w:t>
            </w:r>
          </w:p>
        </w:tc>
      </w:tr>
      <w:tr w:rsidR="00EE418F" w:rsidTr="00EE418F">
        <w:tc>
          <w:tcPr>
            <w:tcW w:w="1008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</w:t>
            </w:r>
          </w:p>
        </w:tc>
        <w:tc>
          <w:tcPr>
            <w:tcW w:w="2070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150,000</w:t>
            </w:r>
          </w:p>
        </w:tc>
      </w:tr>
      <w:tr w:rsidR="00EE418F" w:rsidTr="00EE418F">
        <w:tc>
          <w:tcPr>
            <w:tcW w:w="1008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</w:t>
            </w:r>
          </w:p>
        </w:tc>
        <w:tc>
          <w:tcPr>
            <w:tcW w:w="2070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110,000</w:t>
            </w:r>
          </w:p>
        </w:tc>
      </w:tr>
      <w:tr w:rsidR="00EE418F" w:rsidTr="00EE418F">
        <w:tc>
          <w:tcPr>
            <w:tcW w:w="1008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</w:t>
            </w:r>
          </w:p>
        </w:tc>
        <w:tc>
          <w:tcPr>
            <w:tcW w:w="2070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100,000</w:t>
            </w:r>
          </w:p>
        </w:tc>
      </w:tr>
      <w:tr w:rsidR="00EE418F" w:rsidTr="00EE418F">
        <w:tc>
          <w:tcPr>
            <w:tcW w:w="1008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</w:t>
            </w:r>
          </w:p>
        </w:tc>
        <w:tc>
          <w:tcPr>
            <w:tcW w:w="2070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120,000</w:t>
            </w:r>
          </w:p>
        </w:tc>
      </w:tr>
      <w:tr w:rsidR="00EE418F" w:rsidTr="00EE418F">
        <w:tc>
          <w:tcPr>
            <w:tcW w:w="1008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</w:t>
            </w:r>
          </w:p>
        </w:tc>
        <w:tc>
          <w:tcPr>
            <w:tcW w:w="2070" w:type="dxa"/>
          </w:tcPr>
          <w:p w:rsidR="00EE418F" w:rsidRDefault="00EE418F" w:rsidP="00EE418F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160,000</w:t>
            </w:r>
          </w:p>
        </w:tc>
      </w:tr>
    </w:tbl>
    <w:p w:rsidR="00EE418F" w:rsidRDefault="00EE418F" w:rsidP="00EE418F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  <w:lang w:val="en-GB"/>
        </w:rPr>
      </w:pPr>
    </w:p>
    <w:p w:rsidR="00EE418F" w:rsidRDefault="00EE418F" w:rsidP="00EE418F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Calculate a 3-month moving average forecast for months 4 through to 9 months.</w:t>
      </w:r>
    </w:p>
    <w:p w:rsidR="00EE418F" w:rsidRDefault="00EE418F" w:rsidP="00EE418F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67536E">
        <w:rPr>
          <w:rFonts w:ascii="Times New Roman" w:hAnsi="Times New Roman" w:cs="Times New Roman"/>
          <w:b/>
          <w:sz w:val="24"/>
          <w:szCs w:val="24"/>
          <w:lang w:val="en-GB"/>
        </w:rPr>
        <w:t>10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EE418F" w:rsidRDefault="00EE418F" w:rsidP="00EE418F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</w:p>
    <w:p w:rsidR="00EE418F" w:rsidRDefault="00EE418F" w:rsidP="0044194A">
      <w:pPr>
        <w:pStyle w:val="ListParagraph"/>
        <w:numPr>
          <w:ilvl w:val="0"/>
          <w:numId w:val="3"/>
        </w:numPr>
        <w:spacing w:after="0"/>
        <w:ind w:left="540" w:hanging="54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Analyse the importance of forecast data and length of</w:t>
      </w:r>
      <w:r w:rsidR="0067536E">
        <w:rPr>
          <w:rFonts w:ascii="Times New Roman" w:hAnsi="Times New Roman" w:cs="Times New Roman"/>
          <w:sz w:val="24"/>
          <w:szCs w:val="24"/>
          <w:lang w:val="en-GB"/>
        </w:rPr>
        <w:t xml:space="preserve"> forecast period in forecasting.</w:t>
      </w:r>
    </w:p>
    <w:p w:rsidR="0067536E" w:rsidRDefault="0067536E" w:rsidP="0067536E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  <w:lang w:val="en-GB"/>
        </w:rPr>
      </w:pPr>
    </w:p>
    <w:p w:rsidR="0067536E" w:rsidRDefault="0067536E" w:rsidP="0067536E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7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67536E" w:rsidRPr="0044194A" w:rsidRDefault="0067536E" w:rsidP="0067536E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</w:p>
    <w:p w:rsidR="00BC354D" w:rsidRDefault="00BC354D" w:rsidP="008945BC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br/>
      </w:r>
    </w:p>
    <w:p w:rsidR="00BC354D" w:rsidRDefault="00BC354D">
      <w:pP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br w:type="page"/>
      </w:r>
    </w:p>
    <w:p w:rsidR="008945BC" w:rsidRDefault="008945BC" w:rsidP="008945BC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</w:pPr>
      <w:r>
        <w:rPr>
          <w:rFonts w:ascii="Times New Roman" w:hAnsi="Times New Roman" w:cs="Times New Roman"/>
          <w:b/>
          <w:sz w:val="24"/>
          <w:szCs w:val="24"/>
          <w:u w:val="single"/>
          <w:lang w:val="en-GB"/>
        </w:rPr>
        <w:lastRenderedPageBreak/>
        <w:t>Question 4</w:t>
      </w:r>
    </w:p>
    <w:p w:rsidR="0067536E" w:rsidRDefault="0067536E" w:rsidP="008945BC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Aggregate planning is the means by which organisations plan and allocate resources to ensure demand is fulfilled by the manufacturing operations.</w:t>
      </w:r>
    </w:p>
    <w:p w:rsidR="0067536E" w:rsidRDefault="0067536E" w:rsidP="008945BC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</w:p>
    <w:p w:rsidR="0067536E" w:rsidRDefault="0067536E" w:rsidP="0067536E">
      <w:pPr>
        <w:pStyle w:val="ListParagraph"/>
        <w:numPr>
          <w:ilvl w:val="0"/>
          <w:numId w:val="4"/>
        </w:numPr>
        <w:spacing w:after="0"/>
        <w:ind w:left="540" w:hanging="54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Stellar Paolo Ltd manufacture headlights and they have just received orders for their Ultra Bright 1 and Ultra Bright 2.  The production planner has the following historical data available.</w:t>
      </w:r>
    </w:p>
    <w:p w:rsidR="0067536E" w:rsidRDefault="0067536E" w:rsidP="0067536E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  <w:lang w:val="en-GB"/>
        </w:rPr>
      </w:pPr>
    </w:p>
    <w:p w:rsidR="0067536E" w:rsidRDefault="0067536E" w:rsidP="0067536E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Production of Ultra Bright 1 has averaged 800,000 units annually using 86,000 direct labour hours and 15,000 hours of machine time.  Production of Ultra Bright 2 has averaged 600,000 units annually using 12,000 direct labour hours and 10,000 hours machine time.</w:t>
      </w:r>
      <w:r w:rsidR="00BC354D">
        <w:rPr>
          <w:rFonts w:ascii="Times New Roman" w:hAnsi="Times New Roman" w:cs="Times New Roman"/>
          <w:sz w:val="24"/>
          <w:szCs w:val="24"/>
          <w:lang w:val="en-GB"/>
        </w:rPr>
        <w:t xml:space="preserve">  Calculate the following using a suitable rough-cut capacity planner technique.</w:t>
      </w:r>
    </w:p>
    <w:p w:rsidR="00BC354D" w:rsidRDefault="00BC354D" w:rsidP="0067536E">
      <w:pPr>
        <w:pStyle w:val="ListParagraph"/>
        <w:spacing w:after="0"/>
        <w:ind w:left="540"/>
        <w:rPr>
          <w:rFonts w:ascii="Times New Roman" w:hAnsi="Times New Roman" w:cs="Times New Roman"/>
          <w:sz w:val="24"/>
          <w:szCs w:val="24"/>
          <w:lang w:val="en-GB"/>
        </w:rPr>
      </w:pPr>
    </w:p>
    <w:p w:rsidR="00BC354D" w:rsidRDefault="00BC354D" w:rsidP="00BC354D">
      <w:pPr>
        <w:pStyle w:val="ListParagraph"/>
        <w:numPr>
          <w:ilvl w:val="0"/>
          <w:numId w:val="5"/>
        </w:numPr>
        <w:spacing w:after="0"/>
        <w:ind w:left="990" w:hanging="45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The planning factors for Ultra Bright 1 and Ultra Bright 2 for direct labour hours and machine hours.</w:t>
      </w:r>
    </w:p>
    <w:p w:rsidR="00BC354D" w:rsidRDefault="00BC354D" w:rsidP="00BC354D">
      <w:pPr>
        <w:pStyle w:val="ListParagraph"/>
        <w:spacing w:after="0"/>
        <w:ind w:left="990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2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BC354D" w:rsidRDefault="00BC354D" w:rsidP="00BC354D">
      <w:pPr>
        <w:pStyle w:val="ListParagraph"/>
        <w:spacing w:after="0"/>
        <w:ind w:left="990"/>
        <w:jc w:val="right"/>
        <w:rPr>
          <w:rFonts w:ascii="Times New Roman" w:hAnsi="Times New Roman" w:cs="Times New Roman"/>
          <w:sz w:val="24"/>
          <w:szCs w:val="24"/>
          <w:lang w:val="en-GB"/>
        </w:rPr>
      </w:pPr>
    </w:p>
    <w:p w:rsidR="00BC354D" w:rsidRDefault="00BC354D" w:rsidP="00BC354D">
      <w:pPr>
        <w:pStyle w:val="ListParagraph"/>
        <w:numPr>
          <w:ilvl w:val="0"/>
          <w:numId w:val="5"/>
        </w:numPr>
        <w:spacing w:after="0"/>
        <w:ind w:left="990" w:hanging="45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Using the following proposed master production schedule calculate the workload generated by this schedule and the total capacity needs.</w:t>
      </w:r>
    </w:p>
    <w:p w:rsidR="00BC354D" w:rsidRDefault="00BC354D" w:rsidP="00BC354D">
      <w:pPr>
        <w:pStyle w:val="ListParagraph"/>
        <w:spacing w:after="0"/>
        <w:ind w:left="990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TableGrid"/>
        <w:tblW w:w="0" w:type="auto"/>
        <w:tblInd w:w="990" w:type="dxa"/>
        <w:tblLook w:val="04A0" w:firstRow="1" w:lastRow="0" w:firstColumn="1" w:lastColumn="0" w:noHBand="0" w:noVBand="1"/>
      </w:tblPr>
      <w:tblGrid>
        <w:gridCol w:w="1697"/>
        <w:gridCol w:w="1722"/>
        <w:gridCol w:w="1722"/>
        <w:gridCol w:w="1722"/>
        <w:gridCol w:w="1723"/>
      </w:tblGrid>
      <w:tr w:rsidR="00BC354D" w:rsidRPr="00BC354D" w:rsidTr="00BC354D">
        <w:tc>
          <w:tcPr>
            <w:tcW w:w="1915" w:type="dxa"/>
          </w:tcPr>
          <w:p w:rsidR="00BC354D" w:rsidRP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Model</w:t>
            </w:r>
          </w:p>
        </w:tc>
        <w:tc>
          <w:tcPr>
            <w:tcW w:w="1915" w:type="dxa"/>
          </w:tcPr>
          <w:p w:rsidR="00BC354D" w:rsidRP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Q1</w:t>
            </w:r>
          </w:p>
        </w:tc>
        <w:tc>
          <w:tcPr>
            <w:tcW w:w="1915" w:type="dxa"/>
          </w:tcPr>
          <w:p w:rsidR="00BC354D" w:rsidRP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Q2</w:t>
            </w:r>
          </w:p>
        </w:tc>
        <w:tc>
          <w:tcPr>
            <w:tcW w:w="1915" w:type="dxa"/>
          </w:tcPr>
          <w:p w:rsidR="00BC354D" w:rsidRP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Q3</w:t>
            </w:r>
          </w:p>
        </w:tc>
        <w:tc>
          <w:tcPr>
            <w:tcW w:w="1916" w:type="dxa"/>
          </w:tcPr>
          <w:p w:rsidR="00BC354D" w:rsidRP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Q4</w:t>
            </w:r>
          </w:p>
        </w:tc>
      </w:tr>
      <w:tr w:rsidR="00BC354D" w:rsidTr="00BC354D">
        <w:tc>
          <w:tcPr>
            <w:tcW w:w="1915" w:type="dxa"/>
          </w:tcPr>
          <w:p w:rsidR="00BC354D" w:rsidRPr="00BC354D" w:rsidRDefault="00BC354D" w:rsidP="00BC354D">
            <w:pPr>
              <w:pStyle w:val="ListParagraph"/>
              <w:ind w:left="0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Ultra Bright 1</w:t>
            </w:r>
          </w:p>
        </w:tc>
        <w:tc>
          <w:tcPr>
            <w:tcW w:w="1915" w:type="dxa"/>
          </w:tcPr>
          <w:p w:rsid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180,000</w:t>
            </w:r>
          </w:p>
        </w:tc>
        <w:tc>
          <w:tcPr>
            <w:tcW w:w="1915" w:type="dxa"/>
          </w:tcPr>
          <w:p w:rsid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180,000</w:t>
            </w:r>
          </w:p>
        </w:tc>
        <w:tc>
          <w:tcPr>
            <w:tcW w:w="1915" w:type="dxa"/>
          </w:tcPr>
          <w:p w:rsid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240,000</w:t>
            </w:r>
          </w:p>
        </w:tc>
        <w:tc>
          <w:tcPr>
            <w:tcW w:w="1916" w:type="dxa"/>
          </w:tcPr>
          <w:p w:rsid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260,000</w:t>
            </w:r>
          </w:p>
        </w:tc>
      </w:tr>
      <w:tr w:rsidR="00BC354D" w:rsidTr="00BC354D">
        <w:tc>
          <w:tcPr>
            <w:tcW w:w="1915" w:type="dxa"/>
          </w:tcPr>
          <w:p w:rsidR="00BC354D" w:rsidRPr="00BC354D" w:rsidRDefault="00BC354D" w:rsidP="00BC354D">
            <w:pPr>
              <w:pStyle w:val="ListParagraph"/>
              <w:ind w:left="0"/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Ultra Bright 2</w:t>
            </w:r>
          </w:p>
        </w:tc>
        <w:tc>
          <w:tcPr>
            <w:tcW w:w="1915" w:type="dxa"/>
          </w:tcPr>
          <w:p w:rsid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140,000</w:t>
            </w:r>
          </w:p>
        </w:tc>
        <w:tc>
          <w:tcPr>
            <w:tcW w:w="1915" w:type="dxa"/>
          </w:tcPr>
          <w:p w:rsid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120,000</w:t>
            </w:r>
          </w:p>
        </w:tc>
        <w:tc>
          <w:tcPr>
            <w:tcW w:w="1915" w:type="dxa"/>
          </w:tcPr>
          <w:p w:rsid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160,000</w:t>
            </w:r>
          </w:p>
        </w:tc>
        <w:tc>
          <w:tcPr>
            <w:tcW w:w="1916" w:type="dxa"/>
          </w:tcPr>
          <w:p w:rsidR="00BC354D" w:rsidRDefault="00BC354D" w:rsidP="00BC354D">
            <w:pPr>
              <w:pStyle w:val="ListParagraph"/>
              <w:ind w:left="0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200,000</w:t>
            </w:r>
          </w:p>
        </w:tc>
      </w:tr>
    </w:tbl>
    <w:p w:rsidR="00BC354D" w:rsidRDefault="00BC354D" w:rsidP="00BC354D">
      <w:pPr>
        <w:pStyle w:val="ListParagraph"/>
        <w:spacing w:after="0"/>
        <w:ind w:left="990"/>
        <w:rPr>
          <w:rFonts w:ascii="Times New Roman" w:hAnsi="Times New Roman" w:cs="Times New Roman"/>
          <w:sz w:val="24"/>
          <w:szCs w:val="24"/>
          <w:lang w:val="en-GB"/>
        </w:rPr>
      </w:pPr>
    </w:p>
    <w:p w:rsidR="00F152A6" w:rsidRDefault="00F152A6" w:rsidP="00F152A6">
      <w:pPr>
        <w:pStyle w:val="ListParagraph"/>
        <w:spacing w:after="0"/>
        <w:ind w:left="990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10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F152A6" w:rsidRDefault="00F152A6" w:rsidP="00BC354D">
      <w:pPr>
        <w:pStyle w:val="ListParagraph"/>
        <w:spacing w:after="0"/>
        <w:ind w:left="990"/>
        <w:rPr>
          <w:rFonts w:ascii="Times New Roman" w:hAnsi="Times New Roman" w:cs="Times New Roman"/>
          <w:sz w:val="24"/>
          <w:szCs w:val="24"/>
          <w:lang w:val="en-GB"/>
        </w:rPr>
      </w:pPr>
    </w:p>
    <w:p w:rsidR="00BC354D" w:rsidRDefault="00BC354D" w:rsidP="00BC354D">
      <w:pPr>
        <w:pStyle w:val="ListParagraph"/>
        <w:numPr>
          <w:ilvl w:val="0"/>
          <w:numId w:val="5"/>
        </w:numPr>
        <w:spacing w:after="0"/>
        <w:ind w:left="990" w:hanging="45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Calculate individual departmental capacity needs based on the following historical</w:t>
      </w:r>
      <w:r w:rsidR="00F152A6">
        <w:rPr>
          <w:rFonts w:ascii="Times New Roman" w:hAnsi="Times New Roman" w:cs="Times New Roman"/>
          <w:sz w:val="24"/>
          <w:szCs w:val="24"/>
          <w:lang w:val="en-GB"/>
        </w:rPr>
        <w:t xml:space="preserve"> data supplied by Stellar Paolo.  Stellar Paolo uses two different departments to manufacture the headlights.  Department A uses 60% direct labour and machine time.  Department B uses 40% direct labour time and machine time.</w:t>
      </w:r>
    </w:p>
    <w:p w:rsidR="00F152A6" w:rsidRDefault="00F152A6" w:rsidP="00F152A6">
      <w:pPr>
        <w:pStyle w:val="ListParagraph"/>
        <w:spacing w:after="0"/>
        <w:ind w:left="990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6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:rsidR="00F152A6" w:rsidRDefault="00F152A6" w:rsidP="00F152A6">
      <w:pPr>
        <w:pStyle w:val="ListParagraph"/>
        <w:spacing w:after="0"/>
        <w:ind w:left="990"/>
        <w:jc w:val="right"/>
        <w:rPr>
          <w:rFonts w:ascii="Times New Roman" w:hAnsi="Times New Roman" w:cs="Times New Roman"/>
          <w:sz w:val="24"/>
          <w:szCs w:val="24"/>
          <w:lang w:val="en-GB"/>
        </w:rPr>
      </w:pPr>
    </w:p>
    <w:p w:rsidR="0067536E" w:rsidRDefault="0067536E" w:rsidP="0067536E">
      <w:pPr>
        <w:pStyle w:val="ListParagraph"/>
        <w:numPr>
          <w:ilvl w:val="0"/>
          <w:numId w:val="4"/>
        </w:numPr>
        <w:spacing w:after="0"/>
        <w:ind w:left="540" w:hanging="54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Distinguish</w:t>
      </w:r>
      <w:r w:rsidR="00F152A6">
        <w:rPr>
          <w:rFonts w:ascii="Times New Roman" w:hAnsi="Times New Roman" w:cs="Times New Roman"/>
          <w:sz w:val="24"/>
          <w:szCs w:val="24"/>
          <w:lang w:val="en-GB"/>
        </w:rPr>
        <w:t xml:space="preserve"> between a level and chase aggregate plan.</w:t>
      </w:r>
    </w:p>
    <w:p w:rsidR="00F152A6" w:rsidRPr="0067536E" w:rsidRDefault="00F152A6" w:rsidP="00F152A6">
      <w:pPr>
        <w:pStyle w:val="ListParagraph"/>
        <w:spacing w:after="0"/>
        <w:ind w:left="540"/>
        <w:jc w:val="right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(</w:t>
      </w:r>
      <w:r>
        <w:rPr>
          <w:rFonts w:ascii="Times New Roman" w:hAnsi="Times New Roman" w:cs="Times New Roman"/>
          <w:b/>
          <w:sz w:val="24"/>
          <w:szCs w:val="24"/>
          <w:lang w:val="en-GB"/>
        </w:rPr>
        <w:t>7 marks</w:t>
      </w:r>
      <w:r>
        <w:rPr>
          <w:rFonts w:ascii="Times New Roman" w:hAnsi="Times New Roman" w:cs="Times New Roman"/>
          <w:sz w:val="24"/>
          <w:szCs w:val="24"/>
          <w:lang w:val="en-GB"/>
        </w:rPr>
        <w:t>)</w:t>
      </w:r>
    </w:p>
    <w:sectPr w:rsidR="00F152A6" w:rsidRPr="0067536E" w:rsidSect="0052395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9F2B22"/>
    <w:multiLevelType w:val="hybridMultilevel"/>
    <w:tmpl w:val="7E66B2D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B1345E"/>
    <w:multiLevelType w:val="hybridMultilevel"/>
    <w:tmpl w:val="F39656B0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005205"/>
    <w:multiLevelType w:val="hybridMultilevel"/>
    <w:tmpl w:val="43768572"/>
    <w:lvl w:ilvl="0" w:tplc="7F02DF40">
      <w:start w:val="1"/>
      <w:numFmt w:val="lowerRoman"/>
      <w:lvlText w:val="(%1)"/>
      <w:lvlJc w:val="left"/>
      <w:pPr>
        <w:ind w:left="126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620" w:hanging="360"/>
      </w:pPr>
    </w:lvl>
    <w:lvl w:ilvl="2" w:tplc="0409001B" w:tentative="1">
      <w:start w:val="1"/>
      <w:numFmt w:val="lowerRoman"/>
      <w:lvlText w:val="%3."/>
      <w:lvlJc w:val="right"/>
      <w:pPr>
        <w:ind w:left="2340" w:hanging="180"/>
      </w:pPr>
    </w:lvl>
    <w:lvl w:ilvl="3" w:tplc="0409000F" w:tentative="1">
      <w:start w:val="1"/>
      <w:numFmt w:val="decimal"/>
      <w:lvlText w:val="%4."/>
      <w:lvlJc w:val="left"/>
      <w:pPr>
        <w:ind w:left="3060" w:hanging="360"/>
      </w:pPr>
    </w:lvl>
    <w:lvl w:ilvl="4" w:tplc="04090019" w:tentative="1">
      <w:start w:val="1"/>
      <w:numFmt w:val="lowerLetter"/>
      <w:lvlText w:val="%5."/>
      <w:lvlJc w:val="left"/>
      <w:pPr>
        <w:ind w:left="3780" w:hanging="360"/>
      </w:pPr>
    </w:lvl>
    <w:lvl w:ilvl="5" w:tplc="0409001B" w:tentative="1">
      <w:start w:val="1"/>
      <w:numFmt w:val="lowerRoman"/>
      <w:lvlText w:val="%6."/>
      <w:lvlJc w:val="right"/>
      <w:pPr>
        <w:ind w:left="4500" w:hanging="180"/>
      </w:pPr>
    </w:lvl>
    <w:lvl w:ilvl="6" w:tplc="0409000F" w:tentative="1">
      <w:start w:val="1"/>
      <w:numFmt w:val="decimal"/>
      <w:lvlText w:val="%7."/>
      <w:lvlJc w:val="left"/>
      <w:pPr>
        <w:ind w:left="5220" w:hanging="360"/>
      </w:pPr>
    </w:lvl>
    <w:lvl w:ilvl="7" w:tplc="04090019" w:tentative="1">
      <w:start w:val="1"/>
      <w:numFmt w:val="lowerLetter"/>
      <w:lvlText w:val="%8."/>
      <w:lvlJc w:val="left"/>
      <w:pPr>
        <w:ind w:left="5940" w:hanging="360"/>
      </w:pPr>
    </w:lvl>
    <w:lvl w:ilvl="8" w:tplc="0409001B" w:tentative="1">
      <w:start w:val="1"/>
      <w:numFmt w:val="lowerRoman"/>
      <w:lvlText w:val="%9."/>
      <w:lvlJc w:val="right"/>
      <w:pPr>
        <w:ind w:left="6660" w:hanging="180"/>
      </w:pPr>
    </w:lvl>
  </w:abstractNum>
  <w:abstractNum w:abstractNumId="3" w15:restartNumberingAfterBreak="0">
    <w:nsid w:val="375918BC"/>
    <w:multiLevelType w:val="hybridMultilevel"/>
    <w:tmpl w:val="8CDC357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EF628E"/>
    <w:multiLevelType w:val="hybridMultilevel"/>
    <w:tmpl w:val="39BEA29A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4D0AD9"/>
    <w:rsid w:val="004172A9"/>
    <w:rsid w:val="0044194A"/>
    <w:rsid w:val="004D0AD9"/>
    <w:rsid w:val="00523959"/>
    <w:rsid w:val="0067536E"/>
    <w:rsid w:val="008945BC"/>
    <w:rsid w:val="008967A9"/>
    <w:rsid w:val="008A5A2C"/>
    <w:rsid w:val="00A17CB4"/>
    <w:rsid w:val="00B62047"/>
    <w:rsid w:val="00BC354D"/>
    <w:rsid w:val="00EE418F"/>
    <w:rsid w:val="00F152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60A70CC-C9E3-4C4A-A8BD-7EF87A4CC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239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945BC"/>
    <w:pPr>
      <w:ind w:left="720"/>
      <w:contextualSpacing/>
    </w:pPr>
  </w:style>
  <w:style w:type="table" w:styleId="TableGrid">
    <w:name w:val="Table Grid"/>
    <w:basedOn w:val="TableNormal"/>
    <w:uiPriority w:val="59"/>
    <w:rsid w:val="00EE41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8967A9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8967A9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8967A9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8967A9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8967A9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8967A9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8967A9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8967A9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styleId="BodyText">
    <w:name w:val="Body Text"/>
    <w:basedOn w:val="Normal"/>
    <w:link w:val="BodyTextChar"/>
    <w:rsid w:val="008967A9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rsid w:val="008967A9"/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4</Pages>
  <Words>559</Words>
  <Characters>3190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Your Company Name</Company>
  <LinksUpToDate>false</LinksUpToDate>
  <CharactersWithSpaces>3742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Your User Name</dc:creator>
  <cp:keywords/>
  <dc:description/>
  <cp:lastModifiedBy>Andrew Thorn</cp:lastModifiedBy>
  <cp:revision>8</cp:revision>
  <dcterms:created xsi:type="dcterms:W3CDTF">2016-12-08T02:51:00Z</dcterms:created>
  <dcterms:modified xsi:type="dcterms:W3CDTF">2017-07-06T14:59:00Z</dcterms:modified>
</cp:coreProperties>
</file>