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31682" w14:textId="77777777" w:rsidR="00416C3A" w:rsidRPr="00194F29" w:rsidRDefault="00416C3A" w:rsidP="00416C3A">
      <w:pPr>
        <w:pStyle w:val="NoSpacing"/>
        <w:spacing w:before="1540" w:after="240"/>
        <w:rPr>
          <w:color w:val="5B9BD5" w:themeColor="accent1"/>
        </w:rPr>
      </w:pPr>
    </w:p>
    <w:p w14:paraId="35D65C97" w14:textId="77777777" w:rsidR="00416C3A" w:rsidRDefault="00416C3A" w:rsidP="00416C3A">
      <w:pPr>
        <w:jc w:val="center"/>
        <w:rPr>
          <w:rFonts w:ascii="Arial" w:hAnsi="Arial" w:cs="Arial"/>
          <w:color w:val="000000"/>
          <w:sz w:val="36"/>
          <w:szCs w:val="36"/>
        </w:rPr>
      </w:pPr>
      <w:r w:rsidRPr="00D974DD">
        <w:rPr>
          <w:rFonts w:ascii="Arial" w:hAnsi="Arial" w:cs="Arial"/>
          <w:b/>
          <w:sz w:val="44"/>
          <w:szCs w:val="44"/>
        </w:rPr>
        <w:t>Module:</w:t>
      </w:r>
      <w:r>
        <w:rPr>
          <w:rFonts w:ascii="Arial" w:hAnsi="Arial" w:cs="Arial"/>
          <w:color w:val="000000"/>
          <w:sz w:val="36"/>
          <w:szCs w:val="36"/>
        </w:rPr>
        <w:t xml:space="preserve"> </w:t>
      </w:r>
    </w:p>
    <w:p w14:paraId="26C4FE78" w14:textId="7BAAE3B2" w:rsidR="00416C3A" w:rsidRDefault="00416C3A" w:rsidP="00416C3A">
      <w:pPr>
        <w:jc w:val="center"/>
        <w:rPr>
          <w:rFonts w:ascii="Arial" w:hAnsi="Arial" w:cs="Arial"/>
          <w:b/>
          <w:bCs/>
          <w:sz w:val="44"/>
          <w:szCs w:val="44"/>
        </w:rPr>
      </w:pPr>
      <w:r>
        <w:rPr>
          <w:rFonts w:ascii="Arial" w:hAnsi="Arial" w:cs="Arial"/>
          <w:b/>
          <w:bCs/>
          <w:sz w:val="44"/>
          <w:szCs w:val="44"/>
        </w:rPr>
        <w:t>Material science and building services (ACBA 4006)</w:t>
      </w:r>
    </w:p>
    <w:p w14:paraId="65EE1182" w14:textId="0E4E4B7D" w:rsidR="00416C3A" w:rsidRPr="00416C3A" w:rsidRDefault="00416C3A" w:rsidP="00416C3A">
      <w:pPr>
        <w:jc w:val="center"/>
        <w:rPr>
          <w:rFonts w:ascii="Arial" w:hAnsi="Arial" w:cs="Arial"/>
          <w:color w:val="000000"/>
          <w:sz w:val="36"/>
          <w:szCs w:val="36"/>
        </w:rPr>
      </w:pPr>
      <w:r>
        <w:rPr>
          <w:rFonts w:ascii="Arial" w:hAnsi="Arial" w:cs="Arial"/>
          <w:b/>
          <w:bCs/>
          <w:sz w:val="44"/>
          <w:szCs w:val="44"/>
        </w:rPr>
        <w:t>Assignment title: Lighting layout and sound index calculation</w:t>
      </w:r>
    </w:p>
    <w:p w14:paraId="6E630C38" w14:textId="77777777" w:rsidR="00416C3A" w:rsidRDefault="00416C3A" w:rsidP="00416C3A">
      <w:pPr>
        <w:spacing w:after="240"/>
        <w:jc w:val="center"/>
        <w:rPr>
          <w:rFonts w:ascii="Arial" w:hAnsi="Arial" w:cs="Arial"/>
          <w:color w:val="000000"/>
          <w:sz w:val="28"/>
          <w:szCs w:val="28"/>
        </w:rPr>
      </w:pPr>
    </w:p>
    <w:p w14:paraId="68D8BD3F" w14:textId="77777777" w:rsidR="00416C3A" w:rsidRDefault="00416C3A" w:rsidP="00416C3A">
      <w:pPr>
        <w:spacing w:after="240"/>
        <w:jc w:val="center"/>
        <w:rPr>
          <w:rFonts w:ascii="Arial" w:hAnsi="Arial" w:cs="Arial"/>
          <w:color w:val="000000"/>
          <w:sz w:val="28"/>
          <w:szCs w:val="28"/>
        </w:rPr>
      </w:pPr>
      <w:r>
        <w:rPr>
          <w:rFonts w:ascii="Arial" w:hAnsi="Arial" w:cs="Arial"/>
          <w:color w:val="000000"/>
          <w:sz w:val="28"/>
          <w:szCs w:val="28"/>
        </w:rPr>
        <w:t>Prepared for:</w:t>
      </w:r>
    </w:p>
    <w:p w14:paraId="5DE1124C" w14:textId="77777777" w:rsidR="00416C3A" w:rsidRDefault="00416C3A" w:rsidP="00416C3A">
      <w:pPr>
        <w:spacing w:after="240"/>
        <w:jc w:val="center"/>
        <w:rPr>
          <w:rFonts w:ascii="Arial" w:hAnsi="Arial" w:cs="Arial"/>
          <w:color w:val="000000"/>
          <w:sz w:val="28"/>
          <w:szCs w:val="28"/>
        </w:rPr>
      </w:pPr>
    </w:p>
    <w:p w14:paraId="1E87C37B" w14:textId="77777777" w:rsidR="00416C3A" w:rsidRDefault="00416C3A" w:rsidP="00416C3A">
      <w:pPr>
        <w:spacing w:after="240"/>
        <w:jc w:val="center"/>
        <w:rPr>
          <w:rFonts w:ascii="Arial" w:hAnsi="Arial" w:cs="Arial"/>
          <w:color w:val="000000"/>
          <w:sz w:val="28"/>
          <w:szCs w:val="28"/>
        </w:rPr>
      </w:pPr>
      <w:r>
        <w:rPr>
          <w:rFonts w:ascii="Arial" w:hAnsi="Arial" w:cs="Arial"/>
          <w:color w:val="000000"/>
          <w:sz w:val="44"/>
          <w:szCs w:val="44"/>
        </w:rPr>
        <w:t xml:space="preserve">Allan </w:t>
      </w:r>
      <w:proofErr w:type="spellStart"/>
      <w:r>
        <w:rPr>
          <w:rFonts w:ascii="Arial" w:hAnsi="Arial" w:cs="Arial"/>
          <w:color w:val="000000"/>
          <w:sz w:val="44"/>
          <w:szCs w:val="44"/>
        </w:rPr>
        <w:t>Nantel</w:t>
      </w:r>
      <w:proofErr w:type="spellEnd"/>
    </w:p>
    <w:p w14:paraId="5962FF4D" w14:textId="77777777" w:rsidR="00416C3A" w:rsidRDefault="00416C3A" w:rsidP="00416C3A">
      <w:pPr>
        <w:spacing w:after="240"/>
        <w:jc w:val="center"/>
        <w:rPr>
          <w:rFonts w:ascii="Arial" w:hAnsi="Arial" w:cs="Arial"/>
          <w:color w:val="000000"/>
          <w:sz w:val="28"/>
          <w:szCs w:val="28"/>
        </w:rPr>
      </w:pPr>
    </w:p>
    <w:p w14:paraId="45E920F6" w14:textId="77777777" w:rsidR="00416C3A" w:rsidRDefault="00416C3A" w:rsidP="00416C3A">
      <w:pPr>
        <w:spacing w:after="240"/>
        <w:jc w:val="center"/>
        <w:rPr>
          <w:rFonts w:ascii="Arial" w:hAnsi="Arial" w:cs="Arial"/>
          <w:color w:val="000000"/>
          <w:sz w:val="28"/>
          <w:szCs w:val="28"/>
        </w:rPr>
      </w:pPr>
    </w:p>
    <w:p w14:paraId="1BA25E1A" w14:textId="77777777" w:rsidR="00416C3A" w:rsidRDefault="00416C3A" w:rsidP="00416C3A">
      <w:pPr>
        <w:spacing w:after="240"/>
        <w:jc w:val="center"/>
        <w:rPr>
          <w:rFonts w:ascii="Arial" w:hAnsi="Arial" w:cs="Arial"/>
          <w:color w:val="000000"/>
          <w:sz w:val="28"/>
          <w:szCs w:val="28"/>
        </w:rPr>
      </w:pPr>
      <w:r>
        <w:rPr>
          <w:rFonts w:ascii="Arial" w:hAnsi="Arial" w:cs="Arial"/>
          <w:color w:val="000000"/>
          <w:sz w:val="28"/>
          <w:szCs w:val="28"/>
        </w:rPr>
        <w:t>Created by:</w:t>
      </w:r>
    </w:p>
    <w:p w14:paraId="3F00D207" w14:textId="77777777" w:rsidR="00416C3A" w:rsidRDefault="00416C3A" w:rsidP="00416C3A">
      <w:pPr>
        <w:jc w:val="center"/>
        <w:rPr>
          <w:rFonts w:ascii="Arial" w:hAnsi="Arial" w:cs="Arial"/>
          <w:color w:val="000000"/>
          <w:sz w:val="36"/>
          <w:szCs w:val="36"/>
        </w:rPr>
      </w:pPr>
      <w:r>
        <w:rPr>
          <w:rFonts w:ascii="Arial" w:hAnsi="Arial" w:cs="Arial"/>
          <w:color w:val="000000"/>
          <w:sz w:val="36"/>
          <w:szCs w:val="36"/>
        </w:rPr>
        <w:t>Jake Roberts</w:t>
      </w:r>
    </w:p>
    <w:p w14:paraId="48B2825E" w14:textId="77777777" w:rsidR="00834808" w:rsidRDefault="00834808" w:rsidP="007168C0">
      <w:pPr>
        <w:jc w:val="center"/>
      </w:pPr>
    </w:p>
    <w:p w14:paraId="034020B3" w14:textId="77777777" w:rsidR="007168C0" w:rsidRDefault="007168C0" w:rsidP="00873702">
      <w:pPr>
        <w:spacing w:line="360" w:lineRule="auto"/>
        <w:jc w:val="center"/>
      </w:pPr>
    </w:p>
    <w:p w14:paraId="4E33309E" w14:textId="77777777" w:rsidR="007168C0" w:rsidRDefault="007168C0" w:rsidP="00873702">
      <w:pPr>
        <w:spacing w:line="360" w:lineRule="auto"/>
        <w:jc w:val="center"/>
      </w:pPr>
    </w:p>
    <w:p w14:paraId="1CDD0315" w14:textId="52FC6851" w:rsidR="007168C0" w:rsidRDefault="007168C0" w:rsidP="00873702">
      <w:pPr>
        <w:spacing w:line="360" w:lineRule="auto"/>
        <w:jc w:val="center"/>
      </w:pPr>
    </w:p>
    <w:p w14:paraId="383AC9B0" w14:textId="77777777" w:rsidR="00416C3A" w:rsidRDefault="00416C3A" w:rsidP="00873702">
      <w:pPr>
        <w:spacing w:line="360" w:lineRule="auto"/>
        <w:jc w:val="center"/>
      </w:pPr>
    </w:p>
    <w:p w14:paraId="297BE05C" w14:textId="77777777" w:rsidR="007168C0" w:rsidRPr="008A27F3" w:rsidRDefault="007168C0" w:rsidP="00873702">
      <w:pPr>
        <w:spacing w:line="360" w:lineRule="auto"/>
        <w:jc w:val="center"/>
        <w:rPr>
          <w:rFonts w:ascii="Arial" w:hAnsi="Arial" w:cs="Arial"/>
          <w:b/>
          <w:sz w:val="24"/>
          <w:szCs w:val="24"/>
        </w:rPr>
      </w:pPr>
    </w:p>
    <w:p w14:paraId="105B04FD" w14:textId="77777777" w:rsidR="007168C0" w:rsidRPr="008A27F3" w:rsidRDefault="007168C0" w:rsidP="00873702">
      <w:pPr>
        <w:spacing w:line="360" w:lineRule="auto"/>
        <w:jc w:val="center"/>
        <w:rPr>
          <w:rFonts w:ascii="Arial" w:hAnsi="Arial" w:cs="Arial"/>
          <w:b/>
          <w:sz w:val="24"/>
          <w:szCs w:val="24"/>
        </w:rPr>
      </w:pPr>
    </w:p>
    <w:p w14:paraId="0EDB100A" w14:textId="77777777" w:rsidR="00873702" w:rsidRDefault="00873702" w:rsidP="00873702">
      <w:pPr>
        <w:spacing w:line="360" w:lineRule="auto"/>
        <w:rPr>
          <w:rFonts w:ascii="Arial" w:hAnsi="Arial" w:cs="Arial"/>
          <w:b/>
          <w:sz w:val="24"/>
          <w:szCs w:val="24"/>
        </w:rPr>
      </w:pPr>
    </w:p>
    <w:p w14:paraId="050316F8" w14:textId="77777777" w:rsidR="007168C0" w:rsidRPr="00235504" w:rsidRDefault="007F2C8C" w:rsidP="007F2C8C">
      <w:pPr>
        <w:spacing w:line="360" w:lineRule="auto"/>
        <w:rPr>
          <w:rFonts w:ascii="Arial" w:hAnsi="Arial" w:cs="Arial"/>
          <w:sz w:val="24"/>
        </w:rPr>
      </w:pPr>
      <w:r w:rsidRPr="007F2C8C">
        <w:rPr>
          <w:rFonts w:ascii="Arial" w:hAnsi="Arial" w:cs="Arial"/>
          <w:b/>
          <w:sz w:val="24"/>
          <w:u w:val="single"/>
        </w:rPr>
        <w:t xml:space="preserve">Contents </w:t>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sidRPr="00235504">
        <w:rPr>
          <w:rFonts w:ascii="Arial" w:hAnsi="Arial" w:cs="Arial"/>
          <w:b/>
          <w:sz w:val="24"/>
          <w:u w:val="single"/>
        </w:rPr>
        <w:t>Page</w:t>
      </w:r>
    </w:p>
    <w:p w14:paraId="6294D892" w14:textId="3B0F6FC1" w:rsidR="007F2C8C" w:rsidRPr="007F2C8C" w:rsidRDefault="007F2C8C" w:rsidP="007F2C8C">
      <w:pPr>
        <w:pStyle w:val="ListParagraph"/>
        <w:numPr>
          <w:ilvl w:val="0"/>
          <w:numId w:val="14"/>
        </w:numPr>
        <w:spacing w:line="360" w:lineRule="auto"/>
        <w:rPr>
          <w:rFonts w:ascii="Arial" w:hAnsi="Arial" w:cs="Arial"/>
          <w:b/>
          <w:sz w:val="24"/>
          <w:u w:val="single"/>
        </w:rPr>
      </w:pPr>
      <w:r>
        <w:rPr>
          <w:rFonts w:ascii="Arial" w:hAnsi="Arial" w:cs="Arial"/>
          <w:sz w:val="24"/>
        </w:rPr>
        <w:t>Introduction</w:t>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sidR="00B27BF8">
        <w:rPr>
          <w:rFonts w:ascii="Arial" w:hAnsi="Arial" w:cs="Arial"/>
          <w:sz w:val="24"/>
        </w:rPr>
        <w:t xml:space="preserve"> 2</w:t>
      </w:r>
    </w:p>
    <w:p w14:paraId="348F7EC4" w14:textId="5F3F59FC" w:rsidR="00B27BF8" w:rsidRPr="00B27BF8" w:rsidRDefault="00B27BF8" w:rsidP="00B27BF8">
      <w:pPr>
        <w:pStyle w:val="ListParagraph"/>
        <w:numPr>
          <w:ilvl w:val="0"/>
          <w:numId w:val="14"/>
        </w:numPr>
        <w:spacing w:line="360" w:lineRule="auto"/>
        <w:rPr>
          <w:rFonts w:ascii="Arial" w:hAnsi="Arial" w:cs="Arial"/>
          <w:b/>
          <w:sz w:val="24"/>
          <w:u w:val="single"/>
        </w:rPr>
      </w:pPr>
      <w:r>
        <w:rPr>
          <w:rFonts w:ascii="Arial" w:hAnsi="Arial" w:cs="Arial"/>
          <w:sz w:val="24"/>
        </w:rPr>
        <w:t>Task A the required lighting for the factory</w:t>
      </w:r>
      <w:r w:rsidR="00235504">
        <w:rPr>
          <w:rFonts w:ascii="Arial" w:hAnsi="Arial" w:cs="Arial"/>
          <w:sz w:val="24"/>
        </w:rPr>
        <w:tab/>
      </w:r>
      <w:r w:rsidR="00235504">
        <w:rPr>
          <w:rFonts w:ascii="Arial" w:hAnsi="Arial" w:cs="Arial"/>
          <w:sz w:val="24"/>
        </w:rPr>
        <w:tab/>
      </w:r>
      <w:r w:rsidR="00235504">
        <w:rPr>
          <w:rFonts w:ascii="Arial" w:hAnsi="Arial" w:cs="Arial"/>
          <w:sz w:val="24"/>
        </w:rPr>
        <w:tab/>
      </w:r>
      <w:r w:rsidR="00235504">
        <w:rPr>
          <w:rFonts w:ascii="Arial" w:hAnsi="Arial" w:cs="Arial"/>
          <w:sz w:val="24"/>
        </w:rPr>
        <w:tab/>
      </w:r>
      <w:r>
        <w:rPr>
          <w:rFonts w:ascii="Arial" w:hAnsi="Arial" w:cs="Arial"/>
          <w:sz w:val="24"/>
        </w:rPr>
        <w:t xml:space="preserve"> </w:t>
      </w:r>
      <w:r w:rsidR="00416C3A">
        <w:rPr>
          <w:rFonts w:ascii="Arial" w:hAnsi="Arial" w:cs="Arial"/>
          <w:sz w:val="24"/>
        </w:rPr>
        <w:t>2</w:t>
      </w:r>
      <w:r>
        <w:rPr>
          <w:rFonts w:ascii="Arial" w:hAnsi="Arial" w:cs="Arial"/>
          <w:sz w:val="24"/>
        </w:rPr>
        <w:t>-</w:t>
      </w:r>
      <w:r w:rsidR="00416C3A">
        <w:rPr>
          <w:rFonts w:ascii="Arial" w:hAnsi="Arial" w:cs="Arial"/>
          <w:sz w:val="24"/>
        </w:rPr>
        <w:t>5</w:t>
      </w:r>
      <w:r w:rsidR="00235504">
        <w:rPr>
          <w:rFonts w:ascii="Arial" w:hAnsi="Arial" w:cs="Arial"/>
          <w:sz w:val="24"/>
        </w:rPr>
        <w:tab/>
      </w:r>
    </w:p>
    <w:p w14:paraId="3407E92E" w14:textId="73F3D4FF" w:rsidR="00B27BF8" w:rsidRPr="00B27BF8" w:rsidRDefault="00B27BF8" w:rsidP="00B27BF8">
      <w:pPr>
        <w:pStyle w:val="ListParagraph"/>
        <w:numPr>
          <w:ilvl w:val="0"/>
          <w:numId w:val="14"/>
        </w:numPr>
        <w:spacing w:line="360" w:lineRule="auto"/>
        <w:rPr>
          <w:rFonts w:ascii="Arial" w:hAnsi="Arial" w:cs="Arial"/>
          <w:b/>
          <w:sz w:val="24"/>
          <w:u w:val="single"/>
        </w:rPr>
      </w:pPr>
      <w:r>
        <w:rPr>
          <w:rFonts w:ascii="Arial" w:hAnsi="Arial" w:cs="Arial"/>
          <w:sz w:val="24"/>
        </w:rPr>
        <w:t>Drawing layout for the laps of the factory</w:t>
      </w:r>
      <w:r w:rsidR="00235504" w:rsidRPr="00B27BF8">
        <w:rPr>
          <w:rFonts w:ascii="Arial" w:hAnsi="Arial" w:cs="Arial"/>
          <w:sz w:val="24"/>
        </w:rPr>
        <w:tab/>
      </w:r>
      <w:r w:rsidR="00235504" w:rsidRPr="00B27BF8">
        <w:rPr>
          <w:rFonts w:ascii="Arial" w:hAnsi="Arial" w:cs="Arial"/>
          <w:sz w:val="24"/>
        </w:rPr>
        <w:tab/>
      </w:r>
      <w:r w:rsidR="00235504" w:rsidRPr="00B27BF8">
        <w:rPr>
          <w:rFonts w:ascii="Arial" w:hAnsi="Arial" w:cs="Arial"/>
          <w:sz w:val="24"/>
        </w:rPr>
        <w:tab/>
      </w:r>
      <w:r w:rsidR="00235504" w:rsidRPr="00B27BF8">
        <w:rPr>
          <w:rFonts w:ascii="Arial" w:hAnsi="Arial" w:cs="Arial"/>
          <w:sz w:val="24"/>
        </w:rPr>
        <w:tab/>
      </w:r>
      <w:r w:rsidR="00235504" w:rsidRPr="00B27BF8">
        <w:rPr>
          <w:rFonts w:ascii="Arial" w:hAnsi="Arial" w:cs="Arial"/>
          <w:sz w:val="24"/>
        </w:rPr>
        <w:tab/>
      </w:r>
      <w:r>
        <w:rPr>
          <w:rFonts w:ascii="Arial" w:hAnsi="Arial" w:cs="Arial"/>
          <w:sz w:val="24"/>
        </w:rPr>
        <w:t xml:space="preserve"> </w:t>
      </w:r>
      <w:r w:rsidR="00416C3A">
        <w:rPr>
          <w:rFonts w:ascii="Arial" w:hAnsi="Arial" w:cs="Arial"/>
          <w:sz w:val="24"/>
        </w:rPr>
        <w:t>5</w:t>
      </w:r>
      <w:r>
        <w:rPr>
          <w:rFonts w:ascii="Arial" w:hAnsi="Arial" w:cs="Arial"/>
          <w:sz w:val="24"/>
        </w:rPr>
        <w:t xml:space="preserve"> </w:t>
      </w:r>
    </w:p>
    <w:p w14:paraId="5C090D58" w14:textId="697C8CD9" w:rsidR="007F2C8C" w:rsidRPr="00B27BF8" w:rsidRDefault="00B27BF8" w:rsidP="00B27BF8">
      <w:pPr>
        <w:pStyle w:val="ListParagraph"/>
        <w:numPr>
          <w:ilvl w:val="0"/>
          <w:numId w:val="14"/>
        </w:numPr>
        <w:spacing w:line="360" w:lineRule="auto"/>
        <w:rPr>
          <w:rFonts w:ascii="Arial" w:hAnsi="Arial" w:cs="Arial"/>
          <w:b/>
          <w:sz w:val="24"/>
          <w:u w:val="single"/>
        </w:rPr>
      </w:pPr>
      <w:r>
        <w:rPr>
          <w:rFonts w:ascii="Arial" w:hAnsi="Arial" w:cs="Arial"/>
          <w:sz w:val="24"/>
        </w:rPr>
        <w:t xml:space="preserve">Task B the sound reduction index </w:t>
      </w:r>
      <w:r w:rsidR="00235504" w:rsidRPr="00B27BF8">
        <w:rPr>
          <w:rFonts w:ascii="Arial" w:hAnsi="Arial" w:cs="Arial"/>
          <w:sz w:val="24"/>
        </w:rPr>
        <w:tab/>
      </w:r>
      <w:r w:rsidR="00235504" w:rsidRPr="00B27BF8">
        <w:rPr>
          <w:rFonts w:ascii="Arial" w:hAnsi="Arial" w:cs="Arial"/>
          <w:sz w:val="24"/>
        </w:rPr>
        <w:tab/>
      </w:r>
      <w:r w:rsidR="00235504" w:rsidRPr="00B27BF8">
        <w:rPr>
          <w:rFonts w:ascii="Arial" w:hAnsi="Arial" w:cs="Arial"/>
          <w:sz w:val="24"/>
        </w:rPr>
        <w:tab/>
      </w:r>
      <w:r w:rsidR="00235504" w:rsidRPr="00B27BF8">
        <w:rPr>
          <w:rFonts w:ascii="Arial" w:hAnsi="Arial" w:cs="Arial"/>
          <w:sz w:val="24"/>
        </w:rPr>
        <w:tab/>
      </w:r>
      <w:r w:rsidR="00235504" w:rsidRPr="00B27BF8">
        <w:rPr>
          <w:rFonts w:ascii="Arial" w:hAnsi="Arial" w:cs="Arial"/>
          <w:sz w:val="24"/>
        </w:rPr>
        <w:tab/>
      </w:r>
      <w:r>
        <w:rPr>
          <w:rFonts w:ascii="Arial" w:hAnsi="Arial" w:cs="Arial"/>
          <w:sz w:val="24"/>
        </w:rPr>
        <w:t xml:space="preserve"> </w:t>
      </w:r>
      <w:r w:rsidR="00416C3A">
        <w:rPr>
          <w:rFonts w:ascii="Arial" w:hAnsi="Arial" w:cs="Arial"/>
          <w:sz w:val="24"/>
        </w:rPr>
        <w:t>6-7</w:t>
      </w:r>
    </w:p>
    <w:p w14:paraId="6251BF22" w14:textId="756D3418" w:rsidR="007F2C8C" w:rsidRPr="00416C3A" w:rsidRDefault="00416C3A" w:rsidP="007F2C8C">
      <w:pPr>
        <w:pStyle w:val="ListParagraph"/>
        <w:numPr>
          <w:ilvl w:val="0"/>
          <w:numId w:val="14"/>
        </w:numPr>
        <w:spacing w:line="360" w:lineRule="auto"/>
        <w:rPr>
          <w:rFonts w:ascii="Arial" w:hAnsi="Arial" w:cs="Arial"/>
          <w:sz w:val="24"/>
        </w:rPr>
      </w:pPr>
      <w:r w:rsidRPr="00416C3A">
        <w:rPr>
          <w:rFonts w:ascii="Arial" w:hAnsi="Arial" w:cs="Arial"/>
          <w:sz w:val="24"/>
        </w:rPr>
        <w:t>The implications and factors of frequency and wavelength it sound.</w:t>
      </w:r>
      <w:r w:rsidR="00235504" w:rsidRPr="00416C3A">
        <w:rPr>
          <w:rFonts w:ascii="Arial" w:hAnsi="Arial" w:cs="Arial"/>
          <w:sz w:val="24"/>
        </w:rPr>
        <w:tab/>
      </w:r>
      <w:r>
        <w:rPr>
          <w:rFonts w:ascii="Arial" w:hAnsi="Arial" w:cs="Arial"/>
          <w:sz w:val="24"/>
        </w:rPr>
        <w:t xml:space="preserve"> 7</w:t>
      </w:r>
      <w:r w:rsidR="00235504" w:rsidRPr="00416C3A">
        <w:rPr>
          <w:rFonts w:ascii="Arial" w:hAnsi="Arial" w:cs="Arial"/>
          <w:sz w:val="24"/>
        </w:rPr>
        <w:tab/>
      </w:r>
      <w:r w:rsidR="00235504" w:rsidRPr="00416C3A">
        <w:rPr>
          <w:rFonts w:ascii="Arial" w:hAnsi="Arial" w:cs="Arial"/>
          <w:sz w:val="24"/>
        </w:rPr>
        <w:tab/>
      </w:r>
      <w:r w:rsidR="00235504" w:rsidRPr="00416C3A">
        <w:rPr>
          <w:rFonts w:ascii="Arial" w:hAnsi="Arial" w:cs="Arial"/>
          <w:sz w:val="24"/>
        </w:rPr>
        <w:tab/>
      </w:r>
      <w:r w:rsidR="00235504" w:rsidRPr="00416C3A">
        <w:rPr>
          <w:rFonts w:ascii="Arial" w:hAnsi="Arial" w:cs="Arial"/>
          <w:sz w:val="24"/>
        </w:rPr>
        <w:tab/>
      </w:r>
    </w:p>
    <w:p w14:paraId="751E7735" w14:textId="77777777" w:rsidR="007F2C8C" w:rsidRPr="007F2C8C" w:rsidRDefault="007F2C8C" w:rsidP="007F2C8C">
      <w:pPr>
        <w:spacing w:line="360" w:lineRule="auto"/>
        <w:rPr>
          <w:rFonts w:ascii="Arial" w:hAnsi="Arial" w:cs="Arial"/>
          <w:b/>
          <w:sz w:val="24"/>
          <w:u w:val="double"/>
        </w:rPr>
      </w:pPr>
    </w:p>
    <w:p w14:paraId="2CD00FC3" w14:textId="77777777" w:rsidR="007168C0" w:rsidRPr="007F2C8C" w:rsidRDefault="007168C0" w:rsidP="007F2C8C">
      <w:pPr>
        <w:pStyle w:val="TOCHeading"/>
      </w:pPr>
    </w:p>
    <w:p w14:paraId="44F967B5" w14:textId="77777777" w:rsidR="007168C0" w:rsidRPr="008A27F3" w:rsidRDefault="007168C0" w:rsidP="00873702">
      <w:pPr>
        <w:spacing w:line="360" w:lineRule="auto"/>
        <w:jc w:val="center"/>
        <w:rPr>
          <w:rFonts w:ascii="Arial" w:hAnsi="Arial" w:cs="Arial"/>
          <w:b/>
        </w:rPr>
      </w:pPr>
    </w:p>
    <w:p w14:paraId="2F0C699D" w14:textId="77777777" w:rsidR="007168C0" w:rsidRPr="008A27F3" w:rsidRDefault="007168C0" w:rsidP="00873702">
      <w:pPr>
        <w:spacing w:line="360" w:lineRule="auto"/>
        <w:rPr>
          <w:rFonts w:ascii="Arial" w:hAnsi="Arial" w:cs="Arial"/>
          <w:b/>
        </w:rPr>
      </w:pPr>
    </w:p>
    <w:p w14:paraId="0A3C843B" w14:textId="77777777" w:rsidR="007168C0" w:rsidRPr="008A27F3" w:rsidRDefault="007168C0" w:rsidP="00873702">
      <w:pPr>
        <w:spacing w:line="360" w:lineRule="auto"/>
        <w:rPr>
          <w:rFonts w:ascii="Arial" w:hAnsi="Arial" w:cs="Arial"/>
          <w:b/>
        </w:rPr>
      </w:pPr>
    </w:p>
    <w:p w14:paraId="4EA976E4" w14:textId="77777777" w:rsidR="007168C0" w:rsidRPr="008A27F3" w:rsidRDefault="007168C0" w:rsidP="00873702">
      <w:pPr>
        <w:spacing w:line="360" w:lineRule="auto"/>
        <w:rPr>
          <w:rFonts w:ascii="Arial" w:hAnsi="Arial" w:cs="Arial"/>
          <w:b/>
        </w:rPr>
      </w:pPr>
    </w:p>
    <w:p w14:paraId="5642F027" w14:textId="77777777" w:rsidR="007168C0" w:rsidRPr="008A27F3" w:rsidRDefault="007168C0" w:rsidP="00873702">
      <w:pPr>
        <w:spacing w:line="360" w:lineRule="auto"/>
        <w:rPr>
          <w:rFonts w:ascii="Arial" w:hAnsi="Arial" w:cs="Arial"/>
          <w:b/>
        </w:rPr>
      </w:pPr>
    </w:p>
    <w:p w14:paraId="6103F483" w14:textId="77777777" w:rsidR="00240F40" w:rsidRDefault="00240F40" w:rsidP="00873702">
      <w:pPr>
        <w:spacing w:line="360" w:lineRule="auto"/>
        <w:rPr>
          <w:rFonts w:ascii="Arial" w:hAnsi="Arial" w:cs="Arial"/>
          <w:b/>
        </w:rPr>
      </w:pPr>
    </w:p>
    <w:p w14:paraId="6FC83874" w14:textId="77777777" w:rsidR="00040002" w:rsidRDefault="00040002" w:rsidP="00873702">
      <w:pPr>
        <w:spacing w:line="360" w:lineRule="auto"/>
        <w:rPr>
          <w:rFonts w:ascii="Arial" w:hAnsi="Arial" w:cs="Arial"/>
          <w:b/>
        </w:rPr>
      </w:pPr>
    </w:p>
    <w:p w14:paraId="6F2AA56F" w14:textId="77777777" w:rsidR="00040002" w:rsidRDefault="00040002" w:rsidP="00873702">
      <w:pPr>
        <w:spacing w:line="360" w:lineRule="auto"/>
        <w:rPr>
          <w:rFonts w:ascii="Arial" w:hAnsi="Arial" w:cs="Arial"/>
          <w:b/>
        </w:rPr>
      </w:pPr>
    </w:p>
    <w:p w14:paraId="521997B9" w14:textId="77777777" w:rsidR="00040002" w:rsidRDefault="00040002" w:rsidP="00873702">
      <w:pPr>
        <w:spacing w:line="360" w:lineRule="auto"/>
        <w:rPr>
          <w:rFonts w:ascii="Arial" w:hAnsi="Arial" w:cs="Arial"/>
          <w:b/>
        </w:rPr>
      </w:pPr>
    </w:p>
    <w:p w14:paraId="3ADE6C8C" w14:textId="77777777" w:rsidR="00040002" w:rsidRDefault="00040002" w:rsidP="00873702">
      <w:pPr>
        <w:spacing w:line="360" w:lineRule="auto"/>
        <w:rPr>
          <w:rFonts w:ascii="Arial" w:hAnsi="Arial" w:cs="Arial"/>
          <w:b/>
        </w:rPr>
      </w:pPr>
    </w:p>
    <w:p w14:paraId="3B71B636" w14:textId="684B0904" w:rsidR="00040002" w:rsidRDefault="00040002" w:rsidP="00040002">
      <w:pPr>
        <w:spacing w:line="360" w:lineRule="auto"/>
        <w:rPr>
          <w:rFonts w:ascii="Arial" w:hAnsi="Arial" w:cs="Arial"/>
          <w:b/>
        </w:rPr>
      </w:pPr>
    </w:p>
    <w:p w14:paraId="21A5CD59" w14:textId="70C3A293" w:rsidR="00416C3A" w:rsidRDefault="00416C3A" w:rsidP="00040002">
      <w:pPr>
        <w:spacing w:line="360" w:lineRule="auto"/>
        <w:rPr>
          <w:rFonts w:ascii="Arial" w:hAnsi="Arial" w:cs="Arial"/>
          <w:b/>
        </w:rPr>
      </w:pPr>
    </w:p>
    <w:p w14:paraId="1C40DA0A" w14:textId="7EF97630" w:rsidR="00416C3A" w:rsidRDefault="00416C3A" w:rsidP="00040002">
      <w:pPr>
        <w:spacing w:line="360" w:lineRule="auto"/>
        <w:rPr>
          <w:rFonts w:ascii="Arial" w:hAnsi="Arial" w:cs="Arial"/>
          <w:b/>
        </w:rPr>
      </w:pPr>
    </w:p>
    <w:p w14:paraId="4338175C" w14:textId="59E4EB14" w:rsidR="00416C3A" w:rsidRDefault="00416C3A" w:rsidP="00040002">
      <w:pPr>
        <w:spacing w:line="360" w:lineRule="auto"/>
        <w:rPr>
          <w:rFonts w:ascii="Arial" w:hAnsi="Arial" w:cs="Arial"/>
          <w:b/>
        </w:rPr>
      </w:pPr>
    </w:p>
    <w:p w14:paraId="3E1B431F" w14:textId="36EAC278" w:rsidR="00416C3A" w:rsidRDefault="00416C3A" w:rsidP="00040002">
      <w:pPr>
        <w:spacing w:line="360" w:lineRule="auto"/>
        <w:rPr>
          <w:rFonts w:ascii="Arial" w:hAnsi="Arial" w:cs="Arial"/>
          <w:b/>
        </w:rPr>
      </w:pPr>
    </w:p>
    <w:p w14:paraId="67335700" w14:textId="379D79EF" w:rsidR="00416C3A" w:rsidRDefault="00416C3A" w:rsidP="00040002">
      <w:pPr>
        <w:spacing w:line="360" w:lineRule="auto"/>
        <w:rPr>
          <w:rFonts w:ascii="Arial" w:hAnsi="Arial" w:cs="Arial"/>
          <w:b/>
        </w:rPr>
      </w:pPr>
    </w:p>
    <w:p w14:paraId="2F5BA4FC" w14:textId="69D5253F" w:rsidR="00416C3A" w:rsidRDefault="00416C3A" w:rsidP="00040002">
      <w:pPr>
        <w:spacing w:line="360" w:lineRule="auto"/>
        <w:rPr>
          <w:rFonts w:ascii="Arial" w:hAnsi="Arial" w:cs="Arial"/>
          <w:b/>
        </w:rPr>
      </w:pPr>
    </w:p>
    <w:p w14:paraId="3102C997" w14:textId="77777777" w:rsidR="00416C3A" w:rsidRDefault="00416C3A" w:rsidP="00040002">
      <w:pPr>
        <w:spacing w:line="360" w:lineRule="auto"/>
        <w:rPr>
          <w:rFonts w:ascii="Arial" w:hAnsi="Arial" w:cs="Arial"/>
          <w:b/>
        </w:rPr>
      </w:pPr>
    </w:p>
    <w:p w14:paraId="79F61C4C" w14:textId="77777777" w:rsidR="00B27BF8" w:rsidRDefault="00B27BF8" w:rsidP="00B27BF8">
      <w:pPr>
        <w:spacing w:line="360" w:lineRule="auto"/>
        <w:ind w:left="360"/>
        <w:rPr>
          <w:rFonts w:ascii="Arial" w:hAnsi="Arial" w:cs="Arial"/>
          <w:b/>
          <w:sz w:val="24"/>
        </w:rPr>
      </w:pPr>
    </w:p>
    <w:p w14:paraId="14680D36" w14:textId="4BA18353" w:rsidR="006F021A" w:rsidRPr="00416C3A" w:rsidRDefault="006F021A" w:rsidP="00416C3A">
      <w:pPr>
        <w:pStyle w:val="ListParagraph"/>
        <w:numPr>
          <w:ilvl w:val="0"/>
          <w:numId w:val="15"/>
        </w:numPr>
        <w:spacing w:line="360" w:lineRule="auto"/>
        <w:rPr>
          <w:rFonts w:ascii="Arial" w:hAnsi="Arial" w:cs="Arial"/>
          <w:b/>
          <w:sz w:val="24"/>
          <w:u w:val="single"/>
        </w:rPr>
      </w:pPr>
      <w:r w:rsidRPr="00416C3A">
        <w:rPr>
          <w:rFonts w:ascii="Arial" w:hAnsi="Arial" w:cs="Arial"/>
          <w:b/>
          <w:sz w:val="24"/>
          <w:u w:val="single"/>
        </w:rPr>
        <w:t>Introduction</w:t>
      </w:r>
    </w:p>
    <w:p w14:paraId="76CF910D" w14:textId="2796D3CE" w:rsidR="00C11C80" w:rsidRPr="006F021A" w:rsidRDefault="006F021A" w:rsidP="006F021A">
      <w:pPr>
        <w:spacing w:line="360" w:lineRule="auto"/>
        <w:rPr>
          <w:rFonts w:ascii="Arial" w:hAnsi="Arial" w:cs="Arial"/>
          <w:sz w:val="24"/>
        </w:rPr>
      </w:pPr>
      <w:r>
        <w:rPr>
          <w:rFonts w:ascii="Arial" w:hAnsi="Arial" w:cs="Arial"/>
          <w:sz w:val="24"/>
        </w:rPr>
        <w:t>The aim of this assignment is to</w:t>
      </w:r>
      <w:r w:rsidR="00354BD8">
        <w:rPr>
          <w:rFonts w:ascii="Arial" w:hAnsi="Arial" w:cs="Arial"/>
          <w:sz w:val="24"/>
        </w:rPr>
        <w:t xml:space="preserve"> 1</w:t>
      </w:r>
      <w:r w:rsidR="00354BD8" w:rsidRPr="00354BD8">
        <w:rPr>
          <w:rFonts w:ascii="Arial" w:hAnsi="Arial" w:cs="Arial"/>
          <w:sz w:val="24"/>
          <w:vertAlign w:val="superscript"/>
        </w:rPr>
        <w:t>st</w:t>
      </w:r>
      <w:r w:rsidR="00354BD8">
        <w:rPr>
          <w:rFonts w:ascii="Arial" w:hAnsi="Arial" w:cs="Arial"/>
          <w:sz w:val="24"/>
        </w:rPr>
        <w:t xml:space="preserve"> </w:t>
      </w:r>
      <w:r>
        <w:rPr>
          <w:rFonts w:ascii="Arial" w:hAnsi="Arial" w:cs="Arial"/>
          <w:sz w:val="24"/>
        </w:rPr>
        <w:t xml:space="preserve">calculate the number of lamps required in a factory and provide a </w:t>
      </w:r>
      <w:r w:rsidR="00C11C80">
        <w:rPr>
          <w:rFonts w:ascii="Arial" w:hAnsi="Arial" w:cs="Arial"/>
          <w:sz w:val="24"/>
        </w:rPr>
        <w:t>design for the luminaire installation. This can only be done by first identifying the room index, utilisation factor and the suitable layout for the lamp fittings</w:t>
      </w:r>
      <w:r w:rsidR="00354BD8">
        <w:rPr>
          <w:rFonts w:ascii="Arial" w:hAnsi="Arial" w:cs="Arial"/>
          <w:sz w:val="24"/>
        </w:rPr>
        <w:t>, including a suitable drawing for the layout of the lamps</w:t>
      </w:r>
      <w:r w:rsidR="00C11C80">
        <w:rPr>
          <w:rFonts w:ascii="Arial" w:hAnsi="Arial" w:cs="Arial"/>
          <w:sz w:val="24"/>
        </w:rPr>
        <w:t xml:space="preserve">. </w:t>
      </w:r>
      <w:r w:rsidR="00354BD8">
        <w:rPr>
          <w:rFonts w:ascii="Arial" w:hAnsi="Arial" w:cs="Arial"/>
          <w:sz w:val="24"/>
        </w:rPr>
        <w:t>2</w:t>
      </w:r>
      <w:r w:rsidR="00354BD8" w:rsidRPr="00354BD8">
        <w:rPr>
          <w:rFonts w:ascii="Arial" w:hAnsi="Arial" w:cs="Arial"/>
          <w:sz w:val="24"/>
          <w:vertAlign w:val="superscript"/>
        </w:rPr>
        <w:t>nd</w:t>
      </w:r>
      <w:r w:rsidR="00354BD8">
        <w:rPr>
          <w:rFonts w:ascii="Arial" w:hAnsi="Arial" w:cs="Arial"/>
          <w:sz w:val="24"/>
        </w:rPr>
        <w:t xml:space="preserve"> part of the assignment is to calculate the sound reduction efficiency through the external wall including the window efficiency  </w:t>
      </w:r>
    </w:p>
    <w:p w14:paraId="47D9D7C3" w14:textId="2B026A50" w:rsidR="00C941CF" w:rsidRPr="00D504A7" w:rsidRDefault="00C941CF" w:rsidP="00C941CF">
      <w:pPr>
        <w:pStyle w:val="ListParagraph"/>
        <w:numPr>
          <w:ilvl w:val="0"/>
          <w:numId w:val="12"/>
        </w:numPr>
        <w:spacing w:line="240" w:lineRule="auto"/>
        <w:rPr>
          <w:rFonts w:ascii="Arial" w:hAnsi="Arial" w:cs="Arial"/>
          <w:b/>
          <w:sz w:val="24"/>
          <w:u w:val="single"/>
        </w:rPr>
      </w:pPr>
      <w:r w:rsidRPr="00D504A7">
        <w:rPr>
          <w:rFonts w:ascii="Arial" w:hAnsi="Arial" w:cs="Arial"/>
          <w:b/>
          <w:sz w:val="24"/>
          <w:u w:val="single"/>
        </w:rPr>
        <w:t xml:space="preserve">Task A </w:t>
      </w:r>
      <w:r w:rsidRPr="00D504A7">
        <w:rPr>
          <w:rFonts w:ascii="Arial" w:hAnsi="Arial" w:cs="Arial"/>
          <w:bCs/>
          <w:sz w:val="24"/>
          <w:u w:val="single"/>
        </w:rPr>
        <w:t xml:space="preserve"> </w:t>
      </w:r>
    </w:p>
    <w:p w14:paraId="16B552C3" w14:textId="0245585C" w:rsidR="00C941CF" w:rsidRPr="00C941CF" w:rsidRDefault="00C941CF" w:rsidP="00C941CF">
      <w:pPr>
        <w:spacing w:line="240" w:lineRule="auto"/>
        <w:rPr>
          <w:rFonts w:ascii="Arial" w:hAnsi="Arial" w:cs="Arial"/>
          <w:bCs/>
          <w:sz w:val="24"/>
        </w:rPr>
      </w:pPr>
      <w:r>
        <w:rPr>
          <w:rFonts w:ascii="Arial" w:hAnsi="Arial" w:cs="Arial"/>
          <w:bCs/>
          <w:sz w:val="24"/>
        </w:rPr>
        <w:t xml:space="preserve">Calculate the Room index, utilisation factor, the number of lamps required and a suitable layout for the lamp fittings (Value of s). for a production area in a factory that is 60 metres x 24 metres x 8 metres in height. The factory benches are a height of 1 metre above the floor level. </w:t>
      </w:r>
      <w:r w:rsidR="002556C2">
        <w:rPr>
          <w:rFonts w:ascii="Arial" w:hAnsi="Arial" w:cs="Arial"/>
          <w:bCs/>
          <w:sz w:val="24"/>
        </w:rPr>
        <w:t xml:space="preserve">The area </w:t>
      </w:r>
      <w:r w:rsidR="00D504A7">
        <w:rPr>
          <w:rFonts w:ascii="Arial" w:hAnsi="Arial" w:cs="Arial"/>
          <w:bCs/>
          <w:sz w:val="24"/>
        </w:rPr>
        <w:t>reflectance’s</w:t>
      </w:r>
      <w:r w:rsidR="002556C2">
        <w:rPr>
          <w:rFonts w:ascii="Arial" w:hAnsi="Arial" w:cs="Arial"/>
          <w:bCs/>
          <w:sz w:val="24"/>
        </w:rPr>
        <w:t xml:space="preserve"> are 0.3 for the </w:t>
      </w:r>
      <w:r w:rsidR="00D504A7">
        <w:rPr>
          <w:rFonts w:ascii="Arial" w:hAnsi="Arial" w:cs="Arial"/>
          <w:bCs/>
          <w:sz w:val="24"/>
        </w:rPr>
        <w:t>ceiling</w:t>
      </w:r>
      <w:r w:rsidR="002556C2">
        <w:rPr>
          <w:rFonts w:ascii="Arial" w:hAnsi="Arial" w:cs="Arial"/>
          <w:bCs/>
          <w:sz w:val="24"/>
        </w:rPr>
        <w:t xml:space="preserve"> and 0.5 for the walls the lighting design specifies fluorescent lamps in recessed louvre with DLOR of 50%. With a lighting design lumen output of 18,000 lumens</w:t>
      </w:r>
      <w:r w:rsidR="003947E7">
        <w:rPr>
          <w:rFonts w:ascii="Arial" w:hAnsi="Arial" w:cs="Arial"/>
          <w:bCs/>
          <w:sz w:val="24"/>
        </w:rPr>
        <w:t xml:space="preserve">. The illumination required for the factory area is 200 lux at the working plane light loss factor= 0.75. </w:t>
      </w:r>
    </w:p>
    <w:p w14:paraId="6A386E92" w14:textId="77777777" w:rsidR="00C941CF" w:rsidRDefault="00C941CF" w:rsidP="00C941CF">
      <w:pPr>
        <w:spacing w:line="240" w:lineRule="auto"/>
        <w:rPr>
          <w:rFonts w:ascii="Arial" w:hAnsi="Arial" w:cs="Arial"/>
          <w:b/>
          <w:sz w:val="24"/>
        </w:rPr>
      </w:pPr>
    </w:p>
    <w:p w14:paraId="13FCA805" w14:textId="1157A3ED" w:rsidR="00040002" w:rsidRPr="00C941CF" w:rsidRDefault="00040002" w:rsidP="00C941CF">
      <w:pPr>
        <w:spacing w:line="240" w:lineRule="auto"/>
        <w:rPr>
          <w:rFonts w:ascii="Arial" w:hAnsi="Arial" w:cs="Arial"/>
          <w:b/>
          <w:sz w:val="24"/>
        </w:rPr>
      </w:pPr>
      <w:r w:rsidRPr="00C941CF">
        <w:rPr>
          <w:rFonts w:ascii="Arial" w:hAnsi="Arial" w:cs="Arial"/>
          <w:b/>
          <w:sz w:val="24"/>
        </w:rPr>
        <w:t>Room Index</w:t>
      </w:r>
    </w:p>
    <w:p w14:paraId="5EC68AE0" w14:textId="77777777" w:rsidR="00040002" w:rsidRDefault="00040002" w:rsidP="001F003A">
      <w:pPr>
        <w:spacing w:line="240" w:lineRule="auto"/>
        <w:jc w:val="both"/>
        <w:rPr>
          <w:rFonts w:ascii="Arial" w:hAnsi="Arial" w:cs="Arial"/>
          <w:sz w:val="24"/>
        </w:rPr>
      </w:pPr>
      <w:r>
        <w:rPr>
          <w:rFonts w:ascii="Arial" w:hAnsi="Arial" w:cs="Arial"/>
          <w:sz w:val="24"/>
        </w:rPr>
        <w:t>To calculate the Room Index, the following formula is used;</w:t>
      </w:r>
    </w:p>
    <w:p w14:paraId="01CAA306" w14:textId="77777777" w:rsidR="00040002" w:rsidRDefault="00040002" w:rsidP="001F003A">
      <w:pPr>
        <w:spacing w:line="240" w:lineRule="auto"/>
        <w:jc w:val="both"/>
        <w:rPr>
          <w:rFonts w:ascii="Arial" w:hAnsi="Arial" w:cs="Arial"/>
          <w:sz w:val="24"/>
          <w:u w:val="single"/>
        </w:rPr>
      </w:pPr>
      <w:r>
        <w:rPr>
          <w:rFonts w:ascii="Arial" w:hAnsi="Arial" w:cs="Arial"/>
          <w:sz w:val="24"/>
        </w:rPr>
        <w:t xml:space="preserve">RI = </w:t>
      </w:r>
      <w:r>
        <w:rPr>
          <w:rFonts w:ascii="Arial" w:hAnsi="Arial" w:cs="Arial"/>
          <w:sz w:val="24"/>
        </w:rPr>
        <w:tab/>
      </w:r>
      <w:r>
        <w:rPr>
          <w:rFonts w:ascii="Arial" w:hAnsi="Arial" w:cs="Arial"/>
          <w:sz w:val="24"/>
          <w:u w:val="single"/>
        </w:rPr>
        <w:t xml:space="preserve"> </w:t>
      </w:r>
      <w:r w:rsidRPr="00040002">
        <w:rPr>
          <w:rFonts w:ascii="Arial" w:hAnsi="Arial" w:cs="Arial"/>
          <w:sz w:val="24"/>
          <w:u w:val="single"/>
        </w:rPr>
        <w:t>(L x W</w:t>
      </w:r>
      <w:r>
        <w:rPr>
          <w:rFonts w:ascii="Arial" w:hAnsi="Arial" w:cs="Arial"/>
          <w:sz w:val="24"/>
          <w:u w:val="single"/>
        </w:rPr>
        <w:t>)</w:t>
      </w:r>
      <w:r w:rsidRPr="00040002">
        <w:rPr>
          <w:rFonts w:ascii="Arial" w:hAnsi="Arial" w:cs="Arial"/>
          <w:sz w:val="24"/>
          <w:u w:val="single"/>
        </w:rPr>
        <w:t xml:space="preserve">               </w:t>
      </w:r>
      <w:r>
        <w:rPr>
          <w:rFonts w:ascii="Arial" w:hAnsi="Arial" w:cs="Arial"/>
          <w:sz w:val="24"/>
          <w:u w:val="single"/>
        </w:rPr>
        <w:t xml:space="preserve">      </w:t>
      </w:r>
    </w:p>
    <w:p w14:paraId="55DCC304" w14:textId="77777777" w:rsidR="00040002" w:rsidRPr="00040002" w:rsidRDefault="0055437F" w:rsidP="001F003A">
      <w:pPr>
        <w:spacing w:line="240" w:lineRule="auto"/>
        <w:ind w:firstLine="720"/>
        <w:jc w:val="both"/>
        <w:rPr>
          <w:rFonts w:ascii="Arial" w:hAnsi="Arial" w:cs="Arial"/>
          <w:sz w:val="24"/>
        </w:rPr>
      </w:pPr>
      <w:r>
        <w:rPr>
          <w:rFonts w:ascii="Arial" w:hAnsi="Arial" w:cs="Arial"/>
          <w:sz w:val="24"/>
        </w:rPr>
        <w:t>(H</w:t>
      </w:r>
      <w:r>
        <w:rPr>
          <w:rFonts w:ascii="Arial" w:hAnsi="Arial" w:cs="Arial"/>
          <w:sz w:val="12"/>
        </w:rPr>
        <w:t>m</w:t>
      </w:r>
      <w:r w:rsidR="00040002">
        <w:rPr>
          <w:rFonts w:ascii="Arial" w:hAnsi="Arial" w:cs="Arial"/>
          <w:sz w:val="24"/>
        </w:rPr>
        <w:t xml:space="preserve"> </w:t>
      </w:r>
      <w:r w:rsidR="00C11C80">
        <w:rPr>
          <w:rFonts w:ascii="Arial" w:hAnsi="Arial" w:cs="Arial"/>
          <w:sz w:val="24"/>
        </w:rPr>
        <w:t>(L</w:t>
      </w:r>
      <w:r w:rsidR="00040002">
        <w:rPr>
          <w:rFonts w:ascii="Arial" w:hAnsi="Arial" w:cs="Arial"/>
          <w:sz w:val="24"/>
        </w:rPr>
        <w:t xml:space="preserve"> + W))</w:t>
      </w:r>
    </w:p>
    <w:p w14:paraId="1132663F" w14:textId="77777777" w:rsidR="00040002" w:rsidRDefault="00040002" w:rsidP="001F003A">
      <w:pPr>
        <w:spacing w:line="240" w:lineRule="auto"/>
        <w:jc w:val="both"/>
        <w:rPr>
          <w:rFonts w:ascii="Arial" w:hAnsi="Arial" w:cs="Arial"/>
          <w:sz w:val="24"/>
        </w:rPr>
      </w:pPr>
      <w:r>
        <w:rPr>
          <w:rFonts w:ascii="Arial" w:hAnsi="Arial" w:cs="Arial"/>
          <w:sz w:val="24"/>
        </w:rPr>
        <w:t>Where;</w:t>
      </w:r>
    </w:p>
    <w:p w14:paraId="558937AE" w14:textId="77777777" w:rsidR="001F003A" w:rsidRDefault="001F003A" w:rsidP="001F003A">
      <w:pPr>
        <w:spacing w:line="240" w:lineRule="auto"/>
        <w:jc w:val="both"/>
        <w:rPr>
          <w:rFonts w:ascii="Arial" w:hAnsi="Arial" w:cs="Arial"/>
          <w:sz w:val="24"/>
        </w:rPr>
      </w:pPr>
      <w:r>
        <w:rPr>
          <w:rFonts w:ascii="Arial" w:hAnsi="Arial" w:cs="Arial"/>
          <w:sz w:val="24"/>
        </w:rPr>
        <w:t>RI = Room Index</w:t>
      </w:r>
    </w:p>
    <w:p w14:paraId="0C2A0247" w14:textId="77777777" w:rsidR="00040002" w:rsidRDefault="00040002" w:rsidP="001F003A">
      <w:pPr>
        <w:spacing w:line="240" w:lineRule="auto"/>
        <w:jc w:val="both"/>
        <w:rPr>
          <w:rFonts w:ascii="Arial" w:hAnsi="Arial" w:cs="Arial"/>
          <w:sz w:val="24"/>
        </w:rPr>
      </w:pPr>
      <w:r>
        <w:rPr>
          <w:rFonts w:ascii="Arial" w:hAnsi="Arial" w:cs="Arial"/>
          <w:sz w:val="24"/>
        </w:rPr>
        <w:t xml:space="preserve">L = Length of room (60 </w:t>
      </w:r>
      <w:proofErr w:type="spellStart"/>
      <w:r>
        <w:rPr>
          <w:rFonts w:ascii="Arial" w:hAnsi="Arial" w:cs="Arial"/>
          <w:sz w:val="24"/>
        </w:rPr>
        <w:t>mtr</w:t>
      </w:r>
      <w:proofErr w:type="spellEnd"/>
      <w:r>
        <w:rPr>
          <w:rFonts w:ascii="Arial" w:hAnsi="Arial" w:cs="Arial"/>
          <w:sz w:val="24"/>
        </w:rPr>
        <w:t>)</w:t>
      </w:r>
    </w:p>
    <w:p w14:paraId="42A61F21" w14:textId="77777777" w:rsidR="00040002" w:rsidRDefault="00040002" w:rsidP="001F003A">
      <w:pPr>
        <w:spacing w:line="240" w:lineRule="auto"/>
        <w:jc w:val="both"/>
        <w:rPr>
          <w:rFonts w:ascii="Arial" w:hAnsi="Arial" w:cs="Arial"/>
          <w:sz w:val="24"/>
        </w:rPr>
      </w:pPr>
      <w:r>
        <w:rPr>
          <w:rFonts w:ascii="Arial" w:hAnsi="Arial" w:cs="Arial"/>
          <w:sz w:val="24"/>
        </w:rPr>
        <w:t xml:space="preserve">W = Width of room (24 </w:t>
      </w:r>
      <w:proofErr w:type="spellStart"/>
      <w:r>
        <w:rPr>
          <w:rFonts w:ascii="Arial" w:hAnsi="Arial" w:cs="Arial"/>
          <w:sz w:val="24"/>
        </w:rPr>
        <w:t>mtr</w:t>
      </w:r>
      <w:proofErr w:type="spellEnd"/>
      <w:r>
        <w:rPr>
          <w:rFonts w:ascii="Arial" w:hAnsi="Arial" w:cs="Arial"/>
          <w:sz w:val="24"/>
        </w:rPr>
        <w:t>)</w:t>
      </w:r>
    </w:p>
    <w:p w14:paraId="7A051DCF" w14:textId="77777777" w:rsidR="00040002" w:rsidRDefault="0055437F" w:rsidP="001F003A">
      <w:pPr>
        <w:spacing w:line="240" w:lineRule="auto"/>
        <w:jc w:val="both"/>
        <w:rPr>
          <w:rFonts w:ascii="Arial" w:hAnsi="Arial" w:cs="Arial"/>
          <w:sz w:val="24"/>
        </w:rPr>
      </w:pPr>
      <w:r>
        <w:rPr>
          <w:rFonts w:ascii="Arial" w:hAnsi="Arial" w:cs="Arial"/>
          <w:sz w:val="24"/>
        </w:rPr>
        <w:t>H</w:t>
      </w:r>
      <w:r>
        <w:rPr>
          <w:rFonts w:ascii="Arial" w:hAnsi="Arial" w:cs="Arial"/>
          <w:sz w:val="12"/>
        </w:rPr>
        <w:t>m</w:t>
      </w:r>
      <w:r w:rsidR="00040002">
        <w:rPr>
          <w:rFonts w:ascii="Arial" w:hAnsi="Arial" w:cs="Arial"/>
          <w:sz w:val="24"/>
        </w:rPr>
        <w:t xml:space="preserve"> = Height of the luminaire measured from the working plane (8-1 = 7 </w:t>
      </w:r>
      <w:proofErr w:type="spellStart"/>
      <w:r w:rsidR="00040002">
        <w:rPr>
          <w:rFonts w:ascii="Arial" w:hAnsi="Arial" w:cs="Arial"/>
          <w:sz w:val="24"/>
        </w:rPr>
        <w:t>mtr</w:t>
      </w:r>
      <w:proofErr w:type="spellEnd"/>
      <w:r w:rsidR="00040002">
        <w:rPr>
          <w:rFonts w:ascii="Arial" w:hAnsi="Arial" w:cs="Arial"/>
          <w:sz w:val="24"/>
        </w:rPr>
        <w:t>)</w:t>
      </w:r>
    </w:p>
    <w:p w14:paraId="315592D3" w14:textId="77777777" w:rsidR="00040002" w:rsidRDefault="00040002" w:rsidP="001F003A">
      <w:pPr>
        <w:spacing w:line="240" w:lineRule="auto"/>
        <w:jc w:val="both"/>
        <w:rPr>
          <w:rFonts w:ascii="Arial" w:hAnsi="Arial" w:cs="Arial"/>
          <w:sz w:val="24"/>
        </w:rPr>
      </w:pPr>
      <w:r>
        <w:rPr>
          <w:rFonts w:ascii="Arial" w:hAnsi="Arial" w:cs="Arial"/>
          <w:sz w:val="24"/>
        </w:rPr>
        <w:t>Therefore;</w:t>
      </w:r>
    </w:p>
    <w:p w14:paraId="3AEE6F9C" w14:textId="77777777" w:rsidR="00040002" w:rsidRDefault="00040002" w:rsidP="001F003A">
      <w:pPr>
        <w:spacing w:line="240" w:lineRule="auto"/>
        <w:jc w:val="both"/>
        <w:rPr>
          <w:rFonts w:ascii="Arial" w:hAnsi="Arial" w:cs="Arial"/>
          <w:sz w:val="24"/>
          <w:u w:val="single"/>
        </w:rPr>
      </w:pPr>
      <w:r>
        <w:rPr>
          <w:rFonts w:ascii="Arial" w:hAnsi="Arial" w:cs="Arial"/>
          <w:sz w:val="24"/>
        </w:rPr>
        <w:t xml:space="preserve">RI = </w:t>
      </w:r>
      <w:r w:rsidRPr="00040002">
        <w:rPr>
          <w:rFonts w:ascii="Arial" w:hAnsi="Arial" w:cs="Arial"/>
          <w:sz w:val="24"/>
          <w:u w:val="single"/>
        </w:rPr>
        <w:t>(60 x 24)</w:t>
      </w:r>
    </w:p>
    <w:p w14:paraId="683C8E09" w14:textId="77777777" w:rsidR="00040002" w:rsidRDefault="00040002" w:rsidP="001F003A">
      <w:pPr>
        <w:spacing w:line="240" w:lineRule="auto"/>
        <w:jc w:val="both"/>
        <w:rPr>
          <w:rFonts w:ascii="Arial" w:hAnsi="Arial" w:cs="Arial"/>
          <w:sz w:val="24"/>
        </w:rPr>
      </w:pPr>
      <w:r>
        <w:rPr>
          <w:rFonts w:ascii="Arial" w:hAnsi="Arial" w:cs="Arial"/>
          <w:sz w:val="24"/>
        </w:rPr>
        <w:t xml:space="preserve">  (7 </w:t>
      </w:r>
      <w:r w:rsidR="00CB7A09">
        <w:rPr>
          <w:rFonts w:ascii="Arial" w:hAnsi="Arial" w:cs="Arial"/>
          <w:sz w:val="24"/>
        </w:rPr>
        <w:t>(60</w:t>
      </w:r>
      <w:r>
        <w:rPr>
          <w:rFonts w:ascii="Arial" w:hAnsi="Arial" w:cs="Arial"/>
          <w:sz w:val="24"/>
        </w:rPr>
        <w:t xml:space="preserve"> + 24))</w:t>
      </w:r>
    </w:p>
    <w:p w14:paraId="7621CB5A" w14:textId="77777777" w:rsidR="00040002" w:rsidRDefault="00040002" w:rsidP="001F003A">
      <w:pPr>
        <w:spacing w:line="240" w:lineRule="auto"/>
        <w:jc w:val="both"/>
        <w:rPr>
          <w:rFonts w:ascii="Arial" w:hAnsi="Arial" w:cs="Arial"/>
          <w:sz w:val="24"/>
        </w:rPr>
      </w:pPr>
      <w:r>
        <w:rPr>
          <w:rFonts w:ascii="Arial" w:hAnsi="Arial" w:cs="Arial"/>
          <w:sz w:val="24"/>
        </w:rPr>
        <w:t xml:space="preserve">RI= </w:t>
      </w:r>
      <w:r w:rsidRPr="00040002">
        <w:rPr>
          <w:rFonts w:ascii="Arial" w:hAnsi="Arial" w:cs="Arial"/>
          <w:sz w:val="24"/>
          <w:u w:val="single"/>
        </w:rPr>
        <w:t>(1440)</w:t>
      </w:r>
    </w:p>
    <w:p w14:paraId="098344F8" w14:textId="77777777" w:rsidR="00040002" w:rsidRDefault="00040002" w:rsidP="001F003A">
      <w:pPr>
        <w:spacing w:line="240" w:lineRule="auto"/>
        <w:jc w:val="both"/>
        <w:rPr>
          <w:rFonts w:ascii="Arial" w:hAnsi="Arial" w:cs="Arial"/>
          <w:sz w:val="24"/>
        </w:rPr>
      </w:pPr>
      <w:r>
        <w:rPr>
          <w:rFonts w:ascii="Arial" w:hAnsi="Arial" w:cs="Arial"/>
          <w:sz w:val="24"/>
        </w:rPr>
        <w:t xml:space="preserve">       7 x 84</w:t>
      </w:r>
    </w:p>
    <w:p w14:paraId="0BF98895" w14:textId="77777777" w:rsidR="00040002" w:rsidRDefault="00040002" w:rsidP="001F003A">
      <w:pPr>
        <w:spacing w:line="240" w:lineRule="auto"/>
        <w:jc w:val="both"/>
        <w:rPr>
          <w:rFonts w:ascii="Arial" w:hAnsi="Arial" w:cs="Arial"/>
          <w:sz w:val="24"/>
        </w:rPr>
      </w:pPr>
      <w:r>
        <w:rPr>
          <w:rFonts w:ascii="Arial" w:hAnsi="Arial" w:cs="Arial"/>
          <w:sz w:val="24"/>
        </w:rPr>
        <w:t xml:space="preserve">RI= </w:t>
      </w:r>
      <w:r w:rsidRPr="00040002">
        <w:rPr>
          <w:rFonts w:ascii="Arial" w:hAnsi="Arial" w:cs="Arial"/>
          <w:sz w:val="24"/>
          <w:u w:val="single"/>
        </w:rPr>
        <w:t>1440</w:t>
      </w:r>
    </w:p>
    <w:p w14:paraId="7EF96F3A" w14:textId="77777777" w:rsidR="00040002" w:rsidRDefault="00040002" w:rsidP="001F003A">
      <w:pPr>
        <w:spacing w:line="240" w:lineRule="auto"/>
        <w:jc w:val="both"/>
        <w:rPr>
          <w:rFonts w:ascii="Arial" w:hAnsi="Arial" w:cs="Arial"/>
          <w:sz w:val="24"/>
        </w:rPr>
      </w:pPr>
      <w:r>
        <w:rPr>
          <w:rFonts w:ascii="Arial" w:hAnsi="Arial" w:cs="Arial"/>
          <w:sz w:val="24"/>
        </w:rPr>
        <w:lastRenderedPageBreak/>
        <w:t xml:space="preserve">        588</w:t>
      </w:r>
    </w:p>
    <w:p w14:paraId="422CFFA1" w14:textId="77777777" w:rsidR="00040002" w:rsidRDefault="00040002" w:rsidP="001F003A">
      <w:pPr>
        <w:spacing w:line="240" w:lineRule="auto"/>
        <w:jc w:val="both"/>
        <w:rPr>
          <w:rFonts w:ascii="Arial" w:hAnsi="Arial" w:cs="Arial"/>
          <w:sz w:val="24"/>
        </w:rPr>
      </w:pPr>
      <w:r>
        <w:rPr>
          <w:rFonts w:ascii="Arial" w:hAnsi="Arial" w:cs="Arial"/>
          <w:sz w:val="24"/>
        </w:rPr>
        <w:t xml:space="preserve">RI = </w:t>
      </w:r>
      <w:r w:rsidRPr="00090AF8">
        <w:rPr>
          <w:rFonts w:ascii="Arial" w:hAnsi="Arial" w:cs="Arial"/>
          <w:sz w:val="24"/>
          <w:u w:val="double"/>
        </w:rPr>
        <w:t>2.45</w:t>
      </w:r>
    </w:p>
    <w:p w14:paraId="53578B32" w14:textId="77777777" w:rsidR="00040002" w:rsidRDefault="00040002" w:rsidP="001F003A">
      <w:pPr>
        <w:spacing w:line="240" w:lineRule="auto"/>
        <w:jc w:val="both"/>
        <w:rPr>
          <w:rFonts w:ascii="Arial" w:hAnsi="Arial" w:cs="Arial"/>
          <w:sz w:val="24"/>
        </w:rPr>
      </w:pPr>
    </w:p>
    <w:p w14:paraId="6083D07C" w14:textId="77777777" w:rsidR="00040002" w:rsidRPr="00C941CF" w:rsidRDefault="001F003A" w:rsidP="00C941CF">
      <w:pPr>
        <w:spacing w:line="240" w:lineRule="auto"/>
        <w:jc w:val="both"/>
        <w:rPr>
          <w:rFonts w:ascii="Arial" w:hAnsi="Arial" w:cs="Arial"/>
          <w:b/>
          <w:sz w:val="24"/>
        </w:rPr>
      </w:pPr>
      <w:r w:rsidRPr="00C941CF">
        <w:rPr>
          <w:rFonts w:ascii="Arial" w:hAnsi="Arial" w:cs="Arial"/>
          <w:b/>
          <w:sz w:val="24"/>
        </w:rPr>
        <w:t>Utilisation Factor</w:t>
      </w:r>
    </w:p>
    <w:p w14:paraId="3BE1FE49" w14:textId="77777777" w:rsidR="001F003A" w:rsidRDefault="001F003A" w:rsidP="001F003A">
      <w:pPr>
        <w:spacing w:line="240" w:lineRule="auto"/>
        <w:jc w:val="both"/>
        <w:rPr>
          <w:rFonts w:ascii="Arial" w:hAnsi="Arial" w:cs="Arial"/>
          <w:sz w:val="24"/>
        </w:rPr>
      </w:pPr>
      <w:r>
        <w:rPr>
          <w:rFonts w:ascii="Arial" w:hAnsi="Arial" w:cs="Arial"/>
          <w:sz w:val="24"/>
        </w:rPr>
        <w:t>Using the utilisation factor table hand out</w:t>
      </w:r>
      <w:r w:rsidR="00067BA2">
        <w:rPr>
          <w:rFonts w:ascii="Arial" w:hAnsi="Arial" w:cs="Arial"/>
          <w:sz w:val="24"/>
        </w:rPr>
        <w:t xml:space="preserve"> (a cropped version is shown below)</w:t>
      </w:r>
      <w:r>
        <w:rPr>
          <w:rFonts w:ascii="Arial" w:hAnsi="Arial" w:cs="Arial"/>
          <w:sz w:val="24"/>
        </w:rPr>
        <w:t>, the utilisation factor equals 0.46. This is because the ceilings reflectance is 0.3 and the walls reflectance is equal to 0.5, with a room index of 2.45.</w:t>
      </w:r>
    </w:p>
    <w:tbl>
      <w:tblPr>
        <w:tblStyle w:val="TableGrid"/>
        <w:tblW w:w="0" w:type="auto"/>
        <w:tblLook w:val="04A0" w:firstRow="1" w:lastRow="0" w:firstColumn="1" w:lastColumn="0" w:noHBand="0" w:noVBand="1"/>
      </w:tblPr>
      <w:tblGrid>
        <w:gridCol w:w="1436"/>
        <w:gridCol w:w="1436"/>
        <w:gridCol w:w="1605"/>
        <w:gridCol w:w="1513"/>
        <w:gridCol w:w="1513"/>
        <w:gridCol w:w="1513"/>
      </w:tblGrid>
      <w:tr w:rsidR="00067BA2" w14:paraId="62DB89E7" w14:textId="77777777" w:rsidTr="00067BA2">
        <w:tc>
          <w:tcPr>
            <w:tcW w:w="1436" w:type="dxa"/>
          </w:tcPr>
          <w:p w14:paraId="67E51D2B" w14:textId="77777777" w:rsidR="00067BA2" w:rsidRDefault="00067BA2" w:rsidP="00067BA2">
            <w:pPr>
              <w:jc w:val="center"/>
              <w:rPr>
                <w:rFonts w:ascii="Arial" w:hAnsi="Arial" w:cs="Arial"/>
                <w:sz w:val="24"/>
              </w:rPr>
            </w:pPr>
          </w:p>
        </w:tc>
        <w:tc>
          <w:tcPr>
            <w:tcW w:w="1436" w:type="dxa"/>
          </w:tcPr>
          <w:p w14:paraId="5B9CF4FA" w14:textId="77777777" w:rsidR="00067BA2" w:rsidRDefault="00067BA2" w:rsidP="00067BA2">
            <w:pPr>
              <w:jc w:val="center"/>
              <w:rPr>
                <w:rFonts w:ascii="Arial" w:hAnsi="Arial" w:cs="Arial"/>
                <w:sz w:val="24"/>
              </w:rPr>
            </w:pPr>
          </w:p>
        </w:tc>
        <w:tc>
          <w:tcPr>
            <w:tcW w:w="1605" w:type="dxa"/>
          </w:tcPr>
          <w:p w14:paraId="2F6F0C6A" w14:textId="77777777" w:rsidR="00067BA2" w:rsidRDefault="00067BA2" w:rsidP="00067BA2">
            <w:pPr>
              <w:jc w:val="center"/>
              <w:rPr>
                <w:rFonts w:ascii="Arial" w:hAnsi="Arial" w:cs="Arial"/>
                <w:sz w:val="24"/>
              </w:rPr>
            </w:pPr>
          </w:p>
        </w:tc>
        <w:tc>
          <w:tcPr>
            <w:tcW w:w="4539" w:type="dxa"/>
            <w:gridSpan w:val="3"/>
          </w:tcPr>
          <w:p w14:paraId="523C0012" w14:textId="77777777" w:rsidR="00067BA2" w:rsidRDefault="00067BA2" w:rsidP="00067BA2">
            <w:pPr>
              <w:jc w:val="center"/>
              <w:rPr>
                <w:rFonts w:ascii="Arial" w:hAnsi="Arial" w:cs="Arial"/>
                <w:sz w:val="24"/>
              </w:rPr>
            </w:pPr>
            <w:r>
              <w:rPr>
                <w:rFonts w:ascii="Arial" w:hAnsi="Arial" w:cs="Arial"/>
                <w:sz w:val="24"/>
              </w:rPr>
              <w:t>Reflectance’s</w:t>
            </w:r>
          </w:p>
        </w:tc>
      </w:tr>
      <w:tr w:rsidR="00067BA2" w14:paraId="537666C3" w14:textId="77777777" w:rsidTr="00067BA2">
        <w:tc>
          <w:tcPr>
            <w:tcW w:w="1436" w:type="dxa"/>
            <w:vMerge w:val="restart"/>
          </w:tcPr>
          <w:p w14:paraId="1B465B2E" w14:textId="77777777" w:rsidR="00067BA2" w:rsidRDefault="00067BA2" w:rsidP="00067BA2">
            <w:pPr>
              <w:jc w:val="center"/>
              <w:rPr>
                <w:rFonts w:ascii="Arial" w:hAnsi="Arial" w:cs="Arial"/>
                <w:sz w:val="24"/>
              </w:rPr>
            </w:pPr>
            <w:r>
              <w:rPr>
                <w:rFonts w:ascii="Arial" w:hAnsi="Arial" w:cs="Arial"/>
                <w:sz w:val="24"/>
              </w:rPr>
              <w:t>Description of fitting</w:t>
            </w:r>
          </w:p>
        </w:tc>
        <w:tc>
          <w:tcPr>
            <w:tcW w:w="1436" w:type="dxa"/>
            <w:vMerge w:val="restart"/>
          </w:tcPr>
          <w:p w14:paraId="7524BBA4" w14:textId="77777777" w:rsidR="00067BA2" w:rsidRDefault="00067BA2" w:rsidP="00067BA2">
            <w:pPr>
              <w:jc w:val="center"/>
              <w:rPr>
                <w:rFonts w:ascii="Arial" w:hAnsi="Arial" w:cs="Arial"/>
                <w:sz w:val="24"/>
              </w:rPr>
            </w:pPr>
            <w:r>
              <w:rPr>
                <w:rFonts w:ascii="Arial" w:hAnsi="Arial" w:cs="Arial"/>
                <w:sz w:val="24"/>
              </w:rPr>
              <w:t>Basic downward LOR%</w:t>
            </w:r>
          </w:p>
        </w:tc>
        <w:tc>
          <w:tcPr>
            <w:tcW w:w="1605" w:type="dxa"/>
          </w:tcPr>
          <w:p w14:paraId="1D3F6ACE" w14:textId="77777777" w:rsidR="00067BA2" w:rsidRDefault="00067BA2" w:rsidP="00067BA2">
            <w:pPr>
              <w:jc w:val="center"/>
              <w:rPr>
                <w:rFonts w:ascii="Arial" w:hAnsi="Arial" w:cs="Arial"/>
                <w:sz w:val="24"/>
              </w:rPr>
            </w:pPr>
            <w:r>
              <w:rPr>
                <w:rFonts w:ascii="Arial" w:hAnsi="Arial" w:cs="Arial"/>
                <w:sz w:val="24"/>
              </w:rPr>
              <w:t>Ceiling</w:t>
            </w:r>
          </w:p>
        </w:tc>
        <w:tc>
          <w:tcPr>
            <w:tcW w:w="4539" w:type="dxa"/>
            <w:gridSpan w:val="3"/>
          </w:tcPr>
          <w:p w14:paraId="24F12DCA" w14:textId="77777777" w:rsidR="00067BA2" w:rsidRDefault="00067BA2" w:rsidP="00067BA2">
            <w:pPr>
              <w:jc w:val="center"/>
              <w:rPr>
                <w:rFonts w:ascii="Arial" w:hAnsi="Arial" w:cs="Arial"/>
                <w:sz w:val="24"/>
              </w:rPr>
            </w:pPr>
            <w:r w:rsidRPr="00235504">
              <w:rPr>
                <w:rFonts w:ascii="Arial" w:hAnsi="Arial" w:cs="Arial"/>
                <w:sz w:val="24"/>
                <w:highlight w:val="yellow"/>
              </w:rPr>
              <w:t>0.3</w:t>
            </w:r>
          </w:p>
        </w:tc>
      </w:tr>
      <w:tr w:rsidR="00067BA2" w14:paraId="273964EE" w14:textId="77777777" w:rsidTr="00067BA2">
        <w:tc>
          <w:tcPr>
            <w:tcW w:w="1436" w:type="dxa"/>
            <w:vMerge/>
          </w:tcPr>
          <w:p w14:paraId="00513284" w14:textId="77777777" w:rsidR="00067BA2" w:rsidRDefault="00067BA2" w:rsidP="00067BA2">
            <w:pPr>
              <w:jc w:val="center"/>
              <w:rPr>
                <w:rFonts w:ascii="Arial" w:hAnsi="Arial" w:cs="Arial"/>
                <w:sz w:val="24"/>
              </w:rPr>
            </w:pPr>
          </w:p>
        </w:tc>
        <w:tc>
          <w:tcPr>
            <w:tcW w:w="1436" w:type="dxa"/>
            <w:vMerge/>
          </w:tcPr>
          <w:p w14:paraId="460BA61A" w14:textId="77777777" w:rsidR="00067BA2" w:rsidRDefault="00067BA2" w:rsidP="00067BA2">
            <w:pPr>
              <w:jc w:val="center"/>
              <w:rPr>
                <w:rFonts w:ascii="Arial" w:hAnsi="Arial" w:cs="Arial"/>
                <w:sz w:val="24"/>
              </w:rPr>
            </w:pPr>
          </w:p>
        </w:tc>
        <w:tc>
          <w:tcPr>
            <w:tcW w:w="1605" w:type="dxa"/>
          </w:tcPr>
          <w:p w14:paraId="47F01D78" w14:textId="77777777" w:rsidR="00067BA2" w:rsidRDefault="00067BA2" w:rsidP="00067BA2">
            <w:pPr>
              <w:jc w:val="center"/>
              <w:rPr>
                <w:rFonts w:ascii="Arial" w:hAnsi="Arial" w:cs="Arial"/>
                <w:sz w:val="24"/>
              </w:rPr>
            </w:pPr>
            <w:r>
              <w:rPr>
                <w:rFonts w:ascii="Arial" w:hAnsi="Arial" w:cs="Arial"/>
                <w:sz w:val="24"/>
              </w:rPr>
              <w:t>Walls</w:t>
            </w:r>
          </w:p>
        </w:tc>
        <w:tc>
          <w:tcPr>
            <w:tcW w:w="1513" w:type="dxa"/>
          </w:tcPr>
          <w:p w14:paraId="61A76DA4" w14:textId="77777777" w:rsidR="00067BA2" w:rsidRDefault="00067BA2" w:rsidP="00067BA2">
            <w:pPr>
              <w:jc w:val="center"/>
              <w:rPr>
                <w:rFonts w:ascii="Arial" w:hAnsi="Arial" w:cs="Arial"/>
                <w:sz w:val="24"/>
              </w:rPr>
            </w:pPr>
            <w:r w:rsidRPr="00235504">
              <w:rPr>
                <w:rFonts w:ascii="Arial" w:hAnsi="Arial" w:cs="Arial"/>
                <w:sz w:val="24"/>
                <w:highlight w:val="yellow"/>
              </w:rPr>
              <w:t>0.5</w:t>
            </w:r>
          </w:p>
        </w:tc>
        <w:tc>
          <w:tcPr>
            <w:tcW w:w="1513" w:type="dxa"/>
          </w:tcPr>
          <w:p w14:paraId="6F261FBE" w14:textId="77777777" w:rsidR="00067BA2" w:rsidRDefault="00067BA2" w:rsidP="00067BA2">
            <w:pPr>
              <w:jc w:val="center"/>
              <w:rPr>
                <w:rFonts w:ascii="Arial" w:hAnsi="Arial" w:cs="Arial"/>
                <w:sz w:val="24"/>
              </w:rPr>
            </w:pPr>
            <w:r>
              <w:rPr>
                <w:rFonts w:ascii="Arial" w:hAnsi="Arial" w:cs="Arial"/>
                <w:sz w:val="24"/>
              </w:rPr>
              <w:t>0.3</w:t>
            </w:r>
          </w:p>
        </w:tc>
        <w:tc>
          <w:tcPr>
            <w:tcW w:w="1513" w:type="dxa"/>
          </w:tcPr>
          <w:p w14:paraId="249C9CD5" w14:textId="77777777" w:rsidR="00067BA2" w:rsidRDefault="00067BA2" w:rsidP="00067BA2">
            <w:pPr>
              <w:jc w:val="center"/>
              <w:rPr>
                <w:rFonts w:ascii="Arial" w:hAnsi="Arial" w:cs="Arial"/>
                <w:sz w:val="24"/>
              </w:rPr>
            </w:pPr>
            <w:r>
              <w:rPr>
                <w:rFonts w:ascii="Arial" w:hAnsi="Arial" w:cs="Arial"/>
                <w:sz w:val="24"/>
              </w:rPr>
              <w:t>0.1</w:t>
            </w:r>
          </w:p>
        </w:tc>
      </w:tr>
      <w:tr w:rsidR="00067BA2" w14:paraId="498BF79C" w14:textId="77777777" w:rsidTr="00067BA2">
        <w:tc>
          <w:tcPr>
            <w:tcW w:w="1436" w:type="dxa"/>
            <w:vMerge/>
          </w:tcPr>
          <w:p w14:paraId="5FE1D839" w14:textId="77777777" w:rsidR="00067BA2" w:rsidRDefault="00067BA2" w:rsidP="00067BA2">
            <w:pPr>
              <w:jc w:val="center"/>
              <w:rPr>
                <w:rFonts w:ascii="Arial" w:hAnsi="Arial" w:cs="Arial"/>
                <w:sz w:val="24"/>
              </w:rPr>
            </w:pPr>
          </w:p>
        </w:tc>
        <w:tc>
          <w:tcPr>
            <w:tcW w:w="1436" w:type="dxa"/>
            <w:vMerge/>
          </w:tcPr>
          <w:p w14:paraId="7630F3C5" w14:textId="77777777" w:rsidR="00067BA2" w:rsidRDefault="00067BA2" w:rsidP="00067BA2">
            <w:pPr>
              <w:jc w:val="center"/>
              <w:rPr>
                <w:rFonts w:ascii="Arial" w:hAnsi="Arial" w:cs="Arial"/>
                <w:sz w:val="24"/>
              </w:rPr>
            </w:pPr>
          </w:p>
        </w:tc>
        <w:tc>
          <w:tcPr>
            <w:tcW w:w="1605" w:type="dxa"/>
          </w:tcPr>
          <w:p w14:paraId="4F04D071" w14:textId="77777777" w:rsidR="00067BA2" w:rsidRDefault="00067BA2" w:rsidP="00067BA2">
            <w:pPr>
              <w:jc w:val="center"/>
              <w:rPr>
                <w:rFonts w:ascii="Arial" w:hAnsi="Arial" w:cs="Arial"/>
                <w:sz w:val="24"/>
              </w:rPr>
            </w:pPr>
            <w:r>
              <w:rPr>
                <w:rFonts w:ascii="Arial" w:hAnsi="Arial" w:cs="Arial"/>
                <w:sz w:val="24"/>
              </w:rPr>
              <w:t>Room Index</w:t>
            </w:r>
          </w:p>
        </w:tc>
        <w:tc>
          <w:tcPr>
            <w:tcW w:w="1513" w:type="dxa"/>
          </w:tcPr>
          <w:p w14:paraId="06BD4CE8" w14:textId="77777777" w:rsidR="00067BA2" w:rsidRDefault="00067BA2" w:rsidP="00067BA2">
            <w:pPr>
              <w:jc w:val="center"/>
              <w:rPr>
                <w:rFonts w:ascii="Arial" w:hAnsi="Arial" w:cs="Arial"/>
                <w:sz w:val="24"/>
              </w:rPr>
            </w:pPr>
          </w:p>
        </w:tc>
        <w:tc>
          <w:tcPr>
            <w:tcW w:w="1513" w:type="dxa"/>
          </w:tcPr>
          <w:p w14:paraId="273C0932" w14:textId="77777777" w:rsidR="00067BA2" w:rsidRDefault="00067BA2" w:rsidP="00067BA2">
            <w:pPr>
              <w:jc w:val="center"/>
              <w:rPr>
                <w:rFonts w:ascii="Arial" w:hAnsi="Arial" w:cs="Arial"/>
                <w:sz w:val="24"/>
              </w:rPr>
            </w:pPr>
          </w:p>
        </w:tc>
        <w:tc>
          <w:tcPr>
            <w:tcW w:w="1513" w:type="dxa"/>
          </w:tcPr>
          <w:p w14:paraId="45397D62" w14:textId="77777777" w:rsidR="00067BA2" w:rsidRDefault="00067BA2" w:rsidP="00067BA2">
            <w:pPr>
              <w:jc w:val="center"/>
              <w:rPr>
                <w:rFonts w:ascii="Arial" w:hAnsi="Arial" w:cs="Arial"/>
                <w:sz w:val="24"/>
              </w:rPr>
            </w:pPr>
          </w:p>
        </w:tc>
      </w:tr>
      <w:tr w:rsidR="00067BA2" w14:paraId="1EF58B5F" w14:textId="77777777" w:rsidTr="00067BA2">
        <w:tc>
          <w:tcPr>
            <w:tcW w:w="1436" w:type="dxa"/>
            <w:vMerge w:val="restart"/>
          </w:tcPr>
          <w:p w14:paraId="19A701CD" w14:textId="77777777" w:rsidR="00067BA2" w:rsidRDefault="00067BA2" w:rsidP="00067BA2">
            <w:pPr>
              <w:jc w:val="center"/>
              <w:rPr>
                <w:rFonts w:ascii="Arial" w:hAnsi="Arial" w:cs="Arial"/>
                <w:sz w:val="24"/>
              </w:rPr>
            </w:pPr>
            <w:r>
              <w:rPr>
                <w:rFonts w:ascii="Arial" w:hAnsi="Arial" w:cs="Arial"/>
                <w:sz w:val="24"/>
              </w:rPr>
              <w:t>Recessed louvre 0.23 trough with optically designed reflecting surfaces</w:t>
            </w:r>
          </w:p>
        </w:tc>
        <w:tc>
          <w:tcPr>
            <w:tcW w:w="1436" w:type="dxa"/>
          </w:tcPr>
          <w:p w14:paraId="36FCDF0E" w14:textId="77777777" w:rsidR="00067BA2" w:rsidRDefault="00067BA2" w:rsidP="00067BA2">
            <w:pPr>
              <w:jc w:val="center"/>
              <w:rPr>
                <w:rFonts w:ascii="Arial" w:hAnsi="Arial" w:cs="Arial"/>
                <w:sz w:val="24"/>
              </w:rPr>
            </w:pPr>
          </w:p>
        </w:tc>
        <w:tc>
          <w:tcPr>
            <w:tcW w:w="1605" w:type="dxa"/>
          </w:tcPr>
          <w:p w14:paraId="1E05DDCD" w14:textId="77777777" w:rsidR="00067BA2" w:rsidRDefault="00067BA2" w:rsidP="00067BA2">
            <w:pPr>
              <w:jc w:val="center"/>
              <w:rPr>
                <w:rFonts w:ascii="Arial" w:hAnsi="Arial" w:cs="Arial"/>
                <w:sz w:val="24"/>
              </w:rPr>
            </w:pPr>
            <w:r>
              <w:rPr>
                <w:rFonts w:ascii="Arial" w:hAnsi="Arial" w:cs="Arial"/>
                <w:sz w:val="24"/>
              </w:rPr>
              <w:t>0.8</w:t>
            </w:r>
          </w:p>
        </w:tc>
        <w:tc>
          <w:tcPr>
            <w:tcW w:w="1513" w:type="dxa"/>
          </w:tcPr>
          <w:p w14:paraId="621AC069" w14:textId="77777777" w:rsidR="00067BA2" w:rsidRDefault="00067BA2" w:rsidP="00067BA2">
            <w:pPr>
              <w:jc w:val="center"/>
              <w:rPr>
                <w:rFonts w:ascii="Arial" w:hAnsi="Arial" w:cs="Arial"/>
                <w:sz w:val="24"/>
              </w:rPr>
            </w:pPr>
            <w:r>
              <w:rPr>
                <w:rFonts w:ascii="Arial" w:hAnsi="Arial" w:cs="Arial"/>
                <w:sz w:val="24"/>
              </w:rPr>
              <w:t>0.33</w:t>
            </w:r>
          </w:p>
        </w:tc>
        <w:tc>
          <w:tcPr>
            <w:tcW w:w="1513" w:type="dxa"/>
          </w:tcPr>
          <w:p w14:paraId="37546C2A" w14:textId="77777777" w:rsidR="00067BA2" w:rsidRDefault="00067BA2" w:rsidP="00067BA2">
            <w:pPr>
              <w:jc w:val="center"/>
              <w:rPr>
                <w:rFonts w:ascii="Arial" w:hAnsi="Arial" w:cs="Arial"/>
                <w:sz w:val="24"/>
              </w:rPr>
            </w:pPr>
            <w:r>
              <w:rPr>
                <w:rFonts w:ascii="Arial" w:hAnsi="Arial" w:cs="Arial"/>
                <w:sz w:val="24"/>
              </w:rPr>
              <w:t>0.30</w:t>
            </w:r>
          </w:p>
        </w:tc>
        <w:tc>
          <w:tcPr>
            <w:tcW w:w="1513" w:type="dxa"/>
          </w:tcPr>
          <w:p w14:paraId="3CC64FF0" w14:textId="77777777" w:rsidR="00067BA2" w:rsidRDefault="00067BA2" w:rsidP="00067BA2">
            <w:pPr>
              <w:jc w:val="center"/>
              <w:rPr>
                <w:rFonts w:ascii="Arial" w:hAnsi="Arial" w:cs="Arial"/>
                <w:sz w:val="24"/>
              </w:rPr>
            </w:pPr>
            <w:r>
              <w:rPr>
                <w:rFonts w:ascii="Arial" w:hAnsi="Arial" w:cs="Arial"/>
                <w:sz w:val="24"/>
              </w:rPr>
              <w:t>0.28</w:t>
            </w:r>
          </w:p>
        </w:tc>
      </w:tr>
      <w:tr w:rsidR="00067BA2" w14:paraId="06525D73" w14:textId="77777777" w:rsidTr="00067BA2">
        <w:tc>
          <w:tcPr>
            <w:tcW w:w="1436" w:type="dxa"/>
            <w:vMerge/>
          </w:tcPr>
          <w:p w14:paraId="4CF0858A" w14:textId="77777777" w:rsidR="00067BA2" w:rsidRDefault="00067BA2" w:rsidP="00067BA2">
            <w:pPr>
              <w:jc w:val="center"/>
              <w:rPr>
                <w:rFonts w:ascii="Arial" w:hAnsi="Arial" w:cs="Arial"/>
                <w:sz w:val="24"/>
              </w:rPr>
            </w:pPr>
          </w:p>
        </w:tc>
        <w:tc>
          <w:tcPr>
            <w:tcW w:w="1436" w:type="dxa"/>
          </w:tcPr>
          <w:p w14:paraId="423FEAA8" w14:textId="77777777" w:rsidR="00067BA2" w:rsidRDefault="00067BA2" w:rsidP="00067BA2">
            <w:pPr>
              <w:jc w:val="center"/>
              <w:rPr>
                <w:rFonts w:ascii="Arial" w:hAnsi="Arial" w:cs="Arial"/>
                <w:sz w:val="24"/>
              </w:rPr>
            </w:pPr>
          </w:p>
        </w:tc>
        <w:tc>
          <w:tcPr>
            <w:tcW w:w="1605" w:type="dxa"/>
          </w:tcPr>
          <w:p w14:paraId="2919FB9C" w14:textId="77777777" w:rsidR="00067BA2" w:rsidRDefault="00067BA2" w:rsidP="00067BA2">
            <w:pPr>
              <w:jc w:val="center"/>
              <w:rPr>
                <w:rFonts w:ascii="Arial" w:hAnsi="Arial" w:cs="Arial"/>
                <w:sz w:val="24"/>
              </w:rPr>
            </w:pPr>
            <w:r>
              <w:rPr>
                <w:rFonts w:ascii="Arial" w:hAnsi="Arial" w:cs="Arial"/>
                <w:sz w:val="24"/>
              </w:rPr>
              <w:t>1.0</w:t>
            </w:r>
          </w:p>
        </w:tc>
        <w:tc>
          <w:tcPr>
            <w:tcW w:w="1513" w:type="dxa"/>
          </w:tcPr>
          <w:p w14:paraId="64D65B93" w14:textId="77777777" w:rsidR="00067BA2" w:rsidRDefault="00067BA2" w:rsidP="00067BA2">
            <w:pPr>
              <w:jc w:val="center"/>
              <w:rPr>
                <w:rFonts w:ascii="Arial" w:hAnsi="Arial" w:cs="Arial"/>
                <w:sz w:val="24"/>
              </w:rPr>
            </w:pPr>
            <w:r>
              <w:rPr>
                <w:rFonts w:ascii="Arial" w:hAnsi="Arial" w:cs="Arial"/>
                <w:sz w:val="24"/>
              </w:rPr>
              <w:t>0.37</w:t>
            </w:r>
          </w:p>
        </w:tc>
        <w:tc>
          <w:tcPr>
            <w:tcW w:w="1513" w:type="dxa"/>
          </w:tcPr>
          <w:p w14:paraId="0E83F052" w14:textId="77777777" w:rsidR="00067BA2" w:rsidRDefault="00067BA2" w:rsidP="00067BA2">
            <w:pPr>
              <w:jc w:val="center"/>
              <w:rPr>
                <w:rFonts w:ascii="Arial" w:hAnsi="Arial" w:cs="Arial"/>
                <w:sz w:val="24"/>
              </w:rPr>
            </w:pPr>
            <w:r>
              <w:rPr>
                <w:rFonts w:ascii="Arial" w:hAnsi="Arial" w:cs="Arial"/>
                <w:sz w:val="24"/>
              </w:rPr>
              <w:t>0.34</w:t>
            </w:r>
          </w:p>
        </w:tc>
        <w:tc>
          <w:tcPr>
            <w:tcW w:w="1513" w:type="dxa"/>
          </w:tcPr>
          <w:p w14:paraId="76A72C10" w14:textId="77777777" w:rsidR="00067BA2" w:rsidRDefault="00067BA2" w:rsidP="00067BA2">
            <w:pPr>
              <w:jc w:val="center"/>
              <w:rPr>
                <w:rFonts w:ascii="Arial" w:hAnsi="Arial" w:cs="Arial"/>
                <w:sz w:val="24"/>
              </w:rPr>
            </w:pPr>
            <w:r>
              <w:rPr>
                <w:rFonts w:ascii="Arial" w:hAnsi="Arial" w:cs="Arial"/>
                <w:sz w:val="24"/>
              </w:rPr>
              <w:t>0.32</w:t>
            </w:r>
          </w:p>
        </w:tc>
      </w:tr>
      <w:tr w:rsidR="00067BA2" w14:paraId="045EBFBD" w14:textId="77777777" w:rsidTr="00067BA2">
        <w:tc>
          <w:tcPr>
            <w:tcW w:w="1436" w:type="dxa"/>
            <w:vMerge/>
          </w:tcPr>
          <w:p w14:paraId="20D7AD2A" w14:textId="77777777" w:rsidR="00067BA2" w:rsidRDefault="00067BA2" w:rsidP="00067BA2">
            <w:pPr>
              <w:jc w:val="center"/>
              <w:rPr>
                <w:rFonts w:ascii="Arial" w:hAnsi="Arial" w:cs="Arial"/>
                <w:sz w:val="24"/>
              </w:rPr>
            </w:pPr>
          </w:p>
        </w:tc>
        <w:tc>
          <w:tcPr>
            <w:tcW w:w="1436" w:type="dxa"/>
          </w:tcPr>
          <w:p w14:paraId="0D1AFA6E" w14:textId="77777777" w:rsidR="00067BA2" w:rsidRDefault="00067BA2" w:rsidP="00067BA2">
            <w:pPr>
              <w:jc w:val="center"/>
              <w:rPr>
                <w:rFonts w:ascii="Arial" w:hAnsi="Arial" w:cs="Arial"/>
                <w:sz w:val="24"/>
              </w:rPr>
            </w:pPr>
          </w:p>
        </w:tc>
        <w:tc>
          <w:tcPr>
            <w:tcW w:w="1605" w:type="dxa"/>
          </w:tcPr>
          <w:p w14:paraId="5F05FD17" w14:textId="77777777" w:rsidR="00067BA2" w:rsidRDefault="00067BA2" w:rsidP="00067BA2">
            <w:pPr>
              <w:jc w:val="center"/>
              <w:rPr>
                <w:rFonts w:ascii="Arial" w:hAnsi="Arial" w:cs="Arial"/>
                <w:sz w:val="24"/>
              </w:rPr>
            </w:pPr>
            <w:r>
              <w:rPr>
                <w:rFonts w:ascii="Arial" w:hAnsi="Arial" w:cs="Arial"/>
                <w:sz w:val="24"/>
              </w:rPr>
              <w:t>1.25</w:t>
            </w:r>
          </w:p>
        </w:tc>
        <w:tc>
          <w:tcPr>
            <w:tcW w:w="1513" w:type="dxa"/>
          </w:tcPr>
          <w:p w14:paraId="03CB3EDD" w14:textId="77777777" w:rsidR="00067BA2" w:rsidRDefault="00067BA2" w:rsidP="00067BA2">
            <w:pPr>
              <w:jc w:val="center"/>
              <w:rPr>
                <w:rFonts w:ascii="Arial" w:hAnsi="Arial" w:cs="Arial"/>
                <w:sz w:val="24"/>
              </w:rPr>
            </w:pPr>
            <w:r>
              <w:rPr>
                <w:rFonts w:ascii="Arial" w:hAnsi="Arial" w:cs="Arial"/>
                <w:sz w:val="24"/>
              </w:rPr>
              <w:t>0.40</w:t>
            </w:r>
          </w:p>
        </w:tc>
        <w:tc>
          <w:tcPr>
            <w:tcW w:w="1513" w:type="dxa"/>
          </w:tcPr>
          <w:p w14:paraId="27376028" w14:textId="77777777" w:rsidR="00067BA2" w:rsidRDefault="00067BA2" w:rsidP="00067BA2">
            <w:pPr>
              <w:jc w:val="center"/>
              <w:rPr>
                <w:rFonts w:ascii="Arial" w:hAnsi="Arial" w:cs="Arial"/>
                <w:sz w:val="24"/>
              </w:rPr>
            </w:pPr>
            <w:r>
              <w:rPr>
                <w:rFonts w:ascii="Arial" w:hAnsi="Arial" w:cs="Arial"/>
                <w:sz w:val="24"/>
              </w:rPr>
              <w:t>0.37</w:t>
            </w:r>
          </w:p>
        </w:tc>
        <w:tc>
          <w:tcPr>
            <w:tcW w:w="1513" w:type="dxa"/>
          </w:tcPr>
          <w:p w14:paraId="12709708" w14:textId="77777777" w:rsidR="00067BA2" w:rsidRDefault="00067BA2" w:rsidP="00067BA2">
            <w:pPr>
              <w:jc w:val="center"/>
              <w:rPr>
                <w:rFonts w:ascii="Arial" w:hAnsi="Arial" w:cs="Arial"/>
                <w:sz w:val="24"/>
              </w:rPr>
            </w:pPr>
            <w:r>
              <w:rPr>
                <w:rFonts w:ascii="Arial" w:hAnsi="Arial" w:cs="Arial"/>
                <w:sz w:val="24"/>
              </w:rPr>
              <w:t>0.35</w:t>
            </w:r>
          </w:p>
        </w:tc>
      </w:tr>
      <w:tr w:rsidR="00067BA2" w14:paraId="69A30C8A" w14:textId="77777777" w:rsidTr="00067BA2">
        <w:tc>
          <w:tcPr>
            <w:tcW w:w="1436" w:type="dxa"/>
            <w:vMerge/>
          </w:tcPr>
          <w:p w14:paraId="41EE611E" w14:textId="77777777" w:rsidR="00067BA2" w:rsidRDefault="00067BA2" w:rsidP="00067BA2">
            <w:pPr>
              <w:jc w:val="center"/>
              <w:rPr>
                <w:rFonts w:ascii="Arial" w:hAnsi="Arial" w:cs="Arial"/>
                <w:sz w:val="24"/>
              </w:rPr>
            </w:pPr>
          </w:p>
        </w:tc>
        <w:tc>
          <w:tcPr>
            <w:tcW w:w="1436" w:type="dxa"/>
          </w:tcPr>
          <w:p w14:paraId="7110A339" w14:textId="77777777" w:rsidR="00067BA2" w:rsidRDefault="00067BA2" w:rsidP="00067BA2">
            <w:pPr>
              <w:jc w:val="center"/>
              <w:rPr>
                <w:rFonts w:ascii="Arial" w:hAnsi="Arial" w:cs="Arial"/>
                <w:sz w:val="24"/>
              </w:rPr>
            </w:pPr>
          </w:p>
        </w:tc>
        <w:tc>
          <w:tcPr>
            <w:tcW w:w="1605" w:type="dxa"/>
          </w:tcPr>
          <w:p w14:paraId="2652AE0E" w14:textId="77777777" w:rsidR="00067BA2" w:rsidRDefault="00067BA2" w:rsidP="00067BA2">
            <w:pPr>
              <w:jc w:val="center"/>
              <w:rPr>
                <w:rFonts w:ascii="Arial" w:hAnsi="Arial" w:cs="Arial"/>
                <w:sz w:val="24"/>
              </w:rPr>
            </w:pPr>
            <w:r>
              <w:rPr>
                <w:rFonts w:ascii="Arial" w:hAnsi="Arial" w:cs="Arial"/>
                <w:sz w:val="24"/>
              </w:rPr>
              <w:t>1.5</w:t>
            </w:r>
          </w:p>
        </w:tc>
        <w:tc>
          <w:tcPr>
            <w:tcW w:w="1513" w:type="dxa"/>
          </w:tcPr>
          <w:p w14:paraId="4CEC1BBD" w14:textId="77777777" w:rsidR="00067BA2" w:rsidRDefault="00067BA2" w:rsidP="00067BA2">
            <w:pPr>
              <w:jc w:val="center"/>
              <w:rPr>
                <w:rFonts w:ascii="Arial" w:hAnsi="Arial" w:cs="Arial"/>
                <w:sz w:val="24"/>
              </w:rPr>
            </w:pPr>
            <w:r>
              <w:rPr>
                <w:rFonts w:ascii="Arial" w:hAnsi="Arial" w:cs="Arial"/>
                <w:sz w:val="24"/>
              </w:rPr>
              <w:t>0.42</w:t>
            </w:r>
          </w:p>
        </w:tc>
        <w:tc>
          <w:tcPr>
            <w:tcW w:w="1513" w:type="dxa"/>
          </w:tcPr>
          <w:p w14:paraId="18F0F489" w14:textId="77777777" w:rsidR="00067BA2" w:rsidRDefault="00067BA2" w:rsidP="00067BA2">
            <w:pPr>
              <w:jc w:val="center"/>
              <w:rPr>
                <w:rFonts w:ascii="Arial" w:hAnsi="Arial" w:cs="Arial"/>
                <w:sz w:val="24"/>
              </w:rPr>
            </w:pPr>
            <w:r>
              <w:rPr>
                <w:rFonts w:ascii="Arial" w:hAnsi="Arial" w:cs="Arial"/>
                <w:sz w:val="24"/>
              </w:rPr>
              <w:t>0.39</w:t>
            </w:r>
          </w:p>
        </w:tc>
        <w:tc>
          <w:tcPr>
            <w:tcW w:w="1513" w:type="dxa"/>
          </w:tcPr>
          <w:p w14:paraId="6EE1DB32" w14:textId="77777777" w:rsidR="00067BA2" w:rsidRDefault="00067BA2" w:rsidP="00067BA2">
            <w:pPr>
              <w:jc w:val="center"/>
              <w:rPr>
                <w:rFonts w:ascii="Arial" w:hAnsi="Arial" w:cs="Arial"/>
                <w:sz w:val="24"/>
              </w:rPr>
            </w:pPr>
            <w:r>
              <w:rPr>
                <w:rFonts w:ascii="Arial" w:hAnsi="Arial" w:cs="Arial"/>
                <w:sz w:val="24"/>
              </w:rPr>
              <w:t>0.38</w:t>
            </w:r>
          </w:p>
        </w:tc>
      </w:tr>
      <w:tr w:rsidR="00067BA2" w14:paraId="58C3D9F6" w14:textId="77777777" w:rsidTr="00067BA2">
        <w:tc>
          <w:tcPr>
            <w:tcW w:w="1436" w:type="dxa"/>
            <w:vMerge/>
          </w:tcPr>
          <w:p w14:paraId="2F25023F" w14:textId="77777777" w:rsidR="00067BA2" w:rsidRDefault="00067BA2" w:rsidP="00067BA2">
            <w:pPr>
              <w:jc w:val="center"/>
              <w:rPr>
                <w:rFonts w:ascii="Arial" w:hAnsi="Arial" w:cs="Arial"/>
                <w:sz w:val="24"/>
              </w:rPr>
            </w:pPr>
          </w:p>
        </w:tc>
        <w:tc>
          <w:tcPr>
            <w:tcW w:w="1436" w:type="dxa"/>
          </w:tcPr>
          <w:p w14:paraId="39D3E4E2" w14:textId="77777777" w:rsidR="00067BA2" w:rsidRDefault="00067BA2" w:rsidP="00067BA2">
            <w:pPr>
              <w:jc w:val="center"/>
              <w:rPr>
                <w:rFonts w:ascii="Arial" w:hAnsi="Arial" w:cs="Arial"/>
                <w:sz w:val="24"/>
              </w:rPr>
            </w:pPr>
          </w:p>
        </w:tc>
        <w:tc>
          <w:tcPr>
            <w:tcW w:w="1605" w:type="dxa"/>
          </w:tcPr>
          <w:p w14:paraId="11007C35" w14:textId="77777777" w:rsidR="00067BA2" w:rsidRDefault="00067BA2" w:rsidP="00067BA2">
            <w:pPr>
              <w:jc w:val="center"/>
              <w:rPr>
                <w:rFonts w:ascii="Arial" w:hAnsi="Arial" w:cs="Arial"/>
                <w:sz w:val="24"/>
              </w:rPr>
            </w:pPr>
            <w:r>
              <w:rPr>
                <w:rFonts w:ascii="Arial" w:hAnsi="Arial" w:cs="Arial"/>
                <w:sz w:val="24"/>
              </w:rPr>
              <w:t>2.0</w:t>
            </w:r>
          </w:p>
        </w:tc>
        <w:tc>
          <w:tcPr>
            <w:tcW w:w="1513" w:type="dxa"/>
          </w:tcPr>
          <w:p w14:paraId="5AA9C961" w14:textId="77777777" w:rsidR="00067BA2" w:rsidRDefault="00067BA2" w:rsidP="00067BA2">
            <w:pPr>
              <w:jc w:val="center"/>
              <w:rPr>
                <w:rFonts w:ascii="Arial" w:hAnsi="Arial" w:cs="Arial"/>
                <w:sz w:val="24"/>
              </w:rPr>
            </w:pPr>
            <w:r>
              <w:rPr>
                <w:rFonts w:ascii="Arial" w:hAnsi="Arial" w:cs="Arial"/>
                <w:sz w:val="24"/>
              </w:rPr>
              <w:t>0.44</w:t>
            </w:r>
          </w:p>
        </w:tc>
        <w:tc>
          <w:tcPr>
            <w:tcW w:w="1513" w:type="dxa"/>
          </w:tcPr>
          <w:p w14:paraId="3E9F7D0F" w14:textId="77777777" w:rsidR="00067BA2" w:rsidRDefault="00067BA2" w:rsidP="00067BA2">
            <w:pPr>
              <w:jc w:val="center"/>
              <w:rPr>
                <w:rFonts w:ascii="Arial" w:hAnsi="Arial" w:cs="Arial"/>
                <w:sz w:val="24"/>
              </w:rPr>
            </w:pPr>
            <w:r>
              <w:rPr>
                <w:rFonts w:ascii="Arial" w:hAnsi="Arial" w:cs="Arial"/>
                <w:sz w:val="24"/>
              </w:rPr>
              <w:t>0.42</w:t>
            </w:r>
          </w:p>
        </w:tc>
        <w:tc>
          <w:tcPr>
            <w:tcW w:w="1513" w:type="dxa"/>
          </w:tcPr>
          <w:p w14:paraId="078D74BB" w14:textId="77777777" w:rsidR="00067BA2" w:rsidRDefault="00067BA2" w:rsidP="00067BA2">
            <w:pPr>
              <w:jc w:val="center"/>
              <w:rPr>
                <w:rFonts w:ascii="Arial" w:hAnsi="Arial" w:cs="Arial"/>
                <w:sz w:val="24"/>
              </w:rPr>
            </w:pPr>
            <w:r>
              <w:rPr>
                <w:rFonts w:ascii="Arial" w:hAnsi="Arial" w:cs="Arial"/>
                <w:sz w:val="24"/>
              </w:rPr>
              <w:t>0.41</w:t>
            </w:r>
          </w:p>
        </w:tc>
      </w:tr>
      <w:tr w:rsidR="00067BA2" w14:paraId="22A762E0" w14:textId="77777777" w:rsidTr="00067BA2">
        <w:tc>
          <w:tcPr>
            <w:tcW w:w="1436" w:type="dxa"/>
            <w:vMerge/>
          </w:tcPr>
          <w:p w14:paraId="6C8D9CC3" w14:textId="77777777" w:rsidR="00067BA2" w:rsidRDefault="00067BA2" w:rsidP="00067BA2">
            <w:pPr>
              <w:jc w:val="center"/>
              <w:rPr>
                <w:rFonts w:ascii="Arial" w:hAnsi="Arial" w:cs="Arial"/>
                <w:sz w:val="24"/>
              </w:rPr>
            </w:pPr>
          </w:p>
        </w:tc>
        <w:tc>
          <w:tcPr>
            <w:tcW w:w="1436" w:type="dxa"/>
          </w:tcPr>
          <w:p w14:paraId="0FC3E259" w14:textId="77777777" w:rsidR="00067BA2" w:rsidRDefault="00067BA2" w:rsidP="00067BA2">
            <w:pPr>
              <w:jc w:val="center"/>
              <w:rPr>
                <w:rFonts w:ascii="Arial" w:hAnsi="Arial" w:cs="Arial"/>
                <w:sz w:val="24"/>
              </w:rPr>
            </w:pPr>
          </w:p>
        </w:tc>
        <w:tc>
          <w:tcPr>
            <w:tcW w:w="1605" w:type="dxa"/>
          </w:tcPr>
          <w:p w14:paraId="68CF2D65" w14:textId="77777777" w:rsidR="00067BA2" w:rsidRDefault="00067BA2" w:rsidP="00067BA2">
            <w:pPr>
              <w:jc w:val="center"/>
              <w:rPr>
                <w:rFonts w:ascii="Arial" w:hAnsi="Arial" w:cs="Arial"/>
                <w:sz w:val="24"/>
              </w:rPr>
            </w:pPr>
            <w:r w:rsidRPr="00235504">
              <w:rPr>
                <w:rFonts w:ascii="Arial" w:hAnsi="Arial" w:cs="Arial"/>
                <w:sz w:val="24"/>
                <w:highlight w:val="yellow"/>
              </w:rPr>
              <w:t>2.5</w:t>
            </w:r>
          </w:p>
        </w:tc>
        <w:tc>
          <w:tcPr>
            <w:tcW w:w="1513" w:type="dxa"/>
          </w:tcPr>
          <w:p w14:paraId="6F0D7D51" w14:textId="77777777" w:rsidR="00067BA2" w:rsidRDefault="00067BA2" w:rsidP="00067BA2">
            <w:pPr>
              <w:jc w:val="center"/>
              <w:rPr>
                <w:rFonts w:ascii="Arial" w:hAnsi="Arial" w:cs="Arial"/>
                <w:sz w:val="24"/>
              </w:rPr>
            </w:pPr>
            <w:r w:rsidRPr="00235504">
              <w:rPr>
                <w:rFonts w:ascii="Arial" w:hAnsi="Arial" w:cs="Arial"/>
                <w:sz w:val="24"/>
                <w:highlight w:val="yellow"/>
              </w:rPr>
              <w:t>0.46</w:t>
            </w:r>
          </w:p>
        </w:tc>
        <w:tc>
          <w:tcPr>
            <w:tcW w:w="1513" w:type="dxa"/>
          </w:tcPr>
          <w:p w14:paraId="738D6F67" w14:textId="77777777" w:rsidR="00067BA2" w:rsidRDefault="00067BA2" w:rsidP="00067BA2">
            <w:pPr>
              <w:jc w:val="center"/>
              <w:rPr>
                <w:rFonts w:ascii="Arial" w:hAnsi="Arial" w:cs="Arial"/>
                <w:sz w:val="24"/>
              </w:rPr>
            </w:pPr>
            <w:r>
              <w:rPr>
                <w:rFonts w:ascii="Arial" w:hAnsi="Arial" w:cs="Arial"/>
                <w:sz w:val="24"/>
              </w:rPr>
              <w:t>0.44</w:t>
            </w:r>
          </w:p>
        </w:tc>
        <w:tc>
          <w:tcPr>
            <w:tcW w:w="1513" w:type="dxa"/>
          </w:tcPr>
          <w:p w14:paraId="13F7C0AD" w14:textId="77777777" w:rsidR="00067BA2" w:rsidRDefault="00067BA2" w:rsidP="00067BA2">
            <w:pPr>
              <w:jc w:val="center"/>
              <w:rPr>
                <w:rFonts w:ascii="Arial" w:hAnsi="Arial" w:cs="Arial"/>
                <w:sz w:val="24"/>
              </w:rPr>
            </w:pPr>
            <w:r>
              <w:rPr>
                <w:rFonts w:ascii="Arial" w:hAnsi="Arial" w:cs="Arial"/>
                <w:sz w:val="24"/>
              </w:rPr>
              <w:t>0.43</w:t>
            </w:r>
          </w:p>
        </w:tc>
      </w:tr>
      <w:tr w:rsidR="00067BA2" w14:paraId="3340127E" w14:textId="77777777" w:rsidTr="00067BA2">
        <w:tc>
          <w:tcPr>
            <w:tcW w:w="1436" w:type="dxa"/>
            <w:vMerge/>
          </w:tcPr>
          <w:p w14:paraId="0A88DD6E" w14:textId="77777777" w:rsidR="00067BA2" w:rsidRDefault="00067BA2" w:rsidP="00067BA2">
            <w:pPr>
              <w:jc w:val="center"/>
              <w:rPr>
                <w:rFonts w:ascii="Arial" w:hAnsi="Arial" w:cs="Arial"/>
                <w:sz w:val="24"/>
              </w:rPr>
            </w:pPr>
          </w:p>
        </w:tc>
        <w:tc>
          <w:tcPr>
            <w:tcW w:w="1436" w:type="dxa"/>
          </w:tcPr>
          <w:p w14:paraId="3FA38553" w14:textId="77777777" w:rsidR="00067BA2" w:rsidRDefault="00067BA2" w:rsidP="00067BA2">
            <w:pPr>
              <w:jc w:val="center"/>
              <w:rPr>
                <w:rFonts w:ascii="Arial" w:hAnsi="Arial" w:cs="Arial"/>
                <w:sz w:val="24"/>
              </w:rPr>
            </w:pPr>
          </w:p>
        </w:tc>
        <w:tc>
          <w:tcPr>
            <w:tcW w:w="1605" w:type="dxa"/>
          </w:tcPr>
          <w:p w14:paraId="7F3E9C1D" w14:textId="77777777" w:rsidR="00067BA2" w:rsidRDefault="00067BA2" w:rsidP="00067BA2">
            <w:pPr>
              <w:jc w:val="center"/>
              <w:rPr>
                <w:rFonts w:ascii="Arial" w:hAnsi="Arial" w:cs="Arial"/>
                <w:sz w:val="24"/>
              </w:rPr>
            </w:pPr>
            <w:r>
              <w:rPr>
                <w:rFonts w:ascii="Arial" w:hAnsi="Arial" w:cs="Arial"/>
                <w:sz w:val="24"/>
              </w:rPr>
              <w:t>3.0</w:t>
            </w:r>
          </w:p>
        </w:tc>
        <w:tc>
          <w:tcPr>
            <w:tcW w:w="1513" w:type="dxa"/>
          </w:tcPr>
          <w:p w14:paraId="1FF7F202" w14:textId="77777777" w:rsidR="00067BA2" w:rsidRDefault="00067BA2" w:rsidP="00067BA2">
            <w:pPr>
              <w:jc w:val="center"/>
              <w:rPr>
                <w:rFonts w:ascii="Arial" w:hAnsi="Arial" w:cs="Arial"/>
                <w:sz w:val="24"/>
              </w:rPr>
            </w:pPr>
            <w:r>
              <w:rPr>
                <w:rFonts w:ascii="Arial" w:hAnsi="Arial" w:cs="Arial"/>
                <w:sz w:val="24"/>
              </w:rPr>
              <w:t>0.47</w:t>
            </w:r>
          </w:p>
        </w:tc>
        <w:tc>
          <w:tcPr>
            <w:tcW w:w="1513" w:type="dxa"/>
          </w:tcPr>
          <w:p w14:paraId="060BF8BE" w14:textId="77777777" w:rsidR="00067BA2" w:rsidRDefault="00067BA2" w:rsidP="00067BA2">
            <w:pPr>
              <w:jc w:val="center"/>
              <w:rPr>
                <w:rFonts w:ascii="Arial" w:hAnsi="Arial" w:cs="Arial"/>
                <w:sz w:val="24"/>
              </w:rPr>
            </w:pPr>
            <w:r>
              <w:rPr>
                <w:rFonts w:ascii="Arial" w:hAnsi="Arial" w:cs="Arial"/>
                <w:sz w:val="24"/>
              </w:rPr>
              <w:t>0.45</w:t>
            </w:r>
          </w:p>
        </w:tc>
        <w:tc>
          <w:tcPr>
            <w:tcW w:w="1513" w:type="dxa"/>
          </w:tcPr>
          <w:p w14:paraId="1452457A" w14:textId="77777777" w:rsidR="00067BA2" w:rsidRDefault="00067BA2" w:rsidP="00067BA2">
            <w:pPr>
              <w:jc w:val="center"/>
              <w:rPr>
                <w:rFonts w:ascii="Arial" w:hAnsi="Arial" w:cs="Arial"/>
                <w:sz w:val="24"/>
              </w:rPr>
            </w:pPr>
            <w:r>
              <w:rPr>
                <w:rFonts w:ascii="Arial" w:hAnsi="Arial" w:cs="Arial"/>
                <w:sz w:val="24"/>
              </w:rPr>
              <w:t>0.44</w:t>
            </w:r>
          </w:p>
        </w:tc>
      </w:tr>
    </w:tbl>
    <w:p w14:paraId="3C1235F4" w14:textId="77777777" w:rsidR="00067BA2" w:rsidRDefault="00067BA2" w:rsidP="001F003A">
      <w:pPr>
        <w:spacing w:line="240" w:lineRule="auto"/>
        <w:jc w:val="both"/>
        <w:rPr>
          <w:rFonts w:ascii="Arial" w:hAnsi="Arial" w:cs="Arial"/>
          <w:sz w:val="24"/>
        </w:rPr>
      </w:pPr>
    </w:p>
    <w:p w14:paraId="21ACA4BD" w14:textId="77777777" w:rsidR="00067BA2" w:rsidRDefault="00067BA2" w:rsidP="001F003A">
      <w:pPr>
        <w:spacing w:line="240" w:lineRule="auto"/>
        <w:jc w:val="both"/>
        <w:rPr>
          <w:rFonts w:ascii="Arial" w:hAnsi="Arial" w:cs="Arial"/>
          <w:sz w:val="24"/>
        </w:rPr>
      </w:pPr>
    </w:p>
    <w:p w14:paraId="7738AAFE" w14:textId="77777777" w:rsidR="001F003A" w:rsidRPr="00C941CF" w:rsidRDefault="001F003A" w:rsidP="00C941CF">
      <w:pPr>
        <w:spacing w:line="240" w:lineRule="auto"/>
        <w:jc w:val="both"/>
        <w:rPr>
          <w:rFonts w:ascii="Arial" w:hAnsi="Arial" w:cs="Arial"/>
          <w:b/>
          <w:sz w:val="24"/>
        </w:rPr>
      </w:pPr>
      <w:r w:rsidRPr="00C941CF">
        <w:rPr>
          <w:rFonts w:ascii="Arial" w:hAnsi="Arial" w:cs="Arial"/>
          <w:b/>
          <w:sz w:val="24"/>
        </w:rPr>
        <w:t>Number of lamps required</w:t>
      </w:r>
    </w:p>
    <w:p w14:paraId="5404C54A" w14:textId="77777777" w:rsidR="001F003A" w:rsidRDefault="001F003A" w:rsidP="001F003A">
      <w:pPr>
        <w:spacing w:line="240" w:lineRule="auto"/>
        <w:jc w:val="both"/>
        <w:rPr>
          <w:rFonts w:ascii="Arial" w:hAnsi="Arial" w:cs="Arial"/>
          <w:sz w:val="24"/>
        </w:rPr>
      </w:pPr>
      <w:r w:rsidRPr="001F003A">
        <w:rPr>
          <w:rFonts w:ascii="Arial" w:hAnsi="Arial" w:cs="Arial"/>
          <w:sz w:val="24"/>
        </w:rPr>
        <w:t xml:space="preserve">As I </w:t>
      </w:r>
      <w:r>
        <w:rPr>
          <w:rFonts w:ascii="Arial" w:hAnsi="Arial" w:cs="Arial"/>
          <w:sz w:val="24"/>
        </w:rPr>
        <w:t>calculated the room index and utilisation factor, I could now find the number of lamps required in the factory. This was done by using the formula below;</w:t>
      </w:r>
    </w:p>
    <w:p w14:paraId="56117AD4" w14:textId="77777777" w:rsidR="001F003A" w:rsidRDefault="001F003A" w:rsidP="001F003A">
      <w:pPr>
        <w:spacing w:line="240" w:lineRule="auto"/>
        <w:jc w:val="both"/>
        <w:rPr>
          <w:rFonts w:ascii="Arial" w:hAnsi="Arial" w:cs="Arial"/>
          <w:sz w:val="24"/>
        </w:rPr>
      </w:pPr>
      <w:r>
        <w:rPr>
          <w:rFonts w:ascii="Arial" w:hAnsi="Arial" w:cs="Arial"/>
          <w:sz w:val="24"/>
        </w:rPr>
        <w:t xml:space="preserve">N= </w:t>
      </w:r>
      <w:r w:rsidRPr="001F003A">
        <w:rPr>
          <w:rFonts w:ascii="Arial" w:hAnsi="Arial" w:cs="Arial"/>
          <w:sz w:val="24"/>
          <w:u w:val="single"/>
        </w:rPr>
        <w:t>E x A</w:t>
      </w:r>
    </w:p>
    <w:p w14:paraId="77A1F3C6" w14:textId="77777777" w:rsidR="001F003A" w:rsidRDefault="001F003A" w:rsidP="001F003A">
      <w:pPr>
        <w:spacing w:line="240" w:lineRule="auto"/>
        <w:jc w:val="both"/>
        <w:rPr>
          <w:rFonts w:ascii="Arial" w:hAnsi="Arial" w:cs="Arial"/>
          <w:sz w:val="24"/>
        </w:rPr>
      </w:pPr>
      <w:r>
        <w:rPr>
          <w:rFonts w:ascii="Arial" w:hAnsi="Arial" w:cs="Arial"/>
          <w:sz w:val="24"/>
        </w:rPr>
        <w:t xml:space="preserve">    F x UF x LLF</w:t>
      </w:r>
    </w:p>
    <w:p w14:paraId="1B11EE30" w14:textId="77777777" w:rsidR="001F003A" w:rsidRDefault="001F003A" w:rsidP="001F003A">
      <w:pPr>
        <w:spacing w:line="240" w:lineRule="auto"/>
        <w:jc w:val="both"/>
        <w:rPr>
          <w:rFonts w:ascii="Arial" w:hAnsi="Arial" w:cs="Arial"/>
          <w:sz w:val="24"/>
        </w:rPr>
      </w:pPr>
      <w:r>
        <w:rPr>
          <w:rFonts w:ascii="Arial" w:hAnsi="Arial" w:cs="Arial"/>
          <w:sz w:val="24"/>
        </w:rPr>
        <w:t>Where;</w:t>
      </w:r>
    </w:p>
    <w:p w14:paraId="19EB79A3" w14:textId="77777777" w:rsidR="001F003A" w:rsidRDefault="001F003A" w:rsidP="001F003A">
      <w:pPr>
        <w:spacing w:line="240" w:lineRule="auto"/>
        <w:jc w:val="both"/>
        <w:rPr>
          <w:rFonts w:ascii="Arial" w:hAnsi="Arial" w:cs="Arial"/>
          <w:sz w:val="24"/>
        </w:rPr>
      </w:pPr>
      <w:r>
        <w:rPr>
          <w:rFonts w:ascii="Arial" w:hAnsi="Arial" w:cs="Arial"/>
          <w:sz w:val="24"/>
        </w:rPr>
        <w:t>N = Number of lamps required</w:t>
      </w:r>
    </w:p>
    <w:p w14:paraId="79A61FA7" w14:textId="77777777" w:rsidR="001F003A" w:rsidRDefault="001F003A" w:rsidP="001F003A">
      <w:pPr>
        <w:spacing w:line="240" w:lineRule="auto"/>
        <w:jc w:val="both"/>
        <w:rPr>
          <w:rFonts w:ascii="Arial" w:hAnsi="Arial" w:cs="Arial"/>
          <w:sz w:val="24"/>
        </w:rPr>
      </w:pPr>
      <w:r>
        <w:rPr>
          <w:rFonts w:ascii="Arial" w:hAnsi="Arial" w:cs="Arial"/>
          <w:sz w:val="24"/>
        </w:rPr>
        <w:t>E= Illuminance level required (200 lux)</w:t>
      </w:r>
    </w:p>
    <w:p w14:paraId="751947C5" w14:textId="77777777" w:rsidR="001F003A" w:rsidRDefault="001F003A" w:rsidP="001F003A">
      <w:pPr>
        <w:spacing w:line="240" w:lineRule="auto"/>
        <w:jc w:val="both"/>
        <w:rPr>
          <w:rFonts w:ascii="Arial" w:hAnsi="Arial" w:cs="Arial"/>
          <w:sz w:val="24"/>
        </w:rPr>
      </w:pPr>
      <w:r>
        <w:rPr>
          <w:rFonts w:ascii="Arial" w:hAnsi="Arial" w:cs="Arial"/>
          <w:sz w:val="24"/>
        </w:rPr>
        <w:t>A= Area at working plane height (60 x 24 = 1400 m²)</w:t>
      </w:r>
    </w:p>
    <w:p w14:paraId="65E34561" w14:textId="77777777" w:rsidR="001F003A" w:rsidRDefault="001F003A" w:rsidP="001F003A">
      <w:pPr>
        <w:spacing w:line="240" w:lineRule="auto"/>
        <w:jc w:val="both"/>
        <w:rPr>
          <w:rFonts w:ascii="Arial" w:hAnsi="Arial" w:cs="Arial"/>
          <w:sz w:val="24"/>
        </w:rPr>
      </w:pPr>
      <w:r>
        <w:rPr>
          <w:rFonts w:ascii="Arial" w:hAnsi="Arial" w:cs="Arial"/>
          <w:sz w:val="24"/>
        </w:rPr>
        <w:t>F= Average luminous flux from each lamp (18000 lumens)</w:t>
      </w:r>
    </w:p>
    <w:p w14:paraId="5AE97AF8" w14:textId="77777777" w:rsidR="001F003A" w:rsidRDefault="001F003A" w:rsidP="001F003A">
      <w:pPr>
        <w:spacing w:line="240" w:lineRule="auto"/>
        <w:jc w:val="both"/>
        <w:rPr>
          <w:rFonts w:ascii="Arial" w:hAnsi="Arial" w:cs="Arial"/>
          <w:sz w:val="24"/>
        </w:rPr>
      </w:pPr>
      <w:r>
        <w:rPr>
          <w:rFonts w:ascii="Arial" w:hAnsi="Arial" w:cs="Arial"/>
          <w:sz w:val="24"/>
        </w:rPr>
        <w:t>UF= Utilisation factor, an allowance for the light distribution of the luminance and the room surfaces (0.46)</w:t>
      </w:r>
    </w:p>
    <w:p w14:paraId="4A1F690A" w14:textId="77777777" w:rsidR="001F003A" w:rsidRDefault="001F003A" w:rsidP="001F003A">
      <w:pPr>
        <w:spacing w:line="240" w:lineRule="auto"/>
        <w:jc w:val="both"/>
        <w:rPr>
          <w:rFonts w:ascii="Arial" w:hAnsi="Arial" w:cs="Arial"/>
          <w:sz w:val="24"/>
        </w:rPr>
      </w:pPr>
      <w:r>
        <w:rPr>
          <w:rFonts w:ascii="Arial" w:hAnsi="Arial" w:cs="Arial"/>
          <w:sz w:val="24"/>
        </w:rPr>
        <w:t>LLF= Light loss factor, an allowance for a reduction in light output caused by lamp deterioration and dirt (0.75)</w:t>
      </w:r>
    </w:p>
    <w:p w14:paraId="320D8285" w14:textId="77777777" w:rsidR="001F003A" w:rsidRDefault="001F003A" w:rsidP="001F003A">
      <w:pPr>
        <w:spacing w:line="240" w:lineRule="auto"/>
        <w:jc w:val="both"/>
        <w:rPr>
          <w:rFonts w:ascii="Arial" w:hAnsi="Arial" w:cs="Arial"/>
          <w:sz w:val="24"/>
        </w:rPr>
      </w:pPr>
      <w:r>
        <w:rPr>
          <w:rFonts w:ascii="Arial" w:hAnsi="Arial" w:cs="Arial"/>
          <w:sz w:val="24"/>
        </w:rPr>
        <w:t>Therefore;</w:t>
      </w:r>
    </w:p>
    <w:p w14:paraId="4B54F2A5" w14:textId="77777777" w:rsidR="001F003A" w:rsidRDefault="001F003A" w:rsidP="001F003A">
      <w:pPr>
        <w:spacing w:line="240" w:lineRule="auto"/>
        <w:jc w:val="both"/>
        <w:rPr>
          <w:rFonts w:ascii="Arial" w:hAnsi="Arial" w:cs="Arial"/>
          <w:sz w:val="24"/>
        </w:rPr>
      </w:pPr>
      <w:r>
        <w:rPr>
          <w:rFonts w:ascii="Arial" w:hAnsi="Arial" w:cs="Arial"/>
          <w:sz w:val="24"/>
        </w:rPr>
        <w:t xml:space="preserve">N=    </w:t>
      </w:r>
      <w:r w:rsidRPr="001F003A">
        <w:rPr>
          <w:rFonts w:ascii="Arial" w:hAnsi="Arial" w:cs="Arial"/>
          <w:sz w:val="24"/>
          <w:u w:val="single"/>
        </w:rPr>
        <w:t>200 x 1400</w:t>
      </w:r>
    </w:p>
    <w:p w14:paraId="14ED84FA" w14:textId="77777777" w:rsidR="001F003A" w:rsidRDefault="001F003A" w:rsidP="001F003A">
      <w:pPr>
        <w:spacing w:line="240" w:lineRule="auto"/>
        <w:jc w:val="both"/>
        <w:rPr>
          <w:rFonts w:ascii="Arial" w:hAnsi="Arial" w:cs="Arial"/>
          <w:sz w:val="24"/>
        </w:rPr>
      </w:pPr>
      <w:r>
        <w:rPr>
          <w:rFonts w:ascii="Arial" w:hAnsi="Arial" w:cs="Arial"/>
          <w:sz w:val="24"/>
        </w:rPr>
        <w:t xml:space="preserve">   18000 x 0.46 x 0.75</w:t>
      </w:r>
    </w:p>
    <w:p w14:paraId="771326E9" w14:textId="77777777" w:rsidR="001F003A" w:rsidRPr="001F003A" w:rsidRDefault="001F003A" w:rsidP="001F003A">
      <w:pPr>
        <w:spacing w:line="240" w:lineRule="auto"/>
        <w:jc w:val="both"/>
        <w:rPr>
          <w:rFonts w:ascii="Arial" w:hAnsi="Arial" w:cs="Arial"/>
          <w:sz w:val="24"/>
        </w:rPr>
      </w:pPr>
      <w:r>
        <w:rPr>
          <w:rFonts w:ascii="Arial" w:hAnsi="Arial" w:cs="Arial"/>
          <w:sz w:val="24"/>
        </w:rPr>
        <w:lastRenderedPageBreak/>
        <w:t xml:space="preserve">N=    </w:t>
      </w:r>
      <w:r w:rsidRPr="001F003A">
        <w:rPr>
          <w:rFonts w:ascii="Arial" w:hAnsi="Arial" w:cs="Arial"/>
          <w:sz w:val="24"/>
          <w:u w:val="single"/>
        </w:rPr>
        <w:t>288000</w:t>
      </w:r>
    </w:p>
    <w:p w14:paraId="34C8AC69" w14:textId="77777777" w:rsidR="00040002" w:rsidRDefault="001F003A" w:rsidP="001F003A">
      <w:pPr>
        <w:spacing w:line="240" w:lineRule="auto"/>
        <w:jc w:val="both"/>
        <w:rPr>
          <w:rFonts w:ascii="Arial" w:hAnsi="Arial" w:cs="Arial"/>
          <w:sz w:val="24"/>
        </w:rPr>
      </w:pPr>
      <w:r>
        <w:rPr>
          <w:rFonts w:ascii="Arial" w:hAnsi="Arial" w:cs="Arial"/>
          <w:sz w:val="24"/>
        </w:rPr>
        <w:t xml:space="preserve">         621</w:t>
      </w:r>
      <w:r w:rsidR="00F34FD2">
        <w:rPr>
          <w:rFonts w:ascii="Arial" w:hAnsi="Arial" w:cs="Arial"/>
          <w:sz w:val="24"/>
        </w:rPr>
        <w:t>0</w:t>
      </w:r>
    </w:p>
    <w:p w14:paraId="118B040D" w14:textId="77777777" w:rsidR="001F003A" w:rsidRDefault="001F003A" w:rsidP="001F003A">
      <w:pPr>
        <w:spacing w:line="240" w:lineRule="auto"/>
        <w:jc w:val="both"/>
        <w:rPr>
          <w:rFonts w:ascii="Arial" w:hAnsi="Arial" w:cs="Arial"/>
          <w:sz w:val="24"/>
        </w:rPr>
      </w:pPr>
      <w:r>
        <w:rPr>
          <w:rFonts w:ascii="Arial" w:hAnsi="Arial" w:cs="Arial"/>
          <w:sz w:val="24"/>
        </w:rPr>
        <w:t>N= 46</w:t>
      </w:r>
      <w:r w:rsidR="00F34FD2">
        <w:rPr>
          <w:rFonts w:ascii="Arial" w:hAnsi="Arial" w:cs="Arial"/>
          <w:sz w:val="24"/>
        </w:rPr>
        <w:t>.38</w:t>
      </w:r>
    </w:p>
    <w:p w14:paraId="1D271A47" w14:textId="77777777" w:rsidR="001F003A" w:rsidRPr="00F34FD2" w:rsidRDefault="001F003A" w:rsidP="001F003A">
      <w:pPr>
        <w:spacing w:line="240" w:lineRule="auto"/>
        <w:jc w:val="both"/>
        <w:rPr>
          <w:rFonts w:ascii="Arial" w:hAnsi="Arial" w:cs="Arial"/>
          <w:sz w:val="24"/>
          <w:u w:val="double"/>
        </w:rPr>
      </w:pPr>
      <w:r w:rsidRPr="00853F9A">
        <w:rPr>
          <w:rFonts w:ascii="Arial" w:hAnsi="Arial" w:cs="Arial"/>
          <w:sz w:val="24"/>
        </w:rPr>
        <w:t xml:space="preserve">Therefore </w:t>
      </w:r>
      <w:r w:rsidR="00F34FD2" w:rsidRPr="00F34FD2">
        <w:rPr>
          <w:rFonts w:ascii="Arial" w:hAnsi="Arial" w:cs="Arial"/>
          <w:sz w:val="24"/>
          <w:u w:val="double"/>
        </w:rPr>
        <w:t xml:space="preserve">47 </w:t>
      </w:r>
      <w:r w:rsidRPr="00F34FD2">
        <w:rPr>
          <w:rFonts w:ascii="Arial" w:hAnsi="Arial" w:cs="Arial"/>
          <w:sz w:val="24"/>
          <w:u w:val="double"/>
        </w:rPr>
        <w:t>lamps</w:t>
      </w:r>
    </w:p>
    <w:p w14:paraId="0027C813" w14:textId="77777777" w:rsidR="00C077B2" w:rsidRPr="00C941CF" w:rsidRDefault="007F2C8C" w:rsidP="00C941CF">
      <w:pPr>
        <w:spacing w:line="240" w:lineRule="auto"/>
        <w:jc w:val="both"/>
        <w:rPr>
          <w:rFonts w:ascii="Arial" w:hAnsi="Arial" w:cs="Arial"/>
          <w:b/>
          <w:sz w:val="24"/>
        </w:rPr>
      </w:pPr>
      <w:r w:rsidRPr="00C941CF">
        <w:rPr>
          <w:rFonts w:ascii="Arial" w:hAnsi="Arial" w:cs="Arial"/>
          <w:b/>
          <w:sz w:val="24"/>
        </w:rPr>
        <w:t>Suitable l</w:t>
      </w:r>
      <w:r w:rsidR="00853F9A" w:rsidRPr="00C941CF">
        <w:rPr>
          <w:rFonts w:ascii="Arial" w:hAnsi="Arial" w:cs="Arial"/>
          <w:b/>
          <w:sz w:val="24"/>
        </w:rPr>
        <w:t>ayout for the lamp fittings</w:t>
      </w:r>
    </w:p>
    <w:p w14:paraId="11332FD0" w14:textId="77777777" w:rsidR="00040002" w:rsidRDefault="00853F9A" w:rsidP="00040002">
      <w:pPr>
        <w:spacing w:line="360" w:lineRule="auto"/>
        <w:jc w:val="both"/>
        <w:rPr>
          <w:rFonts w:ascii="Arial" w:hAnsi="Arial" w:cs="Arial"/>
          <w:sz w:val="24"/>
        </w:rPr>
      </w:pPr>
      <w:r>
        <w:rPr>
          <w:rFonts w:ascii="Arial" w:hAnsi="Arial" w:cs="Arial"/>
          <w:sz w:val="24"/>
        </w:rPr>
        <w:t>As the factory requires fluorescent lamps, the total spacing (S</w:t>
      </w:r>
      <w:r>
        <w:rPr>
          <w:rFonts w:ascii="Arial" w:hAnsi="Arial" w:cs="Arial"/>
          <w:sz w:val="12"/>
        </w:rPr>
        <w:t>MAX</w:t>
      </w:r>
      <w:r>
        <w:rPr>
          <w:rFonts w:ascii="Arial" w:hAnsi="Arial" w:cs="Arial"/>
          <w:sz w:val="24"/>
        </w:rPr>
        <w:t>) would equate to 10.50m apart, as shown below.</w:t>
      </w:r>
    </w:p>
    <w:p w14:paraId="73BDE6CC" w14:textId="77777777" w:rsidR="00853F9A" w:rsidRDefault="00853F9A" w:rsidP="00040002">
      <w:pPr>
        <w:spacing w:line="360" w:lineRule="auto"/>
        <w:jc w:val="both"/>
        <w:rPr>
          <w:rFonts w:ascii="Arial" w:hAnsi="Arial" w:cs="Arial"/>
          <w:sz w:val="12"/>
        </w:rPr>
      </w:pPr>
      <w:r>
        <w:rPr>
          <w:rFonts w:ascii="Arial" w:hAnsi="Arial" w:cs="Arial"/>
          <w:sz w:val="24"/>
        </w:rPr>
        <w:t>S</w:t>
      </w:r>
      <w:r>
        <w:rPr>
          <w:rFonts w:ascii="Arial" w:hAnsi="Arial" w:cs="Arial"/>
          <w:sz w:val="12"/>
        </w:rPr>
        <w:t xml:space="preserve">MAX </w:t>
      </w:r>
      <w:r>
        <w:rPr>
          <w:rFonts w:ascii="Arial" w:hAnsi="Arial" w:cs="Arial"/>
          <w:sz w:val="24"/>
        </w:rPr>
        <w:t>= 1.5 x H</w:t>
      </w:r>
      <w:r>
        <w:rPr>
          <w:rFonts w:ascii="Arial" w:hAnsi="Arial" w:cs="Arial"/>
          <w:sz w:val="12"/>
        </w:rPr>
        <w:t>m</w:t>
      </w:r>
    </w:p>
    <w:p w14:paraId="574C1D12" w14:textId="77777777" w:rsidR="00090AF8" w:rsidRDefault="00090AF8" w:rsidP="00090AF8">
      <w:pPr>
        <w:spacing w:line="360" w:lineRule="auto"/>
        <w:jc w:val="both"/>
        <w:rPr>
          <w:rFonts w:ascii="Arial" w:hAnsi="Arial" w:cs="Arial"/>
          <w:sz w:val="24"/>
        </w:rPr>
      </w:pPr>
      <w:r>
        <w:rPr>
          <w:rFonts w:ascii="Arial" w:hAnsi="Arial" w:cs="Arial"/>
          <w:sz w:val="24"/>
        </w:rPr>
        <w:t>S</w:t>
      </w:r>
      <w:r>
        <w:rPr>
          <w:rFonts w:ascii="Arial" w:hAnsi="Arial" w:cs="Arial"/>
          <w:sz w:val="12"/>
        </w:rPr>
        <w:t xml:space="preserve">MAX </w:t>
      </w:r>
      <w:r>
        <w:rPr>
          <w:rFonts w:ascii="Arial" w:hAnsi="Arial" w:cs="Arial"/>
          <w:sz w:val="24"/>
        </w:rPr>
        <w:t>= 1.5 x 7</w:t>
      </w:r>
    </w:p>
    <w:p w14:paraId="1E041C6C" w14:textId="55F61961" w:rsidR="00040002" w:rsidRDefault="00090AF8" w:rsidP="00040002">
      <w:pPr>
        <w:spacing w:line="360" w:lineRule="auto"/>
        <w:jc w:val="both"/>
        <w:rPr>
          <w:rFonts w:ascii="Arial" w:hAnsi="Arial" w:cs="Arial"/>
          <w:sz w:val="24"/>
          <w:u w:val="double"/>
        </w:rPr>
      </w:pPr>
      <w:r>
        <w:rPr>
          <w:rFonts w:ascii="Arial" w:hAnsi="Arial" w:cs="Arial"/>
          <w:sz w:val="24"/>
        </w:rPr>
        <w:t>S</w:t>
      </w:r>
      <w:r>
        <w:rPr>
          <w:rFonts w:ascii="Arial" w:hAnsi="Arial" w:cs="Arial"/>
          <w:sz w:val="12"/>
        </w:rPr>
        <w:t xml:space="preserve">MAX </w:t>
      </w:r>
      <w:r>
        <w:rPr>
          <w:rFonts w:ascii="Arial" w:hAnsi="Arial" w:cs="Arial"/>
          <w:sz w:val="24"/>
        </w:rPr>
        <w:t xml:space="preserve">= </w:t>
      </w:r>
      <w:r w:rsidRPr="00090AF8">
        <w:rPr>
          <w:rFonts w:ascii="Arial" w:hAnsi="Arial" w:cs="Arial"/>
          <w:sz w:val="24"/>
          <w:u w:val="double"/>
        </w:rPr>
        <w:t>10.50m apart</w:t>
      </w:r>
    </w:p>
    <w:p w14:paraId="5D388D81" w14:textId="5D9983F3" w:rsidR="00FA1514" w:rsidRPr="00B27BF8" w:rsidRDefault="00FA1514" w:rsidP="00040002">
      <w:pPr>
        <w:spacing w:line="360" w:lineRule="auto"/>
        <w:jc w:val="both"/>
        <w:rPr>
          <w:rFonts w:ascii="Arial" w:hAnsi="Arial" w:cs="Arial"/>
          <w:sz w:val="24"/>
          <w:u w:val="single"/>
        </w:rPr>
      </w:pPr>
    </w:p>
    <w:p w14:paraId="6567E54E" w14:textId="090D3C32" w:rsidR="00FA1514" w:rsidRPr="00B27BF8" w:rsidRDefault="00B27BF8" w:rsidP="00040002">
      <w:pPr>
        <w:spacing w:line="360" w:lineRule="auto"/>
        <w:jc w:val="both"/>
        <w:rPr>
          <w:rFonts w:ascii="Arial" w:hAnsi="Arial" w:cs="Arial"/>
          <w:b/>
          <w:bCs/>
          <w:sz w:val="24"/>
          <w:u w:val="single"/>
        </w:rPr>
      </w:pPr>
      <w:r w:rsidRPr="00B27BF8">
        <w:rPr>
          <w:rFonts w:ascii="Arial" w:hAnsi="Arial" w:cs="Arial"/>
          <w:b/>
          <w:bCs/>
          <w:sz w:val="24"/>
          <w:u w:val="single"/>
        </w:rPr>
        <w:t xml:space="preserve">3.0 </w:t>
      </w:r>
      <w:r w:rsidR="00FA1514" w:rsidRPr="00B27BF8">
        <w:rPr>
          <w:rFonts w:ascii="Arial" w:hAnsi="Arial" w:cs="Arial"/>
          <w:b/>
          <w:bCs/>
          <w:sz w:val="24"/>
          <w:u w:val="single"/>
        </w:rPr>
        <w:t xml:space="preserve">Drawing layout for the </w:t>
      </w:r>
      <w:r>
        <w:rPr>
          <w:rFonts w:ascii="Arial" w:hAnsi="Arial" w:cs="Arial"/>
          <w:b/>
          <w:bCs/>
          <w:sz w:val="24"/>
          <w:u w:val="single"/>
        </w:rPr>
        <w:t>required laps of for the factory</w:t>
      </w:r>
    </w:p>
    <w:p w14:paraId="790A7EC2" w14:textId="022EDD9D" w:rsidR="008A0EFA" w:rsidRDefault="008A0EFA" w:rsidP="00040002">
      <w:pPr>
        <w:spacing w:line="360" w:lineRule="auto"/>
        <w:jc w:val="both"/>
        <w:rPr>
          <w:rFonts w:ascii="Arial" w:hAnsi="Arial" w:cs="Arial"/>
          <w:b/>
          <w:bCs/>
          <w:sz w:val="24"/>
        </w:rPr>
      </w:pPr>
    </w:p>
    <w:p w14:paraId="4AFF812B" w14:textId="1F2CA70B" w:rsidR="008A0EFA" w:rsidRPr="00FA1514" w:rsidRDefault="00B27BF8" w:rsidP="00040002">
      <w:pPr>
        <w:spacing w:line="360" w:lineRule="auto"/>
        <w:jc w:val="both"/>
        <w:rPr>
          <w:rFonts w:ascii="Arial" w:hAnsi="Arial" w:cs="Arial"/>
          <w:b/>
          <w:bCs/>
          <w:sz w:val="24"/>
        </w:rPr>
      </w:pPr>
      <w:r>
        <w:rPr>
          <w:rFonts w:eastAsia="Times New Roman"/>
          <w:noProof/>
        </w:rPr>
        <w:drawing>
          <wp:inline distT="0" distB="0" distL="0" distR="0" wp14:anchorId="55C76C44" wp14:editId="364A17B9">
            <wp:extent cx="2926080" cy="3901440"/>
            <wp:effectExtent l="762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rot="16200000">
                      <a:off x="0" y="0"/>
                      <a:ext cx="2926080" cy="3901440"/>
                    </a:xfrm>
                    <a:prstGeom prst="rect">
                      <a:avLst/>
                    </a:prstGeom>
                    <a:noFill/>
                    <a:ln>
                      <a:noFill/>
                    </a:ln>
                  </pic:spPr>
                </pic:pic>
              </a:graphicData>
            </a:graphic>
          </wp:inline>
        </w:drawing>
      </w:r>
    </w:p>
    <w:p w14:paraId="174DE37C" w14:textId="77777777" w:rsidR="00FA1514" w:rsidRPr="00FA1514" w:rsidRDefault="00FA1514" w:rsidP="00040002">
      <w:pPr>
        <w:spacing w:line="360" w:lineRule="auto"/>
        <w:jc w:val="both"/>
        <w:rPr>
          <w:rFonts w:ascii="Arial" w:hAnsi="Arial" w:cs="Arial"/>
          <w:b/>
          <w:bCs/>
          <w:sz w:val="24"/>
          <w:u w:val="double"/>
        </w:rPr>
      </w:pPr>
    </w:p>
    <w:p w14:paraId="0E357430" w14:textId="33B6FCA0" w:rsidR="00354BD8" w:rsidRPr="00C941CF" w:rsidRDefault="00354BD8" w:rsidP="00040002">
      <w:pPr>
        <w:spacing w:line="360" w:lineRule="auto"/>
        <w:jc w:val="both"/>
        <w:rPr>
          <w:rFonts w:ascii="Arial" w:hAnsi="Arial" w:cs="Arial"/>
          <w:sz w:val="24"/>
          <w:szCs w:val="24"/>
          <w:u w:val="double"/>
        </w:rPr>
      </w:pPr>
    </w:p>
    <w:p w14:paraId="1BD9E74E" w14:textId="77777777" w:rsidR="00B27BF8" w:rsidRDefault="00B27BF8" w:rsidP="00527836">
      <w:pPr>
        <w:rPr>
          <w:rFonts w:ascii="Arial" w:hAnsi="Arial" w:cs="Arial"/>
          <w:b/>
          <w:bCs/>
          <w:sz w:val="24"/>
          <w:szCs w:val="24"/>
          <w:u w:val="single"/>
        </w:rPr>
      </w:pPr>
    </w:p>
    <w:p w14:paraId="2CAB2193" w14:textId="77777777" w:rsidR="00B27BF8" w:rsidRDefault="00B27BF8" w:rsidP="00527836">
      <w:pPr>
        <w:rPr>
          <w:rFonts w:ascii="Arial" w:hAnsi="Arial" w:cs="Arial"/>
          <w:b/>
          <w:bCs/>
          <w:sz w:val="24"/>
          <w:szCs w:val="24"/>
          <w:u w:val="single"/>
        </w:rPr>
      </w:pPr>
    </w:p>
    <w:p w14:paraId="2B609387" w14:textId="77777777" w:rsidR="00B27BF8" w:rsidRDefault="00B27BF8" w:rsidP="00527836">
      <w:pPr>
        <w:rPr>
          <w:rFonts w:ascii="Arial" w:hAnsi="Arial" w:cs="Arial"/>
          <w:b/>
          <w:bCs/>
          <w:sz w:val="24"/>
          <w:szCs w:val="24"/>
          <w:u w:val="single"/>
        </w:rPr>
      </w:pPr>
    </w:p>
    <w:p w14:paraId="63F907A3" w14:textId="77777777" w:rsidR="00B27BF8" w:rsidRDefault="00B27BF8" w:rsidP="00527836">
      <w:pPr>
        <w:rPr>
          <w:rFonts w:ascii="Arial" w:hAnsi="Arial" w:cs="Arial"/>
          <w:b/>
          <w:bCs/>
          <w:sz w:val="24"/>
          <w:szCs w:val="24"/>
          <w:u w:val="single"/>
        </w:rPr>
      </w:pPr>
    </w:p>
    <w:p w14:paraId="173336F1" w14:textId="77777777" w:rsidR="00B27BF8" w:rsidRDefault="00B27BF8" w:rsidP="00527836">
      <w:pPr>
        <w:rPr>
          <w:rFonts w:ascii="Arial" w:hAnsi="Arial" w:cs="Arial"/>
          <w:b/>
          <w:bCs/>
          <w:sz w:val="24"/>
          <w:szCs w:val="24"/>
          <w:u w:val="single"/>
        </w:rPr>
      </w:pPr>
    </w:p>
    <w:p w14:paraId="0E9206CD" w14:textId="77777777" w:rsidR="00B27BF8" w:rsidRDefault="00B27BF8" w:rsidP="00527836">
      <w:pPr>
        <w:rPr>
          <w:rFonts w:ascii="Arial" w:hAnsi="Arial" w:cs="Arial"/>
          <w:b/>
          <w:bCs/>
          <w:sz w:val="24"/>
          <w:szCs w:val="24"/>
          <w:u w:val="single"/>
        </w:rPr>
      </w:pPr>
    </w:p>
    <w:p w14:paraId="75BBCCF5" w14:textId="6DB69BCC" w:rsidR="00C941CF" w:rsidRDefault="00B27BF8" w:rsidP="00527836">
      <w:pPr>
        <w:rPr>
          <w:rFonts w:ascii="Arial" w:hAnsi="Arial" w:cs="Arial"/>
          <w:sz w:val="24"/>
          <w:szCs w:val="24"/>
        </w:rPr>
      </w:pPr>
      <w:r>
        <w:rPr>
          <w:rFonts w:ascii="Arial" w:hAnsi="Arial" w:cs="Arial"/>
          <w:b/>
          <w:bCs/>
          <w:sz w:val="24"/>
          <w:szCs w:val="24"/>
          <w:u w:val="single"/>
        </w:rPr>
        <w:t xml:space="preserve">4.0 </w:t>
      </w:r>
      <w:r w:rsidR="00527836" w:rsidRPr="00C941CF">
        <w:rPr>
          <w:rFonts w:ascii="Arial" w:hAnsi="Arial" w:cs="Arial"/>
          <w:b/>
          <w:bCs/>
          <w:sz w:val="24"/>
          <w:szCs w:val="24"/>
          <w:u w:val="single"/>
        </w:rPr>
        <w:t>Task B</w:t>
      </w:r>
      <w:r w:rsidR="00527836" w:rsidRPr="00C941CF">
        <w:rPr>
          <w:rFonts w:ascii="Arial" w:hAnsi="Arial" w:cs="Arial"/>
          <w:sz w:val="24"/>
          <w:szCs w:val="24"/>
        </w:rPr>
        <w:t xml:space="preserve"> </w:t>
      </w:r>
    </w:p>
    <w:p w14:paraId="7D0FDCBC" w14:textId="023758DB" w:rsidR="00527836" w:rsidRPr="00C941CF" w:rsidRDefault="00527836" w:rsidP="00527836">
      <w:pPr>
        <w:rPr>
          <w:rFonts w:ascii="Arial" w:hAnsi="Arial" w:cs="Arial"/>
          <w:sz w:val="24"/>
          <w:szCs w:val="24"/>
        </w:rPr>
      </w:pPr>
      <w:r w:rsidRPr="00C941CF">
        <w:rPr>
          <w:rFonts w:ascii="Arial" w:hAnsi="Arial" w:cs="Arial"/>
          <w:sz w:val="24"/>
          <w:szCs w:val="24"/>
        </w:rPr>
        <w:t xml:space="preserve">calculate the sound reduction index for a wall 20m2 </w:t>
      </w:r>
      <w:r w:rsidR="00C941CF" w:rsidRPr="00C941CF">
        <w:rPr>
          <w:rFonts w:ascii="Arial" w:hAnsi="Arial" w:cs="Arial"/>
          <w:sz w:val="24"/>
          <w:szCs w:val="24"/>
        </w:rPr>
        <w:t xml:space="preserve">that contains </w:t>
      </w:r>
      <w:r w:rsidR="00B27BF8" w:rsidRPr="00C941CF">
        <w:rPr>
          <w:rFonts w:ascii="Arial" w:hAnsi="Arial" w:cs="Arial"/>
          <w:sz w:val="24"/>
          <w:szCs w:val="24"/>
        </w:rPr>
        <w:t>an</w:t>
      </w:r>
      <w:r w:rsidR="00C941CF" w:rsidRPr="00C941CF">
        <w:rPr>
          <w:rFonts w:ascii="Arial" w:hAnsi="Arial" w:cs="Arial"/>
          <w:sz w:val="24"/>
          <w:szCs w:val="24"/>
        </w:rPr>
        <w:t xml:space="preserve"> area of 4m2, the values of the sound reduction indexes are: 50dB for the brickwork and 10dB for the window area.</w:t>
      </w:r>
    </w:p>
    <w:p w14:paraId="649421B7" w14:textId="040AF3F5" w:rsidR="00527836" w:rsidRPr="00C941CF" w:rsidRDefault="00527836" w:rsidP="00527836">
      <w:pPr>
        <w:rPr>
          <w:rFonts w:ascii="Arial" w:hAnsi="Arial" w:cs="Arial"/>
          <w:sz w:val="24"/>
          <w:szCs w:val="24"/>
        </w:rPr>
      </w:pPr>
      <w:r w:rsidRPr="00C941CF">
        <w:rPr>
          <w:rFonts w:ascii="Arial" w:hAnsi="Arial" w:cs="Arial"/>
          <w:sz w:val="24"/>
          <w:szCs w:val="24"/>
        </w:rPr>
        <w:t xml:space="preserve">Brick = T1 </w:t>
      </w:r>
      <w:r w:rsidR="00D504A7" w:rsidRPr="00C941CF">
        <w:rPr>
          <w:rFonts w:ascii="Arial" w:hAnsi="Arial" w:cs="Arial"/>
          <w:sz w:val="24"/>
          <w:szCs w:val="24"/>
        </w:rPr>
        <w:t>=?</w:t>
      </w:r>
      <w:r w:rsidRPr="00C941CF">
        <w:rPr>
          <w:rFonts w:ascii="Arial" w:hAnsi="Arial" w:cs="Arial"/>
          <w:sz w:val="24"/>
          <w:szCs w:val="24"/>
        </w:rPr>
        <w:t xml:space="preserve"> A1 = 20-4 = 16m2 SRI = 50dB</w:t>
      </w:r>
    </w:p>
    <w:p w14:paraId="21DE486B" w14:textId="61CE61D8" w:rsidR="00527836" w:rsidRPr="00C941CF" w:rsidRDefault="00527836" w:rsidP="00527836">
      <w:pPr>
        <w:rPr>
          <w:rFonts w:ascii="Arial" w:hAnsi="Arial" w:cs="Arial"/>
          <w:sz w:val="24"/>
          <w:szCs w:val="24"/>
        </w:rPr>
      </w:pPr>
      <w:r w:rsidRPr="00C941CF">
        <w:rPr>
          <w:rFonts w:ascii="Arial" w:hAnsi="Arial" w:cs="Arial"/>
          <w:sz w:val="24"/>
          <w:szCs w:val="24"/>
        </w:rPr>
        <w:t xml:space="preserve">Window = T2 </w:t>
      </w:r>
      <w:r w:rsidR="00D504A7" w:rsidRPr="00C941CF">
        <w:rPr>
          <w:rFonts w:ascii="Arial" w:hAnsi="Arial" w:cs="Arial"/>
          <w:sz w:val="24"/>
          <w:szCs w:val="24"/>
        </w:rPr>
        <w:t>=?</w:t>
      </w:r>
      <w:r w:rsidRPr="00C941CF">
        <w:rPr>
          <w:rFonts w:ascii="Arial" w:hAnsi="Arial" w:cs="Arial"/>
          <w:sz w:val="24"/>
          <w:szCs w:val="24"/>
        </w:rPr>
        <w:t xml:space="preserve"> A2 = 20-16 = 4m2 SRI = 10dB</w:t>
      </w:r>
    </w:p>
    <w:p w14:paraId="678CE9AA" w14:textId="77777777" w:rsidR="00527836" w:rsidRPr="00C941CF" w:rsidRDefault="00527836" w:rsidP="00527836">
      <w:pPr>
        <w:rPr>
          <w:rFonts w:ascii="Arial" w:hAnsi="Arial" w:cs="Arial"/>
          <w:sz w:val="24"/>
          <w:szCs w:val="24"/>
        </w:rPr>
      </w:pPr>
      <w:r w:rsidRPr="00C941CF">
        <w:rPr>
          <w:rFonts w:ascii="Arial" w:hAnsi="Arial" w:cs="Arial"/>
          <w:sz w:val="24"/>
          <w:szCs w:val="24"/>
        </w:rPr>
        <w:t>Using the SRI formula SRI = 10x(log10(1/T))</w:t>
      </w:r>
    </w:p>
    <w:p w14:paraId="23ED12D3" w14:textId="77777777" w:rsidR="00527836" w:rsidRPr="00C941CF" w:rsidRDefault="00527836" w:rsidP="00527836">
      <w:pPr>
        <w:rPr>
          <w:rFonts w:ascii="Arial" w:hAnsi="Arial" w:cs="Arial"/>
          <w:sz w:val="24"/>
          <w:szCs w:val="24"/>
        </w:rPr>
      </w:pPr>
      <w:r w:rsidRPr="00C941CF">
        <w:rPr>
          <w:rFonts w:ascii="Arial" w:hAnsi="Arial" w:cs="Arial"/>
          <w:sz w:val="24"/>
          <w:szCs w:val="24"/>
        </w:rPr>
        <w:t>T0 = (T1xA1) + (T2xA2)/A1+A2</w:t>
      </w:r>
    </w:p>
    <w:p w14:paraId="58F7E9FD" w14:textId="77777777" w:rsidR="00527836" w:rsidRPr="00C941CF" w:rsidRDefault="00527836" w:rsidP="00527836">
      <w:pPr>
        <w:rPr>
          <w:rFonts w:ascii="Arial" w:hAnsi="Arial" w:cs="Arial"/>
          <w:sz w:val="24"/>
          <w:szCs w:val="24"/>
        </w:rPr>
      </w:pPr>
    </w:p>
    <w:p w14:paraId="39D877BC" w14:textId="77777777" w:rsidR="00527836" w:rsidRPr="00C941CF" w:rsidRDefault="00527836" w:rsidP="00527836">
      <w:pPr>
        <w:rPr>
          <w:rFonts w:ascii="Arial" w:hAnsi="Arial" w:cs="Arial"/>
          <w:sz w:val="24"/>
          <w:szCs w:val="24"/>
        </w:rPr>
      </w:pPr>
      <w:r w:rsidRPr="00C941CF">
        <w:rPr>
          <w:rFonts w:ascii="Arial" w:hAnsi="Arial" w:cs="Arial"/>
          <w:sz w:val="24"/>
          <w:szCs w:val="24"/>
        </w:rPr>
        <w:t>Brick wall = 50 = 10(log10(1/T1))</w:t>
      </w:r>
    </w:p>
    <w:p w14:paraId="4076458F" w14:textId="77777777" w:rsidR="00527836" w:rsidRPr="00C941CF" w:rsidRDefault="00527836" w:rsidP="00527836">
      <w:pPr>
        <w:rPr>
          <w:rFonts w:ascii="Arial" w:hAnsi="Arial" w:cs="Arial"/>
          <w:sz w:val="24"/>
          <w:szCs w:val="24"/>
        </w:rPr>
      </w:pPr>
      <w:r w:rsidRPr="00C941CF">
        <w:rPr>
          <w:rFonts w:ascii="Arial" w:hAnsi="Arial" w:cs="Arial"/>
          <w:sz w:val="24"/>
          <w:szCs w:val="24"/>
        </w:rPr>
        <w:t>5 = log10(1/T1)</w:t>
      </w:r>
    </w:p>
    <w:p w14:paraId="145745C2" w14:textId="77777777" w:rsidR="00527836" w:rsidRPr="00C941CF" w:rsidRDefault="00527836" w:rsidP="00527836">
      <w:pPr>
        <w:rPr>
          <w:rFonts w:ascii="Arial" w:hAnsi="Arial" w:cs="Arial"/>
          <w:sz w:val="24"/>
          <w:szCs w:val="24"/>
          <w:vertAlign w:val="superscript"/>
        </w:rPr>
      </w:pPr>
      <w:r w:rsidRPr="00C941CF">
        <w:rPr>
          <w:rFonts w:ascii="Arial" w:hAnsi="Arial" w:cs="Arial"/>
          <w:sz w:val="24"/>
          <w:szCs w:val="24"/>
        </w:rPr>
        <w:t>1/T1 = 10</w:t>
      </w:r>
      <w:r w:rsidRPr="00C941CF">
        <w:rPr>
          <w:rFonts w:ascii="Arial" w:hAnsi="Arial" w:cs="Arial"/>
          <w:sz w:val="24"/>
          <w:szCs w:val="24"/>
          <w:vertAlign w:val="superscript"/>
        </w:rPr>
        <w:t>-5</w:t>
      </w:r>
    </w:p>
    <w:p w14:paraId="731BEFE7" w14:textId="77777777" w:rsidR="00527836" w:rsidRPr="00C941CF" w:rsidRDefault="00527836" w:rsidP="00527836">
      <w:pPr>
        <w:rPr>
          <w:rFonts w:ascii="Arial" w:hAnsi="Arial" w:cs="Arial"/>
          <w:sz w:val="24"/>
          <w:szCs w:val="24"/>
          <w:vertAlign w:val="superscript"/>
        </w:rPr>
      </w:pPr>
      <w:r w:rsidRPr="00C941CF">
        <w:rPr>
          <w:rFonts w:ascii="Arial" w:hAnsi="Arial" w:cs="Arial"/>
          <w:sz w:val="24"/>
          <w:szCs w:val="24"/>
        </w:rPr>
        <w:t>T1 = 10</w:t>
      </w:r>
      <w:r w:rsidRPr="00C941CF">
        <w:rPr>
          <w:rFonts w:ascii="Arial" w:hAnsi="Arial" w:cs="Arial"/>
          <w:sz w:val="24"/>
          <w:szCs w:val="24"/>
          <w:vertAlign w:val="superscript"/>
        </w:rPr>
        <w:t>-5</w:t>
      </w:r>
    </w:p>
    <w:p w14:paraId="11CF5540" w14:textId="77777777" w:rsidR="00527836" w:rsidRPr="00C941CF" w:rsidRDefault="00527836" w:rsidP="00527836">
      <w:pPr>
        <w:rPr>
          <w:rFonts w:ascii="Arial" w:hAnsi="Arial" w:cs="Arial"/>
          <w:sz w:val="24"/>
          <w:szCs w:val="24"/>
        </w:rPr>
      </w:pPr>
    </w:p>
    <w:p w14:paraId="5A06341E" w14:textId="77777777" w:rsidR="00527836" w:rsidRPr="00C941CF" w:rsidRDefault="00527836" w:rsidP="00527836">
      <w:pPr>
        <w:rPr>
          <w:rFonts w:ascii="Arial" w:hAnsi="Arial" w:cs="Arial"/>
          <w:sz w:val="24"/>
          <w:szCs w:val="24"/>
        </w:rPr>
      </w:pPr>
      <w:r w:rsidRPr="00C941CF">
        <w:rPr>
          <w:rFonts w:ascii="Arial" w:hAnsi="Arial" w:cs="Arial"/>
          <w:sz w:val="24"/>
          <w:szCs w:val="24"/>
        </w:rPr>
        <w:t>Window</w:t>
      </w:r>
      <w:r w:rsidRPr="00C941CF">
        <w:rPr>
          <w:rFonts w:ascii="Arial" w:hAnsi="Arial" w:cs="Arial"/>
          <w:b/>
          <w:bCs/>
          <w:sz w:val="24"/>
          <w:szCs w:val="24"/>
        </w:rPr>
        <w:t xml:space="preserve"> </w:t>
      </w:r>
      <w:r w:rsidRPr="00C941CF">
        <w:rPr>
          <w:rFonts w:ascii="Arial" w:hAnsi="Arial" w:cs="Arial"/>
          <w:sz w:val="24"/>
          <w:szCs w:val="24"/>
        </w:rPr>
        <w:t>= 10 = 10(log10(1/T2))</w:t>
      </w:r>
    </w:p>
    <w:p w14:paraId="3B0A41C2" w14:textId="77777777" w:rsidR="00527836" w:rsidRPr="00C941CF" w:rsidRDefault="00527836" w:rsidP="00527836">
      <w:pPr>
        <w:rPr>
          <w:rFonts w:ascii="Arial" w:hAnsi="Arial" w:cs="Arial"/>
          <w:sz w:val="24"/>
          <w:szCs w:val="24"/>
        </w:rPr>
      </w:pPr>
      <w:r w:rsidRPr="00C941CF">
        <w:rPr>
          <w:rFonts w:ascii="Arial" w:hAnsi="Arial" w:cs="Arial"/>
          <w:sz w:val="24"/>
          <w:szCs w:val="24"/>
        </w:rPr>
        <w:t>1 = log10(1/T2)</w:t>
      </w:r>
    </w:p>
    <w:p w14:paraId="138987AC" w14:textId="77777777" w:rsidR="00527836" w:rsidRPr="00C941CF" w:rsidRDefault="00527836" w:rsidP="00527836">
      <w:pPr>
        <w:rPr>
          <w:rFonts w:ascii="Arial" w:hAnsi="Arial" w:cs="Arial"/>
          <w:sz w:val="24"/>
          <w:szCs w:val="24"/>
          <w:vertAlign w:val="superscript"/>
        </w:rPr>
      </w:pPr>
      <w:r w:rsidRPr="00C941CF">
        <w:rPr>
          <w:rFonts w:ascii="Arial" w:hAnsi="Arial" w:cs="Arial"/>
          <w:sz w:val="24"/>
          <w:szCs w:val="24"/>
        </w:rPr>
        <w:t>1/T2 = 10</w:t>
      </w:r>
      <w:r w:rsidRPr="00C941CF">
        <w:rPr>
          <w:rFonts w:ascii="Arial" w:hAnsi="Arial" w:cs="Arial"/>
          <w:sz w:val="24"/>
          <w:szCs w:val="24"/>
          <w:vertAlign w:val="superscript"/>
        </w:rPr>
        <w:t>-1</w:t>
      </w:r>
    </w:p>
    <w:p w14:paraId="1E267CF2" w14:textId="77777777" w:rsidR="00527836" w:rsidRPr="00C941CF" w:rsidRDefault="00527836" w:rsidP="00527836">
      <w:pPr>
        <w:rPr>
          <w:rFonts w:ascii="Arial" w:hAnsi="Arial" w:cs="Arial"/>
          <w:sz w:val="24"/>
          <w:szCs w:val="24"/>
          <w:vertAlign w:val="superscript"/>
        </w:rPr>
      </w:pPr>
      <w:r w:rsidRPr="00C941CF">
        <w:rPr>
          <w:rFonts w:ascii="Arial" w:hAnsi="Arial" w:cs="Arial"/>
          <w:sz w:val="24"/>
          <w:szCs w:val="24"/>
        </w:rPr>
        <w:t>T2 = 10</w:t>
      </w:r>
      <w:r w:rsidRPr="00C941CF">
        <w:rPr>
          <w:rFonts w:ascii="Arial" w:hAnsi="Arial" w:cs="Arial"/>
          <w:sz w:val="24"/>
          <w:szCs w:val="24"/>
          <w:vertAlign w:val="superscript"/>
        </w:rPr>
        <w:t>-1</w:t>
      </w:r>
    </w:p>
    <w:p w14:paraId="459410E0" w14:textId="77777777" w:rsidR="00527836" w:rsidRPr="00C941CF" w:rsidRDefault="00527836" w:rsidP="00527836">
      <w:pPr>
        <w:rPr>
          <w:rFonts w:ascii="Arial" w:hAnsi="Arial" w:cs="Arial"/>
          <w:sz w:val="24"/>
          <w:szCs w:val="24"/>
        </w:rPr>
      </w:pPr>
    </w:p>
    <w:p w14:paraId="5C584DB8" w14:textId="77777777" w:rsidR="00527836" w:rsidRPr="00C941CF" w:rsidRDefault="00527836" w:rsidP="00527836">
      <w:pPr>
        <w:rPr>
          <w:rFonts w:ascii="Arial" w:hAnsi="Arial" w:cs="Arial"/>
          <w:sz w:val="24"/>
          <w:szCs w:val="24"/>
        </w:rPr>
      </w:pPr>
      <w:r w:rsidRPr="00C941CF">
        <w:rPr>
          <w:rFonts w:ascii="Arial" w:hAnsi="Arial" w:cs="Arial"/>
          <w:sz w:val="24"/>
          <w:szCs w:val="24"/>
        </w:rPr>
        <w:t>= (10</w:t>
      </w:r>
      <w:r w:rsidRPr="00C941CF">
        <w:rPr>
          <w:rFonts w:ascii="Arial" w:hAnsi="Arial" w:cs="Arial"/>
          <w:sz w:val="24"/>
          <w:szCs w:val="24"/>
          <w:vertAlign w:val="superscript"/>
        </w:rPr>
        <w:t>-5</w:t>
      </w:r>
      <w:r w:rsidRPr="00C941CF">
        <w:rPr>
          <w:rFonts w:ascii="Arial" w:hAnsi="Arial" w:cs="Arial"/>
          <w:sz w:val="24"/>
          <w:szCs w:val="24"/>
        </w:rPr>
        <w:t xml:space="preserve"> x 16) + (10</w:t>
      </w:r>
      <w:r w:rsidRPr="00C941CF">
        <w:rPr>
          <w:rFonts w:ascii="Arial" w:hAnsi="Arial" w:cs="Arial"/>
          <w:sz w:val="24"/>
          <w:szCs w:val="24"/>
          <w:vertAlign w:val="superscript"/>
        </w:rPr>
        <w:t>-1</w:t>
      </w:r>
      <w:r w:rsidRPr="00C941CF">
        <w:rPr>
          <w:rFonts w:ascii="Arial" w:hAnsi="Arial" w:cs="Arial"/>
          <w:sz w:val="24"/>
          <w:szCs w:val="24"/>
        </w:rPr>
        <w:t xml:space="preserve"> x 4)/16+4</w:t>
      </w:r>
    </w:p>
    <w:p w14:paraId="42AA7EB5" w14:textId="77777777" w:rsidR="00527836" w:rsidRPr="00C941CF" w:rsidRDefault="00527836" w:rsidP="00527836">
      <w:pPr>
        <w:rPr>
          <w:rFonts w:ascii="Arial" w:hAnsi="Arial" w:cs="Arial"/>
          <w:sz w:val="24"/>
          <w:szCs w:val="24"/>
        </w:rPr>
      </w:pPr>
      <w:r w:rsidRPr="00C941CF">
        <w:rPr>
          <w:rFonts w:ascii="Arial" w:hAnsi="Arial" w:cs="Arial"/>
          <w:sz w:val="24"/>
          <w:szCs w:val="24"/>
        </w:rPr>
        <w:t>= 0.40016/20</w:t>
      </w:r>
    </w:p>
    <w:p w14:paraId="21CBD10E" w14:textId="77777777" w:rsidR="00527836" w:rsidRPr="00C941CF" w:rsidRDefault="00527836" w:rsidP="00527836">
      <w:pPr>
        <w:rPr>
          <w:rFonts w:ascii="Arial" w:hAnsi="Arial" w:cs="Arial"/>
          <w:sz w:val="24"/>
          <w:szCs w:val="24"/>
        </w:rPr>
      </w:pPr>
      <w:r w:rsidRPr="00C941CF">
        <w:rPr>
          <w:rFonts w:ascii="Arial" w:hAnsi="Arial" w:cs="Arial"/>
          <w:sz w:val="24"/>
          <w:szCs w:val="24"/>
        </w:rPr>
        <w:t>= 0.02008</w:t>
      </w:r>
    </w:p>
    <w:p w14:paraId="231FBDC2" w14:textId="77777777" w:rsidR="00527836" w:rsidRPr="00C941CF" w:rsidRDefault="00527836" w:rsidP="00527836">
      <w:pPr>
        <w:rPr>
          <w:rFonts w:ascii="Arial" w:hAnsi="Arial" w:cs="Arial"/>
          <w:sz w:val="24"/>
          <w:szCs w:val="24"/>
        </w:rPr>
      </w:pPr>
      <w:r w:rsidRPr="00C941CF">
        <w:rPr>
          <w:rFonts w:ascii="Arial" w:hAnsi="Arial" w:cs="Arial"/>
          <w:sz w:val="24"/>
          <w:szCs w:val="24"/>
        </w:rPr>
        <w:t>= 0.02008</w:t>
      </w:r>
    </w:p>
    <w:p w14:paraId="13BF93BF" w14:textId="77777777" w:rsidR="00527836" w:rsidRPr="00C941CF" w:rsidRDefault="00527836" w:rsidP="00527836">
      <w:pPr>
        <w:rPr>
          <w:rFonts w:ascii="Arial" w:hAnsi="Arial" w:cs="Arial"/>
          <w:sz w:val="24"/>
          <w:szCs w:val="24"/>
        </w:rPr>
      </w:pPr>
    </w:p>
    <w:p w14:paraId="3793B8D0" w14:textId="77777777" w:rsidR="00527836" w:rsidRPr="00C941CF" w:rsidRDefault="00527836" w:rsidP="00527836">
      <w:pPr>
        <w:rPr>
          <w:rFonts w:ascii="Arial" w:hAnsi="Arial" w:cs="Arial"/>
          <w:sz w:val="24"/>
          <w:szCs w:val="24"/>
        </w:rPr>
      </w:pPr>
      <w:r w:rsidRPr="00C941CF">
        <w:rPr>
          <w:rFonts w:ascii="Arial" w:hAnsi="Arial" w:cs="Arial"/>
          <w:sz w:val="24"/>
          <w:szCs w:val="24"/>
        </w:rPr>
        <w:t>Using SRI formula and substituting</w:t>
      </w:r>
    </w:p>
    <w:p w14:paraId="3925E6C5" w14:textId="77777777" w:rsidR="00527836" w:rsidRPr="00C941CF" w:rsidRDefault="00527836" w:rsidP="00527836">
      <w:pPr>
        <w:rPr>
          <w:rFonts w:ascii="Arial" w:hAnsi="Arial" w:cs="Arial"/>
          <w:sz w:val="24"/>
          <w:szCs w:val="24"/>
        </w:rPr>
      </w:pPr>
      <w:r w:rsidRPr="00C941CF">
        <w:rPr>
          <w:rFonts w:ascii="Arial" w:hAnsi="Arial" w:cs="Arial"/>
          <w:sz w:val="24"/>
          <w:szCs w:val="24"/>
        </w:rPr>
        <w:t>SRI = 10x(log10(1/T))</w:t>
      </w:r>
    </w:p>
    <w:p w14:paraId="7E12D9EC" w14:textId="77777777" w:rsidR="00527836" w:rsidRPr="00C941CF" w:rsidRDefault="00527836" w:rsidP="00527836">
      <w:pPr>
        <w:rPr>
          <w:rFonts w:ascii="Arial" w:hAnsi="Arial" w:cs="Arial"/>
          <w:sz w:val="24"/>
          <w:szCs w:val="24"/>
        </w:rPr>
      </w:pPr>
      <w:r w:rsidRPr="00C941CF">
        <w:rPr>
          <w:rFonts w:ascii="Arial" w:hAnsi="Arial" w:cs="Arial"/>
          <w:sz w:val="24"/>
          <w:szCs w:val="24"/>
        </w:rPr>
        <w:t>= 10 x (log10(1/0.02008))</w:t>
      </w:r>
    </w:p>
    <w:p w14:paraId="343F2214" w14:textId="77777777" w:rsidR="00527836" w:rsidRPr="00C941CF" w:rsidRDefault="00527836" w:rsidP="00527836">
      <w:pPr>
        <w:rPr>
          <w:rFonts w:ascii="Arial" w:hAnsi="Arial" w:cs="Arial"/>
          <w:sz w:val="24"/>
          <w:szCs w:val="24"/>
        </w:rPr>
      </w:pPr>
      <w:r w:rsidRPr="00C941CF">
        <w:rPr>
          <w:rFonts w:ascii="Arial" w:hAnsi="Arial" w:cs="Arial"/>
          <w:sz w:val="24"/>
          <w:szCs w:val="24"/>
        </w:rPr>
        <w:t>= 10 x (log10(49.8007))</w:t>
      </w:r>
    </w:p>
    <w:p w14:paraId="750B301B" w14:textId="77777777" w:rsidR="00527836" w:rsidRPr="00C941CF" w:rsidRDefault="00527836" w:rsidP="00527836">
      <w:pPr>
        <w:rPr>
          <w:rFonts w:ascii="Arial" w:hAnsi="Arial" w:cs="Arial"/>
          <w:sz w:val="24"/>
          <w:szCs w:val="24"/>
        </w:rPr>
      </w:pPr>
      <w:r w:rsidRPr="00C941CF">
        <w:rPr>
          <w:rFonts w:ascii="Arial" w:hAnsi="Arial" w:cs="Arial"/>
          <w:sz w:val="24"/>
          <w:szCs w:val="24"/>
        </w:rPr>
        <w:lastRenderedPageBreak/>
        <w:t>= 16.97235447</w:t>
      </w:r>
    </w:p>
    <w:p w14:paraId="494169A7" w14:textId="77777777" w:rsidR="00527836" w:rsidRPr="00C941CF" w:rsidRDefault="00527836" w:rsidP="00527836">
      <w:pPr>
        <w:rPr>
          <w:rStyle w:val="dcg-mq-digit"/>
          <w:rFonts w:ascii="Arial" w:hAnsi="Arial" w:cs="Arial"/>
          <w:color w:val="000000"/>
          <w:sz w:val="24"/>
          <w:szCs w:val="24"/>
          <w:bdr w:val="none" w:sz="0" w:space="0" w:color="auto" w:frame="1"/>
          <w:shd w:val="clear" w:color="auto" w:fill="FFFFFF"/>
        </w:rPr>
      </w:pPr>
      <w:r w:rsidRPr="00C941CF">
        <w:rPr>
          <w:rStyle w:val="dcg-mq-digit"/>
          <w:rFonts w:ascii="Arial" w:hAnsi="Arial" w:cs="Arial"/>
          <w:color w:val="000000"/>
          <w:sz w:val="24"/>
          <w:szCs w:val="24"/>
          <w:bdr w:val="none" w:sz="0" w:space="0" w:color="auto" w:frame="1"/>
          <w:shd w:val="clear" w:color="auto" w:fill="FFFFFF"/>
        </w:rPr>
        <w:t>= 17dB</w:t>
      </w:r>
    </w:p>
    <w:p w14:paraId="6D7F1098" w14:textId="77777777" w:rsidR="00527836" w:rsidRPr="00C941CF" w:rsidRDefault="00527836" w:rsidP="00527836">
      <w:pPr>
        <w:rPr>
          <w:rFonts w:ascii="Arial" w:hAnsi="Arial" w:cs="Arial"/>
          <w:sz w:val="24"/>
          <w:szCs w:val="24"/>
        </w:rPr>
      </w:pPr>
      <w:r w:rsidRPr="00C941CF">
        <w:rPr>
          <w:rStyle w:val="dcg-mq-digit"/>
          <w:rFonts w:ascii="Arial" w:hAnsi="Arial" w:cs="Arial"/>
          <w:color w:val="000000"/>
          <w:sz w:val="24"/>
          <w:szCs w:val="24"/>
          <w:bdr w:val="none" w:sz="0" w:space="0" w:color="auto" w:frame="1"/>
          <w:shd w:val="clear" w:color="auto" w:fill="FFFFFF"/>
        </w:rPr>
        <w:t>SRI for the Composite partition = 17dB</w:t>
      </w:r>
    </w:p>
    <w:p w14:paraId="7A1A139A" w14:textId="23980F3B" w:rsidR="00992B5A" w:rsidRPr="00B27BF8" w:rsidRDefault="00992B5A" w:rsidP="00CA0564">
      <w:pPr>
        <w:spacing w:line="360" w:lineRule="auto"/>
        <w:jc w:val="both"/>
        <w:rPr>
          <w:rFonts w:ascii="Arial" w:hAnsi="Arial" w:cs="Arial"/>
          <w:sz w:val="24"/>
          <w:u w:val="single"/>
        </w:rPr>
      </w:pPr>
    </w:p>
    <w:p w14:paraId="194E1C34" w14:textId="50C518EB" w:rsidR="00820165" w:rsidRPr="00B27BF8" w:rsidRDefault="00B27BF8" w:rsidP="00CA0564">
      <w:pPr>
        <w:spacing w:line="360" w:lineRule="auto"/>
        <w:jc w:val="both"/>
        <w:rPr>
          <w:rFonts w:ascii="Arial" w:hAnsi="Arial" w:cs="Arial"/>
          <w:b/>
          <w:bCs/>
          <w:sz w:val="24"/>
          <w:u w:val="single"/>
        </w:rPr>
      </w:pPr>
      <w:r w:rsidRPr="00B27BF8">
        <w:rPr>
          <w:rFonts w:ascii="Arial" w:hAnsi="Arial" w:cs="Arial"/>
          <w:b/>
          <w:bCs/>
          <w:sz w:val="24"/>
          <w:u w:val="single"/>
        </w:rPr>
        <w:t xml:space="preserve">5.0 </w:t>
      </w:r>
      <w:r w:rsidR="00FA1514" w:rsidRPr="00B27BF8">
        <w:rPr>
          <w:rFonts w:ascii="Arial" w:hAnsi="Arial" w:cs="Arial"/>
          <w:b/>
          <w:bCs/>
          <w:sz w:val="24"/>
          <w:u w:val="single"/>
        </w:rPr>
        <w:t>The implications and factors of frequency and wavelength it sound.</w:t>
      </w:r>
    </w:p>
    <w:p w14:paraId="11BBB63B" w14:textId="4BA174A9" w:rsidR="00FA1514" w:rsidRDefault="00FA1514" w:rsidP="00CA0564">
      <w:pPr>
        <w:spacing w:line="360" w:lineRule="auto"/>
        <w:jc w:val="both"/>
        <w:rPr>
          <w:rFonts w:ascii="Arial" w:hAnsi="Arial" w:cs="Arial"/>
          <w:sz w:val="24"/>
        </w:rPr>
      </w:pPr>
      <w:r>
        <w:rPr>
          <w:rFonts w:ascii="Arial" w:hAnsi="Arial" w:cs="Arial"/>
          <w:sz w:val="24"/>
        </w:rPr>
        <w:t>There are two main types of sound</w:t>
      </w:r>
      <w:r w:rsidR="00416C3A">
        <w:rPr>
          <w:rFonts w:ascii="Arial" w:hAnsi="Arial" w:cs="Arial"/>
          <w:sz w:val="24"/>
        </w:rPr>
        <w:t>,</w:t>
      </w:r>
      <w:r>
        <w:rPr>
          <w:rFonts w:ascii="Arial" w:hAnsi="Arial" w:cs="Arial"/>
          <w:sz w:val="24"/>
        </w:rPr>
        <w:t xml:space="preserve"> these are </w:t>
      </w:r>
      <w:r w:rsidR="002D15F3">
        <w:rPr>
          <w:rFonts w:ascii="Arial" w:hAnsi="Arial" w:cs="Arial"/>
          <w:sz w:val="24"/>
        </w:rPr>
        <w:t>infrasound which is low frequency and ultrasound which is a high frequency. The average sound range for a human is anywhere between 20 &amp; 20,000 HZ. infrasound is below 20 HZ which is regarded as a low frequency. Ultrasound is anything over the 20,000 HZ which is classified as high frequency.</w:t>
      </w:r>
    </w:p>
    <w:p w14:paraId="524AA4BC" w14:textId="5A432468" w:rsidR="002D15F3" w:rsidRDefault="002D15F3" w:rsidP="00CA0564">
      <w:pPr>
        <w:spacing w:line="360" w:lineRule="auto"/>
        <w:jc w:val="both"/>
        <w:rPr>
          <w:rFonts w:ascii="Arial" w:hAnsi="Arial" w:cs="Arial"/>
          <w:sz w:val="24"/>
        </w:rPr>
      </w:pPr>
      <w:r>
        <w:rPr>
          <w:rFonts w:ascii="Arial" w:hAnsi="Arial" w:cs="Arial"/>
          <w:sz w:val="24"/>
        </w:rPr>
        <w:t xml:space="preserve">We generally measure the wavelengths and frequency of sound and the way it travels. This is measured to control the output of not only speakers for concerts and other events but also to help protect or silent the ultrasound frequencies to prevent nuisance for human beings and the environment such places would be dwelling airports </w:t>
      </w:r>
      <w:proofErr w:type="spellStart"/>
      <w:r>
        <w:rPr>
          <w:rFonts w:ascii="Arial" w:hAnsi="Arial" w:cs="Arial"/>
          <w:sz w:val="24"/>
        </w:rPr>
        <w:t>e.c.t.</w:t>
      </w:r>
      <w:proofErr w:type="spellEnd"/>
      <w:r w:rsidR="008A0EFA">
        <w:rPr>
          <w:rFonts w:ascii="Arial" w:hAnsi="Arial" w:cs="Arial"/>
          <w:sz w:val="24"/>
        </w:rPr>
        <w:t xml:space="preserve"> the way in which sound is monitored is through Decibels this is normally calculated by the pascals in which can be monitored by human hearing. </w:t>
      </w:r>
    </w:p>
    <w:p w14:paraId="20CD86CB" w14:textId="77777777" w:rsidR="002D15F3" w:rsidRDefault="002D15F3" w:rsidP="00CA0564">
      <w:pPr>
        <w:spacing w:line="360" w:lineRule="auto"/>
        <w:jc w:val="both"/>
        <w:rPr>
          <w:rFonts w:ascii="Arial" w:hAnsi="Arial" w:cs="Arial"/>
          <w:sz w:val="24"/>
        </w:rPr>
      </w:pPr>
    </w:p>
    <w:p w14:paraId="223311E8" w14:textId="77777777" w:rsidR="002D15F3" w:rsidRDefault="002D15F3" w:rsidP="00CA0564">
      <w:pPr>
        <w:spacing w:line="360" w:lineRule="auto"/>
        <w:jc w:val="both"/>
        <w:rPr>
          <w:rFonts w:ascii="Arial" w:hAnsi="Arial" w:cs="Arial"/>
          <w:sz w:val="24"/>
        </w:rPr>
      </w:pPr>
    </w:p>
    <w:p w14:paraId="76B3CB36" w14:textId="149E9126" w:rsidR="002D15F3" w:rsidRPr="00FA1514" w:rsidRDefault="002D15F3" w:rsidP="00CA0564">
      <w:pPr>
        <w:spacing w:line="360" w:lineRule="auto"/>
        <w:jc w:val="both"/>
        <w:rPr>
          <w:rFonts w:ascii="Arial" w:hAnsi="Arial" w:cs="Arial"/>
          <w:sz w:val="24"/>
        </w:rPr>
      </w:pPr>
      <w:r>
        <w:rPr>
          <w:rFonts w:ascii="Arial" w:hAnsi="Arial" w:cs="Arial"/>
          <w:sz w:val="24"/>
        </w:rPr>
        <w:t xml:space="preserve">  </w:t>
      </w:r>
    </w:p>
    <w:p w14:paraId="4794BAED" w14:textId="77777777" w:rsidR="00CA0564" w:rsidRPr="00354BD8" w:rsidRDefault="00CA0564" w:rsidP="00CA0564">
      <w:pPr>
        <w:pStyle w:val="ListParagraph"/>
        <w:spacing w:line="360" w:lineRule="auto"/>
        <w:jc w:val="both"/>
        <w:rPr>
          <w:rFonts w:ascii="Arial" w:hAnsi="Arial" w:cs="Arial"/>
          <w:b/>
          <w:bCs/>
          <w:sz w:val="24"/>
          <w:u w:val="double"/>
        </w:rPr>
      </w:pPr>
    </w:p>
    <w:p w14:paraId="0BB1D6EC" w14:textId="408EC339" w:rsidR="00354BD8" w:rsidRDefault="00354BD8" w:rsidP="00040002">
      <w:pPr>
        <w:spacing w:line="360" w:lineRule="auto"/>
        <w:jc w:val="both"/>
        <w:rPr>
          <w:rFonts w:ascii="Arial" w:hAnsi="Arial" w:cs="Arial"/>
          <w:sz w:val="24"/>
          <w:u w:val="double"/>
        </w:rPr>
      </w:pPr>
    </w:p>
    <w:p w14:paraId="3FE430FB" w14:textId="3037EDC4" w:rsidR="00354BD8" w:rsidRDefault="00354BD8" w:rsidP="00040002">
      <w:pPr>
        <w:spacing w:line="360" w:lineRule="auto"/>
        <w:jc w:val="both"/>
        <w:rPr>
          <w:rFonts w:ascii="Arial" w:hAnsi="Arial" w:cs="Arial"/>
          <w:sz w:val="24"/>
          <w:u w:val="double"/>
        </w:rPr>
      </w:pPr>
    </w:p>
    <w:p w14:paraId="6CA95736" w14:textId="378398BF" w:rsidR="00354BD8" w:rsidRDefault="00354BD8" w:rsidP="00040002">
      <w:pPr>
        <w:spacing w:line="360" w:lineRule="auto"/>
        <w:jc w:val="both"/>
        <w:rPr>
          <w:rFonts w:ascii="Arial" w:hAnsi="Arial" w:cs="Arial"/>
          <w:sz w:val="24"/>
          <w:u w:val="double"/>
        </w:rPr>
      </w:pPr>
    </w:p>
    <w:p w14:paraId="4E87A10A" w14:textId="4439EBAD" w:rsidR="00354BD8" w:rsidRDefault="00354BD8" w:rsidP="00040002">
      <w:pPr>
        <w:spacing w:line="360" w:lineRule="auto"/>
        <w:jc w:val="both"/>
        <w:rPr>
          <w:rFonts w:ascii="Arial" w:hAnsi="Arial" w:cs="Arial"/>
          <w:sz w:val="24"/>
          <w:u w:val="double"/>
        </w:rPr>
      </w:pPr>
    </w:p>
    <w:p w14:paraId="7D132D07" w14:textId="63B355EF" w:rsidR="00354BD8" w:rsidRDefault="00354BD8" w:rsidP="00040002">
      <w:pPr>
        <w:spacing w:line="360" w:lineRule="auto"/>
        <w:jc w:val="both"/>
        <w:rPr>
          <w:rFonts w:ascii="Arial" w:hAnsi="Arial" w:cs="Arial"/>
          <w:sz w:val="24"/>
          <w:u w:val="double"/>
        </w:rPr>
      </w:pPr>
    </w:p>
    <w:p w14:paraId="71F49D58" w14:textId="50452BE8" w:rsidR="00354BD8" w:rsidRDefault="00354BD8" w:rsidP="00040002">
      <w:pPr>
        <w:spacing w:line="360" w:lineRule="auto"/>
        <w:jc w:val="both"/>
        <w:rPr>
          <w:rFonts w:ascii="Arial" w:hAnsi="Arial" w:cs="Arial"/>
          <w:sz w:val="24"/>
          <w:u w:val="double"/>
        </w:rPr>
      </w:pPr>
    </w:p>
    <w:p w14:paraId="08B255B3" w14:textId="3C8E7584" w:rsidR="00354BD8" w:rsidRDefault="00354BD8" w:rsidP="00040002">
      <w:pPr>
        <w:spacing w:line="360" w:lineRule="auto"/>
        <w:jc w:val="both"/>
        <w:rPr>
          <w:rFonts w:ascii="Arial" w:hAnsi="Arial" w:cs="Arial"/>
          <w:sz w:val="24"/>
          <w:u w:val="double"/>
        </w:rPr>
      </w:pPr>
    </w:p>
    <w:p w14:paraId="403F195A" w14:textId="4FBC67B6" w:rsidR="00354BD8" w:rsidRDefault="00354BD8" w:rsidP="00040002">
      <w:pPr>
        <w:spacing w:line="360" w:lineRule="auto"/>
        <w:jc w:val="both"/>
        <w:rPr>
          <w:rFonts w:ascii="Arial" w:hAnsi="Arial" w:cs="Arial"/>
          <w:sz w:val="24"/>
          <w:u w:val="double"/>
        </w:rPr>
      </w:pPr>
    </w:p>
    <w:p w14:paraId="09E39F0A" w14:textId="7C590803" w:rsidR="00354BD8" w:rsidRDefault="00354BD8" w:rsidP="00040002">
      <w:pPr>
        <w:spacing w:line="360" w:lineRule="auto"/>
        <w:jc w:val="both"/>
        <w:rPr>
          <w:rFonts w:ascii="Arial" w:hAnsi="Arial" w:cs="Arial"/>
          <w:sz w:val="24"/>
          <w:u w:val="double"/>
        </w:rPr>
      </w:pPr>
    </w:p>
    <w:p w14:paraId="7E9562EE" w14:textId="440150CD" w:rsidR="00354BD8" w:rsidRDefault="00354BD8" w:rsidP="00040002">
      <w:pPr>
        <w:spacing w:line="360" w:lineRule="auto"/>
        <w:jc w:val="both"/>
        <w:rPr>
          <w:rFonts w:ascii="Arial" w:hAnsi="Arial" w:cs="Arial"/>
          <w:sz w:val="24"/>
          <w:u w:val="double"/>
        </w:rPr>
      </w:pPr>
    </w:p>
    <w:p w14:paraId="0185AA8F" w14:textId="7FECDA81" w:rsidR="00354BD8" w:rsidRDefault="00354BD8" w:rsidP="00040002">
      <w:pPr>
        <w:spacing w:line="360" w:lineRule="auto"/>
        <w:jc w:val="both"/>
        <w:rPr>
          <w:rFonts w:ascii="Arial" w:hAnsi="Arial" w:cs="Arial"/>
          <w:sz w:val="24"/>
          <w:u w:val="double"/>
        </w:rPr>
      </w:pPr>
    </w:p>
    <w:p w14:paraId="3C878DA9" w14:textId="37526915" w:rsidR="00354BD8" w:rsidRDefault="00354BD8" w:rsidP="00040002">
      <w:pPr>
        <w:spacing w:line="360" w:lineRule="auto"/>
        <w:jc w:val="both"/>
        <w:rPr>
          <w:rFonts w:ascii="Arial" w:hAnsi="Arial" w:cs="Arial"/>
          <w:sz w:val="24"/>
          <w:u w:val="double"/>
        </w:rPr>
      </w:pPr>
    </w:p>
    <w:p w14:paraId="6F96188D" w14:textId="6C38D5D3" w:rsidR="00354BD8" w:rsidRDefault="00354BD8" w:rsidP="00040002">
      <w:pPr>
        <w:spacing w:line="360" w:lineRule="auto"/>
        <w:jc w:val="both"/>
        <w:rPr>
          <w:rFonts w:ascii="Arial" w:hAnsi="Arial" w:cs="Arial"/>
          <w:sz w:val="24"/>
          <w:u w:val="double"/>
        </w:rPr>
      </w:pPr>
    </w:p>
    <w:p w14:paraId="5B70028D" w14:textId="731EC1A6" w:rsidR="00354BD8" w:rsidRDefault="00354BD8" w:rsidP="00040002">
      <w:pPr>
        <w:spacing w:line="360" w:lineRule="auto"/>
        <w:jc w:val="both"/>
        <w:rPr>
          <w:rFonts w:ascii="Arial" w:hAnsi="Arial" w:cs="Arial"/>
          <w:sz w:val="24"/>
          <w:u w:val="double"/>
        </w:rPr>
      </w:pPr>
    </w:p>
    <w:p w14:paraId="7DF7E2C1" w14:textId="29C30438" w:rsidR="00354BD8" w:rsidRDefault="00354BD8" w:rsidP="00040002">
      <w:pPr>
        <w:spacing w:line="360" w:lineRule="auto"/>
        <w:jc w:val="both"/>
        <w:rPr>
          <w:rFonts w:ascii="Arial" w:hAnsi="Arial" w:cs="Arial"/>
          <w:sz w:val="24"/>
          <w:u w:val="double"/>
        </w:rPr>
      </w:pPr>
    </w:p>
    <w:p w14:paraId="3985A6CB" w14:textId="575C9A67" w:rsidR="00354BD8" w:rsidRDefault="00354BD8" w:rsidP="00040002">
      <w:pPr>
        <w:spacing w:line="360" w:lineRule="auto"/>
        <w:jc w:val="both"/>
        <w:rPr>
          <w:rFonts w:ascii="Arial" w:hAnsi="Arial" w:cs="Arial"/>
          <w:sz w:val="24"/>
          <w:u w:val="double"/>
        </w:rPr>
      </w:pPr>
    </w:p>
    <w:p w14:paraId="169C4766" w14:textId="27EE0F8E" w:rsidR="00354BD8" w:rsidRDefault="00354BD8" w:rsidP="00040002">
      <w:pPr>
        <w:spacing w:line="360" w:lineRule="auto"/>
        <w:jc w:val="both"/>
        <w:rPr>
          <w:rFonts w:ascii="Arial" w:hAnsi="Arial" w:cs="Arial"/>
          <w:sz w:val="28"/>
          <w:szCs w:val="28"/>
          <w:u w:val="single"/>
        </w:rPr>
      </w:pPr>
    </w:p>
    <w:p w14:paraId="1B3426B9" w14:textId="15DDCF61" w:rsidR="00354BD8" w:rsidRPr="00354BD8" w:rsidRDefault="00354BD8" w:rsidP="00040002">
      <w:pPr>
        <w:spacing w:line="360" w:lineRule="auto"/>
        <w:jc w:val="both"/>
        <w:rPr>
          <w:rFonts w:ascii="Arial" w:hAnsi="Arial" w:cs="Arial"/>
          <w:sz w:val="24"/>
          <w:szCs w:val="24"/>
        </w:rPr>
      </w:pPr>
    </w:p>
    <w:sectPr w:rsidR="00354BD8" w:rsidRPr="00354BD8">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6C606" w14:textId="77777777" w:rsidR="00992B5A" w:rsidRDefault="00992B5A" w:rsidP="007168C0">
      <w:pPr>
        <w:spacing w:after="0" w:line="240" w:lineRule="auto"/>
      </w:pPr>
      <w:r>
        <w:separator/>
      </w:r>
    </w:p>
  </w:endnote>
  <w:endnote w:type="continuationSeparator" w:id="0">
    <w:p w14:paraId="010F491A" w14:textId="77777777" w:rsidR="00992B5A" w:rsidRDefault="00992B5A" w:rsidP="00716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4A42C" w14:textId="77777777" w:rsidR="00992B5A" w:rsidRPr="004E443F" w:rsidRDefault="00992B5A">
    <w:pPr>
      <w:pStyle w:val="Footer"/>
      <w:jc w:val="center"/>
      <w:rPr>
        <w:caps/>
        <w:noProof/>
        <w:color w:val="000000" w:themeColor="text1"/>
      </w:rPr>
    </w:pPr>
    <w:r w:rsidRPr="004E443F">
      <w:rPr>
        <w:caps/>
        <w:color w:val="000000" w:themeColor="text1"/>
      </w:rPr>
      <w:fldChar w:fldCharType="begin"/>
    </w:r>
    <w:r w:rsidRPr="004E443F">
      <w:rPr>
        <w:caps/>
        <w:color w:val="000000" w:themeColor="text1"/>
      </w:rPr>
      <w:instrText xml:space="preserve"> PAGE   \* MERGEFORMAT </w:instrText>
    </w:r>
    <w:r w:rsidRPr="004E443F">
      <w:rPr>
        <w:caps/>
        <w:color w:val="000000" w:themeColor="text1"/>
      </w:rPr>
      <w:fldChar w:fldCharType="separate"/>
    </w:r>
    <w:r>
      <w:rPr>
        <w:caps/>
        <w:noProof/>
        <w:color w:val="000000" w:themeColor="text1"/>
      </w:rPr>
      <w:t>4</w:t>
    </w:r>
    <w:r w:rsidRPr="004E443F">
      <w:rPr>
        <w:caps/>
        <w:noProof/>
        <w:color w:val="000000" w:themeColor="text1"/>
      </w:rPr>
      <w:fldChar w:fldCharType="end"/>
    </w:r>
  </w:p>
  <w:p w14:paraId="45CB14A9" w14:textId="77777777" w:rsidR="00992B5A" w:rsidRDefault="00992B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DE18D" w14:textId="77777777" w:rsidR="00992B5A" w:rsidRDefault="00992B5A" w:rsidP="007168C0">
      <w:pPr>
        <w:spacing w:after="0" w:line="240" w:lineRule="auto"/>
      </w:pPr>
      <w:r>
        <w:separator/>
      </w:r>
    </w:p>
  </w:footnote>
  <w:footnote w:type="continuationSeparator" w:id="0">
    <w:p w14:paraId="65518D15" w14:textId="77777777" w:rsidR="00992B5A" w:rsidRDefault="00992B5A" w:rsidP="007168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23B074" w14:textId="52E23894" w:rsidR="00416C3A" w:rsidRDefault="00416C3A">
    <w:pPr>
      <w:pStyle w:val="Header"/>
    </w:pPr>
    <w:r>
      <w:t>Jake Roberts 2020633                                                                                                                        ACBA4006</w:t>
    </w:r>
  </w:p>
  <w:p w14:paraId="58EF7BBB" w14:textId="77777777" w:rsidR="00416C3A" w:rsidRDefault="00416C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9689C"/>
    <w:multiLevelType w:val="multilevel"/>
    <w:tmpl w:val="F0FEE702"/>
    <w:lvl w:ilvl="0">
      <w:start w:val="1"/>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1" w15:restartNumberingAfterBreak="0">
    <w:nsid w:val="18F64C0C"/>
    <w:multiLevelType w:val="hybridMultilevel"/>
    <w:tmpl w:val="628AA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07478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259F0F7C"/>
    <w:multiLevelType w:val="hybridMultilevel"/>
    <w:tmpl w:val="A81A97AA"/>
    <w:lvl w:ilvl="0" w:tplc="6A42D9C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6E00DA7"/>
    <w:multiLevelType w:val="hybridMultilevel"/>
    <w:tmpl w:val="DE9C9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D53F24"/>
    <w:multiLevelType w:val="hybridMultilevel"/>
    <w:tmpl w:val="D3D08782"/>
    <w:lvl w:ilvl="0" w:tplc="BFC0B128">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733DF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64A6E2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8E31490"/>
    <w:multiLevelType w:val="multilevel"/>
    <w:tmpl w:val="0809001D"/>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91179D4"/>
    <w:multiLevelType w:val="hybridMultilevel"/>
    <w:tmpl w:val="1A22CE70"/>
    <w:lvl w:ilvl="0" w:tplc="CF1CE58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50C02B53"/>
    <w:multiLevelType w:val="hybridMultilevel"/>
    <w:tmpl w:val="776AA7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1A58FC"/>
    <w:multiLevelType w:val="hybridMultilevel"/>
    <w:tmpl w:val="575E3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F1227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AF171AB"/>
    <w:multiLevelType w:val="hybridMultilevel"/>
    <w:tmpl w:val="D70C8CB8"/>
    <w:lvl w:ilvl="0" w:tplc="0D48CBC6">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3443658"/>
    <w:multiLevelType w:val="hybridMultilevel"/>
    <w:tmpl w:val="505A1E06"/>
    <w:lvl w:ilvl="0" w:tplc="45E4C59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4"/>
  </w:num>
  <w:num w:numId="2">
    <w:abstractNumId w:val="1"/>
  </w:num>
  <w:num w:numId="3">
    <w:abstractNumId w:val="8"/>
  </w:num>
  <w:num w:numId="4">
    <w:abstractNumId w:val="7"/>
  </w:num>
  <w:num w:numId="5">
    <w:abstractNumId w:val="6"/>
  </w:num>
  <w:num w:numId="6">
    <w:abstractNumId w:val="2"/>
  </w:num>
  <w:num w:numId="7">
    <w:abstractNumId w:val="12"/>
  </w:num>
  <w:num w:numId="8">
    <w:abstractNumId w:val="14"/>
  </w:num>
  <w:num w:numId="9">
    <w:abstractNumId w:val="9"/>
  </w:num>
  <w:num w:numId="10">
    <w:abstractNumId w:val="3"/>
  </w:num>
  <w:num w:numId="11">
    <w:abstractNumId w:val="10"/>
  </w:num>
  <w:num w:numId="12">
    <w:abstractNumId w:val="5"/>
  </w:num>
  <w:num w:numId="13">
    <w:abstractNumId w:val="11"/>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68C0"/>
    <w:rsid w:val="00001F3B"/>
    <w:rsid w:val="000038D8"/>
    <w:rsid w:val="00021AC6"/>
    <w:rsid w:val="000270C2"/>
    <w:rsid w:val="00033379"/>
    <w:rsid w:val="00040002"/>
    <w:rsid w:val="00041D89"/>
    <w:rsid w:val="00042518"/>
    <w:rsid w:val="0005333E"/>
    <w:rsid w:val="00060267"/>
    <w:rsid w:val="00062B09"/>
    <w:rsid w:val="00062CAE"/>
    <w:rsid w:val="00067BA2"/>
    <w:rsid w:val="000719C5"/>
    <w:rsid w:val="00082BFD"/>
    <w:rsid w:val="00090AF8"/>
    <w:rsid w:val="000B4086"/>
    <w:rsid w:val="000B6370"/>
    <w:rsid w:val="000D1B43"/>
    <w:rsid w:val="000E0314"/>
    <w:rsid w:val="000E2252"/>
    <w:rsid w:val="000F172E"/>
    <w:rsid w:val="000F1F5E"/>
    <w:rsid w:val="001026C8"/>
    <w:rsid w:val="00112972"/>
    <w:rsid w:val="00120638"/>
    <w:rsid w:val="00153712"/>
    <w:rsid w:val="00160374"/>
    <w:rsid w:val="00163381"/>
    <w:rsid w:val="00172E21"/>
    <w:rsid w:val="00174CAA"/>
    <w:rsid w:val="00177509"/>
    <w:rsid w:val="00177911"/>
    <w:rsid w:val="00182756"/>
    <w:rsid w:val="00184C56"/>
    <w:rsid w:val="0019036E"/>
    <w:rsid w:val="001B08CF"/>
    <w:rsid w:val="001B2621"/>
    <w:rsid w:val="001D1C3F"/>
    <w:rsid w:val="001E0375"/>
    <w:rsid w:val="001E0A0F"/>
    <w:rsid w:val="001F003A"/>
    <w:rsid w:val="002005CB"/>
    <w:rsid w:val="00220154"/>
    <w:rsid w:val="0023103D"/>
    <w:rsid w:val="00235174"/>
    <w:rsid w:val="00235504"/>
    <w:rsid w:val="00235CB5"/>
    <w:rsid w:val="00237DE2"/>
    <w:rsid w:val="00240F40"/>
    <w:rsid w:val="00242790"/>
    <w:rsid w:val="002507D0"/>
    <w:rsid w:val="002556C2"/>
    <w:rsid w:val="00261C48"/>
    <w:rsid w:val="00272838"/>
    <w:rsid w:val="0027537D"/>
    <w:rsid w:val="00277632"/>
    <w:rsid w:val="00277EFD"/>
    <w:rsid w:val="00294061"/>
    <w:rsid w:val="00297EB0"/>
    <w:rsid w:val="002A0D90"/>
    <w:rsid w:val="002B0E88"/>
    <w:rsid w:val="002B1F90"/>
    <w:rsid w:val="002B3444"/>
    <w:rsid w:val="002B4D60"/>
    <w:rsid w:val="002B682A"/>
    <w:rsid w:val="002D15F3"/>
    <w:rsid w:val="002E2F8C"/>
    <w:rsid w:val="002E4CF1"/>
    <w:rsid w:val="002E74B7"/>
    <w:rsid w:val="002F7B14"/>
    <w:rsid w:val="003052A5"/>
    <w:rsid w:val="00323E2A"/>
    <w:rsid w:val="003247D6"/>
    <w:rsid w:val="00354BD8"/>
    <w:rsid w:val="003607FE"/>
    <w:rsid w:val="0036426A"/>
    <w:rsid w:val="00367A59"/>
    <w:rsid w:val="00373FE1"/>
    <w:rsid w:val="003947E7"/>
    <w:rsid w:val="003A7263"/>
    <w:rsid w:val="003B192C"/>
    <w:rsid w:val="003B78E2"/>
    <w:rsid w:val="003C4AC7"/>
    <w:rsid w:val="003E54B4"/>
    <w:rsid w:val="003F1916"/>
    <w:rsid w:val="003F5DAD"/>
    <w:rsid w:val="004048B2"/>
    <w:rsid w:val="0040605E"/>
    <w:rsid w:val="004060C5"/>
    <w:rsid w:val="00416117"/>
    <w:rsid w:val="00416C3A"/>
    <w:rsid w:val="00417B41"/>
    <w:rsid w:val="0042448B"/>
    <w:rsid w:val="00450C10"/>
    <w:rsid w:val="004520EE"/>
    <w:rsid w:val="00461D56"/>
    <w:rsid w:val="00466C33"/>
    <w:rsid w:val="0047172A"/>
    <w:rsid w:val="00472E70"/>
    <w:rsid w:val="00475E86"/>
    <w:rsid w:val="004A1408"/>
    <w:rsid w:val="004C5BA2"/>
    <w:rsid w:val="004E443F"/>
    <w:rsid w:val="004F50AD"/>
    <w:rsid w:val="00501442"/>
    <w:rsid w:val="00501704"/>
    <w:rsid w:val="00510936"/>
    <w:rsid w:val="005148DA"/>
    <w:rsid w:val="00527836"/>
    <w:rsid w:val="00536C7A"/>
    <w:rsid w:val="00553C37"/>
    <w:rsid w:val="0055437F"/>
    <w:rsid w:val="00564F24"/>
    <w:rsid w:val="00566C52"/>
    <w:rsid w:val="005756B3"/>
    <w:rsid w:val="00590435"/>
    <w:rsid w:val="0059694C"/>
    <w:rsid w:val="005A51CA"/>
    <w:rsid w:val="005B43A6"/>
    <w:rsid w:val="005B4B80"/>
    <w:rsid w:val="005C13E2"/>
    <w:rsid w:val="005C53FB"/>
    <w:rsid w:val="005E0095"/>
    <w:rsid w:val="005F41B8"/>
    <w:rsid w:val="006025C7"/>
    <w:rsid w:val="006045F1"/>
    <w:rsid w:val="006220BF"/>
    <w:rsid w:val="006305B2"/>
    <w:rsid w:val="00655C10"/>
    <w:rsid w:val="006619C7"/>
    <w:rsid w:val="00676E27"/>
    <w:rsid w:val="00687FCC"/>
    <w:rsid w:val="006904DA"/>
    <w:rsid w:val="006E4D4D"/>
    <w:rsid w:val="006F021A"/>
    <w:rsid w:val="006F42A6"/>
    <w:rsid w:val="007065ED"/>
    <w:rsid w:val="007168C0"/>
    <w:rsid w:val="0076014C"/>
    <w:rsid w:val="0076689A"/>
    <w:rsid w:val="00770F47"/>
    <w:rsid w:val="0077744E"/>
    <w:rsid w:val="00787CF8"/>
    <w:rsid w:val="00794980"/>
    <w:rsid w:val="007A4B64"/>
    <w:rsid w:val="007C5311"/>
    <w:rsid w:val="007D0481"/>
    <w:rsid w:val="007E7775"/>
    <w:rsid w:val="007F132B"/>
    <w:rsid w:val="007F2C8C"/>
    <w:rsid w:val="008103FB"/>
    <w:rsid w:val="00810A16"/>
    <w:rsid w:val="0081363D"/>
    <w:rsid w:val="00820165"/>
    <w:rsid w:val="00825556"/>
    <w:rsid w:val="008308DE"/>
    <w:rsid w:val="00834808"/>
    <w:rsid w:val="00835DB2"/>
    <w:rsid w:val="00853F9A"/>
    <w:rsid w:val="00873702"/>
    <w:rsid w:val="00881483"/>
    <w:rsid w:val="00887202"/>
    <w:rsid w:val="00896FE1"/>
    <w:rsid w:val="008A0EFA"/>
    <w:rsid w:val="008A1F2D"/>
    <w:rsid w:val="008A27F3"/>
    <w:rsid w:val="008C0966"/>
    <w:rsid w:val="008E1664"/>
    <w:rsid w:val="00911A14"/>
    <w:rsid w:val="00920816"/>
    <w:rsid w:val="00931B84"/>
    <w:rsid w:val="00940F63"/>
    <w:rsid w:val="00942DB6"/>
    <w:rsid w:val="00945221"/>
    <w:rsid w:val="00950C8E"/>
    <w:rsid w:val="00975105"/>
    <w:rsid w:val="00992B5A"/>
    <w:rsid w:val="009974BB"/>
    <w:rsid w:val="009A6366"/>
    <w:rsid w:val="009D047B"/>
    <w:rsid w:val="009D500B"/>
    <w:rsid w:val="009E3EFE"/>
    <w:rsid w:val="009F0E5C"/>
    <w:rsid w:val="009F55D8"/>
    <w:rsid w:val="00A0367F"/>
    <w:rsid w:val="00A07EAC"/>
    <w:rsid w:val="00A1638E"/>
    <w:rsid w:val="00A2611D"/>
    <w:rsid w:val="00A31FB6"/>
    <w:rsid w:val="00A5089A"/>
    <w:rsid w:val="00A52F3E"/>
    <w:rsid w:val="00A5452C"/>
    <w:rsid w:val="00A73952"/>
    <w:rsid w:val="00A83BF1"/>
    <w:rsid w:val="00AA31D3"/>
    <w:rsid w:val="00AA5A4D"/>
    <w:rsid w:val="00AC4CE0"/>
    <w:rsid w:val="00AE2BB4"/>
    <w:rsid w:val="00AE7BE0"/>
    <w:rsid w:val="00AF3AB5"/>
    <w:rsid w:val="00AF7A8F"/>
    <w:rsid w:val="00B06B8C"/>
    <w:rsid w:val="00B166D6"/>
    <w:rsid w:val="00B23140"/>
    <w:rsid w:val="00B27BF8"/>
    <w:rsid w:val="00B52BF0"/>
    <w:rsid w:val="00B53F41"/>
    <w:rsid w:val="00B6207E"/>
    <w:rsid w:val="00B65E01"/>
    <w:rsid w:val="00B73A4E"/>
    <w:rsid w:val="00B74629"/>
    <w:rsid w:val="00B944A9"/>
    <w:rsid w:val="00BA3E63"/>
    <w:rsid w:val="00BF7AB2"/>
    <w:rsid w:val="00C04D94"/>
    <w:rsid w:val="00C06B29"/>
    <w:rsid w:val="00C077B2"/>
    <w:rsid w:val="00C11C80"/>
    <w:rsid w:val="00C155C9"/>
    <w:rsid w:val="00C16287"/>
    <w:rsid w:val="00C20109"/>
    <w:rsid w:val="00C339A2"/>
    <w:rsid w:val="00C50C68"/>
    <w:rsid w:val="00C54A7F"/>
    <w:rsid w:val="00C77E04"/>
    <w:rsid w:val="00C83FE6"/>
    <w:rsid w:val="00C84D0C"/>
    <w:rsid w:val="00C90DC7"/>
    <w:rsid w:val="00C93A9B"/>
    <w:rsid w:val="00C941CF"/>
    <w:rsid w:val="00CA0564"/>
    <w:rsid w:val="00CB4A5C"/>
    <w:rsid w:val="00CB7A09"/>
    <w:rsid w:val="00CD59CA"/>
    <w:rsid w:val="00CD5D8B"/>
    <w:rsid w:val="00CF5A5B"/>
    <w:rsid w:val="00D129C1"/>
    <w:rsid w:val="00D150C0"/>
    <w:rsid w:val="00D30A8C"/>
    <w:rsid w:val="00D31688"/>
    <w:rsid w:val="00D473E0"/>
    <w:rsid w:val="00D504A7"/>
    <w:rsid w:val="00D571F4"/>
    <w:rsid w:val="00D71102"/>
    <w:rsid w:val="00DB41EB"/>
    <w:rsid w:val="00DE2C02"/>
    <w:rsid w:val="00DE37D4"/>
    <w:rsid w:val="00DE5360"/>
    <w:rsid w:val="00E02D14"/>
    <w:rsid w:val="00E16596"/>
    <w:rsid w:val="00E168A2"/>
    <w:rsid w:val="00E244F1"/>
    <w:rsid w:val="00E918AE"/>
    <w:rsid w:val="00E94B74"/>
    <w:rsid w:val="00E97148"/>
    <w:rsid w:val="00EA53BC"/>
    <w:rsid w:val="00EA58B6"/>
    <w:rsid w:val="00EC1CDC"/>
    <w:rsid w:val="00EC26A4"/>
    <w:rsid w:val="00EC73B2"/>
    <w:rsid w:val="00EC7DB0"/>
    <w:rsid w:val="00F067A2"/>
    <w:rsid w:val="00F10A0D"/>
    <w:rsid w:val="00F118B6"/>
    <w:rsid w:val="00F14432"/>
    <w:rsid w:val="00F30B99"/>
    <w:rsid w:val="00F34FD2"/>
    <w:rsid w:val="00F432D9"/>
    <w:rsid w:val="00F43363"/>
    <w:rsid w:val="00F52635"/>
    <w:rsid w:val="00F56353"/>
    <w:rsid w:val="00F70E92"/>
    <w:rsid w:val="00F75DFF"/>
    <w:rsid w:val="00F767EC"/>
    <w:rsid w:val="00F76E35"/>
    <w:rsid w:val="00F80A90"/>
    <w:rsid w:val="00F86828"/>
    <w:rsid w:val="00FA1514"/>
    <w:rsid w:val="00FC00B3"/>
    <w:rsid w:val="00FC52B0"/>
    <w:rsid w:val="00FC7F17"/>
    <w:rsid w:val="00FD4924"/>
    <w:rsid w:val="00FD73F8"/>
    <w:rsid w:val="00FE0489"/>
    <w:rsid w:val="00FE5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FED839"/>
  <w15:chartTrackingRefBased/>
  <w15:docId w15:val="{D10B274C-A6E6-40A2-AE5A-1C409BCB3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00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7F2C8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7F2C8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16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68C0"/>
  </w:style>
  <w:style w:type="paragraph" w:styleId="Footer">
    <w:name w:val="footer"/>
    <w:basedOn w:val="Normal"/>
    <w:link w:val="FooterChar"/>
    <w:uiPriority w:val="99"/>
    <w:unhideWhenUsed/>
    <w:rsid w:val="00716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68C0"/>
  </w:style>
  <w:style w:type="paragraph" w:styleId="ListParagraph">
    <w:name w:val="List Paragraph"/>
    <w:basedOn w:val="Normal"/>
    <w:uiPriority w:val="34"/>
    <w:qFormat/>
    <w:rsid w:val="007168C0"/>
    <w:pPr>
      <w:ind w:left="720"/>
      <w:contextualSpacing/>
    </w:pPr>
  </w:style>
  <w:style w:type="character" w:styleId="Hyperlink">
    <w:name w:val="Hyperlink"/>
    <w:basedOn w:val="DefaultParagraphFont"/>
    <w:uiPriority w:val="99"/>
    <w:unhideWhenUsed/>
    <w:rsid w:val="00B73A4E"/>
    <w:rPr>
      <w:color w:val="0563C1" w:themeColor="hyperlink"/>
      <w:u w:val="single"/>
    </w:rPr>
  </w:style>
  <w:style w:type="character" w:styleId="CommentReference">
    <w:name w:val="annotation reference"/>
    <w:basedOn w:val="DefaultParagraphFont"/>
    <w:uiPriority w:val="99"/>
    <w:semiHidden/>
    <w:unhideWhenUsed/>
    <w:rsid w:val="00172E21"/>
    <w:rPr>
      <w:sz w:val="16"/>
      <w:szCs w:val="16"/>
    </w:rPr>
  </w:style>
  <w:style w:type="paragraph" w:styleId="CommentText">
    <w:name w:val="annotation text"/>
    <w:basedOn w:val="Normal"/>
    <w:link w:val="CommentTextChar"/>
    <w:uiPriority w:val="99"/>
    <w:semiHidden/>
    <w:unhideWhenUsed/>
    <w:rsid w:val="00172E21"/>
    <w:pPr>
      <w:spacing w:line="240" w:lineRule="auto"/>
    </w:pPr>
    <w:rPr>
      <w:sz w:val="20"/>
      <w:szCs w:val="20"/>
    </w:rPr>
  </w:style>
  <w:style w:type="character" w:customStyle="1" w:styleId="CommentTextChar">
    <w:name w:val="Comment Text Char"/>
    <w:basedOn w:val="DefaultParagraphFont"/>
    <w:link w:val="CommentText"/>
    <w:uiPriority w:val="99"/>
    <w:semiHidden/>
    <w:rsid w:val="00172E21"/>
    <w:rPr>
      <w:sz w:val="20"/>
      <w:szCs w:val="20"/>
    </w:rPr>
  </w:style>
  <w:style w:type="paragraph" w:styleId="CommentSubject">
    <w:name w:val="annotation subject"/>
    <w:basedOn w:val="CommentText"/>
    <w:next w:val="CommentText"/>
    <w:link w:val="CommentSubjectChar"/>
    <w:uiPriority w:val="99"/>
    <w:semiHidden/>
    <w:unhideWhenUsed/>
    <w:rsid w:val="00172E21"/>
    <w:rPr>
      <w:b/>
      <w:bCs/>
    </w:rPr>
  </w:style>
  <w:style w:type="character" w:customStyle="1" w:styleId="CommentSubjectChar">
    <w:name w:val="Comment Subject Char"/>
    <w:basedOn w:val="CommentTextChar"/>
    <w:link w:val="CommentSubject"/>
    <w:uiPriority w:val="99"/>
    <w:semiHidden/>
    <w:rsid w:val="00172E21"/>
    <w:rPr>
      <w:b/>
      <w:bCs/>
      <w:sz w:val="20"/>
      <w:szCs w:val="20"/>
    </w:rPr>
  </w:style>
  <w:style w:type="paragraph" w:styleId="BalloonText">
    <w:name w:val="Balloon Text"/>
    <w:basedOn w:val="Normal"/>
    <w:link w:val="BalloonTextChar"/>
    <w:uiPriority w:val="99"/>
    <w:semiHidden/>
    <w:unhideWhenUsed/>
    <w:rsid w:val="00172E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2E21"/>
    <w:rPr>
      <w:rFonts w:ascii="Segoe UI" w:hAnsi="Segoe UI" w:cs="Segoe UI"/>
      <w:sz w:val="18"/>
      <w:szCs w:val="18"/>
    </w:rPr>
  </w:style>
  <w:style w:type="character" w:customStyle="1" w:styleId="Heading1Char">
    <w:name w:val="Heading 1 Char"/>
    <w:basedOn w:val="DefaultParagraphFont"/>
    <w:link w:val="Heading1"/>
    <w:uiPriority w:val="9"/>
    <w:rsid w:val="0004000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040002"/>
    <w:pPr>
      <w:outlineLvl w:val="9"/>
    </w:pPr>
    <w:rPr>
      <w:lang w:val="en-US"/>
    </w:rPr>
  </w:style>
  <w:style w:type="character" w:customStyle="1" w:styleId="Heading2Char">
    <w:name w:val="Heading 2 Char"/>
    <w:basedOn w:val="DefaultParagraphFont"/>
    <w:link w:val="Heading2"/>
    <w:uiPriority w:val="9"/>
    <w:semiHidden/>
    <w:rsid w:val="007F2C8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7F2C8C"/>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39"/>
    <w:rsid w:val="00067B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cg-mq-digit">
    <w:name w:val="dcg-mq-digit"/>
    <w:basedOn w:val="DefaultParagraphFont"/>
    <w:rsid w:val="00527836"/>
  </w:style>
  <w:style w:type="paragraph" w:styleId="NoSpacing">
    <w:name w:val="No Spacing"/>
    <w:link w:val="NoSpacingChar"/>
    <w:uiPriority w:val="1"/>
    <w:qFormat/>
    <w:rsid w:val="00416C3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16C3A"/>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344c4645-9b43-4b71-983d-14fbbdc54b08@GBRP265.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2A4AC3-D4B0-4DAF-B518-49BE3C996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771</Words>
  <Characters>4397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Jay-Ryan Weaver (P151948)</dc:creator>
  <cp:keywords/>
  <dc:description/>
  <cp:lastModifiedBy>Jake Roberts</cp:lastModifiedBy>
  <cp:revision>2</cp:revision>
  <dcterms:created xsi:type="dcterms:W3CDTF">2021-04-20T21:33:00Z</dcterms:created>
  <dcterms:modified xsi:type="dcterms:W3CDTF">2021-04-20T21:33:00Z</dcterms:modified>
</cp:coreProperties>
</file>