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B7D42" w14:textId="77777777" w:rsidR="00F85E36" w:rsidRPr="000F744D" w:rsidRDefault="00F85E36" w:rsidP="00F85E36">
      <w:pPr>
        <w:jc w:val="center"/>
        <w:rPr>
          <w:rFonts w:ascii="Tahoma" w:hAnsi="Tahoma" w:cs="Tahoma"/>
          <w:color w:val="000000"/>
          <w:sz w:val="40"/>
          <w:szCs w:val="40"/>
        </w:rPr>
      </w:pPr>
    </w:p>
    <w:p w14:paraId="1A1158CC"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26883B7D"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535EF8C9"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3A7E61D4" w14:textId="77777777" w:rsidTr="00F85E36">
        <w:trPr>
          <w:trHeight w:val="684"/>
        </w:trPr>
        <w:tc>
          <w:tcPr>
            <w:tcW w:w="3500" w:type="dxa"/>
            <w:shd w:val="clear" w:color="auto" w:fill="D9D9D9"/>
          </w:tcPr>
          <w:p w14:paraId="7D7B10B5"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53CD9D9" w14:textId="7ABE822B" w:rsidR="00F85E36" w:rsidRPr="008B29CE" w:rsidRDefault="00670576" w:rsidP="00986F38">
            <w:pPr>
              <w:spacing w:before="120" w:after="120"/>
              <w:rPr>
                <w:rFonts w:ascii="Tahoma" w:hAnsi="Tahoma" w:cs="Tahoma"/>
                <w:color w:val="FF0000"/>
                <w:sz w:val="32"/>
                <w:szCs w:val="32"/>
              </w:rPr>
            </w:pPr>
            <w:r w:rsidRPr="005F7EE5">
              <w:rPr>
                <w:rFonts w:ascii="Tahoma" w:hAnsi="Tahoma" w:cs="Tahoma"/>
                <w:sz w:val="32"/>
                <w:szCs w:val="32"/>
              </w:rPr>
              <w:t>Nadean Kennedy</w:t>
            </w:r>
          </w:p>
        </w:tc>
      </w:tr>
      <w:tr w:rsidR="00F85E36" w:rsidRPr="008B29CE" w14:paraId="17AE04C2" w14:textId="77777777" w:rsidTr="00F85E36">
        <w:trPr>
          <w:trHeight w:val="694"/>
        </w:trPr>
        <w:tc>
          <w:tcPr>
            <w:tcW w:w="3500" w:type="dxa"/>
            <w:shd w:val="clear" w:color="auto" w:fill="D9D9D9"/>
          </w:tcPr>
          <w:p w14:paraId="1D7BCF92"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31D6C771" w14:textId="0225D15A" w:rsidR="00F85E36" w:rsidRPr="008B29CE" w:rsidRDefault="004C6831" w:rsidP="004C6831">
            <w:pPr>
              <w:tabs>
                <w:tab w:val="left" w:pos="1275"/>
              </w:tabs>
              <w:spacing w:before="120" w:after="120"/>
              <w:rPr>
                <w:rFonts w:ascii="Tahoma" w:hAnsi="Tahoma" w:cs="Tahoma"/>
                <w:sz w:val="32"/>
                <w:szCs w:val="32"/>
              </w:rPr>
            </w:pPr>
            <w:r>
              <w:rPr>
                <w:rFonts w:ascii="Tahoma" w:hAnsi="Tahoma" w:cs="Tahoma"/>
                <w:sz w:val="32"/>
                <w:szCs w:val="32"/>
              </w:rPr>
              <w:t>1815021</w:t>
            </w:r>
          </w:p>
        </w:tc>
      </w:tr>
      <w:tr w:rsidR="00F85E36" w:rsidRPr="008B29CE" w14:paraId="46D27618" w14:textId="77777777" w:rsidTr="00F85E36">
        <w:trPr>
          <w:trHeight w:val="684"/>
        </w:trPr>
        <w:tc>
          <w:tcPr>
            <w:tcW w:w="3500" w:type="dxa"/>
            <w:shd w:val="clear" w:color="auto" w:fill="D9D9D9"/>
          </w:tcPr>
          <w:p w14:paraId="09F93DA1"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39BDF0FA" w14:textId="47CBF19F" w:rsidR="00F85E36" w:rsidRPr="008B29CE" w:rsidRDefault="00AA18F1" w:rsidP="007B62C1">
            <w:pPr>
              <w:spacing w:before="120" w:after="120"/>
              <w:rPr>
                <w:rFonts w:ascii="Tahoma" w:hAnsi="Tahoma" w:cs="Tahoma"/>
                <w:color w:val="FF0000"/>
                <w:sz w:val="32"/>
                <w:szCs w:val="32"/>
              </w:rPr>
            </w:pPr>
            <w:r w:rsidRPr="005F7EE5">
              <w:rPr>
                <w:rFonts w:ascii="Tahoma" w:hAnsi="Tahoma" w:cs="Tahoma"/>
                <w:sz w:val="32"/>
                <w:szCs w:val="32"/>
              </w:rPr>
              <w:t>BMSK</w:t>
            </w:r>
            <w:r w:rsidR="005F7EE5">
              <w:rPr>
                <w:rFonts w:ascii="Tahoma" w:hAnsi="Tahoma" w:cs="Tahoma"/>
                <w:sz w:val="32"/>
                <w:szCs w:val="32"/>
              </w:rPr>
              <w:t>600</w:t>
            </w:r>
            <w:r w:rsidR="00276DE1">
              <w:rPr>
                <w:rFonts w:ascii="Tahoma" w:hAnsi="Tahoma" w:cs="Tahoma"/>
                <w:sz w:val="32"/>
                <w:szCs w:val="32"/>
              </w:rPr>
              <w:t>5</w:t>
            </w:r>
          </w:p>
        </w:tc>
      </w:tr>
      <w:tr w:rsidR="00F85E36" w:rsidRPr="008B29CE" w14:paraId="53109A4F" w14:textId="77777777" w:rsidTr="00F85E36">
        <w:trPr>
          <w:trHeight w:val="693"/>
        </w:trPr>
        <w:tc>
          <w:tcPr>
            <w:tcW w:w="3500" w:type="dxa"/>
            <w:shd w:val="clear" w:color="auto" w:fill="D9D9D9"/>
          </w:tcPr>
          <w:p w14:paraId="1309574E"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686703FB" w14:textId="4C712242" w:rsidR="00F85E36" w:rsidRPr="001920F5" w:rsidRDefault="001920F5" w:rsidP="00986F38">
            <w:pPr>
              <w:spacing w:before="120" w:after="120"/>
              <w:rPr>
                <w:rFonts w:ascii="Tahoma" w:hAnsi="Tahoma" w:cs="Tahoma"/>
                <w:sz w:val="32"/>
                <w:szCs w:val="32"/>
              </w:rPr>
            </w:pPr>
            <w:r>
              <w:rPr>
                <w:rFonts w:ascii="Tahoma" w:hAnsi="Tahoma" w:cs="Tahoma"/>
                <w:sz w:val="32"/>
                <w:szCs w:val="32"/>
              </w:rPr>
              <w:t>Co</w:t>
            </w:r>
            <w:r w:rsidR="00671D4B">
              <w:rPr>
                <w:rFonts w:ascii="Tahoma" w:hAnsi="Tahoma" w:cs="Tahoma"/>
                <w:sz w:val="32"/>
                <w:szCs w:val="32"/>
              </w:rPr>
              <w:t>a</w:t>
            </w:r>
            <w:r>
              <w:rPr>
                <w:rFonts w:ascii="Tahoma" w:hAnsi="Tahoma" w:cs="Tahoma"/>
                <w:sz w:val="32"/>
                <w:szCs w:val="32"/>
              </w:rPr>
              <w:t xml:space="preserve">ching and </w:t>
            </w:r>
            <w:r w:rsidR="000E6B7E">
              <w:rPr>
                <w:rFonts w:ascii="Tahoma" w:hAnsi="Tahoma" w:cs="Tahoma"/>
                <w:sz w:val="32"/>
                <w:szCs w:val="32"/>
              </w:rPr>
              <w:t>M</w:t>
            </w:r>
            <w:r>
              <w:rPr>
                <w:rFonts w:ascii="Tahoma" w:hAnsi="Tahoma" w:cs="Tahoma"/>
                <w:sz w:val="32"/>
                <w:szCs w:val="32"/>
              </w:rPr>
              <w:t xml:space="preserve">entoring </w:t>
            </w:r>
            <w:r w:rsidR="000E6B7E">
              <w:rPr>
                <w:rFonts w:ascii="Tahoma" w:hAnsi="Tahoma" w:cs="Tahoma"/>
                <w:sz w:val="32"/>
                <w:szCs w:val="32"/>
              </w:rPr>
              <w:t xml:space="preserve">skills for </w:t>
            </w:r>
            <w:r w:rsidR="00D67B28">
              <w:rPr>
                <w:rFonts w:ascii="Tahoma" w:hAnsi="Tahoma" w:cs="Tahoma"/>
                <w:sz w:val="32"/>
                <w:szCs w:val="32"/>
              </w:rPr>
              <w:t>the workplace</w:t>
            </w:r>
          </w:p>
        </w:tc>
      </w:tr>
    </w:tbl>
    <w:p w14:paraId="3EFCB8A4"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2CC6A41D" w14:textId="77777777" w:rsidTr="00E02813">
        <w:tc>
          <w:tcPr>
            <w:tcW w:w="3978" w:type="dxa"/>
          </w:tcPr>
          <w:p w14:paraId="004453A8"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Date submitted:</w:t>
            </w:r>
          </w:p>
        </w:tc>
        <w:tc>
          <w:tcPr>
            <w:tcW w:w="5911" w:type="dxa"/>
          </w:tcPr>
          <w:p w14:paraId="584A12F8" w14:textId="2947EFEC" w:rsidR="00F85E36" w:rsidRPr="008B29CE" w:rsidRDefault="00D4279F" w:rsidP="00986F38">
            <w:pPr>
              <w:spacing w:before="120" w:after="120"/>
              <w:jc w:val="center"/>
              <w:rPr>
                <w:rFonts w:ascii="Tahoma" w:hAnsi="Tahoma" w:cs="Tahoma"/>
                <w:sz w:val="32"/>
                <w:szCs w:val="32"/>
              </w:rPr>
            </w:pPr>
            <w:r>
              <w:rPr>
                <w:rFonts w:ascii="Tahoma" w:hAnsi="Tahoma" w:cs="Tahoma"/>
                <w:sz w:val="32"/>
                <w:szCs w:val="32"/>
              </w:rPr>
              <w:t>0</w:t>
            </w:r>
            <w:r w:rsidR="009A7883">
              <w:rPr>
                <w:rFonts w:ascii="Tahoma" w:hAnsi="Tahoma" w:cs="Tahoma"/>
                <w:sz w:val="32"/>
                <w:szCs w:val="32"/>
              </w:rPr>
              <w:t>7</w:t>
            </w:r>
            <w:r>
              <w:rPr>
                <w:rFonts w:ascii="Tahoma" w:hAnsi="Tahoma" w:cs="Tahoma"/>
                <w:sz w:val="32"/>
                <w:szCs w:val="32"/>
              </w:rPr>
              <w:t>/05/2022</w:t>
            </w:r>
          </w:p>
        </w:tc>
      </w:tr>
      <w:tr w:rsidR="00F85E36" w:rsidRPr="008B29CE" w14:paraId="09F9E04C" w14:textId="77777777" w:rsidTr="00E02813">
        <w:tc>
          <w:tcPr>
            <w:tcW w:w="3978" w:type="dxa"/>
          </w:tcPr>
          <w:p w14:paraId="5B92C39A"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Time submitted:</w:t>
            </w:r>
          </w:p>
        </w:tc>
        <w:tc>
          <w:tcPr>
            <w:tcW w:w="5911" w:type="dxa"/>
          </w:tcPr>
          <w:p w14:paraId="2866C755" w14:textId="2B416C11" w:rsidR="00F85E36" w:rsidRPr="008B29CE" w:rsidRDefault="007564BD" w:rsidP="00986F38">
            <w:pPr>
              <w:spacing w:before="120" w:after="120"/>
              <w:jc w:val="center"/>
              <w:rPr>
                <w:rFonts w:ascii="Tahoma" w:hAnsi="Tahoma" w:cs="Tahoma"/>
                <w:sz w:val="36"/>
                <w:szCs w:val="36"/>
              </w:rPr>
            </w:pPr>
            <w:r>
              <w:rPr>
                <w:rFonts w:ascii="Tahoma" w:hAnsi="Tahoma" w:cs="Tahoma"/>
                <w:sz w:val="36"/>
                <w:szCs w:val="36"/>
              </w:rPr>
              <w:t>23:59</w:t>
            </w:r>
          </w:p>
        </w:tc>
      </w:tr>
    </w:tbl>
    <w:p w14:paraId="521E83F9"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7B9C26B"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2C647058"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2436A1FC" w14:textId="77777777"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5EF0F4FF" w14:textId="77777777" w:rsidR="0035002F" w:rsidRDefault="0035002F" w:rsidP="000B6F09">
      <w:pPr>
        <w:tabs>
          <w:tab w:val="left" w:pos="426"/>
        </w:tabs>
        <w:spacing w:after="0"/>
      </w:pPr>
    </w:p>
    <w:p w14:paraId="5CF3BA2B"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0D39F42B" w14:textId="77777777" w:rsidR="0006237C" w:rsidRDefault="0006237C">
          <w:pPr>
            <w:pStyle w:val="TOCHeading"/>
          </w:pPr>
          <w:r>
            <w:t>Contents</w:t>
          </w:r>
        </w:p>
        <w:p w14:paraId="0B90C0FD" w14:textId="77777777" w:rsidR="00E43109" w:rsidRDefault="00B15729">
          <w:pPr>
            <w:pStyle w:val="TOC1"/>
            <w:tabs>
              <w:tab w:val="left" w:pos="440"/>
              <w:tab w:val="right" w:leader="dot" w:pos="10876"/>
            </w:tabs>
            <w:rPr>
              <w:noProof/>
            </w:rPr>
          </w:pPr>
          <w:r>
            <w:t xml:space="preserve">    </w:t>
          </w:r>
          <w:r w:rsidR="0006237C">
            <w:fldChar w:fldCharType="begin"/>
          </w:r>
          <w:r w:rsidR="0006237C">
            <w:instrText xml:space="preserve"> TOC \o "1-3" \h \z \u </w:instrText>
          </w:r>
          <w:r w:rsidR="0006237C">
            <w:fldChar w:fldCharType="separate"/>
          </w:r>
        </w:p>
        <w:p w14:paraId="4B484F39" w14:textId="3C84E19D" w:rsidR="00E43109" w:rsidRDefault="009C58C8">
          <w:pPr>
            <w:pStyle w:val="TOC1"/>
            <w:tabs>
              <w:tab w:val="left" w:pos="440"/>
              <w:tab w:val="right" w:leader="dot" w:pos="10876"/>
            </w:tabs>
            <w:rPr>
              <w:rFonts w:eastAsiaTheme="minorEastAsia"/>
              <w:noProof/>
              <w:lang w:eastAsia="en-GB"/>
            </w:rPr>
          </w:pPr>
          <w:r>
            <w:rPr>
              <w:rStyle w:val="Hyperlink"/>
              <w:noProof/>
              <w:u w:val="none"/>
            </w:rPr>
            <w:t xml:space="preserve"> </w:t>
          </w:r>
          <w:r w:rsidR="006A6380">
            <w:rPr>
              <w:rStyle w:val="Hyperlink"/>
              <w:noProof/>
              <w:u w:val="none"/>
            </w:rPr>
            <w:t xml:space="preserve">   </w:t>
          </w:r>
          <w:hyperlink w:anchor="_Toc134454547" w:history="1">
            <w:r w:rsidR="00E43109" w:rsidRPr="00FA1453">
              <w:rPr>
                <w:rStyle w:val="Hyperlink"/>
                <w:noProof/>
              </w:rPr>
              <w:t>I.Introduction</w:t>
            </w:r>
            <w:r w:rsidR="00603E1A">
              <w:rPr>
                <w:noProof/>
                <w:webHidden/>
              </w:rPr>
              <w:t>……………………………………………………………………………………………………………………………………………………………..</w:t>
            </w:r>
            <w:r w:rsidR="00E43109">
              <w:rPr>
                <w:noProof/>
                <w:webHidden/>
              </w:rPr>
              <w:fldChar w:fldCharType="begin"/>
            </w:r>
            <w:r w:rsidR="00E43109">
              <w:rPr>
                <w:noProof/>
                <w:webHidden/>
              </w:rPr>
              <w:instrText xml:space="preserve"> PAGEREF _Toc134454547 \h </w:instrText>
            </w:r>
            <w:r w:rsidR="00E43109">
              <w:rPr>
                <w:noProof/>
                <w:webHidden/>
              </w:rPr>
            </w:r>
            <w:r w:rsidR="00E43109">
              <w:rPr>
                <w:noProof/>
                <w:webHidden/>
              </w:rPr>
              <w:fldChar w:fldCharType="separate"/>
            </w:r>
            <w:r w:rsidR="00D65E42">
              <w:rPr>
                <w:noProof/>
                <w:webHidden/>
              </w:rPr>
              <w:t>3</w:t>
            </w:r>
            <w:r w:rsidR="00E43109">
              <w:rPr>
                <w:noProof/>
                <w:webHidden/>
              </w:rPr>
              <w:fldChar w:fldCharType="end"/>
            </w:r>
          </w:hyperlink>
        </w:p>
        <w:p w14:paraId="30142915" w14:textId="5B30CAE2" w:rsidR="00E43109" w:rsidRDefault="00E43109">
          <w:pPr>
            <w:pStyle w:val="TOC2"/>
            <w:rPr>
              <w:rFonts w:eastAsiaTheme="minorEastAsia"/>
              <w:noProof/>
              <w:lang w:eastAsia="en-GB"/>
            </w:rPr>
          </w:pPr>
          <w:hyperlink w:anchor="_Toc134454548" w:history="1">
            <w:r w:rsidRPr="00FA1453">
              <w:rPr>
                <w:rStyle w:val="Hyperlink"/>
                <w:noProof/>
              </w:rPr>
              <w:t>2. Similarities and Differences of Coaching and Mentoring within an Organisation.</w:t>
            </w:r>
            <w:r>
              <w:rPr>
                <w:noProof/>
                <w:webHidden/>
              </w:rPr>
              <w:tab/>
            </w:r>
            <w:r>
              <w:rPr>
                <w:noProof/>
                <w:webHidden/>
              </w:rPr>
              <w:fldChar w:fldCharType="begin"/>
            </w:r>
            <w:r>
              <w:rPr>
                <w:noProof/>
                <w:webHidden/>
              </w:rPr>
              <w:instrText xml:space="preserve"> PAGEREF _Toc134454548 \h </w:instrText>
            </w:r>
            <w:r>
              <w:rPr>
                <w:noProof/>
                <w:webHidden/>
              </w:rPr>
            </w:r>
            <w:r>
              <w:rPr>
                <w:noProof/>
                <w:webHidden/>
              </w:rPr>
              <w:fldChar w:fldCharType="separate"/>
            </w:r>
            <w:r w:rsidR="00D65E42">
              <w:rPr>
                <w:noProof/>
                <w:webHidden/>
              </w:rPr>
              <w:t>4</w:t>
            </w:r>
            <w:r>
              <w:rPr>
                <w:noProof/>
                <w:webHidden/>
              </w:rPr>
              <w:fldChar w:fldCharType="end"/>
            </w:r>
          </w:hyperlink>
        </w:p>
        <w:p w14:paraId="1078C946" w14:textId="3EE3A2CD" w:rsidR="00E43109" w:rsidRDefault="00E43109">
          <w:pPr>
            <w:pStyle w:val="TOC2"/>
            <w:rPr>
              <w:rFonts w:eastAsiaTheme="minorEastAsia"/>
              <w:noProof/>
              <w:lang w:eastAsia="en-GB"/>
            </w:rPr>
          </w:pPr>
          <w:hyperlink w:anchor="_Toc134454549" w:history="1">
            <w:r w:rsidRPr="00FA1453">
              <w:rPr>
                <w:rStyle w:val="Hyperlink"/>
                <w:noProof/>
              </w:rPr>
              <w:t>2.1</w:t>
            </w:r>
            <w:r>
              <w:rPr>
                <w:rFonts w:eastAsiaTheme="minorEastAsia"/>
                <w:noProof/>
                <w:lang w:eastAsia="en-GB"/>
              </w:rPr>
              <w:tab/>
            </w:r>
            <w:r w:rsidRPr="00FA1453">
              <w:rPr>
                <w:rStyle w:val="Hyperlink"/>
                <w:noProof/>
              </w:rPr>
              <w:t>What is Coaching?</w:t>
            </w:r>
            <w:r>
              <w:rPr>
                <w:noProof/>
                <w:webHidden/>
              </w:rPr>
              <w:tab/>
            </w:r>
            <w:r>
              <w:rPr>
                <w:noProof/>
                <w:webHidden/>
              </w:rPr>
              <w:fldChar w:fldCharType="begin"/>
            </w:r>
            <w:r>
              <w:rPr>
                <w:noProof/>
                <w:webHidden/>
              </w:rPr>
              <w:instrText xml:space="preserve"> PAGEREF _Toc134454549 \h </w:instrText>
            </w:r>
            <w:r>
              <w:rPr>
                <w:noProof/>
                <w:webHidden/>
              </w:rPr>
            </w:r>
            <w:r>
              <w:rPr>
                <w:noProof/>
                <w:webHidden/>
              </w:rPr>
              <w:fldChar w:fldCharType="separate"/>
            </w:r>
            <w:r w:rsidR="00D65E42">
              <w:rPr>
                <w:noProof/>
                <w:webHidden/>
              </w:rPr>
              <w:t>4</w:t>
            </w:r>
            <w:r>
              <w:rPr>
                <w:noProof/>
                <w:webHidden/>
              </w:rPr>
              <w:fldChar w:fldCharType="end"/>
            </w:r>
          </w:hyperlink>
        </w:p>
        <w:p w14:paraId="04CE3037" w14:textId="3DD35769" w:rsidR="00E43109" w:rsidRDefault="00E43109">
          <w:pPr>
            <w:pStyle w:val="TOC2"/>
            <w:rPr>
              <w:rFonts w:eastAsiaTheme="minorEastAsia"/>
              <w:noProof/>
              <w:lang w:eastAsia="en-GB"/>
            </w:rPr>
          </w:pPr>
          <w:hyperlink w:anchor="_Toc134454550" w:history="1">
            <w:r w:rsidRPr="00FA1453">
              <w:rPr>
                <w:rStyle w:val="Hyperlink"/>
                <w:noProof/>
              </w:rPr>
              <w:t>2.2</w:t>
            </w:r>
            <w:r>
              <w:rPr>
                <w:rFonts w:eastAsiaTheme="minorEastAsia"/>
                <w:noProof/>
                <w:lang w:eastAsia="en-GB"/>
              </w:rPr>
              <w:tab/>
            </w:r>
            <w:r w:rsidRPr="00FA1453">
              <w:rPr>
                <w:rStyle w:val="Hyperlink"/>
                <w:noProof/>
              </w:rPr>
              <w:t>What is Mentoring?</w:t>
            </w:r>
            <w:r>
              <w:rPr>
                <w:noProof/>
                <w:webHidden/>
              </w:rPr>
              <w:tab/>
            </w:r>
            <w:r>
              <w:rPr>
                <w:noProof/>
                <w:webHidden/>
              </w:rPr>
              <w:fldChar w:fldCharType="begin"/>
            </w:r>
            <w:r>
              <w:rPr>
                <w:noProof/>
                <w:webHidden/>
              </w:rPr>
              <w:instrText xml:space="preserve"> PAGEREF _Toc134454550 \h </w:instrText>
            </w:r>
            <w:r>
              <w:rPr>
                <w:noProof/>
                <w:webHidden/>
              </w:rPr>
            </w:r>
            <w:r>
              <w:rPr>
                <w:noProof/>
                <w:webHidden/>
              </w:rPr>
              <w:fldChar w:fldCharType="separate"/>
            </w:r>
            <w:r w:rsidR="00D65E42">
              <w:rPr>
                <w:noProof/>
                <w:webHidden/>
              </w:rPr>
              <w:t>4</w:t>
            </w:r>
            <w:r>
              <w:rPr>
                <w:noProof/>
                <w:webHidden/>
              </w:rPr>
              <w:fldChar w:fldCharType="end"/>
            </w:r>
          </w:hyperlink>
        </w:p>
        <w:p w14:paraId="751C60C7" w14:textId="2B14254B" w:rsidR="00E43109" w:rsidRDefault="00E43109">
          <w:pPr>
            <w:pStyle w:val="TOC2"/>
            <w:rPr>
              <w:rFonts w:eastAsiaTheme="minorEastAsia"/>
              <w:noProof/>
              <w:lang w:eastAsia="en-GB"/>
            </w:rPr>
          </w:pPr>
          <w:hyperlink w:anchor="_Toc134454551" w:history="1">
            <w:r w:rsidRPr="00FA1453">
              <w:rPr>
                <w:rStyle w:val="Hyperlink"/>
                <w:noProof/>
              </w:rPr>
              <w:t>2.3</w:t>
            </w:r>
            <w:r>
              <w:rPr>
                <w:rFonts w:eastAsiaTheme="minorEastAsia"/>
                <w:noProof/>
                <w:lang w:eastAsia="en-GB"/>
              </w:rPr>
              <w:tab/>
            </w:r>
            <w:r w:rsidRPr="00FA1453">
              <w:rPr>
                <w:rStyle w:val="Hyperlink"/>
                <w:noProof/>
              </w:rPr>
              <w:t>Differences and similarities of coaching and mentoring</w:t>
            </w:r>
            <w:r>
              <w:rPr>
                <w:noProof/>
                <w:webHidden/>
              </w:rPr>
              <w:tab/>
            </w:r>
            <w:r>
              <w:rPr>
                <w:noProof/>
                <w:webHidden/>
              </w:rPr>
              <w:fldChar w:fldCharType="begin"/>
            </w:r>
            <w:r>
              <w:rPr>
                <w:noProof/>
                <w:webHidden/>
              </w:rPr>
              <w:instrText xml:space="preserve"> PAGEREF _Toc134454551 \h </w:instrText>
            </w:r>
            <w:r>
              <w:rPr>
                <w:noProof/>
                <w:webHidden/>
              </w:rPr>
            </w:r>
            <w:r>
              <w:rPr>
                <w:noProof/>
                <w:webHidden/>
              </w:rPr>
              <w:fldChar w:fldCharType="separate"/>
            </w:r>
            <w:r w:rsidR="00D65E42">
              <w:rPr>
                <w:noProof/>
                <w:webHidden/>
              </w:rPr>
              <w:t>4</w:t>
            </w:r>
            <w:r>
              <w:rPr>
                <w:noProof/>
                <w:webHidden/>
              </w:rPr>
              <w:fldChar w:fldCharType="end"/>
            </w:r>
          </w:hyperlink>
        </w:p>
        <w:p w14:paraId="5CB9B857" w14:textId="51401DFA" w:rsidR="00E43109" w:rsidRDefault="00E43109">
          <w:pPr>
            <w:pStyle w:val="TOC2"/>
            <w:rPr>
              <w:rFonts w:eastAsiaTheme="minorEastAsia"/>
              <w:noProof/>
              <w:lang w:eastAsia="en-GB"/>
            </w:rPr>
          </w:pPr>
          <w:hyperlink w:anchor="_Toc134454552" w:history="1">
            <w:r w:rsidRPr="00FA1453">
              <w:rPr>
                <w:rStyle w:val="Hyperlink"/>
                <w:noProof/>
              </w:rPr>
              <w:t xml:space="preserve">2.3.1 </w:t>
            </w:r>
            <w:r w:rsidR="00227166">
              <w:rPr>
                <w:rStyle w:val="Hyperlink"/>
                <w:noProof/>
              </w:rPr>
              <w:tab/>
            </w:r>
            <w:r w:rsidRPr="00FA1453">
              <w:rPr>
                <w:rStyle w:val="Hyperlink"/>
                <w:noProof/>
              </w:rPr>
              <w:t>Accountability.</w:t>
            </w:r>
            <w:r>
              <w:rPr>
                <w:noProof/>
                <w:webHidden/>
              </w:rPr>
              <w:tab/>
            </w:r>
            <w:r>
              <w:rPr>
                <w:noProof/>
                <w:webHidden/>
              </w:rPr>
              <w:fldChar w:fldCharType="begin"/>
            </w:r>
            <w:r>
              <w:rPr>
                <w:noProof/>
                <w:webHidden/>
              </w:rPr>
              <w:instrText xml:space="preserve"> PAGEREF _Toc134454552 \h </w:instrText>
            </w:r>
            <w:r>
              <w:rPr>
                <w:noProof/>
                <w:webHidden/>
              </w:rPr>
            </w:r>
            <w:r>
              <w:rPr>
                <w:noProof/>
                <w:webHidden/>
              </w:rPr>
              <w:fldChar w:fldCharType="separate"/>
            </w:r>
            <w:r w:rsidR="00D65E42">
              <w:rPr>
                <w:noProof/>
                <w:webHidden/>
              </w:rPr>
              <w:t>5</w:t>
            </w:r>
            <w:r>
              <w:rPr>
                <w:noProof/>
                <w:webHidden/>
              </w:rPr>
              <w:fldChar w:fldCharType="end"/>
            </w:r>
          </w:hyperlink>
        </w:p>
        <w:p w14:paraId="5BE1B9CB" w14:textId="391B2DE9" w:rsidR="00E43109" w:rsidRDefault="00E43109">
          <w:pPr>
            <w:pStyle w:val="TOC2"/>
            <w:rPr>
              <w:rFonts w:eastAsiaTheme="minorEastAsia"/>
              <w:noProof/>
              <w:lang w:eastAsia="en-GB"/>
            </w:rPr>
          </w:pPr>
          <w:hyperlink w:anchor="_Toc134454553" w:history="1">
            <w:r w:rsidRPr="00FA1453">
              <w:rPr>
                <w:rStyle w:val="Hyperlink"/>
                <w:noProof/>
              </w:rPr>
              <w:t xml:space="preserve">2.3.2 </w:t>
            </w:r>
            <w:r w:rsidR="00227166">
              <w:rPr>
                <w:rStyle w:val="Hyperlink"/>
                <w:noProof/>
              </w:rPr>
              <w:tab/>
            </w:r>
            <w:r w:rsidRPr="00FA1453">
              <w:rPr>
                <w:rStyle w:val="Hyperlink"/>
                <w:noProof/>
              </w:rPr>
              <w:t>Active Listening.</w:t>
            </w:r>
            <w:r>
              <w:rPr>
                <w:noProof/>
                <w:webHidden/>
              </w:rPr>
              <w:tab/>
            </w:r>
            <w:r>
              <w:rPr>
                <w:noProof/>
                <w:webHidden/>
              </w:rPr>
              <w:fldChar w:fldCharType="begin"/>
            </w:r>
            <w:r>
              <w:rPr>
                <w:noProof/>
                <w:webHidden/>
              </w:rPr>
              <w:instrText xml:space="preserve"> PAGEREF _Toc134454553 \h </w:instrText>
            </w:r>
            <w:r>
              <w:rPr>
                <w:noProof/>
                <w:webHidden/>
              </w:rPr>
            </w:r>
            <w:r>
              <w:rPr>
                <w:noProof/>
                <w:webHidden/>
              </w:rPr>
              <w:fldChar w:fldCharType="separate"/>
            </w:r>
            <w:r w:rsidR="00D65E42">
              <w:rPr>
                <w:noProof/>
                <w:webHidden/>
              </w:rPr>
              <w:t>6</w:t>
            </w:r>
            <w:r>
              <w:rPr>
                <w:noProof/>
                <w:webHidden/>
              </w:rPr>
              <w:fldChar w:fldCharType="end"/>
            </w:r>
          </w:hyperlink>
        </w:p>
        <w:p w14:paraId="7DA198ED" w14:textId="0B7FF6F7" w:rsidR="00E43109" w:rsidRDefault="00E43109">
          <w:pPr>
            <w:pStyle w:val="TOC2"/>
            <w:rPr>
              <w:rFonts w:eastAsiaTheme="minorEastAsia"/>
              <w:noProof/>
              <w:lang w:eastAsia="en-GB"/>
            </w:rPr>
          </w:pPr>
          <w:hyperlink w:anchor="_Toc134454554" w:history="1">
            <w:r w:rsidRPr="00FA1453">
              <w:rPr>
                <w:rStyle w:val="Hyperlink"/>
                <w:noProof/>
              </w:rPr>
              <w:t xml:space="preserve">2.3.3 </w:t>
            </w:r>
            <w:r w:rsidR="00667745">
              <w:rPr>
                <w:rStyle w:val="Hyperlink"/>
                <w:noProof/>
              </w:rPr>
              <w:tab/>
            </w:r>
            <w:r w:rsidRPr="00FA1453">
              <w:rPr>
                <w:rStyle w:val="Hyperlink"/>
                <w:noProof/>
              </w:rPr>
              <w:t>Learning Styles.</w:t>
            </w:r>
            <w:r>
              <w:rPr>
                <w:noProof/>
                <w:webHidden/>
              </w:rPr>
              <w:tab/>
            </w:r>
            <w:r>
              <w:rPr>
                <w:noProof/>
                <w:webHidden/>
              </w:rPr>
              <w:fldChar w:fldCharType="begin"/>
            </w:r>
            <w:r>
              <w:rPr>
                <w:noProof/>
                <w:webHidden/>
              </w:rPr>
              <w:instrText xml:space="preserve"> PAGEREF _Toc134454554 \h </w:instrText>
            </w:r>
            <w:r>
              <w:rPr>
                <w:noProof/>
                <w:webHidden/>
              </w:rPr>
            </w:r>
            <w:r>
              <w:rPr>
                <w:noProof/>
                <w:webHidden/>
              </w:rPr>
              <w:fldChar w:fldCharType="separate"/>
            </w:r>
            <w:r w:rsidR="00D65E42">
              <w:rPr>
                <w:noProof/>
                <w:webHidden/>
              </w:rPr>
              <w:t>7</w:t>
            </w:r>
            <w:r>
              <w:rPr>
                <w:noProof/>
                <w:webHidden/>
              </w:rPr>
              <w:fldChar w:fldCharType="end"/>
            </w:r>
          </w:hyperlink>
        </w:p>
        <w:p w14:paraId="3B74C9CA" w14:textId="676A23AA" w:rsidR="00E43109" w:rsidRDefault="00E43109">
          <w:pPr>
            <w:pStyle w:val="TOC2"/>
            <w:rPr>
              <w:rFonts w:eastAsiaTheme="minorEastAsia"/>
              <w:noProof/>
              <w:lang w:eastAsia="en-GB"/>
            </w:rPr>
          </w:pPr>
          <w:hyperlink w:anchor="_Toc134454555" w:history="1">
            <w:r w:rsidRPr="00FA1453">
              <w:rPr>
                <w:rStyle w:val="Hyperlink"/>
                <w:noProof/>
              </w:rPr>
              <w:t>3.What are some of the Knowledge, Skills, Attitudes and Behaviours needed by an Affective Workplace Coach?</w:t>
            </w:r>
            <w:r>
              <w:rPr>
                <w:noProof/>
                <w:webHidden/>
              </w:rPr>
              <w:tab/>
            </w:r>
            <w:r>
              <w:rPr>
                <w:noProof/>
                <w:webHidden/>
              </w:rPr>
              <w:fldChar w:fldCharType="begin"/>
            </w:r>
            <w:r>
              <w:rPr>
                <w:noProof/>
                <w:webHidden/>
              </w:rPr>
              <w:instrText xml:space="preserve"> PAGEREF _Toc134454555 \h </w:instrText>
            </w:r>
            <w:r>
              <w:rPr>
                <w:noProof/>
                <w:webHidden/>
              </w:rPr>
            </w:r>
            <w:r>
              <w:rPr>
                <w:noProof/>
                <w:webHidden/>
              </w:rPr>
              <w:fldChar w:fldCharType="separate"/>
            </w:r>
            <w:r w:rsidR="00D65E42">
              <w:rPr>
                <w:noProof/>
                <w:webHidden/>
              </w:rPr>
              <w:t>9</w:t>
            </w:r>
            <w:r>
              <w:rPr>
                <w:noProof/>
                <w:webHidden/>
              </w:rPr>
              <w:fldChar w:fldCharType="end"/>
            </w:r>
          </w:hyperlink>
        </w:p>
        <w:p w14:paraId="0A6E1072" w14:textId="5800AE0A" w:rsidR="00E43109" w:rsidRDefault="00E43109">
          <w:pPr>
            <w:pStyle w:val="TOC2"/>
            <w:rPr>
              <w:rFonts w:eastAsiaTheme="minorEastAsia"/>
              <w:noProof/>
              <w:lang w:eastAsia="en-GB"/>
            </w:rPr>
          </w:pPr>
          <w:hyperlink w:anchor="_Toc134454556" w:history="1">
            <w:r w:rsidRPr="00FA1453">
              <w:rPr>
                <w:rStyle w:val="Hyperlink"/>
                <w:noProof/>
              </w:rPr>
              <w:t>3.2</w:t>
            </w:r>
            <w:r w:rsidR="00667745">
              <w:rPr>
                <w:rStyle w:val="Hyperlink"/>
                <w:noProof/>
              </w:rPr>
              <w:tab/>
            </w:r>
            <w:r w:rsidRPr="00FA1453">
              <w:rPr>
                <w:rStyle w:val="Hyperlink"/>
                <w:noProof/>
              </w:rPr>
              <w:t>Questioning.</w:t>
            </w:r>
            <w:r>
              <w:rPr>
                <w:noProof/>
                <w:webHidden/>
              </w:rPr>
              <w:tab/>
            </w:r>
            <w:r>
              <w:rPr>
                <w:noProof/>
                <w:webHidden/>
              </w:rPr>
              <w:fldChar w:fldCharType="begin"/>
            </w:r>
            <w:r>
              <w:rPr>
                <w:noProof/>
                <w:webHidden/>
              </w:rPr>
              <w:instrText xml:space="preserve"> PAGEREF _Toc134454556 \h </w:instrText>
            </w:r>
            <w:r>
              <w:rPr>
                <w:noProof/>
                <w:webHidden/>
              </w:rPr>
            </w:r>
            <w:r>
              <w:rPr>
                <w:noProof/>
                <w:webHidden/>
              </w:rPr>
              <w:fldChar w:fldCharType="separate"/>
            </w:r>
            <w:r w:rsidR="00D65E42">
              <w:rPr>
                <w:noProof/>
                <w:webHidden/>
              </w:rPr>
              <w:t>9</w:t>
            </w:r>
            <w:r>
              <w:rPr>
                <w:noProof/>
                <w:webHidden/>
              </w:rPr>
              <w:fldChar w:fldCharType="end"/>
            </w:r>
          </w:hyperlink>
        </w:p>
        <w:p w14:paraId="3B799286" w14:textId="7E24C89F" w:rsidR="00E43109" w:rsidRDefault="00E43109">
          <w:pPr>
            <w:pStyle w:val="TOC2"/>
            <w:rPr>
              <w:rFonts w:eastAsiaTheme="minorEastAsia"/>
              <w:noProof/>
              <w:lang w:eastAsia="en-GB"/>
            </w:rPr>
          </w:pPr>
          <w:hyperlink w:anchor="_Toc134454557" w:history="1">
            <w:r w:rsidRPr="00FA1453">
              <w:rPr>
                <w:rStyle w:val="Hyperlink"/>
                <w:noProof/>
              </w:rPr>
              <w:t xml:space="preserve">3.3 </w:t>
            </w:r>
            <w:r w:rsidR="00667745">
              <w:rPr>
                <w:rStyle w:val="Hyperlink"/>
                <w:noProof/>
              </w:rPr>
              <w:tab/>
            </w:r>
            <w:r w:rsidRPr="00FA1453">
              <w:rPr>
                <w:rStyle w:val="Hyperlink"/>
                <w:noProof/>
              </w:rPr>
              <w:t>Emotional intelligence</w:t>
            </w:r>
            <w:r>
              <w:rPr>
                <w:noProof/>
                <w:webHidden/>
              </w:rPr>
              <w:tab/>
            </w:r>
            <w:r>
              <w:rPr>
                <w:noProof/>
                <w:webHidden/>
              </w:rPr>
              <w:fldChar w:fldCharType="begin"/>
            </w:r>
            <w:r>
              <w:rPr>
                <w:noProof/>
                <w:webHidden/>
              </w:rPr>
              <w:instrText xml:space="preserve"> PAGEREF _Toc134454557 \h </w:instrText>
            </w:r>
            <w:r>
              <w:rPr>
                <w:noProof/>
                <w:webHidden/>
              </w:rPr>
            </w:r>
            <w:r>
              <w:rPr>
                <w:noProof/>
                <w:webHidden/>
              </w:rPr>
              <w:fldChar w:fldCharType="separate"/>
            </w:r>
            <w:r w:rsidR="00D65E42">
              <w:rPr>
                <w:noProof/>
                <w:webHidden/>
              </w:rPr>
              <w:t>10</w:t>
            </w:r>
            <w:r>
              <w:rPr>
                <w:noProof/>
                <w:webHidden/>
              </w:rPr>
              <w:fldChar w:fldCharType="end"/>
            </w:r>
          </w:hyperlink>
        </w:p>
        <w:p w14:paraId="41F6DF7E" w14:textId="59CF4014" w:rsidR="00E43109" w:rsidRDefault="00E43109">
          <w:pPr>
            <w:pStyle w:val="TOC2"/>
            <w:rPr>
              <w:rFonts w:eastAsiaTheme="minorEastAsia"/>
              <w:noProof/>
              <w:lang w:eastAsia="en-GB"/>
            </w:rPr>
          </w:pPr>
          <w:hyperlink w:anchor="_Toc134454558" w:history="1">
            <w:r w:rsidRPr="00FA1453">
              <w:rPr>
                <w:rStyle w:val="Hyperlink"/>
                <w:noProof/>
              </w:rPr>
              <w:t>3.4</w:t>
            </w:r>
            <w:r>
              <w:rPr>
                <w:rFonts w:eastAsiaTheme="minorEastAsia"/>
                <w:noProof/>
                <w:lang w:eastAsia="en-GB"/>
              </w:rPr>
              <w:tab/>
            </w:r>
            <w:r w:rsidRPr="00FA1453">
              <w:rPr>
                <w:rStyle w:val="Hyperlink"/>
                <w:noProof/>
              </w:rPr>
              <w:t>Communication</w:t>
            </w:r>
            <w:r>
              <w:rPr>
                <w:noProof/>
                <w:webHidden/>
              </w:rPr>
              <w:tab/>
            </w:r>
            <w:r>
              <w:rPr>
                <w:noProof/>
                <w:webHidden/>
              </w:rPr>
              <w:fldChar w:fldCharType="begin"/>
            </w:r>
            <w:r>
              <w:rPr>
                <w:noProof/>
                <w:webHidden/>
              </w:rPr>
              <w:instrText xml:space="preserve"> PAGEREF _Toc134454558 \h </w:instrText>
            </w:r>
            <w:r>
              <w:rPr>
                <w:noProof/>
                <w:webHidden/>
              </w:rPr>
            </w:r>
            <w:r>
              <w:rPr>
                <w:noProof/>
                <w:webHidden/>
              </w:rPr>
              <w:fldChar w:fldCharType="separate"/>
            </w:r>
            <w:r w:rsidR="00D65E42">
              <w:rPr>
                <w:noProof/>
                <w:webHidden/>
              </w:rPr>
              <w:t>10</w:t>
            </w:r>
            <w:r>
              <w:rPr>
                <w:noProof/>
                <w:webHidden/>
              </w:rPr>
              <w:fldChar w:fldCharType="end"/>
            </w:r>
          </w:hyperlink>
        </w:p>
        <w:p w14:paraId="36E8C32F" w14:textId="12FBB036" w:rsidR="00E43109" w:rsidRDefault="00E43109">
          <w:pPr>
            <w:pStyle w:val="TOC2"/>
            <w:rPr>
              <w:rFonts w:eastAsiaTheme="minorEastAsia"/>
              <w:noProof/>
              <w:lang w:eastAsia="en-GB"/>
            </w:rPr>
          </w:pPr>
          <w:hyperlink w:anchor="_Toc134454559" w:history="1">
            <w:r w:rsidRPr="00FA1453">
              <w:rPr>
                <w:rStyle w:val="Hyperlink"/>
                <w:i/>
                <w:iCs/>
                <w:noProof/>
              </w:rPr>
              <w:t>4.</w:t>
            </w:r>
            <w:r w:rsidRPr="00FA1453">
              <w:rPr>
                <w:rStyle w:val="Hyperlink"/>
                <w:noProof/>
              </w:rPr>
              <w:t>A Model or Process that should be followed when formally Coaching.</w:t>
            </w:r>
            <w:r>
              <w:rPr>
                <w:noProof/>
                <w:webHidden/>
              </w:rPr>
              <w:tab/>
            </w:r>
            <w:r>
              <w:rPr>
                <w:noProof/>
                <w:webHidden/>
              </w:rPr>
              <w:fldChar w:fldCharType="begin"/>
            </w:r>
            <w:r>
              <w:rPr>
                <w:noProof/>
                <w:webHidden/>
              </w:rPr>
              <w:instrText xml:space="preserve"> PAGEREF _Toc134454559 \h </w:instrText>
            </w:r>
            <w:r>
              <w:rPr>
                <w:noProof/>
                <w:webHidden/>
              </w:rPr>
            </w:r>
            <w:r>
              <w:rPr>
                <w:noProof/>
                <w:webHidden/>
              </w:rPr>
              <w:fldChar w:fldCharType="separate"/>
            </w:r>
            <w:r w:rsidR="00D65E42">
              <w:rPr>
                <w:noProof/>
                <w:webHidden/>
              </w:rPr>
              <w:t>11</w:t>
            </w:r>
            <w:r>
              <w:rPr>
                <w:noProof/>
                <w:webHidden/>
              </w:rPr>
              <w:fldChar w:fldCharType="end"/>
            </w:r>
          </w:hyperlink>
        </w:p>
        <w:p w14:paraId="1A94B6D2" w14:textId="134FB6BC" w:rsidR="00E43109" w:rsidRDefault="00E43109">
          <w:pPr>
            <w:pStyle w:val="TOC2"/>
            <w:rPr>
              <w:rFonts w:eastAsiaTheme="minorEastAsia"/>
              <w:noProof/>
              <w:lang w:eastAsia="en-GB"/>
            </w:rPr>
          </w:pPr>
          <w:hyperlink w:anchor="_Toc134454560" w:history="1">
            <w:r w:rsidRPr="00FA1453">
              <w:rPr>
                <w:rStyle w:val="Hyperlink"/>
                <w:noProof/>
              </w:rPr>
              <w:t>Conclusion</w:t>
            </w:r>
            <w:r>
              <w:rPr>
                <w:noProof/>
                <w:webHidden/>
              </w:rPr>
              <w:tab/>
            </w:r>
            <w:r>
              <w:rPr>
                <w:noProof/>
                <w:webHidden/>
              </w:rPr>
              <w:fldChar w:fldCharType="begin"/>
            </w:r>
            <w:r>
              <w:rPr>
                <w:noProof/>
                <w:webHidden/>
              </w:rPr>
              <w:instrText xml:space="preserve"> PAGEREF _Toc134454560 \h </w:instrText>
            </w:r>
            <w:r>
              <w:rPr>
                <w:noProof/>
                <w:webHidden/>
              </w:rPr>
            </w:r>
            <w:r>
              <w:rPr>
                <w:noProof/>
                <w:webHidden/>
              </w:rPr>
              <w:fldChar w:fldCharType="separate"/>
            </w:r>
            <w:r w:rsidR="00D65E42">
              <w:rPr>
                <w:noProof/>
                <w:webHidden/>
              </w:rPr>
              <w:t>12</w:t>
            </w:r>
            <w:r>
              <w:rPr>
                <w:noProof/>
                <w:webHidden/>
              </w:rPr>
              <w:fldChar w:fldCharType="end"/>
            </w:r>
          </w:hyperlink>
        </w:p>
        <w:p w14:paraId="56365A79" w14:textId="58369969" w:rsidR="00E43109" w:rsidRDefault="00E43109">
          <w:pPr>
            <w:pStyle w:val="TOC2"/>
            <w:rPr>
              <w:rFonts w:eastAsiaTheme="minorEastAsia"/>
              <w:noProof/>
              <w:lang w:eastAsia="en-GB"/>
            </w:rPr>
          </w:pPr>
          <w:hyperlink w:anchor="_Toc134454561" w:history="1">
            <w:r w:rsidRPr="00FA1453">
              <w:rPr>
                <w:rStyle w:val="Hyperlink"/>
                <w:noProof/>
              </w:rPr>
              <w:t>References</w:t>
            </w:r>
            <w:r>
              <w:rPr>
                <w:noProof/>
                <w:webHidden/>
              </w:rPr>
              <w:tab/>
            </w:r>
            <w:r>
              <w:rPr>
                <w:noProof/>
                <w:webHidden/>
              </w:rPr>
              <w:fldChar w:fldCharType="begin"/>
            </w:r>
            <w:r>
              <w:rPr>
                <w:noProof/>
                <w:webHidden/>
              </w:rPr>
              <w:instrText xml:space="preserve"> PAGEREF _Toc134454561 \h </w:instrText>
            </w:r>
            <w:r>
              <w:rPr>
                <w:noProof/>
                <w:webHidden/>
              </w:rPr>
            </w:r>
            <w:r>
              <w:rPr>
                <w:noProof/>
                <w:webHidden/>
              </w:rPr>
              <w:fldChar w:fldCharType="separate"/>
            </w:r>
            <w:r w:rsidR="00D65E42">
              <w:rPr>
                <w:noProof/>
                <w:webHidden/>
              </w:rPr>
              <w:t>13</w:t>
            </w:r>
            <w:r>
              <w:rPr>
                <w:noProof/>
                <w:webHidden/>
              </w:rPr>
              <w:fldChar w:fldCharType="end"/>
            </w:r>
          </w:hyperlink>
        </w:p>
        <w:p w14:paraId="7E39B908" w14:textId="6BB3D526" w:rsidR="00E43109" w:rsidRDefault="00E43109">
          <w:pPr>
            <w:pStyle w:val="TOC2"/>
            <w:rPr>
              <w:rFonts w:eastAsiaTheme="minorEastAsia"/>
              <w:noProof/>
              <w:lang w:eastAsia="en-GB"/>
            </w:rPr>
          </w:pPr>
          <w:hyperlink w:anchor="_Toc134454562" w:history="1">
            <w:r w:rsidRPr="00FA1453">
              <w:rPr>
                <w:rStyle w:val="Hyperlink"/>
                <w:noProof/>
              </w:rPr>
              <w:t>Appendix A</w:t>
            </w:r>
            <w:r>
              <w:rPr>
                <w:noProof/>
                <w:webHidden/>
              </w:rPr>
              <w:tab/>
            </w:r>
            <w:r>
              <w:rPr>
                <w:noProof/>
                <w:webHidden/>
              </w:rPr>
              <w:fldChar w:fldCharType="begin"/>
            </w:r>
            <w:r>
              <w:rPr>
                <w:noProof/>
                <w:webHidden/>
              </w:rPr>
              <w:instrText xml:space="preserve"> PAGEREF _Toc134454562 \h </w:instrText>
            </w:r>
            <w:r>
              <w:rPr>
                <w:noProof/>
                <w:webHidden/>
              </w:rPr>
            </w:r>
            <w:r>
              <w:rPr>
                <w:noProof/>
                <w:webHidden/>
              </w:rPr>
              <w:fldChar w:fldCharType="separate"/>
            </w:r>
            <w:r w:rsidR="00D65E42">
              <w:rPr>
                <w:noProof/>
                <w:webHidden/>
              </w:rPr>
              <w:t>16</w:t>
            </w:r>
            <w:r>
              <w:rPr>
                <w:noProof/>
                <w:webHidden/>
              </w:rPr>
              <w:fldChar w:fldCharType="end"/>
            </w:r>
          </w:hyperlink>
        </w:p>
        <w:p w14:paraId="077C6963" w14:textId="7283F5D7" w:rsidR="00E43109" w:rsidRDefault="00E43109">
          <w:pPr>
            <w:pStyle w:val="TOC2"/>
            <w:rPr>
              <w:rFonts w:eastAsiaTheme="minorEastAsia"/>
              <w:noProof/>
              <w:lang w:eastAsia="en-GB"/>
            </w:rPr>
          </w:pPr>
          <w:hyperlink w:anchor="_Toc134454563" w:history="1">
            <w:r w:rsidRPr="00FA1453">
              <w:rPr>
                <w:rStyle w:val="Hyperlink"/>
                <w:noProof/>
              </w:rPr>
              <w:t>Appendix B</w:t>
            </w:r>
            <w:r>
              <w:rPr>
                <w:noProof/>
                <w:webHidden/>
              </w:rPr>
              <w:tab/>
            </w:r>
            <w:r>
              <w:rPr>
                <w:noProof/>
                <w:webHidden/>
              </w:rPr>
              <w:fldChar w:fldCharType="begin"/>
            </w:r>
            <w:r>
              <w:rPr>
                <w:noProof/>
                <w:webHidden/>
              </w:rPr>
              <w:instrText xml:space="preserve"> PAGEREF _Toc134454563 \h </w:instrText>
            </w:r>
            <w:r>
              <w:rPr>
                <w:noProof/>
                <w:webHidden/>
              </w:rPr>
            </w:r>
            <w:r>
              <w:rPr>
                <w:noProof/>
                <w:webHidden/>
              </w:rPr>
              <w:fldChar w:fldCharType="separate"/>
            </w:r>
            <w:r w:rsidR="00D65E42">
              <w:rPr>
                <w:noProof/>
                <w:webHidden/>
              </w:rPr>
              <w:t>17</w:t>
            </w:r>
            <w:r>
              <w:rPr>
                <w:noProof/>
                <w:webHidden/>
              </w:rPr>
              <w:fldChar w:fldCharType="end"/>
            </w:r>
          </w:hyperlink>
        </w:p>
        <w:p w14:paraId="4AE3A9A5" w14:textId="4D9248A4" w:rsidR="00E43109" w:rsidRDefault="00E43109">
          <w:pPr>
            <w:pStyle w:val="TOC2"/>
            <w:rPr>
              <w:rFonts w:eastAsiaTheme="minorEastAsia"/>
              <w:noProof/>
              <w:lang w:eastAsia="en-GB"/>
            </w:rPr>
          </w:pPr>
          <w:hyperlink w:anchor="_Toc134454564" w:history="1">
            <w:r w:rsidRPr="00FA1453">
              <w:rPr>
                <w:rStyle w:val="Hyperlink"/>
                <w:noProof/>
              </w:rPr>
              <w:t>Appendix C</w:t>
            </w:r>
            <w:r>
              <w:rPr>
                <w:noProof/>
                <w:webHidden/>
              </w:rPr>
              <w:tab/>
            </w:r>
            <w:r>
              <w:rPr>
                <w:noProof/>
                <w:webHidden/>
              </w:rPr>
              <w:fldChar w:fldCharType="begin"/>
            </w:r>
            <w:r>
              <w:rPr>
                <w:noProof/>
                <w:webHidden/>
              </w:rPr>
              <w:instrText xml:space="preserve"> PAGEREF _Toc134454564 \h </w:instrText>
            </w:r>
            <w:r>
              <w:rPr>
                <w:noProof/>
                <w:webHidden/>
              </w:rPr>
            </w:r>
            <w:r>
              <w:rPr>
                <w:noProof/>
                <w:webHidden/>
              </w:rPr>
              <w:fldChar w:fldCharType="separate"/>
            </w:r>
            <w:r w:rsidR="00D65E42">
              <w:rPr>
                <w:noProof/>
                <w:webHidden/>
              </w:rPr>
              <w:t>18</w:t>
            </w:r>
            <w:r>
              <w:rPr>
                <w:noProof/>
                <w:webHidden/>
              </w:rPr>
              <w:fldChar w:fldCharType="end"/>
            </w:r>
          </w:hyperlink>
        </w:p>
        <w:p w14:paraId="1AEFFF01" w14:textId="252DD850" w:rsidR="00E43109" w:rsidRDefault="00E43109">
          <w:pPr>
            <w:pStyle w:val="TOC2"/>
            <w:rPr>
              <w:rFonts w:eastAsiaTheme="minorEastAsia"/>
              <w:noProof/>
              <w:lang w:eastAsia="en-GB"/>
            </w:rPr>
          </w:pPr>
          <w:hyperlink w:anchor="_Toc134454565" w:history="1">
            <w:r w:rsidRPr="00FA1453">
              <w:rPr>
                <w:rStyle w:val="Hyperlink"/>
                <w:noProof/>
              </w:rPr>
              <w:t>Appendix D</w:t>
            </w:r>
            <w:r>
              <w:rPr>
                <w:noProof/>
                <w:webHidden/>
              </w:rPr>
              <w:tab/>
            </w:r>
            <w:r>
              <w:rPr>
                <w:noProof/>
                <w:webHidden/>
              </w:rPr>
              <w:fldChar w:fldCharType="begin"/>
            </w:r>
            <w:r>
              <w:rPr>
                <w:noProof/>
                <w:webHidden/>
              </w:rPr>
              <w:instrText xml:space="preserve"> PAGEREF _Toc134454565 \h </w:instrText>
            </w:r>
            <w:r>
              <w:rPr>
                <w:noProof/>
                <w:webHidden/>
              </w:rPr>
            </w:r>
            <w:r>
              <w:rPr>
                <w:noProof/>
                <w:webHidden/>
              </w:rPr>
              <w:fldChar w:fldCharType="separate"/>
            </w:r>
            <w:r w:rsidR="00D65E42">
              <w:rPr>
                <w:noProof/>
                <w:webHidden/>
              </w:rPr>
              <w:t>19</w:t>
            </w:r>
            <w:r>
              <w:rPr>
                <w:noProof/>
                <w:webHidden/>
              </w:rPr>
              <w:fldChar w:fldCharType="end"/>
            </w:r>
          </w:hyperlink>
        </w:p>
        <w:p w14:paraId="04167799" w14:textId="507073A1" w:rsidR="00E43109" w:rsidRDefault="00E43109">
          <w:pPr>
            <w:pStyle w:val="TOC2"/>
            <w:rPr>
              <w:rFonts w:eastAsiaTheme="minorEastAsia"/>
              <w:noProof/>
              <w:lang w:eastAsia="en-GB"/>
            </w:rPr>
          </w:pPr>
          <w:hyperlink w:anchor="_Toc134454566" w:history="1">
            <w:r w:rsidRPr="00FA1453">
              <w:rPr>
                <w:rStyle w:val="Hyperlink"/>
                <w:noProof/>
              </w:rPr>
              <w:t>Appendix E</w:t>
            </w:r>
            <w:r>
              <w:rPr>
                <w:noProof/>
                <w:webHidden/>
              </w:rPr>
              <w:tab/>
            </w:r>
            <w:r>
              <w:rPr>
                <w:noProof/>
                <w:webHidden/>
              </w:rPr>
              <w:fldChar w:fldCharType="begin"/>
            </w:r>
            <w:r>
              <w:rPr>
                <w:noProof/>
                <w:webHidden/>
              </w:rPr>
              <w:instrText xml:space="preserve"> PAGEREF _Toc134454566 \h </w:instrText>
            </w:r>
            <w:r>
              <w:rPr>
                <w:noProof/>
                <w:webHidden/>
              </w:rPr>
            </w:r>
            <w:r>
              <w:rPr>
                <w:noProof/>
                <w:webHidden/>
              </w:rPr>
              <w:fldChar w:fldCharType="separate"/>
            </w:r>
            <w:r w:rsidR="00D65E42">
              <w:rPr>
                <w:noProof/>
                <w:webHidden/>
              </w:rPr>
              <w:t>20</w:t>
            </w:r>
            <w:r>
              <w:rPr>
                <w:noProof/>
                <w:webHidden/>
              </w:rPr>
              <w:fldChar w:fldCharType="end"/>
            </w:r>
          </w:hyperlink>
        </w:p>
        <w:p w14:paraId="6CF6DED4" w14:textId="702E75AA" w:rsidR="00E43109" w:rsidRDefault="00E43109">
          <w:pPr>
            <w:pStyle w:val="TOC2"/>
            <w:rPr>
              <w:rFonts w:eastAsiaTheme="minorEastAsia"/>
              <w:noProof/>
              <w:lang w:eastAsia="en-GB"/>
            </w:rPr>
          </w:pPr>
          <w:hyperlink w:anchor="_Toc134454567" w:history="1">
            <w:r w:rsidRPr="00FA1453">
              <w:rPr>
                <w:rStyle w:val="Hyperlink"/>
                <w:noProof/>
              </w:rPr>
              <w:t>Appendix F</w:t>
            </w:r>
            <w:r>
              <w:rPr>
                <w:noProof/>
                <w:webHidden/>
              </w:rPr>
              <w:tab/>
            </w:r>
            <w:r>
              <w:rPr>
                <w:noProof/>
                <w:webHidden/>
              </w:rPr>
              <w:fldChar w:fldCharType="begin"/>
            </w:r>
            <w:r>
              <w:rPr>
                <w:noProof/>
                <w:webHidden/>
              </w:rPr>
              <w:instrText xml:space="preserve"> PAGEREF _Toc134454567 \h </w:instrText>
            </w:r>
            <w:r>
              <w:rPr>
                <w:noProof/>
                <w:webHidden/>
              </w:rPr>
            </w:r>
            <w:r>
              <w:rPr>
                <w:noProof/>
                <w:webHidden/>
              </w:rPr>
              <w:fldChar w:fldCharType="separate"/>
            </w:r>
            <w:r w:rsidR="00D65E42">
              <w:rPr>
                <w:noProof/>
                <w:webHidden/>
              </w:rPr>
              <w:t>21</w:t>
            </w:r>
            <w:r>
              <w:rPr>
                <w:noProof/>
                <w:webHidden/>
              </w:rPr>
              <w:fldChar w:fldCharType="end"/>
            </w:r>
          </w:hyperlink>
        </w:p>
        <w:p w14:paraId="1AFCCE40" w14:textId="5AC3DED5" w:rsidR="0006237C" w:rsidRDefault="0006237C">
          <w:r>
            <w:rPr>
              <w:b/>
              <w:bCs/>
              <w:noProof/>
            </w:rPr>
            <w:fldChar w:fldCharType="end"/>
          </w:r>
        </w:p>
      </w:sdtContent>
    </w:sdt>
    <w:p w14:paraId="6F813B3F" w14:textId="77777777" w:rsidR="005C0797" w:rsidRDefault="005C0797" w:rsidP="005C0797">
      <w:pPr>
        <w:spacing w:line="216" w:lineRule="auto"/>
        <w:rPr>
          <w:color w:val="000000"/>
        </w:rPr>
      </w:pPr>
    </w:p>
    <w:p w14:paraId="4BCAE376" w14:textId="77777777" w:rsidR="005C0797" w:rsidRDefault="005C0797" w:rsidP="005C0797">
      <w:pPr>
        <w:spacing w:line="216" w:lineRule="auto"/>
        <w:rPr>
          <w:color w:val="000000"/>
        </w:rPr>
      </w:pPr>
    </w:p>
    <w:p w14:paraId="4184FE35" w14:textId="77777777" w:rsidR="005C0797" w:rsidRDefault="005C0797" w:rsidP="0006237C">
      <w:pPr>
        <w:spacing w:line="216" w:lineRule="auto"/>
        <w:jc w:val="center"/>
        <w:rPr>
          <w:color w:val="000000"/>
        </w:rPr>
      </w:pPr>
    </w:p>
    <w:p w14:paraId="26191704" w14:textId="77777777" w:rsidR="005C0797" w:rsidRDefault="005C0797" w:rsidP="005C0797">
      <w:pPr>
        <w:spacing w:line="216" w:lineRule="auto"/>
        <w:rPr>
          <w:color w:val="000000"/>
        </w:rPr>
      </w:pPr>
    </w:p>
    <w:p w14:paraId="2B94AD2D" w14:textId="77777777" w:rsidR="008011CB" w:rsidRDefault="008011CB" w:rsidP="005C0797">
      <w:pPr>
        <w:spacing w:line="216" w:lineRule="auto"/>
        <w:rPr>
          <w:color w:val="000000"/>
        </w:rPr>
      </w:pPr>
    </w:p>
    <w:p w14:paraId="01C45E16" w14:textId="77777777" w:rsidR="008011CB" w:rsidRDefault="008011CB" w:rsidP="005C0797">
      <w:pPr>
        <w:spacing w:line="216" w:lineRule="auto"/>
        <w:rPr>
          <w:color w:val="000000"/>
        </w:rPr>
      </w:pPr>
    </w:p>
    <w:p w14:paraId="655A1116" w14:textId="77777777" w:rsidR="008011CB" w:rsidRDefault="008011CB" w:rsidP="005C0797">
      <w:pPr>
        <w:spacing w:line="216" w:lineRule="auto"/>
        <w:rPr>
          <w:color w:val="000000"/>
        </w:rPr>
      </w:pPr>
    </w:p>
    <w:p w14:paraId="4B4E6172" w14:textId="77777777" w:rsidR="008011CB" w:rsidRDefault="008011CB" w:rsidP="005C0797">
      <w:pPr>
        <w:spacing w:line="216" w:lineRule="auto"/>
        <w:rPr>
          <w:color w:val="000000"/>
        </w:rPr>
      </w:pPr>
    </w:p>
    <w:p w14:paraId="3C7D7C58" w14:textId="77777777" w:rsidR="00B27D8A" w:rsidRDefault="00B27D8A" w:rsidP="005C0797">
      <w:pPr>
        <w:spacing w:line="216" w:lineRule="auto"/>
        <w:rPr>
          <w:color w:val="000000"/>
        </w:rPr>
      </w:pPr>
    </w:p>
    <w:p w14:paraId="7870F336" w14:textId="77777777" w:rsidR="00B27D8A" w:rsidRDefault="00B27D8A" w:rsidP="005C0797">
      <w:pPr>
        <w:spacing w:line="216" w:lineRule="auto"/>
        <w:rPr>
          <w:color w:val="000000"/>
        </w:rPr>
      </w:pPr>
    </w:p>
    <w:p w14:paraId="69BC7544" w14:textId="77777777" w:rsidR="007B62C1" w:rsidRDefault="007B62C1" w:rsidP="0044071B">
      <w:pPr>
        <w:pStyle w:val="Heading1"/>
        <w:numPr>
          <w:ilvl w:val="0"/>
          <w:numId w:val="33"/>
        </w:numPr>
        <w:rPr>
          <w:color w:val="4F81BD" w:themeColor="accent1"/>
        </w:rPr>
      </w:pPr>
      <w:bookmarkStart w:id="0" w:name="_Toc134454547"/>
      <w:r w:rsidRPr="00EA7B36">
        <w:rPr>
          <w:color w:val="4F81BD" w:themeColor="accent1"/>
        </w:rPr>
        <w:lastRenderedPageBreak/>
        <w:t>Int</w:t>
      </w:r>
      <w:r w:rsidR="005F1D2F" w:rsidRPr="00EA7B36">
        <w:rPr>
          <w:color w:val="4F81BD" w:themeColor="accent1"/>
        </w:rPr>
        <w:t>roduction</w:t>
      </w:r>
      <w:bookmarkEnd w:id="0"/>
    </w:p>
    <w:p w14:paraId="5DBF5C82" w14:textId="7C54A05E" w:rsidR="00B72C57" w:rsidRPr="00B72C57" w:rsidRDefault="00B72C57" w:rsidP="00B72C57">
      <w:r>
        <w:t xml:space="preserve">This report is to </w:t>
      </w:r>
      <w:proofErr w:type="gramStart"/>
      <w:r>
        <w:t>look into</w:t>
      </w:r>
      <w:proofErr w:type="gramEnd"/>
      <w:r>
        <w:t xml:space="preserve"> the</w:t>
      </w:r>
      <w:r w:rsidR="00707D7E">
        <w:t xml:space="preserve"> definitions of what coaching and mentoring are</w:t>
      </w:r>
      <w:r w:rsidR="008655E0">
        <w:t xml:space="preserve"> and </w:t>
      </w:r>
      <w:r w:rsidR="00D73E85">
        <w:t>what</w:t>
      </w:r>
      <w:r w:rsidR="008655E0">
        <w:t xml:space="preserve"> sort of similarities and differences there are within each profession</w:t>
      </w:r>
      <w:r w:rsidR="00D73E85">
        <w:t xml:space="preserve"> and using examples to </w:t>
      </w:r>
      <w:r w:rsidR="00B15A5E">
        <w:t>illustrate</w:t>
      </w:r>
      <w:r w:rsidR="00D73E85">
        <w:t xml:space="preserve"> this</w:t>
      </w:r>
      <w:r w:rsidR="00AF3649">
        <w:t xml:space="preserve">. </w:t>
      </w:r>
      <w:r w:rsidR="00A443F5">
        <w:t xml:space="preserve">The </w:t>
      </w:r>
      <w:r w:rsidR="00B15A5E">
        <w:t>report</w:t>
      </w:r>
      <w:r w:rsidR="00A443F5">
        <w:t xml:space="preserve"> will look at a </w:t>
      </w:r>
      <w:r w:rsidR="00B15A5E">
        <w:t>few</w:t>
      </w:r>
      <w:r w:rsidR="00A443F5">
        <w:t xml:space="preserve"> different models avai</w:t>
      </w:r>
      <w:r w:rsidR="009C3778">
        <w:t>lable to aid in the coaching or mentoring program a</w:t>
      </w:r>
      <w:r w:rsidR="00AF3649">
        <w:t>n</w:t>
      </w:r>
      <w:r w:rsidR="00C30A84">
        <w:t>d</w:t>
      </w:r>
      <w:r w:rsidR="00AF3649">
        <w:t xml:space="preserve"> explore what kind of knowledge, skills, attitudes and behaviour is required to </w:t>
      </w:r>
      <w:r w:rsidR="00C26C16">
        <w:t>become an effective workplace coach</w:t>
      </w:r>
      <w:r w:rsidR="0055519B">
        <w:t xml:space="preserve">. </w:t>
      </w:r>
      <w:proofErr w:type="gramStart"/>
      <w:r w:rsidR="0055519B">
        <w:t>The</w:t>
      </w:r>
      <w:proofErr w:type="gramEnd"/>
      <w:r w:rsidR="0055519B">
        <w:t xml:space="preserve"> will be examples of </w:t>
      </w:r>
      <w:r w:rsidR="00B15A5E">
        <w:t>what</w:t>
      </w:r>
      <w:r w:rsidR="0055519B">
        <w:t xml:space="preserve"> sort of governing bodies are available </w:t>
      </w:r>
      <w:r w:rsidR="00545152">
        <w:t xml:space="preserve">for a </w:t>
      </w:r>
      <w:r w:rsidR="00B15A5E">
        <w:t>coach</w:t>
      </w:r>
      <w:r w:rsidR="00545152">
        <w:t xml:space="preserve"> or </w:t>
      </w:r>
      <w:r w:rsidR="00B15A5E">
        <w:t>mentor and</w:t>
      </w:r>
      <w:r w:rsidR="00545152">
        <w:t xml:space="preserve"> how to attain them</w:t>
      </w:r>
      <w:r w:rsidR="004F68FA">
        <w:t xml:space="preserve">. The report will also </w:t>
      </w:r>
      <w:proofErr w:type="gramStart"/>
      <w:r w:rsidR="00B15A5E">
        <w:t>take</w:t>
      </w:r>
      <w:r w:rsidR="004F68FA">
        <w:t xml:space="preserve"> a look</w:t>
      </w:r>
      <w:proofErr w:type="gramEnd"/>
      <w:r w:rsidR="004F68FA">
        <w:t xml:space="preserve"> at models or processes that should be followe</w:t>
      </w:r>
      <w:r w:rsidR="00B15A5E">
        <w:t>d when formally coaching within an organisation.</w:t>
      </w:r>
    </w:p>
    <w:p w14:paraId="23BE7926" w14:textId="5A5FF62E" w:rsidR="00513236" w:rsidRPr="00EF08F3" w:rsidRDefault="00513236" w:rsidP="00513236">
      <w:pPr>
        <w:spacing w:after="0" w:line="480" w:lineRule="auto"/>
        <w:ind w:left="360"/>
        <w:rPr>
          <w:rFonts w:asciiTheme="majorHAnsi" w:hAnsiTheme="maj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2C0D6D" w14:textId="77777777" w:rsidR="007B62C1" w:rsidRDefault="007B62C1" w:rsidP="00113CBD">
      <w:pPr>
        <w:spacing w:line="360" w:lineRule="auto"/>
        <w:rPr>
          <w:rFonts w:asciiTheme="majorHAnsi" w:eastAsiaTheme="majorEastAsia" w:hAnsiTheme="majorHAnsi" w:cstheme="majorBidi"/>
          <w:b/>
          <w:bCs/>
          <w:color w:val="4F81BD" w:themeColor="accent1"/>
          <w:sz w:val="26"/>
          <w:szCs w:val="26"/>
        </w:rPr>
      </w:pPr>
    </w:p>
    <w:p w14:paraId="5C54AD88"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7B00D5A8"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0951502D"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36264E2E"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6FE944E5"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1D5565FF"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083294DE"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2796BD4C"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0A1A4E36"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79E5C582"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46C465B9"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46BB38B8"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72657528" w14:textId="77777777" w:rsidR="003C57C7" w:rsidRDefault="003C57C7" w:rsidP="00113CBD">
      <w:pPr>
        <w:spacing w:line="360" w:lineRule="auto"/>
        <w:rPr>
          <w:rFonts w:asciiTheme="majorHAnsi" w:eastAsiaTheme="majorEastAsia" w:hAnsiTheme="majorHAnsi" w:cstheme="majorBidi"/>
          <w:b/>
          <w:bCs/>
          <w:color w:val="4F81BD" w:themeColor="accent1"/>
          <w:sz w:val="26"/>
          <w:szCs w:val="26"/>
        </w:rPr>
      </w:pPr>
    </w:p>
    <w:p w14:paraId="726F1F0A" w14:textId="77777777" w:rsidR="00842402" w:rsidRDefault="00842402" w:rsidP="00F52F22">
      <w:pPr>
        <w:pStyle w:val="Heading2"/>
        <w:rPr>
          <w:sz w:val="24"/>
          <w:szCs w:val="24"/>
        </w:rPr>
      </w:pPr>
    </w:p>
    <w:p w14:paraId="15501673" w14:textId="77777777" w:rsidR="006628B8" w:rsidRDefault="006628B8" w:rsidP="006628B8"/>
    <w:p w14:paraId="3839C274" w14:textId="77777777" w:rsidR="00D65E42" w:rsidRDefault="00D65E42" w:rsidP="006628B8"/>
    <w:p w14:paraId="775E288E" w14:textId="77777777" w:rsidR="00D65E42" w:rsidRDefault="00D65E42" w:rsidP="006628B8"/>
    <w:p w14:paraId="39878AE6" w14:textId="77777777" w:rsidR="00D65E42" w:rsidRPr="006628B8" w:rsidRDefault="00D65E42" w:rsidP="006628B8"/>
    <w:p w14:paraId="51CCC3B8" w14:textId="7EE5046E" w:rsidR="0090766B" w:rsidRDefault="00842402" w:rsidP="00842402">
      <w:pPr>
        <w:pStyle w:val="Heading2"/>
        <w:rPr>
          <w:sz w:val="24"/>
          <w:szCs w:val="24"/>
        </w:rPr>
      </w:pPr>
      <w:bookmarkStart w:id="1" w:name="_Toc134454548"/>
      <w:r>
        <w:rPr>
          <w:sz w:val="24"/>
          <w:szCs w:val="24"/>
        </w:rPr>
        <w:lastRenderedPageBreak/>
        <w:t>2.</w:t>
      </w:r>
      <w:r w:rsidR="002D4326" w:rsidRPr="0025512B">
        <w:rPr>
          <w:sz w:val="24"/>
          <w:szCs w:val="24"/>
        </w:rPr>
        <w:t xml:space="preserve"> Similarities and Differences of Coaching and Mentoring</w:t>
      </w:r>
      <w:r w:rsidR="00206B1D" w:rsidRPr="0025512B">
        <w:rPr>
          <w:sz w:val="24"/>
          <w:szCs w:val="24"/>
        </w:rPr>
        <w:t xml:space="preserve"> within an Organisation.</w:t>
      </w:r>
      <w:bookmarkEnd w:id="1"/>
      <w:r w:rsidR="00B35A67" w:rsidRPr="0025512B">
        <w:rPr>
          <w:sz w:val="24"/>
          <w:szCs w:val="24"/>
        </w:rPr>
        <w:tab/>
      </w:r>
    </w:p>
    <w:p w14:paraId="0402D06F" w14:textId="7B02ED41" w:rsidR="000B21E2" w:rsidRDefault="000B21E2" w:rsidP="000B21E2">
      <w:pPr>
        <w:ind w:left="720"/>
      </w:pPr>
    </w:p>
    <w:p w14:paraId="7A9A34B8" w14:textId="0E33ED86" w:rsidR="00B337E6" w:rsidRDefault="008D4731" w:rsidP="0090766B">
      <w:r>
        <w:t xml:space="preserve">To begin </w:t>
      </w:r>
      <w:r w:rsidR="0024053A">
        <w:t>this report</w:t>
      </w:r>
      <w:r>
        <w:t xml:space="preserve"> will look some different definitions of what a coach and a mentor are</w:t>
      </w:r>
      <w:r w:rsidR="00FF020A">
        <w:t xml:space="preserve"> from </w:t>
      </w:r>
      <w:proofErr w:type="gramStart"/>
      <w:r w:rsidR="00FF020A">
        <w:t>a number of</w:t>
      </w:r>
      <w:proofErr w:type="gramEnd"/>
      <w:r w:rsidR="00FF020A">
        <w:t xml:space="preserve"> leading </w:t>
      </w:r>
      <w:r w:rsidR="003C522F">
        <w:t>experts</w:t>
      </w:r>
      <w:r w:rsidR="00FF020A">
        <w:t xml:space="preserve"> </w:t>
      </w:r>
      <w:r w:rsidR="00F62A21">
        <w:t>and</w:t>
      </w:r>
      <w:r w:rsidR="00FF020A">
        <w:t xml:space="preserve"> governing bodies within the fields.</w:t>
      </w:r>
      <w:r w:rsidR="00417E96">
        <w:t xml:space="preserve"> Th</w:t>
      </w:r>
      <w:r w:rsidR="00EE0C00">
        <w:t xml:space="preserve">ere are different types of coaching and mentoring but this report will </w:t>
      </w:r>
      <w:r w:rsidR="00E55E31">
        <w:t>look</w:t>
      </w:r>
      <w:r w:rsidR="00EE0C00">
        <w:t xml:space="preserve"> at it from</w:t>
      </w:r>
      <w:r w:rsidR="005201C4">
        <w:t xml:space="preserve"> a corporate point of view and how coaching and mentoring work within</w:t>
      </w:r>
      <w:r w:rsidR="00EE0C00">
        <w:t xml:space="preserve"> an organisation</w:t>
      </w:r>
      <w:r w:rsidR="00FB03B4">
        <w:t>al setting.</w:t>
      </w:r>
    </w:p>
    <w:p w14:paraId="67D26522" w14:textId="3A3EB5BE" w:rsidR="00B337E6" w:rsidRDefault="00F94EEC" w:rsidP="00D55EB9">
      <w:pPr>
        <w:pStyle w:val="Heading2"/>
        <w:numPr>
          <w:ilvl w:val="1"/>
          <w:numId w:val="43"/>
        </w:numPr>
        <w:rPr>
          <w:sz w:val="20"/>
          <w:szCs w:val="20"/>
        </w:rPr>
      </w:pPr>
      <w:bookmarkStart w:id="2" w:name="_Toc134454549"/>
      <w:r>
        <w:rPr>
          <w:sz w:val="20"/>
          <w:szCs w:val="20"/>
        </w:rPr>
        <w:t xml:space="preserve">What is </w:t>
      </w:r>
      <w:r w:rsidR="00524B5E" w:rsidRPr="003C522F">
        <w:rPr>
          <w:sz w:val="20"/>
          <w:szCs w:val="20"/>
        </w:rPr>
        <w:t>Coaching</w:t>
      </w:r>
      <w:r>
        <w:rPr>
          <w:sz w:val="20"/>
          <w:szCs w:val="20"/>
        </w:rPr>
        <w:t>?</w:t>
      </w:r>
      <w:bookmarkEnd w:id="2"/>
    </w:p>
    <w:p w14:paraId="7CE56EA4" w14:textId="50B22A2B" w:rsidR="00B25481" w:rsidRPr="00B25481" w:rsidRDefault="00F5038F" w:rsidP="00B25481">
      <w:r>
        <w:t>Coaching has many</w:t>
      </w:r>
      <w:r w:rsidR="00D350DC">
        <w:t xml:space="preserve"> different </w:t>
      </w:r>
      <w:r w:rsidR="004D218F">
        <w:t>interpretations</w:t>
      </w:r>
      <w:r w:rsidR="00D350DC">
        <w:t xml:space="preserve"> of what coaching </w:t>
      </w:r>
      <w:r w:rsidR="004D218F">
        <w:t xml:space="preserve">means. </w:t>
      </w:r>
      <w:r w:rsidR="00A36025">
        <w:t xml:space="preserve">Here are some definitions from leading </w:t>
      </w:r>
      <w:r w:rsidR="0047251A">
        <w:t>governing bodies of what their definition of coaching is.</w:t>
      </w:r>
    </w:p>
    <w:p w14:paraId="4EEB5B08" w14:textId="308631BF" w:rsidR="00055046" w:rsidRDefault="00055046" w:rsidP="00055046">
      <w:r>
        <w:t xml:space="preserve"> Hill, P. &amp; ILM (2004) “Coaching is the art of facilitating the development, learning and enhance performance of another”. </w:t>
      </w:r>
    </w:p>
    <w:p w14:paraId="36101D18" w14:textId="77777777" w:rsidR="00055046" w:rsidRDefault="00055046" w:rsidP="00055046">
      <w:r>
        <w:t>ICF (2021) “Coaching is a partnering with clients in a thought provoking and creative process that inspires them to maximise their personal and professional potential”.</w:t>
      </w:r>
    </w:p>
    <w:p w14:paraId="2338FDBC" w14:textId="77777777" w:rsidR="00055046" w:rsidRDefault="00055046" w:rsidP="00055046">
      <w:r>
        <w:t>ICF (2021) “Internal Coaching, an individual who is employed within the organisation and coaches either part time or full time, the employees of the organisation”.</w:t>
      </w:r>
    </w:p>
    <w:p w14:paraId="5C6ACADF" w14:textId="2F7E58F1" w:rsidR="00055046" w:rsidRDefault="00055046" w:rsidP="00055046">
      <w:r>
        <w:t>ILM (2023) “Coaching is a relatio</w:t>
      </w:r>
      <w:r w:rsidR="00AF5F4A">
        <w:t xml:space="preserve">nal activity to help and support individuals to learn and </w:t>
      </w:r>
      <w:r w:rsidR="000A04DD">
        <w:t>develop, leading to enhanced</w:t>
      </w:r>
      <w:r w:rsidR="00225E7D">
        <w:t xml:space="preserve"> performance and desirable results aligned to </w:t>
      </w:r>
      <w:r w:rsidR="00933872">
        <w:t>specified objectives and goals”.</w:t>
      </w:r>
    </w:p>
    <w:p w14:paraId="707DD747" w14:textId="737071DD" w:rsidR="001B743A" w:rsidRDefault="00C33CD8" w:rsidP="00D55EB9">
      <w:pPr>
        <w:pStyle w:val="Heading2"/>
        <w:numPr>
          <w:ilvl w:val="1"/>
          <w:numId w:val="43"/>
        </w:numPr>
        <w:rPr>
          <w:sz w:val="20"/>
          <w:szCs w:val="20"/>
        </w:rPr>
      </w:pPr>
      <w:bookmarkStart w:id="3" w:name="_Toc134454550"/>
      <w:r>
        <w:rPr>
          <w:sz w:val="22"/>
          <w:szCs w:val="22"/>
        </w:rPr>
        <w:t xml:space="preserve">What is </w:t>
      </w:r>
      <w:r w:rsidR="00577D9F" w:rsidRPr="003C522F">
        <w:rPr>
          <w:sz w:val="20"/>
          <w:szCs w:val="20"/>
        </w:rPr>
        <w:t>Mentoring?</w:t>
      </w:r>
      <w:bookmarkEnd w:id="3"/>
    </w:p>
    <w:p w14:paraId="78F54485" w14:textId="77777777" w:rsidR="009C1F1F" w:rsidRPr="00524B5E" w:rsidRDefault="009C1F1F" w:rsidP="009C1F1F">
      <w:pPr>
        <w:pStyle w:val="ListParagraph"/>
        <w:ind w:left="360"/>
      </w:pPr>
    </w:p>
    <w:p w14:paraId="2D48ABC0" w14:textId="447B8008" w:rsidR="00DB4FFB" w:rsidRDefault="004239D4" w:rsidP="0090766B">
      <w:r>
        <w:t>EMCC Global (20</w:t>
      </w:r>
      <w:r w:rsidR="00DB4FFB">
        <w:t>23) “Mentoring</w:t>
      </w:r>
      <w:r w:rsidR="008956F9">
        <w:t xml:space="preserve"> is a learning relationship, involving sharing of skills, knowledge, and expertise between a </w:t>
      </w:r>
      <w:r w:rsidR="00306CEF">
        <w:t>mentor and mentee through development conversation</w:t>
      </w:r>
      <w:r w:rsidR="008956F9">
        <w:t>, experience sharing, and role modelling. The</w:t>
      </w:r>
      <w:r w:rsidR="00876BAA">
        <w:t xml:space="preserve"> relationship may cover a wide variety of contexts and is an inclusive </w:t>
      </w:r>
      <w:r w:rsidR="00306CEF">
        <w:t>two-way</w:t>
      </w:r>
      <w:r w:rsidR="00876BAA">
        <w:t xml:space="preserve"> partnership for mutual learning that values differences”.</w:t>
      </w:r>
    </w:p>
    <w:p w14:paraId="74F7C0D4" w14:textId="01BF4D9D" w:rsidR="003A2E87" w:rsidRDefault="00F61BD1" w:rsidP="0090766B">
      <w:r>
        <w:t>ADD MORE DEFINITIONS FOR MENTOR</w:t>
      </w:r>
      <w:r w:rsidR="00C14D54">
        <w:t>S HERE!</w:t>
      </w:r>
    </w:p>
    <w:p w14:paraId="03AA28A4" w14:textId="77777777" w:rsidR="00A26940" w:rsidRDefault="00A26940" w:rsidP="0090766B"/>
    <w:p w14:paraId="6ABB7ECD" w14:textId="6429FFC2" w:rsidR="00A26940" w:rsidRPr="009C7161" w:rsidRDefault="00A26940" w:rsidP="00D55EB9">
      <w:pPr>
        <w:pStyle w:val="Heading2"/>
        <w:numPr>
          <w:ilvl w:val="1"/>
          <w:numId w:val="43"/>
        </w:numPr>
        <w:rPr>
          <w:sz w:val="22"/>
          <w:szCs w:val="22"/>
        </w:rPr>
      </w:pPr>
      <w:bookmarkStart w:id="4" w:name="_Toc134454551"/>
      <w:r>
        <w:rPr>
          <w:sz w:val="22"/>
          <w:szCs w:val="22"/>
        </w:rPr>
        <w:t>Differences and similarities of coaching and mentoring</w:t>
      </w:r>
      <w:bookmarkEnd w:id="4"/>
    </w:p>
    <w:p w14:paraId="5B320AE9" w14:textId="77777777" w:rsidR="00A26940" w:rsidRPr="00A26940" w:rsidRDefault="00A26940" w:rsidP="00A26940"/>
    <w:p w14:paraId="5F639B26" w14:textId="577F26E0" w:rsidR="00E55221" w:rsidRDefault="006230FF" w:rsidP="0090766B">
      <w:r>
        <w:t>Looking at</w:t>
      </w:r>
      <w:r w:rsidR="00200391">
        <w:t xml:space="preserve"> the </w:t>
      </w:r>
      <w:r w:rsidR="00A87A76">
        <w:t>definitions for</w:t>
      </w:r>
      <w:r w:rsidR="00DB1AC6">
        <w:t xml:space="preserve"> both coaching and mentoring, </w:t>
      </w:r>
      <w:r>
        <w:t>th</w:t>
      </w:r>
      <w:r w:rsidR="00DB1AC6">
        <w:t>e</w:t>
      </w:r>
      <w:r w:rsidR="00555AD1">
        <w:t xml:space="preserve"> </w:t>
      </w:r>
      <w:r w:rsidR="00DB1AC6">
        <w:t xml:space="preserve">concept </w:t>
      </w:r>
      <w:r w:rsidR="00E532C8">
        <w:t>seems</w:t>
      </w:r>
      <w:r w:rsidR="00DB1AC6">
        <w:t xml:space="preserve"> to be the same, w</w:t>
      </w:r>
      <w:r w:rsidR="00D420C3">
        <w:t>h</w:t>
      </w:r>
      <w:r w:rsidR="00DB1AC6">
        <w:t>ere</w:t>
      </w:r>
      <w:r w:rsidR="008B189D">
        <w:t>as it</w:t>
      </w:r>
      <w:r w:rsidR="00686218">
        <w:t xml:space="preserve"> is there to help either the </w:t>
      </w:r>
      <w:proofErr w:type="spellStart"/>
      <w:r w:rsidR="00F77129">
        <w:t>coache</w:t>
      </w:r>
      <w:r w:rsidR="00FB52E0">
        <w:t>e</w:t>
      </w:r>
      <w:proofErr w:type="spellEnd"/>
      <w:r w:rsidR="00A87A76">
        <w:t xml:space="preserve"> </w:t>
      </w:r>
      <w:r w:rsidR="00686218">
        <w:t xml:space="preserve">or the </w:t>
      </w:r>
      <w:r w:rsidR="00555AD1">
        <w:t>mentee</w:t>
      </w:r>
      <w:r w:rsidR="00686218">
        <w:t xml:space="preserve"> to </w:t>
      </w:r>
      <w:r w:rsidR="00555AD1">
        <w:t>develop and reach their full potential.</w:t>
      </w:r>
      <w:r w:rsidR="00F20763">
        <w:t xml:space="preserve"> </w:t>
      </w:r>
      <w:proofErr w:type="spellStart"/>
      <w:r w:rsidR="00F20763">
        <w:t>Theses</w:t>
      </w:r>
      <w:proofErr w:type="spellEnd"/>
      <w:r w:rsidR="00F20763">
        <w:t xml:space="preserve"> methods are used within organisations</w:t>
      </w:r>
      <w:r w:rsidR="00B74998">
        <w:t xml:space="preserve"> to help improve the skills of </w:t>
      </w:r>
      <w:r w:rsidR="009804AB">
        <w:t>its</w:t>
      </w:r>
      <w:r w:rsidR="00B74998">
        <w:t xml:space="preserve"> employees. I</w:t>
      </w:r>
      <w:r w:rsidR="009804AB">
        <w:t xml:space="preserve">t </w:t>
      </w:r>
      <w:r w:rsidR="00B74998">
        <w:t>may be just on a small scale, on a selection basis</w:t>
      </w:r>
      <w:r w:rsidR="00E532C8">
        <w:t>,</w:t>
      </w:r>
      <w:r w:rsidR="009804AB">
        <w:t xml:space="preserve"> or only available within the hi</w:t>
      </w:r>
      <w:r w:rsidR="00655ED9">
        <w:t>gher levels of the organisation but</w:t>
      </w:r>
      <w:r w:rsidR="00E532C8">
        <w:t xml:space="preserve"> may als</w:t>
      </w:r>
      <w:r w:rsidR="007429D2">
        <w:t xml:space="preserve">o </w:t>
      </w:r>
      <w:proofErr w:type="gramStart"/>
      <w:r w:rsidR="007429D2">
        <w:t>be</w:t>
      </w:r>
      <w:r w:rsidR="00E532C8">
        <w:t xml:space="preserve"> something that is</w:t>
      </w:r>
      <w:proofErr w:type="gramEnd"/>
      <w:r w:rsidR="00E532C8">
        <w:t xml:space="preserve"> available for all employees to take advantage of when they are ready.</w:t>
      </w:r>
    </w:p>
    <w:p w14:paraId="3C99A0AD" w14:textId="4DB9D92A" w:rsidR="00655ED9" w:rsidRDefault="003906AD" w:rsidP="0090766B">
      <w:r>
        <w:t>Referring to CMI (2021)</w:t>
      </w:r>
      <w:r>
        <w:t xml:space="preserve">. </w:t>
      </w:r>
      <w:r w:rsidR="00AE1D5F">
        <w:t>There a few distinct differences between being a coach or a mentor</w:t>
      </w:r>
      <w:r w:rsidR="00BB5707">
        <w:t>:</w:t>
      </w:r>
    </w:p>
    <w:p w14:paraId="6E49C43B" w14:textId="0256E861" w:rsidR="00BB5707" w:rsidRDefault="00EE4AE5" w:rsidP="00EE4AE5">
      <w:pPr>
        <w:pStyle w:val="ListParagraph"/>
        <w:numPr>
          <w:ilvl w:val="0"/>
          <w:numId w:val="25"/>
        </w:numPr>
      </w:pPr>
      <w:r>
        <w:t xml:space="preserve">Coaching is something that is generally short </w:t>
      </w:r>
      <w:r w:rsidR="005B4C69">
        <w:t>term,</w:t>
      </w:r>
      <w:r>
        <w:t xml:space="preserve"> were as </w:t>
      </w:r>
      <w:r w:rsidR="00FD24CB">
        <w:t>mentoring</w:t>
      </w:r>
      <w:r>
        <w:t xml:space="preserve"> </w:t>
      </w:r>
      <w:r w:rsidR="006A291C">
        <w:t xml:space="preserve">will be </w:t>
      </w:r>
      <w:r w:rsidR="005C5AC1">
        <w:t>longer.</w:t>
      </w:r>
    </w:p>
    <w:p w14:paraId="6F17DF06" w14:textId="0E0E0E3C" w:rsidR="00FD24CB" w:rsidRDefault="00FD24CB" w:rsidP="00EE4AE5">
      <w:pPr>
        <w:pStyle w:val="ListParagraph"/>
        <w:numPr>
          <w:ilvl w:val="0"/>
          <w:numId w:val="25"/>
        </w:numPr>
      </w:pPr>
      <w:r>
        <w:t>A coach will look to ask many questions</w:t>
      </w:r>
      <w:r w:rsidR="00070ECB">
        <w:t xml:space="preserve"> to try and get the </w:t>
      </w:r>
      <w:proofErr w:type="spellStart"/>
      <w:r w:rsidR="00070ECB">
        <w:t>coache</w:t>
      </w:r>
      <w:r w:rsidR="007E3FFD">
        <w:t>e</w:t>
      </w:r>
      <w:proofErr w:type="spellEnd"/>
      <w:r w:rsidR="00070ECB">
        <w:t xml:space="preserve"> to </w:t>
      </w:r>
      <w:r w:rsidR="005B4C69">
        <w:t xml:space="preserve">be more </w:t>
      </w:r>
      <w:r w:rsidR="00070ECB">
        <w:t xml:space="preserve">open </w:t>
      </w:r>
      <w:r w:rsidR="005C0CCB">
        <w:t>and come to realisations on their own</w:t>
      </w:r>
      <w:r w:rsidR="00070ECB">
        <w:t xml:space="preserve">, and a mentor may do the same. But the </w:t>
      </w:r>
      <w:r w:rsidR="006514A3">
        <w:t>major</w:t>
      </w:r>
      <w:r w:rsidR="00070ECB">
        <w:t xml:space="preserve"> difference </w:t>
      </w:r>
      <w:r w:rsidR="009F5E5E">
        <w:t xml:space="preserve">here </w:t>
      </w:r>
      <w:r w:rsidR="00070ECB">
        <w:t xml:space="preserve">is </w:t>
      </w:r>
      <w:r w:rsidR="009F5E5E">
        <w:t xml:space="preserve">that </w:t>
      </w:r>
      <w:r w:rsidR="00070ECB">
        <w:t>a mentor</w:t>
      </w:r>
      <w:r w:rsidR="009F5E5E">
        <w:t xml:space="preserve"> will give a</w:t>
      </w:r>
      <w:r w:rsidR="0020104A">
        <w:t xml:space="preserve">dvice and guidance. </w:t>
      </w:r>
      <w:r w:rsidR="00F52733">
        <w:t xml:space="preserve">The coach will not advise or guide, but rather ask the relevant questions to get </w:t>
      </w:r>
      <w:r w:rsidR="00AF2ECE">
        <w:t>t</w:t>
      </w:r>
      <w:r w:rsidR="00F52733">
        <w:t xml:space="preserve">he </w:t>
      </w:r>
      <w:proofErr w:type="spellStart"/>
      <w:r w:rsidR="00F52733">
        <w:t>coache</w:t>
      </w:r>
      <w:r w:rsidR="00D7041D">
        <w:t>e</w:t>
      </w:r>
      <w:proofErr w:type="spellEnd"/>
      <w:r w:rsidR="00F52733">
        <w:t xml:space="preserve"> to reach the </w:t>
      </w:r>
      <w:r w:rsidR="00343C12">
        <w:t>answers themselves</w:t>
      </w:r>
      <w:r w:rsidR="006514A3">
        <w:t>.</w:t>
      </w:r>
    </w:p>
    <w:p w14:paraId="6ECEC735" w14:textId="44D48DE4" w:rsidR="006514A3" w:rsidRDefault="00B24A99" w:rsidP="00EE4AE5">
      <w:pPr>
        <w:pStyle w:val="ListParagraph"/>
        <w:numPr>
          <w:ilvl w:val="0"/>
          <w:numId w:val="25"/>
        </w:numPr>
      </w:pPr>
      <w:r>
        <w:t>A coach does not need to have any pri</w:t>
      </w:r>
      <w:r w:rsidR="00231616">
        <w:t>or experience or knowledge</w:t>
      </w:r>
      <w:r w:rsidR="0008140F">
        <w:t xml:space="preserve"> of a </w:t>
      </w:r>
      <w:r w:rsidR="00A34EAF">
        <w:t>topic</w:t>
      </w:r>
      <w:r w:rsidR="0008140F">
        <w:t>, were as a mentor would have more experience and knowl</w:t>
      </w:r>
      <w:r w:rsidR="009768EE">
        <w:t xml:space="preserve">edge of the </w:t>
      </w:r>
      <w:r w:rsidR="00A34EAF">
        <w:t>topic to pass down to the mentee.</w:t>
      </w:r>
    </w:p>
    <w:p w14:paraId="22949ADA" w14:textId="0633F039" w:rsidR="00A34EAF" w:rsidRDefault="00A34A56" w:rsidP="00EE4AE5">
      <w:pPr>
        <w:pStyle w:val="ListParagraph"/>
        <w:numPr>
          <w:ilvl w:val="0"/>
          <w:numId w:val="25"/>
        </w:numPr>
      </w:pPr>
      <w:r>
        <w:lastRenderedPageBreak/>
        <w:t xml:space="preserve">Mentoring typically relates to professional </w:t>
      </w:r>
      <w:r w:rsidR="005C5AC1">
        <w:t>development and</w:t>
      </w:r>
      <w:r w:rsidR="002818DA">
        <w:t xml:space="preserve"> </w:t>
      </w:r>
      <w:r w:rsidR="005B7024">
        <w:t>i</w:t>
      </w:r>
      <w:r w:rsidR="006575A9">
        <w:t xml:space="preserve">s usually somebody within the </w:t>
      </w:r>
      <w:r w:rsidR="005B7024">
        <w:t>organisation coaching</w:t>
      </w:r>
      <w:r w:rsidR="002818DA">
        <w:t xml:space="preserve"> </w:t>
      </w:r>
      <w:r w:rsidR="005C5AC1">
        <w:t>relates</w:t>
      </w:r>
      <w:r w:rsidR="002818DA">
        <w:t xml:space="preserve"> more to help the </w:t>
      </w:r>
      <w:proofErr w:type="spellStart"/>
      <w:r w:rsidR="005B4C69">
        <w:t>coache</w:t>
      </w:r>
      <w:r w:rsidR="002004FA">
        <w:t>e</w:t>
      </w:r>
      <w:proofErr w:type="spellEnd"/>
      <w:r w:rsidR="002818DA">
        <w:t xml:space="preserve"> unlock potential and overcome </w:t>
      </w:r>
      <w:r w:rsidR="00AF2ECE">
        <w:t>barriers</w:t>
      </w:r>
      <w:r w:rsidR="005B7024">
        <w:t xml:space="preserve"> and would generally be somebody unknown to the </w:t>
      </w:r>
      <w:proofErr w:type="spellStart"/>
      <w:r w:rsidR="005B7024">
        <w:t>coache</w:t>
      </w:r>
      <w:r w:rsidR="002004FA">
        <w:t>e</w:t>
      </w:r>
      <w:proofErr w:type="spellEnd"/>
      <w:r w:rsidR="00AF2ECE">
        <w:t>.</w:t>
      </w:r>
    </w:p>
    <w:p w14:paraId="0B48EC7C" w14:textId="135E8979" w:rsidR="00B55FD2" w:rsidRDefault="0010262E" w:rsidP="00B55FD2">
      <w:r>
        <w:t>There are some significant distinc</w:t>
      </w:r>
      <w:r w:rsidR="00F539B4">
        <w:t xml:space="preserve">tions between a coach and a mentor, but looking into an article from </w:t>
      </w:r>
      <w:r w:rsidR="00D54B29">
        <w:t>Clutterbuck</w:t>
      </w:r>
      <w:r w:rsidR="00DF4D76">
        <w:t xml:space="preserve">, D. (2008) </w:t>
      </w:r>
      <w:r w:rsidR="007434E9">
        <w:t>He talks about</w:t>
      </w:r>
      <w:r w:rsidR="00DF4D76">
        <w:t xml:space="preserve"> </w:t>
      </w:r>
      <w:r w:rsidR="003C3D3E">
        <w:t xml:space="preserve">what </w:t>
      </w:r>
      <w:r w:rsidR="008F242E">
        <w:t>was</w:t>
      </w:r>
      <w:r w:rsidR="003C3D3E">
        <w:t xml:space="preserve"> happening within coaching and mentoring</w:t>
      </w:r>
      <w:r w:rsidR="008F242E">
        <w:t xml:space="preserve"> at the time</w:t>
      </w:r>
      <w:r w:rsidR="003C3D3E">
        <w:t xml:space="preserve"> and the differences between t</w:t>
      </w:r>
      <w:r w:rsidR="008F242E">
        <w:t>hem</w:t>
      </w:r>
      <w:r w:rsidR="003C3D3E">
        <w:t>. This article mentions that in some instance, it is possible for the lines to cross of in the roles of a coach and a mentor</w:t>
      </w:r>
      <w:r w:rsidR="00E20AF9">
        <w:t xml:space="preserve"> but only in specific contexts.</w:t>
      </w:r>
      <w:r w:rsidR="00E60E6C">
        <w:t xml:space="preserve"> The article notes them as follows</w:t>
      </w:r>
      <w:r w:rsidR="00EA7492">
        <w:t>:</w:t>
      </w:r>
    </w:p>
    <w:p w14:paraId="25C956D0" w14:textId="01046444" w:rsidR="00EA7492" w:rsidRDefault="00C54C8A" w:rsidP="00EA7492">
      <w:pPr>
        <w:pStyle w:val="ListParagraph"/>
        <w:numPr>
          <w:ilvl w:val="0"/>
          <w:numId w:val="26"/>
        </w:numPr>
      </w:pPr>
      <w:r>
        <w:t>B</w:t>
      </w:r>
      <w:r w:rsidR="00EA7492">
        <w:t>e relatively directive or non-directive</w:t>
      </w:r>
      <w:r w:rsidR="0016642B">
        <w:t>.</w:t>
      </w:r>
    </w:p>
    <w:p w14:paraId="7B6503DB" w14:textId="05481EED" w:rsidR="00EA7492" w:rsidRDefault="0016642B" w:rsidP="00EA7492">
      <w:pPr>
        <w:pStyle w:val="ListParagraph"/>
        <w:numPr>
          <w:ilvl w:val="0"/>
          <w:numId w:val="26"/>
        </w:numPr>
      </w:pPr>
      <w:r>
        <w:t>R</w:t>
      </w:r>
      <w:r w:rsidR="00EA7492">
        <w:t>equire and draw upon the helper’s experience</w:t>
      </w:r>
      <w:r>
        <w:t>.</w:t>
      </w:r>
    </w:p>
    <w:p w14:paraId="78FF824F" w14:textId="7CE081E0" w:rsidR="00EA7492" w:rsidRDefault="00EA7492" w:rsidP="00EA7492">
      <w:pPr>
        <w:pStyle w:val="ListParagraph"/>
        <w:numPr>
          <w:ilvl w:val="0"/>
          <w:numId w:val="26"/>
        </w:numPr>
      </w:pPr>
      <w:r>
        <w:t>Be of long or short duration</w:t>
      </w:r>
      <w:r w:rsidR="0016642B">
        <w:t>.</w:t>
      </w:r>
    </w:p>
    <w:p w14:paraId="40D5EA9A" w14:textId="2D5CB3A8" w:rsidR="00EA7492" w:rsidRDefault="0016642B" w:rsidP="00EA7492">
      <w:pPr>
        <w:pStyle w:val="ListParagraph"/>
        <w:numPr>
          <w:ilvl w:val="0"/>
          <w:numId w:val="26"/>
        </w:numPr>
      </w:pPr>
      <w:r>
        <w:t>I</w:t>
      </w:r>
      <w:r w:rsidR="00EA7492">
        <w:t>nvolve giving advice</w:t>
      </w:r>
      <w:r>
        <w:t>.</w:t>
      </w:r>
    </w:p>
    <w:p w14:paraId="738999C6" w14:textId="651E00A9" w:rsidR="00C54C8A" w:rsidRDefault="000E323F" w:rsidP="00EA7492">
      <w:pPr>
        <w:pStyle w:val="ListParagraph"/>
        <w:numPr>
          <w:ilvl w:val="0"/>
          <w:numId w:val="26"/>
        </w:numPr>
      </w:pPr>
      <w:r>
        <w:t>W</w:t>
      </w:r>
      <w:r w:rsidR="00EA7492">
        <w:t>ork with goals set by the learner or for the learner</w:t>
      </w:r>
      <w:r w:rsidR="0016642B">
        <w:t>.</w:t>
      </w:r>
    </w:p>
    <w:p w14:paraId="40F09FEE" w14:textId="6FB582E3" w:rsidR="00C54C8A" w:rsidRDefault="000E323F" w:rsidP="00EA7492">
      <w:pPr>
        <w:pStyle w:val="ListParagraph"/>
        <w:numPr>
          <w:ilvl w:val="0"/>
          <w:numId w:val="26"/>
        </w:numPr>
      </w:pPr>
      <w:r>
        <w:t>D</w:t>
      </w:r>
      <w:r w:rsidR="00EA7492">
        <w:t>eal with significant transitions the learner wishes to make</w:t>
      </w:r>
      <w:r>
        <w:t>.</w:t>
      </w:r>
    </w:p>
    <w:p w14:paraId="39428FB3" w14:textId="2FA0CA5C" w:rsidR="00EA7492" w:rsidRDefault="000E323F" w:rsidP="00EA7492">
      <w:pPr>
        <w:pStyle w:val="ListParagraph"/>
        <w:numPr>
          <w:ilvl w:val="0"/>
          <w:numId w:val="26"/>
        </w:numPr>
      </w:pPr>
      <w:r>
        <w:t>A</w:t>
      </w:r>
      <w:r w:rsidR="00EA7492">
        <w:t>ddress broad personal growth ambitions</w:t>
      </w:r>
      <w:r>
        <w:t>.</w:t>
      </w:r>
    </w:p>
    <w:p w14:paraId="002AE787" w14:textId="77777777" w:rsidR="00EA7492" w:rsidRDefault="00EA7492" w:rsidP="00B55FD2"/>
    <w:p w14:paraId="0212A492" w14:textId="77459840" w:rsidR="00EA7492" w:rsidRDefault="0061797F" w:rsidP="00B55FD2">
      <w:r>
        <w:t>Within this list there are a few instances that you would not expect a coach to cross over to</w:t>
      </w:r>
      <w:r w:rsidR="007E5FED">
        <w:t>, for example drawing</w:t>
      </w:r>
      <w:r w:rsidR="003A5F41">
        <w:t xml:space="preserve"> experience may be that the coach has dealt with a simi</w:t>
      </w:r>
      <w:r w:rsidR="00B54788">
        <w:t xml:space="preserve">lar situation or </w:t>
      </w:r>
      <w:r w:rsidR="004220CF">
        <w:t>character</w:t>
      </w:r>
      <w:r w:rsidR="00B54788">
        <w:t xml:space="preserve"> of </w:t>
      </w:r>
      <w:r w:rsidR="004220CF">
        <w:t xml:space="preserve">the </w:t>
      </w:r>
      <w:proofErr w:type="spellStart"/>
      <w:r w:rsidR="006551D6">
        <w:t>coache</w:t>
      </w:r>
      <w:r w:rsidR="00561393">
        <w:t>e</w:t>
      </w:r>
      <w:proofErr w:type="spellEnd"/>
      <w:r w:rsidR="006551D6">
        <w:t xml:space="preserve"> and</w:t>
      </w:r>
      <w:r w:rsidR="00B54788">
        <w:t xml:space="preserve"> uses their knowledge and experience to ask the right question and draw the </w:t>
      </w:r>
      <w:r w:rsidR="004220CF">
        <w:t>necessary</w:t>
      </w:r>
      <w:r w:rsidR="00D439F4">
        <w:t xml:space="preserve"> conclusion. A</w:t>
      </w:r>
      <w:r w:rsidR="00792E6B">
        <w:t>n</w:t>
      </w:r>
      <w:r w:rsidR="00D439F4">
        <w:t>other example</w:t>
      </w:r>
      <w:r w:rsidR="00792E6B">
        <w:t xml:space="preserve"> mentioned was regarding time frame. </w:t>
      </w:r>
      <w:r w:rsidR="00E221FF">
        <w:t>Generally,</w:t>
      </w:r>
      <w:r w:rsidR="0031637A">
        <w:t xml:space="preserve"> a coach is a lot </w:t>
      </w:r>
      <w:r w:rsidR="006B59A7">
        <w:t>shorter</w:t>
      </w:r>
      <w:r w:rsidR="0031637A">
        <w:t xml:space="preserve"> term than a </w:t>
      </w:r>
      <w:r w:rsidR="00882E4C">
        <w:t>mentor but</w:t>
      </w:r>
      <w:r w:rsidR="0031637A">
        <w:t xml:space="preserve"> may</w:t>
      </w:r>
      <w:r w:rsidR="00051E91">
        <w:t xml:space="preserve"> have a client reach a set goal and want further help reaching further </w:t>
      </w:r>
      <w:r w:rsidR="00F42F12">
        <w:t>achievements</w:t>
      </w:r>
      <w:r w:rsidR="009150AA">
        <w:t>. The article does state that these instances are in specific contexts</w:t>
      </w:r>
      <w:r w:rsidR="007939F2">
        <w:t xml:space="preserve">. If a coach has reached a point </w:t>
      </w:r>
      <w:r w:rsidR="00961DD2">
        <w:t xml:space="preserve">with the </w:t>
      </w:r>
      <w:proofErr w:type="spellStart"/>
      <w:r w:rsidR="00961DD2">
        <w:t>coache</w:t>
      </w:r>
      <w:r w:rsidR="00561393">
        <w:t>e</w:t>
      </w:r>
      <w:proofErr w:type="spellEnd"/>
      <w:r w:rsidR="00961DD2">
        <w:t xml:space="preserve"> the means they are unable to reach a solution to move forward</w:t>
      </w:r>
      <w:r w:rsidR="006551D6">
        <w:t xml:space="preserve">, on the rare </w:t>
      </w:r>
      <w:r w:rsidR="00C321BC">
        <w:t>occasion</w:t>
      </w:r>
      <w:r w:rsidR="006551D6">
        <w:t xml:space="preserve"> the coach</w:t>
      </w:r>
      <w:r w:rsidR="00C321BC">
        <w:t xml:space="preserve"> my draw upon past examples from previous clients</w:t>
      </w:r>
      <w:r w:rsidR="0054774D">
        <w:t xml:space="preserve">. The coach still would have to be sure to word things accurately so </w:t>
      </w:r>
      <w:r w:rsidR="00FE0702">
        <w:t xml:space="preserve">the </w:t>
      </w:r>
      <w:proofErr w:type="spellStart"/>
      <w:r w:rsidR="00FE0702">
        <w:t>coache</w:t>
      </w:r>
      <w:r w:rsidR="00561393">
        <w:t>e</w:t>
      </w:r>
      <w:proofErr w:type="spellEnd"/>
      <w:r w:rsidR="00FE0702">
        <w:t xml:space="preserve"> is still in control</w:t>
      </w:r>
      <w:r w:rsidR="00DA0D95">
        <w:t>.</w:t>
      </w:r>
      <w:r w:rsidR="005A6880">
        <w:t xml:space="preserve"> During a </w:t>
      </w:r>
      <w:r w:rsidR="00F375C6">
        <w:t>session with a working coach</w:t>
      </w:r>
      <w:r w:rsidR="00055A4B">
        <w:t xml:space="preserve"> Kevin Watson</w:t>
      </w:r>
      <w:r w:rsidR="00D50F9C">
        <w:t xml:space="preserve"> (Jones, P. 2020, APPROX </w:t>
      </w:r>
      <w:r w:rsidR="00B967E3">
        <w:t>00.</w:t>
      </w:r>
      <w:r w:rsidR="00D50F9C">
        <w:t>15</w:t>
      </w:r>
      <w:r w:rsidR="00B967E3">
        <w:t>.) he mentioned that the main purpose for a coach</w:t>
      </w:r>
      <w:r w:rsidR="0024591D">
        <w:t xml:space="preserve"> </w:t>
      </w:r>
      <w:r w:rsidR="00CC377B">
        <w:t xml:space="preserve">is “to ask questions to raise the other persons </w:t>
      </w:r>
      <w:r w:rsidR="00EA6360">
        <w:t>awareness</w:t>
      </w:r>
      <w:r w:rsidR="00CC377B">
        <w:t>”</w:t>
      </w:r>
      <w:r w:rsidR="00B70A96">
        <w:t xml:space="preserve">. It would not be in the best interest of the </w:t>
      </w:r>
      <w:proofErr w:type="spellStart"/>
      <w:r w:rsidR="00B70A96">
        <w:t>coache</w:t>
      </w:r>
      <w:r w:rsidR="00561393">
        <w:t>e</w:t>
      </w:r>
      <w:proofErr w:type="spellEnd"/>
      <w:r w:rsidR="00B70A96">
        <w:t xml:space="preserve"> </w:t>
      </w:r>
      <w:r w:rsidR="00D05889">
        <w:t>and is against the purpose of a coach to tell a client what to do.</w:t>
      </w:r>
      <w:r w:rsidR="00877409">
        <w:t xml:space="preserve"> </w:t>
      </w:r>
    </w:p>
    <w:p w14:paraId="2668E4B7" w14:textId="0C06B6E3" w:rsidR="0014346A" w:rsidRDefault="007A2BB0" w:rsidP="00B55FD2">
      <w:r>
        <w:t>There are more similarities than differences in being a coach or a mentor</w:t>
      </w:r>
      <w:r w:rsidR="00367164">
        <w:t xml:space="preserve"> in relation to the skills and behaviours needed to </w:t>
      </w:r>
      <w:r w:rsidR="00F1545B">
        <w:t>be a good coach or mentor.</w:t>
      </w:r>
      <w:r w:rsidR="00620AF4">
        <w:t xml:space="preserve"> There are no specific qualifications that are needed for either but in both </w:t>
      </w:r>
      <w:r w:rsidR="007810D6">
        <w:t>professions,</w:t>
      </w:r>
      <w:r w:rsidR="00DC4DCA">
        <w:t xml:space="preserve"> each would need to have at least some of these skills to work affectively and give the best service to the </w:t>
      </w:r>
      <w:proofErr w:type="spellStart"/>
      <w:r w:rsidR="00DC4DCA">
        <w:t>coache</w:t>
      </w:r>
      <w:r w:rsidR="00D35677">
        <w:t>e</w:t>
      </w:r>
      <w:proofErr w:type="spellEnd"/>
      <w:r w:rsidR="00DC4DCA">
        <w:t xml:space="preserve"> or mentee</w:t>
      </w:r>
      <w:r w:rsidR="001B1831">
        <w:t xml:space="preserve">. For example, skills and behaviours such as </w:t>
      </w:r>
      <w:r w:rsidR="00A549B4">
        <w:t xml:space="preserve">accountability, listening skills, understanding learning styles, emotional </w:t>
      </w:r>
      <w:r w:rsidR="007810D6">
        <w:t>intelligence</w:t>
      </w:r>
      <w:r w:rsidR="001A16E6">
        <w:t xml:space="preserve">, supportive, </w:t>
      </w:r>
      <w:r w:rsidR="007810D6">
        <w:t>trustworthy</w:t>
      </w:r>
      <w:r w:rsidR="001A16E6">
        <w:t>, open mindedness</w:t>
      </w:r>
      <w:r w:rsidR="00E45F89">
        <w:t xml:space="preserve"> are examples of the ty</w:t>
      </w:r>
      <w:r w:rsidR="0092274A">
        <w:t xml:space="preserve">pe of skills suited to both coach and mentor. </w:t>
      </w:r>
      <w:r w:rsidR="004B120C">
        <w:t xml:space="preserve">Looking at some of </w:t>
      </w:r>
      <w:r w:rsidR="007810D6">
        <w:t>these examples</w:t>
      </w:r>
      <w:r w:rsidR="004B120C">
        <w:t xml:space="preserve"> in a little more depth </w:t>
      </w:r>
      <w:r w:rsidR="007810D6">
        <w:t xml:space="preserve">starting </w:t>
      </w:r>
      <w:r w:rsidR="00E907BE">
        <w:t>off</w:t>
      </w:r>
      <w:r w:rsidR="007810D6">
        <w:t xml:space="preserve"> with accountability.</w:t>
      </w:r>
    </w:p>
    <w:p w14:paraId="511B1393" w14:textId="77777777" w:rsidR="00FF3459" w:rsidRDefault="00FF3459" w:rsidP="00B55FD2"/>
    <w:p w14:paraId="2BACF363" w14:textId="2683E5D8" w:rsidR="009C7161" w:rsidRDefault="00AD73C0" w:rsidP="009C7161">
      <w:pPr>
        <w:pStyle w:val="Heading2"/>
        <w:ind w:left="360"/>
        <w:rPr>
          <w:sz w:val="22"/>
          <w:szCs w:val="22"/>
        </w:rPr>
      </w:pPr>
      <w:bookmarkStart w:id="5" w:name="_Toc134454552"/>
      <w:r>
        <w:rPr>
          <w:sz w:val="22"/>
          <w:szCs w:val="22"/>
        </w:rPr>
        <w:t>2</w:t>
      </w:r>
      <w:r w:rsidR="009C7161">
        <w:rPr>
          <w:sz w:val="22"/>
          <w:szCs w:val="22"/>
        </w:rPr>
        <w:t xml:space="preserve">.3.1 </w:t>
      </w:r>
      <w:r w:rsidR="002E1266">
        <w:rPr>
          <w:sz w:val="22"/>
          <w:szCs w:val="22"/>
        </w:rPr>
        <w:t>Accountability</w:t>
      </w:r>
      <w:r w:rsidR="009C7161">
        <w:rPr>
          <w:sz w:val="22"/>
          <w:szCs w:val="22"/>
        </w:rPr>
        <w:t>.</w:t>
      </w:r>
      <w:bookmarkEnd w:id="5"/>
    </w:p>
    <w:p w14:paraId="6AC1E64C" w14:textId="77777777" w:rsidR="009C7161" w:rsidRDefault="009C7161" w:rsidP="00B55FD2"/>
    <w:p w14:paraId="6BD4C68B" w14:textId="0292B3F0" w:rsidR="00BC4EE1" w:rsidRDefault="00A610D6" w:rsidP="00E9638C">
      <w:r>
        <w:t>Accountability</w:t>
      </w:r>
      <w:r w:rsidR="00190EF8">
        <w:t xml:space="preserve"> is an important </w:t>
      </w:r>
      <w:r w:rsidR="00FB6221">
        <w:t>part of</w:t>
      </w:r>
      <w:r w:rsidR="00190EF8">
        <w:t xml:space="preserve"> both to</w:t>
      </w:r>
      <w:r w:rsidR="00FB6221">
        <w:t xml:space="preserve"> be able to </w:t>
      </w:r>
      <w:r>
        <w:t>build</w:t>
      </w:r>
      <w:r w:rsidR="005F6CAD">
        <w:t xml:space="preserve"> </w:t>
      </w:r>
      <w:r>
        <w:t>credibility</w:t>
      </w:r>
      <w:r w:rsidR="005F6CAD">
        <w:t xml:space="preserve"> and trust int the industry and with clients. There are </w:t>
      </w:r>
      <w:proofErr w:type="gramStart"/>
      <w:r w:rsidR="005F6CAD">
        <w:t>a number of</w:t>
      </w:r>
      <w:proofErr w:type="gramEnd"/>
      <w:r w:rsidR="005F6CAD">
        <w:t xml:space="preserve"> different governing bodies that help </w:t>
      </w:r>
      <w:r w:rsidR="00782000">
        <w:t xml:space="preserve">regulate the industry and help </w:t>
      </w:r>
      <w:r>
        <w:t>ensure</w:t>
      </w:r>
      <w:r w:rsidR="00782000">
        <w:t xml:space="preserve"> the coach or mentor have the right skills need to best help their clients.</w:t>
      </w:r>
      <w:r w:rsidR="00190EF8">
        <w:t xml:space="preserve"> </w:t>
      </w:r>
      <w:r w:rsidR="004078FA">
        <w:t xml:space="preserve">There are no specific qualifications needed to become a coach or mentor, but </w:t>
      </w:r>
      <w:r w:rsidR="00F24882">
        <w:t>the</w:t>
      </w:r>
      <w:r w:rsidR="00362E34">
        <w:t xml:space="preserve">re are </w:t>
      </w:r>
      <w:r w:rsidR="004078FA">
        <w:t xml:space="preserve">skills required to be able </w:t>
      </w:r>
      <w:r w:rsidR="00BC4EE1">
        <w:t xml:space="preserve">to perform professionally and ethically. </w:t>
      </w:r>
      <w:r w:rsidR="00AE2FB1">
        <w:t>It give</w:t>
      </w:r>
      <w:r w:rsidR="009D6844">
        <w:t>s</w:t>
      </w:r>
      <w:r w:rsidR="00AE2FB1">
        <w:t xml:space="preserve"> the ability to</w:t>
      </w:r>
      <w:r w:rsidR="009D6844">
        <w:t xml:space="preserve"> for the coach or mentor </w:t>
      </w:r>
      <w:r w:rsidR="00F24882">
        <w:t>to develop</w:t>
      </w:r>
      <w:r w:rsidR="00AE2FB1">
        <w:t xml:space="preserve"> </w:t>
      </w:r>
      <w:r w:rsidR="00F24882">
        <w:t>standards</w:t>
      </w:r>
      <w:r w:rsidR="00AE2FB1">
        <w:t xml:space="preserve">, </w:t>
      </w:r>
      <w:r w:rsidR="00F24882">
        <w:t>and work</w:t>
      </w:r>
      <w:r w:rsidR="009D6844">
        <w:t xml:space="preserve"> morally</w:t>
      </w:r>
      <w:r w:rsidR="008C2AE8">
        <w:t xml:space="preserve">. Also improving their ability of professionalism and </w:t>
      </w:r>
      <w:r w:rsidR="00F24882">
        <w:t>confidentiality</w:t>
      </w:r>
      <w:r w:rsidR="005F433F">
        <w:t xml:space="preserve"> within the industry</w:t>
      </w:r>
    </w:p>
    <w:p w14:paraId="1A675052" w14:textId="77777777" w:rsidR="00E918A8" w:rsidRDefault="00E918A8" w:rsidP="00E9638C"/>
    <w:p w14:paraId="48130E1A" w14:textId="77777777" w:rsidR="00E918A8" w:rsidRDefault="00E918A8" w:rsidP="00E918A8">
      <w:pPr>
        <w:pStyle w:val="ListParagraph"/>
        <w:numPr>
          <w:ilvl w:val="0"/>
          <w:numId w:val="27"/>
        </w:numPr>
        <w:spacing w:after="160" w:line="259" w:lineRule="auto"/>
      </w:pPr>
      <w:r w:rsidRPr="00873C6F">
        <w:rPr>
          <w:b/>
          <w:bCs/>
        </w:rPr>
        <w:lastRenderedPageBreak/>
        <w:t>ICF</w:t>
      </w:r>
      <w:r>
        <w:t xml:space="preserve"> - International Coaching Federation. They are a globally renowned organization dedicated to advancing the coaching profession. It has high standards and provides certification and worldwide coaching networking. There are three levels to achieve with </w:t>
      </w:r>
      <w:proofErr w:type="gramStart"/>
      <w:r>
        <w:t>ICF</w:t>
      </w:r>
      <w:proofErr w:type="gramEnd"/>
    </w:p>
    <w:p w14:paraId="1E10E7B8" w14:textId="77777777" w:rsidR="00E918A8" w:rsidRDefault="00E918A8" w:rsidP="00E918A8">
      <w:pPr>
        <w:pStyle w:val="ListParagraph"/>
        <w:numPr>
          <w:ilvl w:val="0"/>
          <w:numId w:val="28"/>
        </w:numPr>
        <w:spacing w:after="160" w:line="259" w:lineRule="auto"/>
      </w:pPr>
      <w:r>
        <w:t>ACC (Associate Certified Coach)</w:t>
      </w:r>
    </w:p>
    <w:p w14:paraId="09964361" w14:textId="77777777" w:rsidR="00E918A8" w:rsidRDefault="00E918A8" w:rsidP="00E918A8">
      <w:pPr>
        <w:pStyle w:val="ListParagraph"/>
        <w:numPr>
          <w:ilvl w:val="0"/>
          <w:numId w:val="28"/>
        </w:numPr>
        <w:spacing w:after="160" w:line="259" w:lineRule="auto"/>
      </w:pPr>
      <w:r>
        <w:t>PCC (Professional Certified Coach)</w:t>
      </w:r>
    </w:p>
    <w:p w14:paraId="64A3A94B" w14:textId="77777777" w:rsidR="00E918A8" w:rsidRDefault="00E918A8" w:rsidP="00E918A8">
      <w:pPr>
        <w:pStyle w:val="ListParagraph"/>
        <w:numPr>
          <w:ilvl w:val="0"/>
          <w:numId w:val="28"/>
        </w:numPr>
        <w:spacing w:after="160" w:line="259" w:lineRule="auto"/>
      </w:pPr>
      <w:r>
        <w:t>MCC (Master Certified Coach)</w:t>
      </w:r>
    </w:p>
    <w:p w14:paraId="75A27FE7" w14:textId="77777777" w:rsidR="00E918A8" w:rsidRPr="00E055EC" w:rsidRDefault="00E918A8" w:rsidP="00E918A8">
      <w:pPr>
        <w:pStyle w:val="ListParagraph"/>
        <w:ind w:left="2160"/>
      </w:pPr>
    </w:p>
    <w:p w14:paraId="7611C311" w14:textId="4D52537F" w:rsidR="00E918A8" w:rsidRDefault="00E918A8" w:rsidP="00E918A8">
      <w:pPr>
        <w:pStyle w:val="ListParagraph"/>
        <w:numPr>
          <w:ilvl w:val="0"/>
          <w:numId w:val="27"/>
        </w:numPr>
        <w:spacing w:after="160" w:line="259" w:lineRule="auto"/>
      </w:pPr>
      <w:r w:rsidRPr="00873C6F">
        <w:rPr>
          <w:b/>
          <w:bCs/>
        </w:rPr>
        <w:t>IAC</w:t>
      </w:r>
      <w:r>
        <w:t xml:space="preserve"> – International Association of Coaching. This governing body seeks to provide a highly accountable professional development model, as well as professionalism. There are two levels of individual </w:t>
      </w:r>
      <w:r w:rsidR="00C6059B">
        <w:t>accreditation.</w:t>
      </w:r>
    </w:p>
    <w:p w14:paraId="227550A6" w14:textId="77777777" w:rsidR="00E918A8" w:rsidRDefault="00E918A8" w:rsidP="00E918A8">
      <w:pPr>
        <w:pStyle w:val="ListParagraph"/>
        <w:numPr>
          <w:ilvl w:val="0"/>
          <w:numId w:val="29"/>
        </w:numPr>
        <w:spacing w:after="160" w:line="259" w:lineRule="auto"/>
      </w:pPr>
      <w:r>
        <w:t>Certified Masteries Coach (CMC)</w:t>
      </w:r>
    </w:p>
    <w:p w14:paraId="09A3B252" w14:textId="77777777" w:rsidR="00E918A8" w:rsidRDefault="00E918A8" w:rsidP="00E918A8">
      <w:pPr>
        <w:pStyle w:val="ListParagraph"/>
        <w:numPr>
          <w:ilvl w:val="0"/>
          <w:numId w:val="29"/>
        </w:numPr>
        <w:spacing w:after="160" w:line="259" w:lineRule="auto"/>
      </w:pPr>
      <w:r>
        <w:t>Master Masteries Coach (MMC)</w:t>
      </w:r>
    </w:p>
    <w:p w14:paraId="67FCA83D" w14:textId="77777777" w:rsidR="00E918A8" w:rsidRDefault="00E918A8" w:rsidP="00E918A8">
      <w:pPr>
        <w:pStyle w:val="ListParagraph"/>
        <w:ind w:left="2160"/>
      </w:pPr>
    </w:p>
    <w:p w14:paraId="62CF0BB1" w14:textId="77777777" w:rsidR="00E918A8" w:rsidRDefault="00E918A8" w:rsidP="00E918A8">
      <w:pPr>
        <w:pStyle w:val="ListParagraph"/>
        <w:numPr>
          <w:ilvl w:val="0"/>
          <w:numId w:val="27"/>
        </w:numPr>
        <w:spacing w:after="160" w:line="259" w:lineRule="auto"/>
      </w:pPr>
      <w:r w:rsidRPr="009B38AB">
        <w:rPr>
          <w:b/>
          <w:bCs/>
        </w:rPr>
        <w:t>EMCC</w:t>
      </w:r>
      <w:r>
        <w:t xml:space="preserve"> - European Mentoring and Coaching Council. EMCC exist to promote good practice and expectation of good practice within coaching and mentoring across Europe and is a not-for-profit organisation. There are four levels of induvial accreditations with this body:</w:t>
      </w:r>
    </w:p>
    <w:p w14:paraId="3C0075D8" w14:textId="77777777" w:rsidR="00E918A8" w:rsidRDefault="00E918A8" w:rsidP="00E918A8">
      <w:pPr>
        <w:pStyle w:val="ListParagraph"/>
        <w:numPr>
          <w:ilvl w:val="0"/>
          <w:numId w:val="30"/>
        </w:numPr>
        <w:spacing w:after="160" w:line="259" w:lineRule="auto"/>
      </w:pPr>
      <w:r>
        <w:t>Foundation</w:t>
      </w:r>
    </w:p>
    <w:p w14:paraId="78B5B290" w14:textId="77777777" w:rsidR="00E918A8" w:rsidRDefault="00E918A8" w:rsidP="00E918A8">
      <w:pPr>
        <w:pStyle w:val="ListParagraph"/>
        <w:numPr>
          <w:ilvl w:val="0"/>
          <w:numId w:val="30"/>
        </w:numPr>
        <w:spacing w:after="160" w:line="259" w:lineRule="auto"/>
      </w:pPr>
      <w:r>
        <w:t>Practitioner</w:t>
      </w:r>
    </w:p>
    <w:p w14:paraId="6D902902" w14:textId="77777777" w:rsidR="00E918A8" w:rsidRDefault="00E918A8" w:rsidP="00E918A8">
      <w:pPr>
        <w:pStyle w:val="ListParagraph"/>
        <w:numPr>
          <w:ilvl w:val="0"/>
          <w:numId w:val="30"/>
        </w:numPr>
        <w:spacing w:after="160" w:line="259" w:lineRule="auto"/>
      </w:pPr>
      <w:r>
        <w:t>Senior Practitioner</w:t>
      </w:r>
    </w:p>
    <w:p w14:paraId="4E8224BE" w14:textId="77777777" w:rsidR="00E918A8" w:rsidRDefault="00E918A8" w:rsidP="00E918A8">
      <w:pPr>
        <w:pStyle w:val="ListParagraph"/>
        <w:numPr>
          <w:ilvl w:val="0"/>
          <w:numId w:val="30"/>
        </w:numPr>
        <w:spacing w:after="160" w:line="259" w:lineRule="auto"/>
      </w:pPr>
      <w:r>
        <w:t>Master Practitioner</w:t>
      </w:r>
    </w:p>
    <w:p w14:paraId="71C85FF7" w14:textId="77777777" w:rsidR="00E918A8" w:rsidRDefault="00E918A8" w:rsidP="00E918A8">
      <w:pPr>
        <w:pStyle w:val="ListParagraph"/>
        <w:ind w:left="1440"/>
      </w:pPr>
    </w:p>
    <w:p w14:paraId="5D19F684" w14:textId="179C04BA" w:rsidR="00E918A8" w:rsidRDefault="006C4482" w:rsidP="00562327">
      <w:pPr>
        <w:pStyle w:val="ListParagraph"/>
        <w:numPr>
          <w:ilvl w:val="0"/>
          <w:numId w:val="27"/>
        </w:numPr>
        <w:spacing w:after="160" w:line="259" w:lineRule="auto"/>
      </w:pPr>
      <w:r>
        <w:rPr>
          <w:b/>
          <w:bCs/>
        </w:rPr>
        <w:t xml:space="preserve">ILM </w:t>
      </w:r>
      <w:r w:rsidRPr="00706422">
        <w:t xml:space="preserve">– </w:t>
      </w:r>
      <w:r w:rsidR="00706422" w:rsidRPr="00706422">
        <w:t xml:space="preserve">The </w:t>
      </w:r>
      <w:r w:rsidRPr="00706422">
        <w:t>Institute of leadership and management</w:t>
      </w:r>
      <w:r w:rsidR="005F1D3A">
        <w:t xml:space="preserve"> are </w:t>
      </w:r>
      <w:r w:rsidR="00106ADA">
        <w:t xml:space="preserve">a professional body for coaches and </w:t>
      </w:r>
      <w:r w:rsidR="007A6D1B">
        <w:t>mentors</w:t>
      </w:r>
      <w:r w:rsidR="00106ADA">
        <w:t xml:space="preserve"> as well </w:t>
      </w:r>
      <w:proofErr w:type="spellStart"/>
      <w:r w:rsidR="00106ADA">
        <w:t>s</w:t>
      </w:r>
      <w:proofErr w:type="spellEnd"/>
      <w:r w:rsidR="00106ADA">
        <w:t xml:space="preserve"> leaders and managers</w:t>
      </w:r>
      <w:r w:rsidR="00BC489E">
        <w:t xml:space="preserve"> and provide </w:t>
      </w:r>
      <w:r w:rsidR="00E15B5C">
        <w:t xml:space="preserve">by giving tools, e learning to help coaches an </w:t>
      </w:r>
      <w:r w:rsidR="007A6D1B">
        <w:t>mentors</w:t>
      </w:r>
      <w:r w:rsidR="00E15B5C">
        <w:t xml:space="preserve"> </w:t>
      </w:r>
      <w:r w:rsidR="007A6D1B">
        <w:t xml:space="preserve">improve their </w:t>
      </w:r>
      <w:r w:rsidR="00853D34">
        <w:t>potential.</w:t>
      </w:r>
      <w:r w:rsidR="00EC7387">
        <w:t xml:space="preserve"> The coach or mentor will or receive a certification of achievement once the course has been </w:t>
      </w:r>
      <w:r w:rsidR="00730CCD">
        <w:t>completed.</w:t>
      </w:r>
    </w:p>
    <w:p w14:paraId="143E0122" w14:textId="1103FB6E" w:rsidR="007F1600" w:rsidRDefault="00281380" w:rsidP="007F1600">
      <w:pPr>
        <w:spacing w:after="160" w:line="259" w:lineRule="auto"/>
      </w:pPr>
      <w:r>
        <w:t>Alt</w:t>
      </w:r>
      <w:r w:rsidR="00F262BA">
        <w:t>hough as previously mentioned, there are no specific qualifications needed to become a coach or mentor</w:t>
      </w:r>
      <w:r w:rsidR="003611C8">
        <w:t>, accountability builds credibility</w:t>
      </w:r>
      <w:r w:rsidR="0015179D">
        <w:t xml:space="preserve">, ethical </w:t>
      </w:r>
      <w:r w:rsidR="00D84267">
        <w:t>responsibility</w:t>
      </w:r>
      <w:r w:rsidR="00F96CB2">
        <w:t>, professionalism</w:t>
      </w:r>
      <w:r w:rsidR="003611C8">
        <w:t>. Both mentor and coach want to be seen as ca</w:t>
      </w:r>
      <w:r w:rsidR="009E5BAA">
        <w:t>pable</w:t>
      </w:r>
      <w:r w:rsidR="003611C8">
        <w:t xml:space="preserve"> of </w:t>
      </w:r>
      <w:r w:rsidR="007E6736">
        <w:t>performing</w:t>
      </w:r>
      <w:r w:rsidR="009E5BAA">
        <w:t xml:space="preserve"> each rol</w:t>
      </w:r>
      <w:r w:rsidR="00CC54DE">
        <w:t>e</w:t>
      </w:r>
      <w:r w:rsidR="00836532">
        <w:t>.</w:t>
      </w:r>
      <w:r w:rsidR="0015179D">
        <w:t xml:space="preserve"> </w:t>
      </w:r>
      <w:r w:rsidR="00836532">
        <w:t xml:space="preserve"> </w:t>
      </w:r>
      <w:r w:rsidR="00835D3B">
        <w:t xml:space="preserve">EMCC </w:t>
      </w:r>
      <w:r w:rsidR="007E6736">
        <w:t xml:space="preserve">Global </w:t>
      </w:r>
      <w:r w:rsidR="00835D3B">
        <w:t>(2023)</w:t>
      </w:r>
      <w:r w:rsidR="00F96CB2">
        <w:t xml:space="preserve"> for example </w:t>
      </w:r>
      <w:r w:rsidR="00E27A3B">
        <w:t>help do such for both coaches and mentors</w:t>
      </w:r>
      <w:r w:rsidR="009C5EC8">
        <w:t xml:space="preserve"> and </w:t>
      </w:r>
      <w:r w:rsidR="00D84267">
        <w:t>their</w:t>
      </w:r>
      <w:r w:rsidR="009C5EC8">
        <w:t xml:space="preserve"> main aim </w:t>
      </w:r>
      <w:r w:rsidR="00CF6331">
        <w:t xml:space="preserve">is </w:t>
      </w:r>
      <w:r w:rsidR="009C5EC8">
        <w:t xml:space="preserve">to </w:t>
      </w:r>
      <w:r w:rsidR="00D97D1D">
        <w:t xml:space="preserve">grow a community of </w:t>
      </w:r>
      <w:r w:rsidR="00031842">
        <w:t>developed</w:t>
      </w:r>
      <w:r w:rsidR="00D97D1D">
        <w:t xml:space="preserve"> high standard</w:t>
      </w:r>
      <w:r w:rsidR="0036766C">
        <w:t xml:space="preserve"> </w:t>
      </w:r>
      <w:r w:rsidR="00D84267">
        <w:t>coaches</w:t>
      </w:r>
      <w:r w:rsidR="0036766C">
        <w:t xml:space="preserve"> and </w:t>
      </w:r>
      <w:r w:rsidR="00D84267">
        <w:t>mentors</w:t>
      </w:r>
      <w:r w:rsidR="0036766C">
        <w:t xml:space="preserve"> that live up to a set standard </w:t>
      </w:r>
      <w:r w:rsidR="00D84267">
        <w:t>of professionalism.</w:t>
      </w:r>
    </w:p>
    <w:p w14:paraId="34CAD212" w14:textId="6DB5B4D9" w:rsidR="00AD238C" w:rsidRDefault="00AD238C" w:rsidP="007F1600">
      <w:pPr>
        <w:spacing w:after="160" w:line="259" w:lineRule="auto"/>
      </w:pPr>
    </w:p>
    <w:p w14:paraId="06F78C40" w14:textId="253A1E21" w:rsidR="00F07894" w:rsidRDefault="000C0276" w:rsidP="00F07894">
      <w:pPr>
        <w:pStyle w:val="Heading2"/>
        <w:ind w:left="360"/>
        <w:rPr>
          <w:sz w:val="22"/>
          <w:szCs w:val="22"/>
        </w:rPr>
      </w:pPr>
      <w:r>
        <w:rPr>
          <w:rFonts w:ascii="Arial" w:hAnsi="Arial" w:cs="Arial"/>
          <w:color w:val="5D5D5D"/>
        </w:rPr>
        <w:t> </w:t>
      </w:r>
      <w:bookmarkStart w:id="6" w:name="_Toc134454553"/>
      <w:r w:rsidR="00AD73C0">
        <w:rPr>
          <w:sz w:val="22"/>
          <w:szCs w:val="22"/>
        </w:rPr>
        <w:t>2</w:t>
      </w:r>
      <w:r w:rsidR="00F07894">
        <w:rPr>
          <w:sz w:val="22"/>
          <w:szCs w:val="22"/>
        </w:rPr>
        <w:t>.3.</w:t>
      </w:r>
      <w:r w:rsidR="00F07894">
        <w:rPr>
          <w:sz w:val="22"/>
          <w:szCs w:val="22"/>
        </w:rPr>
        <w:t>2</w:t>
      </w:r>
      <w:r w:rsidR="00F07894">
        <w:rPr>
          <w:sz w:val="22"/>
          <w:szCs w:val="22"/>
        </w:rPr>
        <w:t xml:space="preserve"> </w:t>
      </w:r>
      <w:r w:rsidR="00E84C0B">
        <w:rPr>
          <w:sz w:val="22"/>
          <w:szCs w:val="22"/>
        </w:rPr>
        <w:t xml:space="preserve">Active </w:t>
      </w:r>
      <w:r w:rsidR="00F07894">
        <w:rPr>
          <w:sz w:val="22"/>
          <w:szCs w:val="22"/>
        </w:rPr>
        <w:t>Listening</w:t>
      </w:r>
      <w:r w:rsidR="00F07894">
        <w:rPr>
          <w:sz w:val="22"/>
          <w:szCs w:val="22"/>
        </w:rPr>
        <w:t>.</w:t>
      </w:r>
      <w:bookmarkEnd w:id="6"/>
    </w:p>
    <w:p w14:paraId="7B3AB4F6" w14:textId="77777777" w:rsidR="00E84C0B" w:rsidRDefault="00E84C0B" w:rsidP="00E84C0B"/>
    <w:p w14:paraId="4590C0A7" w14:textId="1CD62F1E" w:rsidR="00E84C0B" w:rsidRPr="00E84C0B" w:rsidRDefault="008C74E3" w:rsidP="00E84C0B">
      <w:r>
        <w:t>Hill, P. (2004)</w:t>
      </w:r>
      <w:r w:rsidR="00B92E8B">
        <w:t xml:space="preserve"> Lists active listening as one of the basic skills needed in c</w:t>
      </w:r>
      <w:r w:rsidR="006D566B">
        <w:t xml:space="preserve">oaching but is </w:t>
      </w:r>
      <w:r w:rsidR="00076A3E">
        <w:t>also</w:t>
      </w:r>
      <w:r w:rsidR="006D566B">
        <w:t xml:space="preserve"> something that is very important as a </w:t>
      </w:r>
      <w:r w:rsidR="00F11061">
        <w:t>mentor</w:t>
      </w:r>
      <w:r w:rsidR="006D566B">
        <w:t xml:space="preserve"> too. Being able to listen not the </w:t>
      </w:r>
      <w:proofErr w:type="spellStart"/>
      <w:r w:rsidR="006D566B">
        <w:t>coache</w:t>
      </w:r>
      <w:r w:rsidR="00D35677">
        <w:t>e</w:t>
      </w:r>
      <w:proofErr w:type="spellEnd"/>
      <w:r w:rsidR="006D566B">
        <w:t xml:space="preserve"> or mentee allows </w:t>
      </w:r>
      <w:r w:rsidR="00A7766B">
        <w:t xml:space="preserve">to </w:t>
      </w:r>
      <w:r w:rsidR="00F11061">
        <w:t>assess</w:t>
      </w:r>
      <w:r w:rsidR="00A7766B">
        <w:t xml:space="preserve"> their needs and respond appropriately. This will also give the </w:t>
      </w:r>
      <w:r w:rsidR="00D41B67">
        <w:t xml:space="preserve">individual a sense of feeling </w:t>
      </w:r>
      <w:r w:rsidR="00F11061">
        <w:t>respected and</w:t>
      </w:r>
      <w:r w:rsidR="009C51C8">
        <w:t xml:space="preserve"> are more likely to </w:t>
      </w:r>
      <w:r w:rsidR="003637FE">
        <w:t xml:space="preserve">be more </w:t>
      </w:r>
      <w:r w:rsidR="009C51C8">
        <w:t>open</w:t>
      </w:r>
      <w:r w:rsidR="003637FE">
        <w:t xml:space="preserve">. Reflective </w:t>
      </w:r>
      <w:r w:rsidR="00F11061">
        <w:t>listing</w:t>
      </w:r>
      <w:r w:rsidR="003637FE">
        <w:t xml:space="preserve"> can be </w:t>
      </w:r>
      <w:r w:rsidR="00A262E0">
        <w:t xml:space="preserve">used more in a coaching </w:t>
      </w:r>
      <w:r w:rsidR="0025424B">
        <w:t xml:space="preserve">environment as the coach is trying to </w:t>
      </w:r>
      <w:r w:rsidR="005049F6">
        <w:t xml:space="preserve">reach an understanding of the needs of the </w:t>
      </w:r>
      <w:proofErr w:type="spellStart"/>
      <w:r w:rsidR="005049F6">
        <w:t>coache</w:t>
      </w:r>
      <w:r w:rsidR="002A0A96">
        <w:t>e</w:t>
      </w:r>
      <w:proofErr w:type="spellEnd"/>
      <w:r w:rsidR="005049F6">
        <w:t xml:space="preserve"> and the best approach to use</w:t>
      </w:r>
      <w:r w:rsidR="00154F04">
        <w:t xml:space="preserve"> but a mentor will</w:t>
      </w:r>
      <w:r w:rsidR="004B5EC4">
        <w:t xml:space="preserve"> also use active listening to assess the mentee’s needs</w:t>
      </w:r>
      <w:r w:rsidR="00944610">
        <w:t xml:space="preserve"> and what they want to achieve from the mentor</w:t>
      </w:r>
      <w:r w:rsidR="005049F6">
        <w:t>. This can also be helpful in a mentoring capacity t</w:t>
      </w:r>
      <w:r w:rsidR="003A50ED">
        <w:t xml:space="preserve">o </w:t>
      </w:r>
      <w:r w:rsidR="00F11061">
        <w:t>help</w:t>
      </w:r>
      <w:r w:rsidR="003A50ED">
        <w:t xml:space="preserve"> </w:t>
      </w:r>
      <w:r w:rsidR="00F2161A">
        <w:t>assess</w:t>
      </w:r>
      <w:r w:rsidR="003A50ED">
        <w:t xml:space="preserve"> the best </w:t>
      </w:r>
      <w:r w:rsidR="00F11061">
        <w:t>learning</w:t>
      </w:r>
      <w:r w:rsidR="003A50ED">
        <w:t xml:space="preserve"> style for the mentee.</w:t>
      </w:r>
      <w:r w:rsidR="00D65FD2">
        <w:t xml:space="preserve"> </w:t>
      </w:r>
      <w:r w:rsidR="008341E0">
        <w:t xml:space="preserve">Listening will also </w:t>
      </w:r>
      <w:r w:rsidR="0085592D">
        <w:t xml:space="preserve">help build the relationship between the two as a coach is generally a stranger to the </w:t>
      </w:r>
      <w:proofErr w:type="spellStart"/>
      <w:r w:rsidR="0085592D">
        <w:t>coache</w:t>
      </w:r>
      <w:r w:rsidR="00E6283C">
        <w:t>e</w:t>
      </w:r>
      <w:proofErr w:type="spellEnd"/>
      <w:r w:rsidR="0085592D">
        <w:t>. A mentor m</w:t>
      </w:r>
      <w:r w:rsidR="00C34DB6">
        <w:t>ay</w:t>
      </w:r>
      <w:r w:rsidR="0085592D">
        <w:t xml:space="preserve"> be </w:t>
      </w:r>
      <w:r w:rsidR="00C34DB6">
        <w:t>a person alrea</w:t>
      </w:r>
      <w:r w:rsidR="004F7812">
        <w:t xml:space="preserve">dy working </w:t>
      </w:r>
      <w:r w:rsidR="0085592D">
        <w:t xml:space="preserve">within the same organisation as the mentee but will likely be from a different </w:t>
      </w:r>
      <w:r w:rsidR="00944610">
        <w:t>department to</w:t>
      </w:r>
      <w:r w:rsidR="00557783">
        <w:t xml:space="preserve"> help </w:t>
      </w:r>
      <w:r w:rsidR="00F11061">
        <w:t>defeat</w:t>
      </w:r>
      <w:r w:rsidR="00557783">
        <w:t xml:space="preserve"> conflicts of interest and allow each to be as open </w:t>
      </w:r>
      <w:r w:rsidR="00407448">
        <w:t xml:space="preserve">and comfortable with </w:t>
      </w:r>
      <w:r w:rsidR="00FC2D61">
        <w:t>each other</w:t>
      </w:r>
      <w:r w:rsidR="00407448">
        <w:t xml:space="preserve"> as possible. </w:t>
      </w:r>
    </w:p>
    <w:p w14:paraId="573F11C6" w14:textId="3CB239B8" w:rsidR="001435A1" w:rsidRDefault="003F1A5D" w:rsidP="001435A1">
      <w:r>
        <w:t xml:space="preserve">Kline, N. </w:t>
      </w:r>
      <w:r w:rsidR="003000E8">
        <w:t xml:space="preserve">(2021) Is the author of a book called ‘A Time </w:t>
      </w:r>
      <w:r w:rsidR="004E4279">
        <w:t>to</w:t>
      </w:r>
      <w:r w:rsidR="003000E8">
        <w:t xml:space="preserve"> Think’</w:t>
      </w:r>
      <w:r w:rsidR="009C2700">
        <w:t>.</w:t>
      </w:r>
      <w:r w:rsidR="00740C63">
        <w:t xml:space="preserve"> She says that there are ten main components needed to </w:t>
      </w:r>
      <w:r w:rsidR="00677BA0">
        <w:t>aid in active listening</w:t>
      </w:r>
      <w:r w:rsidR="00E04D3E">
        <w:t xml:space="preserve"> and can be implement by both coach and mentor.</w:t>
      </w:r>
      <w:r w:rsidR="00A93D4E">
        <w:t xml:space="preserve"> Attention, equality, ease, appreciation, </w:t>
      </w:r>
      <w:r w:rsidR="00A94743">
        <w:t>encouragement</w:t>
      </w:r>
      <w:r w:rsidR="00A93D4E">
        <w:t>, feelings, information, difference, incisive question</w:t>
      </w:r>
      <w:r w:rsidR="00A94743">
        <w:t>s, and place.</w:t>
      </w:r>
      <w:r w:rsidR="002B38F6">
        <w:t xml:space="preserve"> All these factors wou</w:t>
      </w:r>
      <w:r w:rsidR="001A0FFA">
        <w:t xml:space="preserve">ld play a vital part for both a coach or a mentor to take in what the learner is saying, show interest and </w:t>
      </w:r>
      <w:r w:rsidR="00C829B7">
        <w:t>will then build trust and a mutual respect.</w:t>
      </w:r>
    </w:p>
    <w:p w14:paraId="23641341" w14:textId="1698E5B4" w:rsidR="001E1183" w:rsidRDefault="00AD73C0" w:rsidP="00FF3459">
      <w:pPr>
        <w:pStyle w:val="Heading2"/>
        <w:ind w:firstLine="720"/>
        <w:rPr>
          <w:sz w:val="22"/>
          <w:szCs w:val="22"/>
        </w:rPr>
      </w:pPr>
      <w:bookmarkStart w:id="7" w:name="_Toc134454554"/>
      <w:r>
        <w:rPr>
          <w:sz w:val="22"/>
          <w:szCs w:val="22"/>
        </w:rPr>
        <w:lastRenderedPageBreak/>
        <w:t>2</w:t>
      </w:r>
      <w:r w:rsidR="00F07894">
        <w:rPr>
          <w:sz w:val="22"/>
          <w:szCs w:val="22"/>
        </w:rPr>
        <w:t>.3.</w:t>
      </w:r>
      <w:r w:rsidR="00F07894">
        <w:rPr>
          <w:sz w:val="22"/>
          <w:szCs w:val="22"/>
        </w:rPr>
        <w:t xml:space="preserve">3 </w:t>
      </w:r>
      <w:r w:rsidR="00280CFC">
        <w:rPr>
          <w:sz w:val="22"/>
          <w:szCs w:val="22"/>
        </w:rPr>
        <w:t>Learning Styles</w:t>
      </w:r>
      <w:r w:rsidR="0048456E">
        <w:rPr>
          <w:sz w:val="22"/>
          <w:szCs w:val="22"/>
        </w:rPr>
        <w:t>.</w:t>
      </w:r>
      <w:bookmarkEnd w:id="7"/>
    </w:p>
    <w:p w14:paraId="60E3B521" w14:textId="77777777" w:rsidR="00FF3459" w:rsidRPr="00FF3459" w:rsidRDefault="00FF3459" w:rsidP="00FF3459"/>
    <w:p w14:paraId="3C07F0B3" w14:textId="2A47F5D5" w:rsidR="00117F92" w:rsidRDefault="00280CFC" w:rsidP="00280CFC">
      <w:r>
        <w:t>Understanding learning styles is both important for a coach and a mentor to be affect</w:t>
      </w:r>
      <w:r w:rsidR="00697E96">
        <w:t>ive. Not all</w:t>
      </w:r>
      <w:r w:rsidR="00E62354">
        <w:t xml:space="preserve"> individuals learn with the same processes and take on information in different ways</w:t>
      </w:r>
      <w:r w:rsidR="0046585E">
        <w:t xml:space="preserve">. </w:t>
      </w:r>
      <w:proofErr w:type="spellStart"/>
      <w:proofErr w:type="gramStart"/>
      <w:r w:rsidR="0046585E">
        <w:t>Hill,P</w:t>
      </w:r>
      <w:proofErr w:type="spellEnd"/>
      <w:proofErr w:type="gramEnd"/>
      <w:r w:rsidR="0046585E">
        <w:t xml:space="preserve"> (2004) &amp;</w:t>
      </w:r>
      <w:r w:rsidR="00395B65">
        <w:t xml:space="preserve"> Zain</w:t>
      </w:r>
      <w:r w:rsidR="005C33EF">
        <w:t xml:space="preserve">al </w:t>
      </w:r>
      <w:proofErr w:type="spellStart"/>
      <w:r w:rsidR="005C33EF">
        <w:t>abiddin</w:t>
      </w:r>
      <w:proofErr w:type="spellEnd"/>
      <w:r w:rsidR="005C33EF">
        <w:t>, N. (200</w:t>
      </w:r>
      <w:r w:rsidR="0026417F">
        <w:t>6) both refer to the importance of the coach and mentor understanding the importance of different learning styles</w:t>
      </w:r>
      <w:r w:rsidR="008855FF">
        <w:t xml:space="preserve">. There are different learning </w:t>
      </w:r>
      <w:r w:rsidR="009553E3">
        <w:t>styles,</w:t>
      </w:r>
      <w:r w:rsidR="006C7D4E">
        <w:t xml:space="preserve"> and it is also important for the coach and mentor to know their own learning style </w:t>
      </w:r>
      <w:r w:rsidR="007B2CDF">
        <w:t xml:space="preserve">when improving on their own </w:t>
      </w:r>
      <w:r w:rsidR="007F2B8A">
        <w:t>abilities.</w:t>
      </w:r>
      <w:r w:rsidR="007B2CDF">
        <w:t xml:space="preserve"> </w:t>
      </w:r>
    </w:p>
    <w:p w14:paraId="619F98A6" w14:textId="73D135C0" w:rsidR="00A44735" w:rsidRDefault="0093150E" w:rsidP="00280CFC">
      <w:r>
        <w:t xml:space="preserve"> Looking at a </w:t>
      </w:r>
      <w:r w:rsidR="00E31888">
        <w:t xml:space="preserve">paper by </w:t>
      </w:r>
      <w:r>
        <w:t>McLeod</w:t>
      </w:r>
      <w:r w:rsidR="006246D8">
        <w:t>, S. (2017)</w:t>
      </w:r>
      <w:r w:rsidR="00065143">
        <w:t xml:space="preserve"> he</w:t>
      </w:r>
      <w:r w:rsidR="00141D79">
        <w:t xml:space="preserve"> explains how </w:t>
      </w:r>
      <w:r w:rsidR="00A61EDF">
        <w:t xml:space="preserve">the </w:t>
      </w:r>
      <w:r w:rsidR="006E509A">
        <w:t>Kolb’s</w:t>
      </w:r>
      <w:r w:rsidR="005E19FB">
        <w:t xml:space="preserve"> lea</w:t>
      </w:r>
      <w:r w:rsidR="00A07345">
        <w:t>r</w:t>
      </w:r>
      <w:r w:rsidR="005E19FB">
        <w:t>ning</w:t>
      </w:r>
      <w:r w:rsidR="00A07345">
        <w:t xml:space="preserve"> style works. </w:t>
      </w:r>
      <w:r w:rsidR="0048463E">
        <w:t xml:space="preserve">This </w:t>
      </w:r>
      <w:r w:rsidR="006E509A">
        <w:t>theory</w:t>
      </w:r>
      <w:r w:rsidR="0048463E">
        <w:t xml:space="preserve"> was published back in 1984 and is made</w:t>
      </w:r>
      <w:r w:rsidR="005E19FB">
        <w:t xml:space="preserve"> </w:t>
      </w:r>
      <w:r w:rsidR="006E509A">
        <w:t xml:space="preserve">up of two </w:t>
      </w:r>
      <w:r w:rsidR="00B121D0">
        <w:t xml:space="preserve">levels. </w:t>
      </w:r>
      <w:r w:rsidR="000024FE">
        <w:t xml:space="preserve">Including four </w:t>
      </w:r>
      <w:r w:rsidR="005B5847">
        <w:t xml:space="preserve">stage </w:t>
      </w:r>
      <w:r w:rsidR="0005367D">
        <w:t>cycle</w:t>
      </w:r>
      <w:r w:rsidR="005B5847">
        <w:t xml:space="preserve"> of learning and four </w:t>
      </w:r>
      <w:r w:rsidR="0005367D">
        <w:t>different learning</w:t>
      </w:r>
      <w:r w:rsidR="005B5847">
        <w:t xml:space="preserve"> </w:t>
      </w:r>
      <w:r w:rsidR="0005367D">
        <w:t>styles.</w:t>
      </w:r>
    </w:p>
    <w:p w14:paraId="16F07D62" w14:textId="017010B8" w:rsidR="00DD1748" w:rsidRDefault="0005367D" w:rsidP="00280CFC">
      <w:r>
        <w:t>Refer to appendix A</w:t>
      </w:r>
    </w:p>
    <w:p w14:paraId="0BEC4CBB" w14:textId="3AADC064" w:rsidR="00DD1748" w:rsidRDefault="006E07A9" w:rsidP="00280CFC">
      <w:r w:rsidRPr="00731536">
        <w:rPr>
          <w:b/>
          <w:bCs/>
        </w:rPr>
        <w:t xml:space="preserve">The four stages of </w:t>
      </w:r>
      <w:r w:rsidR="00A3192D" w:rsidRPr="00731536">
        <w:rPr>
          <w:b/>
          <w:bCs/>
        </w:rPr>
        <w:t>Kolb’s</w:t>
      </w:r>
      <w:r w:rsidRPr="00731536">
        <w:rPr>
          <w:b/>
          <w:bCs/>
        </w:rPr>
        <w:t xml:space="preserve"> learning cycle</w:t>
      </w:r>
      <w:r w:rsidR="00DD1748">
        <w:t>.</w:t>
      </w:r>
    </w:p>
    <w:p w14:paraId="3EA4F5B1" w14:textId="6A49598C" w:rsidR="00D41814" w:rsidRDefault="00E34EA0" w:rsidP="00280CFC">
      <w:r w:rsidRPr="00731536">
        <w:rPr>
          <w:b/>
          <w:bCs/>
        </w:rPr>
        <w:t>Concrete Experience</w:t>
      </w:r>
      <w:r>
        <w:t xml:space="preserve"> </w:t>
      </w:r>
      <w:r w:rsidR="005E0B5C">
        <w:t>-</w:t>
      </w:r>
      <w:r>
        <w:t xml:space="preserve"> </w:t>
      </w:r>
      <w:r w:rsidR="00510A9F">
        <w:t xml:space="preserve">The </w:t>
      </w:r>
      <w:r w:rsidR="00EB0F4D">
        <w:t>beginning</w:t>
      </w:r>
      <w:r w:rsidR="00510A9F">
        <w:t xml:space="preserve"> stage were </w:t>
      </w:r>
      <w:r>
        <w:t>a new experience or situation is encountered</w:t>
      </w:r>
      <w:r w:rsidR="009D5932">
        <w:t xml:space="preserve"> such as </w:t>
      </w:r>
      <w:r w:rsidR="00C777F9">
        <w:t>starting a new mentoring program or meeting your coach for the</w:t>
      </w:r>
      <w:r w:rsidR="00AD0D71">
        <w:t xml:space="preserve"> first </w:t>
      </w:r>
      <w:r w:rsidR="00292FA6">
        <w:t>time</w:t>
      </w:r>
      <w:r w:rsidR="00D50CAB">
        <w:t xml:space="preserve">. </w:t>
      </w:r>
    </w:p>
    <w:p w14:paraId="14616F9D" w14:textId="3DA996DF" w:rsidR="00D41814" w:rsidRDefault="00E34EA0" w:rsidP="00280CFC">
      <w:r w:rsidRPr="00731536">
        <w:rPr>
          <w:b/>
          <w:bCs/>
        </w:rPr>
        <w:t>Observation</w:t>
      </w:r>
      <w:r w:rsidR="008C548D" w:rsidRPr="00731536">
        <w:rPr>
          <w:b/>
          <w:bCs/>
        </w:rPr>
        <w:t xml:space="preserve"> and reflection</w:t>
      </w:r>
      <w:r w:rsidRPr="00731536">
        <w:rPr>
          <w:b/>
          <w:bCs/>
        </w:rPr>
        <w:t xml:space="preserve"> of the New Experience</w:t>
      </w:r>
      <w:r>
        <w:t xml:space="preserve"> - of particular importance are any inconsistencies between experience and understanding. </w:t>
      </w:r>
    </w:p>
    <w:p w14:paraId="44B70E3A" w14:textId="03DF4FDF" w:rsidR="00893D72" w:rsidRDefault="00E34EA0" w:rsidP="00280CFC">
      <w:r w:rsidRPr="00731536">
        <w:rPr>
          <w:b/>
          <w:bCs/>
        </w:rPr>
        <w:t xml:space="preserve"> </w:t>
      </w:r>
      <w:r w:rsidR="009A1CB2" w:rsidRPr="00731536">
        <w:rPr>
          <w:b/>
          <w:bCs/>
        </w:rPr>
        <w:t xml:space="preserve">Generalisation &amp; </w:t>
      </w:r>
      <w:r w:rsidRPr="00731536">
        <w:rPr>
          <w:b/>
          <w:bCs/>
        </w:rPr>
        <w:t>Abstract</w:t>
      </w:r>
      <w:r w:rsidR="00CD3978" w:rsidRPr="00731536">
        <w:rPr>
          <w:b/>
          <w:bCs/>
        </w:rPr>
        <w:t xml:space="preserve">ing the </w:t>
      </w:r>
      <w:r w:rsidRPr="00731536">
        <w:rPr>
          <w:b/>
          <w:bCs/>
        </w:rPr>
        <w:t>Concept</w:t>
      </w:r>
      <w:r>
        <w:t xml:space="preserve"> - reflection gives rise to a new idea, or a modification of an existing abstract concept (the person has learned from their experience). </w:t>
      </w:r>
    </w:p>
    <w:p w14:paraId="5AC42FDA" w14:textId="56BED22A" w:rsidR="00E34EA0" w:rsidRDefault="00E34EA0" w:rsidP="00280CFC">
      <w:r>
        <w:t xml:space="preserve"> </w:t>
      </w:r>
      <w:r w:rsidR="003C4BFA" w:rsidRPr="00731536">
        <w:rPr>
          <w:b/>
          <w:bCs/>
        </w:rPr>
        <w:t xml:space="preserve">Actively </w:t>
      </w:r>
      <w:r w:rsidR="00947B10" w:rsidRPr="00731536">
        <w:rPr>
          <w:b/>
          <w:bCs/>
        </w:rPr>
        <w:t>applying and testing th</w:t>
      </w:r>
      <w:r w:rsidRPr="00731536">
        <w:rPr>
          <w:b/>
          <w:bCs/>
        </w:rPr>
        <w:t xml:space="preserve">e </w:t>
      </w:r>
      <w:r w:rsidR="00947B10" w:rsidRPr="00731536">
        <w:rPr>
          <w:b/>
          <w:bCs/>
        </w:rPr>
        <w:t>concept</w:t>
      </w:r>
      <w:r>
        <w:t xml:space="preserve"> - the learner applies their idea(s) to the world around them to see what </w:t>
      </w:r>
      <w:r w:rsidR="00AA265B">
        <w:t>happens.</w:t>
      </w:r>
    </w:p>
    <w:p w14:paraId="1A2DAA17" w14:textId="7DC3A769" w:rsidR="00572440" w:rsidRDefault="00A3192D" w:rsidP="00280CFC">
      <w:r w:rsidRPr="00731536">
        <w:rPr>
          <w:b/>
          <w:bCs/>
        </w:rPr>
        <w:t>Kolb’s</w:t>
      </w:r>
      <w:r w:rsidR="00572440" w:rsidRPr="00731536">
        <w:rPr>
          <w:b/>
          <w:bCs/>
        </w:rPr>
        <w:t xml:space="preserve"> four different learning styles</w:t>
      </w:r>
      <w:r w:rsidR="00731536">
        <w:t>.</w:t>
      </w:r>
    </w:p>
    <w:p w14:paraId="30EAE7CD" w14:textId="1513277D" w:rsidR="0057152D" w:rsidRDefault="00617DCA" w:rsidP="00280CFC">
      <w:r w:rsidRPr="00731536">
        <w:rPr>
          <w:b/>
          <w:bCs/>
        </w:rPr>
        <w:t>Diverg</w:t>
      </w:r>
      <w:r w:rsidR="00221158" w:rsidRPr="00731536">
        <w:rPr>
          <w:b/>
          <w:bCs/>
        </w:rPr>
        <w:t>ing</w:t>
      </w:r>
      <w:r w:rsidR="006D6BDA">
        <w:t xml:space="preserve"> </w:t>
      </w:r>
      <w:r w:rsidR="005E0B5C">
        <w:t xml:space="preserve">- </w:t>
      </w:r>
      <w:r w:rsidR="006D6BDA">
        <w:t>Feeling and watching</w:t>
      </w:r>
      <w:r w:rsidR="001F3A4D">
        <w:t>. Th</w:t>
      </w:r>
      <w:r w:rsidR="00986C80">
        <w:t>is type of learning style the individual is more likely to watch, rather than do and gather the information</w:t>
      </w:r>
      <w:r w:rsidR="00FF10C8">
        <w:t xml:space="preserve"> and solve problems mentally</w:t>
      </w:r>
      <w:r w:rsidR="00FA4667">
        <w:t xml:space="preserve">. This type of leaning style usually allows to view </w:t>
      </w:r>
      <w:r w:rsidR="00117F92">
        <w:t>situations</w:t>
      </w:r>
      <w:r w:rsidR="00FA4667">
        <w:t xml:space="preserve"> from different </w:t>
      </w:r>
      <w:r w:rsidR="00117F92">
        <w:t>viewpoints</w:t>
      </w:r>
      <w:r w:rsidR="00FA4667">
        <w:t>.</w:t>
      </w:r>
      <w:r w:rsidR="001721F9">
        <w:t xml:space="preserve"> </w:t>
      </w:r>
    </w:p>
    <w:p w14:paraId="1997E480" w14:textId="0FCD7DB9" w:rsidR="00A83DB0" w:rsidRPr="0044717B" w:rsidRDefault="00A83DB0" w:rsidP="00280CFC">
      <w:r w:rsidRPr="00731536">
        <w:rPr>
          <w:b/>
          <w:bCs/>
        </w:rPr>
        <w:t>Assimil</w:t>
      </w:r>
      <w:r w:rsidR="00F76797" w:rsidRPr="00731536">
        <w:rPr>
          <w:b/>
          <w:bCs/>
        </w:rPr>
        <w:t>ating</w:t>
      </w:r>
      <w:r w:rsidR="00731536">
        <w:rPr>
          <w:b/>
          <w:bCs/>
        </w:rPr>
        <w:t xml:space="preserve"> </w:t>
      </w:r>
      <w:r w:rsidR="0044717B">
        <w:rPr>
          <w:b/>
          <w:bCs/>
        </w:rPr>
        <w:t>–</w:t>
      </w:r>
      <w:r w:rsidR="00731536">
        <w:rPr>
          <w:b/>
          <w:bCs/>
        </w:rPr>
        <w:t xml:space="preserve"> </w:t>
      </w:r>
      <w:r w:rsidR="0044717B">
        <w:t xml:space="preserve">Watching and thinking. </w:t>
      </w:r>
      <w:r w:rsidR="00001D9D">
        <w:t xml:space="preserve">This type of learner </w:t>
      </w:r>
      <w:r w:rsidR="007A1170">
        <w:t xml:space="preserve">needs good clear </w:t>
      </w:r>
      <w:r w:rsidR="00083D09">
        <w:t xml:space="preserve">explanations and do well at understanding </w:t>
      </w:r>
      <w:r w:rsidR="00300D17">
        <w:t xml:space="preserve">a lot of information and arranging it into a </w:t>
      </w:r>
      <w:r w:rsidR="00315926">
        <w:t>logical way</w:t>
      </w:r>
      <w:r w:rsidR="005248B8">
        <w:t xml:space="preserve">. This learner will </w:t>
      </w:r>
      <w:r w:rsidR="000653A0">
        <w:t xml:space="preserve">take in all the information then will </w:t>
      </w:r>
      <w:r w:rsidR="003A7DF9">
        <w:t>need to</w:t>
      </w:r>
      <w:r w:rsidR="000653A0">
        <w:t xml:space="preserve"> think and </w:t>
      </w:r>
      <w:r w:rsidR="00BC383C">
        <w:t>process.</w:t>
      </w:r>
    </w:p>
    <w:p w14:paraId="7C9B212C" w14:textId="22F7E707" w:rsidR="00A83DB0" w:rsidRPr="00F318C0" w:rsidRDefault="00A83DB0" w:rsidP="00280CFC">
      <w:r w:rsidRPr="00731536">
        <w:rPr>
          <w:b/>
          <w:bCs/>
        </w:rPr>
        <w:t>Converg</w:t>
      </w:r>
      <w:r w:rsidR="00403C73" w:rsidRPr="00731536">
        <w:rPr>
          <w:b/>
          <w:bCs/>
        </w:rPr>
        <w:t>ing</w:t>
      </w:r>
      <w:r w:rsidR="005E0B5C">
        <w:rPr>
          <w:b/>
          <w:bCs/>
        </w:rPr>
        <w:t xml:space="preserve"> </w:t>
      </w:r>
      <w:r w:rsidR="00F318C0">
        <w:rPr>
          <w:b/>
          <w:bCs/>
        </w:rPr>
        <w:t>–</w:t>
      </w:r>
      <w:r w:rsidR="005E0B5C">
        <w:rPr>
          <w:b/>
          <w:bCs/>
        </w:rPr>
        <w:t xml:space="preserve"> </w:t>
      </w:r>
      <w:r w:rsidR="00F318C0">
        <w:t xml:space="preserve">Doing and thinking. </w:t>
      </w:r>
      <w:r w:rsidR="00A863D5">
        <w:t xml:space="preserve">This type of learning </w:t>
      </w:r>
      <w:r w:rsidR="00B43F86">
        <w:t>style is usefu</w:t>
      </w:r>
      <w:r w:rsidR="0017182B">
        <w:t>l for solving problems</w:t>
      </w:r>
      <w:r w:rsidR="005D456C">
        <w:t>. The individual has less interest in interpersonal</w:t>
      </w:r>
      <w:r w:rsidR="00566FB2">
        <w:t xml:space="preserve"> aspect of dealing with people and </w:t>
      </w:r>
      <w:r w:rsidR="00BC383C">
        <w:t>prefers more technical task’s.</w:t>
      </w:r>
      <w:r w:rsidR="005D456C">
        <w:t xml:space="preserve"> </w:t>
      </w:r>
    </w:p>
    <w:p w14:paraId="2E08E2AE" w14:textId="42271FBA" w:rsidR="00A83DB0" w:rsidRPr="00BC383C" w:rsidRDefault="00A83DB0" w:rsidP="00280CFC">
      <w:r w:rsidRPr="00731536">
        <w:rPr>
          <w:b/>
          <w:bCs/>
        </w:rPr>
        <w:t>Accommodat</w:t>
      </w:r>
      <w:r w:rsidR="00403C73" w:rsidRPr="00731536">
        <w:rPr>
          <w:b/>
          <w:bCs/>
        </w:rPr>
        <w:t>ing</w:t>
      </w:r>
      <w:r w:rsidR="005E0B5C">
        <w:rPr>
          <w:b/>
          <w:bCs/>
        </w:rPr>
        <w:t xml:space="preserve"> </w:t>
      </w:r>
      <w:r w:rsidR="00BC383C">
        <w:rPr>
          <w:b/>
          <w:bCs/>
        </w:rPr>
        <w:t>–</w:t>
      </w:r>
      <w:r w:rsidR="005E0B5C">
        <w:rPr>
          <w:b/>
          <w:bCs/>
        </w:rPr>
        <w:t xml:space="preserve"> </w:t>
      </w:r>
      <w:r w:rsidR="00BC383C">
        <w:t xml:space="preserve">Doing </w:t>
      </w:r>
      <w:r w:rsidR="007B1A88">
        <w:t xml:space="preserve">and </w:t>
      </w:r>
      <w:r w:rsidR="00BC383C">
        <w:t>feeling</w:t>
      </w:r>
      <w:r w:rsidR="007B1A88">
        <w:t>.</w:t>
      </w:r>
      <w:r w:rsidR="00D70FF6">
        <w:t xml:space="preserve"> This type of learner will </w:t>
      </w:r>
      <w:r w:rsidR="009553E3">
        <w:t>rely</w:t>
      </w:r>
      <w:r w:rsidR="00D70FF6">
        <w:t xml:space="preserve"> more on instinct </w:t>
      </w:r>
      <w:r w:rsidR="00A5052F">
        <w:t xml:space="preserve">than logic and are attracted to new </w:t>
      </w:r>
      <w:r w:rsidR="007C4D54">
        <w:t>experiences.</w:t>
      </w:r>
    </w:p>
    <w:p w14:paraId="48C2E46B" w14:textId="42D40A39" w:rsidR="00E558CD" w:rsidRDefault="007F2B8A" w:rsidP="00280CFC">
      <w:r>
        <w:t xml:space="preserve">As a coach or mentor being able to understand the </w:t>
      </w:r>
      <w:proofErr w:type="spellStart"/>
      <w:r>
        <w:t>coache</w:t>
      </w:r>
      <w:r w:rsidR="00E6283C">
        <w:t>e</w:t>
      </w:r>
      <w:proofErr w:type="spellEnd"/>
      <w:r>
        <w:t xml:space="preserve"> or mentees preferred learning style will not only help th</w:t>
      </w:r>
      <w:r w:rsidR="00473266">
        <w:t xml:space="preserve">em bond and enable the relationship to form, for the time </w:t>
      </w:r>
      <w:r w:rsidR="00961B20">
        <w:t>that they are</w:t>
      </w:r>
      <w:r w:rsidR="00473266">
        <w:t xml:space="preserve"> together. It also </w:t>
      </w:r>
      <w:r w:rsidR="002251FF">
        <w:t>allows</w:t>
      </w:r>
      <w:r w:rsidR="00473266">
        <w:t xml:space="preserve"> the mentee or </w:t>
      </w:r>
      <w:proofErr w:type="spellStart"/>
      <w:r w:rsidR="00473266">
        <w:t>coache</w:t>
      </w:r>
      <w:r w:rsidR="00E6283C">
        <w:t>e</w:t>
      </w:r>
      <w:proofErr w:type="spellEnd"/>
      <w:r w:rsidR="00473266">
        <w:t xml:space="preserve"> get the best experience a</w:t>
      </w:r>
      <w:r w:rsidR="002251FF">
        <w:t>nd feel open to questions or new concepts</w:t>
      </w:r>
      <w:r w:rsidR="00FB32E8">
        <w:t xml:space="preserve">. </w:t>
      </w:r>
    </w:p>
    <w:p w14:paraId="425D036C" w14:textId="77777777" w:rsidR="009A60F1" w:rsidRDefault="009A60F1" w:rsidP="00280CFC"/>
    <w:p w14:paraId="1225CF07" w14:textId="6F2A2C7E" w:rsidR="00637BE9" w:rsidRDefault="00EA4DB5" w:rsidP="00280CFC">
      <w:r>
        <w:t>There</w:t>
      </w:r>
      <w:r w:rsidR="00C960B2">
        <w:t xml:space="preserve"> are </w:t>
      </w:r>
      <w:r w:rsidR="00E558CD">
        <w:t>also</w:t>
      </w:r>
      <w:r w:rsidR="00C960B2">
        <w:t xml:space="preserve"> different </w:t>
      </w:r>
      <w:r w:rsidR="00C43F9F">
        <w:t>models</w:t>
      </w:r>
      <w:r w:rsidR="00E558CD">
        <w:t xml:space="preserve"> available that are</w:t>
      </w:r>
      <w:r w:rsidR="00C43F9F">
        <w:t xml:space="preserve"> used by both coaches and mentor as a </w:t>
      </w:r>
      <w:r w:rsidR="00EE05A6">
        <w:t>structure</w:t>
      </w:r>
      <w:r w:rsidR="00C43F9F">
        <w:t xml:space="preserve"> to help aid them in the coaching or mentoring process</w:t>
      </w:r>
      <w:r w:rsidR="009E7DC6">
        <w:t xml:space="preserve">. </w:t>
      </w:r>
      <w:r w:rsidR="00394825">
        <w:t xml:space="preserve">The GROW model (Refer to Appendix B) is a </w:t>
      </w:r>
      <w:r w:rsidR="0003799D">
        <w:t>commonly</w:t>
      </w:r>
      <w:r w:rsidR="00394825">
        <w:t xml:space="preserve"> used model that can be applied to both coaching and </w:t>
      </w:r>
      <w:r w:rsidR="00902B74">
        <w:t>mentoring. T</w:t>
      </w:r>
      <w:r w:rsidR="00401182">
        <w:t xml:space="preserve">he grow model </w:t>
      </w:r>
      <w:r w:rsidR="005F643A">
        <w:t>is broken</w:t>
      </w:r>
      <w:r w:rsidR="00401182">
        <w:t xml:space="preserve"> down in </w:t>
      </w:r>
      <w:r w:rsidR="00436B23">
        <w:t>four</w:t>
      </w:r>
      <w:r w:rsidR="00401182">
        <w:t xml:space="preserve"> sections:</w:t>
      </w:r>
      <w:r w:rsidR="0082655D">
        <w:t xml:space="preserve"> </w:t>
      </w:r>
    </w:p>
    <w:p w14:paraId="68C9C967" w14:textId="7348F1C5" w:rsidR="00CA55B0" w:rsidRDefault="0082655D" w:rsidP="00280CFC">
      <w:r w:rsidRPr="002941C8">
        <w:rPr>
          <w:b/>
          <w:bCs/>
        </w:rPr>
        <w:lastRenderedPageBreak/>
        <w:t>Goal</w:t>
      </w:r>
      <w:r w:rsidR="00344E90">
        <w:t xml:space="preserve">- what </w:t>
      </w:r>
      <w:r w:rsidR="004B2771">
        <w:t xml:space="preserve">the </w:t>
      </w:r>
      <w:proofErr w:type="spellStart"/>
      <w:r w:rsidR="004B2771">
        <w:t>coachee</w:t>
      </w:r>
      <w:proofErr w:type="spellEnd"/>
      <w:r w:rsidR="004B2771">
        <w:t xml:space="preserve"> or </w:t>
      </w:r>
      <w:proofErr w:type="spellStart"/>
      <w:r w:rsidR="004B2771">
        <w:t>montee</w:t>
      </w:r>
      <w:proofErr w:type="spellEnd"/>
      <w:r w:rsidR="004B2771">
        <w:t xml:space="preserve"> want to do. The aim of the coaching or </w:t>
      </w:r>
      <w:r w:rsidR="005F643A">
        <w:t>mentoring program</w:t>
      </w:r>
      <w:r w:rsidR="00870863">
        <w:t xml:space="preserve"> being taken </w:t>
      </w:r>
      <w:r w:rsidR="005F643A">
        <w:t>up in</w:t>
      </w:r>
      <w:r w:rsidR="00870863">
        <w:t xml:space="preserve"> the first place</w:t>
      </w:r>
    </w:p>
    <w:p w14:paraId="6BF60657" w14:textId="6B171307" w:rsidR="00452912" w:rsidRDefault="004B2771" w:rsidP="00280CFC">
      <w:r w:rsidRPr="002941C8">
        <w:rPr>
          <w:b/>
          <w:bCs/>
        </w:rPr>
        <w:t>R</w:t>
      </w:r>
      <w:r w:rsidR="0082655D" w:rsidRPr="002941C8">
        <w:rPr>
          <w:b/>
          <w:bCs/>
        </w:rPr>
        <w:t>eality</w:t>
      </w:r>
      <w:r>
        <w:t xml:space="preserve"> </w:t>
      </w:r>
      <w:r w:rsidR="002B6595">
        <w:t>- What</w:t>
      </w:r>
      <w:r w:rsidR="00784312">
        <w:t xml:space="preserve"> is the current position of the mentee or </w:t>
      </w:r>
      <w:proofErr w:type="spellStart"/>
      <w:r w:rsidR="00784312">
        <w:t>coahcee</w:t>
      </w:r>
      <w:proofErr w:type="spellEnd"/>
      <w:r w:rsidR="00784312">
        <w:t xml:space="preserve"> within the </w:t>
      </w:r>
      <w:r w:rsidR="00452912">
        <w:t>organisation</w:t>
      </w:r>
      <w:r w:rsidR="002927FD">
        <w:t>?</w:t>
      </w:r>
    </w:p>
    <w:p w14:paraId="4A3FEDD9" w14:textId="571A83CC" w:rsidR="002A0B39" w:rsidRDefault="00452912" w:rsidP="00280CFC">
      <w:r w:rsidRPr="002941C8">
        <w:rPr>
          <w:b/>
          <w:bCs/>
        </w:rPr>
        <w:t>Options</w:t>
      </w:r>
      <w:r>
        <w:t xml:space="preserve"> </w:t>
      </w:r>
      <w:r w:rsidR="002927FD">
        <w:t>–</w:t>
      </w:r>
      <w:r>
        <w:t xml:space="preserve"> </w:t>
      </w:r>
      <w:r w:rsidR="002927FD">
        <w:t xml:space="preserve">How will the </w:t>
      </w:r>
      <w:proofErr w:type="spellStart"/>
      <w:r w:rsidR="002927FD">
        <w:t>coachee</w:t>
      </w:r>
      <w:proofErr w:type="spellEnd"/>
      <w:r w:rsidR="002927FD">
        <w:t xml:space="preserve"> or mentee reach their goals. Are there </w:t>
      </w:r>
      <w:r w:rsidR="002B6595">
        <w:t>certain qualifications need to reach said goal?</w:t>
      </w:r>
    </w:p>
    <w:p w14:paraId="7E5B223E" w14:textId="296516C6" w:rsidR="00401182" w:rsidRDefault="002A0B39" w:rsidP="00280CFC">
      <w:r w:rsidRPr="002941C8">
        <w:rPr>
          <w:b/>
          <w:bCs/>
        </w:rPr>
        <w:t>W</w:t>
      </w:r>
      <w:r w:rsidR="00436B23" w:rsidRPr="002941C8">
        <w:rPr>
          <w:b/>
          <w:bCs/>
        </w:rPr>
        <w:t>ill</w:t>
      </w:r>
      <w:r>
        <w:t xml:space="preserve"> </w:t>
      </w:r>
      <w:r w:rsidR="007508A2">
        <w:t>–</w:t>
      </w:r>
      <w:r>
        <w:t xml:space="preserve"> </w:t>
      </w:r>
      <w:r w:rsidR="007508A2">
        <w:t xml:space="preserve">What will the </w:t>
      </w:r>
      <w:proofErr w:type="spellStart"/>
      <w:r w:rsidR="007508A2">
        <w:t>coachee</w:t>
      </w:r>
      <w:proofErr w:type="spellEnd"/>
      <w:r w:rsidR="007508A2">
        <w:t xml:space="preserve"> or mentee do to reach said goals. </w:t>
      </w:r>
      <w:r w:rsidR="005631DF">
        <w:t>What is the action plan?</w:t>
      </w:r>
    </w:p>
    <w:p w14:paraId="7A532052" w14:textId="38D1ABE6" w:rsidR="005F76EE" w:rsidRDefault="005F76EE" w:rsidP="00280CFC">
      <w:r>
        <w:t>Both coach and mentor could use this model as it gives structure for all inv</w:t>
      </w:r>
      <w:r w:rsidR="00D32668">
        <w:t>olved. It is simple and easy to implement with</w:t>
      </w:r>
      <w:r w:rsidR="00EA3E57">
        <w:t>in</w:t>
      </w:r>
      <w:r w:rsidR="00D32668">
        <w:t xml:space="preserve"> both a coaching and mentoring </w:t>
      </w:r>
      <w:r w:rsidR="005F643A">
        <w:t>setting.</w:t>
      </w:r>
      <w:r w:rsidR="00D32668">
        <w:t xml:space="preserve"> </w:t>
      </w:r>
    </w:p>
    <w:p w14:paraId="4CDCFA1E" w14:textId="2E38F5F3" w:rsidR="00267A26" w:rsidRDefault="00C823E7" w:rsidP="00280CFC">
      <w:r>
        <w:t xml:space="preserve">La </w:t>
      </w:r>
      <w:proofErr w:type="spellStart"/>
      <w:proofErr w:type="gramStart"/>
      <w:r>
        <w:t>Duke,P</w:t>
      </w:r>
      <w:proofErr w:type="spellEnd"/>
      <w:r>
        <w:t>.</w:t>
      </w:r>
      <w:proofErr w:type="gramEnd"/>
      <w:r>
        <w:t xml:space="preserve"> (2017)</w:t>
      </w:r>
      <w:r w:rsidR="009B3DEB">
        <w:t xml:space="preserve"> references another</w:t>
      </w:r>
      <w:r w:rsidR="00267A26">
        <w:t xml:space="preserve"> model</w:t>
      </w:r>
      <w:r w:rsidR="009B3DEB">
        <w:t xml:space="preserve"> in h</w:t>
      </w:r>
      <w:r w:rsidR="004D430F">
        <w:t>i</w:t>
      </w:r>
      <w:r w:rsidR="009B3DEB">
        <w:t>s report</w:t>
      </w:r>
      <w:r w:rsidR="00267A26">
        <w:t xml:space="preserve"> that will help in the evaluation of training or improvement </w:t>
      </w:r>
      <w:r w:rsidR="007D11D4">
        <w:t xml:space="preserve">for both a coach and a mentor </w:t>
      </w:r>
      <w:r w:rsidR="00267A26">
        <w:t xml:space="preserve">is the </w:t>
      </w:r>
      <w:r w:rsidR="004D430F">
        <w:t>Kirkpatrick</w:t>
      </w:r>
      <w:r w:rsidR="000C5292">
        <w:t xml:space="preserve"> Model</w:t>
      </w:r>
      <w:r w:rsidR="007D11D4">
        <w:t>.</w:t>
      </w:r>
      <w:r w:rsidR="00DC1439">
        <w:t xml:space="preserve"> It is important for </w:t>
      </w:r>
      <w:r w:rsidR="00B63865">
        <w:t>both</w:t>
      </w:r>
      <w:r w:rsidR="002F3898">
        <w:t xml:space="preserve"> a coach</w:t>
      </w:r>
      <w:r w:rsidR="00B63865">
        <w:t xml:space="preserve"> and a mentor</w:t>
      </w:r>
      <w:r w:rsidR="002F3898">
        <w:t xml:space="preserve"> to be able to monitor</w:t>
      </w:r>
      <w:r w:rsidR="003A30B8">
        <w:t xml:space="preserve"> and evaluate</w:t>
      </w:r>
      <w:r w:rsidR="002F3898">
        <w:t xml:space="preserve"> the </w:t>
      </w:r>
      <w:proofErr w:type="spellStart"/>
      <w:r w:rsidR="002F3898">
        <w:t>cochee</w:t>
      </w:r>
      <w:proofErr w:type="spellEnd"/>
      <w:r w:rsidR="00B63865">
        <w:t xml:space="preserve"> and mentee’</w:t>
      </w:r>
      <w:r w:rsidR="002F3898">
        <w:t>s progress.</w:t>
      </w:r>
      <w:r w:rsidR="00F17463">
        <w:t xml:space="preserve"> It is al</w:t>
      </w:r>
      <w:r w:rsidR="00B24933">
        <w:t>so</w:t>
      </w:r>
      <w:r w:rsidR="002F3898">
        <w:t xml:space="preserve"> </w:t>
      </w:r>
      <w:r w:rsidR="00923454">
        <w:t xml:space="preserve">This model can help also help bring structure just like the GROW model. </w:t>
      </w:r>
      <w:r w:rsidR="003A30B8">
        <w:t>It is also made up of four components</w:t>
      </w:r>
      <w:r w:rsidR="000A482F">
        <w:t>:</w:t>
      </w:r>
    </w:p>
    <w:p w14:paraId="3B21DECA" w14:textId="59705C7E" w:rsidR="000A482F" w:rsidRDefault="000A482F" w:rsidP="00280CFC">
      <w:r w:rsidRPr="002941C8">
        <w:rPr>
          <w:b/>
          <w:bCs/>
        </w:rPr>
        <w:t>Reaction</w:t>
      </w:r>
      <w:r w:rsidR="00033FF2">
        <w:t xml:space="preserve"> </w:t>
      </w:r>
      <w:r w:rsidR="004D430F">
        <w:t xml:space="preserve">– This is usually a questionnaire for example completed directly after the </w:t>
      </w:r>
      <w:r w:rsidR="008D7899">
        <w:t>coaching</w:t>
      </w:r>
      <w:r w:rsidR="004D430F">
        <w:t xml:space="preserve"> or mentoring </w:t>
      </w:r>
      <w:r w:rsidR="0061227C">
        <w:t xml:space="preserve">evaluate </w:t>
      </w:r>
      <w:r w:rsidR="00C117D6">
        <w:t xml:space="preserve">what the individual has learned. Within an organisation it is important for both coach and mentor to be able to show value in their work </w:t>
      </w:r>
      <w:r w:rsidR="00CB6CC4">
        <w:t xml:space="preserve">and for the organisation to continue offering coaching or mentoring to </w:t>
      </w:r>
      <w:r w:rsidR="008D7899">
        <w:t>its</w:t>
      </w:r>
      <w:r w:rsidR="00CB6CC4">
        <w:t xml:space="preserve"> staff.</w:t>
      </w:r>
    </w:p>
    <w:p w14:paraId="7BA347A0" w14:textId="5B6DB923" w:rsidR="000A482F" w:rsidRDefault="000A482F" w:rsidP="00280CFC">
      <w:r w:rsidRPr="002941C8">
        <w:rPr>
          <w:b/>
          <w:bCs/>
        </w:rPr>
        <w:t>Learning</w:t>
      </w:r>
      <w:r w:rsidR="008D7899">
        <w:t xml:space="preserve"> </w:t>
      </w:r>
      <w:r w:rsidR="00412E7F">
        <w:t>–</w:t>
      </w:r>
      <w:r w:rsidR="008D7899">
        <w:t xml:space="preserve"> </w:t>
      </w:r>
      <w:r w:rsidR="00412E7F">
        <w:t xml:space="preserve">This is level 2 of the </w:t>
      </w:r>
      <w:r w:rsidR="00703693">
        <w:t>Kirkpatrick</w:t>
      </w:r>
      <w:r w:rsidR="00412E7F">
        <w:t xml:space="preserve"> model</w:t>
      </w:r>
      <w:r w:rsidR="00703693">
        <w:t xml:space="preserve"> and shows </w:t>
      </w:r>
      <w:r w:rsidR="007D76B9">
        <w:t>how much</w:t>
      </w:r>
      <w:r w:rsidR="00703693">
        <w:t xml:space="preserve"> of the content the </w:t>
      </w:r>
      <w:proofErr w:type="spellStart"/>
      <w:r w:rsidR="005376B3">
        <w:t>coachee</w:t>
      </w:r>
      <w:proofErr w:type="spellEnd"/>
      <w:r w:rsidR="005376B3">
        <w:t xml:space="preserve"> or mentee has digested</w:t>
      </w:r>
      <w:r w:rsidR="00491F7A">
        <w:t xml:space="preserve">. </w:t>
      </w:r>
      <w:r w:rsidR="007D76B9">
        <w:t>This</w:t>
      </w:r>
      <w:r w:rsidR="00491F7A">
        <w:t xml:space="preserve"> is typically done through pre and post testing</w:t>
      </w:r>
      <w:r w:rsidR="008C0C5B">
        <w:t xml:space="preserve">. </w:t>
      </w:r>
      <w:r w:rsidR="007D76B9">
        <w:t>Pretesting</w:t>
      </w:r>
      <w:r w:rsidR="008C0C5B">
        <w:t xml:space="preserve"> helps identify needs</w:t>
      </w:r>
      <w:r w:rsidR="00C51AB3">
        <w:t xml:space="preserve"> </w:t>
      </w:r>
      <w:r w:rsidR="00687543">
        <w:t>of the individual</w:t>
      </w:r>
      <w:r w:rsidR="00141E6B">
        <w:t xml:space="preserve">. In a coaching </w:t>
      </w:r>
      <w:r w:rsidR="00A85462">
        <w:t>capacity</w:t>
      </w:r>
      <w:r w:rsidR="00141E6B">
        <w:t xml:space="preserve"> this may just be in the form of the coached asking questions and noting answer, then </w:t>
      </w:r>
      <w:r w:rsidR="00A85462">
        <w:t>referring</w:t>
      </w:r>
      <w:r w:rsidR="00141E6B">
        <w:t xml:space="preserve"> to those </w:t>
      </w:r>
      <w:r w:rsidR="00B92544">
        <w:t xml:space="preserve">same questions further on in the sessions and evaluating the answer </w:t>
      </w:r>
      <w:r w:rsidR="00A11AF1">
        <w:t xml:space="preserve">and progress made. In a mentoring capacity a </w:t>
      </w:r>
      <w:r w:rsidR="00A85462">
        <w:t>questionnaire</w:t>
      </w:r>
      <w:r w:rsidR="00A11AF1">
        <w:t xml:space="preserve"> before and after may be more suitable</w:t>
      </w:r>
      <w:r w:rsidR="007D76B9">
        <w:t xml:space="preserve">, depending on the organisation and what is being learned by the </w:t>
      </w:r>
      <w:r w:rsidR="00A85462">
        <w:t>mentee.</w:t>
      </w:r>
    </w:p>
    <w:p w14:paraId="43FABBE9" w14:textId="1ECAC427" w:rsidR="00B62DFC" w:rsidRDefault="00B62DFC" w:rsidP="00280CFC">
      <w:r w:rsidRPr="002941C8">
        <w:rPr>
          <w:b/>
          <w:bCs/>
        </w:rPr>
        <w:t>Behaviour</w:t>
      </w:r>
      <w:r w:rsidR="00A85462">
        <w:t xml:space="preserve"> </w:t>
      </w:r>
      <w:r w:rsidR="002838DF">
        <w:t>–</w:t>
      </w:r>
      <w:r w:rsidR="00A85462">
        <w:t xml:space="preserve"> </w:t>
      </w:r>
      <w:r w:rsidR="002838DF">
        <w:t xml:space="preserve">The third level is to assess if the </w:t>
      </w:r>
      <w:proofErr w:type="spellStart"/>
      <w:r w:rsidR="00BE6189">
        <w:t>coachee</w:t>
      </w:r>
      <w:proofErr w:type="spellEnd"/>
      <w:r w:rsidR="00BE6189">
        <w:t xml:space="preserve"> or mentee has transferred </w:t>
      </w:r>
      <w:r w:rsidR="00E35FEE">
        <w:t>what the</w:t>
      </w:r>
      <w:r w:rsidR="00CB6AE0">
        <w:t>y</w:t>
      </w:r>
      <w:r w:rsidR="00BE6189">
        <w:t xml:space="preserve"> have learned within their wor</w:t>
      </w:r>
      <w:r w:rsidR="00E35FEE">
        <w:t xml:space="preserve">kforce. According to the </w:t>
      </w:r>
      <w:r w:rsidR="00AE6AAE">
        <w:t xml:space="preserve">article, this can sometimes be hard to </w:t>
      </w:r>
      <w:r w:rsidR="00A26D4C">
        <w:t>measure</w:t>
      </w:r>
      <w:r w:rsidR="00FF2C21">
        <w:t xml:space="preserve"> but is </w:t>
      </w:r>
      <w:r w:rsidR="00A26D4C">
        <w:t>vital in measuring the effectiveness of training, or in this case the mentoring or coaching co</w:t>
      </w:r>
      <w:r w:rsidR="008D54D7">
        <w:t xml:space="preserve">urse. </w:t>
      </w:r>
      <w:r w:rsidR="004F7270">
        <w:t>Re-evaluating</w:t>
      </w:r>
      <w:r w:rsidR="008D54D7">
        <w:t xml:space="preserve"> the training after a month or so can show if the </w:t>
      </w:r>
      <w:proofErr w:type="spellStart"/>
      <w:r w:rsidR="008D54D7">
        <w:t>coachee</w:t>
      </w:r>
      <w:proofErr w:type="spellEnd"/>
      <w:r w:rsidR="008D54D7">
        <w:t xml:space="preserve"> or mentee or using the skills </w:t>
      </w:r>
      <w:r w:rsidR="004F7270">
        <w:t>learned.</w:t>
      </w:r>
      <w:r w:rsidR="008D54D7">
        <w:t xml:space="preserve"> </w:t>
      </w:r>
    </w:p>
    <w:p w14:paraId="221CFF00" w14:textId="187F19E1" w:rsidR="00B0285E" w:rsidRDefault="00B62DFC" w:rsidP="00280CFC">
      <w:r w:rsidRPr="002941C8">
        <w:rPr>
          <w:b/>
          <w:bCs/>
        </w:rPr>
        <w:t>Results</w:t>
      </w:r>
      <w:r w:rsidR="00715447">
        <w:t xml:space="preserve"> </w:t>
      </w:r>
      <w:r w:rsidR="00912CC8">
        <w:t>– The organisation would most likely asses this in respect of did the coach or mentor affect performance</w:t>
      </w:r>
      <w:r w:rsidR="00012421">
        <w:t>? This answer may not be immediate and m</w:t>
      </w:r>
      <w:r w:rsidR="00F5291D">
        <w:t>a</w:t>
      </w:r>
      <w:r w:rsidR="00012421">
        <w:t>y be an issue for an organisation if immediate results are not seen</w:t>
      </w:r>
      <w:r w:rsidR="00727BDB">
        <w:t>, although understanding training as a continuous process</w:t>
      </w:r>
      <w:r w:rsidR="00F5291D">
        <w:t xml:space="preserve"> within an organisation is more likely to be a </w:t>
      </w:r>
      <w:r w:rsidR="00CF4C38">
        <w:t>benefit.</w:t>
      </w:r>
    </w:p>
    <w:p w14:paraId="06A3821F" w14:textId="08C60612" w:rsidR="00617DCA" w:rsidRDefault="00DD699E" w:rsidP="00280CFC">
      <w:r>
        <w:t xml:space="preserve">Bringing a </w:t>
      </w:r>
      <w:r w:rsidR="002A335D">
        <w:t>coach and/or mentoring program into an organisation</w:t>
      </w:r>
      <w:r w:rsidR="0059189E">
        <w:t xml:space="preserve"> always has the main aim </w:t>
      </w:r>
      <w:r w:rsidR="00C51406">
        <w:t xml:space="preserve">to </w:t>
      </w:r>
      <w:r w:rsidR="0059189E">
        <w:t xml:space="preserve">unlocking an </w:t>
      </w:r>
      <w:r w:rsidR="00104F5A">
        <w:t>individual’s</w:t>
      </w:r>
      <w:r w:rsidR="007D11D4">
        <w:t xml:space="preserve"> </w:t>
      </w:r>
      <w:r w:rsidR="00C51406">
        <w:t>p</w:t>
      </w:r>
      <w:r w:rsidR="00104F5A">
        <w:t>o</w:t>
      </w:r>
      <w:r w:rsidR="00C51406">
        <w:t>tential.</w:t>
      </w:r>
      <w:r w:rsidR="00743559">
        <w:t xml:space="preserve"> The coach is generally not </w:t>
      </w:r>
      <w:r w:rsidR="00AB6FD9">
        <w:t>affiliated</w:t>
      </w:r>
      <w:r w:rsidR="00743559">
        <w:t xml:space="preserve"> with the organisation </w:t>
      </w:r>
      <w:r w:rsidR="00AB6FD9">
        <w:t>at all</w:t>
      </w:r>
      <w:r w:rsidR="00743559">
        <w:t xml:space="preserve">, but with a mentor it is usually a person </w:t>
      </w:r>
      <w:r w:rsidR="00AB6FD9">
        <w:t>within</w:t>
      </w:r>
      <w:r w:rsidR="00743559">
        <w:t xml:space="preserve"> the organisation that has the e</w:t>
      </w:r>
      <w:r w:rsidR="00CE4DE9">
        <w:t>xpertise and knowledge to pass on to the mentee</w:t>
      </w:r>
      <w:r w:rsidR="00E834AA">
        <w:t>.</w:t>
      </w:r>
      <w:r w:rsidR="00D170EF">
        <w:t xml:space="preserve"> </w:t>
      </w:r>
      <w:r w:rsidR="008334CF">
        <w:t>Looking</w:t>
      </w:r>
      <w:r w:rsidR="004E29BB">
        <w:t xml:space="preserve"> at </w:t>
      </w:r>
      <w:r w:rsidR="008334CF">
        <w:t>some</w:t>
      </w:r>
      <w:r w:rsidR="004E29BB">
        <w:t xml:space="preserve"> of the similarities and difference listed above</w:t>
      </w:r>
      <w:r w:rsidR="00D931DE">
        <w:t>, t</w:t>
      </w:r>
      <w:r w:rsidR="00D170EF">
        <w:t xml:space="preserve">he goal for both will remain the </w:t>
      </w:r>
      <w:r w:rsidR="005929F3">
        <w:t>same</w:t>
      </w:r>
      <w:r w:rsidR="00D931DE">
        <w:t xml:space="preserve"> and </w:t>
      </w:r>
      <w:r w:rsidR="00AF59DC">
        <w:t xml:space="preserve">that’s the career growth of the </w:t>
      </w:r>
      <w:proofErr w:type="spellStart"/>
      <w:r w:rsidR="00AF59DC">
        <w:t>co</w:t>
      </w:r>
      <w:r w:rsidR="00D1297F">
        <w:t>achee</w:t>
      </w:r>
      <w:proofErr w:type="spellEnd"/>
      <w:r w:rsidR="00D1297F">
        <w:t xml:space="preserve"> or mentee. The coach</w:t>
      </w:r>
      <w:r w:rsidR="003258D6">
        <w:t xml:space="preserve"> can help the </w:t>
      </w:r>
      <w:proofErr w:type="spellStart"/>
      <w:r w:rsidR="003258D6">
        <w:t>coachee</w:t>
      </w:r>
      <w:proofErr w:type="spellEnd"/>
      <w:r w:rsidR="003258D6">
        <w:t xml:space="preserve"> to push themselves to take the next steps within their career, whereas the mentor </w:t>
      </w:r>
      <w:r w:rsidR="007B05E5">
        <w:t>m</w:t>
      </w:r>
      <w:r w:rsidR="004F5CD8">
        <w:t>ay be</w:t>
      </w:r>
      <w:r w:rsidR="007B05E5">
        <w:t xml:space="preserve"> being training the</w:t>
      </w:r>
      <w:r w:rsidR="004F5CD8">
        <w:t>ir</w:t>
      </w:r>
      <w:r w:rsidR="007B05E5">
        <w:t xml:space="preserve"> successor for example</w:t>
      </w:r>
      <w:r w:rsidR="004F5CD8">
        <w:t>.</w:t>
      </w:r>
      <w:r w:rsidR="00824D91">
        <w:t xml:space="preserve"> </w:t>
      </w:r>
      <w:r w:rsidR="00F012F1">
        <w:t xml:space="preserve"> Both coach and mentor aim </w:t>
      </w:r>
      <w:r w:rsidR="003E496E">
        <w:t>are</w:t>
      </w:r>
      <w:r w:rsidR="00F012F1">
        <w:t xml:space="preserve"> to help increase job satisfaction for the mentee or </w:t>
      </w:r>
      <w:proofErr w:type="spellStart"/>
      <w:r w:rsidR="00F012F1">
        <w:t>coachee</w:t>
      </w:r>
      <w:proofErr w:type="spellEnd"/>
      <w:r w:rsidR="007A2848">
        <w:t xml:space="preserve">. </w:t>
      </w:r>
      <w:r w:rsidR="008E17C4">
        <w:t xml:space="preserve">Unlike a mentor, </w:t>
      </w:r>
      <w:r w:rsidR="007A2848">
        <w:t xml:space="preserve">the coach </w:t>
      </w:r>
      <w:r w:rsidR="00276DF5">
        <w:t xml:space="preserve">is </w:t>
      </w:r>
      <w:r w:rsidR="00245F2C">
        <w:t>unlikely</w:t>
      </w:r>
      <w:r w:rsidR="00276DF5">
        <w:t xml:space="preserve"> to have experience or knowledge of the organisation for which they are employed</w:t>
      </w:r>
      <w:r w:rsidR="008E17C4">
        <w:t xml:space="preserve"> but both mentor and coach would have the same goal of </w:t>
      </w:r>
      <w:r w:rsidR="006634BA">
        <w:t>helping the individual</w:t>
      </w:r>
      <w:r w:rsidR="005B02C8">
        <w:t xml:space="preserve"> boost confidence in their abilities</w:t>
      </w:r>
      <w:r w:rsidR="00635E14">
        <w:t xml:space="preserve">, promote their </w:t>
      </w:r>
      <w:r w:rsidR="00245F2C">
        <w:t>professional</w:t>
      </w:r>
      <w:r w:rsidR="00635E14">
        <w:t xml:space="preserve"> and personal growth</w:t>
      </w:r>
      <w:r w:rsidR="00CF4C38">
        <w:t>.</w:t>
      </w:r>
    </w:p>
    <w:p w14:paraId="3956AAD1" w14:textId="1EAC6BF9" w:rsidR="000C0276" w:rsidRPr="00EF0F01" w:rsidRDefault="009C5051" w:rsidP="00EF0F01">
      <w:r>
        <w:t xml:space="preserve">The next section of this report is going to look in more depth specifically at the coaching </w:t>
      </w:r>
      <w:r w:rsidR="002D1514">
        <w:t>field and</w:t>
      </w:r>
      <w:r w:rsidR="00EF0F01">
        <w:t xml:space="preserve"> the type of </w:t>
      </w:r>
      <w:r w:rsidR="00302139">
        <w:t xml:space="preserve">knowledge, </w:t>
      </w:r>
      <w:r w:rsidR="00EF0F01">
        <w:t>skills, attitudes and behaviours that are needed to become an affective workplace coach.</w:t>
      </w:r>
    </w:p>
    <w:p w14:paraId="3726733D" w14:textId="77777777" w:rsidR="00E9638C" w:rsidRPr="00E9638C" w:rsidRDefault="00E9638C" w:rsidP="00E9638C"/>
    <w:p w14:paraId="5BB9AEB5" w14:textId="6813EAB4" w:rsidR="00306373" w:rsidRPr="0025512B" w:rsidRDefault="00567563" w:rsidP="00EA1CD3">
      <w:pPr>
        <w:pStyle w:val="Heading2"/>
        <w:numPr>
          <w:ilvl w:val="0"/>
          <w:numId w:val="37"/>
        </w:numPr>
        <w:rPr>
          <w:sz w:val="24"/>
          <w:szCs w:val="24"/>
        </w:rPr>
      </w:pPr>
      <w:bookmarkStart w:id="8" w:name="_Toc134454555"/>
      <w:r>
        <w:rPr>
          <w:sz w:val="24"/>
          <w:szCs w:val="24"/>
        </w:rPr>
        <w:lastRenderedPageBreak/>
        <w:t>What are some of t</w:t>
      </w:r>
      <w:r w:rsidR="00BC5CF9" w:rsidRPr="0025512B">
        <w:rPr>
          <w:sz w:val="24"/>
          <w:szCs w:val="24"/>
        </w:rPr>
        <w:t xml:space="preserve">he Knowledge, Skills, </w:t>
      </w:r>
      <w:r w:rsidR="00E234B1" w:rsidRPr="0025512B">
        <w:rPr>
          <w:sz w:val="24"/>
          <w:szCs w:val="24"/>
        </w:rPr>
        <w:t>Attitudes</w:t>
      </w:r>
      <w:r w:rsidR="00CA02DB" w:rsidRPr="0025512B">
        <w:rPr>
          <w:sz w:val="24"/>
          <w:szCs w:val="24"/>
        </w:rPr>
        <w:t xml:space="preserve"> and </w:t>
      </w:r>
      <w:r w:rsidR="00E234B1" w:rsidRPr="0025512B">
        <w:rPr>
          <w:sz w:val="24"/>
          <w:szCs w:val="24"/>
        </w:rPr>
        <w:t>Behaviours</w:t>
      </w:r>
      <w:r w:rsidR="00CA02DB" w:rsidRPr="0025512B">
        <w:rPr>
          <w:sz w:val="24"/>
          <w:szCs w:val="24"/>
        </w:rPr>
        <w:t xml:space="preserve"> needed by an </w:t>
      </w:r>
      <w:r w:rsidR="00E234B1" w:rsidRPr="0025512B">
        <w:rPr>
          <w:sz w:val="24"/>
          <w:szCs w:val="24"/>
        </w:rPr>
        <w:t>Affective Workplace Coach</w:t>
      </w:r>
      <w:r>
        <w:rPr>
          <w:sz w:val="24"/>
          <w:szCs w:val="24"/>
        </w:rPr>
        <w:t>?</w:t>
      </w:r>
      <w:bookmarkEnd w:id="8"/>
    </w:p>
    <w:p w14:paraId="31E0DC9F" w14:textId="5E46EF5F" w:rsidR="00E9638C" w:rsidRDefault="00E9638C" w:rsidP="00E9638C"/>
    <w:p w14:paraId="34A28E38" w14:textId="22307875" w:rsidR="00E9638C" w:rsidRDefault="00947D7F" w:rsidP="00E9638C">
      <w:r>
        <w:t xml:space="preserve">Looking firstly at the knowledge that is required for an individual to become a coach, there is not </w:t>
      </w:r>
      <w:r w:rsidR="000934DD">
        <w:t xml:space="preserve">a </w:t>
      </w:r>
      <w:r w:rsidR="00063950">
        <w:t>specific</w:t>
      </w:r>
      <w:r>
        <w:t xml:space="preserve"> qualification </w:t>
      </w:r>
      <w:r w:rsidR="009A17E0">
        <w:t xml:space="preserve">needed to become a coach. There are however </w:t>
      </w:r>
      <w:proofErr w:type="gramStart"/>
      <w:r w:rsidR="009A17E0">
        <w:t>a number of</w:t>
      </w:r>
      <w:proofErr w:type="gramEnd"/>
      <w:r w:rsidR="009A17E0">
        <w:t xml:space="preserve"> different governing bodies as mentioned earlier on in this report, that will help a coach </w:t>
      </w:r>
      <w:r w:rsidR="00F013E6">
        <w:t xml:space="preserve">gain further knowledge and experience from </w:t>
      </w:r>
      <w:r w:rsidR="00063950">
        <w:t>institutions</w:t>
      </w:r>
      <w:r w:rsidR="00F013E6">
        <w:t xml:space="preserve"> that have been specifically set up </w:t>
      </w:r>
      <w:r w:rsidR="00063950">
        <w:t>to make</w:t>
      </w:r>
      <w:r w:rsidR="00F013E6">
        <w:t xml:space="preserve"> sure that </w:t>
      </w:r>
      <w:r w:rsidR="00063950">
        <w:t>the</w:t>
      </w:r>
      <w:r w:rsidR="00F013E6">
        <w:t xml:space="preserve"> industry is</w:t>
      </w:r>
      <w:r w:rsidR="00063950">
        <w:t xml:space="preserve"> respected and seen in an ethical </w:t>
      </w:r>
      <w:r w:rsidR="00F6265F">
        <w:t>light.</w:t>
      </w:r>
    </w:p>
    <w:p w14:paraId="60998AB4" w14:textId="27697026" w:rsidR="00E9638C" w:rsidRDefault="00E57B6F" w:rsidP="00E9638C">
      <w:r>
        <w:t xml:space="preserve">ICF is </w:t>
      </w:r>
      <w:r w:rsidR="001F7C75">
        <w:t xml:space="preserve">accredited organisation that is </w:t>
      </w:r>
      <w:r>
        <w:t xml:space="preserve">specifically for coaching education and </w:t>
      </w:r>
      <w:r w:rsidR="006947BE">
        <w:t xml:space="preserve">helps the coach build </w:t>
      </w:r>
      <w:r w:rsidR="007B074E">
        <w:t xml:space="preserve">the </w:t>
      </w:r>
      <w:r w:rsidR="00E7330C">
        <w:t>credibility</w:t>
      </w:r>
      <w:r w:rsidR="007B074E">
        <w:t xml:space="preserve"> and trust needed to </w:t>
      </w:r>
      <w:r w:rsidR="00CE24E3">
        <w:t>become</w:t>
      </w:r>
      <w:r w:rsidR="007B074E">
        <w:t xml:space="preserve"> a good coach</w:t>
      </w:r>
      <w:r w:rsidR="00CE24E3">
        <w:t xml:space="preserve">. As of </w:t>
      </w:r>
      <w:r w:rsidR="00347B8E">
        <w:t xml:space="preserve">Jan 2022, ICF re organised their </w:t>
      </w:r>
      <w:r w:rsidR="00E7330C">
        <w:t>qualifications</w:t>
      </w:r>
      <w:r w:rsidR="00347B8E">
        <w:t xml:space="preserve"> and now offer </w:t>
      </w:r>
      <w:r w:rsidR="006F743F">
        <w:t xml:space="preserve">four different </w:t>
      </w:r>
      <w:r w:rsidR="00385A98">
        <w:t>levels.</w:t>
      </w:r>
    </w:p>
    <w:p w14:paraId="2A4967D7" w14:textId="77FEA2C0" w:rsidR="00997602" w:rsidRDefault="009B2EE8" w:rsidP="009B2EE8">
      <w:r>
        <w:t>1. Level 1</w:t>
      </w:r>
      <w:r w:rsidR="004D1867">
        <w:t xml:space="preserve"> includes </w:t>
      </w:r>
      <w:r w:rsidR="00906A32">
        <w:t>around</w:t>
      </w:r>
      <w:r w:rsidR="004D1867">
        <w:t xml:space="preserve"> 60</w:t>
      </w:r>
      <w:r w:rsidR="00906A32">
        <w:t>-80</w:t>
      </w:r>
      <w:r w:rsidR="004D1867">
        <w:t xml:space="preserve"> hours of</w:t>
      </w:r>
      <w:r w:rsidR="00906A32">
        <w:t xml:space="preserve"> training and once completed</w:t>
      </w:r>
      <w:r w:rsidR="00112CCD">
        <w:t xml:space="preserve"> can </w:t>
      </w:r>
      <w:r w:rsidR="00354B61">
        <w:t xml:space="preserve">then </w:t>
      </w:r>
      <w:r w:rsidR="00112CCD">
        <w:t xml:space="preserve">apply for the Associate </w:t>
      </w:r>
      <w:r w:rsidR="00A259B3">
        <w:t>Certified Coach (ACC) credential</w:t>
      </w:r>
      <w:r w:rsidR="004D1867">
        <w:t xml:space="preserve"> </w:t>
      </w:r>
    </w:p>
    <w:p w14:paraId="2E6A0AC7" w14:textId="5123AF51" w:rsidR="009B2EE8" w:rsidRDefault="009B2EE8" w:rsidP="009B2EE8">
      <w:r>
        <w:t>2.</w:t>
      </w:r>
      <w:r w:rsidR="00354B61">
        <w:t xml:space="preserve"> Level 2</w:t>
      </w:r>
      <w:r w:rsidR="00D354C8">
        <w:t xml:space="preserve"> includes around 125+ </w:t>
      </w:r>
      <w:r w:rsidR="006309BE">
        <w:t>hours</w:t>
      </w:r>
      <w:r w:rsidR="00D354C8">
        <w:t xml:space="preserve"> of further </w:t>
      </w:r>
      <w:r w:rsidR="004E0760">
        <w:t xml:space="preserve">training and once completed </w:t>
      </w:r>
      <w:r w:rsidR="00AD4458">
        <w:t xml:space="preserve">allows the coach to apply for the Professional </w:t>
      </w:r>
      <w:r w:rsidR="006309BE">
        <w:t>Certified</w:t>
      </w:r>
      <w:r w:rsidR="00AD4458">
        <w:t xml:space="preserve"> Coach (PCC) credential</w:t>
      </w:r>
      <w:r w:rsidR="009F189B">
        <w:t>.</w:t>
      </w:r>
    </w:p>
    <w:p w14:paraId="6A28C214" w14:textId="33FD96DB" w:rsidR="009B2EE8" w:rsidRDefault="009B2EE8" w:rsidP="009B2EE8">
      <w:r>
        <w:t>3.</w:t>
      </w:r>
      <w:r w:rsidR="009F189B">
        <w:t xml:space="preserve"> Level 3 would </w:t>
      </w:r>
      <w:r w:rsidR="006309BE">
        <w:t>consist</w:t>
      </w:r>
      <w:r w:rsidR="009F189B">
        <w:t xml:space="preserve"> of around 75+ hours of </w:t>
      </w:r>
      <w:r w:rsidR="006309BE">
        <w:t>twining</w:t>
      </w:r>
      <w:r w:rsidR="009F189B">
        <w:t xml:space="preserve"> and would then allow</w:t>
      </w:r>
      <w:r w:rsidR="00C31969">
        <w:t xml:space="preserve"> the coach to apply for the Master Cer</w:t>
      </w:r>
      <w:r w:rsidR="006309BE">
        <w:t>tified Coach (MCC) Credential</w:t>
      </w:r>
    </w:p>
    <w:p w14:paraId="23BD27DE" w14:textId="3CED6F99" w:rsidR="009B2EE8" w:rsidRDefault="009B2EE8" w:rsidP="009B2EE8">
      <w:r>
        <w:t>4.</w:t>
      </w:r>
      <w:r w:rsidR="00856CC5">
        <w:t xml:space="preserve"> Continuing </w:t>
      </w:r>
      <w:r w:rsidR="00145786">
        <w:t>C</w:t>
      </w:r>
      <w:r w:rsidR="00856CC5">
        <w:t xml:space="preserve">oaching </w:t>
      </w:r>
      <w:r w:rsidR="00145786">
        <w:t>E</w:t>
      </w:r>
      <w:r w:rsidR="00856CC5">
        <w:t>ducation</w:t>
      </w:r>
      <w:r w:rsidR="0011065F">
        <w:t xml:space="preserve"> (CCE) Is a higher form of coaching education that will all</w:t>
      </w:r>
      <w:r w:rsidR="00DF1BB5">
        <w:t>ow</w:t>
      </w:r>
      <w:r w:rsidR="00856CC5">
        <w:t xml:space="preserve"> the</w:t>
      </w:r>
      <w:r w:rsidR="00DF1BB5">
        <w:t xml:space="preserve"> coa</w:t>
      </w:r>
      <w:r w:rsidR="00A24CEB">
        <w:t xml:space="preserve">ch to </w:t>
      </w:r>
      <w:r w:rsidR="00C01532">
        <w:t>acquire</w:t>
      </w:r>
      <w:r w:rsidR="00A24CEB">
        <w:t xml:space="preserve"> new learning and professional development</w:t>
      </w:r>
      <w:r w:rsidR="00004FC6">
        <w:t xml:space="preserve">. There are two </w:t>
      </w:r>
      <w:r w:rsidR="00C01532">
        <w:t>main</w:t>
      </w:r>
      <w:r w:rsidR="00004FC6">
        <w:t xml:space="preserve"> are</w:t>
      </w:r>
      <w:r w:rsidR="00C01532">
        <w:t>as</w:t>
      </w:r>
      <w:r w:rsidR="00037DCD">
        <w:t xml:space="preserve"> </w:t>
      </w:r>
      <w:r w:rsidR="00C01532">
        <w:t>which</w:t>
      </w:r>
      <w:r w:rsidR="00037DCD">
        <w:t xml:space="preserve"> are the </w:t>
      </w:r>
      <w:r w:rsidR="00C01532">
        <w:t>core</w:t>
      </w:r>
      <w:r w:rsidR="00037DCD">
        <w:t xml:space="preserve"> competencies</w:t>
      </w:r>
      <w:r w:rsidR="00AE3901">
        <w:t>, which directly relate or expand on the core competencies of the ICF</w:t>
      </w:r>
      <w:r w:rsidR="001D5098">
        <w:t xml:space="preserve">, and resource </w:t>
      </w:r>
      <w:r w:rsidR="00C01532">
        <w:t>development</w:t>
      </w:r>
      <w:r w:rsidR="001D5098">
        <w:t>, which offer education on skill</w:t>
      </w:r>
      <w:r w:rsidR="002F5C60">
        <w:t xml:space="preserve">s that help a </w:t>
      </w:r>
      <w:r w:rsidR="008A1AB0">
        <w:t>coach’s</w:t>
      </w:r>
      <w:r w:rsidR="002F5C60">
        <w:t xml:space="preserve"> professional development such as personal development, coaching tools or </w:t>
      </w:r>
      <w:r w:rsidR="00E7330C">
        <w:t>assessments etc</w:t>
      </w:r>
      <w:r w:rsidR="002B56B2">
        <w:t>.</w:t>
      </w:r>
    </w:p>
    <w:p w14:paraId="350E72FD" w14:textId="5DCD9982" w:rsidR="00C31969" w:rsidRDefault="00D77BFF" w:rsidP="009B2EE8">
      <w:r>
        <w:t xml:space="preserve">A coach does not need any </w:t>
      </w:r>
      <w:r w:rsidR="00A8624C">
        <w:t>prior</w:t>
      </w:r>
      <w:r>
        <w:t xml:space="preserve"> knowledge of the </w:t>
      </w:r>
      <w:proofErr w:type="spellStart"/>
      <w:r>
        <w:t>choachee</w:t>
      </w:r>
      <w:proofErr w:type="spellEnd"/>
      <w:r>
        <w:t>,</w:t>
      </w:r>
      <w:r w:rsidR="003D3EEC">
        <w:t xml:space="preserve"> th</w:t>
      </w:r>
      <w:r w:rsidR="00BF2D6A">
        <w:t xml:space="preserve">eir </w:t>
      </w:r>
      <w:r w:rsidR="003D3EEC">
        <w:t>occupation or education</w:t>
      </w:r>
      <w:r w:rsidR="00E175AC">
        <w:t>, although these thing</w:t>
      </w:r>
      <w:r w:rsidR="00A8624C">
        <w:t>s</w:t>
      </w:r>
      <w:r w:rsidR="00E175AC">
        <w:t xml:space="preserve"> may come up </w:t>
      </w:r>
      <w:proofErr w:type="gramStart"/>
      <w:r w:rsidR="00A8624C">
        <w:t>during</w:t>
      </w:r>
      <w:r w:rsidR="00E175AC">
        <w:t xml:space="preserve"> the course of</w:t>
      </w:r>
      <w:proofErr w:type="gramEnd"/>
      <w:r w:rsidR="00E175AC">
        <w:t xml:space="preserve"> their interaction</w:t>
      </w:r>
      <w:r w:rsidR="00A8624C">
        <w:t>.</w:t>
      </w:r>
      <w:r w:rsidR="00404E44">
        <w:t xml:space="preserve"> </w:t>
      </w:r>
      <w:r w:rsidR="000D68FD">
        <w:t>Coaching</w:t>
      </w:r>
      <w:r w:rsidR="00252089">
        <w:t xml:space="preserve"> is about bring about a realisation for the </w:t>
      </w:r>
      <w:proofErr w:type="spellStart"/>
      <w:r w:rsidR="00252089">
        <w:t>coache</w:t>
      </w:r>
      <w:r w:rsidR="000D68FD">
        <w:t>e</w:t>
      </w:r>
      <w:proofErr w:type="spellEnd"/>
      <w:r w:rsidR="00252089">
        <w:t xml:space="preserve"> to help </w:t>
      </w:r>
      <w:r w:rsidR="00E56306">
        <w:t xml:space="preserve">break through any </w:t>
      </w:r>
      <w:r w:rsidR="00856685">
        <w:t>blocks</w:t>
      </w:r>
      <w:r w:rsidR="00E56306">
        <w:t xml:space="preserve"> or barriers </w:t>
      </w:r>
      <w:r w:rsidR="000D68FD">
        <w:t>preventing</w:t>
      </w:r>
      <w:r w:rsidR="00E56306">
        <w:t xml:space="preserve"> them from reaching goals</w:t>
      </w:r>
      <w:r w:rsidR="00856685">
        <w:t>.</w:t>
      </w:r>
    </w:p>
    <w:p w14:paraId="55C2837E" w14:textId="2EDC5F21" w:rsidR="00EA1CD3" w:rsidRPr="001772A5" w:rsidRDefault="00EA1CD3" w:rsidP="001772A5">
      <w:pPr>
        <w:pStyle w:val="Heading2"/>
        <w:ind w:firstLine="720"/>
        <w:rPr>
          <w:sz w:val="22"/>
          <w:szCs w:val="22"/>
        </w:rPr>
      </w:pPr>
      <w:bookmarkStart w:id="9" w:name="_Toc134454556"/>
      <w:r w:rsidRPr="001772A5">
        <w:rPr>
          <w:sz w:val="22"/>
          <w:szCs w:val="22"/>
        </w:rPr>
        <w:t>3.2 Questioning.</w:t>
      </w:r>
      <w:bookmarkEnd w:id="9"/>
    </w:p>
    <w:p w14:paraId="7B213574" w14:textId="77777777" w:rsidR="00EA1CD3" w:rsidRPr="00EA1CD3" w:rsidRDefault="00EA1CD3" w:rsidP="00EA1CD3"/>
    <w:p w14:paraId="08F10AA6" w14:textId="2BE64162" w:rsidR="0016485A" w:rsidRDefault="00EA1CD3" w:rsidP="009B2EE8">
      <w:r>
        <w:t xml:space="preserve">There are certain skills that a coach should have to help aid the process and give the </w:t>
      </w:r>
      <w:proofErr w:type="spellStart"/>
      <w:r>
        <w:t>coachee</w:t>
      </w:r>
      <w:proofErr w:type="spellEnd"/>
      <w:r>
        <w:t xml:space="preserve"> the best possible service. </w:t>
      </w:r>
      <w:r w:rsidR="0016485A">
        <w:t>Questioning is a very importa</w:t>
      </w:r>
      <w:r w:rsidR="00075E47">
        <w:t xml:space="preserve">nt skill noted for becoming an affective workforce </w:t>
      </w:r>
      <w:r w:rsidR="00D30A59">
        <w:t xml:space="preserve">coach noted both in </w:t>
      </w:r>
      <w:r w:rsidR="007A619F">
        <w:t xml:space="preserve">Hill, P. (2004) and </w:t>
      </w:r>
      <w:r w:rsidR="003744CA">
        <w:t>Whitmore, J. (2010</w:t>
      </w:r>
      <w:r>
        <w:t>) books</w:t>
      </w:r>
      <w:r w:rsidR="00664B44">
        <w:t xml:space="preserve">, they both mention questioning as an important skill for a </w:t>
      </w:r>
      <w:r w:rsidR="00374372">
        <w:t>c</w:t>
      </w:r>
      <w:r w:rsidR="00664B44">
        <w:t>oach to have</w:t>
      </w:r>
      <w:r w:rsidR="000F1E8A">
        <w:t xml:space="preserve"> as</w:t>
      </w:r>
      <w:r w:rsidR="00685704">
        <w:t xml:space="preserve"> it is questions rather than instructions a coach would need to be skilled in forming those questions</w:t>
      </w:r>
      <w:r w:rsidR="005538FB">
        <w:t xml:space="preserve"> correctly and to get the best response from the </w:t>
      </w:r>
      <w:proofErr w:type="spellStart"/>
      <w:r w:rsidR="005538FB">
        <w:t>coachee</w:t>
      </w:r>
      <w:proofErr w:type="spellEnd"/>
      <w:r w:rsidR="005538FB">
        <w:t>.</w:t>
      </w:r>
      <w:r w:rsidR="00903EB7">
        <w:t xml:space="preserve"> Various types of questioning</w:t>
      </w:r>
      <w:r>
        <w:t xml:space="preserve"> asked at the right time can provoke the response that bring the </w:t>
      </w:r>
      <w:proofErr w:type="spellStart"/>
      <w:r>
        <w:t>coachee</w:t>
      </w:r>
      <w:proofErr w:type="spellEnd"/>
      <w:r>
        <w:t xml:space="preserve"> to the next step. Hill, P. (2004) notes three levels of what is called the strategic questioning process. </w:t>
      </w:r>
    </w:p>
    <w:p w14:paraId="789DDA27" w14:textId="36074546" w:rsidR="00E9638C" w:rsidRDefault="00EA1CD3" w:rsidP="00E9638C">
      <w:r>
        <w:t xml:space="preserve">Level 1 – Would be to describe the issue or problem the </w:t>
      </w:r>
      <w:proofErr w:type="spellStart"/>
      <w:r>
        <w:t>co</w:t>
      </w:r>
      <w:r w:rsidR="00F93ED2">
        <w:t>a</w:t>
      </w:r>
      <w:r>
        <w:t>chee</w:t>
      </w:r>
      <w:proofErr w:type="spellEnd"/>
      <w:r>
        <w:t xml:space="preserve"> is facing within the workforce. The type of questioning used here could be what is described as a focused question, observational questions, analytical questions or feeling questions.</w:t>
      </w:r>
    </w:p>
    <w:p w14:paraId="206FD5A3" w14:textId="3CF45A4B" w:rsidR="00E9638C" w:rsidRDefault="00EA1CD3" w:rsidP="00E9638C">
      <w:r>
        <w:t xml:space="preserve">Level 2 – Strategic questions or digging deeper and moving from what is known, to what could be. The type of questioning used here could be visioning question for example “how would you like to be”. Changing questions such as what changes has the </w:t>
      </w:r>
      <w:proofErr w:type="spellStart"/>
      <w:r>
        <w:t>coachee</w:t>
      </w:r>
      <w:proofErr w:type="spellEnd"/>
      <w:r>
        <w:t xml:space="preserve"> seen or read about, how would changes </w:t>
      </w:r>
      <w:r w:rsidR="00F93ED2">
        <w:t>be</w:t>
      </w:r>
      <w:r>
        <w:t xml:space="preserve"> implemented within the </w:t>
      </w:r>
      <w:r w:rsidR="00F93ED2">
        <w:t>organisation</w:t>
      </w:r>
      <w:r>
        <w:t>.</w:t>
      </w:r>
    </w:p>
    <w:p w14:paraId="00F22DA2" w14:textId="6EFA1D7D" w:rsidR="00EA1CD3" w:rsidRDefault="00EA1CD3" w:rsidP="00E9638C">
      <w:r>
        <w:t xml:space="preserve">Level 3 - Creating the strategic statement. Use the </w:t>
      </w:r>
      <w:r w:rsidR="00F93ED2">
        <w:t>answers</w:t>
      </w:r>
      <w:r>
        <w:t xml:space="preserve"> from level 2, to create a strategy. Asking the right questions can help the </w:t>
      </w:r>
      <w:proofErr w:type="spellStart"/>
      <w:r>
        <w:t>coachee</w:t>
      </w:r>
      <w:proofErr w:type="spellEnd"/>
      <w:r>
        <w:t xml:space="preserve"> think more clearly and gain the ability to reach their goals.</w:t>
      </w:r>
    </w:p>
    <w:p w14:paraId="6A5C1EAF" w14:textId="771253F9" w:rsidR="00EA1CD3" w:rsidRDefault="00EA1CD3" w:rsidP="00E9638C">
      <w:r>
        <w:t>Appendix D list’s Whitmore, J. (2010) top ten powerful questions</w:t>
      </w:r>
    </w:p>
    <w:p w14:paraId="71CBA2EC" w14:textId="3936B181" w:rsidR="00E9638C" w:rsidRDefault="00EA1CD3" w:rsidP="00EA1CD3">
      <w:pPr>
        <w:pStyle w:val="Heading2"/>
        <w:rPr>
          <w:sz w:val="22"/>
          <w:szCs w:val="22"/>
        </w:rPr>
      </w:pPr>
      <w:bookmarkStart w:id="10" w:name="_Toc134454557"/>
      <w:r w:rsidRPr="001772A5">
        <w:rPr>
          <w:sz w:val="22"/>
          <w:szCs w:val="22"/>
        </w:rPr>
        <w:lastRenderedPageBreak/>
        <w:t>3.3 Emotional intelligence</w:t>
      </w:r>
      <w:bookmarkEnd w:id="10"/>
    </w:p>
    <w:p w14:paraId="52DF73A7" w14:textId="77777777" w:rsidR="001772A5" w:rsidRPr="001772A5" w:rsidRDefault="001772A5" w:rsidP="001772A5"/>
    <w:p w14:paraId="33B42A79" w14:textId="66396DA7" w:rsidR="00E9638C" w:rsidRDefault="00010843" w:rsidP="00E9638C">
      <w:r>
        <w:t xml:space="preserve">Emotional </w:t>
      </w:r>
      <w:r w:rsidR="00FF68CB">
        <w:t>intelligence</w:t>
      </w:r>
      <w:r>
        <w:t xml:space="preserve"> is the ability to </w:t>
      </w:r>
      <w:r w:rsidR="00F177EC">
        <w:t>assess a person and how they would deal with their emotions in certain situations</w:t>
      </w:r>
      <w:r w:rsidR="00D926D4">
        <w:t>. It is important</w:t>
      </w:r>
      <w:r w:rsidR="00FF68CB">
        <w:t xml:space="preserve"> for a workplace coach to understand the emotions of the </w:t>
      </w:r>
      <w:proofErr w:type="spellStart"/>
      <w:r w:rsidR="00FF68CB">
        <w:t>coachee</w:t>
      </w:r>
      <w:proofErr w:type="spellEnd"/>
      <w:r w:rsidR="00FF68CB">
        <w:t>, and in themselves.</w:t>
      </w:r>
      <w:r w:rsidR="00320BE8">
        <w:t xml:space="preserve"> Daniel Goleman is one of the leading </w:t>
      </w:r>
      <w:r w:rsidR="00064F0F">
        <w:t>theorists</w:t>
      </w:r>
      <w:r w:rsidR="00320BE8">
        <w:t xml:space="preserve"> when it </w:t>
      </w:r>
      <w:r w:rsidR="00064F0F">
        <w:t>comes</w:t>
      </w:r>
      <w:r w:rsidR="00320BE8">
        <w:t xml:space="preserve"> to emotional intelligence and </w:t>
      </w:r>
      <w:r w:rsidR="002B1A73">
        <w:t xml:space="preserve">in </w:t>
      </w:r>
      <w:r w:rsidR="00444D88">
        <w:t>F</w:t>
      </w:r>
      <w:r w:rsidR="002B1A73">
        <w:t xml:space="preserve">inding </w:t>
      </w:r>
      <w:r w:rsidR="00444D88">
        <w:t>M</w:t>
      </w:r>
      <w:r w:rsidR="002B1A73">
        <w:t>astery</w:t>
      </w:r>
      <w:r w:rsidR="00444D88">
        <w:t xml:space="preserve"> (2021), an interview with Goleman</w:t>
      </w:r>
      <w:r w:rsidR="00F43535">
        <w:t xml:space="preserve"> he </w:t>
      </w:r>
      <w:r w:rsidR="000D5DB0">
        <w:t xml:space="preserve">explains that emotional intelligence is like the science of how on individual is with themselves and with </w:t>
      </w:r>
      <w:r w:rsidR="00064F0F">
        <w:t>each other</w:t>
      </w:r>
      <w:r w:rsidR="00B30B78">
        <w:t>.</w:t>
      </w:r>
      <w:r w:rsidR="00315126">
        <w:t xml:space="preserve"> </w:t>
      </w:r>
      <w:r w:rsidR="00143E7F">
        <w:t>Refer</w:t>
      </w:r>
      <w:r w:rsidR="00315126">
        <w:t xml:space="preserve"> to </w:t>
      </w:r>
      <w:r w:rsidR="00064F0F">
        <w:t>Goleman’s</w:t>
      </w:r>
      <w:r w:rsidR="00315126">
        <w:t xml:space="preserve"> theory of emotional intelligence in Appendix E</w:t>
      </w:r>
      <w:r w:rsidR="009C27E6">
        <w:t xml:space="preserve">. </w:t>
      </w:r>
      <w:r w:rsidR="00891FFC">
        <w:t>Whitmore, P. (</w:t>
      </w:r>
      <w:r w:rsidR="00FE61F1">
        <w:t>2010)</w:t>
      </w:r>
      <w:r w:rsidR="00916387">
        <w:t xml:space="preserve"> Refers to this as transformational coaching</w:t>
      </w:r>
      <w:r w:rsidR="003C1267">
        <w:t>.</w:t>
      </w:r>
      <w:r w:rsidR="000A06A9">
        <w:t xml:space="preserve"> </w:t>
      </w:r>
      <w:r w:rsidR="004464B6">
        <w:t>Goleman</w:t>
      </w:r>
      <w:r w:rsidR="00814361">
        <w:t xml:space="preserve"> has five components to his theory of emotional intelligence which include</w:t>
      </w:r>
      <w:r w:rsidR="001918F1">
        <w:t>:</w:t>
      </w:r>
    </w:p>
    <w:p w14:paraId="14B07AFC" w14:textId="11EF41A8" w:rsidR="001918F1" w:rsidRDefault="00566E18" w:rsidP="001918F1">
      <w:pPr>
        <w:pStyle w:val="ListParagraph"/>
        <w:numPr>
          <w:ilvl w:val="0"/>
          <w:numId w:val="42"/>
        </w:numPr>
      </w:pPr>
      <w:r>
        <w:t>Self-Awareness</w:t>
      </w:r>
    </w:p>
    <w:p w14:paraId="66C602A9" w14:textId="2AB3B150" w:rsidR="001918F1" w:rsidRDefault="00566E18" w:rsidP="001918F1">
      <w:pPr>
        <w:pStyle w:val="ListParagraph"/>
        <w:numPr>
          <w:ilvl w:val="0"/>
          <w:numId w:val="42"/>
        </w:numPr>
      </w:pPr>
      <w:r>
        <w:t>Self-Management</w:t>
      </w:r>
    </w:p>
    <w:p w14:paraId="74AD47B0" w14:textId="5299BE67" w:rsidR="001918F1" w:rsidRDefault="001918F1" w:rsidP="001918F1">
      <w:pPr>
        <w:pStyle w:val="ListParagraph"/>
        <w:numPr>
          <w:ilvl w:val="0"/>
          <w:numId w:val="42"/>
        </w:numPr>
      </w:pPr>
      <w:r>
        <w:t>Social Skills</w:t>
      </w:r>
    </w:p>
    <w:p w14:paraId="48BE9FA7" w14:textId="3C959B00" w:rsidR="001918F1" w:rsidRDefault="001918F1" w:rsidP="001918F1">
      <w:pPr>
        <w:pStyle w:val="ListParagraph"/>
        <w:numPr>
          <w:ilvl w:val="0"/>
          <w:numId w:val="42"/>
        </w:numPr>
      </w:pPr>
      <w:r>
        <w:t>Empathy</w:t>
      </w:r>
    </w:p>
    <w:p w14:paraId="7E5E6F85" w14:textId="59CD9640" w:rsidR="001918F1" w:rsidRDefault="001918F1" w:rsidP="001918F1">
      <w:pPr>
        <w:pStyle w:val="ListParagraph"/>
        <w:numPr>
          <w:ilvl w:val="0"/>
          <w:numId w:val="42"/>
        </w:numPr>
      </w:pPr>
      <w:r>
        <w:t>Motivation</w:t>
      </w:r>
    </w:p>
    <w:p w14:paraId="611E3936" w14:textId="33F47153" w:rsidR="00566E18" w:rsidRDefault="00566E18" w:rsidP="00566E18">
      <w:r>
        <w:t xml:space="preserve">As a workplace coach having </w:t>
      </w:r>
      <w:proofErr w:type="spellStart"/>
      <w:r>
        <w:t>theses</w:t>
      </w:r>
      <w:proofErr w:type="spellEnd"/>
      <w:r>
        <w:t xml:space="preserve"> skills </w:t>
      </w:r>
      <w:r w:rsidR="00BF5DE0">
        <w:t xml:space="preserve">are especially important to be able to relate to the </w:t>
      </w:r>
      <w:proofErr w:type="spellStart"/>
      <w:r w:rsidR="00BF5DE0">
        <w:t>coachee</w:t>
      </w:r>
      <w:proofErr w:type="spellEnd"/>
      <w:r w:rsidR="00CB1A06">
        <w:t xml:space="preserve">, gain trust with the </w:t>
      </w:r>
      <w:r w:rsidR="005912B1">
        <w:t xml:space="preserve">individual and help the </w:t>
      </w:r>
      <w:proofErr w:type="spellStart"/>
      <w:r w:rsidR="005912B1">
        <w:t>coa</w:t>
      </w:r>
      <w:r w:rsidR="00B65EBD">
        <w:t>c</w:t>
      </w:r>
      <w:r w:rsidR="005912B1">
        <w:t>hee</w:t>
      </w:r>
      <w:proofErr w:type="spellEnd"/>
      <w:r w:rsidR="005912B1">
        <w:t xml:space="preserve"> provoke change within themselves</w:t>
      </w:r>
      <w:r w:rsidR="00B65EBD">
        <w:t>.</w:t>
      </w:r>
    </w:p>
    <w:p w14:paraId="5158F371" w14:textId="12C6D0CE" w:rsidR="00E9638C" w:rsidRPr="001772A5" w:rsidRDefault="00C473AE" w:rsidP="00F37153">
      <w:pPr>
        <w:pStyle w:val="Heading2"/>
        <w:numPr>
          <w:ilvl w:val="1"/>
          <w:numId w:val="37"/>
        </w:numPr>
        <w:rPr>
          <w:sz w:val="22"/>
          <w:szCs w:val="22"/>
        </w:rPr>
      </w:pPr>
      <w:bookmarkStart w:id="11" w:name="_Toc134454558"/>
      <w:r w:rsidRPr="001772A5">
        <w:rPr>
          <w:sz w:val="22"/>
          <w:szCs w:val="22"/>
        </w:rPr>
        <w:t>Communication</w:t>
      </w:r>
      <w:bookmarkEnd w:id="11"/>
    </w:p>
    <w:p w14:paraId="51EE055F" w14:textId="77777777" w:rsidR="007022D7" w:rsidRDefault="007022D7" w:rsidP="00F37153"/>
    <w:p w14:paraId="42C130B6" w14:textId="39CE3C39" w:rsidR="00F37153" w:rsidRPr="00F37153" w:rsidRDefault="00306307" w:rsidP="00F37153">
      <w:r>
        <w:t xml:space="preserve">The </w:t>
      </w:r>
      <w:r w:rsidR="00C0594A">
        <w:t>workplace</w:t>
      </w:r>
      <w:r>
        <w:t xml:space="preserve"> coach being able to communicate with the </w:t>
      </w:r>
      <w:proofErr w:type="spellStart"/>
      <w:r>
        <w:t>coachee</w:t>
      </w:r>
      <w:proofErr w:type="spellEnd"/>
      <w:r>
        <w:t xml:space="preserve"> is a highly important skill</w:t>
      </w:r>
      <w:r w:rsidR="002C3974">
        <w:t xml:space="preserve"> </w:t>
      </w:r>
      <w:r w:rsidR="009F3212">
        <w:t>needed to become an affective coach.</w:t>
      </w:r>
      <w:r w:rsidR="00C0594A">
        <w:t xml:space="preserve"> The </w:t>
      </w:r>
      <w:proofErr w:type="spellStart"/>
      <w:r w:rsidR="00C0594A">
        <w:t>coachee</w:t>
      </w:r>
      <w:proofErr w:type="spellEnd"/>
      <w:r w:rsidR="00C0594A">
        <w:t xml:space="preserve"> needs to be able to express their feelings and emotions to the </w:t>
      </w:r>
      <w:r w:rsidR="00887137">
        <w:t>coach,</w:t>
      </w:r>
      <w:r w:rsidR="00C0594A">
        <w:t xml:space="preserve"> which is generally a </w:t>
      </w:r>
      <w:r w:rsidR="008038E3">
        <w:t xml:space="preserve">stranger, so </w:t>
      </w:r>
      <w:r w:rsidR="00570159">
        <w:t>being</w:t>
      </w:r>
      <w:r w:rsidR="008038E3">
        <w:t xml:space="preserve"> </w:t>
      </w:r>
      <w:r w:rsidR="00570159">
        <w:t>able</w:t>
      </w:r>
      <w:r w:rsidR="008038E3">
        <w:t xml:space="preserve"> to communicate affectively not only helps build trust between the two but will </w:t>
      </w:r>
      <w:r w:rsidR="00D6171B">
        <w:t xml:space="preserve">help </w:t>
      </w:r>
      <w:r w:rsidR="00944A19">
        <w:t>relieve</w:t>
      </w:r>
      <w:r w:rsidR="00D6171B">
        <w:t xml:space="preserve"> anxieties, </w:t>
      </w:r>
      <w:r w:rsidR="007C2508">
        <w:t>break</w:t>
      </w:r>
      <w:r w:rsidR="00D6171B">
        <w:t xml:space="preserve"> down barriers and allow a bond to form during th</w:t>
      </w:r>
      <w:r w:rsidR="009515C4">
        <w:t xml:space="preserve">e coach and </w:t>
      </w:r>
      <w:proofErr w:type="spellStart"/>
      <w:r w:rsidR="009515C4">
        <w:t>co</w:t>
      </w:r>
      <w:r w:rsidR="00944A19">
        <w:t>a</w:t>
      </w:r>
      <w:r w:rsidR="009515C4">
        <w:t>chee</w:t>
      </w:r>
      <w:r w:rsidR="00944A19">
        <w:t>’</w:t>
      </w:r>
      <w:r w:rsidR="009515C4">
        <w:t>s</w:t>
      </w:r>
      <w:proofErr w:type="spellEnd"/>
      <w:r w:rsidR="009515C4">
        <w:t xml:space="preserve"> time to </w:t>
      </w:r>
      <w:r w:rsidR="00944A19">
        <w:t>gather</w:t>
      </w:r>
      <w:r w:rsidR="009515C4">
        <w:t xml:space="preserve">. The coach will be able to get a lot more information from the </w:t>
      </w:r>
      <w:proofErr w:type="spellStart"/>
      <w:r w:rsidR="009515C4">
        <w:t>co</w:t>
      </w:r>
      <w:r w:rsidR="00944A19">
        <w:t>a</w:t>
      </w:r>
      <w:r w:rsidR="009515C4">
        <w:t>chee</w:t>
      </w:r>
      <w:proofErr w:type="spellEnd"/>
      <w:r w:rsidR="009515C4">
        <w:t xml:space="preserve"> with affective </w:t>
      </w:r>
      <w:r w:rsidR="00944A19">
        <w:t>communication</w:t>
      </w:r>
      <w:r w:rsidR="009515C4">
        <w:t xml:space="preserve"> skills also.</w:t>
      </w:r>
    </w:p>
    <w:p w14:paraId="143AF404" w14:textId="7C48B9E5" w:rsidR="00E9638C" w:rsidRDefault="00B6718F" w:rsidP="00E9638C">
      <w:r>
        <w:t>Er</w:t>
      </w:r>
      <w:r w:rsidR="008501BD">
        <w:t>i</w:t>
      </w:r>
      <w:r w:rsidR="00481367">
        <w:t xml:space="preserve">c burn is </w:t>
      </w:r>
      <w:r w:rsidR="000A7192">
        <w:t>known</w:t>
      </w:r>
      <w:r w:rsidR="00481367">
        <w:t xml:space="preserve"> for his </w:t>
      </w:r>
      <w:r w:rsidR="00D656B6">
        <w:t>Transactional</w:t>
      </w:r>
      <w:r w:rsidR="00481367">
        <w:t xml:space="preserve"> </w:t>
      </w:r>
      <w:r w:rsidR="00D656B6">
        <w:t>Analysis</w:t>
      </w:r>
      <w:r w:rsidR="00481367">
        <w:t xml:space="preserve"> Theory</w:t>
      </w:r>
      <w:r w:rsidR="00D656B6">
        <w:t>- Ego state communication.</w:t>
      </w:r>
      <w:r w:rsidR="00887137">
        <w:t xml:space="preserve"> </w:t>
      </w:r>
      <w:r w:rsidR="00A118FE">
        <w:t>There are three main ego states</w:t>
      </w:r>
      <w:r w:rsidR="005B57D5">
        <w:t xml:space="preserve">, Adult, </w:t>
      </w:r>
      <w:r w:rsidR="00DE6866">
        <w:t>parent and</w:t>
      </w:r>
      <w:r w:rsidR="005B57D5">
        <w:t xml:space="preserve"> child.</w:t>
      </w:r>
      <w:r w:rsidR="00654D35">
        <w:t xml:space="preserve"> The ego </w:t>
      </w:r>
      <w:r w:rsidR="00513480">
        <w:t>stage</w:t>
      </w:r>
      <w:r w:rsidR="00654D35">
        <w:t xml:space="preserve"> in which an individual </w:t>
      </w:r>
      <w:r w:rsidR="00FC5F13">
        <w:t>falls into whilst dealing with a situation in work at in their personal life</w:t>
      </w:r>
      <w:r w:rsidR="00D466A2">
        <w:t xml:space="preserve"> can have a big impact on the outcome. Transactional analysis feeds into being emotionally intelligence and if a coach can recognise the ego state that the coach </w:t>
      </w:r>
      <w:r w:rsidR="00DE6866">
        <w:t xml:space="preserve">ism in at the time, will allow the coach to respond in a way which will eventually put the coach and </w:t>
      </w:r>
      <w:proofErr w:type="spellStart"/>
      <w:r w:rsidR="00DE6866">
        <w:t>coachee</w:t>
      </w:r>
      <w:proofErr w:type="spellEnd"/>
      <w:r w:rsidR="00DE6866">
        <w:t xml:space="preserve"> in the best position, which is the </w:t>
      </w:r>
      <w:r w:rsidR="007C2508">
        <w:t>adult-to-adult</w:t>
      </w:r>
      <w:r w:rsidR="00DE6866">
        <w:t xml:space="preserve"> ego state.</w:t>
      </w:r>
      <w:r w:rsidR="007C2508">
        <w:t xml:space="preserve"> This should then help communication flow eas</w:t>
      </w:r>
      <w:r w:rsidR="00D045DB">
        <w:t>ier and allow the coach</w:t>
      </w:r>
      <w:r w:rsidR="00C522BB">
        <w:t xml:space="preserve"> and coaches relationship progress and eventually </w:t>
      </w:r>
      <w:proofErr w:type="spellStart"/>
      <w:r w:rsidR="00C522BB">
        <w:t>meat</w:t>
      </w:r>
      <w:proofErr w:type="spellEnd"/>
      <w:r w:rsidR="00C522BB">
        <w:t xml:space="preserve"> the goals set </w:t>
      </w:r>
      <w:r w:rsidR="00513480">
        <w:t>out. The</w:t>
      </w:r>
      <w:r w:rsidR="00435164">
        <w:t xml:space="preserve"> next se</w:t>
      </w:r>
      <w:r w:rsidR="00936F69">
        <w:t>ction of report will now look at different models that are available to assist when formally coaching.</w:t>
      </w:r>
    </w:p>
    <w:p w14:paraId="7DA79FD6" w14:textId="77777777" w:rsidR="004F6A40" w:rsidRDefault="004F6A40" w:rsidP="00E9638C"/>
    <w:p w14:paraId="5D3EE62F" w14:textId="77777777" w:rsidR="00E9638C" w:rsidRDefault="00E9638C" w:rsidP="00E9638C"/>
    <w:p w14:paraId="25B74994" w14:textId="77777777" w:rsidR="00E9638C" w:rsidRDefault="00E9638C" w:rsidP="00E9638C"/>
    <w:p w14:paraId="0B50CF0A" w14:textId="77777777" w:rsidR="00E9638C" w:rsidRDefault="00E9638C" w:rsidP="00E9638C"/>
    <w:p w14:paraId="09897565" w14:textId="77777777" w:rsidR="00E9638C" w:rsidRDefault="00E9638C" w:rsidP="00E9638C"/>
    <w:p w14:paraId="5B4D06C1" w14:textId="77777777" w:rsidR="00E9638C" w:rsidRDefault="00E9638C" w:rsidP="00E9638C"/>
    <w:p w14:paraId="36078C58" w14:textId="77777777" w:rsidR="00E9638C" w:rsidRDefault="00E9638C" w:rsidP="00E9638C"/>
    <w:p w14:paraId="42D2CCC9" w14:textId="77777777" w:rsidR="00E9638C" w:rsidRDefault="00E9638C" w:rsidP="00E9638C"/>
    <w:p w14:paraId="5E2918AF" w14:textId="77777777" w:rsidR="00E9638C" w:rsidRDefault="00E9638C" w:rsidP="00E9638C"/>
    <w:p w14:paraId="29C9B8AE" w14:textId="38A95E5D" w:rsidR="002D4326" w:rsidRDefault="00027432" w:rsidP="00127AEC">
      <w:pPr>
        <w:pStyle w:val="Heading2"/>
        <w:numPr>
          <w:ilvl w:val="0"/>
          <w:numId w:val="37"/>
        </w:numPr>
        <w:rPr>
          <w:i/>
          <w:iCs/>
        </w:rPr>
      </w:pPr>
      <w:bookmarkStart w:id="12" w:name="_Toc134454559"/>
      <w:r w:rsidRPr="0025512B">
        <w:rPr>
          <w:sz w:val="24"/>
          <w:szCs w:val="24"/>
        </w:rPr>
        <w:lastRenderedPageBreak/>
        <w:t>A</w:t>
      </w:r>
      <w:r w:rsidR="00513C84" w:rsidRPr="0025512B">
        <w:rPr>
          <w:sz w:val="24"/>
          <w:szCs w:val="24"/>
        </w:rPr>
        <w:t xml:space="preserve"> Model or </w:t>
      </w:r>
      <w:r w:rsidR="0025512B">
        <w:rPr>
          <w:sz w:val="24"/>
          <w:szCs w:val="24"/>
        </w:rPr>
        <w:t>P</w:t>
      </w:r>
      <w:r w:rsidR="00513C84" w:rsidRPr="0025512B">
        <w:rPr>
          <w:sz w:val="24"/>
          <w:szCs w:val="24"/>
        </w:rPr>
        <w:t xml:space="preserve">rocess that should be followed when formally </w:t>
      </w:r>
      <w:r w:rsidR="0025512B">
        <w:rPr>
          <w:sz w:val="24"/>
          <w:szCs w:val="24"/>
        </w:rPr>
        <w:t>C</w:t>
      </w:r>
      <w:r w:rsidR="0025512B" w:rsidRPr="0025512B">
        <w:rPr>
          <w:sz w:val="24"/>
          <w:szCs w:val="24"/>
        </w:rPr>
        <w:t>oaching.</w:t>
      </w:r>
      <w:bookmarkEnd w:id="12"/>
      <w:r w:rsidR="00865FF9" w:rsidRPr="001A72DF">
        <w:rPr>
          <w:i/>
          <w:iCs/>
        </w:rPr>
        <w:tab/>
      </w:r>
    </w:p>
    <w:p w14:paraId="24411D3E" w14:textId="77777777" w:rsidR="00BF5655" w:rsidRDefault="00BF5655" w:rsidP="00BF5655"/>
    <w:p w14:paraId="3BF359AE" w14:textId="3B383F97" w:rsidR="00BF5655" w:rsidRDefault="00BF5655" w:rsidP="00BF5655">
      <w:r>
        <w:t xml:space="preserve">An organisation first </w:t>
      </w:r>
      <w:proofErr w:type="gramStart"/>
      <w:r>
        <w:t>has to</w:t>
      </w:r>
      <w:proofErr w:type="gramEnd"/>
      <w:r>
        <w:t xml:space="preserve"> have the right </w:t>
      </w:r>
      <w:r w:rsidR="004F2175">
        <w:t xml:space="preserve">learning </w:t>
      </w:r>
      <w:r>
        <w:t>culture and attitude</w:t>
      </w:r>
      <w:r w:rsidR="004F2175">
        <w:t xml:space="preserve"> for </w:t>
      </w:r>
      <w:r w:rsidR="005730E7">
        <w:t>coaching</w:t>
      </w:r>
      <w:r w:rsidR="004F2175">
        <w:t xml:space="preserve"> to actually have an </w:t>
      </w:r>
      <w:r w:rsidR="005730E7">
        <w:t xml:space="preserve">effect. But the right culture can </w:t>
      </w:r>
      <w:proofErr w:type="gramStart"/>
      <w:r w:rsidR="005730E7">
        <w:t xml:space="preserve">have an </w:t>
      </w:r>
      <w:r w:rsidR="00505309">
        <w:t>effect</w:t>
      </w:r>
      <w:r w:rsidR="005730E7">
        <w:t xml:space="preserve"> on</w:t>
      </w:r>
      <w:proofErr w:type="gramEnd"/>
      <w:r w:rsidR="005730E7">
        <w:t xml:space="preserve"> a</w:t>
      </w:r>
      <w:r w:rsidR="00B638AF">
        <w:t xml:space="preserve">n </w:t>
      </w:r>
      <w:r w:rsidR="00505309">
        <w:t>organisation’s</w:t>
      </w:r>
      <w:r w:rsidR="00B638AF">
        <w:t xml:space="preserve"> performance. The rules of the </w:t>
      </w:r>
      <w:r w:rsidR="00206619">
        <w:t>organisation, behavioural</w:t>
      </w:r>
      <w:r w:rsidR="004A1FC2">
        <w:t xml:space="preserve"> norms</w:t>
      </w:r>
      <w:r w:rsidR="00E85074">
        <w:t>,</w:t>
      </w:r>
      <w:r w:rsidR="00B638AF">
        <w:t xml:space="preserve"> values</w:t>
      </w:r>
      <w:r w:rsidR="00E85074">
        <w:t xml:space="preserve"> and attitude of the organisation is what builds the culture within the </w:t>
      </w:r>
      <w:r w:rsidR="00505309">
        <w:t>organisation.</w:t>
      </w:r>
      <w:r w:rsidR="00206619">
        <w:t xml:space="preserve"> There are </w:t>
      </w:r>
      <w:proofErr w:type="gramStart"/>
      <w:r w:rsidR="00206619">
        <w:t>a number of</w:t>
      </w:r>
      <w:proofErr w:type="gramEnd"/>
      <w:r w:rsidR="00206619">
        <w:t xml:space="preserve"> different models available to be adopted to help aid the </w:t>
      </w:r>
      <w:r w:rsidR="00634D97">
        <w:t>coaching</w:t>
      </w:r>
      <w:r w:rsidR="00206619">
        <w:t xml:space="preserve"> </w:t>
      </w:r>
      <w:r w:rsidR="008D10FB">
        <w:t>process.</w:t>
      </w:r>
    </w:p>
    <w:p w14:paraId="2C552D6D" w14:textId="29BDEEB2" w:rsidR="00A31DA5" w:rsidRDefault="00BA0A1A" w:rsidP="00BF5655">
      <w:r>
        <w:t xml:space="preserve">As part of the coaching process, it is important </w:t>
      </w:r>
      <w:r w:rsidR="004607ED">
        <w:t>to</w:t>
      </w:r>
      <w:r>
        <w:t xml:space="preserve"> able to evaluate the</w:t>
      </w:r>
      <w:r w:rsidR="009150E2">
        <w:t xml:space="preserve"> progress not only to make sure the </w:t>
      </w:r>
      <w:proofErr w:type="spellStart"/>
      <w:r w:rsidR="009150E2">
        <w:t>coache</w:t>
      </w:r>
      <w:r w:rsidR="005E1A81">
        <w:t>e</w:t>
      </w:r>
      <w:proofErr w:type="spellEnd"/>
      <w:r w:rsidR="009150E2">
        <w:t xml:space="preserve"> is </w:t>
      </w:r>
      <w:r w:rsidR="00C87AD5">
        <w:t>meeting</w:t>
      </w:r>
      <w:r w:rsidR="009150E2">
        <w:t xml:space="preserve"> goals b</w:t>
      </w:r>
      <w:r w:rsidR="00C87AD5">
        <w:t>ut also helps evaluate the success of the program.</w:t>
      </w:r>
      <w:r w:rsidR="001E6660">
        <w:t xml:space="preserve"> </w:t>
      </w:r>
      <w:r w:rsidR="008873F9">
        <w:t>Th</w:t>
      </w:r>
      <w:r w:rsidR="00D04D05">
        <w:t>e Kirk</w:t>
      </w:r>
      <w:r w:rsidR="000F4206">
        <w:t>p</w:t>
      </w:r>
      <w:r w:rsidR="00C15E85">
        <w:t xml:space="preserve">atrick model as mentioned </w:t>
      </w:r>
      <w:r w:rsidR="00634AF1">
        <w:t xml:space="preserve">in 2.3.3 is a model </w:t>
      </w:r>
      <w:r w:rsidR="00F85023">
        <w:t xml:space="preserve">of evaluation. </w:t>
      </w:r>
      <w:proofErr w:type="spellStart"/>
      <w:r w:rsidR="001E6660">
        <w:t>Maund</w:t>
      </w:r>
      <w:proofErr w:type="spellEnd"/>
      <w:r w:rsidR="001E6660">
        <w:t>, A. (2018)</w:t>
      </w:r>
      <w:r w:rsidR="00881FD2">
        <w:t xml:space="preserve"> </w:t>
      </w:r>
      <w:r w:rsidR="008873F9">
        <w:t>refers to the</w:t>
      </w:r>
      <w:r w:rsidR="00F85023">
        <w:t xml:space="preserve"> another, The</w:t>
      </w:r>
      <w:r w:rsidR="008873F9">
        <w:t xml:space="preserve"> </w:t>
      </w:r>
      <w:r w:rsidR="00F85023">
        <w:t>CIRO</w:t>
      </w:r>
      <w:r w:rsidR="008873F9">
        <w:t xml:space="preserve"> model</w:t>
      </w:r>
      <w:r w:rsidR="000A4A5B">
        <w:t xml:space="preserve">. </w:t>
      </w:r>
      <w:r w:rsidR="00A31DA5">
        <w:t>This model is also made up of four levels:</w:t>
      </w:r>
      <w:r w:rsidR="00A31DA5">
        <w:br/>
      </w:r>
    </w:p>
    <w:p w14:paraId="0220806C" w14:textId="216F792B" w:rsidR="00515C23" w:rsidRDefault="00A31DA5" w:rsidP="00A31DA5">
      <w:pPr>
        <w:pStyle w:val="ListParagraph"/>
        <w:numPr>
          <w:ilvl w:val="0"/>
          <w:numId w:val="45"/>
        </w:numPr>
      </w:pPr>
      <w:r>
        <w:t>Context</w:t>
      </w:r>
    </w:p>
    <w:p w14:paraId="67C63E5F" w14:textId="2B9413D0" w:rsidR="00937588" w:rsidRDefault="00937588" w:rsidP="00A31DA5">
      <w:pPr>
        <w:pStyle w:val="ListParagraph"/>
        <w:numPr>
          <w:ilvl w:val="0"/>
          <w:numId w:val="45"/>
        </w:numPr>
      </w:pPr>
      <w:r>
        <w:t>Input</w:t>
      </w:r>
    </w:p>
    <w:p w14:paraId="2D7AD292" w14:textId="4B9985C1" w:rsidR="00937588" w:rsidRDefault="00937588" w:rsidP="00A31DA5">
      <w:pPr>
        <w:pStyle w:val="ListParagraph"/>
        <w:numPr>
          <w:ilvl w:val="0"/>
          <w:numId w:val="45"/>
        </w:numPr>
      </w:pPr>
      <w:r>
        <w:t>Reaction</w:t>
      </w:r>
    </w:p>
    <w:p w14:paraId="1BFA0D6F" w14:textId="5F0B8743" w:rsidR="00937588" w:rsidRDefault="0042055D" w:rsidP="00A31DA5">
      <w:pPr>
        <w:pStyle w:val="ListParagraph"/>
        <w:numPr>
          <w:ilvl w:val="0"/>
          <w:numId w:val="45"/>
        </w:numPr>
      </w:pPr>
      <w:r>
        <w:t>O</w:t>
      </w:r>
      <w:r w:rsidR="00937588">
        <w:t>utcome</w:t>
      </w:r>
    </w:p>
    <w:p w14:paraId="36CB4422" w14:textId="77DFE021" w:rsidR="0042055D" w:rsidRDefault="0042055D" w:rsidP="0042055D">
      <w:r>
        <w:t xml:space="preserve">This model works similarly to the Kirkpatrick </w:t>
      </w:r>
      <w:r w:rsidR="004607ED">
        <w:t>model,</w:t>
      </w:r>
      <w:r>
        <w:t xml:space="preserve"> </w:t>
      </w:r>
      <w:r w:rsidR="0008316E">
        <w:t xml:space="preserve">and both have four levels, and both evaluate the results and outcomes of </w:t>
      </w:r>
      <w:r w:rsidR="004607ED">
        <w:t>training.</w:t>
      </w:r>
    </w:p>
    <w:p w14:paraId="234CA6A7" w14:textId="0A2FE71E" w:rsidR="0059184B" w:rsidRDefault="000A1CAA" w:rsidP="0042055D">
      <w:r>
        <w:t xml:space="preserve">I have not found a model that can offer continues monitoring of the program from the </w:t>
      </w:r>
      <w:r w:rsidR="004607ED">
        <w:t>coach’s</w:t>
      </w:r>
      <w:r>
        <w:t xml:space="preserve"> </w:t>
      </w:r>
      <w:r w:rsidR="00005373">
        <w:t>perspective</w:t>
      </w:r>
      <w:r>
        <w:t xml:space="preserve"> as </w:t>
      </w:r>
      <w:r w:rsidR="00005373">
        <w:t>once</w:t>
      </w:r>
      <w:r>
        <w:t xml:space="preserve"> </w:t>
      </w:r>
      <w:r w:rsidR="004607ED">
        <w:t>their</w:t>
      </w:r>
      <w:r>
        <w:t xml:space="preserve"> program has finished with the </w:t>
      </w:r>
      <w:proofErr w:type="spellStart"/>
      <w:r>
        <w:t>coachee</w:t>
      </w:r>
      <w:proofErr w:type="spellEnd"/>
      <w:r>
        <w:t xml:space="preserve">, apart from </w:t>
      </w:r>
      <w:r w:rsidR="004B3F0A">
        <w:t>may be a follow-up questionnaire a month or so after the</w:t>
      </w:r>
      <w:r w:rsidR="00C8461B">
        <w:t xml:space="preserve"> program ended. As an organisation the </w:t>
      </w:r>
      <w:r w:rsidR="004607ED">
        <w:t>company could</w:t>
      </w:r>
      <w:r w:rsidR="00C8461B">
        <w:t xml:space="preserve"> possibly use monthly one to ones and reviews to check the coaching received is still </w:t>
      </w:r>
      <w:r w:rsidR="00A44772">
        <w:t xml:space="preserve">beneficial to both the company and the </w:t>
      </w:r>
      <w:proofErr w:type="spellStart"/>
      <w:r w:rsidR="00A44772">
        <w:t>coachee</w:t>
      </w:r>
      <w:proofErr w:type="spellEnd"/>
      <w:r w:rsidR="00A44772">
        <w:t>.</w:t>
      </w:r>
    </w:p>
    <w:p w14:paraId="7F98018B" w14:textId="4A290D81" w:rsidR="0021154B" w:rsidRDefault="0021154B" w:rsidP="0042055D">
      <w:r>
        <w:t>There is the CLEAR model of c</w:t>
      </w:r>
      <w:r w:rsidR="007932C8">
        <w:t>oaching that adds another aspect of coaching that is not included in the previous models mentioned but is an import</w:t>
      </w:r>
      <w:r w:rsidR="00421420">
        <w:t>ant aspect of coaching. The CLEAR model</w:t>
      </w:r>
      <w:r w:rsidR="00A9230B">
        <w:t xml:space="preserve"> has five aspects ad</w:t>
      </w:r>
      <w:r w:rsidR="002948D4">
        <w:t xml:space="preserve">ding contracting into the process. This helps set clear expectations of all parties involved </w:t>
      </w:r>
      <w:r w:rsidR="007A69D3">
        <w:t>and setting the ground rules for what is expected</w:t>
      </w:r>
      <w:r w:rsidR="001F091A">
        <w:t xml:space="preserve">. It can also give the organisation and idea of the plan and keep </w:t>
      </w:r>
      <w:r w:rsidR="00D77095">
        <w:t xml:space="preserve">them </w:t>
      </w:r>
      <w:r w:rsidR="001F091A">
        <w:t>in the loop</w:t>
      </w:r>
      <w:r w:rsidR="00D77095">
        <w:t>.</w:t>
      </w:r>
      <w:r w:rsidR="00A8627A">
        <w:t xml:space="preserve"> Contracting being the first process of the CLEAR model always </w:t>
      </w:r>
      <w:r w:rsidR="005320A8">
        <w:t xml:space="preserve">a </w:t>
      </w:r>
      <w:r w:rsidR="004607ED">
        <w:t>framework</w:t>
      </w:r>
      <w:r w:rsidR="005320A8">
        <w:t xml:space="preserve"> to be set in relation to things such as time scale, times and dates of availably</w:t>
      </w:r>
      <w:r w:rsidR="009F33B6">
        <w:t>, pay.</w:t>
      </w:r>
      <w:r w:rsidR="00D77095">
        <w:t xml:space="preserve"> The CLEAR model includes:</w:t>
      </w:r>
    </w:p>
    <w:p w14:paraId="39C55001" w14:textId="64D48069" w:rsidR="00D77095" w:rsidRDefault="00D77095" w:rsidP="00D77095">
      <w:pPr>
        <w:pStyle w:val="ListParagraph"/>
        <w:numPr>
          <w:ilvl w:val="0"/>
          <w:numId w:val="47"/>
        </w:numPr>
      </w:pPr>
      <w:r>
        <w:t>Contracting</w:t>
      </w:r>
    </w:p>
    <w:p w14:paraId="56894499" w14:textId="4ED601BC" w:rsidR="009F33B6" w:rsidRDefault="009F33B6" w:rsidP="00D77095">
      <w:pPr>
        <w:pStyle w:val="ListParagraph"/>
        <w:numPr>
          <w:ilvl w:val="0"/>
          <w:numId w:val="47"/>
        </w:numPr>
      </w:pPr>
      <w:r>
        <w:t>Listening</w:t>
      </w:r>
    </w:p>
    <w:p w14:paraId="35D18E2B" w14:textId="70792C90" w:rsidR="009F33B6" w:rsidRDefault="009F33B6" w:rsidP="00D77095">
      <w:pPr>
        <w:pStyle w:val="ListParagraph"/>
        <w:numPr>
          <w:ilvl w:val="0"/>
          <w:numId w:val="47"/>
        </w:numPr>
      </w:pPr>
      <w:r>
        <w:t>Exploring</w:t>
      </w:r>
    </w:p>
    <w:p w14:paraId="2D42D800" w14:textId="367EF4E6" w:rsidR="009F33B6" w:rsidRDefault="009F33B6" w:rsidP="00D77095">
      <w:pPr>
        <w:pStyle w:val="ListParagraph"/>
        <w:numPr>
          <w:ilvl w:val="0"/>
          <w:numId w:val="47"/>
        </w:numPr>
      </w:pPr>
      <w:r>
        <w:t>Action</w:t>
      </w:r>
    </w:p>
    <w:p w14:paraId="11A54F8C" w14:textId="77E8DF3A" w:rsidR="009F33B6" w:rsidRDefault="009F33B6" w:rsidP="00D77095">
      <w:pPr>
        <w:pStyle w:val="ListParagraph"/>
        <w:numPr>
          <w:ilvl w:val="0"/>
          <w:numId w:val="47"/>
        </w:numPr>
      </w:pPr>
      <w:r>
        <w:t>Review</w:t>
      </w:r>
    </w:p>
    <w:p w14:paraId="1DF51063" w14:textId="3BF7BE66" w:rsidR="009F33B6" w:rsidRDefault="004607ED" w:rsidP="009F33B6">
      <w:r>
        <w:t>So,</w:t>
      </w:r>
      <w:r w:rsidR="009F33B6">
        <w:t xml:space="preserve"> it is very similar to all the </w:t>
      </w:r>
      <w:r w:rsidR="00DD3908">
        <w:t>other</w:t>
      </w:r>
      <w:r w:rsidR="009F33B6">
        <w:t xml:space="preserve"> </w:t>
      </w:r>
      <w:r w:rsidR="002C69C4">
        <w:t>models,</w:t>
      </w:r>
      <w:r w:rsidR="009F33B6">
        <w:t xml:space="preserve"> but </w:t>
      </w:r>
      <w:r w:rsidR="00DD3908">
        <w:t xml:space="preserve">I am drawn to the CLEAR model as it feels more </w:t>
      </w:r>
      <w:r w:rsidR="00CA5679">
        <w:t>professional</w:t>
      </w:r>
      <w:r w:rsidR="00DD3908">
        <w:t xml:space="preserve"> with the contracting aspect of it included</w:t>
      </w:r>
      <w:r w:rsidR="00CA5679">
        <w:t xml:space="preserve"> as part of the process and relieves any awkwardness or misunderstandings</w:t>
      </w:r>
      <w:r w:rsidR="0088415C">
        <w:t>.</w:t>
      </w:r>
      <w:r w:rsidR="007E492F">
        <w:t xml:space="preserve"> All </w:t>
      </w:r>
      <w:proofErr w:type="spellStart"/>
      <w:r w:rsidR="007E492F">
        <w:t>theses</w:t>
      </w:r>
      <w:proofErr w:type="spellEnd"/>
      <w:r w:rsidR="007E492F">
        <w:t xml:space="preserve"> models and processes will aid in the successful </w:t>
      </w:r>
      <w:r w:rsidR="00737153">
        <w:t>deliverance</w:t>
      </w:r>
      <w:r w:rsidR="007E492F">
        <w:t xml:space="preserve"> of workforce </w:t>
      </w:r>
      <w:r w:rsidR="00D07E5B">
        <w:t>coaching.</w:t>
      </w:r>
    </w:p>
    <w:p w14:paraId="45C27A5B" w14:textId="77777777" w:rsidR="00D77095" w:rsidRDefault="00D77095" w:rsidP="0042055D"/>
    <w:p w14:paraId="69645A20" w14:textId="77777777" w:rsidR="00A10366" w:rsidRDefault="00A10366" w:rsidP="00BF5655"/>
    <w:p w14:paraId="659EF75A" w14:textId="77777777" w:rsidR="00206619" w:rsidRPr="00BF5655" w:rsidRDefault="00206619" w:rsidP="00106388"/>
    <w:p w14:paraId="78EFE5ED" w14:textId="77777777" w:rsidR="000800E6" w:rsidRDefault="000800E6" w:rsidP="00106388">
      <w:pPr>
        <w:rPr>
          <w:rStyle w:val="Heading2Char"/>
          <w:b w:val="0"/>
          <w:bCs w:val="0"/>
          <w:sz w:val="24"/>
          <w:szCs w:val="24"/>
        </w:rPr>
      </w:pPr>
    </w:p>
    <w:p w14:paraId="6B60F50C" w14:textId="77777777" w:rsidR="0055575C" w:rsidRPr="0055575C" w:rsidRDefault="0055575C" w:rsidP="0055575C"/>
    <w:p w14:paraId="3510D536" w14:textId="49FF79DD" w:rsidR="00D374FA" w:rsidRDefault="00D374FA" w:rsidP="00E42EC1">
      <w:pPr>
        <w:pStyle w:val="Heading2"/>
        <w:rPr>
          <w:rStyle w:val="Heading2Char"/>
          <w:b/>
          <w:bCs/>
          <w:sz w:val="24"/>
          <w:szCs w:val="24"/>
        </w:rPr>
      </w:pPr>
      <w:bookmarkStart w:id="13" w:name="_Toc134454560"/>
      <w:r>
        <w:rPr>
          <w:rStyle w:val="Heading2Char"/>
          <w:b/>
          <w:bCs/>
          <w:sz w:val="24"/>
          <w:szCs w:val="24"/>
        </w:rPr>
        <w:lastRenderedPageBreak/>
        <w:t>Conclusion</w:t>
      </w:r>
      <w:bookmarkEnd w:id="13"/>
    </w:p>
    <w:p w14:paraId="4F4C3FA5" w14:textId="27747AE3" w:rsidR="00330A7E" w:rsidRPr="00330A7E" w:rsidRDefault="00330A7E" w:rsidP="00330A7E">
      <w:r>
        <w:t xml:space="preserve">This report has </w:t>
      </w:r>
      <w:r w:rsidR="00490134">
        <w:t xml:space="preserve">shown that although coaching doesn’t have a </w:t>
      </w:r>
      <w:r w:rsidR="00727FA4">
        <w:t>specific</w:t>
      </w:r>
      <w:r w:rsidR="00490134">
        <w:t xml:space="preserve"> qualification </w:t>
      </w:r>
      <w:r w:rsidR="00B3522B">
        <w:t>attached, there are many skills needed to be an affective workplace coach</w:t>
      </w:r>
      <w:r w:rsidR="0056386B">
        <w:t xml:space="preserve"> or mentor</w:t>
      </w:r>
      <w:r w:rsidR="00B3522B">
        <w:t xml:space="preserve">. </w:t>
      </w:r>
      <w:r w:rsidR="000B41A7">
        <w:t xml:space="preserve">Some of these skills may come naturally to an individual, but there </w:t>
      </w:r>
      <w:proofErr w:type="spellStart"/>
      <w:r w:rsidR="000B41A7">
        <w:t>re</w:t>
      </w:r>
      <w:proofErr w:type="spellEnd"/>
      <w:r w:rsidR="000B41A7">
        <w:t xml:space="preserve"> a number or governing bodies to help </w:t>
      </w:r>
      <w:r w:rsidR="0056386B">
        <w:t xml:space="preserve">the coach </w:t>
      </w:r>
      <w:r w:rsidR="00727FA4">
        <w:t>or mentor</w:t>
      </w:r>
      <w:r w:rsidR="0056386B">
        <w:t xml:space="preserve"> improve and </w:t>
      </w:r>
      <w:r w:rsidR="00727FA4">
        <w:t>profession is</w:t>
      </w:r>
      <w:r w:rsidR="0056386B">
        <w:t xml:space="preserve"> there skills</w:t>
      </w:r>
      <w:r w:rsidR="002900A6">
        <w:t xml:space="preserve"> </w:t>
      </w:r>
      <w:proofErr w:type="gramStart"/>
      <w:r w:rsidR="002900A6">
        <w:t>so as to</w:t>
      </w:r>
      <w:proofErr w:type="gramEnd"/>
      <w:r w:rsidR="002900A6">
        <w:t xml:space="preserve"> give the best possible outcome for </w:t>
      </w:r>
      <w:r w:rsidR="00031FAF">
        <w:t xml:space="preserve">all concern including the coaches and </w:t>
      </w:r>
      <w:r w:rsidR="00727FA4">
        <w:t>mentor’s</w:t>
      </w:r>
      <w:r w:rsidR="00031FAF">
        <w:t xml:space="preserve"> and their trainees, and also the organisation themselves. The whole idea of having a work placed coach or mentor is to </w:t>
      </w:r>
      <w:r w:rsidR="00E970E3">
        <w:t xml:space="preserve">improve performance within the individuals of the organisation which then has a </w:t>
      </w:r>
      <w:r w:rsidR="00782F3E">
        <w:t>knock-on</w:t>
      </w:r>
      <w:r w:rsidR="00E970E3">
        <w:t xml:space="preserve"> </w:t>
      </w:r>
      <w:r w:rsidR="00782F3E">
        <w:t>effect</w:t>
      </w:r>
      <w:r w:rsidR="00E970E3">
        <w:t xml:space="preserve"> </w:t>
      </w:r>
      <w:r w:rsidR="00782F3E">
        <w:t>on productivity</w:t>
      </w:r>
      <w:r w:rsidR="00E970E3">
        <w:t xml:space="preserve"> and the performance of said </w:t>
      </w:r>
      <w:r w:rsidR="00727FA4">
        <w:t>organisation</w:t>
      </w:r>
      <w:r w:rsidR="00E970E3">
        <w:t>.</w:t>
      </w:r>
      <w:r w:rsidR="008B2C46">
        <w:t xml:space="preserve"> This </w:t>
      </w:r>
      <w:r w:rsidR="00727FA4">
        <w:t>report</w:t>
      </w:r>
      <w:r w:rsidR="008B2C46">
        <w:t xml:space="preserve"> has shown that coaching and </w:t>
      </w:r>
      <w:r w:rsidR="00727FA4">
        <w:t>mentoring</w:t>
      </w:r>
      <w:r w:rsidR="008B2C46">
        <w:t xml:space="preserve"> is a very personal </w:t>
      </w:r>
      <w:r w:rsidR="00F741FE">
        <w:t xml:space="preserve">training were relationships </w:t>
      </w:r>
      <w:proofErr w:type="gramStart"/>
      <w:r w:rsidR="00F741FE">
        <w:t>have to</w:t>
      </w:r>
      <w:proofErr w:type="gramEnd"/>
      <w:r w:rsidR="00F741FE">
        <w:t xml:space="preserve"> be formed for the training to be successful, weather that is on a long term or </w:t>
      </w:r>
      <w:r w:rsidR="00782F3E">
        <w:t>short-term</w:t>
      </w:r>
      <w:r w:rsidR="00F741FE">
        <w:t xml:space="preserve"> </w:t>
      </w:r>
      <w:r w:rsidR="00782F3E">
        <w:t>capacity.</w:t>
      </w:r>
      <w:r w:rsidR="00727FA4">
        <w:t xml:space="preserve"> </w:t>
      </w:r>
      <w:r w:rsidR="00782F3E">
        <w:t xml:space="preserve">There are many different models available for coaches and mentors to adapt to aid them in the process </w:t>
      </w:r>
      <w:r w:rsidR="00C17565">
        <w:t xml:space="preserve">and may choose to stick to one or implement more </w:t>
      </w:r>
      <w:proofErr w:type="spellStart"/>
      <w:r w:rsidR="00C17565">
        <w:t>then</w:t>
      </w:r>
      <w:proofErr w:type="spellEnd"/>
      <w:r w:rsidR="00C17565">
        <w:t xml:space="preserve"> one method if it helps achieve the goals of the mentee or </w:t>
      </w:r>
      <w:proofErr w:type="spellStart"/>
      <w:r w:rsidR="00C17565">
        <w:t>coachee</w:t>
      </w:r>
      <w:proofErr w:type="spellEnd"/>
      <w:r w:rsidR="00C17565">
        <w:t>.</w:t>
      </w:r>
      <w:r w:rsidR="0075556D">
        <w:t xml:space="preserve"> Before completing this report, I </w:t>
      </w:r>
      <w:r w:rsidR="00CB01EA">
        <w:t xml:space="preserve">assumed coaching and </w:t>
      </w:r>
      <w:r w:rsidR="004D3A6C">
        <w:t>mentoring</w:t>
      </w:r>
      <w:r w:rsidR="00CB01EA">
        <w:t xml:space="preserve"> were the same, and there are many similarities in the attitudes, behaviours and skills both professions need. </w:t>
      </w:r>
      <w:r w:rsidR="008A4A6D">
        <w:t xml:space="preserve">This report however has shown that </w:t>
      </w:r>
      <w:r w:rsidR="00C07714">
        <w:t>there are some very important differences, such as a coach</w:t>
      </w:r>
      <w:r w:rsidR="00102134">
        <w:t xml:space="preserve"> not offering any instruction or influence on the </w:t>
      </w:r>
      <w:proofErr w:type="spellStart"/>
      <w:r w:rsidR="00102134">
        <w:t>coachee</w:t>
      </w:r>
      <w:proofErr w:type="spellEnd"/>
      <w:r w:rsidR="00102134">
        <w:t xml:space="preserve"> reaching </w:t>
      </w:r>
      <w:r w:rsidR="004D3A6C">
        <w:t>their</w:t>
      </w:r>
      <w:r w:rsidR="00102134">
        <w:t xml:space="preserve"> goals but to more guid the </w:t>
      </w:r>
      <w:proofErr w:type="spellStart"/>
      <w:r w:rsidR="00102134">
        <w:t>coachee</w:t>
      </w:r>
      <w:proofErr w:type="spellEnd"/>
      <w:r w:rsidR="00102134">
        <w:t xml:space="preserve"> into </w:t>
      </w:r>
      <w:proofErr w:type="gramStart"/>
      <w:r w:rsidR="00102134">
        <w:t>coming to the conclusion</w:t>
      </w:r>
      <w:proofErr w:type="gramEnd"/>
      <w:r w:rsidR="00102134">
        <w:t xml:space="preserve"> on </w:t>
      </w:r>
      <w:r w:rsidR="00D07E5B">
        <w:t>their</w:t>
      </w:r>
      <w:r w:rsidR="00102134">
        <w:t xml:space="preserve"> own with the help of clever questioning. A mentor is more there to pass on the information they have gathered through experience </w:t>
      </w:r>
      <w:r w:rsidR="004D3A6C">
        <w:t>and</w:t>
      </w:r>
      <w:r w:rsidR="005760A4">
        <w:t xml:space="preserve"> pass down any information relevant in the mentee reaching their goal</w:t>
      </w:r>
      <w:r w:rsidR="005C72F1">
        <w:t xml:space="preserve">. Each profession has </w:t>
      </w:r>
      <w:r w:rsidR="00634D97">
        <w:t>its</w:t>
      </w:r>
      <w:r w:rsidR="005C72F1">
        <w:t xml:space="preserve"> c</w:t>
      </w:r>
      <w:r w:rsidR="00A82C80">
        <w:t xml:space="preserve">hallenges as it </w:t>
      </w:r>
      <w:r w:rsidR="004D3A6C">
        <w:t>relies</w:t>
      </w:r>
      <w:r w:rsidR="00A82C80">
        <w:t xml:space="preserve"> on the recipient </w:t>
      </w:r>
      <w:r w:rsidR="00944242">
        <w:t xml:space="preserve">of the coaching or mentoring to </w:t>
      </w:r>
      <w:r w:rsidR="00A82C80">
        <w:t xml:space="preserve">be willing to </w:t>
      </w:r>
      <w:r w:rsidR="00E11361">
        <w:t>participate and stick to s</w:t>
      </w:r>
      <w:r w:rsidR="00944242">
        <w:t>e</w:t>
      </w:r>
      <w:r w:rsidR="00E11361">
        <w:t>t goals</w:t>
      </w:r>
      <w:r w:rsidR="005B2EFD">
        <w:t xml:space="preserve"> if this is not a culture that has been adapted previously within an organisation, the harder the job of the coach or mentor</w:t>
      </w:r>
      <w:r w:rsidR="00DC6B24">
        <w:t xml:space="preserve"> and less </w:t>
      </w:r>
      <w:r w:rsidR="00624FD3">
        <w:t>likely</w:t>
      </w:r>
      <w:r w:rsidR="00DC6B24">
        <w:t xml:space="preserve"> to have a positive </w:t>
      </w:r>
      <w:proofErr w:type="spellStart"/>
      <w:r w:rsidR="00DC6B24">
        <w:t>affect</w:t>
      </w:r>
      <w:proofErr w:type="spellEnd"/>
      <w:r w:rsidR="00DC6B24">
        <w:t xml:space="preserve"> on organisational performance. </w:t>
      </w:r>
      <w:r w:rsidR="00634D97">
        <w:t>Overall,</w:t>
      </w:r>
      <w:r w:rsidR="00DC6B24">
        <w:t xml:space="preserve"> it seems coaching and mentoring within an organisation can have a positive impact on the individual </w:t>
      </w:r>
      <w:r w:rsidR="004D3A6C">
        <w:t xml:space="preserve">that can </w:t>
      </w:r>
      <w:r w:rsidR="00624FD3">
        <w:t>then</w:t>
      </w:r>
      <w:r w:rsidR="004D3A6C">
        <w:t xml:space="preserve"> go on to impact business performance.</w:t>
      </w:r>
    </w:p>
    <w:p w14:paraId="4F3F0A9E" w14:textId="2F7E30A5" w:rsidR="000800E6" w:rsidRDefault="000800E6" w:rsidP="00D07E5B">
      <w:pPr>
        <w:rPr>
          <w:rStyle w:val="Heading2Char"/>
          <w:b w:val="0"/>
          <w:bCs w:val="0"/>
          <w:sz w:val="24"/>
          <w:szCs w:val="24"/>
        </w:rPr>
      </w:pPr>
    </w:p>
    <w:p w14:paraId="1ACD4BC7" w14:textId="77777777" w:rsidR="000800E6" w:rsidRDefault="000800E6" w:rsidP="00D07E5B">
      <w:pPr>
        <w:rPr>
          <w:rStyle w:val="Heading2Char"/>
          <w:b w:val="0"/>
          <w:bCs w:val="0"/>
          <w:sz w:val="24"/>
          <w:szCs w:val="24"/>
        </w:rPr>
      </w:pPr>
    </w:p>
    <w:p w14:paraId="5A42A73A" w14:textId="77777777" w:rsidR="000800E6" w:rsidRDefault="000800E6" w:rsidP="00D07E5B">
      <w:pPr>
        <w:rPr>
          <w:rStyle w:val="Heading2Char"/>
          <w:b w:val="0"/>
          <w:bCs w:val="0"/>
          <w:sz w:val="24"/>
          <w:szCs w:val="24"/>
        </w:rPr>
      </w:pPr>
    </w:p>
    <w:p w14:paraId="54E7B1BC" w14:textId="77777777" w:rsidR="000800E6" w:rsidRDefault="000800E6" w:rsidP="00D07E5B">
      <w:pPr>
        <w:rPr>
          <w:rStyle w:val="Heading2Char"/>
          <w:b w:val="0"/>
          <w:bCs w:val="0"/>
          <w:sz w:val="24"/>
          <w:szCs w:val="24"/>
        </w:rPr>
      </w:pPr>
    </w:p>
    <w:p w14:paraId="553AE57B" w14:textId="77777777" w:rsidR="000800E6" w:rsidRDefault="000800E6" w:rsidP="00D07E5B">
      <w:pPr>
        <w:rPr>
          <w:rStyle w:val="Heading2Char"/>
          <w:b w:val="0"/>
          <w:bCs w:val="0"/>
          <w:sz w:val="24"/>
          <w:szCs w:val="24"/>
        </w:rPr>
      </w:pPr>
    </w:p>
    <w:p w14:paraId="5F7F0D2E" w14:textId="77777777" w:rsidR="000800E6" w:rsidRDefault="000800E6" w:rsidP="00D07E5B">
      <w:pPr>
        <w:rPr>
          <w:rStyle w:val="Heading2Char"/>
          <w:b w:val="0"/>
          <w:bCs w:val="0"/>
          <w:sz w:val="24"/>
          <w:szCs w:val="24"/>
        </w:rPr>
      </w:pPr>
    </w:p>
    <w:p w14:paraId="5D88239A" w14:textId="77777777" w:rsidR="000800E6" w:rsidRDefault="000800E6" w:rsidP="00D07E5B">
      <w:pPr>
        <w:rPr>
          <w:rStyle w:val="Heading2Char"/>
          <w:b w:val="0"/>
          <w:bCs w:val="0"/>
          <w:sz w:val="24"/>
          <w:szCs w:val="24"/>
        </w:rPr>
      </w:pPr>
    </w:p>
    <w:p w14:paraId="60142BA8" w14:textId="77777777" w:rsidR="000800E6" w:rsidRDefault="000800E6" w:rsidP="00D07E5B">
      <w:pPr>
        <w:rPr>
          <w:rStyle w:val="Heading2Char"/>
          <w:b w:val="0"/>
          <w:bCs w:val="0"/>
          <w:sz w:val="24"/>
          <w:szCs w:val="24"/>
        </w:rPr>
      </w:pPr>
    </w:p>
    <w:p w14:paraId="0900A4F3" w14:textId="77777777" w:rsidR="000800E6" w:rsidRDefault="000800E6" w:rsidP="00D07E5B">
      <w:pPr>
        <w:rPr>
          <w:rStyle w:val="Heading2Char"/>
          <w:b w:val="0"/>
          <w:bCs w:val="0"/>
          <w:sz w:val="24"/>
          <w:szCs w:val="24"/>
        </w:rPr>
      </w:pPr>
    </w:p>
    <w:p w14:paraId="2DC16C54" w14:textId="77777777" w:rsidR="000800E6" w:rsidRDefault="000800E6" w:rsidP="00D07E5B">
      <w:pPr>
        <w:rPr>
          <w:rStyle w:val="Heading2Char"/>
          <w:b w:val="0"/>
          <w:bCs w:val="0"/>
          <w:sz w:val="24"/>
          <w:szCs w:val="24"/>
        </w:rPr>
      </w:pPr>
    </w:p>
    <w:p w14:paraId="08276A02" w14:textId="77777777" w:rsidR="000800E6" w:rsidRDefault="000800E6" w:rsidP="00D07E5B">
      <w:pPr>
        <w:rPr>
          <w:rStyle w:val="Heading2Char"/>
          <w:b w:val="0"/>
          <w:bCs w:val="0"/>
          <w:sz w:val="24"/>
          <w:szCs w:val="24"/>
        </w:rPr>
      </w:pPr>
    </w:p>
    <w:p w14:paraId="7557BBA9" w14:textId="77777777" w:rsidR="000800E6" w:rsidRDefault="000800E6" w:rsidP="00D07E5B">
      <w:pPr>
        <w:rPr>
          <w:rStyle w:val="Heading2Char"/>
          <w:b w:val="0"/>
          <w:bCs w:val="0"/>
          <w:sz w:val="24"/>
          <w:szCs w:val="24"/>
        </w:rPr>
      </w:pPr>
    </w:p>
    <w:p w14:paraId="124D509C" w14:textId="77777777" w:rsidR="000800E6" w:rsidRDefault="000800E6" w:rsidP="00D07E5B">
      <w:pPr>
        <w:rPr>
          <w:rStyle w:val="Heading2Char"/>
          <w:b w:val="0"/>
          <w:bCs w:val="0"/>
          <w:sz w:val="24"/>
          <w:szCs w:val="24"/>
        </w:rPr>
      </w:pPr>
    </w:p>
    <w:p w14:paraId="77D215FA" w14:textId="77777777" w:rsidR="000800E6" w:rsidRDefault="000800E6" w:rsidP="00D07E5B">
      <w:pPr>
        <w:rPr>
          <w:rStyle w:val="Heading2Char"/>
          <w:b w:val="0"/>
          <w:bCs w:val="0"/>
          <w:sz w:val="24"/>
          <w:szCs w:val="24"/>
        </w:rPr>
      </w:pPr>
    </w:p>
    <w:p w14:paraId="5374C4DC" w14:textId="77777777" w:rsidR="000800E6" w:rsidRDefault="000800E6" w:rsidP="00D07E5B">
      <w:pPr>
        <w:rPr>
          <w:rStyle w:val="Heading2Char"/>
          <w:b w:val="0"/>
          <w:bCs w:val="0"/>
          <w:sz w:val="24"/>
          <w:szCs w:val="24"/>
        </w:rPr>
      </w:pPr>
    </w:p>
    <w:p w14:paraId="3E6504F4" w14:textId="77777777" w:rsidR="000800E6" w:rsidRDefault="000800E6" w:rsidP="00D07E5B">
      <w:pPr>
        <w:rPr>
          <w:rStyle w:val="Heading2Char"/>
          <w:b w:val="0"/>
          <w:bCs w:val="0"/>
          <w:sz w:val="24"/>
          <w:szCs w:val="24"/>
        </w:rPr>
      </w:pPr>
    </w:p>
    <w:p w14:paraId="45D32820" w14:textId="01A5AC73" w:rsidR="0099688D" w:rsidRDefault="00D374FA" w:rsidP="00E42EC1">
      <w:pPr>
        <w:pStyle w:val="Heading2"/>
        <w:rPr>
          <w:b w:val="0"/>
          <w:bCs w:val="0"/>
        </w:rPr>
      </w:pPr>
      <w:bookmarkStart w:id="14" w:name="_Toc134454561"/>
      <w:r>
        <w:rPr>
          <w:rStyle w:val="Heading2Char"/>
          <w:b/>
          <w:bCs/>
          <w:sz w:val="24"/>
          <w:szCs w:val="24"/>
        </w:rPr>
        <w:lastRenderedPageBreak/>
        <w:t>R</w:t>
      </w:r>
      <w:r w:rsidR="00AA18F1" w:rsidRPr="00E42EC1">
        <w:rPr>
          <w:rStyle w:val="Heading2Char"/>
          <w:b/>
          <w:bCs/>
          <w:sz w:val="24"/>
          <w:szCs w:val="24"/>
        </w:rPr>
        <w:t>eference</w:t>
      </w:r>
      <w:r w:rsidR="00AA18F1" w:rsidRPr="00E42EC1">
        <w:rPr>
          <w:b w:val="0"/>
          <w:bCs w:val="0"/>
        </w:rPr>
        <w:t>s</w:t>
      </w:r>
      <w:bookmarkEnd w:id="14"/>
    </w:p>
    <w:p w14:paraId="1B9470C0" w14:textId="77777777" w:rsidR="00E43109" w:rsidRPr="00E43109" w:rsidRDefault="00E43109" w:rsidP="00E43109"/>
    <w:p w14:paraId="55D8DF83"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Anderson, M., </w:t>
      </w:r>
      <w:proofErr w:type="spellStart"/>
      <w:r w:rsidRPr="008C6AD6">
        <w:rPr>
          <w:rFonts w:asciiTheme="minorHAnsi" w:hAnsiTheme="minorHAnsi" w:cstheme="minorHAnsi"/>
          <w:sz w:val="22"/>
          <w:szCs w:val="22"/>
        </w:rPr>
        <w:t>Cylient</w:t>
      </w:r>
      <w:proofErr w:type="spellEnd"/>
      <w:r w:rsidRPr="008C6AD6">
        <w:rPr>
          <w:rFonts w:asciiTheme="minorHAnsi" w:hAnsiTheme="minorHAnsi" w:cstheme="minorHAnsi"/>
          <w:sz w:val="22"/>
          <w:szCs w:val="22"/>
        </w:rPr>
        <w:t xml:space="preserve">, C., </w:t>
      </w:r>
      <w:proofErr w:type="spellStart"/>
      <w:r w:rsidRPr="008C6AD6">
        <w:rPr>
          <w:rFonts w:asciiTheme="minorHAnsi" w:hAnsiTheme="minorHAnsi" w:cstheme="minorHAnsi"/>
          <w:sz w:val="22"/>
          <w:szCs w:val="22"/>
        </w:rPr>
        <w:t>Frankovelgia</w:t>
      </w:r>
      <w:proofErr w:type="spellEnd"/>
      <w:r w:rsidRPr="008C6AD6">
        <w:rPr>
          <w:rFonts w:asciiTheme="minorHAnsi" w:hAnsiTheme="minorHAnsi" w:cstheme="minorHAnsi"/>
          <w:sz w:val="22"/>
          <w:szCs w:val="22"/>
        </w:rPr>
        <w:t xml:space="preserve">, P., &amp; </w:t>
      </w:r>
      <w:proofErr w:type="spellStart"/>
      <w:r w:rsidRPr="008C6AD6">
        <w:rPr>
          <w:rFonts w:asciiTheme="minorHAnsi" w:hAnsiTheme="minorHAnsi" w:cstheme="minorHAnsi"/>
          <w:sz w:val="22"/>
          <w:szCs w:val="22"/>
        </w:rPr>
        <w:t>Hernez</w:t>
      </w:r>
      <w:proofErr w:type="spellEnd"/>
      <w:r w:rsidRPr="008C6AD6">
        <w:rPr>
          <w:rFonts w:asciiTheme="minorHAnsi" w:hAnsiTheme="minorHAnsi" w:cstheme="minorHAnsi"/>
          <w:sz w:val="22"/>
          <w:szCs w:val="22"/>
        </w:rPr>
        <w:t xml:space="preserve">-Broome, G. (2023). </w:t>
      </w:r>
      <w:r w:rsidRPr="008C6AD6">
        <w:rPr>
          <w:rFonts w:asciiTheme="minorHAnsi" w:hAnsiTheme="minorHAnsi" w:cstheme="minorHAnsi"/>
          <w:i/>
          <w:iCs/>
          <w:sz w:val="22"/>
          <w:szCs w:val="22"/>
        </w:rPr>
        <w:t>A CCL Research White Paper Creating Coaching Cultures: What Business Leaders Expect and Strategies to Get There Creating Coaching Cultures</w:t>
      </w:r>
      <w:r w:rsidRPr="008C6AD6">
        <w:rPr>
          <w:rFonts w:asciiTheme="minorHAnsi" w:hAnsiTheme="minorHAnsi" w:cstheme="minorHAnsi"/>
          <w:sz w:val="22"/>
          <w:szCs w:val="22"/>
        </w:rPr>
        <w:t>. http://cclinnovation.org/wp-content/uploads/2020/03/creatingcoachingcultures.pdf</w:t>
      </w:r>
    </w:p>
    <w:p w14:paraId="7C0394C1"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Clutterbuck, D. (2008). What’s happening in coaching and mentoring? And what is the difference between them? </w:t>
      </w:r>
      <w:r w:rsidRPr="008C6AD6">
        <w:rPr>
          <w:rFonts w:asciiTheme="minorHAnsi" w:hAnsiTheme="minorHAnsi" w:cstheme="minorHAnsi"/>
          <w:i/>
          <w:iCs/>
          <w:sz w:val="22"/>
          <w:szCs w:val="22"/>
        </w:rPr>
        <w:t>Development and Learning in Organizations: An International Journal</w:t>
      </w:r>
      <w:r w:rsidRPr="008C6AD6">
        <w:rPr>
          <w:rFonts w:asciiTheme="minorHAnsi" w:hAnsiTheme="minorHAnsi" w:cstheme="minorHAnsi"/>
          <w:sz w:val="22"/>
          <w:szCs w:val="22"/>
        </w:rPr>
        <w:t xml:space="preserve">, </w:t>
      </w:r>
      <w:r w:rsidRPr="008C6AD6">
        <w:rPr>
          <w:rFonts w:asciiTheme="minorHAnsi" w:hAnsiTheme="minorHAnsi" w:cstheme="minorHAnsi"/>
          <w:i/>
          <w:iCs/>
          <w:sz w:val="22"/>
          <w:szCs w:val="22"/>
        </w:rPr>
        <w:t>22</w:t>
      </w:r>
      <w:r w:rsidRPr="008C6AD6">
        <w:rPr>
          <w:rFonts w:asciiTheme="minorHAnsi" w:hAnsiTheme="minorHAnsi" w:cstheme="minorHAnsi"/>
          <w:sz w:val="22"/>
          <w:szCs w:val="22"/>
        </w:rPr>
        <w:t>(4), 8–10. https://doi.org/10.1108/14777280810886364</w:t>
      </w:r>
    </w:p>
    <w:p w14:paraId="306EAD18"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CMI. (2021). </w:t>
      </w:r>
      <w:r w:rsidRPr="008C6AD6">
        <w:rPr>
          <w:rFonts w:asciiTheme="minorHAnsi" w:hAnsiTheme="minorHAnsi" w:cstheme="minorHAnsi"/>
          <w:i/>
          <w:iCs/>
          <w:sz w:val="22"/>
          <w:szCs w:val="22"/>
        </w:rPr>
        <w:t>Coaching or mentoring: what’s the difference?</w:t>
      </w:r>
      <w:r w:rsidRPr="008C6AD6">
        <w:rPr>
          <w:rFonts w:asciiTheme="minorHAnsi" w:hAnsiTheme="minorHAnsi" w:cstheme="minorHAnsi"/>
          <w:sz w:val="22"/>
          <w:szCs w:val="22"/>
        </w:rPr>
        <w:t xml:space="preserve"> CMI. https://www.managers.org.uk/knowledge-and-insights/blog/coaching-or-mentoring-whats-the-difference/?ui_sid=ZsOr5Yxz6Sq23L85ksQ9DwaBFbpEyHtb&amp;ui_sd=0&amp;apiKey=AIzaSyBgrpg2X7gzstiThFi-KVFBZa6ruD-XEso&amp;oobCode=uOliD6vGqLvU81jLI0_PKR_TwznV01iUguo96wprjYYAAAGHnks3rQ&amp;mode=signIn&amp;lang=en?li=1</w:t>
      </w:r>
    </w:p>
    <w:p w14:paraId="20F34AA9"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EMCC Global. (2023). </w:t>
      </w:r>
      <w:r w:rsidRPr="008C6AD6">
        <w:rPr>
          <w:rFonts w:asciiTheme="minorHAnsi" w:hAnsiTheme="minorHAnsi" w:cstheme="minorHAnsi"/>
          <w:i/>
          <w:iCs/>
          <w:sz w:val="22"/>
          <w:szCs w:val="22"/>
        </w:rPr>
        <w:t>Mentoring – EMCC Global</w:t>
      </w:r>
      <w:r w:rsidRPr="008C6AD6">
        <w:rPr>
          <w:rFonts w:asciiTheme="minorHAnsi" w:hAnsiTheme="minorHAnsi" w:cstheme="minorHAnsi"/>
          <w:sz w:val="22"/>
          <w:szCs w:val="22"/>
        </w:rPr>
        <w:t>. Www.emccglobal.org. https://www.emccglobal.org/leadership-development/leadership-development-mentoring/</w:t>
      </w:r>
    </w:p>
    <w:p w14:paraId="3084002D"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Finding Mastery. (2021). Emotional Intelligence is a Superpower - </w:t>
      </w:r>
      <w:proofErr w:type="spellStart"/>
      <w:r w:rsidRPr="008C6AD6">
        <w:rPr>
          <w:rFonts w:asciiTheme="minorHAnsi" w:hAnsiTheme="minorHAnsi" w:cstheme="minorHAnsi"/>
          <w:sz w:val="22"/>
          <w:szCs w:val="22"/>
        </w:rPr>
        <w:t>Dr.</w:t>
      </w:r>
      <w:proofErr w:type="spellEnd"/>
      <w:r w:rsidRPr="008C6AD6">
        <w:rPr>
          <w:rFonts w:asciiTheme="minorHAnsi" w:hAnsiTheme="minorHAnsi" w:cstheme="minorHAnsi"/>
          <w:sz w:val="22"/>
          <w:szCs w:val="22"/>
        </w:rPr>
        <w:t xml:space="preserve"> Daniel Goleman || Finding Mastery. In </w:t>
      </w:r>
      <w:r w:rsidRPr="008C6AD6">
        <w:rPr>
          <w:rFonts w:asciiTheme="minorHAnsi" w:hAnsiTheme="minorHAnsi" w:cstheme="minorHAnsi"/>
          <w:i/>
          <w:iCs/>
          <w:sz w:val="22"/>
          <w:szCs w:val="22"/>
        </w:rPr>
        <w:t>YouTube</w:t>
      </w:r>
      <w:r w:rsidRPr="008C6AD6">
        <w:rPr>
          <w:rFonts w:asciiTheme="minorHAnsi" w:hAnsiTheme="minorHAnsi" w:cstheme="minorHAnsi"/>
          <w:sz w:val="22"/>
          <w:szCs w:val="22"/>
        </w:rPr>
        <w:t>. https://www.youtube.com/watch?v=SXW3XH08G3M</w:t>
      </w:r>
    </w:p>
    <w:p w14:paraId="53077C76"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Goleman, D. (2001). Working with Emotional </w:t>
      </w:r>
      <w:proofErr w:type="gramStart"/>
      <w:r w:rsidRPr="008C6AD6">
        <w:rPr>
          <w:rFonts w:asciiTheme="minorHAnsi" w:hAnsiTheme="minorHAnsi" w:cstheme="minorHAnsi"/>
          <w:sz w:val="22"/>
          <w:szCs w:val="22"/>
        </w:rPr>
        <w:t>Intelligence .</w:t>
      </w:r>
      <w:proofErr w:type="gramEnd"/>
      <w:r w:rsidRPr="008C6AD6">
        <w:rPr>
          <w:rFonts w:asciiTheme="minorHAnsi" w:hAnsiTheme="minorHAnsi" w:cstheme="minorHAnsi"/>
          <w:sz w:val="22"/>
          <w:szCs w:val="22"/>
        </w:rPr>
        <w:t xml:space="preserve"> In </w:t>
      </w:r>
      <w:r w:rsidRPr="008C6AD6">
        <w:rPr>
          <w:rFonts w:asciiTheme="minorHAnsi" w:hAnsiTheme="minorHAnsi" w:cstheme="minorHAnsi"/>
          <w:i/>
          <w:iCs/>
          <w:sz w:val="22"/>
          <w:szCs w:val="22"/>
        </w:rPr>
        <w:t>www.audible.co.uk</w:t>
      </w:r>
      <w:r w:rsidRPr="008C6AD6">
        <w:rPr>
          <w:rFonts w:asciiTheme="minorHAnsi" w:hAnsiTheme="minorHAnsi" w:cstheme="minorHAnsi"/>
          <w:sz w:val="22"/>
          <w:szCs w:val="22"/>
        </w:rPr>
        <w:t>. https://www.audible.co.uk/webplayer?asin=B004EVP3DU&amp;contentDeliveryType=Unknown&amp;ref_=a_ownedbuybox_cloudplayer&amp;cloudPlayerStartLoadTime=1616756098750&amp;fetchNewPlayQueue=true&amp;overrideLph=false</w:t>
      </w:r>
    </w:p>
    <w:p w14:paraId="613EAAF5"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Goleman, D. (2012). Daniel Goleman Introduces Emotional Intelligence [YouTube Video]. In </w:t>
      </w:r>
      <w:r w:rsidRPr="008C6AD6">
        <w:rPr>
          <w:rFonts w:asciiTheme="minorHAnsi" w:hAnsiTheme="minorHAnsi" w:cstheme="minorHAnsi"/>
          <w:i/>
          <w:iCs/>
          <w:sz w:val="22"/>
          <w:szCs w:val="22"/>
        </w:rPr>
        <w:t>Big Think</w:t>
      </w:r>
      <w:r w:rsidRPr="008C6AD6">
        <w:rPr>
          <w:rFonts w:asciiTheme="minorHAnsi" w:hAnsiTheme="minorHAnsi" w:cstheme="minorHAnsi"/>
          <w:sz w:val="22"/>
          <w:szCs w:val="22"/>
        </w:rPr>
        <w:t>. https://www.youtube.com/watch?v=Y7m9eNoB3NU</w:t>
      </w:r>
    </w:p>
    <w:p w14:paraId="3C316F04"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Hill, P. (2004). Definition of coaching. In </w:t>
      </w:r>
      <w:r w:rsidRPr="008C6AD6">
        <w:rPr>
          <w:rFonts w:asciiTheme="minorHAnsi" w:hAnsiTheme="minorHAnsi" w:cstheme="minorHAnsi"/>
          <w:i/>
          <w:iCs/>
          <w:sz w:val="22"/>
          <w:szCs w:val="22"/>
        </w:rPr>
        <w:t xml:space="preserve">Concepts of Coaching, A </w:t>
      </w:r>
      <w:proofErr w:type="gramStart"/>
      <w:r w:rsidRPr="008C6AD6">
        <w:rPr>
          <w:rFonts w:asciiTheme="minorHAnsi" w:hAnsiTheme="minorHAnsi" w:cstheme="minorHAnsi"/>
          <w:i/>
          <w:iCs/>
          <w:sz w:val="22"/>
          <w:szCs w:val="22"/>
        </w:rPr>
        <w:t>managers</w:t>
      </w:r>
      <w:proofErr w:type="gramEnd"/>
      <w:r w:rsidRPr="008C6AD6">
        <w:rPr>
          <w:rFonts w:asciiTheme="minorHAnsi" w:hAnsiTheme="minorHAnsi" w:cstheme="minorHAnsi"/>
          <w:i/>
          <w:iCs/>
          <w:sz w:val="22"/>
          <w:szCs w:val="22"/>
        </w:rPr>
        <w:t xml:space="preserve"> guide</w:t>
      </w:r>
      <w:r w:rsidRPr="008C6AD6">
        <w:rPr>
          <w:rFonts w:asciiTheme="minorHAnsi" w:hAnsiTheme="minorHAnsi" w:cstheme="minorHAnsi"/>
          <w:sz w:val="22"/>
          <w:szCs w:val="22"/>
        </w:rPr>
        <w:t xml:space="preserve">. </w:t>
      </w:r>
      <w:proofErr w:type="spellStart"/>
      <w:r w:rsidRPr="008C6AD6">
        <w:rPr>
          <w:rFonts w:asciiTheme="minorHAnsi" w:hAnsiTheme="minorHAnsi" w:cstheme="minorHAnsi"/>
          <w:sz w:val="22"/>
          <w:szCs w:val="22"/>
        </w:rPr>
        <w:t>Ilm</w:t>
      </w:r>
      <w:proofErr w:type="spellEnd"/>
      <w:r w:rsidRPr="008C6AD6">
        <w:rPr>
          <w:rFonts w:asciiTheme="minorHAnsi" w:hAnsiTheme="minorHAnsi" w:cstheme="minorHAnsi"/>
          <w:sz w:val="22"/>
          <w:szCs w:val="22"/>
        </w:rPr>
        <w:t>. (Original work published 2004)</w:t>
      </w:r>
    </w:p>
    <w:p w14:paraId="4F7CC983"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ICF. (2021). </w:t>
      </w:r>
      <w:r w:rsidRPr="008C6AD6">
        <w:rPr>
          <w:rFonts w:asciiTheme="minorHAnsi" w:hAnsiTheme="minorHAnsi" w:cstheme="minorHAnsi"/>
          <w:i/>
          <w:iCs/>
          <w:sz w:val="22"/>
          <w:szCs w:val="22"/>
        </w:rPr>
        <w:t>ICF Code of Ethics - International Coaching Federation</w:t>
      </w:r>
      <w:r w:rsidRPr="008C6AD6">
        <w:rPr>
          <w:rFonts w:asciiTheme="minorHAnsi" w:hAnsiTheme="minorHAnsi" w:cstheme="minorHAnsi"/>
          <w:sz w:val="22"/>
          <w:szCs w:val="22"/>
        </w:rPr>
        <w:t>. International Coaching Federation. https://coachingfederation.org/ethics/code-of-ethics</w:t>
      </w:r>
    </w:p>
    <w:p w14:paraId="014B975C"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ICF. (2023). </w:t>
      </w:r>
      <w:r w:rsidRPr="008C6AD6">
        <w:rPr>
          <w:rFonts w:asciiTheme="minorHAnsi" w:hAnsiTheme="minorHAnsi" w:cstheme="minorHAnsi"/>
          <w:i/>
          <w:iCs/>
          <w:sz w:val="22"/>
          <w:szCs w:val="22"/>
        </w:rPr>
        <w:t>Team Coaching Accreditation</w:t>
      </w:r>
      <w:r w:rsidRPr="008C6AD6">
        <w:rPr>
          <w:rFonts w:asciiTheme="minorHAnsi" w:hAnsiTheme="minorHAnsi" w:cstheme="minorHAnsi"/>
          <w:sz w:val="22"/>
          <w:szCs w:val="22"/>
        </w:rPr>
        <w:t>. International Coaching Federation. https://coachingfederation.org/coaching-education/team-coaching-accreditation</w:t>
      </w:r>
    </w:p>
    <w:p w14:paraId="4BFA660F"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lastRenderedPageBreak/>
        <w:t xml:space="preserve">International Association of Coaching. (2019). </w:t>
      </w:r>
      <w:r w:rsidRPr="008C6AD6">
        <w:rPr>
          <w:rFonts w:asciiTheme="minorHAnsi" w:hAnsiTheme="minorHAnsi" w:cstheme="minorHAnsi"/>
          <w:i/>
          <w:iCs/>
          <w:sz w:val="22"/>
          <w:szCs w:val="22"/>
        </w:rPr>
        <w:t>International Association of Coaching</w:t>
      </w:r>
      <w:r w:rsidRPr="008C6AD6">
        <w:rPr>
          <w:rFonts w:asciiTheme="minorHAnsi" w:hAnsiTheme="minorHAnsi" w:cstheme="minorHAnsi"/>
          <w:sz w:val="22"/>
          <w:szCs w:val="22"/>
        </w:rPr>
        <w:t>. International Association of Coaching. https://certifiedcoach.org/</w:t>
      </w:r>
    </w:p>
    <w:p w14:paraId="602A2BC9"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Jones, P. (2020). </w:t>
      </w:r>
      <w:r w:rsidRPr="008C6AD6">
        <w:rPr>
          <w:rFonts w:asciiTheme="minorHAnsi" w:hAnsiTheme="minorHAnsi" w:cstheme="minorHAnsi"/>
          <w:i/>
          <w:iCs/>
          <w:sz w:val="22"/>
          <w:szCs w:val="22"/>
        </w:rPr>
        <w:t xml:space="preserve">Coaching and </w:t>
      </w:r>
      <w:proofErr w:type="spellStart"/>
      <w:r w:rsidRPr="008C6AD6">
        <w:rPr>
          <w:rFonts w:asciiTheme="minorHAnsi" w:hAnsiTheme="minorHAnsi" w:cstheme="minorHAnsi"/>
          <w:i/>
          <w:iCs/>
          <w:sz w:val="22"/>
          <w:szCs w:val="22"/>
        </w:rPr>
        <w:t>mentnoring</w:t>
      </w:r>
      <w:proofErr w:type="spellEnd"/>
      <w:r w:rsidRPr="008C6AD6">
        <w:rPr>
          <w:rFonts w:asciiTheme="minorHAnsi" w:hAnsiTheme="minorHAnsi" w:cstheme="minorHAnsi"/>
          <w:i/>
          <w:iCs/>
          <w:sz w:val="22"/>
          <w:szCs w:val="22"/>
        </w:rPr>
        <w:t xml:space="preserve"> session with Kevin Watson</w:t>
      </w:r>
      <w:r w:rsidRPr="008C6AD6">
        <w:rPr>
          <w:rFonts w:asciiTheme="minorHAnsi" w:hAnsiTheme="minorHAnsi" w:cstheme="minorHAnsi"/>
          <w:sz w:val="22"/>
          <w:szCs w:val="22"/>
        </w:rPr>
        <w:t>. Moodle.uwtsd.ac.uk. https://moodle.uwtsd.ac.uk/course/view.php?id=4010</w:t>
      </w:r>
    </w:p>
    <w:p w14:paraId="4CDE9742"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Kline, N. (2021). A time to think. In </w:t>
      </w:r>
      <w:r w:rsidRPr="008C6AD6">
        <w:rPr>
          <w:rFonts w:asciiTheme="minorHAnsi" w:hAnsiTheme="minorHAnsi" w:cstheme="minorHAnsi"/>
          <w:i/>
          <w:iCs/>
          <w:sz w:val="22"/>
          <w:szCs w:val="22"/>
        </w:rPr>
        <w:t>www.amazon.co.uk</w:t>
      </w:r>
      <w:r w:rsidRPr="008C6AD6">
        <w:rPr>
          <w:rFonts w:asciiTheme="minorHAnsi" w:hAnsiTheme="minorHAnsi" w:cstheme="minorHAnsi"/>
          <w:sz w:val="22"/>
          <w:szCs w:val="22"/>
        </w:rPr>
        <w:t xml:space="preserve">. </w:t>
      </w:r>
      <w:proofErr w:type="spellStart"/>
      <w:r w:rsidRPr="008C6AD6">
        <w:rPr>
          <w:rFonts w:asciiTheme="minorHAnsi" w:hAnsiTheme="minorHAnsi" w:cstheme="minorHAnsi"/>
          <w:sz w:val="22"/>
          <w:szCs w:val="22"/>
        </w:rPr>
        <w:t>Casell</w:t>
      </w:r>
      <w:proofErr w:type="spellEnd"/>
      <w:r w:rsidRPr="008C6AD6">
        <w:rPr>
          <w:rFonts w:asciiTheme="minorHAnsi" w:hAnsiTheme="minorHAnsi" w:cstheme="minorHAnsi"/>
          <w:sz w:val="22"/>
          <w:szCs w:val="22"/>
        </w:rPr>
        <w:t>. https://www.amazon.co.uk/arya/webplayer?asin=1788403312&amp;useRelativeUrl=true&amp;amazonAsin=B08TX5VBFM&amp;marketplaceId=A2I9A3Q2GNFNGQ&amp;initialCPLaunch=true&amp;ref_=adbl_pdp_cloudplayer_dt (Original work published 2002)</w:t>
      </w:r>
    </w:p>
    <w:p w14:paraId="125DA5A2"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La Duke, P. (2017). How to Evaluate Training: Using the Kirkpatrick - ProQuest. </w:t>
      </w:r>
      <w:r w:rsidRPr="008C6AD6">
        <w:rPr>
          <w:rFonts w:asciiTheme="minorHAnsi" w:hAnsiTheme="minorHAnsi" w:cstheme="minorHAnsi"/>
          <w:i/>
          <w:iCs/>
          <w:sz w:val="22"/>
          <w:szCs w:val="22"/>
        </w:rPr>
        <w:t>Www.proquest.com</w:t>
      </w:r>
      <w:r w:rsidRPr="008C6AD6">
        <w:rPr>
          <w:rFonts w:asciiTheme="minorHAnsi" w:hAnsiTheme="minorHAnsi" w:cstheme="minorHAnsi"/>
          <w:sz w:val="22"/>
          <w:szCs w:val="22"/>
        </w:rPr>
        <w:t xml:space="preserve">, </w:t>
      </w:r>
      <w:r w:rsidRPr="008C6AD6">
        <w:rPr>
          <w:rFonts w:asciiTheme="minorHAnsi" w:hAnsiTheme="minorHAnsi" w:cstheme="minorHAnsi"/>
          <w:i/>
          <w:iCs/>
          <w:sz w:val="22"/>
          <w:szCs w:val="22"/>
        </w:rPr>
        <w:t>62</w:t>
      </w:r>
      <w:r w:rsidRPr="008C6AD6">
        <w:rPr>
          <w:rFonts w:asciiTheme="minorHAnsi" w:hAnsiTheme="minorHAnsi" w:cstheme="minorHAnsi"/>
          <w:sz w:val="22"/>
          <w:szCs w:val="22"/>
        </w:rPr>
        <w:t>(8), 20–21. https://www.proquest.com/docview/1928996197?parentSessionId=kpezYYIQo8jmaiyIOBvg7ItmiiUG8LatOt5Zz2T40WA%3D&amp;pq-origsite=primo&amp;accountid=130472</w:t>
      </w:r>
    </w:p>
    <w:p w14:paraId="2DA7E57C"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proofErr w:type="spellStart"/>
      <w:r w:rsidRPr="008C6AD6">
        <w:rPr>
          <w:rFonts w:asciiTheme="minorHAnsi" w:hAnsiTheme="minorHAnsi" w:cstheme="minorHAnsi"/>
          <w:sz w:val="22"/>
          <w:szCs w:val="22"/>
        </w:rPr>
        <w:t>Maund</w:t>
      </w:r>
      <w:proofErr w:type="spellEnd"/>
      <w:r w:rsidRPr="008C6AD6">
        <w:rPr>
          <w:rFonts w:asciiTheme="minorHAnsi" w:hAnsiTheme="minorHAnsi" w:cstheme="minorHAnsi"/>
          <w:sz w:val="22"/>
          <w:szCs w:val="22"/>
        </w:rPr>
        <w:t xml:space="preserve">, A. (2018). </w:t>
      </w:r>
      <w:r w:rsidRPr="008C6AD6">
        <w:rPr>
          <w:rFonts w:asciiTheme="minorHAnsi" w:hAnsiTheme="minorHAnsi" w:cstheme="minorHAnsi"/>
          <w:i/>
          <w:iCs/>
          <w:sz w:val="22"/>
          <w:szCs w:val="22"/>
        </w:rPr>
        <w:t>BA in leadership and management-skills for the workplace student yearbook, final year</w:t>
      </w:r>
      <w:r w:rsidRPr="008C6AD6">
        <w:rPr>
          <w:rFonts w:asciiTheme="minorHAnsi" w:hAnsiTheme="minorHAnsi" w:cstheme="minorHAnsi"/>
          <w:sz w:val="22"/>
          <w:szCs w:val="22"/>
        </w:rPr>
        <w:t xml:space="preserve"> (pp. 388–405). SAGE Publications ltd. (Original work published 2018)</w:t>
      </w:r>
    </w:p>
    <w:p w14:paraId="1D1B9147"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proofErr w:type="spellStart"/>
      <w:r w:rsidRPr="008C6AD6">
        <w:rPr>
          <w:rFonts w:asciiTheme="minorHAnsi" w:hAnsiTheme="minorHAnsi" w:cstheme="minorHAnsi"/>
          <w:sz w:val="22"/>
          <w:szCs w:val="22"/>
        </w:rPr>
        <w:t>Mcleod</w:t>
      </w:r>
      <w:proofErr w:type="spellEnd"/>
      <w:r w:rsidRPr="008C6AD6">
        <w:rPr>
          <w:rFonts w:asciiTheme="minorHAnsi" w:hAnsiTheme="minorHAnsi" w:cstheme="minorHAnsi"/>
          <w:sz w:val="22"/>
          <w:szCs w:val="22"/>
        </w:rPr>
        <w:t xml:space="preserve">, S. (2017). </w:t>
      </w:r>
      <w:r w:rsidRPr="008C6AD6">
        <w:rPr>
          <w:rFonts w:asciiTheme="minorHAnsi" w:hAnsiTheme="minorHAnsi" w:cstheme="minorHAnsi"/>
          <w:i/>
          <w:iCs/>
          <w:sz w:val="22"/>
          <w:szCs w:val="22"/>
        </w:rPr>
        <w:t>Kolb’s Learning Styles and Experiential Learning Cycle</w:t>
      </w:r>
      <w:r w:rsidRPr="008C6AD6">
        <w:rPr>
          <w:rFonts w:asciiTheme="minorHAnsi" w:hAnsiTheme="minorHAnsi" w:cstheme="minorHAnsi"/>
          <w:sz w:val="22"/>
          <w:szCs w:val="22"/>
        </w:rPr>
        <w:t>. https://fosil.org.uk/wp-content/uploads/2022/04/simplypsychology.org-Kolb-Learning-Styles.pdf</w:t>
      </w:r>
    </w:p>
    <w:p w14:paraId="45A1125B"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Personal Coaching Information. (2019). </w:t>
      </w:r>
      <w:r w:rsidRPr="008C6AD6">
        <w:rPr>
          <w:rFonts w:asciiTheme="minorHAnsi" w:hAnsiTheme="minorHAnsi" w:cstheme="minorHAnsi"/>
          <w:i/>
          <w:iCs/>
          <w:sz w:val="22"/>
          <w:szCs w:val="22"/>
        </w:rPr>
        <w:t xml:space="preserve">CLEAR Coaching Model </w:t>
      </w:r>
      <w:proofErr w:type="gramStart"/>
      <w:r w:rsidRPr="008C6AD6">
        <w:rPr>
          <w:rFonts w:asciiTheme="minorHAnsi" w:hAnsiTheme="minorHAnsi" w:cstheme="minorHAnsi"/>
          <w:i/>
          <w:iCs/>
          <w:sz w:val="22"/>
          <w:szCs w:val="22"/>
        </w:rPr>
        <w:t>By</w:t>
      </w:r>
      <w:proofErr w:type="gramEnd"/>
      <w:r w:rsidRPr="008C6AD6">
        <w:rPr>
          <w:rFonts w:asciiTheme="minorHAnsi" w:hAnsiTheme="minorHAnsi" w:cstheme="minorHAnsi"/>
          <w:i/>
          <w:iCs/>
          <w:sz w:val="22"/>
          <w:szCs w:val="22"/>
        </w:rPr>
        <w:t xml:space="preserve"> Peter Hawkins</w:t>
      </w:r>
      <w:r w:rsidRPr="008C6AD6">
        <w:rPr>
          <w:rFonts w:asciiTheme="minorHAnsi" w:hAnsiTheme="minorHAnsi" w:cstheme="minorHAnsi"/>
          <w:sz w:val="22"/>
          <w:szCs w:val="22"/>
        </w:rPr>
        <w:t>. Personal-Coaching-Information.com. https://www.personal-coaching-information.com/clear-coaching-model.html</w:t>
      </w:r>
    </w:p>
    <w:p w14:paraId="4F4A046D"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Taylor, R. (2013). Chapter 02: Eric Berne’s transactional analysis Eric Berne’s transactional analysis. Confidence at </w:t>
      </w:r>
      <w:proofErr w:type="gramStart"/>
      <w:r w:rsidRPr="008C6AD6">
        <w:rPr>
          <w:rFonts w:asciiTheme="minorHAnsi" w:hAnsiTheme="minorHAnsi" w:cstheme="minorHAnsi"/>
          <w:sz w:val="22"/>
          <w:szCs w:val="22"/>
        </w:rPr>
        <w:t>Work :</w:t>
      </w:r>
      <w:proofErr w:type="gramEnd"/>
      <w:r w:rsidRPr="008C6AD6">
        <w:rPr>
          <w:rFonts w:asciiTheme="minorHAnsi" w:hAnsiTheme="minorHAnsi" w:cstheme="minorHAnsi"/>
          <w:sz w:val="22"/>
          <w:szCs w:val="22"/>
        </w:rPr>
        <w:t xml:space="preserve"> Get It, Feel It, Keep It,. In </w:t>
      </w:r>
      <w:r w:rsidRPr="008C6AD6">
        <w:rPr>
          <w:rFonts w:asciiTheme="minorHAnsi" w:hAnsiTheme="minorHAnsi" w:cstheme="minorHAnsi"/>
          <w:i/>
          <w:iCs/>
          <w:sz w:val="22"/>
          <w:szCs w:val="22"/>
        </w:rPr>
        <w:t>www.proquest.com</w:t>
      </w:r>
      <w:r w:rsidRPr="008C6AD6">
        <w:rPr>
          <w:rFonts w:asciiTheme="minorHAnsi" w:hAnsiTheme="minorHAnsi" w:cstheme="minorHAnsi"/>
          <w:sz w:val="22"/>
          <w:szCs w:val="22"/>
        </w:rPr>
        <w:t xml:space="preserve"> (pp. 29–29). Kogan Page ltd. https://www.proquest.com/docview/1809568490/C2749147C7294C17PQ/5?accountid=130472</w:t>
      </w:r>
    </w:p>
    <w:p w14:paraId="65989B7E"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The Institute of Leadership &amp; Management. (2023). </w:t>
      </w:r>
      <w:r w:rsidRPr="008C6AD6">
        <w:rPr>
          <w:rFonts w:asciiTheme="minorHAnsi" w:hAnsiTheme="minorHAnsi" w:cstheme="minorHAnsi"/>
          <w:i/>
          <w:iCs/>
          <w:sz w:val="22"/>
          <w:szCs w:val="22"/>
        </w:rPr>
        <w:t>Coaching and Leadership</w:t>
      </w:r>
      <w:r w:rsidRPr="008C6AD6">
        <w:rPr>
          <w:rFonts w:asciiTheme="minorHAnsi" w:hAnsiTheme="minorHAnsi" w:cstheme="minorHAnsi"/>
          <w:sz w:val="22"/>
          <w:szCs w:val="22"/>
        </w:rPr>
        <w:t>. Www.institutelm.com. https://www.institutelm.com/learning/leadership-framework/achievement/coaching.html#:~:text=Coaching%20is%20a%20relational%20activity%20to%20help%20and</w:t>
      </w:r>
    </w:p>
    <w:p w14:paraId="2A921F12"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Whitmore, J. (2010). Coaching for performance. The principle and practice of coaching and leadership. In </w:t>
      </w:r>
      <w:r w:rsidRPr="008C6AD6">
        <w:rPr>
          <w:rFonts w:asciiTheme="minorHAnsi" w:hAnsiTheme="minorHAnsi" w:cstheme="minorHAnsi"/>
          <w:i/>
          <w:iCs/>
          <w:sz w:val="22"/>
          <w:szCs w:val="22"/>
        </w:rPr>
        <w:t>r4.vlereader.com</w:t>
      </w:r>
      <w:r w:rsidRPr="008C6AD6">
        <w:rPr>
          <w:rFonts w:asciiTheme="minorHAnsi" w:hAnsiTheme="minorHAnsi" w:cstheme="minorHAnsi"/>
          <w:sz w:val="22"/>
          <w:szCs w:val="22"/>
        </w:rPr>
        <w:t xml:space="preserve">. Nicholas </w:t>
      </w:r>
      <w:proofErr w:type="spellStart"/>
      <w:r w:rsidRPr="008C6AD6">
        <w:rPr>
          <w:rFonts w:asciiTheme="minorHAnsi" w:hAnsiTheme="minorHAnsi" w:cstheme="minorHAnsi"/>
          <w:sz w:val="22"/>
          <w:szCs w:val="22"/>
        </w:rPr>
        <w:t>Brealy</w:t>
      </w:r>
      <w:proofErr w:type="spellEnd"/>
      <w:r w:rsidRPr="008C6AD6">
        <w:rPr>
          <w:rFonts w:asciiTheme="minorHAnsi" w:hAnsiTheme="minorHAnsi" w:cstheme="minorHAnsi"/>
          <w:sz w:val="22"/>
          <w:szCs w:val="22"/>
        </w:rPr>
        <w:t>. https://r4.vlereader.com/Reader?ean=9781857884098 (Original work published 1992)</w:t>
      </w:r>
    </w:p>
    <w:p w14:paraId="42BEB767"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lastRenderedPageBreak/>
        <w:t xml:space="preserve">Whitmore, J. (2010). Coaching for Performance: The Principles and Practice of Coaching and Leadership FULLY REVISED 25TH ANNIVERSARY EDITION. In </w:t>
      </w:r>
      <w:r w:rsidRPr="008C6AD6">
        <w:rPr>
          <w:rFonts w:asciiTheme="minorHAnsi" w:hAnsiTheme="minorHAnsi" w:cstheme="minorHAnsi"/>
          <w:i/>
          <w:iCs/>
          <w:sz w:val="22"/>
          <w:szCs w:val="22"/>
        </w:rPr>
        <w:t>Google Books</w:t>
      </w:r>
      <w:r w:rsidRPr="008C6AD6">
        <w:rPr>
          <w:rFonts w:asciiTheme="minorHAnsi" w:hAnsiTheme="minorHAnsi" w:cstheme="minorHAnsi"/>
          <w:sz w:val="22"/>
          <w:szCs w:val="22"/>
        </w:rPr>
        <w:t>. John Murray Press. https://books.google.co.uk/books?hl=en&amp;lr=&amp;id=Mf98DAAAQBAJ&amp;oi=fnd&amp;pg=PT17&amp;dq=john+whitmore+grow+model&amp;ots=WiA8tRGgJk&amp;sig=Ye0kUpsR937iMDb8tr6nuLhvGUQ#v=onepage&amp;q=john%20whitmore%20grow%20model&amp;f=false</w:t>
      </w:r>
    </w:p>
    <w:p w14:paraId="298EB74C" w14:textId="77777777" w:rsidR="008C6AD6" w:rsidRPr="008C6AD6" w:rsidRDefault="008C6AD6" w:rsidP="008C6AD6">
      <w:pPr>
        <w:pStyle w:val="NormalWeb"/>
        <w:spacing w:before="0" w:beforeAutospacing="0" w:after="0" w:afterAutospacing="0" w:line="480" w:lineRule="auto"/>
        <w:ind w:left="720" w:hanging="720"/>
        <w:rPr>
          <w:rFonts w:asciiTheme="minorHAnsi" w:hAnsiTheme="minorHAnsi" w:cstheme="minorHAnsi"/>
          <w:sz w:val="22"/>
          <w:szCs w:val="22"/>
        </w:rPr>
      </w:pPr>
      <w:r w:rsidRPr="008C6AD6">
        <w:rPr>
          <w:rFonts w:asciiTheme="minorHAnsi" w:hAnsiTheme="minorHAnsi" w:cstheme="minorHAnsi"/>
          <w:sz w:val="22"/>
          <w:szCs w:val="22"/>
        </w:rPr>
        <w:t xml:space="preserve">Zainal </w:t>
      </w:r>
      <w:proofErr w:type="spellStart"/>
      <w:r w:rsidRPr="008C6AD6">
        <w:rPr>
          <w:rFonts w:asciiTheme="minorHAnsi" w:hAnsiTheme="minorHAnsi" w:cstheme="minorHAnsi"/>
          <w:sz w:val="22"/>
          <w:szCs w:val="22"/>
        </w:rPr>
        <w:t>Abiddin</w:t>
      </w:r>
      <w:proofErr w:type="spellEnd"/>
      <w:r w:rsidRPr="008C6AD6">
        <w:rPr>
          <w:rFonts w:asciiTheme="minorHAnsi" w:hAnsiTheme="minorHAnsi" w:cstheme="minorHAnsi"/>
          <w:sz w:val="22"/>
          <w:szCs w:val="22"/>
        </w:rPr>
        <w:t xml:space="preserve">, N. (2006). </w:t>
      </w:r>
      <w:r w:rsidRPr="008C6AD6">
        <w:rPr>
          <w:rFonts w:asciiTheme="minorHAnsi" w:hAnsiTheme="minorHAnsi" w:cstheme="minorHAnsi"/>
          <w:i/>
          <w:iCs/>
          <w:sz w:val="22"/>
          <w:szCs w:val="22"/>
        </w:rPr>
        <w:t>Mentoring and Coaching: The Roles and Practices</w:t>
      </w:r>
      <w:r w:rsidRPr="008C6AD6">
        <w:rPr>
          <w:rFonts w:asciiTheme="minorHAnsi" w:hAnsiTheme="minorHAnsi" w:cstheme="minorHAnsi"/>
          <w:sz w:val="22"/>
          <w:szCs w:val="22"/>
        </w:rPr>
        <w:t>. Papers.ssrn.com. https://papers.ssrn.com/sol3/papers.cfm?abstract_id=962231</w:t>
      </w:r>
    </w:p>
    <w:p w14:paraId="50B73ABA" w14:textId="77777777" w:rsidR="009D5AFE" w:rsidRPr="008C6AD6" w:rsidRDefault="009D5AFE" w:rsidP="00A714E6">
      <w:pPr>
        <w:rPr>
          <w:rFonts w:cstheme="minorHAnsi"/>
        </w:rPr>
      </w:pPr>
    </w:p>
    <w:p w14:paraId="60C0363C" w14:textId="77777777" w:rsidR="00BA7EF0" w:rsidRPr="008C6AD6" w:rsidRDefault="00BA7EF0" w:rsidP="00513236">
      <w:pPr>
        <w:pStyle w:val="NoSpacing"/>
        <w:spacing w:after="200" w:line="480" w:lineRule="auto"/>
        <w:rPr>
          <w:rFonts w:cstheme="minorHAnsi"/>
        </w:rPr>
      </w:pPr>
    </w:p>
    <w:p w14:paraId="48ED927C" w14:textId="77777777" w:rsidR="00E462BB" w:rsidRPr="008C6AD6" w:rsidRDefault="00E462BB" w:rsidP="00513236">
      <w:pPr>
        <w:pStyle w:val="NoSpacing"/>
        <w:spacing w:line="480" w:lineRule="auto"/>
        <w:rPr>
          <w:rFonts w:cstheme="minorHAnsi"/>
        </w:rPr>
      </w:pPr>
    </w:p>
    <w:p w14:paraId="5D196E18" w14:textId="77777777" w:rsidR="00423C72" w:rsidRPr="008C6AD6" w:rsidRDefault="00423C72" w:rsidP="00513236">
      <w:pPr>
        <w:pStyle w:val="NoSpacing"/>
        <w:spacing w:line="480" w:lineRule="auto"/>
        <w:rPr>
          <w:rFonts w:cstheme="minorHAnsi"/>
        </w:rPr>
      </w:pPr>
    </w:p>
    <w:p w14:paraId="33A180C3" w14:textId="77777777" w:rsidR="00423C72" w:rsidRPr="008C6AD6" w:rsidRDefault="00423C72" w:rsidP="00513236">
      <w:pPr>
        <w:pStyle w:val="NoSpacing"/>
        <w:spacing w:line="480" w:lineRule="auto"/>
        <w:rPr>
          <w:rFonts w:cstheme="minorHAnsi"/>
        </w:rPr>
      </w:pPr>
    </w:p>
    <w:p w14:paraId="55D57DD9" w14:textId="77777777" w:rsidR="00423C72" w:rsidRPr="008C6AD6" w:rsidRDefault="00423C72" w:rsidP="00513236">
      <w:pPr>
        <w:pStyle w:val="NoSpacing"/>
        <w:spacing w:line="480" w:lineRule="auto"/>
        <w:rPr>
          <w:rFonts w:cstheme="minorHAnsi"/>
        </w:rPr>
      </w:pPr>
    </w:p>
    <w:p w14:paraId="20C117D0" w14:textId="77777777" w:rsidR="00176C88" w:rsidRPr="008C6AD6" w:rsidRDefault="00176C88" w:rsidP="00513236">
      <w:pPr>
        <w:pStyle w:val="NoSpacing"/>
        <w:spacing w:line="480" w:lineRule="auto"/>
        <w:rPr>
          <w:rFonts w:cstheme="minorHAnsi"/>
        </w:rPr>
      </w:pPr>
    </w:p>
    <w:p w14:paraId="26504B71" w14:textId="77777777" w:rsidR="00E315D6" w:rsidRPr="008C6AD6" w:rsidRDefault="00E315D6" w:rsidP="00513236">
      <w:pPr>
        <w:pStyle w:val="NoSpacing"/>
        <w:spacing w:line="480" w:lineRule="auto"/>
        <w:rPr>
          <w:rFonts w:cstheme="minorHAnsi"/>
        </w:rPr>
      </w:pPr>
    </w:p>
    <w:p w14:paraId="2E043693" w14:textId="77777777" w:rsidR="00E315D6" w:rsidRPr="008C6AD6" w:rsidRDefault="00E315D6" w:rsidP="00513236">
      <w:pPr>
        <w:pStyle w:val="NoSpacing"/>
        <w:spacing w:line="480" w:lineRule="auto"/>
        <w:rPr>
          <w:rFonts w:cstheme="minorHAnsi"/>
        </w:rPr>
      </w:pPr>
    </w:p>
    <w:p w14:paraId="4D6CF149" w14:textId="77777777" w:rsidR="00E315D6" w:rsidRPr="008C6AD6" w:rsidRDefault="00E315D6" w:rsidP="00513236">
      <w:pPr>
        <w:pStyle w:val="NoSpacing"/>
        <w:spacing w:line="480" w:lineRule="auto"/>
        <w:rPr>
          <w:rFonts w:cstheme="minorHAnsi"/>
        </w:rPr>
      </w:pPr>
    </w:p>
    <w:p w14:paraId="4C41B19E" w14:textId="77777777" w:rsidR="00E315D6" w:rsidRPr="008C6AD6" w:rsidRDefault="00E315D6" w:rsidP="00513236">
      <w:pPr>
        <w:pStyle w:val="NoSpacing"/>
        <w:spacing w:line="480" w:lineRule="auto"/>
        <w:rPr>
          <w:rFonts w:cstheme="minorHAnsi"/>
        </w:rPr>
      </w:pPr>
    </w:p>
    <w:p w14:paraId="7113F7BD" w14:textId="77777777" w:rsidR="00E315D6" w:rsidRPr="008C6AD6" w:rsidRDefault="00E315D6" w:rsidP="00513236">
      <w:pPr>
        <w:pStyle w:val="NoSpacing"/>
        <w:spacing w:line="480" w:lineRule="auto"/>
        <w:rPr>
          <w:rFonts w:cstheme="minorHAnsi"/>
        </w:rPr>
      </w:pPr>
    </w:p>
    <w:p w14:paraId="5DD84EF1" w14:textId="77777777" w:rsidR="00E315D6" w:rsidRPr="008C6AD6" w:rsidRDefault="00E315D6" w:rsidP="00513236">
      <w:pPr>
        <w:pStyle w:val="NoSpacing"/>
        <w:spacing w:line="480" w:lineRule="auto"/>
        <w:rPr>
          <w:rFonts w:cstheme="minorHAnsi"/>
        </w:rPr>
      </w:pPr>
    </w:p>
    <w:p w14:paraId="4BAFB074" w14:textId="77777777" w:rsidR="00E315D6" w:rsidRDefault="00E315D6" w:rsidP="00513236">
      <w:pPr>
        <w:pStyle w:val="NoSpacing"/>
        <w:spacing w:line="480" w:lineRule="auto"/>
      </w:pPr>
    </w:p>
    <w:p w14:paraId="5A583AD2" w14:textId="77777777" w:rsidR="00E315D6" w:rsidRDefault="00E315D6" w:rsidP="00513236">
      <w:pPr>
        <w:pStyle w:val="NoSpacing"/>
        <w:spacing w:line="480" w:lineRule="auto"/>
      </w:pPr>
    </w:p>
    <w:p w14:paraId="3CC4F83F" w14:textId="77777777" w:rsidR="00E315D6" w:rsidRDefault="00E315D6" w:rsidP="00513236">
      <w:pPr>
        <w:pStyle w:val="NoSpacing"/>
        <w:spacing w:line="480" w:lineRule="auto"/>
      </w:pPr>
    </w:p>
    <w:p w14:paraId="28D8530C" w14:textId="77777777" w:rsidR="00E315D6" w:rsidRDefault="00E315D6" w:rsidP="00513236">
      <w:pPr>
        <w:pStyle w:val="NoSpacing"/>
        <w:spacing w:line="480" w:lineRule="auto"/>
      </w:pPr>
    </w:p>
    <w:p w14:paraId="30AD5CB4" w14:textId="77777777" w:rsidR="008C6AD6" w:rsidRDefault="008C6AD6" w:rsidP="00E43109"/>
    <w:p w14:paraId="36B57C79" w14:textId="77777777" w:rsidR="008C6AD6" w:rsidRDefault="008C6AD6" w:rsidP="00E43109"/>
    <w:p w14:paraId="04AA63EC" w14:textId="77777777" w:rsidR="008C6AD6" w:rsidRDefault="008C6AD6" w:rsidP="00E43109"/>
    <w:p w14:paraId="6FC1D35B" w14:textId="77777777" w:rsidR="008C6AD6" w:rsidRDefault="008C6AD6" w:rsidP="00E42EC1">
      <w:pPr>
        <w:pStyle w:val="Heading2"/>
      </w:pPr>
    </w:p>
    <w:p w14:paraId="22E0BA39" w14:textId="77777777" w:rsidR="00E43109" w:rsidRDefault="00E43109" w:rsidP="00E43109"/>
    <w:p w14:paraId="478F00FC" w14:textId="50B74BB8" w:rsidR="00E72702" w:rsidRPr="00E42EC1" w:rsidRDefault="00423C72" w:rsidP="00E42EC1">
      <w:pPr>
        <w:pStyle w:val="Heading2"/>
      </w:pPr>
      <w:bookmarkStart w:id="15" w:name="_Toc134454562"/>
      <w:r w:rsidRPr="00E42EC1">
        <w:t xml:space="preserve">Appendix </w:t>
      </w:r>
      <w:r w:rsidR="009A7883">
        <w:t>A</w:t>
      </w:r>
      <w:bookmarkEnd w:id="15"/>
    </w:p>
    <w:p w14:paraId="63D6115C" w14:textId="77777777" w:rsidR="00986F38" w:rsidRDefault="00986F38" w:rsidP="00986F38"/>
    <w:p w14:paraId="0F195425" w14:textId="550DC161" w:rsidR="00BA1546" w:rsidRDefault="00BA1546" w:rsidP="00986F38">
      <w:r>
        <w:rPr>
          <w:noProof/>
        </w:rPr>
        <w:drawing>
          <wp:inline distT="0" distB="0" distL="0" distR="0" wp14:anchorId="759826E1" wp14:editId="61D7BC01">
            <wp:extent cx="4512945" cy="5179695"/>
            <wp:effectExtent l="0" t="0" r="1905" b="1905"/>
            <wp:docPr id="763665829" name="Picture 7636658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65829" name="Picture 1"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2945" cy="5179695"/>
                    </a:xfrm>
                    <a:prstGeom prst="rect">
                      <a:avLst/>
                    </a:prstGeom>
                    <a:noFill/>
                    <a:ln>
                      <a:noFill/>
                    </a:ln>
                  </pic:spPr>
                </pic:pic>
              </a:graphicData>
            </a:graphic>
          </wp:inline>
        </w:drawing>
      </w:r>
    </w:p>
    <w:p w14:paraId="0B6CC25C" w14:textId="652DFCDA" w:rsidR="00A92D02" w:rsidRDefault="00A92D02" w:rsidP="00986F38">
      <w:r>
        <w:t xml:space="preserve">Source: </w:t>
      </w:r>
      <w:hyperlink r:id="rId12" w:history="1">
        <w:r w:rsidRPr="00DE653F">
          <w:rPr>
            <w:rStyle w:val="Hyperlink"/>
          </w:rPr>
          <w:t>https://tse3.mm.bing.net/th?id=OIP.ee7l1WJpKJIT4KsyxdnjtQHaIg&amp;pid=Api&amp;P=0</w:t>
        </w:r>
      </w:hyperlink>
    </w:p>
    <w:p w14:paraId="6E8A317A" w14:textId="77777777" w:rsidR="00577AE8" w:rsidRDefault="00577AE8" w:rsidP="00577AE8"/>
    <w:p w14:paraId="75637AE5" w14:textId="77777777" w:rsidR="00577AE8" w:rsidRDefault="00577AE8" w:rsidP="00577AE8"/>
    <w:p w14:paraId="230F1069" w14:textId="77777777" w:rsidR="00577AE8" w:rsidRDefault="00577AE8" w:rsidP="00577AE8"/>
    <w:p w14:paraId="439C1CAA" w14:textId="77777777" w:rsidR="00577AE8" w:rsidRDefault="00577AE8" w:rsidP="00577AE8"/>
    <w:p w14:paraId="63D93428" w14:textId="77777777" w:rsidR="00577AE8" w:rsidRDefault="00577AE8" w:rsidP="00577AE8"/>
    <w:p w14:paraId="4B8C67B1" w14:textId="77777777" w:rsidR="00577AE8" w:rsidRDefault="00577AE8" w:rsidP="00577AE8"/>
    <w:p w14:paraId="20C2EE74" w14:textId="77777777" w:rsidR="00577AE8" w:rsidRDefault="00577AE8" w:rsidP="00577AE8"/>
    <w:p w14:paraId="234CCFEA" w14:textId="77777777" w:rsidR="00634D97" w:rsidRDefault="00634D97" w:rsidP="00577AE8"/>
    <w:p w14:paraId="23DB7C94" w14:textId="77777777" w:rsidR="00577AE8" w:rsidRDefault="00577AE8" w:rsidP="00577AE8"/>
    <w:p w14:paraId="5E119100" w14:textId="71429F05" w:rsidR="0055575C" w:rsidRDefault="00E72702" w:rsidP="0055575C">
      <w:pPr>
        <w:pStyle w:val="Heading2"/>
      </w:pPr>
      <w:bookmarkStart w:id="16" w:name="_Toc134454563"/>
      <w:r w:rsidRPr="00E42EC1">
        <w:t xml:space="preserve">Appendix </w:t>
      </w:r>
      <w:r w:rsidR="009A7883">
        <w:t>B</w:t>
      </w:r>
      <w:bookmarkEnd w:id="16"/>
    </w:p>
    <w:p w14:paraId="080FD5F7" w14:textId="77777777" w:rsidR="00577AE8" w:rsidRPr="00577AE8" w:rsidRDefault="00577AE8" w:rsidP="00577AE8"/>
    <w:p w14:paraId="0D0B1B8A" w14:textId="2552B789" w:rsidR="0096222F" w:rsidRDefault="007B4C67" w:rsidP="0096222F">
      <w:r>
        <w:rPr>
          <w:noProof/>
        </w:rPr>
        <w:drawing>
          <wp:inline distT="0" distB="0" distL="0" distR="0" wp14:anchorId="5B631DF5" wp14:editId="0FE84591">
            <wp:extent cx="6912610" cy="3891915"/>
            <wp:effectExtent l="0" t="0" r="2540" b="0"/>
            <wp:docPr id="1110295141" name="Picture 1110295141" descr="How to use the GROW Sales Coaching Model - Klozer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use the GROW Sales Coaching Model - Klozers [20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12610" cy="3891915"/>
                    </a:xfrm>
                    <a:prstGeom prst="rect">
                      <a:avLst/>
                    </a:prstGeom>
                    <a:noFill/>
                    <a:ln>
                      <a:noFill/>
                    </a:ln>
                  </pic:spPr>
                </pic:pic>
              </a:graphicData>
            </a:graphic>
          </wp:inline>
        </w:drawing>
      </w:r>
    </w:p>
    <w:p w14:paraId="05CD71A1" w14:textId="2FACB869" w:rsidR="007B4C67" w:rsidRDefault="007B4C67" w:rsidP="0096222F">
      <w:r>
        <w:t xml:space="preserve">Sourced: </w:t>
      </w:r>
      <w:hyperlink r:id="rId14" w:history="1">
        <w:r w:rsidR="00657A72" w:rsidRPr="00DE653F">
          <w:rPr>
            <w:rStyle w:val="Hyperlink"/>
          </w:rPr>
          <w:t>https://www.klozers.com/wp-content/uploads/2020/03/Grow-Sales-Coaching-Model.jpg</w:t>
        </w:r>
      </w:hyperlink>
    </w:p>
    <w:p w14:paraId="402626CA" w14:textId="77777777" w:rsidR="00657A72" w:rsidRDefault="00657A72" w:rsidP="0096222F"/>
    <w:p w14:paraId="693C4373" w14:textId="77777777" w:rsidR="00973908" w:rsidRDefault="00973908" w:rsidP="0096222F"/>
    <w:p w14:paraId="087BC99D" w14:textId="77777777" w:rsidR="00973908" w:rsidRDefault="00973908" w:rsidP="0096222F"/>
    <w:p w14:paraId="19B9D3A6" w14:textId="77777777" w:rsidR="00973908" w:rsidRDefault="00973908" w:rsidP="0096222F"/>
    <w:p w14:paraId="29280202" w14:textId="77777777" w:rsidR="00973908" w:rsidRDefault="00973908" w:rsidP="0096222F"/>
    <w:p w14:paraId="52D7C227" w14:textId="77777777" w:rsidR="00973908" w:rsidRDefault="00973908" w:rsidP="0096222F"/>
    <w:p w14:paraId="1241481F" w14:textId="77777777" w:rsidR="00973908" w:rsidRDefault="00973908" w:rsidP="0096222F"/>
    <w:p w14:paraId="7F41351D" w14:textId="77777777" w:rsidR="00973908" w:rsidRDefault="00973908" w:rsidP="0096222F"/>
    <w:p w14:paraId="5A2A226C" w14:textId="77777777" w:rsidR="00973908" w:rsidRDefault="00973908" w:rsidP="0096222F"/>
    <w:p w14:paraId="06CCFFBB" w14:textId="77777777" w:rsidR="00973908" w:rsidRDefault="00973908" w:rsidP="0096222F"/>
    <w:p w14:paraId="307B9704" w14:textId="77777777" w:rsidR="00973908" w:rsidRDefault="00973908" w:rsidP="0096222F"/>
    <w:p w14:paraId="0144F1BE" w14:textId="77777777" w:rsidR="00973908" w:rsidRDefault="00973908" w:rsidP="0096222F"/>
    <w:p w14:paraId="74A6C8AF" w14:textId="77777777" w:rsidR="00634D97" w:rsidRDefault="00634D97" w:rsidP="0096222F"/>
    <w:p w14:paraId="35051F48" w14:textId="7FBE4CE8" w:rsidR="003E26D4" w:rsidRDefault="00E72702" w:rsidP="00E42EC1">
      <w:pPr>
        <w:pStyle w:val="Heading2"/>
      </w:pPr>
      <w:bookmarkStart w:id="17" w:name="_Toc134454564"/>
      <w:r w:rsidRPr="00E42EC1">
        <w:lastRenderedPageBreak/>
        <w:t xml:space="preserve">Appendix </w:t>
      </w:r>
      <w:r w:rsidR="009A7883">
        <w:t>C</w:t>
      </w:r>
      <w:bookmarkEnd w:id="17"/>
      <w:r w:rsidR="0077271B" w:rsidRPr="00E42EC1">
        <w:t xml:space="preserve"> </w:t>
      </w:r>
    </w:p>
    <w:p w14:paraId="1382543C" w14:textId="77777777" w:rsidR="00594D60" w:rsidRDefault="00594D60" w:rsidP="00594D60"/>
    <w:p w14:paraId="6142DCD5" w14:textId="2CE6EEB8" w:rsidR="00594D60" w:rsidRDefault="00CC2784" w:rsidP="00594D60">
      <w:r>
        <w:rPr>
          <w:noProof/>
        </w:rPr>
        <w:drawing>
          <wp:inline distT="0" distB="0" distL="0" distR="0" wp14:anchorId="4278BEE0" wp14:editId="487ADFC2">
            <wp:extent cx="4514850" cy="3371850"/>
            <wp:effectExtent l="0" t="0" r="0" b="0"/>
            <wp:docPr id="515407476" name="Picture 515407476"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07476" name="Picture 6" descr="A picture containing text, businesscard, screensho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3371850"/>
                    </a:xfrm>
                    <a:prstGeom prst="rect">
                      <a:avLst/>
                    </a:prstGeom>
                    <a:noFill/>
                    <a:ln>
                      <a:noFill/>
                    </a:ln>
                  </pic:spPr>
                </pic:pic>
              </a:graphicData>
            </a:graphic>
          </wp:inline>
        </w:drawing>
      </w:r>
    </w:p>
    <w:p w14:paraId="689D896A" w14:textId="5314F9ED" w:rsidR="00BE6126" w:rsidRDefault="00BE6126" w:rsidP="00594D60">
      <w:r>
        <w:t xml:space="preserve">Source: </w:t>
      </w:r>
      <w:hyperlink r:id="rId16" w:history="1">
        <w:r w:rsidRPr="00DE653F">
          <w:rPr>
            <w:rStyle w:val="Hyperlink"/>
          </w:rPr>
          <w:t>https://tse1.mm.bing.net/th?id=OIP.H-SJC_uStt0pEHrcpf2m0AHaFi&amp;pid=Api&amp;P=0</w:t>
        </w:r>
      </w:hyperlink>
    </w:p>
    <w:p w14:paraId="2A0752B4" w14:textId="77777777" w:rsidR="00BE6126" w:rsidRPr="00594D60" w:rsidRDefault="00BE6126" w:rsidP="00594D60"/>
    <w:p w14:paraId="688EF5B4" w14:textId="77777777" w:rsidR="00E315D6" w:rsidRDefault="00E315D6" w:rsidP="00E42EC1">
      <w:pPr>
        <w:pStyle w:val="Heading2"/>
      </w:pPr>
    </w:p>
    <w:p w14:paraId="532668C4" w14:textId="77777777" w:rsidR="00E315D6" w:rsidRDefault="00E315D6" w:rsidP="00E42EC1">
      <w:pPr>
        <w:pStyle w:val="Heading2"/>
      </w:pPr>
    </w:p>
    <w:p w14:paraId="36659936" w14:textId="77777777" w:rsidR="00E315D6" w:rsidRDefault="00E315D6" w:rsidP="00E42EC1">
      <w:pPr>
        <w:pStyle w:val="Heading2"/>
      </w:pPr>
    </w:p>
    <w:p w14:paraId="5D0040FA" w14:textId="77777777" w:rsidR="00EA1CD3" w:rsidRDefault="00EA1CD3" w:rsidP="00EA1CD3"/>
    <w:p w14:paraId="6C62CB2A" w14:textId="77777777" w:rsidR="00EA1CD3" w:rsidRDefault="00EA1CD3" w:rsidP="00EA1CD3"/>
    <w:p w14:paraId="50B71F60" w14:textId="77777777" w:rsidR="00EA1CD3" w:rsidRDefault="00EA1CD3" w:rsidP="00EA1CD3"/>
    <w:p w14:paraId="54764B56" w14:textId="77777777" w:rsidR="00EA1CD3" w:rsidRDefault="00EA1CD3" w:rsidP="00EA1CD3"/>
    <w:p w14:paraId="37293FCF" w14:textId="77777777" w:rsidR="00EA1CD3" w:rsidRDefault="00EA1CD3" w:rsidP="00EA1CD3"/>
    <w:p w14:paraId="2183A935" w14:textId="77777777" w:rsidR="00EA1CD3" w:rsidRDefault="00EA1CD3" w:rsidP="00EA1CD3"/>
    <w:p w14:paraId="4AD3F011" w14:textId="77777777" w:rsidR="00EA1CD3" w:rsidRDefault="00EA1CD3" w:rsidP="00EA1CD3"/>
    <w:p w14:paraId="2C6CF310" w14:textId="77777777" w:rsidR="00EA1CD3" w:rsidRDefault="00EA1CD3" w:rsidP="00EA1CD3"/>
    <w:p w14:paraId="44CCE0F9" w14:textId="77777777" w:rsidR="00EA1CD3" w:rsidRDefault="00EA1CD3" w:rsidP="00EA1CD3"/>
    <w:p w14:paraId="4C0B49B8" w14:textId="77777777" w:rsidR="00EA1CD3" w:rsidRDefault="00EA1CD3" w:rsidP="00EA1CD3"/>
    <w:p w14:paraId="730A5310" w14:textId="77777777" w:rsidR="00EA1CD3" w:rsidRPr="00EA1CD3" w:rsidRDefault="00EA1CD3" w:rsidP="00EA1CD3"/>
    <w:p w14:paraId="0DBD7B99" w14:textId="18BC31A5" w:rsidR="00072EE7" w:rsidRDefault="000B6F09" w:rsidP="00E42EC1">
      <w:pPr>
        <w:pStyle w:val="Heading2"/>
      </w:pPr>
      <w:bookmarkStart w:id="18" w:name="_Toc134454565"/>
      <w:r w:rsidRPr="00E42EC1">
        <w:lastRenderedPageBreak/>
        <w:t>A</w:t>
      </w:r>
      <w:r w:rsidR="00072EE7">
        <w:t>ppendix</w:t>
      </w:r>
      <w:r w:rsidR="00EA1CD3">
        <w:t xml:space="preserve"> D</w:t>
      </w:r>
      <w:bookmarkEnd w:id="18"/>
    </w:p>
    <w:p w14:paraId="49B044FC" w14:textId="77777777" w:rsidR="00EA1CD3" w:rsidRDefault="00EA1CD3" w:rsidP="00EA1CD3"/>
    <w:p w14:paraId="5DCA6C09" w14:textId="6B552D3F" w:rsidR="00EA1CD3" w:rsidRDefault="00EA1CD3" w:rsidP="00EA1CD3">
      <w:r>
        <w:t>John Whitmore’s</w:t>
      </w:r>
      <w:r w:rsidRPr="00EA1CD3">
        <w:t xml:space="preserve"> list of simple yet profound questions that you can have at your fingertips.</w:t>
      </w:r>
    </w:p>
    <w:p w14:paraId="74FCAC1C" w14:textId="459AC6D3" w:rsidR="00EA1CD3" w:rsidRDefault="00EA1CD3" w:rsidP="00EA1CD3">
      <w:r w:rsidRPr="00EA1CD3">
        <w:t xml:space="preserve"> 1. If I wasn’t here, what would you do? (My all-time </w:t>
      </w:r>
      <w:r w:rsidRPr="00EA1CD3">
        <w:t>favourite</w:t>
      </w:r>
      <w:r w:rsidRPr="00EA1CD3">
        <w:t xml:space="preserve"> question which I use to prove to the cynical that coaching doesn’t take time, it takes one powerful question!) </w:t>
      </w:r>
    </w:p>
    <w:p w14:paraId="34E96449" w14:textId="77777777" w:rsidR="00EA1CD3" w:rsidRDefault="00EA1CD3" w:rsidP="00EA1CD3">
      <w:r w:rsidRPr="00EA1CD3">
        <w:t xml:space="preserve">2. If you knew the answer, what would it be? (Not as daft as it sounds, since it enables the </w:t>
      </w:r>
      <w:proofErr w:type="spellStart"/>
      <w:r w:rsidRPr="00EA1CD3">
        <w:t>coachee</w:t>
      </w:r>
      <w:proofErr w:type="spellEnd"/>
      <w:r w:rsidRPr="00EA1CD3">
        <w:t xml:space="preserve"> to look beyond the blockage.) If you did know? (In response to “I don’t know.”)</w:t>
      </w:r>
    </w:p>
    <w:p w14:paraId="6D284B1F" w14:textId="77777777" w:rsidR="00EA1CD3" w:rsidRDefault="00EA1CD3" w:rsidP="00EA1CD3">
      <w:r w:rsidRPr="00EA1CD3">
        <w:t xml:space="preserve"> 3. What if there were no limits?</w:t>
      </w:r>
    </w:p>
    <w:p w14:paraId="7777C171" w14:textId="77777777" w:rsidR="00EA1CD3" w:rsidRDefault="00EA1CD3" w:rsidP="00EA1CD3">
      <w:r w:rsidRPr="00EA1CD3">
        <w:t xml:space="preserve"> 4. What advice would you give to a friend in your situation?</w:t>
      </w:r>
    </w:p>
    <w:p w14:paraId="195069AE" w14:textId="77777777" w:rsidR="00EA1CD3" w:rsidRDefault="00EA1CD3" w:rsidP="00EA1CD3">
      <w:r w:rsidRPr="00EA1CD3">
        <w:t xml:space="preserve"> 5. Imagine having a dialogue with the wisest person you know or can think of. What would they tell you to do?</w:t>
      </w:r>
    </w:p>
    <w:p w14:paraId="4F9EA138" w14:textId="77777777" w:rsidR="00EA1CD3" w:rsidRDefault="00EA1CD3" w:rsidP="00EA1CD3">
      <w:r w:rsidRPr="00EA1CD3">
        <w:t xml:space="preserve"> 6. What else? (This used at the end of most answers will evoke more. This followed by plain silence can also evoke more by allowing a </w:t>
      </w:r>
      <w:proofErr w:type="spellStart"/>
      <w:r w:rsidRPr="00EA1CD3">
        <w:t>coachee</w:t>
      </w:r>
      <w:proofErr w:type="spellEnd"/>
      <w:r w:rsidRPr="00EA1CD3">
        <w:t xml:space="preserve"> space to think.) </w:t>
      </w:r>
    </w:p>
    <w:p w14:paraId="59969E2A" w14:textId="77777777" w:rsidR="00EA1CD3" w:rsidRDefault="00EA1CD3" w:rsidP="00EA1CD3">
      <w:r w:rsidRPr="00EA1CD3">
        <w:t>7. What would you like to explore next?</w:t>
      </w:r>
    </w:p>
    <w:p w14:paraId="387E80CF" w14:textId="77777777" w:rsidR="00EA1CD3" w:rsidRDefault="00EA1CD3" w:rsidP="00EA1CD3">
      <w:r w:rsidRPr="00EA1CD3">
        <w:t xml:space="preserve"> 8. I don’t know where to go next with this. Where do you want to go?</w:t>
      </w:r>
    </w:p>
    <w:p w14:paraId="3CE24BB2" w14:textId="77777777" w:rsidR="00EA1CD3" w:rsidRDefault="00EA1CD3" w:rsidP="00EA1CD3">
      <w:r w:rsidRPr="00EA1CD3">
        <w:t xml:space="preserve"> 9. What is the real issue? (Sometimes used to help the </w:t>
      </w:r>
      <w:proofErr w:type="spellStart"/>
      <w:r w:rsidRPr="00EA1CD3">
        <w:t>coachee</w:t>
      </w:r>
      <w:proofErr w:type="spellEnd"/>
      <w:r w:rsidRPr="00EA1CD3">
        <w:t xml:space="preserve"> get out of the story and “bottom-line.”) </w:t>
      </w:r>
    </w:p>
    <w:p w14:paraId="3774CB03" w14:textId="68205ED0" w:rsidR="00EA1CD3" w:rsidRDefault="00EA1CD3" w:rsidP="00EA1CD3">
      <w:r w:rsidRPr="00EA1CD3">
        <w:t>10. What is your commitment on a scale of 1–10 to doing it? What can you do to make it a 10?</w:t>
      </w:r>
    </w:p>
    <w:p w14:paraId="0A17ABC6" w14:textId="745EA73A" w:rsidR="00EA1CD3" w:rsidRDefault="00EA1CD3" w:rsidP="00EA1CD3">
      <w:r>
        <w:t xml:space="preserve">Source: </w:t>
      </w:r>
      <w:hyperlink r:id="rId17" w:history="1">
        <w:r>
          <w:rPr>
            <w:rStyle w:val="Hyperlink"/>
          </w:rPr>
          <w:t xml:space="preserve">- </w:t>
        </w:r>
        <w:proofErr w:type="spellStart"/>
        <w:r>
          <w:rPr>
            <w:rStyle w:val="Hyperlink"/>
          </w:rPr>
          <w:t>VleReader</w:t>
        </w:r>
        <w:proofErr w:type="spellEnd"/>
      </w:hyperlink>
    </w:p>
    <w:p w14:paraId="1765C2DE" w14:textId="77777777" w:rsidR="00EA1CD3" w:rsidRPr="00EA1CD3" w:rsidRDefault="00EA1CD3" w:rsidP="00EA1CD3"/>
    <w:p w14:paraId="705D11D8" w14:textId="77777777" w:rsidR="00EA1CD3" w:rsidRPr="00EA1CD3" w:rsidRDefault="00EA1CD3" w:rsidP="00EA1CD3"/>
    <w:p w14:paraId="56882E44" w14:textId="77777777" w:rsidR="00EA1CD3" w:rsidRDefault="00EA1CD3" w:rsidP="00E42EC1">
      <w:pPr>
        <w:pStyle w:val="Heading2"/>
      </w:pPr>
    </w:p>
    <w:p w14:paraId="2E341FC2" w14:textId="77777777" w:rsidR="00EA1CD3" w:rsidRDefault="00EA1CD3" w:rsidP="00E42EC1">
      <w:pPr>
        <w:pStyle w:val="Heading2"/>
      </w:pPr>
    </w:p>
    <w:p w14:paraId="15A6A28A" w14:textId="77777777" w:rsidR="00EA1CD3" w:rsidRDefault="00EA1CD3" w:rsidP="00E42EC1">
      <w:pPr>
        <w:pStyle w:val="Heading2"/>
      </w:pPr>
    </w:p>
    <w:p w14:paraId="595CB572" w14:textId="77777777" w:rsidR="00EA1CD3" w:rsidRDefault="00EA1CD3" w:rsidP="00E42EC1">
      <w:pPr>
        <w:pStyle w:val="Heading2"/>
      </w:pPr>
    </w:p>
    <w:p w14:paraId="7C749E5B" w14:textId="77777777" w:rsidR="00EA1CD3" w:rsidRDefault="00EA1CD3" w:rsidP="00E42EC1">
      <w:pPr>
        <w:pStyle w:val="Heading2"/>
      </w:pPr>
    </w:p>
    <w:p w14:paraId="74B40862" w14:textId="77777777" w:rsidR="00F46630" w:rsidRDefault="00F46630" w:rsidP="00F46630"/>
    <w:p w14:paraId="6B9C763A" w14:textId="77777777" w:rsidR="00F46630" w:rsidRDefault="00F46630" w:rsidP="00F46630"/>
    <w:p w14:paraId="660A9A40" w14:textId="77777777" w:rsidR="00F46630" w:rsidRDefault="00F46630" w:rsidP="00F46630"/>
    <w:p w14:paraId="22EA8E06" w14:textId="77777777" w:rsidR="00F46630" w:rsidRDefault="00F46630" w:rsidP="00F46630"/>
    <w:p w14:paraId="7E47299C" w14:textId="77777777" w:rsidR="00F46630" w:rsidRDefault="00F46630" w:rsidP="00F46630"/>
    <w:p w14:paraId="21FD88D1" w14:textId="77777777" w:rsidR="00F46630" w:rsidRPr="00F46630" w:rsidRDefault="00F46630" w:rsidP="00F46630"/>
    <w:p w14:paraId="2BFA2DAA" w14:textId="13D96E28" w:rsidR="00072EE7" w:rsidRDefault="00072EE7" w:rsidP="00E42EC1">
      <w:pPr>
        <w:pStyle w:val="Heading2"/>
      </w:pPr>
      <w:bookmarkStart w:id="19" w:name="_Toc134454566"/>
      <w:r>
        <w:lastRenderedPageBreak/>
        <w:t>A</w:t>
      </w:r>
      <w:r w:rsidR="000B6F09" w:rsidRPr="00E42EC1">
        <w:t>ppendi</w:t>
      </w:r>
      <w:r>
        <w:t>x</w:t>
      </w:r>
      <w:r w:rsidR="00F46630">
        <w:t xml:space="preserve"> E</w:t>
      </w:r>
      <w:bookmarkEnd w:id="19"/>
    </w:p>
    <w:p w14:paraId="5A5DE26C" w14:textId="77777777" w:rsidR="00F46630" w:rsidRDefault="00F46630" w:rsidP="00F46630"/>
    <w:p w14:paraId="27682BB8" w14:textId="00CA2096" w:rsidR="00F46630" w:rsidRDefault="00F46630" w:rsidP="00F46630">
      <w:r>
        <w:rPr>
          <w:noProof/>
        </w:rPr>
        <w:drawing>
          <wp:inline distT="0" distB="0" distL="0" distR="0" wp14:anchorId="0731F91A" wp14:editId="08214E6B">
            <wp:extent cx="4516755" cy="4358640"/>
            <wp:effectExtent l="0" t="0" r="0" b="3810"/>
            <wp:docPr id="199893976"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3976" name="Picture 7"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6755" cy="4358640"/>
                    </a:xfrm>
                    <a:prstGeom prst="rect">
                      <a:avLst/>
                    </a:prstGeom>
                    <a:noFill/>
                    <a:ln>
                      <a:noFill/>
                    </a:ln>
                  </pic:spPr>
                </pic:pic>
              </a:graphicData>
            </a:graphic>
          </wp:inline>
        </w:drawing>
      </w:r>
    </w:p>
    <w:p w14:paraId="0C9CCA09" w14:textId="3031D71F" w:rsidR="006D0494" w:rsidRDefault="006D0494" w:rsidP="00F46630">
      <w:r>
        <w:t xml:space="preserve">Goleman’s theory of </w:t>
      </w:r>
      <w:r w:rsidR="00CD3538">
        <w:t>emotional</w:t>
      </w:r>
      <w:r>
        <w:t xml:space="preserve"> Intelligence. Source </w:t>
      </w:r>
      <w:hyperlink r:id="rId19" w:history="1">
        <w:r w:rsidR="00CD3538" w:rsidRPr="00DE653F">
          <w:rPr>
            <w:rStyle w:val="Hyperlink"/>
          </w:rPr>
          <w:t>https://tse2.mm.bing.net/th?id=OIP.QgmnBgilxI7OkhIEJsmZAAHaHK&amp;pid=Api&amp;P=0</w:t>
        </w:r>
      </w:hyperlink>
    </w:p>
    <w:p w14:paraId="21A75021" w14:textId="77777777" w:rsidR="00CD3538" w:rsidRPr="00F46630" w:rsidRDefault="00CD3538" w:rsidP="00F46630"/>
    <w:p w14:paraId="6913D0A7" w14:textId="77777777" w:rsidR="00F46630" w:rsidRPr="00F46630" w:rsidRDefault="00F46630" w:rsidP="00F46630"/>
    <w:p w14:paraId="0F157E06" w14:textId="77777777" w:rsidR="00F46630" w:rsidRDefault="00F46630" w:rsidP="0055575C"/>
    <w:p w14:paraId="2C115D70" w14:textId="77777777" w:rsidR="00F46630" w:rsidRDefault="00F46630" w:rsidP="0055575C"/>
    <w:p w14:paraId="2608B093" w14:textId="77777777" w:rsidR="00F46630" w:rsidRDefault="00F46630" w:rsidP="0055575C"/>
    <w:p w14:paraId="38A28373" w14:textId="77777777" w:rsidR="00F46630" w:rsidRDefault="00F46630" w:rsidP="0055575C"/>
    <w:p w14:paraId="1A5228A7" w14:textId="77777777" w:rsidR="00F46630" w:rsidRDefault="00F46630" w:rsidP="0055575C"/>
    <w:p w14:paraId="3CF62565" w14:textId="77777777" w:rsidR="00F46630" w:rsidRDefault="00F46630" w:rsidP="0055575C"/>
    <w:p w14:paraId="4ED75A1A" w14:textId="77777777" w:rsidR="00F46630" w:rsidRDefault="00F46630" w:rsidP="0055575C"/>
    <w:p w14:paraId="77622B70" w14:textId="77777777" w:rsidR="00F46630" w:rsidRDefault="00F46630" w:rsidP="0055575C"/>
    <w:p w14:paraId="2AC8900F" w14:textId="77777777" w:rsidR="00F46630" w:rsidRDefault="00F46630" w:rsidP="0055575C"/>
    <w:p w14:paraId="3860089F" w14:textId="429BAFD1" w:rsidR="00072EE7" w:rsidRDefault="00072EE7" w:rsidP="00E42EC1">
      <w:pPr>
        <w:pStyle w:val="Heading2"/>
      </w:pPr>
      <w:bookmarkStart w:id="20" w:name="_Toc134454567"/>
      <w:r>
        <w:lastRenderedPageBreak/>
        <w:t>Appendix</w:t>
      </w:r>
      <w:r w:rsidR="007D1540">
        <w:t xml:space="preserve"> F</w:t>
      </w:r>
      <w:bookmarkEnd w:id="20"/>
    </w:p>
    <w:p w14:paraId="58153F35" w14:textId="77777777" w:rsidR="007D1540" w:rsidRDefault="007D1540" w:rsidP="007D1540"/>
    <w:p w14:paraId="62D76A88" w14:textId="5BDCDAA1" w:rsidR="007D1540" w:rsidRDefault="00FD4E1F" w:rsidP="007D1540">
      <w:r>
        <w:rPr>
          <w:noProof/>
        </w:rPr>
        <w:drawing>
          <wp:inline distT="0" distB="0" distL="0" distR="0" wp14:anchorId="5389CE03" wp14:editId="74076C91">
            <wp:extent cx="6751320" cy="3526790"/>
            <wp:effectExtent l="0" t="0" r="0" b="0"/>
            <wp:docPr id="1939003696"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03696" name="Picture 10"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51320" cy="3526790"/>
                    </a:xfrm>
                    <a:prstGeom prst="rect">
                      <a:avLst/>
                    </a:prstGeom>
                    <a:noFill/>
                    <a:ln>
                      <a:noFill/>
                    </a:ln>
                  </pic:spPr>
                </pic:pic>
              </a:graphicData>
            </a:graphic>
          </wp:inline>
        </w:drawing>
      </w:r>
    </w:p>
    <w:p w14:paraId="5AD3552B" w14:textId="7358C6D8" w:rsidR="00745183" w:rsidRDefault="00745183" w:rsidP="007D1540">
      <w:r>
        <w:t>The CIRO model of evaluation</w:t>
      </w:r>
      <w:r w:rsidR="00FD4E1F">
        <w:t xml:space="preserve">. Source </w:t>
      </w:r>
      <w:hyperlink r:id="rId21" w:history="1">
        <w:r w:rsidR="00FD4E1F">
          <w:rPr>
            <w:rStyle w:val="Hyperlink"/>
          </w:rPr>
          <w:t xml:space="preserve">ETEC 561 Learning &amp; </w:t>
        </w:r>
        <w:proofErr w:type="gramStart"/>
        <w:r w:rsidR="00FD4E1F">
          <w:rPr>
            <w:rStyle w:val="Hyperlink"/>
          </w:rPr>
          <w:t>Technology :</w:t>
        </w:r>
        <w:proofErr w:type="gramEnd"/>
        <w:r w:rsidR="00FD4E1F">
          <w:rPr>
            <w:rStyle w:val="Hyperlink"/>
          </w:rPr>
          <w:t xml:space="preserve"> Week 3 (laurenbooeetec561.blogspot.com)</w:t>
        </w:r>
      </w:hyperlink>
    </w:p>
    <w:p w14:paraId="6B67A25B" w14:textId="77777777" w:rsidR="00FD4E1F" w:rsidRPr="007D1540" w:rsidRDefault="00FD4E1F" w:rsidP="007D1540"/>
    <w:p w14:paraId="797C8893" w14:textId="77777777" w:rsidR="0055575C" w:rsidRDefault="0055575C" w:rsidP="0055575C"/>
    <w:p w14:paraId="766F4F89" w14:textId="77777777" w:rsidR="0055575C" w:rsidRDefault="0055575C" w:rsidP="0055575C"/>
    <w:p w14:paraId="4380236D" w14:textId="77777777" w:rsidR="0055575C" w:rsidRDefault="0055575C" w:rsidP="0055575C"/>
    <w:p w14:paraId="6C601AAA" w14:textId="77777777" w:rsidR="0055575C" w:rsidRDefault="0055575C" w:rsidP="0055575C"/>
    <w:p w14:paraId="230402CD" w14:textId="77777777" w:rsidR="0055575C" w:rsidRDefault="0055575C" w:rsidP="0055575C"/>
    <w:p w14:paraId="666BAD37" w14:textId="77777777" w:rsidR="0055575C" w:rsidRDefault="0055575C" w:rsidP="0055575C"/>
    <w:p w14:paraId="67CDBEF6" w14:textId="77777777" w:rsidR="0055575C" w:rsidRDefault="0055575C" w:rsidP="0055575C"/>
    <w:p w14:paraId="03CF7CA5" w14:textId="77777777" w:rsidR="0055575C" w:rsidRDefault="0055575C" w:rsidP="0055575C"/>
    <w:p w14:paraId="65DD32B0" w14:textId="77777777" w:rsidR="0055575C" w:rsidRDefault="0055575C" w:rsidP="0055575C"/>
    <w:p w14:paraId="0B68E7EE" w14:textId="77777777" w:rsidR="0055575C" w:rsidRDefault="0055575C" w:rsidP="0055575C"/>
    <w:p w14:paraId="166C26A2" w14:textId="77777777" w:rsidR="0055575C" w:rsidRDefault="0055575C" w:rsidP="0055575C"/>
    <w:p w14:paraId="3C9C17DC" w14:textId="77777777" w:rsidR="0055575C" w:rsidRDefault="0055575C" w:rsidP="0055575C"/>
    <w:p w14:paraId="5141F35F" w14:textId="77777777" w:rsidR="0055575C" w:rsidRDefault="0055575C" w:rsidP="0055575C"/>
    <w:p w14:paraId="51D34C8D" w14:textId="77777777" w:rsidR="0055575C" w:rsidRDefault="0055575C" w:rsidP="0055575C"/>
    <w:p w14:paraId="46D9E47B" w14:textId="77777777" w:rsidR="0055575C" w:rsidRDefault="0055575C" w:rsidP="0055575C"/>
    <w:p w14:paraId="6D54F2EF" w14:textId="77777777" w:rsidR="0055575C" w:rsidRDefault="0055575C" w:rsidP="0055575C"/>
    <w:p w14:paraId="67A73049" w14:textId="77777777" w:rsidR="0055575C" w:rsidRDefault="0055575C" w:rsidP="0055575C"/>
    <w:p w14:paraId="01105FD8" w14:textId="77777777" w:rsidR="0055575C" w:rsidRDefault="0055575C" w:rsidP="0055575C"/>
    <w:p w14:paraId="30821ACF" w14:textId="77777777" w:rsidR="0055575C" w:rsidRDefault="0055575C" w:rsidP="0055575C"/>
    <w:p w14:paraId="190E4060" w14:textId="77777777" w:rsidR="0055575C" w:rsidRDefault="0055575C" w:rsidP="0055575C"/>
    <w:p w14:paraId="4F2A3274" w14:textId="77777777" w:rsidR="0055575C" w:rsidRDefault="0055575C" w:rsidP="0055575C"/>
    <w:p w14:paraId="5475FD4D" w14:textId="77777777" w:rsidR="0055575C" w:rsidRDefault="0055575C" w:rsidP="0055575C"/>
    <w:p w14:paraId="3360E763" w14:textId="77777777" w:rsidR="0055575C" w:rsidRDefault="0055575C" w:rsidP="0055575C"/>
    <w:p w14:paraId="204A1E29" w14:textId="77777777" w:rsidR="0055575C" w:rsidRDefault="0055575C" w:rsidP="0055575C"/>
    <w:p w14:paraId="392F5A73" w14:textId="77777777" w:rsidR="0055575C" w:rsidRDefault="0055575C" w:rsidP="0055575C"/>
    <w:p w14:paraId="424BBC9E" w14:textId="77777777" w:rsidR="0055575C" w:rsidRDefault="0055575C" w:rsidP="0055575C"/>
    <w:p w14:paraId="59464C29" w14:textId="77777777" w:rsidR="0055575C" w:rsidRDefault="0055575C" w:rsidP="0055575C"/>
    <w:p w14:paraId="191CA50E" w14:textId="6FA9A777" w:rsidR="00072EE7" w:rsidRDefault="00072EE7" w:rsidP="00E42EC1">
      <w:pPr>
        <w:pStyle w:val="Heading2"/>
      </w:pPr>
    </w:p>
    <w:p w14:paraId="4ABA4AC4" w14:textId="68B34194" w:rsidR="00072EE7" w:rsidRDefault="00072EE7" w:rsidP="00E42EC1">
      <w:pPr>
        <w:pStyle w:val="Heading2"/>
      </w:pPr>
    </w:p>
    <w:p w14:paraId="23190AF5" w14:textId="30AD32DA" w:rsidR="00F17DFA" w:rsidRPr="00E42EC1" w:rsidRDefault="00F17DFA" w:rsidP="00E42EC1">
      <w:pPr>
        <w:pStyle w:val="Heading2"/>
      </w:pPr>
    </w:p>
    <w:p w14:paraId="4B1EB1C9" w14:textId="4CBA0BA6" w:rsidR="00E72702" w:rsidRDefault="00E72702" w:rsidP="00E72702"/>
    <w:p w14:paraId="0DDE54E8" w14:textId="77777777" w:rsidR="00E72702" w:rsidRPr="00E72702" w:rsidRDefault="00E72702" w:rsidP="00E72702"/>
    <w:p w14:paraId="12C6262F" w14:textId="77777777" w:rsidR="00F17DFA" w:rsidRDefault="00F17DFA" w:rsidP="00E72702">
      <w:pPr>
        <w:spacing w:line="480" w:lineRule="auto"/>
      </w:pPr>
    </w:p>
    <w:p w14:paraId="56B38FFF" w14:textId="77777777" w:rsidR="00F17DFA" w:rsidRPr="00F17DFA" w:rsidRDefault="00F17DFA" w:rsidP="00513236">
      <w:pPr>
        <w:spacing w:line="480" w:lineRule="auto"/>
      </w:pPr>
    </w:p>
    <w:p w14:paraId="41A808F2" w14:textId="77777777" w:rsidR="00F64DC1" w:rsidRDefault="00F64DC1" w:rsidP="00513236">
      <w:pPr>
        <w:spacing w:line="480" w:lineRule="auto"/>
      </w:pPr>
    </w:p>
    <w:p w14:paraId="666C078D" w14:textId="77777777" w:rsidR="00F64DC1" w:rsidRDefault="00F64DC1" w:rsidP="00513236">
      <w:pPr>
        <w:spacing w:line="480" w:lineRule="auto"/>
      </w:pPr>
    </w:p>
    <w:p w14:paraId="596A8BAE" w14:textId="4BE60F8D" w:rsidR="00F17DFA" w:rsidRDefault="00F17DFA" w:rsidP="00513236">
      <w:pPr>
        <w:pStyle w:val="Heading2"/>
        <w:spacing w:line="480" w:lineRule="auto"/>
      </w:pPr>
    </w:p>
    <w:p w14:paraId="53EF71A8" w14:textId="23E82747" w:rsidR="00E42EC1" w:rsidRPr="00E42EC1" w:rsidRDefault="00E42EC1" w:rsidP="00E42EC1"/>
    <w:p w14:paraId="1C37A231" w14:textId="1D55EBA6" w:rsidR="00E42EC1" w:rsidRPr="00E42EC1" w:rsidRDefault="00E42EC1" w:rsidP="00E42EC1"/>
    <w:p w14:paraId="043DFB7A" w14:textId="58E52553" w:rsidR="00E42EC1" w:rsidRPr="00E42EC1" w:rsidRDefault="00E42EC1" w:rsidP="00E42EC1"/>
    <w:p w14:paraId="69D5CF38" w14:textId="4A7B9107" w:rsidR="00E42EC1" w:rsidRPr="00E42EC1" w:rsidRDefault="00E42EC1" w:rsidP="00E42EC1"/>
    <w:p w14:paraId="017792C9" w14:textId="6346E94E" w:rsidR="00E42EC1" w:rsidRPr="00E42EC1" w:rsidRDefault="00E42EC1" w:rsidP="00E42EC1"/>
    <w:p w14:paraId="32714FB2" w14:textId="400B365B" w:rsidR="00E42EC1" w:rsidRPr="00E42EC1" w:rsidRDefault="00E42EC1" w:rsidP="00E42EC1"/>
    <w:p w14:paraId="093120F8" w14:textId="3CCA90C0" w:rsidR="00E42EC1" w:rsidRPr="00E42EC1" w:rsidRDefault="00E42EC1" w:rsidP="00E42EC1"/>
    <w:p w14:paraId="421FFA9B" w14:textId="5FDDD284" w:rsidR="00E42EC1" w:rsidRPr="00E42EC1" w:rsidRDefault="00E42EC1" w:rsidP="00E42EC1"/>
    <w:p w14:paraId="5BE1F35C" w14:textId="0641EF5C" w:rsidR="00E42EC1" w:rsidRPr="00E42EC1" w:rsidRDefault="00E42EC1" w:rsidP="00E42EC1"/>
    <w:p w14:paraId="2A885538" w14:textId="4B3A130B" w:rsidR="00E42EC1" w:rsidRPr="00E42EC1" w:rsidRDefault="00E42EC1" w:rsidP="00E42EC1"/>
    <w:p w14:paraId="0DF974B3" w14:textId="35FEB97D" w:rsidR="00E42EC1" w:rsidRPr="00E42EC1" w:rsidRDefault="00E42EC1" w:rsidP="00E42EC1"/>
    <w:p w14:paraId="081ECEAC" w14:textId="20EB634B" w:rsidR="00E42EC1" w:rsidRPr="00E42EC1" w:rsidRDefault="00E42EC1" w:rsidP="00E42EC1"/>
    <w:p w14:paraId="014D00AD" w14:textId="021FAAD1" w:rsidR="00E42EC1" w:rsidRPr="00E42EC1" w:rsidRDefault="00E42EC1" w:rsidP="00E42EC1"/>
    <w:p w14:paraId="13E8CFB9" w14:textId="6575A93B" w:rsidR="00E42EC1" w:rsidRPr="00E42EC1" w:rsidRDefault="00E42EC1" w:rsidP="00E42EC1"/>
    <w:p w14:paraId="6DEA36C0" w14:textId="4D436513" w:rsidR="00E42EC1" w:rsidRPr="00E42EC1" w:rsidRDefault="00E42EC1" w:rsidP="00E42EC1"/>
    <w:p w14:paraId="2D897786" w14:textId="0DBB1F8F" w:rsidR="00E42EC1" w:rsidRPr="00E42EC1" w:rsidRDefault="00E42EC1" w:rsidP="00E42EC1"/>
    <w:p w14:paraId="5EB65630" w14:textId="141553D8" w:rsidR="00E42EC1" w:rsidRPr="00E42EC1" w:rsidRDefault="00E42EC1" w:rsidP="00E42EC1"/>
    <w:p w14:paraId="113E483C" w14:textId="1D65D335" w:rsidR="00E42EC1" w:rsidRPr="00E42EC1" w:rsidRDefault="00E42EC1" w:rsidP="00E42EC1"/>
    <w:p w14:paraId="66644E93" w14:textId="312751B1" w:rsidR="00E42EC1" w:rsidRPr="00E42EC1" w:rsidRDefault="00E42EC1" w:rsidP="00E42EC1"/>
    <w:p w14:paraId="4C75C98B" w14:textId="5DC1B5F5" w:rsidR="00E42EC1" w:rsidRPr="00E42EC1" w:rsidRDefault="00E42EC1" w:rsidP="00E42EC1"/>
    <w:p w14:paraId="6B6E5763" w14:textId="031B5393" w:rsidR="00E42EC1" w:rsidRPr="00E42EC1" w:rsidRDefault="00E42EC1" w:rsidP="00E42EC1"/>
    <w:p w14:paraId="4A61E360" w14:textId="285CC3D4" w:rsidR="00E42EC1" w:rsidRPr="00E42EC1" w:rsidRDefault="00E42EC1" w:rsidP="00E42EC1"/>
    <w:p w14:paraId="09D1605B" w14:textId="406A2959" w:rsidR="00E42EC1" w:rsidRPr="00E42EC1" w:rsidRDefault="00E42EC1" w:rsidP="00E42EC1"/>
    <w:p w14:paraId="43C10E34" w14:textId="604AB6AF" w:rsidR="00E42EC1" w:rsidRPr="00E42EC1" w:rsidRDefault="00E42EC1" w:rsidP="00E42EC1"/>
    <w:p w14:paraId="2D4F3097" w14:textId="5207E29A" w:rsidR="00E42EC1" w:rsidRPr="00E42EC1" w:rsidRDefault="00E42EC1" w:rsidP="00E42EC1">
      <w:pPr>
        <w:jc w:val="center"/>
      </w:pPr>
    </w:p>
    <w:p w14:paraId="138D0E4E" w14:textId="77777777" w:rsidR="00E42EC1" w:rsidRPr="00E42EC1" w:rsidRDefault="00E42EC1" w:rsidP="00E42EC1"/>
    <w:sectPr w:rsidR="00E42EC1" w:rsidRPr="00E42EC1" w:rsidSect="0006237C">
      <w:headerReference w:type="default" r:id="rId22"/>
      <w:footerReference w:type="default" r:id="rId23"/>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4DDCA" w14:textId="77777777" w:rsidR="00057205" w:rsidRDefault="00057205" w:rsidP="0083794D">
      <w:pPr>
        <w:spacing w:after="0" w:line="240" w:lineRule="auto"/>
      </w:pPr>
      <w:r>
        <w:separator/>
      </w:r>
    </w:p>
  </w:endnote>
  <w:endnote w:type="continuationSeparator" w:id="0">
    <w:p w14:paraId="2684E920" w14:textId="77777777" w:rsidR="00057205" w:rsidRDefault="00057205" w:rsidP="0083794D">
      <w:pPr>
        <w:spacing w:after="0" w:line="240" w:lineRule="auto"/>
      </w:pPr>
      <w:r>
        <w:continuationSeparator/>
      </w:r>
    </w:p>
  </w:endnote>
  <w:endnote w:type="continuationNotice" w:id="1">
    <w:p w14:paraId="443D4AB7" w14:textId="77777777" w:rsidR="00057205" w:rsidRDefault="000572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F675" w14:textId="77777777" w:rsidR="007B62C1" w:rsidRDefault="007B62C1">
    <w:pPr>
      <w:pStyle w:val="Footer"/>
      <w:jc w:val="center"/>
    </w:pPr>
  </w:p>
  <w:p w14:paraId="69AACCDB" w14:textId="0B7E51C3" w:rsidR="000B6F09" w:rsidRDefault="007B62C1" w:rsidP="000B6F09">
    <w:pPr>
      <w:pStyle w:val="Footer"/>
      <w:jc w:val="center"/>
    </w:pPr>
    <w:r>
      <w:t>N</w:t>
    </w:r>
    <w:r w:rsidR="00C01394">
      <w:t>adean Kennedy</w:t>
    </w:r>
    <w:r>
      <w:t xml:space="preserve">                                                                 </w:t>
    </w:r>
    <w:r w:rsidR="003C5EED">
      <w:t>BMSK600</w:t>
    </w:r>
    <w:r w:rsidR="00E46475">
      <w:t>5</w:t>
    </w:r>
    <w:r>
      <w:t xml:space="preserve"> </w:t>
    </w:r>
    <w:r>
      <w:tab/>
    </w:r>
    <w:r>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5881CC31" w14:textId="77777777" w:rsidR="007B62C1" w:rsidRDefault="007B62C1" w:rsidP="007B62C1">
    <w:pPr>
      <w:pStyle w:val="Footer"/>
    </w:pPr>
  </w:p>
  <w:p w14:paraId="06835D74"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19059" w14:textId="77777777" w:rsidR="00057205" w:rsidRDefault="00057205" w:rsidP="0083794D">
      <w:pPr>
        <w:spacing w:after="0" w:line="240" w:lineRule="auto"/>
      </w:pPr>
      <w:r>
        <w:separator/>
      </w:r>
    </w:p>
  </w:footnote>
  <w:footnote w:type="continuationSeparator" w:id="0">
    <w:p w14:paraId="504822DC" w14:textId="77777777" w:rsidR="00057205" w:rsidRDefault="00057205" w:rsidP="0083794D">
      <w:pPr>
        <w:spacing w:after="0" w:line="240" w:lineRule="auto"/>
      </w:pPr>
      <w:r>
        <w:continuationSeparator/>
      </w:r>
    </w:p>
  </w:footnote>
  <w:footnote w:type="continuationNotice" w:id="1">
    <w:p w14:paraId="714F3577" w14:textId="77777777" w:rsidR="00057205" w:rsidRDefault="000572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3224" w14:textId="77777777" w:rsidR="00F85E36" w:rsidRDefault="00F85E36" w:rsidP="00F85E36">
    <w:pPr>
      <w:pStyle w:val="Header"/>
      <w:jc w:val="right"/>
    </w:pPr>
    <w:r>
      <w:rPr>
        <w:noProof/>
        <w:color w:val="808080"/>
        <w:sz w:val="18"/>
        <w:szCs w:val="18"/>
        <w:lang w:eastAsia="en-GB"/>
      </w:rPr>
      <w:drawing>
        <wp:inline distT="0" distB="0" distL="0" distR="0" wp14:anchorId="7177FA96" wp14:editId="22D53073">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A8C"/>
    <w:multiLevelType w:val="hybridMultilevel"/>
    <w:tmpl w:val="E166A93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8EB556A"/>
    <w:multiLevelType w:val="hybridMultilevel"/>
    <w:tmpl w:val="8E94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0C6D"/>
    <w:multiLevelType w:val="multilevel"/>
    <w:tmpl w:val="94DE8470"/>
    <w:lvl w:ilvl="0">
      <w:start w:val="1"/>
      <w:numFmt w:val="upperRoman"/>
      <w:lvlText w:val="%1."/>
      <w:lvlJc w:val="righ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AD25E0B"/>
    <w:multiLevelType w:val="hybridMultilevel"/>
    <w:tmpl w:val="AA60C91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907B1"/>
    <w:multiLevelType w:val="multilevel"/>
    <w:tmpl w:val="9248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3666B4"/>
    <w:multiLevelType w:val="hybridMultilevel"/>
    <w:tmpl w:val="841EE16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6" w15:restartNumberingAfterBreak="0">
    <w:nsid w:val="11506D8F"/>
    <w:multiLevelType w:val="hybridMultilevel"/>
    <w:tmpl w:val="C77C79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4606D75"/>
    <w:multiLevelType w:val="hybridMultilevel"/>
    <w:tmpl w:val="014C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04CC4"/>
    <w:multiLevelType w:val="hybridMultilevel"/>
    <w:tmpl w:val="5E683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434B89"/>
    <w:multiLevelType w:val="multilevel"/>
    <w:tmpl w:val="F8C2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1046B1"/>
    <w:multiLevelType w:val="hybridMultilevel"/>
    <w:tmpl w:val="C9020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72C28"/>
    <w:multiLevelType w:val="hybridMultilevel"/>
    <w:tmpl w:val="657CCF50"/>
    <w:lvl w:ilvl="0" w:tplc="A93E5492">
      <w:start w:val="1"/>
      <w:numFmt w:val="decimal"/>
      <w:lvlText w:val="%1."/>
      <w:lvlJc w:val="left"/>
      <w:pPr>
        <w:tabs>
          <w:tab w:val="num" w:pos="720"/>
        </w:tabs>
        <w:ind w:left="720" w:hanging="360"/>
      </w:pPr>
    </w:lvl>
    <w:lvl w:ilvl="1" w:tplc="CDAA74F0" w:tentative="1">
      <w:start w:val="1"/>
      <w:numFmt w:val="decimal"/>
      <w:lvlText w:val="%2."/>
      <w:lvlJc w:val="left"/>
      <w:pPr>
        <w:tabs>
          <w:tab w:val="num" w:pos="1440"/>
        </w:tabs>
        <w:ind w:left="1440" w:hanging="360"/>
      </w:pPr>
    </w:lvl>
    <w:lvl w:ilvl="2" w:tplc="BBE4CA78" w:tentative="1">
      <w:start w:val="1"/>
      <w:numFmt w:val="decimal"/>
      <w:lvlText w:val="%3."/>
      <w:lvlJc w:val="left"/>
      <w:pPr>
        <w:tabs>
          <w:tab w:val="num" w:pos="2160"/>
        </w:tabs>
        <w:ind w:left="2160" w:hanging="360"/>
      </w:pPr>
    </w:lvl>
    <w:lvl w:ilvl="3" w:tplc="D8BEA962" w:tentative="1">
      <w:start w:val="1"/>
      <w:numFmt w:val="decimal"/>
      <w:lvlText w:val="%4."/>
      <w:lvlJc w:val="left"/>
      <w:pPr>
        <w:tabs>
          <w:tab w:val="num" w:pos="2880"/>
        </w:tabs>
        <w:ind w:left="2880" w:hanging="360"/>
      </w:pPr>
    </w:lvl>
    <w:lvl w:ilvl="4" w:tplc="B13020F0" w:tentative="1">
      <w:start w:val="1"/>
      <w:numFmt w:val="decimal"/>
      <w:lvlText w:val="%5."/>
      <w:lvlJc w:val="left"/>
      <w:pPr>
        <w:tabs>
          <w:tab w:val="num" w:pos="3600"/>
        </w:tabs>
        <w:ind w:left="3600" w:hanging="360"/>
      </w:pPr>
    </w:lvl>
    <w:lvl w:ilvl="5" w:tplc="1F347A78" w:tentative="1">
      <w:start w:val="1"/>
      <w:numFmt w:val="decimal"/>
      <w:lvlText w:val="%6."/>
      <w:lvlJc w:val="left"/>
      <w:pPr>
        <w:tabs>
          <w:tab w:val="num" w:pos="4320"/>
        </w:tabs>
        <w:ind w:left="4320" w:hanging="360"/>
      </w:pPr>
    </w:lvl>
    <w:lvl w:ilvl="6" w:tplc="AFEA30A0" w:tentative="1">
      <w:start w:val="1"/>
      <w:numFmt w:val="decimal"/>
      <w:lvlText w:val="%7."/>
      <w:lvlJc w:val="left"/>
      <w:pPr>
        <w:tabs>
          <w:tab w:val="num" w:pos="5040"/>
        </w:tabs>
        <w:ind w:left="5040" w:hanging="360"/>
      </w:pPr>
    </w:lvl>
    <w:lvl w:ilvl="7" w:tplc="C91E3842" w:tentative="1">
      <w:start w:val="1"/>
      <w:numFmt w:val="decimal"/>
      <w:lvlText w:val="%8."/>
      <w:lvlJc w:val="left"/>
      <w:pPr>
        <w:tabs>
          <w:tab w:val="num" w:pos="5760"/>
        </w:tabs>
        <w:ind w:left="5760" w:hanging="360"/>
      </w:pPr>
    </w:lvl>
    <w:lvl w:ilvl="8" w:tplc="A4F25D48" w:tentative="1">
      <w:start w:val="1"/>
      <w:numFmt w:val="decimal"/>
      <w:lvlText w:val="%9."/>
      <w:lvlJc w:val="left"/>
      <w:pPr>
        <w:tabs>
          <w:tab w:val="num" w:pos="6480"/>
        </w:tabs>
        <w:ind w:left="6480" w:hanging="360"/>
      </w:pPr>
    </w:lvl>
  </w:abstractNum>
  <w:abstractNum w:abstractNumId="12" w15:restartNumberingAfterBreak="0">
    <w:nsid w:val="27396303"/>
    <w:multiLevelType w:val="multilevel"/>
    <w:tmpl w:val="6CA2FA00"/>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2A924F36"/>
    <w:multiLevelType w:val="hybridMultilevel"/>
    <w:tmpl w:val="179AD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45397E"/>
    <w:multiLevelType w:val="multilevel"/>
    <w:tmpl w:val="A3D0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7B0365"/>
    <w:multiLevelType w:val="hybridMultilevel"/>
    <w:tmpl w:val="DE74A7AC"/>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6" w15:restartNumberingAfterBreak="0">
    <w:nsid w:val="37057267"/>
    <w:multiLevelType w:val="hybridMultilevel"/>
    <w:tmpl w:val="456A50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9BD4662"/>
    <w:multiLevelType w:val="multilevel"/>
    <w:tmpl w:val="D82E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35CD5"/>
    <w:multiLevelType w:val="hybridMultilevel"/>
    <w:tmpl w:val="1C9E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C725D"/>
    <w:multiLevelType w:val="multilevel"/>
    <w:tmpl w:val="48881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9D6D73"/>
    <w:multiLevelType w:val="hybridMultilevel"/>
    <w:tmpl w:val="E8B4E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A53B3B"/>
    <w:multiLevelType w:val="hybridMultilevel"/>
    <w:tmpl w:val="FCC010F6"/>
    <w:lvl w:ilvl="0" w:tplc="F2344FC8">
      <w:start w:val="1"/>
      <w:numFmt w:val="decimal"/>
      <w:lvlText w:val="%1."/>
      <w:lvlJc w:val="left"/>
      <w:pPr>
        <w:tabs>
          <w:tab w:val="num" w:pos="720"/>
        </w:tabs>
        <w:ind w:left="720" w:hanging="360"/>
      </w:pPr>
    </w:lvl>
    <w:lvl w:ilvl="1" w:tplc="2460CD7A" w:tentative="1">
      <w:start w:val="1"/>
      <w:numFmt w:val="decimal"/>
      <w:lvlText w:val="%2."/>
      <w:lvlJc w:val="left"/>
      <w:pPr>
        <w:tabs>
          <w:tab w:val="num" w:pos="1440"/>
        </w:tabs>
        <w:ind w:left="1440" w:hanging="360"/>
      </w:pPr>
    </w:lvl>
    <w:lvl w:ilvl="2" w:tplc="364C9274" w:tentative="1">
      <w:start w:val="1"/>
      <w:numFmt w:val="decimal"/>
      <w:lvlText w:val="%3."/>
      <w:lvlJc w:val="left"/>
      <w:pPr>
        <w:tabs>
          <w:tab w:val="num" w:pos="2160"/>
        </w:tabs>
        <w:ind w:left="2160" w:hanging="360"/>
      </w:pPr>
    </w:lvl>
    <w:lvl w:ilvl="3" w:tplc="EFD098F2" w:tentative="1">
      <w:start w:val="1"/>
      <w:numFmt w:val="decimal"/>
      <w:lvlText w:val="%4."/>
      <w:lvlJc w:val="left"/>
      <w:pPr>
        <w:tabs>
          <w:tab w:val="num" w:pos="2880"/>
        </w:tabs>
        <w:ind w:left="2880" w:hanging="360"/>
      </w:pPr>
    </w:lvl>
    <w:lvl w:ilvl="4" w:tplc="FAD8EAD6" w:tentative="1">
      <w:start w:val="1"/>
      <w:numFmt w:val="decimal"/>
      <w:lvlText w:val="%5."/>
      <w:lvlJc w:val="left"/>
      <w:pPr>
        <w:tabs>
          <w:tab w:val="num" w:pos="3600"/>
        </w:tabs>
        <w:ind w:left="3600" w:hanging="360"/>
      </w:pPr>
    </w:lvl>
    <w:lvl w:ilvl="5" w:tplc="B5F04AD0" w:tentative="1">
      <w:start w:val="1"/>
      <w:numFmt w:val="decimal"/>
      <w:lvlText w:val="%6."/>
      <w:lvlJc w:val="left"/>
      <w:pPr>
        <w:tabs>
          <w:tab w:val="num" w:pos="4320"/>
        </w:tabs>
        <w:ind w:left="4320" w:hanging="360"/>
      </w:pPr>
    </w:lvl>
    <w:lvl w:ilvl="6" w:tplc="765644DA" w:tentative="1">
      <w:start w:val="1"/>
      <w:numFmt w:val="decimal"/>
      <w:lvlText w:val="%7."/>
      <w:lvlJc w:val="left"/>
      <w:pPr>
        <w:tabs>
          <w:tab w:val="num" w:pos="5040"/>
        </w:tabs>
        <w:ind w:left="5040" w:hanging="360"/>
      </w:pPr>
    </w:lvl>
    <w:lvl w:ilvl="7" w:tplc="F07A0B6A" w:tentative="1">
      <w:start w:val="1"/>
      <w:numFmt w:val="decimal"/>
      <w:lvlText w:val="%8."/>
      <w:lvlJc w:val="left"/>
      <w:pPr>
        <w:tabs>
          <w:tab w:val="num" w:pos="5760"/>
        </w:tabs>
        <w:ind w:left="5760" w:hanging="360"/>
      </w:pPr>
    </w:lvl>
    <w:lvl w:ilvl="8" w:tplc="2EFA8E48" w:tentative="1">
      <w:start w:val="1"/>
      <w:numFmt w:val="decimal"/>
      <w:lvlText w:val="%9."/>
      <w:lvlJc w:val="left"/>
      <w:pPr>
        <w:tabs>
          <w:tab w:val="num" w:pos="6480"/>
        </w:tabs>
        <w:ind w:left="6480" w:hanging="360"/>
      </w:pPr>
    </w:lvl>
  </w:abstractNum>
  <w:abstractNum w:abstractNumId="22" w15:restartNumberingAfterBreak="0">
    <w:nsid w:val="45C979A4"/>
    <w:multiLevelType w:val="hybridMultilevel"/>
    <w:tmpl w:val="1076C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495441"/>
    <w:multiLevelType w:val="hybridMultilevel"/>
    <w:tmpl w:val="129EAC50"/>
    <w:lvl w:ilvl="0" w:tplc="EC7AC8D0">
      <w:start w:val="1"/>
      <w:numFmt w:val="decimal"/>
      <w:lvlText w:val="%1."/>
      <w:lvlJc w:val="left"/>
      <w:pPr>
        <w:tabs>
          <w:tab w:val="num" w:pos="720"/>
        </w:tabs>
        <w:ind w:left="720" w:hanging="360"/>
      </w:pPr>
    </w:lvl>
    <w:lvl w:ilvl="1" w:tplc="8072312C" w:tentative="1">
      <w:start w:val="1"/>
      <w:numFmt w:val="decimal"/>
      <w:lvlText w:val="%2."/>
      <w:lvlJc w:val="left"/>
      <w:pPr>
        <w:tabs>
          <w:tab w:val="num" w:pos="1440"/>
        </w:tabs>
        <w:ind w:left="1440" w:hanging="360"/>
      </w:pPr>
    </w:lvl>
    <w:lvl w:ilvl="2" w:tplc="D7EE7F5C" w:tentative="1">
      <w:start w:val="1"/>
      <w:numFmt w:val="decimal"/>
      <w:lvlText w:val="%3."/>
      <w:lvlJc w:val="left"/>
      <w:pPr>
        <w:tabs>
          <w:tab w:val="num" w:pos="2160"/>
        </w:tabs>
        <w:ind w:left="2160" w:hanging="360"/>
      </w:pPr>
    </w:lvl>
    <w:lvl w:ilvl="3" w:tplc="63760142" w:tentative="1">
      <w:start w:val="1"/>
      <w:numFmt w:val="decimal"/>
      <w:lvlText w:val="%4."/>
      <w:lvlJc w:val="left"/>
      <w:pPr>
        <w:tabs>
          <w:tab w:val="num" w:pos="2880"/>
        </w:tabs>
        <w:ind w:left="2880" w:hanging="360"/>
      </w:pPr>
    </w:lvl>
    <w:lvl w:ilvl="4" w:tplc="8E284100" w:tentative="1">
      <w:start w:val="1"/>
      <w:numFmt w:val="decimal"/>
      <w:lvlText w:val="%5."/>
      <w:lvlJc w:val="left"/>
      <w:pPr>
        <w:tabs>
          <w:tab w:val="num" w:pos="3600"/>
        </w:tabs>
        <w:ind w:left="3600" w:hanging="360"/>
      </w:pPr>
    </w:lvl>
    <w:lvl w:ilvl="5" w:tplc="28408078" w:tentative="1">
      <w:start w:val="1"/>
      <w:numFmt w:val="decimal"/>
      <w:lvlText w:val="%6."/>
      <w:lvlJc w:val="left"/>
      <w:pPr>
        <w:tabs>
          <w:tab w:val="num" w:pos="4320"/>
        </w:tabs>
        <w:ind w:left="4320" w:hanging="360"/>
      </w:pPr>
    </w:lvl>
    <w:lvl w:ilvl="6" w:tplc="1CB4A368" w:tentative="1">
      <w:start w:val="1"/>
      <w:numFmt w:val="decimal"/>
      <w:lvlText w:val="%7."/>
      <w:lvlJc w:val="left"/>
      <w:pPr>
        <w:tabs>
          <w:tab w:val="num" w:pos="5040"/>
        </w:tabs>
        <w:ind w:left="5040" w:hanging="360"/>
      </w:pPr>
    </w:lvl>
    <w:lvl w:ilvl="7" w:tplc="5C0A73D8" w:tentative="1">
      <w:start w:val="1"/>
      <w:numFmt w:val="decimal"/>
      <w:lvlText w:val="%8."/>
      <w:lvlJc w:val="left"/>
      <w:pPr>
        <w:tabs>
          <w:tab w:val="num" w:pos="5760"/>
        </w:tabs>
        <w:ind w:left="5760" w:hanging="360"/>
      </w:pPr>
    </w:lvl>
    <w:lvl w:ilvl="8" w:tplc="883ABA60" w:tentative="1">
      <w:start w:val="1"/>
      <w:numFmt w:val="decimal"/>
      <w:lvlText w:val="%9."/>
      <w:lvlJc w:val="left"/>
      <w:pPr>
        <w:tabs>
          <w:tab w:val="num" w:pos="6480"/>
        </w:tabs>
        <w:ind w:left="6480" w:hanging="360"/>
      </w:pPr>
    </w:lvl>
  </w:abstractNum>
  <w:abstractNum w:abstractNumId="24" w15:restartNumberingAfterBreak="0">
    <w:nsid w:val="4D0C0EA0"/>
    <w:multiLevelType w:val="multilevel"/>
    <w:tmpl w:val="84E0FA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6F3C4B"/>
    <w:multiLevelType w:val="hybridMultilevel"/>
    <w:tmpl w:val="8C1C761A"/>
    <w:lvl w:ilvl="0" w:tplc="0E5AD4D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DD28B6"/>
    <w:multiLevelType w:val="multilevel"/>
    <w:tmpl w:val="B0C61E92"/>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2391A4E"/>
    <w:multiLevelType w:val="hybridMultilevel"/>
    <w:tmpl w:val="2FFC1FE6"/>
    <w:lvl w:ilvl="0" w:tplc="7102D3C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3D171D"/>
    <w:multiLevelType w:val="hybridMultilevel"/>
    <w:tmpl w:val="D6B20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A3E44AB"/>
    <w:multiLevelType w:val="hybridMultilevel"/>
    <w:tmpl w:val="453EC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C03E57"/>
    <w:multiLevelType w:val="hybridMultilevel"/>
    <w:tmpl w:val="812ACC4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5F882AD2"/>
    <w:multiLevelType w:val="hybridMultilevel"/>
    <w:tmpl w:val="E06AD8E2"/>
    <w:lvl w:ilvl="0" w:tplc="F006D684">
      <w:start w:val="1"/>
      <w:numFmt w:val="bullet"/>
      <w:lvlText w:val="•"/>
      <w:lvlJc w:val="left"/>
      <w:pPr>
        <w:tabs>
          <w:tab w:val="num" w:pos="720"/>
        </w:tabs>
        <w:ind w:left="720" w:hanging="360"/>
      </w:pPr>
      <w:rPr>
        <w:rFonts w:ascii="Arial" w:hAnsi="Arial" w:hint="default"/>
      </w:rPr>
    </w:lvl>
    <w:lvl w:ilvl="1" w:tplc="2C287052" w:tentative="1">
      <w:start w:val="1"/>
      <w:numFmt w:val="bullet"/>
      <w:lvlText w:val="•"/>
      <w:lvlJc w:val="left"/>
      <w:pPr>
        <w:tabs>
          <w:tab w:val="num" w:pos="1440"/>
        </w:tabs>
        <w:ind w:left="1440" w:hanging="360"/>
      </w:pPr>
      <w:rPr>
        <w:rFonts w:ascii="Arial" w:hAnsi="Arial" w:hint="default"/>
      </w:rPr>
    </w:lvl>
    <w:lvl w:ilvl="2" w:tplc="72E8C774" w:tentative="1">
      <w:start w:val="1"/>
      <w:numFmt w:val="bullet"/>
      <w:lvlText w:val="•"/>
      <w:lvlJc w:val="left"/>
      <w:pPr>
        <w:tabs>
          <w:tab w:val="num" w:pos="2160"/>
        </w:tabs>
        <w:ind w:left="2160" w:hanging="360"/>
      </w:pPr>
      <w:rPr>
        <w:rFonts w:ascii="Arial" w:hAnsi="Arial" w:hint="default"/>
      </w:rPr>
    </w:lvl>
    <w:lvl w:ilvl="3" w:tplc="29ECBFE4" w:tentative="1">
      <w:start w:val="1"/>
      <w:numFmt w:val="bullet"/>
      <w:lvlText w:val="•"/>
      <w:lvlJc w:val="left"/>
      <w:pPr>
        <w:tabs>
          <w:tab w:val="num" w:pos="2880"/>
        </w:tabs>
        <w:ind w:left="2880" w:hanging="360"/>
      </w:pPr>
      <w:rPr>
        <w:rFonts w:ascii="Arial" w:hAnsi="Arial" w:hint="default"/>
      </w:rPr>
    </w:lvl>
    <w:lvl w:ilvl="4" w:tplc="020E1F46" w:tentative="1">
      <w:start w:val="1"/>
      <w:numFmt w:val="bullet"/>
      <w:lvlText w:val="•"/>
      <w:lvlJc w:val="left"/>
      <w:pPr>
        <w:tabs>
          <w:tab w:val="num" w:pos="3600"/>
        </w:tabs>
        <w:ind w:left="3600" w:hanging="360"/>
      </w:pPr>
      <w:rPr>
        <w:rFonts w:ascii="Arial" w:hAnsi="Arial" w:hint="default"/>
      </w:rPr>
    </w:lvl>
    <w:lvl w:ilvl="5" w:tplc="269229AE" w:tentative="1">
      <w:start w:val="1"/>
      <w:numFmt w:val="bullet"/>
      <w:lvlText w:val="•"/>
      <w:lvlJc w:val="left"/>
      <w:pPr>
        <w:tabs>
          <w:tab w:val="num" w:pos="4320"/>
        </w:tabs>
        <w:ind w:left="4320" w:hanging="360"/>
      </w:pPr>
      <w:rPr>
        <w:rFonts w:ascii="Arial" w:hAnsi="Arial" w:hint="default"/>
      </w:rPr>
    </w:lvl>
    <w:lvl w:ilvl="6" w:tplc="48D6A360" w:tentative="1">
      <w:start w:val="1"/>
      <w:numFmt w:val="bullet"/>
      <w:lvlText w:val="•"/>
      <w:lvlJc w:val="left"/>
      <w:pPr>
        <w:tabs>
          <w:tab w:val="num" w:pos="5040"/>
        </w:tabs>
        <w:ind w:left="5040" w:hanging="360"/>
      </w:pPr>
      <w:rPr>
        <w:rFonts w:ascii="Arial" w:hAnsi="Arial" w:hint="default"/>
      </w:rPr>
    </w:lvl>
    <w:lvl w:ilvl="7" w:tplc="14068510" w:tentative="1">
      <w:start w:val="1"/>
      <w:numFmt w:val="bullet"/>
      <w:lvlText w:val="•"/>
      <w:lvlJc w:val="left"/>
      <w:pPr>
        <w:tabs>
          <w:tab w:val="num" w:pos="5760"/>
        </w:tabs>
        <w:ind w:left="5760" w:hanging="360"/>
      </w:pPr>
      <w:rPr>
        <w:rFonts w:ascii="Arial" w:hAnsi="Arial" w:hint="default"/>
      </w:rPr>
    </w:lvl>
    <w:lvl w:ilvl="8" w:tplc="2A8E153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5E53F7F"/>
    <w:multiLevelType w:val="hybridMultilevel"/>
    <w:tmpl w:val="FCD2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8F4642"/>
    <w:multiLevelType w:val="hybridMultilevel"/>
    <w:tmpl w:val="279CE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C675FC"/>
    <w:multiLevelType w:val="multilevel"/>
    <w:tmpl w:val="462EC9E6"/>
    <w:lvl w:ilvl="0">
      <w:start w:val="3"/>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8583880"/>
    <w:multiLevelType w:val="hybridMultilevel"/>
    <w:tmpl w:val="9B5C846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6" w15:restartNumberingAfterBreak="0">
    <w:nsid w:val="691D427A"/>
    <w:multiLevelType w:val="multilevel"/>
    <w:tmpl w:val="072C7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257B2E"/>
    <w:multiLevelType w:val="hybridMultilevel"/>
    <w:tmpl w:val="A8F6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ED6D75"/>
    <w:multiLevelType w:val="multilevel"/>
    <w:tmpl w:val="C8D2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014DFB"/>
    <w:multiLevelType w:val="hybridMultilevel"/>
    <w:tmpl w:val="0E2C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976D9"/>
    <w:multiLevelType w:val="hybridMultilevel"/>
    <w:tmpl w:val="51663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324B9D"/>
    <w:multiLevelType w:val="multilevel"/>
    <w:tmpl w:val="16F0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254CAF"/>
    <w:multiLevelType w:val="multilevel"/>
    <w:tmpl w:val="462EC9E6"/>
    <w:lvl w:ilvl="0">
      <w:start w:val="3"/>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305F3F"/>
    <w:multiLevelType w:val="hybridMultilevel"/>
    <w:tmpl w:val="76061DC8"/>
    <w:lvl w:ilvl="0" w:tplc="D722E4E8">
      <w:start w:val="1"/>
      <w:numFmt w:val="bullet"/>
      <w:lvlText w:val="•"/>
      <w:lvlJc w:val="left"/>
      <w:pPr>
        <w:tabs>
          <w:tab w:val="num" w:pos="720"/>
        </w:tabs>
        <w:ind w:left="720" w:hanging="360"/>
      </w:pPr>
      <w:rPr>
        <w:rFonts w:ascii="Arial" w:hAnsi="Arial" w:hint="default"/>
      </w:rPr>
    </w:lvl>
    <w:lvl w:ilvl="1" w:tplc="1A38146A">
      <w:numFmt w:val="none"/>
      <w:lvlText w:val=""/>
      <w:lvlJc w:val="left"/>
      <w:pPr>
        <w:tabs>
          <w:tab w:val="num" w:pos="360"/>
        </w:tabs>
      </w:pPr>
    </w:lvl>
    <w:lvl w:ilvl="2" w:tplc="921A6A26" w:tentative="1">
      <w:start w:val="1"/>
      <w:numFmt w:val="bullet"/>
      <w:lvlText w:val="•"/>
      <w:lvlJc w:val="left"/>
      <w:pPr>
        <w:tabs>
          <w:tab w:val="num" w:pos="2160"/>
        </w:tabs>
        <w:ind w:left="2160" w:hanging="360"/>
      </w:pPr>
      <w:rPr>
        <w:rFonts w:ascii="Arial" w:hAnsi="Arial" w:hint="default"/>
      </w:rPr>
    </w:lvl>
    <w:lvl w:ilvl="3" w:tplc="A7A27562" w:tentative="1">
      <w:start w:val="1"/>
      <w:numFmt w:val="bullet"/>
      <w:lvlText w:val="•"/>
      <w:lvlJc w:val="left"/>
      <w:pPr>
        <w:tabs>
          <w:tab w:val="num" w:pos="2880"/>
        </w:tabs>
        <w:ind w:left="2880" w:hanging="360"/>
      </w:pPr>
      <w:rPr>
        <w:rFonts w:ascii="Arial" w:hAnsi="Arial" w:hint="default"/>
      </w:rPr>
    </w:lvl>
    <w:lvl w:ilvl="4" w:tplc="BF76838A" w:tentative="1">
      <w:start w:val="1"/>
      <w:numFmt w:val="bullet"/>
      <w:lvlText w:val="•"/>
      <w:lvlJc w:val="left"/>
      <w:pPr>
        <w:tabs>
          <w:tab w:val="num" w:pos="3600"/>
        </w:tabs>
        <w:ind w:left="3600" w:hanging="360"/>
      </w:pPr>
      <w:rPr>
        <w:rFonts w:ascii="Arial" w:hAnsi="Arial" w:hint="default"/>
      </w:rPr>
    </w:lvl>
    <w:lvl w:ilvl="5" w:tplc="E3F02DDA" w:tentative="1">
      <w:start w:val="1"/>
      <w:numFmt w:val="bullet"/>
      <w:lvlText w:val="•"/>
      <w:lvlJc w:val="left"/>
      <w:pPr>
        <w:tabs>
          <w:tab w:val="num" w:pos="4320"/>
        </w:tabs>
        <w:ind w:left="4320" w:hanging="360"/>
      </w:pPr>
      <w:rPr>
        <w:rFonts w:ascii="Arial" w:hAnsi="Arial" w:hint="default"/>
      </w:rPr>
    </w:lvl>
    <w:lvl w:ilvl="6" w:tplc="68A2A47A" w:tentative="1">
      <w:start w:val="1"/>
      <w:numFmt w:val="bullet"/>
      <w:lvlText w:val="•"/>
      <w:lvlJc w:val="left"/>
      <w:pPr>
        <w:tabs>
          <w:tab w:val="num" w:pos="5040"/>
        </w:tabs>
        <w:ind w:left="5040" w:hanging="360"/>
      </w:pPr>
      <w:rPr>
        <w:rFonts w:ascii="Arial" w:hAnsi="Arial" w:hint="default"/>
      </w:rPr>
    </w:lvl>
    <w:lvl w:ilvl="7" w:tplc="65B68318" w:tentative="1">
      <w:start w:val="1"/>
      <w:numFmt w:val="bullet"/>
      <w:lvlText w:val="•"/>
      <w:lvlJc w:val="left"/>
      <w:pPr>
        <w:tabs>
          <w:tab w:val="num" w:pos="5760"/>
        </w:tabs>
        <w:ind w:left="5760" w:hanging="360"/>
      </w:pPr>
      <w:rPr>
        <w:rFonts w:ascii="Arial" w:hAnsi="Arial" w:hint="default"/>
      </w:rPr>
    </w:lvl>
    <w:lvl w:ilvl="8" w:tplc="B9D0068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8C617EE"/>
    <w:multiLevelType w:val="hybridMultilevel"/>
    <w:tmpl w:val="827EA136"/>
    <w:lvl w:ilvl="0" w:tplc="B18CE35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967DAE"/>
    <w:multiLevelType w:val="multilevel"/>
    <w:tmpl w:val="C16A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C5693A"/>
    <w:multiLevelType w:val="multilevel"/>
    <w:tmpl w:val="11567942"/>
    <w:lvl w:ilvl="0">
      <w:start w:val="3"/>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828814685">
    <w:abstractNumId w:val="26"/>
  </w:num>
  <w:num w:numId="2" w16cid:durableId="77530753">
    <w:abstractNumId w:val="15"/>
  </w:num>
  <w:num w:numId="3" w16cid:durableId="1753234052">
    <w:abstractNumId w:val="5"/>
  </w:num>
  <w:num w:numId="4" w16cid:durableId="1678263126">
    <w:abstractNumId w:val="28"/>
  </w:num>
  <w:num w:numId="5" w16cid:durableId="1144662859">
    <w:abstractNumId w:val="8"/>
  </w:num>
  <w:num w:numId="6" w16cid:durableId="1060909897">
    <w:abstractNumId w:val="29"/>
  </w:num>
  <w:num w:numId="7" w16cid:durableId="496578429">
    <w:abstractNumId w:val="18"/>
  </w:num>
  <w:num w:numId="8" w16cid:durableId="810052915">
    <w:abstractNumId w:val="39"/>
  </w:num>
  <w:num w:numId="9" w16cid:durableId="402527597">
    <w:abstractNumId w:val="10"/>
  </w:num>
  <w:num w:numId="10" w16cid:durableId="1511942439">
    <w:abstractNumId w:val="7"/>
  </w:num>
  <w:num w:numId="11" w16cid:durableId="1941525877">
    <w:abstractNumId w:val="1"/>
  </w:num>
  <w:num w:numId="12" w16cid:durableId="790057443">
    <w:abstractNumId w:val="23"/>
  </w:num>
  <w:num w:numId="13" w16cid:durableId="168719484">
    <w:abstractNumId w:val="21"/>
  </w:num>
  <w:num w:numId="14" w16cid:durableId="1665428273">
    <w:abstractNumId w:val="31"/>
  </w:num>
  <w:num w:numId="15" w16cid:durableId="1965118096">
    <w:abstractNumId w:val="32"/>
  </w:num>
  <w:num w:numId="16" w16cid:durableId="1596091266">
    <w:abstractNumId w:val="43"/>
  </w:num>
  <w:num w:numId="17" w16cid:durableId="1098327486">
    <w:abstractNumId w:val="19"/>
  </w:num>
  <w:num w:numId="18" w16cid:durableId="1704793738">
    <w:abstractNumId w:val="14"/>
  </w:num>
  <w:num w:numId="19" w16cid:durableId="1360351901">
    <w:abstractNumId w:val="36"/>
  </w:num>
  <w:num w:numId="20" w16cid:durableId="1628393522">
    <w:abstractNumId w:val="41"/>
  </w:num>
  <w:num w:numId="21" w16cid:durableId="891968590">
    <w:abstractNumId w:val="11"/>
  </w:num>
  <w:num w:numId="22" w16cid:durableId="1220167377">
    <w:abstractNumId w:val="12"/>
  </w:num>
  <w:num w:numId="23" w16cid:durableId="1700277956">
    <w:abstractNumId w:val="38"/>
  </w:num>
  <w:num w:numId="24" w16cid:durableId="1550602828">
    <w:abstractNumId w:val="4"/>
  </w:num>
  <w:num w:numId="25" w16cid:durableId="31540988">
    <w:abstractNumId w:val="37"/>
  </w:num>
  <w:num w:numId="26" w16cid:durableId="515467666">
    <w:abstractNumId w:val="33"/>
  </w:num>
  <w:num w:numId="27" w16cid:durableId="1179780949">
    <w:abstractNumId w:val="3"/>
  </w:num>
  <w:num w:numId="28" w16cid:durableId="173694159">
    <w:abstractNumId w:val="30"/>
  </w:num>
  <w:num w:numId="29" w16cid:durableId="794719258">
    <w:abstractNumId w:val="0"/>
  </w:num>
  <w:num w:numId="30" w16cid:durableId="1342512061">
    <w:abstractNumId w:val="6"/>
  </w:num>
  <w:num w:numId="31" w16cid:durableId="1340230583">
    <w:abstractNumId w:val="16"/>
  </w:num>
  <w:num w:numId="32" w16cid:durableId="894853324">
    <w:abstractNumId w:val="9"/>
  </w:num>
  <w:num w:numId="33" w16cid:durableId="1301302070">
    <w:abstractNumId w:val="2"/>
  </w:num>
  <w:num w:numId="34" w16cid:durableId="1301501878">
    <w:abstractNumId w:val="13"/>
  </w:num>
  <w:num w:numId="35" w16cid:durableId="1637836891">
    <w:abstractNumId w:val="45"/>
  </w:num>
  <w:num w:numId="36" w16cid:durableId="1533033934">
    <w:abstractNumId w:val="27"/>
  </w:num>
  <w:num w:numId="37" w16cid:durableId="955988580">
    <w:abstractNumId w:val="46"/>
  </w:num>
  <w:num w:numId="38" w16cid:durableId="326252621">
    <w:abstractNumId w:val="42"/>
  </w:num>
  <w:num w:numId="39" w16cid:durableId="211430505">
    <w:abstractNumId w:val="34"/>
  </w:num>
  <w:num w:numId="40" w16cid:durableId="706217246">
    <w:abstractNumId w:val="25"/>
  </w:num>
  <w:num w:numId="41" w16cid:durableId="1213884508">
    <w:abstractNumId w:val="44"/>
  </w:num>
  <w:num w:numId="42" w16cid:durableId="594097478">
    <w:abstractNumId w:val="40"/>
  </w:num>
  <w:num w:numId="43" w16cid:durableId="296451808">
    <w:abstractNumId w:val="24"/>
  </w:num>
  <w:num w:numId="44" w16cid:durableId="1713074506">
    <w:abstractNumId w:val="35"/>
  </w:num>
  <w:num w:numId="45" w16cid:durableId="728457572">
    <w:abstractNumId w:val="22"/>
  </w:num>
  <w:num w:numId="46" w16cid:durableId="1412922294">
    <w:abstractNumId w:val="17"/>
  </w:num>
  <w:num w:numId="47" w16cid:durableId="4294495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1D9D"/>
    <w:rsid w:val="000024FE"/>
    <w:rsid w:val="00004FC6"/>
    <w:rsid w:val="00005373"/>
    <w:rsid w:val="00007AD0"/>
    <w:rsid w:val="00010843"/>
    <w:rsid w:val="00010C7C"/>
    <w:rsid w:val="00012421"/>
    <w:rsid w:val="00012D93"/>
    <w:rsid w:val="000132C7"/>
    <w:rsid w:val="0001365B"/>
    <w:rsid w:val="000138C1"/>
    <w:rsid w:val="00014005"/>
    <w:rsid w:val="000144D8"/>
    <w:rsid w:val="00015BC5"/>
    <w:rsid w:val="00016154"/>
    <w:rsid w:val="00020D12"/>
    <w:rsid w:val="00020F6B"/>
    <w:rsid w:val="00022F6D"/>
    <w:rsid w:val="00023562"/>
    <w:rsid w:val="00024148"/>
    <w:rsid w:val="00024641"/>
    <w:rsid w:val="00024B35"/>
    <w:rsid w:val="00027432"/>
    <w:rsid w:val="0002747C"/>
    <w:rsid w:val="00031212"/>
    <w:rsid w:val="00031842"/>
    <w:rsid w:val="00031FAF"/>
    <w:rsid w:val="0003253E"/>
    <w:rsid w:val="00033FF2"/>
    <w:rsid w:val="00034007"/>
    <w:rsid w:val="000359B1"/>
    <w:rsid w:val="0003666A"/>
    <w:rsid w:val="0003783F"/>
    <w:rsid w:val="0003799D"/>
    <w:rsid w:val="00037C19"/>
    <w:rsid w:val="00037DCD"/>
    <w:rsid w:val="00041C2C"/>
    <w:rsid w:val="00043584"/>
    <w:rsid w:val="000440F4"/>
    <w:rsid w:val="0004548A"/>
    <w:rsid w:val="000467F3"/>
    <w:rsid w:val="00046C22"/>
    <w:rsid w:val="000503A9"/>
    <w:rsid w:val="00051E91"/>
    <w:rsid w:val="00051EE2"/>
    <w:rsid w:val="0005367D"/>
    <w:rsid w:val="00053BEF"/>
    <w:rsid w:val="00053D4D"/>
    <w:rsid w:val="0005499B"/>
    <w:rsid w:val="00054FA7"/>
    <w:rsid w:val="00055046"/>
    <w:rsid w:val="000551FA"/>
    <w:rsid w:val="000551FB"/>
    <w:rsid w:val="00055A4B"/>
    <w:rsid w:val="00055E0A"/>
    <w:rsid w:val="00056B4A"/>
    <w:rsid w:val="000571A6"/>
    <w:rsid w:val="00057205"/>
    <w:rsid w:val="00062185"/>
    <w:rsid w:val="0006237C"/>
    <w:rsid w:val="00062576"/>
    <w:rsid w:val="00063950"/>
    <w:rsid w:val="00063FCD"/>
    <w:rsid w:val="000640E7"/>
    <w:rsid w:val="00064AD6"/>
    <w:rsid w:val="00064F0F"/>
    <w:rsid w:val="00065143"/>
    <w:rsid w:val="000653A0"/>
    <w:rsid w:val="00065E28"/>
    <w:rsid w:val="0006631D"/>
    <w:rsid w:val="00066E37"/>
    <w:rsid w:val="00066F9D"/>
    <w:rsid w:val="00070ECB"/>
    <w:rsid w:val="00072196"/>
    <w:rsid w:val="00072655"/>
    <w:rsid w:val="000729E5"/>
    <w:rsid w:val="00072EE7"/>
    <w:rsid w:val="00073B78"/>
    <w:rsid w:val="00074190"/>
    <w:rsid w:val="00074DEC"/>
    <w:rsid w:val="00075E47"/>
    <w:rsid w:val="00076A3E"/>
    <w:rsid w:val="000800E6"/>
    <w:rsid w:val="00080B77"/>
    <w:rsid w:val="000810D5"/>
    <w:rsid w:val="0008140F"/>
    <w:rsid w:val="00081856"/>
    <w:rsid w:val="00083113"/>
    <w:rsid w:val="0008316E"/>
    <w:rsid w:val="00083D09"/>
    <w:rsid w:val="00083D51"/>
    <w:rsid w:val="0008516B"/>
    <w:rsid w:val="00085D78"/>
    <w:rsid w:val="00086471"/>
    <w:rsid w:val="0008766A"/>
    <w:rsid w:val="000934DD"/>
    <w:rsid w:val="000936C7"/>
    <w:rsid w:val="000937AF"/>
    <w:rsid w:val="000938CB"/>
    <w:rsid w:val="0009491E"/>
    <w:rsid w:val="0009499F"/>
    <w:rsid w:val="00095F64"/>
    <w:rsid w:val="000974BA"/>
    <w:rsid w:val="00097E80"/>
    <w:rsid w:val="000A04DD"/>
    <w:rsid w:val="000A0518"/>
    <w:rsid w:val="000A06A9"/>
    <w:rsid w:val="000A12AD"/>
    <w:rsid w:val="000A1CAA"/>
    <w:rsid w:val="000A25E6"/>
    <w:rsid w:val="000A33D8"/>
    <w:rsid w:val="000A482F"/>
    <w:rsid w:val="000A4A5B"/>
    <w:rsid w:val="000A4DD6"/>
    <w:rsid w:val="000A6402"/>
    <w:rsid w:val="000A6427"/>
    <w:rsid w:val="000A7192"/>
    <w:rsid w:val="000A746B"/>
    <w:rsid w:val="000B0999"/>
    <w:rsid w:val="000B124A"/>
    <w:rsid w:val="000B1D97"/>
    <w:rsid w:val="000B21E2"/>
    <w:rsid w:val="000B3779"/>
    <w:rsid w:val="000B41A7"/>
    <w:rsid w:val="000B4211"/>
    <w:rsid w:val="000B455E"/>
    <w:rsid w:val="000B4F47"/>
    <w:rsid w:val="000B5E41"/>
    <w:rsid w:val="000B6F09"/>
    <w:rsid w:val="000B7738"/>
    <w:rsid w:val="000B776E"/>
    <w:rsid w:val="000C0276"/>
    <w:rsid w:val="000C03FD"/>
    <w:rsid w:val="000C14B9"/>
    <w:rsid w:val="000C2755"/>
    <w:rsid w:val="000C5292"/>
    <w:rsid w:val="000C5CDB"/>
    <w:rsid w:val="000C6788"/>
    <w:rsid w:val="000C7511"/>
    <w:rsid w:val="000D1AF0"/>
    <w:rsid w:val="000D4A18"/>
    <w:rsid w:val="000D53DC"/>
    <w:rsid w:val="000D5DB0"/>
    <w:rsid w:val="000D68FD"/>
    <w:rsid w:val="000D7C28"/>
    <w:rsid w:val="000E0848"/>
    <w:rsid w:val="000E0A36"/>
    <w:rsid w:val="000E1703"/>
    <w:rsid w:val="000E31CB"/>
    <w:rsid w:val="000E323F"/>
    <w:rsid w:val="000E460D"/>
    <w:rsid w:val="000E6B7E"/>
    <w:rsid w:val="000E731A"/>
    <w:rsid w:val="000E7431"/>
    <w:rsid w:val="000F12F8"/>
    <w:rsid w:val="000F1E8A"/>
    <w:rsid w:val="000F3537"/>
    <w:rsid w:val="000F4206"/>
    <w:rsid w:val="000F51C4"/>
    <w:rsid w:val="000F51E1"/>
    <w:rsid w:val="000F55F2"/>
    <w:rsid w:val="000F5B45"/>
    <w:rsid w:val="000F6389"/>
    <w:rsid w:val="00101963"/>
    <w:rsid w:val="00101D6F"/>
    <w:rsid w:val="00102134"/>
    <w:rsid w:val="001023FB"/>
    <w:rsid w:val="0010262E"/>
    <w:rsid w:val="00104F5A"/>
    <w:rsid w:val="001055C5"/>
    <w:rsid w:val="00106388"/>
    <w:rsid w:val="00106ADA"/>
    <w:rsid w:val="00107840"/>
    <w:rsid w:val="0011065F"/>
    <w:rsid w:val="00110758"/>
    <w:rsid w:val="00110CA8"/>
    <w:rsid w:val="001112A3"/>
    <w:rsid w:val="00111993"/>
    <w:rsid w:val="00112565"/>
    <w:rsid w:val="00112CCD"/>
    <w:rsid w:val="00113C1A"/>
    <w:rsid w:val="00113CBD"/>
    <w:rsid w:val="001150EF"/>
    <w:rsid w:val="00117DDB"/>
    <w:rsid w:val="00117F92"/>
    <w:rsid w:val="00120966"/>
    <w:rsid w:val="00121DFD"/>
    <w:rsid w:val="00122284"/>
    <w:rsid w:val="0012263C"/>
    <w:rsid w:val="00122C6D"/>
    <w:rsid w:val="00123740"/>
    <w:rsid w:val="00124868"/>
    <w:rsid w:val="0012526D"/>
    <w:rsid w:val="00126D9C"/>
    <w:rsid w:val="001276CD"/>
    <w:rsid w:val="00127AD0"/>
    <w:rsid w:val="00127AEC"/>
    <w:rsid w:val="001303DF"/>
    <w:rsid w:val="00134DBD"/>
    <w:rsid w:val="00135567"/>
    <w:rsid w:val="00137691"/>
    <w:rsid w:val="00140848"/>
    <w:rsid w:val="00141C7D"/>
    <w:rsid w:val="00141D79"/>
    <w:rsid w:val="00141E6B"/>
    <w:rsid w:val="00142569"/>
    <w:rsid w:val="0014310A"/>
    <w:rsid w:val="0014346A"/>
    <w:rsid w:val="001435A1"/>
    <w:rsid w:val="0014379D"/>
    <w:rsid w:val="00143E7F"/>
    <w:rsid w:val="0014407B"/>
    <w:rsid w:val="00145786"/>
    <w:rsid w:val="00147829"/>
    <w:rsid w:val="001479C9"/>
    <w:rsid w:val="001508A9"/>
    <w:rsid w:val="00150B6D"/>
    <w:rsid w:val="00150DA9"/>
    <w:rsid w:val="00150E35"/>
    <w:rsid w:val="0015179D"/>
    <w:rsid w:val="00152987"/>
    <w:rsid w:val="00152E87"/>
    <w:rsid w:val="00152FEF"/>
    <w:rsid w:val="00153083"/>
    <w:rsid w:val="001549D3"/>
    <w:rsid w:val="00154F04"/>
    <w:rsid w:val="001577F0"/>
    <w:rsid w:val="0015790D"/>
    <w:rsid w:val="00160105"/>
    <w:rsid w:val="00160E70"/>
    <w:rsid w:val="00161A30"/>
    <w:rsid w:val="001629E1"/>
    <w:rsid w:val="0016485A"/>
    <w:rsid w:val="00164BA0"/>
    <w:rsid w:val="0016621B"/>
    <w:rsid w:val="0016642B"/>
    <w:rsid w:val="001670ED"/>
    <w:rsid w:val="0017182B"/>
    <w:rsid w:val="001721F9"/>
    <w:rsid w:val="001723F6"/>
    <w:rsid w:val="00172484"/>
    <w:rsid w:val="00172A2A"/>
    <w:rsid w:val="00173D42"/>
    <w:rsid w:val="00173D6F"/>
    <w:rsid w:val="0017446F"/>
    <w:rsid w:val="00176C39"/>
    <w:rsid w:val="00176C88"/>
    <w:rsid w:val="001772A5"/>
    <w:rsid w:val="001800A7"/>
    <w:rsid w:val="00182A20"/>
    <w:rsid w:val="00183DC8"/>
    <w:rsid w:val="001866EC"/>
    <w:rsid w:val="00186792"/>
    <w:rsid w:val="0018749A"/>
    <w:rsid w:val="00190861"/>
    <w:rsid w:val="00190A70"/>
    <w:rsid w:val="00190EF8"/>
    <w:rsid w:val="001918F1"/>
    <w:rsid w:val="001920F5"/>
    <w:rsid w:val="001939C3"/>
    <w:rsid w:val="00194036"/>
    <w:rsid w:val="00194131"/>
    <w:rsid w:val="00196885"/>
    <w:rsid w:val="00196FD4"/>
    <w:rsid w:val="0019704F"/>
    <w:rsid w:val="00197851"/>
    <w:rsid w:val="00197D44"/>
    <w:rsid w:val="001A05D4"/>
    <w:rsid w:val="001A062D"/>
    <w:rsid w:val="001A082E"/>
    <w:rsid w:val="001A0FFA"/>
    <w:rsid w:val="001A136D"/>
    <w:rsid w:val="001A16E6"/>
    <w:rsid w:val="001A21D6"/>
    <w:rsid w:val="001A27F0"/>
    <w:rsid w:val="001A295E"/>
    <w:rsid w:val="001A53DD"/>
    <w:rsid w:val="001A6576"/>
    <w:rsid w:val="001A6D0A"/>
    <w:rsid w:val="001A72DF"/>
    <w:rsid w:val="001B1831"/>
    <w:rsid w:val="001B4323"/>
    <w:rsid w:val="001B4A25"/>
    <w:rsid w:val="001B563E"/>
    <w:rsid w:val="001B666C"/>
    <w:rsid w:val="001B743A"/>
    <w:rsid w:val="001B76C1"/>
    <w:rsid w:val="001B7F83"/>
    <w:rsid w:val="001C2AD7"/>
    <w:rsid w:val="001C3BDB"/>
    <w:rsid w:val="001C4C92"/>
    <w:rsid w:val="001C7F60"/>
    <w:rsid w:val="001D27D2"/>
    <w:rsid w:val="001D3574"/>
    <w:rsid w:val="001D3D88"/>
    <w:rsid w:val="001D5098"/>
    <w:rsid w:val="001D5BB4"/>
    <w:rsid w:val="001D70D2"/>
    <w:rsid w:val="001D7A54"/>
    <w:rsid w:val="001E0B0B"/>
    <w:rsid w:val="001E1183"/>
    <w:rsid w:val="001E3C36"/>
    <w:rsid w:val="001E6660"/>
    <w:rsid w:val="001E75CF"/>
    <w:rsid w:val="001F091A"/>
    <w:rsid w:val="001F0924"/>
    <w:rsid w:val="001F216F"/>
    <w:rsid w:val="001F3A4D"/>
    <w:rsid w:val="001F3FE5"/>
    <w:rsid w:val="001F42E3"/>
    <w:rsid w:val="001F51E7"/>
    <w:rsid w:val="001F5A95"/>
    <w:rsid w:val="001F6080"/>
    <w:rsid w:val="001F6B79"/>
    <w:rsid w:val="001F7C75"/>
    <w:rsid w:val="00200391"/>
    <w:rsid w:val="002004FA"/>
    <w:rsid w:val="00200D00"/>
    <w:rsid w:val="0020104A"/>
    <w:rsid w:val="00202271"/>
    <w:rsid w:val="00203DC9"/>
    <w:rsid w:val="002043F4"/>
    <w:rsid w:val="00204911"/>
    <w:rsid w:val="00206619"/>
    <w:rsid w:val="00206B1D"/>
    <w:rsid w:val="00207A05"/>
    <w:rsid w:val="0021091D"/>
    <w:rsid w:val="0021154B"/>
    <w:rsid w:val="00211A4F"/>
    <w:rsid w:val="00211C36"/>
    <w:rsid w:val="0021290E"/>
    <w:rsid w:val="00217ABA"/>
    <w:rsid w:val="00221158"/>
    <w:rsid w:val="002251FF"/>
    <w:rsid w:val="00225E7D"/>
    <w:rsid w:val="00226F4A"/>
    <w:rsid w:val="00227166"/>
    <w:rsid w:val="00230461"/>
    <w:rsid w:val="002308C0"/>
    <w:rsid w:val="00230B7D"/>
    <w:rsid w:val="00231587"/>
    <w:rsid w:val="00231616"/>
    <w:rsid w:val="00234020"/>
    <w:rsid w:val="00240099"/>
    <w:rsid w:val="0024053A"/>
    <w:rsid w:val="00241F4A"/>
    <w:rsid w:val="002440EB"/>
    <w:rsid w:val="00244EDA"/>
    <w:rsid w:val="0024591D"/>
    <w:rsid w:val="00245F2C"/>
    <w:rsid w:val="00247489"/>
    <w:rsid w:val="00250E43"/>
    <w:rsid w:val="002513B1"/>
    <w:rsid w:val="002515ED"/>
    <w:rsid w:val="00252089"/>
    <w:rsid w:val="00252204"/>
    <w:rsid w:val="00253EE8"/>
    <w:rsid w:val="002541FD"/>
    <w:rsid w:val="0025424B"/>
    <w:rsid w:val="0025512B"/>
    <w:rsid w:val="002555B1"/>
    <w:rsid w:val="00256428"/>
    <w:rsid w:val="0025748F"/>
    <w:rsid w:val="002577F7"/>
    <w:rsid w:val="00257AF9"/>
    <w:rsid w:val="002602E9"/>
    <w:rsid w:val="00260567"/>
    <w:rsid w:val="00260D97"/>
    <w:rsid w:val="002614A7"/>
    <w:rsid w:val="002636B1"/>
    <w:rsid w:val="00263D1E"/>
    <w:rsid w:val="0026417F"/>
    <w:rsid w:val="002654D4"/>
    <w:rsid w:val="00265F71"/>
    <w:rsid w:val="002679BB"/>
    <w:rsid w:val="00267A26"/>
    <w:rsid w:val="0027032F"/>
    <w:rsid w:val="00271012"/>
    <w:rsid w:val="00271632"/>
    <w:rsid w:val="00271B29"/>
    <w:rsid w:val="00271C13"/>
    <w:rsid w:val="00272C02"/>
    <w:rsid w:val="00272C1D"/>
    <w:rsid w:val="002747B4"/>
    <w:rsid w:val="002756F6"/>
    <w:rsid w:val="00276B6B"/>
    <w:rsid w:val="00276DE1"/>
    <w:rsid w:val="00276DF5"/>
    <w:rsid w:val="00277069"/>
    <w:rsid w:val="00277FF4"/>
    <w:rsid w:val="00280448"/>
    <w:rsid w:val="00280C71"/>
    <w:rsid w:val="00280CFC"/>
    <w:rsid w:val="00281380"/>
    <w:rsid w:val="002818DA"/>
    <w:rsid w:val="0028296C"/>
    <w:rsid w:val="00282B34"/>
    <w:rsid w:val="002838DF"/>
    <w:rsid w:val="00285924"/>
    <w:rsid w:val="00286303"/>
    <w:rsid w:val="00286B67"/>
    <w:rsid w:val="00287766"/>
    <w:rsid w:val="002900A6"/>
    <w:rsid w:val="002927FD"/>
    <w:rsid w:val="00292FA6"/>
    <w:rsid w:val="00293630"/>
    <w:rsid w:val="002941C8"/>
    <w:rsid w:val="002948D4"/>
    <w:rsid w:val="00294EA0"/>
    <w:rsid w:val="0029576B"/>
    <w:rsid w:val="0029754F"/>
    <w:rsid w:val="002A0A96"/>
    <w:rsid w:val="002A0B39"/>
    <w:rsid w:val="002A14BC"/>
    <w:rsid w:val="002A335D"/>
    <w:rsid w:val="002A3749"/>
    <w:rsid w:val="002A4323"/>
    <w:rsid w:val="002A4F6B"/>
    <w:rsid w:val="002A5554"/>
    <w:rsid w:val="002A5A30"/>
    <w:rsid w:val="002A64FC"/>
    <w:rsid w:val="002A7AC5"/>
    <w:rsid w:val="002A7BD9"/>
    <w:rsid w:val="002B019F"/>
    <w:rsid w:val="002B1A73"/>
    <w:rsid w:val="002B38F6"/>
    <w:rsid w:val="002B49A0"/>
    <w:rsid w:val="002B5610"/>
    <w:rsid w:val="002B56B2"/>
    <w:rsid w:val="002B6595"/>
    <w:rsid w:val="002B6E77"/>
    <w:rsid w:val="002B7C9D"/>
    <w:rsid w:val="002C06D3"/>
    <w:rsid w:val="002C2823"/>
    <w:rsid w:val="002C3130"/>
    <w:rsid w:val="002C3415"/>
    <w:rsid w:val="002C3974"/>
    <w:rsid w:val="002C4709"/>
    <w:rsid w:val="002C5164"/>
    <w:rsid w:val="002C69C4"/>
    <w:rsid w:val="002C6E9A"/>
    <w:rsid w:val="002D1514"/>
    <w:rsid w:val="002D3DE1"/>
    <w:rsid w:val="002D40C6"/>
    <w:rsid w:val="002D4326"/>
    <w:rsid w:val="002D4E26"/>
    <w:rsid w:val="002D6C7B"/>
    <w:rsid w:val="002E0404"/>
    <w:rsid w:val="002E0586"/>
    <w:rsid w:val="002E1005"/>
    <w:rsid w:val="002E1266"/>
    <w:rsid w:val="002E1F9F"/>
    <w:rsid w:val="002E219C"/>
    <w:rsid w:val="002F06E4"/>
    <w:rsid w:val="002F08A6"/>
    <w:rsid w:val="002F1387"/>
    <w:rsid w:val="002F17D4"/>
    <w:rsid w:val="002F23E0"/>
    <w:rsid w:val="002F3898"/>
    <w:rsid w:val="002F3A23"/>
    <w:rsid w:val="002F5C60"/>
    <w:rsid w:val="002F698C"/>
    <w:rsid w:val="003000E8"/>
    <w:rsid w:val="00300D17"/>
    <w:rsid w:val="003017DA"/>
    <w:rsid w:val="00302139"/>
    <w:rsid w:val="00302A40"/>
    <w:rsid w:val="00305046"/>
    <w:rsid w:val="00305E02"/>
    <w:rsid w:val="00305EC8"/>
    <w:rsid w:val="00306307"/>
    <w:rsid w:val="00306373"/>
    <w:rsid w:val="00306CEF"/>
    <w:rsid w:val="003107D2"/>
    <w:rsid w:val="00312419"/>
    <w:rsid w:val="00313CCE"/>
    <w:rsid w:val="00315126"/>
    <w:rsid w:val="00315926"/>
    <w:rsid w:val="0031637A"/>
    <w:rsid w:val="00316796"/>
    <w:rsid w:val="00316BE7"/>
    <w:rsid w:val="0031742A"/>
    <w:rsid w:val="00320BE8"/>
    <w:rsid w:val="00322EA2"/>
    <w:rsid w:val="00322FFC"/>
    <w:rsid w:val="003258D6"/>
    <w:rsid w:val="00325D9E"/>
    <w:rsid w:val="00326685"/>
    <w:rsid w:val="00326842"/>
    <w:rsid w:val="00327B8F"/>
    <w:rsid w:val="00330A7E"/>
    <w:rsid w:val="00331B4D"/>
    <w:rsid w:val="0033269F"/>
    <w:rsid w:val="00332C21"/>
    <w:rsid w:val="00332E40"/>
    <w:rsid w:val="0033341A"/>
    <w:rsid w:val="00334603"/>
    <w:rsid w:val="00334D78"/>
    <w:rsid w:val="00334ECD"/>
    <w:rsid w:val="00337A3B"/>
    <w:rsid w:val="003405A8"/>
    <w:rsid w:val="00340745"/>
    <w:rsid w:val="00340C44"/>
    <w:rsid w:val="0034210D"/>
    <w:rsid w:val="00342E08"/>
    <w:rsid w:val="00342ED1"/>
    <w:rsid w:val="00343A27"/>
    <w:rsid w:val="00343C12"/>
    <w:rsid w:val="00344995"/>
    <w:rsid w:val="00344E90"/>
    <w:rsid w:val="0034642C"/>
    <w:rsid w:val="00347B8E"/>
    <w:rsid w:val="0035002F"/>
    <w:rsid w:val="003520C8"/>
    <w:rsid w:val="00354B61"/>
    <w:rsid w:val="00356FE9"/>
    <w:rsid w:val="00357381"/>
    <w:rsid w:val="0035791D"/>
    <w:rsid w:val="003611C8"/>
    <w:rsid w:val="003618E3"/>
    <w:rsid w:val="00362E34"/>
    <w:rsid w:val="003637FE"/>
    <w:rsid w:val="00364BE1"/>
    <w:rsid w:val="00365810"/>
    <w:rsid w:val="00365F24"/>
    <w:rsid w:val="0036616D"/>
    <w:rsid w:val="00367164"/>
    <w:rsid w:val="00367305"/>
    <w:rsid w:val="0036766C"/>
    <w:rsid w:val="0037002E"/>
    <w:rsid w:val="00370AC0"/>
    <w:rsid w:val="00371D28"/>
    <w:rsid w:val="00374372"/>
    <w:rsid w:val="003743B1"/>
    <w:rsid w:val="003744CA"/>
    <w:rsid w:val="003770BB"/>
    <w:rsid w:val="00377140"/>
    <w:rsid w:val="00380305"/>
    <w:rsid w:val="003807B6"/>
    <w:rsid w:val="00380BCB"/>
    <w:rsid w:val="00381486"/>
    <w:rsid w:val="0038164B"/>
    <w:rsid w:val="003828C0"/>
    <w:rsid w:val="0038346B"/>
    <w:rsid w:val="00383AB1"/>
    <w:rsid w:val="003848BA"/>
    <w:rsid w:val="00384F8D"/>
    <w:rsid w:val="00385057"/>
    <w:rsid w:val="0038545F"/>
    <w:rsid w:val="00385A98"/>
    <w:rsid w:val="00386BC4"/>
    <w:rsid w:val="00387D07"/>
    <w:rsid w:val="00390256"/>
    <w:rsid w:val="003906AD"/>
    <w:rsid w:val="00390C83"/>
    <w:rsid w:val="00390D0A"/>
    <w:rsid w:val="003911D6"/>
    <w:rsid w:val="00391577"/>
    <w:rsid w:val="0039250E"/>
    <w:rsid w:val="00394825"/>
    <w:rsid w:val="00395B65"/>
    <w:rsid w:val="00395ED8"/>
    <w:rsid w:val="0039779D"/>
    <w:rsid w:val="003A117F"/>
    <w:rsid w:val="003A2E87"/>
    <w:rsid w:val="003A30B8"/>
    <w:rsid w:val="003A50ED"/>
    <w:rsid w:val="003A5F41"/>
    <w:rsid w:val="003A7BB2"/>
    <w:rsid w:val="003A7DF9"/>
    <w:rsid w:val="003B0585"/>
    <w:rsid w:val="003B297F"/>
    <w:rsid w:val="003B2F04"/>
    <w:rsid w:val="003B3663"/>
    <w:rsid w:val="003B3AA2"/>
    <w:rsid w:val="003B6499"/>
    <w:rsid w:val="003B6C09"/>
    <w:rsid w:val="003B7BF8"/>
    <w:rsid w:val="003C0533"/>
    <w:rsid w:val="003C10E2"/>
    <w:rsid w:val="003C1115"/>
    <w:rsid w:val="003C1267"/>
    <w:rsid w:val="003C1453"/>
    <w:rsid w:val="003C1CDD"/>
    <w:rsid w:val="003C2499"/>
    <w:rsid w:val="003C2727"/>
    <w:rsid w:val="003C3D3E"/>
    <w:rsid w:val="003C3EFE"/>
    <w:rsid w:val="003C4BFA"/>
    <w:rsid w:val="003C51B7"/>
    <w:rsid w:val="003C51D7"/>
    <w:rsid w:val="003C522F"/>
    <w:rsid w:val="003C57C7"/>
    <w:rsid w:val="003C5EED"/>
    <w:rsid w:val="003D0429"/>
    <w:rsid w:val="003D2534"/>
    <w:rsid w:val="003D2D1E"/>
    <w:rsid w:val="003D3264"/>
    <w:rsid w:val="003D34EB"/>
    <w:rsid w:val="003D3EEC"/>
    <w:rsid w:val="003D78A8"/>
    <w:rsid w:val="003D7BCD"/>
    <w:rsid w:val="003E0ED4"/>
    <w:rsid w:val="003E26D4"/>
    <w:rsid w:val="003E3982"/>
    <w:rsid w:val="003E496E"/>
    <w:rsid w:val="003E5C2A"/>
    <w:rsid w:val="003E605F"/>
    <w:rsid w:val="003F02AC"/>
    <w:rsid w:val="003F1A5D"/>
    <w:rsid w:val="003F2D44"/>
    <w:rsid w:val="003F3665"/>
    <w:rsid w:val="003F627F"/>
    <w:rsid w:val="004009F4"/>
    <w:rsid w:val="00401182"/>
    <w:rsid w:val="004021EB"/>
    <w:rsid w:val="00402652"/>
    <w:rsid w:val="00403C73"/>
    <w:rsid w:val="00404E1E"/>
    <w:rsid w:val="00404E44"/>
    <w:rsid w:val="00406600"/>
    <w:rsid w:val="00406987"/>
    <w:rsid w:val="00407448"/>
    <w:rsid w:val="004078FA"/>
    <w:rsid w:val="00411C57"/>
    <w:rsid w:val="004121BA"/>
    <w:rsid w:val="00412E7F"/>
    <w:rsid w:val="0041334C"/>
    <w:rsid w:val="0041508A"/>
    <w:rsid w:val="00415AC9"/>
    <w:rsid w:val="00416B90"/>
    <w:rsid w:val="00417E96"/>
    <w:rsid w:val="00420337"/>
    <w:rsid w:val="00420535"/>
    <w:rsid w:val="0042055D"/>
    <w:rsid w:val="00421420"/>
    <w:rsid w:val="00421BF0"/>
    <w:rsid w:val="00421C2E"/>
    <w:rsid w:val="004220CF"/>
    <w:rsid w:val="0042362B"/>
    <w:rsid w:val="004239D4"/>
    <w:rsid w:val="00423C72"/>
    <w:rsid w:val="00424760"/>
    <w:rsid w:val="0042531A"/>
    <w:rsid w:val="0042628D"/>
    <w:rsid w:val="004271D1"/>
    <w:rsid w:val="004278AB"/>
    <w:rsid w:val="00430D73"/>
    <w:rsid w:val="004317AE"/>
    <w:rsid w:val="004324F2"/>
    <w:rsid w:val="00432973"/>
    <w:rsid w:val="00434B85"/>
    <w:rsid w:val="00434E03"/>
    <w:rsid w:val="00435164"/>
    <w:rsid w:val="00436B23"/>
    <w:rsid w:val="00440190"/>
    <w:rsid w:val="0044071B"/>
    <w:rsid w:val="00442EEF"/>
    <w:rsid w:val="00444D88"/>
    <w:rsid w:val="004458F6"/>
    <w:rsid w:val="004464B6"/>
    <w:rsid w:val="00446AE9"/>
    <w:rsid w:val="00446E20"/>
    <w:rsid w:val="0044717B"/>
    <w:rsid w:val="00452912"/>
    <w:rsid w:val="004607ED"/>
    <w:rsid w:val="0046095A"/>
    <w:rsid w:val="0046333B"/>
    <w:rsid w:val="00464423"/>
    <w:rsid w:val="00464F8D"/>
    <w:rsid w:val="00465008"/>
    <w:rsid w:val="00465710"/>
    <w:rsid w:val="0046585E"/>
    <w:rsid w:val="00466D89"/>
    <w:rsid w:val="0047251A"/>
    <w:rsid w:val="00472A77"/>
    <w:rsid w:val="00473266"/>
    <w:rsid w:val="00477EE7"/>
    <w:rsid w:val="00481367"/>
    <w:rsid w:val="004822A8"/>
    <w:rsid w:val="00483F15"/>
    <w:rsid w:val="0048456E"/>
    <w:rsid w:val="00484588"/>
    <w:rsid w:val="0048463E"/>
    <w:rsid w:val="0049004A"/>
    <w:rsid w:val="00490134"/>
    <w:rsid w:val="0049096C"/>
    <w:rsid w:val="00491167"/>
    <w:rsid w:val="00491F7A"/>
    <w:rsid w:val="00494FC5"/>
    <w:rsid w:val="0049531B"/>
    <w:rsid w:val="00495489"/>
    <w:rsid w:val="00496B38"/>
    <w:rsid w:val="004A037A"/>
    <w:rsid w:val="004A11BB"/>
    <w:rsid w:val="004A1598"/>
    <w:rsid w:val="004A18E2"/>
    <w:rsid w:val="004A1FC2"/>
    <w:rsid w:val="004A4E0C"/>
    <w:rsid w:val="004A7E6D"/>
    <w:rsid w:val="004B120C"/>
    <w:rsid w:val="004B2771"/>
    <w:rsid w:val="004B3F0A"/>
    <w:rsid w:val="004B5EC4"/>
    <w:rsid w:val="004B6214"/>
    <w:rsid w:val="004B68EF"/>
    <w:rsid w:val="004B76CF"/>
    <w:rsid w:val="004C08B0"/>
    <w:rsid w:val="004C13B7"/>
    <w:rsid w:val="004C24F5"/>
    <w:rsid w:val="004C2D17"/>
    <w:rsid w:val="004C39AC"/>
    <w:rsid w:val="004C50CA"/>
    <w:rsid w:val="004C6534"/>
    <w:rsid w:val="004C66C6"/>
    <w:rsid w:val="004C6831"/>
    <w:rsid w:val="004C7568"/>
    <w:rsid w:val="004C7D66"/>
    <w:rsid w:val="004D0182"/>
    <w:rsid w:val="004D03F0"/>
    <w:rsid w:val="004D0B90"/>
    <w:rsid w:val="004D0F2D"/>
    <w:rsid w:val="004D152B"/>
    <w:rsid w:val="004D1867"/>
    <w:rsid w:val="004D218F"/>
    <w:rsid w:val="004D219C"/>
    <w:rsid w:val="004D22BA"/>
    <w:rsid w:val="004D2729"/>
    <w:rsid w:val="004D2E48"/>
    <w:rsid w:val="004D33B0"/>
    <w:rsid w:val="004D3A6C"/>
    <w:rsid w:val="004D430F"/>
    <w:rsid w:val="004D4C98"/>
    <w:rsid w:val="004D7645"/>
    <w:rsid w:val="004D7C3E"/>
    <w:rsid w:val="004E0430"/>
    <w:rsid w:val="004E0760"/>
    <w:rsid w:val="004E0807"/>
    <w:rsid w:val="004E0AE8"/>
    <w:rsid w:val="004E2083"/>
    <w:rsid w:val="004E29BB"/>
    <w:rsid w:val="004E3DEA"/>
    <w:rsid w:val="004E3E53"/>
    <w:rsid w:val="004E4279"/>
    <w:rsid w:val="004E776B"/>
    <w:rsid w:val="004E7D39"/>
    <w:rsid w:val="004E7DE8"/>
    <w:rsid w:val="004E7EC7"/>
    <w:rsid w:val="004F06FD"/>
    <w:rsid w:val="004F0D8F"/>
    <w:rsid w:val="004F13FC"/>
    <w:rsid w:val="004F20E5"/>
    <w:rsid w:val="004F2175"/>
    <w:rsid w:val="004F21B1"/>
    <w:rsid w:val="004F4396"/>
    <w:rsid w:val="004F5B56"/>
    <w:rsid w:val="004F5CD8"/>
    <w:rsid w:val="004F68FA"/>
    <w:rsid w:val="004F6A40"/>
    <w:rsid w:val="004F7270"/>
    <w:rsid w:val="004F7812"/>
    <w:rsid w:val="005015A0"/>
    <w:rsid w:val="00502EB2"/>
    <w:rsid w:val="0050330B"/>
    <w:rsid w:val="005049F6"/>
    <w:rsid w:val="00504B48"/>
    <w:rsid w:val="00505309"/>
    <w:rsid w:val="00506864"/>
    <w:rsid w:val="00507289"/>
    <w:rsid w:val="00510A9F"/>
    <w:rsid w:val="005117B1"/>
    <w:rsid w:val="0051294E"/>
    <w:rsid w:val="00512AE6"/>
    <w:rsid w:val="00513236"/>
    <w:rsid w:val="00513480"/>
    <w:rsid w:val="00513736"/>
    <w:rsid w:val="00513C84"/>
    <w:rsid w:val="00514AD6"/>
    <w:rsid w:val="00514F9B"/>
    <w:rsid w:val="005154CA"/>
    <w:rsid w:val="005158C7"/>
    <w:rsid w:val="00515A6A"/>
    <w:rsid w:val="00515C23"/>
    <w:rsid w:val="005201C4"/>
    <w:rsid w:val="00521E97"/>
    <w:rsid w:val="005221EF"/>
    <w:rsid w:val="005241EA"/>
    <w:rsid w:val="005248B8"/>
    <w:rsid w:val="00524971"/>
    <w:rsid w:val="00524B5E"/>
    <w:rsid w:val="00525CC0"/>
    <w:rsid w:val="00530164"/>
    <w:rsid w:val="00530637"/>
    <w:rsid w:val="005320A8"/>
    <w:rsid w:val="00534B9E"/>
    <w:rsid w:val="00534D1A"/>
    <w:rsid w:val="00536E0A"/>
    <w:rsid w:val="005376B3"/>
    <w:rsid w:val="00540C76"/>
    <w:rsid w:val="00541B57"/>
    <w:rsid w:val="00545152"/>
    <w:rsid w:val="00545D30"/>
    <w:rsid w:val="00546E8D"/>
    <w:rsid w:val="0054774D"/>
    <w:rsid w:val="0055049F"/>
    <w:rsid w:val="005521ED"/>
    <w:rsid w:val="00552812"/>
    <w:rsid w:val="00552F28"/>
    <w:rsid w:val="005538FB"/>
    <w:rsid w:val="0055519B"/>
    <w:rsid w:val="0055575C"/>
    <w:rsid w:val="00555AD1"/>
    <w:rsid w:val="00556BF3"/>
    <w:rsid w:val="00557783"/>
    <w:rsid w:val="005603CD"/>
    <w:rsid w:val="005603E0"/>
    <w:rsid w:val="00561393"/>
    <w:rsid w:val="00562327"/>
    <w:rsid w:val="00562B38"/>
    <w:rsid w:val="005631DF"/>
    <w:rsid w:val="0056386B"/>
    <w:rsid w:val="00564BC8"/>
    <w:rsid w:val="00565195"/>
    <w:rsid w:val="00566E18"/>
    <w:rsid w:val="00566EDA"/>
    <w:rsid w:val="00566FB2"/>
    <w:rsid w:val="00567563"/>
    <w:rsid w:val="0056776F"/>
    <w:rsid w:val="0056796A"/>
    <w:rsid w:val="00567CAA"/>
    <w:rsid w:val="00570159"/>
    <w:rsid w:val="00570E26"/>
    <w:rsid w:val="005711F2"/>
    <w:rsid w:val="0057152D"/>
    <w:rsid w:val="00572440"/>
    <w:rsid w:val="00572EAF"/>
    <w:rsid w:val="005730E7"/>
    <w:rsid w:val="00576018"/>
    <w:rsid w:val="005760A4"/>
    <w:rsid w:val="0057621F"/>
    <w:rsid w:val="00577AE8"/>
    <w:rsid w:val="00577D9F"/>
    <w:rsid w:val="00587336"/>
    <w:rsid w:val="0059053A"/>
    <w:rsid w:val="00590E54"/>
    <w:rsid w:val="005912B1"/>
    <w:rsid w:val="00591795"/>
    <w:rsid w:val="0059184B"/>
    <w:rsid w:val="0059189E"/>
    <w:rsid w:val="005929F3"/>
    <w:rsid w:val="00593A1D"/>
    <w:rsid w:val="00594D60"/>
    <w:rsid w:val="00595CDF"/>
    <w:rsid w:val="00595D88"/>
    <w:rsid w:val="0059620C"/>
    <w:rsid w:val="00596549"/>
    <w:rsid w:val="005A143C"/>
    <w:rsid w:val="005A18D6"/>
    <w:rsid w:val="005A1ABE"/>
    <w:rsid w:val="005A1D08"/>
    <w:rsid w:val="005A6880"/>
    <w:rsid w:val="005A6ABF"/>
    <w:rsid w:val="005B02C8"/>
    <w:rsid w:val="005B06FF"/>
    <w:rsid w:val="005B09E9"/>
    <w:rsid w:val="005B1B0C"/>
    <w:rsid w:val="005B2EFD"/>
    <w:rsid w:val="005B3DCE"/>
    <w:rsid w:val="005B4C69"/>
    <w:rsid w:val="005B57D5"/>
    <w:rsid w:val="005B5847"/>
    <w:rsid w:val="005B6116"/>
    <w:rsid w:val="005B61C3"/>
    <w:rsid w:val="005B7024"/>
    <w:rsid w:val="005C0797"/>
    <w:rsid w:val="005C0CCB"/>
    <w:rsid w:val="005C2389"/>
    <w:rsid w:val="005C2877"/>
    <w:rsid w:val="005C33EF"/>
    <w:rsid w:val="005C393C"/>
    <w:rsid w:val="005C3EAB"/>
    <w:rsid w:val="005C4A7B"/>
    <w:rsid w:val="005C5AC1"/>
    <w:rsid w:val="005C6F0B"/>
    <w:rsid w:val="005C72F1"/>
    <w:rsid w:val="005C7DFA"/>
    <w:rsid w:val="005D0781"/>
    <w:rsid w:val="005D2BD3"/>
    <w:rsid w:val="005D2E63"/>
    <w:rsid w:val="005D337F"/>
    <w:rsid w:val="005D3F06"/>
    <w:rsid w:val="005D456C"/>
    <w:rsid w:val="005D6BF7"/>
    <w:rsid w:val="005D73A2"/>
    <w:rsid w:val="005E0017"/>
    <w:rsid w:val="005E0B5C"/>
    <w:rsid w:val="005E19FB"/>
    <w:rsid w:val="005E1A81"/>
    <w:rsid w:val="005E294B"/>
    <w:rsid w:val="005E32B3"/>
    <w:rsid w:val="005E5813"/>
    <w:rsid w:val="005E5D60"/>
    <w:rsid w:val="005E6149"/>
    <w:rsid w:val="005E73CD"/>
    <w:rsid w:val="005F1307"/>
    <w:rsid w:val="005F1D2F"/>
    <w:rsid w:val="005F1D3A"/>
    <w:rsid w:val="005F2731"/>
    <w:rsid w:val="005F2A40"/>
    <w:rsid w:val="005F2B06"/>
    <w:rsid w:val="005F355A"/>
    <w:rsid w:val="005F3AA0"/>
    <w:rsid w:val="005F433F"/>
    <w:rsid w:val="005F54FF"/>
    <w:rsid w:val="005F56C7"/>
    <w:rsid w:val="005F63C5"/>
    <w:rsid w:val="005F643A"/>
    <w:rsid w:val="005F6CAD"/>
    <w:rsid w:val="005F76EE"/>
    <w:rsid w:val="005F7EE5"/>
    <w:rsid w:val="005F7FB1"/>
    <w:rsid w:val="00603A9A"/>
    <w:rsid w:val="00603E1A"/>
    <w:rsid w:val="006042FB"/>
    <w:rsid w:val="00605023"/>
    <w:rsid w:val="00606AD9"/>
    <w:rsid w:val="00607F37"/>
    <w:rsid w:val="00610454"/>
    <w:rsid w:val="00611514"/>
    <w:rsid w:val="0061184F"/>
    <w:rsid w:val="0061227C"/>
    <w:rsid w:val="00612CD3"/>
    <w:rsid w:val="00613025"/>
    <w:rsid w:val="00614886"/>
    <w:rsid w:val="006151C5"/>
    <w:rsid w:val="006169BF"/>
    <w:rsid w:val="0061797F"/>
    <w:rsid w:val="00617DCA"/>
    <w:rsid w:val="00620AF4"/>
    <w:rsid w:val="00622321"/>
    <w:rsid w:val="006230FF"/>
    <w:rsid w:val="0062464F"/>
    <w:rsid w:val="006246D8"/>
    <w:rsid w:val="0062491E"/>
    <w:rsid w:val="00624C56"/>
    <w:rsid w:val="00624CA7"/>
    <w:rsid w:val="00624FD3"/>
    <w:rsid w:val="006250CD"/>
    <w:rsid w:val="006251CE"/>
    <w:rsid w:val="0062545C"/>
    <w:rsid w:val="00625AB0"/>
    <w:rsid w:val="00626CC2"/>
    <w:rsid w:val="0063026D"/>
    <w:rsid w:val="006306B5"/>
    <w:rsid w:val="006309BE"/>
    <w:rsid w:val="00630AA7"/>
    <w:rsid w:val="00632383"/>
    <w:rsid w:val="00633E2F"/>
    <w:rsid w:val="00634AF1"/>
    <w:rsid w:val="00634D97"/>
    <w:rsid w:val="00635BD6"/>
    <w:rsid w:val="00635E14"/>
    <w:rsid w:val="0063770B"/>
    <w:rsid w:val="00637BE9"/>
    <w:rsid w:val="006403C5"/>
    <w:rsid w:val="006414E4"/>
    <w:rsid w:val="00643070"/>
    <w:rsid w:val="00643FDA"/>
    <w:rsid w:val="00644C4E"/>
    <w:rsid w:val="00645029"/>
    <w:rsid w:val="00645AE7"/>
    <w:rsid w:val="0064766F"/>
    <w:rsid w:val="00650203"/>
    <w:rsid w:val="006514A3"/>
    <w:rsid w:val="00651545"/>
    <w:rsid w:val="00652508"/>
    <w:rsid w:val="00652590"/>
    <w:rsid w:val="00653990"/>
    <w:rsid w:val="006539C1"/>
    <w:rsid w:val="006543C0"/>
    <w:rsid w:val="00654D35"/>
    <w:rsid w:val="006551D6"/>
    <w:rsid w:val="00655ED9"/>
    <w:rsid w:val="0065700A"/>
    <w:rsid w:val="006575A9"/>
    <w:rsid w:val="00657A72"/>
    <w:rsid w:val="00661B11"/>
    <w:rsid w:val="006620B4"/>
    <w:rsid w:val="006628B8"/>
    <w:rsid w:val="006634BA"/>
    <w:rsid w:val="00664870"/>
    <w:rsid w:val="00664B44"/>
    <w:rsid w:val="00665230"/>
    <w:rsid w:val="006653AE"/>
    <w:rsid w:val="00666B9B"/>
    <w:rsid w:val="006674A5"/>
    <w:rsid w:val="00667745"/>
    <w:rsid w:val="00670576"/>
    <w:rsid w:val="00671D4B"/>
    <w:rsid w:val="00672531"/>
    <w:rsid w:val="0067289A"/>
    <w:rsid w:val="00672CC1"/>
    <w:rsid w:val="00673F03"/>
    <w:rsid w:val="006744A0"/>
    <w:rsid w:val="00674F84"/>
    <w:rsid w:val="00677BA0"/>
    <w:rsid w:val="006805D0"/>
    <w:rsid w:val="00680C13"/>
    <w:rsid w:val="00681120"/>
    <w:rsid w:val="00681A50"/>
    <w:rsid w:val="00681B61"/>
    <w:rsid w:val="0068269E"/>
    <w:rsid w:val="00682CC0"/>
    <w:rsid w:val="006831B7"/>
    <w:rsid w:val="00684CD3"/>
    <w:rsid w:val="00684D80"/>
    <w:rsid w:val="00685704"/>
    <w:rsid w:val="00685F00"/>
    <w:rsid w:val="00686218"/>
    <w:rsid w:val="00687042"/>
    <w:rsid w:val="006872F2"/>
    <w:rsid w:val="00687543"/>
    <w:rsid w:val="006915CD"/>
    <w:rsid w:val="00693833"/>
    <w:rsid w:val="00693B56"/>
    <w:rsid w:val="006945A6"/>
    <w:rsid w:val="006947BE"/>
    <w:rsid w:val="00694A1E"/>
    <w:rsid w:val="00694C05"/>
    <w:rsid w:val="006956AA"/>
    <w:rsid w:val="00697E96"/>
    <w:rsid w:val="006A12CC"/>
    <w:rsid w:val="006A1A44"/>
    <w:rsid w:val="006A291C"/>
    <w:rsid w:val="006A2A27"/>
    <w:rsid w:val="006A3AC6"/>
    <w:rsid w:val="006A5149"/>
    <w:rsid w:val="006A59BC"/>
    <w:rsid w:val="006A6380"/>
    <w:rsid w:val="006A745C"/>
    <w:rsid w:val="006A7BEE"/>
    <w:rsid w:val="006B0CF8"/>
    <w:rsid w:val="006B1B69"/>
    <w:rsid w:val="006B59A7"/>
    <w:rsid w:val="006B5E07"/>
    <w:rsid w:val="006C1392"/>
    <w:rsid w:val="006C2CC9"/>
    <w:rsid w:val="006C4482"/>
    <w:rsid w:val="006C5D8E"/>
    <w:rsid w:val="006C7D4E"/>
    <w:rsid w:val="006D032F"/>
    <w:rsid w:val="006D0494"/>
    <w:rsid w:val="006D21FC"/>
    <w:rsid w:val="006D4261"/>
    <w:rsid w:val="006D4BEF"/>
    <w:rsid w:val="006D54AD"/>
    <w:rsid w:val="006D566B"/>
    <w:rsid w:val="006D6BDA"/>
    <w:rsid w:val="006D71EB"/>
    <w:rsid w:val="006E0643"/>
    <w:rsid w:val="006E07A9"/>
    <w:rsid w:val="006E4DB0"/>
    <w:rsid w:val="006E509A"/>
    <w:rsid w:val="006E6BB0"/>
    <w:rsid w:val="006F13CD"/>
    <w:rsid w:val="006F1AD3"/>
    <w:rsid w:val="006F2519"/>
    <w:rsid w:val="006F29EA"/>
    <w:rsid w:val="006F3AE1"/>
    <w:rsid w:val="006F743F"/>
    <w:rsid w:val="007019C9"/>
    <w:rsid w:val="007022D7"/>
    <w:rsid w:val="00703693"/>
    <w:rsid w:val="00703848"/>
    <w:rsid w:val="00705E6F"/>
    <w:rsid w:val="00706422"/>
    <w:rsid w:val="00706B22"/>
    <w:rsid w:val="00707D7E"/>
    <w:rsid w:val="0071084B"/>
    <w:rsid w:val="00710D9E"/>
    <w:rsid w:val="00711E2D"/>
    <w:rsid w:val="007129E6"/>
    <w:rsid w:val="007130D9"/>
    <w:rsid w:val="0071410E"/>
    <w:rsid w:val="00715447"/>
    <w:rsid w:val="007169D1"/>
    <w:rsid w:val="00720972"/>
    <w:rsid w:val="0072203A"/>
    <w:rsid w:val="007252F1"/>
    <w:rsid w:val="007254E3"/>
    <w:rsid w:val="007269B5"/>
    <w:rsid w:val="00727729"/>
    <w:rsid w:val="00727BDB"/>
    <w:rsid w:val="00727FA4"/>
    <w:rsid w:val="00730B0D"/>
    <w:rsid w:val="00730CCD"/>
    <w:rsid w:val="00731536"/>
    <w:rsid w:val="00732AAA"/>
    <w:rsid w:val="00732C87"/>
    <w:rsid w:val="0073343A"/>
    <w:rsid w:val="00733DF7"/>
    <w:rsid w:val="00735017"/>
    <w:rsid w:val="0073548A"/>
    <w:rsid w:val="00735568"/>
    <w:rsid w:val="00736008"/>
    <w:rsid w:val="00737153"/>
    <w:rsid w:val="00737975"/>
    <w:rsid w:val="00737AE1"/>
    <w:rsid w:val="00740A8B"/>
    <w:rsid w:val="00740C63"/>
    <w:rsid w:val="00741A08"/>
    <w:rsid w:val="00741EDB"/>
    <w:rsid w:val="007429D2"/>
    <w:rsid w:val="007434E9"/>
    <w:rsid w:val="00743559"/>
    <w:rsid w:val="00745183"/>
    <w:rsid w:val="007451D2"/>
    <w:rsid w:val="00745CA3"/>
    <w:rsid w:val="00746A6F"/>
    <w:rsid w:val="00746F3C"/>
    <w:rsid w:val="0074717E"/>
    <w:rsid w:val="007504F0"/>
    <w:rsid w:val="007508A2"/>
    <w:rsid w:val="007516D9"/>
    <w:rsid w:val="00753B21"/>
    <w:rsid w:val="00754197"/>
    <w:rsid w:val="00754D2E"/>
    <w:rsid w:val="0075556D"/>
    <w:rsid w:val="00756112"/>
    <w:rsid w:val="007564BD"/>
    <w:rsid w:val="00757AEC"/>
    <w:rsid w:val="00757E89"/>
    <w:rsid w:val="00761E95"/>
    <w:rsid w:val="0076315A"/>
    <w:rsid w:val="0076441A"/>
    <w:rsid w:val="00764B56"/>
    <w:rsid w:val="0076571B"/>
    <w:rsid w:val="00766539"/>
    <w:rsid w:val="00767004"/>
    <w:rsid w:val="007679B2"/>
    <w:rsid w:val="0077271B"/>
    <w:rsid w:val="00776BC6"/>
    <w:rsid w:val="00780294"/>
    <w:rsid w:val="007810D6"/>
    <w:rsid w:val="00782000"/>
    <w:rsid w:val="007826FD"/>
    <w:rsid w:val="00782F3E"/>
    <w:rsid w:val="00783E4C"/>
    <w:rsid w:val="00784312"/>
    <w:rsid w:val="0078483C"/>
    <w:rsid w:val="0078512C"/>
    <w:rsid w:val="00785C04"/>
    <w:rsid w:val="00786D9E"/>
    <w:rsid w:val="00791F47"/>
    <w:rsid w:val="00792E6B"/>
    <w:rsid w:val="007932C8"/>
    <w:rsid w:val="007939F2"/>
    <w:rsid w:val="00793FB7"/>
    <w:rsid w:val="007941FA"/>
    <w:rsid w:val="0079569B"/>
    <w:rsid w:val="007A0D0C"/>
    <w:rsid w:val="007A1170"/>
    <w:rsid w:val="007A2848"/>
    <w:rsid w:val="007A2BB0"/>
    <w:rsid w:val="007A3F45"/>
    <w:rsid w:val="007A619F"/>
    <w:rsid w:val="007A69D3"/>
    <w:rsid w:val="007A6D1B"/>
    <w:rsid w:val="007A6DF2"/>
    <w:rsid w:val="007B05E5"/>
    <w:rsid w:val="007B05EF"/>
    <w:rsid w:val="007B074E"/>
    <w:rsid w:val="007B1A88"/>
    <w:rsid w:val="007B1B4D"/>
    <w:rsid w:val="007B1B85"/>
    <w:rsid w:val="007B287C"/>
    <w:rsid w:val="007B2B85"/>
    <w:rsid w:val="007B2CDF"/>
    <w:rsid w:val="007B4658"/>
    <w:rsid w:val="007B4C67"/>
    <w:rsid w:val="007B4F7F"/>
    <w:rsid w:val="007B5A68"/>
    <w:rsid w:val="007B62C1"/>
    <w:rsid w:val="007C074F"/>
    <w:rsid w:val="007C1F4E"/>
    <w:rsid w:val="007C2508"/>
    <w:rsid w:val="007C270D"/>
    <w:rsid w:val="007C3F90"/>
    <w:rsid w:val="007C4152"/>
    <w:rsid w:val="007C4D54"/>
    <w:rsid w:val="007C4EE8"/>
    <w:rsid w:val="007C5738"/>
    <w:rsid w:val="007C7DEF"/>
    <w:rsid w:val="007D008A"/>
    <w:rsid w:val="007D09C9"/>
    <w:rsid w:val="007D11D4"/>
    <w:rsid w:val="007D1540"/>
    <w:rsid w:val="007D1887"/>
    <w:rsid w:val="007D5096"/>
    <w:rsid w:val="007D6073"/>
    <w:rsid w:val="007D76B9"/>
    <w:rsid w:val="007E1853"/>
    <w:rsid w:val="007E260D"/>
    <w:rsid w:val="007E2F23"/>
    <w:rsid w:val="007E3FFD"/>
    <w:rsid w:val="007E492F"/>
    <w:rsid w:val="007E510D"/>
    <w:rsid w:val="007E566D"/>
    <w:rsid w:val="007E58D7"/>
    <w:rsid w:val="007E5FED"/>
    <w:rsid w:val="007E6736"/>
    <w:rsid w:val="007F00D3"/>
    <w:rsid w:val="007F02B0"/>
    <w:rsid w:val="007F056C"/>
    <w:rsid w:val="007F1600"/>
    <w:rsid w:val="007F1FB4"/>
    <w:rsid w:val="007F2B8A"/>
    <w:rsid w:val="007F74F7"/>
    <w:rsid w:val="008011CB"/>
    <w:rsid w:val="008019AE"/>
    <w:rsid w:val="00801B59"/>
    <w:rsid w:val="00801BA5"/>
    <w:rsid w:val="00802197"/>
    <w:rsid w:val="00802A41"/>
    <w:rsid w:val="00803209"/>
    <w:rsid w:val="0080371C"/>
    <w:rsid w:val="008038E3"/>
    <w:rsid w:val="00805011"/>
    <w:rsid w:val="00806FF7"/>
    <w:rsid w:val="00807918"/>
    <w:rsid w:val="00807F55"/>
    <w:rsid w:val="0081021D"/>
    <w:rsid w:val="008127BA"/>
    <w:rsid w:val="00814361"/>
    <w:rsid w:val="00815206"/>
    <w:rsid w:val="008153CF"/>
    <w:rsid w:val="00820033"/>
    <w:rsid w:val="00820EE9"/>
    <w:rsid w:val="00821F2E"/>
    <w:rsid w:val="00822541"/>
    <w:rsid w:val="00823D42"/>
    <w:rsid w:val="00824165"/>
    <w:rsid w:val="008247F1"/>
    <w:rsid w:val="00824D91"/>
    <w:rsid w:val="008252FE"/>
    <w:rsid w:val="0082598B"/>
    <w:rsid w:val="0082655D"/>
    <w:rsid w:val="008271A5"/>
    <w:rsid w:val="008303E7"/>
    <w:rsid w:val="00830CD7"/>
    <w:rsid w:val="008329A4"/>
    <w:rsid w:val="008334CF"/>
    <w:rsid w:val="00833F89"/>
    <w:rsid w:val="00833F97"/>
    <w:rsid w:val="008341E0"/>
    <w:rsid w:val="008344B3"/>
    <w:rsid w:val="00834E1F"/>
    <w:rsid w:val="00834EDF"/>
    <w:rsid w:val="00835193"/>
    <w:rsid w:val="00835D3B"/>
    <w:rsid w:val="00836116"/>
    <w:rsid w:val="00836532"/>
    <w:rsid w:val="0083794D"/>
    <w:rsid w:val="00837AF8"/>
    <w:rsid w:val="0084017B"/>
    <w:rsid w:val="008401E5"/>
    <w:rsid w:val="00841AC9"/>
    <w:rsid w:val="00842402"/>
    <w:rsid w:val="00843A8F"/>
    <w:rsid w:val="0084401F"/>
    <w:rsid w:val="00844320"/>
    <w:rsid w:val="00845140"/>
    <w:rsid w:val="0084576C"/>
    <w:rsid w:val="008460B6"/>
    <w:rsid w:val="00847370"/>
    <w:rsid w:val="008501BD"/>
    <w:rsid w:val="00852AA0"/>
    <w:rsid w:val="00853D34"/>
    <w:rsid w:val="0085592D"/>
    <w:rsid w:val="0085612E"/>
    <w:rsid w:val="008562E5"/>
    <w:rsid w:val="00856605"/>
    <w:rsid w:val="00856685"/>
    <w:rsid w:val="00856CC5"/>
    <w:rsid w:val="00857716"/>
    <w:rsid w:val="0086088D"/>
    <w:rsid w:val="008608C2"/>
    <w:rsid w:val="008655E0"/>
    <w:rsid w:val="00865FF9"/>
    <w:rsid w:val="008667C6"/>
    <w:rsid w:val="00867EFA"/>
    <w:rsid w:val="00870117"/>
    <w:rsid w:val="00870863"/>
    <w:rsid w:val="0087187E"/>
    <w:rsid w:val="00871F52"/>
    <w:rsid w:val="0087372D"/>
    <w:rsid w:val="00876008"/>
    <w:rsid w:val="00876587"/>
    <w:rsid w:val="008769A1"/>
    <w:rsid w:val="00876A20"/>
    <w:rsid w:val="00876BAA"/>
    <w:rsid w:val="00877409"/>
    <w:rsid w:val="00877BA7"/>
    <w:rsid w:val="00880942"/>
    <w:rsid w:val="00881250"/>
    <w:rsid w:val="00881FD2"/>
    <w:rsid w:val="00882E4C"/>
    <w:rsid w:val="0088415C"/>
    <w:rsid w:val="00884688"/>
    <w:rsid w:val="00884A23"/>
    <w:rsid w:val="008855FF"/>
    <w:rsid w:val="00886FA3"/>
    <w:rsid w:val="00887137"/>
    <w:rsid w:val="008873F9"/>
    <w:rsid w:val="008919F7"/>
    <w:rsid w:val="00891F7D"/>
    <w:rsid w:val="00891FFC"/>
    <w:rsid w:val="0089263C"/>
    <w:rsid w:val="00893960"/>
    <w:rsid w:val="00893D72"/>
    <w:rsid w:val="00894A4F"/>
    <w:rsid w:val="008954B9"/>
    <w:rsid w:val="008956F9"/>
    <w:rsid w:val="00895B68"/>
    <w:rsid w:val="00895E74"/>
    <w:rsid w:val="008968B6"/>
    <w:rsid w:val="00897898"/>
    <w:rsid w:val="008A1100"/>
    <w:rsid w:val="008A1AB0"/>
    <w:rsid w:val="008A2C62"/>
    <w:rsid w:val="008A4A6D"/>
    <w:rsid w:val="008A535A"/>
    <w:rsid w:val="008A6965"/>
    <w:rsid w:val="008A7234"/>
    <w:rsid w:val="008A7443"/>
    <w:rsid w:val="008B0253"/>
    <w:rsid w:val="008B06E4"/>
    <w:rsid w:val="008B0EC4"/>
    <w:rsid w:val="008B189D"/>
    <w:rsid w:val="008B2C46"/>
    <w:rsid w:val="008B3548"/>
    <w:rsid w:val="008B45EE"/>
    <w:rsid w:val="008B50F9"/>
    <w:rsid w:val="008B695A"/>
    <w:rsid w:val="008B7781"/>
    <w:rsid w:val="008C0A48"/>
    <w:rsid w:val="008C0C5B"/>
    <w:rsid w:val="008C2AE8"/>
    <w:rsid w:val="008C4546"/>
    <w:rsid w:val="008C466A"/>
    <w:rsid w:val="008C4A7C"/>
    <w:rsid w:val="008C548D"/>
    <w:rsid w:val="008C6AD6"/>
    <w:rsid w:val="008C74E3"/>
    <w:rsid w:val="008D10FB"/>
    <w:rsid w:val="008D24BC"/>
    <w:rsid w:val="008D4731"/>
    <w:rsid w:val="008D5471"/>
    <w:rsid w:val="008D54D7"/>
    <w:rsid w:val="008D7002"/>
    <w:rsid w:val="008D7588"/>
    <w:rsid w:val="008D7899"/>
    <w:rsid w:val="008E01AD"/>
    <w:rsid w:val="008E15E1"/>
    <w:rsid w:val="008E17C4"/>
    <w:rsid w:val="008E1D1C"/>
    <w:rsid w:val="008E1D34"/>
    <w:rsid w:val="008E334C"/>
    <w:rsid w:val="008E508B"/>
    <w:rsid w:val="008E5187"/>
    <w:rsid w:val="008E5550"/>
    <w:rsid w:val="008E5638"/>
    <w:rsid w:val="008E5FEF"/>
    <w:rsid w:val="008E6015"/>
    <w:rsid w:val="008F0425"/>
    <w:rsid w:val="008F1E23"/>
    <w:rsid w:val="008F242E"/>
    <w:rsid w:val="008F2CD5"/>
    <w:rsid w:val="008F3311"/>
    <w:rsid w:val="008F3E07"/>
    <w:rsid w:val="008F42CC"/>
    <w:rsid w:val="008F50BC"/>
    <w:rsid w:val="008F5D52"/>
    <w:rsid w:val="008F6502"/>
    <w:rsid w:val="008F6A90"/>
    <w:rsid w:val="008F754F"/>
    <w:rsid w:val="00902543"/>
    <w:rsid w:val="00902B74"/>
    <w:rsid w:val="00902E62"/>
    <w:rsid w:val="009033F0"/>
    <w:rsid w:val="00903EB7"/>
    <w:rsid w:val="00903F01"/>
    <w:rsid w:val="00905AB9"/>
    <w:rsid w:val="00906720"/>
    <w:rsid w:val="00906A32"/>
    <w:rsid w:val="00906A6B"/>
    <w:rsid w:val="0090766B"/>
    <w:rsid w:val="00910A70"/>
    <w:rsid w:val="00912CC8"/>
    <w:rsid w:val="009143C6"/>
    <w:rsid w:val="009150AA"/>
    <w:rsid w:val="009150E2"/>
    <w:rsid w:val="0091518E"/>
    <w:rsid w:val="00916387"/>
    <w:rsid w:val="009167F2"/>
    <w:rsid w:val="00917BBC"/>
    <w:rsid w:val="00920163"/>
    <w:rsid w:val="00921905"/>
    <w:rsid w:val="00922727"/>
    <w:rsid w:val="0092274A"/>
    <w:rsid w:val="00922F24"/>
    <w:rsid w:val="00923454"/>
    <w:rsid w:val="009247A5"/>
    <w:rsid w:val="009258A0"/>
    <w:rsid w:val="00927E3D"/>
    <w:rsid w:val="00930DCE"/>
    <w:rsid w:val="0093139F"/>
    <w:rsid w:val="0093150E"/>
    <w:rsid w:val="00933022"/>
    <w:rsid w:val="00933872"/>
    <w:rsid w:val="0093496D"/>
    <w:rsid w:val="00935E3B"/>
    <w:rsid w:val="00936F69"/>
    <w:rsid w:val="009372D5"/>
    <w:rsid w:val="00937588"/>
    <w:rsid w:val="00944242"/>
    <w:rsid w:val="00944610"/>
    <w:rsid w:val="00944A19"/>
    <w:rsid w:val="00947B10"/>
    <w:rsid w:val="00947D7F"/>
    <w:rsid w:val="009502D1"/>
    <w:rsid w:val="009507A6"/>
    <w:rsid w:val="009515C4"/>
    <w:rsid w:val="009521C6"/>
    <w:rsid w:val="009544E5"/>
    <w:rsid w:val="009546C2"/>
    <w:rsid w:val="009553E3"/>
    <w:rsid w:val="00955B70"/>
    <w:rsid w:val="00956649"/>
    <w:rsid w:val="00957631"/>
    <w:rsid w:val="00957802"/>
    <w:rsid w:val="00960153"/>
    <w:rsid w:val="00960745"/>
    <w:rsid w:val="00961A00"/>
    <w:rsid w:val="00961B20"/>
    <w:rsid w:val="00961DD2"/>
    <w:rsid w:val="0096222F"/>
    <w:rsid w:val="009632F1"/>
    <w:rsid w:val="00963542"/>
    <w:rsid w:val="00963FED"/>
    <w:rsid w:val="00970259"/>
    <w:rsid w:val="00971156"/>
    <w:rsid w:val="00971B0F"/>
    <w:rsid w:val="0097288B"/>
    <w:rsid w:val="00973908"/>
    <w:rsid w:val="009743DB"/>
    <w:rsid w:val="009753B0"/>
    <w:rsid w:val="009768EE"/>
    <w:rsid w:val="00977B06"/>
    <w:rsid w:val="009804AB"/>
    <w:rsid w:val="00981109"/>
    <w:rsid w:val="0098211D"/>
    <w:rsid w:val="009821A5"/>
    <w:rsid w:val="00982F71"/>
    <w:rsid w:val="00982F93"/>
    <w:rsid w:val="0098362B"/>
    <w:rsid w:val="00983D95"/>
    <w:rsid w:val="0098556B"/>
    <w:rsid w:val="009856A4"/>
    <w:rsid w:val="00986C80"/>
    <w:rsid w:val="00986F38"/>
    <w:rsid w:val="0099049B"/>
    <w:rsid w:val="0099164A"/>
    <w:rsid w:val="0099216C"/>
    <w:rsid w:val="00992338"/>
    <w:rsid w:val="00993327"/>
    <w:rsid w:val="009937FC"/>
    <w:rsid w:val="009945A6"/>
    <w:rsid w:val="00995F91"/>
    <w:rsid w:val="009962E9"/>
    <w:rsid w:val="0099688D"/>
    <w:rsid w:val="009970A1"/>
    <w:rsid w:val="009975F4"/>
    <w:rsid w:val="00997602"/>
    <w:rsid w:val="009978BF"/>
    <w:rsid w:val="009A10C7"/>
    <w:rsid w:val="009A17E0"/>
    <w:rsid w:val="009A1CB2"/>
    <w:rsid w:val="009A2FBD"/>
    <w:rsid w:val="009A3559"/>
    <w:rsid w:val="009A3745"/>
    <w:rsid w:val="009A472C"/>
    <w:rsid w:val="009A60F1"/>
    <w:rsid w:val="009A6C54"/>
    <w:rsid w:val="009A7883"/>
    <w:rsid w:val="009A7F14"/>
    <w:rsid w:val="009B114F"/>
    <w:rsid w:val="009B2024"/>
    <w:rsid w:val="009B267B"/>
    <w:rsid w:val="009B2EE8"/>
    <w:rsid w:val="009B3DEB"/>
    <w:rsid w:val="009B6D34"/>
    <w:rsid w:val="009B783F"/>
    <w:rsid w:val="009C1F1F"/>
    <w:rsid w:val="009C2700"/>
    <w:rsid w:val="009C27E6"/>
    <w:rsid w:val="009C2D85"/>
    <w:rsid w:val="009C3778"/>
    <w:rsid w:val="009C3B41"/>
    <w:rsid w:val="009C3C64"/>
    <w:rsid w:val="009C5051"/>
    <w:rsid w:val="009C51C8"/>
    <w:rsid w:val="009C58C8"/>
    <w:rsid w:val="009C5EC8"/>
    <w:rsid w:val="009C6222"/>
    <w:rsid w:val="009C7161"/>
    <w:rsid w:val="009C7EBB"/>
    <w:rsid w:val="009D07C2"/>
    <w:rsid w:val="009D1CF2"/>
    <w:rsid w:val="009D1E57"/>
    <w:rsid w:val="009D22A0"/>
    <w:rsid w:val="009D2AC5"/>
    <w:rsid w:val="009D4C80"/>
    <w:rsid w:val="009D5932"/>
    <w:rsid w:val="009D5AFE"/>
    <w:rsid w:val="009D61CF"/>
    <w:rsid w:val="009D6844"/>
    <w:rsid w:val="009D6BEA"/>
    <w:rsid w:val="009D758B"/>
    <w:rsid w:val="009E1CC2"/>
    <w:rsid w:val="009E5BAA"/>
    <w:rsid w:val="009E5D7E"/>
    <w:rsid w:val="009E6FE2"/>
    <w:rsid w:val="009E77BE"/>
    <w:rsid w:val="009E7DC6"/>
    <w:rsid w:val="009F05F5"/>
    <w:rsid w:val="009F189B"/>
    <w:rsid w:val="009F1AC3"/>
    <w:rsid w:val="009F26D0"/>
    <w:rsid w:val="009F3202"/>
    <w:rsid w:val="009F3212"/>
    <w:rsid w:val="009F33B6"/>
    <w:rsid w:val="009F4E73"/>
    <w:rsid w:val="009F5241"/>
    <w:rsid w:val="009F54D4"/>
    <w:rsid w:val="009F5E5E"/>
    <w:rsid w:val="009F6708"/>
    <w:rsid w:val="00A00DFD"/>
    <w:rsid w:val="00A011DD"/>
    <w:rsid w:val="00A01819"/>
    <w:rsid w:val="00A07345"/>
    <w:rsid w:val="00A07B8A"/>
    <w:rsid w:val="00A07B90"/>
    <w:rsid w:val="00A10366"/>
    <w:rsid w:val="00A10D95"/>
    <w:rsid w:val="00A118FE"/>
    <w:rsid w:val="00A11AF1"/>
    <w:rsid w:val="00A11CFD"/>
    <w:rsid w:val="00A12833"/>
    <w:rsid w:val="00A13D2A"/>
    <w:rsid w:val="00A14C07"/>
    <w:rsid w:val="00A1623B"/>
    <w:rsid w:val="00A16B96"/>
    <w:rsid w:val="00A17021"/>
    <w:rsid w:val="00A17859"/>
    <w:rsid w:val="00A17A67"/>
    <w:rsid w:val="00A17DAB"/>
    <w:rsid w:val="00A230D8"/>
    <w:rsid w:val="00A2323D"/>
    <w:rsid w:val="00A23BBC"/>
    <w:rsid w:val="00A24CEB"/>
    <w:rsid w:val="00A259B3"/>
    <w:rsid w:val="00A260B9"/>
    <w:rsid w:val="00A262E0"/>
    <w:rsid w:val="00A26940"/>
    <w:rsid w:val="00A26D4C"/>
    <w:rsid w:val="00A31816"/>
    <w:rsid w:val="00A3192D"/>
    <w:rsid w:val="00A31DA5"/>
    <w:rsid w:val="00A323E6"/>
    <w:rsid w:val="00A34A56"/>
    <w:rsid w:val="00A34EAF"/>
    <w:rsid w:val="00A35F04"/>
    <w:rsid w:val="00A36025"/>
    <w:rsid w:val="00A36508"/>
    <w:rsid w:val="00A36D6C"/>
    <w:rsid w:val="00A403C0"/>
    <w:rsid w:val="00A4063F"/>
    <w:rsid w:val="00A41B61"/>
    <w:rsid w:val="00A43D62"/>
    <w:rsid w:val="00A443F5"/>
    <w:rsid w:val="00A4461C"/>
    <w:rsid w:val="00A44735"/>
    <w:rsid w:val="00A44772"/>
    <w:rsid w:val="00A46DFA"/>
    <w:rsid w:val="00A47FB4"/>
    <w:rsid w:val="00A5052F"/>
    <w:rsid w:val="00A5077B"/>
    <w:rsid w:val="00A52178"/>
    <w:rsid w:val="00A5415E"/>
    <w:rsid w:val="00A549B4"/>
    <w:rsid w:val="00A54B73"/>
    <w:rsid w:val="00A60D87"/>
    <w:rsid w:val="00A610D6"/>
    <w:rsid w:val="00A617BA"/>
    <w:rsid w:val="00A61EDF"/>
    <w:rsid w:val="00A630D4"/>
    <w:rsid w:val="00A640BC"/>
    <w:rsid w:val="00A64683"/>
    <w:rsid w:val="00A67951"/>
    <w:rsid w:val="00A714E6"/>
    <w:rsid w:val="00A7425A"/>
    <w:rsid w:val="00A76903"/>
    <w:rsid w:val="00A769DA"/>
    <w:rsid w:val="00A7766B"/>
    <w:rsid w:val="00A80F5B"/>
    <w:rsid w:val="00A82C80"/>
    <w:rsid w:val="00A835BE"/>
    <w:rsid w:val="00A839D1"/>
    <w:rsid w:val="00A83C22"/>
    <w:rsid w:val="00A83DB0"/>
    <w:rsid w:val="00A85462"/>
    <w:rsid w:val="00A859C3"/>
    <w:rsid w:val="00A8624C"/>
    <w:rsid w:val="00A8627A"/>
    <w:rsid w:val="00A863D5"/>
    <w:rsid w:val="00A86429"/>
    <w:rsid w:val="00A87A76"/>
    <w:rsid w:val="00A9230B"/>
    <w:rsid w:val="00A92D02"/>
    <w:rsid w:val="00A93C71"/>
    <w:rsid w:val="00A93D4E"/>
    <w:rsid w:val="00A94743"/>
    <w:rsid w:val="00A9520A"/>
    <w:rsid w:val="00A95C5B"/>
    <w:rsid w:val="00A96692"/>
    <w:rsid w:val="00A97D29"/>
    <w:rsid w:val="00AA18F1"/>
    <w:rsid w:val="00AA265B"/>
    <w:rsid w:val="00AA3B69"/>
    <w:rsid w:val="00AA456B"/>
    <w:rsid w:val="00AA7449"/>
    <w:rsid w:val="00AA7781"/>
    <w:rsid w:val="00AB0E08"/>
    <w:rsid w:val="00AB1FCF"/>
    <w:rsid w:val="00AB2096"/>
    <w:rsid w:val="00AB25BD"/>
    <w:rsid w:val="00AB2F7E"/>
    <w:rsid w:val="00AB4E99"/>
    <w:rsid w:val="00AB61CE"/>
    <w:rsid w:val="00AB6FD9"/>
    <w:rsid w:val="00AB7FC4"/>
    <w:rsid w:val="00AC0A1C"/>
    <w:rsid w:val="00AC0D7A"/>
    <w:rsid w:val="00AC20C7"/>
    <w:rsid w:val="00AC333E"/>
    <w:rsid w:val="00AC3503"/>
    <w:rsid w:val="00AC5257"/>
    <w:rsid w:val="00AD0D71"/>
    <w:rsid w:val="00AD155C"/>
    <w:rsid w:val="00AD238C"/>
    <w:rsid w:val="00AD3076"/>
    <w:rsid w:val="00AD4458"/>
    <w:rsid w:val="00AD5410"/>
    <w:rsid w:val="00AD6AFB"/>
    <w:rsid w:val="00AD6E7B"/>
    <w:rsid w:val="00AD6E97"/>
    <w:rsid w:val="00AD73C0"/>
    <w:rsid w:val="00AE0501"/>
    <w:rsid w:val="00AE1D5F"/>
    <w:rsid w:val="00AE2920"/>
    <w:rsid w:val="00AE2FB1"/>
    <w:rsid w:val="00AE34F8"/>
    <w:rsid w:val="00AE38B7"/>
    <w:rsid w:val="00AE3901"/>
    <w:rsid w:val="00AE5E63"/>
    <w:rsid w:val="00AE6416"/>
    <w:rsid w:val="00AE66C4"/>
    <w:rsid w:val="00AE676A"/>
    <w:rsid w:val="00AE6AAE"/>
    <w:rsid w:val="00AE6C69"/>
    <w:rsid w:val="00AE7E9D"/>
    <w:rsid w:val="00AF09E5"/>
    <w:rsid w:val="00AF1CFD"/>
    <w:rsid w:val="00AF21F2"/>
    <w:rsid w:val="00AF2A56"/>
    <w:rsid w:val="00AF2ECE"/>
    <w:rsid w:val="00AF3649"/>
    <w:rsid w:val="00AF45B8"/>
    <w:rsid w:val="00AF52C3"/>
    <w:rsid w:val="00AF57C2"/>
    <w:rsid w:val="00AF59DC"/>
    <w:rsid w:val="00AF5F4A"/>
    <w:rsid w:val="00AF6649"/>
    <w:rsid w:val="00AF68A0"/>
    <w:rsid w:val="00B01450"/>
    <w:rsid w:val="00B0183C"/>
    <w:rsid w:val="00B01C7D"/>
    <w:rsid w:val="00B01E7E"/>
    <w:rsid w:val="00B0285E"/>
    <w:rsid w:val="00B02A12"/>
    <w:rsid w:val="00B02D71"/>
    <w:rsid w:val="00B048E7"/>
    <w:rsid w:val="00B05685"/>
    <w:rsid w:val="00B058DD"/>
    <w:rsid w:val="00B0726C"/>
    <w:rsid w:val="00B073D3"/>
    <w:rsid w:val="00B11448"/>
    <w:rsid w:val="00B11555"/>
    <w:rsid w:val="00B121D0"/>
    <w:rsid w:val="00B122E4"/>
    <w:rsid w:val="00B12813"/>
    <w:rsid w:val="00B12C60"/>
    <w:rsid w:val="00B14157"/>
    <w:rsid w:val="00B14C8D"/>
    <w:rsid w:val="00B15729"/>
    <w:rsid w:val="00B15A5E"/>
    <w:rsid w:val="00B1652F"/>
    <w:rsid w:val="00B2028E"/>
    <w:rsid w:val="00B20D86"/>
    <w:rsid w:val="00B2288B"/>
    <w:rsid w:val="00B2293D"/>
    <w:rsid w:val="00B237C5"/>
    <w:rsid w:val="00B24933"/>
    <w:rsid w:val="00B24A99"/>
    <w:rsid w:val="00B24E7F"/>
    <w:rsid w:val="00B25481"/>
    <w:rsid w:val="00B27D8A"/>
    <w:rsid w:val="00B301AB"/>
    <w:rsid w:val="00B309C5"/>
    <w:rsid w:val="00B30B78"/>
    <w:rsid w:val="00B30CC6"/>
    <w:rsid w:val="00B337E6"/>
    <w:rsid w:val="00B33AC3"/>
    <w:rsid w:val="00B341DE"/>
    <w:rsid w:val="00B349AC"/>
    <w:rsid w:val="00B3522B"/>
    <w:rsid w:val="00B35318"/>
    <w:rsid w:val="00B35854"/>
    <w:rsid w:val="00B35A67"/>
    <w:rsid w:val="00B375E6"/>
    <w:rsid w:val="00B3766D"/>
    <w:rsid w:val="00B41288"/>
    <w:rsid w:val="00B42E77"/>
    <w:rsid w:val="00B43F86"/>
    <w:rsid w:val="00B44380"/>
    <w:rsid w:val="00B449E6"/>
    <w:rsid w:val="00B462AB"/>
    <w:rsid w:val="00B46B4F"/>
    <w:rsid w:val="00B46D3B"/>
    <w:rsid w:val="00B478E7"/>
    <w:rsid w:val="00B50746"/>
    <w:rsid w:val="00B51122"/>
    <w:rsid w:val="00B51CD3"/>
    <w:rsid w:val="00B538C7"/>
    <w:rsid w:val="00B54788"/>
    <w:rsid w:val="00B54C07"/>
    <w:rsid w:val="00B550CD"/>
    <w:rsid w:val="00B55733"/>
    <w:rsid w:val="00B558C5"/>
    <w:rsid w:val="00B55F22"/>
    <w:rsid w:val="00B55FD2"/>
    <w:rsid w:val="00B56A9B"/>
    <w:rsid w:val="00B56B8C"/>
    <w:rsid w:val="00B56D4F"/>
    <w:rsid w:val="00B57DCB"/>
    <w:rsid w:val="00B6033B"/>
    <w:rsid w:val="00B60CFC"/>
    <w:rsid w:val="00B6136C"/>
    <w:rsid w:val="00B61B0F"/>
    <w:rsid w:val="00B62DFC"/>
    <w:rsid w:val="00B63865"/>
    <w:rsid w:val="00B638AF"/>
    <w:rsid w:val="00B65649"/>
    <w:rsid w:val="00B65EBD"/>
    <w:rsid w:val="00B6718F"/>
    <w:rsid w:val="00B672F2"/>
    <w:rsid w:val="00B70A96"/>
    <w:rsid w:val="00B72C57"/>
    <w:rsid w:val="00B73F35"/>
    <w:rsid w:val="00B74239"/>
    <w:rsid w:val="00B74998"/>
    <w:rsid w:val="00B75269"/>
    <w:rsid w:val="00B756D1"/>
    <w:rsid w:val="00B779C0"/>
    <w:rsid w:val="00B809A6"/>
    <w:rsid w:val="00B84360"/>
    <w:rsid w:val="00B85475"/>
    <w:rsid w:val="00B85DCE"/>
    <w:rsid w:val="00B909FE"/>
    <w:rsid w:val="00B90B6C"/>
    <w:rsid w:val="00B91C78"/>
    <w:rsid w:val="00B91D55"/>
    <w:rsid w:val="00B92544"/>
    <w:rsid w:val="00B925E7"/>
    <w:rsid w:val="00B92E8B"/>
    <w:rsid w:val="00B94D4D"/>
    <w:rsid w:val="00B95117"/>
    <w:rsid w:val="00B967E3"/>
    <w:rsid w:val="00BA0A1A"/>
    <w:rsid w:val="00BA1546"/>
    <w:rsid w:val="00BA159F"/>
    <w:rsid w:val="00BA31CD"/>
    <w:rsid w:val="00BA59BC"/>
    <w:rsid w:val="00BA71F1"/>
    <w:rsid w:val="00BA7EF0"/>
    <w:rsid w:val="00BB0917"/>
    <w:rsid w:val="00BB4DA0"/>
    <w:rsid w:val="00BB5707"/>
    <w:rsid w:val="00BB71E0"/>
    <w:rsid w:val="00BB7ABB"/>
    <w:rsid w:val="00BC25A2"/>
    <w:rsid w:val="00BC383C"/>
    <w:rsid w:val="00BC427B"/>
    <w:rsid w:val="00BC44D8"/>
    <w:rsid w:val="00BC44DB"/>
    <w:rsid w:val="00BC489E"/>
    <w:rsid w:val="00BC4EE1"/>
    <w:rsid w:val="00BC5809"/>
    <w:rsid w:val="00BC5CF9"/>
    <w:rsid w:val="00BD2014"/>
    <w:rsid w:val="00BD2B0F"/>
    <w:rsid w:val="00BD39C9"/>
    <w:rsid w:val="00BD42F2"/>
    <w:rsid w:val="00BD4718"/>
    <w:rsid w:val="00BD4E49"/>
    <w:rsid w:val="00BE0B9B"/>
    <w:rsid w:val="00BE12C3"/>
    <w:rsid w:val="00BE2549"/>
    <w:rsid w:val="00BE5BA8"/>
    <w:rsid w:val="00BE6126"/>
    <w:rsid w:val="00BE6189"/>
    <w:rsid w:val="00BE665A"/>
    <w:rsid w:val="00BE6958"/>
    <w:rsid w:val="00BE7BFA"/>
    <w:rsid w:val="00BF0756"/>
    <w:rsid w:val="00BF2D6A"/>
    <w:rsid w:val="00BF3F34"/>
    <w:rsid w:val="00BF524C"/>
    <w:rsid w:val="00BF5655"/>
    <w:rsid w:val="00BF5DE0"/>
    <w:rsid w:val="00C01394"/>
    <w:rsid w:val="00C01532"/>
    <w:rsid w:val="00C01867"/>
    <w:rsid w:val="00C02769"/>
    <w:rsid w:val="00C030AD"/>
    <w:rsid w:val="00C033F2"/>
    <w:rsid w:val="00C0594A"/>
    <w:rsid w:val="00C0721B"/>
    <w:rsid w:val="00C0754F"/>
    <w:rsid w:val="00C07714"/>
    <w:rsid w:val="00C10038"/>
    <w:rsid w:val="00C10E8F"/>
    <w:rsid w:val="00C112C1"/>
    <w:rsid w:val="00C117D6"/>
    <w:rsid w:val="00C12A72"/>
    <w:rsid w:val="00C13BFF"/>
    <w:rsid w:val="00C14D54"/>
    <w:rsid w:val="00C15E4A"/>
    <w:rsid w:val="00C15E85"/>
    <w:rsid w:val="00C16DA4"/>
    <w:rsid w:val="00C17565"/>
    <w:rsid w:val="00C2011F"/>
    <w:rsid w:val="00C20328"/>
    <w:rsid w:val="00C22374"/>
    <w:rsid w:val="00C227F5"/>
    <w:rsid w:val="00C22CB7"/>
    <w:rsid w:val="00C24EF7"/>
    <w:rsid w:val="00C26C16"/>
    <w:rsid w:val="00C30A84"/>
    <w:rsid w:val="00C31969"/>
    <w:rsid w:val="00C321BC"/>
    <w:rsid w:val="00C33CD8"/>
    <w:rsid w:val="00C34132"/>
    <w:rsid w:val="00C34DB6"/>
    <w:rsid w:val="00C3678E"/>
    <w:rsid w:val="00C36A29"/>
    <w:rsid w:val="00C3761A"/>
    <w:rsid w:val="00C42C53"/>
    <w:rsid w:val="00C43F9F"/>
    <w:rsid w:val="00C449F1"/>
    <w:rsid w:val="00C450B5"/>
    <w:rsid w:val="00C45506"/>
    <w:rsid w:val="00C463FF"/>
    <w:rsid w:val="00C473AE"/>
    <w:rsid w:val="00C5037F"/>
    <w:rsid w:val="00C51406"/>
    <w:rsid w:val="00C519AA"/>
    <w:rsid w:val="00C51AB3"/>
    <w:rsid w:val="00C522BB"/>
    <w:rsid w:val="00C53030"/>
    <w:rsid w:val="00C539C3"/>
    <w:rsid w:val="00C54C8A"/>
    <w:rsid w:val="00C56FCB"/>
    <w:rsid w:val="00C6059B"/>
    <w:rsid w:val="00C60E2B"/>
    <w:rsid w:val="00C61C73"/>
    <w:rsid w:val="00C61E96"/>
    <w:rsid w:val="00C6201C"/>
    <w:rsid w:val="00C622E9"/>
    <w:rsid w:val="00C62464"/>
    <w:rsid w:val="00C6374C"/>
    <w:rsid w:val="00C63BCE"/>
    <w:rsid w:val="00C64336"/>
    <w:rsid w:val="00C6447D"/>
    <w:rsid w:val="00C64F45"/>
    <w:rsid w:val="00C664DA"/>
    <w:rsid w:val="00C7514B"/>
    <w:rsid w:val="00C777F9"/>
    <w:rsid w:val="00C7795F"/>
    <w:rsid w:val="00C823E7"/>
    <w:rsid w:val="00C829B7"/>
    <w:rsid w:val="00C8356E"/>
    <w:rsid w:val="00C8367E"/>
    <w:rsid w:val="00C839B1"/>
    <w:rsid w:val="00C840A5"/>
    <w:rsid w:val="00C8461B"/>
    <w:rsid w:val="00C8543F"/>
    <w:rsid w:val="00C8652D"/>
    <w:rsid w:val="00C866F1"/>
    <w:rsid w:val="00C8706B"/>
    <w:rsid w:val="00C87AD5"/>
    <w:rsid w:val="00C9075B"/>
    <w:rsid w:val="00C926F4"/>
    <w:rsid w:val="00C92FC8"/>
    <w:rsid w:val="00C9323A"/>
    <w:rsid w:val="00C93BB8"/>
    <w:rsid w:val="00C9468A"/>
    <w:rsid w:val="00C94F2B"/>
    <w:rsid w:val="00C960B2"/>
    <w:rsid w:val="00C963E4"/>
    <w:rsid w:val="00C971DA"/>
    <w:rsid w:val="00CA02DB"/>
    <w:rsid w:val="00CA0DB4"/>
    <w:rsid w:val="00CA1160"/>
    <w:rsid w:val="00CA18E7"/>
    <w:rsid w:val="00CA3308"/>
    <w:rsid w:val="00CA384D"/>
    <w:rsid w:val="00CA4468"/>
    <w:rsid w:val="00CA55B0"/>
    <w:rsid w:val="00CA5679"/>
    <w:rsid w:val="00CA69C6"/>
    <w:rsid w:val="00CB01EA"/>
    <w:rsid w:val="00CB051B"/>
    <w:rsid w:val="00CB1A06"/>
    <w:rsid w:val="00CB275F"/>
    <w:rsid w:val="00CB2BDF"/>
    <w:rsid w:val="00CB5613"/>
    <w:rsid w:val="00CB6AE0"/>
    <w:rsid w:val="00CB6CC4"/>
    <w:rsid w:val="00CB7D07"/>
    <w:rsid w:val="00CB7EA9"/>
    <w:rsid w:val="00CC0595"/>
    <w:rsid w:val="00CC1413"/>
    <w:rsid w:val="00CC2510"/>
    <w:rsid w:val="00CC2784"/>
    <w:rsid w:val="00CC3347"/>
    <w:rsid w:val="00CC377B"/>
    <w:rsid w:val="00CC54DE"/>
    <w:rsid w:val="00CD172D"/>
    <w:rsid w:val="00CD27F7"/>
    <w:rsid w:val="00CD2A0A"/>
    <w:rsid w:val="00CD3254"/>
    <w:rsid w:val="00CD3485"/>
    <w:rsid w:val="00CD3538"/>
    <w:rsid w:val="00CD3857"/>
    <w:rsid w:val="00CD3978"/>
    <w:rsid w:val="00CD5E6E"/>
    <w:rsid w:val="00CD6683"/>
    <w:rsid w:val="00CD6B33"/>
    <w:rsid w:val="00CE24E3"/>
    <w:rsid w:val="00CE40DC"/>
    <w:rsid w:val="00CE4DE9"/>
    <w:rsid w:val="00CE5B54"/>
    <w:rsid w:val="00CE5BAE"/>
    <w:rsid w:val="00CE5DE4"/>
    <w:rsid w:val="00CE5FD7"/>
    <w:rsid w:val="00CF0044"/>
    <w:rsid w:val="00CF146B"/>
    <w:rsid w:val="00CF2C46"/>
    <w:rsid w:val="00CF3D10"/>
    <w:rsid w:val="00CF4C38"/>
    <w:rsid w:val="00CF6331"/>
    <w:rsid w:val="00D01439"/>
    <w:rsid w:val="00D0180F"/>
    <w:rsid w:val="00D01964"/>
    <w:rsid w:val="00D0256B"/>
    <w:rsid w:val="00D033C7"/>
    <w:rsid w:val="00D045DB"/>
    <w:rsid w:val="00D049DF"/>
    <w:rsid w:val="00D04D05"/>
    <w:rsid w:val="00D053AD"/>
    <w:rsid w:val="00D05889"/>
    <w:rsid w:val="00D073C8"/>
    <w:rsid w:val="00D07876"/>
    <w:rsid w:val="00D07E5B"/>
    <w:rsid w:val="00D10E16"/>
    <w:rsid w:val="00D123A2"/>
    <w:rsid w:val="00D1297F"/>
    <w:rsid w:val="00D14602"/>
    <w:rsid w:val="00D14AD7"/>
    <w:rsid w:val="00D14C54"/>
    <w:rsid w:val="00D16295"/>
    <w:rsid w:val="00D170EF"/>
    <w:rsid w:val="00D17851"/>
    <w:rsid w:val="00D20977"/>
    <w:rsid w:val="00D229B1"/>
    <w:rsid w:val="00D24715"/>
    <w:rsid w:val="00D24B96"/>
    <w:rsid w:val="00D25068"/>
    <w:rsid w:val="00D25179"/>
    <w:rsid w:val="00D2547C"/>
    <w:rsid w:val="00D2630D"/>
    <w:rsid w:val="00D266ED"/>
    <w:rsid w:val="00D278D2"/>
    <w:rsid w:val="00D30A59"/>
    <w:rsid w:val="00D30BB8"/>
    <w:rsid w:val="00D320AF"/>
    <w:rsid w:val="00D321A7"/>
    <w:rsid w:val="00D32668"/>
    <w:rsid w:val="00D350DC"/>
    <w:rsid w:val="00D354C8"/>
    <w:rsid w:val="00D35677"/>
    <w:rsid w:val="00D374FA"/>
    <w:rsid w:val="00D37E8F"/>
    <w:rsid w:val="00D4004A"/>
    <w:rsid w:val="00D40BBD"/>
    <w:rsid w:val="00D40E1F"/>
    <w:rsid w:val="00D41216"/>
    <w:rsid w:val="00D41358"/>
    <w:rsid w:val="00D41814"/>
    <w:rsid w:val="00D419FB"/>
    <w:rsid w:val="00D41B67"/>
    <w:rsid w:val="00D420C3"/>
    <w:rsid w:val="00D4279F"/>
    <w:rsid w:val="00D42970"/>
    <w:rsid w:val="00D4365A"/>
    <w:rsid w:val="00D439F4"/>
    <w:rsid w:val="00D458A7"/>
    <w:rsid w:val="00D46469"/>
    <w:rsid w:val="00D464DF"/>
    <w:rsid w:val="00D464E9"/>
    <w:rsid w:val="00D466A2"/>
    <w:rsid w:val="00D47F9B"/>
    <w:rsid w:val="00D50CAB"/>
    <w:rsid w:val="00D50F9C"/>
    <w:rsid w:val="00D52742"/>
    <w:rsid w:val="00D5312A"/>
    <w:rsid w:val="00D54B29"/>
    <w:rsid w:val="00D54B95"/>
    <w:rsid w:val="00D54EFA"/>
    <w:rsid w:val="00D5537F"/>
    <w:rsid w:val="00D55EB9"/>
    <w:rsid w:val="00D56F4A"/>
    <w:rsid w:val="00D57073"/>
    <w:rsid w:val="00D577CF"/>
    <w:rsid w:val="00D57E73"/>
    <w:rsid w:val="00D60BAB"/>
    <w:rsid w:val="00D6171B"/>
    <w:rsid w:val="00D61CFD"/>
    <w:rsid w:val="00D62509"/>
    <w:rsid w:val="00D635DE"/>
    <w:rsid w:val="00D63605"/>
    <w:rsid w:val="00D63F7D"/>
    <w:rsid w:val="00D656B6"/>
    <w:rsid w:val="00D658EE"/>
    <w:rsid w:val="00D65DE7"/>
    <w:rsid w:val="00D65E42"/>
    <w:rsid w:val="00D65FD2"/>
    <w:rsid w:val="00D66E5B"/>
    <w:rsid w:val="00D6799C"/>
    <w:rsid w:val="00D67A4C"/>
    <w:rsid w:val="00D67B28"/>
    <w:rsid w:val="00D7041D"/>
    <w:rsid w:val="00D70A5A"/>
    <w:rsid w:val="00D70FF6"/>
    <w:rsid w:val="00D710F2"/>
    <w:rsid w:val="00D72080"/>
    <w:rsid w:val="00D7344D"/>
    <w:rsid w:val="00D73E85"/>
    <w:rsid w:val="00D74DC3"/>
    <w:rsid w:val="00D75D72"/>
    <w:rsid w:val="00D76070"/>
    <w:rsid w:val="00D766CA"/>
    <w:rsid w:val="00D76749"/>
    <w:rsid w:val="00D77095"/>
    <w:rsid w:val="00D77A2D"/>
    <w:rsid w:val="00D77BFF"/>
    <w:rsid w:val="00D822E4"/>
    <w:rsid w:val="00D82440"/>
    <w:rsid w:val="00D830DD"/>
    <w:rsid w:val="00D83489"/>
    <w:rsid w:val="00D835E0"/>
    <w:rsid w:val="00D84267"/>
    <w:rsid w:val="00D84BA9"/>
    <w:rsid w:val="00D8530F"/>
    <w:rsid w:val="00D8693B"/>
    <w:rsid w:val="00D86FAA"/>
    <w:rsid w:val="00D87CE7"/>
    <w:rsid w:val="00D90E75"/>
    <w:rsid w:val="00D926D4"/>
    <w:rsid w:val="00D931DE"/>
    <w:rsid w:val="00D94861"/>
    <w:rsid w:val="00D96171"/>
    <w:rsid w:val="00D9783E"/>
    <w:rsid w:val="00D97D1D"/>
    <w:rsid w:val="00DA0D95"/>
    <w:rsid w:val="00DA3DDE"/>
    <w:rsid w:val="00DA546C"/>
    <w:rsid w:val="00DA5D13"/>
    <w:rsid w:val="00DA70AB"/>
    <w:rsid w:val="00DA7CF8"/>
    <w:rsid w:val="00DB0431"/>
    <w:rsid w:val="00DB0C1E"/>
    <w:rsid w:val="00DB114B"/>
    <w:rsid w:val="00DB146C"/>
    <w:rsid w:val="00DB1AC6"/>
    <w:rsid w:val="00DB217C"/>
    <w:rsid w:val="00DB2D30"/>
    <w:rsid w:val="00DB4FFB"/>
    <w:rsid w:val="00DB5B88"/>
    <w:rsid w:val="00DB5BD4"/>
    <w:rsid w:val="00DC1439"/>
    <w:rsid w:val="00DC4DCA"/>
    <w:rsid w:val="00DC5307"/>
    <w:rsid w:val="00DC5B6B"/>
    <w:rsid w:val="00DC6989"/>
    <w:rsid w:val="00DC6B24"/>
    <w:rsid w:val="00DC715C"/>
    <w:rsid w:val="00DC7D26"/>
    <w:rsid w:val="00DD144B"/>
    <w:rsid w:val="00DD1748"/>
    <w:rsid w:val="00DD266D"/>
    <w:rsid w:val="00DD2826"/>
    <w:rsid w:val="00DD3908"/>
    <w:rsid w:val="00DD400E"/>
    <w:rsid w:val="00DD4177"/>
    <w:rsid w:val="00DD4507"/>
    <w:rsid w:val="00DD52DD"/>
    <w:rsid w:val="00DD54D2"/>
    <w:rsid w:val="00DD5CA5"/>
    <w:rsid w:val="00DD699E"/>
    <w:rsid w:val="00DD6E3B"/>
    <w:rsid w:val="00DD6FC0"/>
    <w:rsid w:val="00DD721B"/>
    <w:rsid w:val="00DE0142"/>
    <w:rsid w:val="00DE014C"/>
    <w:rsid w:val="00DE39CE"/>
    <w:rsid w:val="00DE40B6"/>
    <w:rsid w:val="00DE562C"/>
    <w:rsid w:val="00DE6866"/>
    <w:rsid w:val="00DF1BB5"/>
    <w:rsid w:val="00DF20C1"/>
    <w:rsid w:val="00DF2AA6"/>
    <w:rsid w:val="00DF3740"/>
    <w:rsid w:val="00DF3C1C"/>
    <w:rsid w:val="00DF4D76"/>
    <w:rsid w:val="00DF6355"/>
    <w:rsid w:val="00DF7100"/>
    <w:rsid w:val="00E009EC"/>
    <w:rsid w:val="00E00AB0"/>
    <w:rsid w:val="00E02813"/>
    <w:rsid w:val="00E04D3E"/>
    <w:rsid w:val="00E05665"/>
    <w:rsid w:val="00E066D9"/>
    <w:rsid w:val="00E079B5"/>
    <w:rsid w:val="00E07BC7"/>
    <w:rsid w:val="00E10B1A"/>
    <w:rsid w:val="00E11157"/>
    <w:rsid w:val="00E11361"/>
    <w:rsid w:val="00E115DC"/>
    <w:rsid w:val="00E126E2"/>
    <w:rsid w:val="00E128C6"/>
    <w:rsid w:val="00E13AD8"/>
    <w:rsid w:val="00E13E85"/>
    <w:rsid w:val="00E14486"/>
    <w:rsid w:val="00E15190"/>
    <w:rsid w:val="00E1591E"/>
    <w:rsid w:val="00E15B5C"/>
    <w:rsid w:val="00E175AC"/>
    <w:rsid w:val="00E20AF9"/>
    <w:rsid w:val="00E21B23"/>
    <w:rsid w:val="00E221FF"/>
    <w:rsid w:val="00E22AD0"/>
    <w:rsid w:val="00E234B1"/>
    <w:rsid w:val="00E23B7D"/>
    <w:rsid w:val="00E24B42"/>
    <w:rsid w:val="00E25262"/>
    <w:rsid w:val="00E2753F"/>
    <w:rsid w:val="00E27A3B"/>
    <w:rsid w:val="00E315D6"/>
    <w:rsid w:val="00E31888"/>
    <w:rsid w:val="00E31DF9"/>
    <w:rsid w:val="00E34EA0"/>
    <w:rsid w:val="00E355F3"/>
    <w:rsid w:val="00E35DEC"/>
    <w:rsid w:val="00E35FEE"/>
    <w:rsid w:val="00E37368"/>
    <w:rsid w:val="00E42EC1"/>
    <w:rsid w:val="00E43109"/>
    <w:rsid w:val="00E431A8"/>
    <w:rsid w:val="00E43BEC"/>
    <w:rsid w:val="00E43DAD"/>
    <w:rsid w:val="00E4409F"/>
    <w:rsid w:val="00E447C0"/>
    <w:rsid w:val="00E453E3"/>
    <w:rsid w:val="00E45F89"/>
    <w:rsid w:val="00E460FF"/>
    <w:rsid w:val="00E4625A"/>
    <w:rsid w:val="00E462BB"/>
    <w:rsid w:val="00E46475"/>
    <w:rsid w:val="00E501AF"/>
    <w:rsid w:val="00E5165C"/>
    <w:rsid w:val="00E532C8"/>
    <w:rsid w:val="00E55221"/>
    <w:rsid w:val="00E558CD"/>
    <w:rsid w:val="00E55E31"/>
    <w:rsid w:val="00E56306"/>
    <w:rsid w:val="00E5722A"/>
    <w:rsid w:val="00E57B6F"/>
    <w:rsid w:val="00E60DAE"/>
    <w:rsid w:val="00E60E6C"/>
    <w:rsid w:val="00E61148"/>
    <w:rsid w:val="00E62354"/>
    <w:rsid w:val="00E6283C"/>
    <w:rsid w:val="00E63F43"/>
    <w:rsid w:val="00E66635"/>
    <w:rsid w:val="00E66F71"/>
    <w:rsid w:val="00E70E90"/>
    <w:rsid w:val="00E72702"/>
    <w:rsid w:val="00E7330C"/>
    <w:rsid w:val="00E806E4"/>
    <w:rsid w:val="00E81224"/>
    <w:rsid w:val="00E81720"/>
    <w:rsid w:val="00E81DF0"/>
    <w:rsid w:val="00E834AA"/>
    <w:rsid w:val="00E83FC5"/>
    <w:rsid w:val="00E8423F"/>
    <w:rsid w:val="00E84C0B"/>
    <w:rsid w:val="00E85074"/>
    <w:rsid w:val="00E85784"/>
    <w:rsid w:val="00E907BE"/>
    <w:rsid w:val="00E918A8"/>
    <w:rsid w:val="00E93510"/>
    <w:rsid w:val="00E9638C"/>
    <w:rsid w:val="00E970E3"/>
    <w:rsid w:val="00EA0415"/>
    <w:rsid w:val="00EA1473"/>
    <w:rsid w:val="00EA1CD3"/>
    <w:rsid w:val="00EA201C"/>
    <w:rsid w:val="00EA2508"/>
    <w:rsid w:val="00EA281B"/>
    <w:rsid w:val="00EA3E57"/>
    <w:rsid w:val="00EA4BCA"/>
    <w:rsid w:val="00EA4DB5"/>
    <w:rsid w:val="00EA5AB5"/>
    <w:rsid w:val="00EA6360"/>
    <w:rsid w:val="00EA7492"/>
    <w:rsid w:val="00EA7B36"/>
    <w:rsid w:val="00EB0413"/>
    <w:rsid w:val="00EB075E"/>
    <w:rsid w:val="00EB0F4D"/>
    <w:rsid w:val="00EB2EF0"/>
    <w:rsid w:val="00EB4ADB"/>
    <w:rsid w:val="00EC020D"/>
    <w:rsid w:val="00EC147E"/>
    <w:rsid w:val="00EC1923"/>
    <w:rsid w:val="00EC27A6"/>
    <w:rsid w:val="00EC3C0F"/>
    <w:rsid w:val="00EC59D7"/>
    <w:rsid w:val="00EC67CB"/>
    <w:rsid w:val="00EC7182"/>
    <w:rsid w:val="00EC7387"/>
    <w:rsid w:val="00EC74EF"/>
    <w:rsid w:val="00EC7AA6"/>
    <w:rsid w:val="00ED185E"/>
    <w:rsid w:val="00ED1C4A"/>
    <w:rsid w:val="00ED1C5B"/>
    <w:rsid w:val="00ED1CE4"/>
    <w:rsid w:val="00ED1DD8"/>
    <w:rsid w:val="00ED38CC"/>
    <w:rsid w:val="00ED431D"/>
    <w:rsid w:val="00ED57DC"/>
    <w:rsid w:val="00ED6677"/>
    <w:rsid w:val="00EE05A6"/>
    <w:rsid w:val="00EE0C00"/>
    <w:rsid w:val="00EE1140"/>
    <w:rsid w:val="00EE1890"/>
    <w:rsid w:val="00EE2551"/>
    <w:rsid w:val="00EE40EB"/>
    <w:rsid w:val="00EE42DD"/>
    <w:rsid w:val="00EE4AE5"/>
    <w:rsid w:val="00EE514A"/>
    <w:rsid w:val="00EE574F"/>
    <w:rsid w:val="00EE6CCC"/>
    <w:rsid w:val="00EE77FB"/>
    <w:rsid w:val="00EF08F3"/>
    <w:rsid w:val="00EF0F01"/>
    <w:rsid w:val="00EF209A"/>
    <w:rsid w:val="00EF35D8"/>
    <w:rsid w:val="00EF4652"/>
    <w:rsid w:val="00EF4970"/>
    <w:rsid w:val="00EF4BAA"/>
    <w:rsid w:val="00EF4CFE"/>
    <w:rsid w:val="00EF4ED9"/>
    <w:rsid w:val="00EF521A"/>
    <w:rsid w:val="00EF62B7"/>
    <w:rsid w:val="00EF6B20"/>
    <w:rsid w:val="00F00E4D"/>
    <w:rsid w:val="00F012F1"/>
    <w:rsid w:val="00F013E6"/>
    <w:rsid w:val="00F01DF5"/>
    <w:rsid w:val="00F027B2"/>
    <w:rsid w:val="00F0573E"/>
    <w:rsid w:val="00F06E2B"/>
    <w:rsid w:val="00F07146"/>
    <w:rsid w:val="00F07894"/>
    <w:rsid w:val="00F1027F"/>
    <w:rsid w:val="00F11061"/>
    <w:rsid w:val="00F12502"/>
    <w:rsid w:val="00F14330"/>
    <w:rsid w:val="00F1545B"/>
    <w:rsid w:val="00F17463"/>
    <w:rsid w:val="00F176BB"/>
    <w:rsid w:val="00F177EC"/>
    <w:rsid w:val="00F17DFA"/>
    <w:rsid w:val="00F203DB"/>
    <w:rsid w:val="00F20763"/>
    <w:rsid w:val="00F2161A"/>
    <w:rsid w:val="00F21C18"/>
    <w:rsid w:val="00F23462"/>
    <w:rsid w:val="00F23C15"/>
    <w:rsid w:val="00F24882"/>
    <w:rsid w:val="00F249E7"/>
    <w:rsid w:val="00F253DB"/>
    <w:rsid w:val="00F262BA"/>
    <w:rsid w:val="00F266A4"/>
    <w:rsid w:val="00F267EB"/>
    <w:rsid w:val="00F30865"/>
    <w:rsid w:val="00F318C0"/>
    <w:rsid w:val="00F31975"/>
    <w:rsid w:val="00F32BD6"/>
    <w:rsid w:val="00F34AEE"/>
    <w:rsid w:val="00F356A6"/>
    <w:rsid w:val="00F37153"/>
    <w:rsid w:val="00F375C6"/>
    <w:rsid w:val="00F40FFC"/>
    <w:rsid w:val="00F41539"/>
    <w:rsid w:val="00F42F12"/>
    <w:rsid w:val="00F43535"/>
    <w:rsid w:val="00F44423"/>
    <w:rsid w:val="00F445F5"/>
    <w:rsid w:val="00F44968"/>
    <w:rsid w:val="00F44EB8"/>
    <w:rsid w:val="00F45E5C"/>
    <w:rsid w:val="00F46630"/>
    <w:rsid w:val="00F5038F"/>
    <w:rsid w:val="00F504CE"/>
    <w:rsid w:val="00F52733"/>
    <w:rsid w:val="00F5291D"/>
    <w:rsid w:val="00F52F22"/>
    <w:rsid w:val="00F5335C"/>
    <w:rsid w:val="00F539B4"/>
    <w:rsid w:val="00F5429B"/>
    <w:rsid w:val="00F54EFC"/>
    <w:rsid w:val="00F5511D"/>
    <w:rsid w:val="00F55B9E"/>
    <w:rsid w:val="00F56939"/>
    <w:rsid w:val="00F6112B"/>
    <w:rsid w:val="00F611D1"/>
    <w:rsid w:val="00F61BD1"/>
    <w:rsid w:val="00F6256D"/>
    <w:rsid w:val="00F6265F"/>
    <w:rsid w:val="00F62A21"/>
    <w:rsid w:val="00F62AFB"/>
    <w:rsid w:val="00F62C38"/>
    <w:rsid w:val="00F64071"/>
    <w:rsid w:val="00F64DC1"/>
    <w:rsid w:val="00F67125"/>
    <w:rsid w:val="00F67BF7"/>
    <w:rsid w:val="00F67C47"/>
    <w:rsid w:val="00F71796"/>
    <w:rsid w:val="00F71D8D"/>
    <w:rsid w:val="00F72495"/>
    <w:rsid w:val="00F724D9"/>
    <w:rsid w:val="00F72A89"/>
    <w:rsid w:val="00F739CB"/>
    <w:rsid w:val="00F741FE"/>
    <w:rsid w:val="00F74FDD"/>
    <w:rsid w:val="00F759FE"/>
    <w:rsid w:val="00F75CB8"/>
    <w:rsid w:val="00F76797"/>
    <w:rsid w:val="00F77129"/>
    <w:rsid w:val="00F8030B"/>
    <w:rsid w:val="00F80B27"/>
    <w:rsid w:val="00F81272"/>
    <w:rsid w:val="00F82F2B"/>
    <w:rsid w:val="00F82FF2"/>
    <w:rsid w:val="00F837B1"/>
    <w:rsid w:val="00F83BC0"/>
    <w:rsid w:val="00F85023"/>
    <w:rsid w:val="00F8502A"/>
    <w:rsid w:val="00F85E36"/>
    <w:rsid w:val="00F90989"/>
    <w:rsid w:val="00F90BAF"/>
    <w:rsid w:val="00F93CAE"/>
    <w:rsid w:val="00F93CB7"/>
    <w:rsid w:val="00F93ED2"/>
    <w:rsid w:val="00F944A8"/>
    <w:rsid w:val="00F94EEC"/>
    <w:rsid w:val="00F957E2"/>
    <w:rsid w:val="00F962FB"/>
    <w:rsid w:val="00F96CB2"/>
    <w:rsid w:val="00FA029A"/>
    <w:rsid w:val="00FA0A83"/>
    <w:rsid w:val="00FA0FCC"/>
    <w:rsid w:val="00FA2D6D"/>
    <w:rsid w:val="00FA2EE9"/>
    <w:rsid w:val="00FA4667"/>
    <w:rsid w:val="00FA473C"/>
    <w:rsid w:val="00FB03B4"/>
    <w:rsid w:val="00FB1C00"/>
    <w:rsid w:val="00FB32E8"/>
    <w:rsid w:val="00FB47BA"/>
    <w:rsid w:val="00FB4A6D"/>
    <w:rsid w:val="00FB4CA3"/>
    <w:rsid w:val="00FB52E0"/>
    <w:rsid w:val="00FB5A83"/>
    <w:rsid w:val="00FB5BD4"/>
    <w:rsid w:val="00FB6221"/>
    <w:rsid w:val="00FC0247"/>
    <w:rsid w:val="00FC09EA"/>
    <w:rsid w:val="00FC0C8B"/>
    <w:rsid w:val="00FC2285"/>
    <w:rsid w:val="00FC2D61"/>
    <w:rsid w:val="00FC361E"/>
    <w:rsid w:val="00FC36CE"/>
    <w:rsid w:val="00FC4A4F"/>
    <w:rsid w:val="00FC5E25"/>
    <w:rsid w:val="00FC5F13"/>
    <w:rsid w:val="00FC6097"/>
    <w:rsid w:val="00FC730E"/>
    <w:rsid w:val="00FD03AE"/>
    <w:rsid w:val="00FD0D94"/>
    <w:rsid w:val="00FD24CB"/>
    <w:rsid w:val="00FD2BC8"/>
    <w:rsid w:val="00FD2E6A"/>
    <w:rsid w:val="00FD46E3"/>
    <w:rsid w:val="00FD47FF"/>
    <w:rsid w:val="00FD4E1F"/>
    <w:rsid w:val="00FD5AC0"/>
    <w:rsid w:val="00FD5E00"/>
    <w:rsid w:val="00FE0702"/>
    <w:rsid w:val="00FE0D6D"/>
    <w:rsid w:val="00FE108E"/>
    <w:rsid w:val="00FE2EBD"/>
    <w:rsid w:val="00FE31BA"/>
    <w:rsid w:val="00FE61F1"/>
    <w:rsid w:val="00FE6C20"/>
    <w:rsid w:val="00FE7950"/>
    <w:rsid w:val="00FF020A"/>
    <w:rsid w:val="00FF10C8"/>
    <w:rsid w:val="00FF1430"/>
    <w:rsid w:val="00FF14DD"/>
    <w:rsid w:val="00FF1C89"/>
    <w:rsid w:val="00FF2273"/>
    <w:rsid w:val="00FF2C21"/>
    <w:rsid w:val="00FF3459"/>
    <w:rsid w:val="00FF476C"/>
    <w:rsid w:val="00FF5396"/>
    <w:rsid w:val="00FF5573"/>
    <w:rsid w:val="00FF6570"/>
    <w:rsid w:val="00FF6738"/>
    <w:rsid w:val="00FF68CB"/>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EFD97"/>
  <w15:docId w15:val="{9585AE4E-24F7-47EE-887D-99F0F6443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2E62"/>
    <w:rPr>
      <w:b/>
      <w:bCs/>
    </w:rPr>
  </w:style>
  <w:style w:type="character" w:customStyle="1" w:styleId="Heading3Char">
    <w:name w:val="Heading 3 Char"/>
    <w:basedOn w:val="DefaultParagraphFont"/>
    <w:link w:val="Heading3"/>
    <w:uiPriority w:val="9"/>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def">
    <w:name w:val="def"/>
    <w:basedOn w:val="DefaultParagraphFont"/>
    <w:rsid w:val="00053D4D"/>
  </w:style>
  <w:style w:type="character" w:customStyle="1" w:styleId="cf">
    <w:name w:val="cf"/>
    <w:basedOn w:val="DefaultParagraphFont"/>
    <w:rsid w:val="00053D4D"/>
  </w:style>
  <w:style w:type="character" w:customStyle="1" w:styleId="x">
    <w:name w:val="x"/>
    <w:basedOn w:val="DefaultParagraphFont"/>
    <w:rsid w:val="00053D4D"/>
  </w:style>
  <w:style w:type="character" w:customStyle="1" w:styleId="gloss">
    <w:name w:val="gloss"/>
    <w:basedOn w:val="DefaultParagraphFont"/>
    <w:rsid w:val="00053D4D"/>
  </w:style>
  <w:style w:type="character" w:customStyle="1" w:styleId="anonymous-show">
    <w:name w:val="anonymous-show"/>
    <w:basedOn w:val="DefaultParagraphFont"/>
    <w:rsid w:val="001508A9"/>
  </w:style>
  <w:style w:type="character" w:styleId="UnresolvedMention">
    <w:name w:val="Unresolved Mention"/>
    <w:basedOn w:val="DefaultParagraphFont"/>
    <w:uiPriority w:val="99"/>
    <w:semiHidden/>
    <w:unhideWhenUsed/>
    <w:rsid w:val="0046333B"/>
    <w:rPr>
      <w:color w:val="605E5C"/>
      <w:shd w:val="clear" w:color="auto" w:fill="E1DFDD"/>
    </w:rPr>
  </w:style>
  <w:style w:type="paragraph" w:customStyle="1" w:styleId="paragraph">
    <w:name w:val="paragraph"/>
    <w:basedOn w:val="Normal"/>
    <w:rsid w:val="00EC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27A6"/>
  </w:style>
  <w:style w:type="character" w:customStyle="1" w:styleId="eop">
    <w:name w:val="eop"/>
    <w:basedOn w:val="DefaultParagraphFont"/>
    <w:rsid w:val="00EC27A6"/>
  </w:style>
  <w:style w:type="character" w:styleId="Emphasis">
    <w:name w:val="Emphasis"/>
    <w:basedOn w:val="DefaultParagraphFont"/>
    <w:uiPriority w:val="20"/>
    <w:qFormat/>
    <w:rsid w:val="00F0573E"/>
    <w:rPr>
      <w:i/>
      <w:iCs/>
    </w:rPr>
  </w:style>
  <w:style w:type="paragraph" w:styleId="Revision">
    <w:name w:val="Revision"/>
    <w:hidden/>
    <w:uiPriority w:val="99"/>
    <w:semiHidden/>
    <w:rsid w:val="00EA1C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7043">
      <w:bodyDiv w:val="1"/>
      <w:marLeft w:val="0"/>
      <w:marRight w:val="0"/>
      <w:marTop w:val="0"/>
      <w:marBottom w:val="0"/>
      <w:divBdr>
        <w:top w:val="none" w:sz="0" w:space="0" w:color="auto"/>
        <w:left w:val="none" w:sz="0" w:space="0" w:color="auto"/>
        <w:bottom w:val="none" w:sz="0" w:space="0" w:color="auto"/>
        <w:right w:val="none" w:sz="0" w:space="0" w:color="auto"/>
      </w:divBdr>
    </w:div>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663633">
      <w:bodyDiv w:val="1"/>
      <w:marLeft w:val="0"/>
      <w:marRight w:val="0"/>
      <w:marTop w:val="0"/>
      <w:marBottom w:val="0"/>
      <w:divBdr>
        <w:top w:val="none" w:sz="0" w:space="0" w:color="auto"/>
        <w:left w:val="none" w:sz="0" w:space="0" w:color="auto"/>
        <w:bottom w:val="none" w:sz="0" w:space="0" w:color="auto"/>
        <w:right w:val="none" w:sz="0" w:space="0" w:color="auto"/>
      </w:divBdr>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6211331">
      <w:bodyDiv w:val="1"/>
      <w:marLeft w:val="0"/>
      <w:marRight w:val="0"/>
      <w:marTop w:val="0"/>
      <w:marBottom w:val="0"/>
      <w:divBdr>
        <w:top w:val="none" w:sz="0" w:space="0" w:color="auto"/>
        <w:left w:val="none" w:sz="0" w:space="0" w:color="auto"/>
        <w:bottom w:val="none" w:sz="0" w:space="0" w:color="auto"/>
        <w:right w:val="none" w:sz="0" w:space="0" w:color="auto"/>
      </w:divBdr>
    </w:div>
    <w:div w:id="251403411">
      <w:bodyDiv w:val="1"/>
      <w:marLeft w:val="0"/>
      <w:marRight w:val="0"/>
      <w:marTop w:val="0"/>
      <w:marBottom w:val="0"/>
      <w:divBdr>
        <w:top w:val="none" w:sz="0" w:space="0" w:color="auto"/>
        <w:left w:val="none" w:sz="0" w:space="0" w:color="auto"/>
        <w:bottom w:val="none" w:sz="0" w:space="0" w:color="auto"/>
        <w:right w:val="none" w:sz="0" w:space="0" w:color="auto"/>
      </w:divBdr>
    </w:div>
    <w:div w:id="295649302">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25090356">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81487598">
      <w:bodyDiv w:val="1"/>
      <w:marLeft w:val="0"/>
      <w:marRight w:val="0"/>
      <w:marTop w:val="0"/>
      <w:marBottom w:val="0"/>
      <w:divBdr>
        <w:top w:val="none" w:sz="0" w:space="0" w:color="auto"/>
        <w:left w:val="none" w:sz="0" w:space="0" w:color="auto"/>
        <w:bottom w:val="none" w:sz="0" w:space="0" w:color="auto"/>
        <w:right w:val="none" w:sz="0" w:space="0" w:color="auto"/>
      </w:divBdr>
    </w:div>
    <w:div w:id="386417679">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79350103">
      <w:bodyDiv w:val="1"/>
      <w:marLeft w:val="0"/>
      <w:marRight w:val="0"/>
      <w:marTop w:val="0"/>
      <w:marBottom w:val="0"/>
      <w:divBdr>
        <w:top w:val="none" w:sz="0" w:space="0" w:color="auto"/>
        <w:left w:val="none" w:sz="0" w:space="0" w:color="auto"/>
        <w:bottom w:val="none" w:sz="0" w:space="0" w:color="auto"/>
        <w:right w:val="none" w:sz="0" w:space="0" w:color="auto"/>
      </w:divBdr>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13810662">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51762243">
      <w:bodyDiv w:val="1"/>
      <w:marLeft w:val="0"/>
      <w:marRight w:val="0"/>
      <w:marTop w:val="0"/>
      <w:marBottom w:val="0"/>
      <w:divBdr>
        <w:top w:val="none" w:sz="0" w:space="0" w:color="auto"/>
        <w:left w:val="none" w:sz="0" w:space="0" w:color="auto"/>
        <w:bottom w:val="none" w:sz="0" w:space="0" w:color="auto"/>
        <w:right w:val="none" w:sz="0" w:space="0" w:color="auto"/>
      </w:divBdr>
      <w:divsChild>
        <w:div w:id="284430539">
          <w:marLeft w:val="547"/>
          <w:marRight w:val="0"/>
          <w:marTop w:val="96"/>
          <w:marBottom w:val="0"/>
          <w:divBdr>
            <w:top w:val="none" w:sz="0" w:space="0" w:color="auto"/>
            <w:left w:val="none" w:sz="0" w:space="0" w:color="auto"/>
            <w:bottom w:val="none" w:sz="0" w:space="0" w:color="auto"/>
            <w:right w:val="none" w:sz="0" w:space="0" w:color="auto"/>
          </w:divBdr>
        </w:div>
        <w:div w:id="2024897806">
          <w:marLeft w:val="1166"/>
          <w:marRight w:val="0"/>
          <w:marTop w:val="82"/>
          <w:marBottom w:val="0"/>
          <w:divBdr>
            <w:top w:val="none" w:sz="0" w:space="0" w:color="auto"/>
            <w:left w:val="none" w:sz="0" w:space="0" w:color="auto"/>
            <w:bottom w:val="none" w:sz="0" w:space="0" w:color="auto"/>
            <w:right w:val="none" w:sz="0" w:space="0" w:color="auto"/>
          </w:divBdr>
        </w:div>
        <w:div w:id="724648953">
          <w:marLeft w:val="1166"/>
          <w:marRight w:val="0"/>
          <w:marTop w:val="82"/>
          <w:marBottom w:val="0"/>
          <w:divBdr>
            <w:top w:val="none" w:sz="0" w:space="0" w:color="auto"/>
            <w:left w:val="none" w:sz="0" w:space="0" w:color="auto"/>
            <w:bottom w:val="none" w:sz="0" w:space="0" w:color="auto"/>
            <w:right w:val="none" w:sz="0" w:space="0" w:color="auto"/>
          </w:divBdr>
        </w:div>
        <w:div w:id="1738287383">
          <w:marLeft w:val="1166"/>
          <w:marRight w:val="0"/>
          <w:marTop w:val="82"/>
          <w:marBottom w:val="0"/>
          <w:divBdr>
            <w:top w:val="none" w:sz="0" w:space="0" w:color="auto"/>
            <w:left w:val="none" w:sz="0" w:space="0" w:color="auto"/>
            <w:bottom w:val="none" w:sz="0" w:space="0" w:color="auto"/>
            <w:right w:val="none" w:sz="0" w:space="0" w:color="auto"/>
          </w:divBdr>
        </w:div>
        <w:div w:id="1384403021">
          <w:marLeft w:val="1166"/>
          <w:marRight w:val="0"/>
          <w:marTop w:val="82"/>
          <w:marBottom w:val="0"/>
          <w:divBdr>
            <w:top w:val="none" w:sz="0" w:space="0" w:color="auto"/>
            <w:left w:val="none" w:sz="0" w:space="0" w:color="auto"/>
            <w:bottom w:val="none" w:sz="0" w:space="0" w:color="auto"/>
            <w:right w:val="none" w:sz="0" w:space="0" w:color="auto"/>
          </w:divBdr>
        </w:div>
      </w:divsChild>
    </w:div>
    <w:div w:id="777527596">
      <w:bodyDiv w:val="1"/>
      <w:marLeft w:val="0"/>
      <w:marRight w:val="0"/>
      <w:marTop w:val="0"/>
      <w:marBottom w:val="0"/>
      <w:divBdr>
        <w:top w:val="none" w:sz="0" w:space="0" w:color="auto"/>
        <w:left w:val="none" w:sz="0" w:space="0" w:color="auto"/>
        <w:bottom w:val="none" w:sz="0" w:space="0" w:color="auto"/>
        <w:right w:val="none" w:sz="0" w:space="0" w:color="auto"/>
      </w:divBdr>
    </w:div>
    <w:div w:id="803817075">
      <w:bodyDiv w:val="1"/>
      <w:marLeft w:val="0"/>
      <w:marRight w:val="0"/>
      <w:marTop w:val="0"/>
      <w:marBottom w:val="0"/>
      <w:divBdr>
        <w:top w:val="none" w:sz="0" w:space="0" w:color="auto"/>
        <w:left w:val="none" w:sz="0" w:space="0" w:color="auto"/>
        <w:bottom w:val="none" w:sz="0" w:space="0" w:color="auto"/>
        <w:right w:val="none" w:sz="0" w:space="0" w:color="auto"/>
      </w:divBdr>
    </w:div>
    <w:div w:id="841511437">
      <w:bodyDiv w:val="1"/>
      <w:marLeft w:val="0"/>
      <w:marRight w:val="0"/>
      <w:marTop w:val="0"/>
      <w:marBottom w:val="0"/>
      <w:divBdr>
        <w:top w:val="none" w:sz="0" w:space="0" w:color="auto"/>
        <w:left w:val="none" w:sz="0" w:space="0" w:color="auto"/>
        <w:bottom w:val="none" w:sz="0" w:space="0" w:color="auto"/>
        <w:right w:val="none" w:sz="0" w:space="0" w:color="auto"/>
      </w:divBdr>
    </w:div>
    <w:div w:id="877165738">
      <w:bodyDiv w:val="1"/>
      <w:marLeft w:val="0"/>
      <w:marRight w:val="0"/>
      <w:marTop w:val="0"/>
      <w:marBottom w:val="0"/>
      <w:divBdr>
        <w:top w:val="none" w:sz="0" w:space="0" w:color="auto"/>
        <w:left w:val="none" w:sz="0" w:space="0" w:color="auto"/>
        <w:bottom w:val="none" w:sz="0" w:space="0" w:color="auto"/>
        <w:right w:val="none" w:sz="0" w:space="0" w:color="auto"/>
      </w:divBdr>
      <w:divsChild>
        <w:div w:id="2065373669">
          <w:marLeft w:val="547"/>
          <w:marRight w:val="0"/>
          <w:marTop w:val="115"/>
          <w:marBottom w:val="0"/>
          <w:divBdr>
            <w:top w:val="none" w:sz="0" w:space="0" w:color="auto"/>
            <w:left w:val="none" w:sz="0" w:space="0" w:color="auto"/>
            <w:bottom w:val="none" w:sz="0" w:space="0" w:color="auto"/>
            <w:right w:val="none" w:sz="0" w:space="0" w:color="auto"/>
          </w:divBdr>
        </w:div>
        <w:div w:id="500243674">
          <w:marLeft w:val="547"/>
          <w:marRight w:val="0"/>
          <w:marTop w:val="115"/>
          <w:marBottom w:val="0"/>
          <w:divBdr>
            <w:top w:val="none" w:sz="0" w:space="0" w:color="auto"/>
            <w:left w:val="none" w:sz="0" w:space="0" w:color="auto"/>
            <w:bottom w:val="none" w:sz="0" w:space="0" w:color="auto"/>
            <w:right w:val="none" w:sz="0" w:space="0" w:color="auto"/>
          </w:divBdr>
        </w:div>
        <w:div w:id="1724788140">
          <w:marLeft w:val="547"/>
          <w:marRight w:val="0"/>
          <w:marTop w:val="115"/>
          <w:marBottom w:val="0"/>
          <w:divBdr>
            <w:top w:val="none" w:sz="0" w:space="0" w:color="auto"/>
            <w:left w:val="none" w:sz="0" w:space="0" w:color="auto"/>
            <w:bottom w:val="none" w:sz="0" w:space="0" w:color="auto"/>
            <w:right w:val="none" w:sz="0" w:space="0" w:color="auto"/>
          </w:divBdr>
        </w:div>
      </w:divsChild>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891696671">
      <w:bodyDiv w:val="1"/>
      <w:marLeft w:val="0"/>
      <w:marRight w:val="0"/>
      <w:marTop w:val="0"/>
      <w:marBottom w:val="0"/>
      <w:divBdr>
        <w:top w:val="none" w:sz="0" w:space="0" w:color="auto"/>
        <w:left w:val="none" w:sz="0" w:space="0" w:color="auto"/>
        <w:bottom w:val="none" w:sz="0" w:space="0" w:color="auto"/>
        <w:right w:val="none" w:sz="0" w:space="0" w:color="auto"/>
      </w:divBdr>
      <w:divsChild>
        <w:div w:id="1620143848">
          <w:marLeft w:val="0"/>
          <w:marRight w:val="0"/>
          <w:marTop w:val="0"/>
          <w:marBottom w:val="975"/>
          <w:divBdr>
            <w:top w:val="none" w:sz="0" w:space="0" w:color="auto"/>
            <w:left w:val="none" w:sz="0" w:space="0" w:color="auto"/>
            <w:bottom w:val="none" w:sz="0" w:space="0" w:color="auto"/>
            <w:right w:val="none" w:sz="0" w:space="0" w:color="auto"/>
          </w:divBdr>
          <w:divsChild>
            <w:div w:id="1990863030">
              <w:marLeft w:val="0"/>
              <w:marRight w:val="0"/>
              <w:marTop w:val="100"/>
              <w:marBottom w:val="100"/>
              <w:divBdr>
                <w:top w:val="none" w:sz="0" w:space="0" w:color="auto"/>
                <w:left w:val="none" w:sz="0" w:space="0" w:color="auto"/>
                <w:bottom w:val="none" w:sz="0" w:space="0" w:color="auto"/>
                <w:right w:val="none" w:sz="0" w:space="0" w:color="auto"/>
              </w:divBdr>
              <w:divsChild>
                <w:div w:id="1416635604">
                  <w:marLeft w:val="0"/>
                  <w:marRight w:val="0"/>
                  <w:marTop w:val="0"/>
                  <w:marBottom w:val="0"/>
                  <w:divBdr>
                    <w:top w:val="none" w:sz="0" w:space="0" w:color="auto"/>
                    <w:left w:val="none" w:sz="0" w:space="0" w:color="auto"/>
                    <w:bottom w:val="none" w:sz="0" w:space="0" w:color="auto"/>
                    <w:right w:val="none" w:sz="0" w:space="0" w:color="auto"/>
                  </w:divBdr>
                  <w:divsChild>
                    <w:div w:id="149815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258430">
          <w:marLeft w:val="0"/>
          <w:marRight w:val="0"/>
          <w:marTop w:val="0"/>
          <w:marBottom w:val="975"/>
          <w:divBdr>
            <w:top w:val="none" w:sz="0" w:space="0" w:color="auto"/>
            <w:left w:val="none" w:sz="0" w:space="0" w:color="auto"/>
            <w:bottom w:val="none" w:sz="0" w:space="0" w:color="auto"/>
            <w:right w:val="none" w:sz="0" w:space="0" w:color="auto"/>
          </w:divBdr>
          <w:divsChild>
            <w:div w:id="1971521153">
              <w:marLeft w:val="0"/>
              <w:marRight w:val="0"/>
              <w:marTop w:val="100"/>
              <w:marBottom w:val="100"/>
              <w:divBdr>
                <w:top w:val="none" w:sz="0" w:space="0" w:color="auto"/>
                <w:left w:val="none" w:sz="0" w:space="0" w:color="auto"/>
                <w:bottom w:val="none" w:sz="0" w:space="0" w:color="auto"/>
                <w:right w:val="none" w:sz="0" w:space="0" w:color="auto"/>
              </w:divBdr>
              <w:divsChild>
                <w:div w:id="1408922151">
                  <w:marLeft w:val="0"/>
                  <w:marRight w:val="0"/>
                  <w:marTop w:val="0"/>
                  <w:marBottom w:val="0"/>
                  <w:divBdr>
                    <w:top w:val="none" w:sz="0" w:space="0" w:color="auto"/>
                    <w:left w:val="none" w:sz="0" w:space="0" w:color="auto"/>
                    <w:bottom w:val="none" w:sz="0" w:space="0" w:color="auto"/>
                    <w:right w:val="none" w:sz="0" w:space="0" w:color="auto"/>
                  </w:divBdr>
                  <w:divsChild>
                    <w:div w:id="187048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31399446">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89213617">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35931511">
      <w:bodyDiv w:val="1"/>
      <w:marLeft w:val="0"/>
      <w:marRight w:val="0"/>
      <w:marTop w:val="0"/>
      <w:marBottom w:val="0"/>
      <w:divBdr>
        <w:top w:val="none" w:sz="0" w:space="0" w:color="auto"/>
        <w:left w:val="none" w:sz="0" w:space="0" w:color="auto"/>
        <w:bottom w:val="none" w:sz="0" w:space="0" w:color="auto"/>
        <w:right w:val="none" w:sz="0" w:space="0" w:color="auto"/>
      </w:divBdr>
      <w:divsChild>
        <w:div w:id="707219910">
          <w:marLeft w:val="0"/>
          <w:marRight w:val="0"/>
          <w:marTop w:val="0"/>
          <w:marBottom w:val="0"/>
          <w:divBdr>
            <w:top w:val="none" w:sz="0" w:space="0" w:color="auto"/>
            <w:left w:val="none" w:sz="0" w:space="0" w:color="auto"/>
            <w:bottom w:val="none" w:sz="0" w:space="0" w:color="auto"/>
            <w:right w:val="none" w:sz="0" w:space="0" w:color="auto"/>
          </w:divBdr>
        </w:div>
      </w:divsChild>
    </w:div>
    <w:div w:id="1036278552">
      <w:bodyDiv w:val="1"/>
      <w:marLeft w:val="0"/>
      <w:marRight w:val="0"/>
      <w:marTop w:val="0"/>
      <w:marBottom w:val="0"/>
      <w:divBdr>
        <w:top w:val="none" w:sz="0" w:space="0" w:color="auto"/>
        <w:left w:val="none" w:sz="0" w:space="0" w:color="auto"/>
        <w:bottom w:val="none" w:sz="0" w:space="0" w:color="auto"/>
        <w:right w:val="none" w:sz="0" w:space="0" w:color="auto"/>
      </w:divBdr>
      <w:divsChild>
        <w:div w:id="1880782264">
          <w:marLeft w:val="720"/>
          <w:marRight w:val="0"/>
          <w:marTop w:val="115"/>
          <w:marBottom w:val="0"/>
          <w:divBdr>
            <w:top w:val="none" w:sz="0" w:space="0" w:color="auto"/>
            <w:left w:val="none" w:sz="0" w:space="0" w:color="auto"/>
            <w:bottom w:val="none" w:sz="0" w:space="0" w:color="auto"/>
            <w:right w:val="none" w:sz="0" w:space="0" w:color="auto"/>
          </w:divBdr>
        </w:div>
      </w:divsChild>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053626460">
      <w:bodyDiv w:val="1"/>
      <w:marLeft w:val="0"/>
      <w:marRight w:val="0"/>
      <w:marTop w:val="0"/>
      <w:marBottom w:val="0"/>
      <w:divBdr>
        <w:top w:val="none" w:sz="0" w:space="0" w:color="auto"/>
        <w:left w:val="none" w:sz="0" w:space="0" w:color="auto"/>
        <w:bottom w:val="none" w:sz="0" w:space="0" w:color="auto"/>
        <w:right w:val="none" w:sz="0" w:space="0" w:color="auto"/>
      </w:divBdr>
    </w:div>
    <w:div w:id="1129126676">
      <w:bodyDiv w:val="1"/>
      <w:marLeft w:val="0"/>
      <w:marRight w:val="0"/>
      <w:marTop w:val="0"/>
      <w:marBottom w:val="0"/>
      <w:divBdr>
        <w:top w:val="none" w:sz="0" w:space="0" w:color="auto"/>
        <w:left w:val="none" w:sz="0" w:space="0" w:color="auto"/>
        <w:bottom w:val="none" w:sz="0" w:space="0" w:color="auto"/>
        <w:right w:val="none" w:sz="0" w:space="0" w:color="auto"/>
      </w:divBdr>
    </w:div>
    <w:div w:id="1154954632">
      <w:bodyDiv w:val="1"/>
      <w:marLeft w:val="0"/>
      <w:marRight w:val="0"/>
      <w:marTop w:val="0"/>
      <w:marBottom w:val="0"/>
      <w:divBdr>
        <w:top w:val="none" w:sz="0" w:space="0" w:color="auto"/>
        <w:left w:val="none" w:sz="0" w:space="0" w:color="auto"/>
        <w:bottom w:val="none" w:sz="0" w:space="0" w:color="auto"/>
        <w:right w:val="none" w:sz="0" w:space="0" w:color="auto"/>
      </w:divBdr>
    </w:div>
    <w:div w:id="1181703993">
      <w:bodyDiv w:val="1"/>
      <w:marLeft w:val="0"/>
      <w:marRight w:val="0"/>
      <w:marTop w:val="0"/>
      <w:marBottom w:val="0"/>
      <w:divBdr>
        <w:top w:val="none" w:sz="0" w:space="0" w:color="auto"/>
        <w:left w:val="none" w:sz="0" w:space="0" w:color="auto"/>
        <w:bottom w:val="none" w:sz="0" w:space="0" w:color="auto"/>
        <w:right w:val="none" w:sz="0" w:space="0" w:color="auto"/>
      </w:divBdr>
    </w:div>
    <w:div w:id="1283339457">
      <w:bodyDiv w:val="1"/>
      <w:marLeft w:val="0"/>
      <w:marRight w:val="0"/>
      <w:marTop w:val="0"/>
      <w:marBottom w:val="0"/>
      <w:divBdr>
        <w:top w:val="none" w:sz="0" w:space="0" w:color="auto"/>
        <w:left w:val="none" w:sz="0" w:space="0" w:color="auto"/>
        <w:bottom w:val="none" w:sz="0" w:space="0" w:color="auto"/>
        <w:right w:val="none" w:sz="0" w:space="0" w:color="auto"/>
      </w:divBdr>
      <w:divsChild>
        <w:div w:id="855538829">
          <w:marLeft w:val="720"/>
          <w:marRight w:val="0"/>
          <w:marTop w:val="115"/>
          <w:marBottom w:val="0"/>
          <w:divBdr>
            <w:top w:val="none" w:sz="0" w:space="0" w:color="auto"/>
            <w:left w:val="none" w:sz="0" w:space="0" w:color="auto"/>
            <w:bottom w:val="none" w:sz="0" w:space="0" w:color="auto"/>
            <w:right w:val="none" w:sz="0" w:space="0" w:color="auto"/>
          </w:divBdr>
        </w:div>
      </w:divsChild>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8830206">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57271933">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361470109">
      <w:bodyDiv w:val="1"/>
      <w:marLeft w:val="0"/>
      <w:marRight w:val="0"/>
      <w:marTop w:val="0"/>
      <w:marBottom w:val="0"/>
      <w:divBdr>
        <w:top w:val="none" w:sz="0" w:space="0" w:color="auto"/>
        <w:left w:val="none" w:sz="0" w:space="0" w:color="auto"/>
        <w:bottom w:val="none" w:sz="0" w:space="0" w:color="auto"/>
        <w:right w:val="none" w:sz="0" w:space="0" w:color="auto"/>
      </w:divBdr>
    </w:div>
    <w:div w:id="1389766578">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99298725">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686249431">
      <w:bodyDiv w:val="1"/>
      <w:marLeft w:val="0"/>
      <w:marRight w:val="0"/>
      <w:marTop w:val="0"/>
      <w:marBottom w:val="0"/>
      <w:divBdr>
        <w:top w:val="none" w:sz="0" w:space="0" w:color="auto"/>
        <w:left w:val="none" w:sz="0" w:space="0" w:color="auto"/>
        <w:bottom w:val="none" w:sz="0" w:space="0" w:color="auto"/>
        <w:right w:val="none" w:sz="0" w:space="0" w:color="auto"/>
      </w:divBdr>
      <w:divsChild>
        <w:div w:id="2115441699">
          <w:marLeft w:val="720"/>
          <w:marRight w:val="0"/>
          <w:marTop w:val="115"/>
          <w:marBottom w:val="0"/>
          <w:divBdr>
            <w:top w:val="none" w:sz="0" w:space="0" w:color="auto"/>
            <w:left w:val="none" w:sz="0" w:space="0" w:color="auto"/>
            <w:bottom w:val="none" w:sz="0" w:space="0" w:color="auto"/>
            <w:right w:val="none" w:sz="0" w:space="0" w:color="auto"/>
          </w:divBdr>
        </w:div>
        <w:div w:id="884147496">
          <w:marLeft w:val="720"/>
          <w:marRight w:val="0"/>
          <w:marTop w:val="115"/>
          <w:marBottom w:val="0"/>
          <w:divBdr>
            <w:top w:val="none" w:sz="0" w:space="0" w:color="auto"/>
            <w:left w:val="none" w:sz="0" w:space="0" w:color="auto"/>
            <w:bottom w:val="none" w:sz="0" w:space="0" w:color="auto"/>
            <w:right w:val="none" w:sz="0" w:space="0" w:color="auto"/>
          </w:divBdr>
        </w:div>
      </w:divsChild>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876506417">
      <w:bodyDiv w:val="1"/>
      <w:marLeft w:val="0"/>
      <w:marRight w:val="0"/>
      <w:marTop w:val="0"/>
      <w:marBottom w:val="0"/>
      <w:divBdr>
        <w:top w:val="none" w:sz="0" w:space="0" w:color="auto"/>
        <w:left w:val="none" w:sz="0" w:space="0" w:color="auto"/>
        <w:bottom w:val="none" w:sz="0" w:space="0" w:color="auto"/>
        <w:right w:val="none" w:sz="0" w:space="0" w:color="auto"/>
      </w:divBdr>
    </w:div>
    <w:div w:id="1958367168">
      <w:bodyDiv w:val="1"/>
      <w:marLeft w:val="0"/>
      <w:marRight w:val="0"/>
      <w:marTop w:val="0"/>
      <w:marBottom w:val="0"/>
      <w:divBdr>
        <w:top w:val="none" w:sz="0" w:space="0" w:color="auto"/>
        <w:left w:val="none" w:sz="0" w:space="0" w:color="auto"/>
        <w:bottom w:val="none" w:sz="0" w:space="0" w:color="auto"/>
        <w:right w:val="none" w:sz="0" w:space="0" w:color="auto"/>
      </w:divBdr>
    </w:div>
    <w:div w:id="1983347083">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112948028">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821895530">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http://laurenbooeetec561.blogspot.com/2013/06/week-3.html" TargetMode="External"/><Relationship Id="rId7" Type="http://schemas.openxmlformats.org/officeDocument/2006/relationships/settings" Target="settings.xml"/><Relationship Id="rId12" Type="http://schemas.openxmlformats.org/officeDocument/2006/relationships/hyperlink" Target="https://tse3.mm.bing.net/th?id=OIP.ee7l1WJpKJIT4KsyxdnjtQHaIg&amp;pid=Api&amp;P=0" TargetMode="External"/><Relationship Id="rId17" Type="http://schemas.openxmlformats.org/officeDocument/2006/relationships/hyperlink" Target="https://r3.vlereader.com/Reader?ean=978185788409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se1.mm.bing.net/th?id=OIP.H-SJC_uStt0pEHrcpf2m0AHaFi&amp;pid=Api&amp;P=0"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tse2.mm.bing.net/th?id=OIP.QgmnBgilxI7OkhIEJsmZAAHaHK&amp;pid=Api&amp;P=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lozers.com/wp-content/uploads/2020/03/Grow-Sales-Coaching-Model.jp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d3116da0-9e78-4f18-87b5-1db626d71ad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9" ma:contentTypeDescription="Create a new document." ma:contentTypeScope="" ma:versionID="2a98fdcab631ba355e2fc12926e7cb90">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712e8b133d4151e61b2d6c1bf3bacd13"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C29088-44A2-4C86-9B9B-BD161FC470BB}">
  <ds:schemaRefs>
    <ds:schemaRef ds:uri="http://schemas.openxmlformats.org/officeDocument/2006/bibliography"/>
  </ds:schemaRefs>
</ds:datastoreItem>
</file>

<file path=customXml/itemProps2.xml><?xml version="1.0" encoding="utf-8"?>
<ds:datastoreItem xmlns:ds="http://schemas.openxmlformats.org/officeDocument/2006/customXml" ds:itemID="{C0DB1F57-3244-4332-AEB0-2BEF4D538645}">
  <ds:schemaRefs>
    <ds:schemaRef ds:uri="http://schemas.microsoft.com/office/2006/metadata/properties"/>
    <ds:schemaRef ds:uri="http://schemas.microsoft.com/office/infopath/2007/PartnerControls"/>
    <ds:schemaRef ds:uri="d3116da0-9e78-4f18-87b5-1db626d71ad8"/>
  </ds:schemaRefs>
</ds:datastoreItem>
</file>

<file path=customXml/itemProps3.xml><?xml version="1.0" encoding="utf-8"?>
<ds:datastoreItem xmlns:ds="http://schemas.openxmlformats.org/officeDocument/2006/customXml" ds:itemID="{5B7E7CBD-E50A-4ABF-A0B5-E9E2D9BAEAE9}">
  <ds:schemaRefs>
    <ds:schemaRef ds:uri="http://schemas.microsoft.com/sharepoint/v3/contenttype/forms"/>
  </ds:schemaRefs>
</ds:datastoreItem>
</file>

<file path=customXml/itemProps4.xml><?xml version="1.0" encoding="utf-8"?>
<ds:datastoreItem xmlns:ds="http://schemas.openxmlformats.org/officeDocument/2006/customXml" ds:itemID="{FB788259-20D3-4138-A8CB-36B077CCA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31940</TotalTime>
  <Pages>23</Pages>
  <Words>5728</Words>
  <Characters>32653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Nadean Kennedy (1815021)</cp:lastModifiedBy>
  <cp:revision>857</cp:revision>
  <dcterms:created xsi:type="dcterms:W3CDTF">2023-04-03T17:45:00Z</dcterms:created>
  <dcterms:modified xsi:type="dcterms:W3CDTF">2023-05-08T15:15:00Z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