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1321D9A3" w14:paraId="5E5787A5" wp14:textId="5C2049B4">
      <w:pPr>
        <w:pStyle w:val="Normal"/>
      </w:pPr>
      <w:r w:rsidR="1321D9A3">
        <w:drawing>
          <wp:inline xmlns:wp14="http://schemas.microsoft.com/office/word/2010/wordprocessingDrawing" wp14:editId="1321D9A3" wp14:anchorId="49A2A6DC">
            <wp:extent cx="3429000" cy="4572000"/>
            <wp:effectExtent l="0" t="0" r="0" b="0"/>
            <wp:docPr id="51254470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f13a3cc826b470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321D9A3">
        <w:rPr/>
        <w:t xml:space="preserve">Lurdes </w:t>
      </w:r>
      <w:r w:rsidR="1321D9A3">
        <w:rPr/>
        <w:t>poupino</w:t>
      </w:r>
      <w:r w:rsidR="1321D9A3">
        <w:rPr/>
        <w:t xml:space="preserve"> 2025660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FB19A7A"/>
    <w:rsid w:val="1321D9A3"/>
    <w:rsid w:val="3714A805"/>
    <w:rsid w:val="5593E461"/>
    <w:rsid w:val="5FB19A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A31CED"/>
  <w15:chartTrackingRefBased/>
  <w15:docId w15:val="{784F4FEC-ECA1-4CAF-AC23-29465753822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1f13a3cc826b470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Lurdes Barroso Poupino (2025660)</dc:creator>
  <keywords/>
  <dc:description/>
  <lastModifiedBy>Lurdes Barroso Poupino (2025660)</lastModifiedBy>
  <revision>2</revision>
  <dcterms:created xsi:type="dcterms:W3CDTF">2022-06-09T17:24:23.6750105Z</dcterms:created>
  <dcterms:modified xsi:type="dcterms:W3CDTF">2022-06-09T17:26:26.8118027Z</dcterms:modified>
</coreProperties>
</file>