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59057" w14:textId="77777777" w:rsidR="00CF243E" w:rsidRDefault="00CF243E" w:rsidP="00CF243E">
      <w:pPr>
        <w:spacing w:line="360" w:lineRule="auto"/>
        <w:jc w:val="center"/>
        <w:rPr>
          <w:rFonts w:ascii="Arial" w:hAnsi="Arial" w:cs="Arial"/>
          <w:b/>
          <w:bCs/>
          <w:sz w:val="40"/>
          <w:szCs w:val="40"/>
        </w:rPr>
      </w:pPr>
      <w:r>
        <w:rPr>
          <w:noProof/>
        </w:rPr>
        <w:drawing>
          <wp:inline distT="0" distB="0" distL="0" distR="0" wp14:anchorId="2BA8A702" wp14:editId="001BBD1D">
            <wp:extent cx="3992135" cy="1765300"/>
            <wp:effectExtent l="0" t="0" r="889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8">
                      <a:extLst>
                        <a:ext uri="{28A0092B-C50C-407E-A947-70E740481C1C}">
                          <a14:useLocalDpi xmlns:a14="http://schemas.microsoft.com/office/drawing/2010/main" val="0"/>
                        </a:ext>
                      </a:extLst>
                    </a:blip>
                    <a:srcRect l="26849" t="16147" r="24613" b="50939"/>
                    <a:stretch/>
                  </pic:blipFill>
                  <pic:spPr bwMode="auto">
                    <a:xfrm>
                      <a:off x="0" y="0"/>
                      <a:ext cx="4011021" cy="1773651"/>
                    </a:xfrm>
                    <a:prstGeom prst="rect">
                      <a:avLst/>
                    </a:prstGeom>
                    <a:ln>
                      <a:noFill/>
                    </a:ln>
                    <a:extLst>
                      <a:ext uri="{53640926-AAD7-44D8-BBD7-CCE9431645EC}">
                        <a14:shadowObscured xmlns:a14="http://schemas.microsoft.com/office/drawing/2010/main"/>
                      </a:ext>
                    </a:extLst>
                  </pic:spPr>
                </pic:pic>
              </a:graphicData>
            </a:graphic>
          </wp:inline>
        </w:drawing>
      </w:r>
    </w:p>
    <w:p w14:paraId="54BF1BC4" w14:textId="77777777" w:rsidR="00CF243E" w:rsidRDefault="00CF243E" w:rsidP="00CF243E">
      <w:pPr>
        <w:spacing w:line="360" w:lineRule="auto"/>
        <w:jc w:val="both"/>
        <w:rPr>
          <w:rFonts w:ascii="Arial" w:hAnsi="Arial" w:cs="Arial"/>
          <w:b/>
          <w:bCs/>
          <w:sz w:val="40"/>
          <w:szCs w:val="40"/>
        </w:rPr>
      </w:pPr>
    </w:p>
    <w:p w14:paraId="429916F4" w14:textId="77777777" w:rsidR="00CF243E" w:rsidRDefault="00CF243E" w:rsidP="00CF243E">
      <w:pPr>
        <w:spacing w:line="360" w:lineRule="auto"/>
        <w:jc w:val="both"/>
        <w:rPr>
          <w:rFonts w:ascii="Arial" w:hAnsi="Arial" w:cs="Arial"/>
          <w:b/>
          <w:bCs/>
          <w:sz w:val="40"/>
          <w:szCs w:val="40"/>
        </w:rPr>
      </w:pPr>
    </w:p>
    <w:p w14:paraId="061265F0" w14:textId="2E219920" w:rsidR="00CF243E" w:rsidRDefault="00CF243E" w:rsidP="00CF243E">
      <w:pPr>
        <w:spacing w:line="360" w:lineRule="auto"/>
        <w:rPr>
          <w:rFonts w:ascii="Arial" w:hAnsi="Arial" w:cs="Arial"/>
          <w:b/>
          <w:bCs/>
          <w:sz w:val="40"/>
          <w:szCs w:val="40"/>
        </w:rPr>
      </w:pPr>
      <w:r>
        <w:rPr>
          <w:rFonts w:ascii="Arial" w:hAnsi="Arial" w:cs="Arial"/>
          <w:b/>
          <w:bCs/>
          <w:sz w:val="40"/>
          <w:szCs w:val="40"/>
        </w:rPr>
        <w:t xml:space="preserve">Name: </w:t>
      </w:r>
      <w:r>
        <w:rPr>
          <w:rFonts w:ascii="Arial" w:hAnsi="Arial" w:cs="Arial"/>
          <w:b/>
          <w:bCs/>
          <w:sz w:val="40"/>
          <w:szCs w:val="40"/>
        </w:rPr>
        <w:t>Dwanisha M. Vyas</w:t>
      </w:r>
    </w:p>
    <w:p w14:paraId="0ADD4CC2" w14:textId="1DE709A7" w:rsidR="00CF243E" w:rsidRDefault="00CF243E" w:rsidP="00CF243E">
      <w:pPr>
        <w:spacing w:line="360" w:lineRule="auto"/>
        <w:rPr>
          <w:rFonts w:ascii="Arial" w:hAnsi="Arial" w:cs="Arial"/>
          <w:b/>
          <w:bCs/>
          <w:sz w:val="40"/>
          <w:szCs w:val="40"/>
        </w:rPr>
      </w:pPr>
      <w:r>
        <w:rPr>
          <w:rFonts w:ascii="Arial" w:hAnsi="Arial" w:cs="Arial"/>
          <w:b/>
          <w:bCs/>
          <w:sz w:val="40"/>
          <w:szCs w:val="40"/>
        </w:rPr>
        <w:t>Candidate ID: 22</w:t>
      </w:r>
      <w:r>
        <w:rPr>
          <w:rFonts w:ascii="Arial" w:hAnsi="Arial" w:cs="Arial"/>
          <w:b/>
          <w:bCs/>
          <w:sz w:val="40"/>
          <w:szCs w:val="40"/>
        </w:rPr>
        <w:t>43253</w:t>
      </w:r>
    </w:p>
    <w:p w14:paraId="66D6542A" w14:textId="77777777" w:rsidR="00CF243E" w:rsidRDefault="00CF243E" w:rsidP="00CF243E">
      <w:pPr>
        <w:spacing w:line="360" w:lineRule="auto"/>
        <w:rPr>
          <w:rFonts w:ascii="Arial" w:hAnsi="Arial" w:cs="Arial"/>
          <w:b/>
          <w:bCs/>
          <w:sz w:val="40"/>
          <w:szCs w:val="40"/>
        </w:rPr>
      </w:pPr>
      <w:r>
        <w:rPr>
          <w:rFonts w:ascii="Arial" w:hAnsi="Arial" w:cs="Arial"/>
          <w:b/>
          <w:bCs/>
          <w:sz w:val="40"/>
          <w:szCs w:val="40"/>
        </w:rPr>
        <w:t>Subject: Marketing Management</w:t>
      </w:r>
    </w:p>
    <w:p w14:paraId="4767B71C" w14:textId="77777777" w:rsidR="00CF243E" w:rsidRDefault="00CF243E" w:rsidP="00CF243E">
      <w:pPr>
        <w:spacing w:line="360" w:lineRule="auto"/>
        <w:rPr>
          <w:rFonts w:ascii="Arial" w:hAnsi="Arial" w:cs="Arial"/>
          <w:b/>
          <w:bCs/>
          <w:sz w:val="40"/>
          <w:szCs w:val="40"/>
        </w:rPr>
      </w:pPr>
      <w:r>
        <w:rPr>
          <w:rFonts w:ascii="Arial" w:hAnsi="Arial" w:cs="Arial"/>
          <w:b/>
          <w:bCs/>
          <w:sz w:val="40"/>
          <w:szCs w:val="40"/>
        </w:rPr>
        <w:t>Subject Code: LCMB7001</w:t>
      </w:r>
    </w:p>
    <w:p w14:paraId="70E87D91" w14:textId="77777777" w:rsidR="00CF243E" w:rsidRDefault="00CF243E" w:rsidP="00CF243E">
      <w:pPr>
        <w:spacing w:line="360" w:lineRule="auto"/>
        <w:rPr>
          <w:rFonts w:ascii="Arial" w:hAnsi="Arial" w:cs="Arial"/>
          <w:b/>
          <w:bCs/>
          <w:sz w:val="40"/>
          <w:szCs w:val="40"/>
        </w:rPr>
      </w:pPr>
      <w:r>
        <w:rPr>
          <w:rFonts w:ascii="Arial" w:hAnsi="Arial" w:cs="Arial"/>
          <w:b/>
          <w:bCs/>
          <w:sz w:val="40"/>
          <w:szCs w:val="40"/>
        </w:rPr>
        <w:t xml:space="preserve">professor: </w:t>
      </w:r>
      <w:r w:rsidRPr="0007702B">
        <w:rPr>
          <w:rFonts w:ascii="Arial" w:hAnsi="Arial" w:cs="Arial"/>
          <w:b/>
          <w:bCs/>
          <w:sz w:val="40"/>
          <w:szCs w:val="40"/>
        </w:rPr>
        <w:t>Tushara Balendran</w:t>
      </w:r>
    </w:p>
    <w:p w14:paraId="2226200F" w14:textId="2850B2EE" w:rsidR="00CF243E" w:rsidRDefault="00CF243E" w:rsidP="00CF243E">
      <w:pPr>
        <w:spacing w:line="360" w:lineRule="auto"/>
        <w:rPr>
          <w:rFonts w:ascii="Arial" w:hAnsi="Arial" w:cs="Arial"/>
          <w:b/>
          <w:bCs/>
          <w:sz w:val="40"/>
          <w:szCs w:val="40"/>
        </w:rPr>
      </w:pPr>
    </w:p>
    <w:p w14:paraId="1B1FEC0B" w14:textId="6B157565" w:rsidR="00210102" w:rsidRPr="00210102" w:rsidRDefault="00210102" w:rsidP="00CF243E">
      <w:pPr>
        <w:rPr>
          <w:rFonts w:ascii="Times New Roman" w:eastAsiaTheme="majorEastAsia" w:hAnsi="Times New Roman" w:cs="Times New Roman"/>
          <w:b/>
          <w:sz w:val="32"/>
          <w:szCs w:val="24"/>
        </w:rPr>
      </w:pPr>
      <w:r w:rsidRPr="00210102">
        <w:rPr>
          <w:rFonts w:ascii="Times New Roman" w:hAnsi="Times New Roman" w:cs="Times New Roman"/>
          <w:b/>
          <w:sz w:val="32"/>
          <w:szCs w:val="24"/>
        </w:rPr>
        <w:br w:type="page"/>
      </w:r>
    </w:p>
    <w:sdt>
      <w:sdtPr>
        <w:rPr>
          <w:rFonts w:ascii="Times New Roman" w:eastAsiaTheme="minorHAnsi" w:hAnsi="Times New Roman" w:cs="Times New Roman"/>
          <w:b/>
          <w:color w:val="auto"/>
          <w:kern w:val="2"/>
          <w:sz w:val="24"/>
          <w:szCs w:val="24"/>
          <w:lang w:val="en-IN"/>
          <w14:ligatures w14:val="standardContextual"/>
        </w:rPr>
        <w:id w:val="-1290282710"/>
        <w:docPartObj>
          <w:docPartGallery w:val="Table of Contents"/>
          <w:docPartUnique/>
        </w:docPartObj>
      </w:sdtPr>
      <w:sdtEndPr>
        <w:rPr>
          <w:b w:val="0"/>
          <w:bCs/>
          <w:noProof/>
        </w:rPr>
      </w:sdtEndPr>
      <w:sdtContent>
        <w:p w14:paraId="61F314A9" w14:textId="734FDADB" w:rsidR="00210102" w:rsidRPr="00210102" w:rsidRDefault="00210102" w:rsidP="00210102">
          <w:pPr>
            <w:pStyle w:val="TOCHeading"/>
            <w:spacing w:line="360" w:lineRule="auto"/>
            <w:jc w:val="center"/>
            <w:rPr>
              <w:rFonts w:ascii="Times New Roman" w:hAnsi="Times New Roman" w:cs="Times New Roman"/>
              <w:b/>
              <w:color w:val="auto"/>
              <w:sz w:val="24"/>
              <w:szCs w:val="24"/>
            </w:rPr>
          </w:pPr>
          <w:r w:rsidRPr="00210102">
            <w:rPr>
              <w:rFonts w:ascii="Times New Roman" w:hAnsi="Times New Roman" w:cs="Times New Roman"/>
              <w:b/>
              <w:color w:val="auto"/>
              <w:sz w:val="24"/>
              <w:szCs w:val="24"/>
            </w:rPr>
            <w:t>Table of Contents</w:t>
          </w:r>
        </w:p>
        <w:p w14:paraId="01B1E3D9" w14:textId="13E8F0BA" w:rsidR="00210102" w:rsidRPr="00210102" w:rsidRDefault="00210102" w:rsidP="00210102">
          <w:pPr>
            <w:pStyle w:val="TOC1"/>
            <w:tabs>
              <w:tab w:val="right" w:leader="dot" w:pos="9016"/>
            </w:tabs>
            <w:spacing w:line="360" w:lineRule="auto"/>
            <w:jc w:val="center"/>
            <w:rPr>
              <w:rFonts w:ascii="Times New Roman" w:hAnsi="Times New Roman" w:cs="Times New Roman"/>
              <w:noProof/>
              <w:sz w:val="24"/>
              <w:szCs w:val="24"/>
            </w:rPr>
          </w:pPr>
          <w:r w:rsidRPr="00210102">
            <w:rPr>
              <w:rFonts w:ascii="Times New Roman" w:hAnsi="Times New Roman" w:cs="Times New Roman"/>
              <w:sz w:val="24"/>
              <w:szCs w:val="24"/>
            </w:rPr>
            <w:fldChar w:fldCharType="begin"/>
          </w:r>
          <w:r w:rsidRPr="00210102">
            <w:rPr>
              <w:rFonts w:ascii="Times New Roman" w:hAnsi="Times New Roman" w:cs="Times New Roman"/>
              <w:sz w:val="24"/>
              <w:szCs w:val="24"/>
            </w:rPr>
            <w:instrText xml:space="preserve"> TOC \o "1-3" \h \z \u </w:instrText>
          </w:r>
          <w:r w:rsidRPr="00210102">
            <w:rPr>
              <w:rFonts w:ascii="Times New Roman" w:hAnsi="Times New Roman" w:cs="Times New Roman"/>
              <w:sz w:val="24"/>
              <w:szCs w:val="24"/>
            </w:rPr>
            <w:fldChar w:fldCharType="separate"/>
          </w:r>
          <w:hyperlink w:anchor="_Toc153686327" w:history="1">
            <w:r w:rsidRPr="00210102">
              <w:rPr>
                <w:rStyle w:val="Hyperlink"/>
                <w:rFonts w:ascii="Times New Roman" w:hAnsi="Times New Roman" w:cs="Times New Roman"/>
                <w:noProof/>
                <w:color w:val="auto"/>
                <w:sz w:val="24"/>
                <w:szCs w:val="24"/>
              </w:rPr>
              <w:t>Introduction</w:t>
            </w:r>
            <w:r w:rsidRPr="00210102">
              <w:rPr>
                <w:rFonts w:ascii="Times New Roman" w:hAnsi="Times New Roman" w:cs="Times New Roman"/>
                <w:noProof/>
                <w:webHidden/>
                <w:sz w:val="24"/>
                <w:szCs w:val="24"/>
              </w:rPr>
              <w:tab/>
            </w:r>
            <w:r w:rsidRPr="00210102">
              <w:rPr>
                <w:rFonts w:ascii="Times New Roman" w:hAnsi="Times New Roman" w:cs="Times New Roman"/>
                <w:noProof/>
                <w:webHidden/>
                <w:sz w:val="24"/>
                <w:szCs w:val="24"/>
              </w:rPr>
              <w:fldChar w:fldCharType="begin"/>
            </w:r>
            <w:r w:rsidRPr="00210102">
              <w:rPr>
                <w:rFonts w:ascii="Times New Roman" w:hAnsi="Times New Roman" w:cs="Times New Roman"/>
                <w:noProof/>
                <w:webHidden/>
                <w:sz w:val="24"/>
                <w:szCs w:val="24"/>
              </w:rPr>
              <w:instrText xml:space="preserve"> PAGEREF _Toc153686327 \h </w:instrText>
            </w:r>
            <w:r w:rsidRPr="00210102">
              <w:rPr>
                <w:rFonts w:ascii="Times New Roman" w:hAnsi="Times New Roman" w:cs="Times New Roman"/>
                <w:noProof/>
                <w:webHidden/>
                <w:sz w:val="24"/>
                <w:szCs w:val="24"/>
              </w:rPr>
            </w:r>
            <w:r w:rsidRPr="00210102">
              <w:rPr>
                <w:rFonts w:ascii="Times New Roman" w:hAnsi="Times New Roman" w:cs="Times New Roman"/>
                <w:noProof/>
                <w:webHidden/>
                <w:sz w:val="24"/>
                <w:szCs w:val="24"/>
              </w:rPr>
              <w:fldChar w:fldCharType="separate"/>
            </w:r>
            <w:r w:rsidRPr="00210102">
              <w:rPr>
                <w:rFonts w:ascii="Times New Roman" w:hAnsi="Times New Roman" w:cs="Times New Roman"/>
                <w:noProof/>
                <w:webHidden/>
                <w:sz w:val="24"/>
                <w:szCs w:val="24"/>
              </w:rPr>
              <w:t>3</w:t>
            </w:r>
            <w:r w:rsidRPr="00210102">
              <w:rPr>
                <w:rFonts w:ascii="Times New Roman" w:hAnsi="Times New Roman" w:cs="Times New Roman"/>
                <w:noProof/>
                <w:webHidden/>
                <w:sz w:val="24"/>
                <w:szCs w:val="24"/>
              </w:rPr>
              <w:fldChar w:fldCharType="end"/>
            </w:r>
          </w:hyperlink>
        </w:p>
        <w:p w14:paraId="207EA8B7" w14:textId="288F673A"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28" w:history="1">
            <w:r w:rsidR="00210102" w:rsidRPr="00210102">
              <w:rPr>
                <w:rStyle w:val="Hyperlink"/>
                <w:rFonts w:ascii="Times New Roman" w:hAnsi="Times New Roman" w:cs="Times New Roman"/>
                <w:noProof/>
                <w:color w:val="auto"/>
                <w:sz w:val="24"/>
                <w:szCs w:val="24"/>
              </w:rPr>
              <w:t>Macro environment factors: PESTLE Analysis</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_Toc153686328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3</w:t>
            </w:r>
            <w:r w:rsidR="00210102" w:rsidRPr="00210102">
              <w:rPr>
                <w:rFonts w:ascii="Times New Roman" w:hAnsi="Times New Roman" w:cs="Times New Roman"/>
                <w:noProof/>
                <w:webHidden/>
                <w:sz w:val="24"/>
                <w:szCs w:val="24"/>
              </w:rPr>
              <w:fldChar w:fldCharType="end"/>
            </w:r>
          </w:hyperlink>
        </w:p>
        <w:p w14:paraId="361B46C1" w14:textId="68A02C99" w:rsidR="00210102" w:rsidRPr="00210102" w:rsidRDefault="00000000" w:rsidP="00210102">
          <w:pPr>
            <w:pStyle w:val="TOC2"/>
            <w:tabs>
              <w:tab w:val="right" w:leader="dot" w:pos="9016"/>
            </w:tabs>
            <w:spacing w:line="360" w:lineRule="auto"/>
            <w:jc w:val="center"/>
            <w:rPr>
              <w:rFonts w:ascii="Times New Roman" w:hAnsi="Times New Roman" w:cs="Times New Roman"/>
              <w:noProof/>
              <w:sz w:val="24"/>
              <w:szCs w:val="24"/>
            </w:rPr>
          </w:pPr>
          <w:hyperlink w:anchor="_Toc153686329" w:history="1">
            <w:r w:rsidR="00210102" w:rsidRPr="00210102">
              <w:rPr>
                <w:rStyle w:val="Hyperlink"/>
                <w:rFonts w:ascii="Times New Roman" w:hAnsi="Times New Roman" w:cs="Times New Roman"/>
                <w:noProof/>
                <w:color w:val="auto"/>
                <w:sz w:val="24"/>
                <w:szCs w:val="24"/>
              </w:rPr>
              <w:t>PESTLE Analysis (relating to Microsoft)</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_Toc153686329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3</w:t>
            </w:r>
            <w:r w:rsidR="00210102" w:rsidRPr="00210102">
              <w:rPr>
                <w:rFonts w:ascii="Times New Roman" w:hAnsi="Times New Roman" w:cs="Times New Roman"/>
                <w:noProof/>
                <w:webHidden/>
                <w:sz w:val="24"/>
                <w:szCs w:val="24"/>
              </w:rPr>
              <w:fldChar w:fldCharType="end"/>
            </w:r>
          </w:hyperlink>
        </w:p>
        <w:p w14:paraId="4F763586" w14:textId="5A234ADE"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0" w:history="1">
            <w:r w:rsidR="00210102" w:rsidRPr="00210102">
              <w:rPr>
                <w:rStyle w:val="Hyperlink"/>
                <w:rFonts w:ascii="Times New Roman" w:hAnsi="Times New Roman" w:cs="Times New Roman"/>
                <w:noProof/>
                <w:color w:val="auto"/>
                <w:sz w:val="24"/>
                <w:szCs w:val="24"/>
              </w:rPr>
              <w:t>Porter’s 5 Forces</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_Toc153686330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5</w:t>
            </w:r>
            <w:r w:rsidR="00210102" w:rsidRPr="00210102">
              <w:rPr>
                <w:rFonts w:ascii="Times New Roman" w:hAnsi="Times New Roman" w:cs="Times New Roman"/>
                <w:noProof/>
                <w:webHidden/>
                <w:sz w:val="24"/>
                <w:szCs w:val="24"/>
              </w:rPr>
              <w:fldChar w:fldCharType="end"/>
            </w:r>
          </w:hyperlink>
        </w:p>
        <w:p w14:paraId="04F0469A" w14:textId="64C6553F" w:rsidR="00210102" w:rsidRPr="00210102" w:rsidRDefault="00000000" w:rsidP="00210102">
          <w:pPr>
            <w:pStyle w:val="TOC2"/>
            <w:tabs>
              <w:tab w:val="right" w:leader="dot" w:pos="9016"/>
            </w:tabs>
            <w:spacing w:line="360" w:lineRule="auto"/>
            <w:jc w:val="center"/>
            <w:rPr>
              <w:rFonts w:ascii="Times New Roman" w:hAnsi="Times New Roman" w:cs="Times New Roman"/>
              <w:noProof/>
              <w:sz w:val="24"/>
              <w:szCs w:val="24"/>
            </w:rPr>
          </w:pPr>
          <w:hyperlink w:anchor="_Toc153686331" w:history="1">
            <w:r w:rsidR="00210102" w:rsidRPr="00210102">
              <w:rPr>
                <w:rStyle w:val="Hyperlink"/>
                <w:rFonts w:ascii="Times New Roman" w:hAnsi="Times New Roman" w:cs="Times New Roman"/>
                <w:noProof/>
                <w:color w:val="auto"/>
                <w:sz w:val="24"/>
                <w:szCs w:val="24"/>
              </w:rPr>
              <w:t>Porte’s 5 Forces Model (relating to Microsoft)</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_Toc153686331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5</w:t>
            </w:r>
            <w:r w:rsidR="00210102" w:rsidRPr="00210102">
              <w:rPr>
                <w:rFonts w:ascii="Times New Roman" w:hAnsi="Times New Roman" w:cs="Times New Roman"/>
                <w:noProof/>
                <w:webHidden/>
                <w:sz w:val="24"/>
                <w:szCs w:val="24"/>
              </w:rPr>
              <w:fldChar w:fldCharType="end"/>
            </w:r>
          </w:hyperlink>
        </w:p>
        <w:p w14:paraId="10D12B29" w14:textId="28442D0D"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2" w:history="1">
            <w:r w:rsidR="00210102" w:rsidRPr="00210102">
              <w:rPr>
                <w:rStyle w:val="Hyperlink"/>
                <w:rFonts w:ascii="Times New Roman" w:hAnsi="Times New Roman" w:cs="Times New Roman"/>
                <w:noProof/>
                <w:color w:val="auto"/>
                <w:sz w:val="24"/>
                <w:szCs w:val="24"/>
              </w:rPr>
              <w:t>SWOT Analysis</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_Toc153686332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6</w:t>
            </w:r>
            <w:r w:rsidR="00210102" w:rsidRPr="00210102">
              <w:rPr>
                <w:rFonts w:ascii="Times New Roman" w:hAnsi="Times New Roman" w:cs="Times New Roman"/>
                <w:noProof/>
                <w:webHidden/>
                <w:sz w:val="24"/>
                <w:szCs w:val="24"/>
              </w:rPr>
              <w:fldChar w:fldCharType="end"/>
            </w:r>
          </w:hyperlink>
        </w:p>
        <w:p w14:paraId="437173A0" w14:textId="34D6F0BF"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3" w:history="1">
            <w:r w:rsidR="00210102" w:rsidRPr="00210102">
              <w:rPr>
                <w:rStyle w:val="Hyperlink"/>
                <w:rFonts w:ascii="Times New Roman" w:hAnsi="Times New Roman" w:cs="Times New Roman"/>
                <w:noProof/>
                <w:color w:val="auto"/>
                <w:sz w:val="24"/>
                <w:szCs w:val="24"/>
              </w:rPr>
              <w:t>Microsoft’s Segmentation, Target, and Position</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_Toc153686333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7</w:t>
            </w:r>
            <w:r w:rsidR="00210102" w:rsidRPr="00210102">
              <w:rPr>
                <w:rFonts w:ascii="Times New Roman" w:hAnsi="Times New Roman" w:cs="Times New Roman"/>
                <w:noProof/>
                <w:webHidden/>
                <w:sz w:val="24"/>
                <w:szCs w:val="24"/>
              </w:rPr>
              <w:fldChar w:fldCharType="end"/>
            </w:r>
          </w:hyperlink>
        </w:p>
        <w:p w14:paraId="726D8FA6" w14:textId="6DDC2E05"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4" w:history="1">
            <w:r w:rsidR="00210102" w:rsidRPr="00210102">
              <w:rPr>
                <w:rStyle w:val="Hyperlink"/>
                <w:rFonts w:ascii="Times New Roman" w:eastAsia="Times New Roman" w:hAnsi="Times New Roman" w:cs="Times New Roman"/>
                <w:noProof/>
                <w:color w:val="auto"/>
                <w:sz w:val="24"/>
                <w:szCs w:val="24"/>
                <w:lang w:eastAsia="en-IN"/>
              </w:rPr>
              <w:t>7P’s of Marketing Mix of Microsoft</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_Toc153686334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9</w:t>
            </w:r>
            <w:r w:rsidR="00210102" w:rsidRPr="00210102">
              <w:rPr>
                <w:rFonts w:ascii="Times New Roman" w:hAnsi="Times New Roman" w:cs="Times New Roman"/>
                <w:noProof/>
                <w:webHidden/>
                <w:sz w:val="24"/>
                <w:szCs w:val="24"/>
              </w:rPr>
              <w:fldChar w:fldCharType="end"/>
            </w:r>
          </w:hyperlink>
        </w:p>
        <w:p w14:paraId="702CBAEE" w14:textId="118C173E"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5" w:history="1">
            <w:r w:rsidR="00210102" w:rsidRPr="00210102">
              <w:rPr>
                <w:rStyle w:val="Hyperlink"/>
                <w:rFonts w:ascii="Times New Roman" w:hAnsi="Times New Roman" w:cs="Times New Roman"/>
                <w:noProof/>
                <w:color w:val="auto"/>
                <w:sz w:val="24"/>
                <w:szCs w:val="24"/>
              </w:rPr>
              <w:t>Conclusion</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_Toc153686335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10</w:t>
            </w:r>
            <w:r w:rsidR="00210102" w:rsidRPr="00210102">
              <w:rPr>
                <w:rFonts w:ascii="Times New Roman" w:hAnsi="Times New Roman" w:cs="Times New Roman"/>
                <w:noProof/>
                <w:webHidden/>
                <w:sz w:val="24"/>
                <w:szCs w:val="24"/>
              </w:rPr>
              <w:fldChar w:fldCharType="end"/>
            </w:r>
          </w:hyperlink>
        </w:p>
        <w:p w14:paraId="7F0C1E64" w14:textId="1AB4BC1C"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6" w:history="1">
            <w:r w:rsidR="00210102" w:rsidRPr="00210102">
              <w:rPr>
                <w:rStyle w:val="Hyperlink"/>
                <w:rFonts w:ascii="Times New Roman" w:hAnsi="Times New Roman" w:cs="Times New Roman"/>
                <w:noProof/>
                <w:color w:val="auto"/>
                <w:sz w:val="24"/>
                <w:szCs w:val="24"/>
              </w:rPr>
              <w:t>Recommendation</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_Toc153686336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10</w:t>
            </w:r>
            <w:r w:rsidR="00210102" w:rsidRPr="00210102">
              <w:rPr>
                <w:rFonts w:ascii="Times New Roman" w:hAnsi="Times New Roman" w:cs="Times New Roman"/>
                <w:noProof/>
                <w:webHidden/>
                <w:sz w:val="24"/>
                <w:szCs w:val="24"/>
              </w:rPr>
              <w:fldChar w:fldCharType="end"/>
            </w:r>
          </w:hyperlink>
        </w:p>
        <w:p w14:paraId="0EF6CBC1" w14:textId="7A60967C" w:rsidR="00210102" w:rsidRPr="00210102" w:rsidRDefault="00000000" w:rsidP="00210102">
          <w:pPr>
            <w:pStyle w:val="TOC1"/>
            <w:tabs>
              <w:tab w:val="right" w:leader="dot" w:pos="9016"/>
            </w:tabs>
            <w:spacing w:line="360" w:lineRule="auto"/>
            <w:jc w:val="center"/>
            <w:rPr>
              <w:rFonts w:ascii="Times New Roman" w:hAnsi="Times New Roman" w:cs="Times New Roman"/>
              <w:noProof/>
              <w:sz w:val="24"/>
              <w:szCs w:val="24"/>
            </w:rPr>
          </w:pPr>
          <w:hyperlink w:anchor="_Toc153686337" w:history="1">
            <w:r w:rsidR="00210102" w:rsidRPr="00210102">
              <w:rPr>
                <w:rStyle w:val="Hyperlink"/>
                <w:rFonts w:ascii="Times New Roman" w:hAnsi="Times New Roman" w:cs="Times New Roman"/>
                <w:noProof/>
                <w:color w:val="auto"/>
                <w:sz w:val="24"/>
                <w:szCs w:val="24"/>
              </w:rPr>
              <w:t>References</w:t>
            </w:r>
            <w:r w:rsidR="00210102" w:rsidRPr="00210102">
              <w:rPr>
                <w:rFonts w:ascii="Times New Roman" w:hAnsi="Times New Roman" w:cs="Times New Roman"/>
                <w:noProof/>
                <w:webHidden/>
                <w:sz w:val="24"/>
                <w:szCs w:val="24"/>
              </w:rPr>
              <w:tab/>
            </w:r>
            <w:r w:rsidR="00210102" w:rsidRPr="00210102">
              <w:rPr>
                <w:rFonts w:ascii="Times New Roman" w:hAnsi="Times New Roman" w:cs="Times New Roman"/>
                <w:noProof/>
                <w:webHidden/>
                <w:sz w:val="24"/>
                <w:szCs w:val="24"/>
              </w:rPr>
              <w:fldChar w:fldCharType="begin"/>
            </w:r>
            <w:r w:rsidR="00210102" w:rsidRPr="00210102">
              <w:rPr>
                <w:rFonts w:ascii="Times New Roman" w:hAnsi="Times New Roman" w:cs="Times New Roman"/>
                <w:noProof/>
                <w:webHidden/>
                <w:sz w:val="24"/>
                <w:szCs w:val="24"/>
              </w:rPr>
              <w:instrText xml:space="preserve"> PAGEREF _Toc153686337 \h </w:instrText>
            </w:r>
            <w:r w:rsidR="00210102" w:rsidRPr="00210102">
              <w:rPr>
                <w:rFonts w:ascii="Times New Roman" w:hAnsi="Times New Roman" w:cs="Times New Roman"/>
                <w:noProof/>
                <w:webHidden/>
                <w:sz w:val="24"/>
                <w:szCs w:val="24"/>
              </w:rPr>
            </w:r>
            <w:r w:rsidR="00210102" w:rsidRPr="00210102">
              <w:rPr>
                <w:rFonts w:ascii="Times New Roman" w:hAnsi="Times New Roman" w:cs="Times New Roman"/>
                <w:noProof/>
                <w:webHidden/>
                <w:sz w:val="24"/>
                <w:szCs w:val="24"/>
              </w:rPr>
              <w:fldChar w:fldCharType="separate"/>
            </w:r>
            <w:r w:rsidR="00210102" w:rsidRPr="00210102">
              <w:rPr>
                <w:rFonts w:ascii="Times New Roman" w:hAnsi="Times New Roman" w:cs="Times New Roman"/>
                <w:noProof/>
                <w:webHidden/>
                <w:sz w:val="24"/>
                <w:szCs w:val="24"/>
              </w:rPr>
              <w:t>12</w:t>
            </w:r>
            <w:r w:rsidR="00210102" w:rsidRPr="00210102">
              <w:rPr>
                <w:rFonts w:ascii="Times New Roman" w:hAnsi="Times New Roman" w:cs="Times New Roman"/>
                <w:noProof/>
                <w:webHidden/>
                <w:sz w:val="24"/>
                <w:szCs w:val="24"/>
              </w:rPr>
              <w:fldChar w:fldCharType="end"/>
            </w:r>
          </w:hyperlink>
        </w:p>
        <w:p w14:paraId="456C7F65" w14:textId="667A0CF4" w:rsidR="00210102" w:rsidRDefault="00210102" w:rsidP="00210102">
          <w:pPr>
            <w:spacing w:line="360" w:lineRule="auto"/>
            <w:jc w:val="center"/>
          </w:pPr>
          <w:r w:rsidRPr="00210102">
            <w:rPr>
              <w:rFonts w:ascii="Times New Roman" w:hAnsi="Times New Roman" w:cs="Times New Roman"/>
              <w:bCs/>
              <w:noProof/>
              <w:sz w:val="24"/>
              <w:szCs w:val="24"/>
            </w:rPr>
            <w:fldChar w:fldCharType="end"/>
          </w:r>
        </w:p>
      </w:sdtContent>
    </w:sdt>
    <w:p w14:paraId="02A3AB73" w14:textId="77777777" w:rsidR="00210102" w:rsidRDefault="00210102">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1B7236CF" w14:textId="32AF1ACB" w:rsidR="00756B5D" w:rsidRPr="00D56562" w:rsidRDefault="00756B5D" w:rsidP="00D56562">
      <w:pPr>
        <w:pStyle w:val="Heading1"/>
        <w:spacing w:line="360" w:lineRule="auto"/>
        <w:jc w:val="both"/>
        <w:rPr>
          <w:rFonts w:ascii="Times New Roman" w:hAnsi="Times New Roman" w:cs="Times New Roman"/>
          <w:b/>
          <w:color w:val="auto"/>
          <w:sz w:val="24"/>
          <w:szCs w:val="24"/>
        </w:rPr>
      </w:pPr>
      <w:bookmarkStart w:id="0" w:name="_Toc153686327"/>
      <w:r w:rsidRPr="00D56562">
        <w:rPr>
          <w:rFonts w:ascii="Times New Roman" w:hAnsi="Times New Roman" w:cs="Times New Roman"/>
          <w:b/>
          <w:color w:val="auto"/>
          <w:sz w:val="24"/>
          <w:szCs w:val="24"/>
        </w:rPr>
        <w:lastRenderedPageBreak/>
        <w:t>Introduction</w:t>
      </w:r>
      <w:bookmarkEnd w:id="0"/>
    </w:p>
    <w:p w14:paraId="082DF1F6" w14:textId="0C706904" w:rsidR="00EC0439" w:rsidRPr="00D56562" w:rsidRDefault="00756B5D"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Adopting an environmental marketing plan is critical for organizations in today's eco-conscious market. This method satisfies the needs of both the environment and consumers who are looking for more sustainable products and services</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sz w:val="24"/>
          <w:szCs w:val="24"/>
          <w:shd w:val="clear" w:color="auto" w:fill="FFFFFF"/>
        </w:rPr>
        <w:t>McDonald and Wilson, 2016</w:t>
      </w:r>
      <w:r w:rsidR="00D56562" w:rsidRPr="00D56562">
        <w:rPr>
          <w:rFonts w:ascii="Times New Roman" w:hAnsi="Times New Roman" w:cs="Times New Roman"/>
          <w:sz w:val="24"/>
          <w:szCs w:val="24"/>
        </w:rPr>
        <w:t>)</w:t>
      </w:r>
      <w:r w:rsidRPr="00D56562">
        <w:rPr>
          <w:rFonts w:ascii="Times New Roman" w:hAnsi="Times New Roman" w:cs="Times New Roman"/>
          <w:sz w:val="24"/>
          <w:szCs w:val="24"/>
        </w:rPr>
        <w:t>. By incorporating environmentally conscious practices into marketing strategies, brands may boost their image, build trust with consumers, and stay ahead of the competition in the dynamic global market.</w:t>
      </w:r>
    </w:p>
    <w:p w14:paraId="6084CB04" w14:textId="0A32F6FB" w:rsidR="00756B5D" w:rsidRPr="00D56562" w:rsidRDefault="00C9227F" w:rsidP="00D56562">
      <w:pPr>
        <w:pStyle w:val="Heading1"/>
        <w:spacing w:line="360" w:lineRule="auto"/>
        <w:jc w:val="both"/>
        <w:rPr>
          <w:rFonts w:ascii="Times New Roman" w:hAnsi="Times New Roman" w:cs="Times New Roman"/>
          <w:b/>
          <w:color w:val="auto"/>
          <w:sz w:val="24"/>
          <w:szCs w:val="24"/>
        </w:rPr>
      </w:pPr>
      <w:bookmarkStart w:id="1" w:name="_Toc153686328"/>
      <w:r w:rsidRPr="00D56562">
        <w:rPr>
          <w:rFonts w:ascii="Times New Roman" w:hAnsi="Times New Roman" w:cs="Times New Roman"/>
          <w:b/>
          <w:color w:val="auto"/>
          <w:sz w:val="24"/>
          <w:szCs w:val="24"/>
        </w:rPr>
        <w:t xml:space="preserve">Macro environment factors: </w:t>
      </w:r>
      <w:r w:rsidR="00756B5D" w:rsidRPr="00D56562">
        <w:rPr>
          <w:rFonts w:ascii="Times New Roman" w:hAnsi="Times New Roman" w:cs="Times New Roman"/>
          <w:b/>
          <w:color w:val="auto"/>
          <w:sz w:val="24"/>
          <w:szCs w:val="24"/>
        </w:rPr>
        <w:t xml:space="preserve">PESTLE </w:t>
      </w:r>
      <w:r w:rsidR="001D3A87" w:rsidRPr="00D56562">
        <w:rPr>
          <w:rFonts w:ascii="Times New Roman" w:hAnsi="Times New Roman" w:cs="Times New Roman"/>
          <w:b/>
          <w:color w:val="auto"/>
          <w:sz w:val="24"/>
          <w:szCs w:val="24"/>
        </w:rPr>
        <w:t>Analysis</w:t>
      </w:r>
      <w:bookmarkEnd w:id="1"/>
      <w:r w:rsidR="001D3A87" w:rsidRPr="00D56562">
        <w:rPr>
          <w:rFonts w:ascii="Times New Roman" w:hAnsi="Times New Roman" w:cs="Times New Roman"/>
          <w:b/>
          <w:color w:val="auto"/>
          <w:sz w:val="24"/>
          <w:szCs w:val="24"/>
        </w:rPr>
        <w:t xml:space="preserve"> </w:t>
      </w:r>
    </w:p>
    <w:p w14:paraId="248CFF01" w14:textId="6491C5E3" w:rsidR="001D3A87" w:rsidRPr="00D56562" w:rsidRDefault="001D3A87"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The PESTLE study looks at six important things that might affect a business: The sociocultural, technological, legal, and environmental spheres are influenced by factors such as government policies, stability, economic growth, and exchange rates, advancements in information technology, changes in lifestyle, environmental concerns, and climate change</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sz w:val="24"/>
          <w:szCs w:val="24"/>
          <w:shd w:val="clear" w:color="auto" w:fill="FFFFFF"/>
        </w:rPr>
        <w:t xml:space="preserve">LEYVA </w:t>
      </w:r>
      <w:r w:rsidR="00D56562" w:rsidRPr="00D56562">
        <w:rPr>
          <w:rFonts w:ascii="Times New Roman" w:hAnsi="Times New Roman" w:cs="Times New Roman"/>
          <w:i/>
          <w:sz w:val="24"/>
          <w:szCs w:val="24"/>
          <w:shd w:val="clear" w:color="auto" w:fill="FFFFFF"/>
        </w:rPr>
        <w:t>et al.</w:t>
      </w:r>
      <w:r w:rsidR="00D56562" w:rsidRPr="00D56562">
        <w:rPr>
          <w:rFonts w:ascii="Times New Roman" w:hAnsi="Times New Roman" w:cs="Times New Roman"/>
          <w:sz w:val="24"/>
          <w:szCs w:val="24"/>
          <w:shd w:val="clear" w:color="auto" w:fill="FFFFFF"/>
        </w:rPr>
        <w:t>, 2018</w:t>
      </w:r>
      <w:r w:rsidR="00D56562" w:rsidRPr="00D56562">
        <w:rPr>
          <w:rFonts w:ascii="Times New Roman" w:hAnsi="Times New Roman" w:cs="Times New Roman"/>
          <w:sz w:val="24"/>
          <w:szCs w:val="24"/>
        </w:rPr>
        <w:t>)</w:t>
      </w:r>
      <w:r w:rsidRPr="00D56562">
        <w:rPr>
          <w:rFonts w:ascii="Times New Roman" w:hAnsi="Times New Roman" w:cs="Times New Roman"/>
          <w:sz w:val="24"/>
          <w:szCs w:val="24"/>
        </w:rPr>
        <w:t>. All-encompassing perspective, companies can successfully plan for the future and deal with complicated external pressures.</w:t>
      </w:r>
    </w:p>
    <w:p w14:paraId="744D645A" w14:textId="449C2D41" w:rsidR="001D3A87" w:rsidRPr="00D56562" w:rsidRDefault="006319C5" w:rsidP="00D56562">
      <w:pPr>
        <w:pStyle w:val="Heading2"/>
        <w:spacing w:line="360" w:lineRule="auto"/>
        <w:jc w:val="both"/>
        <w:rPr>
          <w:rFonts w:ascii="Times New Roman" w:hAnsi="Times New Roman" w:cs="Times New Roman"/>
          <w:b/>
          <w:color w:val="auto"/>
          <w:sz w:val="24"/>
          <w:szCs w:val="24"/>
        </w:rPr>
      </w:pPr>
      <w:bookmarkStart w:id="2" w:name="_Toc153686329"/>
      <w:r w:rsidRPr="00D56562">
        <w:rPr>
          <w:rFonts w:ascii="Times New Roman" w:hAnsi="Times New Roman" w:cs="Times New Roman"/>
          <w:b/>
          <w:color w:val="auto"/>
          <w:sz w:val="24"/>
          <w:szCs w:val="24"/>
        </w:rPr>
        <w:t xml:space="preserve">PESTLE </w:t>
      </w:r>
      <w:r w:rsidR="001A4874" w:rsidRPr="00D56562">
        <w:rPr>
          <w:rFonts w:ascii="Times New Roman" w:hAnsi="Times New Roman" w:cs="Times New Roman"/>
          <w:b/>
          <w:color w:val="auto"/>
          <w:sz w:val="24"/>
          <w:szCs w:val="24"/>
        </w:rPr>
        <w:t>Analysis (relating to Microsoft)</w:t>
      </w:r>
      <w:bookmarkEnd w:id="2"/>
      <w:r w:rsidR="001A4874" w:rsidRPr="00D56562">
        <w:rPr>
          <w:rFonts w:ascii="Times New Roman" w:hAnsi="Times New Roman" w:cs="Times New Roman"/>
          <w:b/>
          <w:color w:val="auto"/>
          <w:sz w:val="24"/>
          <w:szCs w:val="24"/>
        </w:rPr>
        <w:t xml:space="preserve"> </w:t>
      </w:r>
    </w:p>
    <w:p w14:paraId="33BFEB1F" w14:textId="58700BCC" w:rsidR="001D3A87"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 xml:space="preserve">Microsoft, a global technology leader, is significantly influenced by macro-environmental or PESTLE factors: </w:t>
      </w:r>
    </w:p>
    <w:p w14:paraId="4C7D1515" w14:textId="5B44736C"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b/>
          <w:bCs/>
          <w:sz w:val="24"/>
          <w:szCs w:val="24"/>
        </w:rPr>
        <w:t>Political:</w:t>
      </w:r>
      <w:r w:rsidRPr="00D56562">
        <w:rPr>
          <w:rFonts w:ascii="Times New Roman" w:hAnsi="Times New Roman" w:cs="Times New Roman"/>
          <w:sz w:val="24"/>
          <w:szCs w:val="24"/>
        </w:rPr>
        <w:t xml:space="preserve"> </w:t>
      </w:r>
      <w:r w:rsidR="00C9227F" w:rsidRPr="00D56562">
        <w:rPr>
          <w:rFonts w:ascii="Times New Roman" w:hAnsi="Times New Roman" w:cs="Times New Roman"/>
          <w:i/>
          <w:sz w:val="24"/>
          <w:szCs w:val="24"/>
        </w:rPr>
        <w:t>(Favourable)</w:t>
      </w:r>
      <w:r w:rsidRPr="00D56562">
        <w:rPr>
          <w:rFonts w:ascii="Times New Roman" w:hAnsi="Times New Roman" w:cs="Times New Roman"/>
          <w:sz w:val="24"/>
          <w:szCs w:val="24"/>
        </w:rPr>
        <w:t xml:space="preserve"> Political stability in Microsoft's key regions, like the US and Europe, is a boon to the company</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noProof/>
          <w:sz w:val="24"/>
          <w:szCs w:val="24"/>
          <w:shd w:val="clear" w:color="auto" w:fill="FFFFFF"/>
        </w:rPr>
        <w:t>(thestrategystory.com, 2021)</w:t>
      </w:r>
      <w:r w:rsidRPr="00D56562">
        <w:rPr>
          <w:rFonts w:ascii="Times New Roman" w:hAnsi="Times New Roman" w:cs="Times New Roman"/>
          <w:sz w:val="24"/>
          <w:szCs w:val="24"/>
        </w:rPr>
        <w:t xml:space="preserve">. However, issues might arise, particularly about trade and IP rights, as a result of geopolitical tensions, such as those between the US and China. </w:t>
      </w:r>
    </w:p>
    <w:p w14:paraId="54822A15" w14:textId="0F326F8A"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b/>
          <w:bCs/>
          <w:sz w:val="24"/>
          <w:szCs w:val="24"/>
        </w:rPr>
        <w:t>Economic:</w:t>
      </w:r>
      <w:r w:rsidRPr="00D56562">
        <w:rPr>
          <w:rFonts w:ascii="Times New Roman" w:hAnsi="Times New Roman" w:cs="Times New Roman"/>
          <w:sz w:val="24"/>
          <w:szCs w:val="24"/>
        </w:rPr>
        <w:t xml:space="preserve"> </w:t>
      </w:r>
      <w:r w:rsidR="00C9227F" w:rsidRPr="00D56562">
        <w:rPr>
          <w:rFonts w:ascii="Times New Roman" w:hAnsi="Times New Roman" w:cs="Times New Roman"/>
          <w:i/>
          <w:sz w:val="24"/>
          <w:szCs w:val="24"/>
        </w:rPr>
        <w:t>(Favourable)</w:t>
      </w:r>
      <w:r w:rsidR="00C9227F" w:rsidRPr="00D56562">
        <w:rPr>
          <w:rFonts w:ascii="Times New Roman" w:hAnsi="Times New Roman" w:cs="Times New Roman"/>
          <w:sz w:val="24"/>
          <w:szCs w:val="24"/>
        </w:rPr>
        <w:t xml:space="preserve"> </w:t>
      </w:r>
      <w:r w:rsidRPr="00D56562">
        <w:rPr>
          <w:rFonts w:ascii="Times New Roman" w:hAnsi="Times New Roman" w:cs="Times New Roman"/>
          <w:sz w:val="24"/>
          <w:szCs w:val="24"/>
        </w:rPr>
        <w:t>Microsoft does very well in countries that can spend more on technology. Their impressive financial success was highlighted by their revenue of over $168 billion in 2021</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noProof/>
          <w:sz w:val="24"/>
          <w:szCs w:val="24"/>
          <w:shd w:val="clear" w:color="auto" w:fill="FFFFFF"/>
        </w:rPr>
        <w:t>(thestrategystory.com, 2021)</w:t>
      </w:r>
      <w:r w:rsidRPr="00D56562">
        <w:rPr>
          <w:rFonts w:ascii="Times New Roman" w:hAnsi="Times New Roman" w:cs="Times New Roman"/>
          <w:sz w:val="24"/>
          <w:szCs w:val="24"/>
        </w:rPr>
        <w:t>. On the other hand, when people and businesses cut down on spending, it might impact sales of goods and services.</w:t>
      </w:r>
    </w:p>
    <w:p w14:paraId="1CEDC2EC" w14:textId="15C5FDEF" w:rsidR="00D56562" w:rsidRPr="00D56562" w:rsidRDefault="00D56562" w:rsidP="00D56562">
      <w:pPr>
        <w:spacing w:line="360" w:lineRule="auto"/>
        <w:jc w:val="center"/>
        <w:rPr>
          <w:rFonts w:ascii="Times New Roman" w:hAnsi="Times New Roman" w:cs="Times New Roman"/>
          <w:sz w:val="24"/>
          <w:szCs w:val="24"/>
        </w:rPr>
      </w:pPr>
      <w:r w:rsidRPr="00D56562">
        <w:rPr>
          <w:rFonts w:ascii="Times New Roman" w:hAnsi="Times New Roman" w:cs="Times New Roman"/>
          <w:noProof/>
          <w:sz w:val="24"/>
          <w:szCs w:val="24"/>
          <w:lang w:val="en-US"/>
        </w:rPr>
        <w:lastRenderedPageBreak/>
        <w:drawing>
          <wp:inline distT="0" distB="0" distL="0" distR="0" wp14:anchorId="5EDE2684" wp14:editId="436A11BA">
            <wp:extent cx="3350131" cy="2488758"/>
            <wp:effectExtent l="0" t="0" r="3175" b="6985"/>
            <wp:docPr id="1" name="Picture 1" descr="Microsoft Corporation global revenue 2002-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Corporation global revenue 2002-2023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8291" cy="2494820"/>
                    </a:xfrm>
                    <a:prstGeom prst="rect">
                      <a:avLst/>
                    </a:prstGeom>
                    <a:noFill/>
                    <a:ln>
                      <a:noFill/>
                    </a:ln>
                  </pic:spPr>
                </pic:pic>
              </a:graphicData>
            </a:graphic>
          </wp:inline>
        </w:drawing>
      </w:r>
    </w:p>
    <w:p w14:paraId="67AB6A73" w14:textId="5F8CB345" w:rsidR="00D56562" w:rsidRPr="00D56562" w:rsidRDefault="00D56562" w:rsidP="00D56562">
      <w:pPr>
        <w:spacing w:line="360" w:lineRule="auto"/>
        <w:jc w:val="center"/>
        <w:rPr>
          <w:rFonts w:ascii="Times New Roman" w:hAnsi="Times New Roman" w:cs="Times New Roman"/>
          <w:b/>
          <w:sz w:val="24"/>
          <w:szCs w:val="24"/>
        </w:rPr>
      </w:pPr>
      <w:r w:rsidRPr="00D56562">
        <w:rPr>
          <w:rFonts w:ascii="Times New Roman" w:hAnsi="Times New Roman" w:cs="Times New Roman"/>
          <w:b/>
          <w:sz w:val="24"/>
          <w:szCs w:val="24"/>
        </w:rPr>
        <w:t xml:space="preserve">Figure 1: Microsoft’s Annual Revenue </w:t>
      </w:r>
    </w:p>
    <w:p w14:paraId="33C63EBA" w14:textId="5DC15A51" w:rsidR="00D56562" w:rsidRPr="00D56562" w:rsidRDefault="00D56562" w:rsidP="00D56562">
      <w:pPr>
        <w:spacing w:line="360" w:lineRule="auto"/>
        <w:jc w:val="center"/>
        <w:rPr>
          <w:rFonts w:ascii="Times New Roman" w:hAnsi="Times New Roman" w:cs="Times New Roman"/>
          <w:b/>
          <w:sz w:val="24"/>
          <w:szCs w:val="24"/>
        </w:rPr>
      </w:pPr>
      <w:r w:rsidRPr="00D56562">
        <w:rPr>
          <w:rFonts w:ascii="Times New Roman" w:hAnsi="Times New Roman" w:cs="Times New Roman"/>
          <w:b/>
          <w:sz w:val="24"/>
          <w:szCs w:val="24"/>
        </w:rPr>
        <w:t xml:space="preserve">Source: </w:t>
      </w:r>
      <w:r w:rsidRPr="00D56562">
        <w:rPr>
          <w:rFonts w:ascii="Times New Roman" w:hAnsi="Times New Roman" w:cs="Times New Roman"/>
          <w:b/>
          <w:noProof/>
          <w:sz w:val="24"/>
          <w:szCs w:val="24"/>
          <w:shd w:val="clear" w:color="auto" w:fill="FFFFFF"/>
        </w:rPr>
        <w:t>(Vailshery, 2023)</w:t>
      </w:r>
    </w:p>
    <w:p w14:paraId="3AD809A6" w14:textId="46B3A84A"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b/>
          <w:bCs/>
          <w:sz w:val="24"/>
          <w:szCs w:val="24"/>
        </w:rPr>
        <w:t>Sociocultural:</w:t>
      </w:r>
      <w:r w:rsidRPr="00D56562">
        <w:rPr>
          <w:rFonts w:ascii="Times New Roman" w:hAnsi="Times New Roman" w:cs="Times New Roman"/>
          <w:sz w:val="24"/>
          <w:szCs w:val="24"/>
        </w:rPr>
        <w:t xml:space="preserve"> </w:t>
      </w:r>
      <w:r w:rsidR="00C9227F" w:rsidRPr="00D56562">
        <w:rPr>
          <w:rFonts w:ascii="Times New Roman" w:hAnsi="Times New Roman" w:cs="Times New Roman"/>
          <w:i/>
          <w:sz w:val="24"/>
          <w:szCs w:val="24"/>
        </w:rPr>
        <w:t>(Unfavourable)</w:t>
      </w:r>
      <w:r w:rsidR="00C9227F" w:rsidRPr="00D56562">
        <w:rPr>
          <w:rFonts w:ascii="Times New Roman" w:hAnsi="Times New Roman" w:cs="Times New Roman"/>
          <w:sz w:val="24"/>
          <w:szCs w:val="24"/>
        </w:rPr>
        <w:t xml:space="preserve"> </w:t>
      </w:r>
      <w:r w:rsidRPr="00D56562">
        <w:rPr>
          <w:rFonts w:ascii="Times New Roman" w:hAnsi="Times New Roman" w:cs="Times New Roman"/>
          <w:sz w:val="24"/>
          <w:szCs w:val="24"/>
        </w:rPr>
        <w:t>Demand for Microsoft's products is driven by the growing dependence on technology in several aspects of life, including business, education, and entertainment. The COVID-19 epidemic has hastened the trend toward remote work, which has put a premium on their software and cloud services.</w:t>
      </w:r>
    </w:p>
    <w:p w14:paraId="2F1401AE" w14:textId="3460919D"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b/>
          <w:bCs/>
          <w:sz w:val="24"/>
          <w:szCs w:val="24"/>
        </w:rPr>
        <w:t>Technological:</w:t>
      </w:r>
      <w:r w:rsidRPr="00D56562">
        <w:rPr>
          <w:rFonts w:ascii="Times New Roman" w:hAnsi="Times New Roman" w:cs="Times New Roman"/>
          <w:sz w:val="24"/>
          <w:szCs w:val="24"/>
        </w:rPr>
        <w:t xml:space="preserve"> </w:t>
      </w:r>
      <w:r w:rsidR="00C9227F" w:rsidRPr="00D56562">
        <w:rPr>
          <w:rFonts w:ascii="Times New Roman" w:hAnsi="Times New Roman" w:cs="Times New Roman"/>
          <w:i/>
          <w:sz w:val="24"/>
          <w:szCs w:val="24"/>
        </w:rPr>
        <w:t>(Favourable)</w:t>
      </w:r>
      <w:r w:rsidR="00C9227F" w:rsidRPr="00D56562">
        <w:rPr>
          <w:rFonts w:ascii="Times New Roman" w:hAnsi="Times New Roman" w:cs="Times New Roman"/>
          <w:sz w:val="24"/>
          <w:szCs w:val="24"/>
        </w:rPr>
        <w:t xml:space="preserve"> </w:t>
      </w:r>
      <w:r w:rsidRPr="00D56562">
        <w:rPr>
          <w:rFonts w:ascii="Times New Roman" w:hAnsi="Times New Roman" w:cs="Times New Roman"/>
          <w:sz w:val="24"/>
          <w:szCs w:val="24"/>
        </w:rPr>
        <w:t>Microsoft is a tech corporation that is always inventing new technologies</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noProof/>
          <w:sz w:val="24"/>
          <w:szCs w:val="24"/>
          <w:shd w:val="clear" w:color="auto" w:fill="FFFFFF"/>
        </w:rPr>
        <w:t>(thestrategystory.com, 2021)</w:t>
      </w:r>
      <w:r w:rsidRPr="00D56562">
        <w:rPr>
          <w:rFonts w:ascii="Times New Roman" w:hAnsi="Times New Roman" w:cs="Times New Roman"/>
          <w:sz w:val="24"/>
          <w:szCs w:val="24"/>
        </w:rPr>
        <w:t>. Their heavy investment in cutting-edge technologies like cloud computing, AI, and quantum computing sets them up for future success. They spent more than $19 billion on R&amp;D in 2021.</w:t>
      </w:r>
    </w:p>
    <w:p w14:paraId="0E714CBC" w14:textId="74D80653"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b/>
          <w:bCs/>
          <w:sz w:val="24"/>
          <w:szCs w:val="24"/>
        </w:rPr>
        <w:t>Legal:</w:t>
      </w:r>
      <w:r w:rsidRPr="00D56562">
        <w:rPr>
          <w:rFonts w:ascii="Times New Roman" w:hAnsi="Times New Roman" w:cs="Times New Roman"/>
          <w:sz w:val="24"/>
          <w:szCs w:val="24"/>
        </w:rPr>
        <w:t xml:space="preserve"> </w:t>
      </w:r>
      <w:r w:rsidR="00C9227F" w:rsidRPr="00D56562">
        <w:rPr>
          <w:rFonts w:ascii="Times New Roman" w:hAnsi="Times New Roman" w:cs="Times New Roman"/>
          <w:i/>
          <w:sz w:val="24"/>
          <w:szCs w:val="24"/>
        </w:rPr>
        <w:t>(Favourable)</w:t>
      </w:r>
      <w:r w:rsidR="00C9227F" w:rsidRPr="00D56562">
        <w:rPr>
          <w:rFonts w:ascii="Times New Roman" w:hAnsi="Times New Roman" w:cs="Times New Roman"/>
          <w:sz w:val="24"/>
          <w:szCs w:val="24"/>
        </w:rPr>
        <w:t xml:space="preserve"> </w:t>
      </w:r>
      <w:r w:rsidRPr="00D56562">
        <w:rPr>
          <w:rFonts w:ascii="Times New Roman" w:hAnsi="Times New Roman" w:cs="Times New Roman"/>
          <w:sz w:val="24"/>
          <w:szCs w:val="24"/>
        </w:rPr>
        <w:t>Microsoft is confronted with several legal issues, such as patent litigation and antitrust investigations, which have the potential to result in hefty penalties and affect the company's operations</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noProof/>
          <w:sz w:val="24"/>
          <w:szCs w:val="24"/>
          <w:shd w:val="clear" w:color="auto" w:fill="FFFFFF"/>
        </w:rPr>
        <w:t>(thestrategystory.com, 2021)</w:t>
      </w:r>
      <w:r w:rsidRPr="00D56562">
        <w:rPr>
          <w:rFonts w:ascii="Times New Roman" w:hAnsi="Times New Roman" w:cs="Times New Roman"/>
          <w:sz w:val="24"/>
          <w:szCs w:val="24"/>
        </w:rPr>
        <w:t>. But robust intellectual property rules often work to their advantage, safeguarding their ideas.</w:t>
      </w:r>
    </w:p>
    <w:p w14:paraId="5A641291" w14:textId="6DA6DEF1"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b/>
          <w:bCs/>
          <w:sz w:val="24"/>
          <w:szCs w:val="24"/>
        </w:rPr>
        <w:t>Environmental:</w:t>
      </w:r>
      <w:r w:rsidRPr="00D56562">
        <w:rPr>
          <w:rFonts w:ascii="Times New Roman" w:hAnsi="Times New Roman" w:cs="Times New Roman"/>
          <w:sz w:val="24"/>
          <w:szCs w:val="24"/>
        </w:rPr>
        <w:t xml:space="preserve"> </w:t>
      </w:r>
      <w:r w:rsidR="00C9227F" w:rsidRPr="00D56562">
        <w:rPr>
          <w:rFonts w:ascii="Times New Roman" w:hAnsi="Times New Roman" w:cs="Times New Roman"/>
          <w:i/>
          <w:sz w:val="24"/>
          <w:szCs w:val="24"/>
        </w:rPr>
        <w:t>(Favourable)</w:t>
      </w:r>
      <w:r w:rsidR="00C9227F" w:rsidRPr="00D56562">
        <w:rPr>
          <w:rFonts w:ascii="Times New Roman" w:hAnsi="Times New Roman" w:cs="Times New Roman"/>
          <w:sz w:val="24"/>
          <w:szCs w:val="24"/>
        </w:rPr>
        <w:t xml:space="preserve"> </w:t>
      </w:r>
      <w:r w:rsidRPr="00D56562">
        <w:rPr>
          <w:rFonts w:ascii="Times New Roman" w:hAnsi="Times New Roman" w:cs="Times New Roman"/>
          <w:sz w:val="24"/>
          <w:szCs w:val="24"/>
        </w:rPr>
        <w:t>By 2030, Microsoft plans to have achieved carbon neutrality, demonstrating its dedication to sustainability. Along with improving their brand image and reducing their environmental effect, this commitment also lines up with the growing interest of both consumers and investors in sustainable operations</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noProof/>
          <w:sz w:val="24"/>
          <w:szCs w:val="24"/>
          <w:shd w:val="clear" w:color="auto" w:fill="FFFFFF"/>
        </w:rPr>
        <w:t>(thestrategystory.com, 2021)</w:t>
      </w:r>
      <w:r w:rsidRPr="00D56562">
        <w:rPr>
          <w:rFonts w:ascii="Times New Roman" w:hAnsi="Times New Roman" w:cs="Times New Roman"/>
          <w:sz w:val="24"/>
          <w:szCs w:val="24"/>
        </w:rPr>
        <w:t>.</w:t>
      </w:r>
    </w:p>
    <w:p w14:paraId="063FC95E" w14:textId="5AE87A41" w:rsidR="006319C5" w:rsidRPr="00D56562" w:rsidRDefault="006319C5"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 xml:space="preserve">The macro-environment is </w:t>
      </w:r>
      <w:r w:rsidR="00C44B86" w:rsidRPr="00D56562">
        <w:rPr>
          <w:rFonts w:ascii="Times New Roman" w:hAnsi="Times New Roman" w:cs="Times New Roman"/>
          <w:sz w:val="24"/>
          <w:szCs w:val="24"/>
        </w:rPr>
        <w:t>favourable</w:t>
      </w:r>
      <w:r w:rsidRPr="00D56562">
        <w:rPr>
          <w:rFonts w:ascii="Times New Roman" w:hAnsi="Times New Roman" w:cs="Times New Roman"/>
          <w:sz w:val="24"/>
          <w:szCs w:val="24"/>
        </w:rPr>
        <w:t xml:space="preserve"> to Microsoft's expansion and sustained suprem</w:t>
      </w:r>
      <w:r w:rsidR="00C9227F" w:rsidRPr="00D56562">
        <w:rPr>
          <w:rFonts w:ascii="Times New Roman" w:hAnsi="Times New Roman" w:cs="Times New Roman"/>
          <w:sz w:val="24"/>
          <w:szCs w:val="24"/>
        </w:rPr>
        <w:t xml:space="preserve">acy in the technology industry but </w:t>
      </w:r>
      <w:r w:rsidRPr="00D56562">
        <w:rPr>
          <w:rFonts w:ascii="Times New Roman" w:hAnsi="Times New Roman" w:cs="Times New Roman"/>
          <w:sz w:val="24"/>
          <w:szCs w:val="24"/>
        </w:rPr>
        <w:t>the company does face some obstacles, namely in the legal and economic domains.</w:t>
      </w:r>
    </w:p>
    <w:p w14:paraId="2DAFC590" w14:textId="77777777" w:rsidR="00AD62FA" w:rsidRPr="00D56562" w:rsidRDefault="00AD62FA" w:rsidP="00D56562">
      <w:pPr>
        <w:pStyle w:val="Heading1"/>
        <w:spacing w:line="360" w:lineRule="auto"/>
        <w:jc w:val="both"/>
        <w:rPr>
          <w:rFonts w:ascii="Times New Roman" w:hAnsi="Times New Roman" w:cs="Times New Roman"/>
          <w:b/>
          <w:color w:val="auto"/>
          <w:sz w:val="24"/>
          <w:szCs w:val="24"/>
        </w:rPr>
      </w:pPr>
      <w:bookmarkStart w:id="3" w:name="_Toc153686330"/>
      <w:r w:rsidRPr="00D56562">
        <w:rPr>
          <w:rFonts w:ascii="Times New Roman" w:hAnsi="Times New Roman" w:cs="Times New Roman"/>
          <w:b/>
          <w:color w:val="auto"/>
          <w:sz w:val="24"/>
          <w:szCs w:val="24"/>
        </w:rPr>
        <w:lastRenderedPageBreak/>
        <w:t>Porter’s 5 Forces</w:t>
      </w:r>
      <w:bookmarkEnd w:id="3"/>
      <w:r w:rsidRPr="00D56562">
        <w:rPr>
          <w:rFonts w:ascii="Times New Roman" w:hAnsi="Times New Roman" w:cs="Times New Roman"/>
          <w:b/>
          <w:color w:val="auto"/>
          <w:sz w:val="24"/>
          <w:szCs w:val="24"/>
        </w:rPr>
        <w:t xml:space="preserve"> </w:t>
      </w:r>
    </w:p>
    <w:p w14:paraId="6CD144C8" w14:textId="38B92B41" w:rsidR="00AD62FA" w:rsidRPr="00D56562" w:rsidRDefault="00AD62FA"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Porter's Five Forces model examines the competitive landscape in which a business operates</w:t>
      </w:r>
      <w:r w:rsidR="00B67A35" w:rsidRPr="00D56562">
        <w:rPr>
          <w:rFonts w:ascii="Times New Roman" w:hAnsi="Times New Roman" w:cs="Times New Roman"/>
          <w:sz w:val="24"/>
          <w:szCs w:val="24"/>
        </w:rPr>
        <w:t xml:space="preserve"> firstly on</w:t>
      </w:r>
      <w:r w:rsidRPr="00D56562">
        <w:rPr>
          <w:rFonts w:ascii="Times New Roman" w:hAnsi="Times New Roman" w:cs="Times New Roman"/>
          <w:sz w:val="24"/>
          <w:szCs w:val="24"/>
        </w:rPr>
        <w:t xml:space="preserve"> </w:t>
      </w:r>
      <w:r w:rsidR="00B67A35" w:rsidRPr="00D56562">
        <w:rPr>
          <w:rFonts w:ascii="Times New Roman" w:hAnsi="Times New Roman" w:cs="Times New Roman"/>
          <w:sz w:val="24"/>
          <w:szCs w:val="24"/>
        </w:rPr>
        <w:t>t</w:t>
      </w:r>
      <w:r w:rsidRPr="00D56562">
        <w:rPr>
          <w:rFonts w:ascii="Times New Roman" w:hAnsi="Times New Roman" w:cs="Times New Roman"/>
          <w:sz w:val="24"/>
          <w:szCs w:val="24"/>
        </w:rPr>
        <w:t xml:space="preserve">he possibility of new rivals entering the market. </w:t>
      </w:r>
      <w:r w:rsidR="00B67A35" w:rsidRPr="00D56562">
        <w:rPr>
          <w:rFonts w:ascii="Times New Roman" w:hAnsi="Times New Roman" w:cs="Times New Roman"/>
          <w:sz w:val="24"/>
          <w:szCs w:val="24"/>
        </w:rPr>
        <w:t>Secondly, on</w:t>
      </w:r>
      <w:r w:rsidRPr="00D56562">
        <w:rPr>
          <w:rFonts w:ascii="Times New Roman" w:hAnsi="Times New Roman" w:cs="Times New Roman"/>
          <w:sz w:val="24"/>
          <w:szCs w:val="24"/>
        </w:rPr>
        <w:t xml:space="preserve"> </w:t>
      </w:r>
      <w:r w:rsidR="00B67A35" w:rsidRPr="00D56562">
        <w:rPr>
          <w:rFonts w:ascii="Times New Roman" w:hAnsi="Times New Roman" w:cs="Times New Roman"/>
          <w:sz w:val="24"/>
          <w:szCs w:val="24"/>
        </w:rPr>
        <w:t>the influence of suppliers. Thirdly,</w:t>
      </w:r>
      <w:r w:rsidRPr="00D56562">
        <w:rPr>
          <w:rFonts w:ascii="Times New Roman" w:hAnsi="Times New Roman" w:cs="Times New Roman"/>
          <w:sz w:val="24"/>
          <w:szCs w:val="24"/>
        </w:rPr>
        <w:t xml:space="preserve"> </w:t>
      </w:r>
      <w:r w:rsidR="00B67A35" w:rsidRPr="00D56562">
        <w:rPr>
          <w:rFonts w:ascii="Times New Roman" w:hAnsi="Times New Roman" w:cs="Times New Roman"/>
          <w:sz w:val="24"/>
          <w:szCs w:val="24"/>
        </w:rPr>
        <w:t>on the influence of consumers. Fourthly,</w:t>
      </w:r>
      <w:r w:rsidRPr="00D56562">
        <w:rPr>
          <w:rFonts w:ascii="Times New Roman" w:hAnsi="Times New Roman" w:cs="Times New Roman"/>
          <w:sz w:val="24"/>
          <w:szCs w:val="24"/>
        </w:rPr>
        <w:t xml:space="preserve"> The possibility of r</w:t>
      </w:r>
      <w:r w:rsidR="00B67A35" w:rsidRPr="00D56562">
        <w:rPr>
          <w:rFonts w:ascii="Times New Roman" w:hAnsi="Times New Roman" w:cs="Times New Roman"/>
          <w:sz w:val="24"/>
          <w:szCs w:val="24"/>
        </w:rPr>
        <w:t>eplacement goods or services. Lastly,</w:t>
      </w:r>
      <w:r w:rsidRPr="00D56562">
        <w:rPr>
          <w:rFonts w:ascii="Times New Roman" w:hAnsi="Times New Roman" w:cs="Times New Roman"/>
          <w:sz w:val="24"/>
          <w:szCs w:val="24"/>
        </w:rPr>
        <w:t xml:space="preserve"> </w:t>
      </w:r>
      <w:r w:rsidR="00B67A35" w:rsidRPr="00D56562">
        <w:rPr>
          <w:rFonts w:ascii="Times New Roman" w:hAnsi="Times New Roman" w:cs="Times New Roman"/>
          <w:sz w:val="24"/>
          <w:szCs w:val="24"/>
        </w:rPr>
        <w:t>on t</w:t>
      </w:r>
      <w:r w:rsidRPr="00D56562">
        <w:rPr>
          <w:rFonts w:ascii="Times New Roman" w:hAnsi="Times New Roman" w:cs="Times New Roman"/>
          <w:sz w:val="24"/>
          <w:szCs w:val="24"/>
        </w:rPr>
        <w:t>he level of competition among current businesses</w:t>
      </w:r>
      <w:r w:rsidR="00D56562" w:rsidRPr="00D56562">
        <w:rPr>
          <w:rFonts w:ascii="Times New Roman" w:hAnsi="Times New Roman" w:cs="Times New Roman"/>
          <w:sz w:val="24"/>
          <w:szCs w:val="24"/>
        </w:rPr>
        <w:t xml:space="preserve"> (</w:t>
      </w:r>
      <w:r w:rsidR="00D56562" w:rsidRPr="00D56562">
        <w:rPr>
          <w:rFonts w:ascii="Times New Roman" w:hAnsi="Times New Roman" w:cs="Times New Roman"/>
          <w:sz w:val="24"/>
          <w:szCs w:val="24"/>
          <w:shd w:val="clear" w:color="auto" w:fill="FFFFFF"/>
        </w:rPr>
        <w:t>Bruijl, 2018</w:t>
      </w:r>
      <w:r w:rsidR="00D56562" w:rsidRPr="00D56562">
        <w:rPr>
          <w:rFonts w:ascii="Times New Roman" w:hAnsi="Times New Roman" w:cs="Times New Roman"/>
          <w:sz w:val="24"/>
          <w:szCs w:val="24"/>
        </w:rPr>
        <w:t>)</w:t>
      </w:r>
      <w:r w:rsidRPr="00D56562">
        <w:rPr>
          <w:rFonts w:ascii="Times New Roman" w:hAnsi="Times New Roman" w:cs="Times New Roman"/>
          <w:sz w:val="24"/>
          <w:szCs w:val="24"/>
        </w:rPr>
        <w:t>. Companies may use this framework to better comprehend the dynamics of their sector and develop strategies that cater to them.</w:t>
      </w:r>
    </w:p>
    <w:p w14:paraId="58E55331" w14:textId="2C103E3D" w:rsidR="00AD62FA" w:rsidRPr="00D56562" w:rsidRDefault="00AD62FA" w:rsidP="00D56562">
      <w:pPr>
        <w:pStyle w:val="Heading2"/>
        <w:spacing w:line="360" w:lineRule="auto"/>
        <w:jc w:val="both"/>
        <w:rPr>
          <w:rFonts w:ascii="Times New Roman" w:hAnsi="Times New Roman" w:cs="Times New Roman"/>
          <w:b/>
          <w:color w:val="auto"/>
          <w:sz w:val="24"/>
          <w:szCs w:val="24"/>
        </w:rPr>
      </w:pPr>
      <w:bookmarkStart w:id="4" w:name="_Toc153686331"/>
      <w:r w:rsidRPr="00D56562">
        <w:rPr>
          <w:rFonts w:ascii="Times New Roman" w:hAnsi="Times New Roman" w:cs="Times New Roman"/>
          <w:b/>
          <w:color w:val="auto"/>
          <w:sz w:val="24"/>
          <w:szCs w:val="24"/>
        </w:rPr>
        <w:t xml:space="preserve">Porte’s 5 Forces Model </w:t>
      </w:r>
      <w:r w:rsidR="001A4874" w:rsidRPr="00D56562">
        <w:rPr>
          <w:rFonts w:ascii="Times New Roman" w:hAnsi="Times New Roman" w:cs="Times New Roman"/>
          <w:b/>
          <w:color w:val="auto"/>
          <w:sz w:val="24"/>
          <w:szCs w:val="24"/>
        </w:rPr>
        <w:t>(relating to Microsoft)</w:t>
      </w:r>
      <w:bookmarkEnd w:id="4"/>
    </w:p>
    <w:p w14:paraId="6AF84FDD" w14:textId="3AD9C429" w:rsidR="0085403C" w:rsidRPr="00D56562" w:rsidRDefault="0085403C"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Applying Porter's Five Forces Model to Microsoft provides insight into its competitive environment:</w:t>
      </w:r>
    </w:p>
    <w:p w14:paraId="76336D57" w14:textId="2640A009" w:rsidR="0085403C" w:rsidRPr="00D56562" w:rsidRDefault="0085403C" w:rsidP="00D56562">
      <w:pPr>
        <w:spacing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t xml:space="preserve">Threat of New Entrants: Low. </w:t>
      </w:r>
    </w:p>
    <w:p w14:paraId="7518709A" w14:textId="1BEC1E18" w:rsidR="0085403C" w:rsidRPr="00D56562" w:rsidRDefault="0085403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Microsoft works in an industry that is difficult for new entrants to get into because of how specialized and capital-intensive it is. Also standing in the way are its huge consumer base, well-known brand, and heavy investment in research and development</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noProof/>
          <w:sz w:val="24"/>
          <w:szCs w:val="24"/>
        </w:rPr>
        <w:t>(Hivelr Business Review, 2023)</w:t>
      </w:r>
      <w:r w:rsidRPr="00D56562">
        <w:rPr>
          <w:rStyle w:val="Strong"/>
          <w:rFonts w:ascii="Times New Roman" w:hAnsi="Times New Roman" w:cs="Times New Roman"/>
          <w:b w:val="0"/>
          <w:bCs w:val="0"/>
          <w:sz w:val="24"/>
          <w:szCs w:val="24"/>
        </w:rPr>
        <w:t>. Microsoft demonstrated its dedication to innovation in 2021 by investing over $19 billion in research &amp; and development.</w:t>
      </w:r>
    </w:p>
    <w:p w14:paraId="6A73660D" w14:textId="77016291" w:rsidR="0085403C" w:rsidRPr="00D56562" w:rsidRDefault="0085403C" w:rsidP="00D56562">
      <w:pPr>
        <w:spacing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t>Bargaining Power of Suppliers: Low to Medium.</w:t>
      </w:r>
    </w:p>
    <w:p w14:paraId="2F94316D" w14:textId="74781C30" w:rsidR="0085403C" w:rsidRPr="00D56562" w:rsidRDefault="0085403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Microsoft has a lot of sway over its suppliers because of its size and influence. Suppliers may have greater leverage in negotiations for certain high-tech components or specialized services since there are fewer alternatives</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noProof/>
          <w:sz w:val="24"/>
          <w:szCs w:val="24"/>
        </w:rPr>
        <w:t>(Hivelr Business Review, 2023)</w:t>
      </w:r>
      <w:r w:rsidRPr="00D56562">
        <w:rPr>
          <w:rStyle w:val="Strong"/>
          <w:rFonts w:ascii="Times New Roman" w:hAnsi="Times New Roman" w:cs="Times New Roman"/>
          <w:b w:val="0"/>
          <w:bCs w:val="0"/>
          <w:sz w:val="24"/>
          <w:szCs w:val="24"/>
        </w:rPr>
        <w:t>.</w:t>
      </w:r>
      <w:r w:rsidR="00D56562" w:rsidRPr="00D56562">
        <w:rPr>
          <w:rStyle w:val="Strong"/>
          <w:rFonts w:ascii="Times New Roman" w:hAnsi="Times New Roman" w:cs="Times New Roman"/>
          <w:b w:val="0"/>
          <w:bCs w:val="0"/>
          <w:sz w:val="24"/>
          <w:szCs w:val="24"/>
        </w:rPr>
        <w:t xml:space="preserve"> </w:t>
      </w:r>
    </w:p>
    <w:p w14:paraId="01EB96E7" w14:textId="5D64B713" w:rsidR="0085403C" w:rsidRPr="00D56562" w:rsidRDefault="0085403C" w:rsidP="00D56562">
      <w:pPr>
        <w:spacing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t>Bargaining Power of Customers: Medium.</w:t>
      </w:r>
    </w:p>
    <w:p w14:paraId="00DE7101" w14:textId="6F825EF3" w:rsidR="0085403C" w:rsidRPr="00D56562" w:rsidRDefault="0085403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Companies and governments have greater leverage in negotiations than individuals do because of their size and buying power. Another factor that gives consumers more agency is the proliferation of open-source platforms and other alternative software solutions</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noProof/>
          <w:sz w:val="24"/>
          <w:szCs w:val="24"/>
        </w:rPr>
        <w:t>(Hivelr Business Review, 2023)</w:t>
      </w:r>
      <w:r w:rsidRPr="00D56562">
        <w:rPr>
          <w:rStyle w:val="Strong"/>
          <w:rFonts w:ascii="Times New Roman" w:hAnsi="Times New Roman" w:cs="Times New Roman"/>
          <w:b w:val="0"/>
          <w:bCs w:val="0"/>
          <w:sz w:val="24"/>
          <w:szCs w:val="24"/>
        </w:rPr>
        <w:t>.</w:t>
      </w:r>
    </w:p>
    <w:p w14:paraId="1CC8C8CD" w14:textId="55F22AF3" w:rsidR="0085403C" w:rsidRPr="00D56562" w:rsidRDefault="0085403C" w:rsidP="00D56562">
      <w:pPr>
        <w:spacing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t>Threat of Substitute Products or Services: Medium.</w:t>
      </w:r>
    </w:p>
    <w:p w14:paraId="69FF92DB" w14:textId="3E09CD9B" w:rsidR="0085403C" w:rsidRPr="00D56562" w:rsidRDefault="0085403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The ongoing danger of alternatives is a result of the fast innovation that characterizes the technology sector. Several software, cloud service, and hardware competitors pose a threat to Microsoft. Nevertheless, this danger is somewhat reduced because of its diverse product range and constant innovation</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noProof/>
          <w:sz w:val="24"/>
          <w:szCs w:val="24"/>
        </w:rPr>
        <w:t>(Hivelr Business Review, 2023)</w:t>
      </w:r>
      <w:r w:rsidRPr="00D56562">
        <w:rPr>
          <w:rStyle w:val="Strong"/>
          <w:rFonts w:ascii="Times New Roman" w:hAnsi="Times New Roman" w:cs="Times New Roman"/>
          <w:b w:val="0"/>
          <w:bCs w:val="0"/>
          <w:sz w:val="24"/>
          <w:szCs w:val="24"/>
        </w:rPr>
        <w:t>.</w:t>
      </w:r>
    </w:p>
    <w:p w14:paraId="22C3D51C" w14:textId="04C535EC" w:rsidR="0085403C" w:rsidRPr="00D56562" w:rsidRDefault="0085403C" w:rsidP="00D56562">
      <w:pPr>
        <w:spacing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lastRenderedPageBreak/>
        <w:t>Rivalry Among Existing Competitors: High.</w:t>
      </w:r>
    </w:p>
    <w:p w14:paraId="204047AA" w14:textId="7EAF7A24" w:rsidR="0085403C" w:rsidRPr="00D56562" w:rsidRDefault="0085403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In the realms of cloud computing and artificial intelligence, Microsoft faces competition from other large tech companies such as Amazon, Google, and Apple. The enormous stakes of being at the top of one's field plus the rapid rate of technical change make for cutthroat competition.</w:t>
      </w:r>
    </w:p>
    <w:p w14:paraId="49D4D456" w14:textId="34735C08" w:rsidR="0085403C" w:rsidRPr="00D56562" w:rsidRDefault="0085403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New entrants and suppliers provide little danger to Microsoft's market share, consumers have medium bargaining power and face medium replacement product risks, and established rivals are fiercely aggressive</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noProof/>
          <w:sz w:val="24"/>
          <w:szCs w:val="24"/>
        </w:rPr>
        <w:t>(Hivelr Business Review, 2023)</w:t>
      </w:r>
      <w:r w:rsidRPr="00D56562">
        <w:rPr>
          <w:rStyle w:val="Strong"/>
          <w:rFonts w:ascii="Times New Roman" w:hAnsi="Times New Roman" w:cs="Times New Roman"/>
          <w:b w:val="0"/>
          <w:bCs w:val="0"/>
          <w:sz w:val="24"/>
          <w:szCs w:val="24"/>
        </w:rPr>
        <w:t xml:space="preserve">. </w:t>
      </w:r>
    </w:p>
    <w:p w14:paraId="458C6169" w14:textId="6D665817" w:rsidR="001A4874" w:rsidRPr="00D56562" w:rsidRDefault="001A4874" w:rsidP="00D56562">
      <w:pPr>
        <w:pStyle w:val="Heading1"/>
        <w:spacing w:line="360" w:lineRule="auto"/>
        <w:jc w:val="both"/>
        <w:rPr>
          <w:rFonts w:ascii="Times New Roman" w:hAnsi="Times New Roman" w:cs="Times New Roman"/>
          <w:b/>
          <w:color w:val="auto"/>
          <w:sz w:val="24"/>
          <w:szCs w:val="24"/>
        </w:rPr>
      </w:pPr>
      <w:bookmarkStart w:id="5" w:name="_Toc153686332"/>
      <w:r w:rsidRPr="00D56562">
        <w:rPr>
          <w:rFonts w:ascii="Times New Roman" w:hAnsi="Times New Roman" w:cs="Times New Roman"/>
          <w:b/>
          <w:color w:val="auto"/>
          <w:sz w:val="24"/>
          <w:szCs w:val="24"/>
        </w:rPr>
        <w:t>SWOT Analysis</w:t>
      </w:r>
      <w:bookmarkEnd w:id="5"/>
    </w:p>
    <w:p w14:paraId="24727E86" w14:textId="50C58BAE" w:rsidR="001A4874" w:rsidRPr="00D56562" w:rsidRDefault="001A4874" w:rsidP="00D56562">
      <w:pPr>
        <w:spacing w:line="360" w:lineRule="auto"/>
        <w:jc w:val="both"/>
        <w:rPr>
          <w:rFonts w:ascii="Times New Roman" w:hAnsi="Times New Roman" w:cs="Times New Roman"/>
          <w:sz w:val="24"/>
          <w:szCs w:val="24"/>
        </w:rPr>
      </w:pPr>
      <w:r w:rsidRPr="00D56562">
        <w:rPr>
          <w:rFonts w:ascii="Times New Roman" w:hAnsi="Times New Roman" w:cs="Times New Roman"/>
          <w:sz w:val="24"/>
          <w:szCs w:val="24"/>
        </w:rPr>
        <w:t>A SWOT analysis of Microsoft reveals key aspects of its business environment:</w:t>
      </w:r>
    </w:p>
    <w:p w14:paraId="05DBB966" w14:textId="77777777" w:rsidR="001A4874" w:rsidRPr="00D56562" w:rsidRDefault="001A4874"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Strengths:</w:t>
      </w:r>
    </w:p>
    <w:p w14:paraId="5964234B" w14:textId="53305861" w:rsidR="001A4874" w:rsidRPr="00D56562" w:rsidRDefault="001A4874" w:rsidP="00D56562">
      <w:pPr>
        <w:pStyle w:val="ListParagraph"/>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Market Leadership and Brand Value:</w:t>
      </w:r>
      <w:r w:rsidRPr="00D56562">
        <w:rPr>
          <w:rFonts w:ascii="Times New Roman" w:eastAsia="Times New Roman" w:hAnsi="Times New Roman" w:cs="Times New Roman"/>
          <w:kern w:val="0"/>
          <w:sz w:val="24"/>
          <w:szCs w:val="24"/>
          <w:lang w:eastAsia="en-IN"/>
          <w14:ligatures w14:val="none"/>
        </w:rPr>
        <w:t xml:space="preserve"> Microsoft is a leading player in the software industry, particularly known for its Windows operating system and Office suite. As of 2021, Windows holds a dominant share in the PC operating system market</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rPr>
        <w:t>(Parker, 2023)</w:t>
      </w:r>
      <w:r w:rsidRPr="00D56562">
        <w:rPr>
          <w:rFonts w:ascii="Times New Roman" w:eastAsia="Times New Roman" w:hAnsi="Times New Roman" w:cs="Times New Roman"/>
          <w:kern w:val="0"/>
          <w:sz w:val="24"/>
          <w:szCs w:val="24"/>
          <w:lang w:eastAsia="en-IN"/>
          <w14:ligatures w14:val="none"/>
        </w:rPr>
        <w:t>.</w:t>
      </w:r>
    </w:p>
    <w:p w14:paraId="71AAD8A6" w14:textId="77777777" w:rsidR="001A4874" w:rsidRPr="00D56562" w:rsidRDefault="001A4874" w:rsidP="00D56562">
      <w:pPr>
        <w:pStyle w:val="ListParagraph"/>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Diversified Product Portfolio:</w:t>
      </w:r>
      <w:r w:rsidRPr="00D56562">
        <w:rPr>
          <w:rFonts w:ascii="Times New Roman" w:eastAsia="Times New Roman" w:hAnsi="Times New Roman" w:cs="Times New Roman"/>
          <w:kern w:val="0"/>
          <w:sz w:val="24"/>
          <w:szCs w:val="24"/>
          <w:lang w:eastAsia="en-IN"/>
          <w14:ligatures w14:val="none"/>
        </w:rPr>
        <w:t xml:space="preserve"> Microsoft's range extends beyond software to include cloud services (Azure), gaming (Xbox), hardware (Surface), and professional networking (LinkedIn).</w:t>
      </w:r>
    </w:p>
    <w:p w14:paraId="4246416E" w14:textId="77777777" w:rsidR="001A4874" w:rsidRPr="00D56562" w:rsidRDefault="001A4874" w:rsidP="00D56562">
      <w:pPr>
        <w:pStyle w:val="ListParagraph"/>
        <w:numPr>
          <w:ilvl w:val="0"/>
          <w:numId w:val="9"/>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Strong Financial Performance:</w:t>
      </w:r>
      <w:r w:rsidRPr="00D56562">
        <w:rPr>
          <w:rFonts w:ascii="Times New Roman" w:eastAsia="Times New Roman" w:hAnsi="Times New Roman" w:cs="Times New Roman"/>
          <w:kern w:val="0"/>
          <w:sz w:val="24"/>
          <w:szCs w:val="24"/>
          <w:lang w:eastAsia="en-IN"/>
          <w14:ligatures w14:val="none"/>
        </w:rPr>
        <w:t xml:space="preserve"> In fiscal 2021, Microsoft reported revenue of about $168 billion, reflecting its robust financial health.</w:t>
      </w:r>
    </w:p>
    <w:p w14:paraId="1C48ECCF" w14:textId="77777777" w:rsidR="001A4874" w:rsidRPr="00D56562" w:rsidRDefault="001A4874"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Weaknesses:</w:t>
      </w:r>
    </w:p>
    <w:p w14:paraId="34B17E7E" w14:textId="27037D8B" w:rsidR="001A4874" w:rsidRPr="00D56562" w:rsidRDefault="001A4874" w:rsidP="00D56562">
      <w:pPr>
        <w:pStyle w:val="ListParagraph"/>
        <w:numPr>
          <w:ilvl w:val="0"/>
          <w:numId w:val="1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Dependence on Specific Segments:</w:t>
      </w:r>
      <w:r w:rsidRPr="00D56562">
        <w:rPr>
          <w:rFonts w:ascii="Times New Roman" w:eastAsia="Times New Roman" w:hAnsi="Times New Roman" w:cs="Times New Roman"/>
          <w:kern w:val="0"/>
          <w:sz w:val="24"/>
          <w:szCs w:val="24"/>
          <w:lang w:eastAsia="en-IN"/>
          <w14:ligatures w14:val="none"/>
        </w:rPr>
        <w:t xml:space="preserve"> A significant portion of Microsoft's revenue is tied to its cloud services and Office products, which could be risky if market dynamics change</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rPr>
        <w:t>(Parker, 2023)</w:t>
      </w:r>
      <w:r w:rsidRPr="00D56562">
        <w:rPr>
          <w:rFonts w:ascii="Times New Roman" w:eastAsia="Times New Roman" w:hAnsi="Times New Roman" w:cs="Times New Roman"/>
          <w:kern w:val="0"/>
          <w:sz w:val="24"/>
          <w:szCs w:val="24"/>
          <w:lang w:eastAsia="en-IN"/>
          <w14:ligatures w14:val="none"/>
        </w:rPr>
        <w:t>.</w:t>
      </w:r>
    </w:p>
    <w:p w14:paraId="184E7195" w14:textId="77777777" w:rsidR="001A4874" w:rsidRPr="00D56562" w:rsidRDefault="001A4874" w:rsidP="00D56562">
      <w:pPr>
        <w:pStyle w:val="ListParagraph"/>
        <w:numPr>
          <w:ilvl w:val="0"/>
          <w:numId w:val="10"/>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Complexity and Usability Issues:</w:t>
      </w:r>
      <w:r w:rsidRPr="00D56562">
        <w:rPr>
          <w:rFonts w:ascii="Times New Roman" w:eastAsia="Times New Roman" w:hAnsi="Times New Roman" w:cs="Times New Roman"/>
          <w:kern w:val="0"/>
          <w:sz w:val="24"/>
          <w:szCs w:val="24"/>
          <w:lang w:eastAsia="en-IN"/>
          <w14:ligatures w14:val="none"/>
        </w:rPr>
        <w:t xml:space="preserve"> Some of Microsoft's products, especially enterprise solutions, are criticized for being complex and having a steep learning curve.</w:t>
      </w:r>
    </w:p>
    <w:p w14:paraId="14681163" w14:textId="77777777" w:rsidR="001A4874" w:rsidRPr="00D56562" w:rsidRDefault="001A4874"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Opportunities:</w:t>
      </w:r>
    </w:p>
    <w:p w14:paraId="776FB58A" w14:textId="77777777" w:rsidR="001A4874" w:rsidRPr="00D56562" w:rsidRDefault="001A4874" w:rsidP="00D56562">
      <w:pPr>
        <w:pStyle w:val="ListParagraph"/>
        <w:numPr>
          <w:ilvl w:val="0"/>
          <w:numId w:val="1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lastRenderedPageBreak/>
        <w:t>Expansion in Cloud Computing:</w:t>
      </w:r>
      <w:r w:rsidRPr="00D56562">
        <w:rPr>
          <w:rFonts w:ascii="Times New Roman" w:eastAsia="Times New Roman" w:hAnsi="Times New Roman" w:cs="Times New Roman"/>
          <w:kern w:val="0"/>
          <w:sz w:val="24"/>
          <w:szCs w:val="24"/>
          <w:lang w:eastAsia="en-IN"/>
          <w14:ligatures w14:val="none"/>
        </w:rPr>
        <w:t xml:space="preserve"> The growing demand for cloud services presents a significant opportunity. Microsoft Azure is already a strong competitor to Amazon's AWS.</w:t>
      </w:r>
    </w:p>
    <w:p w14:paraId="13946047" w14:textId="6C24E773" w:rsidR="001A4874" w:rsidRPr="00D56562" w:rsidRDefault="001A4874" w:rsidP="00D56562">
      <w:pPr>
        <w:pStyle w:val="ListParagraph"/>
        <w:numPr>
          <w:ilvl w:val="0"/>
          <w:numId w:val="1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Advancements in AI and Machine Learning:</w:t>
      </w:r>
      <w:r w:rsidRPr="00D56562">
        <w:rPr>
          <w:rFonts w:ascii="Times New Roman" w:eastAsia="Times New Roman" w:hAnsi="Times New Roman" w:cs="Times New Roman"/>
          <w:kern w:val="0"/>
          <w:sz w:val="24"/>
          <w:szCs w:val="24"/>
          <w:lang w:eastAsia="en-IN"/>
          <w14:ligatures w14:val="none"/>
        </w:rPr>
        <w:t xml:space="preserve"> Investing in AI research and development could yield new products and improve existing ones</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rPr>
        <w:t>(Parker, 2023)</w:t>
      </w:r>
      <w:r w:rsidRPr="00D56562">
        <w:rPr>
          <w:rFonts w:ascii="Times New Roman" w:eastAsia="Times New Roman" w:hAnsi="Times New Roman" w:cs="Times New Roman"/>
          <w:kern w:val="0"/>
          <w:sz w:val="24"/>
          <w:szCs w:val="24"/>
          <w:lang w:eastAsia="en-IN"/>
          <w14:ligatures w14:val="none"/>
        </w:rPr>
        <w:t>.</w:t>
      </w:r>
    </w:p>
    <w:p w14:paraId="3E3E420F" w14:textId="77777777" w:rsidR="001A4874" w:rsidRPr="00D56562" w:rsidRDefault="001A4874" w:rsidP="00D56562">
      <w:pPr>
        <w:pStyle w:val="ListParagraph"/>
        <w:numPr>
          <w:ilvl w:val="0"/>
          <w:numId w:val="11"/>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Growth in Gaming and Mobile Markets:</w:t>
      </w:r>
      <w:r w:rsidRPr="00D56562">
        <w:rPr>
          <w:rFonts w:ascii="Times New Roman" w:eastAsia="Times New Roman" w:hAnsi="Times New Roman" w:cs="Times New Roman"/>
          <w:kern w:val="0"/>
          <w:sz w:val="24"/>
          <w:szCs w:val="24"/>
          <w:lang w:eastAsia="en-IN"/>
          <w14:ligatures w14:val="none"/>
        </w:rPr>
        <w:t xml:space="preserve"> Expanding Xbox services and re-entering the mobile market with innovative approaches could offer new revenue streams.</w:t>
      </w:r>
    </w:p>
    <w:p w14:paraId="7579111D" w14:textId="77777777" w:rsidR="001A4874" w:rsidRPr="00D56562" w:rsidRDefault="001A4874"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Threats:</w:t>
      </w:r>
    </w:p>
    <w:p w14:paraId="4092734E" w14:textId="77777777" w:rsidR="001A4874" w:rsidRPr="00D56562" w:rsidRDefault="001A4874" w:rsidP="00D56562">
      <w:pPr>
        <w:pStyle w:val="ListParagraph"/>
        <w:numPr>
          <w:ilvl w:val="0"/>
          <w:numId w:val="12"/>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Intense Competition:</w:t>
      </w:r>
      <w:r w:rsidRPr="00D56562">
        <w:rPr>
          <w:rFonts w:ascii="Times New Roman" w:eastAsia="Times New Roman" w:hAnsi="Times New Roman" w:cs="Times New Roman"/>
          <w:kern w:val="0"/>
          <w:sz w:val="24"/>
          <w:szCs w:val="24"/>
          <w:lang w:eastAsia="en-IN"/>
          <w14:ligatures w14:val="none"/>
        </w:rPr>
        <w:t xml:space="preserve"> Microsoft faces tough competition from companies like Apple, Google, and Amazon in various segments.</w:t>
      </w:r>
    </w:p>
    <w:p w14:paraId="4D5E5538" w14:textId="6FCDDB73" w:rsidR="001A4874" w:rsidRPr="00D56562" w:rsidRDefault="001A4874" w:rsidP="00D56562">
      <w:pPr>
        <w:pStyle w:val="ListParagraph"/>
        <w:numPr>
          <w:ilvl w:val="0"/>
          <w:numId w:val="12"/>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Rapid Technological Change:</w:t>
      </w:r>
      <w:r w:rsidRPr="00D56562">
        <w:rPr>
          <w:rFonts w:ascii="Times New Roman" w:eastAsia="Times New Roman" w:hAnsi="Times New Roman" w:cs="Times New Roman"/>
          <w:kern w:val="0"/>
          <w:sz w:val="24"/>
          <w:szCs w:val="24"/>
          <w:lang w:eastAsia="en-IN"/>
          <w14:ligatures w14:val="none"/>
        </w:rPr>
        <w:t xml:space="preserve"> The fast pace of technological innovation requires constant updates and improvements to products</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rPr>
        <w:t>(Parker, 2023)</w:t>
      </w:r>
      <w:r w:rsidRPr="00D56562">
        <w:rPr>
          <w:rFonts w:ascii="Times New Roman" w:eastAsia="Times New Roman" w:hAnsi="Times New Roman" w:cs="Times New Roman"/>
          <w:kern w:val="0"/>
          <w:sz w:val="24"/>
          <w:szCs w:val="24"/>
          <w:lang w:eastAsia="en-IN"/>
          <w14:ligatures w14:val="none"/>
        </w:rPr>
        <w:t>.</w:t>
      </w:r>
    </w:p>
    <w:p w14:paraId="36F83609" w14:textId="77777777" w:rsidR="001A4874" w:rsidRPr="00D56562" w:rsidRDefault="001A4874" w:rsidP="00D56562">
      <w:pPr>
        <w:pStyle w:val="ListParagraph"/>
        <w:numPr>
          <w:ilvl w:val="0"/>
          <w:numId w:val="12"/>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Regulatory Challenges:</w:t>
      </w:r>
      <w:r w:rsidRPr="00D56562">
        <w:rPr>
          <w:rFonts w:ascii="Times New Roman" w:eastAsia="Times New Roman" w:hAnsi="Times New Roman" w:cs="Times New Roman"/>
          <w:kern w:val="0"/>
          <w:sz w:val="24"/>
          <w:szCs w:val="24"/>
          <w:lang w:eastAsia="en-IN"/>
          <w14:ligatures w14:val="none"/>
        </w:rPr>
        <w:t xml:space="preserve"> Microsoft is subject to regulatory scrutiny, particularly regarding data privacy and antitrust issues.</w:t>
      </w:r>
    </w:p>
    <w:p w14:paraId="1BB86566" w14:textId="40F75793" w:rsidR="00277D61" w:rsidRPr="00D56562" w:rsidRDefault="005F5F8C" w:rsidP="00D56562">
      <w:pPr>
        <w:spacing w:before="100" w:beforeAutospacing="1" w:after="100" w:afterAutospacing="1"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t>Advantages of SWOT Analysis</w:t>
      </w:r>
    </w:p>
    <w:p w14:paraId="6907327A" w14:textId="05400E17" w:rsidR="005F5F8C" w:rsidRPr="00D56562" w:rsidRDefault="005F5F8C" w:rsidP="00D56562">
      <w:pPr>
        <w:spacing w:before="100" w:beforeAutospacing="1" w:after="100" w:afterAutospacing="1"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The strengths, weaknesses, opportunities, and threats (SWOT) analysis is a simple but thorough framework for assessing the internal and external factors affecting a company. The approach helps with strategic planning and decision-making by promoting a balanced perspective of organizational strengths and market circumstances</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sz w:val="24"/>
          <w:szCs w:val="24"/>
          <w:shd w:val="clear" w:color="auto" w:fill="FFFFFF"/>
        </w:rPr>
        <w:t>Weng and Liu, 2018</w:t>
      </w:r>
      <w:r w:rsidR="00D56562" w:rsidRPr="00D56562">
        <w:rPr>
          <w:rStyle w:val="Strong"/>
          <w:rFonts w:ascii="Times New Roman" w:hAnsi="Times New Roman" w:cs="Times New Roman"/>
          <w:b w:val="0"/>
          <w:bCs w:val="0"/>
          <w:sz w:val="24"/>
          <w:szCs w:val="24"/>
        </w:rPr>
        <w:t>)</w:t>
      </w:r>
      <w:r w:rsidRPr="00D56562">
        <w:rPr>
          <w:rStyle w:val="Strong"/>
          <w:rFonts w:ascii="Times New Roman" w:hAnsi="Times New Roman" w:cs="Times New Roman"/>
          <w:b w:val="0"/>
          <w:bCs w:val="0"/>
          <w:sz w:val="24"/>
          <w:szCs w:val="24"/>
        </w:rPr>
        <w:t>. In addition to being versatile and affordable, it works well in a variety of corporate settings.</w:t>
      </w:r>
    </w:p>
    <w:p w14:paraId="60A90880" w14:textId="70E0A3B0" w:rsidR="005F5F8C" w:rsidRPr="00D56562" w:rsidRDefault="005F5F8C" w:rsidP="00D56562">
      <w:pPr>
        <w:spacing w:before="100" w:beforeAutospacing="1" w:after="100" w:afterAutospacing="1" w:line="360" w:lineRule="auto"/>
        <w:jc w:val="both"/>
        <w:rPr>
          <w:rStyle w:val="Strong"/>
          <w:rFonts w:ascii="Times New Roman" w:hAnsi="Times New Roman" w:cs="Times New Roman"/>
          <w:sz w:val="24"/>
          <w:szCs w:val="24"/>
        </w:rPr>
      </w:pPr>
      <w:r w:rsidRPr="00D56562">
        <w:rPr>
          <w:rStyle w:val="Strong"/>
          <w:rFonts w:ascii="Times New Roman" w:hAnsi="Times New Roman" w:cs="Times New Roman"/>
          <w:sz w:val="24"/>
          <w:szCs w:val="24"/>
        </w:rPr>
        <w:t>Disadvantages of SWOT Analysis</w:t>
      </w:r>
    </w:p>
    <w:p w14:paraId="036106EE" w14:textId="3201C255" w:rsidR="005F5F8C" w:rsidRPr="00D56562" w:rsidRDefault="005F5F8C" w:rsidP="00D56562">
      <w:pPr>
        <w:spacing w:line="360" w:lineRule="auto"/>
        <w:jc w:val="both"/>
        <w:rPr>
          <w:rStyle w:val="Strong"/>
          <w:rFonts w:ascii="Times New Roman" w:hAnsi="Times New Roman" w:cs="Times New Roman"/>
          <w:b w:val="0"/>
          <w:bCs w:val="0"/>
          <w:sz w:val="24"/>
          <w:szCs w:val="24"/>
        </w:rPr>
      </w:pPr>
      <w:r w:rsidRPr="00D56562">
        <w:rPr>
          <w:rStyle w:val="Strong"/>
          <w:rFonts w:ascii="Times New Roman" w:hAnsi="Times New Roman" w:cs="Times New Roman"/>
          <w:b w:val="0"/>
          <w:bCs w:val="0"/>
          <w:sz w:val="24"/>
          <w:szCs w:val="24"/>
        </w:rPr>
        <w:t>Oversimplifying difficult business circumstances using SWOT Analysis might result in erroneous tactics. All elements are considered equally due to their lack of priority, which implies their influence may not be accurately reflected. Furthermore, the interpretation adds another layer of subjectivity to the study</w:t>
      </w:r>
      <w:r w:rsidR="00D56562" w:rsidRPr="00D56562">
        <w:rPr>
          <w:rStyle w:val="Strong"/>
          <w:rFonts w:ascii="Times New Roman" w:hAnsi="Times New Roman" w:cs="Times New Roman"/>
          <w:b w:val="0"/>
          <w:bCs w:val="0"/>
          <w:sz w:val="24"/>
          <w:szCs w:val="24"/>
        </w:rPr>
        <w:t xml:space="preserve"> (</w:t>
      </w:r>
      <w:r w:rsidR="00D56562" w:rsidRPr="00D56562">
        <w:rPr>
          <w:rFonts w:ascii="Times New Roman" w:hAnsi="Times New Roman" w:cs="Times New Roman"/>
          <w:sz w:val="24"/>
          <w:szCs w:val="24"/>
          <w:shd w:val="clear" w:color="auto" w:fill="FFFFFF"/>
        </w:rPr>
        <w:t>Weng and Liu, 2018</w:t>
      </w:r>
      <w:r w:rsidR="00D56562" w:rsidRPr="00D56562">
        <w:rPr>
          <w:rStyle w:val="Strong"/>
          <w:rFonts w:ascii="Times New Roman" w:hAnsi="Times New Roman" w:cs="Times New Roman"/>
          <w:b w:val="0"/>
          <w:bCs w:val="0"/>
          <w:sz w:val="24"/>
          <w:szCs w:val="24"/>
        </w:rPr>
        <w:t>)</w:t>
      </w:r>
      <w:r w:rsidRPr="00D56562">
        <w:rPr>
          <w:rStyle w:val="Strong"/>
          <w:rFonts w:ascii="Times New Roman" w:hAnsi="Times New Roman" w:cs="Times New Roman"/>
          <w:b w:val="0"/>
          <w:bCs w:val="0"/>
          <w:sz w:val="24"/>
          <w:szCs w:val="24"/>
        </w:rPr>
        <w:t>. It tends to fixate on the here and now, ignoring any patterns or possibilities for the future.</w:t>
      </w:r>
    </w:p>
    <w:p w14:paraId="05DF8B46" w14:textId="3CC2E181" w:rsidR="00C44B86" w:rsidRPr="00D56562" w:rsidRDefault="00C44B86" w:rsidP="00D56562">
      <w:pPr>
        <w:pStyle w:val="Heading1"/>
        <w:spacing w:line="360" w:lineRule="auto"/>
        <w:jc w:val="both"/>
        <w:rPr>
          <w:rFonts w:ascii="Times New Roman" w:hAnsi="Times New Roman" w:cs="Times New Roman"/>
          <w:b/>
          <w:color w:val="auto"/>
          <w:sz w:val="24"/>
          <w:szCs w:val="24"/>
        </w:rPr>
      </w:pPr>
      <w:bookmarkStart w:id="6" w:name="_Toc153686333"/>
      <w:r w:rsidRPr="00D56562">
        <w:rPr>
          <w:rFonts w:ascii="Times New Roman" w:hAnsi="Times New Roman" w:cs="Times New Roman"/>
          <w:b/>
          <w:color w:val="auto"/>
          <w:sz w:val="24"/>
          <w:szCs w:val="24"/>
        </w:rPr>
        <w:t>Microsoft’s Segmentation, Target, and Position</w:t>
      </w:r>
      <w:bookmarkEnd w:id="6"/>
      <w:r w:rsidRPr="00D56562">
        <w:rPr>
          <w:rFonts w:ascii="Times New Roman" w:hAnsi="Times New Roman" w:cs="Times New Roman"/>
          <w:b/>
          <w:color w:val="auto"/>
          <w:sz w:val="24"/>
          <w:szCs w:val="24"/>
        </w:rPr>
        <w:t xml:space="preserve"> </w:t>
      </w:r>
    </w:p>
    <w:p w14:paraId="53EE8CB3" w14:textId="06E4A583" w:rsidR="00C44B86" w:rsidRPr="00D56562" w:rsidRDefault="00C44B86"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Segmentation:</w:t>
      </w:r>
      <w:r w:rsidRPr="00D56562">
        <w:rPr>
          <w:rFonts w:ascii="Times New Roman" w:eastAsia="Times New Roman" w:hAnsi="Times New Roman" w:cs="Times New Roman"/>
          <w:kern w:val="0"/>
          <w:sz w:val="24"/>
          <w:szCs w:val="24"/>
          <w:lang w:eastAsia="en-IN"/>
          <w14:ligatures w14:val="none"/>
        </w:rPr>
        <w:t xml:space="preserve"> </w:t>
      </w:r>
    </w:p>
    <w:p w14:paraId="01988D24" w14:textId="0CAE38E2" w:rsidR="00C44B86" w:rsidRPr="00D56562" w:rsidRDefault="00C44B86" w:rsidP="00D56562">
      <w:pPr>
        <w:pStyle w:val="ListParagraph"/>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lastRenderedPageBreak/>
        <w:t>Demographic Segmentation:</w:t>
      </w:r>
      <w:r w:rsidRPr="00D56562">
        <w:rPr>
          <w:rFonts w:ascii="Times New Roman" w:eastAsia="Times New Roman" w:hAnsi="Times New Roman" w:cs="Times New Roman"/>
          <w:kern w:val="0"/>
          <w:sz w:val="24"/>
          <w:szCs w:val="24"/>
          <w:lang w:eastAsia="en-IN"/>
          <w14:ligatures w14:val="none"/>
        </w:rPr>
        <w:t xml:space="preserve"> They target different age groups, professions, and educational levels. Microsoft Office Suite is marketed to professionals and students alike.</w:t>
      </w:r>
    </w:p>
    <w:p w14:paraId="546B56F3" w14:textId="7A394438" w:rsidR="00C44B86" w:rsidRPr="00D56562" w:rsidRDefault="00C44B86" w:rsidP="00D56562">
      <w:pPr>
        <w:pStyle w:val="ListParagraph"/>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Geographic Segmentation:</w:t>
      </w:r>
      <w:r w:rsidRPr="00D56562">
        <w:rPr>
          <w:rFonts w:ascii="Times New Roman" w:eastAsia="Times New Roman" w:hAnsi="Times New Roman" w:cs="Times New Roman"/>
          <w:kern w:val="0"/>
          <w:sz w:val="24"/>
          <w:szCs w:val="24"/>
          <w:lang w:eastAsia="en-IN"/>
          <w14:ligatures w14:val="none"/>
        </w:rPr>
        <w:t xml:space="preserve"> Microsoft tailors its offerings across different regions, accommodating various languages and local market needs. This is evident in the customization of its software products for different countries</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shd w:val="clear" w:color="auto" w:fill="FFFFFF"/>
        </w:rPr>
        <w:t>(Dudovskiy, 2019)</w:t>
      </w:r>
      <w:r w:rsidRPr="00D56562">
        <w:rPr>
          <w:rFonts w:ascii="Times New Roman" w:eastAsia="Times New Roman" w:hAnsi="Times New Roman" w:cs="Times New Roman"/>
          <w:kern w:val="0"/>
          <w:sz w:val="24"/>
          <w:szCs w:val="24"/>
          <w:lang w:eastAsia="en-IN"/>
          <w14:ligatures w14:val="none"/>
        </w:rPr>
        <w:t>.</w:t>
      </w:r>
    </w:p>
    <w:p w14:paraId="34F37CF3" w14:textId="77777777" w:rsidR="00C44B86" w:rsidRPr="00D56562" w:rsidRDefault="00C44B86" w:rsidP="00D56562">
      <w:pPr>
        <w:pStyle w:val="ListParagraph"/>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Psychographic Segmentation:</w:t>
      </w:r>
      <w:r w:rsidRPr="00D56562">
        <w:rPr>
          <w:rFonts w:ascii="Times New Roman" w:eastAsia="Times New Roman" w:hAnsi="Times New Roman" w:cs="Times New Roman"/>
          <w:kern w:val="0"/>
          <w:sz w:val="24"/>
          <w:szCs w:val="24"/>
          <w:lang w:eastAsia="en-IN"/>
          <w14:ligatures w14:val="none"/>
        </w:rPr>
        <w:t xml:space="preserve"> They focus on individuals and organizations valuing technology, innovation, and productivity. Products like Azure appeal to tech-savvy businesses looking for advanced cloud solutions.</w:t>
      </w:r>
    </w:p>
    <w:p w14:paraId="7C0D3EF4" w14:textId="0141E546" w:rsidR="00C44B86" w:rsidRPr="00D56562" w:rsidRDefault="00C44B86" w:rsidP="00D56562">
      <w:pPr>
        <w:pStyle w:val="ListParagraph"/>
        <w:numPr>
          <w:ilvl w:val="0"/>
          <w:numId w:val="13"/>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Behavioural Segmentation:</w:t>
      </w:r>
      <w:r w:rsidRPr="00D56562">
        <w:rPr>
          <w:rFonts w:ascii="Times New Roman" w:eastAsia="Times New Roman" w:hAnsi="Times New Roman" w:cs="Times New Roman"/>
          <w:kern w:val="0"/>
          <w:sz w:val="24"/>
          <w:szCs w:val="24"/>
          <w:lang w:eastAsia="en-IN"/>
          <w14:ligatures w14:val="none"/>
        </w:rPr>
        <w:t xml:space="preserve"> Microsoft segments users based on their usage rate and loyalty. They offer various subscription models for Office 365, catering to different user engagement levels.</w:t>
      </w:r>
    </w:p>
    <w:p w14:paraId="23351E30" w14:textId="58055CCF" w:rsidR="00C44B86" w:rsidRPr="00D56562" w:rsidRDefault="00C44B86"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Targeting:</w:t>
      </w:r>
      <w:r w:rsidRPr="00D56562">
        <w:rPr>
          <w:rFonts w:ascii="Times New Roman" w:eastAsia="Times New Roman" w:hAnsi="Times New Roman" w:cs="Times New Roman"/>
          <w:kern w:val="0"/>
          <w:sz w:val="24"/>
          <w:szCs w:val="24"/>
          <w:lang w:eastAsia="en-IN"/>
          <w14:ligatures w14:val="none"/>
        </w:rPr>
        <w:t xml:space="preserve"> </w:t>
      </w:r>
    </w:p>
    <w:p w14:paraId="47D3E18B" w14:textId="77777777" w:rsidR="00C44B86" w:rsidRPr="00D56562" w:rsidRDefault="00C44B86" w:rsidP="00D56562">
      <w:pPr>
        <w:pStyle w:val="ListParagraph"/>
        <w:numPr>
          <w:ilvl w:val="0"/>
          <w:numId w:val="14"/>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Consumer Market:</w:t>
      </w:r>
      <w:r w:rsidRPr="00D56562">
        <w:rPr>
          <w:rFonts w:ascii="Times New Roman" w:eastAsia="Times New Roman" w:hAnsi="Times New Roman" w:cs="Times New Roman"/>
          <w:kern w:val="0"/>
          <w:sz w:val="24"/>
          <w:szCs w:val="24"/>
          <w:lang w:eastAsia="en-IN"/>
          <w14:ligatures w14:val="none"/>
        </w:rPr>
        <w:t xml:space="preserve"> Offering products like Windows OS, Xbox, and Surface devices, Microsoft targets everyday consumers seeking user-friendly, reliable technology.</w:t>
      </w:r>
    </w:p>
    <w:p w14:paraId="26805DA0" w14:textId="1A849231" w:rsidR="00C44B86" w:rsidRPr="00D56562" w:rsidRDefault="00C44B86" w:rsidP="00D56562">
      <w:pPr>
        <w:pStyle w:val="ListParagraph"/>
        <w:numPr>
          <w:ilvl w:val="0"/>
          <w:numId w:val="14"/>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Business Market:</w:t>
      </w:r>
      <w:r w:rsidRPr="00D56562">
        <w:rPr>
          <w:rFonts w:ascii="Times New Roman" w:eastAsia="Times New Roman" w:hAnsi="Times New Roman" w:cs="Times New Roman"/>
          <w:kern w:val="0"/>
          <w:sz w:val="24"/>
          <w:szCs w:val="24"/>
          <w:lang w:eastAsia="en-IN"/>
          <w14:ligatures w14:val="none"/>
        </w:rPr>
        <w:t xml:space="preserve"> They provide enterprise solutions like Azure, Dynamics 365, and LinkedIn, targeting large corporations, small businesses, and startups</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shd w:val="clear" w:color="auto" w:fill="FFFFFF"/>
        </w:rPr>
        <w:t>(Dudovskiy, 2019)</w:t>
      </w:r>
      <w:r w:rsidRPr="00D56562">
        <w:rPr>
          <w:rFonts w:ascii="Times New Roman" w:eastAsia="Times New Roman" w:hAnsi="Times New Roman" w:cs="Times New Roman"/>
          <w:kern w:val="0"/>
          <w:sz w:val="24"/>
          <w:szCs w:val="24"/>
          <w:lang w:eastAsia="en-IN"/>
          <w14:ligatures w14:val="none"/>
        </w:rPr>
        <w:t>.</w:t>
      </w:r>
    </w:p>
    <w:p w14:paraId="25948B95" w14:textId="77777777" w:rsidR="00C44B86" w:rsidRPr="00D56562" w:rsidRDefault="00C44B86" w:rsidP="00D56562">
      <w:pPr>
        <w:pStyle w:val="ListParagraph"/>
        <w:numPr>
          <w:ilvl w:val="0"/>
          <w:numId w:val="14"/>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Educational Institutions:</w:t>
      </w:r>
      <w:r w:rsidRPr="00D56562">
        <w:rPr>
          <w:rFonts w:ascii="Times New Roman" w:eastAsia="Times New Roman" w:hAnsi="Times New Roman" w:cs="Times New Roman"/>
          <w:kern w:val="0"/>
          <w:sz w:val="24"/>
          <w:szCs w:val="24"/>
          <w:lang w:eastAsia="en-IN"/>
          <w14:ligatures w14:val="none"/>
        </w:rPr>
        <w:t xml:space="preserve"> Products like Microsoft Teams and OneNote are specifically designed for educational settings, enhancing collaboration and learning.</w:t>
      </w:r>
    </w:p>
    <w:p w14:paraId="4EBB9F68" w14:textId="60C65BBF" w:rsidR="00C44B86" w:rsidRPr="00D56562" w:rsidRDefault="00C44B86"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Positioning:</w:t>
      </w:r>
      <w:r w:rsidRPr="00D56562">
        <w:rPr>
          <w:rFonts w:ascii="Times New Roman" w:eastAsia="Times New Roman" w:hAnsi="Times New Roman" w:cs="Times New Roman"/>
          <w:kern w:val="0"/>
          <w:sz w:val="24"/>
          <w:szCs w:val="24"/>
          <w:lang w:eastAsia="en-IN"/>
          <w14:ligatures w14:val="none"/>
        </w:rPr>
        <w:t xml:space="preserve"> </w:t>
      </w:r>
    </w:p>
    <w:p w14:paraId="0EDF2F2D" w14:textId="77777777" w:rsidR="00C44B86" w:rsidRPr="00D56562" w:rsidRDefault="00C44B86" w:rsidP="00D56562">
      <w:pPr>
        <w:pStyle w:val="ListParagraph"/>
        <w:numPr>
          <w:ilvl w:val="0"/>
          <w:numId w:val="15"/>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Innovation:</w:t>
      </w:r>
      <w:r w:rsidRPr="00D56562">
        <w:rPr>
          <w:rFonts w:ascii="Times New Roman" w:eastAsia="Times New Roman" w:hAnsi="Times New Roman" w:cs="Times New Roman"/>
          <w:kern w:val="0"/>
          <w:sz w:val="24"/>
          <w:szCs w:val="24"/>
          <w:lang w:eastAsia="en-IN"/>
          <w14:ligatures w14:val="none"/>
        </w:rPr>
        <w:t xml:space="preserve"> Microsoft consistently positions itself as a leader in technological innovation, emphasizing its role in shaping the future of computing, gaming, and business solutions.</w:t>
      </w:r>
    </w:p>
    <w:p w14:paraId="23219562" w14:textId="0AD3CE1E" w:rsidR="00C44B86" w:rsidRPr="00D56562" w:rsidRDefault="00C44B86" w:rsidP="00D56562">
      <w:pPr>
        <w:pStyle w:val="ListParagraph"/>
        <w:numPr>
          <w:ilvl w:val="0"/>
          <w:numId w:val="15"/>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Reliability:</w:t>
      </w:r>
      <w:r w:rsidRPr="00D56562">
        <w:rPr>
          <w:rFonts w:ascii="Times New Roman" w:eastAsia="Times New Roman" w:hAnsi="Times New Roman" w:cs="Times New Roman"/>
          <w:kern w:val="0"/>
          <w:sz w:val="24"/>
          <w:szCs w:val="24"/>
          <w:lang w:eastAsia="en-IN"/>
          <w14:ligatures w14:val="none"/>
        </w:rPr>
        <w:t xml:space="preserve"> Its long-standing presence and reputation for stable, secure software solutions make it a trusted name in both consumer and business markets</w:t>
      </w:r>
      <w:r w:rsidR="00D56562" w:rsidRPr="00D56562">
        <w:rPr>
          <w:rFonts w:ascii="Times New Roman" w:eastAsia="Times New Roman" w:hAnsi="Times New Roman" w:cs="Times New Roman"/>
          <w:kern w:val="0"/>
          <w:sz w:val="24"/>
          <w:szCs w:val="24"/>
          <w:lang w:eastAsia="en-IN"/>
          <w14:ligatures w14:val="none"/>
        </w:rPr>
        <w:t xml:space="preserve"> </w:t>
      </w:r>
      <w:r w:rsidR="00D56562" w:rsidRPr="00D56562">
        <w:rPr>
          <w:rFonts w:ascii="Times New Roman" w:hAnsi="Times New Roman" w:cs="Times New Roman"/>
          <w:noProof/>
          <w:sz w:val="24"/>
          <w:szCs w:val="24"/>
          <w:shd w:val="clear" w:color="auto" w:fill="FFFFFF"/>
        </w:rPr>
        <w:t>(Dudovskiy, 2019)</w:t>
      </w:r>
      <w:r w:rsidRPr="00D56562">
        <w:rPr>
          <w:rFonts w:ascii="Times New Roman" w:eastAsia="Times New Roman" w:hAnsi="Times New Roman" w:cs="Times New Roman"/>
          <w:kern w:val="0"/>
          <w:sz w:val="24"/>
          <w:szCs w:val="24"/>
          <w:lang w:eastAsia="en-IN"/>
          <w14:ligatures w14:val="none"/>
        </w:rPr>
        <w:t>.</w:t>
      </w:r>
    </w:p>
    <w:p w14:paraId="766FE38E" w14:textId="2304BADF" w:rsidR="00C44B86" w:rsidRPr="00D56562" w:rsidRDefault="00C44B86" w:rsidP="00D56562">
      <w:pPr>
        <w:pStyle w:val="ListParagraph"/>
        <w:numPr>
          <w:ilvl w:val="0"/>
          <w:numId w:val="15"/>
        </w:num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D56562">
        <w:rPr>
          <w:rFonts w:ascii="Times New Roman" w:eastAsia="Times New Roman" w:hAnsi="Times New Roman" w:cs="Times New Roman"/>
          <w:b/>
          <w:bCs/>
          <w:kern w:val="0"/>
          <w:sz w:val="24"/>
          <w:szCs w:val="24"/>
          <w:lang w:eastAsia="en-IN"/>
          <w14:ligatures w14:val="none"/>
        </w:rPr>
        <w:t>User Empowerment:</w:t>
      </w:r>
      <w:r w:rsidRPr="00D56562">
        <w:rPr>
          <w:rFonts w:ascii="Times New Roman" w:eastAsia="Times New Roman" w:hAnsi="Times New Roman" w:cs="Times New Roman"/>
          <w:kern w:val="0"/>
          <w:sz w:val="24"/>
          <w:szCs w:val="24"/>
          <w:lang w:eastAsia="en-IN"/>
          <w14:ligatures w14:val="none"/>
        </w:rPr>
        <w:t xml:space="preserve"> Microsoft positions its products as tools that empower users to achieve more, be it in personal productivity, business growth, or creative endeavours.</w:t>
      </w:r>
    </w:p>
    <w:p w14:paraId="1C94980E" w14:textId="5ACD4E13" w:rsidR="00C35940" w:rsidRPr="00D56562" w:rsidRDefault="00C35940" w:rsidP="00D56562">
      <w:pPr>
        <w:pStyle w:val="Heading1"/>
        <w:spacing w:line="360" w:lineRule="auto"/>
        <w:jc w:val="both"/>
        <w:rPr>
          <w:rFonts w:ascii="Times New Roman" w:eastAsia="Times New Roman" w:hAnsi="Times New Roman" w:cs="Times New Roman"/>
          <w:b/>
          <w:color w:val="auto"/>
          <w:sz w:val="24"/>
          <w:szCs w:val="24"/>
          <w:lang w:eastAsia="en-IN"/>
        </w:rPr>
      </w:pPr>
      <w:bookmarkStart w:id="7" w:name="_Toc153686334"/>
      <w:r w:rsidRPr="00D56562">
        <w:rPr>
          <w:rFonts w:ascii="Times New Roman" w:eastAsia="Times New Roman" w:hAnsi="Times New Roman" w:cs="Times New Roman"/>
          <w:b/>
          <w:color w:val="auto"/>
          <w:sz w:val="24"/>
          <w:szCs w:val="24"/>
          <w:lang w:eastAsia="en-IN"/>
        </w:rPr>
        <w:lastRenderedPageBreak/>
        <w:t xml:space="preserve">7P’s of </w:t>
      </w:r>
      <w:r w:rsidR="00B67A35" w:rsidRPr="00D56562">
        <w:rPr>
          <w:rFonts w:ascii="Times New Roman" w:eastAsia="Times New Roman" w:hAnsi="Times New Roman" w:cs="Times New Roman"/>
          <w:b/>
          <w:color w:val="auto"/>
          <w:sz w:val="24"/>
          <w:szCs w:val="24"/>
          <w:lang w:eastAsia="en-IN"/>
        </w:rPr>
        <w:t xml:space="preserve">Marketing Mix of </w:t>
      </w:r>
      <w:r w:rsidRPr="00D56562">
        <w:rPr>
          <w:rFonts w:ascii="Times New Roman" w:eastAsia="Times New Roman" w:hAnsi="Times New Roman" w:cs="Times New Roman"/>
          <w:b/>
          <w:color w:val="auto"/>
          <w:sz w:val="24"/>
          <w:szCs w:val="24"/>
          <w:lang w:eastAsia="en-IN"/>
        </w:rPr>
        <w:t>Microsoft</w:t>
      </w:r>
      <w:bookmarkEnd w:id="7"/>
      <w:r w:rsidRPr="00D56562">
        <w:rPr>
          <w:rFonts w:ascii="Times New Roman" w:eastAsia="Times New Roman" w:hAnsi="Times New Roman" w:cs="Times New Roman"/>
          <w:b/>
          <w:color w:val="auto"/>
          <w:sz w:val="24"/>
          <w:szCs w:val="24"/>
          <w:lang w:eastAsia="en-IN"/>
        </w:rPr>
        <w:t xml:space="preserve"> </w:t>
      </w:r>
    </w:p>
    <w:p w14:paraId="1844B081" w14:textId="364091CF" w:rsidR="00C35940" w:rsidRPr="00D56562" w:rsidRDefault="00C35940" w:rsidP="00D56562">
      <w:pPr>
        <w:pStyle w:val="NormalWeb"/>
        <w:spacing w:line="360" w:lineRule="auto"/>
        <w:jc w:val="both"/>
      </w:pPr>
      <w:r w:rsidRPr="00D56562">
        <w:t>The 7P's of marketing provide</w:t>
      </w:r>
      <w:r w:rsidR="00C9227F" w:rsidRPr="00D56562">
        <w:t>s</w:t>
      </w:r>
      <w:r w:rsidRPr="00D56562">
        <w:t xml:space="preserve"> a comprehensive framework for analy</w:t>
      </w:r>
      <w:r w:rsidR="00C9227F" w:rsidRPr="00D56562">
        <w:t>z</w:t>
      </w:r>
      <w:r w:rsidRPr="00D56562">
        <w:t>ing Microsoft's marketing strategy:</w:t>
      </w:r>
    </w:p>
    <w:p w14:paraId="1E33FD5D" w14:textId="77777777" w:rsidR="00C35940" w:rsidRPr="00D56562" w:rsidRDefault="00C35940" w:rsidP="00D56562">
      <w:pPr>
        <w:pStyle w:val="NormalWeb"/>
        <w:spacing w:line="360" w:lineRule="auto"/>
        <w:jc w:val="both"/>
      </w:pPr>
      <w:r w:rsidRPr="00D56562">
        <w:rPr>
          <w:rStyle w:val="Strong"/>
        </w:rPr>
        <w:t>Product:</w:t>
      </w:r>
      <w:r w:rsidRPr="00D56562">
        <w:t xml:space="preserve"> Microsoft offers a diverse range of products, including software (Windows, Office Suite), hardware (Surface tablets, Xbox), and cloud services (Azure, OneDrive). Their product portfolio is known for its innovation, quality, and reliability, catering to both individual consumers and business clients.</w:t>
      </w:r>
    </w:p>
    <w:p w14:paraId="4B8B8A9D" w14:textId="7E4C3A98" w:rsidR="00C35940" w:rsidRPr="00D56562" w:rsidRDefault="00C35940" w:rsidP="00D56562">
      <w:pPr>
        <w:pStyle w:val="NormalWeb"/>
        <w:spacing w:line="360" w:lineRule="auto"/>
        <w:jc w:val="both"/>
      </w:pPr>
      <w:r w:rsidRPr="00D56562">
        <w:rPr>
          <w:rStyle w:val="Strong"/>
        </w:rPr>
        <w:t>Price:</w:t>
      </w:r>
      <w:r w:rsidRPr="00D56562">
        <w:t xml:space="preserve"> Microsoft employs a variety of pricing strategies. For consumer products like Windows and Office, they offer a one-time purchase or subscription model</w:t>
      </w:r>
      <w:r w:rsidR="00D56562" w:rsidRPr="00D56562">
        <w:t xml:space="preserve"> (</w:t>
      </w:r>
      <w:r w:rsidR="00D56562" w:rsidRPr="00D56562">
        <w:rPr>
          <w:shd w:val="clear" w:color="auto" w:fill="FFFFFF"/>
        </w:rPr>
        <w:t>Rebecca and Maharani, 2018</w:t>
      </w:r>
      <w:r w:rsidR="00D56562" w:rsidRPr="00D56562">
        <w:t>)</w:t>
      </w:r>
      <w:r w:rsidRPr="00D56562">
        <w:t>. In contrast, their business solutions, like Azure, follow a pay-as-you-go model, allowing scalability and flexibility for businesses of different sizes.</w:t>
      </w:r>
    </w:p>
    <w:p w14:paraId="43517ADB" w14:textId="77777777" w:rsidR="00C35940" w:rsidRPr="00D56562" w:rsidRDefault="00C35940" w:rsidP="00D56562">
      <w:pPr>
        <w:pStyle w:val="NormalWeb"/>
        <w:spacing w:line="360" w:lineRule="auto"/>
        <w:jc w:val="both"/>
      </w:pPr>
      <w:r w:rsidRPr="00D56562">
        <w:rPr>
          <w:rStyle w:val="Strong"/>
        </w:rPr>
        <w:t>Place:</w:t>
      </w:r>
      <w:r w:rsidRPr="00D56562">
        <w:t xml:space="preserve"> Distribution is a key strength for Microsoft. They sell their products through multiple channels, including online platforms, retail stores, and direct sales for enterprise solutions. Their global presence ensures availability across a wide geographical area, catering to an international customer base.</w:t>
      </w:r>
    </w:p>
    <w:p w14:paraId="27E30AE3" w14:textId="77777777" w:rsidR="00C35940" w:rsidRPr="00D56562" w:rsidRDefault="00C35940" w:rsidP="00D56562">
      <w:pPr>
        <w:pStyle w:val="NormalWeb"/>
        <w:spacing w:line="360" w:lineRule="auto"/>
        <w:jc w:val="both"/>
      </w:pPr>
      <w:r w:rsidRPr="00D56562">
        <w:rPr>
          <w:rStyle w:val="Strong"/>
        </w:rPr>
        <w:t>Promotion:</w:t>
      </w:r>
      <w:r w:rsidRPr="00D56562">
        <w:t xml:space="preserve"> Microsoft utilizes a mix of promotional strategies. They engage in advertising through digital and traditional media, participate in industry events, and leverage social media platforms. They also offer special promotions and discounts to certain segments, like students and educators.</w:t>
      </w:r>
    </w:p>
    <w:p w14:paraId="4C256C73" w14:textId="050B1FB0" w:rsidR="00C35940" w:rsidRPr="00D56562" w:rsidRDefault="00C35940" w:rsidP="00D56562">
      <w:pPr>
        <w:pStyle w:val="NormalWeb"/>
        <w:spacing w:line="360" w:lineRule="auto"/>
        <w:jc w:val="both"/>
      </w:pPr>
      <w:r w:rsidRPr="00D56562">
        <w:rPr>
          <w:rStyle w:val="Strong"/>
        </w:rPr>
        <w:t>People:</w:t>
      </w:r>
      <w:r w:rsidRPr="00D56562">
        <w:t xml:space="preserve"> As a service-oriented company, Microsoft places significant emphasis on its workforce. They invest in training and development to ensure high-quality customer service and innovative product development</w:t>
      </w:r>
      <w:r w:rsidR="00D56562" w:rsidRPr="00D56562">
        <w:t xml:space="preserve"> (</w:t>
      </w:r>
      <w:r w:rsidR="00D56562" w:rsidRPr="00D56562">
        <w:rPr>
          <w:shd w:val="clear" w:color="auto" w:fill="FFFFFF"/>
        </w:rPr>
        <w:t>Rebecca and Maharani, 2018</w:t>
      </w:r>
      <w:r w:rsidR="00D56562" w:rsidRPr="00D56562">
        <w:t>)</w:t>
      </w:r>
      <w:r w:rsidRPr="00D56562">
        <w:t>. Their team's expertise and professionalism significantly contribute to the company's brand image and customer satisfaction.</w:t>
      </w:r>
    </w:p>
    <w:p w14:paraId="52BE4447" w14:textId="77777777" w:rsidR="00C35940" w:rsidRPr="00D56562" w:rsidRDefault="00C35940" w:rsidP="00D56562">
      <w:pPr>
        <w:pStyle w:val="NormalWeb"/>
        <w:spacing w:line="360" w:lineRule="auto"/>
        <w:jc w:val="both"/>
      </w:pPr>
      <w:r w:rsidRPr="00D56562">
        <w:rPr>
          <w:rStyle w:val="Strong"/>
        </w:rPr>
        <w:t>Process:</w:t>
      </w:r>
      <w:r w:rsidRPr="00D56562">
        <w:t xml:space="preserve"> The efficiency of Microsoft's operations is crucial. This includes their software development process, customer service protocols, and sales processes. They focus on user-friendly interfaces and customer support systems, ensuring a seamless experience from purchase to post-purchase support.</w:t>
      </w:r>
    </w:p>
    <w:p w14:paraId="46F77D77" w14:textId="411EC2FB" w:rsidR="00C35940" w:rsidRPr="00D56562" w:rsidRDefault="00C35940" w:rsidP="00D56562">
      <w:pPr>
        <w:pStyle w:val="NormalWeb"/>
        <w:spacing w:line="360" w:lineRule="auto"/>
        <w:jc w:val="both"/>
      </w:pPr>
      <w:r w:rsidRPr="00D56562">
        <w:rPr>
          <w:rStyle w:val="Strong"/>
        </w:rPr>
        <w:lastRenderedPageBreak/>
        <w:t>Physical Evidence:</w:t>
      </w:r>
      <w:r w:rsidRPr="00D56562">
        <w:t xml:space="preserve"> Although Microsoft operates largely in the digital space, physical evidence of its brand includes its retail stores' design, the packaging of products like the Surface devices, and the tangible user experience of its software.</w:t>
      </w:r>
    </w:p>
    <w:p w14:paraId="709FD19E" w14:textId="77777777" w:rsidR="00C60779" w:rsidRPr="00D56562" w:rsidRDefault="00C35940" w:rsidP="00D56562">
      <w:pPr>
        <w:pStyle w:val="Heading1"/>
        <w:spacing w:line="360" w:lineRule="auto"/>
        <w:jc w:val="both"/>
        <w:rPr>
          <w:rStyle w:val="Strong"/>
          <w:rFonts w:ascii="Times New Roman" w:hAnsi="Times New Roman" w:cs="Times New Roman"/>
          <w:bCs w:val="0"/>
          <w:color w:val="auto"/>
          <w:sz w:val="24"/>
          <w:szCs w:val="24"/>
        </w:rPr>
      </w:pPr>
      <w:bookmarkStart w:id="8" w:name="_Toc153686335"/>
      <w:r w:rsidRPr="00D56562">
        <w:rPr>
          <w:rStyle w:val="Strong"/>
          <w:rFonts w:ascii="Times New Roman" w:hAnsi="Times New Roman" w:cs="Times New Roman"/>
          <w:bCs w:val="0"/>
          <w:color w:val="auto"/>
          <w:sz w:val="24"/>
          <w:szCs w:val="24"/>
        </w:rPr>
        <w:t>Conclusion</w:t>
      </w:r>
      <w:bookmarkEnd w:id="8"/>
      <w:r w:rsidRPr="00D56562">
        <w:rPr>
          <w:rStyle w:val="Strong"/>
          <w:rFonts w:ascii="Times New Roman" w:hAnsi="Times New Roman" w:cs="Times New Roman"/>
          <w:bCs w:val="0"/>
          <w:color w:val="auto"/>
          <w:sz w:val="24"/>
          <w:szCs w:val="24"/>
        </w:rPr>
        <w:t xml:space="preserve"> </w:t>
      </w:r>
    </w:p>
    <w:p w14:paraId="56554892" w14:textId="4E2BA48C" w:rsidR="00C35940" w:rsidRPr="00D56562" w:rsidRDefault="00C35940" w:rsidP="00D56562">
      <w:pPr>
        <w:pStyle w:val="NormalWeb"/>
        <w:spacing w:line="360" w:lineRule="auto"/>
        <w:jc w:val="both"/>
        <w:rPr>
          <w:rStyle w:val="Strong"/>
          <w:b w:val="0"/>
          <w:bCs w:val="0"/>
        </w:rPr>
      </w:pPr>
      <w:r w:rsidRPr="00D56562">
        <w:rPr>
          <w:rStyle w:val="Strong"/>
          <w:b w:val="0"/>
          <w:bCs w:val="0"/>
        </w:rPr>
        <w:t>Microsoft is the comput</w:t>
      </w:r>
      <w:r w:rsidR="00C9227F" w:rsidRPr="00D56562">
        <w:rPr>
          <w:rStyle w:val="Strong"/>
          <w:b w:val="0"/>
          <w:bCs w:val="0"/>
        </w:rPr>
        <w:t xml:space="preserve">er industry's strategic leader due </w:t>
      </w:r>
      <w:r w:rsidRPr="00D56562">
        <w:rPr>
          <w:rStyle w:val="Strong"/>
          <w:b w:val="0"/>
          <w:bCs w:val="0"/>
        </w:rPr>
        <w:t>to its creative products, worldwide distribution, dynamic marketing, talented staff, and efficient processes, Microsoft can successfully target varied market segments by using STP and the 7Ps. This all-encompassing strategy strengthens Microsoft's position as a market leader and sets it up for further success and flexibility.</w:t>
      </w:r>
    </w:p>
    <w:p w14:paraId="3E580C75" w14:textId="263A607E" w:rsidR="00C60779" w:rsidRPr="00D56562" w:rsidRDefault="00C60779" w:rsidP="00D56562">
      <w:pPr>
        <w:pStyle w:val="Heading1"/>
        <w:spacing w:line="360" w:lineRule="auto"/>
        <w:jc w:val="both"/>
        <w:rPr>
          <w:rStyle w:val="Strong"/>
          <w:rFonts w:ascii="Times New Roman" w:hAnsi="Times New Roman" w:cs="Times New Roman"/>
          <w:bCs w:val="0"/>
          <w:color w:val="auto"/>
          <w:sz w:val="24"/>
          <w:szCs w:val="24"/>
        </w:rPr>
      </w:pPr>
      <w:bookmarkStart w:id="9" w:name="_Toc153686336"/>
      <w:r w:rsidRPr="00D56562">
        <w:rPr>
          <w:rStyle w:val="Strong"/>
          <w:rFonts w:ascii="Times New Roman" w:hAnsi="Times New Roman" w:cs="Times New Roman"/>
          <w:bCs w:val="0"/>
          <w:color w:val="auto"/>
          <w:sz w:val="24"/>
          <w:szCs w:val="24"/>
        </w:rPr>
        <w:t>Recommendation</w:t>
      </w:r>
      <w:bookmarkEnd w:id="9"/>
      <w:r w:rsidRPr="00D56562">
        <w:rPr>
          <w:rStyle w:val="Strong"/>
          <w:rFonts w:ascii="Times New Roman" w:hAnsi="Times New Roman" w:cs="Times New Roman"/>
          <w:bCs w:val="0"/>
          <w:color w:val="auto"/>
          <w:sz w:val="24"/>
          <w:szCs w:val="24"/>
        </w:rPr>
        <w:t xml:space="preserve"> </w:t>
      </w:r>
    </w:p>
    <w:p w14:paraId="61B2BFBC" w14:textId="35CECAB0" w:rsidR="00C60779" w:rsidRPr="00D56562" w:rsidRDefault="00C60779" w:rsidP="00D56562">
      <w:pPr>
        <w:pStyle w:val="NormalWeb"/>
        <w:spacing w:line="360" w:lineRule="auto"/>
        <w:jc w:val="both"/>
        <w:rPr>
          <w:rStyle w:val="Strong"/>
        </w:rPr>
      </w:pPr>
      <w:r w:rsidRPr="00D56562">
        <w:t>Based on the Product Life Cycle Model, Microsoft can implement several forward-looking marketing strategies to sustain and enhance its market position:</w:t>
      </w:r>
    </w:p>
    <w:p w14:paraId="6563C5E9" w14:textId="4B53470E" w:rsidR="00C35940" w:rsidRPr="00D56562" w:rsidRDefault="00C60779" w:rsidP="00D56562">
      <w:pPr>
        <w:pStyle w:val="NormalWeb"/>
        <w:spacing w:line="360" w:lineRule="auto"/>
        <w:jc w:val="both"/>
      </w:pPr>
      <w:r w:rsidRPr="00D56562">
        <w:rPr>
          <w:rStyle w:val="Strong"/>
        </w:rPr>
        <w:t xml:space="preserve">Innovation and Diversification: </w:t>
      </w:r>
      <w:r w:rsidRPr="00D56562">
        <w:t>New features and improvements are crucial as items age. The IT giant should keep pushing the boundaries of innovation and product diversification, with a special emphasis on AI, ML, and quantum computing, as well as other new and exciting technologies. Keeping up with the ever-changing IT world is an easy feat, but this strategy will help.</w:t>
      </w:r>
    </w:p>
    <w:p w14:paraId="7D170FFC" w14:textId="619DD4A1" w:rsidR="00C60779" w:rsidRPr="00D56562" w:rsidRDefault="00C60779" w:rsidP="00D56562">
      <w:pPr>
        <w:pStyle w:val="NormalWeb"/>
        <w:spacing w:line="360" w:lineRule="auto"/>
        <w:jc w:val="both"/>
        <w:rPr>
          <w:rStyle w:val="Strong"/>
        </w:rPr>
      </w:pPr>
      <w:r w:rsidRPr="00D56562">
        <w:rPr>
          <w:rStyle w:val="Strong"/>
        </w:rPr>
        <w:t xml:space="preserve">Focus on Emerging Markets: </w:t>
      </w:r>
      <w:r w:rsidRPr="00D56562">
        <w:rPr>
          <w:rStyle w:val="Strong"/>
          <w:b w:val="0"/>
          <w:bCs w:val="0"/>
        </w:rPr>
        <w:t>Although established markets play a vital role, there are enormous prospects for expansion in developing countries. Microsoft has the opportunity to capitalize on the growing economies of these areas by developing products and marketing tactics that cater to their unique requirements and preferences.</w:t>
      </w:r>
    </w:p>
    <w:p w14:paraId="50635104" w14:textId="7BC1EF71" w:rsidR="00C60779" w:rsidRPr="00D56562" w:rsidRDefault="004E44B6" w:rsidP="00D56562">
      <w:pPr>
        <w:pStyle w:val="NormalWeb"/>
        <w:spacing w:line="360" w:lineRule="auto"/>
        <w:jc w:val="both"/>
        <w:rPr>
          <w:rStyle w:val="Strong"/>
          <w:b w:val="0"/>
          <w:bCs w:val="0"/>
        </w:rPr>
      </w:pPr>
      <w:r w:rsidRPr="00D56562">
        <w:rPr>
          <w:rStyle w:val="Strong"/>
        </w:rPr>
        <w:t xml:space="preserve">Enhancing Customer Experience: </w:t>
      </w:r>
      <w:r w:rsidRPr="00D56562">
        <w:rPr>
          <w:rStyle w:val="Strong"/>
          <w:b w:val="0"/>
          <w:bCs w:val="0"/>
        </w:rPr>
        <w:t xml:space="preserve">Improving the client experience becomes crucial at the maturity and saturation phases. Microsoft has the resources to prioritize enhancing user interfaces, providing world-class customer service, and guaranteeing the stability and security of its products. This dedication to client happiness may help bring in new consumers and hold on to the ones you already have. </w:t>
      </w:r>
    </w:p>
    <w:p w14:paraId="0F4AB365" w14:textId="317F97EB" w:rsidR="004E44B6" w:rsidRPr="00D56562" w:rsidRDefault="004E44B6" w:rsidP="00D56562">
      <w:pPr>
        <w:pStyle w:val="NormalWeb"/>
        <w:spacing w:line="360" w:lineRule="auto"/>
        <w:jc w:val="both"/>
        <w:rPr>
          <w:rStyle w:val="Strong"/>
          <w:b w:val="0"/>
          <w:bCs w:val="0"/>
        </w:rPr>
      </w:pPr>
      <w:r w:rsidRPr="00D56562">
        <w:rPr>
          <w:rStyle w:val="Strong"/>
        </w:rPr>
        <w:t xml:space="preserve">Sustainable and Ethical Practices: </w:t>
      </w:r>
      <w:r w:rsidRPr="00D56562">
        <w:rPr>
          <w:rStyle w:val="Strong"/>
          <w:b w:val="0"/>
          <w:bCs w:val="0"/>
        </w:rPr>
        <w:t xml:space="preserve">With more and more people concerned about environmental and social issues, Microsoft may improve its reputation and attract more </w:t>
      </w:r>
      <w:r w:rsidRPr="00D56562">
        <w:rPr>
          <w:rStyle w:val="Strong"/>
          <w:b w:val="0"/>
          <w:bCs w:val="0"/>
        </w:rPr>
        <w:lastRenderedPageBreak/>
        <w:t>customers by incorporating sustainability and ethical standards into its product development and marketing strategies.</w:t>
      </w:r>
    </w:p>
    <w:p w14:paraId="53EDE57E" w14:textId="746B2207" w:rsidR="004E44B6" w:rsidRPr="00D56562" w:rsidRDefault="004E44B6" w:rsidP="00D56562">
      <w:pPr>
        <w:pStyle w:val="NormalWeb"/>
        <w:spacing w:line="360" w:lineRule="auto"/>
        <w:jc w:val="both"/>
        <w:rPr>
          <w:rStyle w:val="Strong"/>
          <w:b w:val="0"/>
          <w:bCs w:val="0"/>
        </w:rPr>
      </w:pPr>
      <w:r w:rsidRPr="00D56562">
        <w:rPr>
          <w:rStyle w:val="Strong"/>
        </w:rPr>
        <w:t xml:space="preserve">Strategic Partnerships: </w:t>
      </w:r>
      <w:r w:rsidRPr="00D56562">
        <w:rPr>
          <w:rStyle w:val="Strong"/>
          <w:b w:val="0"/>
          <w:bCs w:val="0"/>
        </w:rPr>
        <w:t>To tap into new markets and create innovative products, partnering with other top firms and startups is a great idea. Integration of technology, co-marketing, or joint enterprises are all examples of possible partnership structures.</w:t>
      </w:r>
    </w:p>
    <w:p w14:paraId="5FDC863E" w14:textId="798FF286" w:rsidR="004E44B6" w:rsidRPr="00D56562" w:rsidRDefault="004E44B6" w:rsidP="00D56562">
      <w:pPr>
        <w:pStyle w:val="NormalWeb"/>
        <w:spacing w:line="360" w:lineRule="auto"/>
        <w:jc w:val="both"/>
        <w:rPr>
          <w:rStyle w:val="Strong"/>
          <w:b w:val="0"/>
          <w:bCs w:val="0"/>
        </w:rPr>
      </w:pPr>
      <w:r w:rsidRPr="00D56562">
        <w:rPr>
          <w:rStyle w:val="Strong"/>
        </w:rPr>
        <w:t xml:space="preserve">Adaptive Pricing Strategies: </w:t>
      </w:r>
      <w:r w:rsidRPr="00D56562">
        <w:rPr>
          <w:rStyle w:val="Strong"/>
          <w:b w:val="0"/>
          <w:bCs w:val="0"/>
        </w:rPr>
        <w:t>At various points in a product's life cycle, subscription models and tiered pricing are two examples of flexible pricing systems that may help businesses respond to shifting customer tastes and market demands.</w:t>
      </w:r>
    </w:p>
    <w:p w14:paraId="21BAD9CE" w14:textId="5DB2BCC0" w:rsidR="004E44B6" w:rsidRPr="00D56562" w:rsidRDefault="004E44B6" w:rsidP="00D56562">
      <w:pPr>
        <w:pStyle w:val="NormalWeb"/>
        <w:spacing w:line="360" w:lineRule="auto"/>
        <w:jc w:val="both"/>
      </w:pPr>
      <w:r w:rsidRPr="00D56562">
        <w:t>Maintaining long-term growth and market leadership is possible for Microsoft by keeping these tactics in mind as the company faces and overcomes obstacles and seizes opportunities throughout the product life cycle.</w:t>
      </w:r>
    </w:p>
    <w:p w14:paraId="7096561F" w14:textId="77777777" w:rsidR="00D56562" w:rsidRPr="00D56562" w:rsidRDefault="00D56562" w:rsidP="00D56562">
      <w:pPr>
        <w:spacing w:line="360" w:lineRule="auto"/>
        <w:rPr>
          <w:rFonts w:ascii="Times New Roman" w:eastAsiaTheme="majorEastAsia" w:hAnsi="Times New Roman" w:cs="Times New Roman"/>
          <w:b/>
          <w:sz w:val="24"/>
          <w:szCs w:val="24"/>
        </w:rPr>
      </w:pPr>
      <w:r w:rsidRPr="00D56562">
        <w:rPr>
          <w:rFonts w:ascii="Times New Roman" w:hAnsi="Times New Roman" w:cs="Times New Roman"/>
          <w:b/>
          <w:sz w:val="24"/>
          <w:szCs w:val="24"/>
        </w:rPr>
        <w:br w:type="page"/>
      </w:r>
    </w:p>
    <w:p w14:paraId="2CFFFE19" w14:textId="757A5185" w:rsidR="00D56562" w:rsidRPr="00D56562" w:rsidRDefault="00D56562" w:rsidP="00D56562">
      <w:pPr>
        <w:pStyle w:val="Heading1"/>
        <w:spacing w:line="360" w:lineRule="auto"/>
        <w:rPr>
          <w:rFonts w:ascii="Times New Roman" w:hAnsi="Times New Roman" w:cs="Times New Roman"/>
          <w:b/>
          <w:color w:val="auto"/>
          <w:sz w:val="24"/>
          <w:szCs w:val="24"/>
        </w:rPr>
      </w:pPr>
      <w:bookmarkStart w:id="10" w:name="_Toc153686337"/>
      <w:r w:rsidRPr="00D56562">
        <w:rPr>
          <w:rFonts w:ascii="Times New Roman" w:hAnsi="Times New Roman" w:cs="Times New Roman"/>
          <w:b/>
          <w:color w:val="auto"/>
          <w:sz w:val="24"/>
          <w:szCs w:val="24"/>
        </w:rPr>
        <w:lastRenderedPageBreak/>
        <w:t>References</w:t>
      </w:r>
      <w:bookmarkEnd w:id="10"/>
    </w:p>
    <w:p w14:paraId="6F989960" w14:textId="77777777" w:rsidR="00D56562" w:rsidRPr="00D56562" w:rsidRDefault="00D56562" w:rsidP="00D56562">
      <w:pPr>
        <w:spacing w:line="360" w:lineRule="auto"/>
        <w:jc w:val="both"/>
        <w:rPr>
          <w:rFonts w:ascii="Times New Roman" w:hAnsi="Times New Roman" w:cs="Times New Roman"/>
          <w:sz w:val="24"/>
          <w:szCs w:val="24"/>
          <w:shd w:val="clear" w:color="auto" w:fill="FFFFFF"/>
        </w:rPr>
      </w:pPr>
      <w:r w:rsidRPr="00D56562">
        <w:rPr>
          <w:rFonts w:ascii="Times New Roman" w:hAnsi="Times New Roman" w:cs="Times New Roman"/>
          <w:sz w:val="24"/>
          <w:szCs w:val="24"/>
          <w:shd w:val="clear" w:color="auto" w:fill="FFFFFF"/>
        </w:rPr>
        <w:t>Bruijl, D.G.H.T., 2018. The relevance of Porter's five forces in today's innovative and changing business environment. </w:t>
      </w:r>
      <w:r w:rsidRPr="00D56562">
        <w:rPr>
          <w:rFonts w:ascii="Times New Roman" w:hAnsi="Times New Roman" w:cs="Times New Roman"/>
          <w:i/>
          <w:iCs/>
          <w:sz w:val="24"/>
          <w:szCs w:val="24"/>
          <w:shd w:val="clear" w:color="auto" w:fill="FFFFFF"/>
        </w:rPr>
        <w:t>Available at SSRN 3192207</w:t>
      </w:r>
      <w:r w:rsidRPr="00D56562">
        <w:rPr>
          <w:rFonts w:ascii="Times New Roman" w:hAnsi="Times New Roman" w:cs="Times New Roman"/>
          <w:sz w:val="24"/>
          <w:szCs w:val="24"/>
          <w:shd w:val="clear" w:color="auto" w:fill="FFFFFF"/>
        </w:rPr>
        <w:t>.</w:t>
      </w:r>
    </w:p>
    <w:p w14:paraId="4C40E186" w14:textId="77777777" w:rsidR="00D56562" w:rsidRPr="00D56562" w:rsidRDefault="00D56562" w:rsidP="00D56562">
      <w:pPr>
        <w:pStyle w:val="Bibliography"/>
        <w:spacing w:line="360" w:lineRule="auto"/>
        <w:jc w:val="both"/>
        <w:rPr>
          <w:rFonts w:ascii="Times New Roman" w:hAnsi="Times New Roman" w:cs="Times New Roman"/>
          <w:noProof/>
          <w:sz w:val="24"/>
          <w:szCs w:val="24"/>
        </w:rPr>
      </w:pPr>
      <w:r w:rsidRPr="00D56562">
        <w:rPr>
          <w:rFonts w:ascii="Times New Roman" w:hAnsi="Times New Roman" w:cs="Times New Roman"/>
          <w:noProof/>
          <w:sz w:val="24"/>
          <w:szCs w:val="24"/>
        </w:rPr>
        <w:t xml:space="preserve">Dudovskiy, J., 2019. </w:t>
      </w:r>
      <w:r w:rsidRPr="00D56562">
        <w:rPr>
          <w:rFonts w:ascii="Times New Roman" w:hAnsi="Times New Roman" w:cs="Times New Roman"/>
          <w:i/>
          <w:iCs/>
          <w:noProof/>
          <w:sz w:val="24"/>
          <w:szCs w:val="24"/>
        </w:rPr>
        <w:t xml:space="preserve">Microsoft Segmentation, Targeting and Positioning. </w:t>
      </w:r>
      <w:r w:rsidRPr="00D56562">
        <w:rPr>
          <w:rFonts w:ascii="Times New Roman" w:hAnsi="Times New Roman" w:cs="Times New Roman"/>
          <w:noProof/>
          <w:sz w:val="24"/>
          <w:szCs w:val="24"/>
        </w:rPr>
        <w:t xml:space="preserve">[Online] </w:t>
      </w:r>
      <w:r w:rsidRPr="00D56562">
        <w:rPr>
          <w:rFonts w:ascii="Times New Roman" w:hAnsi="Times New Roman" w:cs="Times New Roman"/>
          <w:noProof/>
          <w:sz w:val="24"/>
          <w:szCs w:val="24"/>
        </w:rPr>
        <w:br/>
        <w:t xml:space="preserve">Available at: </w:t>
      </w:r>
      <w:r w:rsidRPr="00D56562">
        <w:rPr>
          <w:rFonts w:ascii="Times New Roman" w:hAnsi="Times New Roman" w:cs="Times New Roman"/>
          <w:noProof/>
          <w:sz w:val="24"/>
          <w:szCs w:val="24"/>
          <w:u w:val="single"/>
        </w:rPr>
        <w:t>https://research-methodology.net/microsoft-segmentation-targeting-and-positioning/</w:t>
      </w:r>
    </w:p>
    <w:p w14:paraId="7018B003" w14:textId="77777777" w:rsidR="00D56562" w:rsidRPr="00D56562" w:rsidRDefault="00D56562" w:rsidP="00D56562">
      <w:pPr>
        <w:pStyle w:val="Bibliography"/>
        <w:spacing w:line="360" w:lineRule="auto"/>
        <w:jc w:val="both"/>
        <w:rPr>
          <w:rFonts w:ascii="Times New Roman" w:hAnsi="Times New Roman" w:cs="Times New Roman"/>
          <w:noProof/>
          <w:sz w:val="24"/>
          <w:szCs w:val="24"/>
        </w:rPr>
      </w:pPr>
      <w:r w:rsidRPr="00D56562">
        <w:rPr>
          <w:rFonts w:ascii="Times New Roman" w:hAnsi="Times New Roman" w:cs="Times New Roman"/>
          <w:noProof/>
          <w:sz w:val="24"/>
          <w:szCs w:val="24"/>
        </w:rPr>
        <w:t xml:space="preserve">Hivelr Business Review, 2023. </w:t>
      </w:r>
      <w:r w:rsidRPr="00D56562">
        <w:rPr>
          <w:rFonts w:ascii="Times New Roman" w:hAnsi="Times New Roman" w:cs="Times New Roman"/>
          <w:i/>
          <w:iCs/>
          <w:noProof/>
          <w:sz w:val="24"/>
          <w:szCs w:val="24"/>
        </w:rPr>
        <w:t xml:space="preserve">Microsoft (MSFT): Porter’s Five Forces Industry and Competition Analysis. </w:t>
      </w:r>
      <w:r w:rsidRPr="00D56562">
        <w:rPr>
          <w:rFonts w:ascii="Times New Roman" w:hAnsi="Times New Roman" w:cs="Times New Roman"/>
          <w:noProof/>
          <w:sz w:val="24"/>
          <w:szCs w:val="24"/>
        </w:rPr>
        <w:t xml:space="preserve">[Online] </w:t>
      </w:r>
      <w:r w:rsidRPr="00D56562">
        <w:rPr>
          <w:rFonts w:ascii="Times New Roman" w:hAnsi="Times New Roman" w:cs="Times New Roman"/>
          <w:noProof/>
          <w:sz w:val="24"/>
          <w:szCs w:val="24"/>
        </w:rPr>
        <w:br/>
        <w:t xml:space="preserve">Available at: </w:t>
      </w:r>
      <w:r w:rsidRPr="00D56562">
        <w:rPr>
          <w:rFonts w:ascii="Times New Roman" w:hAnsi="Times New Roman" w:cs="Times New Roman"/>
          <w:noProof/>
          <w:sz w:val="24"/>
          <w:szCs w:val="24"/>
          <w:u w:val="single"/>
        </w:rPr>
        <w:t>https://www.hivelr.com/2023/02/microsoft-msft-porters-five-forces-industry-and-competition-analysis/</w:t>
      </w:r>
    </w:p>
    <w:p w14:paraId="7E25573A" w14:textId="77777777" w:rsidR="00D56562" w:rsidRPr="00D56562" w:rsidRDefault="00D56562" w:rsidP="00D56562">
      <w:pPr>
        <w:spacing w:line="360" w:lineRule="auto"/>
        <w:jc w:val="both"/>
        <w:rPr>
          <w:rFonts w:ascii="Times New Roman" w:hAnsi="Times New Roman" w:cs="Times New Roman"/>
          <w:sz w:val="24"/>
          <w:szCs w:val="24"/>
          <w:shd w:val="clear" w:color="auto" w:fill="FFFFFF"/>
        </w:rPr>
      </w:pPr>
      <w:r w:rsidRPr="00D56562">
        <w:rPr>
          <w:rFonts w:ascii="Times New Roman" w:hAnsi="Times New Roman" w:cs="Times New Roman"/>
          <w:sz w:val="24"/>
          <w:szCs w:val="24"/>
          <w:shd w:val="clear" w:color="auto" w:fill="FFFFFF"/>
        </w:rPr>
        <w:t>LEYVA, M., HECHAVARRIA, J., BATISTA, N., ALARCON, J.A. and GOMEZ, O., 2018. A framework for PEST analysis based on fuzzy decision maps. </w:t>
      </w:r>
      <w:r w:rsidRPr="00D56562">
        <w:rPr>
          <w:rFonts w:ascii="Times New Roman" w:hAnsi="Times New Roman" w:cs="Times New Roman"/>
          <w:i/>
          <w:iCs/>
          <w:sz w:val="24"/>
          <w:szCs w:val="24"/>
          <w:shd w:val="clear" w:color="auto" w:fill="FFFFFF"/>
        </w:rPr>
        <w:t>Revista espacios</w:t>
      </w:r>
      <w:r w:rsidRPr="00D56562">
        <w:rPr>
          <w:rFonts w:ascii="Times New Roman" w:hAnsi="Times New Roman" w:cs="Times New Roman"/>
          <w:sz w:val="24"/>
          <w:szCs w:val="24"/>
          <w:shd w:val="clear" w:color="auto" w:fill="FFFFFF"/>
        </w:rPr>
        <w:t>, </w:t>
      </w:r>
      <w:r w:rsidRPr="00D56562">
        <w:rPr>
          <w:rFonts w:ascii="Times New Roman" w:hAnsi="Times New Roman" w:cs="Times New Roman"/>
          <w:i/>
          <w:iCs/>
          <w:sz w:val="24"/>
          <w:szCs w:val="24"/>
          <w:shd w:val="clear" w:color="auto" w:fill="FFFFFF"/>
        </w:rPr>
        <w:t>39</w:t>
      </w:r>
      <w:r w:rsidRPr="00D56562">
        <w:rPr>
          <w:rFonts w:ascii="Times New Roman" w:hAnsi="Times New Roman" w:cs="Times New Roman"/>
          <w:sz w:val="24"/>
          <w:szCs w:val="24"/>
          <w:shd w:val="clear" w:color="auto" w:fill="FFFFFF"/>
        </w:rPr>
        <w:t>(16).</w:t>
      </w:r>
    </w:p>
    <w:p w14:paraId="79903AE3" w14:textId="77777777" w:rsidR="00D56562" w:rsidRPr="00D56562" w:rsidRDefault="00D56562" w:rsidP="00D56562">
      <w:pPr>
        <w:spacing w:line="360" w:lineRule="auto"/>
        <w:jc w:val="both"/>
        <w:rPr>
          <w:rFonts w:ascii="Times New Roman" w:hAnsi="Times New Roman" w:cs="Times New Roman"/>
          <w:sz w:val="24"/>
          <w:szCs w:val="24"/>
          <w:shd w:val="clear" w:color="auto" w:fill="FFFFFF"/>
        </w:rPr>
      </w:pPr>
      <w:r w:rsidRPr="00D56562">
        <w:rPr>
          <w:rFonts w:ascii="Times New Roman" w:hAnsi="Times New Roman" w:cs="Times New Roman"/>
          <w:sz w:val="24"/>
          <w:szCs w:val="24"/>
          <w:shd w:val="clear" w:color="auto" w:fill="FFFFFF"/>
        </w:rPr>
        <w:t>McDonald, M. and Wilson, H., 2016. </w:t>
      </w:r>
      <w:r w:rsidRPr="00D56562">
        <w:rPr>
          <w:rFonts w:ascii="Times New Roman" w:hAnsi="Times New Roman" w:cs="Times New Roman"/>
          <w:i/>
          <w:iCs/>
          <w:sz w:val="24"/>
          <w:szCs w:val="24"/>
          <w:shd w:val="clear" w:color="auto" w:fill="FFFFFF"/>
        </w:rPr>
        <w:t>Marketing Plans: How to prepare them, how to profit from them</w:t>
      </w:r>
      <w:r w:rsidRPr="00D56562">
        <w:rPr>
          <w:rFonts w:ascii="Times New Roman" w:hAnsi="Times New Roman" w:cs="Times New Roman"/>
          <w:sz w:val="24"/>
          <w:szCs w:val="24"/>
          <w:shd w:val="clear" w:color="auto" w:fill="FFFFFF"/>
        </w:rPr>
        <w:t>. John Wiley &amp; Sons.</w:t>
      </w:r>
    </w:p>
    <w:p w14:paraId="2D30092E" w14:textId="77777777" w:rsidR="00D56562" w:rsidRPr="00D56562" w:rsidRDefault="00D56562" w:rsidP="00D56562">
      <w:pPr>
        <w:pStyle w:val="Bibliography"/>
        <w:spacing w:line="360" w:lineRule="auto"/>
        <w:jc w:val="both"/>
        <w:rPr>
          <w:rFonts w:ascii="Times New Roman" w:hAnsi="Times New Roman" w:cs="Times New Roman"/>
          <w:noProof/>
          <w:sz w:val="24"/>
          <w:szCs w:val="24"/>
        </w:rPr>
      </w:pPr>
      <w:r w:rsidRPr="00D56562">
        <w:rPr>
          <w:rFonts w:ascii="Times New Roman" w:hAnsi="Times New Roman" w:cs="Times New Roman"/>
          <w:noProof/>
          <w:sz w:val="24"/>
          <w:szCs w:val="24"/>
        </w:rPr>
        <w:t xml:space="preserve">Parker, B., 2023. </w:t>
      </w:r>
      <w:r w:rsidRPr="00D56562">
        <w:rPr>
          <w:rFonts w:ascii="Times New Roman" w:hAnsi="Times New Roman" w:cs="Times New Roman"/>
          <w:i/>
          <w:iCs/>
          <w:noProof/>
          <w:sz w:val="24"/>
          <w:szCs w:val="24"/>
        </w:rPr>
        <w:t xml:space="preserve">SWOT Analysis of Microsoft. </w:t>
      </w:r>
      <w:r w:rsidRPr="00D56562">
        <w:rPr>
          <w:rFonts w:ascii="Times New Roman" w:hAnsi="Times New Roman" w:cs="Times New Roman"/>
          <w:noProof/>
          <w:sz w:val="24"/>
          <w:szCs w:val="24"/>
        </w:rPr>
        <w:t xml:space="preserve">[Online] </w:t>
      </w:r>
      <w:r w:rsidRPr="00D56562">
        <w:rPr>
          <w:rFonts w:ascii="Times New Roman" w:hAnsi="Times New Roman" w:cs="Times New Roman"/>
          <w:noProof/>
          <w:sz w:val="24"/>
          <w:szCs w:val="24"/>
        </w:rPr>
        <w:br/>
        <w:t xml:space="preserve">Available at: </w:t>
      </w:r>
      <w:r w:rsidRPr="00D56562">
        <w:rPr>
          <w:rFonts w:ascii="Times New Roman" w:hAnsi="Times New Roman" w:cs="Times New Roman"/>
          <w:noProof/>
          <w:sz w:val="24"/>
          <w:szCs w:val="24"/>
          <w:u w:val="single"/>
        </w:rPr>
        <w:t>https://bstrategyhub.com/swot-analysis-of-microsoft/</w:t>
      </w:r>
    </w:p>
    <w:p w14:paraId="26DD0726" w14:textId="77777777" w:rsidR="00D56562" w:rsidRPr="00D56562" w:rsidRDefault="00D56562" w:rsidP="00D56562">
      <w:pPr>
        <w:spacing w:line="360" w:lineRule="auto"/>
        <w:jc w:val="both"/>
        <w:rPr>
          <w:rFonts w:ascii="Times New Roman" w:hAnsi="Times New Roman" w:cs="Times New Roman"/>
          <w:sz w:val="24"/>
          <w:szCs w:val="24"/>
          <w:shd w:val="clear" w:color="auto" w:fill="FFFFFF"/>
        </w:rPr>
      </w:pPr>
      <w:r w:rsidRPr="00D56562">
        <w:rPr>
          <w:rFonts w:ascii="Times New Roman" w:hAnsi="Times New Roman" w:cs="Times New Roman"/>
          <w:sz w:val="24"/>
          <w:szCs w:val="24"/>
          <w:shd w:val="clear" w:color="auto" w:fill="FFFFFF"/>
        </w:rPr>
        <w:t>Rebecca, I.T. and Maharani, A., 2018. Exploration of methods for small businesses in determining the brand positioning through marketing mix concept. </w:t>
      </w:r>
      <w:r w:rsidRPr="00D56562">
        <w:rPr>
          <w:rFonts w:ascii="Times New Roman" w:hAnsi="Times New Roman" w:cs="Times New Roman"/>
          <w:i/>
          <w:iCs/>
          <w:sz w:val="24"/>
          <w:szCs w:val="24"/>
          <w:shd w:val="clear" w:color="auto" w:fill="FFFFFF"/>
        </w:rPr>
        <w:t>The Winners</w:t>
      </w:r>
      <w:r w:rsidRPr="00D56562">
        <w:rPr>
          <w:rFonts w:ascii="Times New Roman" w:hAnsi="Times New Roman" w:cs="Times New Roman"/>
          <w:sz w:val="24"/>
          <w:szCs w:val="24"/>
          <w:shd w:val="clear" w:color="auto" w:fill="FFFFFF"/>
        </w:rPr>
        <w:t>, </w:t>
      </w:r>
      <w:r w:rsidRPr="00D56562">
        <w:rPr>
          <w:rFonts w:ascii="Times New Roman" w:hAnsi="Times New Roman" w:cs="Times New Roman"/>
          <w:i/>
          <w:iCs/>
          <w:sz w:val="24"/>
          <w:szCs w:val="24"/>
          <w:shd w:val="clear" w:color="auto" w:fill="FFFFFF"/>
        </w:rPr>
        <w:t>19</w:t>
      </w:r>
      <w:r w:rsidRPr="00D56562">
        <w:rPr>
          <w:rFonts w:ascii="Times New Roman" w:hAnsi="Times New Roman" w:cs="Times New Roman"/>
          <w:sz w:val="24"/>
          <w:szCs w:val="24"/>
          <w:shd w:val="clear" w:color="auto" w:fill="FFFFFF"/>
        </w:rPr>
        <w:t>(1), pp.1-7.</w:t>
      </w:r>
    </w:p>
    <w:p w14:paraId="086803B1" w14:textId="77777777" w:rsidR="00D56562" w:rsidRPr="00D56562" w:rsidRDefault="00D56562" w:rsidP="00D56562">
      <w:pPr>
        <w:pStyle w:val="Bibliography"/>
        <w:spacing w:line="360" w:lineRule="auto"/>
        <w:jc w:val="both"/>
        <w:rPr>
          <w:rFonts w:ascii="Times New Roman" w:hAnsi="Times New Roman" w:cs="Times New Roman"/>
          <w:noProof/>
          <w:sz w:val="24"/>
          <w:szCs w:val="24"/>
        </w:rPr>
      </w:pPr>
      <w:r w:rsidRPr="00D56562">
        <w:rPr>
          <w:rFonts w:ascii="Times New Roman" w:hAnsi="Times New Roman" w:cs="Times New Roman"/>
          <w:noProof/>
          <w:sz w:val="24"/>
          <w:szCs w:val="24"/>
        </w:rPr>
        <w:t xml:space="preserve">thestrategystory.com, 2021. </w:t>
      </w:r>
      <w:r w:rsidRPr="00D56562">
        <w:rPr>
          <w:rFonts w:ascii="Times New Roman" w:hAnsi="Times New Roman" w:cs="Times New Roman"/>
          <w:i/>
          <w:iCs/>
          <w:noProof/>
          <w:sz w:val="24"/>
          <w:szCs w:val="24"/>
        </w:rPr>
        <w:t xml:space="preserve">Microsoft PESTEL Analysis. </w:t>
      </w:r>
      <w:r w:rsidRPr="00D56562">
        <w:rPr>
          <w:rFonts w:ascii="Times New Roman" w:hAnsi="Times New Roman" w:cs="Times New Roman"/>
          <w:noProof/>
          <w:sz w:val="24"/>
          <w:szCs w:val="24"/>
        </w:rPr>
        <w:t xml:space="preserve">[Online] </w:t>
      </w:r>
      <w:r w:rsidRPr="00D56562">
        <w:rPr>
          <w:rFonts w:ascii="Times New Roman" w:hAnsi="Times New Roman" w:cs="Times New Roman"/>
          <w:noProof/>
          <w:sz w:val="24"/>
          <w:szCs w:val="24"/>
        </w:rPr>
        <w:br/>
        <w:t xml:space="preserve">Available at: </w:t>
      </w:r>
      <w:r w:rsidRPr="00D56562">
        <w:rPr>
          <w:rFonts w:ascii="Times New Roman" w:hAnsi="Times New Roman" w:cs="Times New Roman"/>
          <w:noProof/>
          <w:sz w:val="24"/>
          <w:szCs w:val="24"/>
          <w:u w:val="single"/>
        </w:rPr>
        <w:t>https://thestrategystory.com/blog/microsoft-pestel-analysis/</w:t>
      </w:r>
    </w:p>
    <w:p w14:paraId="19624A56" w14:textId="77777777" w:rsidR="00D56562" w:rsidRPr="00D56562" w:rsidRDefault="00D56562" w:rsidP="00D56562">
      <w:pPr>
        <w:spacing w:line="360" w:lineRule="auto"/>
        <w:jc w:val="both"/>
        <w:rPr>
          <w:rFonts w:ascii="Times New Roman" w:hAnsi="Times New Roman" w:cs="Times New Roman"/>
          <w:sz w:val="24"/>
          <w:szCs w:val="24"/>
        </w:rPr>
      </w:pPr>
      <w:r w:rsidRPr="00D56562">
        <w:rPr>
          <w:rFonts w:ascii="Times New Roman" w:hAnsi="Times New Roman" w:cs="Times New Roman"/>
          <w:noProof/>
          <w:sz w:val="24"/>
          <w:szCs w:val="24"/>
        </w:rPr>
        <w:t xml:space="preserve">Vailshery, L. S., 2023. </w:t>
      </w:r>
      <w:r w:rsidRPr="00D56562">
        <w:rPr>
          <w:rFonts w:ascii="Times New Roman" w:hAnsi="Times New Roman" w:cs="Times New Roman"/>
          <w:i/>
          <w:iCs/>
          <w:noProof/>
          <w:sz w:val="24"/>
          <w:szCs w:val="24"/>
        </w:rPr>
        <w:t xml:space="preserve">Microsoft's annual revenue worldwide from FY 2002 to FY 2023. </w:t>
      </w:r>
      <w:r w:rsidRPr="00D56562">
        <w:rPr>
          <w:rFonts w:ascii="Times New Roman" w:hAnsi="Times New Roman" w:cs="Times New Roman"/>
          <w:noProof/>
          <w:sz w:val="24"/>
          <w:szCs w:val="24"/>
        </w:rPr>
        <w:t xml:space="preserve">[Online] </w:t>
      </w:r>
      <w:r w:rsidRPr="00D56562">
        <w:rPr>
          <w:rFonts w:ascii="Times New Roman" w:hAnsi="Times New Roman" w:cs="Times New Roman"/>
          <w:noProof/>
          <w:sz w:val="24"/>
          <w:szCs w:val="24"/>
        </w:rPr>
        <w:br/>
        <w:t xml:space="preserve">Available at: </w:t>
      </w:r>
      <w:r w:rsidRPr="00D56562">
        <w:rPr>
          <w:rFonts w:ascii="Times New Roman" w:hAnsi="Times New Roman" w:cs="Times New Roman"/>
          <w:noProof/>
          <w:sz w:val="24"/>
          <w:szCs w:val="24"/>
          <w:u w:val="single"/>
        </w:rPr>
        <w:t>https://www.statista.com/statistics/267805/microsofts-global-revenue-since-2002/</w:t>
      </w:r>
    </w:p>
    <w:p w14:paraId="6ACA7F16" w14:textId="77777777" w:rsidR="00D56562" w:rsidRPr="00D56562" w:rsidRDefault="00D56562" w:rsidP="00D56562">
      <w:pPr>
        <w:spacing w:line="360" w:lineRule="auto"/>
        <w:jc w:val="both"/>
        <w:rPr>
          <w:rFonts w:ascii="Times New Roman" w:hAnsi="Times New Roman" w:cs="Times New Roman"/>
          <w:sz w:val="24"/>
          <w:szCs w:val="24"/>
          <w:shd w:val="clear" w:color="auto" w:fill="FFFFFF"/>
        </w:rPr>
      </w:pPr>
      <w:r w:rsidRPr="00D56562">
        <w:rPr>
          <w:rFonts w:ascii="Times New Roman" w:hAnsi="Times New Roman" w:cs="Times New Roman"/>
          <w:sz w:val="24"/>
          <w:szCs w:val="24"/>
          <w:shd w:val="clear" w:color="auto" w:fill="FFFFFF"/>
        </w:rPr>
        <w:t>Weng, J. and Liu, T., 2018. Enterprise Strategy analysis based on SWOT analysis. In </w:t>
      </w:r>
      <w:r w:rsidRPr="00D56562">
        <w:rPr>
          <w:rFonts w:ascii="Times New Roman" w:hAnsi="Times New Roman" w:cs="Times New Roman"/>
          <w:i/>
          <w:iCs/>
          <w:sz w:val="24"/>
          <w:szCs w:val="24"/>
          <w:shd w:val="clear" w:color="auto" w:fill="FFFFFF"/>
        </w:rPr>
        <w:t>2018 International Conference on Sports, Arts, Education and Management Engineering (SAEME 2018)</w:t>
      </w:r>
      <w:r w:rsidRPr="00D56562">
        <w:rPr>
          <w:rFonts w:ascii="Times New Roman" w:hAnsi="Times New Roman" w:cs="Times New Roman"/>
          <w:sz w:val="24"/>
          <w:szCs w:val="24"/>
          <w:shd w:val="clear" w:color="auto" w:fill="FFFFFF"/>
        </w:rPr>
        <w:t> (pp. 274-277). Atlantis Press.</w:t>
      </w:r>
    </w:p>
    <w:p w14:paraId="065CEC90" w14:textId="77777777" w:rsidR="00D56562" w:rsidRPr="00D56562" w:rsidRDefault="00D56562" w:rsidP="00D56562">
      <w:pPr>
        <w:pStyle w:val="NormalWeb"/>
        <w:spacing w:line="360" w:lineRule="auto"/>
        <w:jc w:val="both"/>
        <w:rPr>
          <w:b/>
        </w:rPr>
      </w:pPr>
    </w:p>
    <w:p w14:paraId="32CEB2EA" w14:textId="77777777" w:rsidR="00C44B86" w:rsidRPr="00D56562" w:rsidRDefault="00C44B86" w:rsidP="00D56562">
      <w:pPr>
        <w:spacing w:line="360" w:lineRule="auto"/>
        <w:jc w:val="both"/>
        <w:rPr>
          <w:rStyle w:val="Strong"/>
          <w:rFonts w:ascii="Times New Roman" w:hAnsi="Times New Roman" w:cs="Times New Roman"/>
          <w:b w:val="0"/>
          <w:bCs w:val="0"/>
          <w:sz w:val="24"/>
          <w:szCs w:val="24"/>
        </w:rPr>
      </w:pPr>
    </w:p>
    <w:p w14:paraId="1845945A" w14:textId="77777777" w:rsidR="005F5F8C" w:rsidRPr="00D56562" w:rsidRDefault="005F5F8C" w:rsidP="00D56562">
      <w:pPr>
        <w:spacing w:before="100" w:beforeAutospacing="1" w:after="100" w:afterAutospacing="1" w:line="360" w:lineRule="auto"/>
        <w:jc w:val="both"/>
        <w:rPr>
          <w:rStyle w:val="Strong"/>
          <w:rFonts w:ascii="Times New Roman" w:hAnsi="Times New Roman" w:cs="Times New Roman"/>
          <w:b w:val="0"/>
          <w:bCs w:val="0"/>
          <w:sz w:val="24"/>
          <w:szCs w:val="24"/>
        </w:rPr>
      </w:pPr>
    </w:p>
    <w:p w14:paraId="18E7370D" w14:textId="77777777" w:rsidR="005F5F8C" w:rsidRPr="00D56562" w:rsidRDefault="005F5F8C" w:rsidP="00D56562">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p>
    <w:p w14:paraId="507F3F9B" w14:textId="77777777" w:rsidR="001A4874" w:rsidRPr="00D56562" w:rsidRDefault="001A4874" w:rsidP="00D56562">
      <w:pPr>
        <w:spacing w:line="360" w:lineRule="auto"/>
        <w:jc w:val="both"/>
        <w:rPr>
          <w:rFonts w:ascii="Times New Roman" w:hAnsi="Times New Roman" w:cs="Times New Roman"/>
          <w:sz w:val="24"/>
          <w:szCs w:val="24"/>
        </w:rPr>
      </w:pPr>
    </w:p>
    <w:p w14:paraId="0DA98CA9" w14:textId="77777777" w:rsidR="001A4874" w:rsidRPr="00D56562" w:rsidRDefault="001A4874" w:rsidP="00D56562">
      <w:pPr>
        <w:spacing w:line="360" w:lineRule="auto"/>
        <w:jc w:val="both"/>
        <w:rPr>
          <w:rStyle w:val="Strong"/>
          <w:rFonts w:ascii="Times New Roman" w:hAnsi="Times New Roman" w:cs="Times New Roman"/>
          <w:b w:val="0"/>
          <w:bCs w:val="0"/>
          <w:sz w:val="24"/>
          <w:szCs w:val="24"/>
        </w:rPr>
      </w:pPr>
    </w:p>
    <w:p w14:paraId="43CDF40D" w14:textId="77777777" w:rsidR="0085403C" w:rsidRPr="00D56562" w:rsidRDefault="0085403C" w:rsidP="00D56562">
      <w:pPr>
        <w:spacing w:line="360" w:lineRule="auto"/>
        <w:jc w:val="both"/>
        <w:rPr>
          <w:rStyle w:val="Strong"/>
          <w:rFonts w:ascii="Times New Roman" w:hAnsi="Times New Roman" w:cs="Times New Roman"/>
          <w:b w:val="0"/>
          <w:bCs w:val="0"/>
          <w:sz w:val="24"/>
          <w:szCs w:val="24"/>
        </w:rPr>
      </w:pPr>
    </w:p>
    <w:p w14:paraId="000B932A" w14:textId="77777777" w:rsidR="0085403C" w:rsidRPr="00D56562" w:rsidRDefault="0085403C" w:rsidP="00D56562">
      <w:pPr>
        <w:spacing w:line="360" w:lineRule="auto"/>
        <w:jc w:val="both"/>
        <w:rPr>
          <w:rStyle w:val="Strong"/>
          <w:rFonts w:ascii="Times New Roman" w:hAnsi="Times New Roman" w:cs="Times New Roman"/>
          <w:b w:val="0"/>
          <w:bCs w:val="0"/>
          <w:sz w:val="24"/>
          <w:szCs w:val="24"/>
        </w:rPr>
      </w:pPr>
    </w:p>
    <w:p w14:paraId="3198D055" w14:textId="77777777" w:rsidR="0085403C" w:rsidRPr="00D56562" w:rsidRDefault="0085403C" w:rsidP="00D56562">
      <w:pPr>
        <w:spacing w:line="360" w:lineRule="auto"/>
        <w:jc w:val="both"/>
        <w:rPr>
          <w:rStyle w:val="Strong"/>
          <w:rFonts w:ascii="Times New Roman" w:hAnsi="Times New Roman" w:cs="Times New Roman"/>
          <w:b w:val="0"/>
          <w:bCs w:val="0"/>
          <w:sz w:val="24"/>
          <w:szCs w:val="24"/>
        </w:rPr>
      </w:pPr>
    </w:p>
    <w:p w14:paraId="2913B192" w14:textId="77777777" w:rsidR="0085403C" w:rsidRPr="00D56562" w:rsidRDefault="0085403C" w:rsidP="00D56562">
      <w:pPr>
        <w:spacing w:line="360" w:lineRule="auto"/>
        <w:jc w:val="both"/>
        <w:rPr>
          <w:rFonts w:ascii="Times New Roman" w:hAnsi="Times New Roman" w:cs="Times New Roman"/>
          <w:sz w:val="24"/>
          <w:szCs w:val="24"/>
        </w:rPr>
      </w:pPr>
    </w:p>
    <w:p w14:paraId="4398D30C" w14:textId="77777777" w:rsidR="00AD62FA" w:rsidRPr="00D56562" w:rsidRDefault="00AD62FA" w:rsidP="00D56562">
      <w:pPr>
        <w:spacing w:line="360" w:lineRule="auto"/>
        <w:jc w:val="both"/>
        <w:rPr>
          <w:rFonts w:ascii="Times New Roman" w:hAnsi="Times New Roman" w:cs="Times New Roman"/>
          <w:sz w:val="24"/>
          <w:szCs w:val="24"/>
        </w:rPr>
      </w:pPr>
    </w:p>
    <w:p w14:paraId="4057FB4D" w14:textId="77777777" w:rsidR="00AD62FA" w:rsidRPr="00D56562" w:rsidRDefault="00AD62FA" w:rsidP="00D56562">
      <w:pPr>
        <w:spacing w:line="360" w:lineRule="auto"/>
        <w:jc w:val="both"/>
        <w:rPr>
          <w:rFonts w:ascii="Times New Roman" w:hAnsi="Times New Roman" w:cs="Times New Roman"/>
          <w:sz w:val="24"/>
          <w:szCs w:val="24"/>
        </w:rPr>
      </w:pPr>
    </w:p>
    <w:p w14:paraId="05A0C608" w14:textId="77777777" w:rsidR="00AD62FA" w:rsidRPr="00D56562" w:rsidRDefault="00AD62FA" w:rsidP="00D56562">
      <w:pPr>
        <w:spacing w:line="360" w:lineRule="auto"/>
        <w:jc w:val="both"/>
        <w:rPr>
          <w:rFonts w:ascii="Times New Roman" w:hAnsi="Times New Roman" w:cs="Times New Roman"/>
          <w:b/>
          <w:bCs/>
          <w:sz w:val="24"/>
          <w:szCs w:val="24"/>
        </w:rPr>
      </w:pPr>
    </w:p>
    <w:p w14:paraId="3A8B72D6" w14:textId="77777777" w:rsidR="00AD62FA" w:rsidRPr="00D56562" w:rsidRDefault="00AD62FA" w:rsidP="00D56562">
      <w:pPr>
        <w:spacing w:line="360" w:lineRule="auto"/>
        <w:jc w:val="both"/>
        <w:rPr>
          <w:rFonts w:ascii="Times New Roman" w:hAnsi="Times New Roman" w:cs="Times New Roman"/>
          <w:sz w:val="24"/>
          <w:szCs w:val="24"/>
        </w:rPr>
      </w:pPr>
    </w:p>
    <w:p w14:paraId="65917A13" w14:textId="77777777" w:rsidR="001D3A87" w:rsidRPr="00D56562" w:rsidRDefault="001D3A87" w:rsidP="00D56562">
      <w:pPr>
        <w:spacing w:line="360" w:lineRule="auto"/>
        <w:jc w:val="both"/>
        <w:rPr>
          <w:rFonts w:ascii="Times New Roman" w:hAnsi="Times New Roman" w:cs="Times New Roman"/>
          <w:sz w:val="24"/>
          <w:szCs w:val="24"/>
        </w:rPr>
      </w:pPr>
    </w:p>
    <w:sectPr w:rsidR="001D3A87" w:rsidRPr="00D56562" w:rsidSect="00431031">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6EF90" w14:textId="77777777" w:rsidR="00431031" w:rsidRDefault="00431031" w:rsidP="00210102">
      <w:pPr>
        <w:spacing w:after="0" w:line="240" w:lineRule="auto"/>
      </w:pPr>
      <w:r>
        <w:separator/>
      </w:r>
    </w:p>
  </w:endnote>
  <w:endnote w:type="continuationSeparator" w:id="0">
    <w:p w14:paraId="708B1DA9" w14:textId="77777777" w:rsidR="00431031" w:rsidRDefault="00431031" w:rsidP="00210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8395943"/>
      <w:docPartObj>
        <w:docPartGallery w:val="Page Numbers (Bottom of Page)"/>
        <w:docPartUnique/>
      </w:docPartObj>
    </w:sdtPr>
    <w:sdtEndPr>
      <w:rPr>
        <w:noProof/>
      </w:rPr>
    </w:sdtEndPr>
    <w:sdtContent>
      <w:p w14:paraId="4CAB4422" w14:textId="6423F872" w:rsidR="00210102" w:rsidRDefault="00210102">
        <w:pPr>
          <w:pStyle w:val="Footer"/>
          <w:jc w:val="right"/>
        </w:pPr>
        <w:r w:rsidRPr="00210102">
          <w:rPr>
            <w:rFonts w:ascii="Times New Roman" w:hAnsi="Times New Roman" w:cs="Times New Roman"/>
            <w:sz w:val="24"/>
          </w:rPr>
          <w:fldChar w:fldCharType="begin"/>
        </w:r>
        <w:r w:rsidRPr="00210102">
          <w:rPr>
            <w:rFonts w:ascii="Times New Roman" w:hAnsi="Times New Roman" w:cs="Times New Roman"/>
            <w:sz w:val="24"/>
          </w:rPr>
          <w:instrText xml:space="preserve"> PAGE   \* MERGEFORMAT </w:instrText>
        </w:r>
        <w:r w:rsidRPr="00210102">
          <w:rPr>
            <w:rFonts w:ascii="Times New Roman" w:hAnsi="Times New Roman" w:cs="Times New Roman"/>
            <w:sz w:val="24"/>
          </w:rPr>
          <w:fldChar w:fldCharType="separate"/>
        </w:r>
        <w:r>
          <w:rPr>
            <w:rFonts w:ascii="Times New Roman" w:hAnsi="Times New Roman" w:cs="Times New Roman"/>
            <w:noProof/>
            <w:sz w:val="24"/>
          </w:rPr>
          <w:t>2</w:t>
        </w:r>
        <w:r w:rsidRPr="00210102">
          <w:rPr>
            <w:rFonts w:ascii="Times New Roman" w:hAnsi="Times New Roman" w:cs="Times New Roman"/>
            <w:noProof/>
            <w:sz w:val="24"/>
          </w:rPr>
          <w:fldChar w:fldCharType="end"/>
        </w:r>
      </w:p>
    </w:sdtContent>
  </w:sdt>
  <w:p w14:paraId="07C4EA58" w14:textId="77777777" w:rsidR="00210102" w:rsidRDefault="00210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0A59D" w14:textId="77777777" w:rsidR="00431031" w:rsidRDefault="00431031" w:rsidP="00210102">
      <w:pPr>
        <w:spacing w:after="0" w:line="240" w:lineRule="auto"/>
      </w:pPr>
      <w:r>
        <w:separator/>
      </w:r>
    </w:p>
  </w:footnote>
  <w:footnote w:type="continuationSeparator" w:id="0">
    <w:p w14:paraId="37CFDCA7" w14:textId="77777777" w:rsidR="00431031" w:rsidRDefault="00431031" w:rsidP="002101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2310E"/>
    <w:multiLevelType w:val="multilevel"/>
    <w:tmpl w:val="3036C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CE0DBC"/>
    <w:multiLevelType w:val="multilevel"/>
    <w:tmpl w:val="4072C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4435ED"/>
    <w:multiLevelType w:val="hybridMultilevel"/>
    <w:tmpl w:val="E44E3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E17DD7"/>
    <w:multiLevelType w:val="hybridMultilevel"/>
    <w:tmpl w:val="EEE45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442864"/>
    <w:multiLevelType w:val="hybridMultilevel"/>
    <w:tmpl w:val="5C0A7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17729A"/>
    <w:multiLevelType w:val="hybridMultilevel"/>
    <w:tmpl w:val="A0D21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C601FC"/>
    <w:multiLevelType w:val="hybridMultilevel"/>
    <w:tmpl w:val="831070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A45350"/>
    <w:multiLevelType w:val="multilevel"/>
    <w:tmpl w:val="BBF67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015923"/>
    <w:multiLevelType w:val="multilevel"/>
    <w:tmpl w:val="B4B41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085CF2"/>
    <w:multiLevelType w:val="hybridMultilevel"/>
    <w:tmpl w:val="CE727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0006B8"/>
    <w:multiLevelType w:val="multilevel"/>
    <w:tmpl w:val="FE521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54217D"/>
    <w:multiLevelType w:val="hybridMultilevel"/>
    <w:tmpl w:val="F83C9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BF7228"/>
    <w:multiLevelType w:val="multilevel"/>
    <w:tmpl w:val="89947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0F3324"/>
    <w:multiLevelType w:val="multilevel"/>
    <w:tmpl w:val="7444E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D14792"/>
    <w:multiLevelType w:val="multilevel"/>
    <w:tmpl w:val="B9348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6714027">
    <w:abstractNumId w:val="14"/>
  </w:num>
  <w:num w:numId="2" w16cid:durableId="1377269299">
    <w:abstractNumId w:val="1"/>
  </w:num>
  <w:num w:numId="3" w16cid:durableId="311452048">
    <w:abstractNumId w:val="0"/>
  </w:num>
  <w:num w:numId="4" w16cid:durableId="742533890">
    <w:abstractNumId w:val="13"/>
  </w:num>
  <w:num w:numId="5" w16cid:durableId="1947805869">
    <w:abstractNumId w:val="8"/>
  </w:num>
  <w:num w:numId="6" w16cid:durableId="1626159690">
    <w:abstractNumId w:val="12"/>
  </w:num>
  <w:num w:numId="7" w16cid:durableId="400908121">
    <w:abstractNumId w:val="10"/>
  </w:num>
  <w:num w:numId="8" w16cid:durableId="30809704">
    <w:abstractNumId w:val="7"/>
  </w:num>
  <w:num w:numId="9" w16cid:durableId="718480897">
    <w:abstractNumId w:val="4"/>
  </w:num>
  <w:num w:numId="10" w16cid:durableId="454374458">
    <w:abstractNumId w:val="6"/>
  </w:num>
  <w:num w:numId="11" w16cid:durableId="830021434">
    <w:abstractNumId w:val="11"/>
  </w:num>
  <w:num w:numId="12" w16cid:durableId="1813516775">
    <w:abstractNumId w:val="2"/>
  </w:num>
  <w:num w:numId="13" w16cid:durableId="238833553">
    <w:abstractNumId w:val="9"/>
  </w:num>
  <w:num w:numId="14" w16cid:durableId="528682403">
    <w:abstractNumId w:val="5"/>
  </w:num>
  <w:num w:numId="15" w16cid:durableId="14579460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yMTMyNDcyMzMxszBQ0lEKTi0uzszPAykwrAUArANG5CwAAAA="/>
  </w:docVars>
  <w:rsids>
    <w:rsidRoot w:val="00756B5D"/>
    <w:rsid w:val="00125A89"/>
    <w:rsid w:val="001A4874"/>
    <w:rsid w:val="001D087D"/>
    <w:rsid w:val="001D3A87"/>
    <w:rsid w:val="00210102"/>
    <w:rsid w:val="00277D61"/>
    <w:rsid w:val="00431031"/>
    <w:rsid w:val="004E44B6"/>
    <w:rsid w:val="005F5F8C"/>
    <w:rsid w:val="006319C5"/>
    <w:rsid w:val="00756B5D"/>
    <w:rsid w:val="0085403C"/>
    <w:rsid w:val="00AB53CC"/>
    <w:rsid w:val="00AD62FA"/>
    <w:rsid w:val="00B67A35"/>
    <w:rsid w:val="00C35940"/>
    <w:rsid w:val="00C44B86"/>
    <w:rsid w:val="00C60779"/>
    <w:rsid w:val="00C9227F"/>
    <w:rsid w:val="00CF243E"/>
    <w:rsid w:val="00D56562"/>
    <w:rsid w:val="00EC04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DD26AF"/>
  <w15:chartTrackingRefBased/>
  <w15:docId w15:val="{F7339294-F5C4-4E2C-B7B5-1A67244E7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2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A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5403C"/>
    <w:rPr>
      <w:b/>
      <w:bCs/>
    </w:rPr>
  </w:style>
  <w:style w:type="paragraph" w:styleId="NormalWeb">
    <w:name w:val="Normal (Web)"/>
    <w:basedOn w:val="Normal"/>
    <w:uiPriority w:val="99"/>
    <w:unhideWhenUsed/>
    <w:rsid w:val="001A4874"/>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C922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7A3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67A35"/>
    <w:pPr>
      <w:ind w:left="720"/>
      <w:contextualSpacing/>
    </w:pPr>
  </w:style>
  <w:style w:type="paragraph" w:styleId="Bibliography">
    <w:name w:val="Bibliography"/>
    <w:basedOn w:val="Normal"/>
    <w:next w:val="Normal"/>
    <w:uiPriority w:val="37"/>
    <w:unhideWhenUsed/>
    <w:rsid w:val="00D56562"/>
    <w:rPr>
      <w:kern w:val="0"/>
      <w:lang w:val="en-US"/>
      <w14:ligatures w14:val="none"/>
    </w:rPr>
  </w:style>
  <w:style w:type="paragraph" w:styleId="TOCHeading">
    <w:name w:val="TOC Heading"/>
    <w:basedOn w:val="Heading1"/>
    <w:next w:val="Normal"/>
    <w:uiPriority w:val="39"/>
    <w:unhideWhenUsed/>
    <w:qFormat/>
    <w:rsid w:val="00210102"/>
    <w:pPr>
      <w:outlineLvl w:val="9"/>
    </w:pPr>
    <w:rPr>
      <w:kern w:val="0"/>
      <w:lang w:val="en-US"/>
      <w14:ligatures w14:val="none"/>
    </w:rPr>
  </w:style>
  <w:style w:type="paragraph" w:styleId="TOC1">
    <w:name w:val="toc 1"/>
    <w:basedOn w:val="Normal"/>
    <w:next w:val="Normal"/>
    <w:autoRedefine/>
    <w:uiPriority w:val="39"/>
    <w:unhideWhenUsed/>
    <w:rsid w:val="00210102"/>
    <w:pPr>
      <w:spacing w:after="100"/>
    </w:pPr>
  </w:style>
  <w:style w:type="paragraph" w:styleId="TOC2">
    <w:name w:val="toc 2"/>
    <w:basedOn w:val="Normal"/>
    <w:next w:val="Normal"/>
    <w:autoRedefine/>
    <w:uiPriority w:val="39"/>
    <w:unhideWhenUsed/>
    <w:rsid w:val="00210102"/>
    <w:pPr>
      <w:spacing w:after="100"/>
      <w:ind w:left="220"/>
    </w:pPr>
  </w:style>
  <w:style w:type="character" w:styleId="Hyperlink">
    <w:name w:val="Hyperlink"/>
    <w:basedOn w:val="DefaultParagraphFont"/>
    <w:uiPriority w:val="99"/>
    <w:unhideWhenUsed/>
    <w:rsid w:val="00210102"/>
    <w:rPr>
      <w:color w:val="0563C1" w:themeColor="hyperlink"/>
      <w:u w:val="single"/>
    </w:rPr>
  </w:style>
  <w:style w:type="paragraph" w:styleId="Header">
    <w:name w:val="header"/>
    <w:basedOn w:val="Normal"/>
    <w:link w:val="HeaderChar"/>
    <w:uiPriority w:val="99"/>
    <w:unhideWhenUsed/>
    <w:rsid w:val="002101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102"/>
  </w:style>
  <w:style w:type="paragraph" w:styleId="Footer">
    <w:name w:val="footer"/>
    <w:basedOn w:val="Normal"/>
    <w:link w:val="FooterChar"/>
    <w:uiPriority w:val="99"/>
    <w:unhideWhenUsed/>
    <w:rsid w:val="00210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03174">
      <w:bodyDiv w:val="1"/>
      <w:marLeft w:val="0"/>
      <w:marRight w:val="0"/>
      <w:marTop w:val="0"/>
      <w:marBottom w:val="0"/>
      <w:divBdr>
        <w:top w:val="none" w:sz="0" w:space="0" w:color="auto"/>
        <w:left w:val="none" w:sz="0" w:space="0" w:color="auto"/>
        <w:bottom w:val="none" w:sz="0" w:space="0" w:color="auto"/>
        <w:right w:val="none" w:sz="0" w:space="0" w:color="auto"/>
      </w:divBdr>
    </w:div>
    <w:div w:id="310600334">
      <w:bodyDiv w:val="1"/>
      <w:marLeft w:val="0"/>
      <w:marRight w:val="0"/>
      <w:marTop w:val="0"/>
      <w:marBottom w:val="0"/>
      <w:divBdr>
        <w:top w:val="none" w:sz="0" w:space="0" w:color="auto"/>
        <w:left w:val="none" w:sz="0" w:space="0" w:color="auto"/>
        <w:bottom w:val="none" w:sz="0" w:space="0" w:color="auto"/>
        <w:right w:val="none" w:sz="0" w:space="0" w:color="auto"/>
      </w:divBdr>
    </w:div>
    <w:div w:id="204991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A3D3B6-0FA7-4CC8-BC3A-0652787E7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2795</Words>
  <Characters>15937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Vency Jain</cp:lastModifiedBy>
  <cp:revision>3</cp:revision>
  <dcterms:created xsi:type="dcterms:W3CDTF">2024-04-03T11:45:00Z</dcterms:created>
  <dcterms:modified xsi:type="dcterms:W3CDTF">2024-04-16T21:11:00Z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21d238fc-c511-418d-a8a0-185e12612df4</vt:lpwstr>
  </property>
</Properties>
</file>