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4351A7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B82FAC">
              <w:rPr>
                <w:rFonts w:ascii="Tahoma" w:hAnsi="Tahoma" w:cs="Tahoma"/>
                <w:b/>
                <w:sz w:val="20"/>
                <w:szCs w:val="20"/>
              </w:rPr>
              <w:t>Khalid Hussain</w:t>
            </w:r>
          </w:p>
          <w:p w14:paraId="498F0B10" w14:textId="77777777" w:rsidR="001B69C8" w:rsidRPr="003C3341" w:rsidRDefault="001B69C8">
            <w:pPr>
              <w:rPr>
                <w:rFonts w:ascii="Tahoma" w:hAnsi="Tahoma" w:cs="Tahoma"/>
                <w:b/>
                <w:sz w:val="20"/>
                <w:szCs w:val="20"/>
              </w:rPr>
            </w:pPr>
          </w:p>
          <w:p w14:paraId="69E1F0CF" w14:textId="46B42A64"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B82FAC">
              <w:rPr>
                <w:rFonts w:ascii="Tahoma" w:hAnsi="Tahoma" w:cs="Tahoma"/>
                <w:b/>
                <w:sz w:val="20"/>
                <w:szCs w:val="20"/>
              </w:rPr>
              <w:t>2121</w:t>
            </w:r>
            <w:r w:rsidR="00B65AF9">
              <w:rPr>
                <w:rFonts w:ascii="Tahoma" w:hAnsi="Tahoma" w:cs="Tahoma"/>
                <w:b/>
                <w:sz w:val="20"/>
                <w:szCs w:val="20"/>
              </w:rPr>
              <w:t>0</w:t>
            </w:r>
            <w:r w:rsidR="00B82FAC">
              <w:rPr>
                <w:rFonts w:ascii="Tahoma" w:hAnsi="Tahoma" w:cs="Tahoma"/>
                <w:b/>
                <w:sz w:val="20"/>
                <w:szCs w:val="20"/>
              </w:rPr>
              <w:t>98</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02FB225"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B82FAC">
              <w:rPr>
                <w:rFonts w:ascii="Tahoma" w:hAnsi="Tahoma" w:cs="Tahoma"/>
                <w:b/>
                <w:sz w:val="20"/>
                <w:szCs w:val="20"/>
              </w:rPr>
              <w:t xml:space="preserve">Food &amp; Beverage </w:t>
            </w:r>
            <w:r w:rsidR="00B65AF9">
              <w:rPr>
                <w:rFonts w:ascii="Tahoma" w:hAnsi="Tahoma" w:cs="Tahoma"/>
                <w:b/>
                <w:sz w:val="20"/>
                <w:szCs w:val="20"/>
              </w:rPr>
              <w:t>operations</w:t>
            </w:r>
          </w:p>
          <w:p w14:paraId="2019D1B6" w14:textId="77777777" w:rsidR="00B21F2E" w:rsidRDefault="00B21F2E" w:rsidP="00B21F2E">
            <w:pPr>
              <w:rPr>
                <w:rFonts w:ascii="Tahoma" w:hAnsi="Tahoma" w:cs="Tahoma"/>
                <w:b/>
                <w:sz w:val="20"/>
                <w:szCs w:val="20"/>
              </w:rPr>
            </w:pPr>
          </w:p>
          <w:p w14:paraId="450FE136" w14:textId="2228728E"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B82FAC">
              <w:rPr>
                <w:rFonts w:ascii="Tahoma" w:hAnsi="Tahoma" w:cs="Tahoma"/>
                <w:b/>
                <w:sz w:val="20"/>
                <w:szCs w:val="20"/>
              </w:rPr>
              <w:t>Ffion Cumberpatch</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7DF40F21" w:rsidR="00B21F2E" w:rsidRDefault="00B82FAC" w:rsidP="00B945EA">
            <w:pPr>
              <w:rPr>
                <w:rFonts w:ascii="Tahoma" w:hAnsi="Tahoma" w:cs="Tahoma"/>
                <w:b/>
                <w:sz w:val="20"/>
                <w:szCs w:val="20"/>
              </w:rPr>
            </w:pPr>
            <w:r>
              <w:rPr>
                <w:rFonts w:ascii="Tahoma" w:hAnsi="Tahoma" w:cs="Tahoma"/>
                <w:b/>
                <w:sz w:val="20"/>
                <w:szCs w:val="20"/>
              </w:rPr>
              <w:t>Allergies and Intolerances and the importance within the 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AE7007" w14:paraId="60CC0225" w14:textId="77777777" w:rsidTr="00A91FD6">
        <w:trPr>
          <w:trHeight w:val="2494"/>
        </w:trPr>
        <w:tc>
          <w:tcPr>
            <w:tcW w:w="11182" w:type="dxa"/>
            <w:gridSpan w:val="2"/>
          </w:tcPr>
          <w:p w14:paraId="7A2E281D" w14:textId="28665A22" w:rsidR="007D6760" w:rsidRPr="00AE7007" w:rsidRDefault="007D6760" w:rsidP="00AE7007">
            <w:pPr>
              <w:spacing w:line="360" w:lineRule="auto"/>
              <w:jc w:val="both"/>
              <w:rPr>
                <w:rFonts w:ascii="Arial" w:hAnsi="Arial" w:cs="Arial"/>
              </w:rPr>
            </w:pPr>
            <w:r w:rsidRPr="00AE7007">
              <w:rPr>
                <w:rFonts w:ascii="Arial" w:hAnsi="Arial" w:cs="Arial"/>
              </w:rPr>
              <w:t>My knowledge of allergies and intolerances has been improved and strengthened from what I have learn</w:t>
            </w:r>
            <w:r w:rsidR="00334927" w:rsidRPr="00AE7007">
              <w:rPr>
                <w:rFonts w:ascii="Arial" w:hAnsi="Arial" w:cs="Arial"/>
              </w:rPr>
              <w:t>t</w:t>
            </w:r>
            <w:r w:rsidRPr="00AE7007">
              <w:rPr>
                <w:rFonts w:ascii="Arial" w:hAnsi="Arial" w:cs="Arial"/>
              </w:rPr>
              <w:t>. The importance of providing safe food and drink for our future customers and ourselves has been reinforced.</w:t>
            </w:r>
          </w:p>
          <w:p w14:paraId="62D3B951" w14:textId="77777777" w:rsidR="007D6760" w:rsidRPr="00AE7007" w:rsidRDefault="007D6760" w:rsidP="00AE7007">
            <w:pPr>
              <w:spacing w:line="360" w:lineRule="auto"/>
              <w:jc w:val="both"/>
              <w:rPr>
                <w:rFonts w:ascii="Arial" w:hAnsi="Arial" w:cs="Arial"/>
              </w:rPr>
            </w:pPr>
          </w:p>
          <w:p w14:paraId="6F794631" w14:textId="71A1A70B" w:rsidR="007D6760" w:rsidRPr="00AE7007" w:rsidRDefault="008759D9" w:rsidP="00AE7007">
            <w:pPr>
              <w:spacing w:line="360" w:lineRule="auto"/>
              <w:jc w:val="both"/>
              <w:rPr>
                <w:rFonts w:ascii="Arial" w:hAnsi="Arial" w:cs="Arial"/>
              </w:rPr>
            </w:pPr>
            <w:r w:rsidRPr="00AE7007">
              <w:rPr>
                <w:rFonts w:ascii="Arial" w:hAnsi="Arial" w:cs="Arial"/>
              </w:rPr>
              <w:t>A</w:t>
            </w:r>
            <w:r w:rsidR="007D6760" w:rsidRPr="00AE7007">
              <w:rPr>
                <w:rFonts w:ascii="Arial" w:hAnsi="Arial" w:cs="Arial"/>
              </w:rPr>
              <w:t>n allerg</w:t>
            </w:r>
            <w:r w:rsidR="00205C79" w:rsidRPr="00AE7007">
              <w:rPr>
                <w:rFonts w:ascii="Arial" w:hAnsi="Arial" w:cs="Arial"/>
              </w:rPr>
              <w:t>y</w:t>
            </w:r>
            <w:r w:rsidR="007D6760" w:rsidRPr="00AE7007">
              <w:rPr>
                <w:rFonts w:ascii="Arial" w:hAnsi="Arial" w:cs="Arial"/>
              </w:rPr>
              <w:t xml:space="preserve"> is an overreaction to certain properties in food, the properties are harmless, but the body produces anti</w:t>
            </w:r>
            <w:r w:rsidR="00334927" w:rsidRPr="00AE7007">
              <w:rPr>
                <w:rFonts w:ascii="Arial" w:hAnsi="Arial" w:cs="Arial"/>
              </w:rPr>
              <w:t>bodie</w:t>
            </w:r>
            <w:r w:rsidR="007D6760" w:rsidRPr="00AE7007">
              <w:rPr>
                <w:rFonts w:ascii="Arial" w:hAnsi="Arial" w:cs="Arial"/>
              </w:rPr>
              <w:t xml:space="preserve">s as a defence </w:t>
            </w:r>
            <w:r w:rsidR="00334927" w:rsidRPr="00AE7007">
              <w:rPr>
                <w:rFonts w:ascii="Arial" w:hAnsi="Arial" w:cs="Arial"/>
              </w:rPr>
              <w:t>which attacks the allergens, symptoms can be anything from skin rashes, cramp, diarrhoea, breathing difficulty, swollen tongue and even be fatal.</w:t>
            </w:r>
            <w:r w:rsidR="00E67A1C" w:rsidRPr="00AE7007">
              <w:rPr>
                <w:rFonts w:ascii="Arial" w:hAnsi="Arial" w:cs="Arial"/>
              </w:rPr>
              <w:t xml:space="preserve"> (Lelieveld and Motarjemi, 2014, p. 61)</w:t>
            </w:r>
          </w:p>
          <w:p w14:paraId="1A86C9FA" w14:textId="77777777" w:rsidR="007D6760" w:rsidRPr="00AE7007" w:rsidRDefault="007D6760" w:rsidP="00AE7007">
            <w:pPr>
              <w:spacing w:line="360" w:lineRule="auto"/>
              <w:jc w:val="both"/>
              <w:rPr>
                <w:rFonts w:ascii="Arial" w:hAnsi="Arial" w:cs="Arial"/>
              </w:rPr>
            </w:pPr>
          </w:p>
          <w:p w14:paraId="3FFF3F2E" w14:textId="6E7444DD" w:rsidR="007D6760" w:rsidRPr="00AE7007" w:rsidRDefault="007D6760" w:rsidP="00AE7007">
            <w:pPr>
              <w:spacing w:line="360" w:lineRule="auto"/>
              <w:jc w:val="both"/>
              <w:rPr>
                <w:rFonts w:ascii="Arial" w:hAnsi="Arial" w:cs="Arial"/>
              </w:rPr>
            </w:pPr>
            <w:r w:rsidRPr="00AE7007">
              <w:rPr>
                <w:rFonts w:ascii="Arial" w:hAnsi="Arial" w:cs="Arial"/>
              </w:rPr>
              <w:t>There are over 160 known allergies found in food and drinks. These have been reduced to 14 which are the more prominent, celery, gluten, crustaceans, eggs, fish, lupin, milk, molluscs, mustard, peanuts, sesame, soybean, sulphur dioxide, and sulphites.</w:t>
            </w:r>
            <w:r w:rsidR="00B80A0A" w:rsidRPr="00AE7007">
              <w:rPr>
                <w:rFonts w:ascii="Arial" w:hAnsi="Arial" w:cs="Arial"/>
              </w:rPr>
              <w:t xml:space="preserve"> (Food standards agency, 2022)</w:t>
            </w:r>
          </w:p>
          <w:p w14:paraId="3E27ACDD" w14:textId="77777777" w:rsidR="007D6760" w:rsidRPr="00AE7007" w:rsidRDefault="007D6760" w:rsidP="00AE7007">
            <w:pPr>
              <w:spacing w:line="360" w:lineRule="auto"/>
              <w:jc w:val="both"/>
              <w:rPr>
                <w:rFonts w:ascii="Arial" w:hAnsi="Arial" w:cs="Arial"/>
              </w:rPr>
            </w:pPr>
          </w:p>
          <w:p w14:paraId="3863D9F9" w14:textId="46EC0414" w:rsidR="007D6760" w:rsidRPr="00AE7007" w:rsidRDefault="007D6760" w:rsidP="00AE7007">
            <w:pPr>
              <w:spacing w:line="360" w:lineRule="auto"/>
              <w:jc w:val="both"/>
              <w:rPr>
                <w:rFonts w:ascii="Arial" w:hAnsi="Arial" w:cs="Arial"/>
              </w:rPr>
            </w:pPr>
            <w:r w:rsidRPr="00AE7007">
              <w:rPr>
                <w:rFonts w:ascii="Arial" w:hAnsi="Arial" w:cs="Arial"/>
              </w:rPr>
              <w:t xml:space="preserve">Within these 14 there are 3 which </w:t>
            </w:r>
            <w:r w:rsidR="00205C79" w:rsidRPr="00AE7007">
              <w:rPr>
                <w:rFonts w:ascii="Arial" w:hAnsi="Arial" w:cs="Arial"/>
              </w:rPr>
              <w:t xml:space="preserve">are more </w:t>
            </w:r>
            <w:r w:rsidRPr="00AE7007">
              <w:rPr>
                <w:rFonts w:ascii="Arial" w:hAnsi="Arial" w:cs="Arial"/>
              </w:rPr>
              <w:t xml:space="preserve">common. Fish, which is not normally outgrown, Milk which is commonly outgrown by the age of 10 and peanuts which is the leading cause of food </w:t>
            </w:r>
            <w:proofErr w:type="gramStart"/>
            <w:r w:rsidRPr="00AE7007">
              <w:rPr>
                <w:rFonts w:ascii="Arial" w:hAnsi="Arial" w:cs="Arial"/>
              </w:rPr>
              <w:t>reactions</w:t>
            </w:r>
            <w:proofErr w:type="gramEnd"/>
            <w:r w:rsidRPr="00AE7007">
              <w:rPr>
                <w:rFonts w:ascii="Arial" w:hAnsi="Arial" w:cs="Arial"/>
              </w:rPr>
              <w:t xml:space="preserve"> and this is not commonly outgrown.</w:t>
            </w:r>
            <w:r w:rsidR="00211CB1" w:rsidRPr="00AE7007">
              <w:rPr>
                <w:rFonts w:ascii="Arial" w:hAnsi="Arial" w:cs="Arial"/>
              </w:rPr>
              <w:t xml:space="preserve"> </w:t>
            </w:r>
            <w:r w:rsidR="001201D0" w:rsidRPr="00AE7007">
              <w:rPr>
                <w:rFonts w:ascii="Arial" w:hAnsi="Arial" w:cs="Arial"/>
              </w:rPr>
              <w:t>(</w:t>
            </w:r>
            <w:proofErr w:type="spellStart"/>
            <w:r w:rsidR="00211CB1" w:rsidRPr="00AE7007">
              <w:rPr>
                <w:rFonts w:ascii="Arial" w:hAnsi="Arial" w:cs="Arial"/>
              </w:rPr>
              <w:t>Kanarek</w:t>
            </w:r>
            <w:proofErr w:type="spellEnd"/>
            <w:r w:rsidR="001201D0" w:rsidRPr="00AE7007">
              <w:rPr>
                <w:rFonts w:ascii="Arial" w:hAnsi="Arial" w:cs="Arial"/>
              </w:rPr>
              <w:t xml:space="preserve">, </w:t>
            </w:r>
            <w:r w:rsidR="00211CB1" w:rsidRPr="00AE7007">
              <w:rPr>
                <w:rFonts w:ascii="Arial" w:hAnsi="Arial" w:cs="Arial"/>
              </w:rPr>
              <w:t>2022)</w:t>
            </w:r>
          </w:p>
          <w:p w14:paraId="2EB55504" w14:textId="77777777" w:rsidR="00050C46" w:rsidRPr="00AE7007" w:rsidRDefault="00050C46" w:rsidP="00AE7007">
            <w:pPr>
              <w:spacing w:line="360" w:lineRule="auto"/>
              <w:jc w:val="both"/>
              <w:rPr>
                <w:rFonts w:ascii="Arial" w:hAnsi="Arial" w:cs="Arial"/>
              </w:rPr>
            </w:pPr>
          </w:p>
          <w:p w14:paraId="35F17913" w14:textId="77777777" w:rsidR="00050C46" w:rsidRPr="00AE7007" w:rsidRDefault="00050C46" w:rsidP="00AE7007">
            <w:pPr>
              <w:spacing w:line="360" w:lineRule="auto"/>
              <w:jc w:val="both"/>
              <w:rPr>
                <w:rFonts w:ascii="Arial" w:hAnsi="Arial" w:cs="Arial"/>
              </w:rPr>
            </w:pPr>
            <w:r w:rsidRPr="00AE7007">
              <w:rPr>
                <w:rFonts w:ascii="Arial" w:hAnsi="Arial" w:cs="Arial"/>
              </w:rPr>
              <w:lastRenderedPageBreak/>
              <w:t>Allergens are now recognized as a public health issue. Allergen risk management must be integrated in the whole process of supplying food, from design, source, make and delivery and these elements all come with their own obstacles. (</w:t>
            </w:r>
            <w:proofErr w:type="spellStart"/>
            <w:r w:rsidRPr="00AE7007">
              <w:rPr>
                <w:rFonts w:ascii="Arial" w:hAnsi="Arial" w:cs="Arial"/>
              </w:rPr>
              <w:t>Lelieveld</w:t>
            </w:r>
            <w:proofErr w:type="spellEnd"/>
            <w:r w:rsidRPr="00AE7007">
              <w:rPr>
                <w:rFonts w:ascii="Arial" w:hAnsi="Arial" w:cs="Arial"/>
              </w:rPr>
              <w:t xml:space="preserve"> and </w:t>
            </w:r>
            <w:proofErr w:type="spellStart"/>
            <w:r w:rsidRPr="00AE7007">
              <w:rPr>
                <w:rFonts w:ascii="Arial" w:hAnsi="Arial" w:cs="Arial"/>
              </w:rPr>
              <w:t>Motarjemi</w:t>
            </w:r>
            <w:proofErr w:type="spellEnd"/>
            <w:r w:rsidRPr="00AE7007">
              <w:rPr>
                <w:rFonts w:ascii="Arial" w:hAnsi="Arial" w:cs="Arial"/>
              </w:rPr>
              <w:t>, 2014, p. 54)</w:t>
            </w:r>
          </w:p>
          <w:p w14:paraId="36F5412C" w14:textId="77777777" w:rsidR="00774DCA" w:rsidRPr="00AE7007" w:rsidRDefault="00774DCA" w:rsidP="00AE7007">
            <w:pPr>
              <w:spacing w:line="360" w:lineRule="auto"/>
              <w:jc w:val="both"/>
              <w:rPr>
                <w:rFonts w:ascii="Arial" w:hAnsi="Arial" w:cs="Arial"/>
              </w:rPr>
            </w:pPr>
          </w:p>
          <w:p w14:paraId="4FEF831F" w14:textId="77777777" w:rsidR="00774DCA" w:rsidRPr="00AE7007" w:rsidRDefault="00774DCA" w:rsidP="00AE7007">
            <w:pPr>
              <w:spacing w:line="360" w:lineRule="auto"/>
              <w:jc w:val="both"/>
              <w:rPr>
                <w:rFonts w:ascii="Arial" w:hAnsi="Arial" w:cs="Arial"/>
              </w:rPr>
            </w:pPr>
            <w:r w:rsidRPr="00AE7007">
              <w:rPr>
                <w:rFonts w:ascii="Arial" w:hAnsi="Arial" w:cs="Arial"/>
              </w:rPr>
              <w:t>A food intolerance is not life threatening but can cause severe discomfort usually within a few hours of eating certain foods, most people with intolerances outgrow them before the age of 16.</w:t>
            </w:r>
          </w:p>
          <w:p w14:paraId="328627B6" w14:textId="77777777" w:rsidR="00774DCA" w:rsidRPr="00AE7007" w:rsidRDefault="00774DCA" w:rsidP="00AE7007">
            <w:pPr>
              <w:spacing w:line="360" w:lineRule="auto"/>
              <w:jc w:val="both"/>
              <w:rPr>
                <w:rFonts w:ascii="Arial" w:hAnsi="Arial" w:cs="Arial"/>
              </w:rPr>
            </w:pPr>
            <w:r w:rsidRPr="00AE7007">
              <w:rPr>
                <w:rFonts w:ascii="Arial" w:hAnsi="Arial" w:cs="Arial"/>
              </w:rPr>
              <w:t>The symptoms of a food intolerance are, nausea, stomach pain, gas, cramps or bloating, vomiting, heart burn, diarrhoea, headaches and irritability. (NHS, 2019)</w:t>
            </w:r>
          </w:p>
          <w:p w14:paraId="5FAE36B9" w14:textId="77777777" w:rsidR="00774DCA" w:rsidRPr="00AE7007" w:rsidRDefault="00774DCA" w:rsidP="00AE7007">
            <w:pPr>
              <w:spacing w:line="360" w:lineRule="auto"/>
              <w:jc w:val="both"/>
              <w:rPr>
                <w:rFonts w:ascii="Arial" w:hAnsi="Arial" w:cs="Arial"/>
              </w:rPr>
            </w:pPr>
          </w:p>
          <w:p w14:paraId="39764D98" w14:textId="77777777" w:rsidR="00774DCA" w:rsidRPr="00AE7007" w:rsidRDefault="00774DCA" w:rsidP="00AE7007">
            <w:pPr>
              <w:spacing w:line="360" w:lineRule="auto"/>
              <w:jc w:val="both"/>
              <w:rPr>
                <w:rFonts w:ascii="Arial" w:hAnsi="Arial" w:cs="Arial"/>
              </w:rPr>
            </w:pPr>
            <w:r w:rsidRPr="00AE7007">
              <w:rPr>
                <w:rFonts w:ascii="Arial" w:hAnsi="Arial" w:cs="Arial"/>
              </w:rPr>
              <w:t>Another topic I learnt about was coeliac disease which is not an allergen or intolerance but still makes the immune system attack the bodies tissue when you eat gluten. It stops you taking in nutrients, its symptoms are diarrhoea, bloating and stomach pain. It affects 1 in 100 people. (Coeliac UK, 2022)</w:t>
            </w:r>
          </w:p>
          <w:p w14:paraId="084240D7" w14:textId="77777777" w:rsidR="00774DCA" w:rsidRPr="00AE7007" w:rsidRDefault="00774DCA" w:rsidP="00AE7007">
            <w:pPr>
              <w:spacing w:line="360" w:lineRule="auto"/>
              <w:jc w:val="both"/>
              <w:rPr>
                <w:rFonts w:ascii="Arial" w:hAnsi="Arial" w:cs="Arial"/>
              </w:rPr>
            </w:pPr>
          </w:p>
          <w:p w14:paraId="57AD2FE8" w14:textId="0F8740F8" w:rsidR="007D6760" w:rsidRPr="00AE7007" w:rsidRDefault="001E228C" w:rsidP="00AE7007">
            <w:pPr>
              <w:spacing w:line="360" w:lineRule="auto"/>
              <w:jc w:val="both"/>
              <w:rPr>
                <w:rFonts w:ascii="Arial" w:hAnsi="Arial" w:cs="Arial"/>
              </w:rPr>
            </w:pPr>
            <w:r w:rsidRPr="00AE7007">
              <w:rPr>
                <w:rFonts w:ascii="Arial" w:hAnsi="Arial" w:cs="Arial"/>
              </w:rPr>
              <w:t>On the 1</w:t>
            </w:r>
            <w:r w:rsidRPr="00AE7007">
              <w:rPr>
                <w:rFonts w:ascii="Arial" w:hAnsi="Arial" w:cs="Arial"/>
                <w:vertAlign w:val="superscript"/>
              </w:rPr>
              <w:t>st</w:t>
            </w:r>
            <w:r w:rsidRPr="00AE7007">
              <w:rPr>
                <w:rFonts w:ascii="Arial" w:hAnsi="Arial" w:cs="Arial"/>
              </w:rPr>
              <w:t xml:space="preserve"> of October 2021 the UK Food information amendment, also known as Natasha’s </w:t>
            </w:r>
            <w:proofErr w:type="gramStart"/>
            <w:r w:rsidR="003B3C13" w:rsidRPr="00AE7007">
              <w:rPr>
                <w:rFonts w:ascii="Arial" w:hAnsi="Arial" w:cs="Arial"/>
              </w:rPr>
              <w:t>law</w:t>
            </w:r>
            <w:proofErr w:type="gramEnd"/>
            <w:r w:rsidR="00760DB2" w:rsidRPr="00AE7007">
              <w:rPr>
                <w:rFonts w:ascii="Arial" w:hAnsi="Arial" w:cs="Arial"/>
              </w:rPr>
              <w:t xml:space="preserve"> </w:t>
            </w:r>
            <w:r w:rsidRPr="00AE7007">
              <w:rPr>
                <w:rFonts w:ascii="Arial" w:hAnsi="Arial" w:cs="Arial"/>
              </w:rPr>
              <w:t>came into effect, this requires all food businesses to provide full ingredients and allergens on their food packaging, this was after a 15 year old girl named Natasha Ednan</w:t>
            </w:r>
            <w:r w:rsidR="00B931BF" w:rsidRPr="00AE7007">
              <w:rPr>
                <w:rFonts w:ascii="Arial" w:hAnsi="Arial" w:cs="Arial"/>
              </w:rPr>
              <w:t>-</w:t>
            </w:r>
            <w:r w:rsidRPr="00AE7007">
              <w:rPr>
                <w:rFonts w:ascii="Arial" w:hAnsi="Arial" w:cs="Arial"/>
              </w:rPr>
              <w:t>laperouse died after an allergic reaction to sesame as the sandwich she had consumed</w:t>
            </w:r>
            <w:r w:rsidR="009620FA" w:rsidRPr="00AE7007">
              <w:rPr>
                <w:rFonts w:ascii="Arial" w:hAnsi="Arial" w:cs="Arial"/>
              </w:rPr>
              <w:t xml:space="preserve"> from </w:t>
            </w:r>
            <w:proofErr w:type="spellStart"/>
            <w:r w:rsidR="009620FA" w:rsidRPr="00AE7007">
              <w:rPr>
                <w:rFonts w:ascii="Arial" w:hAnsi="Arial" w:cs="Arial"/>
              </w:rPr>
              <w:t>Pret</w:t>
            </w:r>
            <w:proofErr w:type="spellEnd"/>
            <w:r w:rsidR="009620FA" w:rsidRPr="00AE7007">
              <w:rPr>
                <w:rFonts w:ascii="Arial" w:hAnsi="Arial" w:cs="Arial"/>
              </w:rPr>
              <w:t xml:space="preserve"> a Manger</w:t>
            </w:r>
            <w:r w:rsidRPr="00AE7007">
              <w:rPr>
                <w:rFonts w:ascii="Arial" w:hAnsi="Arial" w:cs="Arial"/>
              </w:rPr>
              <w:t xml:space="preserve"> did not include sesame seeds on the packaging.</w:t>
            </w:r>
            <w:r w:rsidR="007E4A79" w:rsidRPr="00AE7007">
              <w:rPr>
                <w:rFonts w:ascii="Arial" w:hAnsi="Arial" w:cs="Arial"/>
              </w:rPr>
              <w:t xml:space="preserve"> </w:t>
            </w:r>
            <w:r w:rsidR="001201D0" w:rsidRPr="00AE7007">
              <w:rPr>
                <w:rFonts w:ascii="Arial" w:hAnsi="Arial" w:cs="Arial"/>
              </w:rPr>
              <w:t>(</w:t>
            </w:r>
            <w:r w:rsidR="007E4A79" w:rsidRPr="00AE7007">
              <w:rPr>
                <w:rFonts w:ascii="Arial" w:hAnsi="Arial" w:cs="Arial"/>
              </w:rPr>
              <w:t>Natasha allergy research foundation</w:t>
            </w:r>
            <w:r w:rsidR="001201D0" w:rsidRPr="00AE7007">
              <w:rPr>
                <w:rFonts w:ascii="Arial" w:hAnsi="Arial" w:cs="Arial"/>
              </w:rPr>
              <w:t xml:space="preserve">, </w:t>
            </w:r>
            <w:r w:rsidR="007E4A79" w:rsidRPr="00AE7007">
              <w:rPr>
                <w:rFonts w:ascii="Arial" w:hAnsi="Arial" w:cs="Arial"/>
              </w:rPr>
              <w:t>2022)</w:t>
            </w:r>
          </w:p>
          <w:p w14:paraId="6636BD75" w14:textId="77777777" w:rsidR="00C30F78" w:rsidRPr="00AE7007" w:rsidRDefault="00C30F78" w:rsidP="00AE7007">
            <w:pPr>
              <w:spacing w:line="360" w:lineRule="auto"/>
              <w:jc w:val="both"/>
              <w:rPr>
                <w:rFonts w:ascii="Arial" w:hAnsi="Arial" w:cs="Arial"/>
              </w:rPr>
            </w:pPr>
          </w:p>
          <w:p w14:paraId="2A156863" w14:textId="49270A8E" w:rsidR="00C30F78" w:rsidRPr="00AE7007" w:rsidRDefault="00E01A31" w:rsidP="00AE7007">
            <w:pPr>
              <w:spacing w:line="360" w:lineRule="auto"/>
              <w:jc w:val="both"/>
              <w:rPr>
                <w:rFonts w:ascii="Arial" w:hAnsi="Arial" w:cs="Arial"/>
              </w:rPr>
            </w:pPr>
            <w:proofErr w:type="spellStart"/>
            <w:r w:rsidRPr="00AE7007">
              <w:rPr>
                <w:rFonts w:ascii="Arial" w:hAnsi="Arial" w:cs="Arial"/>
              </w:rPr>
              <w:t>Pret</w:t>
            </w:r>
            <w:proofErr w:type="spellEnd"/>
            <w:r w:rsidRPr="00AE7007">
              <w:rPr>
                <w:rFonts w:ascii="Arial" w:hAnsi="Arial" w:cs="Arial"/>
              </w:rPr>
              <w:t xml:space="preserve"> a Manger learnt from their mistakes and </w:t>
            </w:r>
            <w:r w:rsidR="00D646D4" w:rsidRPr="00AE7007">
              <w:rPr>
                <w:rFonts w:ascii="Arial" w:hAnsi="Arial" w:cs="Arial"/>
              </w:rPr>
              <w:t>their food advisory chair Tim Smith</w:t>
            </w:r>
            <w:r w:rsidR="00C61D87" w:rsidRPr="00AE7007">
              <w:rPr>
                <w:rFonts w:ascii="Arial" w:hAnsi="Arial" w:cs="Arial"/>
              </w:rPr>
              <w:t xml:space="preserve"> wanted to use his role to educate competitors so that they didn’t make the same mistakes</w:t>
            </w:r>
            <w:r w:rsidR="00486D4A" w:rsidRPr="00AE7007">
              <w:rPr>
                <w:rFonts w:ascii="Arial" w:hAnsi="Arial" w:cs="Arial"/>
              </w:rPr>
              <w:t>.</w:t>
            </w:r>
            <w:r w:rsidR="00863141" w:rsidRPr="00AE7007">
              <w:rPr>
                <w:rFonts w:ascii="Arial" w:hAnsi="Arial" w:cs="Arial"/>
              </w:rPr>
              <w:t xml:space="preserve"> </w:t>
            </w:r>
            <w:r w:rsidR="00B110D5" w:rsidRPr="00AE7007">
              <w:rPr>
                <w:rFonts w:ascii="Arial" w:hAnsi="Arial" w:cs="Arial"/>
              </w:rPr>
              <w:t>(Leyland</w:t>
            </w:r>
            <w:r w:rsidR="00863141" w:rsidRPr="00AE7007">
              <w:rPr>
                <w:rFonts w:ascii="Arial" w:hAnsi="Arial" w:cs="Arial"/>
              </w:rPr>
              <w:t>, 2019)</w:t>
            </w:r>
          </w:p>
          <w:p w14:paraId="6EEA8078" w14:textId="77777777" w:rsidR="00064ADE" w:rsidRPr="00AE7007" w:rsidRDefault="00064ADE" w:rsidP="00AE7007">
            <w:pPr>
              <w:spacing w:line="360" w:lineRule="auto"/>
              <w:jc w:val="both"/>
              <w:rPr>
                <w:rFonts w:ascii="Arial" w:hAnsi="Arial" w:cs="Arial"/>
              </w:rPr>
            </w:pPr>
          </w:p>
          <w:p w14:paraId="63010365" w14:textId="3AB64CE9" w:rsidR="00C262AA" w:rsidRPr="00AE7007" w:rsidRDefault="00067C80" w:rsidP="00AE7007">
            <w:pPr>
              <w:spacing w:line="360" w:lineRule="auto"/>
              <w:jc w:val="both"/>
              <w:rPr>
                <w:rFonts w:ascii="Arial" w:hAnsi="Arial" w:cs="Arial"/>
              </w:rPr>
            </w:pPr>
            <w:r w:rsidRPr="00AE7007">
              <w:rPr>
                <w:rFonts w:ascii="Arial" w:hAnsi="Arial" w:cs="Arial"/>
              </w:rPr>
              <w:t>I learnt</w:t>
            </w:r>
            <w:r w:rsidR="00C262AA" w:rsidRPr="00AE7007">
              <w:rPr>
                <w:rFonts w:ascii="Arial" w:hAnsi="Arial" w:cs="Arial"/>
              </w:rPr>
              <w:t xml:space="preserve"> </w:t>
            </w:r>
            <w:r w:rsidR="000A7C9D" w:rsidRPr="00AE7007">
              <w:rPr>
                <w:rFonts w:ascii="Arial" w:hAnsi="Arial" w:cs="Arial"/>
              </w:rPr>
              <w:t>from</w:t>
            </w:r>
            <w:r w:rsidR="00C262AA" w:rsidRPr="00AE7007">
              <w:rPr>
                <w:rFonts w:ascii="Arial" w:hAnsi="Arial" w:cs="Arial"/>
              </w:rPr>
              <w:t xml:space="preserve"> my lectures</w:t>
            </w:r>
            <w:r w:rsidR="00975BD3" w:rsidRPr="00AE7007">
              <w:rPr>
                <w:rFonts w:ascii="Arial" w:hAnsi="Arial" w:cs="Arial"/>
              </w:rPr>
              <w:t xml:space="preserve"> that since Natasha’s law has been introduced,</w:t>
            </w:r>
            <w:r w:rsidR="00C262AA" w:rsidRPr="00AE7007">
              <w:rPr>
                <w:rFonts w:ascii="Arial" w:hAnsi="Arial" w:cs="Arial"/>
              </w:rPr>
              <w:t xml:space="preserve"> some businesses have decided to stop producing their own food</w:t>
            </w:r>
            <w:r w:rsidR="0048231D" w:rsidRPr="00AE7007">
              <w:rPr>
                <w:rFonts w:ascii="Arial" w:hAnsi="Arial" w:cs="Arial"/>
              </w:rPr>
              <w:t xml:space="preserve"> a</w:t>
            </w:r>
            <w:r w:rsidR="00B734E1" w:rsidRPr="00AE7007">
              <w:rPr>
                <w:rFonts w:ascii="Arial" w:hAnsi="Arial" w:cs="Arial"/>
              </w:rPr>
              <w:t>nd</w:t>
            </w:r>
            <w:r w:rsidR="0048231D" w:rsidRPr="00AE7007">
              <w:rPr>
                <w:rFonts w:ascii="Arial" w:hAnsi="Arial" w:cs="Arial"/>
              </w:rPr>
              <w:t xml:space="preserve"> decided to buy pre-packed food from outside suppliers</w:t>
            </w:r>
            <w:r w:rsidR="00551D2C" w:rsidRPr="00AE7007">
              <w:rPr>
                <w:rFonts w:ascii="Arial" w:hAnsi="Arial" w:cs="Arial"/>
              </w:rPr>
              <w:t xml:space="preserve">. On one side they have taken the risk </w:t>
            </w:r>
            <w:r w:rsidR="00A11CFC" w:rsidRPr="00AE7007">
              <w:rPr>
                <w:rFonts w:ascii="Arial" w:hAnsi="Arial" w:cs="Arial"/>
              </w:rPr>
              <w:t>of</w:t>
            </w:r>
            <w:r w:rsidR="00551D2C" w:rsidRPr="00AE7007">
              <w:rPr>
                <w:rFonts w:ascii="Arial" w:hAnsi="Arial" w:cs="Arial"/>
              </w:rPr>
              <w:t xml:space="preserve"> blame </w:t>
            </w:r>
            <w:r w:rsidR="00A11CFC" w:rsidRPr="00AE7007">
              <w:rPr>
                <w:rFonts w:ascii="Arial" w:hAnsi="Arial" w:cs="Arial"/>
              </w:rPr>
              <w:t>from</w:t>
            </w:r>
            <w:r w:rsidR="00551D2C" w:rsidRPr="00AE7007">
              <w:rPr>
                <w:rFonts w:ascii="Arial" w:hAnsi="Arial" w:cs="Arial"/>
              </w:rPr>
              <w:t xml:space="preserve"> themselves</w:t>
            </w:r>
            <w:r w:rsidR="00F349C6" w:rsidRPr="00AE7007">
              <w:rPr>
                <w:rFonts w:ascii="Arial" w:hAnsi="Arial" w:cs="Arial"/>
              </w:rPr>
              <w:t xml:space="preserve"> but on the other side it has come at a cost both financially and </w:t>
            </w:r>
            <w:r w:rsidR="00EA13A5" w:rsidRPr="00AE7007">
              <w:rPr>
                <w:rFonts w:ascii="Arial" w:hAnsi="Arial" w:cs="Arial"/>
              </w:rPr>
              <w:t>on quality.</w:t>
            </w:r>
          </w:p>
          <w:p w14:paraId="1DBB40A5" w14:textId="33ABC31C" w:rsidR="008000D5" w:rsidRPr="00AE7007" w:rsidRDefault="008000D5" w:rsidP="00AE7007">
            <w:pPr>
              <w:spacing w:line="360" w:lineRule="auto"/>
              <w:jc w:val="both"/>
              <w:rPr>
                <w:rFonts w:ascii="Arial" w:hAnsi="Arial" w:cs="Arial"/>
              </w:rPr>
            </w:pPr>
          </w:p>
          <w:p w14:paraId="5F68DE1A" w14:textId="3CDCA747" w:rsidR="008000D5" w:rsidRPr="00AE7007" w:rsidRDefault="003D6F58" w:rsidP="00AE7007">
            <w:pPr>
              <w:spacing w:line="360" w:lineRule="auto"/>
              <w:jc w:val="both"/>
              <w:rPr>
                <w:rFonts w:ascii="Arial" w:hAnsi="Arial" w:cs="Arial"/>
              </w:rPr>
            </w:pPr>
            <w:r w:rsidRPr="00AE7007">
              <w:rPr>
                <w:rFonts w:ascii="Arial" w:hAnsi="Arial" w:cs="Arial"/>
              </w:rPr>
              <w:t xml:space="preserve">My nephew Sami has both allergies and intolerances, they were discovered when he was 1 years old and tried chocolate, she noticed his tongue was swollen, she called an ambulance and he was admitted to hospital where he was prick tested and diagnosed with an allergy to </w:t>
            </w:r>
            <w:r w:rsidR="007335E2" w:rsidRPr="00AE7007">
              <w:rPr>
                <w:rFonts w:ascii="Arial" w:hAnsi="Arial" w:cs="Arial"/>
              </w:rPr>
              <w:t>hazelnuts</w:t>
            </w:r>
            <w:r w:rsidRPr="00AE7007">
              <w:rPr>
                <w:rFonts w:ascii="Arial" w:hAnsi="Arial" w:cs="Arial"/>
              </w:rPr>
              <w:t xml:space="preserve">, after further tests it was also found he has intolerances to dairy products and citrus products which bring him out in hives. Since </w:t>
            </w:r>
            <w:proofErr w:type="gramStart"/>
            <w:r w:rsidRPr="00AE7007">
              <w:rPr>
                <w:rFonts w:ascii="Arial" w:hAnsi="Arial" w:cs="Arial"/>
              </w:rPr>
              <w:t>then</w:t>
            </w:r>
            <w:proofErr w:type="gramEnd"/>
            <w:r w:rsidRPr="00AE7007">
              <w:rPr>
                <w:rFonts w:ascii="Arial" w:hAnsi="Arial" w:cs="Arial"/>
              </w:rPr>
              <w:t xml:space="preserve"> the parents have had to produce strict diet plans for home and have given the plans to the school so that they are sticking to the same plan</w:t>
            </w:r>
            <w:r w:rsidR="007335E2" w:rsidRPr="00AE7007">
              <w:rPr>
                <w:rFonts w:ascii="Arial" w:hAnsi="Arial" w:cs="Arial"/>
              </w:rPr>
              <w:t xml:space="preserve">. Sami’s allergies are at the forefront of his parents mind </w:t>
            </w:r>
            <w:r w:rsidR="007335E2" w:rsidRPr="00AE7007">
              <w:rPr>
                <w:rFonts w:ascii="Arial" w:hAnsi="Arial" w:cs="Arial"/>
              </w:rPr>
              <w:lastRenderedPageBreak/>
              <w:t xml:space="preserve">all the time and they are constantly </w:t>
            </w:r>
            <w:r w:rsidR="00DD0F95" w:rsidRPr="00AE7007">
              <w:rPr>
                <w:rFonts w:ascii="Arial" w:hAnsi="Arial" w:cs="Arial"/>
              </w:rPr>
              <w:t>check</w:t>
            </w:r>
            <w:r w:rsidR="007866C0" w:rsidRPr="00AE7007">
              <w:rPr>
                <w:rFonts w:ascii="Arial" w:hAnsi="Arial" w:cs="Arial"/>
              </w:rPr>
              <w:t>ing</w:t>
            </w:r>
            <w:r w:rsidR="00DD0F95" w:rsidRPr="00AE7007">
              <w:rPr>
                <w:rFonts w:ascii="Arial" w:hAnsi="Arial" w:cs="Arial"/>
              </w:rPr>
              <w:t xml:space="preserve"> </w:t>
            </w:r>
            <w:r w:rsidR="00694DB5" w:rsidRPr="00AE7007">
              <w:rPr>
                <w:rFonts w:ascii="Arial" w:hAnsi="Arial" w:cs="Arial"/>
              </w:rPr>
              <w:t xml:space="preserve">ingredients of everything when eating out. </w:t>
            </w:r>
            <w:r w:rsidR="007335E2" w:rsidRPr="00AE7007">
              <w:rPr>
                <w:rFonts w:ascii="Arial" w:hAnsi="Arial" w:cs="Arial"/>
              </w:rPr>
              <w:t>Sami’s parents have been given an epi pen and had training on how to use it if he has an allergic reaction.</w:t>
            </w:r>
          </w:p>
          <w:p w14:paraId="48C3124F" w14:textId="4C2A9AE3" w:rsidR="007335E2" w:rsidRPr="00AE7007" w:rsidRDefault="007335E2" w:rsidP="00AE7007">
            <w:pPr>
              <w:spacing w:line="360" w:lineRule="auto"/>
              <w:jc w:val="both"/>
              <w:rPr>
                <w:rFonts w:ascii="Arial" w:hAnsi="Arial" w:cs="Arial"/>
              </w:rPr>
            </w:pPr>
            <w:r w:rsidRPr="00AE7007">
              <w:rPr>
                <w:rFonts w:ascii="Arial" w:hAnsi="Arial" w:cs="Arial"/>
              </w:rPr>
              <w:t xml:space="preserve">An epi pen is an injection of adrenaline which helps blood pass quicker through the body, stops blood pressure falling too low, re-directs blood to vital organs, stimulates the heart making it beat faster and </w:t>
            </w:r>
            <w:r w:rsidR="008759D9" w:rsidRPr="00AE7007">
              <w:rPr>
                <w:rFonts w:ascii="Arial" w:hAnsi="Arial" w:cs="Arial"/>
              </w:rPr>
              <w:t>opens</w:t>
            </w:r>
            <w:r w:rsidRPr="00AE7007">
              <w:rPr>
                <w:rFonts w:ascii="Arial" w:hAnsi="Arial" w:cs="Arial"/>
              </w:rPr>
              <w:t xml:space="preserve"> the lungs.</w:t>
            </w:r>
            <w:r w:rsidR="00AE7007" w:rsidRPr="00AE7007">
              <w:rPr>
                <w:rFonts w:ascii="Arial" w:hAnsi="Arial" w:cs="Arial"/>
              </w:rPr>
              <w:t xml:space="preserve"> (</w:t>
            </w:r>
            <w:proofErr w:type="spellStart"/>
            <w:r w:rsidR="00AE7007" w:rsidRPr="00AE7007">
              <w:rPr>
                <w:rFonts w:ascii="Arial" w:hAnsi="Arial" w:cs="Arial"/>
              </w:rPr>
              <w:t>Varadani</w:t>
            </w:r>
            <w:proofErr w:type="spellEnd"/>
            <w:r w:rsidR="00AE7007" w:rsidRPr="00AE7007">
              <w:rPr>
                <w:rFonts w:ascii="Arial" w:hAnsi="Arial" w:cs="Arial"/>
              </w:rPr>
              <w:t>, 2016)</w:t>
            </w:r>
          </w:p>
          <w:p w14:paraId="6639C18B" w14:textId="77777777" w:rsidR="00F745BF" w:rsidRPr="00AE7007" w:rsidRDefault="00F745BF" w:rsidP="00AE7007">
            <w:pPr>
              <w:spacing w:line="360" w:lineRule="auto"/>
              <w:jc w:val="both"/>
              <w:rPr>
                <w:rFonts w:ascii="Arial" w:hAnsi="Arial" w:cs="Arial"/>
              </w:rPr>
            </w:pPr>
          </w:p>
          <w:p w14:paraId="3D98E8D0" w14:textId="3FC9CF18" w:rsidR="00F745BF" w:rsidRPr="00AE7007" w:rsidRDefault="00F745BF" w:rsidP="00AE7007">
            <w:pPr>
              <w:spacing w:line="360" w:lineRule="auto"/>
              <w:jc w:val="both"/>
              <w:rPr>
                <w:rFonts w:ascii="Arial" w:hAnsi="Arial" w:cs="Arial"/>
              </w:rPr>
            </w:pPr>
            <w:r w:rsidRPr="00AE7007">
              <w:rPr>
                <w:rFonts w:ascii="Arial" w:hAnsi="Arial" w:cs="Arial"/>
              </w:rPr>
              <w:t>As a result of knowing about Sami’s</w:t>
            </w:r>
            <w:r w:rsidR="00504F24" w:rsidRPr="00AE7007">
              <w:rPr>
                <w:rFonts w:ascii="Arial" w:hAnsi="Arial" w:cs="Arial"/>
              </w:rPr>
              <w:t xml:space="preserve"> illness, </w:t>
            </w:r>
            <w:r w:rsidRPr="00AE7007">
              <w:rPr>
                <w:rFonts w:ascii="Arial" w:hAnsi="Arial" w:cs="Arial"/>
              </w:rPr>
              <w:t>I have learnt that food allergies and intolerances are very serious, and they will be always at the front of my mind, not only when working in a kitchen/restaurant environment but also in everyday life.</w:t>
            </w:r>
          </w:p>
          <w:p w14:paraId="25924A4E" w14:textId="77777777" w:rsidR="0058064A" w:rsidRPr="00AE7007" w:rsidRDefault="0058064A" w:rsidP="00AE7007">
            <w:pPr>
              <w:spacing w:line="360" w:lineRule="auto"/>
              <w:jc w:val="both"/>
              <w:rPr>
                <w:rFonts w:ascii="Arial" w:hAnsi="Arial" w:cs="Arial"/>
              </w:rPr>
            </w:pPr>
          </w:p>
          <w:p w14:paraId="7166DE32" w14:textId="4897E4FC" w:rsidR="008A6C0E" w:rsidRPr="00AE7007" w:rsidRDefault="005F489B" w:rsidP="00AE7007">
            <w:pPr>
              <w:spacing w:line="360" w:lineRule="auto"/>
              <w:jc w:val="both"/>
              <w:rPr>
                <w:rFonts w:ascii="Arial" w:hAnsi="Arial" w:cs="Arial"/>
              </w:rPr>
            </w:pPr>
            <w:r w:rsidRPr="00AE7007">
              <w:rPr>
                <w:rFonts w:ascii="Arial" w:hAnsi="Arial" w:cs="Arial"/>
              </w:rPr>
              <w:t xml:space="preserve">What I have learnt will </w:t>
            </w:r>
            <w:r w:rsidR="00FF7EF1" w:rsidRPr="00AE7007">
              <w:rPr>
                <w:rFonts w:ascii="Arial" w:hAnsi="Arial" w:cs="Arial"/>
              </w:rPr>
              <w:t>benefit me in the future as I now know</w:t>
            </w:r>
            <w:r w:rsidR="00E7032C" w:rsidRPr="00AE7007">
              <w:rPr>
                <w:rFonts w:ascii="Arial" w:hAnsi="Arial" w:cs="Arial"/>
              </w:rPr>
              <w:t>,</w:t>
            </w:r>
            <w:r w:rsidR="00FF7EF1" w:rsidRPr="00AE7007">
              <w:rPr>
                <w:rFonts w:ascii="Arial" w:hAnsi="Arial" w:cs="Arial"/>
              </w:rPr>
              <w:t xml:space="preserve"> a</w:t>
            </w:r>
            <w:r w:rsidR="008A6C0E" w:rsidRPr="00AE7007">
              <w:rPr>
                <w:rFonts w:ascii="Arial" w:hAnsi="Arial" w:cs="Arial"/>
              </w:rPr>
              <w:t xml:space="preserve">wareness of allergies and intolerances are very important in the hotel </w:t>
            </w:r>
            <w:r w:rsidR="00737085" w:rsidRPr="00AE7007">
              <w:rPr>
                <w:rFonts w:ascii="Arial" w:hAnsi="Arial" w:cs="Arial"/>
              </w:rPr>
              <w:t>industry,</w:t>
            </w:r>
            <w:r w:rsidR="008A6C0E" w:rsidRPr="00AE7007">
              <w:rPr>
                <w:rFonts w:ascii="Arial" w:hAnsi="Arial" w:cs="Arial"/>
              </w:rPr>
              <w:t xml:space="preserve"> and we must ensure that all staff have had the correct training</w:t>
            </w:r>
            <w:r w:rsidR="00B931BF" w:rsidRPr="00AE7007">
              <w:rPr>
                <w:rFonts w:ascii="Arial" w:hAnsi="Arial" w:cs="Arial"/>
              </w:rPr>
              <w:t>.</w:t>
            </w:r>
            <w:r w:rsidR="008A6C0E" w:rsidRPr="00AE7007">
              <w:rPr>
                <w:rFonts w:ascii="Arial" w:hAnsi="Arial" w:cs="Arial"/>
              </w:rPr>
              <w:t xml:space="preserve"> </w:t>
            </w:r>
            <w:r w:rsidR="00B931BF" w:rsidRPr="00AE7007">
              <w:rPr>
                <w:rFonts w:ascii="Arial" w:hAnsi="Arial" w:cs="Arial"/>
              </w:rPr>
              <w:t>W</w:t>
            </w:r>
            <w:r w:rsidR="008A6C0E" w:rsidRPr="00AE7007">
              <w:rPr>
                <w:rFonts w:ascii="Arial" w:hAnsi="Arial" w:cs="Arial"/>
              </w:rPr>
              <w:t>e must always look out for guests with dietary requirements</w:t>
            </w:r>
            <w:r w:rsidR="00B77BBC" w:rsidRPr="00AE7007">
              <w:rPr>
                <w:rFonts w:ascii="Arial" w:hAnsi="Arial" w:cs="Arial"/>
              </w:rPr>
              <w:t xml:space="preserve">. Waiters could add it on to their initial introduction, </w:t>
            </w:r>
            <w:r w:rsidR="0034204A" w:rsidRPr="00AE7007">
              <w:rPr>
                <w:rFonts w:ascii="Arial" w:hAnsi="Arial" w:cs="Arial"/>
              </w:rPr>
              <w:t>it could save someone’s life.</w:t>
            </w:r>
            <w:r w:rsidR="008A6C0E" w:rsidRPr="00AE7007">
              <w:rPr>
                <w:rFonts w:ascii="Arial" w:hAnsi="Arial" w:cs="Arial"/>
              </w:rPr>
              <w:t xml:space="preserve"> </w:t>
            </w:r>
            <w:r w:rsidR="00B931BF" w:rsidRPr="00AE7007">
              <w:rPr>
                <w:rFonts w:ascii="Arial" w:hAnsi="Arial" w:cs="Arial"/>
              </w:rPr>
              <w:t>B</w:t>
            </w:r>
            <w:r w:rsidR="008A6C0E" w:rsidRPr="00AE7007">
              <w:rPr>
                <w:rFonts w:ascii="Arial" w:hAnsi="Arial" w:cs="Arial"/>
              </w:rPr>
              <w:t>eing prepared and having the correct systems in place is the best policy</w:t>
            </w:r>
            <w:r w:rsidR="00B77BBC" w:rsidRPr="00AE7007">
              <w:rPr>
                <w:rFonts w:ascii="Arial" w:hAnsi="Arial" w:cs="Arial"/>
              </w:rPr>
              <w:t>, prevention is better that cure.</w:t>
            </w:r>
            <w:r w:rsidR="008759D9" w:rsidRPr="00AE7007">
              <w:rPr>
                <w:rFonts w:ascii="Arial" w:hAnsi="Arial" w:cs="Arial"/>
              </w:rPr>
              <w:t xml:space="preserve"> I understand that the hotel will be a busy environment, but I have also learnt that safety is always first</w:t>
            </w:r>
            <w:r w:rsidR="00060412" w:rsidRPr="00AE7007">
              <w:rPr>
                <w:rFonts w:ascii="Arial" w:hAnsi="Arial" w:cs="Arial"/>
              </w:rPr>
              <w:t xml:space="preserve"> and I will ensure I put all of this into practice.</w:t>
            </w:r>
          </w:p>
          <w:p w14:paraId="39880C26" w14:textId="2A48A962" w:rsidR="00BC25B6" w:rsidRPr="00AE7007" w:rsidRDefault="00BC25B6" w:rsidP="00AE7007">
            <w:pPr>
              <w:spacing w:line="360" w:lineRule="auto"/>
              <w:jc w:val="both"/>
              <w:rPr>
                <w:rFonts w:ascii="Arial" w:hAnsi="Arial" w:cs="Arial"/>
              </w:rPr>
            </w:pPr>
          </w:p>
          <w:p w14:paraId="77A4D6AE" w14:textId="09CCDA2F" w:rsidR="00334927" w:rsidRPr="00AE7007" w:rsidRDefault="00334927" w:rsidP="00AE7007">
            <w:pPr>
              <w:spacing w:line="360" w:lineRule="auto"/>
              <w:jc w:val="both"/>
              <w:rPr>
                <w:rFonts w:ascii="Arial" w:hAnsi="Arial" w:cs="Arial"/>
              </w:rPr>
            </w:pPr>
          </w:p>
          <w:p w14:paraId="12DAF20D" w14:textId="77777777" w:rsidR="00334927" w:rsidRPr="00AE7007" w:rsidRDefault="00334927" w:rsidP="00AE7007">
            <w:pPr>
              <w:spacing w:line="360" w:lineRule="auto"/>
              <w:jc w:val="both"/>
              <w:rPr>
                <w:rFonts w:ascii="Arial" w:hAnsi="Arial" w:cs="Arial"/>
              </w:rPr>
            </w:pPr>
          </w:p>
          <w:p w14:paraId="4F94C46A" w14:textId="06300264" w:rsidR="00F51904" w:rsidRPr="00AE7007" w:rsidRDefault="00F51904" w:rsidP="00AE7007">
            <w:pPr>
              <w:spacing w:line="360" w:lineRule="auto"/>
              <w:jc w:val="both"/>
              <w:rPr>
                <w:rFonts w:ascii="Arial" w:hAnsi="Arial" w:cs="Arial"/>
              </w:rPr>
            </w:pPr>
          </w:p>
          <w:p w14:paraId="4DC1E882" w14:textId="77777777" w:rsidR="00797115" w:rsidRPr="00AE7007" w:rsidRDefault="00797115" w:rsidP="00AE7007">
            <w:pPr>
              <w:spacing w:line="360" w:lineRule="auto"/>
              <w:jc w:val="both"/>
              <w:rPr>
                <w:rFonts w:ascii="Arial" w:hAnsi="Arial" w:cs="Arial"/>
              </w:rPr>
            </w:pPr>
          </w:p>
          <w:p w14:paraId="10B11E51" w14:textId="77777777" w:rsidR="00375882" w:rsidRPr="00AE7007" w:rsidRDefault="00375882" w:rsidP="00AE7007">
            <w:pPr>
              <w:spacing w:line="360" w:lineRule="auto"/>
              <w:jc w:val="both"/>
              <w:rPr>
                <w:rFonts w:ascii="Arial" w:hAnsi="Arial" w:cs="Arial"/>
              </w:rPr>
            </w:pPr>
          </w:p>
          <w:p w14:paraId="629A4250" w14:textId="77777777" w:rsidR="00375882" w:rsidRPr="00AE7007" w:rsidRDefault="00375882" w:rsidP="00AE7007">
            <w:pPr>
              <w:spacing w:line="360" w:lineRule="auto"/>
              <w:jc w:val="both"/>
              <w:rPr>
                <w:rFonts w:ascii="Arial" w:hAnsi="Arial" w:cs="Arial"/>
              </w:rPr>
            </w:pPr>
          </w:p>
          <w:p w14:paraId="3223D94F" w14:textId="77777777" w:rsidR="00375882" w:rsidRPr="00AE7007" w:rsidRDefault="00375882" w:rsidP="00AE7007">
            <w:pPr>
              <w:spacing w:line="360" w:lineRule="auto"/>
              <w:jc w:val="both"/>
              <w:rPr>
                <w:rFonts w:ascii="Arial" w:hAnsi="Arial" w:cs="Arial"/>
              </w:rPr>
            </w:pPr>
          </w:p>
          <w:p w14:paraId="5AAD8421" w14:textId="77777777" w:rsidR="00375882" w:rsidRPr="00AE7007" w:rsidRDefault="00375882" w:rsidP="00AE7007">
            <w:pPr>
              <w:spacing w:line="360" w:lineRule="auto"/>
              <w:jc w:val="both"/>
              <w:rPr>
                <w:rFonts w:ascii="Arial" w:hAnsi="Arial" w:cs="Arial"/>
              </w:rPr>
            </w:pPr>
          </w:p>
          <w:p w14:paraId="601C5B2A" w14:textId="77777777" w:rsidR="00375882" w:rsidRPr="00AE7007" w:rsidRDefault="00375882" w:rsidP="00AE7007">
            <w:pPr>
              <w:spacing w:line="360" w:lineRule="auto"/>
              <w:jc w:val="both"/>
              <w:rPr>
                <w:rFonts w:ascii="Arial" w:hAnsi="Arial" w:cs="Arial"/>
              </w:rPr>
            </w:pPr>
          </w:p>
          <w:p w14:paraId="169E8A99" w14:textId="77777777" w:rsidR="00375882" w:rsidRPr="00AE7007" w:rsidRDefault="00375882" w:rsidP="00AE7007">
            <w:pPr>
              <w:spacing w:line="360" w:lineRule="auto"/>
              <w:jc w:val="both"/>
              <w:rPr>
                <w:rFonts w:ascii="Arial" w:hAnsi="Arial" w:cs="Arial"/>
              </w:rPr>
            </w:pPr>
          </w:p>
          <w:p w14:paraId="0514EA32" w14:textId="77777777" w:rsidR="00375882" w:rsidRPr="00AE7007" w:rsidRDefault="00375882" w:rsidP="00AE7007">
            <w:pPr>
              <w:spacing w:line="360" w:lineRule="auto"/>
              <w:jc w:val="both"/>
              <w:rPr>
                <w:rFonts w:ascii="Arial" w:hAnsi="Arial" w:cs="Arial"/>
              </w:rPr>
            </w:pPr>
          </w:p>
          <w:p w14:paraId="733FBFA5" w14:textId="77777777" w:rsidR="00375882" w:rsidRPr="00AE7007" w:rsidRDefault="00375882" w:rsidP="00AE7007">
            <w:pPr>
              <w:spacing w:line="360" w:lineRule="auto"/>
              <w:jc w:val="both"/>
              <w:rPr>
                <w:rFonts w:ascii="Arial" w:hAnsi="Arial" w:cs="Arial"/>
              </w:rPr>
            </w:pPr>
          </w:p>
          <w:p w14:paraId="20085F77" w14:textId="77777777" w:rsidR="00375882" w:rsidRPr="00AE7007" w:rsidRDefault="00375882" w:rsidP="00AE7007">
            <w:pPr>
              <w:spacing w:line="360" w:lineRule="auto"/>
              <w:jc w:val="both"/>
              <w:rPr>
                <w:rFonts w:ascii="Arial" w:hAnsi="Arial" w:cs="Arial"/>
              </w:rPr>
            </w:pPr>
          </w:p>
          <w:p w14:paraId="368349A1" w14:textId="77777777" w:rsidR="00375882" w:rsidRPr="00AE7007" w:rsidRDefault="00375882" w:rsidP="00AE7007">
            <w:pPr>
              <w:spacing w:line="360" w:lineRule="auto"/>
              <w:jc w:val="both"/>
              <w:rPr>
                <w:rFonts w:ascii="Arial" w:hAnsi="Arial" w:cs="Arial"/>
              </w:rPr>
            </w:pPr>
          </w:p>
          <w:p w14:paraId="24449AB5" w14:textId="77777777" w:rsidR="00375882" w:rsidRPr="00AE7007" w:rsidRDefault="00375882" w:rsidP="00AE7007">
            <w:pPr>
              <w:spacing w:line="360" w:lineRule="auto"/>
              <w:jc w:val="both"/>
              <w:rPr>
                <w:rFonts w:ascii="Arial" w:hAnsi="Arial" w:cs="Arial"/>
              </w:rPr>
            </w:pPr>
          </w:p>
          <w:p w14:paraId="5B6F190D" w14:textId="77777777" w:rsidR="00375882" w:rsidRPr="00AE7007" w:rsidRDefault="00375882" w:rsidP="00AE7007">
            <w:pPr>
              <w:spacing w:line="360" w:lineRule="auto"/>
              <w:jc w:val="both"/>
              <w:rPr>
                <w:rFonts w:ascii="Arial" w:hAnsi="Arial" w:cs="Arial"/>
              </w:rPr>
            </w:pPr>
          </w:p>
          <w:p w14:paraId="1CBB91F9" w14:textId="77777777" w:rsidR="00375882" w:rsidRPr="00AE7007" w:rsidRDefault="00375882" w:rsidP="00AE7007">
            <w:pPr>
              <w:spacing w:line="360" w:lineRule="auto"/>
              <w:jc w:val="both"/>
              <w:rPr>
                <w:rFonts w:ascii="Arial" w:hAnsi="Arial" w:cs="Arial"/>
              </w:rPr>
            </w:pPr>
          </w:p>
          <w:p w14:paraId="22B4E043" w14:textId="77777777" w:rsidR="00375882" w:rsidRPr="00AE7007" w:rsidRDefault="00375882" w:rsidP="00AE7007">
            <w:pPr>
              <w:spacing w:line="360" w:lineRule="auto"/>
              <w:jc w:val="both"/>
              <w:rPr>
                <w:rFonts w:ascii="Arial" w:hAnsi="Arial" w:cs="Arial"/>
              </w:rPr>
            </w:pPr>
          </w:p>
          <w:p w14:paraId="40B794DC" w14:textId="77777777" w:rsidR="00375882" w:rsidRPr="00AE7007" w:rsidRDefault="00375882" w:rsidP="00AE7007">
            <w:pPr>
              <w:spacing w:line="360" w:lineRule="auto"/>
              <w:jc w:val="both"/>
              <w:rPr>
                <w:rFonts w:ascii="Arial" w:hAnsi="Arial" w:cs="Arial"/>
              </w:rPr>
            </w:pPr>
          </w:p>
          <w:p w14:paraId="0A732014" w14:textId="77777777" w:rsidR="00375882" w:rsidRPr="00AE7007" w:rsidRDefault="00375882" w:rsidP="00AE7007">
            <w:pPr>
              <w:spacing w:line="360" w:lineRule="auto"/>
              <w:jc w:val="both"/>
              <w:rPr>
                <w:rFonts w:ascii="Arial" w:hAnsi="Arial" w:cs="Arial"/>
              </w:rPr>
            </w:pPr>
          </w:p>
          <w:p w14:paraId="57B1B02B" w14:textId="77777777" w:rsidR="00375882" w:rsidRPr="00AE7007" w:rsidRDefault="00375882" w:rsidP="00AE7007">
            <w:pPr>
              <w:spacing w:line="360" w:lineRule="auto"/>
              <w:jc w:val="both"/>
              <w:rPr>
                <w:rFonts w:ascii="Arial" w:hAnsi="Arial" w:cs="Arial"/>
              </w:rPr>
            </w:pPr>
          </w:p>
          <w:p w14:paraId="29092048" w14:textId="77777777" w:rsidR="00375882" w:rsidRPr="00AE7007" w:rsidRDefault="00375882" w:rsidP="00AE7007">
            <w:pPr>
              <w:spacing w:line="360" w:lineRule="auto"/>
              <w:jc w:val="both"/>
              <w:rPr>
                <w:rFonts w:ascii="Arial" w:hAnsi="Arial" w:cs="Arial"/>
              </w:rPr>
            </w:pPr>
          </w:p>
          <w:p w14:paraId="45D18CD5" w14:textId="77777777" w:rsidR="00375882" w:rsidRPr="00AE7007" w:rsidRDefault="00375882" w:rsidP="00AE7007">
            <w:pPr>
              <w:spacing w:line="360" w:lineRule="auto"/>
              <w:jc w:val="both"/>
              <w:rPr>
                <w:rFonts w:ascii="Arial" w:hAnsi="Arial" w:cs="Arial"/>
              </w:rPr>
            </w:pPr>
          </w:p>
          <w:p w14:paraId="18548036" w14:textId="77777777" w:rsidR="00375882" w:rsidRPr="00AE7007" w:rsidRDefault="00375882" w:rsidP="00AE7007">
            <w:pPr>
              <w:spacing w:line="360" w:lineRule="auto"/>
              <w:jc w:val="both"/>
              <w:rPr>
                <w:rFonts w:ascii="Arial" w:hAnsi="Arial" w:cs="Arial"/>
              </w:rPr>
            </w:pPr>
          </w:p>
          <w:p w14:paraId="04482D04" w14:textId="77777777" w:rsidR="00375882" w:rsidRPr="00AE7007" w:rsidRDefault="00375882" w:rsidP="00AE7007">
            <w:pPr>
              <w:spacing w:line="360" w:lineRule="auto"/>
              <w:jc w:val="both"/>
              <w:rPr>
                <w:rFonts w:ascii="Arial" w:hAnsi="Arial" w:cs="Arial"/>
              </w:rPr>
            </w:pPr>
          </w:p>
          <w:p w14:paraId="21316D23" w14:textId="77777777" w:rsidR="00375882" w:rsidRPr="00AE7007" w:rsidRDefault="00375882" w:rsidP="00AE7007">
            <w:pPr>
              <w:spacing w:line="360" w:lineRule="auto"/>
              <w:jc w:val="both"/>
              <w:rPr>
                <w:rFonts w:ascii="Arial" w:hAnsi="Arial" w:cs="Arial"/>
              </w:rPr>
            </w:pPr>
          </w:p>
          <w:p w14:paraId="7ABB693F" w14:textId="77777777" w:rsidR="00375882" w:rsidRPr="00AE7007" w:rsidRDefault="00375882" w:rsidP="00AE7007">
            <w:pPr>
              <w:spacing w:line="360" w:lineRule="auto"/>
              <w:jc w:val="both"/>
              <w:rPr>
                <w:rFonts w:ascii="Arial" w:hAnsi="Arial" w:cs="Arial"/>
              </w:rPr>
            </w:pPr>
          </w:p>
          <w:p w14:paraId="558B68CD" w14:textId="77777777" w:rsidR="00375882" w:rsidRPr="00AE7007" w:rsidRDefault="00375882" w:rsidP="00AE7007">
            <w:pPr>
              <w:spacing w:line="360" w:lineRule="auto"/>
              <w:jc w:val="both"/>
              <w:rPr>
                <w:rFonts w:ascii="Arial" w:hAnsi="Arial" w:cs="Arial"/>
              </w:rPr>
            </w:pPr>
          </w:p>
          <w:p w14:paraId="213727D5" w14:textId="77777777" w:rsidR="00375882" w:rsidRPr="00AE7007" w:rsidRDefault="00375882" w:rsidP="00AE7007">
            <w:pPr>
              <w:spacing w:line="360" w:lineRule="auto"/>
              <w:jc w:val="both"/>
              <w:rPr>
                <w:rFonts w:ascii="Arial" w:hAnsi="Arial" w:cs="Arial"/>
              </w:rPr>
            </w:pPr>
          </w:p>
          <w:p w14:paraId="0209048A" w14:textId="77777777" w:rsidR="00375882" w:rsidRPr="00AE7007" w:rsidRDefault="00375882" w:rsidP="00AE7007">
            <w:pPr>
              <w:spacing w:line="360" w:lineRule="auto"/>
              <w:jc w:val="both"/>
              <w:rPr>
                <w:rFonts w:ascii="Arial" w:hAnsi="Arial" w:cs="Arial"/>
              </w:rPr>
            </w:pPr>
          </w:p>
          <w:p w14:paraId="29A6BCD8" w14:textId="77777777" w:rsidR="00375882" w:rsidRPr="00AE7007" w:rsidRDefault="00375882" w:rsidP="00AE7007">
            <w:pPr>
              <w:spacing w:line="360" w:lineRule="auto"/>
              <w:jc w:val="both"/>
              <w:rPr>
                <w:rFonts w:ascii="Arial" w:hAnsi="Arial" w:cs="Arial"/>
              </w:rPr>
            </w:pPr>
          </w:p>
          <w:p w14:paraId="40F3433A" w14:textId="77777777" w:rsidR="00375882" w:rsidRPr="00AE7007" w:rsidRDefault="00375882" w:rsidP="00AE7007">
            <w:pPr>
              <w:spacing w:line="360" w:lineRule="auto"/>
              <w:jc w:val="both"/>
              <w:rPr>
                <w:rFonts w:ascii="Arial" w:hAnsi="Arial" w:cs="Arial"/>
              </w:rPr>
            </w:pPr>
          </w:p>
          <w:p w14:paraId="3723CE45" w14:textId="77777777" w:rsidR="00375882" w:rsidRPr="00AE7007" w:rsidRDefault="00375882" w:rsidP="00AE7007">
            <w:pPr>
              <w:spacing w:line="360" w:lineRule="auto"/>
              <w:jc w:val="both"/>
              <w:rPr>
                <w:rFonts w:ascii="Arial" w:hAnsi="Arial" w:cs="Arial"/>
              </w:rPr>
            </w:pPr>
          </w:p>
          <w:p w14:paraId="3B344F1E" w14:textId="4F66D5C5" w:rsidR="00375882" w:rsidRPr="00AE7007" w:rsidRDefault="00375882" w:rsidP="00AE7007">
            <w:pPr>
              <w:spacing w:line="360" w:lineRule="auto"/>
              <w:jc w:val="both"/>
              <w:rPr>
                <w:rFonts w:ascii="Arial" w:hAnsi="Arial" w:cs="Arial"/>
              </w:rPr>
            </w:pPr>
          </w:p>
        </w:tc>
      </w:tr>
    </w:tbl>
    <w:p w14:paraId="7D9A52CF" w14:textId="77777777" w:rsidR="00B00678" w:rsidRPr="00AE7007" w:rsidRDefault="00B00678" w:rsidP="00AE7007">
      <w:pPr>
        <w:spacing w:line="360" w:lineRule="auto"/>
        <w:jc w:val="both"/>
        <w:rPr>
          <w:rFonts w:ascii="Arial" w:hAnsi="Arial" w:cs="Arial"/>
          <w:b/>
        </w:rPr>
      </w:pPr>
    </w:p>
    <w:tbl>
      <w:tblPr>
        <w:tblStyle w:val="TableGrid"/>
        <w:tblW w:w="0" w:type="auto"/>
        <w:tblLook w:val="01E0" w:firstRow="1" w:lastRow="1" w:firstColumn="1" w:lastColumn="1" w:noHBand="0" w:noVBand="0"/>
      </w:tblPr>
      <w:tblGrid>
        <w:gridCol w:w="10910"/>
        <w:gridCol w:w="272"/>
      </w:tblGrid>
      <w:tr w:rsidR="00375882" w:rsidRPr="00AE7007" w14:paraId="693FCD7B" w14:textId="77777777" w:rsidTr="00375882">
        <w:tc>
          <w:tcPr>
            <w:tcW w:w="10910" w:type="dxa"/>
            <w:shd w:val="clear" w:color="auto" w:fill="FBD4B4" w:themeFill="accent6" w:themeFillTint="66"/>
          </w:tcPr>
          <w:p w14:paraId="0731D9DE" w14:textId="423CB3E9" w:rsidR="00375882" w:rsidRPr="00AE7007" w:rsidRDefault="00375882" w:rsidP="00AE7007">
            <w:pPr>
              <w:spacing w:line="360" w:lineRule="auto"/>
              <w:jc w:val="both"/>
              <w:rPr>
                <w:rFonts w:ascii="Arial" w:hAnsi="Arial" w:cs="Arial"/>
                <w:b/>
              </w:rPr>
            </w:pPr>
            <w:r w:rsidRPr="00AE7007">
              <w:rPr>
                <w:rFonts w:ascii="Arial" w:hAnsi="Arial" w:cs="Arial"/>
                <w:b/>
              </w:rPr>
              <w:t xml:space="preserve">REFERENCE LIST </w:t>
            </w:r>
            <w:r w:rsidR="00A138AA" w:rsidRPr="00AE7007">
              <w:rPr>
                <w:rFonts w:ascii="Arial" w:hAnsi="Arial" w:cs="Arial"/>
                <w:b/>
              </w:rPr>
              <w:t>(not included in word count)</w:t>
            </w:r>
          </w:p>
        </w:tc>
        <w:tc>
          <w:tcPr>
            <w:tcW w:w="272" w:type="dxa"/>
            <w:shd w:val="clear" w:color="auto" w:fill="FBD4B4" w:themeFill="accent6" w:themeFillTint="66"/>
          </w:tcPr>
          <w:p w14:paraId="2A993785" w14:textId="77777777" w:rsidR="00375882" w:rsidRPr="00AE7007" w:rsidRDefault="00375882" w:rsidP="00AE7007">
            <w:pPr>
              <w:spacing w:line="360" w:lineRule="auto"/>
              <w:jc w:val="both"/>
              <w:rPr>
                <w:rFonts w:ascii="Arial" w:hAnsi="Arial" w:cs="Arial"/>
                <w:b/>
              </w:rPr>
            </w:pPr>
          </w:p>
          <w:p w14:paraId="52F3ACFA" w14:textId="77777777" w:rsidR="00375882" w:rsidRPr="00AE7007" w:rsidRDefault="00375882" w:rsidP="00AE7007">
            <w:pPr>
              <w:spacing w:line="360" w:lineRule="auto"/>
              <w:jc w:val="both"/>
              <w:rPr>
                <w:rFonts w:ascii="Arial" w:hAnsi="Arial" w:cs="Arial"/>
                <w:b/>
              </w:rPr>
            </w:pPr>
          </w:p>
        </w:tc>
      </w:tr>
      <w:tr w:rsidR="00375882" w:rsidRPr="00AE7007" w14:paraId="130E5631" w14:textId="77777777" w:rsidTr="007F6692">
        <w:trPr>
          <w:trHeight w:val="2494"/>
        </w:trPr>
        <w:tc>
          <w:tcPr>
            <w:tcW w:w="11182" w:type="dxa"/>
            <w:gridSpan w:val="2"/>
          </w:tcPr>
          <w:p w14:paraId="4FBADFA5" w14:textId="77777777" w:rsidR="00375882" w:rsidRPr="00AE7007" w:rsidRDefault="00375882" w:rsidP="00AE7007">
            <w:pPr>
              <w:spacing w:line="360" w:lineRule="auto"/>
              <w:jc w:val="both"/>
              <w:rPr>
                <w:rFonts w:ascii="Arial" w:hAnsi="Arial" w:cs="Arial"/>
              </w:rPr>
            </w:pPr>
          </w:p>
          <w:p w14:paraId="4F228F5D" w14:textId="55B6DCAB" w:rsidR="00375882" w:rsidRPr="00AE7007" w:rsidRDefault="00B77BBC" w:rsidP="001E7F2A">
            <w:pPr>
              <w:spacing w:line="360" w:lineRule="auto"/>
              <w:jc w:val="both"/>
              <w:rPr>
                <w:rFonts w:ascii="Arial" w:hAnsi="Arial" w:cs="Arial"/>
              </w:rPr>
            </w:pPr>
            <w:r w:rsidRPr="00AE7007">
              <w:rPr>
                <w:rFonts w:ascii="Arial" w:hAnsi="Arial" w:cs="Arial"/>
              </w:rPr>
              <w:t xml:space="preserve">Coeliac UK (2022) </w:t>
            </w:r>
            <w:r w:rsidRPr="00AE7007">
              <w:rPr>
                <w:rFonts w:ascii="Arial" w:hAnsi="Arial" w:cs="Arial"/>
                <w:i/>
                <w:iCs/>
              </w:rPr>
              <w:t xml:space="preserve">About coeliac disease. </w:t>
            </w:r>
            <w:r w:rsidRPr="00AE7007">
              <w:rPr>
                <w:rFonts w:ascii="Arial" w:hAnsi="Arial" w:cs="Arial"/>
              </w:rPr>
              <w:t xml:space="preserve">Available at: </w:t>
            </w:r>
            <w:hyperlink r:id="rId11" w:history="1">
              <w:r w:rsidRPr="00AE7007">
                <w:rPr>
                  <w:rStyle w:val="Hyperlink"/>
                  <w:rFonts w:ascii="Arial" w:hAnsi="Arial" w:cs="Arial"/>
                </w:rPr>
                <w:t>About coeliac disease - Coeliac UK</w:t>
              </w:r>
            </w:hyperlink>
            <w:r w:rsidRPr="00AE7007">
              <w:rPr>
                <w:rFonts w:ascii="Arial" w:hAnsi="Arial" w:cs="Arial"/>
              </w:rPr>
              <w:t xml:space="preserve"> (Accessed: 13/05/22).</w:t>
            </w:r>
          </w:p>
          <w:p w14:paraId="236E218A" w14:textId="2B79EC0E" w:rsidR="00E41B26" w:rsidRPr="00AE7007" w:rsidRDefault="00B80A0A" w:rsidP="001E7F2A">
            <w:pPr>
              <w:spacing w:line="360" w:lineRule="auto"/>
              <w:jc w:val="both"/>
              <w:rPr>
                <w:rFonts w:ascii="Arial" w:hAnsi="Arial" w:cs="Arial"/>
              </w:rPr>
            </w:pPr>
            <w:r w:rsidRPr="00AE7007">
              <w:rPr>
                <w:rFonts w:ascii="Arial" w:hAnsi="Arial" w:cs="Arial"/>
              </w:rPr>
              <w:t xml:space="preserve">Food standards agency (2022) </w:t>
            </w:r>
            <w:r w:rsidRPr="00AE7007">
              <w:rPr>
                <w:rFonts w:ascii="Arial" w:hAnsi="Arial" w:cs="Arial"/>
                <w:i/>
                <w:iCs/>
              </w:rPr>
              <w:t xml:space="preserve">14 allergens. </w:t>
            </w:r>
            <w:r w:rsidRPr="00AE7007">
              <w:rPr>
                <w:rFonts w:ascii="Arial" w:hAnsi="Arial" w:cs="Arial"/>
              </w:rPr>
              <w:t xml:space="preserve">Available at: </w:t>
            </w:r>
            <w:hyperlink r:id="rId12" w:history="1">
              <w:r w:rsidRPr="00AE7007">
                <w:rPr>
                  <w:rStyle w:val="Hyperlink"/>
                  <w:rFonts w:ascii="Arial" w:hAnsi="Arial" w:cs="Arial"/>
                </w:rPr>
                <w:t>14 Allergens (food.gov.uk)</w:t>
              </w:r>
            </w:hyperlink>
            <w:r w:rsidRPr="00AE7007">
              <w:rPr>
                <w:rFonts w:ascii="Arial" w:hAnsi="Arial" w:cs="Arial"/>
              </w:rPr>
              <w:t xml:space="preserve"> </w:t>
            </w:r>
            <w:r w:rsidR="007F3DEA" w:rsidRPr="00AE7007">
              <w:rPr>
                <w:rFonts w:ascii="Arial" w:hAnsi="Arial" w:cs="Arial"/>
              </w:rPr>
              <w:t xml:space="preserve">(Accessed: 12/05.2022). </w:t>
            </w:r>
          </w:p>
          <w:p w14:paraId="0B21E6E0" w14:textId="77777777" w:rsidR="00060962" w:rsidRPr="00AE7007" w:rsidRDefault="00060962" w:rsidP="001E7F2A">
            <w:pPr>
              <w:spacing w:line="360" w:lineRule="auto"/>
              <w:jc w:val="both"/>
              <w:rPr>
                <w:rFonts w:ascii="Arial" w:hAnsi="Arial" w:cs="Arial"/>
              </w:rPr>
            </w:pPr>
            <w:proofErr w:type="spellStart"/>
            <w:r w:rsidRPr="00AE7007">
              <w:rPr>
                <w:rFonts w:ascii="Arial" w:hAnsi="Arial" w:cs="Arial"/>
              </w:rPr>
              <w:t>Kanarek</w:t>
            </w:r>
            <w:proofErr w:type="spellEnd"/>
            <w:r w:rsidRPr="00AE7007">
              <w:rPr>
                <w:rFonts w:ascii="Arial" w:hAnsi="Arial" w:cs="Arial"/>
              </w:rPr>
              <w:t xml:space="preserve"> (2022) </w:t>
            </w:r>
            <w:r w:rsidRPr="00AE7007">
              <w:rPr>
                <w:rFonts w:ascii="Arial" w:hAnsi="Arial" w:cs="Arial"/>
                <w:i/>
                <w:iCs/>
              </w:rPr>
              <w:t>Milk and peanut allergy</w:t>
            </w:r>
            <w:r w:rsidRPr="00AE7007">
              <w:rPr>
                <w:rFonts w:ascii="Arial" w:hAnsi="Arial" w:cs="Arial"/>
              </w:rPr>
              <w:t xml:space="preserve">. Available at </w:t>
            </w:r>
            <w:hyperlink r:id="rId13" w:history="1">
              <w:r w:rsidRPr="00AE7007">
                <w:rPr>
                  <w:rStyle w:val="Hyperlink"/>
                  <w:rFonts w:ascii="Arial" w:hAnsi="Arial" w:cs="Arial"/>
                </w:rPr>
                <w:t xml:space="preserve">About Milk &amp; Peanut Allergies &amp; Symptoms | </w:t>
              </w:r>
              <w:proofErr w:type="spellStart"/>
              <w:r w:rsidRPr="00AE7007">
                <w:rPr>
                  <w:rStyle w:val="Hyperlink"/>
                  <w:rFonts w:ascii="Arial" w:hAnsi="Arial" w:cs="Arial"/>
                </w:rPr>
                <w:t>Dr.</w:t>
              </w:r>
              <w:proofErr w:type="spellEnd"/>
              <w:r w:rsidRPr="00AE7007">
                <w:rPr>
                  <w:rStyle w:val="Hyperlink"/>
                  <w:rFonts w:ascii="Arial" w:hAnsi="Arial" w:cs="Arial"/>
                </w:rPr>
                <w:t xml:space="preserve"> </w:t>
              </w:r>
              <w:proofErr w:type="spellStart"/>
              <w:r w:rsidRPr="00AE7007">
                <w:rPr>
                  <w:rStyle w:val="Hyperlink"/>
                  <w:rFonts w:ascii="Arial" w:hAnsi="Arial" w:cs="Arial"/>
                </w:rPr>
                <w:t>Kanarek</w:t>
              </w:r>
              <w:proofErr w:type="spellEnd"/>
              <w:r w:rsidRPr="00AE7007">
                <w:rPr>
                  <w:rStyle w:val="Hyperlink"/>
                  <w:rFonts w:ascii="Arial" w:hAnsi="Arial" w:cs="Arial"/>
                </w:rPr>
                <w:t xml:space="preserve"> (kallergy.com)</w:t>
              </w:r>
            </w:hyperlink>
            <w:r w:rsidRPr="00AE7007">
              <w:rPr>
                <w:rFonts w:ascii="Arial" w:hAnsi="Arial" w:cs="Arial"/>
              </w:rPr>
              <w:t xml:space="preserve"> (Accessed: 12/05/2022).</w:t>
            </w:r>
          </w:p>
          <w:p w14:paraId="2807CD79" w14:textId="77777777" w:rsidR="00060962" w:rsidRPr="00AE7007" w:rsidRDefault="00060962" w:rsidP="001E7F2A">
            <w:pPr>
              <w:spacing w:line="360" w:lineRule="auto"/>
              <w:jc w:val="both"/>
              <w:rPr>
                <w:rFonts w:ascii="Arial" w:hAnsi="Arial" w:cs="Arial"/>
              </w:rPr>
            </w:pPr>
            <w:proofErr w:type="spellStart"/>
            <w:r w:rsidRPr="00AE7007">
              <w:rPr>
                <w:rFonts w:ascii="Arial" w:hAnsi="Arial" w:cs="Arial"/>
              </w:rPr>
              <w:t>Lelieveld</w:t>
            </w:r>
            <w:proofErr w:type="spellEnd"/>
            <w:r w:rsidRPr="00AE7007">
              <w:rPr>
                <w:rFonts w:ascii="Arial" w:hAnsi="Arial" w:cs="Arial"/>
              </w:rPr>
              <w:t xml:space="preserve">, H. and </w:t>
            </w:r>
            <w:proofErr w:type="spellStart"/>
            <w:r w:rsidRPr="00AE7007">
              <w:rPr>
                <w:rFonts w:ascii="Arial" w:hAnsi="Arial" w:cs="Arial"/>
              </w:rPr>
              <w:t>Motarjemi</w:t>
            </w:r>
            <w:proofErr w:type="spellEnd"/>
            <w:r w:rsidRPr="00AE7007">
              <w:rPr>
                <w:rFonts w:ascii="Arial" w:hAnsi="Arial" w:cs="Arial"/>
              </w:rPr>
              <w:t>, Y. (2014) Food and safety management. A practical guide for the food industry.</w:t>
            </w:r>
          </w:p>
          <w:p w14:paraId="74247BD2" w14:textId="4CAA425E" w:rsidR="00AD2394" w:rsidRPr="00AE7007" w:rsidRDefault="00E41B26" w:rsidP="001E7F2A">
            <w:pPr>
              <w:spacing w:line="360" w:lineRule="auto"/>
              <w:jc w:val="both"/>
              <w:rPr>
                <w:rFonts w:ascii="Arial" w:hAnsi="Arial" w:cs="Arial"/>
              </w:rPr>
            </w:pPr>
            <w:r w:rsidRPr="00AE7007">
              <w:rPr>
                <w:rFonts w:ascii="Arial" w:hAnsi="Arial" w:cs="Arial"/>
              </w:rPr>
              <w:t>Leyland, A (2019</w:t>
            </w:r>
            <w:proofErr w:type="gramStart"/>
            <w:r w:rsidRPr="00AE7007">
              <w:rPr>
                <w:rFonts w:ascii="Arial" w:hAnsi="Arial" w:cs="Arial"/>
              </w:rPr>
              <w:t>)</w:t>
            </w:r>
            <w:r w:rsidR="00945D23" w:rsidRPr="00AE7007">
              <w:rPr>
                <w:rFonts w:ascii="Arial" w:hAnsi="Arial" w:cs="Arial"/>
              </w:rPr>
              <w:t xml:space="preserve"> </w:t>
            </w:r>
            <w:r w:rsidR="00AD2394" w:rsidRPr="00AE7007">
              <w:rPr>
                <w:rFonts w:ascii="Arial" w:hAnsi="Arial" w:cs="Arial"/>
              </w:rPr>
              <w:t xml:space="preserve"> </w:t>
            </w:r>
            <w:r w:rsidR="00885492" w:rsidRPr="00AE7007">
              <w:rPr>
                <w:rFonts w:ascii="Arial" w:hAnsi="Arial" w:cs="Arial"/>
              </w:rPr>
              <w:t>“</w:t>
            </w:r>
            <w:proofErr w:type="gramEnd"/>
            <w:r w:rsidR="00885492" w:rsidRPr="00AE7007">
              <w:rPr>
                <w:rFonts w:ascii="Arial" w:hAnsi="Arial" w:cs="Arial"/>
              </w:rPr>
              <w:t xml:space="preserve">Natasha’s Law is a moral imperative, not an </w:t>
            </w:r>
            <w:r w:rsidR="00B9052F" w:rsidRPr="00AE7007">
              <w:rPr>
                <w:rFonts w:ascii="Arial" w:hAnsi="Arial" w:cs="Arial"/>
              </w:rPr>
              <w:t>c</w:t>
            </w:r>
            <w:r w:rsidR="00885492" w:rsidRPr="00AE7007">
              <w:rPr>
                <w:rFonts w:ascii="Arial" w:hAnsi="Arial" w:cs="Arial"/>
              </w:rPr>
              <w:t xml:space="preserve">ommercial </w:t>
            </w:r>
            <w:r w:rsidR="00B9052F" w:rsidRPr="00AE7007">
              <w:rPr>
                <w:rFonts w:ascii="Arial" w:hAnsi="Arial" w:cs="Arial"/>
              </w:rPr>
              <w:t xml:space="preserve">opportunity”. </w:t>
            </w:r>
            <w:r w:rsidR="00B9052F" w:rsidRPr="00AE7007">
              <w:rPr>
                <w:rFonts w:ascii="Arial" w:hAnsi="Arial" w:cs="Arial"/>
                <w:i/>
                <w:iCs/>
              </w:rPr>
              <w:t>Grocer,</w:t>
            </w:r>
            <w:r w:rsidR="00C90258" w:rsidRPr="00AE7007">
              <w:rPr>
                <w:rFonts w:ascii="Arial" w:hAnsi="Arial" w:cs="Arial"/>
                <w:i/>
                <w:iCs/>
              </w:rPr>
              <w:t xml:space="preserve"> </w:t>
            </w:r>
            <w:r w:rsidR="00C90258" w:rsidRPr="00AE7007">
              <w:rPr>
                <w:rFonts w:ascii="Arial" w:hAnsi="Arial" w:cs="Arial"/>
              </w:rPr>
              <w:t>pp. 3.</w:t>
            </w:r>
          </w:p>
          <w:p w14:paraId="2BDE3DD8" w14:textId="083BBB1B" w:rsidR="007E4A79" w:rsidRPr="00AE7007" w:rsidRDefault="007E4A79" w:rsidP="001E7F2A">
            <w:pPr>
              <w:spacing w:line="360" w:lineRule="auto"/>
              <w:jc w:val="both"/>
              <w:rPr>
                <w:rFonts w:ascii="Arial" w:hAnsi="Arial" w:cs="Arial"/>
              </w:rPr>
            </w:pPr>
            <w:r w:rsidRPr="00AE7007">
              <w:rPr>
                <w:rFonts w:ascii="Arial" w:hAnsi="Arial" w:cs="Arial"/>
              </w:rPr>
              <w:t xml:space="preserve">Natasha allergy research foundation (2022) </w:t>
            </w:r>
            <w:r w:rsidRPr="00AE7007">
              <w:rPr>
                <w:rFonts w:ascii="Arial" w:hAnsi="Arial" w:cs="Arial"/>
                <w:i/>
                <w:iCs/>
              </w:rPr>
              <w:t xml:space="preserve">What is Natasha’s law. </w:t>
            </w:r>
            <w:r w:rsidRPr="00AE7007">
              <w:rPr>
                <w:rFonts w:ascii="Arial" w:hAnsi="Arial" w:cs="Arial"/>
              </w:rPr>
              <w:t xml:space="preserve">Available at: </w:t>
            </w:r>
            <w:hyperlink r:id="rId14" w:history="1">
              <w:r w:rsidRPr="00AE7007">
                <w:rPr>
                  <w:rStyle w:val="Hyperlink"/>
                  <w:rFonts w:ascii="Arial" w:hAnsi="Arial" w:cs="Arial"/>
                </w:rPr>
                <w:t>What is Natasha's Law? — Natasha Allergy Research Foundation (narf.org.uk)</w:t>
              </w:r>
            </w:hyperlink>
            <w:r w:rsidRPr="00AE7007">
              <w:rPr>
                <w:rFonts w:ascii="Arial" w:hAnsi="Arial" w:cs="Arial"/>
              </w:rPr>
              <w:t xml:space="preserve"> (Accessed: 12/05/2022).</w:t>
            </w:r>
          </w:p>
          <w:p w14:paraId="2F416CFA" w14:textId="5DFE5FAF" w:rsidR="007E4A79" w:rsidRPr="00AE7007" w:rsidRDefault="00B80A0A" w:rsidP="001E7F2A">
            <w:pPr>
              <w:spacing w:line="360" w:lineRule="auto"/>
              <w:jc w:val="both"/>
              <w:rPr>
                <w:rFonts w:ascii="Arial" w:hAnsi="Arial" w:cs="Arial"/>
              </w:rPr>
            </w:pPr>
            <w:r w:rsidRPr="00AE7007">
              <w:rPr>
                <w:rFonts w:ascii="Arial" w:hAnsi="Arial" w:cs="Arial"/>
              </w:rPr>
              <w:lastRenderedPageBreak/>
              <w:t xml:space="preserve">NHS (2019) </w:t>
            </w:r>
            <w:r w:rsidRPr="00AE7007">
              <w:rPr>
                <w:rFonts w:ascii="Arial" w:hAnsi="Arial" w:cs="Arial"/>
                <w:i/>
                <w:iCs/>
              </w:rPr>
              <w:t xml:space="preserve">Food intolerance. </w:t>
            </w:r>
            <w:r w:rsidRPr="00AE7007">
              <w:rPr>
                <w:rFonts w:ascii="Arial" w:hAnsi="Arial" w:cs="Arial"/>
              </w:rPr>
              <w:t xml:space="preserve">Available at: </w:t>
            </w:r>
            <w:hyperlink r:id="rId15" w:history="1">
              <w:r w:rsidRPr="00AE7007">
                <w:rPr>
                  <w:rStyle w:val="Hyperlink"/>
                  <w:rFonts w:ascii="Arial" w:hAnsi="Arial" w:cs="Arial"/>
                </w:rPr>
                <w:t>Food intolerance - NHS (www.nhs.uk)</w:t>
              </w:r>
            </w:hyperlink>
            <w:r w:rsidRPr="00AE7007">
              <w:rPr>
                <w:rFonts w:ascii="Arial" w:hAnsi="Arial" w:cs="Arial"/>
              </w:rPr>
              <w:t xml:space="preserve"> (Accessed: 12/05/2022).</w:t>
            </w:r>
          </w:p>
          <w:p w14:paraId="5A2EF5A9" w14:textId="15AD9A5F" w:rsidR="00072009" w:rsidRPr="00AE7007" w:rsidRDefault="007E43D5" w:rsidP="001E7F2A">
            <w:pPr>
              <w:spacing w:line="360" w:lineRule="auto"/>
              <w:jc w:val="both"/>
              <w:rPr>
                <w:rFonts w:ascii="Arial" w:hAnsi="Arial" w:cs="Arial"/>
              </w:rPr>
            </w:pPr>
            <w:proofErr w:type="spellStart"/>
            <w:r w:rsidRPr="00AE7007">
              <w:rPr>
                <w:rFonts w:ascii="Arial" w:hAnsi="Arial" w:cs="Arial"/>
              </w:rPr>
              <w:t>Varadani</w:t>
            </w:r>
            <w:proofErr w:type="spellEnd"/>
            <w:r w:rsidRPr="00AE7007">
              <w:rPr>
                <w:rFonts w:ascii="Arial" w:hAnsi="Arial" w:cs="Arial"/>
              </w:rPr>
              <w:t xml:space="preserve">, S. (2106) </w:t>
            </w:r>
            <w:r w:rsidRPr="00AE7007">
              <w:rPr>
                <w:rFonts w:ascii="Arial" w:hAnsi="Arial" w:cs="Arial"/>
                <w:i/>
                <w:iCs/>
              </w:rPr>
              <w:t>What</w:t>
            </w:r>
            <w:r w:rsidR="00EC783E" w:rsidRPr="00AE7007">
              <w:rPr>
                <w:rFonts w:ascii="Arial" w:hAnsi="Arial" w:cs="Arial"/>
                <w:i/>
                <w:iCs/>
              </w:rPr>
              <w:t xml:space="preserve"> is EpiPen And what does it do? Everything you need to know about</w:t>
            </w:r>
            <w:r w:rsidR="000B196E" w:rsidRPr="00AE7007">
              <w:rPr>
                <w:rFonts w:ascii="Arial" w:hAnsi="Arial" w:cs="Arial"/>
                <w:i/>
                <w:iCs/>
              </w:rPr>
              <w:t xml:space="preserve"> Epinephrine injection. </w:t>
            </w:r>
            <w:r w:rsidR="000B196E" w:rsidRPr="00AE7007">
              <w:rPr>
                <w:rFonts w:ascii="Arial" w:hAnsi="Arial" w:cs="Arial"/>
              </w:rPr>
              <w:t xml:space="preserve">Available at: </w:t>
            </w:r>
            <w:hyperlink r:id="rId16" w:history="1">
              <w:r w:rsidR="003A1928" w:rsidRPr="00AE7007">
                <w:rPr>
                  <w:rStyle w:val="Hyperlink"/>
                  <w:rFonts w:ascii="Arial" w:hAnsi="Arial" w:cs="Arial"/>
                </w:rPr>
                <w:t xml:space="preserve">What Is EpiPen And What Does It Do? Everything You Need </w:t>
              </w:r>
              <w:proofErr w:type="gramStart"/>
              <w:r w:rsidR="003A1928" w:rsidRPr="00AE7007">
                <w:rPr>
                  <w:rStyle w:val="Hyperlink"/>
                  <w:rFonts w:ascii="Arial" w:hAnsi="Arial" w:cs="Arial"/>
                </w:rPr>
                <w:t>To</w:t>
              </w:r>
              <w:proofErr w:type="gramEnd"/>
              <w:r w:rsidR="003A1928" w:rsidRPr="00AE7007">
                <w:rPr>
                  <w:rStyle w:val="Hyperlink"/>
                  <w:rFonts w:ascii="Arial" w:hAnsi="Arial" w:cs="Arial"/>
                </w:rPr>
                <w:t xml:space="preserve"> Know About Epinephrine Injection (medicaldaily.com)</w:t>
              </w:r>
            </w:hyperlink>
            <w:r w:rsidR="003A1928" w:rsidRPr="00AE7007">
              <w:rPr>
                <w:rFonts w:ascii="Arial" w:hAnsi="Arial" w:cs="Arial"/>
              </w:rPr>
              <w:t xml:space="preserve"> (Accessed: 16/05/2022).</w:t>
            </w:r>
          </w:p>
          <w:p w14:paraId="6ADAD571" w14:textId="77777777" w:rsidR="007E4A79" w:rsidRPr="00AE7007" w:rsidRDefault="007E4A79" w:rsidP="00AE7007">
            <w:pPr>
              <w:spacing w:line="360" w:lineRule="auto"/>
              <w:jc w:val="both"/>
              <w:rPr>
                <w:rFonts w:ascii="Arial" w:hAnsi="Arial" w:cs="Arial"/>
              </w:rPr>
            </w:pPr>
          </w:p>
          <w:p w14:paraId="6DF51C3D" w14:textId="6F494BB7" w:rsidR="00375882" w:rsidRPr="00AE7007" w:rsidRDefault="00375882" w:rsidP="00AE7007">
            <w:pPr>
              <w:spacing w:line="360" w:lineRule="auto"/>
              <w:jc w:val="both"/>
              <w:rPr>
                <w:rFonts w:ascii="Arial" w:hAnsi="Arial" w:cs="Arial"/>
              </w:rPr>
            </w:pPr>
          </w:p>
          <w:p w14:paraId="69EA998C" w14:textId="6811899E" w:rsidR="00375882" w:rsidRPr="00AE7007" w:rsidRDefault="00375882" w:rsidP="00AE7007">
            <w:pPr>
              <w:spacing w:line="360" w:lineRule="auto"/>
              <w:jc w:val="both"/>
              <w:rPr>
                <w:rFonts w:ascii="Arial" w:hAnsi="Arial" w:cs="Arial"/>
              </w:rPr>
            </w:pPr>
          </w:p>
          <w:p w14:paraId="03D9529C" w14:textId="4342E6D7" w:rsidR="00375882" w:rsidRPr="00AE7007" w:rsidRDefault="00375882" w:rsidP="00AE7007">
            <w:pPr>
              <w:spacing w:line="360" w:lineRule="auto"/>
              <w:jc w:val="both"/>
              <w:rPr>
                <w:rFonts w:ascii="Arial" w:hAnsi="Arial" w:cs="Arial"/>
              </w:rPr>
            </w:pPr>
          </w:p>
          <w:p w14:paraId="789E9A79" w14:textId="77990206" w:rsidR="00375882" w:rsidRPr="00AE7007" w:rsidRDefault="00375882" w:rsidP="00AE7007">
            <w:pPr>
              <w:spacing w:line="360" w:lineRule="auto"/>
              <w:jc w:val="both"/>
              <w:rPr>
                <w:rFonts w:ascii="Arial" w:hAnsi="Arial" w:cs="Arial"/>
              </w:rPr>
            </w:pPr>
          </w:p>
          <w:p w14:paraId="43EF99F0" w14:textId="59F16C78" w:rsidR="00375882" w:rsidRPr="00AE7007" w:rsidRDefault="00375882" w:rsidP="00AE7007">
            <w:pPr>
              <w:spacing w:line="360" w:lineRule="auto"/>
              <w:jc w:val="both"/>
              <w:rPr>
                <w:rFonts w:ascii="Arial" w:hAnsi="Arial" w:cs="Arial"/>
              </w:rPr>
            </w:pPr>
          </w:p>
          <w:p w14:paraId="1DDB2118" w14:textId="7A9165F7" w:rsidR="00375882" w:rsidRPr="00AE7007" w:rsidRDefault="00375882" w:rsidP="00AE7007">
            <w:pPr>
              <w:spacing w:line="360" w:lineRule="auto"/>
              <w:jc w:val="both"/>
              <w:rPr>
                <w:rFonts w:ascii="Arial" w:hAnsi="Arial" w:cs="Arial"/>
              </w:rPr>
            </w:pPr>
          </w:p>
          <w:p w14:paraId="3701A32D" w14:textId="54DDC54C" w:rsidR="00375882" w:rsidRPr="00AE7007" w:rsidRDefault="00375882" w:rsidP="00AE7007">
            <w:pPr>
              <w:spacing w:line="360" w:lineRule="auto"/>
              <w:jc w:val="both"/>
              <w:rPr>
                <w:rFonts w:ascii="Arial" w:hAnsi="Arial" w:cs="Arial"/>
              </w:rPr>
            </w:pPr>
          </w:p>
          <w:p w14:paraId="5AE6C72E" w14:textId="62740FFE" w:rsidR="00375882" w:rsidRPr="00AE7007" w:rsidRDefault="00375882" w:rsidP="00AE7007">
            <w:pPr>
              <w:spacing w:line="360" w:lineRule="auto"/>
              <w:jc w:val="both"/>
              <w:rPr>
                <w:rFonts w:ascii="Arial" w:hAnsi="Arial" w:cs="Arial"/>
              </w:rPr>
            </w:pPr>
          </w:p>
          <w:p w14:paraId="19966CC6" w14:textId="3AD7B82E" w:rsidR="00375882" w:rsidRPr="00AE7007" w:rsidRDefault="00375882" w:rsidP="00AE7007">
            <w:pPr>
              <w:spacing w:line="360" w:lineRule="auto"/>
              <w:jc w:val="both"/>
              <w:rPr>
                <w:rFonts w:ascii="Arial" w:hAnsi="Arial" w:cs="Arial"/>
              </w:rPr>
            </w:pPr>
          </w:p>
          <w:p w14:paraId="00C184CC" w14:textId="1B102F8C" w:rsidR="00375882" w:rsidRPr="00AE7007" w:rsidRDefault="00375882" w:rsidP="00AE7007">
            <w:pPr>
              <w:spacing w:line="360" w:lineRule="auto"/>
              <w:jc w:val="both"/>
              <w:rPr>
                <w:rFonts w:ascii="Arial" w:hAnsi="Arial" w:cs="Arial"/>
              </w:rPr>
            </w:pPr>
          </w:p>
          <w:p w14:paraId="56FCD27E" w14:textId="3C241FCD" w:rsidR="00375882" w:rsidRPr="00AE7007" w:rsidRDefault="00375882" w:rsidP="00AE7007">
            <w:pPr>
              <w:spacing w:line="360" w:lineRule="auto"/>
              <w:jc w:val="both"/>
              <w:rPr>
                <w:rFonts w:ascii="Arial" w:hAnsi="Arial" w:cs="Arial"/>
              </w:rPr>
            </w:pPr>
          </w:p>
          <w:p w14:paraId="50E4CC8B" w14:textId="7487DEDD" w:rsidR="00375882" w:rsidRPr="00AE7007" w:rsidRDefault="00375882" w:rsidP="00AE7007">
            <w:pPr>
              <w:spacing w:line="360" w:lineRule="auto"/>
              <w:jc w:val="both"/>
              <w:rPr>
                <w:rFonts w:ascii="Arial" w:hAnsi="Arial" w:cs="Arial"/>
              </w:rPr>
            </w:pPr>
          </w:p>
          <w:p w14:paraId="2E020AEF" w14:textId="77777777" w:rsidR="00375882" w:rsidRPr="00AE7007" w:rsidRDefault="00375882" w:rsidP="00AE7007">
            <w:pPr>
              <w:spacing w:line="360" w:lineRule="auto"/>
              <w:jc w:val="both"/>
              <w:rPr>
                <w:rFonts w:ascii="Arial" w:hAnsi="Arial" w:cs="Arial"/>
              </w:rPr>
            </w:pPr>
          </w:p>
          <w:p w14:paraId="47FB6995" w14:textId="77777777" w:rsidR="00375882" w:rsidRPr="00AE7007" w:rsidRDefault="00375882" w:rsidP="00AE7007">
            <w:pPr>
              <w:spacing w:line="360" w:lineRule="auto"/>
              <w:jc w:val="both"/>
              <w:rPr>
                <w:rFonts w:ascii="Arial" w:hAnsi="Arial" w:cs="Arial"/>
              </w:rPr>
            </w:pPr>
          </w:p>
        </w:tc>
      </w:tr>
    </w:tbl>
    <w:p w14:paraId="3A480543" w14:textId="77777777" w:rsidR="00B00678" w:rsidRPr="00AE7007" w:rsidRDefault="00B00678" w:rsidP="00AE7007">
      <w:pPr>
        <w:spacing w:line="360" w:lineRule="auto"/>
        <w:jc w:val="both"/>
        <w:rPr>
          <w:rFonts w:ascii="Arial" w:hAnsi="Arial" w:cs="Arial"/>
          <w:b/>
        </w:rPr>
      </w:pPr>
    </w:p>
    <w:p w14:paraId="02BE48C6" w14:textId="77777777" w:rsidR="00B00678" w:rsidRPr="00AE7007" w:rsidRDefault="00B00678" w:rsidP="00AE7007">
      <w:pPr>
        <w:spacing w:line="360" w:lineRule="auto"/>
        <w:jc w:val="both"/>
        <w:rPr>
          <w:rFonts w:ascii="Arial" w:hAnsi="Arial" w:cs="Arial"/>
          <w:b/>
        </w:rPr>
      </w:pPr>
    </w:p>
    <w:p w14:paraId="1D4EFC49" w14:textId="77777777" w:rsidR="00B00678" w:rsidRPr="00AE7007" w:rsidRDefault="00B00678" w:rsidP="00AE7007">
      <w:pPr>
        <w:spacing w:line="360" w:lineRule="auto"/>
        <w:jc w:val="both"/>
        <w:rPr>
          <w:rFonts w:ascii="Arial" w:hAnsi="Arial" w:cs="Arial"/>
          <w:b/>
        </w:rPr>
      </w:pPr>
    </w:p>
    <w:p w14:paraId="505DC984" w14:textId="77777777" w:rsidR="00B00678" w:rsidRPr="00AE7007" w:rsidRDefault="00B00678" w:rsidP="00AE7007">
      <w:pPr>
        <w:spacing w:line="360" w:lineRule="auto"/>
        <w:jc w:val="both"/>
        <w:rPr>
          <w:rFonts w:ascii="Arial" w:hAnsi="Arial" w:cs="Arial"/>
          <w:b/>
        </w:rPr>
      </w:pPr>
    </w:p>
    <w:p w14:paraId="1F96E185" w14:textId="77777777" w:rsidR="00B00678" w:rsidRPr="00AE7007" w:rsidRDefault="00B00678" w:rsidP="00AE7007">
      <w:pPr>
        <w:spacing w:line="360" w:lineRule="auto"/>
        <w:jc w:val="both"/>
        <w:rPr>
          <w:rFonts w:ascii="Arial" w:hAnsi="Arial" w:cs="Arial"/>
          <w:b/>
        </w:rPr>
      </w:pPr>
    </w:p>
    <w:p w14:paraId="5F8D9742" w14:textId="77777777" w:rsidR="00B00678" w:rsidRPr="00AE7007" w:rsidRDefault="00B00678" w:rsidP="00AE7007">
      <w:pPr>
        <w:spacing w:line="360" w:lineRule="auto"/>
        <w:jc w:val="both"/>
        <w:rPr>
          <w:rFonts w:ascii="Arial" w:hAnsi="Arial" w:cs="Arial"/>
          <w:b/>
        </w:rPr>
      </w:pPr>
    </w:p>
    <w:p w14:paraId="25B9E4A6" w14:textId="77777777" w:rsidR="00A45D42" w:rsidRPr="00AE7007" w:rsidRDefault="00A45D42" w:rsidP="00AE7007">
      <w:pPr>
        <w:spacing w:line="360" w:lineRule="auto"/>
        <w:jc w:val="both"/>
        <w:rPr>
          <w:rFonts w:ascii="Arial" w:hAnsi="Arial" w:cs="Arial"/>
          <w:b/>
        </w:rPr>
      </w:pPr>
    </w:p>
    <w:sectPr w:rsidR="00A45D42" w:rsidRPr="00AE7007" w:rsidSect="00C21568">
      <w:headerReference w:type="default" r:id="rId17"/>
      <w:footerReference w:type="default" r:id="rId1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8CEEB" w14:textId="77777777" w:rsidR="00BB76EF" w:rsidRDefault="00BB76EF">
      <w:r>
        <w:separator/>
      </w:r>
    </w:p>
  </w:endnote>
  <w:endnote w:type="continuationSeparator" w:id="0">
    <w:p w14:paraId="4900D88A" w14:textId="77777777" w:rsidR="00BB76EF" w:rsidRDefault="00BB7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6EE71" w14:textId="77777777" w:rsidR="00BB76EF" w:rsidRDefault="00BB76EF">
      <w:r>
        <w:separator/>
      </w:r>
    </w:p>
  </w:footnote>
  <w:footnote w:type="continuationSeparator" w:id="0">
    <w:p w14:paraId="6D40D64D" w14:textId="77777777" w:rsidR="00BB76EF" w:rsidRDefault="00BB7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56910758">
    <w:abstractNumId w:val="12"/>
  </w:num>
  <w:num w:numId="2" w16cid:durableId="908345198">
    <w:abstractNumId w:val="4"/>
  </w:num>
  <w:num w:numId="3" w16cid:durableId="679963688">
    <w:abstractNumId w:val="27"/>
  </w:num>
  <w:num w:numId="4" w16cid:durableId="1725912803">
    <w:abstractNumId w:val="5"/>
  </w:num>
  <w:num w:numId="5" w16cid:durableId="839203031">
    <w:abstractNumId w:val="23"/>
  </w:num>
  <w:num w:numId="6" w16cid:durableId="2031832290">
    <w:abstractNumId w:val="6"/>
  </w:num>
  <w:num w:numId="7" w16cid:durableId="2044161345">
    <w:abstractNumId w:val="0"/>
  </w:num>
  <w:num w:numId="8" w16cid:durableId="1105730662">
    <w:abstractNumId w:val="26"/>
  </w:num>
  <w:num w:numId="9" w16cid:durableId="1156143528">
    <w:abstractNumId w:val="15"/>
  </w:num>
  <w:num w:numId="10" w16cid:durableId="127550855">
    <w:abstractNumId w:val="18"/>
  </w:num>
  <w:num w:numId="11" w16cid:durableId="1706906684">
    <w:abstractNumId w:val="3"/>
  </w:num>
  <w:num w:numId="12" w16cid:durableId="1165826468">
    <w:abstractNumId w:val="13"/>
  </w:num>
  <w:num w:numId="13" w16cid:durableId="1249313122">
    <w:abstractNumId w:val="2"/>
  </w:num>
  <w:num w:numId="14" w16cid:durableId="337585313">
    <w:abstractNumId w:val="9"/>
  </w:num>
  <w:num w:numId="15" w16cid:durableId="191114906">
    <w:abstractNumId w:val="17"/>
  </w:num>
  <w:num w:numId="16" w16cid:durableId="254945681">
    <w:abstractNumId w:val="19"/>
  </w:num>
  <w:num w:numId="17" w16cid:durableId="60756902">
    <w:abstractNumId w:val="1"/>
  </w:num>
  <w:num w:numId="18" w16cid:durableId="1921215192">
    <w:abstractNumId w:val="25"/>
  </w:num>
  <w:num w:numId="19" w16cid:durableId="1424687780">
    <w:abstractNumId w:val="8"/>
  </w:num>
  <w:num w:numId="20" w16cid:durableId="1448083846">
    <w:abstractNumId w:val="20"/>
  </w:num>
  <w:num w:numId="21" w16cid:durableId="95827333">
    <w:abstractNumId w:val="11"/>
  </w:num>
  <w:num w:numId="22" w16cid:durableId="1737242208">
    <w:abstractNumId w:val="16"/>
  </w:num>
  <w:num w:numId="23" w16cid:durableId="845828484">
    <w:abstractNumId w:val="24"/>
  </w:num>
  <w:num w:numId="24" w16cid:durableId="1344866132">
    <w:abstractNumId w:val="10"/>
  </w:num>
  <w:num w:numId="25" w16cid:durableId="285502448">
    <w:abstractNumId w:val="22"/>
  </w:num>
  <w:num w:numId="26" w16cid:durableId="796871004">
    <w:abstractNumId w:val="7"/>
  </w:num>
  <w:num w:numId="27" w16cid:durableId="247544928">
    <w:abstractNumId w:val="21"/>
  </w:num>
  <w:num w:numId="28" w16cid:durableId="18922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2FAD"/>
    <w:rsid w:val="000304DF"/>
    <w:rsid w:val="00040CE8"/>
    <w:rsid w:val="0004729E"/>
    <w:rsid w:val="00050C46"/>
    <w:rsid w:val="00060412"/>
    <w:rsid w:val="00060962"/>
    <w:rsid w:val="0006252D"/>
    <w:rsid w:val="00064ADE"/>
    <w:rsid w:val="00067C80"/>
    <w:rsid w:val="00072009"/>
    <w:rsid w:val="00076F40"/>
    <w:rsid w:val="00077E55"/>
    <w:rsid w:val="00085CFD"/>
    <w:rsid w:val="000A0C53"/>
    <w:rsid w:val="000A7C9D"/>
    <w:rsid w:val="000B196E"/>
    <w:rsid w:val="000B2F4F"/>
    <w:rsid w:val="000F2E7C"/>
    <w:rsid w:val="00112CE0"/>
    <w:rsid w:val="001201D0"/>
    <w:rsid w:val="00136695"/>
    <w:rsid w:val="00162FE2"/>
    <w:rsid w:val="001661FC"/>
    <w:rsid w:val="001703BD"/>
    <w:rsid w:val="00170A87"/>
    <w:rsid w:val="001826F7"/>
    <w:rsid w:val="0018449A"/>
    <w:rsid w:val="00197F4A"/>
    <w:rsid w:val="001A4CC6"/>
    <w:rsid w:val="001A59E7"/>
    <w:rsid w:val="001B69C8"/>
    <w:rsid w:val="001B6DB4"/>
    <w:rsid w:val="001C5C4E"/>
    <w:rsid w:val="001D4719"/>
    <w:rsid w:val="001E228C"/>
    <w:rsid w:val="001E720E"/>
    <w:rsid w:val="001E7F2A"/>
    <w:rsid w:val="00202878"/>
    <w:rsid w:val="00205C79"/>
    <w:rsid w:val="00211CB1"/>
    <w:rsid w:val="002314D4"/>
    <w:rsid w:val="002430D4"/>
    <w:rsid w:val="00244B89"/>
    <w:rsid w:val="00244F84"/>
    <w:rsid w:val="002659F5"/>
    <w:rsid w:val="00283BE2"/>
    <w:rsid w:val="00294842"/>
    <w:rsid w:val="002A2F01"/>
    <w:rsid w:val="002E127C"/>
    <w:rsid w:val="002F7DD0"/>
    <w:rsid w:val="00301AD0"/>
    <w:rsid w:val="003036C9"/>
    <w:rsid w:val="003044EC"/>
    <w:rsid w:val="0032684A"/>
    <w:rsid w:val="00332099"/>
    <w:rsid w:val="00334927"/>
    <w:rsid w:val="00340C62"/>
    <w:rsid w:val="0034204A"/>
    <w:rsid w:val="003478CE"/>
    <w:rsid w:val="0035311F"/>
    <w:rsid w:val="003605B1"/>
    <w:rsid w:val="003617CF"/>
    <w:rsid w:val="00364940"/>
    <w:rsid w:val="00365786"/>
    <w:rsid w:val="00366D9C"/>
    <w:rsid w:val="00375882"/>
    <w:rsid w:val="00382DB9"/>
    <w:rsid w:val="00396412"/>
    <w:rsid w:val="003A1928"/>
    <w:rsid w:val="003B3C13"/>
    <w:rsid w:val="003C3341"/>
    <w:rsid w:val="003C7C45"/>
    <w:rsid w:val="003D6F58"/>
    <w:rsid w:val="003E36D1"/>
    <w:rsid w:val="003E46A6"/>
    <w:rsid w:val="003F52F1"/>
    <w:rsid w:val="00414F02"/>
    <w:rsid w:val="004325B5"/>
    <w:rsid w:val="00433DBF"/>
    <w:rsid w:val="004341F2"/>
    <w:rsid w:val="00442F02"/>
    <w:rsid w:val="0044343A"/>
    <w:rsid w:val="00444EC9"/>
    <w:rsid w:val="00445A58"/>
    <w:rsid w:val="00447AEC"/>
    <w:rsid w:val="00451947"/>
    <w:rsid w:val="00455E6F"/>
    <w:rsid w:val="00456590"/>
    <w:rsid w:val="004639B7"/>
    <w:rsid w:val="00464A14"/>
    <w:rsid w:val="00474A29"/>
    <w:rsid w:val="0048231D"/>
    <w:rsid w:val="00486D4A"/>
    <w:rsid w:val="00486E62"/>
    <w:rsid w:val="004B113B"/>
    <w:rsid w:val="004C08E2"/>
    <w:rsid w:val="004C18B2"/>
    <w:rsid w:val="004C7E23"/>
    <w:rsid w:val="004D3998"/>
    <w:rsid w:val="005036DE"/>
    <w:rsid w:val="00504F24"/>
    <w:rsid w:val="00517154"/>
    <w:rsid w:val="00521461"/>
    <w:rsid w:val="00522B05"/>
    <w:rsid w:val="00542C5B"/>
    <w:rsid w:val="00551D2C"/>
    <w:rsid w:val="00552EED"/>
    <w:rsid w:val="00557A92"/>
    <w:rsid w:val="00566333"/>
    <w:rsid w:val="0058064A"/>
    <w:rsid w:val="005C6352"/>
    <w:rsid w:val="005D0DDE"/>
    <w:rsid w:val="005D5D0B"/>
    <w:rsid w:val="005F489B"/>
    <w:rsid w:val="0062012D"/>
    <w:rsid w:val="00633F14"/>
    <w:rsid w:val="00643CB9"/>
    <w:rsid w:val="0066732A"/>
    <w:rsid w:val="00667394"/>
    <w:rsid w:val="00677D1F"/>
    <w:rsid w:val="0069061C"/>
    <w:rsid w:val="00694DB5"/>
    <w:rsid w:val="00697481"/>
    <w:rsid w:val="006A4F97"/>
    <w:rsid w:val="006C4640"/>
    <w:rsid w:val="006F4FB6"/>
    <w:rsid w:val="006F501B"/>
    <w:rsid w:val="00702077"/>
    <w:rsid w:val="00715F99"/>
    <w:rsid w:val="00725F0E"/>
    <w:rsid w:val="007335E2"/>
    <w:rsid w:val="00734189"/>
    <w:rsid w:val="00735BB1"/>
    <w:rsid w:val="00737085"/>
    <w:rsid w:val="00744482"/>
    <w:rsid w:val="007451E8"/>
    <w:rsid w:val="00760DB2"/>
    <w:rsid w:val="00774DCA"/>
    <w:rsid w:val="0078654A"/>
    <w:rsid w:val="007866C0"/>
    <w:rsid w:val="0079230B"/>
    <w:rsid w:val="0079381E"/>
    <w:rsid w:val="00797115"/>
    <w:rsid w:val="007A5E44"/>
    <w:rsid w:val="007D18CA"/>
    <w:rsid w:val="007D6760"/>
    <w:rsid w:val="007E43D5"/>
    <w:rsid w:val="007E4A79"/>
    <w:rsid w:val="007E500C"/>
    <w:rsid w:val="007E7BB4"/>
    <w:rsid w:val="007F055A"/>
    <w:rsid w:val="007F3DEA"/>
    <w:rsid w:val="007F418B"/>
    <w:rsid w:val="008000D5"/>
    <w:rsid w:val="00814801"/>
    <w:rsid w:val="0082407E"/>
    <w:rsid w:val="00826699"/>
    <w:rsid w:val="00863141"/>
    <w:rsid w:val="008759D9"/>
    <w:rsid w:val="00885492"/>
    <w:rsid w:val="00895843"/>
    <w:rsid w:val="008A6C0E"/>
    <w:rsid w:val="008B4B9C"/>
    <w:rsid w:val="008B534C"/>
    <w:rsid w:val="008E2A5A"/>
    <w:rsid w:val="008F0B0D"/>
    <w:rsid w:val="008F0D83"/>
    <w:rsid w:val="009061F1"/>
    <w:rsid w:val="00911C43"/>
    <w:rsid w:val="009139BF"/>
    <w:rsid w:val="00923E76"/>
    <w:rsid w:val="009448FE"/>
    <w:rsid w:val="00945D23"/>
    <w:rsid w:val="00946B23"/>
    <w:rsid w:val="009620FA"/>
    <w:rsid w:val="00975BD3"/>
    <w:rsid w:val="00985CF1"/>
    <w:rsid w:val="009A7334"/>
    <w:rsid w:val="009B1D87"/>
    <w:rsid w:val="009C438C"/>
    <w:rsid w:val="009C6CAE"/>
    <w:rsid w:val="009D0DDA"/>
    <w:rsid w:val="009E3E90"/>
    <w:rsid w:val="00A02728"/>
    <w:rsid w:val="00A11CFC"/>
    <w:rsid w:val="00A138AA"/>
    <w:rsid w:val="00A14DA0"/>
    <w:rsid w:val="00A43B8E"/>
    <w:rsid w:val="00A44FA9"/>
    <w:rsid w:val="00A45D42"/>
    <w:rsid w:val="00A551C6"/>
    <w:rsid w:val="00A5520C"/>
    <w:rsid w:val="00A656E2"/>
    <w:rsid w:val="00A65C1D"/>
    <w:rsid w:val="00A77C7A"/>
    <w:rsid w:val="00A8432F"/>
    <w:rsid w:val="00A90107"/>
    <w:rsid w:val="00AA06FA"/>
    <w:rsid w:val="00AA11D8"/>
    <w:rsid w:val="00AA1309"/>
    <w:rsid w:val="00AA1380"/>
    <w:rsid w:val="00AA502A"/>
    <w:rsid w:val="00AC67EF"/>
    <w:rsid w:val="00AD2394"/>
    <w:rsid w:val="00AD310F"/>
    <w:rsid w:val="00AE467F"/>
    <w:rsid w:val="00AE7007"/>
    <w:rsid w:val="00AE799D"/>
    <w:rsid w:val="00B00678"/>
    <w:rsid w:val="00B03469"/>
    <w:rsid w:val="00B10EAB"/>
    <w:rsid w:val="00B110D5"/>
    <w:rsid w:val="00B11E4B"/>
    <w:rsid w:val="00B21F2E"/>
    <w:rsid w:val="00B266A5"/>
    <w:rsid w:val="00B44B68"/>
    <w:rsid w:val="00B60FDF"/>
    <w:rsid w:val="00B61256"/>
    <w:rsid w:val="00B65AF9"/>
    <w:rsid w:val="00B72BA2"/>
    <w:rsid w:val="00B734E1"/>
    <w:rsid w:val="00B73A1C"/>
    <w:rsid w:val="00B77BBC"/>
    <w:rsid w:val="00B80A0A"/>
    <w:rsid w:val="00B82FAC"/>
    <w:rsid w:val="00B9052F"/>
    <w:rsid w:val="00B931BF"/>
    <w:rsid w:val="00B945EA"/>
    <w:rsid w:val="00B949BC"/>
    <w:rsid w:val="00BA53CD"/>
    <w:rsid w:val="00BB5FB3"/>
    <w:rsid w:val="00BB76EF"/>
    <w:rsid w:val="00BC25B6"/>
    <w:rsid w:val="00BC4D17"/>
    <w:rsid w:val="00BC7F1B"/>
    <w:rsid w:val="00BE2584"/>
    <w:rsid w:val="00C10069"/>
    <w:rsid w:val="00C21568"/>
    <w:rsid w:val="00C262AA"/>
    <w:rsid w:val="00C30F78"/>
    <w:rsid w:val="00C34D09"/>
    <w:rsid w:val="00C35AEF"/>
    <w:rsid w:val="00C414B0"/>
    <w:rsid w:val="00C421F0"/>
    <w:rsid w:val="00C44B74"/>
    <w:rsid w:val="00C50AE7"/>
    <w:rsid w:val="00C6009E"/>
    <w:rsid w:val="00C61555"/>
    <w:rsid w:val="00C61D87"/>
    <w:rsid w:val="00C72708"/>
    <w:rsid w:val="00C76757"/>
    <w:rsid w:val="00C85B9B"/>
    <w:rsid w:val="00C90258"/>
    <w:rsid w:val="00CA1BF5"/>
    <w:rsid w:val="00CB67B6"/>
    <w:rsid w:val="00CC3464"/>
    <w:rsid w:val="00CC557E"/>
    <w:rsid w:val="00CC63E6"/>
    <w:rsid w:val="00CC6DCB"/>
    <w:rsid w:val="00CD008D"/>
    <w:rsid w:val="00CD40C2"/>
    <w:rsid w:val="00CD461B"/>
    <w:rsid w:val="00CE5892"/>
    <w:rsid w:val="00D1657F"/>
    <w:rsid w:val="00D646D4"/>
    <w:rsid w:val="00D80D6E"/>
    <w:rsid w:val="00D833FD"/>
    <w:rsid w:val="00D95816"/>
    <w:rsid w:val="00DA09FA"/>
    <w:rsid w:val="00DD00CB"/>
    <w:rsid w:val="00DD0F95"/>
    <w:rsid w:val="00DE0F09"/>
    <w:rsid w:val="00DE6434"/>
    <w:rsid w:val="00E00580"/>
    <w:rsid w:val="00E01A31"/>
    <w:rsid w:val="00E26639"/>
    <w:rsid w:val="00E30C3C"/>
    <w:rsid w:val="00E41B26"/>
    <w:rsid w:val="00E42568"/>
    <w:rsid w:val="00E57A7C"/>
    <w:rsid w:val="00E672A4"/>
    <w:rsid w:val="00E67A1C"/>
    <w:rsid w:val="00E7032C"/>
    <w:rsid w:val="00EA13A5"/>
    <w:rsid w:val="00EB1AD3"/>
    <w:rsid w:val="00EB4BAF"/>
    <w:rsid w:val="00EC294D"/>
    <w:rsid w:val="00EC783E"/>
    <w:rsid w:val="00ED52B6"/>
    <w:rsid w:val="00EF41E3"/>
    <w:rsid w:val="00F007E2"/>
    <w:rsid w:val="00F118EC"/>
    <w:rsid w:val="00F349C6"/>
    <w:rsid w:val="00F34E01"/>
    <w:rsid w:val="00F37A71"/>
    <w:rsid w:val="00F43CED"/>
    <w:rsid w:val="00F51904"/>
    <w:rsid w:val="00F537E9"/>
    <w:rsid w:val="00F720CF"/>
    <w:rsid w:val="00F745BF"/>
    <w:rsid w:val="00FB2CA9"/>
    <w:rsid w:val="00FB3B29"/>
    <w:rsid w:val="00FC7773"/>
    <w:rsid w:val="00FD0ECE"/>
    <w:rsid w:val="00FE2B7D"/>
    <w:rsid w:val="00FE2C83"/>
    <w:rsid w:val="00FF2DCB"/>
    <w:rsid w:val="00FF7E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semiHidden/>
    <w:unhideWhenUsed/>
    <w:rsid w:val="0069061C"/>
    <w:rPr>
      <w:color w:val="0000FF"/>
      <w:u w:val="single"/>
    </w:rPr>
  </w:style>
  <w:style w:type="character" w:styleId="FollowedHyperlink">
    <w:name w:val="FollowedHyperlink"/>
    <w:basedOn w:val="DefaultParagraphFont"/>
    <w:semiHidden/>
    <w:unhideWhenUsed/>
    <w:rsid w:val="00C615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kallergy.com/conditions/food-allergies/milk-peanut-allergy"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ood.gov.uk/sites/default/files/media/document/top-allergy-type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edicaldaily.com/what-epipen-and-what-does-it-do-everything-you-need-know-about-epinephrine-39580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eliac.org.uk/information-and-support/coeliac-disease/about-coeliac-disease/" TargetMode="External"/><Relationship Id="rId5" Type="http://schemas.openxmlformats.org/officeDocument/2006/relationships/numbering" Target="numbering.xml"/><Relationship Id="rId15" Type="http://schemas.openxmlformats.org/officeDocument/2006/relationships/hyperlink" Target="https://www.nhs.uk/conditions/food-intoleran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arf.org.uk/natashasla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886AB-780E-4386-A1F0-0BBD6D609A3C}">
  <ds:schemaRefs>
    <ds:schemaRef ds:uri="http://schemas.microsoft.com/sharepoint/v3/contenttype/forms"/>
  </ds:schemaRefs>
</ds:datastoreItem>
</file>

<file path=customXml/itemProps2.xml><?xml version="1.0" encoding="utf-8"?>
<ds:datastoreItem xmlns:ds="http://schemas.openxmlformats.org/officeDocument/2006/customXml" ds:itemID="{B1387E24-9262-489F-9619-84131C6374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BAD5BF-A12B-4551-AF2A-1804D71EAFB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360C66-CBC3-44A0-B543-F788BB8FE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Pages>
  <Words>1132</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Khalid Hussain (2121098)</cp:lastModifiedBy>
  <cp:revision>64</cp:revision>
  <cp:lastPrinted>2020-09-28T20:53:00Z</cp:lastPrinted>
  <dcterms:created xsi:type="dcterms:W3CDTF">2022-05-13T11:35:00Z</dcterms:created>
  <dcterms:modified xsi:type="dcterms:W3CDTF">2022-05-16T13:28:00Z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