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025A3" w14:textId="77777777" w:rsidR="009B5E22" w:rsidRDefault="009B5E22" w:rsidP="006C63B3">
      <w:pPr>
        <w:pStyle w:val="NormalWeb"/>
        <w:spacing w:before="0" w:beforeAutospacing="0" w:after="0" w:afterAutospacing="0" w:line="360" w:lineRule="auto"/>
        <w:jc w:val="center"/>
        <w:rPr>
          <w:b/>
          <w:bCs/>
          <w:color w:val="000000"/>
          <w:sz w:val="32"/>
          <w:szCs w:val="32"/>
          <w:shd w:val="clear" w:color="auto" w:fill="FFFFFF"/>
          <w:lang w:val="en-GB"/>
        </w:rPr>
      </w:pPr>
    </w:p>
    <w:p w14:paraId="4AF90618" w14:textId="77777777" w:rsidR="00677C00" w:rsidRPr="00B74F02" w:rsidRDefault="00677C00" w:rsidP="006C63B3">
      <w:pPr>
        <w:pStyle w:val="NormalWeb"/>
        <w:spacing w:before="0" w:beforeAutospacing="0" w:after="0" w:afterAutospacing="0" w:line="360" w:lineRule="auto"/>
        <w:jc w:val="center"/>
        <w:rPr>
          <w:b/>
          <w:bCs/>
          <w:color w:val="000000"/>
          <w:sz w:val="32"/>
          <w:szCs w:val="32"/>
          <w:shd w:val="clear" w:color="auto" w:fill="FFFFFF"/>
          <w:lang w:val="en-GB"/>
        </w:rPr>
      </w:pPr>
    </w:p>
    <w:p w14:paraId="4C90C9E3" w14:textId="77777777" w:rsidR="009B5E22" w:rsidRPr="00B74F02" w:rsidRDefault="009B5E22" w:rsidP="006C63B3">
      <w:pPr>
        <w:pStyle w:val="NormalWeb"/>
        <w:spacing w:before="0" w:beforeAutospacing="0" w:after="0" w:afterAutospacing="0" w:line="360" w:lineRule="auto"/>
        <w:jc w:val="center"/>
        <w:rPr>
          <w:b/>
          <w:bCs/>
          <w:color w:val="000000"/>
          <w:sz w:val="32"/>
          <w:szCs w:val="32"/>
          <w:shd w:val="clear" w:color="auto" w:fill="FFFFFF"/>
          <w:lang w:val="en-GB"/>
        </w:rPr>
      </w:pPr>
    </w:p>
    <w:p w14:paraId="699DE3FA" w14:textId="02A257F3" w:rsidR="009B5E22" w:rsidRPr="00B74F02" w:rsidRDefault="00677C00" w:rsidP="006C63B3">
      <w:pPr>
        <w:pStyle w:val="NormalWeb"/>
        <w:spacing w:before="0" w:beforeAutospacing="0" w:after="0" w:afterAutospacing="0" w:line="360" w:lineRule="auto"/>
        <w:jc w:val="center"/>
        <w:rPr>
          <w:b/>
          <w:bCs/>
          <w:color w:val="000000"/>
          <w:sz w:val="32"/>
          <w:szCs w:val="32"/>
          <w:shd w:val="clear" w:color="auto" w:fill="FFFFFF"/>
          <w:lang w:val="en-GB"/>
        </w:rPr>
      </w:pPr>
      <w:r>
        <w:rPr>
          <w:b/>
          <w:bCs/>
          <w:noProof/>
          <w:color w:val="000000"/>
          <w:sz w:val="32"/>
          <w:szCs w:val="32"/>
          <w:shd w:val="clear" w:color="auto" w:fill="FFFFFF"/>
          <w:lang w:val="en-GB"/>
        </w:rPr>
        <w:drawing>
          <wp:anchor distT="0" distB="0" distL="114300" distR="114300" simplePos="0" relativeHeight="251658240" behindDoc="0" locked="0" layoutInCell="1" allowOverlap="1" wp14:anchorId="52D67903" wp14:editId="16FC9766">
            <wp:simplePos x="0" y="0"/>
            <wp:positionH relativeFrom="column">
              <wp:posOffset>2076450</wp:posOffset>
            </wp:positionH>
            <wp:positionV relativeFrom="paragraph">
              <wp:posOffset>3810</wp:posOffset>
            </wp:positionV>
            <wp:extent cx="1792605" cy="603250"/>
            <wp:effectExtent l="0" t="0" r="0" b="6350"/>
            <wp:wrapThrough wrapText="bothSides">
              <wp:wrapPolygon edited="0">
                <wp:start x="0" y="0"/>
                <wp:lineTo x="0" y="21145"/>
                <wp:lineTo x="21348" y="21145"/>
                <wp:lineTo x="21348" y="0"/>
                <wp:lineTo x="0" y="0"/>
              </wp:wrapPolygon>
            </wp:wrapThrough>
            <wp:docPr id="903443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2605" cy="603250"/>
                    </a:xfrm>
                    <a:prstGeom prst="rect">
                      <a:avLst/>
                    </a:prstGeom>
                    <a:noFill/>
                  </pic:spPr>
                </pic:pic>
              </a:graphicData>
            </a:graphic>
          </wp:anchor>
        </w:drawing>
      </w:r>
    </w:p>
    <w:p w14:paraId="693FD7D7" w14:textId="5ED7FEDB" w:rsidR="009B5E22" w:rsidRDefault="009B5E22" w:rsidP="006C63B3">
      <w:pPr>
        <w:pStyle w:val="NormalWeb"/>
        <w:spacing w:before="0" w:beforeAutospacing="0" w:after="0" w:afterAutospacing="0" w:line="360" w:lineRule="auto"/>
        <w:jc w:val="center"/>
        <w:rPr>
          <w:b/>
          <w:bCs/>
          <w:color w:val="000000"/>
          <w:sz w:val="32"/>
          <w:szCs w:val="32"/>
          <w:shd w:val="clear" w:color="auto" w:fill="FFFFFF"/>
          <w:lang w:val="en-GB"/>
        </w:rPr>
      </w:pPr>
    </w:p>
    <w:p w14:paraId="1F590D46" w14:textId="365EF79E" w:rsidR="00A94DCA" w:rsidRDefault="00A94DCA" w:rsidP="006C63B3">
      <w:pPr>
        <w:pStyle w:val="NormalWeb"/>
        <w:spacing w:before="0" w:beforeAutospacing="0" w:after="0" w:afterAutospacing="0" w:line="360" w:lineRule="auto"/>
        <w:jc w:val="center"/>
        <w:rPr>
          <w:b/>
          <w:bCs/>
          <w:color w:val="000000"/>
          <w:sz w:val="32"/>
          <w:szCs w:val="32"/>
          <w:shd w:val="clear" w:color="auto" w:fill="FFFFFF"/>
          <w:lang w:val="en-GB"/>
        </w:rPr>
      </w:pPr>
    </w:p>
    <w:p w14:paraId="744E4349" w14:textId="79782E05" w:rsidR="00A94DCA" w:rsidRDefault="00A94DCA" w:rsidP="006C63B3">
      <w:pPr>
        <w:pStyle w:val="NormalWeb"/>
        <w:spacing w:before="0" w:beforeAutospacing="0" w:after="0" w:afterAutospacing="0" w:line="360" w:lineRule="auto"/>
        <w:jc w:val="center"/>
        <w:rPr>
          <w:b/>
          <w:bCs/>
          <w:color w:val="000000"/>
          <w:sz w:val="32"/>
          <w:szCs w:val="32"/>
          <w:shd w:val="clear" w:color="auto" w:fill="FFFFFF"/>
          <w:lang w:val="en-GB"/>
        </w:rPr>
      </w:pPr>
    </w:p>
    <w:p w14:paraId="128A623E" w14:textId="77777777" w:rsidR="00A94DCA" w:rsidRDefault="00A94DCA" w:rsidP="006C63B3">
      <w:pPr>
        <w:pStyle w:val="NormalWeb"/>
        <w:spacing w:before="0" w:beforeAutospacing="0" w:after="0" w:afterAutospacing="0" w:line="360" w:lineRule="auto"/>
        <w:jc w:val="center"/>
        <w:rPr>
          <w:b/>
          <w:bCs/>
          <w:color w:val="000000"/>
          <w:sz w:val="32"/>
          <w:szCs w:val="32"/>
          <w:shd w:val="clear" w:color="auto" w:fill="FFFFFF"/>
          <w:lang w:val="en-GB"/>
        </w:rPr>
      </w:pPr>
    </w:p>
    <w:p w14:paraId="65C7B978" w14:textId="77777777" w:rsidR="00677C00" w:rsidRPr="00B74F02" w:rsidRDefault="00677C00" w:rsidP="006C63B3">
      <w:pPr>
        <w:pStyle w:val="NormalWeb"/>
        <w:spacing w:before="0" w:beforeAutospacing="0" w:after="0" w:afterAutospacing="0" w:line="360" w:lineRule="auto"/>
        <w:jc w:val="center"/>
        <w:rPr>
          <w:b/>
          <w:bCs/>
          <w:color w:val="000000"/>
          <w:sz w:val="32"/>
          <w:szCs w:val="32"/>
          <w:shd w:val="clear" w:color="auto" w:fill="FFFFFF"/>
          <w:lang w:val="en-GB"/>
        </w:rPr>
      </w:pPr>
    </w:p>
    <w:p w14:paraId="51485422" w14:textId="77777777" w:rsidR="009B5E22" w:rsidRPr="00B74F02" w:rsidRDefault="009B5E22" w:rsidP="006C63B3">
      <w:pPr>
        <w:pStyle w:val="NormalWeb"/>
        <w:spacing w:before="0" w:beforeAutospacing="0" w:after="0" w:afterAutospacing="0" w:line="360" w:lineRule="auto"/>
        <w:jc w:val="center"/>
        <w:rPr>
          <w:b/>
          <w:bCs/>
          <w:color w:val="000000"/>
          <w:sz w:val="32"/>
          <w:szCs w:val="32"/>
          <w:shd w:val="clear" w:color="auto" w:fill="FFFFFF"/>
          <w:lang w:val="en-GB"/>
        </w:rPr>
      </w:pPr>
    </w:p>
    <w:p w14:paraId="5ED06DF2" w14:textId="7C21D345" w:rsidR="006C63B3" w:rsidRDefault="009B5E22" w:rsidP="006C63B3">
      <w:pPr>
        <w:pStyle w:val="NormalWeb"/>
        <w:spacing w:before="0" w:beforeAutospacing="0" w:after="0" w:afterAutospacing="0" w:line="360" w:lineRule="auto"/>
        <w:jc w:val="center"/>
        <w:rPr>
          <w:b/>
          <w:bCs/>
          <w:color w:val="000000"/>
          <w:sz w:val="32"/>
          <w:szCs w:val="32"/>
          <w:shd w:val="clear" w:color="auto" w:fill="FFFFFF"/>
          <w:lang w:val="en-GB"/>
        </w:rPr>
      </w:pPr>
      <w:r w:rsidRPr="00B74F02">
        <w:rPr>
          <w:b/>
          <w:bCs/>
          <w:color w:val="000000"/>
          <w:sz w:val="32"/>
          <w:szCs w:val="32"/>
          <w:shd w:val="clear" w:color="auto" w:fill="FFFFFF"/>
          <w:lang w:val="en-GB"/>
        </w:rPr>
        <w:t>INVESTIGATION OF THE RELATIONSHIP BETWEEN BRAND IMAGE AND BRAND LOYALTY A CASE STUDIES OF ZARA</w:t>
      </w:r>
    </w:p>
    <w:p w14:paraId="38B2E7DE" w14:textId="221CD8F8" w:rsidR="00A94DCA" w:rsidRDefault="00A94DCA" w:rsidP="006C63B3">
      <w:pPr>
        <w:pStyle w:val="NormalWeb"/>
        <w:spacing w:before="0" w:beforeAutospacing="0" w:after="0" w:afterAutospacing="0" w:line="360" w:lineRule="auto"/>
        <w:jc w:val="center"/>
        <w:rPr>
          <w:b/>
          <w:bCs/>
          <w:color w:val="000000"/>
          <w:sz w:val="32"/>
          <w:szCs w:val="32"/>
          <w:shd w:val="clear" w:color="auto" w:fill="FFFFFF"/>
          <w:lang w:val="en-GB"/>
        </w:rPr>
      </w:pPr>
      <w:r>
        <w:rPr>
          <w:b/>
          <w:bCs/>
          <w:color w:val="000000"/>
          <w:sz w:val="32"/>
          <w:szCs w:val="32"/>
          <w:shd w:val="clear" w:color="auto" w:fill="FFFFFF"/>
          <w:lang w:val="en-GB"/>
        </w:rPr>
        <w:t xml:space="preserve">NAME: </w:t>
      </w:r>
      <w:r w:rsidRPr="00A94DCA">
        <w:rPr>
          <w:b/>
          <w:bCs/>
          <w:color w:val="000000"/>
          <w:sz w:val="32"/>
          <w:szCs w:val="32"/>
          <w:shd w:val="clear" w:color="auto" w:fill="FFFFFF"/>
          <w:lang w:val="en-GB"/>
        </w:rPr>
        <w:t>YASH SOLANKI DIPAKBHAI</w:t>
      </w:r>
    </w:p>
    <w:p w14:paraId="7795326D" w14:textId="188C6C2C" w:rsidR="00A94DCA" w:rsidRDefault="00A94DCA" w:rsidP="006C63B3">
      <w:pPr>
        <w:pStyle w:val="NormalWeb"/>
        <w:spacing w:before="0" w:beforeAutospacing="0" w:after="0" w:afterAutospacing="0" w:line="360" w:lineRule="auto"/>
        <w:jc w:val="center"/>
        <w:rPr>
          <w:b/>
          <w:bCs/>
          <w:color w:val="000000"/>
          <w:sz w:val="32"/>
          <w:szCs w:val="32"/>
          <w:shd w:val="clear" w:color="auto" w:fill="FFFFFF"/>
          <w:lang w:val="en-GB"/>
        </w:rPr>
      </w:pPr>
      <w:r>
        <w:rPr>
          <w:b/>
          <w:bCs/>
          <w:color w:val="000000"/>
          <w:sz w:val="32"/>
          <w:szCs w:val="32"/>
          <w:shd w:val="clear" w:color="auto" w:fill="FFFFFF"/>
          <w:lang w:val="en-GB"/>
        </w:rPr>
        <w:t xml:space="preserve">ID: </w:t>
      </w:r>
      <w:r w:rsidRPr="00A94DCA">
        <w:rPr>
          <w:b/>
          <w:bCs/>
          <w:color w:val="000000"/>
          <w:sz w:val="32"/>
          <w:szCs w:val="32"/>
          <w:shd w:val="clear" w:color="auto" w:fill="FFFFFF"/>
          <w:lang w:val="en-GB"/>
        </w:rPr>
        <w:t>⁠2414771</w:t>
      </w:r>
    </w:p>
    <w:p w14:paraId="6E94178E" w14:textId="41B6E064" w:rsidR="00A94DCA" w:rsidRDefault="00A94DCA" w:rsidP="006C63B3">
      <w:pPr>
        <w:pStyle w:val="NormalWeb"/>
        <w:spacing w:before="0" w:beforeAutospacing="0" w:after="0" w:afterAutospacing="0" w:line="360" w:lineRule="auto"/>
        <w:jc w:val="center"/>
        <w:rPr>
          <w:b/>
          <w:bCs/>
          <w:color w:val="000000"/>
          <w:sz w:val="32"/>
          <w:szCs w:val="32"/>
          <w:shd w:val="clear" w:color="auto" w:fill="FFFFFF"/>
          <w:lang w:val="en-GB"/>
        </w:rPr>
      </w:pPr>
      <w:r>
        <w:rPr>
          <w:b/>
          <w:bCs/>
          <w:color w:val="000000"/>
          <w:sz w:val="32"/>
          <w:szCs w:val="32"/>
          <w:shd w:val="clear" w:color="auto" w:fill="FFFFFF"/>
          <w:lang w:val="en-GB"/>
        </w:rPr>
        <w:t xml:space="preserve">COURSE: </w:t>
      </w:r>
      <w:r w:rsidRPr="00A94DCA">
        <w:rPr>
          <w:b/>
          <w:bCs/>
          <w:color w:val="000000"/>
          <w:sz w:val="32"/>
          <w:szCs w:val="32"/>
          <w:shd w:val="clear" w:color="auto" w:fill="FFFFFF"/>
          <w:lang w:val="en-GB"/>
        </w:rPr>
        <w:t>⁠MASTER OF BUSINESS ADMINISTRATION (IB)</w:t>
      </w:r>
    </w:p>
    <w:p w14:paraId="48122A11" w14:textId="7754C736" w:rsidR="00A94DCA" w:rsidRPr="00B74F02" w:rsidRDefault="00A94DCA" w:rsidP="006C63B3">
      <w:pPr>
        <w:pStyle w:val="NormalWeb"/>
        <w:spacing w:before="0" w:beforeAutospacing="0" w:after="0" w:afterAutospacing="0" w:line="360" w:lineRule="auto"/>
        <w:jc w:val="center"/>
        <w:rPr>
          <w:sz w:val="32"/>
          <w:szCs w:val="32"/>
          <w:lang w:val="en-GB"/>
        </w:rPr>
      </w:pPr>
      <w:r>
        <w:rPr>
          <w:b/>
          <w:bCs/>
          <w:color w:val="000000"/>
          <w:sz w:val="32"/>
          <w:szCs w:val="32"/>
          <w:shd w:val="clear" w:color="auto" w:fill="FFFFFF"/>
          <w:lang w:val="en-GB"/>
        </w:rPr>
        <w:t xml:space="preserve">SUPERVISOR: </w:t>
      </w:r>
      <w:r w:rsidRPr="00A94DCA">
        <w:rPr>
          <w:b/>
          <w:bCs/>
          <w:color w:val="000000"/>
          <w:sz w:val="32"/>
          <w:szCs w:val="32"/>
          <w:shd w:val="clear" w:color="auto" w:fill="FFFFFF"/>
          <w:lang w:val="en-GB"/>
        </w:rPr>
        <w:t>MUHAMMAD TARIQ</w:t>
      </w:r>
    </w:p>
    <w:p w14:paraId="7D16D5B2" w14:textId="77777777" w:rsidR="006C63B3" w:rsidRPr="00B74F02" w:rsidRDefault="006C63B3">
      <w:pPr>
        <w:rPr>
          <w:rFonts w:eastAsia="Times New Roman" w:cs="Times New Roman"/>
          <w:b/>
          <w:szCs w:val="24"/>
          <w:highlight w:val="white"/>
          <w:lang w:val="en-GB"/>
        </w:rPr>
      </w:pPr>
      <w:r w:rsidRPr="00B74F02">
        <w:rPr>
          <w:rFonts w:eastAsia="Times New Roman" w:cs="Times New Roman"/>
          <w:b/>
          <w:szCs w:val="24"/>
          <w:highlight w:val="white"/>
          <w:lang w:val="en-GB"/>
        </w:rPr>
        <w:br w:type="page"/>
      </w:r>
    </w:p>
    <w:sdt>
      <w:sdtPr>
        <w:rPr>
          <w:rFonts w:ascii="Times New Roman" w:eastAsia="Arial" w:hAnsi="Times New Roman" w:cs="Times New Roman"/>
          <w:color w:val="auto"/>
          <w:sz w:val="22"/>
          <w:szCs w:val="22"/>
          <w:lang w:val="en-GB" w:eastAsia="en-IN"/>
        </w:rPr>
        <w:id w:val="759569205"/>
        <w:docPartObj>
          <w:docPartGallery w:val="Table of Contents"/>
          <w:docPartUnique/>
        </w:docPartObj>
      </w:sdtPr>
      <w:sdtEndPr>
        <w:rPr>
          <w:b/>
          <w:bCs/>
          <w:noProof/>
          <w:sz w:val="24"/>
        </w:rPr>
      </w:sdtEndPr>
      <w:sdtContent>
        <w:p w14:paraId="7011065F" w14:textId="77777777" w:rsidR="006C63B3" w:rsidRPr="00B74F02" w:rsidRDefault="006C63B3" w:rsidP="00B74F02">
          <w:pPr>
            <w:pStyle w:val="TOCHeading"/>
            <w:spacing w:line="360" w:lineRule="auto"/>
            <w:jc w:val="center"/>
            <w:rPr>
              <w:rFonts w:ascii="Times New Roman" w:hAnsi="Times New Roman" w:cs="Times New Roman"/>
              <w:b/>
              <w:color w:val="000000" w:themeColor="text1"/>
              <w:sz w:val="24"/>
              <w:szCs w:val="24"/>
              <w:lang w:val="en-GB"/>
            </w:rPr>
          </w:pPr>
          <w:r w:rsidRPr="00B74F02">
            <w:rPr>
              <w:rFonts w:ascii="Times New Roman" w:hAnsi="Times New Roman" w:cs="Times New Roman"/>
              <w:b/>
              <w:color w:val="000000" w:themeColor="text1"/>
              <w:sz w:val="24"/>
              <w:szCs w:val="24"/>
              <w:lang w:val="en-GB"/>
            </w:rPr>
            <w:t>Table of Contents</w:t>
          </w:r>
        </w:p>
        <w:p w14:paraId="1AB4D69C" w14:textId="75183F7D" w:rsidR="00677C00" w:rsidRDefault="006C63B3">
          <w:pPr>
            <w:pStyle w:val="TOC1"/>
            <w:tabs>
              <w:tab w:val="right" w:leader="dot" w:pos="9350"/>
            </w:tabs>
          </w:pPr>
          <w:r w:rsidRPr="00B74F02">
            <w:rPr>
              <w:rFonts w:cs="Times New Roman"/>
              <w:lang w:val="en-GB"/>
            </w:rPr>
            <w:fldChar w:fldCharType="begin"/>
          </w:r>
          <w:r w:rsidRPr="00B74F02">
            <w:rPr>
              <w:rFonts w:cs="Times New Roman"/>
              <w:lang w:val="en-GB"/>
            </w:rPr>
            <w:instrText xml:space="preserve"> TOC \o "1-3" \h \z \u </w:instrText>
          </w:r>
          <w:r w:rsidRPr="00B74F02">
            <w:rPr>
              <w:rFonts w:cs="Times New Roman"/>
              <w:lang w:val="en-GB"/>
            </w:rPr>
            <w:fldChar w:fldCharType="separate"/>
          </w:r>
          <w:hyperlink w:anchor="_Toc213424182" w:history="1">
            <w:r w:rsidR="00677C00" w:rsidRPr="00C804B9">
              <w:rPr>
                <w:rStyle w:val="Hyperlink"/>
                <w:noProof/>
                <w:highlight w:val="white"/>
                <w:lang w:val="en-GB"/>
              </w:rPr>
              <w:t>1. Introduction</w:t>
            </w:r>
            <w:r w:rsidR="00677C00">
              <w:rPr>
                <w:noProof/>
                <w:webHidden/>
              </w:rPr>
              <w:tab/>
            </w:r>
            <w:r w:rsidR="00677C00">
              <w:rPr>
                <w:noProof/>
                <w:webHidden/>
              </w:rPr>
              <w:fldChar w:fldCharType="begin"/>
            </w:r>
            <w:r w:rsidR="00677C00">
              <w:rPr>
                <w:noProof/>
                <w:webHidden/>
              </w:rPr>
              <w:instrText xml:space="preserve"> PAGEREF _Toc213424182 \h </w:instrText>
            </w:r>
            <w:r w:rsidR="00677C00">
              <w:rPr>
                <w:noProof/>
                <w:webHidden/>
              </w:rPr>
            </w:r>
            <w:r w:rsidR="00677C00">
              <w:rPr>
                <w:noProof/>
                <w:webHidden/>
              </w:rPr>
              <w:fldChar w:fldCharType="separate"/>
            </w:r>
            <w:r w:rsidR="00677C00">
              <w:rPr>
                <w:noProof/>
                <w:webHidden/>
              </w:rPr>
              <w:t>3</w:t>
            </w:r>
            <w:r w:rsidR="00677C00">
              <w:rPr>
                <w:noProof/>
                <w:webHidden/>
              </w:rPr>
              <w:fldChar w:fldCharType="end"/>
            </w:r>
          </w:hyperlink>
        </w:p>
        <w:p w14:paraId="1B20E1C1" w14:textId="2C6D9809" w:rsidR="00EB0802" w:rsidRPr="00EB0802" w:rsidRDefault="00EB0802" w:rsidP="00EB0802">
          <w:r>
            <w:t xml:space="preserve">2. </w:t>
          </w:r>
          <w:r w:rsidRPr="00EB0802">
            <w:rPr>
              <w:lang w:val="en-GB"/>
            </w:rPr>
            <w:t>Literature review</w:t>
          </w:r>
          <w:r>
            <w:rPr>
              <w:webHidden/>
              <w:lang w:val="en-GB"/>
            </w:rPr>
            <w:t>……………………………………………………………………………</w:t>
          </w:r>
          <w:proofErr w:type="gramStart"/>
          <w:r>
            <w:rPr>
              <w:webHidden/>
              <w:lang w:val="en-GB"/>
            </w:rPr>
            <w:t>…..</w:t>
          </w:r>
          <w:proofErr w:type="gramEnd"/>
          <w:r>
            <w:rPr>
              <w:webHidden/>
              <w:lang w:val="en-GB"/>
            </w:rPr>
            <w:t>4</w:t>
          </w:r>
        </w:p>
        <w:p w14:paraId="2699E10F" w14:textId="002B1F1E" w:rsidR="00677C00" w:rsidRDefault="00677C00">
          <w:pPr>
            <w:pStyle w:val="TOC1"/>
            <w:tabs>
              <w:tab w:val="right" w:leader="dot" w:pos="9350"/>
            </w:tabs>
            <w:rPr>
              <w:rFonts w:asciiTheme="minorHAnsi" w:eastAsiaTheme="minorEastAsia" w:hAnsiTheme="minorHAnsi" w:cstheme="minorBidi"/>
              <w:noProof/>
              <w:kern w:val="2"/>
              <w:szCs w:val="24"/>
              <w:lang w:val="en-US" w:eastAsia="en-US"/>
              <w14:ligatures w14:val="standardContextual"/>
            </w:rPr>
          </w:pPr>
          <w:hyperlink w:anchor="_Toc213424183" w:history="1">
            <w:r w:rsidRPr="00C804B9">
              <w:rPr>
                <w:rStyle w:val="Hyperlink"/>
                <w:noProof/>
                <w:highlight w:val="white"/>
                <w:lang w:val="en-GB"/>
              </w:rPr>
              <w:t>3. Methodology</w:t>
            </w:r>
            <w:r>
              <w:rPr>
                <w:noProof/>
                <w:webHidden/>
              </w:rPr>
              <w:tab/>
            </w:r>
            <w:r>
              <w:rPr>
                <w:noProof/>
                <w:webHidden/>
              </w:rPr>
              <w:fldChar w:fldCharType="begin"/>
            </w:r>
            <w:r>
              <w:rPr>
                <w:noProof/>
                <w:webHidden/>
              </w:rPr>
              <w:instrText xml:space="preserve"> PAGEREF _Toc213424183 \h </w:instrText>
            </w:r>
            <w:r>
              <w:rPr>
                <w:noProof/>
                <w:webHidden/>
              </w:rPr>
            </w:r>
            <w:r>
              <w:rPr>
                <w:noProof/>
                <w:webHidden/>
              </w:rPr>
              <w:fldChar w:fldCharType="separate"/>
            </w:r>
            <w:r>
              <w:rPr>
                <w:noProof/>
                <w:webHidden/>
              </w:rPr>
              <w:t>7</w:t>
            </w:r>
            <w:r>
              <w:rPr>
                <w:noProof/>
                <w:webHidden/>
              </w:rPr>
              <w:fldChar w:fldCharType="end"/>
            </w:r>
          </w:hyperlink>
        </w:p>
        <w:p w14:paraId="785BD3BD" w14:textId="16AA13DF" w:rsidR="00677C00" w:rsidRDefault="00677C00">
          <w:pPr>
            <w:pStyle w:val="TOC1"/>
            <w:tabs>
              <w:tab w:val="right" w:leader="dot" w:pos="9350"/>
            </w:tabs>
            <w:rPr>
              <w:rFonts w:asciiTheme="minorHAnsi" w:eastAsiaTheme="minorEastAsia" w:hAnsiTheme="minorHAnsi" w:cstheme="minorBidi"/>
              <w:noProof/>
              <w:kern w:val="2"/>
              <w:szCs w:val="24"/>
              <w:lang w:val="en-US" w:eastAsia="en-US"/>
              <w14:ligatures w14:val="standardContextual"/>
            </w:rPr>
          </w:pPr>
          <w:hyperlink w:anchor="_Toc213424184" w:history="1">
            <w:r w:rsidRPr="00C804B9">
              <w:rPr>
                <w:rStyle w:val="Hyperlink"/>
                <w:noProof/>
                <w:highlight w:val="white"/>
                <w:lang w:val="en-GB"/>
              </w:rPr>
              <w:t>4. Expected findings</w:t>
            </w:r>
            <w:r>
              <w:rPr>
                <w:noProof/>
                <w:webHidden/>
              </w:rPr>
              <w:tab/>
            </w:r>
            <w:r>
              <w:rPr>
                <w:noProof/>
                <w:webHidden/>
              </w:rPr>
              <w:fldChar w:fldCharType="begin"/>
            </w:r>
            <w:r>
              <w:rPr>
                <w:noProof/>
                <w:webHidden/>
              </w:rPr>
              <w:instrText xml:space="preserve"> PAGEREF _Toc213424184 \h </w:instrText>
            </w:r>
            <w:r>
              <w:rPr>
                <w:noProof/>
                <w:webHidden/>
              </w:rPr>
            </w:r>
            <w:r>
              <w:rPr>
                <w:noProof/>
                <w:webHidden/>
              </w:rPr>
              <w:fldChar w:fldCharType="separate"/>
            </w:r>
            <w:r>
              <w:rPr>
                <w:noProof/>
                <w:webHidden/>
              </w:rPr>
              <w:t>8</w:t>
            </w:r>
            <w:r>
              <w:rPr>
                <w:noProof/>
                <w:webHidden/>
              </w:rPr>
              <w:fldChar w:fldCharType="end"/>
            </w:r>
          </w:hyperlink>
        </w:p>
        <w:p w14:paraId="75D6EAF3" w14:textId="5BB2C850" w:rsidR="00677C00" w:rsidRDefault="00677C00">
          <w:pPr>
            <w:pStyle w:val="TOC1"/>
            <w:tabs>
              <w:tab w:val="right" w:leader="dot" w:pos="9350"/>
            </w:tabs>
            <w:rPr>
              <w:rFonts w:asciiTheme="minorHAnsi" w:eastAsiaTheme="minorEastAsia" w:hAnsiTheme="minorHAnsi" w:cstheme="minorBidi"/>
              <w:noProof/>
              <w:kern w:val="2"/>
              <w:szCs w:val="24"/>
              <w:lang w:val="en-US" w:eastAsia="en-US"/>
              <w14:ligatures w14:val="standardContextual"/>
            </w:rPr>
          </w:pPr>
          <w:hyperlink w:anchor="_Toc213424185" w:history="1">
            <w:r w:rsidRPr="00C804B9">
              <w:rPr>
                <w:rStyle w:val="Hyperlink"/>
                <w:noProof/>
                <w:highlight w:val="white"/>
                <w:lang w:val="en-GB"/>
              </w:rPr>
              <w:t>5. Limitation</w:t>
            </w:r>
            <w:r>
              <w:rPr>
                <w:noProof/>
                <w:webHidden/>
              </w:rPr>
              <w:tab/>
            </w:r>
            <w:r>
              <w:rPr>
                <w:noProof/>
                <w:webHidden/>
              </w:rPr>
              <w:fldChar w:fldCharType="begin"/>
            </w:r>
            <w:r>
              <w:rPr>
                <w:noProof/>
                <w:webHidden/>
              </w:rPr>
              <w:instrText xml:space="preserve"> PAGEREF _Toc213424185 \h </w:instrText>
            </w:r>
            <w:r>
              <w:rPr>
                <w:noProof/>
                <w:webHidden/>
              </w:rPr>
            </w:r>
            <w:r>
              <w:rPr>
                <w:noProof/>
                <w:webHidden/>
              </w:rPr>
              <w:fldChar w:fldCharType="separate"/>
            </w:r>
            <w:r>
              <w:rPr>
                <w:noProof/>
                <w:webHidden/>
              </w:rPr>
              <w:t>9</w:t>
            </w:r>
            <w:r>
              <w:rPr>
                <w:noProof/>
                <w:webHidden/>
              </w:rPr>
              <w:fldChar w:fldCharType="end"/>
            </w:r>
          </w:hyperlink>
        </w:p>
        <w:p w14:paraId="51005EB1" w14:textId="58869790" w:rsidR="00677C00" w:rsidRDefault="00677C00">
          <w:pPr>
            <w:pStyle w:val="TOC1"/>
            <w:tabs>
              <w:tab w:val="right" w:leader="dot" w:pos="9350"/>
            </w:tabs>
            <w:rPr>
              <w:rFonts w:asciiTheme="minorHAnsi" w:eastAsiaTheme="minorEastAsia" w:hAnsiTheme="minorHAnsi" w:cstheme="minorBidi"/>
              <w:noProof/>
              <w:kern w:val="2"/>
              <w:szCs w:val="24"/>
              <w:lang w:val="en-US" w:eastAsia="en-US"/>
              <w14:ligatures w14:val="standardContextual"/>
            </w:rPr>
          </w:pPr>
          <w:hyperlink w:anchor="_Toc213424186" w:history="1">
            <w:r w:rsidRPr="00C804B9">
              <w:rPr>
                <w:rStyle w:val="Hyperlink"/>
                <w:noProof/>
                <w:highlight w:val="white"/>
                <w:lang w:val="en-GB"/>
              </w:rPr>
              <w:t>6. Timeframe</w:t>
            </w:r>
            <w:r>
              <w:rPr>
                <w:noProof/>
                <w:webHidden/>
              </w:rPr>
              <w:tab/>
            </w:r>
            <w:r>
              <w:rPr>
                <w:noProof/>
                <w:webHidden/>
              </w:rPr>
              <w:fldChar w:fldCharType="begin"/>
            </w:r>
            <w:r>
              <w:rPr>
                <w:noProof/>
                <w:webHidden/>
              </w:rPr>
              <w:instrText xml:space="preserve"> PAGEREF _Toc213424186 \h </w:instrText>
            </w:r>
            <w:r>
              <w:rPr>
                <w:noProof/>
                <w:webHidden/>
              </w:rPr>
            </w:r>
            <w:r>
              <w:rPr>
                <w:noProof/>
                <w:webHidden/>
              </w:rPr>
              <w:fldChar w:fldCharType="separate"/>
            </w:r>
            <w:r>
              <w:rPr>
                <w:noProof/>
                <w:webHidden/>
              </w:rPr>
              <w:t>9</w:t>
            </w:r>
            <w:r>
              <w:rPr>
                <w:noProof/>
                <w:webHidden/>
              </w:rPr>
              <w:fldChar w:fldCharType="end"/>
            </w:r>
          </w:hyperlink>
        </w:p>
        <w:p w14:paraId="163D943B" w14:textId="1B272DCF" w:rsidR="00677C00" w:rsidRDefault="00677C00">
          <w:pPr>
            <w:pStyle w:val="TOC1"/>
            <w:tabs>
              <w:tab w:val="right" w:leader="dot" w:pos="9350"/>
            </w:tabs>
            <w:rPr>
              <w:rFonts w:asciiTheme="minorHAnsi" w:eastAsiaTheme="minorEastAsia" w:hAnsiTheme="minorHAnsi" w:cstheme="minorBidi"/>
              <w:noProof/>
              <w:kern w:val="2"/>
              <w:szCs w:val="24"/>
              <w:lang w:val="en-US" w:eastAsia="en-US"/>
              <w14:ligatures w14:val="standardContextual"/>
            </w:rPr>
          </w:pPr>
          <w:hyperlink w:anchor="_Toc213424187" w:history="1">
            <w:r w:rsidRPr="00C804B9">
              <w:rPr>
                <w:rStyle w:val="Hyperlink"/>
                <w:noProof/>
                <w:highlight w:val="white"/>
                <w:lang w:val="en-GB"/>
              </w:rPr>
              <w:t>7. Conclusion</w:t>
            </w:r>
            <w:r>
              <w:rPr>
                <w:noProof/>
                <w:webHidden/>
              </w:rPr>
              <w:tab/>
            </w:r>
            <w:r>
              <w:rPr>
                <w:noProof/>
                <w:webHidden/>
              </w:rPr>
              <w:fldChar w:fldCharType="begin"/>
            </w:r>
            <w:r>
              <w:rPr>
                <w:noProof/>
                <w:webHidden/>
              </w:rPr>
              <w:instrText xml:space="preserve"> PAGEREF _Toc213424187 \h </w:instrText>
            </w:r>
            <w:r>
              <w:rPr>
                <w:noProof/>
                <w:webHidden/>
              </w:rPr>
            </w:r>
            <w:r>
              <w:rPr>
                <w:noProof/>
                <w:webHidden/>
              </w:rPr>
              <w:fldChar w:fldCharType="separate"/>
            </w:r>
            <w:r>
              <w:rPr>
                <w:noProof/>
                <w:webHidden/>
              </w:rPr>
              <w:t>10</w:t>
            </w:r>
            <w:r>
              <w:rPr>
                <w:noProof/>
                <w:webHidden/>
              </w:rPr>
              <w:fldChar w:fldCharType="end"/>
            </w:r>
          </w:hyperlink>
        </w:p>
        <w:p w14:paraId="536C4C70" w14:textId="4911A2FC" w:rsidR="00677C00" w:rsidRDefault="00677C00">
          <w:pPr>
            <w:pStyle w:val="TOC1"/>
            <w:tabs>
              <w:tab w:val="right" w:leader="dot" w:pos="9350"/>
            </w:tabs>
            <w:rPr>
              <w:rFonts w:asciiTheme="minorHAnsi" w:eastAsiaTheme="minorEastAsia" w:hAnsiTheme="minorHAnsi" w:cstheme="minorBidi"/>
              <w:noProof/>
              <w:kern w:val="2"/>
              <w:szCs w:val="24"/>
              <w:lang w:val="en-US" w:eastAsia="en-US"/>
              <w14:ligatures w14:val="standardContextual"/>
            </w:rPr>
          </w:pPr>
          <w:hyperlink w:anchor="_Toc213424188" w:history="1">
            <w:r w:rsidRPr="00C804B9">
              <w:rPr>
                <w:rStyle w:val="Hyperlink"/>
                <w:noProof/>
                <w:highlight w:val="white"/>
                <w:lang w:val="en-GB"/>
              </w:rPr>
              <w:t>References</w:t>
            </w:r>
            <w:r>
              <w:rPr>
                <w:noProof/>
                <w:webHidden/>
              </w:rPr>
              <w:tab/>
            </w:r>
            <w:r>
              <w:rPr>
                <w:noProof/>
                <w:webHidden/>
              </w:rPr>
              <w:fldChar w:fldCharType="begin"/>
            </w:r>
            <w:r>
              <w:rPr>
                <w:noProof/>
                <w:webHidden/>
              </w:rPr>
              <w:instrText xml:space="preserve"> PAGEREF _Toc213424188 \h </w:instrText>
            </w:r>
            <w:r>
              <w:rPr>
                <w:noProof/>
                <w:webHidden/>
              </w:rPr>
            </w:r>
            <w:r>
              <w:rPr>
                <w:noProof/>
                <w:webHidden/>
              </w:rPr>
              <w:fldChar w:fldCharType="separate"/>
            </w:r>
            <w:r>
              <w:rPr>
                <w:noProof/>
                <w:webHidden/>
              </w:rPr>
              <w:t>11</w:t>
            </w:r>
            <w:r>
              <w:rPr>
                <w:noProof/>
                <w:webHidden/>
              </w:rPr>
              <w:fldChar w:fldCharType="end"/>
            </w:r>
          </w:hyperlink>
        </w:p>
        <w:p w14:paraId="42807656" w14:textId="7CBD3695" w:rsidR="006C63B3" w:rsidRPr="00B74F02" w:rsidRDefault="006C63B3" w:rsidP="00B74F02">
          <w:pPr>
            <w:rPr>
              <w:rFonts w:cs="Times New Roman"/>
              <w:lang w:val="en-GB"/>
            </w:rPr>
          </w:pPr>
          <w:r w:rsidRPr="00B74F02">
            <w:rPr>
              <w:rFonts w:cs="Times New Roman"/>
              <w:b/>
              <w:bCs/>
              <w:noProof/>
              <w:lang w:val="en-GB"/>
            </w:rPr>
            <w:fldChar w:fldCharType="end"/>
          </w:r>
        </w:p>
      </w:sdtContent>
    </w:sdt>
    <w:p w14:paraId="55489D41" w14:textId="77777777" w:rsidR="006C63B3" w:rsidRPr="00B74F02" w:rsidRDefault="006C63B3">
      <w:pPr>
        <w:rPr>
          <w:rFonts w:eastAsia="Times New Roman" w:cs="Times New Roman"/>
          <w:b/>
          <w:szCs w:val="24"/>
          <w:highlight w:val="white"/>
          <w:lang w:val="en-GB"/>
        </w:rPr>
      </w:pPr>
      <w:r w:rsidRPr="00B74F02">
        <w:rPr>
          <w:rFonts w:eastAsia="Times New Roman" w:cs="Times New Roman"/>
          <w:b/>
          <w:szCs w:val="24"/>
          <w:highlight w:val="white"/>
          <w:lang w:val="en-GB"/>
        </w:rPr>
        <w:br w:type="page"/>
      </w:r>
    </w:p>
    <w:p w14:paraId="5DC5A28C" w14:textId="77777777" w:rsidR="00C65AC3" w:rsidRPr="00B74F02" w:rsidRDefault="00415D9B" w:rsidP="006C63B3">
      <w:pPr>
        <w:pStyle w:val="Heading1"/>
        <w:spacing w:before="0" w:after="0"/>
        <w:rPr>
          <w:highlight w:val="white"/>
          <w:lang w:val="en-GB"/>
        </w:rPr>
      </w:pPr>
      <w:bookmarkStart w:id="0" w:name="_Toc213424182"/>
      <w:r w:rsidRPr="00B74F02">
        <w:rPr>
          <w:highlight w:val="white"/>
          <w:lang w:val="en-GB"/>
        </w:rPr>
        <w:lastRenderedPageBreak/>
        <w:t>1. Introduction</w:t>
      </w:r>
      <w:bookmarkEnd w:id="0"/>
    </w:p>
    <w:p w14:paraId="01F9D032"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Background</w:t>
      </w:r>
    </w:p>
    <w:p w14:paraId="67B4C0E3" w14:textId="0EB7FCDE"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Brand image refers to the perception of customers about the brand post interaction, and brand loyalty is the consistency in consumers’ preference for a particular brand. Delivering high-quality value by </w:t>
      </w:r>
      <w:r w:rsidR="00677C00" w:rsidRPr="00B74F02">
        <w:rPr>
          <w:rFonts w:eastAsia="Times New Roman" w:cs="Times New Roman"/>
          <w:szCs w:val="24"/>
          <w:highlight w:val="white"/>
          <w:lang w:val="en-GB"/>
        </w:rPr>
        <w:t>prioritising</w:t>
      </w:r>
      <w:r w:rsidRPr="00B74F02">
        <w:rPr>
          <w:rFonts w:eastAsia="Times New Roman" w:cs="Times New Roman"/>
          <w:szCs w:val="24"/>
          <w:highlight w:val="white"/>
          <w:lang w:val="en-GB"/>
        </w:rPr>
        <w:t xml:space="preserve"> customers’ preferences requires consistency in customer communication, focus on feedback (Xi and Zhang, 2025). The fast-fashion model of Zara has gained popularity in the market as products are a unique blend of creativity, innovation, along with value-based competitive pricing.</w:t>
      </w:r>
    </w:p>
    <w:p w14:paraId="1C58C38C"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Aim and objectives</w:t>
      </w:r>
    </w:p>
    <w:p w14:paraId="14529EBD"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The research aims to evaluate the relationship between brand relationship and brand loyalty in Zara.</w:t>
      </w:r>
    </w:p>
    <w:p w14:paraId="40A07A13" w14:textId="77777777" w:rsidR="00C65AC3" w:rsidRPr="00B74F02" w:rsidRDefault="00415D9B" w:rsidP="006C63B3">
      <w:pPr>
        <w:numPr>
          <w:ilvl w:val="0"/>
          <w:numId w:val="1"/>
        </w:numPr>
        <w:rPr>
          <w:rFonts w:eastAsia="Times New Roman" w:cs="Times New Roman"/>
          <w:szCs w:val="24"/>
          <w:highlight w:val="white"/>
          <w:lang w:val="en-GB"/>
        </w:rPr>
      </w:pPr>
      <w:r w:rsidRPr="00B74F02">
        <w:rPr>
          <w:rFonts w:eastAsia="Times New Roman" w:cs="Times New Roman"/>
          <w:szCs w:val="24"/>
          <w:highlight w:val="white"/>
          <w:lang w:val="en-GB"/>
        </w:rPr>
        <w:t>To analyse the role of brand image in determining brand loyalty of Zara.</w:t>
      </w:r>
    </w:p>
    <w:p w14:paraId="6777F454" w14:textId="77777777" w:rsidR="00C65AC3" w:rsidRPr="00B74F02" w:rsidRDefault="00415D9B" w:rsidP="006C63B3">
      <w:pPr>
        <w:numPr>
          <w:ilvl w:val="0"/>
          <w:numId w:val="1"/>
        </w:numPr>
        <w:rPr>
          <w:rFonts w:eastAsia="Times New Roman" w:cs="Times New Roman"/>
          <w:szCs w:val="24"/>
          <w:highlight w:val="white"/>
          <w:lang w:val="en-GB"/>
        </w:rPr>
      </w:pPr>
      <w:r w:rsidRPr="00B74F02">
        <w:rPr>
          <w:rFonts w:eastAsia="Times New Roman" w:cs="Times New Roman"/>
          <w:szCs w:val="24"/>
          <w:highlight w:val="white"/>
          <w:lang w:val="en-GB"/>
        </w:rPr>
        <w:t>To evaluate the strategy to maintain brand image in order to enhance brand loyalty of Zara.</w:t>
      </w:r>
    </w:p>
    <w:p w14:paraId="7FE53B04" w14:textId="77777777" w:rsidR="00C65AC3" w:rsidRPr="00B74F02" w:rsidRDefault="00415D9B" w:rsidP="006C63B3">
      <w:pPr>
        <w:numPr>
          <w:ilvl w:val="0"/>
          <w:numId w:val="1"/>
        </w:numPr>
        <w:rPr>
          <w:rFonts w:eastAsia="Times New Roman" w:cs="Times New Roman"/>
          <w:szCs w:val="24"/>
          <w:highlight w:val="white"/>
          <w:lang w:val="en-GB"/>
        </w:rPr>
      </w:pPr>
      <w:r w:rsidRPr="00B74F02">
        <w:rPr>
          <w:rFonts w:eastAsia="Times New Roman" w:cs="Times New Roman"/>
          <w:szCs w:val="24"/>
          <w:highlight w:val="white"/>
          <w:lang w:val="en-GB"/>
        </w:rPr>
        <w:t>To understand the challenges faced by Zara in increasing brand loyalty with development of positive brand image.</w:t>
      </w:r>
    </w:p>
    <w:p w14:paraId="1815F600" w14:textId="77777777" w:rsidR="00C65AC3" w:rsidRPr="00B74F02" w:rsidRDefault="00415D9B" w:rsidP="006C63B3">
      <w:pPr>
        <w:numPr>
          <w:ilvl w:val="0"/>
          <w:numId w:val="1"/>
        </w:numPr>
        <w:rPr>
          <w:rFonts w:eastAsia="Times New Roman" w:cs="Times New Roman"/>
          <w:szCs w:val="24"/>
          <w:highlight w:val="white"/>
          <w:lang w:val="en-GB"/>
        </w:rPr>
      </w:pPr>
      <w:r w:rsidRPr="00B74F02">
        <w:rPr>
          <w:rFonts w:eastAsia="Times New Roman" w:cs="Times New Roman"/>
          <w:szCs w:val="24"/>
          <w:highlight w:val="white"/>
          <w:lang w:val="en-GB"/>
        </w:rPr>
        <w:t xml:space="preserve">To recommend strategy to Zara in managing coordination between brand relationship and brand loyalty. </w:t>
      </w:r>
    </w:p>
    <w:p w14:paraId="1D8B270F"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Questions</w:t>
      </w:r>
    </w:p>
    <w:p w14:paraId="7E6621BE" w14:textId="77777777" w:rsidR="00C65AC3" w:rsidRPr="00B74F02" w:rsidRDefault="00415D9B" w:rsidP="006C63B3">
      <w:pPr>
        <w:numPr>
          <w:ilvl w:val="0"/>
          <w:numId w:val="2"/>
        </w:numPr>
        <w:rPr>
          <w:rFonts w:eastAsia="Times New Roman" w:cs="Times New Roman"/>
          <w:szCs w:val="24"/>
          <w:highlight w:val="white"/>
          <w:lang w:val="en-GB"/>
        </w:rPr>
      </w:pPr>
      <w:r w:rsidRPr="00B74F02">
        <w:rPr>
          <w:rFonts w:eastAsia="Times New Roman" w:cs="Times New Roman"/>
          <w:szCs w:val="24"/>
          <w:highlight w:val="white"/>
          <w:lang w:val="en-GB"/>
        </w:rPr>
        <w:t>What is the role of brand image in managing brand loyalty of Zara?</w:t>
      </w:r>
    </w:p>
    <w:p w14:paraId="2F29782D" w14:textId="77777777" w:rsidR="00C65AC3" w:rsidRPr="00B74F02" w:rsidRDefault="00415D9B" w:rsidP="006C63B3">
      <w:pPr>
        <w:numPr>
          <w:ilvl w:val="0"/>
          <w:numId w:val="2"/>
        </w:numPr>
        <w:rPr>
          <w:rFonts w:eastAsia="Times New Roman" w:cs="Times New Roman"/>
          <w:szCs w:val="24"/>
          <w:highlight w:val="white"/>
          <w:lang w:val="en-GB"/>
        </w:rPr>
      </w:pPr>
      <w:r w:rsidRPr="00B74F02">
        <w:rPr>
          <w:rFonts w:eastAsia="Times New Roman" w:cs="Times New Roman"/>
          <w:szCs w:val="24"/>
          <w:highlight w:val="white"/>
          <w:lang w:val="en-GB"/>
        </w:rPr>
        <w:t>How does brand image can help in increasing brand loyalty of Zara?</w:t>
      </w:r>
    </w:p>
    <w:p w14:paraId="64F41D74" w14:textId="77777777" w:rsidR="00C65AC3" w:rsidRPr="00B74F02" w:rsidRDefault="00415D9B" w:rsidP="006C63B3">
      <w:pPr>
        <w:numPr>
          <w:ilvl w:val="0"/>
          <w:numId w:val="2"/>
        </w:numPr>
        <w:rPr>
          <w:rFonts w:eastAsia="Times New Roman" w:cs="Times New Roman"/>
          <w:szCs w:val="24"/>
          <w:highlight w:val="white"/>
          <w:lang w:val="en-GB"/>
        </w:rPr>
      </w:pPr>
      <w:r w:rsidRPr="00B74F02">
        <w:rPr>
          <w:rFonts w:eastAsia="Times New Roman" w:cs="Times New Roman"/>
          <w:szCs w:val="24"/>
          <w:highlight w:val="white"/>
          <w:lang w:val="en-GB"/>
        </w:rPr>
        <w:t>What are the challenges faced by Zara in managing brand loyalty with help of brand image?</w:t>
      </w:r>
    </w:p>
    <w:p w14:paraId="041AD372" w14:textId="77777777" w:rsidR="00C65AC3" w:rsidRPr="00B74F02" w:rsidRDefault="00415D9B" w:rsidP="006C63B3">
      <w:pPr>
        <w:numPr>
          <w:ilvl w:val="0"/>
          <w:numId w:val="2"/>
        </w:numPr>
        <w:rPr>
          <w:rFonts w:eastAsia="Times New Roman" w:cs="Times New Roman"/>
          <w:szCs w:val="24"/>
          <w:highlight w:val="white"/>
          <w:lang w:val="en-GB"/>
        </w:rPr>
      </w:pPr>
      <w:r w:rsidRPr="00B74F02">
        <w:rPr>
          <w:rFonts w:eastAsia="Times New Roman" w:cs="Times New Roman"/>
          <w:szCs w:val="24"/>
          <w:highlight w:val="white"/>
          <w:lang w:val="en-GB"/>
        </w:rPr>
        <w:t>What are the most beneficial strategies to develop better brand loyalty by Zara?</w:t>
      </w:r>
    </w:p>
    <w:p w14:paraId="142E69E6"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 xml:space="preserve">Rationale </w:t>
      </w:r>
    </w:p>
    <w:p w14:paraId="53A159D8" w14:textId="77777777" w:rsidR="00C65AC3" w:rsidRPr="00B74F02" w:rsidRDefault="00415D9B" w:rsidP="006C63B3">
      <w:pPr>
        <w:jc w:val="center"/>
        <w:rPr>
          <w:rFonts w:eastAsia="Times New Roman" w:cs="Times New Roman"/>
          <w:b/>
          <w:szCs w:val="24"/>
          <w:highlight w:val="white"/>
          <w:lang w:val="en-GB"/>
        </w:rPr>
      </w:pPr>
      <w:r w:rsidRPr="00B74F02">
        <w:rPr>
          <w:rFonts w:eastAsia="Times New Roman" w:cs="Times New Roman"/>
          <w:b/>
          <w:noProof/>
          <w:szCs w:val="24"/>
          <w:highlight w:val="white"/>
          <w:lang w:val="en-GB" w:eastAsia="en-GB"/>
        </w:rPr>
        <w:lastRenderedPageBreak/>
        <w:drawing>
          <wp:inline distT="114300" distB="114300" distL="114300" distR="114300" wp14:anchorId="734F3832" wp14:editId="412BBC5E">
            <wp:extent cx="5943600" cy="21844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184400"/>
                    </a:xfrm>
                    <a:prstGeom prst="rect">
                      <a:avLst/>
                    </a:prstGeom>
                    <a:ln w="12700">
                      <a:solidFill>
                        <a:srgbClr val="000000"/>
                      </a:solidFill>
                      <a:prstDash val="solid"/>
                    </a:ln>
                  </pic:spPr>
                </pic:pic>
              </a:graphicData>
            </a:graphic>
          </wp:inline>
        </w:drawing>
      </w:r>
    </w:p>
    <w:p w14:paraId="7000A3A2" w14:textId="77777777" w:rsidR="00C65AC3" w:rsidRPr="00B74F02" w:rsidRDefault="00415D9B" w:rsidP="006C63B3">
      <w:pPr>
        <w:jc w:val="center"/>
        <w:rPr>
          <w:rFonts w:eastAsia="Times New Roman" w:cs="Times New Roman"/>
          <w:b/>
          <w:szCs w:val="24"/>
          <w:highlight w:val="white"/>
          <w:lang w:val="en-GB"/>
        </w:rPr>
      </w:pPr>
      <w:r w:rsidRPr="00B74F02">
        <w:rPr>
          <w:rFonts w:eastAsia="Times New Roman" w:cs="Times New Roman"/>
          <w:b/>
          <w:szCs w:val="24"/>
          <w:highlight w:val="white"/>
          <w:lang w:val="en-GB"/>
        </w:rPr>
        <w:t>Figure 1: Sales Growth of Zara</w:t>
      </w:r>
    </w:p>
    <w:p w14:paraId="63927AD5" w14:textId="77777777" w:rsidR="00C65AC3" w:rsidRPr="00B74F02" w:rsidRDefault="00415D9B" w:rsidP="006C63B3">
      <w:pPr>
        <w:jc w:val="center"/>
        <w:rPr>
          <w:rFonts w:eastAsia="Times New Roman" w:cs="Times New Roman"/>
          <w:szCs w:val="24"/>
          <w:highlight w:val="white"/>
          <w:lang w:val="en-GB"/>
        </w:rPr>
      </w:pPr>
      <w:r w:rsidRPr="00B74F02">
        <w:rPr>
          <w:rFonts w:eastAsia="Times New Roman" w:cs="Times New Roman"/>
          <w:szCs w:val="24"/>
          <w:highlight w:val="white"/>
          <w:lang w:val="en-GB"/>
        </w:rPr>
        <w:t>(Source: Globaldata, 2025)</w:t>
      </w:r>
    </w:p>
    <w:p w14:paraId="057F1653" w14:textId="1AA68775"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Increasing competition in the fast fashion industry is creating more options for customers to select an appropriate brand for themselves. Growth level of Zara from 2023 to 2024 was estimated to be 7.5% and the Net Profit Margin increase remained at 1.4% (Globaldata, 2025). Despite growth, Zara found it difficult to retain its customer base due to increased competition, sustainability criticism, and a lack of personalised interaction. In reference to the issue identified, this research will focus on the strategy to determine the business expansion principle with understanding customers’ psychology, buying preferences to gain loyalty. Therefore, this research will make an evaluation of the role of customers’ interaction to foster better brand image, brand loyalty to gain a competitive advantage. </w:t>
      </w:r>
    </w:p>
    <w:p w14:paraId="36FF9B2A" w14:textId="77777777" w:rsidR="002A3177" w:rsidRPr="00EB0802" w:rsidRDefault="002A3177" w:rsidP="002A3177">
      <w:pPr>
        <w:rPr>
          <w:rFonts w:eastAsia="Times New Roman" w:cs="Times New Roman"/>
          <w:b/>
          <w:bCs/>
          <w:szCs w:val="24"/>
          <w:lang w:val="en-GB"/>
        </w:rPr>
      </w:pPr>
      <w:r w:rsidRPr="00EB0802">
        <w:rPr>
          <w:rFonts w:eastAsia="Times New Roman" w:cs="Times New Roman"/>
          <w:b/>
          <w:bCs/>
          <w:szCs w:val="24"/>
          <w:lang w:val="en-GB"/>
        </w:rPr>
        <w:t xml:space="preserve">2. Literature review </w:t>
      </w:r>
    </w:p>
    <w:p w14:paraId="06F07BF8" w14:textId="0747116C" w:rsidR="002A3177" w:rsidRPr="00B74F02" w:rsidRDefault="002A3177" w:rsidP="002A3177">
      <w:pPr>
        <w:rPr>
          <w:rFonts w:eastAsia="Times New Roman" w:cs="Times New Roman"/>
          <w:b/>
          <w:bCs/>
          <w:szCs w:val="24"/>
          <w:lang w:val="en-GB"/>
        </w:rPr>
      </w:pPr>
      <w:r w:rsidRPr="00B74F02">
        <w:rPr>
          <w:rFonts w:eastAsia="Times New Roman" w:cs="Times New Roman"/>
          <w:b/>
          <w:bCs/>
          <w:szCs w:val="24"/>
          <w:lang w:val="en-GB"/>
        </w:rPr>
        <w:t>Influence of Brand Image on Customer Loyalty</w:t>
      </w:r>
      <w:r w:rsidR="004044AC" w:rsidRPr="00B74F02">
        <w:rPr>
          <w:rFonts w:eastAsia="Times New Roman" w:cs="Times New Roman"/>
          <w:b/>
          <w:bCs/>
          <w:szCs w:val="24"/>
          <w:lang w:val="en-GB"/>
        </w:rPr>
        <w:t xml:space="preserve"> and Brand Image</w:t>
      </w:r>
      <w:r w:rsidRPr="00B74F02">
        <w:rPr>
          <w:rFonts w:eastAsia="Times New Roman" w:cs="Times New Roman"/>
          <w:b/>
          <w:bCs/>
          <w:szCs w:val="24"/>
          <w:lang w:val="en-GB"/>
        </w:rPr>
        <w:t xml:space="preserve"> Theory and Retail Sector Evidence.</w:t>
      </w:r>
    </w:p>
    <w:p w14:paraId="52D0872D" w14:textId="77777777" w:rsidR="002A3177" w:rsidRPr="00B74F02" w:rsidRDefault="002A3177" w:rsidP="002A3177">
      <w:pPr>
        <w:rPr>
          <w:rFonts w:eastAsia="Times New Roman" w:cs="Times New Roman"/>
          <w:szCs w:val="24"/>
          <w:lang w:val="en-GB"/>
        </w:rPr>
      </w:pPr>
      <w:r w:rsidRPr="00B74F02">
        <w:rPr>
          <w:rFonts w:eastAsia="Times New Roman" w:cs="Times New Roman"/>
          <w:szCs w:val="24"/>
          <w:lang w:val="en-GB"/>
        </w:rPr>
        <w:t xml:space="preserve">Brand image in retail business is crucial in the client's loyalty and happiness. Tahir et al. (2024) argue that the improvement of a positive brand image improves client perceptions hence leading to customer loyalty. A brand image that meets the expectations of the consumers will bring about long-term loyalty. Dam and Dam (2021) indicate that customer happiness, brand image and service quality are correlated and a strong brand image is the key to customer loyalty. They recommend that companies ought to invest in a uniform and attractive brand image. Lang et al. (2023) explore the effect of the intensity of distribution and the image of the shop on brand loyalty. Good marketing techniques such as positioning of the product and advertisement reinforce the brand </w:t>
      </w:r>
      <w:r w:rsidRPr="00B74F02">
        <w:rPr>
          <w:rFonts w:eastAsia="Times New Roman" w:cs="Times New Roman"/>
          <w:szCs w:val="24"/>
          <w:lang w:val="en-GB"/>
        </w:rPr>
        <w:lastRenderedPageBreak/>
        <w:t>image and make the customers more loyal. Abbas et al. (2021) claim that brand awareness is one of the most important factors and customer satisfaction is a mediator between brand image and customer loyalty. In competitive markets, a robust, enduring brand image and likeable customer service services might be highly beneficial in helping to retain the loyalty of clients.</w:t>
      </w:r>
    </w:p>
    <w:p w14:paraId="24DE9806" w14:textId="77777777" w:rsidR="002A3177" w:rsidRPr="00B74F02" w:rsidRDefault="002A3177" w:rsidP="002A3177">
      <w:pPr>
        <w:rPr>
          <w:rFonts w:eastAsia="Times New Roman" w:cs="Times New Roman"/>
          <w:szCs w:val="24"/>
          <w:lang w:val="en-GB"/>
        </w:rPr>
      </w:pPr>
      <w:r w:rsidRPr="00B74F02">
        <w:rPr>
          <w:rFonts w:eastAsia="Times New Roman" w:cs="Times New Roman"/>
          <w:szCs w:val="24"/>
          <w:lang w:val="en-GB"/>
        </w:rPr>
        <w:t>The Investigation of the Significant Aspects of Brand Image like Perception, Design, Quality and Reputation in Retail.</w:t>
      </w:r>
    </w:p>
    <w:p w14:paraId="0A7AED62" w14:textId="77777777" w:rsidR="002A3177" w:rsidRPr="00B74F02" w:rsidRDefault="002A3177" w:rsidP="002A3177">
      <w:pPr>
        <w:rPr>
          <w:rFonts w:eastAsia="Times New Roman" w:cs="Times New Roman"/>
          <w:szCs w:val="24"/>
          <w:lang w:val="en-GB"/>
        </w:rPr>
      </w:pPr>
      <w:r w:rsidRPr="00B74F02">
        <w:rPr>
          <w:rFonts w:eastAsia="Times New Roman" w:cs="Times New Roman"/>
          <w:szCs w:val="24"/>
          <w:lang w:val="en-GB"/>
        </w:rPr>
        <w:t>The brand image is important in creating consumer perceptions, which can determine consumer loyalty and satisfaction. According to Ahmadian et al. (2023), brand attachment and experience play an important role in creating a powerful image. Perceived quality and value also play a major role in the overall brand image, establishing an emotional attachment with the consumers making them loyal. Bhakuni et al. (2021) investigate the effect of store image that is directly associated with brand image on repurchase intentions in apparel stores. The significance of shop design and shopping experience in improving the brand image and development of positive perception. Likewise, according to Tahir et al. (2024), brand image that is expected to suit the customer increases their satisfaction and loyalty. The high, stable brand image increases the perceptions of product quality and creates a positive attitude towards the product. Bae and Jeon (2022) argue that utilitarian and hedonistic values are based on the perceived quality and brand experience and thus affect loyalty. The customer trust and brand reputation are influenced by the interdependence between design, perception, and quality.</w:t>
      </w:r>
    </w:p>
    <w:p w14:paraId="28F17BDB" w14:textId="22111B21" w:rsidR="002A3177" w:rsidRPr="00B74F02" w:rsidRDefault="002A3177" w:rsidP="002A3177">
      <w:pPr>
        <w:rPr>
          <w:rFonts w:eastAsia="Times New Roman" w:cs="Times New Roman"/>
          <w:b/>
          <w:bCs/>
          <w:szCs w:val="24"/>
          <w:lang w:val="en-GB"/>
        </w:rPr>
      </w:pPr>
      <w:r w:rsidRPr="00B74F02">
        <w:rPr>
          <w:rFonts w:eastAsia="Times New Roman" w:cs="Times New Roman"/>
          <w:b/>
          <w:bCs/>
          <w:szCs w:val="24"/>
          <w:lang w:val="en-GB"/>
        </w:rPr>
        <w:t>Investigating the Major elements of Brand Image</w:t>
      </w:r>
      <w:r w:rsidR="00760E74" w:rsidRPr="00B74F02">
        <w:rPr>
          <w:rFonts w:eastAsia="Times New Roman" w:cs="Times New Roman"/>
          <w:b/>
          <w:bCs/>
          <w:szCs w:val="24"/>
          <w:lang w:val="en-GB"/>
        </w:rPr>
        <w:t xml:space="preserve"> and brand loyalty</w:t>
      </w:r>
      <w:r w:rsidRPr="00B74F02">
        <w:rPr>
          <w:rFonts w:eastAsia="Times New Roman" w:cs="Times New Roman"/>
          <w:b/>
          <w:bCs/>
          <w:szCs w:val="24"/>
          <w:lang w:val="en-GB"/>
        </w:rPr>
        <w:t xml:space="preserve"> Perception, Design, Quality, and Reputation in Retail.</w:t>
      </w:r>
    </w:p>
    <w:p w14:paraId="53293D53" w14:textId="77777777" w:rsidR="002A3177" w:rsidRPr="00B74F02" w:rsidRDefault="002A3177" w:rsidP="002A3177">
      <w:pPr>
        <w:rPr>
          <w:rFonts w:eastAsia="Times New Roman" w:cs="Times New Roman"/>
          <w:szCs w:val="24"/>
          <w:lang w:val="en-GB"/>
        </w:rPr>
      </w:pPr>
      <w:r w:rsidRPr="00B74F02">
        <w:rPr>
          <w:rFonts w:eastAsia="Times New Roman" w:cs="Times New Roman"/>
          <w:szCs w:val="24"/>
          <w:lang w:val="en-GB"/>
        </w:rPr>
        <w:t>The brand image has a significant impact on the impressions of customers and on the customer satisfaction and loyalty. Ahmadian et al. (2023) also note that the construction of a good image needs brand connection and expertise. Perceived quality and value have a significant impact on the overall brand image and create an emotional bond with the customers and enhance the loyalty. Bhakuni et al. (2021) examine the role of store image, which is closely related to brand image, in influencing repurchase intentions in clothing stores. They emphasize the importance of store layout and shopping process to enhance the image of the brand and develop a positive impression. Tahir et al. (2024) have reported that brand image consistency with consumer expectations enhances consumer happiness and loyalty. A strong and consistent brand image is what generates a positive consumer attitude and enhances perceptions of the quality of a product.</w:t>
      </w:r>
    </w:p>
    <w:p w14:paraId="70227EE7" w14:textId="302B1753" w:rsidR="002A3177" w:rsidRPr="00B74F02" w:rsidRDefault="002A3177" w:rsidP="002A3177">
      <w:pPr>
        <w:rPr>
          <w:rFonts w:eastAsia="Times New Roman" w:cs="Times New Roman"/>
          <w:b/>
          <w:bCs/>
          <w:szCs w:val="24"/>
          <w:lang w:val="en-GB"/>
        </w:rPr>
      </w:pPr>
      <w:r w:rsidRPr="00B74F02">
        <w:rPr>
          <w:rFonts w:eastAsia="Times New Roman" w:cs="Times New Roman"/>
          <w:b/>
          <w:bCs/>
          <w:szCs w:val="24"/>
          <w:lang w:val="en-GB"/>
        </w:rPr>
        <w:lastRenderedPageBreak/>
        <w:t>Challenges in the sustenance of brand loyalty</w:t>
      </w:r>
      <w:r w:rsidR="003C4EF2" w:rsidRPr="00B74F02">
        <w:rPr>
          <w:rFonts w:eastAsia="Times New Roman" w:cs="Times New Roman"/>
          <w:b/>
          <w:bCs/>
          <w:szCs w:val="24"/>
          <w:lang w:val="en-GB"/>
        </w:rPr>
        <w:t xml:space="preserve"> and Image</w:t>
      </w:r>
      <w:r w:rsidRPr="00B74F02">
        <w:rPr>
          <w:rFonts w:eastAsia="Times New Roman" w:cs="Times New Roman"/>
          <w:b/>
          <w:bCs/>
          <w:szCs w:val="24"/>
          <w:lang w:val="en-GB"/>
        </w:rPr>
        <w:t xml:space="preserve"> that defines Consumer Preferences and Market Dynamics in the Fashion Industry.</w:t>
      </w:r>
    </w:p>
    <w:p w14:paraId="766B5761" w14:textId="77777777" w:rsidR="002A3177" w:rsidRPr="00B74F02" w:rsidRDefault="002A3177" w:rsidP="002A3177">
      <w:pPr>
        <w:rPr>
          <w:rFonts w:eastAsia="Times New Roman" w:cs="Times New Roman"/>
          <w:szCs w:val="24"/>
          <w:lang w:val="en-GB"/>
        </w:rPr>
      </w:pPr>
      <w:r w:rsidRPr="00B74F02">
        <w:rPr>
          <w:rFonts w:eastAsia="Times New Roman" w:cs="Times New Roman"/>
          <w:szCs w:val="24"/>
          <w:lang w:val="en-GB"/>
        </w:rPr>
        <w:t>The fashion industry is undergoing great pressure on brand loyalty due to changing customer preferences and shifts in the dynamics of the business environment. Bing et al. (2024) researched that conventional theories of brand loyalty are changing as the customers start basing their allegiances not only on the performance of the product but also their emotions, values, and the entire brand experience. This transformation is more pronounced in the fashion business whereby the consumer is becoming more empowered by the information and technology to make choices based on the brand values and trust. Momen et al. (2024) emphasize the consistency of the brand and emotional appeal that leads to loyalty especially in the fashion and lifestyle industry in Bangladesh. The fact that the brands should keep evolving in accordance with the demands of consumers. Tanveer et al. (2021) posit that ethical marketing is vital to the relationship and loyalty between brands and suggests it would suit better to earn customer loyalty in a more mindful market in the long-term.</w:t>
      </w:r>
    </w:p>
    <w:p w14:paraId="0F0420FF" w14:textId="5B553436" w:rsidR="002A3177" w:rsidRPr="00B74F02" w:rsidRDefault="002A3177" w:rsidP="002A3177">
      <w:pPr>
        <w:rPr>
          <w:rFonts w:eastAsia="Times New Roman" w:cs="Times New Roman"/>
          <w:b/>
          <w:bCs/>
          <w:szCs w:val="24"/>
          <w:lang w:val="en-GB"/>
        </w:rPr>
      </w:pPr>
      <w:r w:rsidRPr="00B74F02">
        <w:rPr>
          <w:rFonts w:eastAsia="Times New Roman" w:cs="Times New Roman"/>
          <w:b/>
          <w:bCs/>
          <w:szCs w:val="24"/>
          <w:lang w:val="en-GB"/>
        </w:rPr>
        <w:t>Zara Insights on Strategic Recommendations to Improve Brand Image</w:t>
      </w:r>
      <w:r w:rsidR="003C4EF2" w:rsidRPr="00B74F02">
        <w:rPr>
          <w:rFonts w:eastAsia="Times New Roman" w:cs="Times New Roman"/>
          <w:b/>
          <w:bCs/>
          <w:szCs w:val="24"/>
          <w:lang w:val="en-GB"/>
        </w:rPr>
        <w:t xml:space="preserve"> and loyalty</w:t>
      </w:r>
      <w:r w:rsidRPr="00B74F02">
        <w:rPr>
          <w:rFonts w:eastAsia="Times New Roman" w:cs="Times New Roman"/>
          <w:b/>
          <w:bCs/>
          <w:szCs w:val="24"/>
          <w:lang w:val="en-GB"/>
        </w:rPr>
        <w:t xml:space="preserve"> to Enhance Customer Loyalty.</w:t>
      </w:r>
    </w:p>
    <w:p w14:paraId="2C729AC0" w14:textId="730E33B3" w:rsidR="002A3177" w:rsidRPr="00B74F02" w:rsidRDefault="002A3177" w:rsidP="002A3177">
      <w:pPr>
        <w:rPr>
          <w:rFonts w:eastAsia="Times New Roman" w:cs="Times New Roman"/>
          <w:szCs w:val="24"/>
          <w:lang w:val="en-GB"/>
        </w:rPr>
      </w:pPr>
      <w:r w:rsidRPr="00B74F02">
        <w:rPr>
          <w:rFonts w:eastAsia="Times New Roman" w:cs="Times New Roman"/>
          <w:szCs w:val="24"/>
          <w:lang w:val="en-GB"/>
        </w:rPr>
        <w:t xml:space="preserve">Zara has successfully adopted online marketing to advance its brand image and customer loyalty. Shen and Chen (2024) discuss the way Zara combines online and offline consumption, which makes this process more convenient so that customers could obtain the newest products and be offered individual experiences. Zara can easily respond to the consumer trends, without over-promotion, which further cemented its stance in the market. On the other </w:t>
      </w:r>
      <w:r w:rsidR="00A94DCA" w:rsidRPr="00B74F02">
        <w:rPr>
          <w:rFonts w:eastAsia="Times New Roman" w:cs="Times New Roman"/>
          <w:szCs w:val="24"/>
          <w:lang w:val="en-GB"/>
        </w:rPr>
        <w:t>hand,</w:t>
      </w:r>
      <w:r w:rsidRPr="00B74F02">
        <w:rPr>
          <w:rFonts w:eastAsia="Times New Roman" w:cs="Times New Roman"/>
          <w:szCs w:val="24"/>
          <w:lang w:val="en-GB"/>
        </w:rPr>
        <w:t xml:space="preserve"> Shuja et al. (2023) note, store attributes and brand loyalty are essential to achieving customer satisfaction. The brand consistency and store design of Zara are important in ensuring that the customers remain loyal to the company. The consistent emphasis on such aspects makes Zara stronger as a brand. </w:t>
      </w:r>
    </w:p>
    <w:p w14:paraId="43A76F7F" w14:textId="77777777" w:rsidR="002A3177" w:rsidRPr="00B74F02" w:rsidRDefault="002A3177" w:rsidP="002A3177">
      <w:pPr>
        <w:rPr>
          <w:rFonts w:eastAsia="Times New Roman" w:cs="Times New Roman"/>
          <w:b/>
          <w:bCs/>
          <w:szCs w:val="24"/>
          <w:lang w:val="en-GB"/>
        </w:rPr>
      </w:pPr>
      <w:r w:rsidRPr="00B74F02">
        <w:rPr>
          <w:rFonts w:eastAsia="Times New Roman" w:cs="Times New Roman"/>
          <w:b/>
          <w:bCs/>
          <w:szCs w:val="24"/>
          <w:lang w:val="en-GB"/>
        </w:rPr>
        <w:t>Theoretical frame work</w:t>
      </w:r>
    </w:p>
    <w:p w14:paraId="096D3A60" w14:textId="41DFED6B" w:rsidR="002A3177" w:rsidRPr="00B74F02" w:rsidRDefault="00A94DCA" w:rsidP="002A3177">
      <w:pPr>
        <w:rPr>
          <w:rFonts w:eastAsia="Times New Roman" w:cs="Times New Roman"/>
          <w:szCs w:val="24"/>
          <w:lang w:val="en-GB"/>
        </w:rPr>
      </w:pPr>
      <w:r w:rsidRPr="00B74F02">
        <w:rPr>
          <w:rFonts w:eastAsia="Times New Roman" w:cs="Times New Roman"/>
          <w:szCs w:val="24"/>
          <w:lang w:val="en-GB"/>
        </w:rPr>
        <w:t>Aaker’s</w:t>
      </w:r>
      <w:r w:rsidR="002A3177" w:rsidRPr="00B74F02">
        <w:rPr>
          <w:rFonts w:eastAsia="Times New Roman" w:cs="Times New Roman"/>
          <w:szCs w:val="24"/>
          <w:lang w:val="en-GB"/>
        </w:rPr>
        <w:t xml:space="preserve"> Brand Equity Model that emphasizes on brand awareness, quality and loyalty and assists in the analysis of Zara brand image and its effect on consumer loyalty. The brand equity model proposed by Aaker has been widely experimented in other industries, and it is significant in the context of determining the brand value and consumer loyalty (Hoo and Moosa, 2024). Keller’s Brand Resonance Model focuses on the establishment of emotional bonds and brand resonance. Among the levels of customer relationship, Keller has the highest brand resonance, which implies </w:t>
      </w:r>
      <w:r w:rsidR="002A3177" w:rsidRPr="00B74F02">
        <w:rPr>
          <w:rFonts w:eastAsia="Times New Roman" w:cs="Times New Roman"/>
          <w:szCs w:val="24"/>
          <w:lang w:val="en-GB"/>
        </w:rPr>
        <w:lastRenderedPageBreak/>
        <w:t>emotional attachment and customer loyalty to the brand (SASTRINA et al. 2024). This model would best be used to understand that Zara has high brand loyalty by satisfying their customers, creating emotional bonds, and aligning brand image to consumer expectations.</w:t>
      </w:r>
    </w:p>
    <w:p w14:paraId="3E65232E" w14:textId="77777777" w:rsidR="002A3177" w:rsidRPr="00B74F02" w:rsidRDefault="002A3177" w:rsidP="002A3177">
      <w:pPr>
        <w:rPr>
          <w:rFonts w:eastAsia="Times New Roman" w:cs="Times New Roman"/>
          <w:b/>
          <w:bCs/>
          <w:szCs w:val="24"/>
          <w:lang w:val="en-GB"/>
        </w:rPr>
      </w:pPr>
      <w:r w:rsidRPr="00B74F02">
        <w:rPr>
          <w:rFonts w:eastAsia="Times New Roman" w:cs="Times New Roman"/>
          <w:b/>
          <w:bCs/>
          <w:szCs w:val="24"/>
          <w:lang w:val="en-GB"/>
        </w:rPr>
        <w:t xml:space="preserve">Literature gap </w:t>
      </w:r>
    </w:p>
    <w:p w14:paraId="01A75B11" w14:textId="4992D30D" w:rsidR="002A3177" w:rsidRPr="00B74F02" w:rsidRDefault="002A3177" w:rsidP="002A3177">
      <w:pPr>
        <w:rPr>
          <w:rFonts w:eastAsia="Times New Roman" w:cs="Times New Roman"/>
          <w:szCs w:val="24"/>
          <w:highlight w:val="white"/>
          <w:lang w:val="en-GB"/>
        </w:rPr>
      </w:pPr>
      <w:r w:rsidRPr="00B74F02">
        <w:rPr>
          <w:rFonts w:eastAsia="Times New Roman" w:cs="Times New Roman"/>
          <w:szCs w:val="24"/>
          <w:lang w:val="en-GB"/>
        </w:rPr>
        <w:t xml:space="preserve">The article emphasizes the significance of brand image and brand loyalty and little attention is paid to how certain brand-specific features, including design and customer experience, can affect brand loyalty in fast-fashion </w:t>
      </w:r>
      <w:r w:rsidR="00A94DCA" w:rsidRPr="00B74F02">
        <w:rPr>
          <w:rFonts w:eastAsia="Times New Roman" w:cs="Times New Roman"/>
          <w:szCs w:val="24"/>
          <w:lang w:val="en-GB"/>
        </w:rPr>
        <w:t>favourite</w:t>
      </w:r>
      <w:r w:rsidRPr="00B74F02">
        <w:rPr>
          <w:rFonts w:eastAsia="Times New Roman" w:cs="Times New Roman"/>
          <w:szCs w:val="24"/>
          <w:lang w:val="en-GB"/>
        </w:rPr>
        <w:t xml:space="preserve"> stores such as Zara. Research has exhaustively delved into how digital marketing strategies can help to boost brand loyalty among various consumer groups.</w:t>
      </w:r>
    </w:p>
    <w:p w14:paraId="77881290" w14:textId="77777777" w:rsidR="00C65AC3" w:rsidRPr="00B74F02" w:rsidRDefault="00415D9B" w:rsidP="006C63B3">
      <w:pPr>
        <w:pStyle w:val="Heading1"/>
        <w:spacing w:before="0" w:after="0"/>
        <w:rPr>
          <w:highlight w:val="white"/>
          <w:lang w:val="en-GB"/>
        </w:rPr>
      </w:pPr>
      <w:bookmarkStart w:id="1" w:name="_Toc213424183"/>
      <w:r w:rsidRPr="00B74F02">
        <w:rPr>
          <w:highlight w:val="white"/>
          <w:lang w:val="en-GB"/>
        </w:rPr>
        <w:t>3. Methodology</w:t>
      </w:r>
      <w:bookmarkEnd w:id="1"/>
    </w:p>
    <w:p w14:paraId="3A3D2928"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Philosophy</w:t>
      </w:r>
    </w:p>
    <w:p w14:paraId="5760AD56"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Research philosophy of interpretivism will help to view the reality with other contextual research findings, and the evaluation of the topic will be easier. A strong positive brand image leaves a significant impact on developing brand loyalty and building trust among customers can help in retention in the long run (Tahir </w:t>
      </w:r>
      <w:r w:rsidRPr="00B74F02">
        <w:rPr>
          <w:rFonts w:eastAsia="Times New Roman" w:cs="Times New Roman"/>
          <w:i/>
          <w:szCs w:val="24"/>
          <w:highlight w:val="white"/>
          <w:lang w:val="en-GB"/>
        </w:rPr>
        <w:t>et al</w:t>
      </w:r>
      <w:r w:rsidRPr="00B74F02">
        <w:rPr>
          <w:rFonts w:eastAsia="Times New Roman" w:cs="Times New Roman"/>
          <w:szCs w:val="24"/>
          <w:highlight w:val="white"/>
          <w:lang w:val="en-GB"/>
        </w:rPr>
        <w:t>. 2024). Interpretivism will help to analyse the role of customers’ psychology in the determination of buying decisions.  On the other hand, positivism research philosophy helps in making an evaluation of quantitative information sources. This research philosophy will be avoided as the research will precisely focus on secondary qualitative data. Therefore, understanding the connectivity between brand image and brand loyalty of Zara will become helpful with the adoption of this research philosophy.</w:t>
      </w:r>
    </w:p>
    <w:p w14:paraId="32E692DC"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Research approach</w:t>
      </w:r>
    </w:p>
    <w:p w14:paraId="529CDADC" w14:textId="737B1D5D"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Deductive research approach adopts the strategy to use existing data in order to identify existing patterns, formulate insights on the core objective. Brand loyalty helps a business to develop a stable customer base and retain them for a considerably long period of time (Canta </w:t>
      </w:r>
      <w:proofErr w:type="spellStart"/>
      <w:r w:rsidR="00A94DCA" w:rsidRPr="00B74F02">
        <w:rPr>
          <w:rFonts w:eastAsia="Times New Roman" w:cs="Times New Roman"/>
          <w:szCs w:val="24"/>
          <w:highlight w:val="white"/>
          <w:lang w:val="en-GB"/>
        </w:rPr>
        <w:t>Honores</w:t>
      </w:r>
      <w:proofErr w:type="spellEnd"/>
      <w:r w:rsidR="00A94DCA" w:rsidRPr="00B74F02">
        <w:rPr>
          <w:rFonts w:eastAsia="Times New Roman" w:cs="Times New Roman"/>
          <w:szCs w:val="24"/>
          <w:highlight w:val="white"/>
          <w:lang w:val="en-GB"/>
        </w:rPr>
        <w:t xml:space="preserve"> and</w:t>
      </w:r>
      <w:r w:rsidRPr="00B74F02">
        <w:rPr>
          <w:rFonts w:eastAsia="Times New Roman" w:cs="Times New Roman"/>
          <w:szCs w:val="24"/>
          <w:highlight w:val="white"/>
          <w:lang w:val="en-GB"/>
        </w:rPr>
        <w:t xml:space="preserve"> Barcellos-Paula, 2024). For example, customers’ loyalty is </w:t>
      </w:r>
      <w:r w:rsidR="00A94DCA" w:rsidRPr="00B74F02">
        <w:rPr>
          <w:rFonts w:eastAsia="Times New Roman" w:cs="Times New Roman"/>
          <w:szCs w:val="24"/>
          <w:highlight w:val="white"/>
          <w:lang w:val="en-GB"/>
        </w:rPr>
        <w:t>depending</w:t>
      </w:r>
      <w:r w:rsidRPr="00B74F02">
        <w:rPr>
          <w:rFonts w:eastAsia="Times New Roman" w:cs="Times New Roman"/>
          <w:szCs w:val="24"/>
          <w:highlight w:val="white"/>
          <w:lang w:val="en-GB"/>
        </w:rPr>
        <w:t xml:space="preserve"> upon developing an emotional connection, and positive reviews from word-of-mouth can help in better brand advocacy. A deductive research approach will help in the identification of patterns of scholars’ opinions, and discovering a strategy for better brand advocacy will be easier. Henceforth, addressing the objectives of research regarding the relationship between brand relationship and brand loyalty will be possible. </w:t>
      </w:r>
    </w:p>
    <w:p w14:paraId="66851B10"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Data collection</w:t>
      </w:r>
    </w:p>
    <w:p w14:paraId="1B6C194B"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lastRenderedPageBreak/>
        <w:t xml:space="preserve">Secondary data collection method will be followed in the research in order to develop an understanding of the relationship between brand loyalty, brand image. Journal articles will be collected from the reliable database Google Scholar to interpret the topic in light of scholars’ perspectives. Positive brand image helps in developing credibility, trust, and fostering an emotional connection with the customers can become helpful (Jalaludin </w:t>
      </w:r>
      <w:r w:rsidRPr="00B74F02">
        <w:rPr>
          <w:rFonts w:eastAsia="Times New Roman" w:cs="Times New Roman"/>
          <w:i/>
          <w:szCs w:val="24"/>
          <w:highlight w:val="white"/>
          <w:lang w:val="en-GB"/>
        </w:rPr>
        <w:t>et al</w:t>
      </w:r>
      <w:r w:rsidRPr="00B74F02">
        <w:rPr>
          <w:rFonts w:eastAsia="Times New Roman" w:cs="Times New Roman"/>
          <w:szCs w:val="24"/>
          <w:highlight w:val="white"/>
          <w:lang w:val="en-GB"/>
        </w:rPr>
        <w:t xml:space="preserve">. 2024). The primary data collection process will be avoided in this research as it is time-consuming, expensive. The strategy of purposive sampling will be used in order to select appropriate articles for the research. Secondary data collection method will help to include scholars’ perspectives regarding the brand image, brand loyalty for reaching desired objectives. Thus, secondary data collection will provide scope to maximise the research output, with access to the extensive opinions of scholars. </w:t>
      </w:r>
    </w:p>
    <w:p w14:paraId="1D131BFA"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Data analysis</w:t>
      </w:r>
    </w:p>
    <w:p w14:paraId="01251579"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Thematic analysis of secondary qualitative data will be conducted in this research in order to understand the impact of brand image on brand loyalty. Uncovering new insights with the extensive accessibility of scholars’ opinions will be the most crucial benefit of following the data analysis technique. Four themes will be developed in coordination with four objectives, and a total of 16 journal articles (4 for each) will be used to gain a comprehensive understanding of the topic. Four themes will be developed in coordination with the four objectives of the research developed in the introduction section. Quantitative and qualitative analysis of primary data will be avoided as it is a complex, time-consuming process. Therefore, thematic analysis will add value in the research context with an understanding of the relationship between brand image, brand loyalty. </w:t>
      </w:r>
    </w:p>
    <w:p w14:paraId="06B579A9" w14:textId="77777777" w:rsidR="00C65AC3" w:rsidRPr="00B74F02" w:rsidRDefault="00415D9B" w:rsidP="006C63B3">
      <w:pPr>
        <w:pStyle w:val="Heading1"/>
        <w:spacing w:before="0" w:after="0"/>
        <w:rPr>
          <w:highlight w:val="white"/>
          <w:lang w:val="en-GB"/>
        </w:rPr>
      </w:pPr>
      <w:bookmarkStart w:id="2" w:name="_Toc213424184"/>
      <w:r w:rsidRPr="00B74F02">
        <w:rPr>
          <w:highlight w:val="white"/>
          <w:lang w:val="en-GB"/>
        </w:rPr>
        <w:t>4. Expected findings</w:t>
      </w:r>
      <w:bookmarkEnd w:id="2"/>
    </w:p>
    <w:p w14:paraId="7B08EC6F"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Key determinants of brand image are product and service quality, customer experience, emotional connection with customers, and repeat purchase index. Fostering trust can help to build a long-term connection with consumers, and repeat purchases can help to generate optimal profit (Kankam and </w:t>
      </w:r>
      <w:proofErr w:type="spellStart"/>
      <w:r w:rsidRPr="00B74F02">
        <w:rPr>
          <w:rFonts w:eastAsia="Times New Roman" w:cs="Times New Roman"/>
          <w:szCs w:val="24"/>
          <w:highlight w:val="white"/>
          <w:lang w:val="en-GB"/>
        </w:rPr>
        <w:t>Charnor</w:t>
      </w:r>
      <w:proofErr w:type="spellEnd"/>
      <w:r w:rsidRPr="00B74F02">
        <w:rPr>
          <w:rFonts w:eastAsia="Times New Roman" w:cs="Times New Roman"/>
          <w:szCs w:val="24"/>
          <w:highlight w:val="white"/>
          <w:lang w:val="en-GB"/>
        </w:rPr>
        <w:t xml:space="preserve">, 2023). For example, the high-level brand loyalty of Zara is driven by its fast-fashion model, and consumers are gaining access to high-end inspired style at an accessible price. The promotional strategy of Zara is aimed at creating the feeling of exclusivity, and remaining relevant to the fashion market can be easier. This research will focus on factors of brand image to create a scope to develop brand loyalty in the long run. Furthermore, challenges in managing brand loyalty due to the shift in purchasing power of customers will be analysed in this </w:t>
      </w:r>
      <w:r w:rsidRPr="00B74F02">
        <w:rPr>
          <w:rFonts w:eastAsia="Times New Roman" w:cs="Times New Roman"/>
          <w:szCs w:val="24"/>
          <w:highlight w:val="white"/>
          <w:lang w:val="en-GB"/>
        </w:rPr>
        <w:lastRenderedPageBreak/>
        <w:t>research. Henceforth, gaining a comprehensive understanding of the strategy of brand value proposition can be helpful.</w:t>
      </w:r>
    </w:p>
    <w:p w14:paraId="206351D4"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Understanding customers’ psychology is not enough to understand brand image, customers’ loyalty in any industry. Purchasing power is the most notable factor that determines buying preferences, and the expansion of brand image precisely depends upon that. Brand loyalty determines the tenure of the connection between the brand and its customers, creating a scope of competitive advantage (Agu </w:t>
      </w:r>
      <w:r w:rsidRPr="00B74F02">
        <w:rPr>
          <w:rFonts w:eastAsia="Times New Roman" w:cs="Times New Roman"/>
          <w:i/>
          <w:szCs w:val="24"/>
          <w:highlight w:val="white"/>
          <w:lang w:val="en-GB"/>
        </w:rPr>
        <w:t>et al</w:t>
      </w:r>
      <w:r w:rsidRPr="00B74F02">
        <w:rPr>
          <w:rFonts w:eastAsia="Times New Roman" w:cs="Times New Roman"/>
          <w:szCs w:val="24"/>
          <w:highlight w:val="white"/>
          <w:lang w:val="en-GB"/>
        </w:rPr>
        <w:t xml:space="preserve">. 2024). Responsiveness in the promotional approach of Zara creates scope for better customer interaction, and a positive outlook of customers’ experience can help in assisting loyal customers to visit frequently. Additionally, expected findings of the research will include the probable reasons that will contribute to competitive disadvantage. Outdated infrastructure and poor pricing strategy create challenges for brands in remaining relevant in the targeted market. Evaluation of the challenges faced by Zara in gaining a competitive advantage will help to determine future promotional strategy. Therefore, expected findings of the research will help to gain insights regarding the management of the relationship between brand relationship, brand loyalty. </w:t>
      </w:r>
    </w:p>
    <w:p w14:paraId="1D46F8AD" w14:textId="77777777" w:rsidR="00C65AC3" w:rsidRPr="00B74F02" w:rsidRDefault="00415D9B" w:rsidP="006C63B3">
      <w:pPr>
        <w:pStyle w:val="Heading1"/>
        <w:spacing w:before="0" w:after="0"/>
        <w:rPr>
          <w:highlight w:val="white"/>
          <w:lang w:val="en-GB"/>
        </w:rPr>
      </w:pPr>
      <w:bookmarkStart w:id="3" w:name="_Toc213424185"/>
      <w:r w:rsidRPr="00B74F02">
        <w:rPr>
          <w:highlight w:val="white"/>
          <w:lang w:val="en-GB"/>
        </w:rPr>
        <w:t>5. Limitation</w:t>
      </w:r>
      <w:bookmarkEnd w:id="3"/>
    </w:p>
    <w:p w14:paraId="46BEC356"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This research will be based on a thematic analysis of secondary data collected from Journal articles available at Google Scholar. Secondary quantitative data collection will be avoided due to the chances of being outdated and a lack of specificity. It will create a big question regarding the research output, and potential bias of findings will be observed. Research will not include primary quantitative data collected from a survey as it will be time-consuming, costly, and less detail-oriented, with responses and structural bias. On the other hand, primary qualitative data collected from interviews will not be included in this research due to the limitation of sample size. Additionally, conducting an interview will require samples with at least 5 years of experience in a particular industry. Henceforth, research will remain limited to the collection of secondary qualitative data to address research objectives. </w:t>
      </w:r>
    </w:p>
    <w:p w14:paraId="1F58A6D1" w14:textId="77777777" w:rsidR="00C65AC3" w:rsidRPr="00B74F02" w:rsidRDefault="00415D9B" w:rsidP="006C63B3">
      <w:pPr>
        <w:pStyle w:val="Heading1"/>
        <w:spacing w:before="0" w:after="0"/>
        <w:rPr>
          <w:highlight w:val="white"/>
          <w:lang w:val="en-GB"/>
        </w:rPr>
      </w:pPr>
      <w:bookmarkStart w:id="4" w:name="_Toc213424186"/>
      <w:r w:rsidRPr="00B74F02">
        <w:rPr>
          <w:highlight w:val="white"/>
          <w:lang w:val="en-GB"/>
        </w:rPr>
        <w:t>6. Timeframe</w:t>
      </w:r>
      <w:bookmarkEnd w:id="4"/>
    </w:p>
    <w:tbl>
      <w:tblPr>
        <w:tblStyle w:val="a"/>
        <w:tblW w:w="9825" w:type="dxa"/>
        <w:tblInd w:w="-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1320"/>
        <w:gridCol w:w="1320"/>
        <w:gridCol w:w="1320"/>
        <w:gridCol w:w="1320"/>
        <w:gridCol w:w="1320"/>
        <w:gridCol w:w="1320"/>
      </w:tblGrid>
      <w:tr w:rsidR="00C65AC3" w:rsidRPr="00B74F02" w14:paraId="3FF8B5D4" w14:textId="77777777">
        <w:tc>
          <w:tcPr>
            <w:tcW w:w="1905" w:type="dxa"/>
            <w:tcMar>
              <w:top w:w="100" w:type="dxa"/>
              <w:left w:w="100" w:type="dxa"/>
              <w:bottom w:w="100" w:type="dxa"/>
              <w:right w:w="100" w:type="dxa"/>
            </w:tcMar>
          </w:tcPr>
          <w:p w14:paraId="27045AF9" w14:textId="77777777" w:rsidR="00C65AC3" w:rsidRPr="00B74F02" w:rsidRDefault="00415D9B" w:rsidP="006C63B3">
            <w:pPr>
              <w:widowControl w:val="0"/>
              <w:jc w:val="center"/>
              <w:rPr>
                <w:rFonts w:eastAsia="Times New Roman" w:cs="Times New Roman"/>
                <w:b/>
                <w:i/>
                <w:szCs w:val="24"/>
                <w:highlight w:val="white"/>
                <w:lang w:val="en-GB"/>
              </w:rPr>
            </w:pPr>
            <w:r w:rsidRPr="00B74F02">
              <w:rPr>
                <w:rFonts w:eastAsia="Times New Roman" w:cs="Times New Roman"/>
                <w:b/>
                <w:i/>
                <w:szCs w:val="24"/>
                <w:highlight w:val="white"/>
                <w:lang w:val="en-GB"/>
              </w:rPr>
              <w:t xml:space="preserve">Activities </w:t>
            </w:r>
          </w:p>
        </w:tc>
        <w:tc>
          <w:tcPr>
            <w:tcW w:w="1320" w:type="dxa"/>
            <w:tcMar>
              <w:top w:w="100" w:type="dxa"/>
              <w:left w:w="100" w:type="dxa"/>
              <w:bottom w:w="100" w:type="dxa"/>
              <w:right w:w="100" w:type="dxa"/>
            </w:tcMar>
          </w:tcPr>
          <w:p w14:paraId="6D22BB07" w14:textId="77777777" w:rsidR="00C65AC3" w:rsidRPr="00B74F02" w:rsidRDefault="00415D9B" w:rsidP="006C63B3">
            <w:pPr>
              <w:widowControl w:val="0"/>
              <w:jc w:val="center"/>
              <w:rPr>
                <w:rFonts w:eastAsia="Times New Roman" w:cs="Times New Roman"/>
                <w:b/>
                <w:i/>
                <w:szCs w:val="24"/>
                <w:highlight w:val="white"/>
                <w:lang w:val="en-GB"/>
              </w:rPr>
            </w:pPr>
            <w:r w:rsidRPr="00B74F02">
              <w:rPr>
                <w:rFonts w:eastAsia="Times New Roman" w:cs="Times New Roman"/>
                <w:b/>
                <w:i/>
                <w:szCs w:val="24"/>
                <w:highlight w:val="white"/>
                <w:lang w:val="en-GB"/>
              </w:rPr>
              <w:t>Week 1</w:t>
            </w:r>
          </w:p>
        </w:tc>
        <w:tc>
          <w:tcPr>
            <w:tcW w:w="1320" w:type="dxa"/>
            <w:tcMar>
              <w:top w:w="100" w:type="dxa"/>
              <w:left w:w="100" w:type="dxa"/>
              <w:bottom w:w="100" w:type="dxa"/>
              <w:right w:w="100" w:type="dxa"/>
            </w:tcMar>
          </w:tcPr>
          <w:p w14:paraId="686DDAB3" w14:textId="77777777" w:rsidR="00C65AC3" w:rsidRPr="00B74F02" w:rsidRDefault="00415D9B" w:rsidP="006C63B3">
            <w:pPr>
              <w:widowControl w:val="0"/>
              <w:jc w:val="center"/>
              <w:rPr>
                <w:rFonts w:eastAsia="Times New Roman" w:cs="Times New Roman"/>
                <w:b/>
                <w:i/>
                <w:szCs w:val="24"/>
                <w:highlight w:val="white"/>
                <w:lang w:val="en-GB"/>
              </w:rPr>
            </w:pPr>
            <w:r w:rsidRPr="00B74F02">
              <w:rPr>
                <w:rFonts w:eastAsia="Times New Roman" w:cs="Times New Roman"/>
                <w:b/>
                <w:i/>
                <w:szCs w:val="24"/>
                <w:highlight w:val="white"/>
                <w:lang w:val="en-GB"/>
              </w:rPr>
              <w:t>Week 2</w:t>
            </w:r>
          </w:p>
        </w:tc>
        <w:tc>
          <w:tcPr>
            <w:tcW w:w="1320" w:type="dxa"/>
            <w:tcMar>
              <w:top w:w="100" w:type="dxa"/>
              <w:left w:w="100" w:type="dxa"/>
              <w:bottom w:w="100" w:type="dxa"/>
              <w:right w:w="100" w:type="dxa"/>
            </w:tcMar>
          </w:tcPr>
          <w:p w14:paraId="596BF93D" w14:textId="77777777" w:rsidR="00C65AC3" w:rsidRPr="00B74F02" w:rsidRDefault="00415D9B" w:rsidP="006C63B3">
            <w:pPr>
              <w:widowControl w:val="0"/>
              <w:jc w:val="center"/>
              <w:rPr>
                <w:rFonts w:eastAsia="Times New Roman" w:cs="Times New Roman"/>
                <w:b/>
                <w:i/>
                <w:szCs w:val="24"/>
                <w:highlight w:val="white"/>
                <w:lang w:val="en-GB"/>
              </w:rPr>
            </w:pPr>
            <w:r w:rsidRPr="00B74F02">
              <w:rPr>
                <w:rFonts w:eastAsia="Times New Roman" w:cs="Times New Roman"/>
                <w:b/>
                <w:i/>
                <w:szCs w:val="24"/>
                <w:highlight w:val="white"/>
                <w:lang w:val="en-GB"/>
              </w:rPr>
              <w:t>Week 3</w:t>
            </w:r>
          </w:p>
        </w:tc>
        <w:tc>
          <w:tcPr>
            <w:tcW w:w="1320" w:type="dxa"/>
            <w:tcMar>
              <w:top w:w="100" w:type="dxa"/>
              <w:left w:w="100" w:type="dxa"/>
              <w:bottom w:w="100" w:type="dxa"/>
              <w:right w:w="100" w:type="dxa"/>
            </w:tcMar>
          </w:tcPr>
          <w:p w14:paraId="1E458ECD" w14:textId="77777777" w:rsidR="00C65AC3" w:rsidRPr="00B74F02" w:rsidRDefault="00415D9B" w:rsidP="006C63B3">
            <w:pPr>
              <w:widowControl w:val="0"/>
              <w:jc w:val="center"/>
              <w:rPr>
                <w:rFonts w:eastAsia="Times New Roman" w:cs="Times New Roman"/>
                <w:b/>
                <w:i/>
                <w:szCs w:val="24"/>
                <w:highlight w:val="white"/>
                <w:lang w:val="en-GB"/>
              </w:rPr>
            </w:pPr>
            <w:r w:rsidRPr="00B74F02">
              <w:rPr>
                <w:rFonts w:eastAsia="Times New Roman" w:cs="Times New Roman"/>
                <w:b/>
                <w:i/>
                <w:szCs w:val="24"/>
                <w:highlight w:val="white"/>
                <w:lang w:val="en-GB"/>
              </w:rPr>
              <w:t>Week 4</w:t>
            </w:r>
          </w:p>
        </w:tc>
        <w:tc>
          <w:tcPr>
            <w:tcW w:w="1320" w:type="dxa"/>
            <w:tcMar>
              <w:top w:w="100" w:type="dxa"/>
              <w:left w:w="100" w:type="dxa"/>
              <w:bottom w:w="100" w:type="dxa"/>
              <w:right w:w="100" w:type="dxa"/>
            </w:tcMar>
          </w:tcPr>
          <w:p w14:paraId="6D8408B1" w14:textId="77777777" w:rsidR="00C65AC3" w:rsidRPr="00B74F02" w:rsidRDefault="00415D9B" w:rsidP="006C63B3">
            <w:pPr>
              <w:widowControl w:val="0"/>
              <w:jc w:val="center"/>
              <w:rPr>
                <w:rFonts w:eastAsia="Times New Roman" w:cs="Times New Roman"/>
                <w:b/>
                <w:i/>
                <w:szCs w:val="24"/>
                <w:highlight w:val="white"/>
                <w:lang w:val="en-GB"/>
              </w:rPr>
            </w:pPr>
            <w:r w:rsidRPr="00B74F02">
              <w:rPr>
                <w:rFonts w:eastAsia="Times New Roman" w:cs="Times New Roman"/>
                <w:b/>
                <w:i/>
                <w:szCs w:val="24"/>
                <w:highlight w:val="white"/>
                <w:lang w:val="en-GB"/>
              </w:rPr>
              <w:t>Week 5</w:t>
            </w:r>
          </w:p>
        </w:tc>
        <w:tc>
          <w:tcPr>
            <w:tcW w:w="1320" w:type="dxa"/>
            <w:tcMar>
              <w:top w:w="100" w:type="dxa"/>
              <w:left w:w="100" w:type="dxa"/>
              <w:bottom w:w="100" w:type="dxa"/>
              <w:right w:w="100" w:type="dxa"/>
            </w:tcMar>
          </w:tcPr>
          <w:p w14:paraId="7D4E4D4E" w14:textId="77777777" w:rsidR="00C65AC3" w:rsidRPr="00B74F02" w:rsidRDefault="00415D9B" w:rsidP="006C63B3">
            <w:pPr>
              <w:widowControl w:val="0"/>
              <w:jc w:val="center"/>
              <w:rPr>
                <w:rFonts w:eastAsia="Times New Roman" w:cs="Times New Roman"/>
                <w:b/>
                <w:i/>
                <w:szCs w:val="24"/>
                <w:highlight w:val="white"/>
                <w:lang w:val="en-GB"/>
              </w:rPr>
            </w:pPr>
            <w:r w:rsidRPr="00B74F02">
              <w:rPr>
                <w:rFonts w:eastAsia="Times New Roman" w:cs="Times New Roman"/>
                <w:b/>
                <w:i/>
                <w:szCs w:val="24"/>
                <w:highlight w:val="white"/>
                <w:lang w:val="en-GB"/>
              </w:rPr>
              <w:t>Week 6</w:t>
            </w:r>
          </w:p>
        </w:tc>
      </w:tr>
      <w:tr w:rsidR="00C65AC3" w:rsidRPr="00B74F02" w14:paraId="0CA78F5A" w14:textId="77777777">
        <w:tc>
          <w:tcPr>
            <w:tcW w:w="1905" w:type="dxa"/>
            <w:tcMar>
              <w:top w:w="100" w:type="dxa"/>
              <w:left w:w="100" w:type="dxa"/>
              <w:bottom w:w="100" w:type="dxa"/>
              <w:right w:w="100" w:type="dxa"/>
            </w:tcMar>
          </w:tcPr>
          <w:p w14:paraId="43644FAC" w14:textId="77777777" w:rsidR="00C65AC3" w:rsidRPr="00B74F02" w:rsidRDefault="00415D9B" w:rsidP="006C63B3">
            <w:pPr>
              <w:widowControl w:val="0"/>
              <w:rPr>
                <w:rFonts w:eastAsia="Times New Roman" w:cs="Times New Roman"/>
                <w:szCs w:val="24"/>
                <w:highlight w:val="white"/>
                <w:lang w:val="en-GB"/>
              </w:rPr>
            </w:pPr>
            <w:r w:rsidRPr="00B74F02">
              <w:rPr>
                <w:rFonts w:eastAsia="Times New Roman" w:cs="Times New Roman"/>
                <w:szCs w:val="24"/>
                <w:highlight w:val="white"/>
                <w:lang w:val="en-GB"/>
              </w:rPr>
              <w:t>Selection of the topic</w:t>
            </w:r>
          </w:p>
        </w:tc>
        <w:tc>
          <w:tcPr>
            <w:tcW w:w="1320" w:type="dxa"/>
            <w:shd w:val="clear" w:color="auto" w:fill="FCE5CD"/>
            <w:tcMar>
              <w:top w:w="100" w:type="dxa"/>
              <w:left w:w="100" w:type="dxa"/>
              <w:bottom w:w="100" w:type="dxa"/>
              <w:right w:w="100" w:type="dxa"/>
            </w:tcMar>
          </w:tcPr>
          <w:p w14:paraId="7A514229"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1A642671"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0F238728"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6104D5A8"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11857CDA"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49138379" w14:textId="77777777" w:rsidR="00C65AC3" w:rsidRPr="00B74F02" w:rsidRDefault="00C65AC3" w:rsidP="006C63B3">
            <w:pPr>
              <w:widowControl w:val="0"/>
              <w:rPr>
                <w:rFonts w:eastAsia="Times New Roman" w:cs="Times New Roman"/>
                <w:szCs w:val="24"/>
                <w:highlight w:val="white"/>
                <w:lang w:val="en-GB"/>
              </w:rPr>
            </w:pPr>
          </w:p>
        </w:tc>
      </w:tr>
      <w:tr w:rsidR="00C65AC3" w:rsidRPr="00B74F02" w14:paraId="26D13C3A" w14:textId="77777777">
        <w:tc>
          <w:tcPr>
            <w:tcW w:w="1905" w:type="dxa"/>
            <w:tcMar>
              <w:top w:w="100" w:type="dxa"/>
              <w:left w:w="100" w:type="dxa"/>
              <w:bottom w:w="100" w:type="dxa"/>
              <w:right w:w="100" w:type="dxa"/>
            </w:tcMar>
          </w:tcPr>
          <w:p w14:paraId="133333BC" w14:textId="77777777" w:rsidR="00C65AC3" w:rsidRPr="00B74F02" w:rsidRDefault="00415D9B" w:rsidP="006C63B3">
            <w:pPr>
              <w:widowControl w:val="0"/>
              <w:rPr>
                <w:rFonts w:eastAsia="Times New Roman" w:cs="Times New Roman"/>
                <w:szCs w:val="24"/>
                <w:highlight w:val="white"/>
                <w:lang w:val="en-GB"/>
              </w:rPr>
            </w:pPr>
            <w:r w:rsidRPr="00B74F02">
              <w:rPr>
                <w:rFonts w:eastAsia="Times New Roman" w:cs="Times New Roman"/>
                <w:szCs w:val="24"/>
                <w:highlight w:val="white"/>
                <w:lang w:val="en-GB"/>
              </w:rPr>
              <w:lastRenderedPageBreak/>
              <w:t>Reviewing existing literature</w:t>
            </w:r>
          </w:p>
        </w:tc>
        <w:tc>
          <w:tcPr>
            <w:tcW w:w="1320" w:type="dxa"/>
            <w:tcMar>
              <w:top w:w="100" w:type="dxa"/>
              <w:left w:w="100" w:type="dxa"/>
              <w:bottom w:w="100" w:type="dxa"/>
              <w:right w:w="100" w:type="dxa"/>
            </w:tcMar>
          </w:tcPr>
          <w:p w14:paraId="2E546414" w14:textId="77777777" w:rsidR="00C65AC3" w:rsidRPr="00B74F02" w:rsidRDefault="00C65AC3" w:rsidP="006C63B3">
            <w:pPr>
              <w:widowControl w:val="0"/>
              <w:rPr>
                <w:rFonts w:eastAsia="Times New Roman" w:cs="Times New Roman"/>
                <w:szCs w:val="24"/>
                <w:highlight w:val="white"/>
                <w:lang w:val="en-GB"/>
              </w:rPr>
            </w:pPr>
          </w:p>
        </w:tc>
        <w:tc>
          <w:tcPr>
            <w:tcW w:w="1320" w:type="dxa"/>
            <w:shd w:val="clear" w:color="auto" w:fill="D0E0E3"/>
            <w:tcMar>
              <w:top w:w="100" w:type="dxa"/>
              <w:left w:w="100" w:type="dxa"/>
              <w:bottom w:w="100" w:type="dxa"/>
              <w:right w:w="100" w:type="dxa"/>
            </w:tcMar>
          </w:tcPr>
          <w:p w14:paraId="76901041"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0FCC8846"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3494A63E"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45BA76EF"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1D718392" w14:textId="77777777" w:rsidR="00C65AC3" w:rsidRPr="00B74F02" w:rsidRDefault="00C65AC3" w:rsidP="006C63B3">
            <w:pPr>
              <w:widowControl w:val="0"/>
              <w:rPr>
                <w:rFonts w:eastAsia="Times New Roman" w:cs="Times New Roman"/>
                <w:szCs w:val="24"/>
                <w:highlight w:val="white"/>
                <w:lang w:val="en-GB"/>
              </w:rPr>
            </w:pPr>
          </w:p>
        </w:tc>
      </w:tr>
      <w:tr w:rsidR="00C65AC3" w:rsidRPr="00B74F02" w14:paraId="30B74FD6" w14:textId="77777777">
        <w:tc>
          <w:tcPr>
            <w:tcW w:w="1905" w:type="dxa"/>
            <w:tcMar>
              <w:top w:w="100" w:type="dxa"/>
              <w:left w:w="100" w:type="dxa"/>
              <w:bottom w:w="100" w:type="dxa"/>
              <w:right w:w="100" w:type="dxa"/>
            </w:tcMar>
          </w:tcPr>
          <w:p w14:paraId="44003BC9" w14:textId="77777777" w:rsidR="00C65AC3" w:rsidRPr="00B74F02" w:rsidRDefault="00415D9B" w:rsidP="006C63B3">
            <w:pPr>
              <w:widowControl w:val="0"/>
              <w:rPr>
                <w:rFonts w:eastAsia="Times New Roman" w:cs="Times New Roman"/>
                <w:szCs w:val="24"/>
                <w:highlight w:val="white"/>
                <w:lang w:val="en-GB"/>
              </w:rPr>
            </w:pPr>
            <w:r w:rsidRPr="00B74F02">
              <w:rPr>
                <w:rFonts w:eastAsia="Times New Roman" w:cs="Times New Roman"/>
                <w:szCs w:val="24"/>
                <w:highlight w:val="white"/>
                <w:lang w:val="en-GB"/>
              </w:rPr>
              <w:t>Deciding research methodology</w:t>
            </w:r>
          </w:p>
        </w:tc>
        <w:tc>
          <w:tcPr>
            <w:tcW w:w="1320" w:type="dxa"/>
            <w:tcMar>
              <w:top w:w="100" w:type="dxa"/>
              <w:left w:w="100" w:type="dxa"/>
              <w:bottom w:w="100" w:type="dxa"/>
              <w:right w:w="100" w:type="dxa"/>
            </w:tcMar>
          </w:tcPr>
          <w:p w14:paraId="58026922"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6F881265" w14:textId="77777777" w:rsidR="00C65AC3" w:rsidRPr="00B74F02" w:rsidRDefault="00C65AC3" w:rsidP="006C63B3">
            <w:pPr>
              <w:widowControl w:val="0"/>
              <w:rPr>
                <w:rFonts w:eastAsia="Times New Roman" w:cs="Times New Roman"/>
                <w:szCs w:val="24"/>
                <w:highlight w:val="white"/>
                <w:lang w:val="en-GB"/>
              </w:rPr>
            </w:pPr>
          </w:p>
        </w:tc>
        <w:tc>
          <w:tcPr>
            <w:tcW w:w="1320" w:type="dxa"/>
            <w:shd w:val="clear" w:color="auto" w:fill="D9D2E9"/>
            <w:tcMar>
              <w:top w:w="100" w:type="dxa"/>
              <w:left w:w="100" w:type="dxa"/>
              <w:bottom w:w="100" w:type="dxa"/>
              <w:right w:w="100" w:type="dxa"/>
            </w:tcMar>
          </w:tcPr>
          <w:p w14:paraId="52368CC0"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11C2767F"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6C48AA52"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3ABAF0DE" w14:textId="77777777" w:rsidR="00C65AC3" w:rsidRPr="00B74F02" w:rsidRDefault="00C65AC3" w:rsidP="006C63B3">
            <w:pPr>
              <w:widowControl w:val="0"/>
              <w:rPr>
                <w:rFonts w:eastAsia="Times New Roman" w:cs="Times New Roman"/>
                <w:szCs w:val="24"/>
                <w:highlight w:val="white"/>
                <w:lang w:val="en-GB"/>
              </w:rPr>
            </w:pPr>
          </w:p>
        </w:tc>
      </w:tr>
      <w:tr w:rsidR="00C65AC3" w:rsidRPr="00B74F02" w14:paraId="5E89C166" w14:textId="77777777">
        <w:tc>
          <w:tcPr>
            <w:tcW w:w="1905" w:type="dxa"/>
            <w:tcMar>
              <w:top w:w="100" w:type="dxa"/>
              <w:left w:w="100" w:type="dxa"/>
              <w:bottom w:w="100" w:type="dxa"/>
              <w:right w:w="100" w:type="dxa"/>
            </w:tcMar>
          </w:tcPr>
          <w:p w14:paraId="037EA0C2" w14:textId="77777777" w:rsidR="00C65AC3" w:rsidRPr="00B74F02" w:rsidRDefault="00415D9B" w:rsidP="006C63B3">
            <w:pPr>
              <w:widowControl w:val="0"/>
              <w:rPr>
                <w:rFonts w:eastAsia="Times New Roman" w:cs="Times New Roman"/>
                <w:szCs w:val="24"/>
                <w:highlight w:val="white"/>
                <w:lang w:val="en-GB"/>
              </w:rPr>
            </w:pPr>
            <w:r w:rsidRPr="00B74F02">
              <w:rPr>
                <w:rFonts w:eastAsia="Times New Roman" w:cs="Times New Roman"/>
                <w:szCs w:val="24"/>
                <w:highlight w:val="white"/>
                <w:lang w:val="en-GB"/>
              </w:rPr>
              <w:t>Collection of secondary data</w:t>
            </w:r>
          </w:p>
        </w:tc>
        <w:tc>
          <w:tcPr>
            <w:tcW w:w="1320" w:type="dxa"/>
            <w:tcMar>
              <w:top w:w="100" w:type="dxa"/>
              <w:left w:w="100" w:type="dxa"/>
              <w:bottom w:w="100" w:type="dxa"/>
              <w:right w:w="100" w:type="dxa"/>
            </w:tcMar>
          </w:tcPr>
          <w:p w14:paraId="2BE9E80D"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47780FB1"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63FED263" w14:textId="77777777" w:rsidR="00C65AC3" w:rsidRPr="00B74F02" w:rsidRDefault="00C65AC3" w:rsidP="006C63B3">
            <w:pPr>
              <w:widowControl w:val="0"/>
              <w:rPr>
                <w:rFonts w:eastAsia="Times New Roman" w:cs="Times New Roman"/>
                <w:szCs w:val="24"/>
                <w:highlight w:val="white"/>
                <w:lang w:val="en-GB"/>
              </w:rPr>
            </w:pPr>
          </w:p>
        </w:tc>
        <w:tc>
          <w:tcPr>
            <w:tcW w:w="1320" w:type="dxa"/>
            <w:shd w:val="clear" w:color="auto" w:fill="EFEFEF"/>
            <w:tcMar>
              <w:top w:w="100" w:type="dxa"/>
              <w:left w:w="100" w:type="dxa"/>
              <w:bottom w:w="100" w:type="dxa"/>
              <w:right w:w="100" w:type="dxa"/>
            </w:tcMar>
          </w:tcPr>
          <w:p w14:paraId="41DA1F0B"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67E5C53B"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74CC5946" w14:textId="77777777" w:rsidR="00C65AC3" w:rsidRPr="00B74F02" w:rsidRDefault="00C65AC3" w:rsidP="006C63B3">
            <w:pPr>
              <w:widowControl w:val="0"/>
              <w:rPr>
                <w:rFonts w:eastAsia="Times New Roman" w:cs="Times New Roman"/>
                <w:szCs w:val="24"/>
                <w:highlight w:val="white"/>
                <w:lang w:val="en-GB"/>
              </w:rPr>
            </w:pPr>
          </w:p>
        </w:tc>
      </w:tr>
      <w:tr w:rsidR="00C65AC3" w:rsidRPr="00B74F02" w14:paraId="6C5C23BA" w14:textId="77777777">
        <w:tc>
          <w:tcPr>
            <w:tcW w:w="1905" w:type="dxa"/>
            <w:tcMar>
              <w:top w:w="100" w:type="dxa"/>
              <w:left w:w="100" w:type="dxa"/>
              <w:bottom w:w="100" w:type="dxa"/>
              <w:right w:w="100" w:type="dxa"/>
            </w:tcMar>
          </w:tcPr>
          <w:p w14:paraId="65CD4057" w14:textId="77777777" w:rsidR="00C65AC3" w:rsidRPr="00B74F02" w:rsidRDefault="00415D9B" w:rsidP="006C63B3">
            <w:pPr>
              <w:widowControl w:val="0"/>
              <w:rPr>
                <w:rFonts w:eastAsia="Times New Roman" w:cs="Times New Roman"/>
                <w:szCs w:val="24"/>
                <w:highlight w:val="white"/>
                <w:lang w:val="en-GB"/>
              </w:rPr>
            </w:pPr>
            <w:r w:rsidRPr="00B74F02">
              <w:rPr>
                <w:rFonts w:eastAsia="Times New Roman" w:cs="Times New Roman"/>
                <w:szCs w:val="24"/>
                <w:highlight w:val="white"/>
                <w:lang w:val="en-GB"/>
              </w:rPr>
              <w:t>Analysis of secondary data</w:t>
            </w:r>
          </w:p>
        </w:tc>
        <w:tc>
          <w:tcPr>
            <w:tcW w:w="1320" w:type="dxa"/>
            <w:tcMar>
              <w:top w:w="100" w:type="dxa"/>
              <w:left w:w="100" w:type="dxa"/>
              <w:bottom w:w="100" w:type="dxa"/>
              <w:right w:w="100" w:type="dxa"/>
            </w:tcMar>
          </w:tcPr>
          <w:p w14:paraId="0E2A4517"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06A94406"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26A3444B"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607FA7DE" w14:textId="77777777" w:rsidR="00C65AC3" w:rsidRPr="00B74F02" w:rsidRDefault="00C65AC3" w:rsidP="006C63B3">
            <w:pPr>
              <w:widowControl w:val="0"/>
              <w:rPr>
                <w:rFonts w:eastAsia="Times New Roman" w:cs="Times New Roman"/>
                <w:szCs w:val="24"/>
                <w:highlight w:val="white"/>
                <w:lang w:val="en-GB"/>
              </w:rPr>
            </w:pPr>
          </w:p>
        </w:tc>
        <w:tc>
          <w:tcPr>
            <w:tcW w:w="1320" w:type="dxa"/>
            <w:shd w:val="clear" w:color="auto" w:fill="FFD966"/>
            <w:tcMar>
              <w:top w:w="100" w:type="dxa"/>
              <w:left w:w="100" w:type="dxa"/>
              <w:bottom w:w="100" w:type="dxa"/>
              <w:right w:w="100" w:type="dxa"/>
            </w:tcMar>
          </w:tcPr>
          <w:p w14:paraId="1C57D973"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713DD688" w14:textId="77777777" w:rsidR="00C65AC3" w:rsidRPr="00B74F02" w:rsidRDefault="00C65AC3" w:rsidP="006C63B3">
            <w:pPr>
              <w:widowControl w:val="0"/>
              <w:rPr>
                <w:rFonts w:eastAsia="Times New Roman" w:cs="Times New Roman"/>
                <w:szCs w:val="24"/>
                <w:highlight w:val="white"/>
                <w:lang w:val="en-GB"/>
              </w:rPr>
            </w:pPr>
          </w:p>
        </w:tc>
      </w:tr>
      <w:tr w:rsidR="00C65AC3" w:rsidRPr="00B74F02" w14:paraId="7D0BBE69" w14:textId="77777777">
        <w:tc>
          <w:tcPr>
            <w:tcW w:w="1905" w:type="dxa"/>
            <w:tcMar>
              <w:top w:w="100" w:type="dxa"/>
              <w:left w:w="100" w:type="dxa"/>
              <w:bottom w:w="100" w:type="dxa"/>
              <w:right w:w="100" w:type="dxa"/>
            </w:tcMar>
          </w:tcPr>
          <w:p w14:paraId="25D38E62" w14:textId="77777777" w:rsidR="00C65AC3" w:rsidRPr="00B74F02" w:rsidRDefault="00415D9B" w:rsidP="006C63B3">
            <w:pPr>
              <w:widowControl w:val="0"/>
              <w:rPr>
                <w:rFonts w:eastAsia="Times New Roman" w:cs="Times New Roman"/>
                <w:szCs w:val="24"/>
                <w:highlight w:val="white"/>
                <w:lang w:val="en-GB"/>
              </w:rPr>
            </w:pPr>
            <w:r w:rsidRPr="00B74F02">
              <w:rPr>
                <w:rFonts w:eastAsia="Times New Roman" w:cs="Times New Roman"/>
                <w:szCs w:val="24"/>
                <w:highlight w:val="white"/>
                <w:lang w:val="en-GB"/>
              </w:rPr>
              <w:t>Future recommendation</w:t>
            </w:r>
          </w:p>
        </w:tc>
        <w:tc>
          <w:tcPr>
            <w:tcW w:w="1320" w:type="dxa"/>
            <w:tcMar>
              <w:top w:w="100" w:type="dxa"/>
              <w:left w:w="100" w:type="dxa"/>
              <w:bottom w:w="100" w:type="dxa"/>
              <w:right w:w="100" w:type="dxa"/>
            </w:tcMar>
          </w:tcPr>
          <w:p w14:paraId="400A0A29"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5C34A873"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6B2F30A5"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0C6A273A" w14:textId="77777777" w:rsidR="00C65AC3" w:rsidRPr="00B74F02" w:rsidRDefault="00C65AC3" w:rsidP="006C63B3">
            <w:pPr>
              <w:widowControl w:val="0"/>
              <w:rPr>
                <w:rFonts w:eastAsia="Times New Roman" w:cs="Times New Roman"/>
                <w:szCs w:val="24"/>
                <w:highlight w:val="white"/>
                <w:lang w:val="en-GB"/>
              </w:rPr>
            </w:pPr>
          </w:p>
        </w:tc>
        <w:tc>
          <w:tcPr>
            <w:tcW w:w="1320" w:type="dxa"/>
            <w:tcMar>
              <w:top w:w="100" w:type="dxa"/>
              <w:left w:w="100" w:type="dxa"/>
              <w:bottom w:w="100" w:type="dxa"/>
              <w:right w:w="100" w:type="dxa"/>
            </w:tcMar>
          </w:tcPr>
          <w:p w14:paraId="5F6F8428" w14:textId="77777777" w:rsidR="00C65AC3" w:rsidRPr="00B74F02" w:rsidRDefault="00C65AC3" w:rsidP="006C63B3">
            <w:pPr>
              <w:widowControl w:val="0"/>
              <w:rPr>
                <w:rFonts w:eastAsia="Times New Roman" w:cs="Times New Roman"/>
                <w:szCs w:val="24"/>
                <w:highlight w:val="white"/>
                <w:lang w:val="en-GB"/>
              </w:rPr>
            </w:pPr>
          </w:p>
        </w:tc>
        <w:tc>
          <w:tcPr>
            <w:tcW w:w="1320" w:type="dxa"/>
            <w:shd w:val="clear" w:color="auto" w:fill="F4CCCC"/>
            <w:tcMar>
              <w:top w:w="100" w:type="dxa"/>
              <w:left w:w="100" w:type="dxa"/>
              <w:bottom w:w="100" w:type="dxa"/>
              <w:right w:w="100" w:type="dxa"/>
            </w:tcMar>
          </w:tcPr>
          <w:p w14:paraId="542DD330" w14:textId="77777777" w:rsidR="00C65AC3" w:rsidRPr="00B74F02" w:rsidRDefault="00C65AC3" w:rsidP="006C63B3">
            <w:pPr>
              <w:widowControl w:val="0"/>
              <w:rPr>
                <w:rFonts w:eastAsia="Times New Roman" w:cs="Times New Roman"/>
                <w:szCs w:val="24"/>
                <w:highlight w:val="white"/>
                <w:lang w:val="en-GB"/>
              </w:rPr>
            </w:pPr>
          </w:p>
        </w:tc>
      </w:tr>
    </w:tbl>
    <w:p w14:paraId="4694CA84" w14:textId="77777777" w:rsidR="00C65AC3" w:rsidRPr="00B74F02" w:rsidRDefault="00415D9B" w:rsidP="006C63B3">
      <w:pPr>
        <w:jc w:val="center"/>
        <w:rPr>
          <w:rFonts w:eastAsia="Times New Roman" w:cs="Times New Roman"/>
          <w:b/>
          <w:szCs w:val="24"/>
          <w:highlight w:val="white"/>
          <w:lang w:val="en-GB"/>
        </w:rPr>
      </w:pPr>
      <w:r w:rsidRPr="00B74F02">
        <w:rPr>
          <w:rFonts w:eastAsia="Times New Roman" w:cs="Times New Roman"/>
          <w:b/>
          <w:szCs w:val="24"/>
          <w:highlight w:val="white"/>
          <w:lang w:val="en-GB"/>
        </w:rPr>
        <w:t>Table 1: Research Timeline</w:t>
      </w:r>
    </w:p>
    <w:p w14:paraId="5529F3E8" w14:textId="77777777" w:rsidR="00C65AC3" w:rsidRPr="00B74F02" w:rsidRDefault="00415D9B" w:rsidP="006C63B3">
      <w:pPr>
        <w:jc w:val="center"/>
        <w:rPr>
          <w:rFonts w:eastAsia="Times New Roman" w:cs="Times New Roman"/>
          <w:szCs w:val="24"/>
          <w:highlight w:val="white"/>
          <w:lang w:val="en-GB"/>
        </w:rPr>
      </w:pPr>
      <w:r w:rsidRPr="00B74F02">
        <w:rPr>
          <w:rFonts w:eastAsia="Times New Roman" w:cs="Times New Roman"/>
          <w:szCs w:val="24"/>
          <w:highlight w:val="white"/>
          <w:lang w:val="en-GB"/>
        </w:rPr>
        <w:t>(Source: Self-developed)</w:t>
      </w:r>
    </w:p>
    <w:p w14:paraId="457EEFD6" w14:textId="77777777" w:rsidR="00C65AC3" w:rsidRPr="00B74F02" w:rsidRDefault="00415D9B" w:rsidP="006C63B3">
      <w:pPr>
        <w:rPr>
          <w:rFonts w:eastAsia="Times New Roman" w:cs="Times New Roman"/>
          <w:b/>
          <w:szCs w:val="24"/>
          <w:highlight w:val="white"/>
          <w:lang w:val="en-GB"/>
        </w:rPr>
      </w:pPr>
      <w:r w:rsidRPr="00B74F02">
        <w:rPr>
          <w:rFonts w:eastAsia="Times New Roman" w:cs="Times New Roman"/>
          <w:b/>
          <w:szCs w:val="24"/>
          <w:highlight w:val="white"/>
          <w:lang w:val="en-GB"/>
        </w:rPr>
        <w:t>Analysis</w:t>
      </w:r>
    </w:p>
    <w:p w14:paraId="31C3B571" w14:textId="77777777" w:rsidR="00C65AC3" w:rsidRPr="00B74F02" w:rsidRDefault="00415D9B" w:rsidP="006C63B3">
      <w:pPr>
        <w:rPr>
          <w:rFonts w:eastAsia="Times New Roman" w:cs="Times New Roman"/>
          <w:szCs w:val="24"/>
          <w:highlight w:val="white"/>
          <w:lang w:val="en-GB"/>
        </w:rPr>
      </w:pPr>
      <w:r w:rsidRPr="00B74F02">
        <w:rPr>
          <w:rFonts w:eastAsia="Times New Roman" w:cs="Times New Roman"/>
          <w:szCs w:val="24"/>
          <w:highlight w:val="white"/>
          <w:lang w:val="en-GB"/>
        </w:rPr>
        <w:t xml:space="preserve">Brand image is the perception of customers towards the brand, and it is determined by the experiences they gained from earlier interactions. The research stages will be divided into 6 stages, and it will be completed within 6 weeks. Henceforth, the accomplishment of insights on the topic with the evaluation of scholars’ perspectives can be possible. </w:t>
      </w:r>
    </w:p>
    <w:p w14:paraId="3C147B94" w14:textId="77777777" w:rsidR="00C65AC3" w:rsidRPr="00B74F02" w:rsidRDefault="00415D9B" w:rsidP="006C63B3">
      <w:pPr>
        <w:pStyle w:val="Heading1"/>
        <w:spacing w:before="0" w:after="0"/>
        <w:rPr>
          <w:highlight w:val="white"/>
          <w:lang w:val="en-GB"/>
        </w:rPr>
      </w:pPr>
      <w:bookmarkStart w:id="5" w:name="_Toc213424187"/>
      <w:r w:rsidRPr="00B74F02">
        <w:rPr>
          <w:highlight w:val="white"/>
          <w:lang w:val="en-GB"/>
        </w:rPr>
        <w:t>7. Conclusion</w:t>
      </w:r>
      <w:bookmarkEnd w:id="5"/>
      <w:r w:rsidRPr="00B74F02">
        <w:rPr>
          <w:highlight w:val="white"/>
          <w:lang w:val="en-GB"/>
        </w:rPr>
        <w:t xml:space="preserve"> </w:t>
      </w:r>
    </w:p>
    <w:p w14:paraId="78D5BA33" w14:textId="26B091D9" w:rsidR="00C65AC3" w:rsidRPr="00B74F02" w:rsidRDefault="00415D9B" w:rsidP="006C63B3">
      <w:pPr>
        <w:rPr>
          <w:rFonts w:eastAsia="Times New Roman" w:cs="Times New Roman"/>
          <w:b/>
          <w:szCs w:val="24"/>
          <w:highlight w:val="white"/>
          <w:lang w:val="en-GB"/>
        </w:rPr>
      </w:pPr>
      <w:r w:rsidRPr="00B74F02">
        <w:rPr>
          <w:rFonts w:eastAsia="Times New Roman" w:cs="Times New Roman"/>
          <w:szCs w:val="24"/>
          <w:highlight w:val="white"/>
          <w:lang w:val="en-GB"/>
        </w:rPr>
        <w:t xml:space="preserve">It can be concluded from the above evaluation that addressing the customers’ feedback, giving importance to their suggestions, and manufacturing products with a blend of creativity, innovation are helpful in increasing brand loyalty. Zara has gained a competitive advantage in the market for many years by focusing on two-way communication with customers, building positive relationships. It helps in gaining a competitive edge by dealing with competitors and retaining customers in the long run </w:t>
      </w:r>
      <w:r w:rsidR="00A94DCA" w:rsidRPr="00B74F02">
        <w:rPr>
          <w:rFonts w:eastAsia="Times New Roman" w:cs="Times New Roman"/>
          <w:szCs w:val="24"/>
          <w:highlight w:val="white"/>
          <w:lang w:val="en-GB"/>
        </w:rPr>
        <w:t>by Zara</w:t>
      </w:r>
      <w:r w:rsidRPr="00B74F02">
        <w:rPr>
          <w:rFonts w:eastAsia="Times New Roman" w:cs="Times New Roman"/>
          <w:szCs w:val="24"/>
          <w:highlight w:val="white"/>
          <w:lang w:val="en-GB"/>
        </w:rPr>
        <w:t xml:space="preserve">. Understanding customers’ psychology and buying preferences are two notable steps to retain them in the long run. Therefore, it is important to make additions of continuous innovative offerings to retain customers and achieve business success by Zara. </w:t>
      </w:r>
    </w:p>
    <w:p w14:paraId="3A5523C6" w14:textId="77777777" w:rsidR="006C63B3" w:rsidRPr="00B74F02" w:rsidRDefault="006C63B3">
      <w:pPr>
        <w:rPr>
          <w:rFonts w:eastAsia="Times New Roman" w:cs="Times New Roman"/>
          <w:b/>
          <w:szCs w:val="24"/>
          <w:highlight w:val="white"/>
          <w:lang w:val="en-GB"/>
        </w:rPr>
      </w:pPr>
      <w:r w:rsidRPr="00B74F02">
        <w:rPr>
          <w:rFonts w:eastAsia="Times New Roman" w:cs="Times New Roman"/>
          <w:b/>
          <w:szCs w:val="24"/>
          <w:highlight w:val="white"/>
          <w:lang w:val="en-GB"/>
        </w:rPr>
        <w:br w:type="page"/>
      </w:r>
    </w:p>
    <w:p w14:paraId="7A4A821D" w14:textId="3C8B1BE9" w:rsidR="001E4856" w:rsidRPr="00B74F02" w:rsidRDefault="00415D9B" w:rsidP="001E4856">
      <w:pPr>
        <w:pStyle w:val="Heading1"/>
        <w:rPr>
          <w:highlight w:val="white"/>
          <w:lang w:val="en-GB"/>
        </w:rPr>
      </w:pPr>
      <w:bookmarkStart w:id="6" w:name="_Toc213424188"/>
      <w:r w:rsidRPr="00B74F02">
        <w:rPr>
          <w:highlight w:val="white"/>
          <w:lang w:val="en-GB"/>
        </w:rPr>
        <w:lastRenderedPageBreak/>
        <w:t>References</w:t>
      </w:r>
      <w:bookmarkEnd w:id="6"/>
    </w:p>
    <w:p w14:paraId="176E7A2A" w14:textId="77777777" w:rsidR="001E4856" w:rsidRPr="00B74F02" w:rsidRDefault="001E4856" w:rsidP="001E4856">
      <w:pPr>
        <w:spacing w:before="240"/>
        <w:rPr>
          <w:bCs/>
          <w:highlight w:val="white"/>
          <w:lang w:val="en-GB"/>
        </w:rPr>
      </w:pPr>
      <w:r w:rsidRPr="00B74F02">
        <w:rPr>
          <w:bCs/>
          <w:highlight w:val="white"/>
          <w:lang w:val="en-GB"/>
        </w:rPr>
        <w:t xml:space="preserve">Abbas, U., Islam, K.A., Hussain, S., Baqir, M. and Muhammad, N., (2021). ‘Impact of brand image on customer loyalty with the mediating role of customer satisfaction and brand awareness’. </w:t>
      </w:r>
      <w:r w:rsidRPr="00B74F02">
        <w:rPr>
          <w:bCs/>
          <w:i/>
          <w:highlight w:val="white"/>
          <w:lang w:val="en-GB"/>
        </w:rPr>
        <w:t>International Journal of Marketing Research Innovation</w:t>
      </w:r>
      <w:r w:rsidRPr="00B74F02">
        <w:rPr>
          <w:bCs/>
          <w:highlight w:val="white"/>
          <w:lang w:val="en-GB"/>
        </w:rPr>
        <w:t xml:space="preserve">, </w:t>
      </w:r>
      <w:r w:rsidRPr="00B74F02">
        <w:rPr>
          <w:bCs/>
          <w:i/>
          <w:highlight w:val="white"/>
          <w:lang w:val="en-GB"/>
        </w:rPr>
        <w:t>5</w:t>
      </w:r>
      <w:r w:rsidRPr="00B74F02">
        <w:rPr>
          <w:bCs/>
          <w:highlight w:val="white"/>
          <w:lang w:val="en-GB"/>
        </w:rPr>
        <w:t>(1), pp.1-15.</w:t>
      </w:r>
    </w:p>
    <w:p w14:paraId="045158D4" w14:textId="77777777" w:rsidR="001E4856" w:rsidRPr="00B74F02" w:rsidRDefault="001E4856" w:rsidP="001E4856">
      <w:pPr>
        <w:spacing w:before="240"/>
        <w:rPr>
          <w:rFonts w:eastAsia="Times New Roman" w:cs="Times New Roman"/>
          <w:szCs w:val="24"/>
          <w:highlight w:val="white"/>
          <w:lang w:val="en-GB"/>
        </w:rPr>
      </w:pPr>
      <w:r w:rsidRPr="00B74F02">
        <w:rPr>
          <w:rFonts w:eastAsia="Times New Roman" w:cs="Times New Roman"/>
          <w:szCs w:val="24"/>
          <w:highlight w:val="white"/>
          <w:lang w:val="en-GB"/>
        </w:rPr>
        <w:t xml:space="preserve">Agu, E.E., </w:t>
      </w:r>
      <w:proofErr w:type="spellStart"/>
      <w:r w:rsidRPr="00B74F02">
        <w:rPr>
          <w:rFonts w:eastAsia="Times New Roman" w:cs="Times New Roman"/>
          <w:szCs w:val="24"/>
          <w:highlight w:val="white"/>
          <w:lang w:val="en-GB"/>
        </w:rPr>
        <w:t>Iyelolu</w:t>
      </w:r>
      <w:proofErr w:type="spellEnd"/>
      <w:r w:rsidRPr="00B74F02">
        <w:rPr>
          <w:rFonts w:eastAsia="Times New Roman" w:cs="Times New Roman"/>
          <w:szCs w:val="24"/>
          <w:highlight w:val="white"/>
          <w:lang w:val="en-GB"/>
        </w:rPr>
        <w:t xml:space="preserve">, T.V., Idemudia, C. and </w:t>
      </w:r>
      <w:proofErr w:type="spellStart"/>
      <w:r w:rsidRPr="00B74F02">
        <w:rPr>
          <w:rFonts w:eastAsia="Times New Roman" w:cs="Times New Roman"/>
          <w:szCs w:val="24"/>
          <w:highlight w:val="white"/>
          <w:lang w:val="en-GB"/>
        </w:rPr>
        <w:t>Ijomah</w:t>
      </w:r>
      <w:proofErr w:type="spellEnd"/>
      <w:r w:rsidRPr="00B74F02">
        <w:rPr>
          <w:rFonts w:eastAsia="Times New Roman" w:cs="Times New Roman"/>
          <w:szCs w:val="24"/>
          <w:highlight w:val="white"/>
          <w:lang w:val="en-GB"/>
        </w:rPr>
        <w:t xml:space="preserve">, T.I., (2024). ‘Exploring the relationship between sustainable business practices and increased brand loyalty’. </w:t>
      </w:r>
      <w:r w:rsidRPr="00B74F02">
        <w:rPr>
          <w:rFonts w:eastAsia="Times New Roman" w:cs="Times New Roman"/>
          <w:i/>
          <w:szCs w:val="24"/>
          <w:highlight w:val="white"/>
          <w:lang w:val="en-GB"/>
        </w:rPr>
        <w:t>International Journal of Management &amp; Entrepreneurship Research</w:t>
      </w:r>
      <w:r w:rsidRPr="00B74F02">
        <w:rPr>
          <w:rFonts w:eastAsia="Times New Roman" w:cs="Times New Roman"/>
          <w:szCs w:val="24"/>
          <w:highlight w:val="white"/>
          <w:lang w:val="en-GB"/>
        </w:rPr>
        <w:t xml:space="preserve">, </w:t>
      </w:r>
      <w:r w:rsidRPr="00B74F02">
        <w:rPr>
          <w:rFonts w:eastAsia="Times New Roman" w:cs="Times New Roman"/>
          <w:i/>
          <w:szCs w:val="24"/>
          <w:highlight w:val="white"/>
          <w:lang w:val="en-GB"/>
        </w:rPr>
        <w:t>6</w:t>
      </w:r>
      <w:r w:rsidRPr="00B74F02">
        <w:rPr>
          <w:rFonts w:eastAsia="Times New Roman" w:cs="Times New Roman"/>
          <w:szCs w:val="24"/>
          <w:highlight w:val="white"/>
          <w:lang w:val="en-GB"/>
        </w:rPr>
        <w:t>(8), pp.2463-2475.</w:t>
      </w:r>
    </w:p>
    <w:p w14:paraId="3FC98000" w14:textId="77777777" w:rsidR="001E4856" w:rsidRPr="00B74F02" w:rsidRDefault="001E4856" w:rsidP="001E4856">
      <w:pPr>
        <w:spacing w:before="240"/>
        <w:rPr>
          <w:bCs/>
          <w:highlight w:val="white"/>
          <w:lang w:val="en-GB"/>
        </w:rPr>
      </w:pPr>
      <w:r w:rsidRPr="00B74F02">
        <w:rPr>
          <w:bCs/>
          <w:highlight w:val="white"/>
          <w:lang w:val="en-GB"/>
        </w:rPr>
        <w:t xml:space="preserve">Ahmadian, S., Sahraei, B. and Khosro, S.K., (2023). ‘Brand attachment, brand experience, brand image, perceived quality, perceived value, and brand loyalty’. </w:t>
      </w:r>
      <w:r w:rsidRPr="00B74F02">
        <w:rPr>
          <w:bCs/>
          <w:i/>
          <w:highlight w:val="white"/>
          <w:lang w:val="en-GB"/>
        </w:rPr>
        <w:t xml:space="preserve">Journal of Humanities Social Sciences </w:t>
      </w:r>
      <w:proofErr w:type="gramStart"/>
      <w:r w:rsidRPr="00B74F02">
        <w:rPr>
          <w:bCs/>
          <w:i/>
          <w:highlight w:val="white"/>
          <w:lang w:val="en-GB"/>
        </w:rPr>
        <w:t>And</w:t>
      </w:r>
      <w:proofErr w:type="gramEnd"/>
      <w:r w:rsidRPr="00B74F02">
        <w:rPr>
          <w:bCs/>
          <w:i/>
          <w:highlight w:val="white"/>
          <w:lang w:val="en-GB"/>
        </w:rPr>
        <w:t xml:space="preserve"> Business (JHSSB)</w:t>
      </w:r>
      <w:r w:rsidRPr="00B74F02">
        <w:rPr>
          <w:bCs/>
          <w:highlight w:val="white"/>
          <w:lang w:val="en-GB"/>
        </w:rPr>
        <w:t xml:space="preserve">, </w:t>
      </w:r>
      <w:r w:rsidRPr="00B74F02">
        <w:rPr>
          <w:bCs/>
          <w:i/>
          <w:highlight w:val="white"/>
          <w:lang w:val="en-GB"/>
        </w:rPr>
        <w:t>3</w:t>
      </w:r>
      <w:r w:rsidRPr="00B74F02">
        <w:rPr>
          <w:bCs/>
          <w:highlight w:val="white"/>
          <w:lang w:val="en-GB"/>
        </w:rPr>
        <w:t>(1), pp.257-269.</w:t>
      </w:r>
    </w:p>
    <w:p w14:paraId="304068AD" w14:textId="77777777" w:rsidR="001E4856" w:rsidRPr="00B74F02" w:rsidRDefault="001E4856" w:rsidP="001E4856">
      <w:pPr>
        <w:spacing w:before="240"/>
        <w:rPr>
          <w:bCs/>
          <w:highlight w:val="white"/>
          <w:lang w:val="en-GB"/>
        </w:rPr>
      </w:pPr>
      <w:r w:rsidRPr="00B74F02">
        <w:rPr>
          <w:bCs/>
          <w:highlight w:val="white"/>
          <w:lang w:val="en-GB"/>
        </w:rPr>
        <w:t xml:space="preserve">Bhakuni, P., Rajput, S., Sharma, B.K. and </w:t>
      </w:r>
      <w:proofErr w:type="spellStart"/>
      <w:r w:rsidRPr="00B74F02">
        <w:rPr>
          <w:bCs/>
          <w:highlight w:val="white"/>
          <w:lang w:val="en-GB"/>
        </w:rPr>
        <w:t>Bhakar</w:t>
      </w:r>
      <w:proofErr w:type="spellEnd"/>
      <w:r w:rsidRPr="00B74F02">
        <w:rPr>
          <w:bCs/>
          <w:highlight w:val="white"/>
          <w:lang w:val="en-GB"/>
        </w:rPr>
        <w:t xml:space="preserve">, S.S., (2021). ‘Relationship between brand image and store image as drivers of repurchase intention in apparel </w:t>
      </w:r>
      <w:proofErr w:type="gramStart"/>
      <w:r w:rsidRPr="00B74F02">
        <w:rPr>
          <w:bCs/>
          <w:highlight w:val="white"/>
          <w:lang w:val="en-GB"/>
        </w:rPr>
        <w:t>stores’</w:t>
      </w:r>
      <w:proofErr w:type="gramEnd"/>
      <w:r w:rsidRPr="00B74F02">
        <w:rPr>
          <w:bCs/>
          <w:highlight w:val="white"/>
          <w:lang w:val="en-GB"/>
        </w:rPr>
        <w:t xml:space="preserve">. </w:t>
      </w:r>
      <w:r w:rsidRPr="00B74F02">
        <w:rPr>
          <w:bCs/>
          <w:i/>
          <w:highlight w:val="white"/>
          <w:lang w:val="en-GB"/>
        </w:rPr>
        <w:t>Gurukul Business Review</w:t>
      </w:r>
      <w:r w:rsidRPr="00B74F02">
        <w:rPr>
          <w:bCs/>
          <w:highlight w:val="white"/>
          <w:lang w:val="en-GB"/>
        </w:rPr>
        <w:t xml:space="preserve">, </w:t>
      </w:r>
      <w:r w:rsidRPr="00B74F02">
        <w:rPr>
          <w:bCs/>
          <w:i/>
          <w:highlight w:val="white"/>
          <w:lang w:val="en-GB"/>
        </w:rPr>
        <w:t>17</w:t>
      </w:r>
      <w:r w:rsidRPr="00B74F02">
        <w:rPr>
          <w:bCs/>
          <w:highlight w:val="white"/>
          <w:lang w:val="en-GB"/>
        </w:rPr>
        <w:t>(1), pp.63-73.</w:t>
      </w:r>
    </w:p>
    <w:p w14:paraId="31FC852C" w14:textId="77777777" w:rsidR="001E4856" w:rsidRPr="00B74F02" w:rsidRDefault="001E4856" w:rsidP="001E4856">
      <w:pPr>
        <w:spacing w:before="240"/>
        <w:rPr>
          <w:bCs/>
          <w:highlight w:val="white"/>
          <w:lang w:val="en-GB"/>
        </w:rPr>
      </w:pPr>
      <w:r w:rsidRPr="00B74F02">
        <w:rPr>
          <w:bCs/>
          <w:highlight w:val="white"/>
          <w:lang w:val="en-GB"/>
        </w:rPr>
        <w:t xml:space="preserve">Bing, G., Al Mughairi, B., Karim, A.M. and Karim, A.M., (2024). ‘Study on Importance of Brand Loyalty for Customer Retention for Consumer Durable Products: New Era Viewpoint’. </w:t>
      </w:r>
      <w:r w:rsidRPr="00B74F02">
        <w:rPr>
          <w:bCs/>
          <w:i/>
          <w:highlight w:val="white"/>
          <w:lang w:val="en-GB"/>
        </w:rPr>
        <w:t>International Journal of Academic Research in Business and Social Sciences</w:t>
      </w:r>
      <w:r w:rsidRPr="00B74F02">
        <w:rPr>
          <w:bCs/>
          <w:highlight w:val="white"/>
          <w:lang w:val="en-GB"/>
        </w:rPr>
        <w:t xml:space="preserve">, </w:t>
      </w:r>
      <w:r w:rsidRPr="00B74F02">
        <w:rPr>
          <w:bCs/>
          <w:i/>
          <w:highlight w:val="white"/>
          <w:lang w:val="en-GB"/>
        </w:rPr>
        <w:t>14</w:t>
      </w:r>
      <w:r w:rsidRPr="00B74F02">
        <w:rPr>
          <w:bCs/>
          <w:highlight w:val="white"/>
          <w:lang w:val="en-GB"/>
        </w:rPr>
        <w:t>(1), pp.453-464.</w:t>
      </w:r>
    </w:p>
    <w:p w14:paraId="3F8DB809" w14:textId="77777777" w:rsidR="001E4856" w:rsidRPr="00B74F02" w:rsidRDefault="001E4856" w:rsidP="001E4856">
      <w:pPr>
        <w:spacing w:before="240"/>
        <w:rPr>
          <w:rFonts w:eastAsia="Times New Roman" w:cs="Times New Roman"/>
          <w:szCs w:val="24"/>
          <w:highlight w:val="white"/>
          <w:lang w:val="en-GB"/>
        </w:rPr>
      </w:pPr>
      <w:r w:rsidRPr="00B74F02">
        <w:rPr>
          <w:rFonts w:eastAsia="Times New Roman" w:cs="Times New Roman"/>
          <w:szCs w:val="24"/>
          <w:highlight w:val="white"/>
          <w:lang w:val="en-GB"/>
        </w:rPr>
        <w:t>Blazquez-</w:t>
      </w:r>
      <w:proofErr w:type="spellStart"/>
      <w:r w:rsidRPr="00B74F02">
        <w:rPr>
          <w:rFonts w:eastAsia="Times New Roman" w:cs="Times New Roman"/>
          <w:szCs w:val="24"/>
          <w:highlight w:val="white"/>
          <w:lang w:val="en-GB"/>
        </w:rPr>
        <w:t>Resino</w:t>
      </w:r>
      <w:proofErr w:type="spellEnd"/>
      <w:r w:rsidRPr="00B74F02">
        <w:rPr>
          <w:rFonts w:eastAsia="Times New Roman" w:cs="Times New Roman"/>
          <w:szCs w:val="24"/>
          <w:highlight w:val="white"/>
          <w:lang w:val="en-GB"/>
        </w:rPr>
        <w:t xml:space="preserve">, J.J., Martínez-Ruiz, M.P. and </w:t>
      </w:r>
      <w:proofErr w:type="spellStart"/>
      <w:r w:rsidRPr="00B74F02">
        <w:rPr>
          <w:rFonts w:eastAsia="Times New Roman" w:cs="Times New Roman"/>
          <w:szCs w:val="24"/>
          <w:highlight w:val="white"/>
          <w:lang w:val="en-GB"/>
        </w:rPr>
        <w:t>Tajvidi</w:t>
      </w:r>
      <w:proofErr w:type="spellEnd"/>
      <w:r w:rsidRPr="00B74F02">
        <w:rPr>
          <w:rFonts w:eastAsia="Times New Roman" w:cs="Times New Roman"/>
          <w:szCs w:val="24"/>
          <w:highlight w:val="white"/>
          <w:lang w:val="en-GB"/>
        </w:rPr>
        <w:t xml:space="preserve">, R., (2025). ‘Building loyalty in the fast fashion market: The key role of customer brand identification’. </w:t>
      </w:r>
      <w:r w:rsidRPr="00B74F02">
        <w:rPr>
          <w:rFonts w:eastAsia="Times New Roman" w:cs="Times New Roman"/>
          <w:i/>
          <w:szCs w:val="24"/>
          <w:highlight w:val="white"/>
          <w:lang w:val="en-GB"/>
        </w:rPr>
        <w:t>Journal of Global Fashion Marketing</w:t>
      </w:r>
      <w:r w:rsidRPr="00B74F02">
        <w:rPr>
          <w:rFonts w:eastAsia="Times New Roman" w:cs="Times New Roman"/>
          <w:szCs w:val="24"/>
          <w:highlight w:val="white"/>
          <w:lang w:val="en-GB"/>
        </w:rPr>
        <w:t xml:space="preserve">, </w:t>
      </w:r>
      <w:r w:rsidRPr="00B74F02">
        <w:rPr>
          <w:rFonts w:eastAsia="Times New Roman" w:cs="Times New Roman"/>
          <w:i/>
          <w:szCs w:val="24"/>
          <w:highlight w:val="white"/>
          <w:lang w:val="en-GB"/>
        </w:rPr>
        <w:t>16</w:t>
      </w:r>
      <w:r w:rsidRPr="00B74F02">
        <w:rPr>
          <w:rFonts w:eastAsia="Times New Roman" w:cs="Times New Roman"/>
          <w:szCs w:val="24"/>
          <w:highlight w:val="white"/>
          <w:lang w:val="en-GB"/>
        </w:rPr>
        <w:t>(1), pp.47-70.</w:t>
      </w:r>
    </w:p>
    <w:p w14:paraId="3AD9FCF3" w14:textId="77777777" w:rsidR="001E4856" w:rsidRPr="00B74F02" w:rsidRDefault="001E4856" w:rsidP="001E4856">
      <w:pPr>
        <w:spacing w:before="240"/>
        <w:rPr>
          <w:rFonts w:eastAsia="Times New Roman" w:cs="Times New Roman"/>
          <w:szCs w:val="24"/>
          <w:highlight w:val="white"/>
          <w:lang w:val="en-GB"/>
        </w:rPr>
      </w:pPr>
      <w:r w:rsidRPr="00B74F02">
        <w:rPr>
          <w:rFonts w:eastAsia="Times New Roman" w:cs="Times New Roman"/>
          <w:szCs w:val="24"/>
          <w:highlight w:val="white"/>
          <w:lang w:val="en-GB"/>
        </w:rPr>
        <w:t xml:space="preserve">Canta </w:t>
      </w:r>
      <w:proofErr w:type="spellStart"/>
      <w:r w:rsidRPr="00B74F02">
        <w:rPr>
          <w:rFonts w:eastAsia="Times New Roman" w:cs="Times New Roman"/>
          <w:szCs w:val="24"/>
          <w:highlight w:val="white"/>
          <w:lang w:val="en-GB"/>
        </w:rPr>
        <w:t>Honores</w:t>
      </w:r>
      <w:proofErr w:type="spellEnd"/>
      <w:r w:rsidRPr="00B74F02">
        <w:rPr>
          <w:rFonts w:eastAsia="Times New Roman" w:cs="Times New Roman"/>
          <w:szCs w:val="24"/>
          <w:highlight w:val="white"/>
          <w:lang w:val="en-GB"/>
        </w:rPr>
        <w:t xml:space="preserve">, J.L. and Barcellos-Paula, L., (2024). ‘Mediation of brand reputation and image in the relationship between perceived corporate social responsibility and brand equity and loyalty of technology companies among Generation Z: the moderating role of gender’. </w:t>
      </w:r>
      <w:r w:rsidRPr="00B74F02">
        <w:rPr>
          <w:rFonts w:eastAsia="Times New Roman" w:cs="Times New Roman"/>
          <w:i/>
          <w:szCs w:val="24"/>
          <w:highlight w:val="white"/>
          <w:lang w:val="en-GB"/>
        </w:rPr>
        <w:t>Cogent Business &amp; Management</w:t>
      </w:r>
      <w:r w:rsidRPr="00B74F02">
        <w:rPr>
          <w:rFonts w:eastAsia="Times New Roman" w:cs="Times New Roman"/>
          <w:szCs w:val="24"/>
          <w:highlight w:val="white"/>
          <w:lang w:val="en-GB"/>
        </w:rPr>
        <w:t xml:space="preserve">, </w:t>
      </w:r>
      <w:r w:rsidRPr="00B74F02">
        <w:rPr>
          <w:rFonts w:eastAsia="Times New Roman" w:cs="Times New Roman"/>
          <w:i/>
          <w:szCs w:val="24"/>
          <w:highlight w:val="white"/>
          <w:lang w:val="en-GB"/>
        </w:rPr>
        <w:t>11</w:t>
      </w:r>
      <w:r w:rsidRPr="00B74F02">
        <w:rPr>
          <w:rFonts w:eastAsia="Times New Roman" w:cs="Times New Roman"/>
          <w:szCs w:val="24"/>
          <w:highlight w:val="white"/>
          <w:lang w:val="en-GB"/>
        </w:rPr>
        <w:t>(1), p.2424484.</w:t>
      </w:r>
    </w:p>
    <w:p w14:paraId="57C9BB49" w14:textId="77777777" w:rsidR="001E4856" w:rsidRPr="00B74F02" w:rsidRDefault="001E4856" w:rsidP="001E4856">
      <w:pPr>
        <w:spacing w:before="240"/>
        <w:rPr>
          <w:bCs/>
          <w:highlight w:val="white"/>
          <w:lang w:val="en-GB"/>
        </w:rPr>
      </w:pPr>
      <w:r w:rsidRPr="00B74F02">
        <w:rPr>
          <w:bCs/>
          <w:highlight w:val="white"/>
          <w:lang w:val="en-GB"/>
        </w:rPr>
        <w:t xml:space="preserve">Dam, S.M. and Dam, T.C., (2021). ‘Relationships between service quality, brand image, customer satisfaction, and customer loyalty’. </w:t>
      </w:r>
      <w:r w:rsidRPr="00B74F02">
        <w:rPr>
          <w:bCs/>
          <w:i/>
          <w:highlight w:val="white"/>
          <w:lang w:val="en-GB"/>
        </w:rPr>
        <w:t>The Journal of Asian Finance, Economics and Business</w:t>
      </w:r>
      <w:r w:rsidRPr="00B74F02">
        <w:rPr>
          <w:bCs/>
          <w:highlight w:val="white"/>
          <w:lang w:val="en-GB"/>
        </w:rPr>
        <w:t xml:space="preserve">, </w:t>
      </w:r>
      <w:r w:rsidRPr="00B74F02">
        <w:rPr>
          <w:bCs/>
          <w:i/>
          <w:highlight w:val="white"/>
          <w:lang w:val="en-GB"/>
        </w:rPr>
        <w:t>8</w:t>
      </w:r>
      <w:r w:rsidRPr="00B74F02">
        <w:rPr>
          <w:bCs/>
          <w:highlight w:val="white"/>
          <w:lang w:val="en-GB"/>
        </w:rPr>
        <w:t>(3), pp.585-593.</w:t>
      </w:r>
    </w:p>
    <w:p w14:paraId="7122C485" w14:textId="77777777" w:rsidR="001E4856" w:rsidRPr="00B74F02" w:rsidRDefault="001E4856" w:rsidP="001E4856">
      <w:pPr>
        <w:spacing w:before="240"/>
        <w:rPr>
          <w:rFonts w:eastAsia="Times New Roman" w:cs="Times New Roman"/>
          <w:szCs w:val="24"/>
          <w:highlight w:val="white"/>
          <w:lang w:val="en-GB"/>
        </w:rPr>
      </w:pPr>
      <w:proofErr w:type="spellStart"/>
      <w:r w:rsidRPr="00B74F02">
        <w:rPr>
          <w:rFonts w:eastAsia="Times New Roman" w:cs="Times New Roman"/>
          <w:szCs w:val="24"/>
          <w:highlight w:val="white"/>
          <w:lang w:val="en-GB"/>
        </w:rPr>
        <w:lastRenderedPageBreak/>
        <w:t>Globaldata</w:t>
      </w:r>
      <w:proofErr w:type="spellEnd"/>
      <w:r w:rsidRPr="00B74F02">
        <w:rPr>
          <w:rFonts w:eastAsia="Times New Roman" w:cs="Times New Roman"/>
          <w:szCs w:val="24"/>
          <w:highlight w:val="white"/>
          <w:lang w:val="en-GB"/>
        </w:rPr>
        <w:t xml:space="preserve"> (2025) </w:t>
      </w:r>
      <w:r w:rsidRPr="00B74F02">
        <w:rPr>
          <w:rFonts w:eastAsia="Times New Roman" w:cs="Times New Roman"/>
          <w:i/>
          <w:szCs w:val="24"/>
          <w:highlight w:val="white"/>
          <w:lang w:val="en-GB"/>
        </w:rPr>
        <w:t>Inditex SA Company Profile</w:t>
      </w:r>
      <w:r w:rsidRPr="00B74F02">
        <w:rPr>
          <w:rFonts w:eastAsia="Times New Roman" w:cs="Times New Roman"/>
          <w:szCs w:val="24"/>
          <w:highlight w:val="white"/>
          <w:lang w:val="en-GB"/>
        </w:rPr>
        <w:t xml:space="preserve"> Available </w:t>
      </w:r>
      <w:proofErr w:type="spellStart"/>
      <w:r w:rsidRPr="00B74F02">
        <w:rPr>
          <w:rFonts w:eastAsia="Times New Roman" w:cs="Times New Roman"/>
          <w:szCs w:val="24"/>
          <w:highlight w:val="white"/>
          <w:lang w:val="en-GB"/>
        </w:rPr>
        <w:t>at:</w:t>
      </w:r>
      <w:hyperlink r:id="rId10">
        <w:r w:rsidRPr="00B74F02">
          <w:rPr>
            <w:rFonts w:eastAsia="Times New Roman" w:cs="Times New Roman"/>
            <w:color w:val="1155CC"/>
            <w:szCs w:val="24"/>
            <w:highlight w:val="white"/>
            <w:u w:val="single"/>
            <w:lang w:val="en-GB"/>
          </w:rPr>
          <w:t>https</w:t>
        </w:r>
        <w:proofErr w:type="spellEnd"/>
        <w:r w:rsidRPr="00B74F02">
          <w:rPr>
            <w:rFonts w:eastAsia="Times New Roman" w:cs="Times New Roman"/>
            <w:color w:val="1155CC"/>
            <w:szCs w:val="24"/>
            <w:highlight w:val="white"/>
            <w:u w:val="single"/>
            <w:lang w:val="en-GB"/>
          </w:rPr>
          <w:t>://www.globaldata.com/company-profile/inditex-sa/</w:t>
        </w:r>
      </w:hyperlink>
      <w:r w:rsidRPr="00B74F02">
        <w:rPr>
          <w:rFonts w:eastAsia="Times New Roman" w:cs="Times New Roman"/>
          <w:szCs w:val="24"/>
          <w:highlight w:val="white"/>
          <w:lang w:val="en-GB"/>
        </w:rPr>
        <w:t xml:space="preserve"> (Accessed: 7 November 2025)</w:t>
      </w:r>
    </w:p>
    <w:p w14:paraId="5DDA1CD3" w14:textId="77777777" w:rsidR="001E4856" w:rsidRPr="00B74F02" w:rsidRDefault="001E4856" w:rsidP="001E4856">
      <w:pPr>
        <w:spacing w:before="240"/>
        <w:rPr>
          <w:bCs/>
          <w:highlight w:val="white"/>
          <w:lang w:val="en-GB"/>
        </w:rPr>
      </w:pPr>
      <w:r w:rsidRPr="00B74F02">
        <w:rPr>
          <w:bCs/>
          <w:highlight w:val="white"/>
          <w:lang w:val="en-GB"/>
        </w:rPr>
        <w:t xml:space="preserve">Hoo, W.C. and Moosa, V., (2024). ‘Factors influencing brand equity: Testing Aaker’s brand equity framework in Malaysian toy industry’. </w:t>
      </w:r>
      <w:r w:rsidRPr="00B74F02">
        <w:rPr>
          <w:bCs/>
          <w:i/>
          <w:highlight w:val="white"/>
          <w:lang w:val="en-GB"/>
        </w:rPr>
        <w:t>Innovative Marketing</w:t>
      </w:r>
      <w:r w:rsidRPr="00B74F02">
        <w:rPr>
          <w:bCs/>
          <w:highlight w:val="white"/>
          <w:lang w:val="en-GB"/>
        </w:rPr>
        <w:t xml:space="preserve">, </w:t>
      </w:r>
      <w:r w:rsidRPr="00B74F02">
        <w:rPr>
          <w:bCs/>
          <w:i/>
          <w:highlight w:val="white"/>
          <w:lang w:val="en-GB"/>
        </w:rPr>
        <w:t>20</w:t>
      </w:r>
      <w:r w:rsidRPr="00B74F02">
        <w:rPr>
          <w:bCs/>
          <w:highlight w:val="white"/>
          <w:lang w:val="en-GB"/>
        </w:rPr>
        <w:t xml:space="preserve">(1), p.40. </w:t>
      </w:r>
    </w:p>
    <w:p w14:paraId="1390A3E5" w14:textId="77777777" w:rsidR="001E4856" w:rsidRPr="00B74F02" w:rsidRDefault="001E4856" w:rsidP="001E4856">
      <w:pPr>
        <w:spacing w:before="240"/>
        <w:rPr>
          <w:rFonts w:eastAsia="Times New Roman" w:cs="Times New Roman"/>
          <w:szCs w:val="24"/>
          <w:highlight w:val="white"/>
          <w:lang w:val="en-GB"/>
        </w:rPr>
      </w:pPr>
      <w:r w:rsidRPr="00B74F02">
        <w:rPr>
          <w:rFonts w:eastAsia="Times New Roman" w:cs="Times New Roman"/>
          <w:szCs w:val="24"/>
          <w:highlight w:val="white"/>
          <w:lang w:val="en-GB"/>
        </w:rPr>
        <w:t xml:space="preserve">Jalaludin, E., </w:t>
      </w:r>
      <w:proofErr w:type="spellStart"/>
      <w:r w:rsidRPr="00B74F02">
        <w:rPr>
          <w:rFonts w:eastAsia="Times New Roman" w:cs="Times New Roman"/>
          <w:szCs w:val="24"/>
          <w:highlight w:val="white"/>
          <w:lang w:val="en-GB"/>
        </w:rPr>
        <w:t>Dirgantari</w:t>
      </w:r>
      <w:proofErr w:type="spellEnd"/>
      <w:r w:rsidRPr="00B74F02">
        <w:rPr>
          <w:rFonts w:eastAsia="Times New Roman" w:cs="Times New Roman"/>
          <w:szCs w:val="24"/>
          <w:highlight w:val="white"/>
          <w:lang w:val="en-GB"/>
        </w:rPr>
        <w:t xml:space="preserve">, P., </w:t>
      </w:r>
      <w:proofErr w:type="spellStart"/>
      <w:r w:rsidRPr="00B74F02">
        <w:rPr>
          <w:rFonts w:eastAsia="Times New Roman" w:cs="Times New Roman"/>
          <w:szCs w:val="24"/>
          <w:highlight w:val="white"/>
          <w:lang w:val="en-GB"/>
        </w:rPr>
        <w:t>Hurriyati</w:t>
      </w:r>
      <w:proofErr w:type="spellEnd"/>
      <w:r w:rsidRPr="00B74F02">
        <w:rPr>
          <w:rFonts w:eastAsia="Times New Roman" w:cs="Times New Roman"/>
          <w:szCs w:val="24"/>
          <w:highlight w:val="white"/>
          <w:lang w:val="en-GB"/>
        </w:rPr>
        <w:t xml:space="preserve">, R. and </w:t>
      </w:r>
      <w:proofErr w:type="spellStart"/>
      <w:r w:rsidRPr="00B74F02">
        <w:rPr>
          <w:rFonts w:eastAsia="Times New Roman" w:cs="Times New Roman"/>
          <w:szCs w:val="24"/>
          <w:highlight w:val="white"/>
          <w:lang w:val="en-GB"/>
        </w:rPr>
        <w:t>Harisandi</w:t>
      </w:r>
      <w:proofErr w:type="spellEnd"/>
      <w:r w:rsidRPr="00B74F02">
        <w:rPr>
          <w:rFonts w:eastAsia="Times New Roman" w:cs="Times New Roman"/>
          <w:szCs w:val="24"/>
          <w:highlight w:val="white"/>
          <w:lang w:val="en-GB"/>
        </w:rPr>
        <w:t xml:space="preserve">, P., (2024). ‘Impact of Brand Personality Customer Brand Identification on Brand Loyalty the Mediating Role of Trust’. </w:t>
      </w:r>
      <w:r w:rsidRPr="00B74F02">
        <w:rPr>
          <w:rFonts w:eastAsia="Times New Roman" w:cs="Times New Roman"/>
          <w:i/>
          <w:szCs w:val="24"/>
          <w:highlight w:val="white"/>
          <w:lang w:val="en-GB"/>
        </w:rPr>
        <w:t>International Journal of Multidisciplinary Approach Research and Science</w:t>
      </w:r>
      <w:r w:rsidRPr="00B74F02">
        <w:rPr>
          <w:rFonts w:eastAsia="Times New Roman" w:cs="Times New Roman"/>
          <w:szCs w:val="24"/>
          <w:highlight w:val="white"/>
          <w:lang w:val="en-GB"/>
        </w:rPr>
        <w:t xml:space="preserve">, </w:t>
      </w:r>
      <w:r w:rsidRPr="00B74F02">
        <w:rPr>
          <w:rFonts w:eastAsia="Times New Roman" w:cs="Times New Roman"/>
          <w:i/>
          <w:szCs w:val="24"/>
          <w:highlight w:val="white"/>
          <w:lang w:val="en-GB"/>
        </w:rPr>
        <w:t>2</w:t>
      </w:r>
      <w:r w:rsidRPr="00B74F02">
        <w:rPr>
          <w:rFonts w:eastAsia="Times New Roman" w:cs="Times New Roman"/>
          <w:szCs w:val="24"/>
          <w:highlight w:val="white"/>
          <w:lang w:val="en-GB"/>
        </w:rPr>
        <w:t>(01), pp.322-337.</w:t>
      </w:r>
    </w:p>
    <w:p w14:paraId="2EEC487B" w14:textId="77777777" w:rsidR="001E4856" w:rsidRPr="00B74F02" w:rsidRDefault="001E4856" w:rsidP="001E4856">
      <w:pPr>
        <w:spacing w:before="240"/>
        <w:rPr>
          <w:rFonts w:eastAsia="Times New Roman" w:cs="Times New Roman"/>
          <w:szCs w:val="24"/>
          <w:highlight w:val="white"/>
          <w:lang w:val="en-GB"/>
        </w:rPr>
      </w:pPr>
      <w:r w:rsidRPr="00B74F02">
        <w:rPr>
          <w:rFonts w:eastAsia="Times New Roman" w:cs="Times New Roman"/>
          <w:szCs w:val="24"/>
          <w:highlight w:val="white"/>
          <w:lang w:val="en-GB"/>
        </w:rPr>
        <w:t xml:space="preserve">Kankam, G. and </w:t>
      </w:r>
      <w:proofErr w:type="spellStart"/>
      <w:r w:rsidRPr="00B74F02">
        <w:rPr>
          <w:rFonts w:eastAsia="Times New Roman" w:cs="Times New Roman"/>
          <w:szCs w:val="24"/>
          <w:highlight w:val="white"/>
          <w:lang w:val="en-GB"/>
        </w:rPr>
        <w:t>Charnor</w:t>
      </w:r>
      <w:proofErr w:type="spellEnd"/>
      <w:r w:rsidRPr="00B74F02">
        <w:rPr>
          <w:rFonts w:eastAsia="Times New Roman" w:cs="Times New Roman"/>
          <w:szCs w:val="24"/>
          <w:highlight w:val="white"/>
          <w:lang w:val="en-GB"/>
        </w:rPr>
        <w:t xml:space="preserve">, I.T., (2023). ‘Emotional intelligence and consumer decision-making styles: the mediating role of brand trust and brand loyalty’. </w:t>
      </w:r>
      <w:r w:rsidRPr="00B74F02">
        <w:rPr>
          <w:rFonts w:eastAsia="Times New Roman" w:cs="Times New Roman"/>
          <w:i/>
          <w:szCs w:val="24"/>
          <w:highlight w:val="white"/>
          <w:lang w:val="en-GB"/>
        </w:rPr>
        <w:t>Future Business Journal</w:t>
      </w:r>
      <w:r w:rsidRPr="00B74F02">
        <w:rPr>
          <w:rFonts w:eastAsia="Times New Roman" w:cs="Times New Roman"/>
          <w:szCs w:val="24"/>
          <w:highlight w:val="white"/>
          <w:lang w:val="en-GB"/>
        </w:rPr>
        <w:t xml:space="preserve">, </w:t>
      </w:r>
      <w:r w:rsidRPr="00B74F02">
        <w:rPr>
          <w:rFonts w:eastAsia="Times New Roman" w:cs="Times New Roman"/>
          <w:i/>
          <w:szCs w:val="24"/>
          <w:highlight w:val="white"/>
          <w:lang w:val="en-GB"/>
        </w:rPr>
        <w:t>9</w:t>
      </w:r>
      <w:r w:rsidRPr="00B74F02">
        <w:rPr>
          <w:rFonts w:eastAsia="Times New Roman" w:cs="Times New Roman"/>
          <w:szCs w:val="24"/>
          <w:highlight w:val="white"/>
          <w:lang w:val="en-GB"/>
        </w:rPr>
        <w:t>(1), p.57.</w:t>
      </w:r>
    </w:p>
    <w:p w14:paraId="39A56AAE" w14:textId="77777777" w:rsidR="001E4856" w:rsidRPr="00B74F02" w:rsidRDefault="001E4856" w:rsidP="001E4856">
      <w:pPr>
        <w:spacing w:before="240"/>
        <w:rPr>
          <w:bCs/>
          <w:highlight w:val="white"/>
          <w:lang w:val="en-GB"/>
        </w:rPr>
      </w:pPr>
      <w:r w:rsidRPr="00B74F02">
        <w:rPr>
          <w:bCs/>
          <w:highlight w:val="white"/>
          <w:lang w:val="en-GB"/>
        </w:rPr>
        <w:t xml:space="preserve">Lang, L.D., Behl, A., Guzmán, F., Pereira, V. and Del Giudice, M., (2023). ‘The role of advertising, distribution intensity and store image in achieving global brand loyalty in an emerging market’. </w:t>
      </w:r>
      <w:r w:rsidRPr="00B74F02">
        <w:rPr>
          <w:bCs/>
          <w:i/>
          <w:highlight w:val="white"/>
          <w:lang w:val="en-GB"/>
        </w:rPr>
        <w:t>International Marketing Review</w:t>
      </w:r>
      <w:r w:rsidRPr="00B74F02">
        <w:rPr>
          <w:bCs/>
          <w:highlight w:val="white"/>
          <w:lang w:val="en-GB"/>
        </w:rPr>
        <w:t xml:space="preserve">, </w:t>
      </w:r>
      <w:r w:rsidRPr="00B74F02">
        <w:rPr>
          <w:bCs/>
          <w:i/>
          <w:highlight w:val="white"/>
          <w:lang w:val="en-GB"/>
        </w:rPr>
        <w:t>40</w:t>
      </w:r>
      <w:r w:rsidRPr="00B74F02">
        <w:rPr>
          <w:bCs/>
          <w:highlight w:val="white"/>
          <w:lang w:val="en-GB"/>
        </w:rPr>
        <w:t>(1), pp.127-154.</w:t>
      </w:r>
    </w:p>
    <w:p w14:paraId="19FA6071" w14:textId="77777777" w:rsidR="001E4856" w:rsidRPr="00B74F02" w:rsidRDefault="001E4856" w:rsidP="001E4856">
      <w:pPr>
        <w:spacing w:before="240"/>
        <w:rPr>
          <w:rFonts w:eastAsia="Times New Roman" w:cs="Times New Roman"/>
          <w:szCs w:val="24"/>
          <w:highlight w:val="white"/>
          <w:lang w:val="en-GB"/>
        </w:rPr>
      </w:pPr>
      <w:proofErr w:type="spellStart"/>
      <w:r w:rsidRPr="00B74F02">
        <w:rPr>
          <w:rFonts w:eastAsia="Times New Roman" w:cs="Times New Roman"/>
          <w:szCs w:val="24"/>
          <w:highlight w:val="white"/>
          <w:lang w:val="en-GB"/>
        </w:rPr>
        <w:t>Ligaraba</w:t>
      </w:r>
      <w:proofErr w:type="spellEnd"/>
      <w:r w:rsidRPr="00B74F02">
        <w:rPr>
          <w:rFonts w:eastAsia="Times New Roman" w:cs="Times New Roman"/>
          <w:szCs w:val="24"/>
          <w:highlight w:val="white"/>
          <w:lang w:val="en-GB"/>
        </w:rPr>
        <w:t xml:space="preserve">, N., Cheng, J., </w:t>
      </w:r>
      <w:proofErr w:type="spellStart"/>
      <w:r w:rsidRPr="00B74F02">
        <w:rPr>
          <w:rFonts w:eastAsia="Times New Roman" w:cs="Times New Roman"/>
          <w:szCs w:val="24"/>
          <w:highlight w:val="white"/>
          <w:lang w:val="en-GB"/>
        </w:rPr>
        <w:t>Ndungwane</w:t>
      </w:r>
      <w:proofErr w:type="spellEnd"/>
      <w:r w:rsidRPr="00B74F02">
        <w:rPr>
          <w:rFonts w:eastAsia="Times New Roman" w:cs="Times New Roman"/>
          <w:szCs w:val="24"/>
          <w:highlight w:val="white"/>
          <w:lang w:val="en-GB"/>
        </w:rPr>
        <w:t xml:space="preserve">, N.F. and </w:t>
      </w:r>
      <w:proofErr w:type="spellStart"/>
      <w:r w:rsidRPr="00B74F02">
        <w:rPr>
          <w:rFonts w:eastAsia="Times New Roman" w:cs="Times New Roman"/>
          <w:szCs w:val="24"/>
          <w:highlight w:val="white"/>
          <w:lang w:val="en-GB"/>
        </w:rPr>
        <w:t>Nyagadza</w:t>
      </w:r>
      <w:proofErr w:type="spellEnd"/>
      <w:r w:rsidRPr="00B74F02">
        <w:rPr>
          <w:rFonts w:eastAsia="Times New Roman" w:cs="Times New Roman"/>
          <w:szCs w:val="24"/>
          <w:highlight w:val="white"/>
          <w:lang w:val="en-GB"/>
        </w:rPr>
        <w:t xml:space="preserve">, B., (2024). ‘Brand authenticity influence on young adults’ luxury sneakers brand preference: the mediating role of brand image’. </w:t>
      </w:r>
      <w:r w:rsidRPr="00B74F02">
        <w:rPr>
          <w:rFonts w:eastAsia="Times New Roman" w:cs="Times New Roman"/>
          <w:i/>
          <w:szCs w:val="24"/>
          <w:highlight w:val="white"/>
          <w:lang w:val="en-GB"/>
        </w:rPr>
        <w:t>Future Business Journal</w:t>
      </w:r>
      <w:r w:rsidRPr="00B74F02">
        <w:rPr>
          <w:rFonts w:eastAsia="Times New Roman" w:cs="Times New Roman"/>
          <w:szCs w:val="24"/>
          <w:highlight w:val="white"/>
          <w:lang w:val="en-GB"/>
        </w:rPr>
        <w:t xml:space="preserve">, </w:t>
      </w:r>
      <w:r w:rsidRPr="00B74F02">
        <w:rPr>
          <w:rFonts w:eastAsia="Times New Roman" w:cs="Times New Roman"/>
          <w:i/>
          <w:szCs w:val="24"/>
          <w:highlight w:val="white"/>
          <w:lang w:val="en-GB"/>
        </w:rPr>
        <w:t>10</w:t>
      </w:r>
      <w:r w:rsidRPr="00B74F02">
        <w:rPr>
          <w:rFonts w:eastAsia="Times New Roman" w:cs="Times New Roman"/>
          <w:szCs w:val="24"/>
          <w:highlight w:val="white"/>
          <w:lang w:val="en-GB"/>
        </w:rPr>
        <w:t>(1), p.33.</w:t>
      </w:r>
    </w:p>
    <w:p w14:paraId="3552909D" w14:textId="77777777" w:rsidR="001E4856" w:rsidRPr="00B74F02" w:rsidRDefault="001E4856" w:rsidP="001E4856">
      <w:pPr>
        <w:spacing w:before="240"/>
        <w:rPr>
          <w:bCs/>
          <w:highlight w:val="white"/>
          <w:lang w:val="en-GB"/>
        </w:rPr>
      </w:pPr>
      <w:r w:rsidRPr="00B74F02">
        <w:rPr>
          <w:bCs/>
          <w:highlight w:val="white"/>
          <w:lang w:val="en-GB"/>
        </w:rPr>
        <w:t xml:space="preserve">Momen, M.A., Akter, M., Sultana, S., Sumi, S.A. and Nepo, M.N.I., (2024). ‘Establishing brand loyalty in the fashion and lifestyle industry of Bangladesh: A qualitative investigation’. </w:t>
      </w:r>
      <w:r w:rsidRPr="00B74F02">
        <w:rPr>
          <w:bCs/>
          <w:i/>
          <w:highlight w:val="white"/>
          <w:lang w:val="en-GB"/>
        </w:rPr>
        <w:t>Journal of Ekonomi</w:t>
      </w:r>
      <w:r w:rsidRPr="00B74F02">
        <w:rPr>
          <w:bCs/>
          <w:highlight w:val="white"/>
          <w:lang w:val="en-GB"/>
        </w:rPr>
        <w:t xml:space="preserve">, </w:t>
      </w:r>
      <w:r w:rsidRPr="00B74F02">
        <w:rPr>
          <w:bCs/>
          <w:i/>
          <w:highlight w:val="white"/>
          <w:lang w:val="en-GB"/>
        </w:rPr>
        <w:t>6</w:t>
      </w:r>
      <w:r w:rsidRPr="00B74F02">
        <w:rPr>
          <w:bCs/>
          <w:highlight w:val="white"/>
          <w:lang w:val="en-GB"/>
        </w:rPr>
        <w:t>(2), pp.106-116.</w:t>
      </w:r>
    </w:p>
    <w:p w14:paraId="3B82AE67" w14:textId="77777777" w:rsidR="001E4856" w:rsidRPr="00B74F02" w:rsidRDefault="001E4856" w:rsidP="001E4856">
      <w:pPr>
        <w:spacing w:before="240"/>
        <w:rPr>
          <w:bCs/>
          <w:highlight w:val="white"/>
          <w:lang w:val="en-GB"/>
        </w:rPr>
      </w:pPr>
      <w:r w:rsidRPr="00B74F02">
        <w:rPr>
          <w:bCs/>
          <w:highlight w:val="white"/>
          <w:lang w:val="en-GB"/>
        </w:rPr>
        <w:t xml:space="preserve">SASTRINA, T., GIANTARI, I.G.A.K., SETIAWAN, P.Y. and SUASANA, I.G.A.K.G., (2024). ‘Creating relationship bonds: an exploration of brand resonance research’. </w:t>
      </w:r>
      <w:r w:rsidRPr="00B74F02">
        <w:rPr>
          <w:bCs/>
          <w:i/>
          <w:highlight w:val="white"/>
          <w:lang w:val="en-GB"/>
        </w:rPr>
        <w:t>Journal of Entrepreneurial and Business Diversity</w:t>
      </w:r>
      <w:r w:rsidRPr="00B74F02">
        <w:rPr>
          <w:bCs/>
          <w:highlight w:val="white"/>
          <w:lang w:val="en-GB"/>
        </w:rPr>
        <w:t xml:space="preserve">, </w:t>
      </w:r>
      <w:r w:rsidRPr="00B74F02">
        <w:rPr>
          <w:bCs/>
          <w:i/>
          <w:highlight w:val="white"/>
          <w:lang w:val="en-GB"/>
        </w:rPr>
        <w:t>2</w:t>
      </w:r>
      <w:r w:rsidRPr="00B74F02">
        <w:rPr>
          <w:bCs/>
          <w:highlight w:val="white"/>
          <w:lang w:val="en-GB"/>
        </w:rPr>
        <w:t xml:space="preserve">(3), pp.284-294. </w:t>
      </w:r>
    </w:p>
    <w:p w14:paraId="1F697751" w14:textId="77777777" w:rsidR="001E4856" w:rsidRPr="00B74F02" w:rsidRDefault="001E4856" w:rsidP="001E4856">
      <w:pPr>
        <w:spacing w:before="240"/>
        <w:rPr>
          <w:bCs/>
          <w:highlight w:val="white"/>
          <w:lang w:val="en-GB"/>
        </w:rPr>
      </w:pPr>
      <w:r w:rsidRPr="00B74F02">
        <w:rPr>
          <w:bCs/>
          <w:highlight w:val="white"/>
          <w:lang w:val="en-GB"/>
        </w:rPr>
        <w:t xml:space="preserve">Shen, Y. and Chen, Y., (2024). ‘Research on Zara Digital Marketing Strategy’. </w:t>
      </w:r>
      <w:r w:rsidRPr="00B74F02">
        <w:rPr>
          <w:bCs/>
          <w:i/>
          <w:highlight w:val="white"/>
          <w:lang w:val="en-GB"/>
        </w:rPr>
        <w:t>Academic Journal of Business &amp; Management</w:t>
      </w:r>
      <w:r w:rsidRPr="00B74F02">
        <w:rPr>
          <w:bCs/>
          <w:highlight w:val="white"/>
          <w:lang w:val="en-GB"/>
        </w:rPr>
        <w:t xml:space="preserve">, </w:t>
      </w:r>
      <w:r w:rsidRPr="00B74F02">
        <w:rPr>
          <w:bCs/>
          <w:i/>
          <w:highlight w:val="white"/>
          <w:lang w:val="en-GB"/>
        </w:rPr>
        <w:t>6</w:t>
      </w:r>
      <w:r w:rsidRPr="00B74F02">
        <w:rPr>
          <w:bCs/>
          <w:highlight w:val="white"/>
          <w:lang w:val="en-GB"/>
        </w:rPr>
        <w:t>(8), pp.101-108.</w:t>
      </w:r>
    </w:p>
    <w:p w14:paraId="2C13265C" w14:textId="77777777" w:rsidR="001E4856" w:rsidRPr="00B74F02" w:rsidRDefault="001E4856" w:rsidP="001E4856">
      <w:pPr>
        <w:spacing w:before="240"/>
        <w:rPr>
          <w:bCs/>
          <w:highlight w:val="white"/>
          <w:lang w:val="en-GB"/>
        </w:rPr>
      </w:pPr>
      <w:r w:rsidRPr="00B74F02">
        <w:rPr>
          <w:bCs/>
          <w:highlight w:val="white"/>
          <w:lang w:val="en-GB"/>
        </w:rPr>
        <w:t xml:space="preserve">Shuja, M., Raj, R., Jayaraj, P., Naqvi, S.R., Shaikh, Z. and Reddy, P.V.K., (2023). ‘Impact of store attributes and store brand loyalty on customer satisfaction; A mediation role’. </w:t>
      </w:r>
      <w:r w:rsidRPr="00B74F02">
        <w:rPr>
          <w:bCs/>
          <w:i/>
          <w:highlight w:val="white"/>
          <w:lang w:val="en-GB"/>
        </w:rPr>
        <w:t>Journal of Informatics Education and Research</w:t>
      </w:r>
      <w:r w:rsidRPr="00B74F02">
        <w:rPr>
          <w:bCs/>
          <w:highlight w:val="white"/>
          <w:lang w:val="en-GB"/>
        </w:rPr>
        <w:t xml:space="preserve">, </w:t>
      </w:r>
      <w:r w:rsidRPr="00B74F02">
        <w:rPr>
          <w:bCs/>
          <w:i/>
          <w:highlight w:val="white"/>
          <w:lang w:val="en-GB"/>
        </w:rPr>
        <w:t>3</w:t>
      </w:r>
      <w:r w:rsidRPr="00B74F02">
        <w:rPr>
          <w:bCs/>
          <w:highlight w:val="white"/>
          <w:lang w:val="en-GB"/>
        </w:rPr>
        <w:t>(2).</w:t>
      </w:r>
    </w:p>
    <w:p w14:paraId="75B35948" w14:textId="77777777" w:rsidR="001E4856" w:rsidRPr="00B74F02" w:rsidRDefault="001E4856" w:rsidP="001E4856">
      <w:pPr>
        <w:spacing w:before="240"/>
        <w:rPr>
          <w:rFonts w:eastAsia="Times New Roman" w:cs="Times New Roman"/>
          <w:szCs w:val="24"/>
          <w:highlight w:val="white"/>
          <w:lang w:val="en-GB"/>
        </w:rPr>
      </w:pPr>
      <w:r w:rsidRPr="00B74F02">
        <w:rPr>
          <w:rFonts w:eastAsia="Times New Roman" w:cs="Times New Roman"/>
          <w:szCs w:val="24"/>
          <w:highlight w:val="white"/>
          <w:lang w:val="en-GB"/>
        </w:rPr>
        <w:lastRenderedPageBreak/>
        <w:t xml:space="preserve">Tahir, A.H., Adnan, M. and Saeed, Z., (2024). ‘The impact of brand image on customer satisfaction and brand loyalty: A systematic literature review’. </w:t>
      </w:r>
      <w:proofErr w:type="spellStart"/>
      <w:r w:rsidRPr="00B74F02">
        <w:rPr>
          <w:rFonts w:eastAsia="Times New Roman" w:cs="Times New Roman"/>
          <w:i/>
          <w:szCs w:val="24"/>
          <w:highlight w:val="white"/>
          <w:lang w:val="en-GB"/>
        </w:rPr>
        <w:t>Heliyon</w:t>
      </w:r>
      <w:proofErr w:type="spellEnd"/>
      <w:r w:rsidRPr="00B74F02">
        <w:rPr>
          <w:rFonts w:eastAsia="Times New Roman" w:cs="Times New Roman"/>
          <w:szCs w:val="24"/>
          <w:highlight w:val="white"/>
          <w:lang w:val="en-GB"/>
        </w:rPr>
        <w:t xml:space="preserve">, </w:t>
      </w:r>
      <w:r w:rsidRPr="00B74F02">
        <w:rPr>
          <w:rFonts w:eastAsia="Times New Roman" w:cs="Times New Roman"/>
          <w:i/>
          <w:szCs w:val="24"/>
          <w:highlight w:val="white"/>
          <w:lang w:val="en-GB"/>
        </w:rPr>
        <w:t>10</w:t>
      </w:r>
      <w:r w:rsidRPr="00B74F02">
        <w:rPr>
          <w:rFonts w:eastAsia="Times New Roman" w:cs="Times New Roman"/>
          <w:szCs w:val="24"/>
          <w:highlight w:val="white"/>
          <w:lang w:val="en-GB"/>
        </w:rPr>
        <w:t>(16).</w:t>
      </w:r>
    </w:p>
    <w:p w14:paraId="7C751265" w14:textId="77777777" w:rsidR="001E4856" w:rsidRPr="00B74F02" w:rsidRDefault="001E4856" w:rsidP="001E4856">
      <w:pPr>
        <w:spacing w:before="240"/>
        <w:rPr>
          <w:bCs/>
          <w:highlight w:val="white"/>
          <w:lang w:val="en-GB"/>
        </w:rPr>
      </w:pPr>
      <w:r w:rsidRPr="00B74F02">
        <w:rPr>
          <w:bCs/>
          <w:highlight w:val="white"/>
          <w:lang w:val="en-GB"/>
        </w:rPr>
        <w:t xml:space="preserve">Tahir, A.H., Adnan, M. and Saeed, Z., (2024). ‘The impact of brand image on customer satisfaction and brand loyalty: A systematic literature review’. </w:t>
      </w:r>
      <w:proofErr w:type="spellStart"/>
      <w:r w:rsidRPr="00B74F02">
        <w:rPr>
          <w:bCs/>
          <w:i/>
          <w:highlight w:val="white"/>
          <w:lang w:val="en-GB"/>
        </w:rPr>
        <w:t>Heliyon</w:t>
      </w:r>
      <w:proofErr w:type="spellEnd"/>
      <w:r w:rsidRPr="00B74F02">
        <w:rPr>
          <w:bCs/>
          <w:highlight w:val="white"/>
          <w:lang w:val="en-GB"/>
        </w:rPr>
        <w:t xml:space="preserve">, </w:t>
      </w:r>
      <w:r w:rsidRPr="00B74F02">
        <w:rPr>
          <w:bCs/>
          <w:i/>
          <w:highlight w:val="white"/>
          <w:lang w:val="en-GB"/>
        </w:rPr>
        <w:t>10</w:t>
      </w:r>
      <w:r w:rsidRPr="00B74F02">
        <w:rPr>
          <w:bCs/>
          <w:highlight w:val="white"/>
          <w:lang w:val="en-GB"/>
        </w:rPr>
        <w:t>(16).</w:t>
      </w:r>
    </w:p>
    <w:p w14:paraId="324F949E" w14:textId="77777777" w:rsidR="001E4856" w:rsidRPr="00B74F02" w:rsidRDefault="001E4856" w:rsidP="001E4856">
      <w:pPr>
        <w:spacing w:before="240"/>
        <w:rPr>
          <w:bCs/>
          <w:highlight w:val="white"/>
          <w:lang w:val="en-GB"/>
        </w:rPr>
      </w:pPr>
      <w:r w:rsidRPr="00B74F02">
        <w:rPr>
          <w:bCs/>
          <w:highlight w:val="white"/>
          <w:lang w:val="en-GB"/>
        </w:rPr>
        <w:t xml:space="preserve">Tahir, A.H., Adnan, M. and Saeed, Z., (2024). ‘The impact of brand image on customer satisfaction and brand loyalty: A systematic literature review’. </w:t>
      </w:r>
      <w:proofErr w:type="spellStart"/>
      <w:r w:rsidRPr="00B74F02">
        <w:rPr>
          <w:bCs/>
          <w:i/>
          <w:highlight w:val="white"/>
          <w:lang w:val="en-GB"/>
        </w:rPr>
        <w:t>Heliyon</w:t>
      </w:r>
      <w:proofErr w:type="spellEnd"/>
      <w:r w:rsidRPr="00B74F02">
        <w:rPr>
          <w:bCs/>
          <w:highlight w:val="white"/>
          <w:lang w:val="en-GB"/>
        </w:rPr>
        <w:t xml:space="preserve">, </w:t>
      </w:r>
      <w:r w:rsidRPr="00B74F02">
        <w:rPr>
          <w:bCs/>
          <w:i/>
          <w:highlight w:val="white"/>
          <w:lang w:val="en-GB"/>
        </w:rPr>
        <w:t>10</w:t>
      </w:r>
      <w:r w:rsidRPr="00B74F02">
        <w:rPr>
          <w:bCs/>
          <w:highlight w:val="white"/>
          <w:lang w:val="en-GB"/>
        </w:rPr>
        <w:t>(16).</w:t>
      </w:r>
    </w:p>
    <w:p w14:paraId="320548D7" w14:textId="77777777" w:rsidR="001E4856" w:rsidRPr="00B74F02" w:rsidRDefault="001E4856" w:rsidP="001E4856">
      <w:pPr>
        <w:spacing w:before="240"/>
        <w:rPr>
          <w:bCs/>
          <w:highlight w:val="white"/>
          <w:lang w:val="en-GB"/>
        </w:rPr>
      </w:pPr>
      <w:r w:rsidRPr="00B74F02">
        <w:rPr>
          <w:bCs/>
          <w:highlight w:val="white"/>
          <w:lang w:val="en-GB"/>
        </w:rPr>
        <w:t xml:space="preserve">Tanveer, M., Ahmad, A.R., Mahmood, H. and Haq, I.U., (2021). ‘Role of ethical marketing in driving consumer brand relationships and brand loyalty: A sustainable marketing approach’. </w:t>
      </w:r>
      <w:r w:rsidRPr="00B74F02">
        <w:rPr>
          <w:bCs/>
          <w:i/>
          <w:highlight w:val="white"/>
          <w:lang w:val="en-GB"/>
        </w:rPr>
        <w:t>Sustainability</w:t>
      </w:r>
      <w:r w:rsidRPr="00B74F02">
        <w:rPr>
          <w:bCs/>
          <w:highlight w:val="white"/>
          <w:lang w:val="en-GB"/>
        </w:rPr>
        <w:t xml:space="preserve">, </w:t>
      </w:r>
      <w:r w:rsidRPr="00B74F02">
        <w:rPr>
          <w:bCs/>
          <w:i/>
          <w:highlight w:val="white"/>
          <w:lang w:val="en-GB"/>
        </w:rPr>
        <w:t>13</w:t>
      </w:r>
      <w:r w:rsidRPr="00B74F02">
        <w:rPr>
          <w:bCs/>
          <w:highlight w:val="white"/>
          <w:lang w:val="en-GB"/>
        </w:rPr>
        <w:t>(12), p.6839.</w:t>
      </w:r>
    </w:p>
    <w:p w14:paraId="0FC838F9" w14:textId="77777777" w:rsidR="001E4856" w:rsidRPr="00B74F02" w:rsidRDefault="001E4856" w:rsidP="001E4856">
      <w:pPr>
        <w:spacing w:before="240"/>
        <w:rPr>
          <w:rFonts w:eastAsia="Times New Roman" w:cs="Times New Roman"/>
          <w:szCs w:val="24"/>
          <w:highlight w:val="white"/>
          <w:lang w:val="en-GB"/>
        </w:rPr>
      </w:pPr>
      <w:r w:rsidRPr="00B74F02">
        <w:rPr>
          <w:rFonts w:eastAsia="Times New Roman" w:cs="Times New Roman"/>
          <w:szCs w:val="24"/>
          <w:highlight w:val="white"/>
          <w:lang w:val="en-GB"/>
        </w:rPr>
        <w:t xml:space="preserve">Xi, J. and Zhang, Y., (2025). ‘Exploring the role of brand loyalty in offsetting brand transgressions—a case study of ZARA’. In </w:t>
      </w:r>
      <w:r w:rsidRPr="00B74F02">
        <w:rPr>
          <w:rFonts w:eastAsia="Times New Roman" w:cs="Times New Roman"/>
          <w:i/>
          <w:szCs w:val="24"/>
          <w:highlight w:val="white"/>
          <w:lang w:val="en-GB"/>
        </w:rPr>
        <w:t>E3S Web of Conferences</w:t>
      </w:r>
      <w:r w:rsidRPr="00B74F02">
        <w:rPr>
          <w:rFonts w:eastAsia="Times New Roman" w:cs="Times New Roman"/>
          <w:szCs w:val="24"/>
          <w:highlight w:val="white"/>
          <w:lang w:val="en-GB"/>
        </w:rPr>
        <w:t xml:space="preserve"> (Vol. 656, p. 02003). EDP Sciences.</w:t>
      </w:r>
    </w:p>
    <w:p w14:paraId="2A4810DD" w14:textId="77777777" w:rsidR="001E4856" w:rsidRPr="00B74F02" w:rsidRDefault="001E4856">
      <w:pPr>
        <w:rPr>
          <w:rFonts w:eastAsia="Times New Roman" w:cs="Times New Roman"/>
          <w:szCs w:val="24"/>
          <w:highlight w:val="white"/>
          <w:lang w:val="en-GB"/>
        </w:rPr>
      </w:pPr>
    </w:p>
    <w:sectPr w:rsidR="001E4856" w:rsidRPr="00B74F02" w:rsidSect="006C63B3">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A7764" w14:textId="77777777" w:rsidR="0063546C" w:rsidRDefault="0063546C" w:rsidP="006C63B3">
      <w:pPr>
        <w:spacing w:line="240" w:lineRule="auto"/>
      </w:pPr>
      <w:r>
        <w:separator/>
      </w:r>
    </w:p>
  </w:endnote>
  <w:endnote w:type="continuationSeparator" w:id="0">
    <w:p w14:paraId="45AC3A70" w14:textId="77777777" w:rsidR="0063546C" w:rsidRDefault="0063546C" w:rsidP="006C63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9CE50CC-DE17-4210-B0CD-1C3B43E29C84}"/>
  </w:font>
  <w:font w:name="Cambria">
    <w:panose1 w:val="02040503050406030204"/>
    <w:charset w:val="00"/>
    <w:family w:val="roman"/>
    <w:pitch w:val="variable"/>
    <w:sig w:usb0="E00006FF" w:usb1="420024FF" w:usb2="02000000" w:usb3="00000000" w:csb0="0000019F" w:csb1="00000000"/>
    <w:embedRegular r:id="rId2" w:fontKey="{E6C2F2FF-DBE8-4F9A-91BA-FDF727E86B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739475"/>
      <w:docPartObj>
        <w:docPartGallery w:val="Page Numbers (Bottom of Page)"/>
        <w:docPartUnique/>
      </w:docPartObj>
    </w:sdtPr>
    <w:sdtEndPr>
      <w:rPr>
        <w:rFonts w:cs="Times New Roman"/>
        <w:noProof/>
        <w:color w:val="000000" w:themeColor="text1"/>
        <w:sz w:val="20"/>
      </w:rPr>
    </w:sdtEndPr>
    <w:sdtContent>
      <w:p w14:paraId="5769A79B" w14:textId="77777777" w:rsidR="006C63B3" w:rsidRPr="009B5E22" w:rsidRDefault="006C63B3">
        <w:pPr>
          <w:pStyle w:val="Footer"/>
          <w:jc w:val="right"/>
          <w:rPr>
            <w:rFonts w:cs="Times New Roman"/>
            <w:color w:val="000000" w:themeColor="text1"/>
            <w:sz w:val="20"/>
          </w:rPr>
        </w:pPr>
        <w:r w:rsidRPr="009B5E22">
          <w:rPr>
            <w:rFonts w:cs="Times New Roman"/>
            <w:color w:val="000000" w:themeColor="text1"/>
            <w:sz w:val="20"/>
          </w:rPr>
          <w:fldChar w:fldCharType="begin"/>
        </w:r>
        <w:r w:rsidRPr="009B5E22">
          <w:rPr>
            <w:rFonts w:cs="Times New Roman"/>
            <w:color w:val="000000" w:themeColor="text1"/>
            <w:sz w:val="20"/>
          </w:rPr>
          <w:instrText xml:space="preserve"> PAGE   \* MERGEFORMAT </w:instrText>
        </w:r>
        <w:r w:rsidRPr="009B5E22">
          <w:rPr>
            <w:rFonts w:cs="Times New Roman"/>
            <w:color w:val="000000" w:themeColor="text1"/>
            <w:sz w:val="20"/>
          </w:rPr>
          <w:fldChar w:fldCharType="separate"/>
        </w:r>
        <w:r w:rsidR="009B5E22">
          <w:rPr>
            <w:rFonts w:cs="Times New Roman"/>
            <w:noProof/>
            <w:color w:val="000000" w:themeColor="text1"/>
            <w:sz w:val="20"/>
          </w:rPr>
          <w:t>6</w:t>
        </w:r>
        <w:r w:rsidRPr="009B5E22">
          <w:rPr>
            <w:rFonts w:cs="Times New Roman"/>
            <w:noProof/>
            <w:color w:val="000000" w:themeColor="text1"/>
            <w:sz w:val="20"/>
          </w:rPr>
          <w:fldChar w:fldCharType="end"/>
        </w:r>
      </w:p>
    </w:sdtContent>
  </w:sdt>
  <w:p w14:paraId="0B4FCC43" w14:textId="77777777" w:rsidR="006C63B3" w:rsidRDefault="006C6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F03425" w14:textId="77777777" w:rsidR="0063546C" w:rsidRDefault="0063546C" w:rsidP="006C63B3">
      <w:pPr>
        <w:spacing w:line="240" w:lineRule="auto"/>
      </w:pPr>
      <w:r>
        <w:separator/>
      </w:r>
    </w:p>
  </w:footnote>
  <w:footnote w:type="continuationSeparator" w:id="0">
    <w:p w14:paraId="59D49208" w14:textId="77777777" w:rsidR="0063546C" w:rsidRDefault="0063546C" w:rsidP="006C63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83FA1"/>
    <w:multiLevelType w:val="multilevel"/>
    <w:tmpl w:val="864A6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6396387"/>
    <w:multiLevelType w:val="multilevel"/>
    <w:tmpl w:val="02283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0127273">
    <w:abstractNumId w:val="0"/>
  </w:num>
  <w:num w:numId="2" w16cid:durableId="1253397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AC3"/>
    <w:rsid w:val="001805AC"/>
    <w:rsid w:val="001C3A4F"/>
    <w:rsid w:val="001E4856"/>
    <w:rsid w:val="00226616"/>
    <w:rsid w:val="002A3177"/>
    <w:rsid w:val="003C4EF2"/>
    <w:rsid w:val="004044AC"/>
    <w:rsid w:val="00415D9B"/>
    <w:rsid w:val="0063546C"/>
    <w:rsid w:val="00677C00"/>
    <w:rsid w:val="006C63B3"/>
    <w:rsid w:val="00760E74"/>
    <w:rsid w:val="008B3C93"/>
    <w:rsid w:val="009B5E22"/>
    <w:rsid w:val="00A94DCA"/>
    <w:rsid w:val="00B460AC"/>
    <w:rsid w:val="00B74F02"/>
    <w:rsid w:val="00C65AC3"/>
    <w:rsid w:val="00EB0802"/>
    <w:rsid w:val="00EB43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AE04D"/>
  <w15:docId w15:val="{FA0CC689-28D7-4D40-A2CB-E5ABFC0A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4856"/>
    <w:pPr>
      <w:spacing w:line="360" w:lineRule="auto"/>
      <w:jc w:val="both"/>
    </w:pPr>
    <w:rPr>
      <w:rFonts w:ascii="Times New Roman" w:hAnsi="Times New Roman"/>
      <w:sz w:val="24"/>
    </w:rPr>
  </w:style>
  <w:style w:type="paragraph" w:styleId="Heading1">
    <w:name w:val="heading 1"/>
    <w:basedOn w:val="Normal"/>
    <w:next w:val="Normal"/>
    <w:rsid w:val="006C63B3"/>
    <w:pPr>
      <w:keepNext/>
      <w:keepLines/>
      <w:spacing w:before="400" w:after="120"/>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NormalWeb">
    <w:name w:val="Normal (Web)"/>
    <w:basedOn w:val="Normal"/>
    <w:uiPriority w:val="99"/>
    <w:semiHidden/>
    <w:unhideWhenUsed/>
    <w:rsid w:val="006C63B3"/>
    <w:pPr>
      <w:spacing w:before="100" w:beforeAutospacing="1" w:after="100" w:afterAutospacing="1" w:line="240" w:lineRule="auto"/>
    </w:pPr>
    <w:rPr>
      <w:rFonts w:eastAsia="Times New Roman" w:cs="Times New Roman"/>
      <w:szCs w:val="24"/>
      <w:lang w:val="en-IN"/>
    </w:rPr>
  </w:style>
  <w:style w:type="paragraph" w:styleId="Header">
    <w:name w:val="header"/>
    <w:basedOn w:val="Normal"/>
    <w:link w:val="HeaderChar"/>
    <w:uiPriority w:val="99"/>
    <w:unhideWhenUsed/>
    <w:rsid w:val="006C63B3"/>
    <w:pPr>
      <w:tabs>
        <w:tab w:val="center" w:pos="4513"/>
        <w:tab w:val="right" w:pos="9026"/>
      </w:tabs>
      <w:spacing w:line="240" w:lineRule="auto"/>
    </w:pPr>
  </w:style>
  <w:style w:type="character" w:customStyle="1" w:styleId="HeaderChar">
    <w:name w:val="Header Char"/>
    <w:basedOn w:val="DefaultParagraphFont"/>
    <w:link w:val="Header"/>
    <w:uiPriority w:val="99"/>
    <w:rsid w:val="006C63B3"/>
  </w:style>
  <w:style w:type="paragraph" w:styleId="Footer">
    <w:name w:val="footer"/>
    <w:basedOn w:val="Normal"/>
    <w:link w:val="FooterChar"/>
    <w:uiPriority w:val="99"/>
    <w:unhideWhenUsed/>
    <w:rsid w:val="006C63B3"/>
    <w:pPr>
      <w:tabs>
        <w:tab w:val="center" w:pos="4513"/>
        <w:tab w:val="right" w:pos="9026"/>
      </w:tabs>
      <w:spacing w:line="240" w:lineRule="auto"/>
    </w:pPr>
  </w:style>
  <w:style w:type="character" w:customStyle="1" w:styleId="FooterChar">
    <w:name w:val="Footer Char"/>
    <w:basedOn w:val="DefaultParagraphFont"/>
    <w:link w:val="Footer"/>
    <w:uiPriority w:val="99"/>
    <w:rsid w:val="006C63B3"/>
  </w:style>
  <w:style w:type="paragraph" w:styleId="TOCHeading">
    <w:name w:val="TOC Heading"/>
    <w:basedOn w:val="Heading1"/>
    <w:next w:val="Normal"/>
    <w:uiPriority w:val="39"/>
    <w:unhideWhenUsed/>
    <w:qFormat/>
    <w:rsid w:val="006C63B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C63B3"/>
    <w:pPr>
      <w:spacing w:after="100"/>
    </w:pPr>
  </w:style>
  <w:style w:type="character" w:styleId="Hyperlink">
    <w:name w:val="Hyperlink"/>
    <w:basedOn w:val="DefaultParagraphFont"/>
    <w:uiPriority w:val="99"/>
    <w:unhideWhenUsed/>
    <w:rsid w:val="006C63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7040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lobaldata.com/company-profile/inditex-sa/"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AA334-9F6D-47DC-8192-84A396623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3453</Words>
  <Characters>19687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 Solanki</dc:creator>
  <cp:lastModifiedBy>Yash Solanki</cp:lastModifiedBy>
  <cp:revision>17</cp:revision>
  <dcterms:created xsi:type="dcterms:W3CDTF">2025-11-07T10:30:00Z</dcterms:created>
  <dcterms:modified xsi:type="dcterms:W3CDTF">2025-11-07T12:53:00Z</dcterms:modified>
</cp:coreProperties>
</file>