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8EB33" w14:textId="0DFD7F89" w:rsidR="003B430F" w:rsidRPr="003B430F" w:rsidRDefault="00000000" w:rsidP="663A11AD"/>
    <w:p w14:paraId="603B861F" w14:textId="63E3870B" w:rsidR="003B430F" w:rsidRDefault="00000000" w:rsidP="663A11AD">
      <w:pPr>
        <w:jc w:val="center"/>
      </w:pPr>
      <w:r>
        <w:rPr>
          <w:noProof/>
        </w:rPr>
        <w:drawing>
          <wp:inline distT="0" distB="0" distL="0" distR="0" wp14:anchorId="59C6F78D" wp14:editId="384CBEF5">
            <wp:extent cx="2905125" cy="571500"/>
            <wp:effectExtent l="0" t="0" r="0" b="0"/>
            <wp:docPr id="14109807" name="Picture 14109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905125" cy="571500"/>
                    </a:xfrm>
                    <a:prstGeom prst="rect">
                      <a:avLst/>
                    </a:prstGeom>
                  </pic:spPr>
                </pic:pic>
              </a:graphicData>
            </a:graphic>
          </wp:inline>
        </w:drawing>
      </w:r>
    </w:p>
    <w:p w14:paraId="7B5C536B" w14:textId="1FF92B48" w:rsidR="003B430F" w:rsidRDefault="00000000" w:rsidP="003B430F"/>
    <w:p w14:paraId="4CF51F30" w14:textId="7D14F4F7" w:rsidR="003B430F" w:rsidRDefault="00000000" w:rsidP="663A11AD">
      <w:pPr>
        <w:jc w:val="center"/>
        <w:rPr>
          <w:sz w:val="60"/>
          <w:szCs w:val="60"/>
        </w:rPr>
      </w:pPr>
    </w:p>
    <w:p w14:paraId="34FE22ED" w14:textId="7D1213D3" w:rsidR="003B430F" w:rsidRDefault="00000000" w:rsidP="663A11AD">
      <w:pPr>
        <w:jc w:val="center"/>
        <w:rPr>
          <w:sz w:val="60"/>
          <w:szCs w:val="60"/>
        </w:rPr>
      </w:pPr>
      <w:r w:rsidRPr="663A11AD">
        <w:rPr>
          <w:sz w:val="60"/>
          <w:szCs w:val="60"/>
        </w:rPr>
        <w:t>Assessment 1</w:t>
      </w:r>
    </w:p>
    <w:p w14:paraId="427560E3" w14:textId="2C12ABCC" w:rsidR="003B430F" w:rsidRDefault="00000000" w:rsidP="003B430F">
      <w:pPr>
        <w:jc w:val="center"/>
        <w:rPr>
          <w:sz w:val="36"/>
        </w:rPr>
      </w:pPr>
      <w:r>
        <w:rPr>
          <w:sz w:val="36"/>
        </w:rPr>
        <w:t>MARKETING MANAGEMENT</w:t>
      </w:r>
    </w:p>
    <w:p w14:paraId="635587F3" w14:textId="22D77D16" w:rsidR="003B430F" w:rsidRDefault="00000000" w:rsidP="663A11AD">
      <w:pPr>
        <w:jc w:val="center"/>
        <w:rPr>
          <w:sz w:val="52"/>
          <w:szCs w:val="52"/>
        </w:rPr>
      </w:pPr>
      <w:r w:rsidRPr="663A11AD">
        <w:rPr>
          <w:sz w:val="48"/>
          <w:szCs w:val="48"/>
        </w:rPr>
        <w:t>LCMB7001</w:t>
      </w:r>
    </w:p>
    <w:p w14:paraId="25881A00" w14:textId="4318FF5F" w:rsidR="663A11AD" w:rsidRDefault="00000000" w:rsidP="663A11AD">
      <w:pPr>
        <w:jc w:val="center"/>
        <w:rPr>
          <w:sz w:val="48"/>
          <w:szCs w:val="48"/>
        </w:rPr>
      </w:pPr>
    </w:p>
    <w:p w14:paraId="097116CD" w14:textId="1739E52C" w:rsidR="663A11AD" w:rsidRDefault="00000000" w:rsidP="663A11AD">
      <w:pPr>
        <w:jc w:val="center"/>
        <w:rPr>
          <w:sz w:val="48"/>
          <w:szCs w:val="48"/>
        </w:rPr>
      </w:pPr>
    </w:p>
    <w:p w14:paraId="491A17D6" w14:textId="2E9F4639" w:rsidR="663A11AD" w:rsidRDefault="00000000" w:rsidP="663A11AD">
      <w:pPr>
        <w:jc w:val="center"/>
        <w:rPr>
          <w:sz w:val="48"/>
          <w:szCs w:val="48"/>
        </w:rPr>
      </w:pPr>
    </w:p>
    <w:p w14:paraId="3172CCD8" w14:textId="42F96321" w:rsidR="663A11AD" w:rsidRDefault="00000000" w:rsidP="663A11AD">
      <w:pPr>
        <w:jc w:val="center"/>
        <w:rPr>
          <w:sz w:val="48"/>
          <w:szCs w:val="48"/>
        </w:rPr>
      </w:pPr>
    </w:p>
    <w:p w14:paraId="3A9AA27D" w14:textId="6A72B016" w:rsidR="41DDD6C8" w:rsidRDefault="00000000" w:rsidP="663A11AD">
      <w:pPr>
        <w:jc w:val="center"/>
        <w:rPr>
          <w:rFonts w:ascii="Courier New" w:eastAsia="Courier New" w:hAnsi="Courier New" w:cs="Courier New"/>
          <w:sz w:val="20"/>
          <w:szCs w:val="20"/>
        </w:rPr>
      </w:pPr>
      <w:proofErr w:type="gramStart"/>
      <w:r w:rsidRPr="663A11AD">
        <w:rPr>
          <w:rFonts w:ascii="Courier New" w:eastAsia="Courier New" w:hAnsi="Courier New" w:cs="Courier New"/>
          <w:sz w:val="22"/>
        </w:rPr>
        <w:t>NAME  :</w:t>
      </w:r>
      <w:proofErr w:type="gramEnd"/>
      <w:r w:rsidRPr="663A11AD">
        <w:rPr>
          <w:rFonts w:ascii="Courier New" w:eastAsia="Courier New" w:hAnsi="Courier New" w:cs="Courier New"/>
          <w:sz w:val="22"/>
        </w:rPr>
        <w:t xml:space="preserve"> RISHAN THEKKE PEEDIYEKKAL KALATHIL</w:t>
      </w:r>
    </w:p>
    <w:p w14:paraId="7CA675EE" w14:textId="1B0EB49C" w:rsidR="72008D7A" w:rsidRDefault="00000000" w:rsidP="663A11AD">
      <w:pPr>
        <w:jc w:val="center"/>
        <w:rPr>
          <w:rFonts w:ascii="Courier New" w:eastAsia="Courier New" w:hAnsi="Courier New" w:cs="Courier New"/>
          <w:sz w:val="22"/>
        </w:rPr>
      </w:pPr>
      <w:proofErr w:type="gramStart"/>
      <w:r w:rsidRPr="663A11AD">
        <w:rPr>
          <w:rFonts w:ascii="Courier New" w:eastAsia="Courier New" w:hAnsi="Courier New" w:cs="Courier New"/>
          <w:sz w:val="22"/>
        </w:rPr>
        <w:t>ID :</w:t>
      </w:r>
      <w:proofErr w:type="gramEnd"/>
      <w:r w:rsidRPr="663A11AD">
        <w:rPr>
          <w:rFonts w:ascii="Courier New" w:eastAsia="Courier New" w:hAnsi="Courier New" w:cs="Courier New"/>
          <w:sz w:val="22"/>
        </w:rPr>
        <w:t xml:space="preserve"> 2211582</w:t>
      </w:r>
    </w:p>
    <w:p w14:paraId="2AE0810B" w14:textId="01C3423D" w:rsidR="003B430F" w:rsidRDefault="00000000" w:rsidP="003B430F"/>
    <w:p w14:paraId="3AD0DD53" w14:textId="79C797B6" w:rsidR="003B430F" w:rsidRDefault="00000000" w:rsidP="003B430F"/>
    <w:p w14:paraId="1CBE64E3" w14:textId="5AC0EC3D" w:rsidR="003B430F" w:rsidRDefault="00000000" w:rsidP="003B430F"/>
    <w:p w14:paraId="3633C61A" w14:textId="77777777" w:rsidR="00482746" w:rsidRDefault="00482746" w:rsidP="003B430F"/>
    <w:p w14:paraId="276D50AE" w14:textId="1817942B" w:rsidR="003B430F" w:rsidRDefault="00000000" w:rsidP="003B430F">
      <w:pPr>
        <w:pStyle w:val="Heading1"/>
      </w:pPr>
      <w:bookmarkStart w:id="0" w:name="_Toc122418178"/>
      <w:r>
        <w:lastRenderedPageBreak/>
        <w:t>Table of Contents</w:t>
      </w:r>
      <w:bookmarkEnd w:id="0"/>
    </w:p>
    <w:sdt>
      <w:sdtPr>
        <w:id w:val="-667714250"/>
        <w:docPartObj>
          <w:docPartGallery w:val="Table of Contents"/>
          <w:docPartUnique/>
        </w:docPartObj>
      </w:sdtPr>
      <w:sdtEndPr>
        <w:rPr>
          <w:b/>
          <w:bCs/>
          <w:noProof/>
        </w:rPr>
      </w:sdtEndPr>
      <w:sdtContent>
        <w:p w14:paraId="1983774E" w14:textId="774488F4" w:rsidR="003B430F" w:rsidRDefault="00000000" w:rsidP="003B430F"/>
        <w:p w14:paraId="078286FE" w14:textId="1F06B6C6" w:rsidR="001D73FE" w:rsidRDefault="00000000">
          <w:pPr>
            <w:pStyle w:val="TOC1"/>
            <w:tabs>
              <w:tab w:val="right" w:leader="dot" w:pos="9016"/>
            </w:tabs>
            <w:rPr>
              <w:rFonts w:ascii="Calibri" w:eastAsiaTheme="minorEastAsia" w:hAnsiTheme="minorHAnsi"/>
              <w:noProof/>
              <w:sz w:val="22"/>
              <w:lang w:val="en-GB" w:eastAsia="zh-CN"/>
            </w:rPr>
          </w:pPr>
          <w:r>
            <w:fldChar w:fldCharType="begin"/>
          </w:r>
          <w:r>
            <w:instrText xml:space="preserve"> TOC \o "1-3" \h \z \u </w:instrText>
          </w:r>
          <w:r>
            <w:fldChar w:fldCharType="separate"/>
          </w:r>
          <w:hyperlink w:anchor="_Toc122418178" w:history="1">
            <w:r w:rsidRPr="002103C0">
              <w:rPr>
                <w:rStyle w:val="Hyperlink"/>
                <w:noProof/>
              </w:rPr>
              <w:t>Table of Contents</w:t>
            </w:r>
            <w:r>
              <w:rPr>
                <w:noProof/>
                <w:webHidden/>
              </w:rPr>
              <w:tab/>
            </w:r>
            <w:r>
              <w:rPr>
                <w:noProof/>
                <w:webHidden/>
              </w:rPr>
              <w:fldChar w:fldCharType="begin"/>
            </w:r>
            <w:r>
              <w:rPr>
                <w:noProof/>
                <w:webHidden/>
              </w:rPr>
              <w:instrText xml:space="preserve"> PAGEREF _Toc122418178 \h </w:instrText>
            </w:r>
            <w:r>
              <w:rPr>
                <w:noProof/>
                <w:webHidden/>
              </w:rPr>
            </w:r>
            <w:r>
              <w:rPr>
                <w:noProof/>
                <w:webHidden/>
              </w:rPr>
              <w:fldChar w:fldCharType="separate"/>
            </w:r>
            <w:r>
              <w:rPr>
                <w:noProof/>
                <w:webHidden/>
              </w:rPr>
              <w:t>2</w:t>
            </w:r>
            <w:r>
              <w:rPr>
                <w:noProof/>
                <w:webHidden/>
              </w:rPr>
              <w:fldChar w:fldCharType="end"/>
            </w:r>
          </w:hyperlink>
        </w:p>
        <w:p w14:paraId="35817067" w14:textId="7DBA2F1D" w:rsidR="001D73FE" w:rsidRDefault="00000000">
          <w:pPr>
            <w:pStyle w:val="TOC1"/>
            <w:tabs>
              <w:tab w:val="right" w:leader="dot" w:pos="9016"/>
            </w:tabs>
            <w:rPr>
              <w:rFonts w:ascii="Calibri" w:eastAsiaTheme="minorEastAsia" w:hAnsiTheme="minorHAnsi"/>
              <w:noProof/>
              <w:sz w:val="22"/>
              <w:lang w:val="en-GB" w:eastAsia="zh-CN"/>
            </w:rPr>
          </w:pPr>
          <w:hyperlink w:anchor="_Toc122418179" w:history="1">
            <w:r w:rsidRPr="002103C0">
              <w:rPr>
                <w:rStyle w:val="Hyperlink"/>
                <w:noProof/>
              </w:rPr>
              <w:t>List of Figures</w:t>
            </w:r>
            <w:r>
              <w:rPr>
                <w:noProof/>
                <w:webHidden/>
              </w:rPr>
              <w:tab/>
            </w:r>
            <w:r>
              <w:rPr>
                <w:noProof/>
                <w:webHidden/>
              </w:rPr>
              <w:fldChar w:fldCharType="begin"/>
            </w:r>
            <w:r>
              <w:rPr>
                <w:noProof/>
                <w:webHidden/>
              </w:rPr>
              <w:instrText xml:space="preserve"> PAGEREF _Toc122418179 \h </w:instrText>
            </w:r>
            <w:r>
              <w:rPr>
                <w:noProof/>
                <w:webHidden/>
              </w:rPr>
            </w:r>
            <w:r>
              <w:rPr>
                <w:noProof/>
                <w:webHidden/>
              </w:rPr>
              <w:fldChar w:fldCharType="separate"/>
            </w:r>
            <w:r>
              <w:rPr>
                <w:noProof/>
                <w:webHidden/>
              </w:rPr>
              <w:t>4</w:t>
            </w:r>
            <w:r>
              <w:rPr>
                <w:noProof/>
                <w:webHidden/>
              </w:rPr>
              <w:fldChar w:fldCharType="end"/>
            </w:r>
          </w:hyperlink>
        </w:p>
        <w:p w14:paraId="41C1E6C0" w14:textId="5CFC41B9" w:rsidR="001D73FE" w:rsidRDefault="00000000">
          <w:pPr>
            <w:pStyle w:val="TOC1"/>
            <w:tabs>
              <w:tab w:val="right" w:leader="dot" w:pos="9016"/>
            </w:tabs>
            <w:rPr>
              <w:rFonts w:ascii="Calibri" w:eastAsiaTheme="minorEastAsia" w:hAnsiTheme="minorHAnsi"/>
              <w:noProof/>
              <w:sz w:val="22"/>
              <w:lang w:val="en-GB" w:eastAsia="zh-CN"/>
            </w:rPr>
          </w:pPr>
          <w:hyperlink w:anchor="_Toc122418180" w:history="1">
            <w:r w:rsidRPr="002103C0">
              <w:rPr>
                <w:rStyle w:val="Hyperlink"/>
                <w:noProof/>
              </w:rPr>
              <w:t>1.0 Introdu</w:t>
            </w:r>
            <w:r w:rsidRPr="002103C0">
              <w:rPr>
                <w:rStyle w:val="Hyperlink"/>
                <w:noProof/>
              </w:rPr>
              <w:t>ction</w:t>
            </w:r>
            <w:r>
              <w:rPr>
                <w:noProof/>
                <w:webHidden/>
              </w:rPr>
              <w:tab/>
            </w:r>
            <w:r>
              <w:rPr>
                <w:noProof/>
                <w:webHidden/>
              </w:rPr>
              <w:fldChar w:fldCharType="begin"/>
            </w:r>
            <w:r>
              <w:rPr>
                <w:noProof/>
                <w:webHidden/>
              </w:rPr>
              <w:instrText xml:space="preserve"> PAGEREF _Toc122418180 \h </w:instrText>
            </w:r>
            <w:r>
              <w:rPr>
                <w:noProof/>
                <w:webHidden/>
              </w:rPr>
            </w:r>
            <w:r>
              <w:rPr>
                <w:noProof/>
                <w:webHidden/>
              </w:rPr>
              <w:fldChar w:fldCharType="separate"/>
            </w:r>
            <w:r>
              <w:rPr>
                <w:noProof/>
                <w:webHidden/>
              </w:rPr>
              <w:t>5</w:t>
            </w:r>
            <w:r>
              <w:rPr>
                <w:noProof/>
                <w:webHidden/>
              </w:rPr>
              <w:fldChar w:fldCharType="end"/>
            </w:r>
          </w:hyperlink>
        </w:p>
        <w:p w14:paraId="46BE2A98" w14:textId="620DDBDB" w:rsidR="001D73FE" w:rsidRDefault="00000000">
          <w:pPr>
            <w:pStyle w:val="TOC1"/>
            <w:tabs>
              <w:tab w:val="right" w:leader="dot" w:pos="9016"/>
            </w:tabs>
            <w:rPr>
              <w:rFonts w:ascii="Calibri" w:eastAsiaTheme="minorEastAsia" w:hAnsiTheme="minorHAnsi"/>
              <w:noProof/>
              <w:sz w:val="22"/>
              <w:lang w:val="en-GB" w:eastAsia="zh-CN"/>
            </w:rPr>
          </w:pPr>
          <w:hyperlink w:anchor="_Toc122418181" w:history="1">
            <w:r w:rsidRPr="002103C0">
              <w:rPr>
                <w:rStyle w:val="Hyperlink"/>
                <w:noProof/>
              </w:rPr>
              <w:t>2.0 Innovative marketing strategies for raising awareness of the brand</w:t>
            </w:r>
            <w:r>
              <w:rPr>
                <w:noProof/>
                <w:webHidden/>
              </w:rPr>
              <w:tab/>
            </w:r>
            <w:r>
              <w:rPr>
                <w:noProof/>
                <w:webHidden/>
              </w:rPr>
              <w:fldChar w:fldCharType="begin"/>
            </w:r>
            <w:r>
              <w:rPr>
                <w:noProof/>
                <w:webHidden/>
              </w:rPr>
              <w:instrText xml:space="preserve"> PAGEREF _Toc12241</w:instrText>
            </w:r>
            <w:r>
              <w:rPr>
                <w:noProof/>
                <w:webHidden/>
              </w:rPr>
              <w:instrText xml:space="preserve">8181 \h </w:instrText>
            </w:r>
            <w:r>
              <w:rPr>
                <w:noProof/>
                <w:webHidden/>
              </w:rPr>
            </w:r>
            <w:r>
              <w:rPr>
                <w:noProof/>
                <w:webHidden/>
              </w:rPr>
              <w:fldChar w:fldCharType="separate"/>
            </w:r>
            <w:r>
              <w:rPr>
                <w:noProof/>
                <w:webHidden/>
              </w:rPr>
              <w:t>5</w:t>
            </w:r>
            <w:r>
              <w:rPr>
                <w:noProof/>
                <w:webHidden/>
              </w:rPr>
              <w:fldChar w:fldCharType="end"/>
            </w:r>
          </w:hyperlink>
        </w:p>
        <w:p w14:paraId="0874D0B4" w14:textId="60341B26" w:rsidR="001D73FE" w:rsidRDefault="00000000">
          <w:pPr>
            <w:pStyle w:val="TOC2"/>
            <w:tabs>
              <w:tab w:val="right" w:leader="dot" w:pos="9016"/>
            </w:tabs>
            <w:rPr>
              <w:rFonts w:ascii="Calibri" w:eastAsiaTheme="minorEastAsia" w:hAnsiTheme="minorHAnsi"/>
              <w:noProof/>
              <w:sz w:val="22"/>
              <w:lang w:val="en-GB" w:eastAsia="zh-CN"/>
            </w:rPr>
          </w:pPr>
          <w:hyperlink w:anchor="_Toc122418182" w:history="1">
            <w:r w:rsidRPr="002103C0">
              <w:rPr>
                <w:rStyle w:val="Hyperlink"/>
                <w:noProof/>
              </w:rPr>
              <w:t>2.1 Product</w:t>
            </w:r>
            <w:r>
              <w:rPr>
                <w:noProof/>
                <w:webHidden/>
              </w:rPr>
              <w:tab/>
            </w:r>
            <w:r>
              <w:rPr>
                <w:noProof/>
                <w:webHidden/>
              </w:rPr>
              <w:fldChar w:fldCharType="begin"/>
            </w:r>
            <w:r>
              <w:rPr>
                <w:noProof/>
                <w:webHidden/>
              </w:rPr>
              <w:instrText xml:space="preserve"> PAGEREF _Toc122418182 \h </w:instrText>
            </w:r>
            <w:r>
              <w:rPr>
                <w:noProof/>
                <w:webHidden/>
              </w:rPr>
            </w:r>
            <w:r>
              <w:rPr>
                <w:noProof/>
                <w:webHidden/>
              </w:rPr>
              <w:fldChar w:fldCharType="separate"/>
            </w:r>
            <w:r>
              <w:rPr>
                <w:noProof/>
                <w:webHidden/>
              </w:rPr>
              <w:t>5</w:t>
            </w:r>
            <w:r>
              <w:rPr>
                <w:noProof/>
                <w:webHidden/>
              </w:rPr>
              <w:fldChar w:fldCharType="end"/>
            </w:r>
          </w:hyperlink>
        </w:p>
        <w:p w14:paraId="047747CF" w14:textId="6F25F870" w:rsidR="001D73FE" w:rsidRDefault="00000000">
          <w:pPr>
            <w:pStyle w:val="TOC2"/>
            <w:tabs>
              <w:tab w:val="right" w:leader="dot" w:pos="9016"/>
            </w:tabs>
            <w:rPr>
              <w:rFonts w:ascii="Calibri" w:eastAsiaTheme="minorEastAsia" w:hAnsiTheme="minorHAnsi"/>
              <w:noProof/>
              <w:sz w:val="22"/>
              <w:lang w:val="en-GB" w:eastAsia="zh-CN"/>
            </w:rPr>
          </w:pPr>
          <w:hyperlink w:anchor="_Toc122418183" w:history="1">
            <w:r w:rsidRPr="002103C0">
              <w:rPr>
                <w:rStyle w:val="Hyperlink"/>
                <w:noProof/>
              </w:rPr>
              <w:t>2.2 Price</w:t>
            </w:r>
            <w:r>
              <w:rPr>
                <w:noProof/>
                <w:webHidden/>
              </w:rPr>
              <w:tab/>
            </w:r>
            <w:r>
              <w:rPr>
                <w:noProof/>
                <w:webHidden/>
              </w:rPr>
              <w:fldChar w:fldCharType="begin"/>
            </w:r>
            <w:r>
              <w:rPr>
                <w:noProof/>
                <w:webHidden/>
              </w:rPr>
              <w:instrText xml:space="preserve"> PAGEREF _Toc122418183 \h </w:instrText>
            </w:r>
            <w:r>
              <w:rPr>
                <w:noProof/>
                <w:webHidden/>
              </w:rPr>
            </w:r>
            <w:r>
              <w:rPr>
                <w:noProof/>
                <w:webHidden/>
              </w:rPr>
              <w:fldChar w:fldCharType="separate"/>
            </w:r>
            <w:r>
              <w:rPr>
                <w:noProof/>
                <w:webHidden/>
              </w:rPr>
              <w:t>5</w:t>
            </w:r>
            <w:r>
              <w:rPr>
                <w:noProof/>
                <w:webHidden/>
              </w:rPr>
              <w:fldChar w:fldCharType="end"/>
            </w:r>
          </w:hyperlink>
        </w:p>
        <w:p w14:paraId="6F0A8F70" w14:textId="090513BA" w:rsidR="001D73FE" w:rsidRDefault="00000000">
          <w:pPr>
            <w:pStyle w:val="TOC2"/>
            <w:tabs>
              <w:tab w:val="right" w:leader="dot" w:pos="9016"/>
            </w:tabs>
            <w:rPr>
              <w:rFonts w:ascii="Calibri" w:eastAsiaTheme="minorEastAsia" w:hAnsiTheme="minorHAnsi"/>
              <w:noProof/>
              <w:sz w:val="22"/>
              <w:lang w:val="en-GB" w:eastAsia="zh-CN"/>
            </w:rPr>
          </w:pPr>
          <w:hyperlink w:anchor="_Toc122418184" w:history="1">
            <w:r w:rsidRPr="002103C0">
              <w:rPr>
                <w:rStyle w:val="Hyperlink"/>
                <w:noProof/>
              </w:rPr>
              <w:t>2.3 Place</w:t>
            </w:r>
            <w:r>
              <w:rPr>
                <w:noProof/>
                <w:webHidden/>
              </w:rPr>
              <w:tab/>
            </w:r>
            <w:r>
              <w:rPr>
                <w:noProof/>
                <w:webHidden/>
              </w:rPr>
              <w:fldChar w:fldCharType="begin"/>
            </w:r>
            <w:r>
              <w:rPr>
                <w:noProof/>
                <w:webHidden/>
              </w:rPr>
              <w:instrText xml:space="preserve"> PAGERE</w:instrText>
            </w:r>
            <w:r>
              <w:rPr>
                <w:noProof/>
                <w:webHidden/>
              </w:rPr>
              <w:instrText xml:space="preserve">F _Toc122418184 \h </w:instrText>
            </w:r>
            <w:r>
              <w:rPr>
                <w:noProof/>
                <w:webHidden/>
              </w:rPr>
            </w:r>
            <w:r>
              <w:rPr>
                <w:noProof/>
                <w:webHidden/>
              </w:rPr>
              <w:fldChar w:fldCharType="separate"/>
            </w:r>
            <w:r>
              <w:rPr>
                <w:noProof/>
                <w:webHidden/>
              </w:rPr>
              <w:t>6</w:t>
            </w:r>
            <w:r>
              <w:rPr>
                <w:noProof/>
                <w:webHidden/>
              </w:rPr>
              <w:fldChar w:fldCharType="end"/>
            </w:r>
          </w:hyperlink>
        </w:p>
        <w:p w14:paraId="032DA138" w14:textId="2FFC30FC" w:rsidR="001D73FE" w:rsidRDefault="00000000">
          <w:pPr>
            <w:pStyle w:val="TOC2"/>
            <w:tabs>
              <w:tab w:val="right" w:leader="dot" w:pos="9016"/>
            </w:tabs>
            <w:rPr>
              <w:rFonts w:ascii="Calibri" w:eastAsiaTheme="minorEastAsia" w:hAnsiTheme="minorHAnsi"/>
              <w:noProof/>
              <w:sz w:val="22"/>
              <w:lang w:val="en-GB" w:eastAsia="zh-CN"/>
            </w:rPr>
          </w:pPr>
          <w:hyperlink w:anchor="_Toc122418185" w:history="1">
            <w:r w:rsidRPr="002103C0">
              <w:rPr>
                <w:rStyle w:val="Hyperlink"/>
                <w:noProof/>
              </w:rPr>
              <w:t>2.4 Promotion</w:t>
            </w:r>
            <w:r>
              <w:rPr>
                <w:noProof/>
                <w:webHidden/>
              </w:rPr>
              <w:tab/>
            </w:r>
            <w:r>
              <w:rPr>
                <w:noProof/>
                <w:webHidden/>
              </w:rPr>
              <w:fldChar w:fldCharType="begin"/>
            </w:r>
            <w:r>
              <w:rPr>
                <w:noProof/>
                <w:webHidden/>
              </w:rPr>
              <w:instrText xml:space="preserve"> PAGEREF _Toc122418185 \h </w:instrText>
            </w:r>
            <w:r>
              <w:rPr>
                <w:noProof/>
                <w:webHidden/>
              </w:rPr>
            </w:r>
            <w:r>
              <w:rPr>
                <w:noProof/>
                <w:webHidden/>
              </w:rPr>
              <w:fldChar w:fldCharType="separate"/>
            </w:r>
            <w:r>
              <w:rPr>
                <w:noProof/>
                <w:webHidden/>
              </w:rPr>
              <w:t>6</w:t>
            </w:r>
            <w:r>
              <w:rPr>
                <w:noProof/>
                <w:webHidden/>
              </w:rPr>
              <w:fldChar w:fldCharType="end"/>
            </w:r>
          </w:hyperlink>
        </w:p>
        <w:p w14:paraId="088E999E" w14:textId="021052D5" w:rsidR="001D73FE" w:rsidRDefault="00000000">
          <w:pPr>
            <w:pStyle w:val="TOC1"/>
            <w:tabs>
              <w:tab w:val="right" w:leader="dot" w:pos="9016"/>
            </w:tabs>
            <w:rPr>
              <w:rFonts w:ascii="Calibri" w:eastAsiaTheme="minorEastAsia" w:hAnsiTheme="minorHAnsi"/>
              <w:noProof/>
              <w:sz w:val="22"/>
              <w:lang w:val="en-GB" w:eastAsia="zh-CN"/>
            </w:rPr>
          </w:pPr>
          <w:hyperlink w:anchor="_Toc122418186" w:history="1">
            <w:r w:rsidRPr="002103C0">
              <w:rPr>
                <w:rStyle w:val="Hyperlink"/>
                <w:noProof/>
              </w:rPr>
              <w:t>3.0 The marketing strategy of Spotify</w:t>
            </w:r>
            <w:r>
              <w:rPr>
                <w:noProof/>
                <w:webHidden/>
              </w:rPr>
              <w:tab/>
            </w:r>
            <w:r>
              <w:rPr>
                <w:noProof/>
                <w:webHidden/>
              </w:rPr>
              <w:fldChar w:fldCharType="begin"/>
            </w:r>
            <w:r>
              <w:rPr>
                <w:noProof/>
                <w:webHidden/>
              </w:rPr>
              <w:instrText xml:space="preserve"> PAGEREF _Toc122418186 \h </w:instrText>
            </w:r>
            <w:r>
              <w:rPr>
                <w:noProof/>
                <w:webHidden/>
              </w:rPr>
            </w:r>
            <w:r>
              <w:rPr>
                <w:noProof/>
                <w:webHidden/>
              </w:rPr>
              <w:fldChar w:fldCharType="separate"/>
            </w:r>
            <w:r>
              <w:rPr>
                <w:noProof/>
                <w:webHidden/>
              </w:rPr>
              <w:t>6</w:t>
            </w:r>
            <w:r>
              <w:rPr>
                <w:noProof/>
                <w:webHidden/>
              </w:rPr>
              <w:fldChar w:fldCharType="end"/>
            </w:r>
          </w:hyperlink>
        </w:p>
        <w:p w14:paraId="61A805AF" w14:textId="07C59D81" w:rsidR="001D73FE" w:rsidRDefault="00000000">
          <w:pPr>
            <w:pStyle w:val="TOC2"/>
            <w:tabs>
              <w:tab w:val="right" w:leader="dot" w:pos="9016"/>
            </w:tabs>
            <w:rPr>
              <w:rFonts w:ascii="Calibri" w:eastAsiaTheme="minorEastAsia" w:hAnsiTheme="minorHAnsi"/>
              <w:noProof/>
              <w:sz w:val="22"/>
              <w:lang w:val="en-GB" w:eastAsia="zh-CN"/>
            </w:rPr>
          </w:pPr>
          <w:hyperlink w:anchor="_Toc122418187" w:history="1">
            <w:r w:rsidRPr="002103C0">
              <w:rPr>
                <w:rStyle w:val="Hyperlink"/>
                <w:noProof/>
              </w:rPr>
              <w:t>3.1 Social media marketing</w:t>
            </w:r>
            <w:r>
              <w:rPr>
                <w:noProof/>
                <w:webHidden/>
              </w:rPr>
              <w:tab/>
            </w:r>
            <w:r>
              <w:rPr>
                <w:noProof/>
                <w:webHidden/>
              </w:rPr>
              <w:fldChar w:fldCharType="begin"/>
            </w:r>
            <w:r>
              <w:rPr>
                <w:noProof/>
                <w:webHidden/>
              </w:rPr>
              <w:instrText xml:space="preserve"> PAGEREF _Toc122418187 \h </w:instrText>
            </w:r>
            <w:r>
              <w:rPr>
                <w:noProof/>
                <w:webHidden/>
              </w:rPr>
            </w:r>
            <w:r>
              <w:rPr>
                <w:noProof/>
                <w:webHidden/>
              </w:rPr>
              <w:fldChar w:fldCharType="separate"/>
            </w:r>
            <w:r>
              <w:rPr>
                <w:noProof/>
                <w:webHidden/>
              </w:rPr>
              <w:t>6</w:t>
            </w:r>
            <w:r>
              <w:rPr>
                <w:noProof/>
                <w:webHidden/>
              </w:rPr>
              <w:fldChar w:fldCharType="end"/>
            </w:r>
          </w:hyperlink>
        </w:p>
        <w:p w14:paraId="05EEFFC2" w14:textId="7D12C101" w:rsidR="001D73FE" w:rsidRDefault="00000000">
          <w:pPr>
            <w:pStyle w:val="TOC2"/>
            <w:tabs>
              <w:tab w:val="right" w:leader="dot" w:pos="9016"/>
            </w:tabs>
            <w:rPr>
              <w:rFonts w:ascii="Calibri" w:eastAsiaTheme="minorEastAsia" w:hAnsiTheme="minorHAnsi"/>
              <w:noProof/>
              <w:sz w:val="22"/>
              <w:lang w:val="en-GB" w:eastAsia="zh-CN"/>
            </w:rPr>
          </w:pPr>
          <w:hyperlink w:anchor="_Toc122418188" w:history="1">
            <w:r w:rsidRPr="002103C0">
              <w:rPr>
                <w:rStyle w:val="Hyperlink"/>
                <w:noProof/>
              </w:rPr>
              <w:t>3</w:t>
            </w:r>
            <w:r w:rsidRPr="002103C0">
              <w:rPr>
                <w:rStyle w:val="Hyperlink"/>
                <w:noProof/>
              </w:rPr>
              <w:t>.2 Data-driven Marketing Campaign</w:t>
            </w:r>
            <w:r>
              <w:rPr>
                <w:noProof/>
                <w:webHidden/>
              </w:rPr>
              <w:tab/>
            </w:r>
            <w:r>
              <w:rPr>
                <w:noProof/>
                <w:webHidden/>
              </w:rPr>
              <w:fldChar w:fldCharType="begin"/>
            </w:r>
            <w:r>
              <w:rPr>
                <w:noProof/>
                <w:webHidden/>
              </w:rPr>
              <w:instrText xml:space="preserve"> PAGEREF _Toc122418188 \h </w:instrText>
            </w:r>
            <w:r>
              <w:rPr>
                <w:noProof/>
                <w:webHidden/>
              </w:rPr>
            </w:r>
            <w:r>
              <w:rPr>
                <w:noProof/>
                <w:webHidden/>
              </w:rPr>
              <w:fldChar w:fldCharType="separate"/>
            </w:r>
            <w:r>
              <w:rPr>
                <w:noProof/>
                <w:webHidden/>
              </w:rPr>
              <w:t>6</w:t>
            </w:r>
            <w:r>
              <w:rPr>
                <w:noProof/>
                <w:webHidden/>
              </w:rPr>
              <w:fldChar w:fldCharType="end"/>
            </w:r>
          </w:hyperlink>
        </w:p>
        <w:p w14:paraId="3CD65CF7" w14:textId="7B4E956A" w:rsidR="001D73FE" w:rsidRDefault="00000000">
          <w:pPr>
            <w:pStyle w:val="TOC2"/>
            <w:tabs>
              <w:tab w:val="right" w:leader="dot" w:pos="9016"/>
            </w:tabs>
            <w:rPr>
              <w:rFonts w:ascii="Calibri" w:eastAsiaTheme="minorEastAsia" w:hAnsiTheme="minorHAnsi"/>
              <w:noProof/>
              <w:sz w:val="22"/>
              <w:lang w:val="en-GB" w:eastAsia="zh-CN"/>
            </w:rPr>
          </w:pPr>
          <w:hyperlink w:anchor="_Toc122418189" w:history="1">
            <w:r w:rsidRPr="002103C0">
              <w:rPr>
                <w:rStyle w:val="Hyperlink"/>
                <w:noProof/>
              </w:rPr>
              <w:t>3.3 Meme marketing</w:t>
            </w:r>
            <w:r>
              <w:rPr>
                <w:noProof/>
                <w:webHidden/>
              </w:rPr>
              <w:tab/>
            </w:r>
            <w:r>
              <w:rPr>
                <w:noProof/>
                <w:webHidden/>
              </w:rPr>
              <w:fldChar w:fldCharType="begin"/>
            </w:r>
            <w:r>
              <w:rPr>
                <w:noProof/>
                <w:webHidden/>
              </w:rPr>
              <w:instrText xml:space="preserve"> PAGEREF _Toc122418189 \h </w:instrText>
            </w:r>
            <w:r>
              <w:rPr>
                <w:noProof/>
                <w:webHidden/>
              </w:rPr>
            </w:r>
            <w:r>
              <w:rPr>
                <w:noProof/>
                <w:webHidden/>
              </w:rPr>
              <w:fldChar w:fldCharType="separate"/>
            </w:r>
            <w:r>
              <w:rPr>
                <w:noProof/>
                <w:webHidden/>
              </w:rPr>
              <w:t>7</w:t>
            </w:r>
            <w:r>
              <w:rPr>
                <w:noProof/>
                <w:webHidden/>
              </w:rPr>
              <w:fldChar w:fldCharType="end"/>
            </w:r>
          </w:hyperlink>
        </w:p>
        <w:p w14:paraId="06B93F02" w14:textId="2293D446" w:rsidR="001D73FE" w:rsidRDefault="00000000">
          <w:pPr>
            <w:pStyle w:val="TOC2"/>
            <w:tabs>
              <w:tab w:val="right" w:leader="dot" w:pos="9016"/>
            </w:tabs>
            <w:rPr>
              <w:rFonts w:ascii="Calibri" w:eastAsiaTheme="minorEastAsia" w:hAnsiTheme="minorHAnsi"/>
              <w:noProof/>
              <w:sz w:val="22"/>
              <w:lang w:val="en-GB" w:eastAsia="zh-CN"/>
            </w:rPr>
          </w:pPr>
          <w:hyperlink w:anchor="_Toc122418190" w:history="1">
            <w:r w:rsidRPr="002103C0">
              <w:rPr>
                <w:rStyle w:val="Hyperlink"/>
                <w:noProof/>
              </w:rPr>
              <w:t>3.4 Personalized Marketing</w:t>
            </w:r>
            <w:r>
              <w:rPr>
                <w:noProof/>
                <w:webHidden/>
              </w:rPr>
              <w:tab/>
            </w:r>
            <w:r>
              <w:rPr>
                <w:noProof/>
                <w:webHidden/>
              </w:rPr>
              <w:fldChar w:fldCharType="begin"/>
            </w:r>
            <w:r>
              <w:rPr>
                <w:noProof/>
                <w:webHidden/>
              </w:rPr>
              <w:instrText xml:space="preserve"> PAGEREF _Toc122418190 \h </w:instrText>
            </w:r>
            <w:r>
              <w:rPr>
                <w:noProof/>
                <w:webHidden/>
              </w:rPr>
            </w:r>
            <w:r>
              <w:rPr>
                <w:noProof/>
                <w:webHidden/>
              </w:rPr>
              <w:fldChar w:fldCharType="separate"/>
            </w:r>
            <w:r>
              <w:rPr>
                <w:noProof/>
                <w:webHidden/>
              </w:rPr>
              <w:t>8</w:t>
            </w:r>
            <w:r>
              <w:rPr>
                <w:noProof/>
                <w:webHidden/>
              </w:rPr>
              <w:fldChar w:fldCharType="end"/>
            </w:r>
          </w:hyperlink>
        </w:p>
        <w:p w14:paraId="0BB2E9F3" w14:textId="42074F7D" w:rsidR="001D73FE" w:rsidRDefault="00000000">
          <w:pPr>
            <w:pStyle w:val="TOC2"/>
            <w:tabs>
              <w:tab w:val="right" w:leader="dot" w:pos="9016"/>
            </w:tabs>
            <w:rPr>
              <w:rFonts w:ascii="Calibri" w:eastAsiaTheme="minorEastAsia" w:hAnsiTheme="minorHAnsi"/>
              <w:noProof/>
              <w:sz w:val="22"/>
              <w:lang w:val="en-GB" w:eastAsia="zh-CN"/>
            </w:rPr>
          </w:pPr>
          <w:hyperlink w:anchor="_Toc122418191" w:history="1">
            <w:r w:rsidRPr="002103C0">
              <w:rPr>
                <w:rStyle w:val="Hyperlink"/>
                <w:noProof/>
              </w:rPr>
              <w:t>3.5 Brand Endorsements</w:t>
            </w:r>
            <w:r>
              <w:rPr>
                <w:noProof/>
                <w:webHidden/>
              </w:rPr>
              <w:tab/>
            </w:r>
            <w:r>
              <w:rPr>
                <w:noProof/>
                <w:webHidden/>
              </w:rPr>
              <w:fldChar w:fldCharType="begin"/>
            </w:r>
            <w:r>
              <w:rPr>
                <w:noProof/>
                <w:webHidden/>
              </w:rPr>
              <w:instrText xml:space="preserve"> PAGEREF _Toc122418191 \h </w:instrText>
            </w:r>
            <w:r>
              <w:rPr>
                <w:noProof/>
                <w:webHidden/>
              </w:rPr>
            </w:r>
            <w:r>
              <w:rPr>
                <w:noProof/>
                <w:webHidden/>
              </w:rPr>
              <w:fldChar w:fldCharType="separate"/>
            </w:r>
            <w:r>
              <w:rPr>
                <w:noProof/>
                <w:webHidden/>
              </w:rPr>
              <w:t>8</w:t>
            </w:r>
            <w:r>
              <w:rPr>
                <w:noProof/>
                <w:webHidden/>
              </w:rPr>
              <w:fldChar w:fldCharType="end"/>
            </w:r>
          </w:hyperlink>
        </w:p>
        <w:p w14:paraId="69C5C7EC" w14:textId="353A74CA" w:rsidR="001D73FE" w:rsidRDefault="00000000">
          <w:pPr>
            <w:pStyle w:val="TOC2"/>
            <w:tabs>
              <w:tab w:val="right" w:leader="dot" w:pos="9016"/>
            </w:tabs>
            <w:rPr>
              <w:rFonts w:ascii="Calibri" w:eastAsiaTheme="minorEastAsia" w:hAnsiTheme="minorHAnsi"/>
              <w:noProof/>
              <w:sz w:val="22"/>
              <w:lang w:val="en-GB" w:eastAsia="zh-CN"/>
            </w:rPr>
          </w:pPr>
          <w:hyperlink w:anchor="_Toc122418192" w:history="1">
            <w:r w:rsidRPr="002103C0">
              <w:rPr>
                <w:rStyle w:val="Hyperlink"/>
                <w:noProof/>
              </w:rPr>
              <w:t>3.6 E</w:t>
            </w:r>
            <w:r w:rsidRPr="002103C0">
              <w:rPr>
                <w:rStyle w:val="Hyperlink"/>
                <w:noProof/>
              </w:rPr>
              <w:t>nhance User experience</w:t>
            </w:r>
            <w:r>
              <w:rPr>
                <w:noProof/>
                <w:webHidden/>
              </w:rPr>
              <w:tab/>
            </w:r>
            <w:r>
              <w:rPr>
                <w:noProof/>
                <w:webHidden/>
              </w:rPr>
              <w:fldChar w:fldCharType="begin"/>
            </w:r>
            <w:r>
              <w:rPr>
                <w:noProof/>
                <w:webHidden/>
              </w:rPr>
              <w:instrText xml:space="preserve"> PAGEREF _Toc122418192 \h </w:instrText>
            </w:r>
            <w:r>
              <w:rPr>
                <w:noProof/>
                <w:webHidden/>
              </w:rPr>
            </w:r>
            <w:r>
              <w:rPr>
                <w:noProof/>
                <w:webHidden/>
              </w:rPr>
              <w:fldChar w:fldCharType="separate"/>
            </w:r>
            <w:r>
              <w:rPr>
                <w:noProof/>
                <w:webHidden/>
              </w:rPr>
              <w:t>8</w:t>
            </w:r>
            <w:r>
              <w:rPr>
                <w:noProof/>
                <w:webHidden/>
              </w:rPr>
              <w:fldChar w:fldCharType="end"/>
            </w:r>
          </w:hyperlink>
        </w:p>
        <w:p w14:paraId="63938EDC" w14:textId="2B471E7F" w:rsidR="001D73FE" w:rsidRDefault="00000000">
          <w:pPr>
            <w:pStyle w:val="TOC2"/>
            <w:tabs>
              <w:tab w:val="right" w:leader="dot" w:pos="9016"/>
            </w:tabs>
            <w:rPr>
              <w:rFonts w:ascii="Calibri" w:eastAsiaTheme="minorEastAsia" w:hAnsiTheme="minorHAnsi"/>
              <w:noProof/>
              <w:sz w:val="22"/>
              <w:lang w:val="en-GB" w:eastAsia="zh-CN"/>
            </w:rPr>
          </w:pPr>
          <w:hyperlink w:anchor="_Toc122418193" w:history="1">
            <w:r w:rsidRPr="002103C0">
              <w:rPr>
                <w:rStyle w:val="Hyperlink"/>
                <w:noProof/>
              </w:rPr>
              <w:t>3.7 Event marketing</w:t>
            </w:r>
            <w:r>
              <w:rPr>
                <w:noProof/>
                <w:webHidden/>
              </w:rPr>
              <w:tab/>
            </w:r>
            <w:r>
              <w:rPr>
                <w:noProof/>
                <w:webHidden/>
              </w:rPr>
              <w:fldChar w:fldCharType="begin"/>
            </w:r>
            <w:r>
              <w:rPr>
                <w:noProof/>
                <w:webHidden/>
              </w:rPr>
              <w:instrText xml:space="preserve"> PAGEREF _Toc122418193 \h </w:instrText>
            </w:r>
            <w:r>
              <w:rPr>
                <w:noProof/>
                <w:webHidden/>
              </w:rPr>
            </w:r>
            <w:r>
              <w:rPr>
                <w:noProof/>
                <w:webHidden/>
              </w:rPr>
              <w:fldChar w:fldCharType="separate"/>
            </w:r>
            <w:r>
              <w:rPr>
                <w:noProof/>
                <w:webHidden/>
              </w:rPr>
              <w:t>9</w:t>
            </w:r>
            <w:r>
              <w:rPr>
                <w:noProof/>
                <w:webHidden/>
              </w:rPr>
              <w:fldChar w:fldCharType="end"/>
            </w:r>
          </w:hyperlink>
        </w:p>
        <w:p w14:paraId="2EDC7DDE" w14:textId="3AD7EBD6" w:rsidR="001D73FE" w:rsidRDefault="00000000">
          <w:pPr>
            <w:pStyle w:val="TOC1"/>
            <w:tabs>
              <w:tab w:val="right" w:leader="dot" w:pos="9016"/>
            </w:tabs>
            <w:rPr>
              <w:rFonts w:ascii="Calibri" w:eastAsiaTheme="minorEastAsia" w:hAnsiTheme="minorHAnsi"/>
              <w:noProof/>
              <w:sz w:val="22"/>
              <w:lang w:val="en-GB" w:eastAsia="zh-CN"/>
            </w:rPr>
          </w:pPr>
          <w:hyperlink w:anchor="_Toc122418194" w:history="1">
            <w:r w:rsidRPr="002103C0">
              <w:rPr>
                <w:rStyle w:val="Hyperlink"/>
                <w:noProof/>
              </w:rPr>
              <w:t>4.0 Managing and evaluating the stakeholder’s expectations through the Porters Five Forces Analysis</w:t>
            </w:r>
            <w:r>
              <w:rPr>
                <w:noProof/>
                <w:webHidden/>
              </w:rPr>
              <w:tab/>
            </w:r>
            <w:r>
              <w:rPr>
                <w:noProof/>
                <w:webHidden/>
              </w:rPr>
              <w:fldChar w:fldCharType="begin"/>
            </w:r>
            <w:r>
              <w:rPr>
                <w:noProof/>
                <w:webHidden/>
              </w:rPr>
              <w:instrText xml:space="preserve"> PAGEREF _Toc122418194 \h </w:instrText>
            </w:r>
            <w:r>
              <w:rPr>
                <w:noProof/>
                <w:webHidden/>
              </w:rPr>
            </w:r>
            <w:r>
              <w:rPr>
                <w:noProof/>
                <w:webHidden/>
              </w:rPr>
              <w:fldChar w:fldCharType="separate"/>
            </w:r>
            <w:r>
              <w:rPr>
                <w:noProof/>
                <w:webHidden/>
              </w:rPr>
              <w:t>9</w:t>
            </w:r>
            <w:r>
              <w:rPr>
                <w:noProof/>
                <w:webHidden/>
              </w:rPr>
              <w:fldChar w:fldCharType="end"/>
            </w:r>
          </w:hyperlink>
        </w:p>
        <w:p w14:paraId="5BD56F5C" w14:textId="334AB6ED" w:rsidR="001D73FE" w:rsidRDefault="00000000">
          <w:pPr>
            <w:pStyle w:val="TOC2"/>
            <w:tabs>
              <w:tab w:val="right" w:leader="dot" w:pos="9016"/>
            </w:tabs>
            <w:rPr>
              <w:rFonts w:ascii="Calibri" w:eastAsiaTheme="minorEastAsia" w:hAnsiTheme="minorHAnsi"/>
              <w:noProof/>
              <w:sz w:val="22"/>
              <w:lang w:val="en-GB" w:eastAsia="zh-CN"/>
            </w:rPr>
          </w:pPr>
          <w:hyperlink w:anchor="_Toc122418195" w:history="1">
            <w:r w:rsidRPr="002103C0">
              <w:rPr>
                <w:rStyle w:val="Hyperlink"/>
                <w:noProof/>
              </w:rPr>
              <w:t>4.1 Porter’s Five Forces Analysis</w:t>
            </w:r>
            <w:r>
              <w:rPr>
                <w:noProof/>
                <w:webHidden/>
              </w:rPr>
              <w:tab/>
            </w:r>
            <w:r>
              <w:rPr>
                <w:noProof/>
                <w:webHidden/>
              </w:rPr>
              <w:fldChar w:fldCharType="begin"/>
            </w:r>
            <w:r>
              <w:rPr>
                <w:noProof/>
                <w:webHidden/>
              </w:rPr>
              <w:instrText xml:space="preserve"> PAGEREF _Toc122418195 \h </w:instrText>
            </w:r>
            <w:r>
              <w:rPr>
                <w:noProof/>
                <w:webHidden/>
              </w:rPr>
            </w:r>
            <w:r>
              <w:rPr>
                <w:noProof/>
                <w:webHidden/>
              </w:rPr>
              <w:fldChar w:fldCharType="separate"/>
            </w:r>
            <w:r>
              <w:rPr>
                <w:noProof/>
                <w:webHidden/>
              </w:rPr>
              <w:t>9</w:t>
            </w:r>
            <w:r>
              <w:rPr>
                <w:noProof/>
                <w:webHidden/>
              </w:rPr>
              <w:fldChar w:fldCharType="end"/>
            </w:r>
          </w:hyperlink>
        </w:p>
        <w:p w14:paraId="261E01BA" w14:textId="33BDC9F1" w:rsidR="001D73FE" w:rsidRDefault="00000000">
          <w:pPr>
            <w:pStyle w:val="TOC1"/>
            <w:tabs>
              <w:tab w:val="right" w:leader="dot" w:pos="9016"/>
            </w:tabs>
            <w:rPr>
              <w:rFonts w:ascii="Calibri" w:eastAsiaTheme="minorEastAsia" w:hAnsiTheme="minorHAnsi"/>
              <w:noProof/>
              <w:sz w:val="22"/>
              <w:lang w:val="en-GB" w:eastAsia="zh-CN"/>
            </w:rPr>
          </w:pPr>
          <w:hyperlink w:anchor="_Toc122418196" w:history="1">
            <w:r w:rsidRPr="002103C0">
              <w:rPr>
                <w:rStyle w:val="Hyperlink"/>
                <w:noProof/>
              </w:rPr>
              <w:t>5.0 Assessment of Resource and Capabilities</w:t>
            </w:r>
            <w:r>
              <w:rPr>
                <w:noProof/>
                <w:webHidden/>
              </w:rPr>
              <w:tab/>
            </w:r>
            <w:r>
              <w:rPr>
                <w:noProof/>
                <w:webHidden/>
              </w:rPr>
              <w:fldChar w:fldCharType="begin"/>
            </w:r>
            <w:r>
              <w:rPr>
                <w:noProof/>
                <w:webHidden/>
              </w:rPr>
              <w:instrText xml:space="preserve"> PAGEREF _Toc122418196 \h </w:instrText>
            </w:r>
            <w:r>
              <w:rPr>
                <w:noProof/>
                <w:webHidden/>
              </w:rPr>
            </w:r>
            <w:r>
              <w:rPr>
                <w:noProof/>
                <w:webHidden/>
              </w:rPr>
              <w:fldChar w:fldCharType="separate"/>
            </w:r>
            <w:r>
              <w:rPr>
                <w:noProof/>
                <w:webHidden/>
              </w:rPr>
              <w:t>11</w:t>
            </w:r>
            <w:r>
              <w:rPr>
                <w:noProof/>
                <w:webHidden/>
              </w:rPr>
              <w:fldChar w:fldCharType="end"/>
            </w:r>
          </w:hyperlink>
        </w:p>
        <w:p w14:paraId="68350639" w14:textId="61696840" w:rsidR="001D73FE" w:rsidRDefault="00000000">
          <w:pPr>
            <w:pStyle w:val="TOC1"/>
            <w:tabs>
              <w:tab w:val="right" w:leader="dot" w:pos="9016"/>
            </w:tabs>
            <w:rPr>
              <w:rFonts w:ascii="Calibri" w:eastAsiaTheme="minorEastAsia" w:hAnsiTheme="minorHAnsi"/>
              <w:noProof/>
              <w:sz w:val="22"/>
              <w:lang w:val="en-GB" w:eastAsia="zh-CN"/>
            </w:rPr>
          </w:pPr>
          <w:hyperlink w:anchor="_Toc122418197" w:history="1">
            <w:r w:rsidRPr="002103C0">
              <w:rPr>
                <w:rStyle w:val="Hyperlink"/>
                <w:noProof/>
              </w:rPr>
              <w:t>6.0 Value Chain Analy</w:t>
            </w:r>
            <w:r w:rsidRPr="002103C0">
              <w:rPr>
                <w:rStyle w:val="Hyperlink"/>
                <w:noProof/>
              </w:rPr>
              <w:t>sis</w:t>
            </w:r>
            <w:r>
              <w:rPr>
                <w:noProof/>
                <w:webHidden/>
              </w:rPr>
              <w:tab/>
            </w:r>
            <w:r>
              <w:rPr>
                <w:noProof/>
                <w:webHidden/>
              </w:rPr>
              <w:fldChar w:fldCharType="begin"/>
            </w:r>
            <w:r>
              <w:rPr>
                <w:noProof/>
                <w:webHidden/>
              </w:rPr>
              <w:instrText xml:space="preserve"> PAGEREF _Toc122418197 \h </w:instrText>
            </w:r>
            <w:r>
              <w:rPr>
                <w:noProof/>
                <w:webHidden/>
              </w:rPr>
            </w:r>
            <w:r>
              <w:rPr>
                <w:noProof/>
                <w:webHidden/>
              </w:rPr>
              <w:fldChar w:fldCharType="separate"/>
            </w:r>
            <w:r>
              <w:rPr>
                <w:noProof/>
                <w:webHidden/>
              </w:rPr>
              <w:t>12</w:t>
            </w:r>
            <w:r>
              <w:rPr>
                <w:noProof/>
                <w:webHidden/>
              </w:rPr>
              <w:fldChar w:fldCharType="end"/>
            </w:r>
          </w:hyperlink>
        </w:p>
        <w:p w14:paraId="553CA7C0" w14:textId="4F2E65CA" w:rsidR="001D73FE" w:rsidRDefault="00000000">
          <w:pPr>
            <w:pStyle w:val="TOC2"/>
            <w:tabs>
              <w:tab w:val="right" w:leader="dot" w:pos="9016"/>
            </w:tabs>
            <w:rPr>
              <w:rFonts w:ascii="Calibri" w:eastAsiaTheme="minorEastAsia" w:hAnsiTheme="minorHAnsi"/>
              <w:noProof/>
              <w:sz w:val="22"/>
              <w:lang w:val="en-GB" w:eastAsia="zh-CN"/>
            </w:rPr>
          </w:pPr>
          <w:hyperlink w:anchor="_Toc122418198" w:history="1">
            <w:r w:rsidRPr="002103C0">
              <w:rPr>
                <w:rStyle w:val="Hyperlink"/>
                <w:noProof/>
              </w:rPr>
              <w:t>6.1 Support activities</w:t>
            </w:r>
            <w:r>
              <w:rPr>
                <w:noProof/>
                <w:webHidden/>
              </w:rPr>
              <w:tab/>
            </w:r>
            <w:r>
              <w:rPr>
                <w:noProof/>
                <w:webHidden/>
              </w:rPr>
              <w:fldChar w:fldCharType="begin"/>
            </w:r>
            <w:r>
              <w:rPr>
                <w:noProof/>
                <w:webHidden/>
              </w:rPr>
              <w:instrText xml:space="preserve"> PAGEREF _Toc122418198 \h </w:instrText>
            </w:r>
            <w:r>
              <w:rPr>
                <w:noProof/>
                <w:webHidden/>
              </w:rPr>
            </w:r>
            <w:r>
              <w:rPr>
                <w:noProof/>
                <w:webHidden/>
              </w:rPr>
              <w:fldChar w:fldCharType="separate"/>
            </w:r>
            <w:r>
              <w:rPr>
                <w:noProof/>
                <w:webHidden/>
              </w:rPr>
              <w:t>12</w:t>
            </w:r>
            <w:r>
              <w:rPr>
                <w:noProof/>
                <w:webHidden/>
              </w:rPr>
              <w:fldChar w:fldCharType="end"/>
            </w:r>
          </w:hyperlink>
        </w:p>
        <w:p w14:paraId="12FC51EF" w14:textId="45F099F5" w:rsidR="001D73FE" w:rsidRDefault="00000000">
          <w:pPr>
            <w:pStyle w:val="TOC2"/>
            <w:tabs>
              <w:tab w:val="right" w:leader="dot" w:pos="9016"/>
            </w:tabs>
            <w:rPr>
              <w:rFonts w:ascii="Calibri" w:eastAsiaTheme="minorEastAsia" w:hAnsiTheme="minorHAnsi"/>
              <w:noProof/>
              <w:sz w:val="22"/>
              <w:lang w:val="en-GB" w:eastAsia="zh-CN"/>
            </w:rPr>
          </w:pPr>
          <w:hyperlink w:anchor="_Toc122418199" w:history="1">
            <w:r w:rsidRPr="002103C0">
              <w:rPr>
                <w:rStyle w:val="Hyperlink"/>
                <w:noProof/>
              </w:rPr>
              <w:t>6.2 Primary Activities</w:t>
            </w:r>
            <w:r>
              <w:rPr>
                <w:noProof/>
                <w:webHidden/>
              </w:rPr>
              <w:tab/>
            </w:r>
            <w:r>
              <w:rPr>
                <w:noProof/>
                <w:webHidden/>
              </w:rPr>
              <w:fldChar w:fldCharType="begin"/>
            </w:r>
            <w:r>
              <w:rPr>
                <w:noProof/>
                <w:webHidden/>
              </w:rPr>
              <w:instrText xml:space="preserve"> PAGEREF _Toc122418199 \h </w:instrText>
            </w:r>
            <w:r>
              <w:rPr>
                <w:noProof/>
                <w:webHidden/>
              </w:rPr>
            </w:r>
            <w:r>
              <w:rPr>
                <w:noProof/>
                <w:webHidden/>
              </w:rPr>
              <w:fldChar w:fldCharType="separate"/>
            </w:r>
            <w:r>
              <w:rPr>
                <w:noProof/>
                <w:webHidden/>
              </w:rPr>
              <w:t>13</w:t>
            </w:r>
            <w:r>
              <w:rPr>
                <w:noProof/>
                <w:webHidden/>
              </w:rPr>
              <w:fldChar w:fldCharType="end"/>
            </w:r>
          </w:hyperlink>
        </w:p>
        <w:p w14:paraId="74E007DA" w14:textId="5E565C5C" w:rsidR="001D73FE" w:rsidRDefault="00000000">
          <w:pPr>
            <w:pStyle w:val="TOC1"/>
            <w:tabs>
              <w:tab w:val="right" w:leader="dot" w:pos="9016"/>
            </w:tabs>
            <w:rPr>
              <w:rFonts w:ascii="Calibri" w:eastAsiaTheme="minorEastAsia" w:hAnsiTheme="minorHAnsi"/>
              <w:noProof/>
              <w:sz w:val="22"/>
              <w:lang w:val="en-GB" w:eastAsia="zh-CN"/>
            </w:rPr>
          </w:pPr>
          <w:hyperlink w:anchor="_Toc122418200" w:history="1">
            <w:r w:rsidRPr="002103C0">
              <w:rPr>
                <w:rStyle w:val="Hyperlink"/>
                <w:noProof/>
              </w:rPr>
              <w:t>7.0</w:t>
            </w:r>
            <w:r w:rsidRPr="002103C0">
              <w:rPr>
                <w:rStyle w:val="Hyperlink"/>
                <w:noProof/>
              </w:rPr>
              <w:t xml:space="preserve"> Conclusion</w:t>
            </w:r>
            <w:r>
              <w:rPr>
                <w:noProof/>
                <w:webHidden/>
              </w:rPr>
              <w:tab/>
            </w:r>
            <w:r>
              <w:rPr>
                <w:noProof/>
                <w:webHidden/>
              </w:rPr>
              <w:fldChar w:fldCharType="begin"/>
            </w:r>
            <w:r>
              <w:rPr>
                <w:noProof/>
                <w:webHidden/>
              </w:rPr>
              <w:instrText xml:space="preserve"> PAGEREF _Toc122418200 \h </w:instrText>
            </w:r>
            <w:r>
              <w:rPr>
                <w:noProof/>
                <w:webHidden/>
              </w:rPr>
            </w:r>
            <w:r>
              <w:rPr>
                <w:noProof/>
                <w:webHidden/>
              </w:rPr>
              <w:fldChar w:fldCharType="separate"/>
            </w:r>
            <w:r>
              <w:rPr>
                <w:noProof/>
                <w:webHidden/>
              </w:rPr>
              <w:t>15</w:t>
            </w:r>
            <w:r>
              <w:rPr>
                <w:noProof/>
                <w:webHidden/>
              </w:rPr>
              <w:fldChar w:fldCharType="end"/>
            </w:r>
          </w:hyperlink>
        </w:p>
        <w:p w14:paraId="519A21B7" w14:textId="50AFE285" w:rsidR="001D73FE" w:rsidRDefault="00000000">
          <w:pPr>
            <w:pStyle w:val="TOC1"/>
            <w:tabs>
              <w:tab w:val="right" w:leader="dot" w:pos="9016"/>
            </w:tabs>
            <w:rPr>
              <w:rFonts w:ascii="Calibri" w:eastAsiaTheme="minorEastAsia" w:hAnsiTheme="minorHAnsi"/>
              <w:noProof/>
              <w:sz w:val="22"/>
              <w:lang w:val="en-GB" w:eastAsia="zh-CN"/>
            </w:rPr>
          </w:pPr>
          <w:hyperlink w:anchor="_Toc122418201" w:history="1">
            <w:r w:rsidRPr="002103C0">
              <w:rPr>
                <w:rStyle w:val="Hyperlink"/>
                <w:noProof/>
                <w:lang w:val="pt-BR"/>
              </w:rPr>
              <w:t>References</w:t>
            </w:r>
            <w:r>
              <w:rPr>
                <w:noProof/>
                <w:webHidden/>
              </w:rPr>
              <w:tab/>
            </w:r>
            <w:r>
              <w:rPr>
                <w:noProof/>
                <w:webHidden/>
              </w:rPr>
              <w:fldChar w:fldCharType="begin"/>
            </w:r>
            <w:r>
              <w:rPr>
                <w:noProof/>
                <w:webHidden/>
              </w:rPr>
              <w:instrText xml:space="preserve"> PAGEREF _Toc122418201 \h </w:instrText>
            </w:r>
            <w:r>
              <w:rPr>
                <w:noProof/>
                <w:webHidden/>
              </w:rPr>
            </w:r>
            <w:r>
              <w:rPr>
                <w:noProof/>
                <w:webHidden/>
              </w:rPr>
              <w:fldChar w:fldCharType="separate"/>
            </w:r>
            <w:r>
              <w:rPr>
                <w:noProof/>
                <w:webHidden/>
              </w:rPr>
              <w:t>16</w:t>
            </w:r>
            <w:r>
              <w:rPr>
                <w:noProof/>
                <w:webHidden/>
              </w:rPr>
              <w:fldChar w:fldCharType="end"/>
            </w:r>
          </w:hyperlink>
        </w:p>
        <w:p w14:paraId="6384A5C7" w14:textId="210C5C7F" w:rsidR="003B430F" w:rsidRDefault="00000000">
          <w:r>
            <w:rPr>
              <w:b/>
              <w:bCs/>
              <w:noProof/>
            </w:rPr>
            <w:fldChar w:fldCharType="end"/>
          </w:r>
        </w:p>
      </w:sdtContent>
    </w:sdt>
    <w:p w14:paraId="5B9BFF46" w14:textId="0A9D0F7A" w:rsidR="003B430F" w:rsidRDefault="00000000" w:rsidP="003B430F"/>
    <w:p w14:paraId="46677624" w14:textId="0A2C0D1C" w:rsidR="003B430F" w:rsidRDefault="00000000" w:rsidP="003B430F"/>
    <w:p w14:paraId="56FFB054" w14:textId="2A1C7975" w:rsidR="003B430F" w:rsidRDefault="00000000" w:rsidP="003B430F"/>
    <w:p w14:paraId="216C4969" w14:textId="5248F4B2" w:rsidR="003B430F" w:rsidRDefault="00000000" w:rsidP="003B430F"/>
    <w:p w14:paraId="53E0294E" w14:textId="599D6A9A" w:rsidR="003B430F" w:rsidRDefault="00000000" w:rsidP="003B430F"/>
    <w:p w14:paraId="070F8AEA" w14:textId="7A50D4DF" w:rsidR="003B430F" w:rsidRDefault="00000000" w:rsidP="003B430F"/>
    <w:p w14:paraId="0A03731D" w14:textId="4163DC01" w:rsidR="003B430F" w:rsidRDefault="00000000" w:rsidP="003B430F"/>
    <w:p w14:paraId="2EFBDC3E" w14:textId="0F3D141D" w:rsidR="003B430F" w:rsidRDefault="00000000" w:rsidP="003B430F"/>
    <w:p w14:paraId="35394AFE" w14:textId="71FEBD6C" w:rsidR="003B430F" w:rsidRDefault="00000000" w:rsidP="003B430F"/>
    <w:p w14:paraId="54B5DF8E" w14:textId="604E2639" w:rsidR="003B430F" w:rsidRDefault="00000000" w:rsidP="003B430F"/>
    <w:p w14:paraId="311D382B" w14:textId="49008CD5" w:rsidR="003B430F" w:rsidRDefault="00000000" w:rsidP="003B430F"/>
    <w:p w14:paraId="35279E99" w14:textId="4BFC178B" w:rsidR="003B430F" w:rsidRDefault="00000000" w:rsidP="003B430F"/>
    <w:p w14:paraId="211FFFAC" w14:textId="63A02A98" w:rsidR="003B430F" w:rsidRDefault="00000000" w:rsidP="003B430F"/>
    <w:p w14:paraId="128F0381" w14:textId="13863020" w:rsidR="003B430F" w:rsidRDefault="00000000" w:rsidP="003B430F"/>
    <w:p w14:paraId="1DF10150" w14:textId="41CC0AB1" w:rsidR="003B430F" w:rsidRDefault="00000000" w:rsidP="003B430F"/>
    <w:p w14:paraId="4BC2FDB8" w14:textId="128C5862" w:rsidR="003B430F" w:rsidRDefault="00000000" w:rsidP="003B430F"/>
    <w:p w14:paraId="2D276798" w14:textId="5BBDEA57" w:rsidR="003B430F" w:rsidRDefault="00000000" w:rsidP="003B430F"/>
    <w:p w14:paraId="1FD3E752" w14:textId="1F5DF4DB" w:rsidR="003B430F" w:rsidRDefault="00000000" w:rsidP="003B430F"/>
    <w:p w14:paraId="728734A5" w14:textId="47FB9BE5" w:rsidR="003B430F" w:rsidRDefault="00000000" w:rsidP="003B430F"/>
    <w:p w14:paraId="1A988712" w14:textId="68828013" w:rsidR="003B430F" w:rsidRDefault="00000000" w:rsidP="003B430F"/>
    <w:p w14:paraId="71783E21" w14:textId="2CF4610A" w:rsidR="003B430F" w:rsidRDefault="00000000" w:rsidP="003B430F"/>
    <w:p w14:paraId="363B8996" w14:textId="251A07E0" w:rsidR="003B430F" w:rsidRDefault="00000000" w:rsidP="003B430F"/>
    <w:p w14:paraId="72ACE1AE" w14:textId="5F984FC2" w:rsidR="003B430F" w:rsidRDefault="00000000" w:rsidP="003B430F"/>
    <w:p w14:paraId="7138A070" w14:textId="15FE3319" w:rsidR="003B430F" w:rsidRDefault="00000000" w:rsidP="003B430F"/>
    <w:p w14:paraId="3B764CA6" w14:textId="6D1CF64E" w:rsidR="003B430F" w:rsidRDefault="00000000" w:rsidP="003B430F">
      <w:pPr>
        <w:pStyle w:val="Heading1"/>
      </w:pPr>
      <w:bookmarkStart w:id="1" w:name="_Toc122418179"/>
      <w:r>
        <w:lastRenderedPageBreak/>
        <w:t>List of Figures</w:t>
      </w:r>
      <w:bookmarkEnd w:id="1"/>
    </w:p>
    <w:p w14:paraId="0C1E5DE8" w14:textId="6E55D270" w:rsidR="003B430F" w:rsidRDefault="00000000">
      <w:pPr>
        <w:pStyle w:val="TableofFigures"/>
        <w:tabs>
          <w:tab w:val="right" w:leader="dot" w:pos="9016"/>
        </w:tabs>
        <w:rPr>
          <w:noProof/>
        </w:rPr>
      </w:pPr>
      <w:r>
        <w:fldChar w:fldCharType="begin"/>
      </w:r>
      <w:r>
        <w:instrText xml:space="preserve"> TOC \h \z \c "Figure" </w:instrText>
      </w:r>
      <w:r>
        <w:fldChar w:fldCharType="separate"/>
      </w:r>
      <w:hyperlink w:anchor="_Toc122418174" w:history="1">
        <w:r w:rsidRPr="00EE16FA">
          <w:rPr>
            <w:rStyle w:val="Hyperlink"/>
            <w:noProof/>
          </w:rPr>
          <w:t>Figure 1 - Data-driven Marketing Campaign</w:t>
        </w:r>
        <w:r>
          <w:rPr>
            <w:noProof/>
            <w:webHidden/>
          </w:rPr>
          <w:tab/>
        </w:r>
        <w:r>
          <w:rPr>
            <w:noProof/>
            <w:webHidden/>
          </w:rPr>
          <w:fldChar w:fldCharType="begin"/>
        </w:r>
        <w:r>
          <w:rPr>
            <w:noProof/>
            <w:webHidden/>
          </w:rPr>
          <w:instrText xml:space="preserve"> PAGEREF _Toc122418174 \h </w:instrText>
        </w:r>
        <w:r>
          <w:rPr>
            <w:noProof/>
            <w:webHidden/>
          </w:rPr>
        </w:r>
        <w:r>
          <w:rPr>
            <w:noProof/>
            <w:webHidden/>
          </w:rPr>
          <w:fldChar w:fldCharType="separate"/>
        </w:r>
        <w:r>
          <w:rPr>
            <w:noProof/>
            <w:webHidden/>
          </w:rPr>
          <w:t>7</w:t>
        </w:r>
        <w:r>
          <w:rPr>
            <w:noProof/>
            <w:webHidden/>
          </w:rPr>
          <w:fldChar w:fldCharType="end"/>
        </w:r>
      </w:hyperlink>
    </w:p>
    <w:p w14:paraId="040545C8" w14:textId="5E7A7812" w:rsidR="003B430F" w:rsidRDefault="00000000">
      <w:pPr>
        <w:pStyle w:val="TableofFigures"/>
        <w:tabs>
          <w:tab w:val="right" w:leader="dot" w:pos="9016"/>
        </w:tabs>
        <w:rPr>
          <w:noProof/>
        </w:rPr>
      </w:pPr>
      <w:hyperlink w:anchor="_Toc122418175" w:history="1">
        <w:r w:rsidRPr="00EE16FA">
          <w:rPr>
            <w:rStyle w:val="Hyperlink"/>
            <w:noProof/>
          </w:rPr>
          <w:t>Figure 2 - Meme marketing</w:t>
        </w:r>
        <w:r>
          <w:rPr>
            <w:noProof/>
            <w:webHidden/>
          </w:rPr>
          <w:tab/>
        </w:r>
        <w:r>
          <w:rPr>
            <w:noProof/>
            <w:webHidden/>
          </w:rPr>
          <w:fldChar w:fldCharType="begin"/>
        </w:r>
        <w:r>
          <w:rPr>
            <w:noProof/>
            <w:webHidden/>
          </w:rPr>
          <w:instrText xml:space="preserve"> PAGEREF _Toc122418175 \h </w:instrText>
        </w:r>
        <w:r>
          <w:rPr>
            <w:noProof/>
            <w:webHidden/>
          </w:rPr>
        </w:r>
        <w:r>
          <w:rPr>
            <w:noProof/>
            <w:webHidden/>
          </w:rPr>
          <w:fldChar w:fldCharType="separate"/>
        </w:r>
        <w:r>
          <w:rPr>
            <w:noProof/>
            <w:webHidden/>
          </w:rPr>
          <w:t>7</w:t>
        </w:r>
        <w:r>
          <w:rPr>
            <w:noProof/>
            <w:webHidden/>
          </w:rPr>
          <w:fldChar w:fldCharType="end"/>
        </w:r>
      </w:hyperlink>
    </w:p>
    <w:p w14:paraId="5952BB7B" w14:textId="5307ACA5" w:rsidR="003B430F" w:rsidRDefault="00000000">
      <w:pPr>
        <w:pStyle w:val="TableofFigures"/>
        <w:tabs>
          <w:tab w:val="right" w:leader="dot" w:pos="9016"/>
        </w:tabs>
        <w:rPr>
          <w:noProof/>
        </w:rPr>
      </w:pPr>
      <w:hyperlink w:anchor="_Toc122418176" w:history="1">
        <w:r w:rsidRPr="00EE16FA">
          <w:rPr>
            <w:rStyle w:val="Hyperlink"/>
            <w:noProof/>
          </w:rPr>
          <w:t>Figure 3 - VRIO Analysis</w:t>
        </w:r>
        <w:r>
          <w:rPr>
            <w:noProof/>
            <w:webHidden/>
          </w:rPr>
          <w:tab/>
        </w:r>
        <w:r>
          <w:rPr>
            <w:noProof/>
            <w:webHidden/>
          </w:rPr>
          <w:fldChar w:fldCharType="begin"/>
        </w:r>
        <w:r>
          <w:rPr>
            <w:noProof/>
            <w:webHidden/>
          </w:rPr>
          <w:instrText xml:space="preserve"> PAGEREF _Toc122418176 \h </w:instrText>
        </w:r>
        <w:r>
          <w:rPr>
            <w:noProof/>
            <w:webHidden/>
          </w:rPr>
        </w:r>
        <w:r>
          <w:rPr>
            <w:noProof/>
            <w:webHidden/>
          </w:rPr>
          <w:fldChar w:fldCharType="separate"/>
        </w:r>
        <w:r>
          <w:rPr>
            <w:noProof/>
            <w:webHidden/>
          </w:rPr>
          <w:t>11</w:t>
        </w:r>
        <w:r>
          <w:rPr>
            <w:noProof/>
            <w:webHidden/>
          </w:rPr>
          <w:fldChar w:fldCharType="end"/>
        </w:r>
      </w:hyperlink>
    </w:p>
    <w:p w14:paraId="55EF55DE" w14:textId="5A2317E4" w:rsidR="003B430F" w:rsidRDefault="00000000">
      <w:pPr>
        <w:pStyle w:val="TableofFigures"/>
        <w:tabs>
          <w:tab w:val="right" w:leader="dot" w:pos="9016"/>
        </w:tabs>
        <w:rPr>
          <w:noProof/>
        </w:rPr>
      </w:pPr>
      <w:hyperlink w:anchor="_Toc122418177" w:history="1">
        <w:r w:rsidRPr="00EE16FA">
          <w:rPr>
            <w:rStyle w:val="Hyperlink"/>
            <w:noProof/>
          </w:rPr>
          <w:t>Figure 4 - Key Financial highlights</w:t>
        </w:r>
        <w:r>
          <w:rPr>
            <w:noProof/>
            <w:webHidden/>
          </w:rPr>
          <w:tab/>
        </w:r>
        <w:r>
          <w:rPr>
            <w:noProof/>
            <w:webHidden/>
          </w:rPr>
          <w:fldChar w:fldCharType="begin"/>
        </w:r>
        <w:r>
          <w:rPr>
            <w:noProof/>
            <w:webHidden/>
          </w:rPr>
          <w:instrText xml:space="preserve"> PAGEREF _Toc122418177 \h </w:instrText>
        </w:r>
        <w:r>
          <w:rPr>
            <w:noProof/>
            <w:webHidden/>
          </w:rPr>
        </w:r>
        <w:r>
          <w:rPr>
            <w:noProof/>
            <w:webHidden/>
          </w:rPr>
          <w:fldChar w:fldCharType="separate"/>
        </w:r>
        <w:r>
          <w:rPr>
            <w:noProof/>
            <w:webHidden/>
          </w:rPr>
          <w:t>15</w:t>
        </w:r>
        <w:r>
          <w:rPr>
            <w:noProof/>
            <w:webHidden/>
          </w:rPr>
          <w:fldChar w:fldCharType="end"/>
        </w:r>
      </w:hyperlink>
    </w:p>
    <w:p w14:paraId="0B21FBE2" w14:textId="59BE0CF9" w:rsidR="003B430F" w:rsidRDefault="00000000" w:rsidP="003B430F">
      <w:r>
        <w:fldChar w:fldCharType="end"/>
      </w:r>
    </w:p>
    <w:p w14:paraId="00CC9A32" w14:textId="44442597" w:rsidR="003B430F" w:rsidRDefault="00000000" w:rsidP="003B430F"/>
    <w:p w14:paraId="0562D8E4" w14:textId="3C276943" w:rsidR="003B430F" w:rsidRDefault="00000000" w:rsidP="003B430F"/>
    <w:p w14:paraId="4EFDFF4A" w14:textId="01378C75" w:rsidR="003B430F" w:rsidRDefault="00000000" w:rsidP="003B430F"/>
    <w:p w14:paraId="4B141E6C" w14:textId="5DDFFEBC" w:rsidR="003B430F" w:rsidRDefault="00000000" w:rsidP="003B430F"/>
    <w:p w14:paraId="753C4E02" w14:textId="25898928" w:rsidR="003B430F" w:rsidRDefault="00000000" w:rsidP="003B430F"/>
    <w:p w14:paraId="285F82B3" w14:textId="7325C539" w:rsidR="003B430F" w:rsidRDefault="00000000" w:rsidP="003B430F"/>
    <w:p w14:paraId="0B0BFE64" w14:textId="662AFE58" w:rsidR="003B430F" w:rsidRDefault="00000000" w:rsidP="003B430F"/>
    <w:p w14:paraId="1A6C62C4" w14:textId="4B15C927" w:rsidR="003B430F" w:rsidRDefault="00000000" w:rsidP="003B430F"/>
    <w:p w14:paraId="1DD2AFBE" w14:textId="36ACC5F2" w:rsidR="003B430F" w:rsidRDefault="00000000" w:rsidP="003B430F"/>
    <w:p w14:paraId="1D32980D" w14:textId="38FFFAF9" w:rsidR="003B430F" w:rsidRDefault="00000000" w:rsidP="003B430F"/>
    <w:p w14:paraId="4F4BEA8A" w14:textId="2E717FEF" w:rsidR="003B430F" w:rsidRDefault="00000000" w:rsidP="003B430F"/>
    <w:p w14:paraId="5345B875" w14:textId="34C24908" w:rsidR="003B430F" w:rsidRDefault="00000000" w:rsidP="003B430F"/>
    <w:p w14:paraId="1C787A4C" w14:textId="54F86689" w:rsidR="003B430F" w:rsidRDefault="00000000" w:rsidP="003B430F"/>
    <w:p w14:paraId="5882870F" w14:textId="22843CDE" w:rsidR="003B430F" w:rsidRDefault="00000000" w:rsidP="003B430F"/>
    <w:p w14:paraId="461FD223" w14:textId="4DCD591D" w:rsidR="003B430F" w:rsidRDefault="00000000" w:rsidP="003B430F"/>
    <w:p w14:paraId="59E0838D" w14:textId="1523A625" w:rsidR="003B430F" w:rsidRDefault="00000000" w:rsidP="003B430F"/>
    <w:p w14:paraId="13A99ED4" w14:textId="6D3EE622" w:rsidR="003B430F" w:rsidRDefault="00000000" w:rsidP="003B430F"/>
    <w:p w14:paraId="210F8C42" w14:textId="6C8474A6" w:rsidR="003B430F" w:rsidRDefault="00000000" w:rsidP="003B430F"/>
    <w:p w14:paraId="307BF8BF" w14:textId="1F02755B" w:rsidR="003B430F" w:rsidRDefault="00000000" w:rsidP="003B430F"/>
    <w:p w14:paraId="66C679BD" w14:textId="50328D25" w:rsidR="00B6713B" w:rsidRPr="00914204" w:rsidRDefault="00000000" w:rsidP="003B430F">
      <w:pPr>
        <w:pStyle w:val="Heading1"/>
      </w:pPr>
      <w:bookmarkStart w:id="2" w:name="_Toc122418180"/>
      <w:r>
        <w:lastRenderedPageBreak/>
        <w:t xml:space="preserve">1.0 </w:t>
      </w:r>
      <w:r w:rsidRPr="00914204">
        <w:t>Introduction</w:t>
      </w:r>
      <w:bookmarkEnd w:id="2"/>
      <w:r w:rsidRPr="00914204">
        <w:t xml:space="preserve"> </w:t>
      </w:r>
    </w:p>
    <w:p w14:paraId="67393A73" w14:textId="2CC49421" w:rsidR="00FE53D2" w:rsidRDefault="00000000" w:rsidP="00A7465D">
      <w:r>
        <w:t xml:space="preserve">Many believe that marketing is </w:t>
      </w:r>
      <w:r>
        <w:t>advertising and selling, but it is not the complete story. Marketing is the principle which will ensure prod</w:t>
      </w:r>
      <w:r>
        <w:t xml:space="preserve">ucers of goods and services can match with the desires and wants of consumers. The process of marketing is one of the core functions </w:t>
      </w:r>
      <w:r>
        <w:t xml:space="preserve">of a business, </w:t>
      </w:r>
      <w:r>
        <w:t xml:space="preserve">both large and small since it </w:t>
      </w:r>
      <w:proofErr w:type="gramStart"/>
      <w:r>
        <w:t>cater</w:t>
      </w:r>
      <w:proofErr w:type="gramEnd"/>
      <w:r>
        <w:t xml:space="preserve"> with most of the important features of a business</w:t>
      </w:r>
      <w:r>
        <w:t xml:space="preserve"> </w:t>
      </w:r>
      <w:r w:rsidRPr="001E6F1C">
        <w:t>(Sony, Spotify and the statistical symphony, 2013)</w:t>
      </w:r>
      <w:r>
        <w:t>. Also, marketing will help to realize the competition in the market place and to make certain all consumers are reached</w:t>
      </w:r>
      <w:r>
        <w:t xml:space="preserve"> with the correct and perfect product at the right place and time. </w:t>
      </w:r>
    </w:p>
    <w:p w14:paraId="1984321C" w14:textId="6A3462AC" w:rsidR="00B6713B" w:rsidRPr="00914204" w:rsidRDefault="00000000" w:rsidP="003B430F">
      <w:pPr>
        <w:pStyle w:val="Heading1"/>
      </w:pPr>
      <w:bookmarkStart w:id="3" w:name="_Toc122418181"/>
      <w:r>
        <w:t xml:space="preserve">2.0 </w:t>
      </w:r>
      <w:r w:rsidRPr="00914204">
        <w:t>Innovative marketing strategies for raising awareness of the brand</w:t>
      </w:r>
      <w:bookmarkEnd w:id="3"/>
      <w:r w:rsidRPr="00914204">
        <w:t xml:space="preserve"> </w:t>
      </w:r>
    </w:p>
    <w:p w14:paraId="7F8317F6" w14:textId="77777777" w:rsidR="000D412F" w:rsidRDefault="00000000" w:rsidP="00A7465D">
      <w:r>
        <w:t>One of the most popular premium music streaming services that is used by everyone all around the world is Spotify. I</w:t>
      </w:r>
      <w:r>
        <w:t>t is regarded as the king of music among everyone who streams music in the digital platform</w:t>
      </w:r>
      <w:r w:rsidRPr="001E6F1C">
        <w:t xml:space="preserve"> (Zhao, 2000)</w:t>
      </w:r>
      <w:r>
        <w:t xml:space="preserve">. </w:t>
      </w:r>
      <w:r w:rsidRPr="00C64918">
        <w:t>Spotify's website has millions of streamers and listeners, creating it an ideal place for musicians, artists, content creators and other podcasters to</w:t>
      </w:r>
      <w:r w:rsidRPr="00C64918">
        <w:t xml:space="preserve"> bring their work to a comprehensive audience</w:t>
      </w:r>
      <w:r>
        <w:t xml:space="preserve">. Spotify came into existence as a result of music piracy which affected and caused problems to music creators. Taking the best use out of the problem, Daniel and Martin introduced Spotify. </w:t>
      </w:r>
    </w:p>
    <w:p w14:paraId="633B369F" w14:textId="77777777" w:rsidR="005B6EB4" w:rsidRDefault="00000000" w:rsidP="00A7465D">
      <w:r>
        <w:t>Marketing mix of Spo</w:t>
      </w:r>
      <w:r>
        <w:t xml:space="preserve">tify set the main constituents which form the marketing strategy of the company. The marketing mix can be divided as Product, Price, Place and promotion. </w:t>
      </w:r>
    </w:p>
    <w:p w14:paraId="71AB4E25" w14:textId="32B83BF3" w:rsidR="005B6EB4" w:rsidRDefault="00000000" w:rsidP="003B430F">
      <w:pPr>
        <w:pStyle w:val="Heading2"/>
      </w:pPr>
      <w:bookmarkStart w:id="4" w:name="_Toc122418182"/>
      <w:r>
        <w:t xml:space="preserve">2.1 </w:t>
      </w:r>
      <w:r>
        <w:t>Product</w:t>
      </w:r>
      <w:bookmarkEnd w:id="4"/>
      <w:r>
        <w:t xml:space="preserve"> </w:t>
      </w:r>
    </w:p>
    <w:p w14:paraId="53E1E038" w14:textId="77777777" w:rsidR="000D412F" w:rsidRDefault="00000000" w:rsidP="003B430F">
      <w:r>
        <w:t>The main product which Spotify sells is Music. In the past, traditional methods of purch</w:t>
      </w:r>
      <w:r>
        <w:t>asing music was through CDs, cassettes, tapes. And with the introduction of the modern technology, such traditional methods are nowhere to be seen. According to Spotify, music can be download using the intent. Consumers can obtain more features and facilit</w:t>
      </w:r>
      <w:r>
        <w:t>ies by obtaining the premium feature. Such users can avoid advertisements and select the content they prefer</w:t>
      </w:r>
      <w:r w:rsidRPr="001E6F1C">
        <w:t xml:space="preserve"> (</w:t>
      </w:r>
      <w:proofErr w:type="spellStart"/>
      <w:r w:rsidRPr="001E6F1C">
        <w:t>Kolberg</w:t>
      </w:r>
      <w:proofErr w:type="spellEnd"/>
      <w:r w:rsidRPr="001E6F1C">
        <w:t>, 2007)</w:t>
      </w:r>
      <w:r>
        <w:t xml:space="preserve">. </w:t>
      </w:r>
    </w:p>
    <w:p w14:paraId="59A6AC80" w14:textId="257E698D" w:rsidR="005B6EB4" w:rsidRDefault="00000000" w:rsidP="003B430F">
      <w:pPr>
        <w:pStyle w:val="Heading2"/>
      </w:pPr>
      <w:bookmarkStart w:id="5" w:name="_Toc122418183"/>
      <w:r>
        <w:t xml:space="preserve">2.2 </w:t>
      </w:r>
      <w:r>
        <w:t>Price</w:t>
      </w:r>
      <w:bookmarkEnd w:id="5"/>
      <w:r>
        <w:t xml:space="preserve"> </w:t>
      </w:r>
    </w:p>
    <w:p w14:paraId="6A3497F8" w14:textId="77777777" w:rsidR="005B6EB4" w:rsidRDefault="00000000" w:rsidP="003B430F">
      <w:r>
        <w:t xml:space="preserve">In Spotify, users can listen to the content freely or by paying a subscription. The model which Spotify follows is a </w:t>
      </w:r>
      <w:proofErr w:type="gramStart"/>
      <w:r>
        <w:t>f</w:t>
      </w:r>
      <w:r>
        <w:t>reemium models</w:t>
      </w:r>
      <w:proofErr w:type="gramEnd"/>
      <w:r>
        <w:t xml:space="preserve"> as it allows users to watch and see advertisements while using the free service from Spotify. Advertisements generate revenue to Spotify. </w:t>
      </w:r>
      <w:r w:rsidRPr="005B6EB4">
        <w:t>Depending on the</w:t>
      </w:r>
      <w:r>
        <w:t xml:space="preserve"> various </w:t>
      </w:r>
      <w:r w:rsidRPr="005B6EB4">
        <w:t xml:space="preserve">needs </w:t>
      </w:r>
      <w:r>
        <w:t xml:space="preserve">and wants </w:t>
      </w:r>
      <w:r w:rsidRPr="005B6EB4">
        <w:t xml:space="preserve">of the user, </w:t>
      </w:r>
      <w:r>
        <w:t xml:space="preserve">customers can choose from the four premium </w:t>
      </w:r>
      <w:r>
        <w:lastRenderedPageBreak/>
        <w:t>pricin</w:t>
      </w:r>
      <w:r>
        <w:t>g models namely, Individual</w:t>
      </w:r>
      <w:r w:rsidRPr="005B6EB4">
        <w:t xml:space="preserve"> (744rs / month for 1 account)</w:t>
      </w:r>
      <w:r>
        <w:t xml:space="preserve">, Duo </w:t>
      </w:r>
      <w:r w:rsidRPr="005B6EB4">
        <w:t>(968rs / month for 2 accounts)</w:t>
      </w:r>
      <w:r>
        <w:t xml:space="preserve">, Family </w:t>
      </w:r>
      <w:r w:rsidRPr="005B6EB4">
        <w:t xml:space="preserve">(1117rs / month for up to 6 accounts) </w:t>
      </w:r>
      <w:r>
        <w:t xml:space="preserve">and Student </w:t>
      </w:r>
      <w:r w:rsidRPr="005B6EB4">
        <w:t>(371rs/ month for 1 account)</w:t>
      </w:r>
      <w:r w:rsidRPr="001E6F1C">
        <w:t xml:space="preserve"> (</w:t>
      </w:r>
      <w:proofErr w:type="spellStart"/>
      <w:r w:rsidRPr="001E6F1C">
        <w:t>Suharyono</w:t>
      </w:r>
      <w:proofErr w:type="spellEnd"/>
      <w:r w:rsidRPr="001E6F1C">
        <w:t xml:space="preserve"> and </w:t>
      </w:r>
      <w:proofErr w:type="spellStart"/>
      <w:r w:rsidRPr="001E6F1C">
        <w:t>Astuti</w:t>
      </w:r>
      <w:proofErr w:type="spellEnd"/>
      <w:r w:rsidRPr="001E6F1C">
        <w:t>, 2020)</w:t>
      </w:r>
      <w:r>
        <w:t xml:space="preserve">. The prices of each category would vary between countries. </w:t>
      </w:r>
    </w:p>
    <w:p w14:paraId="4ABE0F89" w14:textId="22D98273" w:rsidR="005B6EB4" w:rsidRDefault="00000000" w:rsidP="003B430F">
      <w:pPr>
        <w:pStyle w:val="Heading2"/>
      </w:pPr>
      <w:bookmarkStart w:id="6" w:name="_Toc122418184"/>
      <w:r>
        <w:t xml:space="preserve">2.3 </w:t>
      </w:r>
      <w:r>
        <w:t>Place</w:t>
      </w:r>
      <w:bookmarkEnd w:id="6"/>
      <w:r>
        <w:t xml:space="preserve"> </w:t>
      </w:r>
    </w:p>
    <w:p w14:paraId="7866DE7F" w14:textId="77777777" w:rsidR="005B6EB4" w:rsidRDefault="00000000" w:rsidP="003B430F">
      <w:r>
        <w:t xml:space="preserve">In the past, listening to music was highly complicated. People had to purchase CDs, Cassettes, tapes, use the radio or download music from the internet. </w:t>
      </w:r>
      <w:r>
        <w:t>Spotify</w:t>
      </w:r>
      <w:r>
        <w:t xml:space="preserve"> entered the internation</w:t>
      </w:r>
      <w:r>
        <w:t>al market, when almost everyone around the world started using internet. Since Spotify can be accessed by anyone around the world, place where Spotify can be found is through an online platform</w:t>
      </w:r>
      <w:r w:rsidRPr="001E6F1C">
        <w:t xml:space="preserve"> (Sneed et al., 2011)</w:t>
      </w:r>
      <w:r>
        <w:t>.</w:t>
      </w:r>
    </w:p>
    <w:p w14:paraId="523B4113" w14:textId="4B492A29" w:rsidR="00A71690" w:rsidRDefault="00000000" w:rsidP="003B430F">
      <w:pPr>
        <w:pStyle w:val="Heading2"/>
      </w:pPr>
      <w:bookmarkStart w:id="7" w:name="_Toc122418185"/>
      <w:r>
        <w:t xml:space="preserve">2.4 </w:t>
      </w:r>
      <w:r>
        <w:t>Promotion</w:t>
      </w:r>
      <w:bookmarkEnd w:id="7"/>
      <w:r>
        <w:t xml:space="preserve"> </w:t>
      </w:r>
    </w:p>
    <w:p w14:paraId="463C5D27" w14:textId="77777777" w:rsidR="00A71690" w:rsidRDefault="00000000" w:rsidP="003B430F">
      <w:r>
        <w:t>Social media is the highl</w:t>
      </w:r>
      <w:r>
        <w:t xml:space="preserve">y used approach followed by Spotify. It uses influencer marketing to the maximum. In addition to that, Spotify’s growth has been achieved through the use of </w:t>
      </w:r>
      <w:proofErr w:type="gramStart"/>
      <w:r>
        <w:t>word of mouth</w:t>
      </w:r>
      <w:proofErr w:type="gramEnd"/>
      <w:r>
        <w:t xml:space="preserve"> marketing strategy. </w:t>
      </w:r>
      <w:r w:rsidRPr="00A71690">
        <w:t>Keeping this in mind, authorities strategize and plan to form the</w:t>
      </w:r>
      <w:r w:rsidRPr="00A71690">
        <w:t xml:space="preserve"> product bigger and bigger.</w:t>
      </w:r>
    </w:p>
    <w:p w14:paraId="14CE868D" w14:textId="727BB9FA" w:rsidR="00A71690" w:rsidRPr="00914204" w:rsidRDefault="00000000" w:rsidP="003B430F">
      <w:pPr>
        <w:pStyle w:val="Heading1"/>
      </w:pPr>
      <w:bookmarkStart w:id="8" w:name="_Toc122418186"/>
      <w:r>
        <w:t xml:space="preserve">3.0 </w:t>
      </w:r>
      <w:r w:rsidRPr="00914204">
        <w:t>The marketing strategy of Spotify</w:t>
      </w:r>
      <w:bookmarkEnd w:id="8"/>
    </w:p>
    <w:p w14:paraId="520C797B" w14:textId="65351A56" w:rsidR="00FE53D2" w:rsidRDefault="00000000" w:rsidP="003B430F">
      <w:pPr>
        <w:pStyle w:val="Heading2"/>
      </w:pPr>
      <w:bookmarkStart w:id="9" w:name="_Toc122418187"/>
      <w:r>
        <w:t xml:space="preserve">3.1 </w:t>
      </w:r>
      <w:r>
        <w:t>Social media marketing</w:t>
      </w:r>
      <w:bookmarkEnd w:id="9"/>
      <w:r>
        <w:t xml:space="preserve"> </w:t>
      </w:r>
    </w:p>
    <w:p w14:paraId="439D4E9B" w14:textId="77777777" w:rsidR="00A71690" w:rsidRDefault="00000000" w:rsidP="003B430F">
      <w:r>
        <w:t>Social media handles of Spotify are very independent and specific than others. Every social media handle of Spotify would make posts about new artists, latest alb</w:t>
      </w:r>
      <w:r>
        <w:t>ums and prioritize new album updates in the music industry. It uses different social media handles to cater to various geographical locations. In addition to that, Spotify has introduced different types of hashtag campaigns and social media trends to bring</w:t>
      </w:r>
      <w:r>
        <w:t xml:space="preserve"> out more awareness to the brand</w:t>
      </w:r>
      <w:r w:rsidRPr="001E6F1C">
        <w:t xml:space="preserve"> (KARA and HÜNKAR, 2018)</w:t>
      </w:r>
      <w:r>
        <w:t>. Also, influencer marketing is effectively used by Spotify as it enters in collaborations with them and run sponsored ads. In the year 2017, the company came up with the hashtag “#2018Goals” which ga</w:t>
      </w:r>
      <w:r>
        <w:t xml:space="preserve">ined a very high level of popularity. </w:t>
      </w:r>
    </w:p>
    <w:p w14:paraId="04DD71DF" w14:textId="45BB4EED" w:rsidR="005756DD" w:rsidRDefault="00000000" w:rsidP="003B430F">
      <w:pPr>
        <w:pStyle w:val="Heading2"/>
      </w:pPr>
      <w:bookmarkStart w:id="10" w:name="_Toc122418188"/>
      <w:r>
        <w:t xml:space="preserve">3.2 </w:t>
      </w:r>
      <w:r>
        <w:t>Data-driven Marketing Campaign</w:t>
      </w:r>
      <w:bookmarkEnd w:id="10"/>
    </w:p>
    <w:p w14:paraId="3E661828" w14:textId="77777777" w:rsidR="005756DD" w:rsidRDefault="00000000" w:rsidP="00A7465D">
      <w:r>
        <w:t>Spotify uses Spotify to sell Spotify. It means the company has understood and grasped the master of selling its art using its own streaming platform. Music records and marketing cont</w:t>
      </w:r>
      <w:r>
        <w:t xml:space="preserve">ent is used to sell its own products in the market. As an example, in the year 2016, Spotify has run a campaign that had united users in the music platform. In addition </w:t>
      </w:r>
      <w:r>
        <w:t xml:space="preserve">to that, due to the death </w:t>
      </w:r>
      <w:r>
        <w:t xml:space="preserve">of </w:t>
      </w:r>
      <w:r>
        <w:lastRenderedPageBreak/>
        <w:t xml:space="preserve">various celebrities, </w:t>
      </w:r>
      <w:r>
        <w:t xml:space="preserve">Trump becoming the president of USA, </w:t>
      </w:r>
      <w:r>
        <w:t>Spotify came up with the campaign, “Thanks 2016, it’s been weird.” It was used by Spotify to create an amusement and to make the audience laugh</w:t>
      </w:r>
      <w:r w:rsidRPr="001E6F1C">
        <w:t xml:space="preserve"> (</w:t>
      </w:r>
      <w:proofErr w:type="spellStart"/>
      <w:r w:rsidRPr="001E6F1C">
        <w:t>Florez</w:t>
      </w:r>
      <w:proofErr w:type="spellEnd"/>
      <w:r w:rsidRPr="001E6F1C">
        <w:t xml:space="preserve"> Ramos and Blind, 2020)</w:t>
      </w:r>
      <w:r>
        <w:t xml:space="preserve">. </w:t>
      </w:r>
    </w:p>
    <w:p w14:paraId="35850575" w14:textId="77777777" w:rsidR="003B430F" w:rsidRDefault="00000000" w:rsidP="003B430F">
      <w:pPr>
        <w:keepNext/>
      </w:pPr>
      <w:r>
        <w:rPr>
          <w:noProof/>
        </w:rPr>
        <w:drawing>
          <wp:inline distT="0" distB="0" distL="0" distR="0" wp14:anchorId="1C07EBE2" wp14:editId="76F0FCB7">
            <wp:extent cx="3460115" cy="177165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66978" cy="1775046"/>
                    </a:xfrm>
                    <a:prstGeom prst="rect">
                      <a:avLst/>
                    </a:prstGeom>
                  </pic:spPr>
                </pic:pic>
              </a:graphicData>
            </a:graphic>
          </wp:inline>
        </w:drawing>
      </w:r>
    </w:p>
    <w:p w14:paraId="6DB98D72" w14:textId="7BEA9FCC" w:rsidR="005756DD" w:rsidRDefault="00000000" w:rsidP="003B430F">
      <w:pPr>
        <w:pStyle w:val="Caption"/>
      </w:pPr>
      <w:bookmarkStart w:id="11" w:name="_Toc122418174"/>
      <w:r>
        <w:t xml:space="preserve">Figure </w:t>
      </w:r>
      <w:r>
        <w:fldChar w:fldCharType="begin"/>
      </w:r>
      <w:r>
        <w:instrText>SEQ Figure \* ARABIC</w:instrText>
      </w:r>
      <w:r>
        <w:fldChar w:fldCharType="separate"/>
      </w:r>
      <w:r>
        <w:rPr>
          <w:noProof/>
        </w:rPr>
        <w:t>1</w:t>
      </w:r>
      <w:r>
        <w:fldChar w:fldCharType="end"/>
      </w:r>
      <w:r>
        <w:t xml:space="preserve"> - </w:t>
      </w:r>
      <w:r w:rsidRPr="00162E3A">
        <w:t>Data-driven Marketing Campaign</w:t>
      </w:r>
      <w:bookmarkEnd w:id="11"/>
    </w:p>
    <w:p w14:paraId="0274433B" w14:textId="57266398" w:rsidR="005756DD" w:rsidRDefault="00000000" w:rsidP="003B430F">
      <w:pPr>
        <w:pStyle w:val="Heading2"/>
      </w:pPr>
      <w:bookmarkStart w:id="12" w:name="_Toc122418189"/>
      <w:r>
        <w:t xml:space="preserve">3.3 </w:t>
      </w:r>
      <w:r>
        <w:t>Meme mar</w:t>
      </w:r>
      <w:r>
        <w:t>keting</w:t>
      </w:r>
      <w:bookmarkEnd w:id="12"/>
    </w:p>
    <w:p w14:paraId="4143E8CE" w14:textId="77777777" w:rsidR="005756DD" w:rsidRDefault="00000000" w:rsidP="00A7465D">
      <w:r>
        <w:t xml:space="preserve">Furthermore, Spotify uses meme marketing to its best to target the millennial users. It was used to make users laugh while selling its brand. This strategy was adopted to inter connect with the target market. </w:t>
      </w:r>
    </w:p>
    <w:p w14:paraId="3ACF8C58" w14:textId="77777777" w:rsidR="003B430F" w:rsidRDefault="00000000" w:rsidP="003B430F">
      <w:pPr>
        <w:keepNext/>
      </w:pPr>
      <w:r>
        <w:rPr>
          <w:noProof/>
        </w:rPr>
        <w:drawing>
          <wp:inline distT="0" distB="0" distL="0" distR="0" wp14:anchorId="161BE5FE" wp14:editId="4752F38D">
            <wp:extent cx="3428365" cy="218122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33289" cy="2184261"/>
                    </a:xfrm>
                    <a:prstGeom prst="rect">
                      <a:avLst/>
                    </a:prstGeom>
                  </pic:spPr>
                </pic:pic>
              </a:graphicData>
            </a:graphic>
          </wp:inline>
        </w:drawing>
      </w:r>
    </w:p>
    <w:p w14:paraId="6546ED6B" w14:textId="148E8769" w:rsidR="005756DD" w:rsidRDefault="00000000" w:rsidP="003B430F">
      <w:pPr>
        <w:pStyle w:val="Caption"/>
      </w:pPr>
      <w:bookmarkStart w:id="13" w:name="_Toc122418175"/>
      <w:r>
        <w:t xml:space="preserve">Figure </w:t>
      </w:r>
      <w:r>
        <w:fldChar w:fldCharType="begin"/>
      </w:r>
      <w:r>
        <w:instrText>SEQ Figure \* ARABIC</w:instrText>
      </w:r>
      <w:r>
        <w:fldChar w:fldCharType="separate"/>
      </w:r>
      <w:r>
        <w:rPr>
          <w:noProof/>
        </w:rPr>
        <w:t>2</w:t>
      </w:r>
      <w:r>
        <w:fldChar w:fldCharType="end"/>
      </w:r>
      <w:r>
        <w:t xml:space="preserve"> - </w:t>
      </w:r>
      <w:r w:rsidRPr="000F718D">
        <w:t>Mem</w:t>
      </w:r>
      <w:r w:rsidRPr="000F718D">
        <w:t>e marketing</w:t>
      </w:r>
      <w:bookmarkEnd w:id="13"/>
    </w:p>
    <w:p w14:paraId="6D0F16C2" w14:textId="77777777" w:rsidR="005756DD" w:rsidRDefault="00000000" w:rsidP="00A7465D">
      <w:r>
        <w:t xml:space="preserve">While most brands </w:t>
      </w:r>
      <w:proofErr w:type="gramStart"/>
      <w:r>
        <w:t>has</w:t>
      </w:r>
      <w:proofErr w:type="gramEnd"/>
      <w:r>
        <w:t xml:space="preserve"> adopted various social media platforms to market its brand, Spotify has used conventional media to mix with unconventional marketing communication. Also, Spotify has used Billboards to include memes and billboards catch the eye of the user. </w:t>
      </w:r>
      <w:r w:rsidRPr="0022661B">
        <w:t>So, Meme marke</w:t>
      </w:r>
      <w:r w:rsidRPr="0022661B">
        <w:t xml:space="preserve">ting </w:t>
      </w:r>
      <w:r>
        <w:t>is the way the music company has catered with its target customers. Further, Spotify offers users a subscription-based model where the users are able to download songs and stream music without any advertisements being played</w:t>
      </w:r>
      <w:r w:rsidRPr="001E6F1C">
        <w:t xml:space="preserve"> (What Makes a Song Trend? Cluster Analysis of Musical Attributes for Spotify Top Trending Songs, 2020)</w:t>
      </w:r>
      <w:r>
        <w:t xml:space="preserve">. Such version is called the </w:t>
      </w:r>
      <w:r>
        <w:lastRenderedPageBreak/>
        <w:t>premium version which is the paid version of Spotify. The price of the basic model is somewhat affordable to all users. Anot</w:t>
      </w:r>
      <w:r>
        <w:t xml:space="preserve">her important fact about the subscription model is that it offers a one-day subscription to users for just 7 dollars. It allows users to stream music without any ads and it enables to download about 30 songs at once. </w:t>
      </w:r>
    </w:p>
    <w:p w14:paraId="76E8F819" w14:textId="615857C2" w:rsidR="0022661B" w:rsidRDefault="00000000" w:rsidP="003B430F">
      <w:pPr>
        <w:pStyle w:val="Heading2"/>
      </w:pPr>
      <w:bookmarkStart w:id="14" w:name="_Toc122418190"/>
      <w:r>
        <w:t xml:space="preserve">3.4 </w:t>
      </w:r>
      <w:r>
        <w:t>Personalized Marketing</w:t>
      </w:r>
      <w:bookmarkEnd w:id="14"/>
      <w:r>
        <w:t xml:space="preserve"> </w:t>
      </w:r>
    </w:p>
    <w:p w14:paraId="6282DF60" w14:textId="77777777" w:rsidR="00903C63" w:rsidRDefault="00000000" w:rsidP="00A7465D">
      <w:r>
        <w:t>One of the</w:t>
      </w:r>
      <w:r>
        <w:t xml:space="preserve"> secrets for the success of Spotify is the personalized experience it gives to its customers. Spotify offers customers with a personalized experience from the moment the user </w:t>
      </w:r>
      <w:proofErr w:type="gramStart"/>
      <w:r>
        <w:t>install</w:t>
      </w:r>
      <w:proofErr w:type="gramEnd"/>
      <w:r>
        <w:t xml:space="preserve"> the app for the first time. Based on the preferences of the user, its con</w:t>
      </w:r>
      <w:r>
        <w:t xml:space="preserve">tent could be edited. Using strategies such as user-based content and personalized advertising has made company successful and has created a major hit. This feature has been promoted </w:t>
      </w:r>
      <w:r>
        <w:t xml:space="preserve">using the hashtags </w:t>
      </w:r>
      <w:r w:rsidRPr="00903C63">
        <w:t xml:space="preserve">#2020Wrapped and #2019Wrapped every year to </w:t>
      </w:r>
      <w:r>
        <w:t>advertise</w:t>
      </w:r>
      <w:r w:rsidRPr="00903C63">
        <w:t xml:space="preserve"> </w:t>
      </w:r>
      <w:r w:rsidRPr="00903C63">
        <w:t xml:space="preserve">this </w:t>
      </w:r>
      <w:r>
        <w:t>attribute</w:t>
      </w:r>
      <w:r w:rsidRPr="001E6F1C">
        <w:t xml:space="preserve"> (Executive summary of ‘Recommendations as personalized marketing: insights from customer experiences’, 2014)</w:t>
      </w:r>
      <w:r>
        <w:t xml:space="preserve">. The Spotify wrapped feature shows what the users had been listening during the entire year. It shows the preferences of the users, </w:t>
      </w:r>
      <w:r>
        <w:t xml:space="preserve">favorite artists, total number of songs which the user had listened the entire year. </w:t>
      </w:r>
      <w:r>
        <w:t xml:space="preserve">It will allow Spotify to connect with users to a personalized level. </w:t>
      </w:r>
    </w:p>
    <w:p w14:paraId="51C04F4C" w14:textId="02A72EB1" w:rsidR="002E5654" w:rsidRDefault="00000000" w:rsidP="003B430F">
      <w:pPr>
        <w:pStyle w:val="Heading2"/>
      </w:pPr>
      <w:bookmarkStart w:id="15" w:name="_Toc122418191"/>
      <w:r>
        <w:t xml:space="preserve">3.5 </w:t>
      </w:r>
      <w:r>
        <w:t>Brand Endorsements</w:t>
      </w:r>
      <w:bookmarkEnd w:id="15"/>
    </w:p>
    <w:p w14:paraId="59AF0640" w14:textId="77777777" w:rsidR="002E5654" w:rsidRDefault="00000000" w:rsidP="00A7465D">
      <w:r w:rsidRPr="002E5654">
        <w:t xml:space="preserve">A brand that </w:t>
      </w:r>
      <w:proofErr w:type="gramStart"/>
      <w:r w:rsidRPr="002E5654">
        <w:t>associate</w:t>
      </w:r>
      <w:proofErr w:type="gramEnd"/>
      <w:r w:rsidRPr="002E5654">
        <w:t xml:space="preserve"> with Millennials and Gen-Z demands an ambassador who ca</w:t>
      </w:r>
      <w:r w:rsidRPr="002E5654">
        <w:t xml:space="preserve">n do the same. </w:t>
      </w:r>
      <w:proofErr w:type="gramStart"/>
      <w:r w:rsidRPr="002E5654">
        <w:t>So</w:t>
      </w:r>
      <w:proofErr w:type="gramEnd"/>
      <w:r w:rsidRPr="002E5654">
        <w:t xml:space="preserve"> in India, the music streaming company has settle the perfect brand ambassador for Spotify. Popular actor Anil Kapoor promotes the brand, and the actor's capability to associate with young people is why Spotify wants him to advocate the br</w:t>
      </w:r>
      <w:r w:rsidRPr="002E5654">
        <w:t>and.</w:t>
      </w:r>
      <w:r>
        <w:t xml:space="preserve"> Furthermore, the latest campaign of Spotify for women’s day, “</w:t>
      </w:r>
      <w:proofErr w:type="spellStart"/>
      <w:r>
        <w:t>FlexYourPowertoListen</w:t>
      </w:r>
      <w:proofErr w:type="spellEnd"/>
      <w:r>
        <w:t xml:space="preserve"> was done the singed Neha </w:t>
      </w:r>
      <w:proofErr w:type="spellStart"/>
      <w:r>
        <w:t>Kakkar</w:t>
      </w:r>
      <w:proofErr w:type="spellEnd"/>
      <w:r w:rsidRPr="001E6F1C">
        <w:t xml:space="preserve"> (Chen et al., 2013)</w:t>
      </w:r>
      <w:r>
        <w:t>. It is the brand which should identify whom it chooses to promote themselves to reach to people all around the worl</w:t>
      </w:r>
      <w:r>
        <w:t xml:space="preserve">d. </w:t>
      </w:r>
    </w:p>
    <w:p w14:paraId="14F9F0DB" w14:textId="7FA90552" w:rsidR="002E5654" w:rsidRDefault="00000000" w:rsidP="003B430F">
      <w:pPr>
        <w:pStyle w:val="Heading2"/>
      </w:pPr>
      <w:bookmarkStart w:id="16" w:name="_Toc122418192"/>
      <w:r>
        <w:t xml:space="preserve">3.6 </w:t>
      </w:r>
      <w:r>
        <w:t>Enhance User experience</w:t>
      </w:r>
      <w:bookmarkEnd w:id="16"/>
    </w:p>
    <w:p w14:paraId="5399B1F6" w14:textId="77777777" w:rsidR="002E5654" w:rsidRDefault="00000000" w:rsidP="00A7465D">
      <w:r>
        <w:t xml:space="preserve">The user experience should be well focused when a brand offers its service using the internet and in a digital platform. The features of the app </w:t>
      </w:r>
      <w:proofErr w:type="gramStart"/>
      <w:r>
        <w:t>ensures</w:t>
      </w:r>
      <w:proofErr w:type="gramEnd"/>
      <w:r>
        <w:t xml:space="preserve"> Spotify is one the right track. The minimalistic features and designs o</w:t>
      </w:r>
      <w:r>
        <w:t xml:space="preserve">f the app make sure the user experience is better. Not just the app, even the Spotify website has enhanced and better features with clean and minimalistic features to make sure users navigate through it easily and conveniently. </w:t>
      </w:r>
    </w:p>
    <w:p w14:paraId="4A4D113E" w14:textId="555469CC" w:rsidR="002E5654" w:rsidRDefault="00000000" w:rsidP="003B430F">
      <w:pPr>
        <w:pStyle w:val="Heading2"/>
      </w:pPr>
      <w:bookmarkStart w:id="17" w:name="_Toc122418193"/>
      <w:r>
        <w:lastRenderedPageBreak/>
        <w:t xml:space="preserve">3.7 </w:t>
      </w:r>
      <w:r>
        <w:t>Event marketing</w:t>
      </w:r>
      <w:bookmarkEnd w:id="17"/>
    </w:p>
    <w:p w14:paraId="099B606D" w14:textId="77777777" w:rsidR="002E5654" w:rsidRDefault="00000000" w:rsidP="00A7465D">
      <w:r>
        <w:t>Another</w:t>
      </w:r>
      <w:r>
        <w:t xml:space="preserve"> important strategy which Spotify has used is event marketing in order to target large crowds of users. </w:t>
      </w:r>
      <w:r w:rsidRPr="002E5654">
        <w:t>Spotify is the exclusionary e-sports audio service provider for Riot Games' "League of Legends". This is their multi-year arrangement and Spotify's firs</w:t>
      </w:r>
      <w:r w:rsidRPr="002E5654">
        <w:t xml:space="preserve">t global paid sponsorship deal. League of Legends is a big event and sponsors the event. Spotify will enhance the official League of Legends hub for music on Spotify, including 5 million monthly listeners, where they can add music, podcasts, and playlists </w:t>
      </w:r>
      <w:r w:rsidRPr="002E5654">
        <w:t>encouraged by the gaming community</w:t>
      </w:r>
      <w:r w:rsidRPr="001E6F1C">
        <w:t xml:space="preserve"> (</w:t>
      </w:r>
      <w:proofErr w:type="spellStart"/>
      <w:r w:rsidRPr="001E6F1C">
        <w:t>Nufer</w:t>
      </w:r>
      <w:proofErr w:type="spellEnd"/>
      <w:r w:rsidRPr="001E6F1C">
        <w:t>, 2015)</w:t>
      </w:r>
      <w:r w:rsidRPr="002E5654">
        <w:t>.</w:t>
      </w:r>
    </w:p>
    <w:p w14:paraId="28CEF477" w14:textId="35357585" w:rsidR="002E5654" w:rsidRPr="00216363" w:rsidRDefault="00000000" w:rsidP="003B430F">
      <w:pPr>
        <w:pStyle w:val="Heading1"/>
      </w:pPr>
      <w:bookmarkStart w:id="18" w:name="_Toc122418194"/>
      <w:r>
        <w:t xml:space="preserve">4.0 </w:t>
      </w:r>
      <w:r w:rsidRPr="00216363">
        <w:t xml:space="preserve">Managing and evaluating the </w:t>
      </w:r>
      <w:r w:rsidRPr="00216363">
        <w:t>stakeholder’s</w:t>
      </w:r>
      <w:r w:rsidRPr="00216363">
        <w:t xml:space="preserve"> expectations through the Porters Five Forces Analysis</w:t>
      </w:r>
      <w:bookmarkEnd w:id="18"/>
    </w:p>
    <w:p w14:paraId="26853BEB" w14:textId="68E8939E" w:rsidR="00083839" w:rsidRPr="00216363" w:rsidRDefault="00000000" w:rsidP="003B430F">
      <w:pPr>
        <w:pStyle w:val="Heading2"/>
      </w:pPr>
      <w:bookmarkStart w:id="19" w:name="_Toc122418195"/>
      <w:r>
        <w:t xml:space="preserve">4.1 </w:t>
      </w:r>
      <w:r w:rsidRPr="00216363">
        <w:t>Porter’s Five Forces Analysis</w:t>
      </w:r>
      <w:bookmarkEnd w:id="19"/>
      <w:r w:rsidRPr="00216363">
        <w:t xml:space="preserve"> </w:t>
      </w:r>
    </w:p>
    <w:p w14:paraId="6058732C" w14:textId="77777777" w:rsidR="00083839" w:rsidRDefault="00000000" w:rsidP="00A7465D">
      <w:r>
        <w:t>Several large multinational companies control the global music streamin</w:t>
      </w:r>
      <w:r>
        <w:t>g industry. An increasing level of competition was seen since there were low switching costs and most of the time companies always compete to get more subscribers. Spotify, Apple, Amazon, YouTube, Pandora are the largest firms that control the music stream</w:t>
      </w:r>
      <w:r>
        <w:t>ing industry. If companies have the required capital to enter the music streaming market, music streaming market is highly attractive</w:t>
      </w:r>
      <w:r w:rsidRPr="001E6F1C">
        <w:t xml:space="preserve"> (Mhlanga, 2018)</w:t>
      </w:r>
      <w:r>
        <w:t xml:space="preserve">. </w:t>
      </w:r>
    </w:p>
    <w:p w14:paraId="3C473FCB" w14:textId="77777777" w:rsidR="006932EE" w:rsidRPr="003B430F" w:rsidRDefault="00000000" w:rsidP="00A7465D">
      <w:pPr>
        <w:rPr>
          <w:b/>
          <w:bCs/>
        </w:rPr>
      </w:pPr>
      <w:r w:rsidRPr="003B430F">
        <w:rPr>
          <w:b/>
          <w:bCs/>
        </w:rPr>
        <w:t xml:space="preserve">Bargaining power of Suppliers </w:t>
      </w:r>
    </w:p>
    <w:p w14:paraId="14671C4D" w14:textId="77777777" w:rsidR="006932EE" w:rsidRDefault="00000000" w:rsidP="00A7465D">
      <w:r>
        <w:t>Even</w:t>
      </w:r>
      <w:r>
        <w:t xml:space="preserve"> </w:t>
      </w:r>
      <w:r>
        <w:t xml:space="preserve">though suppliers in the music streaming industry </w:t>
      </w:r>
      <w:proofErr w:type="gramStart"/>
      <w:r>
        <w:t>has</w:t>
      </w:r>
      <w:proofErr w:type="gramEnd"/>
      <w:r>
        <w:t xml:space="preserve"> a high bargaini</w:t>
      </w:r>
      <w:r>
        <w:t>ng power, nowadays it has become lower. In this industry, suppliers are the people who will have the copyright and they could be distributors or artists of music works. To stream audio, Spotify has to pay royalties to the songwriter and they should also ob</w:t>
      </w:r>
      <w:r>
        <w:t xml:space="preserve">tain a license from the owner of the copyright to pay the audio file. </w:t>
      </w:r>
      <w:r>
        <w:t>As the number of audio streaming companies increase day by day, bargaining power of supplier increase. Since the music rights holders have the majority of right, music streaming companie</w:t>
      </w:r>
      <w:r>
        <w:t>s have to struggle with them to survive in the market</w:t>
      </w:r>
      <w:r w:rsidRPr="001E6F1C">
        <w:t xml:space="preserve"> (So, 2018)</w:t>
      </w:r>
      <w:r>
        <w:t>. When comparing this with the podcast distribution service, individual content creators have more power. In the year 2020, Joe Regan who is a content creator was able to negotiate with Spotif</w:t>
      </w:r>
      <w:r>
        <w:t xml:space="preserve">y for his sole rights. Moreover, Spotify can reduce the bargaining power of suppliers by going ahead with backward integration which will make Spotify to create new music or obtaining rights of the music. </w:t>
      </w:r>
    </w:p>
    <w:p w14:paraId="52B5695F" w14:textId="77777777" w:rsidR="006932EE" w:rsidRPr="003B430F" w:rsidRDefault="00000000" w:rsidP="00A7465D">
      <w:pPr>
        <w:rPr>
          <w:b/>
          <w:bCs/>
        </w:rPr>
      </w:pPr>
      <w:r w:rsidRPr="003B430F">
        <w:rPr>
          <w:b/>
          <w:bCs/>
        </w:rPr>
        <w:t xml:space="preserve">Bargaining Power of Buyers </w:t>
      </w:r>
    </w:p>
    <w:p w14:paraId="14985295" w14:textId="77777777" w:rsidR="00454C49" w:rsidRDefault="00000000" w:rsidP="00A7465D">
      <w:r>
        <w:lastRenderedPageBreak/>
        <w:t>To Spotify, the bargai</w:t>
      </w:r>
      <w:r>
        <w:t>ning power of buyers is medium. This medium effect has a moderate effect when considering the attractiveness of the industry. Spotify is solely reliant on the monthly subscriptions which users pay. If a buyer wants to cancel, they can just refuse paying th</w:t>
      </w:r>
      <w:r>
        <w:t xml:space="preserve">e subscription and </w:t>
      </w:r>
      <w:r>
        <w:t xml:space="preserve">switch to another service provider. If another service provider better and convenient service, customers will be willing to change the service provider. However, just because a few </w:t>
      </w:r>
      <w:proofErr w:type="gramStart"/>
      <w:r>
        <w:t>number</w:t>
      </w:r>
      <w:proofErr w:type="gramEnd"/>
      <w:r>
        <w:t xml:space="preserve"> of subscribers leave Spotify will not have a majo</w:t>
      </w:r>
      <w:r>
        <w:t>r impact to the company since it has a large number of subscribers</w:t>
      </w:r>
      <w:r w:rsidRPr="00A7465D">
        <w:t xml:space="preserve"> (Bargaining power of suppliers, 2014)</w:t>
      </w:r>
      <w:r>
        <w:t xml:space="preserve">. </w:t>
      </w:r>
    </w:p>
    <w:p w14:paraId="32A4D547" w14:textId="77777777" w:rsidR="00D358FA" w:rsidRPr="003B430F" w:rsidRDefault="00000000" w:rsidP="00A7465D">
      <w:pPr>
        <w:rPr>
          <w:b/>
          <w:bCs/>
        </w:rPr>
      </w:pPr>
      <w:r w:rsidRPr="003B430F">
        <w:rPr>
          <w:b/>
          <w:bCs/>
        </w:rPr>
        <w:t>Threat of Substitutes</w:t>
      </w:r>
    </w:p>
    <w:p w14:paraId="7896D2A4" w14:textId="77777777" w:rsidR="00D358FA" w:rsidRDefault="00000000" w:rsidP="00A7465D">
      <w:r>
        <w:t xml:space="preserve">The threats of </w:t>
      </w:r>
      <w:r>
        <w:t>substitutes</w:t>
      </w:r>
      <w:r>
        <w:t xml:space="preserve"> in the field of music streaming </w:t>
      </w:r>
      <w:proofErr w:type="gramStart"/>
      <w:r>
        <w:t>is</w:t>
      </w:r>
      <w:proofErr w:type="gramEnd"/>
      <w:r>
        <w:t xml:space="preserve"> quite low which makes this industry attractive. The music and audio streaming industry has a large number of customers since the music library of Spotify can be accessed easily. </w:t>
      </w:r>
      <w:proofErr w:type="spellStart"/>
      <w:r>
        <w:t>Eventhough</w:t>
      </w:r>
      <w:proofErr w:type="spellEnd"/>
      <w:r>
        <w:t xml:space="preserve"> buying a CD or tape is an option, it’s quite expensive and inconve</w:t>
      </w:r>
      <w:r>
        <w:t xml:space="preserve">nient. Also, even if an individual listens to the radio, it will not allow the user to listen to the song which he or she wants. </w:t>
      </w:r>
    </w:p>
    <w:p w14:paraId="4D1BD337" w14:textId="77777777" w:rsidR="006932EE" w:rsidRPr="003B430F" w:rsidRDefault="00000000" w:rsidP="00A7465D">
      <w:pPr>
        <w:rPr>
          <w:b/>
          <w:bCs/>
          <w:color w:val="000000"/>
        </w:rPr>
      </w:pPr>
      <w:r w:rsidRPr="003B430F">
        <w:rPr>
          <w:b/>
          <w:bCs/>
          <w:color w:val="000000"/>
        </w:rPr>
        <w:t xml:space="preserve">Threat of new entrants </w:t>
      </w:r>
    </w:p>
    <w:p w14:paraId="3F82C5B7" w14:textId="77777777" w:rsidR="00D358FA" w:rsidRPr="007C1A1F" w:rsidRDefault="00000000" w:rsidP="00A7465D">
      <w:pPr>
        <w:rPr>
          <w:color w:val="000000"/>
        </w:rPr>
      </w:pPr>
      <w:r w:rsidRPr="00801765">
        <w:rPr>
          <w:color w:val="000000"/>
        </w:rPr>
        <w:t>Threat imposed by new entrants to the audio and music streaming industry is low making the industry mo</w:t>
      </w:r>
      <w:r w:rsidRPr="00801765">
        <w:rPr>
          <w:color w:val="000000"/>
        </w:rPr>
        <w:t xml:space="preserve">re attractive to Spotify. If a new company wants to join the music streaming industry, it has to have a high capital due to the high cost of in obtaining licenses. If a new entrant wants to enter the industry, it has to obtain financial help from existing </w:t>
      </w:r>
      <w:r w:rsidRPr="00801765">
        <w:rPr>
          <w:color w:val="000000"/>
        </w:rPr>
        <w:t xml:space="preserve">companies such as Amazon, Apple. Moreover, every company in this industry provides the same service, therefore differentiating the service is difficult for the providers. </w:t>
      </w:r>
      <w:r>
        <w:rPr>
          <w:color w:val="000000"/>
        </w:rPr>
        <w:t>In this industry, users are not brand loyal therefore convincing a customer to switch</w:t>
      </w:r>
      <w:r>
        <w:rPr>
          <w:color w:val="000000"/>
        </w:rPr>
        <w:t xml:space="preserve"> the </w:t>
      </w:r>
      <w:r w:rsidRPr="007C1A1F">
        <w:rPr>
          <w:color w:val="000000"/>
        </w:rPr>
        <w:t xml:space="preserve">service provider will be difficult without having a service which would stand ahead. </w:t>
      </w:r>
    </w:p>
    <w:p w14:paraId="16E7C411" w14:textId="77777777" w:rsidR="00D358FA" w:rsidRPr="003B430F" w:rsidRDefault="00000000" w:rsidP="00A7465D">
      <w:pPr>
        <w:rPr>
          <w:b/>
          <w:bCs/>
          <w:color w:val="000000"/>
        </w:rPr>
      </w:pPr>
      <w:r w:rsidRPr="003B430F">
        <w:rPr>
          <w:b/>
          <w:bCs/>
          <w:color w:val="000000"/>
        </w:rPr>
        <w:t xml:space="preserve">Industry Rivalry </w:t>
      </w:r>
    </w:p>
    <w:p w14:paraId="545977B2" w14:textId="77777777" w:rsidR="00801765" w:rsidRPr="007C1A1F" w:rsidRDefault="00000000" w:rsidP="00A7465D">
      <w:pPr>
        <w:rPr>
          <w:color w:val="000000"/>
        </w:rPr>
      </w:pPr>
      <w:r w:rsidRPr="007C1A1F">
        <w:rPr>
          <w:color w:val="000000"/>
        </w:rPr>
        <w:t>One major factor which reduces the attractiveness of the music streaming industry is the rivalry among the competitors of Spotify. Almost every com</w:t>
      </w:r>
      <w:r w:rsidRPr="007C1A1F">
        <w:rPr>
          <w:color w:val="000000"/>
        </w:rPr>
        <w:t xml:space="preserve">petitor of Spotify provides the same service and has the same prices. Every competitor will provide similar types of music. Due to the low switching costs, </w:t>
      </w:r>
      <w:r w:rsidRPr="007C1A1F">
        <w:rPr>
          <w:color w:val="000000"/>
        </w:rPr>
        <w:t xml:space="preserve">customers are able to switch services from one supplier to another. </w:t>
      </w:r>
      <w:r w:rsidRPr="007C1A1F">
        <w:rPr>
          <w:color w:val="000000"/>
        </w:rPr>
        <w:t>Audio streaming companies compre</w:t>
      </w:r>
      <w:r w:rsidRPr="007C1A1F">
        <w:rPr>
          <w:color w:val="000000"/>
        </w:rPr>
        <w:t xml:space="preserve">hend themselves by integrating into the ecosystem of other companies' products, integrating into smart speakers and </w:t>
      </w:r>
      <w:proofErr w:type="gramStart"/>
      <w:r w:rsidRPr="007C1A1F">
        <w:rPr>
          <w:color w:val="000000"/>
        </w:rPr>
        <w:t>wearable’s</w:t>
      </w:r>
      <w:proofErr w:type="gramEnd"/>
      <w:r w:rsidRPr="007C1A1F">
        <w:rPr>
          <w:color w:val="000000"/>
        </w:rPr>
        <w:t>, and subscription packages</w:t>
      </w:r>
      <w:r w:rsidRPr="00A7465D">
        <w:t xml:space="preserve"> </w:t>
      </w:r>
      <w:r w:rsidRPr="00A7465D">
        <w:rPr>
          <w:color w:val="000000"/>
        </w:rPr>
        <w:t>(TSENG, 2022)</w:t>
      </w:r>
      <w:r w:rsidRPr="007C1A1F">
        <w:rPr>
          <w:color w:val="000000"/>
        </w:rPr>
        <w:t>. The growing application for music streaming has companies scrambling to attract new sub</w:t>
      </w:r>
      <w:r w:rsidRPr="007C1A1F">
        <w:rPr>
          <w:color w:val="000000"/>
        </w:rPr>
        <w:t>scribers over these add-on services, as cost circumstances for each competitor are similar. Low exit costs, as there are no large physical assets, reduce competition.</w:t>
      </w:r>
    </w:p>
    <w:p w14:paraId="0751D85C" w14:textId="1A04B4B8" w:rsidR="00D358FA" w:rsidRPr="00914204" w:rsidRDefault="00000000" w:rsidP="003B430F">
      <w:pPr>
        <w:pStyle w:val="Heading1"/>
        <w:rPr>
          <w:color w:val="FF0000"/>
        </w:rPr>
      </w:pPr>
      <w:bookmarkStart w:id="20" w:name="_Toc122418196"/>
      <w:r>
        <w:lastRenderedPageBreak/>
        <w:t xml:space="preserve">5.0 </w:t>
      </w:r>
      <w:r w:rsidRPr="00914204">
        <w:t>Assessment of Resource and Capabilities</w:t>
      </w:r>
      <w:bookmarkEnd w:id="20"/>
    </w:p>
    <w:p w14:paraId="69E5FC17" w14:textId="77777777" w:rsidR="006932EE" w:rsidRPr="00D02CF2" w:rsidRDefault="00000000" w:rsidP="00A7465D">
      <w:pPr>
        <w:rPr>
          <w:color w:val="000000"/>
        </w:rPr>
      </w:pPr>
      <w:r w:rsidRPr="00D02CF2">
        <w:rPr>
          <w:color w:val="000000"/>
        </w:rPr>
        <w:t>Spotify has fabricated a competitive edge in the music streaming industry by providing contingent, personalized services such as playlists and music recommendations for listeners. Spotify is able to maintain its competitive edge through the strong brand it</w:t>
      </w:r>
      <w:r w:rsidRPr="00D02CF2">
        <w:rPr>
          <w:color w:val="000000"/>
        </w:rPr>
        <w:t xml:space="preserve"> has, flexible organizational structure, volume of user data. Such rare, inimitable resources can be taken advantage by Spotify in the music streaming market. </w:t>
      </w:r>
    </w:p>
    <w:p w14:paraId="2C4C6415" w14:textId="77777777" w:rsidR="003B430F" w:rsidRDefault="00000000" w:rsidP="003B430F">
      <w:pPr>
        <w:keepNext/>
      </w:pPr>
      <w:r>
        <w:rPr>
          <w:noProof/>
        </w:rPr>
        <w:drawing>
          <wp:inline distT="0" distB="0" distL="0" distR="0" wp14:anchorId="54563D7D" wp14:editId="178D9693">
            <wp:extent cx="5771515" cy="1993900"/>
            <wp:effectExtent l="0" t="0" r="63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83922" cy="1998081"/>
                    </a:xfrm>
                    <a:prstGeom prst="rect">
                      <a:avLst/>
                    </a:prstGeom>
                  </pic:spPr>
                </pic:pic>
              </a:graphicData>
            </a:graphic>
          </wp:inline>
        </w:drawing>
      </w:r>
    </w:p>
    <w:p w14:paraId="3704E0D0" w14:textId="1D488143" w:rsidR="002E5654" w:rsidRDefault="00000000" w:rsidP="003B430F">
      <w:pPr>
        <w:pStyle w:val="Caption"/>
      </w:pPr>
      <w:bookmarkStart w:id="21" w:name="_Toc122418176"/>
      <w:r>
        <w:t xml:space="preserve">Figure </w:t>
      </w:r>
      <w:r>
        <w:fldChar w:fldCharType="begin"/>
      </w:r>
      <w:r>
        <w:instrText>SEQ Figure \* ARABIC</w:instrText>
      </w:r>
      <w:r>
        <w:fldChar w:fldCharType="separate"/>
      </w:r>
      <w:r>
        <w:rPr>
          <w:noProof/>
        </w:rPr>
        <w:t>3</w:t>
      </w:r>
      <w:r>
        <w:fldChar w:fldCharType="end"/>
      </w:r>
      <w:r>
        <w:t xml:space="preserve"> - VRIO Analysis</w:t>
      </w:r>
      <w:bookmarkEnd w:id="21"/>
    </w:p>
    <w:p w14:paraId="513158F6" w14:textId="12953045" w:rsidR="00FE53D2" w:rsidRDefault="00000000" w:rsidP="00A7465D">
      <w:r w:rsidRPr="003B430F">
        <w:rPr>
          <w:b/>
          <w:bCs/>
        </w:rPr>
        <w:t xml:space="preserve">Brand </w:t>
      </w:r>
      <w:r w:rsidRPr="003B430F">
        <w:rPr>
          <w:b/>
          <w:bCs/>
        </w:rPr>
        <w:t>Name -</w:t>
      </w:r>
      <w:r w:rsidRPr="003B430F">
        <w:rPr>
          <w:b/>
          <w:bCs/>
        </w:rPr>
        <w:t xml:space="preserve"> </w:t>
      </w:r>
      <w:r>
        <w:t xml:space="preserve">The brand name of Spotify is an important resource to the company as it is widely known by everyone around the world as a </w:t>
      </w:r>
      <w:proofErr w:type="gramStart"/>
      <w:r>
        <w:t>high quality</w:t>
      </w:r>
      <w:proofErr w:type="gramEnd"/>
      <w:r>
        <w:t xml:space="preserve"> music streaming service. The brand name of Spotify </w:t>
      </w:r>
      <w:proofErr w:type="gramStart"/>
      <w:r>
        <w:t>create</w:t>
      </w:r>
      <w:proofErr w:type="gramEnd"/>
      <w:r>
        <w:t xml:space="preserve"> a competitive advantage since it would be difficult for other c</w:t>
      </w:r>
      <w:r>
        <w:t xml:space="preserve">ompanies to copy the brand power. </w:t>
      </w:r>
      <w:r w:rsidRPr="00D02CF2">
        <w:t>Finally, Spotify has the organizational capability to leverage its brand to give it a competitive advantage. Spotify can leverage this resource</w:t>
      </w:r>
      <w:r>
        <w:t xml:space="preserve"> by making use of the</w:t>
      </w:r>
      <w:r w:rsidRPr="00D02CF2">
        <w:t xml:space="preserve"> personalized marketing campaigns such as Spotify Wrapped</w:t>
      </w:r>
      <w:r w:rsidRPr="00A7465D">
        <w:t xml:space="preserve"> </w:t>
      </w:r>
      <w:r w:rsidRPr="00A7465D">
        <w:t>(</w:t>
      </w:r>
      <w:proofErr w:type="spellStart"/>
      <w:r w:rsidRPr="00A7465D">
        <w:t>Bhartyadhikara</w:t>
      </w:r>
      <w:proofErr w:type="spellEnd"/>
      <w:r w:rsidRPr="00A7465D">
        <w:t>, 2020)</w:t>
      </w:r>
      <w:r w:rsidRPr="00D02CF2">
        <w:t>.</w:t>
      </w:r>
    </w:p>
    <w:p w14:paraId="6D2EC78E" w14:textId="77777777" w:rsidR="000E6707" w:rsidRDefault="00000000" w:rsidP="00A7465D">
      <w:r w:rsidRPr="003B430F">
        <w:rPr>
          <w:b/>
          <w:bCs/>
        </w:rPr>
        <w:t>Organizational Architecture -</w:t>
      </w:r>
      <w:r>
        <w:t xml:space="preserve"> Spotify's organizational structure is a valuable resource because it allows Spotify to boost innovation and productivity through its flexible structure. The organizational structure of Spotify is establ</w:t>
      </w:r>
      <w:r>
        <w:t>ished on small autonomous groups. Furthermore, this element would be burdensome for other music streaming companies to compete with. Also, companies might already have organizational structures in place which would result in time consumptions for Spotify t</w:t>
      </w:r>
      <w:r>
        <w:t xml:space="preserve">o adopt. This organizational structure </w:t>
      </w:r>
      <w:proofErr w:type="gramStart"/>
      <w:r>
        <w:t>grant</w:t>
      </w:r>
      <w:proofErr w:type="gramEnd"/>
      <w:r>
        <w:t xml:space="preserve"> small teams to become more agile, innovate faster and more efficiently, which gives Spotify a competitive advantage</w:t>
      </w:r>
      <w:r w:rsidRPr="00A7465D">
        <w:t xml:space="preserve"> (</w:t>
      </w:r>
      <w:proofErr w:type="spellStart"/>
      <w:r w:rsidRPr="00A7465D">
        <w:t>Pachali</w:t>
      </w:r>
      <w:proofErr w:type="spellEnd"/>
      <w:r w:rsidRPr="00A7465D">
        <w:t xml:space="preserve"> and Datta, 2022)</w:t>
      </w:r>
      <w:r>
        <w:t xml:space="preserve">. </w:t>
      </w:r>
    </w:p>
    <w:p w14:paraId="36AA8BE5" w14:textId="77777777" w:rsidR="00D02CF2" w:rsidRDefault="00000000" w:rsidP="00A7465D">
      <w:r w:rsidRPr="003B430F">
        <w:rPr>
          <w:b/>
          <w:bCs/>
        </w:rPr>
        <w:t>User data –</w:t>
      </w:r>
      <w:r>
        <w:t xml:space="preserve"> User data of Spotify is a beneficial resource since it </w:t>
      </w:r>
      <w:r>
        <w:t xml:space="preserve">allows Spotify to adopt machine learning and artificial intelligence to provide users with personalized listening </w:t>
      </w:r>
      <w:r>
        <w:lastRenderedPageBreak/>
        <w:t xml:space="preserve">experience. This personalization has increased the appeal for the services of Spotify. </w:t>
      </w:r>
      <w:r>
        <w:t>Data and information of users is a scare resource and t</w:t>
      </w:r>
      <w:r>
        <w:t xml:space="preserve">he fact that Spotify has access </w:t>
      </w:r>
      <w:r>
        <w:t xml:space="preserve">to such information is a competitive advantage. Also, since it cannot be imitated, it is a scare resource for Spotify. Spotify has exploited </w:t>
      </w:r>
      <w:proofErr w:type="gramStart"/>
      <w:r>
        <w:t>this resources</w:t>
      </w:r>
      <w:proofErr w:type="gramEnd"/>
      <w:r>
        <w:t xml:space="preserve"> by creating personalized music recommendations based on the users da</w:t>
      </w:r>
      <w:r>
        <w:t xml:space="preserve">ta. </w:t>
      </w:r>
    </w:p>
    <w:p w14:paraId="47C5AD07" w14:textId="77777777" w:rsidR="00D02CF2" w:rsidRDefault="00000000" w:rsidP="00A7465D">
      <w:r w:rsidRPr="003B430F">
        <w:rPr>
          <w:b/>
          <w:bCs/>
        </w:rPr>
        <w:t xml:space="preserve">Algorithms </w:t>
      </w:r>
      <w:r>
        <w:t xml:space="preserve">– Spotify uses its algorithms based on the </w:t>
      </w:r>
      <w:proofErr w:type="spellStart"/>
      <w:r>
        <w:t>aritifical</w:t>
      </w:r>
      <w:proofErr w:type="spellEnd"/>
      <w:r>
        <w:t xml:space="preserve"> intelligence and machine learning. It is one of most significant benefits to Spotify. Through that, Spotify is able to build customized playlists which provides it a competitive advantag</w:t>
      </w:r>
      <w:r>
        <w:t xml:space="preserve">e. </w:t>
      </w:r>
      <w:r w:rsidRPr="005F4D0C">
        <w:t xml:space="preserve">his resource is both exceptional and inimitable because other companies don't have approach to Spotify-like algorithms and don't have the ability to copy patented algorithms or keep them secret. Spotify has harnessed this resource </w:t>
      </w:r>
      <w:r>
        <w:t xml:space="preserve">using </w:t>
      </w:r>
      <w:r w:rsidRPr="005F4D0C">
        <w:t>continuous innov</w:t>
      </w:r>
      <w:r w:rsidRPr="005F4D0C">
        <w:t>ation based on its algorithms to advance the Spotify product</w:t>
      </w:r>
      <w:r w:rsidRPr="00A7465D">
        <w:t xml:space="preserve"> (</w:t>
      </w:r>
      <w:proofErr w:type="spellStart"/>
      <w:r w:rsidRPr="00A7465D">
        <w:t>Duraisamy</w:t>
      </w:r>
      <w:proofErr w:type="spellEnd"/>
      <w:r w:rsidRPr="00A7465D">
        <w:t>, 2017)</w:t>
      </w:r>
      <w:r w:rsidRPr="005F4D0C">
        <w:t>.</w:t>
      </w:r>
    </w:p>
    <w:p w14:paraId="058BC169" w14:textId="77777777" w:rsidR="005F4D0C" w:rsidRDefault="00000000" w:rsidP="00A7465D">
      <w:r w:rsidRPr="003B430F">
        <w:rPr>
          <w:b/>
          <w:bCs/>
        </w:rPr>
        <w:t>Content –</w:t>
      </w:r>
      <w:r>
        <w:t xml:space="preserve"> Spotify’s content is one which is a valuable resource since content is the reason why Spotify is used for. But this resource is not uncommon since almost all major st</w:t>
      </w:r>
      <w:r>
        <w:t xml:space="preserve">reaming services uses the same type of music and content. However, the detrimental effect of this unpopular resource is that Spotify cannot be distinguished based on the quantity or the exclusivity of the content offered. Spotify can convert this resource </w:t>
      </w:r>
      <w:r>
        <w:t>into a source of sustainable competitive advantage if it is able to obtain exclusive content from other music streaming companies. Furth</w:t>
      </w:r>
      <w:r>
        <w:t>ermore, Spotify is able to turn its content into a source which generates competitive advantage. In addition to that, Sp</w:t>
      </w:r>
      <w:r>
        <w:t xml:space="preserve">otify will be able purchase content from right holders of music to a better price rather than from other music streaming companies and it would reduce the costs of Spotify while increasing profits. </w:t>
      </w:r>
    </w:p>
    <w:p w14:paraId="5D8780C8" w14:textId="602D3823" w:rsidR="00D02CF2" w:rsidRPr="00914204" w:rsidRDefault="00000000" w:rsidP="003B430F">
      <w:pPr>
        <w:pStyle w:val="Heading1"/>
      </w:pPr>
      <w:bookmarkStart w:id="22" w:name="_Toc122418197"/>
      <w:r>
        <w:t xml:space="preserve">6.0 </w:t>
      </w:r>
      <w:r w:rsidRPr="00914204">
        <w:t>Value Chain Analysis</w:t>
      </w:r>
      <w:bookmarkEnd w:id="22"/>
      <w:r w:rsidRPr="00914204">
        <w:t xml:space="preserve"> </w:t>
      </w:r>
    </w:p>
    <w:p w14:paraId="326455DE" w14:textId="35E8D6DE" w:rsidR="000B6B01" w:rsidRDefault="00000000" w:rsidP="003B430F">
      <w:pPr>
        <w:pStyle w:val="Heading2"/>
      </w:pPr>
      <w:bookmarkStart w:id="23" w:name="_Toc122418198"/>
      <w:r>
        <w:t xml:space="preserve">6.1 </w:t>
      </w:r>
      <w:r>
        <w:t xml:space="preserve">Support </w:t>
      </w:r>
      <w:r>
        <w:t>activities</w:t>
      </w:r>
      <w:bookmarkEnd w:id="23"/>
      <w:r>
        <w:t xml:space="preserve"> </w:t>
      </w:r>
    </w:p>
    <w:p w14:paraId="4E3EFDFD" w14:textId="77777777" w:rsidR="000B6B01" w:rsidRPr="003B430F" w:rsidRDefault="00000000" w:rsidP="003B430F">
      <w:pPr>
        <w:rPr>
          <w:b/>
          <w:bCs/>
        </w:rPr>
      </w:pPr>
      <w:r w:rsidRPr="003B430F">
        <w:rPr>
          <w:b/>
          <w:bCs/>
        </w:rPr>
        <w:t xml:space="preserve">Company infrastructure </w:t>
      </w:r>
    </w:p>
    <w:p w14:paraId="61A2B2AB" w14:textId="77777777" w:rsidR="000B6B01" w:rsidRDefault="00000000" w:rsidP="003B430F">
      <w:r>
        <w:t>The infrastructure of Spotify adds value through its flexible organizational structure. The organizational units of Spotify are categorized into teams of eight people. Each team would absolutely self-determining and answ</w:t>
      </w:r>
      <w:r>
        <w:t>erable to products and services. Such teams will then be groups again to tribes which is larger than teams. This type of organizational structure will prove employees with chances and opportunities to learn and professionally develop to work in teams and a</w:t>
      </w:r>
      <w:r>
        <w:t>lso to improve leadership skills and experience</w:t>
      </w:r>
      <w:r w:rsidRPr="00A7465D">
        <w:t xml:space="preserve"> (</w:t>
      </w:r>
      <w:proofErr w:type="spellStart"/>
      <w:r w:rsidRPr="00A7465D">
        <w:t>Alam</w:t>
      </w:r>
      <w:proofErr w:type="spellEnd"/>
      <w:r w:rsidRPr="00A7465D">
        <w:t>, 2020)</w:t>
      </w:r>
      <w:r>
        <w:t xml:space="preserve">. When such small </w:t>
      </w:r>
      <w:r>
        <w:lastRenderedPageBreak/>
        <w:t xml:space="preserve">and independent teams are used, value would be added to Spotify since it will enable to them to react to incoming trends quickly. </w:t>
      </w:r>
    </w:p>
    <w:p w14:paraId="39AD2935" w14:textId="77777777" w:rsidR="000B6B01" w:rsidRDefault="00000000" w:rsidP="00A7465D">
      <w:pPr>
        <w:pStyle w:val="ListParagraph"/>
      </w:pPr>
    </w:p>
    <w:p w14:paraId="43129CFD" w14:textId="77777777" w:rsidR="000B6B01" w:rsidRPr="003B430F" w:rsidRDefault="00000000" w:rsidP="003B430F">
      <w:pPr>
        <w:rPr>
          <w:b/>
          <w:bCs/>
        </w:rPr>
      </w:pPr>
      <w:r w:rsidRPr="003B430F">
        <w:rPr>
          <w:b/>
          <w:bCs/>
        </w:rPr>
        <w:t xml:space="preserve">Information systems </w:t>
      </w:r>
    </w:p>
    <w:p w14:paraId="3C1D5B5F" w14:textId="77777777" w:rsidR="005F0FE7" w:rsidRDefault="00000000" w:rsidP="003B430F">
      <w:r>
        <w:t>User experience can be en</w:t>
      </w:r>
      <w:r>
        <w:t>hanced by using machine learning and artificial intelligence. Information regarding listening can be gathered from listeners. It is thereafter converted to machine learning which is then</w:t>
      </w:r>
      <w:r>
        <w:t xml:space="preserve"> converted to custom playlists. </w:t>
      </w:r>
      <w:r w:rsidRPr="00CA4C85">
        <w:t xml:space="preserve">Spotify's information system contains </w:t>
      </w:r>
      <w:r w:rsidRPr="00CA4C85">
        <w:t xml:space="preserve">data on what listeners like, what songs they </w:t>
      </w:r>
      <w:r>
        <w:t xml:space="preserve">have </w:t>
      </w:r>
      <w:r w:rsidRPr="00CA4C85">
        <w:t>skipped, and how long they listened to them</w:t>
      </w:r>
      <w:r>
        <w:t xml:space="preserve">. </w:t>
      </w:r>
    </w:p>
    <w:p w14:paraId="39E1885D" w14:textId="77777777" w:rsidR="000B6B01" w:rsidRPr="003B430F" w:rsidRDefault="00000000" w:rsidP="003B430F">
      <w:pPr>
        <w:rPr>
          <w:b/>
          <w:bCs/>
        </w:rPr>
      </w:pPr>
      <w:r w:rsidRPr="003B430F">
        <w:rPr>
          <w:b/>
          <w:bCs/>
        </w:rPr>
        <w:t>Logistics</w:t>
      </w:r>
    </w:p>
    <w:p w14:paraId="1C393333" w14:textId="094DB8D0" w:rsidR="005F0FE7" w:rsidRDefault="00000000" w:rsidP="003B430F">
      <w:r>
        <w:t xml:space="preserve">Music distribution rights in the music streaming market is expanded in </w:t>
      </w:r>
      <w:r>
        <w:t>logistics</w:t>
      </w:r>
      <w:r>
        <w:t>. It has been announced by Spotify that they have expanded their servi</w:t>
      </w:r>
      <w:r>
        <w:t>ce to 85 new markets which has ultimately increased their number of potential users to over a billion. This expansion in the market has added value by allowing Spotify to achieve market share in emerging markets with a significant market growth potential</w:t>
      </w:r>
      <w:r w:rsidRPr="00A7465D">
        <w:t xml:space="preserve"> (</w:t>
      </w:r>
      <w:r w:rsidRPr="00A7465D">
        <w:t>Girardi Júnior and Ribeiro, 2022)</w:t>
      </w:r>
      <w:r>
        <w:t xml:space="preserve">. </w:t>
      </w:r>
    </w:p>
    <w:p w14:paraId="6A865333" w14:textId="77777777" w:rsidR="000B6B01" w:rsidRPr="003B430F" w:rsidRDefault="00000000" w:rsidP="003B430F">
      <w:pPr>
        <w:rPr>
          <w:b/>
          <w:bCs/>
        </w:rPr>
      </w:pPr>
      <w:r w:rsidRPr="003B430F">
        <w:rPr>
          <w:b/>
          <w:bCs/>
        </w:rPr>
        <w:t xml:space="preserve">Human Resources </w:t>
      </w:r>
    </w:p>
    <w:p w14:paraId="3E32C7FC" w14:textId="77777777" w:rsidR="000B6B01" w:rsidRDefault="00000000" w:rsidP="003B430F">
      <w:r>
        <w:t xml:space="preserve">The flexible model of Spotify has delivered more value to the company by providing employees the chance to work where they find most productive. From the year 2021 onwards, Spotify allowed its employees </w:t>
      </w:r>
      <w:r>
        <w:t xml:space="preserve">the facility to work from home, at office or wherever they prefer. Further, employees were able to work while travelling to different </w:t>
      </w:r>
      <w:r>
        <w:t xml:space="preserve">countries. </w:t>
      </w:r>
      <w:r>
        <w:t xml:space="preserve">However, they were limited by the time zone differences and employment laws of different countries. </w:t>
      </w:r>
    </w:p>
    <w:p w14:paraId="3D2EDD12" w14:textId="650ABEC0" w:rsidR="000B6B01" w:rsidRDefault="00000000" w:rsidP="003B430F">
      <w:pPr>
        <w:pStyle w:val="Heading2"/>
      </w:pPr>
      <w:bookmarkStart w:id="24" w:name="_Toc122418199"/>
      <w:r>
        <w:t xml:space="preserve">6.2 </w:t>
      </w:r>
      <w:r>
        <w:t>Primar</w:t>
      </w:r>
      <w:r>
        <w:t>y Activities</w:t>
      </w:r>
      <w:bookmarkEnd w:id="24"/>
      <w:r>
        <w:t xml:space="preserve"> </w:t>
      </w:r>
    </w:p>
    <w:p w14:paraId="49E3E32A" w14:textId="77777777" w:rsidR="000B6B01" w:rsidRPr="003B430F" w:rsidRDefault="00000000" w:rsidP="003B430F">
      <w:pPr>
        <w:rPr>
          <w:b/>
          <w:bCs/>
        </w:rPr>
      </w:pPr>
      <w:r w:rsidRPr="003B430F">
        <w:rPr>
          <w:b/>
          <w:bCs/>
        </w:rPr>
        <w:t xml:space="preserve">Research and development </w:t>
      </w:r>
    </w:p>
    <w:p w14:paraId="468EA41D" w14:textId="77777777" w:rsidR="00CA4C85" w:rsidRDefault="00000000" w:rsidP="00A7465D">
      <w:r>
        <w:t xml:space="preserve">Contingent insights into the research and development activities of Spotify </w:t>
      </w:r>
      <w:proofErr w:type="gramStart"/>
      <w:r>
        <w:t>has</w:t>
      </w:r>
      <w:proofErr w:type="gramEnd"/>
      <w:r>
        <w:t xml:space="preserve"> </w:t>
      </w:r>
      <w:r>
        <w:t xml:space="preserve">added value to the podcast industry. However, the growth market of Spotify </w:t>
      </w:r>
      <w:r>
        <w:t>has created a podcast market for the company.</w:t>
      </w:r>
      <w:r w:rsidRPr="009D2DCD">
        <w:t xml:space="preserve"> </w:t>
      </w:r>
      <w:r>
        <w:t xml:space="preserve">Value is added </w:t>
      </w:r>
      <w:r>
        <w:t>to Spotify from its Research and development functions as it has put efforts to sue existing music discoveries and recommended technologies into the podcast space</w:t>
      </w:r>
      <w:r w:rsidRPr="00A7465D">
        <w:t xml:space="preserve"> (</w:t>
      </w:r>
      <w:proofErr w:type="spellStart"/>
      <w:r w:rsidRPr="00A7465D">
        <w:t>Florez</w:t>
      </w:r>
      <w:proofErr w:type="spellEnd"/>
      <w:r w:rsidRPr="00A7465D">
        <w:t xml:space="preserve"> Ramos and Blind, 2020)</w:t>
      </w:r>
      <w:r>
        <w:t>. Spotify is able to use Algorithms and Artificial intelligence</w:t>
      </w:r>
      <w:r>
        <w:t xml:space="preserve"> to enhance themselves.</w:t>
      </w:r>
    </w:p>
    <w:p w14:paraId="693ACEEA" w14:textId="77777777" w:rsidR="000B6B01" w:rsidRPr="003B430F" w:rsidRDefault="00000000" w:rsidP="00A7465D">
      <w:pPr>
        <w:rPr>
          <w:b/>
          <w:bCs/>
        </w:rPr>
      </w:pPr>
      <w:r w:rsidRPr="003B430F">
        <w:rPr>
          <w:b/>
          <w:bCs/>
        </w:rPr>
        <w:t xml:space="preserve">Production </w:t>
      </w:r>
    </w:p>
    <w:p w14:paraId="1020D3CF" w14:textId="77777777" w:rsidR="009D2DCD" w:rsidRDefault="00000000" w:rsidP="00A7465D">
      <w:r>
        <w:lastRenderedPageBreak/>
        <w:t>Users listening music is the production activity for Spotify. It adds value to the value chance by providing the chance to users by allowing them to switch easily from mobile apps, desktops, websites and smart phones. In</w:t>
      </w:r>
      <w:r>
        <w:t xml:space="preserve"> addition to that, even premium users are allowed to listen to songs on multiple devices at the same time. The website and the app </w:t>
      </w:r>
      <w:proofErr w:type="gramStart"/>
      <w:r>
        <w:t>has</w:t>
      </w:r>
      <w:proofErr w:type="gramEnd"/>
      <w:r>
        <w:t xml:space="preserve"> been created as fun and intuitive by Spotify. The flexibility to use Spotify is a </w:t>
      </w:r>
      <w:proofErr w:type="gramStart"/>
      <w:r>
        <w:t>value added</w:t>
      </w:r>
      <w:proofErr w:type="gramEnd"/>
      <w:r>
        <w:t xml:space="preserve"> activity for Spotify. </w:t>
      </w:r>
    </w:p>
    <w:p w14:paraId="4869D297" w14:textId="77777777" w:rsidR="000B6B01" w:rsidRPr="003B430F" w:rsidRDefault="00000000" w:rsidP="00A7465D">
      <w:pPr>
        <w:rPr>
          <w:b/>
          <w:bCs/>
        </w:rPr>
      </w:pPr>
      <w:r w:rsidRPr="003B430F">
        <w:rPr>
          <w:b/>
          <w:bCs/>
        </w:rPr>
        <w:t>Mark</w:t>
      </w:r>
      <w:r w:rsidRPr="003B430F">
        <w:rPr>
          <w:b/>
          <w:bCs/>
        </w:rPr>
        <w:t xml:space="preserve">eting and sales </w:t>
      </w:r>
    </w:p>
    <w:p w14:paraId="1EC0CB24" w14:textId="77777777" w:rsidR="009D2DCD" w:rsidRDefault="00000000" w:rsidP="00A7465D">
      <w:r>
        <w:t>Personalized, customized marketing campaigns are used to add value to the marketing and sales function of Spotify. The personalized report which Spotify generates at the end of the year is one such marketing activity. It shows the artists,</w:t>
      </w:r>
      <w:r>
        <w:t xml:space="preserve"> genres, podcasts which each user has listened to. Such personalized marketing activities and campaigns bring more value to the brand while creating brand loyalty and enhancements. </w:t>
      </w:r>
    </w:p>
    <w:p w14:paraId="653DE736" w14:textId="77777777" w:rsidR="000B6B01" w:rsidRPr="003B430F" w:rsidRDefault="00000000" w:rsidP="00A7465D">
      <w:pPr>
        <w:rPr>
          <w:b/>
          <w:bCs/>
        </w:rPr>
      </w:pPr>
      <w:r w:rsidRPr="003B430F">
        <w:rPr>
          <w:b/>
          <w:bCs/>
        </w:rPr>
        <w:t xml:space="preserve">Customer service </w:t>
      </w:r>
    </w:p>
    <w:p w14:paraId="12DBF93B" w14:textId="77777777" w:rsidR="009D2DCD" w:rsidRDefault="00000000" w:rsidP="00A7465D">
      <w:r>
        <w:t>The high use of social media by Spotify has added more v</w:t>
      </w:r>
      <w:r>
        <w:t xml:space="preserve">alue to the customer service activity in the value chain. Social customer service, is the option in Spotify where the issues of customers are quickly heard and responded. The main objective of this social customer services to create a positive interaction </w:t>
      </w:r>
      <w:r>
        <w:t>with customers. Having positive engagement and fast solution with customers will result in creating a positive brand image. It would ultimately add value to Spotify</w:t>
      </w:r>
      <w:r w:rsidRPr="00A7465D">
        <w:t xml:space="preserve"> (PINARBAŞI, 2019)</w:t>
      </w:r>
      <w:r>
        <w:t xml:space="preserve">. </w:t>
      </w:r>
    </w:p>
    <w:p w14:paraId="1BF51484" w14:textId="77777777" w:rsidR="000B6B01" w:rsidRPr="003B430F" w:rsidRDefault="00000000" w:rsidP="00A7465D">
      <w:pPr>
        <w:rPr>
          <w:b/>
          <w:bCs/>
        </w:rPr>
      </w:pPr>
      <w:r w:rsidRPr="003B430F">
        <w:rPr>
          <w:b/>
          <w:bCs/>
        </w:rPr>
        <w:t xml:space="preserve">Alignment </w:t>
      </w:r>
    </w:p>
    <w:p w14:paraId="2420DBC1" w14:textId="77777777" w:rsidR="000B6B01" w:rsidRDefault="00000000" w:rsidP="00A7465D">
      <w:r>
        <w:t>The Spotify’s value chain aligns at all times</w:t>
      </w:r>
      <w:r>
        <w:t>. Firstly, the autonomous groups created in Spotify goes hand in hand with the new ideas and objectives generated by the research and development team. Moreover, the new inventions of the Research and development team is used by the marketing departments s</w:t>
      </w:r>
      <w:r>
        <w:t xml:space="preserve">uch as Spotify wrapped to create new ideas. </w:t>
      </w:r>
    </w:p>
    <w:p w14:paraId="1B9B3FC0" w14:textId="77777777" w:rsidR="000B6B01" w:rsidRPr="003B430F" w:rsidRDefault="00000000" w:rsidP="00A7465D">
      <w:pPr>
        <w:rPr>
          <w:b/>
          <w:bCs/>
        </w:rPr>
      </w:pPr>
      <w:r w:rsidRPr="003B430F">
        <w:rPr>
          <w:b/>
          <w:bCs/>
        </w:rPr>
        <w:t xml:space="preserve">Financial Resources </w:t>
      </w:r>
    </w:p>
    <w:p w14:paraId="2DE96AEA" w14:textId="77777777" w:rsidR="000B6B01" w:rsidRDefault="00000000" w:rsidP="00A7465D">
      <w:r>
        <w:t>The financial analysis of Spotify shows the revenue, growth, profitability, liquidity when it is compared to other competitive companies in the music streaming industry</w:t>
      </w:r>
      <w:r w:rsidRPr="00A7465D">
        <w:t xml:space="preserve"> (</w:t>
      </w:r>
      <w:proofErr w:type="spellStart"/>
      <w:r w:rsidRPr="00A7465D">
        <w:t>Vonderau</w:t>
      </w:r>
      <w:proofErr w:type="spellEnd"/>
      <w:r w:rsidRPr="00A7465D">
        <w:t>, 2017)</w:t>
      </w:r>
      <w:r>
        <w:t xml:space="preserve">. </w:t>
      </w:r>
    </w:p>
    <w:p w14:paraId="0560C2CF" w14:textId="77777777" w:rsidR="003B430F" w:rsidRDefault="00000000" w:rsidP="003B430F">
      <w:pPr>
        <w:keepNext/>
      </w:pPr>
      <w:r>
        <w:rPr>
          <w:noProof/>
        </w:rPr>
        <w:lastRenderedPageBreak/>
        <w:drawing>
          <wp:inline distT="0" distB="0" distL="0" distR="0" wp14:anchorId="0F7D001C" wp14:editId="492E6214">
            <wp:extent cx="5568950" cy="4038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1426" cy="4040098"/>
                    </a:xfrm>
                    <a:prstGeom prst="rect">
                      <a:avLst/>
                    </a:prstGeom>
                  </pic:spPr>
                </pic:pic>
              </a:graphicData>
            </a:graphic>
          </wp:inline>
        </w:drawing>
      </w:r>
    </w:p>
    <w:p w14:paraId="6EB75564" w14:textId="63017192" w:rsidR="000B6B01" w:rsidRDefault="00000000" w:rsidP="003B430F">
      <w:pPr>
        <w:pStyle w:val="Caption"/>
      </w:pPr>
      <w:bookmarkStart w:id="25" w:name="_Toc122418177"/>
      <w:r>
        <w:t xml:space="preserve">Figure </w:t>
      </w:r>
      <w:r>
        <w:fldChar w:fldCharType="begin"/>
      </w:r>
      <w:r>
        <w:instrText>SEQ Figure \* ARABIC</w:instrText>
      </w:r>
      <w:r>
        <w:fldChar w:fldCharType="separate"/>
      </w:r>
      <w:r>
        <w:rPr>
          <w:noProof/>
        </w:rPr>
        <w:t>4</w:t>
      </w:r>
      <w:r>
        <w:fldChar w:fldCharType="end"/>
      </w:r>
      <w:r>
        <w:t xml:space="preserve"> - Key Financial highlights</w:t>
      </w:r>
      <w:bookmarkEnd w:id="25"/>
    </w:p>
    <w:p w14:paraId="0A53DAFD" w14:textId="4E90B1FA" w:rsidR="00FE53D2" w:rsidRPr="00914204" w:rsidRDefault="00000000" w:rsidP="003B430F">
      <w:pPr>
        <w:pStyle w:val="Heading1"/>
      </w:pPr>
      <w:bookmarkStart w:id="26" w:name="_Toc122418200"/>
      <w:r>
        <w:t xml:space="preserve">7.0 </w:t>
      </w:r>
      <w:r w:rsidRPr="00914204">
        <w:t>Conclusion</w:t>
      </w:r>
      <w:bookmarkEnd w:id="26"/>
      <w:r w:rsidRPr="00914204">
        <w:t xml:space="preserve"> </w:t>
      </w:r>
    </w:p>
    <w:p w14:paraId="4E04C08D" w14:textId="134816F4" w:rsidR="00D41D27" w:rsidRDefault="00000000" w:rsidP="00A7465D">
      <w:r w:rsidRPr="00A7465D">
        <w:t>When marketing is done is a company, it should be very clever. Clever marketing will enable businesses to achieve its goals and objectives. Every successful business story has adop</w:t>
      </w:r>
      <w:r w:rsidRPr="00A7465D">
        <w:t>ted clever marketing. If proper marketing is not done, products will not reach the consumer. As a result, needs of consumers will not be satisfied. Nowadays, marketing has become more targeted, pertinent and successful. Due to high competition in every mar</w:t>
      </w:r>
      <w:r w:rsidRPr="00A7465D">
        <w:t>ket, marketing skills has to be very sharp and effective. Marketing is process management which is answerable to determine, predict and satisfy customers request in a cost-effective way</w:t>
      </w:r>
      <w:r>
        <w:t xml:space="preserve"> </w:t>
      </w:r>
      <w:r w:rsidRPr="00A7465D">
        <w:t>(Nickerson, 2019).</w:t>
      </w:r>
    </w:p>
    <w:p w14:paraId="4FA544F7" w14:textId="125385A9" w:rsidR="003B430F" w:rsidRDefault="00000000" w:rsidP="00A7465D"/>
    <w:p w14:paraId="293B5447" w14:textId="641CDDE4" w:rsidR="003B430F" w:rsidRDefault="00000000" w:rsidP="00A7465D"/>
    <w:p w14:paraId="42795336" w14:textId="437A2139" w:rsidR="003B430F" w:rsidRDefault="00000000" w:rsidP="00A7465D"/>
    <w:p w14:paraId="3F59630C" w14:textId="633986F1" w:rsidR="003B430F" w:rsidRDefault="00000000" w:rsidP="00A7465D"/>
    <w:p w14:paraId="30FAC59C" w14:textId="1F7BC764" w:rsidR="003B430F" w:rsidRDefault="00000000" w:rsidP="00A7465D"/>
    <w:p w14:paraId="6A9D195F" w14:textId="27E34DBF" w:rsidR="003B430F" w:rsidRDefault="00000000" w:rsidP="00A7465D"/>
    <w:p w14:paraId="275BB43F" w14:textId="71303072" w:rsidR="004A3AB1" w:rsidRPr="003B430F" w:rsidRDefault="00000000" w:rsidP="003B430F">
      <w:pPr>
        <w:pStyle w:val="Heading1"/>
        <w:rPr>
          <w:lang w:val="pt-BR"/>
        </w:rPr>
      </w:pPr>
      <w:bookmarkStart w:id="27" w:name="_Toc122418201"/>
      <w:r w:rsidRPr="003B430F">
        <w:rPr>
          <w:lang w:val="pt-BR"/>
        </w:rPr>
        <w:lastRenderedPageBreak/>
        <w:t>Reference</w:t>
      </w:r>
      <w:r>
        <w:rPr>
          <w:lang w:val="pt-BR"/>
        </w:rPr>
        <w:t>s</w:t>
      </w:r>
      <w:bookmarkEnd w:id="27"/>
    </w:p>
    <w:p w14:paraId="4A5DAF06" w14:textId="77777777" w:rsidR="003B430F" w:rsidRDefault="00000000" w:rsidP="003B430F">
      <w:pPr>
        <w:jc w:val="left"/>
      </w:pPr>
      <w:r w:rsidRPr="003B430F">
        <w:rPr>
          <w:lang w:val="pt-BR"/>
        </w:rPr>
        <w:t xml:space="preserve">Alam, Dr.Md.M. (2020). </w:t>
      </w:r>
      <w:r>
        <w:t>Value Chain</w:t>
      </w:r>
      <w:r>
        <w:t xml:space="preserve"> Analysis of High Value Crop: Farm to Market. International Supply Chain Technology Journal, 6(5). doi:10.20545/</w:t>
      </w:r>
      <w:proofErr w:type="gramStart"/>
      <w:r>
        <w:t>isctj.v06.i</w:t>
      </w:r>
      <w:proofErr w:type="gramEnd"/>
      <w:r>
        <w:t>05.02.</w:t>
      </w:r>
    </w:p>
    <w:p w14:paraId="07106288" w14:textId="77777777" w:rsidR="003B430F" w:rsidRDefault="00000000" w:rsidP="003B430F">
      <w:pPr>
        <w:jc w:val="left"/>
      </w:pPr>
      <w:r>
        <w:t>Bargaining power of suppliers. (2014). Veterinary Record, 174(Suppl 1), pp.6–6. doi:10.1136/</w:t>
      </w:r>
      <w:proofErr w:type="gramStart"/>
      <w:r>
        <w:t>vr.g</w:t>
      </w:r>
      <w:proofErr w:type="gramEnd"/>
      <w:r>
        <w:t>342.</w:t>
      </w:r>
    </w:p>
    <w:p w14:paraId="1AA0BDB8" w14:textId="77777777" w:rsidR="003B430F" w:rsidRDefault="00000000" w:rsidP="003B430F">
      <w:pPr>
        <w:jc w:val="left"/>
      </w:pPr>
      <w:proofErr w:type="spellStart"/>
      <w:r>
        <w:t>Bhartyadhikara</w:t>
      </w:r>
      <w:proofErr w:type="spellEnd"/>
      <w:r>
        <w:t>, G.M. (202</w:t>
      </w:r>
      <w:r>
        <w:t xml:space="preserve">0). Factors Influencing Brand Loyalty </w:t>
      </w:r>
      <w:proofErr w:type="gramStart"/>
      <w:r>
        <w:t>Towards  Spotify</w:t>
      </w:r>
      <w:proofErr w:type="gramEnd"/>
      <w:r>
        <w:t xml:space="preserve"> Subscription. The International Journal </w:t>
      </w:r>
      <w:proofErr w:type="gramStart"/>
      <w:r>
        <w:t>of  Business</w:t>
      </w:r>
      <w:proofErr w:type="gramEnd"/>
      <w:r>
        <w:t xml:space="preserve"> &amp; Management, 8(9). doi:10.24940/</w:t>
      </w:r>
      <w:proofErr w:type="spellStart"/>
      <w:r>
        <w:t>theijbm</w:t>
      </w:r>
      <w:proofErr w:type="spellEnd"/>
      <w:r>
        <w:t>/2020/v8/i9/bm2009-011.</w:t>
      </w:r>
    </w:p>
    <w:p w14:paraId="239B0C2B" w14:textId="77777777" w:rsidR="003B430F" w:rsidRDefault="00000000" w:rsidP="003B430F">
      <w:pPr>
        <w:jc w:val="left"/>
      </w:pPr>
      <w:r>
        <w:t xml:space="preserve">Chen, A.C.-H., Chang, R.Y.-H., </w:t>
      </w:r>
      <w:proofErr w:type="spellStart"/>
      <w:r>
        <w:t>Besherat</w:t>
      </w:r>
      <w:proofErr w:type="spellEnd"/>
      <w:r>
        <w:t>, A. and Baack, D.W. (2013). Who Benefits fro</w:t>
      </w:r>
      <w:r>
        <w:t>m Multiple Brand Celebrity Endorsements? An Experimental Investigation. Psychology &amp; Marketing, 30(10), pp.850–860. doi:10.1002/mar.20650.</w:t>
      </w:r>
    </w:p>
    <w:p w14:paraId="0E2E9CAC" w14:textId="77777777" w:rsidR="003B430F" w:rsidRDefault="00000000" w:rsidP="003B430F">
      <w:pPr>
        <w:jc w:val="left"/>
      </w:pPr>
      <w:proofErr w:type="spellStart"/>
      <w:r>
        <w:t>Duraisamy</w:t>
      </w:r>
      <w:proofErr w:type="spellEnd"/>
      <w:r>
        <w:t>, S. (2017). A CASE STUDY ON FACIAL RECOGNITION AND ALOGRITHMS. International Journal of Information Systems</w:t>
      </w:r>
      <w:r>
        <w:t xml:space="preserve"> and Engineering, 5(2), pp.80–87. </w:t>
      </w:r>
      <w:proofErr w:type="gramStart"/>
      <w:r>
        <w:t>doi:10.24924/</w:t>
      </w:r>
      <w:proofErr w:type="spellStart"/>
      <w:r>
        <w:t>ijise</w:t>
      </w:r>
      <w:proofErr w:type="spellEnd"/>
      <w:r>
        <w:t>/2017.04/v5.iss2</w:t>
      </w:r>
      <w:proofErr w:type="gramEnd"/>
      <w:r>
        <w:t>/80.87.</w:t>
      </w:r>
    </w:p>
    <w:p w14:paraId="2D3D3E2A" w14:textId="77777777" w:rsidR="003B430F" w:rsidRDefault="00000000" w:rsidP="003B430F">
      <w:pPr>
        <w:jc w:val="left"/>
      </w:pPr>
      <w:r>
        <w:t xml:space="preserve">Executive summary of ‘Recommendations as personalized marketing: insights from customer </w:t>
      </w:r>
      <w:proofErr w:type="gramStart"/>
      <w:r>
        <w:t>experiences’</w:t>
      </w:r>
      <w:proofErr w:type="gramEnd"/>
      <w:r>
        <w:t>. (2014). Journal of Services Marketing, 28(5). doi:10.1108/jsm-06-2014-0222.</w:t>
      </w:r>
    </w:p>
    <w:p w14:paraId="21869645" w14:textId="77777777" w:rsidR="003B430F" w:rsidRDefault="00000000" w:rsidP="003B430F">
      <w:pPr>
        <w:jc w:val="left"/>
      </w:pPr>
      <w:proofErr w:type="spellStart"/>
      <w:r>
        <w:t>Fl</w:t>
      </w:r>
      <w:r>
        <w:t>orez</w:t>
      </w:r>
      <w:proofErr w:type="spellEnd"/>
      <w:r>
        <w:t xml:space="preserve"> Ramos, E. and Blind, K. (2020). Data portability effects on data-driven innovation of online platforms: Analyzing Spotify. Telecommunications Policy, 44(9), p.102026. </w:t>
      </w:r>
      <w:proofErr w:type="gramStart"/>
      <w:r>
        <w:t>doi:10.1016/j.telpol</w:t>
      </w:r>
      <w:proofErr w:type="gramEnd"/>
      <w:r>
        <w:t>.2020.102026.</w:t>
      </w:r>
    </w:p>
    <w:p w14:paraId="433F93B5" w14:textId="77777777" w:rsidR="003B430F" w:rsidRDefault="00000000" w:rsidP="003B430F">
      <w:pPr>
        <w:jc w:val="left"/>
      </w:pPr>
      <w:r>
        <w:t>Girardi Júnior, L. and Ribeiro, H. (2022). SPOTIFY</w:t>
      </w:r>
      <w:r>
        <w:t xml:space="preserve">: listening mediators and algorithmic arrangements. </w:t>
      </w:r>
      <w:proofErr w:type="spellStart"/>
      <w:r>
        <w:t>Revista</w:t>
      </w:r>
      <w:proofErr w:type="spellEnd"/>
      <w:r>
        <w:t xml:space="preserve"> </w:t>
      </w:r>
      <w:proofErr w:type="spellStart"/>
      <w:r>
        <w:t>Observatório</w:t>
      </w:r>
      <w:proofErr w:type="spellEnd"/>
      <w:r>
        <w:t xml:space="preserve">, 8(1), </w:t>
      </w:r>
      <w:proofErr w:type="gramStart"/>
      <w:r>
        <w:t>p.a</w:t>
      </w:r>
      <w:proofErr w:type="gramEnd"/>
      <w:r>
        <w:t>1en. doi:10.20873/uft.2447-4266.2022v8n1a1en.</w:t>
      </w:r>
    </w:p>
    <w:p w14:paraId="79125AE5" w14:textId="77777777" w:rsidR="003B430F" w:rsidRDefault="00000000" w:rsidP="003B430F">
      <w:pPr>
        <w:jc w:val="left"/>
      </w:pPr>
      <w:r>
        <w:t xml:space="preserve">Gomathy, </w:t>
      </w:r>
      <w:proofErr w:type="spellStart"/>
      <w:r>
        <w:t>Dr.C.K</w:t>
      </w:r>
      <w:proofErr w:type="spellEnd"/>
      <w:r>
        <w:t>. (2022). BIG DATA ANALYTICS IN SPOTIFY. INTERANTIONAL JOURNAL OF SCIENTIFIC RESEARCH IN ENGINEERING AND MANAGEM</w:t>
      </w:r>
      <w:r>
        <w:t>ENT, 06(11). doi:10.55041/ijsrem16591.</w:t>
      </w:r>
    </w:p>
    <w:p w14:paraId="503602B8" w14:textId="77777777" w:rsidR="003B430F" w:rsidRDefault="00000000" w:rsidP="003B430F">
      <w:pPr>
        <w:jc w:val="left"/>
      </w:pPr>
      <w:r>
        <w:t>KARA, T. and HÜNKAR, T. (2018). NEW GENERATION MARKETING METHODS IN MEDIA COMPANIES: FREEMIUM A RESEARCH ON SPOTIFY. TURKISH ONLINE JOURNAL OF DESIGN ART AND COMMUNICATION, 8(4), pp.684–693. doi:10.7456/10804100/008.</w:t>
      </w:r>
    </w:p>
    <w:p w14:paraId="43132CAD" w14:textId="77777777" w:rsidR="003B430F" w:rsidRDefault="00000000" w:rsidP="003B430F">
      <w:pPr>
        <w:jc w:val="left"/>
      </w:pPr>
      <w:proofErr w:type="spellStart"/>
      <w:r>
        <w:lastRenderedPageBreak/>
        <w:t>Kolberg</w:t>
      </w:r>
      <w:proofErr w:type="spellEnd"/>
      <w:r>
        <w:t>, W.C. (2007). Marketing Mix Theory: Integrating Price and Non-Price Marketing Strategies. SSRN Electronic Journal. doi:10.2139/ssrn.986407.</w:t>
      </w:r>
    </w:p>
    <w:p w14:paraId="51A5CEE6" w14:textId="77777777" w:rsidR="003B430F" w:rsidRDefault="00000000" w:rsidP="003B430F">
      <w:pPr>
        <w:jc w:val="left"/>
      </w:pPr>
      <w:r>
        <w:t>Mhlanga, O. (2018). An analysis of the impact of the micro environment on airline performances in South Afri</w:t>
      </w:r>
      <w:r>
        <w:t>ca using Porters’ five forces model. International Journal of Tourism Policy, 8(4), p.303. doi:10.1504/ijtp.2018.098907.</w:t>
      </w:r>
    </w:p>
    <w:p w14:paraId="60FF3687" w14:textId="77777777" w:rsidR="003B430F" w:rsidRDefault="00000000" w:rsidP="003B430F">
      <w:pPr>
        <w:jc w:val="left"/>
      </w:pPr>
      <w:r>
        <w:t xml:space="preserve">Nickerson, B. (2019). The Underlying Underwriter: An Analysis of the Spotify Direct Listing. SSRN Electronic Journal. </w:t>
      </w:r>
      <w:r>
        <w:t>doi:10.2139/ssrn.3393027.</w:t>
      </w:r>
    </w:p>
    <w:p w14:paraId="39DBC53D" w14:textId="77777777" w:rsidR="003B430F" w:rsidRDefault="00000000" w:rsidP="003B430F">
      <w:pPr>
        <w:jc w:val="left"/>
      </w:pPr>
      <w:proofErr w:type="spellStart"/>
      <w:r>
        <w:t>Nufer</w:t>
      </w:r>
      <w:proofErr w:type="spellEnd"/>
      <w:r>
        <w:t>, G. (2015). Event Marketing and Attitude Changes. Journal of International Business Research and Marketing, 1(3), pp.44–49. doi:10.18775/jibrm.1849-8558.2015.13.3004.</w:t>
      </w:r>
    </w:p>
    <w:p w14:paraId="3F2A9A17" w14:textId="77777777" w:rsidR="003B430F" w:rsidRDefault="00000000" w:rsidP="003B430F">
      <w:pPr>
        <w:jc w:val="left"/>
      </w:pPr>
      <w:proofErr w:type="spellStart"/>
      <w:r>
        <w:t>Pachali</w:t>
      </w:r>
      <w:proofErr w:type="spellEnd"/>
      <w:r>
        <w:t>, M.J. and Datta, H. (2022). What drives demand fo</w:t>
      </w:r>
      <w:r>
        <w:t>r playlists on Spotify? SSRN Electronic Journal. doi:10.2139/ssrn.4079693.</w:t>
      </w:r>
    </w:p>
    <w:p w14:paraId="60663188" w14:textId="77777777" w:rsidR="003B430F" w:rsidRDefault="00000000" w:rsidP="003B430F">
      <w:pPr>
        <w:jc w:val="left"/>
      </w:pPr>
      <w:r>
        <w:t>PINARBAŞI, F. (2019). DEMYSTIFYING MUSICAL PREFERENCES AT TURKISH MUSIC MARKET THROUGH AUDIO FEATURES OF SPOTIFY CHARTS. TURKISH JOURNAL OF MARKETING, 4(3), pp.264–279. doi:10.30685</w:t>
      </w:r>
      <w:r>
        <w:t>/</w:t>
      </w:r>
      <w:proofErr w:type="gramStart"/>
      <w:r>
        <w:t>tujom.v</w:t>
      </w:r>
      <w:proofErr w:type="gramEnd"/>
      <w:r>
        <w:t>4i3.62.</w:t>
      </w:r>
    </w:p>
    <w:p w14:paraId="4B870BB1" w14:textId="77777777" w:rsidR="003B430F" w:rsidRDefault="00000000" w:rsidP="003B430F">
      <w:pPr>
        <w:jc w:val="left"/>
      </w:pPr>
      <w:r>
        <w:t>Sneed, C.T., Runyan, R., Swinney, J.L. and Lim, H. (2011). Brand, business mix, sense‐of‐place: do they matter downtown? Journal of Place Management and Development, 4(2), pp.121–134. doi:10.1108/17538331111153142.</w:t>
      </w:r>
    </w:p>
    <w:p w14:paraId="16D8649D" w14:textId="77777777" w:rsidR="003B430F" w:rsidRDefault="00000000" w:rsidP="003B430F">
      <w:pPr>
        <w:jc w:val="left"/>
      </w:pPr>
      <w:r>
        <w:t>So, K.C. (2018). A Decent</w:t>
      </w:r>
      <w:r>
        <w:t>ralized Assembly System with Component Suppliers of Different Bargaining Power. SSRN Electronic Journal. doi:10.2139/ssrn.3221091.</w:t>
      </w:r>
    </w:p>
    <w:p w14:paraId="06989050" w14:textId="77777777" w:rsidR="003B430F" w:rsidRDefault="00000000" w:rsidP="003B430F">
      <w:pPr>
        <w:jc w:val="left"/>
      </w:pPr>
      <w:r>
        <w:t>Sony, Spotify and the statistical symphony. (2013). Strategic Direction, 29(7), pp.25–27. doi:10.1108/sd-04-2013-0008.</w:t>
      </w:r>
    </w:p>
    <w:p w14:paraId="25E50629" w14:textId="77777777" w:rsidR="003B430F" w:rsidRDefault="00000000" w:rsidP="003B430F">
      <w:pPr>
        <w:jc w:val="left"/>
      </w:pPr>
      <w:proofErr w:type="spellStart"/>
      <w:r>
        <w:t>Suhary</w:t>
      </w:r>
      <w:r>
        <w:t>ono</w:t>
      </w:r>
      <w:proofErr w:type="spellEnd"/>
      <w:r>
        <w:t xml:space="preserve">, S. and </w:t>
      </w:r>
      <w:proofErr w:type="spellStart"/>
      <w:r>
        <w:t>Astuti</w:t>
      </w:r>
      <w:proofErr w:type="spellEnd"/>
      <w:r>
        <w:t>, A.S. (2020). The Impact of Brand Image, Product Quality, Price, and Promotion on Premium Plan Purchase Decisions on the Spotify Music Streaming App. FOCUS, 1(1), pp.1–11. doi:10.37010/</w:t>
      </w:r>
      <w:proofErr w:type="gramStart"/>
      <w:r>
        <w:t>fcs.v</w:t>
      </w:r>
      <w:proofErr w:type="gramEnd"/>
      <w:r>
        <w:t>1i1.265.</w:t>
      </w:r>
    </w:p>
    <w:p w14:paraId="5E2A161B" w14:textId="77777777" w:rsidR="003B430F" w:rsidRDefault="00000000" w:rsidP="003B430F">
      <w:pPr>
        <w:jc w:val="left"/>
      </w:pPr>
      <w:r>
        <w:t>TSENG, P. (2022). Technological Compet</w:t>
      </w:r>
      <w:r>
        <w:t xml:space="preserve">ition and Cultural Rivalry: The Post-war Coke Wars in Taiwan’s Beverage Industry. The Korean </w:t>
      </w:r>
      <w:proofErr w:type="spellStart"/>
      <w:r>
        <w:t>Jornal</w:t>
      </w:r>
      <w:proofErr w:type="spellEnd"/>
      <w:r>
        <w:t xml:space="preserve"> of History of Science, 44(2), pp.477–497. doi:10.36092/kjhs.2022.44.2.477.</w:t>
      </w:r>
    </w:p>
    <w:p w14:paraId="0F9EE107" w14:textId="77777777" w:rsidR="003B430F" w:rsidRDefault="00000000" w:rsidP="003B430F">
      <w:pPr>
        <w:jc w:val="left"/>
      </w:pPr>
      <w:proofErr w:type="spellStart"/>
      <w:r>
        <w:t>Vonderau</w:t>
      </w:r>
      <w:proofErr w:type="spellEnd"/>
      <w:r>
        <w:t>, P. (2017). The Spotify Effect: Digital Distribution and Financial Growt</w:t>
      </w:r>
      <w:r>
        <w:t>h. Television &amp; New Media, 20(1), pp.3–19. doi:10.1177/1527476417741200.</w:t>
      </w:r>
    </w:p>
    <w:p w14:paraId="5D2B8D80" w14:textId="77777777" w:rsidR="003B430F" w:rsidRDefault="00000000" w:rsidP="003B430F">
      <w:pPr>
        <w:jc w:val="left"/>
      </w:pPr>
      <w:r>
        <w:lastRenderedPageBreak/>
        <w:t>What Makes a Song Trend? Cluster Analysis of Musical Attributes for Spotify Top Trending Songs. (2020). Journal of Marketing Development and Competitiveness, 14(3). doi:10.33423/</w:t>
      </w:r>
      <w:proofErr w:type="gramStart"/>
      <w:r>
        <w:t>jmdc.</w:t>
      </w:r>
      <w:r>
        <w:t>v</w:t>
      </w:r>
      <w:proofErr w:type="gramEnd"/>
      <w:r>
        <w:t>14i3.3065.</w:t>
      </w:r>
    </w:p>
    <w:p w14:paraId="6AE05E09" w14:textId="77777777" w:rsidR="003B430F" w:rsidRDefault="00000000" w:rsidP="003B430F">
      <w:pPr>
        <w:jc w:val="left"/>
      </w:pPr>
      <w:r>
        <w:t>Zhao, H. (2000). Raising Awareness and Signaling Quality to Uninformed Consumers: A Price-Advertising Model. Marketing Science, 19(4), pp.390–396. doi:10.1287/mksc.19.4.390.11788.</w:t>
      </w:r>
    </w:p>
    <w:sectPr w:rsidR="003B430F" w:rsidSect="001D73FE">
      <w:footerReference w:type="default" r:id="rId1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4411D" w14:textId="77777777" w:rsidR="00660337" w:rsidRDefault="00660337" w:rsidP="001D73FE">
      <w:pPr>
        <w:spacing w:before="0" w:after="0" w:line="240" w:lineRule="auto"/>
      </w:pPr>
      <w:r>
        <w:separator/>
      </w:r>
    </w:p>
  </w:endnote>
  <w:endnote w:type="continuationSeparator" w:id="0">
    <w:p w14:paraId="21357F88" w14:textId="77777777" w:rsidR="00660337" w:rsidRDefault="00660337" w:rsidP="001D73F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776890"/>
      <w:docPartObj>
        <w:docPartGallery w:val="Page Numbers (Bottom of Page)"/>
        <w:docPartUnique/>
      </w:docPartObj>
    </w:sdtPr>
    <w:sdtEndPr>
      <w:rPr>
        <w:noProof/>
      </w:rPr>
    </w:sdtEndPr>
    <w:sdtContent>
      <w:p w14:paraId="31F2569A" w14:textId="7C937806" w:rsidR="001D73FE"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E19223" w14:textId="77777777" w:rsidR="001D73FE"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F72B1" w14:textId="77777777" w:rsidR="00660337" w:rsidRDefault="00660337" w:rsidP="001D73FE">
      <w:pPr>
        <w:spacing w:before="0" w:after="0" w:line="240" w:lineRule="auto"/>
      </w:pPr>
      <w:r>
        <w:separator/>
      </w:r>
    </w:p>
  </w:footnote>
  <w:footnote w:type="continuationSeparator" w:id="0">
    <w:p w14:paraId="46C56821" w14:textId="77777777" w:rsidR="00660337" w:rsidRDefault="00660337" w:rsidP="001D73F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D0385"/>
    <w:multiLevelType w:val="hybridMultilevel"/>
    <w:tmpl w:val="F5685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5DE6FC"/>
    <w:multiLevelType w:val="hybridMultilevel"/>
    <w:tmpl w:val="6BE23B98"/>
    <w:lvl w:ilvl="0" w:tplc="850245BC">
      <w:start w:val="1"/>
      <w:numFmt w:val="decimal"/>
      <w:lvlText w:val="%1."/>
      <w:lvlJc w:val="left"/>
      <w:pPr>
        <w:ind w:left="720" w:hanging="360"/>
      </w:pPr>
    </w:lvl>
    <w:lvl w:ilvl="1" w:tplc="C26E7E64">
      <w:start w:val="1"/>
      <w:numFmt w:val="decimal"/>
      <w:lvlText w:val="%2."/>
      <w:lvlJc w:val="left"/>
      <w:pPr>
        <w:ind w:left="1440" w:hanging="1080"/>
      </w:pPr>
    </w:lvl>
    <w:lvl w:ilvl="2" w:tplc="68FCEB3C">
      <w:start w:val="1"/>
      <w:numFmt w:val="decimal"/>
      <w:lvlText w:val="%3."/>
      <w:lvlJc w:val="left"/>
      <w:pPr>
        <w:ind w:left="2160" w:hanging="1980"/>
      </w:pPr>
    </w:lvl>
    <w:lvl w:ilvl="3" w:tplc="23B8B06C">
      <w:start w:val="1"/>
      <w:numFmt w:val="decimal"/>
      <w:lvlText w:val="%4."/>
      <w:lvlJc w:val="left"/>
      <w:pPr>
        <w:ind w:left="2880" w:hanging="2520"/>
      </w:pPr>
    </w:lvl>
    <w:lvl w:ilvl="4" w:tplc="AB6AA120">
      <w:start w:val="1"/>
      <w:numFmt w:val="decimal"/>
      <w:lvlText w:val="%5."/>
      <w:lvlJc w:val="left"/>
      <w:pPr>
        <w:ind w:left="3600" w:hanging="3240"/>
      </w:pPr>
    </w:lvl>
    <w:lvl w:ilvl="5" w:tplc="E61EA272">
      <w:start w:val="1"/>
      <w:numFmt w:val="decimal"/>
      <w:lvlText w:val="%6."/>
      <w:lvlJc w:val="left"/>
      <w:pPr>
        <w:ind w:left="4320" w:hanging="4140"/>
      </w:pPr>
    </w:lvl>
    <w:lvl w:ilvl="6" w:tplc="9A043536">
      <w:start w:val="1"/>
      <w:numFmt w:val="decimal"/>
      <w:lvlText w:val="%7."/>
      <w:lvlJc w:val="left"/>
      <w:pPr>
        <w:ind w:left="5040" w:hanging="4680"/>
      </w:pPr>
    </w:lvl>
    <w:lvl w:ilvl="7" w:tplc="B2B0A34E">
      <w:start w:val="1"/>
      <w:numFmt w:val="decimal"/>
      <w:lvlText w:val="%8."/>
      <w:lvlJc w:val="left"/>
      <w:pPr>
        <w:ind w:left="5760" w:hanging="5400"/>
      </w:pPr>
    </w:lvl>
    <w:lvl w:ilvl="8" w:tplc="757466D4">
      <w:start w:val="1"/>
      <w:numFmt w:val="decimal"/>
      <w:lvlText w:val="%9."/>
      <w:lvlJc w:val="left"/>
      <w:pPr>
        <w:ind w:left="6480" w:hanging="6300"/>
      </w:pPr>
    </w:lvl>
  </w:abstractNum>
  <w:abstractNum w:abstractNumId="2" w15:restartNumberingAfterBreak="0">
    <w:nsid w:val="3CBBA02E"/>
    <w:multiLevelType w:val="hybridMultilevel"/>
    <w:tmpl w:val="F8AEF04C"/>
    <w:lvl w:ilvl="0" w:tplc="416C6286">
      <w:numFmt w:val="bullet"/>
      <w:lvlText w:val=""/>
      <w:lvlJc w:val="left"/>
      <w:pPr>
        <w:ind w:left="720" w:hanging="360"/>
      </w:pPr>
      <w:rPr>
        <w:rFonts w:ascii="Symbol" w:hAnsi="Symbol"/>
      </w:rPr>
    </w:lvl>
    <w:lvl w:ilvl="1" w:tplc="3344324E">
      <w:numFmt w:val="bullet"/>
      <w:lvlText w:val="o"/>
      <w:lvlJc w:val="left"/>
      <w:pPr>
        <w:ind w:left="1440" w:hanging="1080"/>
      </w:pPr>
      <w:rPr>
        <w:rFonts w:ascii="Courier New" w:hAnsi="Courier New"/>
      </w:rPr>
    </w:lvl>
    <w:lvl w:ilvl="2" w:tplc="517C7B16">
      <w:numFmt w:val="bullet"/>
      <w:lvlText w:val=""/>
      <w:lvlJc w:val="left"/>
      <w:pPr>
        <w:ind w:left="2160" w:hanging="1800"/>
      </w:pPr>
    </w:lvl>
    <w:lvl w:ilvl="3" w:tplc="9846357A">
      <w:numFmt w:val="bullet"/>
      <w:lvlText w:val=""/>
      <w:lvlJc w:val="left"/>
      <w:pPr>
        <w:ind w:left="2880" w:hanging="2520"/>
      </w:pPr>
      <w:rPr>
        <w:rFonts w:ascii="Symbol" w:hAnsi="Symbol"/>
      </w:rPr>
    </w:lvl>
    <w:lvl w:ilvl="4" w:tplc="DA988BD4">
      <w:numFmt w:val="bullet"/>
      <w:lvlText w:val="o"/>
      <w:lvlJc w:val="left"/>
      <w:pPr>
        <w:ind w:left="3600" w:hanging="3240"/>
      </w:pPr>
      <w:rPr>
        <w:rFonts w:ascii="Courier New" w:hAnsi="Courier New"/>
      </w:rPr>
    </w:lvl>
    <w:lvl w:ilvl="5" w:tplc="BEC885EA">
      <w:numFmt w:val="bullet"/>
      <w:lvlText w:val=""/>
      <w:lvlJc w:val="left"/>
      <w:pPr>
        <w:ind w:left="4320" w:hanging="3960"/>
      </w:pPr>
    </w:lvl>
    <w:lvl w:ilvl="6" w:tplc="E5EA05E4">
      <w:numFmt w:val="bullet"/>
      <w:lvlText w:val=""/>
      <w:lvlJc w:val="left"/>
      <w:pPr>
        <w:ind w:left="5040" w:hanging="4680"/>
      </w:pPr>
      <w:rPr>
        <w:rFonts w:ascii="Symbol" w:hAnsi="Symbol"/>
      </w:rPr>
    </w:lvl>
    <w:lvl w:ilvl="7" w:tplc="7D92C6F6">
      <w:numFmt w:val="bullet"/>
      <w:lvlText w:val="o"/>
      <w:lvlJc w:val="left"/>
      <w:pPr>
        <w:ind w:left="5760" w:hanging="5400"/>
      </w:pPr>
      <w:rPr>
        <w:rFonts w:ascii="Courier New" w:hAnsi="Courier New"/>
      </w:rPr>
    </w:lvl>
    <w:lvl w:ilvl="8" w:tplc="6F662EC4">
      <w:numFmt w:val="bullet"/>
      <w:lvlText w:val=""/>
      <w:lvlJc w:val="left"/>
      <w:pPr>
        <w:ind w:left="6480" w:hanging="6120"/>
      </w:pPr>
    </w:lvl>
  </w:abstractNum>
  <w:abstractNum w:abstractNumId="3" w15:restartNumberingAfterBreak="0">
    <w:nsid w:val="57F4695F"/>
    <w:multiLevelType w:val="hybridMultilevel"/>
    <w:tmpl w:val="5508762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447003">
    <w:abstractNumId w:val="0"/>
  </w:num>
  <w:num w:numId="2" w16cid:durableId="1081485025">
    <w:abstractNumId w:val="3"/>
  </w:num>
  <w:num w:numId="3" w16cid:durableId="2094813749">
    <w:abstractNumId w:val="2"/>
  </w:num>
  <w:num w:numId="4" w16cid:durableId="219021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731A"/>
    <w:rsid w:val="0022731A"/>
    <w:rsid w:val="00482746"/>
    <w:rsid w:val="006603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CEC87"/>
  <w15:chartTrackingRefBased/>
  <w15:docId w15:val="{15D6AF38-231B-461C-9879-8EB903A74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30F"/>
    <w:pPr>
      <w:spacing w:before="120" w:after="12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B430F"/>
    <w:pPr>
      <w:keepNext/>
      <w:keepLines/>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3B430F"/>
    <w:pPr>
      <w:keepNext/>
      <w:keepLines/>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6EB4"/>
    <w:pPr>
      <w:ind w:left="720"/>
      <w:contextualSpacing/>
    </w:pPr>
  </w:style>
  <w:style w:type="character" w:customStyle="1" w:styleId="sw">
    <w:name w:val="sw"/>
    <w:basedOn w:val="DefaultParagraphFont"/>
    <w:rsid w:val="006932EE"/>
  </w:style>
  <w:style w:type="character" w:customStyle="1" w:styleId="Heading1Char">
    <w:name w:val="Heading 1 Char"/>
    <w:basedOn w:val="DefaultParagraphFont"/>
    <w:link w:val="Heading1"/>
    <w:uiPriority w:val="9"/>
    <w:rsid w:val="003B430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B430F"/>
    <w:rPr>
      <w:rFonts w:ascii="Times New Roman" w:eastAsiaTheme="majorEastAsia" w:hAnsi="Times New Roman" w:cstheme="majorBidi"/>
      <w:b/>
      <w:sz w:val="28"/>
      <w:szCs w:val="26"/>
    </w:rPr>
  </w:style>
  <w:style w:type="paragraph" w:styleId="Caption">
    <w:name w:val="caption"/>
    <w:basedOn w:val="Normal"/>
    <w:next w:val="Normal"/>
    <w:uiPriority w:val="35"/>
    <w:unhideWhenUsed/>
    <w:qFormat/>
    <w:rsid w:val="003B430F"/>
    <w:pPr>
      <w:spacing w:before="0" w:after="200" w:line="240" w:lineRule="auto"/>
    </w:pPr>
    <w:rPr>
      <w:i/>
      <w:iCs/>
      <w:color w:val="44546A"/>
      <w:sz w:val="18"/>
      <w:szCs w:val="18"/>
    </w:rPr>
  </w:style>
  <w:style w:type="paragraph" w:styleId="TOCHeading">
    <w:name w:val="TOC Heading"/>
    <w:basedOn w:val="Heading1"/>
    <w:next w:val="Normal"/>
    <w:uiPriority w:val="39"/>
    <w:unhideWhenUsed/>
    <w:qFormat/>
    <w:rsid w:val="003B430F"/>
    <w:pPr>
      <w:spacing w:before="240" w:after="0" w:line="259" w:lineRule="auto"/>
      <w:jc w:val="left"/>
      <w:outlineLvl w:val="9"/>
    </w:pPr>
    <w:rPr>
      <w:rFonts w:ascii="Calibri Light" w:hAnsiTheme="majorHAnsi"/>
      <w:b w:val="0"/>
      <w:color w:val="2E74B5"/>
    </w:rPr>
  </w:style>
  <w:style w:type="paragraph" w:styleId="TOC1">
    <w:name w:val="toc 1"/>
    <w:basedOn w:val="Normal"/>
    <w:next w:val="Normal"/>
    <w:autoRedefine/>
    <w:uiPriority w:val="39"/>
    <w:unhideWhenUsed/>
    <w:rsid w:val="003B430F"/>
    <w:pPr>
      <w:spacing w:after="100"/>
    </w:pPr>
  </w:style>
  <w:style w:type="paragraph" w:styleId="TOC2">
    <w:name w:val="toc 2"/>
    <w:basedOn w:val="Normal"/>
    <w:next w:val="Normal"/>
    <w:autoRedefine/>
    <w:uiPriority w:val="39"/>
    <w:unhideWhenUsed/>
    <w:rsid w:val="003B430F"/>
    <w:pPr>
      <w:spacing w:after="100"/>
      <w:ind w:left="240"/>
    </w:pPr>
  </w:style>
  <w:style w:type="character" w:styleId="Hyperlink">
    <w:name w:val="Hyperlink"/>
    <w:basedOn w:val="DefaultParagraphFont"/>
    <w:uiPriority w:val="99"/>
    <w:unhideWhenUsed/>
    <w:rsid w:val="003B430F"/>
    <w:rPr>
      <w:color w:val="0563C1"/>
      <w:u w:val="single"/>
    </w:rPr>
  </w:style>
  <w:style w:type="paragraph" w:styleId="TableofFigures">
    <w:name w:val="table of figures"/>
    <w:basedOn w:val="Normal"/>
    <w:next w:val="Normal"/>
    <w:uiPriority w:val="99"/>
    <w:unhideWhenUsed/>
    <w:rsid w:val="003B430F"/>
    <w:pPr>
      <w:spacing w:after="0"/>
    </w:pPr>
  </w:style>
  <w:style w:type="paragraph" w:styleId="Header">
    <w:name w:val="header"/>
    <w:basedOn w:val="Normal"/>
    <w:link w:val="HeaderChar"/>
    <w:uiPriority w:val="99"/>
    <w:unhideWhenUsed/>
    <w:rsid w:val="001D73F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1D73FE"/>
    <w:rPr>
      <w:rFonts w:ascii="Times New Roman" w:hAnsi="Times New Roman"/>
      <w:sz w:val="24"/>
    </w:rPr>
  </w:style>
  <w:style w:type="paragraph" w:styleId="Footer">
    <w:name w:val="footer"/>
    <w:basedOn w:val="Normal"/>
    <w:link w:val="FooterChar"/>
    <w:uiPriority w:val="99"/>
    <w:unhideWhenUsed/>
    <w:rsid w:val="001D73F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1D73FE"/>
    <w:rPr>
      <w:rFonts w:ascii="Times New Roman" w:hAnsi="Times New Roman"/>
      <w:sz w:val="24"/>
    </w:rPr>
  </w:style>
  <w:style w:type="paragraph" w:styleId="Title">
    <w:name w:val="Title"/>
    <w:basedOn w:val="Normal"/>
    <w:pPr>
      <w:spacing w:after="300"/>
    </w:pPr>
    <w:rPr>
      <w:color w:val="17365D"/>
      <w:sz w:val="52"/>
    </w:rPr>
  </w:style>
  <w:style w:type="paragraph" w:styleId="Subtitle">
    <w:name w:val="Subtitle"/>
    <w:basedOn w:val="Normal"/>
    <w:rPr>
      <w:i/>
      <w:color w:val="4F81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4A39CC9-5E43-49FF-B903-59052AF98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4397</Words>
  <Characters>25066</Characters>
  <Application>Microsoft Office Word</Application>
  <DocSecurity>0</DocSecurity>
  <Lines>208</Lines>
  <Paragraphs>58</Paragraphs>
  <ScaleCrop>false</ScaleCrop>
  <Company/>
  <LinksUpToDate>false</LinksUpToDate>
  <CharactersWithSpaces>29405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Rishan tk</dc:creator>
  <cp:keywords/>
  <dc:description/>
  <cp:lastModifiedBy>aparna sharath</cp:lastModifiedBy>
  <cp:revision>3</cp:revision>
  <dcterms:created xsi:type="dcterms:W3CDTF">2023-01-09T00:58:00Z</dcterms:created>
  <dcterms:modified xsi:type="dcterms:W3CDTF">2023-01-09T00:59:00Z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741da7a-79c1-417c-b408-16c0bfe99fca_Enabled">
    <vt:lpwstr>true</vt:lpwstr>
  </property>
  <property fmtid="{D5CDD505-2E9C-101B-9397-08002B2CF9AE}" pid="3" name="MSIP_Label_3741da7a-79c1-417c-b408-16c0bfe99fca_SetDate">
    <vt:lpwstr>2022-12-20T03:12:23Z</vt:lpwstr>
  </property>
  <property fmtid="{D5CDD505-2E9C-101B-9397-08002B2CF9AE}" pid="4" name="MSIP_Label_3741da7a-79c1-417c-b408-16c0bfe99fca_Method">
    <vt:lpwstr>Standard</vt:lpwstr>
  </property>
  <property fmtid="{D5CDD505-2E9C-101B-9397-08002B2CF9AE}" pid="5" name="MSIP_Label_3741da7a-79c1-417c-b408-16c0bfe99fca_Name">
    <vt:lpwstr>Internal Only - Amber</vt:lpwstr>
  </property>
  <property fmtid="{D5CDD505-2E9C-101B-9397-08002B2CF9AE}" pid="6" name="MSIP_Label_3741da7a-79c1-417c-b408-16c0bfe99fca_SiteId">
    <vt:lpwstr>1e355c04-e0a4-42ed-8e2d-7351591f0ef1</vt:lpwstr>
  </property>
  <property fmtid="{D5CDD505-2E9C-101B-9397-08002B2CF9AE}" pid="7" name="MSIP_Label_3741da7a-79c1-417c-b408-16c0bfe99fca_ActionId">
    <vt:lpwstr>19f7550d-ab31-482a-a3e2-ff04949f6522</vt:lpwstr>
  </property>
  <property fmtid="{D5CDD505-2E9C-101B-9397-08002B2CF9AE}" pid="8" name="MSIP_Label_3741da7a-79c1-417c-b408-16c0bfe99fca_ContentBits">
    <vt:lpwstr>0</vt:lpwstr>
  </property>
</Properties>
</file>