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F1E1B2" w14:textId="5B9F744C" w:rsidR="004F3FD7" w:rsidRPr="004F3FD7" w:rsidRDefault="00FE2B64" w:rsidP="004F3FD7">
      <w:pPr>
        <w:jc w:val="center"/>
        <w:rPr>
          <w:sz w:val="28"/>
          <w:szCs w:val="28"/>
        </w:rPr>
      </w:pPr>
      <w:bookmarkStart w:id="0" w:name="_o2m2jpu7b0fp" w:colFirst="0" w:colLast="0"/>
      <w:bookmarkEnd w:id="0"/>
      <w:r w:rsidRPr="00FE2B64">
        <w:rPr>
          <w:noProof/>
          <w:sz w:val="28"/>
          <w:szCs w:val="28"/>
        </w:rPr>
        <w:drawing>
          <wp:inline distT="0" distB="0" distL="0" distR="0" wp14:anchorId="0F3D6858" wp14:editId="41D8BE8D">
            <wp:extent cx="3019846" cy="1038370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019846" cy="1038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6C5B40" w14:textId="77777777" w:rsidR="004F3FD7" w:rsidRDefault="004F3FD7" w:rsidP="004F3FD7">
      <w:pPr>
        <w:jc w:val="center"/>
        <w:rPr>
          <w:b/>
          <w:sz w:val="28"/>
          <w:szCs w:val="28"/>
        </w:rPr>
      </w:pPr>
    </w:p>
    <w:p w14:paraId="7AF5B489" w14:textId="77777777" w:rsidR="004F3FD7" w:rsidRDefault="004F3FD7" w:rsidP="004F3FD7">
      <w:pPr>
        <w:jc w:val="center"/>
        <w:rPr>
          <w:b/>
          <w:sz w:val="28"/>
          <w:szCs w:val="28"/>
        </w:rPr>
      </w:pPr>
    </w:p>
    <w:p w14:paraId="1F11E9A2" w14:textId="0D3CC039" w:rsidR="004F3FD7" w:rsidRDefault="004F3FD7" w:rsidP="004F3FD7">
      <w:pPr>
        <w:jc w:val="center"/>
        <w:rPr>
          <w:b/>
          <w:sz w:val="28"/>
          <w:szCs w:val="28"/>
        </w:rPr>
      </w:pPr>
      <w:r w:rsidRPr="004F3FD7">
        <w:rPr>
          <w:b/>
          <w:sz w:val="28"/>
          <w:szCs w:val="28"/>
        </w:rPr>
        <w:t>Developing Workplace Critical Thinking</w:t>
      </w:r>
    </w:p>
    <w:p w14:paraId="3F1BE993" w14:textId="6C7DB39C" w:rsidR="004F3FD7" w:rsidRDefault="004F3FD7" w:rsidP="004F3FD7">
      <w:pPr>
        <w:jc w:val="center"/>
      </w:pPr>
      <w:r>
        <w:t xml:space="preserve">Name of the </w:t>
      </w:r>
      <w:r w:rsidR="00873FEA">
        <w:t>Student: IONUT RAZVAN GRADINARU</w:t>
      </w:r>
    </w:p>
    <w:p w14:paraId="110AC2DE" w14:textId="2F5EC155" w:rsidR="004F3FD7" w:rsidRPr="004F3FD7" w:rsidRDefault="004F3FD7" w:rsidP="004F3FD7">
      <w:pPr>
        <w:jc w:val="center"/>
      </w:pPr>
    </w:p>
    <w:p w14:paraId="1A7A3FD5" w14:textId="77777777" w:rsidR="004F3FD7" w:rsidRDefault="004F3FD7">
      <w:pPr>
        <w:rPr>
          <w:b/>
          <w:sz w:val="28"/>
          <w:szCs w:val="28"/>
        </w:rPr>
      </w:pPr>
      <w:r>
        <w:br w:type="page"/>
      </w:r>
    </w:p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  <w:lang w:val="en" w:eastAsia="en-IN"/>
        </w:rPr>
        <w:id w:val="-172913978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E2A92CC" w14:textId="1289D333" w:rsidR="004F3FD7" w:rsidRDefault="004F3FD7">
          <w:pPr>
            <w:pStyle w:val="TOCHeading"/>
          </w:pPr>
          <w:r>
            <w:t>Table of Contents</w:t>
          </w:r>
        </w:p>
        <w:p w14:paraId="40455DB1" w14:textId="77777777" w:rsidR="004F3FD7" w:rsidRDefault="004F3FD7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7968264" w:history="1">
            <w:r w:rsidRPr="000B6293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_Toc77968264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2813DC" w14:textId="77777777" w:rsidR="004F3FD7" w:rsidRDefault="00392A6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77968265" w:history="1">
            <w:r w:rsidR="004F3FD7" w:rsidRPr="000B6293">
              <w:rPr>
                <w:rStyle w:val="Hyperlink"/>
                <w:noProof/>
              </w:rPr>
              <w:t>1.1 Aim of the Report</w:t>
            </w:r>
            <w:r w:rsidR="004F3FD7">
              <w:rPr>
                <w:noProof/>
                <w:webHidden/>
              </w:rPr>
              <w:tab/>
            </w:r>
            <w:r w:rsidR="004F3FD7">
              <w:rPr>
                <w:noProof/>
                <w:webHidden/>
              </w:rPr>
              <w:fldChar w:fldCharType="begin"/>
            </w:r>
            <w:r w:rsidR="004F3FD7">
              <w:rPr>
                <w:noProof/>
                <w:webHidden/>
              </w:rPr>
              <w:instrText xml:space="preserve"> PAGEREF _Toc77968265 \h </w:instrText>
            </w:r>
            <w:r w:rsidR="004F3FD7">
              <w:rPr>
                <w:noProof/>
                <w:webHidden/>
              </w:rPr>
            </w:r>
            <w:r w:rsidR="004F3FD7">
              <w:rPr>
                <w:noProof/>
                <w:webHidden/>
              </w:rPr>
              <w:fldChar w:fldCharType="separate"/>
            </w:r>
            <w:r w:rsidR="004F3FD7">
              <w:rPr>
                <w:noProof/>
                <w:webHidden/>
              </w:rPr>
              <w:t>3</w:t>
            </w:r>
            <w:r w:rsidR="004F3FD7">
              <w:rPr>
                <w:noProof/>
                <w:webHidden/>
              </w:rPr>
              <w:fldChar w:fldCharType="end"/>
            </w:r>
          </w:hyperlink>
        </w:p>
        <w:p w14:paraId="5C8EC07A" w14:textId="77777777" w:rsidR="004F3FD7" w:rsidRDefault="00392A6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77968266" w:history="1">
            <w:r w:rsidR="004F3FD7" w:rsidRPr="000B6293">
              <w:rPr>
                <w:rStyle w:val="Hyperlink"/>
                <w:noProof/>
              </w:rPr>
              <w:t>1.2 Background on the Organisation</w:t>
            </w:r>
            <w:r w:rsidR="004F3FD7">
              <w:rPr>
                <w:noProof/>
                <w:webHidden/>
              </w:rPr>
              <w:tab/>
            </w:r>
            <w:r w:rsidR="004F3FD7">
              <w:rPr>
                <w:noProof/>
                <w:webHidden/>
              </w:rPr>
              <w:fldChar w:fldCharType="begin"/>
            </w:r>
            <w:r w:rsidR="004F3FD7">
              <w:rPr>
                <w:noProof/>
                <w:webHidden/>
              </w:rPr>
              <w:instrText xml:space="preserve"> PAGEREF _Toc77968266 \h </w:instrText>
            </w:r>
            <w:r w:rsidR="004F3FD7">
              <w:rPr>
                <w:noProof/>
                <w:webHidden/>
              </w:rPr>
            </w:r>
            <w:r w:rsidR="004F3FD7">
              <w:rPr>
                <w:noProof/>
                <w:webHidden/>
              </w:rPr>
              <w:fldChar w:fldCharType="separate"/>
            </w:r>
            <w:r w:rsidR="004F3FD7">
              <w:rPr>
                <w:noProof/>
                <w:webHidden/>
              </w:rPr>
              <w:t>3</w:t>
            </w:r>
            <w:r w:rsidR="004F3FD7">
              <w:rPr>
                <w:noProof/>
                <w:webHidden/>
              </w:rPr>
              <w:fldChar w:fldCharType="end"/>
            </w:r>
          </w:hyperlink>
        </w:p>
        <w:p w14:paraId="6B7AF530" w14:textId="77777777" w:rsidR="004F3FD7" w:rsidRDefault="00392A6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77968267" w:history="1">
            <w:r w:rsidR="004F3FD7" w:rsidRPr="000B6293">
              <w:rPr>
                <w:rStyle w:val="Hyperlink"/>
                <w:noProof/>
              </w:rPr>
              <w:t>1.3 Key Management Theories</w:t>
            </w:r>
            <w:r w:rsidR="004F3FD7">
              <w:rPr>
                <w:noProof/>
                <w:webHidden/>
              </w:rPr>
              <w:tab/>
            </w:r>
            <w:r w:rsidR="004F3FD7">
              <w:rPr>
                <w:noProof/>
                <w:webHidden/>
              </w:rPr>
              <w:fldChar w:fldCharType="begin"/>
            </w:r>
            <w:r w:rsidR="004F3FD7">
              <w:rPr>
                <w:noProof/>
                <w:webHidden/>
              </w:rPr>
              <w:instrText xml:space="preserve"> PAGEREF _Toc77968267 \h </w:instrText>
            </w:r>
            <w:r w:rsidR="004F3FD7">
              <w:rPr>
                <w:noProof/>
                <w:webHidden/>
              </w:rPr>
            </w:r>
            <w:r w:rsidR="004F3FD7">
              <w:rPr>
                <w:noProof/>
                <w:webHidden/>
              </w:rPr>
              <w:fldChar w:fldCharType="separate"/>
            </w:r>
            <w:r w:rsidR="004F3FD7">
              <w:rPr>
                <w:noProof/>
                <w:webHidden/>
              </w:rPr>
              <w:t>3</w:t>
            </w:r>
            <w:r w:rsidR="004F3FD7">
              <w:rPr>
                <w:noProof/>
                <w:webHidden/>
              </w:rPr>
              <w:fldChar w:fldCharType="end"/>
            </w:r>
          </w:hyperlink>
        </w:p>
        <w:p w14:paraId="671D2FB7" w14:textId="77777777" w:rsidR="004F3FD7" w:rsidRDefault="00392A6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77968268" w:history="1">
            <w:r w:rsidR="004F3FD7" w:rsidRPr="000B6293">
              <w:rPr>
                <w:rStyle w:val="Hyperlink"/>
                <w:noProof/>
              </w:rPr>
              <w:t>Reference</w:t>
            </w:r>
            <w:r w:rsidR="004F3FD7">
              <w:rPr>
                <w:noProof/>
                <w:webHidden/>
              </w:rPr>
              <w:tab/>
            </w:r>
            <w:r w:rsidR="004F3FD7">
              <w:rPr>
                <w:noProof/>
                <w:webHidden/>
              </w:rPr>
              <w:fldChar w:fldCharType="begin"/>
            </w:r>
            <w:r w:rsidR="004F3FD7">
              <w:rPr>
                <w:noProof/>
                <w:webHidden/>
              </w:rPr>
              <w:instrText xml:space="preserve"> PAGEREF _Toc77968268 \h </w:instrText>
            </w:r>
            <w:r w:rsidR="004F3FD7">
              <w:rPr>
                <w:noProof/>
                <w:webHidden/>
              </w:rPr>
            </w:r>
            <w:r w:rsidR="004F3FD7">
              <w:rPr>
                <w:noProof/>
                <w:webHidden/>
              </w:rPr>
              <w:fldChar w:fldCharType="separate"/>
            </w:r>
            <w:r w:rsidR="004F3FD7">
              <w:rPr>
                <w:noProof/>
                <w:webHidden/>
              </w:rPr>
              <w:t>5</w:t>
            </w:r>
            <w:r w:rsidR="004F3FD7">
              <w:rPr>
                <w:noProof/>
                <w:webHidden/>
              </w:rPr>
              <w:fldChar w:fldCharType="end"/>
            </w:r>
          </w:hyperlink>
        </w:p>
        <w:p w14:paraId="65BC744B" w14:textId="77777777" w:rsidR="004F3FD7" w:rsidRDefault="00392A6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77968269" w:history="1">
            <w:r w:rsidR="004F3FD7" w:rsidRPr="000B6293">
              <w:rPr>
                <w:rStyle w:val="Hyperlink"/>
                <w:noProof/>
              </w:rPr>
              <w:t>Books and Journals</w:t>
            </w:r>
            <w:r w:rsidR="004F3FD7">
              <w:rPr>
                <w:noProof/>
                <w:webHidden/>
              </w:rPr>
              <w:tab/>
            </w:r>
            <w:r w:rsidR="004F3FD7">
              <w:rPr>
                <w:noProof/>
                <w:webHidden/>
              </w:rPr>
              <w:fldChar w:fldCharType="begin"/>
            </w:r>
            <w:r w:rsidR="004F3FD7">
              <w:rPr>
                <w:noProof/>
                <w:webHidden/>
              </w:rPr>
              <w:instrText xml:space="preserve"> PAGEREF _Toc77968269 \h </w:instrText>
            </w:r>
            <w:r w:rsidR="004F3FD7">
              <w:rPr>
                <w:noProof/>
                <w:webHidden/>
              </w:rPr>
            </w:r>
            <w:r w:rsidR="004F3FD7">
              <w:rPr>
                <w:noProof/>
                <w:webHidden/>
              </w:rPr>
              <w:fldChar w:fldCharType="separate"/>
            </w:r>
            <w:r w:rsidR="004F3FD7">
              <w:rPr>
                <w:noProof/>
                <w:webHidden/>
              </w:rPr>
              <w:t>5</w:t>
            </w:r>
            <w:r w:rsidR="004F3FD7">
              <w:rPr>
                <w:noProof/>
                <w:webHidden/>
              </w:rPr>
              <w:fldChar w:fldCharType="end"/>
            </w:r>
          </w:hyperlink>
        </w:p>
        <w:p w14:paraId="09C641E8" w14:textId="77777777" w:rsidR="004F3FD7" w:rsidRDefault="00392A6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77968270" w:history="1">
            <w:r w:rsidR="004F3FD7" w:rsidRPr="000B6293">
              <w:rPr>
                <w:rStyle w:val="Hyperlink"/>
                <w:noProof/>
              </w:rPr>
              <w:t>Websites</w:t>
            </w:r>
            <w:r w:rsidR="004F3FD7">
              <w:rPr>
                <w:noProof/>
                <w:webHidden/>
              </w:rPr>
              <w:tab/>
            </w:r>
            <w:r w:rsidR="004F3FD7">
              <w:rPr>
                <w:noProof/>
                <w:webHidden/>
              </w:rPr>
              <w:fldChar w:fldCharType="begin"/>
            </w:r>
            <w:r w:rsidR="004F3FD7">
              <w:rPr>
                <w:noProof/>
                <w:webHidden/>
              </w:rPr>
              <w:instrText xml:space="preserve"> PAGEREF _Toc77968270 \h </w:instrText>
            </w:r>
            <w:r w:rsidR="004F3FD7">
              <w:rPr>
                <w:noProof/>
                <w:webHidden/>
              </w:rPr>
            </w:r>
            <w:r w:rsidR="004F3FD7">
              <w:rPr>
                <w:noProof/>
                <w:webHidden/>
              </w:rPr>
              <w:fldChar w:fldCharType="separate"/>
            </w:r>
            <w:r w:rsidR="004F3FD7">
              <w:rPr>
                <w:noProof/>
                <w:webHidden/>
              </w:rPr>
              <w:t>5</w:t>
            </w:r>
            <w:r w:rsidR="004F3FD7">
              <w:rPr>
                <w:noProof/>
                <w:webHidden/>
              </w:rPr>
              <w:fldChar w:fldCharType="end"/>
            </w:r>
          </w:hyperlink>
        </w:p>
        <w:p w14:paraId="024E79B3" w14:textId="15DB20E6" w:rsidR="004F3FD7" w:rsidRDefault="004F3FD7">
          <w:r>
            <w:rPr>
              <w:b/>
              <w:bCs/>
              <w:noProof/>
            </w:rPr>
            <w:fldChar w:fldCharType="end"/>
          </w:r>
        </w:p>
      </w:sdtContent>
    </w:sdt>
    <w:p w14:paraId="33FC8113" w14:textId="77777777" w:rsidR="004F3FD7" w:rsidRDefault="004F3FD7">
      <w:pPr>
        <w:rPr>
          <w:b/>
          <w:sz w:val="28"/>
          <w:szCs w:val="28"/>
        </w:rPr>
      </w:pPr>
      <w:r>
        <w:br w:type="page"/>
      </w:r>
    </w:p>
    <w:p w14:paraId="00000001" w14:textId="57F6D955" w:rsidR="000F2254" w:rsidRDefault="00914757">
      <w:pPr>
        <w:pStyle w:val="Heading1"/>
      </w:pPr>
      <w:bookmarkStart w:id="1" w:name="_Toc77968264"/>
      <w:r>
        <w:lastRenderedPageBreak/>
        <w:t>1. Introduction</w:t>
      </w:r>
      <w:bookmarkEnd w:id="1"/>
    </w:p>
    <w:p w14:paraId="00000002" w14:textId="77777777" w:rsidR="000F2254" w:rsidRDefault="00914757">
      <w:pPr>
        <w:pStyle w:val="Heading2"/>
      </w:pPr>
      <w:bookmarkStart w:id="2" w:name="_xuk9bp9ngaxt" w:colFirst="0" w:colLast="0"/>
      <w:bookmarkStart w:id="3" w:name="_Toc77968265"/>
      <w:bookmarkEnd w:id="2"/>
      <w:r>
        <w:t>1.1 Aim of the Report</w:t>
      </w:r>
      <w:bookmarkEnd w:id="3"/>
    </w:p>
    <w:p w14:paraId="00000003" w14:textId="77777777" w:rsidR="000F2254" w:rsidRDefault="00914757">
      <w:r>
        <w:t xml:space="preserve">The Covid-19 pandemic has significantly affected the life of every individual at a global level. </w:t>
      </w:r>
      <w:proofErr w:type="spellStart"/>
      <w:r>
        <w:t>Organisations</w:t>
      </w:r>
      <w:proofErr w:type="spellEnd"/>
      <w:r>
        <w:t xml:space="preserve"> have changed their approach to operations due to the global lockdown. Work-from-home has become a major trend amidst the pandemic. Since the Covid-19 has become a part of lifestyle, </w:t>
      </w:r>
      <w:proofErr w:type="spellStart"/>
      <w:r>
        <w:t>organisations</w:t>
      </w:r>
      <w:proofErr w:type="spellEnd"/>
      <w:r>
        <w:t xml:space="preserve"> have shifted to traditional operation methods. The aim of this report is</w:t>
      </w:r>
    </w:p>
    <w:p w14:paraId="00000004" w14:textId="77777777" w:rsidR="000F2254" w:rsidRDefault="00914757">
      <w:pPr>
        <w:numPr>
          <w:ilvl w:val="0"/>
          <w:numId w:val="1"/>
        </w:numPr>
      </w:pPr>
      <w:r>
        <w:t xml:space="preserve">To understand new forms of changes at Barrington Freight, to create more resilient businesses in the future, keeping in mind the </w:t>
      </w:r>
      <w:proofErr w:type="spellStart"/>
      <w:r>
        <w:t>organisational</w:t>
      </w:r>
      <w:proofErr w:type="spellEnd"/>
      <w:r>
        <w:t xml:space="preserve"> beliefs, attitudes, and value systems. </w:t>
      </w:r>
    </w:p>
    <w:p w14:paraId="00000005" w14:textId="77777777" w:rsidR="000F2254" w:rsidRDefault="00914757">
      <w:pPr>
        <w:pStyle w:val="Heading2"/>
      </w:pPr>
      <w:bookmarkStart w:id="4" w:name="_ebme3fyjxr9g" w:colFirst="0" w:colLast="0"/>
      <w:bookmarkStart w:id="5" w:name="_Toc77968266"/>
      <w:bookmarkEnd w:id="4"/>
      <w:r>
        <w:t xml:space="preserve">1.2 Background on the </w:t>
      </w:r>
      <w:proofErr w:type="spellStart"/>
      <w:r>
        <w:t>Organisation</w:t>
      </w:r>
      <w:bookmarkEnd w:id="5"/>
      <w:proofErr w:type="spellEnd"/>
      <w:r>
        <w:t xml:space="preserve"> </w:t>
      </w:r>
    </w:p>
    <w:p w14:paraId="00000006" w14:textId="77777777" w:rsidR="000F2254" w:rsidRDefault="00914757">
      <w:r>
        <w:t xml:space="preserve">Barrington Freight is a UK-based international freight shipping </w:t>
      </w:r>
      <w:proofErr w:type="spellStart"/>
      <w:r>
        <w:t>organisation</w:t>
      </w:r>
      <w:proofErr w:type="spellEnd"/>
      <w:r>
        <w:t xml:space="preserve"> that provides all sorts of freight services such as express, sea, road, and air freight. The company was founded in 2007 and is known for being cost-efficient and quick deliveries globally (</w:t>
      </w:r>
      <w:proofErr w:type="spellStart"/>
      <w:r>
        <w:t>Barringtonfreight</w:t>
      </w:r>
      <w:proofErr w:type="spellEnd"/>
      <w:r>
        <w:t xml:space="preserve">, 2021). The revenue of the company has reduced significantly to approximately £2 million due to the pandemic. Being an </w:t>
      </w:r>
      <w:proofErr w:type="spellStart"/>
      <w:r>
        <w:t>organisation</w:t>
      </w:r>
      <w:proofErr w:type="spellEnd"/>
      <w:r>
        <w:t xml:space="preserve"> in the Freight industry, the impact of </w:t>
      </w:r>
      <w:proofErr w:type="spellStart"/>
      <w:r>
        <w:t>organisational</w:t>
      </w:r>
      <w:proofErr w:type="spellEnd"/>
      <w:r>
        <w:t xml:space="preserve"> changes due to the pandemic can be witnessed clearly in Barrington Freight. </w:t>
      </w:r>
    </w:p>
    <w:p w14:paraId="00000007" w14:textId="77777777" w:rsidR="000F2254" w:rsidRDefault="00914757">
      <w:pPr>
        <w:pStyle w:val="Heading2"/>
      </w:pPr>
      <w:bookmarkStart w:id="6" w:name="_7l9guat6d8y1" w:colFirst="0" w:colLast="0"/>
      <w:bookmarkStart w:id="7" w:name="_Toc77968267"/>
      <w:bookmarkEnd w:id="6"/>
      <w:r>
        <w:t>1.3 Key Management Theories</w:t>
      </w:r>
      <w:bookmarkEnd w:id="7"/>
    </w:p>
    <w:p w14:paraId="00000008" w14:textId="77777777" w:rsidR="000F2254" w:rsidRDefault="00914757">
      <w:r>
        <w:t xml:space="preserve">Management theories are essential for the </w:t>
      </w:r>
      <w:proofErr w:type="spellStart"/>
      <w:r>
        <w:t>organisation</w:t>
      </w:r>
      <w:proofErr w:type="spellEnd"/>
      <w:r>
        <w:t xml:space="preserve"> to create a proper work environment in current circumstances and enhance the productivity of the company while managing every operational aspect. Kotter’s Change Management explains the process of change through its eight-step model which involves increasing urgency, building a guiding team, developing vision, communication, empowering action, developing short-term wins, unifying gains, and supporting </w:t>
      </w:r>
      <w:r>
        <w:lastRenderedPageBreak/>
        <w:t xml:space="preserve">changes in the </w:t>
      </w:r>
      <w:proofErr w:type="spellStart"/>
      <w:r>
        <w:t>organisational</w:t>
      </w:r>
      <w:proofErr w:type="spellEnd"/>
      <w:r>
        <w:t xml:space="preserve"> culture (</w:t>
      </w:r>
      <w:proofErr w:type="spellStart"/>
      <w:r>
        <w:t>Managementstudyguide</w:t>
      </w:r>
      <w:proofErr w:type="spellEnd"/>
      <w:r>
        <w:t xml:space="preserve">, 2021). Another widely used management theory is McGregor’s X and Y theories. The management style based on the X theory focuses on pessimistic human nature, while the management style based on the Y theory is more optimistic about human nature </w:t>
      </w:r>
      <w:r>
        <w:rPr>
          <w:color w:val="222222"/>
          <w:highlight w:val="white"/>
        </w:rPr>
        <w:t xml:space="preserve">(Lawter </w:t>
      </w:r>
      <w:r>
        <w:rPr>
          <w:i/>
          <w:color w:val="222222"/>
          <w:highlight w:val="white"/>
        </w:rPr>
        <w:t>et al.</w:t>
      </w:r>
      <w:r>
        <w:rPr>
          <w:color w:val="222222"/>
          <w:highlight w:val="white"/>
        </w:rPr>
        <w:t>, 2015)</w:t>
      </w:r>
      <w:r>
        <w:t xml:space="preserve">. Human Relations theory is another crucial management theory that explains the influence of social interaction between managers and employees on the success of the business (Peek, 2020). </w:t>
      </w:r>
      <w:r>
        <w:br w:type="page"/>
      </w:r>
    </w:p>
    <w:p w14:paraId="00000009" w14:textId="77777777" w:rsidR="000F2254" w:rsidRDefault="00914757">
      <w:pPr>
        <w:pStyle w:val="Heading1"/>
      </w:pPr>
      <w:bookmarkStart w:id="8" w:name="_d0uyz1n65qgg" w:colFirst="0" w:colLast="0"/>
      <w:bookmarkStart w:id="9" w:name="_Toc77968268"/>
      <w:bookmarkEnd w:id="8"/>
      <w:r>
        <w:lastRenderedPageBreak/>
        <w:t>Reference</w:t>
      </w:r>
      <w:bookmarkEnd w:id="9"/>
    </w:p>
    <w:p w14:paraId="0000000A" w14:textId="77777777" w:rsidR="000F2254" w:rsidRDefault="00914757">
      <w:pPr>
        <w:pStyle w:val="Heading2"/>
      </w:pPr>
      <w:bookmarkStart w:id="10" w:name="_ffjhzhotfeeh" w:colFirst="0" w:colLast="0"/>
      <w:bookmarkStart w:id="11" w:name="_Toc77968269"/>
      <w:bookmarkEnd w:id="10"/>
      <w:r>
        <w:t>Books and Journals</w:t>
      </w:r>
      <w:bookmarkEnd w:id="11"/>
    </w:p>
    <w:p w14:paraId="0000000B" w14:textId="77777777" w:rsidR="000F2254" w:rsidRDefault="00914757">
      <w:pPr>
        <w:rPr>
          <w:sz w:val="28"/>
          <w:szCs w:val="28"/>
        </w:rPr>
      </w:pPr>
      <w:r>
        <w:rPr>
          <w:color w:val="222222"/>
          <w:highlight w:val="white"/>
        </w:rPr>
        <w:t xml:space="preserve">Lawter, L., Kopelman, R.E. and </w:t>
      </w:r>
      <w:proofErr w:type="spellStart"/>
      <w:r>
        <w:rPr>
          <w:color w:val="222222"/>
          <w:highlight w:val="white"/>
        </w:rPr>
        <w:t>Prottas</w:t>
      </w:r>
      <w:proofErr w:type="spellEnd"/>
      <w:r>
        <w:rPr>
          <w:color w:val="222222"/>
          <w:highlight w:val="white"/>
        </w:rPr>
        <w:t xml:space="preserve">, D.J. (2015). McGregor's theory X/Y and job performance: A multilevel, multi-source analysis. </w:t>
      </w:r>
      <w:r>
        <w:rPr>
          <w:i/>
          <w:color w:val="222222"/>
          <w:highlight w:val="white"/>
        </w:rPr>
        <w:t>Journal of Managerial Issues</w:t>
      </w:r>
      <w:r>
        <w:rPr>
          <w:color w:val="222222"/>
          <w:highlight w:val="white"/>
        </w:rPr>
        <w:t xml:space="preserve">, pp.84-101. </w:t>
      </w:r>
    </w:p>
    <w:p w14:paraId="0000000C" w14:textId="77777777" w:rsidR="000F2254" w:rsidRDefault="00914757">
      <w:pPr>
        <w:pStyle w:val="Heading2"/>
      </w:pPr>
      <w:bookmarkStart w:id="12" w:name="_mqe42u778wdm" w:colFirst="0" w:colLast="0"/>
      <w:bookmarkStart w:id="13" w:name="_Toc77968270"/>
      <w:bookmarkEnd w:id="12"/>
      <w:r>
        <w:t>Websites</w:t>
      </w:r>
      <w:bookmarkEnd w:id="13"/>
    </w:p>
    <w:p w14:paraId="6597272F" w14:textId="77777777" w:rsidR="004F3FD7" w:rsidRDefault="004F3FD7">
      <w:proofErr w:type="spellStart"/>
      <w:r>
        <w:t>Barringtonfreight</w:t>
      </w:r>
      <w:proofErr w:type="spellEnd"/>
      <w:r>
        <w:t xml:space="preserve"> (2021) “</w:t>
      </w:r>
      <w:r>
        <w:rPr>
          <w:i/>
        </w:rPr>
        <w:t>Barrington Freight</w:t>
      </w:r>
      <w:r>
        <w:t xml:space="preserve">”. [Online]. Available from: </w:t>
      </w:r>
      <w:hyperlink r:id="rId9">
        <w:r>
          <w:rPr>
            <w:color w:val="1155CC"/>
            <w:u w:val="single"/>
          </w:rPr>
          <w:t>https://www.barringtonfreight.co.uk/</w:t>
        </w:r>
      </w:hyperlink>
      <w:r>
        <w:t>. [Accessed 23 July 2021]</w:t>
      </w:r>
    </w:p>
    <w:p w14:paraId="72C71DB3" w14:textId="77777777" w:rsidR="004F3FD7" w:rsidRDefault="004F3FD7">
      <w:proofErr w:type="spellStart"/>
      <w:r>
        <w:t>Managementstudyguide</w:t>
      </w:r>
      <w:proofErr w:type="spellEnd"/>
      <w:r>
        <w:t xml:space="preserve"> (2021) </w:t>
      </w:r>
      <w:r>
        <w:rPr>
          <w:i/>
        </w:rPr>
        <w:t>“Kotter’s 8 step Model of Change”</w:t>
      </w:r>
      <w:r>
        <w:t xml:space="preserve">. [Online]. Available from: </w:t>
      </w:r>
      <w:hyperlink r:id="rId10">
        <w:r>
          <w:rPr>
            <w:color w:val="1155CC"/>
            <w:u w:val="single"/>
          </w:rPr>
          <w:t>https://www.managementstudyguide.com/kotters-8-step-model-of-change.htm</w:t>
        </w:r>
      </w:hyperlink>
      <w:r>
        <w:t xml:space="preserve">. [Accessed 23 July 2021] </w:t>
      </w:r>
    </w:p>
    <w:p w14:paraId="5BCB3DE2" w14:textId="77777777" w:rsidR="004F3FD7" w:rsidRDefault="004F3FD7">
      <w:r>
        <w:t xml:space="preserve">Peek, S. (2020) </w:t>
      </w:r>
      <w:r>
        <w:rPr>
          <w:i/>
        </w:rPr>
        <w:t>“</w:t>
      </w:r>
      <w:r>
        <w:rPr>
          <w:i/>
          <w:color w:val="2D2D2D"/>
        </w:rPr>
        <w:t>Human Relations Management Theory Basics</w:t>
      </w:r>
      <w:r>
        <w:rPr>
          <w:i/>
        </w:rPr>
        <w:t>”</w:t>
      </w:r>
      <w:r>
        <w:t xml:space="preserve">. [Online]. Available from: </w:t>
      </w:r>
      <w:hyperlink r:id="rId11">
        <w:r>
          <w:rPr>
            <w:color w:val="1155CC"/>
            <w:u w:val="single"/>
          </w:rPr>
          <w:t>https://www.business.com/articles/human-relations-management-theory-basics/</w:t>
        </w:r>
      </w:hyperlink>
      <w:r>
        <w:t xml:space="preserve">. [Accessed 23 July 2021] </w:t>
      </w:r>
    </w:p>
    <w:sectPr w:rsidR="004F3FD7" w:rsidSect="004F3FD7">
      <w:headerReference w:type="default" r:id="rId12"/>
      <w:footerReference w:type="default" r:id="rId13"/>
      <w:pgSz w:w="12240" w:h="15840"/>
      <w:pgMar w:top="1440" w:right="1440" w:bottom="1440" w:left="1440" w:header="720" w:footer="720" w:gutter="0"/>
      <w:pgNumType w:start="1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235D9CA" w14:textId="77777777" w:rsidR="00392A65" w:rsidRDefault="00392A65" w:rsidP="004F3FD7">
      <w:pPr>
        <w:spacing w:line="240" w:lineRule="auto"/>
      </w:pPr>
      <w:r>
        <w:separator/>
      </w:r>
    </w:p>
  </w:endnote>
  <w:endnote w:type="continuationSeparator" w:id="0">
    <w:p w14:paraId="397EEADC" w14:textId="77777777" w:rsidR="00392A65" w:rsidRDefault="00392A65" w:rsidP="004F3FD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11580264"/>
      <w:docPartObj>
        <w:docPartGallery w:val="Page Numbers (Bottom of Page)"/>
        <w:docPartUnique/>
      </w:docPartObj>
    </w:sdtPr>
    <w:sdtEndPr/>
    <w:sdtContent>
      <w:sdt>
        <w:sdtPr>
          <w:id w:val="860082579"/>
          <w:docPartObj>
            <w:docPartGallery w:val="Page Numbers (Top of Page)"/>
            <w:docPartUnique/>
          </w:docPartObj>
        </w:sdtPr>
        <w:sdtEndPr/>
        <w:sdtContent>
          <w:p w14:paraId="7B6125F9" w14:textId="24B0DB7E" w:rsidR="004F3FD7" w:rsidRDefault="004F3FD7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5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7ABC7DCD" w14:textId="77777777" w:rsidR="004F3FD7" w:rsidRDefault="004F3F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0B4A8AB" w14:textId="77777777" w:rsidR="00392A65" w:rsidRDefault="00392A65" w:rsidP="004F3FD7">
      <w:pPr>
        <w:spacing w:line="240" w:lineRule="auto"/>
      </w:pPr>
      <w:r>
        <w:separator/>
      </w:r>
    </w:p>
  </w:footnote>
  <w:footnote w:type="continuationSeparator" w:id="0">
    <w:p w14:paraId="7D281AED" w14:textId="77777777" w:rsidR="00392A65" w:rsidRDefault="00392A65" w:rsidP="004F3FD7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F5064C" w14:textId="216D6EDB" w:rsidR="004F3FD7" w:rsidRPr="004F3FD7" w:rsidRDefault="004F3FD7" w:rsidP="004F3FD7">
    <w:pPr>
      <w:pStyle w:val="Header"/>
      <w:jc w:val="right"/>
      <w:rPr>
        <w:lang w:val="en-IN"/>
      </w:rPr>
    </w:pPr>
    <w:r>
      <w:rPr>
        <w:lang w:val="en-IN"/>
      </w:rPr>
      <w:t>Developing Workplace Critical Thinking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5D3708C"/>
    <w:multiLevelType w:val="multilevel"/>
    <w:tmpl w:val="D18CA26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0F2254"/>
    <w:rsid w:val="000F2254"/>
    <w:rsid w:val="00351774"/>
    <w:rsid w:val="00392A65"/>
    <w:rsid w:val="004F3FD7"/>
    <w:rsid w:val="00873FEA"/>
    <w:rsid w:val="00914757"/>
    <w:rsid w:val="00FE2B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10168E"/>
  <w15:docId w15:val="{92524313-AA41-4FF3-8673-75645474B2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sz w:val="24"/>
        <w:szCs w:val="24"/>
        <w:lang w:val="en" w:eastAsia="en-IN" w:bidi="ar-SA"/>
      </w:rPr>
    </w:rPrDefault>
    <w:pPrDefault>
      <w:pPr>
        <w:spacing w:line="48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outlineLvl w:val="0"/>
    </w:pPr>
    <w:rPr>
      <w:b/>
      <w:sz w:val="28"/>
      <w:szCs w:val="28"/>
    </w:rPr>
  </w:style>
  <w:style w:type="paragraph" w:styleId="Heading2">
    <w:name w:val="heading 2"/>
    <w:basedOn w:val="Normal"/>
    <w:next w:val="Normal"/>
    <w:pPr>
      <w:keepNext/>
      <w:keepLines/>
      <w:outlineLvl w:val="1"/>
    </w:pPr>
    <w:rPr>
      <w:b/>
      <w:sz w:val="26"/>
      <w:szCs w:val="26"/>
    </w:rPr>
  </w:style>
  <w:style w:type="paragraph" w:styleId="Heading3">
    <w:name w:val="heading 3"/>
    <w:basedOn w:val="Normal"/>
    <w:next w:val="Normal"/>
    <w:pPr>
      <w:keepNext/>
      <w:keepLines/>
      <w:outlineLvl w:val="2"/>
    </w:pPr>
    <w:rPr>
      <w:i/>
      <w:u w:val="single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rFonts w:ascii="Arial" w:eastAsia="Arial" w:hAnsi="Arial" w:cs="Arial"/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4F3FD7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3FD7"/>
  </w:style>
  <w:style w:type="paragraph" w:styleId="Footer">
    <w:name w:val="footer"/>
    <w:basedOn w:val="Normal"/>
    <w:link w:val="FooterChar"/>
    <w:uiPriority w:val="99"/>
    <w:unhideWhenUsed/>
    <w:rsid w:val="004F3FD7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3FD7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F3FD7"/>
    <w:pPr>
      <w:spacing w:before="48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4F3FD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F3FD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F3FD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F3FD7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3FD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usiness.com/articles/human-relations-management-theory-basics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managementstudyguide.com/kotters-8-step-model-of-change.ht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arringtonfreight.co.uk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F6ACFB6-6155-4959-BE4B-31FAF09416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5</Pages>
  <Words>578</Words>
  <Characters>3296</Characters>
  <Application>Microsoft Office Word</Application>
  <DocSecurity>0</DocSecurity>
  <Lines>27</Lines>
  <Paragraphs>7</Paragraphs>
  <ScaleCrop>false</ScaleCrop>
  <Company/>
  <LinksUpToDate>false</LinksUpToDate>
  <CharactersWithSpaces>3867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Ionut Razvan Gradinaru (1906093)</cp:lastModifiedBy>
  <cp:revision>4</cp:revision>
  <dcterms:created xsi:type="dcterms:W3CDTF">2021-07-23T15:57:00Z</dcterms:created>
  <dcterms:modified xsi:type="dcterms:W3CDTF">2021-07-25T16:11:00Z</dcterms:modified>
</cp:coreProperties>
</file>