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8E959" w14:textId="77777777" w:rsidR="009B23C9" w:rsidRDefault="00DF13BA">
      <w:pPr>
        <w:pStyle w:val="BodyText"/>
        <w:ind w:left="220"/>
        <w:rPr>
          <w:rFonts w:ascii="Times New Roman"/>
          <w:sz w:val="20"/>
        </w:rPr>
      </w:pPr>
      <w:r>
        <w:rPr>
          <w:rFonts w:ascii="Times New Roman"/>
          <w:noProof/>
          <w:sz w:val="20"/>
        </w:rPr>
        <w:drawing>
          <wp:inline distT="0" distB="0" distL="0" distR="0" wp14:anchorId="0718EBC8" wp14:editId="0718EBC9">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16670" cy="600075"/>
                    </a:xfrm>
                    <a:prstGeom prst="rect">
                      <a:avLst/>
                    </a:prstGeom>
                  </pic:spPr>
                </pic:pic>
              </a:graphicData>
            </a:graphic>
          </wp:inline>
        </w:drawing>
      </w:r>
    </w:p>
    <w:p w14:paraId="0718E95A" w14:textId="77777777" w:rsidR="009B23C9" w:rsidRDefault="00DF13BA">
      <w:pPr>
        <w:pStyle w:val="Heading1"/>
        <w:spacing w:before="100"/>
        <w:ind w:right="213"/>
        <w:jc w:val="right"/>
        <w:rPr>
          <w:rFonts w:ascii="Arial"/>
          <w:u w:val="none"/>
        </w:rPr>
      </w:pPr>
      <w:r>
        <w:rPr>
          <w:rFonts w:ascii="Arial"/>
          <w:u w:val="none"/>
        </w:rPr>
        <w:t>APPENDIX</w:t>
      </w:r>
      <w:r>
        <w:rPr>
          <w:rFonts w:ascii="Arial"/>
          <w:spacing w:val="-6"/>
          <w:u w:val="none"/>
        </w:rPr>
        <w:t xml:space="preserve"> </w:t>
      </w:r>
      <w:r>
        <w:rPr>
          <w:rFonts w:ascii="Arial"/>
          <w:spacing w:val="-4"/>
          <w:u w:val="none"/>
        </w:rPr>
        <w:t>GA36c</w:t>
      </w:r>
    </w:p>
    <w:p w14:paraId="0718E95B" w14:textId="77777777" w:rsidR="009B23C9" w:rsidRDefault="00DF13BA">
      <w:pPr>
        <w:pStyle w:val="BodyText"/>
        <w:rPr>
          <w:b/>
          <w:sz w:val="18"/>
        </w:rPr>
      </w:pPr>
      <w:r>
        <w:rPr>
          <w:noProof/>
        </w:rPr>
        <mc:AlternateContent>
          <mc:Choice Requires="wps">
            <w:drawing>
              <wp:anchor distT="0" distB="0" distL="0" distR="0" simplePos="0" relativeHeight="487587840" behindDoc="1" locked="0" layoutInCell="1" allowOverlap="1" wp14:anchorId="0718EBCA" wp14:editId="0718EBCB">
                <wp:simplePos x="0" y="0"/>
                <wp:positionH relativeFrom="page">
                  <wp:posOffset>637031</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6">
                          <a:solidFill>
                            <a:srgbClr val="000000"/>
                          </a:solidFill>
                          <a:prstDash val="solid"/>
                        </a:ln>
                      </wps:spPr>
                      <wps:txbx>
                        <w:txbxContent>
                          <w:p w14:paraId="0718EBDD" w14:textId="77777777" w:rsidR="009B23C9" w:rsidRDefault="00DF13BA">
                            <w:pPr>
                              <w:spacing w:before="121"/>
                              <w:ind w:left="1109"/>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0718EBCA" id="_x0000_t202" coordsize="21600,21600" o:spt="202" path="m,l,21600r21600,l21600,xe">
                <v:stroke joinstyle="miter"/>
                <v:path gradientshapeok="t" o:connecttype="rect"/>
              </v:shapetype>
              <v:shape id="Textbox 3" o:spid="_x0000_s1026" type="#_x0000_t202" style="position:absolute;margin-left:50.15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" fillcolor="silver" strokeweight=".48pt">
                <v:path arrowok="t"/>
                <v:textbox inset="0,0,0,0">
                  <w:txbxContent>
                    <w:p w14:paraId="0718EBDD" w14:textId="77777777" w:rsidR="009B23C9" w:rsidRDefault="00DF13BA">
                      <w:pPr>
                        <w:spacing w:before="121"/>
                        <w:ind w:left="1109"/>
                        <w:rPr>
                          <w:b/>
                          <w:color w:val="000000"/>
                          <w:sz w:val="40"/>
                        </w:rPr>
                      </w:pPr>
                      <w:r>
                        <w:rPr>
                          <w:b/>
                          <w:color w:val="000000"/>
                          <w:sz w:val="40"/>
                        </w:rPr>
                        <w:t>LEVEL</w:t>
                      </w:r>
                      <w:r>
                        <w:rPr>
                          <w:b/>
                          <w:color w:val="000000"/>
                          <w:spacing w:val="-4"/>
                          <w:sz w:val="40"/>
                        </w:rPr>
                        <w:t xml:space="preserve"> </w:t>
                      </w:r>
                      <w:r>
                        <w:rPr>
                          <w:b/>
                          <w:color w:val="000000"/>
                          <w:sz w:val="40"/>
                        </w:rPr>
                        <w:t>6</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14:paraId="0718E95C" w14:textId="77777777" w:rsidR="009B23C9" w:rsidRDefault="009B23C9">
      <w:pPr>
        <w:pStyle w:val="BodyText"/>
        <w:rPr>
          <w:b/>
          <w:sz w:val="20"/>
        </w:rPr>
      </w:pPr>
    </w:p>
    <w:p w14:paraId="0718E95D" w14:textId="77777777" w:rsidR="009B23C9" w:rsidRDefault="009B23C9">
      <w:pPr>
        <w:pStyle w:val="BodyText"/>
        <w:spacing w:before="4"/>
        <w:rPr>
          <w:b/>
          <w:sz w:val="12"/>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6"/>
        <w:gridCol w:w="2269"/>
        <w:gridCol w:w="2269"/>
      </w:tblGrid>
      <w:tr w:rsidR="009B23C9" w14:paraId="0718E960" w14:textId="77777777">
        <w:trPr>
          <w:trHeight w:val="494"/>
        </w:trPr>
        <w:tc>
          <w:tcPr>
            <w:tcW w:w="2093" w:type="dxa"/>
            <w:shd w:val="clear" w:color="auto" w:fill="D9D9D9"/>
          </w:tcPr>
          <w:p w14:paraId="0718E95E" w14:textId="77777777" w:rsidR="009B23C9" w:rsidRDefault="00DF13BA">
            <w:pPr>
              <w:pStyle w:val="TableParagraph"/>
              <w:spacing w:before="120"/>
              <w:ind w:left="107"/>
              <w:rPr>
                <w:b/>
              </w:rPr>
            </w:pPr>
            <w:r>
              <w:rPr>
                <w:b/>
                <w:spacing w:val="-2"/>
              </w:rPr>
              <w:t>Programme:</w:t>
            </w:r>
          </w:p>
        </w:tc>
        <w:tc>
          <w:tcPr>
            <w:tcW w:w="7834" w:type="dxa"/>
            <w:gridSpan w:val="3"/>
          </w:tcPr>
          <w:p w14:paraId="0718E95F" w14:textId="77777777" w:rsidR="009B23C9" w:rsidRDefault="00DF13BA">
            <w:pPr>
              <w:pStyle w:val="TableParagraph"/>
              <w:spacing w:before="120"/>
              <w:ind w:left="108"/>
              <w:rPr>
                <w:b/>
              </w:rPr>
            </w:pPr>
            <w:r>
              <w:rPr>
                <w:b/>
              </w:rPr>
              <w:t>BSc</w:t>
            </w:r>
            <w:r>
              <w:rPr>
                <w:b/>
                <w:spacing w:val="-3"/>
              </w:rPr>
              <w:t xml:space="preserve"> </w:t>
            </w:r>
            <w:r>
              <w:rPr>
                <w:b/>
              </w:rPr>
              <w:t>CLOUD</w:t>
            </w:r>
            <w:r>
              <w:rPr>
                <w:b/>
                <w:spacing w:val="-2"/>
              </w:rPr>
              <w:t xml:space="preserve"> COMPUTING.</w:t>
            </w:r>
          </w:p>
        </w:tc>
      </w:tr>
      <w:tr w:rsidR="009B23C9" w14:paraId="0718E963" w14:textId="77777777">
        <w:trPr>
          <w:trHeight w:val="491"/>
        </w:trPr>
        <w:tc>
          <w:tcPr>
            <w:tcW w:w="2093" w:type="dxa"/>
            <w:shd w:val="clear" w:color="auto" w:fill="D9D9D9"/>
          </w:tcPr>
          <w:p w14:paraId="0718E961" w14:textId="77777777" w:rsidR="009B23C9" w:rsidRDefault="00DF13BA">
            <w:pPr>
              <w:pStyle w:val="TableParagraph"/>
              <w:spacing w:before="120"/>
              <w:ind w:left="107"/>
              <w:rPr>
                <w:b/>
              </w:rPr>
            </w:pPr>
            <w:r>
              <w:rPr>
                <w:b/>
                <w:spacing w:val="-2"/>
              </w:rPr>
              <w:t>Module:</w:t>
            </w:r>
          </w:p>
        </w:tc>
        <w:tc>
          <w:tcPr>
            <w:tcW w:w="7834" w:type="dxa"/>
            <w:gridSpan w:val="3"/>
          </w:tcPr>
          <w:p w14:paraId="0718E962" w14:textId="77777777" w:rsidR="009B23C9" w:rsidRDefault="00DF13BA">
            <w:pPr>
              <w:pStyle w:val="TableParagraph"/>
              <w:spacing w:before="120"/>
              <w:ind w:left="108"/>
              <w:rPr>
                <w:b/>
              </w:rPr>
            </w:pPr>
            <w:r>
              <w:rPr>
                <w:b/>
              </w:rPr>
              <w:t>Switching,</w:t>
            </w:r>
            <w:r>
              <w:rPr>
                <w:b/>
                <w:spacing w:val="-3"/>
              </w:rPr>
              <w:t xml:space="preserve"> </w:t>
            </w:r>
            <w:r>
              <w:rPr>
                <w:b/>
              </w:rPr>
              <w:t>Routing</w:t>
            </w:r>
            <w:r>
              <w:rPr>
                <w:b/>
                <w:spacing w:val="-8"/>
              </w:rPr>
              <w:t xml:space="preserve"> </w:t>
            </w:r>
            <w:r>
              <w:rPr>
                <w:b/>
              </w:rPr>
              <w:t>and</w:t>
            </w:r>
            <w:r>
              <w:rPr>
                <w:b/>
                <w:spacing w:val="-6"/>
              </w:rPr>
              <w:t xml:space="preserve"> </w:t>
            </w:r>
            <w:r>
              <w:rPr>
                <w:b/>
                <w:spacing w:val="-2"/>
              </w:rPr>
              <w:t>Wireless</w:t>
            </w:r>
          </w:p>
        </w:tc>
      </w:tr>
      <w:tr w:rsidR="009B23C9" w14:paraId="0718E968" w14:textId="77777777">
        <w:trPr>
          <w:trHeight w:val="761"/>
        </w:trPr>
        <w:tc>
          <w:tcPr>
            <w:tcW w:w="2093" w:type="dxa"/>
            <w:shd w:val="clear" w:color="auto" w:fill="D9D9D9"/>
          </w:tcPr>
          <w:p w14:paraId="0718E964" w14:textId="77777777" w:rsidR="009B23C9" w:rsidRDefault="00DF13BA">
            <w:pPr>
              <w:pStyle w:val="TableParagraph"/>
              <w:spacing w:before="123"/>
              <w:ind w:left="107"/>
              <w:rPr>
                <w:b/>
              </w:rPr>
            </w:pPr>
            <w:r>
              <w:rPr>
                <w:b/>
              </w:rPr>
              <w:t>Module</w:t>
            </w:r>
            <w:r>
              <w:rPr>
                <w:b/>
                <w:spacing w:val="-8"/>
              </w:rPr>
              <w:t xml:space="preserve"> </w:t>
            </w:r>
            <w:r>
              <w:rPr>
                <w:b/>
                <w:spacing w:val="-2"/>
              </w:rPr>
              <w:t>code:</w:t>
            </w:r>
          </w:p>
        </w:tc>
        <w:tc>
          <w:tcPr>
            <w:tcW w:w="3296" w:type="dxa"/>
          </w:tcPr>
          <w:p w14:paraId="0718E965" w14:textId="77777777" w:rsidR="009B23C9" w:rsidRDefault="00DF13BA">
            <w:pPr>
              <w:pStyle w:val="TableParagraph"/>
              <w:spacing w:before="123"/>
              <w:ind w:left="108"/>
              <w:rPr>
                <w:b/>
              </w:rPr>
            </w:pPr>
            <w:r>
              <w:rPr>
                <w:b/>
                <w:spacing w:val="-2"/>
              </w:rPr>
              <w:t>ACCA6022</w:t>
            </w:r>
          </w:p>
        </w:tc>
        <w:tc>
          <w:tcPr>
            <w:tcW w:w="2269" w:type="dxa"/>
            <w:shd w:val="clear" w:color="auto" w:fill="D9D9D9"/>
          </w:tcPr>
          <w:p w14:paraId="0718E966" w14:textId="77777777" w:rsidR="009B23C9" w:rsidRDefault="00DF13BA">
            <w:pPr>
              <w:pStyle w:val="TableParagraph"/>
              <w:spacing w:line="252" w:lineRule="exact"/>
              <w:ind w:left="105" w:right="97"/>
              <w:jc w:val="both"/>
              <w:rPr>
                <w:b/>
              </w:rPr>
            </w:pPr>
            <w:r>
              <w:rPr>
                <w:b/>
              </w:rPr>
              <w:t>Contribution to Overall Module Assessment (%):</w:t>
            </w:r>
          </w:p>
        </w:tc>
        <w:tc>
          <w:tcPr>
            <w:tcW w:w="2269" w:type="dxa"/>
          </w:tcPr>
          <w:p w14:paraId="0718E967" w14:textId="77777777" w:rsidR="009B23C9" w:rsidRDefault="00DF13BA">
            <w:pPr>
              <w:pStyle w:val="TableParagraph"/>
              <w:spacing w:before="123"/>
              <w:ind w:left="104"/>
              <w:rPr>
                <w:b/>
              </w:rPr>
            </w:pPr>
            <w:r>
              <w:rPr>
                <w:b/>
                <w:spacing w:val="-5"/>
              </w:rPr>
              <w:t>75%</w:t>
            </w:r>
          </w:p>
        </w:tc>
      </w:tr>
      <w:tr w:rsidR="009B23C9" w14:paraId="0718E96D" w14:textId="77777777">
        <w:trPr>
          <w:trHeight w:val="865"/>
        </w:trPr>
        <w:tc>
          <w:tcPr>
            <w:tcW w:w="2093" w:type="dxa"/>
            <w:shd w:val="clear" w:color="auto" w:fill="D9D9D9"/>
          </w:tcPr>
          <w:p w14:paraId="0718E969" w14:textId="77777777" w:rsidR="009B23C9" w:rsidRDefault="00DF13BA">
            <w:pPr>
              <w:pStyle w:val="TableParagraph"/>
              <w:spacing w:before="120"/>
              <w:ind w:left="107"/>
              <w:rPr>
                <w:b/>
              </w:rPr>
            </w:pPr>
            <w:r>
              <w:rPr>
                <w:b/>
                <w:spacing w:val="-2"/>
              </w:rPr>
              <w:t>Lecturer(s):</w:t>
            </w:r>
          </w:p>
        </w:tc>
        <w:tc>
          <w:tcPr>
            <w:tcW w:w="3296" w:type="dxa"/>
          </w:tcPr>
          <w:p w14:paraId="0718E96A" w14:textId="77777777" w:rsidR="009B23C9" w:rsidRDefault="00DF13BA">
            <w:pPr>
              <w:pStyle w:val="TableParagraph"/>
              <w:spacing w:before="120"/>
              <w:ind w:left="108"/>
              <w:rPr>
                <w:b/>
              </w:rPr>
            </w:pPr>
            <w:r>
              <w:rPr>
                <w:b/>
              </w:rPr>
              <w:t>Dr.</w:t>
            </w:r>
            <w:r>
              <w:rPr>
                <w:b/>
                <w:spacing w:val="-2"/>
              </w:rPr>
              <w:t xml:space="preserve"> </w:t>
            </w:r>
            <w:r>
              <w:rPr>
                <w:b/>
              </w:rPr>
              <w:t>Sana</w:t>
            </w:r>
            <w:r>
              <w:rPr>
                <w:b/>
                <w:spacing w:val="-1"/>
              </w:rPr>
              <w:t xml:space="preserve"> </w:t>
            </w:r>
            <w:r>
              <w:rPr>
                <w:b/>
                <w:spacing w:val="-2"/>
              </w:rPr>
              <w:t>Jokhio</w:t>
            </w:r>
          </w:p>
        </w:tc>
        <w:tc>
          <w:tcPr>
            <w:tcW w:w="2269" w:type="dxa"/>
            <w:shd w:val="clear" w:color="auto" w:fill="D9D9D9"/>
          </w:tcPr>
          <w:p w14:paraId="0718E96B" w14:textId="77777777" w:rsidR="009B23C9" w:rsidRDefault="00DF13BA">
            <w:pPr>
              <w:pStyle w:val="TableParagraph"/>
              <w:spacing w:before="120"/>
              <w:ind w:left="105"/>
              <w:rPr>
                <w:b/>
              </w:rPr>
            </w:pPr>
            <w:r>
              <w:rPr>
                <w:b/>
              </w:rPr>
              <w:t>Internal</w:t>
            </w:r>
            <w:r>
              <w:rPr>
                <w:b/>
                <w:spacing w:val="-6"/>
              </w:rPr>
              <w:t xml:space="preserve"> </w:t>
            </w:r>
            <w:r>
              <w:rPr>
                <w:b/>
                <w:spacing w:val="-2"/>
              </w:rPr>
              <w:t>Verifier:</w:t>
            </w:r>
          </w:p>
        </w:tc>
        <w:tc>
          <w:tcPr>
            <w:tcW w:w="2269" w:type="dxa"/>
          </w:tcPr>
          <w:p w14:paraId="0718E96C" w14:textId="77777777" w:rsidR="009B23C9" w:rsidRDefault="00DF13BA">
            <w:pPr>
              <w:pStyle w:val="TableParagraph"/>
              <w:spacing w:before="120"/>
              <w:ind w:left="104" w:right="562"/>
              <w:rPr>
                <w:b/>
              </w:rPr>
            </w:pPr>
            <w:r>
              <w:rPr>
                <w:b/>
              </w:rPr>
              <w:t>Dr.</w:t>
            </w:r>
            <w:r>
              <w:rPr>
                <w:b/>
                <w:spacing w:val="-16"/>
              </w:rPr>
              <w:t xml:space="preserve"> </w:t>
            </w:r>
            <w:r>
              <w:rPr>
                <w:b/>
              </w:rPr>
              <w:t xml:space="preserve">Aliyu </w:t>
            </w:r>
            <w:r>
              <w:rPr>
                <w:b/>
                <w:spacing w:val="-2"/>
              </w:rPr>
              <w:t>Sambo</w:t>
            </w:r>
          </w:p>
        </w:tc>
      </w:tr>
      <w:tr w:rsidR="009B23C9" w14:paraId="0718E972" w14:textId="77777777">
        <w:trPr>
          <w:trHeight w:val="746"/>
        </w:trPr>
        <w:tc>
          <w:tcPr>
            <w:tcW w:w="2093" w:type="dxa"/>
            <w:shd w:val="clear" w:color="auto" w:fill="D9D9D9"/>
          </w:tcPr>
          <w:p w14:paraId="0718E96E" w14:textId="77777777" w:rsidR="009B23C9" w:rsidRDefault="00DF13BA">
            <w:pPr>
              <w:pStyle w:val="TableParagraph"/>
              <w:spacing w:before="120"/>
              <w:ind w:left="107"/>
              <w:rPr>
                <w:b/>
              </w:rPr>
            </w:pPr>
            <w:r>
              <w:rPr>
                <w:b/>
              </w:rPr>
              <w:t>Assignment</w:t>
            </w:r>
            <w:r>
              <w:rPr>
                <w:b/>
                <w:spacing w:val="-9"/>
              </w:rPr>
              <w:t xml:space="preserve"> </w:t>
            </w:r>
            <w:r>
              <w:rPr>
                <w:b/>
                <w:spacing w:val="-2"/>
              </w:rPr>
              <w:t>Title:</w:t>
            </w:r>
          </w:p>
        </w:tc>
        <w:tc>
          <w:tcPr>
            <w:tcW w:w="3296" w:type="dxa"/>
          </w:tcPr>
          <w:p w14:paraId="0718E96F" w14:textId="77777777" w:rsidR="009B23C9" w:rsidRDefault="00DF13BA">
            <w:pPr>
              <w:pStyle w:val="TableParagraph"/>
              <w:spacing w:before="120"/>
              <w:ind w:left="108"/>
              <w:rPr>
                <w:b/>
              </w:rPr>
            </w:pPr>
            <w:r>
              <w:rPr>
                <w:b/>
                <w:spacing w:val="-2"/>
              </w:rPr>
              <w:t>Practical</w:t>
            </w:r>
          </w:p>
        </w:tc>
        <w:tc>
          <w:tcPr>
            <w:tcW w:w="2269" w:type="dxa"/>
            <w:shd w:val="clear" w:color="auto" w:fill="D9D9D9"/>
          </w:tcPr>
          <w:p w14:paraId="0718E970" w14:textId="77777777" w:rsidR="009B23C9" w:rsidRDefault="00DF13BA">
            <w:pPr>
              <w:pStyle w:val="TableParagraph"/>
              <w:tabs>
                <w:tab w:val="left" w:pos="969"/>
                <w:tab w:val="left" w:pos="1864"/>
              </w:tabs>
              <w:spacing w:before="120"/>
              <w:ind w:left="105" w:right="97"/>
              <w:rPr>
                <w:b/>
              </w:rPr>
            </w:pPr>
            <w:r>
              <w:rPr>
                <w:b/>
                <w:spacing w:val="-4"/>
              </w:rPr>
              <w:t>Word</w:t>
            </w:r>
            <w:r>
              <w:rPr>
                <w:b/>
              </w:rPr>
              <w:tab/>
            </w:r>
            <w:r>
              <w:rPr>
                <w:b/>
                <w:spacing w:val="-2"/>
              </w:rPr>
              <w:t>count</w:t>
            </w:r>
            <w:r>
              <w:rPr>
                <w:b/>
              </w:rPr>
              <w:tab/>
            </w:r>
            <w:r>
              <w:rPr>
                <w:b/>
                <w:spacing w:val="-4"/>
              </w:rPr>
              <w:t xml:space="preserve">(or </w:t>
            </w:r>
            <w:r>
              <w:rPr>
                <w:b/>
                <w:spacing w:val="-2"/>
              </w:rPr>
              <w:t>equivalent):</w:t>
            </w:r>
          </w:p>
        </w:tc>
        <w:tc>
          <w:tcPr>
            <w:tcW w:w="2269" w:type="dxa"/>
          </w:tcPr>
          <w:p w14:paraId="0718E971" w14:textId="77777777" w:rsidR="009B23C9" w:rsidRDefault="00DF13BA">
            <w:pPr>
              <w:pStyle w:val="TableParagraph"/>
              <w:spacing w:before="120"/>
              <w:ind w:left="104"/>
              <w:rPr>
                <w:b/>
              </w:rPr>
            </w:pPr>
            <w:r>
              <w:rPr>
                <w:b/>
              </w:rPr>
              <w:t>-</w:t>
            </w:r>
          </w:p>
        </w:tc>
      </w:tr>
      <w:tr w:rsidR="009B23C9" w14:paraId="0718E978" w14:textId="77777777">
        <w:trPr>
          <w:trHeight w:val="998"/>
        </w:trPr>
        <w:tc>
          <w:tcPr>
            <w:tcW w:w="2093" w:type="dxa"/>
            <w:shd w:val="clear" w:color="auto" w:fill="D9D9D9"/>
          </w:tcPr>
          <w:p w14:paraId="0718E973" w14:textId="77777777" w:rsidR="009B23C9" w:rsidRDefault="00DF13BA">
            <w:pPr>
              <w:pStyle w:val="TableParagraph"/>
              <w:spacing w:before="120"/>
              <w:ind w:left="107"/>
              <w:rPr>
                <w:b/>
              </w:rPr>
            </w:pPr>
            <w:r>
              <w:rPr>
                <w:b/>
                <w:spacing w:val="-2"/>
              </w:rPr>
              <w:t>Submission deadline:</w:t>
            </w:r>
          </w:p>
        </w:tc>
        <w:tc>
          <w:tcPr>
            <w:tcW w:w="3296" w:type="dxa"/>
          </w:tcPr>
          <w:p w14:paraId="0718E974" w14:textId="3093CE05" w:rsidR="009B23C9" w:rsidRDefault="00DF13BA">
            <w:pPr>
              <w:pStyle w:val="TableParagraph"/>
              <w:spacing w:before="120"/>
              <w:ind w:left="108" w:right="373"/>
              <w:rPr>
                <w:b/>
              </w:rPr>
            </w:pPr>
            <w:r>
              <w:rPr>
                <w:b/>
              </w:rPr>
              <w:t>IN</w:t>
            </w:r>
            <w:r>
              <w:rPr>
                <w:b/>
                <w:spacing w:val="-10"/>
              </w:rPr>
              <w:t xml:space="preserve"> </w:t>
            </w:r>
            <w:r>
              <w:rPr>
                <w:b/>
              </w:rPr>
              <w:t>-</w:t>
            </w:r>
            <w:r>
              <w:rPr>
                <w:b/>
                <w:spacing w:val="-11"/>
              </w:rPr>
              <w:t xml:space="preserve"> </w:t>
            </w:r>
            <w:r>
              <w:rPr>
                <w:b/>
              </w:rPr>
              <w:t>CLASS</w:t>
            </w:r>
            <w:r>
              <w:rPr>
                <w:b/>
                <w:spacing w:val="-12"/>
              </w:rPr>
              <w:t xml:space="preserve"> </w:t>
            </w:r>
            <w:r>
              <w:rPr>
                <w:b/>
              </w:rPr>
              <w:t xml:space="preserve">PRACTICAL EXAM (Week 10) </w:t>
            </w:r>
            <w:r w:rsidR="00452843">
              <w:rPr>
                <w:b/>
              </w:rPr>
              <w:t>22</w:t>
            </w:r>
            <w:r>
              <w:rPr>
                <w:b/>
              </w:rPr>
              <w:t>/</w:t>
            </w:r>
            <w:r w:rsidR="00452843">
              <w:rPr>
                <w:b/>
              </w:rPr>
              <w:t>03</w:t>
            </w:r>
            <w:r>
              <w:rPr>
                <w:b/>
              </w:rPr>
              <w:t>/202</w:t>
            </w:r>
            <w:r w:rsidR="00452843">
              <w:rPr>
                <w:b/>
              </w:rPr>
              <w:t>4</w:t>
            </w:r>
            <w:r>
              <w:rPr>
                <w:b/>
              </w:rPr>
              <w:t xml:space="preserve"> Time </w:t>
            </w:r>
            <w:r w:rsidR="00452843">
              <w:rPr>
                <w:b/>
              </w:rPr>
              <w:t>10am</w:t>
            </w:r>
          </w:p>
        </w:tc>
        <w:tc>
          <w:tcPr>
            <w:tcW w:w="2269" w:type="dxa"/>
            <w:shd w:val="clear" w:color="auto" w:fill="D9D9D9"/>
          </w:tcPr>
          <w:p w14:paraId="0718E975" w14:textId="77777777" w:rsidR="009B23C9" w:rsidRDefault="00DF13BA">
            <w:pPr>
              <w:pStyle w:val="TableParagraph"/>
              <w:spacing w:before="120"/>
              <w:ind w:left="105" w:right="97"/>
              <w:jc w:val="both"/>
              <w:rPr>
                <w:b/>
              </w:rPr>
            </w:pPr>
            <w:r>
              <w:rPr>
                <w:b/>
              </w:rPr>
              <w:t>Return date of provisional marks &amp;</w:t>
            </w:r>
            <w:r>
              <w:rPr>
                <w:b/>
                <w:spacing w:val="-3"/>
              </w:rPr>
              <w:t xml:space="preserve"> </w:t>
            </w:r>
            <w:r>
              <w:rPr>
                <w:b/>
              </w:rPr>
              <w:t>written</w:t>
            </w:r>
            <w:r>
              <w:rPr>
                <w:b/>
                <w:spacing w:val="-4"/>
              </w:rPr>
              <w:t xml:space="preserve"> </w:t>
            </w:r>
            <w:r>
              <w:rPr>
                <w:b/>
                <w:spacing w:val="-2"/>
              </w:rPr>
              <w:t>feedback:</w:t>
            </w:r>
          </w:p>
        </w:tc>
        <w:tc>
          <w:tcPr>
            <w:tcW w:w="2269" w:type="dxa"/>
          </w:tcPr>
          <w:p w14:paraId="0718E976" w14:textId="1163E82D" w:rsidR="009B23C9" w:rsidRDefault="00124A59">
            <w:pPr>
              <w:pStyle w:val="TableParagraph"/>
              <w:spacing w:before="119" w:line="227" w:lineRule="exact"/>
              <w:ind w:left="104"/>
              <w:rPr>
                <w:b/>
                <w:sz w:val="20"/>
              </w:rPr>
            </w:pPr>
            <w:r>
              <w:rPr>
                <w:b/>
                <w:color w:val="FF0000"/>
                <w:sz w:val="20"/>
              </w:rPr>
              <w:t>12</w:t>
            </w:r>
            <w:r w:rsidR="00DF13BA">
              <w:rPr>
                <w:b/>
                <w:color w:val="FF0000"/>
                <w:sz w:val="20"/>
              </w:rPr>
              <w:t>/</w:t>
            </w:r>
            <w:r>
              <w:rPr>
                <w:b/>
                <w:color w:val="FF0000"/>
                <w:sz w:val="20"/>
              </w:rPr>
              <w:t>03</w:t>
            </w:r>
            <w:r w:rsidR="00DF13BA">
              <w:rPr>
                <w:b/>
                <w:color w:val="FF0000"/>
                <w:sz w:val="20"/>
              </w:rPr>
              <w:t>/202</w:t>
            </w:r>
            <w:r>
              <w:rPr>
                <w:b/>
                <w:color w:val="FF0000"/>
                <w:sz w:val="20"/>
              </w:rPr>
              <w:t>4</w:t>
            </w:r>
            <w:r w:rsidR="00DF13BA">
              <w:rPr>
                <w:b/>
                <w:color w:val="FF0000"/>
                <w:spacing w:val="-8"/>
                <w:sz w:val="20"/>
              </w:rPr>
              <w:t xml:space="preserve"> </w:t>
            </w:r>
            <w:r w:rsidR="00DF13BA">
              <w:rPr>
                <w:b/>
                <w:color w:val="FF0000"/>
                <w:sz w:val="20"/>
              </w:rPr>
              <w:t>-</w:t>
            </w:r>
            <w:r w:rsidR="00DF13BA">
              <w:rPr>
                <w:b/>
                <w:color w:val="FF0000"/>
                <w:spacing w:val="-8"/>
                <w:sz w:val="20"/>
              </w:rPr>
              <w:t xml:space="preserve"> </w:t>
            </w:r>
            <w:r w:rsidR="00DF13BA">
              <w:rPr>
                <w:b/>
                <w:color w:val="FF0000"/>
                <w:spacing w:val="-5"/>
                <w:sz w:val="20"/>
              </w:rPr>
              <w:t>20</w:t>
            </w:r>
          </w:p>
          <w:p w14:paraId="0718E977" w14:textId="77777777" w:rsidR="009B23C9" w:rsidRDefault="00DF13BA">
            <w:pPr>
              <w:pStyle w:val="TableParagraph"/>
              <w:spacing w:line="249" w:lineRule="auto"/>
              <w:ind w:left="104" w:right="97"/>
              <w:rPr>
                <w:b/>
                <w:sz w:val="20"/>
              </w:rPr>
            </w:pPr>
            <w:r>
              <w:rPr>
                <w:b/>
                <w:color w:val="FF0000"/>
                <w:sz w:val="20"/>
              </w:rPr>
              <w:t>Working days from the</w:t>
            </w:r>
            <w:r>
              <w:rPr>
                <w:b/>
                <w:color w:val="FF0000"/>
                <w:spacing w:val="-14"/>
                <w:sz w:val="20"/>
              </w:rPr>
              <w:t xml:space="preserve"> </w:t>
            </w:r>
            <w:r>
              <w:rPr>
                <w:b/>
                <w:color w:val="FF0000"/>
                <w:sz w:val="20"/>
              </w:rPr>
              <w:t>submission</w:t>
            </w:r>
            <w:r>
              <w:rPr>
                <w:b/>
                <w:color w:val="FF0000"/>
                <w:spacing w:val="-14"/>
                <w:sz w:val="20"/>
              </w:rPr>
              <w:t xml:space="preserve"> </w:t>
            </w:r>
            <w:r>
              <w:rPr>
                <w:b/>
                <w:color w:val="FF0000"/>
                <w:sz w:val="20"/>
              </w:rPr>
              <w:t>date</w:t>
            </w:r>
          </w:p>
        </w:tc>
      </w:tr>
      <w:tr w:rsidR="009B23C9" w14:paraId="0718E97D" w14:textId="77777777">
        <w:trPr>
          <w:trHeight w:val="2637"/>
        </w:trPr>
        <w:tc>
          <w:tcPr>
            <w:tcW w:w="2093" w:type="dxa"/>
            <w:shd w:val="clear" w:color="auto" w:fill="D9D9D9"/>
          </w:tcPr>
          <w:p w14:paraId="0718E979" w14:textId="77777777" w:rsidR="009B23C9" w:rsidRDefault="00DF13BA">
            <w:pPr>
              <w:pStyle w:val="TableParagraph"/>
              <w:spacing w:before="120"/>
              <w:ind w:left="107"/>
              <w:rPr>
                <w:b/>
              </w:rPr>
            </w:pPr>
            <w:r>
              <w:rPr>
                <w:b/>
                <w:spacing w:val="-2"/>
              </w:rPr>
              <w:t>Submission method:</w:t>
            </w:r>
          </w:p>
        </w:tc>
        <w:tc>
          <w:tcPr>
            <w:tcW w:w="7834" w:type="dxa"/>
            <w:gridSpan w:val="3"/>
          </w:tcPr>
          <w:p w14:paraId="0718E97A" w14:textId="77777777" w:rsidR="009B23C9" w:rsidRDefault="00DF13BA">
            <w:pPr>
              <w:pStyle w:val="TableParagraph"/>
              <w:ind w:left="108"/>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718E97B" w14:textId="77777777" w:rsidR="009B23C9" w:rsidRDefault="00DF13BA">
            <w:pPr>
              <w:pStyle w:val="TableParagraph"/>
              <w:spacing w:before="120"/>
              <w:ind w:left="108"/>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0718E97C" w14:textId="77777777" w:rsidR="009B23C9" w:rsidRDefault="00DF13BA">
            <w:pPr>
              <w:pStyle w:val="TableParagraph"/>
              <w:spacing w:before="119"/>
              <w:ind w:left="108" w:right="99"/>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9B23C9" w14:paraId="0718E980" w14:textId="77777777">
        <w:trPr>
          <w:trHeight w:val="1252"/>
        </w:trPr>
        <w:tc>
          <w:tcPr>
            <w:tcW w:w="2093" w:type="dxa"/>
            <w:shd w:val="clear" w:color="auto" w:fill="D9D9D9"/>
          </w:tcPr>
          <w:p w14:paraId="0718E97E" w14:textId="77777777" w:rsidR="009B23C9" w:rsidRDefault="00DF13BA">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4" w:type="dxa"/>
            <w:gridSpan w:val="3"/>
          </w:tcPr>
          <w:p w14:paraId="0718E97F" w14:textId="77777777" w:rsidR="009B23C9" w:rsidRDefault="00DF13BA">
            <w:pPr>
              <w:pStyle w:val="TableParagraph"/>
              <w:spacing w:before="120"/>
              <w:ind w:left="108" w:right="101"/>
              <w:jc w:val="both"/>
            </w:pPr>
            <w: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w:t>
            </w:r>
            <w:r>
              <w:rPr>
                <w:spacing w:val="-1"/>
              </w:rPr>
              <w:t xml:space="preserve"> </w:t>
            </w:r>
            <w:r>
              <w:t>this assessment.</w:t>
            </w:r>
          </w:p>
        </w:tc>
      </w:tr>
    </w:tbl>
    <w:p w14:paraId="0718E981" w14:textId="77777777" w:rsidR="009B23C9" w:rsidRDefault="009B23C9">
      <w:pPr>
        <w:jc w:val="both"/>
        <w:sectPr w:rsidR="009B23C9" w:rsidSect="007B562D">
          <w:footerReference w:type="default" r:id="rId11"/>
          <w:type w:val="continuous"/>
          <w:pgSz w:w="11900" w:h="16840"/>
          <w:pgMar w:top="800" w:right="500" w:bottom="840" w:left="500" w:header="0" w:footer="657" w:gutter="0"/>
          <w:pgNumType w:start="1"/>
          <w:cols w:space="720"/>
        </w:sect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9B23C9" w14:paraId="0718E983" w14:textId="77777777">
        <w:trPr>
          <w:trHeight w:val="506"/>
        </w:trPr>
        <w:tc>
          <w:tcPr>
            <w:tcW w:w="9751" w:type="dxa"/>
            <w:shd w:val="clear" w:color="auto" w:fill="E4E4E4"/>
          </w:tcPr>
          <w:p w14:paraId="0718E982" w14:textId="77777777" w:rsidR="009B23C9" w:rsidRDefault="00DF13BA">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9B23C9" w14:paraId="0718E988" w14:textId="77777777">
        <w:trPr>
          <w:trHeight w:val="2781"/>
        </w:trPr>
        <w:tc>
          <w:tcPr>
            <w:tcW w:w="9751" w:type="dxa"/>
          </w:tcPr>
          <w:p w14:paraId="0718E984" w14:textId="77777777" w:rsidR="009B23C9" w:rsidRDefault="009B23C9">
            <w:pPr>
              <w:pStyle w:val="TableParagraph"/>
              <w:spacing w:before="11"/>
              <w:ind w:left="0"/>
              <w:rPr>
                <w:b/>
                <w:sz w:val="21"/>
              </w:rPr>
            </w:pPr>
          </w:p>
          <w:p w14:paraId="0718E985" w14:textId="77777777" w:rsidR="009B23C9" w:rsidRDefault="00DF13BA">
            <w:pPr>
              <w:pStyle w:val="TableParagraph"/>
              <w:ind w:left="468" w:right="159"/>
            </w:pPr>
            <w:r>
              <w:t>Demonstrate</w:t>
            </w:r>
            <w:r>
              <w:rPr>
                <w:spacing w:val="-5"/>
              </w:rPr>
              <w:t xml:space="preserve"> </w:t>
            </w:r>
            <w:r>
              <w:t>a</w:t>
            </w:r>
            <w:r>
              <w:rPr>
                <w:spacing w:val="-3"/>
              </w:rPr>
              <w:t xml:space="preserve"> </w:t>
            </w:r>
            <w:r>
              <w:t>detailed</w:t>
            </w:r>
            <w:r>
              <w:rPr>
                <w:spacing w:val="-5"/>
              </w:rPr>
              <w:t xml:space="preserve"> </w:t>
            </w:r>
            <w:r>
              <w:t>understanding</w:t>
            </w:r>
            <w:r>
              <w:rPr>
                <w:spacing w:val="-3"/>
              </w:rPr>
              <w:t xml:space="preserve"> </w:t>
            </w:r>
            <w:r>
              <w:t>of</w:t>
            </w:r>
            <w:r>
              <w:rPr>
                <w:spacing w:val="-4"/>
              </w:rPr>
              <w:t xml:space="preserve"> </w:t>
            </w:r>
            <w:r>
              <w:t>theoretical</w:t>
            </w:r>
            <w:r>
              <w:rPr>
                <w:spacing w:val="-4"/>
              </w:rPr>
              <w:t xml:space="preserve"> </w:t>
            </w:r>
            <w:r>
              <w:t>and</w:t>
            </w:r>
            <w:r>
              <w:rPr>
                <w:spacing w:val="-3"/>
              </w:rPr>
              <w:t xml:space="preserve"> </w:t>
            </w:r>
            <w:r>
              <w:t>practical</w:t>
            </w:r>
            <w:r>
              <w:rPr>
                <w:spacing w:val="-4"/>
              </w:rPr>
              <w:t xml:space="preserve"> </w:t>
            </w:r>
            <w:r>
              <w:t>knowledge</w:t>
            </w:r>
            <w:r>
              <w:rPr>
                <w:spacing w:val="-3"/>
              </w:rPr>
              <w:t xml:space="preserve"> </w:t>
            </w:r>
            <w:r>
              <w:t>relating</w:t>
            </w:r>
            <w:r>
              <w:rPr>
                <w:spacing w:val="-5"/>
              </w:rPr>
              <w:t xml:space="preserve"> </w:t>
            </w:r>
            <w:r>
              <w:t>to routing and switching concepts.</w:t>
            </w:r>
          </w:p>
          <w:p w14:paraId="0718E986" w14:textId="77777777" w:rsidR="009B23C9" w:rsidRDefault="009B23C9">
            <w:pPr>
              <w:pStyle w:val="TableParagraph"/>
              <w:spacing w:before="11"/>
              <w:ind w:left="0"/>
              <w:rPr>
                <w:b/>
                <w:sz w:val="21"/>
              </w:rPr>
            </w:pPr>
          </w:p>
          <w:p w14:paraId="0718E987" w14:textId="77777777" w:rsidR="009B23C9" w:rsidRDefault="00DF13BA">
            <w:pPr>
              <w:pStyle w:val="TableParagraph"/>
              <w:ind w:left="468" w:right="159"/>
            </w:pPr>
            <w:r>
              <w:t>Implement</w:t>
            </w:r>
            <w:r>
              <w:rPr>
                <w:spacing w:val="-5"/>
              </w:rPr>
              <w:t xml:space="preserve"> </w:t>
            </w:r>
            <w:r>
              <w:t>routing</w:t>
            </w:r>
            <w:r>
              <w:rPr>
                <w:spacing w:val="-4"/>
              </w:rPr>
              <w:t xml:space="preserve"> </w:t>
            </w:r>
            <w:r>
              <w:t>and</w:t>
            </w:r>
            <w:r>
              <w:rPr>
                <w:spacing w:val="-6"/>
              </w:rPr>
              <w:t xml:space="preserve"> </w:t>
            </w:r>
            <w:r>
              <w:t>switching</w:t>
            </w:r>
            <w:r>
              <w:rPr>
                <w:spacing w:val="-4"/>
              </w:rPr>
              <w:t xml:space="preserve"> </w:t>
            </w:r>
            <w:r>
              <w:t>techniques</w:t>
            </w:r>
            <w:r>
              <w:rPr>
                <w:spacing w:val="-4"/>
              </w:rPr>
              <w:t xml:space="preserve"> </w:t>
            </w:r>
            <w:r>
              <w:t>within</w:t>
            </w:r>
            <w:r>
              <w:rPr>
                <w:spacing w:val="-4"/>
              </w:rPr>
              <w:t xml:space="preserve"> </w:t>
            </w:r>
            <w:r>
              <w:t>a</w:t>
            </w:r>
            <w:r>
              <w:rPr>
                <w:spacing w:val="-3"/>
              </w:rPr>
              <w:t xml:space="preserve"> </w:t>
            </w:r>
            <w:r>
              <w:t>network</w:t>
            </w:r>
            <w:r>
              <w:rPr>
                <w:spacing w:val="-5"/>
              </w:rPr>
              <w:t xml:space="preserve"> </w:t>
            </w:r>
            <w:r>
              <w:t>infrastructure,</w:t>
            </w:r>
            <w:r>
              <w:rPr>
                <w:spacing w:val="-3"/>
              </w:rPr>
              <w:t xml:space="preserve"> </w:t>
            </w:r>
            <w:r>
              <w:t>configure</w:t>
            </w:r>
            <w:r>
              <w:rPr>
                <w:spacing w:val="-6"/>
              </w:rPr>
              <w:t xml:space="preserve"> </w:t>
            </w:r>
            <w:r>
              <w:t>routing protocols, VLANs and perform network maintenance.</w:t>
            </w:r>
          </w:p>
        </w:tc>
      </w:tr>
    </w:tbl>
    <w:p w14:paraId="0718E989" w14:textId="77777777" w:rsidR="009B23C9" w:rsidRDefault="009B23C9" w:rsidP="4B68921E">
      <w:pPr>
        <w:pStyle w:val="BodyText"/>
        <w:rPr>
          <w:b/>
          <w:bCs/>
          <w:sz w:val="20"/>
          <w:szCs w:val="20"/>
        </w:rPr>
      </w:pPr>
    </w:p>
    <w:p w14:paraId="62AB1B4E" w14:textId="4734CC73" w:rsidR="4B68921E" w:rsidRDefault="4B68921E" w:rsidP="4B68921E">
      <w:pPr>
        <w:pStyle w:val="BodyText"/>
        <w:rPr>
          <w:b/>
          <w:bCs/>
          <w:sz w:val="20"/>
          <w:szCs w:val="20"/>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5445"/>
        <w:gridCol w:w="5445"/>
      </w:tblGrid>
      <w:tr w:rsidR="4B68921E" w14:paraId="41CE1B86" w14:textId="77777777" w:rsidTr="4B68921E">
        <w:trPr>
          <w:trHeight w:val="435"/>
        </w:trPr>
        <w:tc>
          <w:tcPr>
            <w:tcW w:w="5445" w:type="dxa"/>
            <w:tcBorders>
              <w:top w:val="nil"/>
              <w:left w:val="nil"/>
              <w:bottom w:val="nil"/>
              <w:right w:val="nil"/>
            </w:tcBorders>
            <w:tcMar>
              <w:left w:w="105" w:type="dxa"/>
              <w:right w:w="105" w:type="dxa"/>
            </w:tcMar>
          </w:tcPr>
          <w:p w14:paraId="045AF05C" w14:textId="17B3862C" w:rsidR="4B68921E" w:rsidRDefault="4B68921E" w:rsidP="4B68921E">
            <w:pPr>
              <w:spacing w:after="240"/>
              <w:jc w:val="both"/>
              <w:rPr>
                <w:rFonts w:ascii="Times New Roman" w:eastAsia="Times New Roman" w:hAnsi="Times New Roman" w:cs="Times New Roman"/>
                <w:b/>
                <w:bCs/>
                <w:caps/>
                <w:color w:val="000000" w:themeColor="text1"/>
                <w:sz w:val="24"/>
                <w:szCs w:val="24"/>
              </w:rPr>
            </w:pPr>
            <w:r>
              <w:rPr>
                <w:noProof/>
              </w:rPr>
              <w:drawing>
                <wp:inline distT="0" distB="0" distL="0" distR="0" wp14:anchorId="1A49B80D" wp14:editId="41B8D466">
                  <wp:extent cx="2324100" cy="914400"/>
                  <wp:effectExtent l="0" t="0" r="0" b="0"/>
                  <wp:docPr id="822375666" name="Picture 822375666"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324100" cy="914400"/>
                          </a:xfrm>
                          <a:prstGeom prst="rect">
                            <a:avLst/>
                          </a:prstGeom>
                        </pic:spPr>
                      </pic:pic>
                    </a:graphicData>
                  </a:graphic>
                </wp:inline>
              </w:drawing>
            </w:r>
          </w:p>
          <w:p w14:paraId="731F2BFE" w14:textId="54ED6E8A" w:rsidR="4B68921E" w:rsidRDefault="4B68921E" w:rsidP="4B68921E">
            <w:pPr>
              <w:spacing w:after="240"/>
              <w:jc w:val="both"/>
              <w:rPr>
                <w:rFonts w:ascii="Times New Roman" w:eastAsia="Times New Roman" w:hAnsi="Times New Roman" w:cs="Times New Roman"/>
                <w:b/>
                <w:bCs/>
                <w:caps/>
                <w:color w:val="000000" w:themeColor="text1"/>
                <w:sz w:val="24"/>
                <w:szCs w:val="24"/>
              </w:rPr>
            </w:pPr>
          </w:p>
          <w:p w14:paraId="0F0E93BD" w14:textId="02C1C3B8" w:rsidR="4B68921E" w:rsidRDefault="4B68921E" w:rsidP="4B68921E">
            <w:pPr>
              <w:spacing w:after="240"/>
              <w:jc w:val="both"/>
              <w:rPr>
                <w:rFonts w:ascii="Times New Roman" w:eastAsia="Times New Roman" w:hAnsi="Times New Roman" w:cs="Times New Roman"/>
                <w:b/>
                <w:bCs/>
                <w:caps/>
                <w:color w:val="000000" w:themeColor="text1"/>
                <w:sz w:val="24"/>
                <w:szCs w:val="24"/>
              </w:rPr>
            </w:pPr>
          </w:p>
          <w:p w14:paraId="65DE694A" w14:textId="1925299C" w:rsidR="4B68921E" w:rsidRDefault="4B68921E" w:rsidP="4B68921E">
            <w:pPr>
              <w:spacing w:after="240"/>
              <w:jc w:val="both"/>
              <w:rPr>
                <w:rFonts w:ascii="Times New Roman" w:eastAsia="Times New Roman" w:hAnsi="Times New Roman" w:cs="Times New Roman"/>
                <w:b/>
                <w:bCs/>
                <w:caps/>
                <w:color w:val="000000" w:themeColor="text1"/>
                <w:sz w:val="24"/>
                <w:szCs w:val="24"/>
              </w:rPr>
            </w:pPr>
          </w:p>
          <w:p w14:paraId="536E284B" w14:textId="2783CEC2" w:rsidR="4B68921E" w:rsidRDefault="4B68921E" w:rsidP="4B68921E">
            <w:pPr>
              <w:pStyle w:val="Year"/>
              <w:jc w:val="both"/>
              <w:rPr>
                <w:rFonts w:ascii="Times New Roman" w:eastAsia="Times New Roman" w:hAnsi="Times New Roman" w:cs="Times New Roman"/>
                <w:color w:val="000000" w:themeColor="text1"/>
                <w:sz w:val="24"/>
                <w:szCs w:val="24"/>
              </w:rPr>
            </w:pPr>
            <w:r w:rsidRPr="4B68921E">
              <w:rPr>
                <w:rFonts w:ascii="Times New Roman" w:eastAsia="Times New Roman" w:hAnsi="Times New Roman" w:cs="Times New Roman"/>
                <w:color w:val="000000" w:themeColor="text1"/>
                <w:sz w:val="24"/>
                <w:szCs w:val="24"/>
                <w:lang w:val="en-GB"/>
              </w:rPr>
              <w:t>LOCATION</w:t>
            </w:r>
            <w:r w:rsidRPr="4B68921E">
              <w:rPr>
                <w:rFonts w:ascii="Times New Roman" w:eastAsia="Times New Roman" w:hAnsi="Times New Roman" w:cs="Times New Roman"/>
                <w:b w:val="0"/>
                <w:bCs w:val="0"/>
                <w:color w:val="000000" w:themeColor="text1"/>
                <w:sz w:val="24"/>
                <w:szCs w:val="24"/>
                <w:lang w:val="en-GB"/>
              </w:rPr>
              <w:t xml:space="preserve">  </w:t>
            </w:r>
            <w:r w:rsidRPr="4B68921E">
              <w:rPr>
                <w:rFonts w:ascii="Times New Roman" w:eastAsia="Times New Roman" w:hAnsi="Times New Roman" w:cs="Times New Roman"/>
                <w:color w:val="000000" w:themeColor="text1"/>
                <w:sz w:val="24"/>
                <w:szCs w:val="24"/>
                <w:lang w:val="en-GB"/>
              </w:rPr>
              <w:t>BIRMINGHAM</w:t>
            </w:r>
          </w:p>
        </w:tc>
        <w:tc>
          <w:tcPr>
            <w:tcW w:w="5445" w:type="dxa"/>
            <w:tcBorders>
              <w:top w:val="nil"/>
              <w:left w:val="nil"/>
              <w:bottom w:val="nil"/>
              <w:right w:val="nil"/>
            </w:tcBorders>
            <w:tcMar>
              <w:left w:w="105" w:type="dxa"/>
              <w:right w:w="105" w:type="dxa"/>
            </w:tcMar>
          </w:tcPr>
          <w:p w14:paraId="0F9AFD5C" w14:textId="7C549370" w:rsidR="4B68921E" w:rsidRDefault="4B68921E" w:rsidP="4B68921E">
            <w:pPr>
              <w:spacing w:after="240"/>
              <w:jc w:val="both"/>
              <w:rPr>
                <w:rFonts w:ascii="Times New Roman" w:eastAsia="Times New Roman" w:hAnsi="Times New Roman" w:cs="Times New Roman"/>
                <w:b/>
                <w:bCs/>
                <w:caps/>
                <w:color w:val="000000" w:themeColor="text1"/>
                <w:sz w:val="24"/>
                <w:szCs w:val="24"/>
              </w:rPr>
            </w:pPr>
          </w:p>
          <w:p w14:paraId="5B78DA0A" w14:textId="73357603" w:rsidR="4B68921E" w:rsidRDefault="4B68921E" w:rsidP="4B68921E">
            <w:pPr>
              <w:spacing w:after="240"/>
              <w:jc w:val="both"/>
              <w:rPr>
                <w:rFonts w:ascii="Times New Roman" w:eastAsia="Times New Roman" w:hAnsi="Times New Roman" w:cs="Times New Roman"/>
                <w:b/>
                <w:bCs/>
                <w:caps/>
                <w:color w:val="000000" w:themeColor="text1"/>
                <w:sz w:val="24"/>
                <w:szCs w:val="24"/>
              </w:rPr>
            </w:pPr>
          </w:p>
          <w:p w14:paraId="6F67634D" w14:textId="480ADC5E" w:rsidR="4B68921E" w:rsidRDefault="4B68921E" w:rsidP="4B68921E">
            <w:pPr>
              <w:spacing w:after="240"/>
              <w:jc w:val="both"/>
              <w:rPr>
                <w:rFonts w:ascii="Times New Roman" w:eastAsia="Times New Roman" w:hAnsi="Times New Roman" w:cs="Times New Roman"/>
                <w:b/>
                <w:bCs/>
                <w:caps/>
                <w:color w:val="000000" w:themeColor="text1"/>
                <w:sz w:val="24"/>
                <w:szCs w:val="24"/>
              </w:rPr>
            </w:pPr>
          </w:p>
          <w:p w14:paraId="57871DC1" w14:textId="46863D10" w:rsidR="4B68921E" w:rsidRDefault="4B68921E" w:rsidP="4B68921E">
            <w:pPr>
              <w:spacing w:after="240"/>
              <w:jc w:val="both"/>
              <w:rPr>
                <w:rFonts w:ascii="Times New Roman" w:eastAsia="Times New Roman" w:hAnsi="Times New Roman" w:cs="Times New Roman"/>
                <w:b/>
                <w:bCs/>
                <w:caps/>
                <w:color w:val="000000" w:themeColor="text1"/>
                <w:sz w:val="24"/>
                <w:szCs w:val="24"/>
              </w:rPr>
            </w:pPr>
          </w:p>
          <w:p w14:paraId="653AF3CE" w14:textId="1A27E6BD" w:rsidR="4B68921E" w:rsidRDefault="4B68921E" w:rsidP="4B68921E">
            <w:pPr>
              <w:pStyle w:val="Year"/>
              <w:jc w:val="both"/>
              <w:rPr>
                <w:rFonts w:ascii="Times New Roman" w:eastAsia="Times New Roman" w:hAnsi="Times New Roman" w:cs="Times New Roman"/>
                <w:color w:val="000000" w:themeColor="text1"/>
                <w:sz w:val="24"/>
                <w:szCs w:val="24"/>
              </w:rPr>
            </w:pPr>
            <w:r w:rsidRPr="4B68921E">
              <w:rPr>
                <w:rFonts w:ascii="Times New Roman" w:eastAsia="Times New Roman" w:hAnsi="Times New Roman" w:cs="Times New Roman"/>
                <w:color w:val="000000" w:themeColor="text1"/>
                <w:sz w:val="24"/>
                <w:szCs w:val="24"/>
                <w:lang w:val="en-GB"/>
              </w:rPr>
              <w:t xml:space="preserve">LLEOLIAD </w:t>
            </w:r>
            <w:r w:rsidRPr="4B68921E">
              <w:rPr>
                <w:rFonts w:ascii="Times New Roman" w:eastAsia="Times New Roman" w:hAnsi="Times New Roman" w:cs="Times New Roman"/>
                <w:b w:val="0"/>
                <w:bCs w:val="0"/>
                <w:color w:val="000000" w:themeColor="text1"/>
                <w:sz w:val="24"/>
                <w:szCs w:val="24"/>
                <w:lang w:val="en-GB"/>
              </w:rPr>
              <w:t xml:space="preserve"> </w:t>
            </w:r>
            <w:r w:rsidRPr="4B68921E">
              <w:rPr>
                <w:rFonts w:ascii="Times New Roman" w:eastAsia="Times New Roman" w:hAnsi="Times New Roman" w:cs="Times New Roman"/>
                <w:color w:val="000000" w:themeColor="text1"/>
                <w:sz w:val="24"/>
                <w:szCs w:val="24"/>
                <w:lang w:val="en-GB"/>
              </w:rPr>
              <w:t>BIRMINGHAM</w:t>
            </w:r>
          </w:p>
        </w:tc>
      </w:tr>
      <w:tr w:rsidR="4B68921E" w14:paraId="3E158523" w14:textId="77777777" w:rsidTr="4B68921E">
        <w:trPr>
          <w:trHeight w:val="510"/>
        </w:trPr>
        <w:tc>
          <w:tcPr>
            <w:tcW w:w="5445" w:type="dxa"/>
            <w:tcBorders>
              <w:top w:val="nil"/>
              <w:left w:val="nil"/>
              <w:bottom w:val="nil"/>
              <w:right w:val="nil"/>
            </w:tcBorders>
            <w:tcMar>
              <w:left w:w="105" w:type="dxa"/>
              <w:right w:w="105" w:type="dxa"/>
            </w:tcMar>
          </w:tcPr>
          <w:p w14:paraId="25C27C09" w14:textId="1A0E0AE8" w:rsidR="4B68921E" w:rsidRDefault="4B68921E" w:rsidP="4B68921E">
            <w:pPr>
              <w:pStyle w:val="Trinity"/>
              <w:ind w:left="5760" w:hanging="5760"/>
              <w:jc w:val="both"/>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 xml:space="preserve">LEVEL </w:t>
            </w:r>
            <w:r w:rsidR="79E870CE" w:rsidRPr="4B68921E">
              <w:rPr>
                <w:rFonts w:ascii="Times New Roman" w:eastAsia="Times New Roman" w:hAnsi="Times New Roman" w:cs="Times New Roman"/>
                <w:color w:val="000000" w:themeColor="text1"/>
                <w:lang w:val="en-GB"/>
              </w:rPr>
              <w:t>6</w:t>
            </w:r>
          </w:p>
        </w:tc>
        <w:tc>
          <w:tcPr>
            <w:tcW w:w="5445" w:type="dxa"/>
            <w:tcBorders>
              <w:top w:val="nil"/>
              <w:left w:val="nil"/>
              <w:bottom w:val="nil"/>
              <w:right w:val="nil"/>
            </w:tcBorders>
            <w:tcMar>
              <w:left w:w="105" w:type="dxa"/>
              <w:right w:w="105" w:type="dxa"/>
            </w:tcMar>
          </w:tcPr>
          <w:p w14:paraId="078349CD" w14:textId="71415072" w:rsidR="4B68921E" w:rsidRDefault="4B68921E" w:rsidP="4B68921E">
            <w:pPr>
              <w:pStyle w:val="Trinity"/>
              <w:jc w:val="both"/>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 xml:space="preserve">LEFEL </w:t>
            </w:r>
            <w:r w:rsidR="524A190D" w:rsidRPr="4B68921E">
              <w:rPr>
                <w:rFonts w:ascii="Times New Roman" w:eastAsia="Times New Roman" w:hAnsi="Times New Roman" w:cs="Times New Roman"/>
                <w:color w:val="000000" w:themeColor="text1"/>
                <w:lang w:val="en-GB"/>
              </w:rPr>
              <w:t>6</w:t>
            </w:r>
          </w:p>
        </w:tc>
      </w:tr>
      <w:tr w:rsidR="4B68921E" w14:paraId="17883AD1" w14:textId="77777777" w:rsidTr="4B68921E">
        <w:trPr>
          <w:trHeight w:val="285"/>
        </w:trPr>
        <w:tc>
          <w:tcPr>
            <w:tcW w:w="5445" w:type="dxa"/>
            <w:tcBorders>
              <w:top w:val="nil"/>
              <w:left w:val="nil"/>
              <w:bottom w:val="nil"/>
              <w:right w:val="nil"/>
            </w:tcBorders>
            <w:tcMar>
              <w:left w:w="105" w:type="dxa"/>
              <w:right w:w="105" w:type="dxa"/>
            </w:tcMar>
          </w:tcPr>
          <w:p w14:paraId="7CD7533B" w14:textId="00CFB949" w:rsidR="4B68921E" w:rsidRDefault="4B68921E" w:rsidP="4B68921E">
            <w:pPr>
              <w:pStyle w:val="Exam"/>
              <w:jc w:val="both"/>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EXAMINATION PERIOD</w:t>
            </w:r>
          </w:p>
        </w:tc>
        <w:tc>
          <w:tcPr>
            <w:tcW w:w="5445" w:type="dxa"/>
            <w:tcBorders>
              <w:top w:val="nil"/>
              <w:left w:val="nil"/>
              <w:bottom w:val="nil"/>
              <w:right w:val="nil"/>
            </w:tcBorders>
            <w:tcMar>
              <w:left w:w="105" w:type="dxa"/>
              <w:right w:w="105" w:type="dxa"/>
            </w:tcMar>
          </w:tcPr>
          <w:p w14:paraId="4A514027" w14:textId="53B35039" w:rsidR="4B68921E" w:rsidRDefault="4B68921E" w:rsidP="4B68921E">
            <w:pPr>
              <w:pStyle w:val="Exam"/>
              <w:jc w:val="both"/>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CYFNOD ARHOLIADAU</w:t>
            </w:r>
          </w:p>
        </w:tc>
      </w:tr>
      <w:tr w:rsidR="4B68921E" w14:paraId="6805A383" w14:textId="77777777" w:rsidTr="4B68921E">
        <w:trPr>
          <w:trHeight w:val="810"/>
        </w:trPr>
        <w:tc>
          <w:tcPr>
            <w:tcW w:w="5445" w:type="dxa"/>
            <w:tcBorders>
              <w:top w:val="nil"/>
              <w:left w:val="nil"/>
              <w:bottom w:val="nil"/>
              <w:right w:val="nil"/>
            </w:tcBorders>
            <w:tcMar>
              <w:left w:w="105" w:type="dxa"/>
              <w:right w:w="105" w:type="dxa"/>
            </w:tcMar>
          </w:tcPr>
          <w:p w14:paraId="48E6BFF2" w14:textId="63C39364" w:rsidR="4B68921E" w:rsidRDefault="00F435B1" w:rsidP="4B68921E">
            <w:pPr>
              <w:pStyle w:val="Month"/>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lang w:val="en-GB"/>
              </w:rPr>
              <w:t>April 2024</w:t>
            </w:r>
          </w:p>
        </w:tc>
        <w:tc>
          <w:tcPr>
            <w:tcW w:w="5445" w:type="dxa"/>
            <w:tcBorders>
              <w:top w:val="nil"/>
              <w:left w:val="nil"/>
              <w:bottom w:val="nil"/>
              <w:right w:val="nil"/>
            </w:tcBorders>
            <w:tcMar>
              <w:left w:w="105" w:type="dxa"/>
              <w:right w:w="105" w:type="dxa"/>
            </w:tcMar>
          </w:tcPr>
          <w:p w14:paraId="08F6D65D" w14:textId="2A37090C" w:rsidR="4B68921E" w:rsidRDefault="4B68921E" w:rsidP="4B68921E">
            <w:pPr>
              <w:pStyle w:val="Month"/>
              <w:jc w:val="both"/>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MEDI 2023</w:t>
            </w:r>
          </w:p>
        </w:tc>
      </w:tr>
    </w:tbl>
    <w:p w14:paraId="784AC30B" w14:textId="6EB8C079" w:rsidR="4B68921E" w:rsidRDefault="4B68921E" w:rsidP="4B68921E">
      <w:pPr>
        <w:jc w:val="both"/>
        <w:rPr>
          <w:rFonts w:ascii="Times New Roman" w:eastAsia="Times New Roman" w:hAnsi="Times New Roman" w:cs="Times New Roman"/>
          <w:b/>
          <w:bCs/>
          <w:caps/>
          <w:color w:val="000000" w:themeColor="text1"/>
          <w:sz w:val="28"/>
          <w:szCs w:val="28"/>
        </w:rPr>
      </w:pPr>
    </w:p>
    <w:p w14:paraId="62D4E44C" w14:textId="7AE08410" w:rsidR="29182CB5" w:rsidRDefault="29182CB5" w:rsidP="4B68921E">
      <w:pPr>
        <w:pStyle w:val="Modcode"/>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MODULE CODE: ACCA</w:t>
      </w:r>
      <w:r w:rsidR="00E43A65">
        <w:rPr>
          <w:rFonts w:ascii="Times New Roman" w:eastAsia="Times New Roman" w:hAnsi="Times New Roman" w:cs="Times New Roman"/>
          <w:color w:val="000000" w:themeColor="text1"/>
          <w:lang w:val="en-GB"/>
        </w:rPr>
        <w:t>6022</w:t>
      </w:r>
    </w:p>
    <w:p w14:paraId="1F67B642" w14:textId="2CE960BD" w:rsidR="4B68921E" w:rsidRDefault="00E43A65" w:rsidP="00E43A65">
      <w:pPr>
        <w:pStyle w:val="Modcode"/>
        <w:rPr>
          <w:rFonts w:ascii="Times New Roman" w:eastAsia="Times New Roman" w:hAnsi="Times New Roman" w:cs="Times New Roman"/>
          <w:b w:val="0"/>
          <w:bCs w:val="0"/>
          <w:caps w:val="0"/>
          <w:color w:val="000000" w:themeColor="text1"/>
        </w:rPr>
      </w:pPr>
      <w:r>
        <w:rPr>
          <w:rFonts w:ascii="Times New Roman" w:eastAsia="Times New Roman" w:hAnsi="Times New Roman" w:cs="Times New Roman"/>
          <w:color w:val="000000" w:themeColor="text1"/>
          <w:lang w:val="en-GB"/>
        </w:rPr>
        <w:t>SWITCHING, ROUTING AND WIRELESS</w:t>
      </w:r>
    </w:p>
    <w:p w14:paraId="4785EC5C" w14:textId="07C3EC0D" w:rsidR="29182CB5" w:rsidRDefault="29182CB5" w:rsidP="4B68921E">
      <w:pPr>
        <w:pStyle w:val="Time"/>
        <w:jc w:val="both"/>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TIME:  1 HOURS                                                          TOTAL: 100 MARKS</w:t>
      </w:r>
    </w:p>
    <w:p w14:paraId="41F8C1C3" w14:textId="476914A2" w:rsidR="29182CB5" w:rsidRDefault="29182CB5" w:rsidP="4B68921E">
      <w:pPr>
        <w:pStyle w:val="Answer"/>
        <w:jc w:val="both"/>
        <w:rPr>
          <w:rFonts w:ascii="Times New Roman" w:eastAsia="Times New Roman" w:hAnsi="Times New Roman" w:cs="Times New Roman"/>
          <w:color w:val="000000" w:themeColor="text1"/>
        </w:rPr>
      </w:pPr>
      <w:r w:rsidRPr="4B68921E">
        <w:rPr>
          <w:rFonts w:ascii="Times New Roman" w:eastAsia="Times New Roman" w:hAnsi="Times New Roman" w:cs="Times New Roman"/>
          <w:color w:val="000000" w:themeColor="text1"/>
          <w:lang w:val="en-GB"/>
        </w:rPr>
        <w:t xml:space="preserve">ANSWER </w:t>
      </w:r>
      <w:r w:rsidRPr="4B68921E">
        <w:rPr>
          <w:rFonts w:ascii="Times New Roman" w:eastAsia="Times New Roman" w:hAnsi="Times New Roman" w:cs="Times New Roman"/>
          <w:color w:val="000000" w:themeColor="text1"/>
          <w:u w:val="single"/>
          <w:lang w:val="en-GB"/>
        </w:rPr>
        <w:t>ALL</w:t>
      </w:r>
      <w:r w:rsidRPr="4B68921E">
        <w:rPr>
          <w:rFonts w:ascii="Times New Roman" w:eastAsia="Times New Roman" w:hAnsi="Times New Roman" w:cs="Times New Roman"/>
          <w:color w:val="000000" w:themeColor="text1"/>
          <w:lang w:val="en-GB"/>
        </w:rPr>
        <w:t xml:space="preserve"> QUESTIONS</w:t>
      </w:r>
    </w:p>
    <w:p w14:paraId="12C7E313" w14:textId="5C7B1617" w:rsidR="4B68921E" w:rsidRDefault="4B68921E" w:rsidP="4B68921E">
      <w:pPr>
        <w:jc w:val="both"/>
        <w:rPr>
          <w:rFonts w:ascii="Times New Roman" w:eastAsia="Times New Roman" w:hAnsi="Times New Roman" w:cs="Times New Roman"/>
          <w:b/>
          <w:bCs/>
          <w:caps/>
          <w:color w:val="000000" w:themeColor="text1"/>
          <w:sz w:val="28"/>
          <w:szCs w:val="28"/>
        </w:rPr>
      </w:pPr>
    </w:p>
    <w:p w14:paraId="7FD7038B" w14:textId="381454CF" w:rsidR="4B68921E" w:rsidRDefault="4B68921E" w:rsidP="4B68921E">
      <w:pPr>
        <w:spacing w:after="120"/>
        <w:jc w:val="both"/>
        <w:rPr>
          <w:rFonts w:ascii="Times New Roman" w:eastAsia="Times New Roman" w:hAnsi="Times New Roman" w:cs="Times New Roman"/>
          <w:color w:val="000000" w:themeColor="text1"/>
          <w:sz w:val="24"/>
          <w:szCs w:val="24"/>
        </w:rPr>
      </w:pPr>
    </w:p>
    <w:p w14:paraId="669B8987" w14:textId="204DF2AA" w:rsidR="29182CB5" w:rsidRDefault="29182CB5" w:rsidP="4B68921E">
      <w:pPr>
        <w:pStyle w:val="BodyText"/>
        <w:spacing w:after="120"/>
        <w:jc w:val="both"/>
        <w:rPr>
          <w:rFonts w:ascii="Times New Roman" w:eastAsia="Times New Roman" w:hAnsi="Times New Roman" w:cs="Times New Roman"/>
          <w:color w:val="000000" w:themeColor="text1"/>
          <w:sz w:val="24"/>
          <w:szCs w:val="24"/>
        </w:rPr>
      </w:pPr>
      <w:r w:rsidRPr="4B68921E">
        <w:rPr>
          <w:rFonts w:ascii="Times New Roman" w:eastAsia="Times New Roman" w:hAnsi="Times New Roman" w:cs="Times New Roman"/>
          <w:i/>
          <w:iCs/>
          <w:color w:val="000000" w:themeColor="text1"/>
          <w:sz w:val="24"/>
          <w:szCs w:val="24"/>
          <w:lang w:val="en-GB"/>
        </w:rPr>
        <w:t xml:space="preserve">Equipment or materials required – </w:t>
      </w:r>
      <w:r w:rsidR="7E35908D" w:rsidRPr="4B68921E">
        <w:rPr>
          <w:rFonts w:ascii="Times New Roman" w:eastAsia="Times New Roman" w:hAnsi="Times New Roman" w:cs="Times New Roman"/>
          <w:i/>
          <w:iCs/>
          <w:color w:val="000000" w:themeColor="text1"/>
          <w:sz w:val="24"/>
          <w:szCs w:val="24"/>
          <w:lang w:val="en-GB"/>
        </w:rPr>
        <w:t>Computers</w:t>
      </w:r>
    </w:p>
    <w:p w14:paraId="74D418F2" w14:textId="0166A108" w:rsidR="29182CB5" w:rsidRDefault="29182CB5" w:rsidP="4B68921E">
      <w:pPr>
        <w:pStyle w:val="BodyText"/>
        <w:spacing w:after="120"/>
        <w:jc w:val="both"/>
        <w:rPr>
          <w:rFonts w:ascii="Times New Roman" w:eastAsia="Times New Roman" w:hAnsi="Times New Roman" w:cs="Times New Roman"/>
          <w:color w:val="000000" w:themeColor="text1"/>
          <w:sz w:val="24"/>
          <w:szCs w:val="24"/>
        </w:rPr>
      </w:pPr>
      <w:r w:rsidRPr="4B68921E">
        <w:rPr>
          <w:rFonts w:ascii="Times New Roman" w:eastAsia="Times New Roman" w:hAnsi="Times New Roman" w:cs="Times New Roman"/>
          <w:i/>
          <w:iCs/>
          <w:color w:val="000000" w:themeColor="text1"/>
          <w:sz w:val="24"/>
          <w:szCs w:val="24"/>
          <w:lang w:val="en-GB"/>
        </w:rPr>
        <w:t xml:space="preserve">The Candidates are not permitted to bring dictionaries; text books/case studies or any other reference materials into the exam room. </w:t>
      </w:r>
    </w:p>
    <w:p w14:paraId="2B478203" w14:textId="295D959F" w:rsidR="29182CB5" w:rsidRDefault="29182CB5" w:rsidP="4B68921E">
      <w:pPr>
        <w:pStyle w:val="BodyText"/>
        <w:spacing w:after="120"/>
        <w:jc w:val="both"/>
        <w:rPr>
          <w:rFonts w:ascii="Times New Roman" w:eastAsia="Times New Roman" w:hAnsi="Times New Roman" w:cs="Times New Roman"/>
          <w:color w:val="000000" w:themeColor="text1"/>
          <w:sz w:val="24"/>
          <w:szCs w:val="24"/>
        </w:rPr>
      </w:pPr>
      <w:r w:rsidRPr="4B68921E">
        <w:rPr>
          <w:rFonts w:ascii="Times New Roman" w:eastAsia="Times New Roman" w:hAnsi="Times New Roman" w:cs="Times New Roman"/>
          <w:i/>
          <w:iCs/>
          <w:color w:val="000000" w:themeColor="text1"/>
          <w:sz w:val="24"/>
          <w:szCs w:val="24"/>
          <w:lang w:val="en-GB"/>
        </w:rPr>
        <w:t>The Candidates are only permitted to use calculators.</w:t>
      </w:r>
    </w:p>
    <w:p w14:paraId="635FFD7F" w14:textId="303954D7" w:rsidR="29182CB5" w:rsidRDefault="29182CB5" w:rsidP="4B68921E">
      <w:pPr>
        <w:pStyle w:val="BodyText"/>
        <w:spacing w:after="120"/>
        <w:jc w:val="both"/>
        <w:rPr>
          <w:rFonts w:ascii="Times New Roman" w:eastAsia="Times New Roman" w:hAnsi="Times New Roman" w:cs="Times New Roman"/>
          <w:color w:val="000000" w:themeColor="text1"/>
          <w:sz w:val="24"/>
          <w:szCs w:val="24"/>
        </w:rPr>
      </w:pPr>
      <w:r w:rsidRPr="4B68921E">
        <w:rPr>
          <w:rFonts w:ascii="Times New Roman" w:eastAsia="Times New Roman" w:hAnsi="Times New Roman" w:cs="Times New Roman"/>
          <w:i/>
          <w:iCs/>
          <w:color w:val="000000" w:themeColor="text1"/>
          <w:sz w:val="24"/>
          <w:szCs w:val="24"/>
          <w:lang w:val="en-GB"/>
        </w:rPr>
        <w:t>Show all your calculations in your exam book</w:t>
      </w:r>
    </w:p>
    <w:p w14:paraId="2D3B79D5" w14:textId="5C6524F1" w:rsidR="4B68921E" w:rsidRDefault="4B68921E" w:rsidP="4B68921E">
      <w:pPr>
        <w:spacing w:after="120"/>
        <w:jc w:val="both"/>
        <w:rPr>
          <w:rFonts w:ascii="Times New Roman" w:eastAsia="Times New Roman" w:hAnsi="Times New Roman" w:cs="Times New Roman"/>
          <w:color w:val="000000" w:themeColor="text1"/>
          <w:sz w:val="24"/>
          <w:szCs w:val="24"/>
        </w:rPr>
      </w:pPr>
    </w:p>
    <w:p w14:paraId="19C276B7" w14:textId="0C0AB18C" w:rsidR="4B68921E" w:rsidRDefault="4B68921E" w:rsidP="4B68921E">
      <w:pPr>
        <w:jc w:val="both"/>
        <w:rPr>
          <w:rFonts w:ascii="Times New Roman" w:eastAsia="Times New Roman" w:hAnsi="Times New Roman" w:cs="Times New Roman"/>
          <w:color w:val="000000" w:themeColor="text1"/>
          <w:sz w:val="24"/>
          <w:szCs w:val="24"/>
        </w:rPr>
      </w:pPr>
    </w:p>
    <w:p w14:paraId="6CCFDDC2" w14:textId="489CE22D" w:rsidR="4B68921E" w:rsidRDefault="4B68921E" w:rsidP="4B68921E">
      <w:pPr>
        <w:pStyle w:val="BodyText"/>
        <w:rPr>
          <w:b/>
          <w:bCs/>
          <w:sz w:val="20"/>
          <w:szCs w:val="20"/>
        </w:rPr>
      </w:pPr>
    </w:p>
    <w:p w14:paraId="524C3B0D" w14:textId="64F24445" w:rsidR="4B68921E" w:rsidRDefault="4B68921E" w:rsidP="4B68921E">
      <w:pPr>
        <w:pStyle w:val="BodyText"/>
        <w:rPr>
          <w:b/>
          <w:bCs/>
          <w:sz w:val="20"/>
          <w:szCs w:val="20"/>
        </w:rPr>
      </w:pPr>
    </w:p>
    <w:p w14:paraId="12D7931A" w14:textId="1CA9C58B" w:rsidR="4B68921E" w:rsidRDefault="4B68921E" w:rsidP="4B68921E">
      <w:pPr>
        <w:pStyle w:val="BodyText"/>
        <w:rPr>
          <w:b/>
          <w:bCs/>
          <w:sz w:val="20"/>
          <w:szCs w:val="20"/>
        </w:rPr>
      </w:pPr>
    </w:p>
    <w:p w14:paraId="0718E98A" w14:textId="77777777" w:rsidR="009B23C9" w:rsidRDefault="009B23C9">
      <w:pPr>
        <w:pStyle w:val="BodyText"/>
        <w:rPr>
          <w:b/>
          <w:sz w:val="20"/>
        </w:rPr>
      </w:pPr>
    </w:p>
    <w:p w14:paraId="0718E98B" w14:textId="77777777" w:rsidR="009B23C9" w:rsidRDefault="00DF13BA">
      <w:pPr>
        <w:pStyle w:val="BodyText"/>
        <w:spacing w:before="3"/>
        <w:rPr>
          <w:b/>
          <w:sz w:val="19"/>
        </w:rPr>
      </w:pPr>
      <w:r>
        <w:rPr>
          <w:noProof/>
        </w:rPr>
        <mc:AlternateContent>
          <mc:Choice Requires="wps">
            <w:drawing>
              <wp:anchor distT="0" distB="0" distL="0" distR="0" simplePos="0" relativeHeight="487588352" behindDoc="1" locked="0" layoutInCell="1" allowOverlap="1" wp14:anchorId="0718EBCC" wp14:editId="0718EBCD">
                <wp:simplePos x="0" y="0"/>
                <wp:positionH relativeFrom="page">
                  <wp:posOffset>637031</wp:posOffset>
                </wp:positionH>
                <wp:positionV relativeFrom="paragraph">
                  <wp:posOffset>159282</wp:posOffset>
                </wp:positionV>
                <wp:extent cx="621347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14:paraId="0718EBDE" w14:textId="77777777" w:rsidR="009B23C9" w:rsidRDefault="00DF13BA">
                            <w:pPr>
                              <w:spacing w:line="459" w:lineRule="exact"/>
                              <w:ind w:left="2912"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0718EBCC" id="Textbox 4" o:spid="_x0000_s1027" type="#_x0000_t202" style="position:absolute;margin-left:50.15pt;margin-top:12.55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" fillcolor="silver" strokeweight=".48pt">
                <v:path arrowok="t"/>
                <v:textbox inset="0,0,0,0">
                  <w:txbxContent>
                    <w:p w14:paraId="0718EBDE" w14:textId="77777777" w:rsidR="009B23C9" w:rsidRDefault="00DF13BA">
                      <w:pPr>
                        <w:spacing w:line="459" w:lineRule="exact"/>
                        <w:ind w:left="2912"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w:t>
                      </w:r>
                      <w:r>
                        <w:rPr>
                          <w:b/>
                          <w:color w:val="000000"/>
                          <w:spacing w:val="-2"/>
                          <w:sz w:val="40"/>
                        </w:rPr>
                        <w:t>ON</w:t>
                      </w:r>
                    </w:p>
                  </w:txbxContent>
                </v:textbox>
                <w10:wrap type="topAndBottom" anchorx="page"/>
              </v:shape>
            </w:pict>
          </mc:Fallback>
        </mc:AlternateContent>
      </w:r>
    </w:p>
    <w:p w14:paraId="0718E98C" w14:textId="77777777" w:rsidR="009B23C9" w:rsidRDefault="009B23C9">
      <w:pPr>
        <w:pStyle w:val="BodyText"/>
        <w:rPr>
          <w:b/>
          <w:sz w:val="20"/>
        </w:rPr>
      </w:pPr>
    </w:p>
    <w:p w14:paraId="0718E98D" w14:textId="77777777" w:rsidR="009B23C9" w:rsidRPr="00E43A65" w:rsidRDefault="009B23C9">
      <w:pPr>
        <w:pStyle w:val="BodyText"/>
        <w:rPr>
          <w:rFonts w:asciiTheme="majorBidi" w:hAnsiTheme="majorBidi" w:cstheme="majorBidi"/>
          <w:b/>
          <w:sz w:val="24"/>
          <w:szCs w:val="24"/>
        </w:rPr>
      </w:pPr>
    </w:p>
    <w:p w14:paraId="0718E992" w14:textId="77777777" w:rsidR="009B23C9" w:rsidRPr="00E43A65" w:rsidRDefault="00DF13BA">
      <w:pPr>
        <w:pStyle w:val="Heading2"/>
        <w:spacing w:before="94"/>
        <w:ind w:left="220" w:firstLine="0"/>
        <w:rPr>
          <w:rFonts w:asciiTheme="majorBidi" w:hAnsiTheme="majorBidi" w:cstheme="majorBidi"/>
          <w:sz w:val="24"/>
          <w:szCs w:val="24"/>
        </w:rPr>
      </w:pPr>
      <w:r w:rsidRPr="00E43A65">
        <w:rPr>
          <w:rFonts w:asciiTheme="majorBidi" w:hAnsiTheme="majorBidi" w:cstheme="majorBidi"/>
          <w:sz w:val="24"/>
          <w:szCs w:val="24"/>
        </w:rPr>
        <w:t>Task</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IN-CLASS</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ASSESSMENT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5"/>
          <w:sz w:val="24"/>
          <w:szCs w:val="24"/>
        </w:rPr>
        <w:t xml:space="preserve"> </w:t>
      </w:r>
      <w:r w:rsidRPr="00E43A65">
        <w:rPr>
          <w:rFonts w:asciiTheme="majorBidi" w:hAnsiTheme="majorBidi" w:cstheme="majorBidi"/>
          <w:spacing w:val="-2"/>
          <w:sz w:val="24"/>
          <w:szCs w:val="24"/>
        </w:rPr>
        <w:t>Marks)</w:t>
      </w:r>
    </w:p>
    <w:p w14:paraId="0718E993" w14:textId="77777777" w:rsidR="009B23C9" w:rsidRPr="00E43A65" w:rsidRDefault="00DF13BA">
      <w:pPr>
        <w:pStyle w:val="ListParagraph"/>
        <w:numPr>
          <w:ilvl w:val="0"/>
          <w:numId w:val="3"/>
        </w:numPr>
        <w:tabs>
          <w:tab w:val="left" w:pos="578"/>
        </w:tabs>
        <w:spacing w:before="119"/>
        <w:ind w:left="578" w:hanging="358"/>
        <w:rPr>
          <w:rFonts w:asciiTheme="majorBidi" w:hAnsiTheme="majorBidi" w:cstheme="majorBidi"/>
          <w:sz w:val="24"/>
          <w:szCs w:val="24"/>
        </w:rPr>
      </w:pPr>
      <w:r w:rsidRPr="00E43A65">
        <w:rPr>
          <w:rFonts w:asciiTheme="majorBidi" w:hAnsiTheme="majorBidi" w:cstheme="majorBidi"/>
          <w:sz w:val="24"/>
          <w:szCs w:val="24"/>
        </w:rPr>
        <w:t>Inter-VLAN</w:t>
      </w:r>
      <w:r w:rsidRPr="00E43A65">
        <w:rPr>
          <w:rFonts w:asciiTheme="majorBidi" w:hAnsiTheme="majorBidi" w:cstheme="majorBidi"/>
          <w:spacing w:val="-8"/>
          <w:sz w:val="24"/>
          <w:szCs w:val="24"/>
        </w:rPr>
        <w:t xml:space="preserve"> </w:t>
      </w:r>
      <w:r w:rsidRPr="00E43A65">
        <w:rPr>
          <w:rFonts w:asciiTheme="majorBidi" w:hAnsiTheme="majorBidi" w:cstheme="majorBidi"/>
          <w:sz w:val="24"/>
          <w:szCs w:val="24"/>
        </w:rPr>
        <w:t>Routing</w:t>
      </w:r>
      <w:r w:rsidRPr="00E43A65">
        <w:rPr>
          <w:rFonts w:asciiTheme="majorBidi" w:hAnsiTheme="majorBidi" w:cstheme="majorBidi"/>
          <w:spacing w:val="-10"/>
          <w:sz w:val="24"/>
          <w:szCs w:val="24"/>
        </w:rPr>
        <w:t xml:space="preserve"> </w:t>
      </w:r>
      <w:r w:rsidRPr="00E43A65">
        <w:rPr>
          <w:rFonts w:asciiTheme="majorBidi" w:hAnsiTheme="majorBidi" w:cstheme="majorBidi"/>
          <w:sz w:val="24"/>
          <w:szCs w:val="24"/>
        </w:rPr>
        <w:t>Challenge</w:t>
      </w:r>
      <w:r w:rsidRPr="00E43A65">
        <w:rPr>
          <w:rFonts w:asciiTheme="majorBidi" w:hAnsiTheme="majorBidi" w:cstheme="majorBidi"/>
          <w:spacing w:val="-10"/>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10"/>
          <w:sz w:val="24"/>
          <w:szCs w:val="24"/>
        </w:rPr>
        <w:t xml:space="preserve"> </w:t>
      </w:r>
      <w:r w:rsidRPr="00E43A65">
        <w:rPr>
          <w:rFonts w:asciiTheme="majorBidi" w:hAnsiTheme="majorBidi" w:cstheme="majorBidi"/>
          <w:spacing w:val="-2"/>
          <w:sz w:val="24"/>
          <w:szCs w:val="24"/>
        </w:rPr>
        <w:t>Marks)</w:t>
      </w:r>
    </w:p>
    <w:p w14:paraId="0718E994" w14:textId="77777777" w:rsidR="009B23C9" w:rsidRPr="00E43A65" w:rsidRDefault="00DF13BA">
      <w:pPr>
        <w:pStyle w:val="ListParagraph"/>
        <w:numPr>
          <w:ilvl w:val="0"/>
          <w:numId w:val="3"/>
        </w:numPr>
        <w:tabs>
          <w:tab w:val="left" w:pos="578"/>
        </w:tabs>
        <w:spacing w:before="121"/>
        <w:ind w:left="578" w:hanging="358"/>
        <w:rPr>
          <w:rFonts w:asciiTheme="majorBidi" w:hAnsiTheme="majorBidi" w:cstheme="majorBidi"/>
          <w:sz w:val="24"/>
          <w:szCs w:val="24"/>
        </w:rPr>
      </w:pPr>
      <w:r w:rsidRPr="00E43A65">
        <w:rPr>
          <w:rFonts w:asciiTheme="majorBidi" w:hAnsiTheme="majorBidi" w:cstheme="majorBidi"/>
          <w:sz w:val="24"/>
          <w:szCs w:val="24"/>
        </w:rPr>
        <w:t>EtherChannel</w:t>
      </w:r>
      <w:r w:rsidRPr="00E43A65">
        <w:rPr>
          <w:rFonts w:asciiTheme="majorBidi" w:hAnsiTheme="majorBidi" w:cstheme="majorBidi"/>
          <w:spacing w:val="-12"/>
          <w:sz w:val="24"/>
          <w:szCs w:val="24"/>
        </w:rPr>
        <w:t xml:space="preserve"> </w:t>
      </w:r>
      <w:r w:rsidRPr="00E43A65">
        <w:rPr>
          <w:rFonts w:asciiTheme="majorBidi" w:hAnsiTheme="majorBidi" w:cstheme="majorBidi"/>
          <w:sz w:val="24"/>
          <w:szCs w:val="24"/>
        </w:rPr>
        <w:t>Additional</w:t>
      </w:r>
      <w:r w:rsidRPr="00E43A65">
        <w:rPr>
          <w:rFonts w:asciiTheme="majorBidi" w:hAnsiTheme="majorBidi" w:cstheme="majorBidi"/>
          <w:spacing w:val="-11"/>
          <w:sz w:val="24"/>
          <w:szCs w:val="24"/>
        </w:rPr>
        <w:t xml:space="preserve"> </w:t>
      </w:r>
      <w:r w:rsidRPr="00E43A65">
        <w:rPr>
          <w:rFonts w:asciiTheme="majorBidi" w:hAnsiTheme="majorBidi" w:cstheme="majorBidi"/>
          <w:sz w:val="24"/>
          <w:szCs w:val="24"/>
        </w:rPr>
        <w:t>Activity</w:t>
      </w:r>
      <w:r w:rsidRPr="00E43A65">
        <w:rPr>
          <w:rFonts w:asciiTheme="majorBidi" w:hAnsiTheme="majorBidi" w:cstheme="majorBidi"/>
          <w:spacing w:val="-10"/>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9"/>
          <w:sz w:val="24"/>
          <w:szCs w:val="24"/>
        </w:rPr>
        <w:t xml:space="preserve"> </w:t>
      </w:r>
      <w:r w:rsidRPr="00E43A65">
        <w:rPr>
          <w:rFonts w:asciiTheme="majorBidi" w:hAnsiTheme="majorBidi" w:cstheme="majorBidi"/>
          <w:spacing w:val="-2"/>
          <w:sz w:val="24"/>
          <w:szCs w:val="24"/>
        </w:rPr>
        <w:t>Marks)</w:t>
      </w:r>
    </w:p>
    <w:p w14:paraId="0718E995" w14:textId="77777777" w:rsidR="009B23C9" w:rsidRPr="00E43A65" w:rsidRDefault="00DF13BA">
      <w:pPr>
        <w:pStyle w:val="ListParagraph"/>
        <w:numPr>
          <w:ilvl w:val="0"/>
          <w:numId w:val="3"/>
        </w:numPr>
        <w:tabs>
          <w:tab w:val="left" w:pos="578"/>
        </w:tabs>
        <w:spacing w:before="120"/>
        <w:ind w:left="578" w:hanging="358"/>
        <w:rPr>
          <w:rFonts w:asciiTheme="majorBidi" w:hAnsiTheme="majorBidi" w:cstheme="majorBidi"/>
          <w:sz w:val="24"/>
          <w:szCs w:val="24"/>
        </w:rPr>
      </w:pPr>
      <w:r w:rsidRPr="00E43A65">
        <w:rPr>
          <w:rFonts w:asciiTheme="majorBidi" w:hAnsiTheme="majorBidi" w:cstheme="majorBidi"/>
          <w:sz w:val="24"/>
          <w:szCs w:val="24"/>
        </w:rPr>
        <w:t>WLAN</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Additional</w:t>
      </w:r>
      <w:r w:rsidRPr="00E43A65">
        <w:rPr>
          <w:rFonts w:asciiTheme="majorBidi" w:hAnsiTheme="majorBidi" w:cstheme="majorBidi"/>
          <w:spacing w:val="-8"/>
          <w:sz w:val="24"/>
          <w:szCs w:val="24"/>
        </w:rPr>
        <w:t xml:space="preserve"> </w:t>
      </w:r>
      <w:r w:rsidRPr="00E43A65">
        <w:rPr>
          <w:rFonts w:asciiTheme="majorBidi" w:hAnsiTheme="majorBidi" w:cstheme="majorBidi"/>
          <w:sz w:val="24"/>
          <w:szCs w:val="24"/>
        </w:rPr>
        <w:t>Activity</w:t>
      </w:r>
      <w:r w:rsidRPr="00E43A65">
        <w:rPr>
          <w:rFonts w:asciiTheme="majorBidi" w:hAnsiTheme="majorBidi" w:cstheme="majorBidi"/>
          <w:spacing w:val="-9"/>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9"/>
          <w:sz w:val="24"/>
          <w:szCs w:val="24"/>
        </w:rPr>
        <w:t xml:space="preserve"> </w:t>
      </w:r>
      <w:r w:rsidRPr="00E43A65">
        <w:rPr>
          <w:rFonts w:asciiTheme="majorBidi" w:hAnsiTheme="majorBidi" w:cstheme="majorBidi"/>
          <w:spacing w:val="-2"/>
          <w:sz w:val="24"/>
          <w:szCs w:val="24"/>
        </w:rPr>
        <w:t>Marks)</w:t>
      </w:r>
    </w:p>
    <w:p w14:paraId="0718E996" w14:textId="77777777" w:rsidR="009B23C9" w:rsidRPr="00E43A65" w:rsidRDefault="00DF13BA">
      <w:pPr>
        <w:pStyle w:val="ListParagraph"/>
        <w:numPr>
          <w:ilvl w:val="0"/>
          <w:numId w:val="3"/>
        </w:numPr>
        <w:tabs>
          <w:tab w:val="left" w:pos="578"/>
        </w:tabs>
        <w:spacing w:before="120"/>
        <w:ind w:left="578" w:hanging="358"/>
        <w:rPr>
          <w:rFonts w:asciiTheme="majorBidi" w:hAnsiTheme="majorBidi" w:cstheme="majorBidi"/>
          <w:sz w:val="24"/>
          <w:szCs w:val="24"/>
        </w:rPr>
      </w:pPr>
      <w:r w:rsidRPr="00E43A65">
        <w:rPr>
          <w:rFonts w:asciiTheme="majorBidi" w:hAnsiTheme="majorBidi" w:cstheme="majorBidi"/>
          <w:sz w:val="24"/>
          <w:szCs w:val="24"/>
        </w:rPr>
        <w:t>EIGRP</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Challenge</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(2.5</w:t>
      </w:r>
      <w:r w:rsidRPr="00E43A65">
        <w:rPr>
          <w:rFonts w:asciiTheme="majorBidi" w:hAnsiTheme="majorBidi" w:cstheme="majorBidi"/>
          <w:spacing w:val="-8"/>
          <w:sz w:val="24"/>
          <w:szCs w:val="24"/>
        </w:rPr>
        <w:t xml:space="preserve"> </w:t>
      </w:r>
      <w:r w:rsidRPr="00E43A65">
        <w:rPr>
          <w:rFonts w:asciiTheme="majorBidi" w:hAnsiTheme="majorBidi" w:cstheme="majorBidi"/>
          <w:spacing w:val="-2"/>
          <w:sz w:val="24"/>
          <w:szCs w:val="24"/>
        </w:rPr>
        <w:t>Marks)</w:t>
      </w:r>
    </w:p>
    <w:p w14:paraId="0718E997" w14:textId="218E46F6" w:rsidR="009B23C9" w:rsidRPr="00E43A65" w:rsidRDefault="00510362">
      <w:pPr>
        <w:pStyle w:val="BodyText"/>
        <w:spacing w:before="10"/>
        <w:rPr>
          <w:rFonts w:asciiTheme="majorBidi" w:hAnsiTheme="majorBidi" w:cstheme="majorBidi"/>
          <w:sz w:val="24"/>
          <w:szCs w:val="24"/>
        </w:rPr>
      </w:pPr>
      <w:r w:rsidRPr="00E43A65">
        <w:rPr>
          <w:rFonts w:asciiTheme="majorBidi" w:hAnsiTheme="majorBidi" w:cstheme="majorBidi"/>
          <w:noProof/>
          <w:sz w:val="24"/>
          <w:szCs w:val="24"/>
        </w:rPr>
        <w:drawing>
          <wp:anchor distT="0" distB="0" distL="0" distR="0" simplePos="0" relativeHeight="251658240" behindDoc="1" locked="0" layoutInCell="1" allowOverlap="1" wp14:anchorId="0718EBCE" wp14:editId="3719DC74">
            <wp:simplePos x="0" y="0"/>
            <wp:positionH relativeFrom="page">
              <wp:posOffset>457200</wp:posOffset>
            </wp:positionH>
            <wp:positionV relativeFrom="paragraph">
              <wp:posOffset>247015</wp:posOffset>
            </wp:positionV>
            <wp:extent cx="6772275" cy="5181600"/>
            <wp:effectExtent l="0" t="0" r="9525" b="0"/>
            <wp:wrapTopAndBottom/>
            <wp:docPr id="5" name="Image 5" descr="Map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descr="Map  Description automatically generated"/>
                    <pic:cNvPicPr/>
                  </pic:nvPicPr>
                  <pic:blipFill>
                    <a:blip r:embed="rId13" cstate="print"/>
                    <a:stretch>
                      <a:fillRect/>
                    </a:stretch>
                  </pic:blipFill>
                  <pic:spPr>
                    <a:xfrm>
                      <a:off x="0" y="0"/>
                      <a:ext cx="6772275" cy="5181600"/>
                    </a:xfrm>
                    <a:prstGeom prst="rect">
                      <a:avLst/>
                    </a:prstGeom>
                  </pic:spPr>
                </pic:pic>
              </a:graphicData>
            </a:graphic>
            <wp14:sizeRelH relativeFrom="margin">
              <wp14:pctWidth>0</wp14:pctWidth>
            </wp14:sizeRelH>
            <wp14:sizeRelV relativeFrom="margin">
              <wp14:pctHeight>0</wp14:pctHeight>
            </wp14:sizeRelV>
          </wp:anchor>
        </w:drawing>
      </w:r>
    </w:p>
    <w:p w14:paraId="0718E998" w14:textId="76628DF5" w:rsidR="009B23C9" w:rsidRPr="00E43A65" w:rsidRDefault="00DF13BA">
      <w:pPr>
        <w:ind w:left="4391" w:right="4388"/>
        <w:jc w:val="center"/>
        <w:rPr>
          <w:rFonts w:asciiTheme="majorBidi" w:hAnsiTheme="majorBidi" w:cstheme="majorBidi"/>
          <w:b/>
          <w:sz w:val="24"/>
          <w:szCs w:val="24"/>
        </w:rPr>
      </w:pPr>
      <w:r w:rsidRPr="00E43A65">
        <w:rPr>
          <w:rFonts w:asciiTheme="majorBidi" w:hAnsiTheme="majorBidi" w:cstheme="majorBidi"/>
          <w:b/>
          <w:spacing w:val="-2"/>
          <w:sz w:val="24"/>
          <w:szCs w:val="24"/>
        </w:rPr>
        <w:t>Topology</w:t>
      </w:r>
    </w:p>
    <w:p w14:paraId="0718E999" w14:textId="4E796115" w:rsidR="009B23C9" w:rsidRPr="00E43A65" w:rsidRDefault="009B23C9">
      <w:pPr>
        <w:pStyle w:val="BodyText"/>
        <w:spacing w:before="3"/>
        <w:rPr>
          <w:rFonts w:asciiTheme="majorBidi" w:hAnsiTheme="majorBidi" w:cstheme="majorBidi"/>
          <w:b/>
          <w:sz w:val="24"/>
          <w:szCs w:val="24"/>
        </w:rPr>
      </w:pPr>
    </w:p>
    <w:p w14:paraId="0718E99A" w14:textId="77777777" w:rsidR="009B23C9" w:rsidRPr="00E43A65" w:rsidRDefault="009B23C9">
      <w:pPr>
        <w:rPr>
          <w:rFonts w:asciiTheme="majorBidi" w:hAnsiTheme="majorBidi" w:cstheme="majorBidi"/>
          <w:sz w:val="24"/>
          <w:szCs w:val="24"/>
        </w:rPr>
        <w:sectPr w:rsidR="009B23C9" w:rsidRPr="00E43A65" w:rsidSect="007B562D">
          <w:pgSz w:w="11900" w:h="16840"/>
          <w:pgMar w:top="1060" w:right="500" w:bottom="840" w:left="500" w:header="0" w:footer="657" w:gutter="0"/>
          <w:cols w:space="720"/>
        </w:sectPr>
      </w:pPr>
    </w:p>
    <w:p w14:paraId="0718E99B" w14:textId="77777777" w:rsidR="009B23C9" w:rsidRPr="00E43A65" w:rsidRDefault="00DF13BA">
      <w:pPr>
        <w:pStyle w:val="Heading1"/>
        <w:ind w:left="4391"/>
        <w:rPr>
          <w:rFonts w:asciiTheme="majorBidi" w:hAnsiTheme="majorBidi" w:cstheme="majorBidi"/>
          <w:sz w:val="24"/>
          <w:szCs w:val="24"/>
          <w:u w:val="none"/>
        </w:rPr>
      </w:pPr>
      <w:r w:rsidRPr="00E43A65">
        <w:rPr>
          <w:rFonts w:asciiTheme="majorBidi" w:hAnsiTheme="majorBidi" w:cstheme="majorBidi"/>
          <w:sz w:val="24"/>
          <w:szCs w:val="24"/>
        </w:rPr>
        <w:lastRenderedPageBreak/>
        <w:t>Addressing</w:t>
      </w:r>
      <w:r w:rsidRPr="00E43A65">
        <w:rPr>
          <w:rFonts w:asciiTheme="majorBidi" w:hAnsiTheme="majorBidi" w:cstheme="majorBidi"/>
          <w:spacing w:val="-9"/>
          <w:sz w:val="24"/>
          <w:szCs w:val="24"/>
        </w:rPr>
        <w:t xml:space="preserve"> </w:t>
      </w:r>
      <w:r w:rsidRPr="00E43A65">
        <w:rPr>
          <w:rFonts w:asciiTheme="majorBidi" w:hAnsiTheme="majorBidi" w:cstheme="majorBidi"/>
          <w:spacing w:val="-4"/>
          <w:sz w:val="24"/>
          <w:szCs w:val="24"/>
        </w:rPr>
        <w:t>Table</w:t>
      </w:r>
    </w:p>
    <w:p w14:paraId="0718E99C" w14:textId="77777777" w:rsidR="009B23C9" w:rsidRPr="00E43A65" w:rsidRDefault="009B23C9">
      <w:pPr>
        <w:pStyle w:val="BodyText"/>
        <w:spacing w:before="5"/>
        <w:rPr>
          <w:rFonts w:asciiTheme="majorBidi" w:hAnsiTheme="majorBidi" w:cstheme="majorBidi"/>
          <w:b/>
          <w:sz w:val="24"/>
          <w:szCs w:val="24"/>
        </w:rPr>
      </w:pPr>
    </w:p>
    <w:tbl>
      <w:tblPr>
        <w:tblW w:w="0" w:type="auto"/>
        <w:tblInd w:w="156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274"/>
        <w:gridCol w:w="1198"/>
        <w:gridCol w:w="1490"/>
        <w:gridCol w:w="1850"/>
        <w:gridCol w:w="1956"/>
      </w:tblGrid>
      <w:tr w:rsidR="009B23C9" w:rsidRPr="00E43A65" w14:paraId="0718E9A2" w14:textId="77777777">
        <w:trPr>
          <w:trHeight w:val="302"/>
        </w:trPr>
        <w:tc>
          <w:tcPr>
            <w:tcW w:w="1274" w:type="dxa"/>
            <w:tcBorders>
              <w:bottom w:val="single" w:sz="4" w:space="0" w:color="000000"/>
            </w:tcBorders>
            <w:shd w:val="clear" w:color="auto" w:fill="DBE4F0"/>
          </w:tcPr>
          <w:p w14:paraId="0718E99D" w14:textId="77777777" w:rsidR="009B23C9" w:rsidRPr="00E43A65" w:rsidRDefault="00DF13BA">
            <w:pPr>
              <w:pStyle w:val="TableParagraph"/>
              <w:spacing w:before="13" w:line="269" w:lineRule="exact"/>
              <w:ind w:left="297"/>
              <w:rPr>
                <w:rFonts w:asciiTheme="majorBidi" w:hAnsiTheme="majorBidi" w:cstheme="majorBidi"/>
                <w:b/>
                <w:sz w:val="24"/>
                <w:szCs w:val="24"/>
              </w:rPr>
            </w:pPr>
            <w:r w:rsidRPr="00E43A65">
              <w:rPr>
                <w:rFonts w:asciiTheme="majorBidi" w:hAnsiTheme="majorBidi" w:cstheme="majorBidi"/>
                <w:b/>
                <w:spacing w:val="-2"/>
                <w:sz w:val="24"/>
                <w:szCs w:val="24"/>
              </w:rPr>
              <w:t>Device</w:t>
            </w:r>
          </w:p>
        </w:tc>
        <w:tc>
          <w:tcPr>
            <w:tcW w:w="1198" w:type="dxa"/>
            <w:tcBorders>
              <w:bottom w:val="single" w:sz="4" w:space="0" w:color="000000"/>
            </w:tcBorders>
            <w:shd w:val="clear" w:color="auto" w:fill="DBE4F0"/>
          </w:tcPr>
          <w:p w14:paraId="0718E99E" w14:textId="77777777" w:rsidR="009B23C9" w:rsidRPr="00E43A65" w:rsidRDefault="00DF13BA">
            <w:pPr>
              <w:pStyle w:val="TableParagraph"/>
              <w:spacing w:before="13" w:line="269" w:lineRule="exact"/>
              <w:ind w:left="132"/>
              <w:rPr>
                <w:rFonts w:asciiTheme="majorBidi" w:hAnsiTheme="majorBidi" w:cstheme="majorBidi"/>
                <w:b/>
                <w:sz w:val="24"/>
                <w:szCs w:val="24"/>
              </w:rPr>
            </w:pPr>
            <w:r w:rsidRPr="00E43A65">
              <w:rPr>
                <w:rFonts w:asciiTheme="majorBidi" w:hAnsiTheme="majorBidi" w:cstheme="majorBidi"/>
                <w:b/>
                <w:spacing w:val="-2"/>
                <w:sz w:val="24"/>
                <w:szCs w:val="24"/>
              </w:rPr>
              <w:t>Interface</w:t>
            </w:r>
          </w:p>
        </w:tc>
        <w:tc>
          <w:tcPr>
            <w:tcW w:w="1490" w:type="dxa"/>
            <w:tcBorders>
              <w:bottom w:val="single" w:sz="4" w:space="0" w:color="000000"/>
            </w:tcBorders>
            <w:shd w:val="clear" w:color="auto" w:fill="DBE4F0"/>
          </w:tcPr>
          <w:p w14:paraId="0718E99F" w14:textId="77777777" w:rsidR="009B23C9" w:rsidRPr="00E43A65" w:rsidRDefault="00DF13BA">
            <w:pPr>
              <w:pStyle w:val="TableParagraph"/>
              <w:spacing w:before="13" w:line="269" w:lineRule="exact"/>
              <w:ind w:left="175"/>
              <w:rPr>
                <w:rFonts w:asciiTheme="majorBidi" w:hAnsiTheme="majorBidi" w:cstheme="majorBidi"/>
                <w:b/>
                <w:sz w:val="24"/>
                <w:szCs w:val="24"/>
              </w:rPr>
            </w:pPr>
            <w:r w:rsidRPr="00E43A65">
              <w:rPr>
                <w:rFonts w:asciiTheme="majorBidi" w:hAnsiTheme="majorBidi" w:cstheme="majorBidi"/>
                <w:b/>
                <w:sz w:val="24"/>
                <w:szCs w:val="24"/>
              </w:rPr>
              <w:t xml:space="preserve">IP </w:t>
            </w:r>
            <w:r w:rsidRPr="00E43A65">
              <w:rPr>
                <w:rFonts w:asciiTheme="majorBidi" w:hAnsiTheme="majorBidi" w:cstheme="majorBidi"/>
                <w:b/>
                <w:spacing w:val="-2"/>
                <w:sz w:val="24"/>
                <w:szCs w:val="24"/>
              </w:rPr>
              <w:t>Address</w:t>
            </w:r>
          </w:p>
        </w:tc>
        <w:tc>
          <w:tcPr>
            <w:tcW w:w="1850" w:type="dxa"/>
            <w:tcBorders>
              <w:bottom w:val="single" w:sz="4" w:space="0" w:color="000000"/>
            </w:tcBorders>
            <w:shd w:val="clear" w:color="auto" w:fill="DBE4F0"/>
          </w:tcPr>
          <w:p w14:paraId="0718E9A0" w14:textId="77777777" w:rsidR="009B23C9" w:rsidRPr="00E43A65" w:rsidRDefault="00DF13BA">
            <w:pPr>
              <w:pStyle w:val="TableParagraph"/>
              <w:spacing w:before="13" w:line="269" w:lineRule="exact"/>
              <w:ind w:left="248"/>
              <w:rPr>
                <w:rFonts w:asciiTheme="majorBidi" w:hAnsiTheme="majorBidi" w:cstheme="majorBidi"/>
                <w:b/>
                <w:sz w:val="24"/>
                <w:szCs w:val="24"/>
              </w:rPr>
            </w:pPr>
            <w:r w:rsidRPr="00E43A65">
              <w:rPr>
                <w:rFonts w:asciiTheme="majorBidi" w:hAnsiTheme="majorBidi" w:cstheme="majorBidi"/>
                <w:b/>
                <w:sz w:val="24"/>
                <w:szCs w:val="24"/>
              </w:rPr>
              <w:t>Subnet</w:t>
            </w:r>
            <w:r w:rsidRPr="00E43A65">
              <w:rPr>
                <w:rFonts w:asciiTheme="majorBidi" w:hAnsiTheme="majorBidi" w:cstheme="majorBidi"/>
                <w:b/>
                <w:spacing w:val="-5"/>
                <w:sz w:val="24"/>
                <w:szCs w:val="24"/>
              </w:rPr>
              <w:t xml:space="preserve"> </w:t>
            </w:r>
            <w:r w:rsidRPr="00E43A65">
              <w:rPr>
                <w:rFonts w:asciiTheme="majorBidi" w:hAnsiTheme="majorBidi" w:cstheme="majorBidi"/>
                <w:b/>
                <w:spacing w:val="-4"/>
                <w:sz w:val="24"/>
                <w:szCs w:val="24"/>
              </w:rPr>
              <w:t>Mask</w:t>
            </w:r>
          </w:p>
        </w:tc>
        <w:tc>
          <w:tcPr>
            <w:tcW w:w="1956" w:type="dxa"/>
            <w:tcBorders>
              <w:bottom w:val="single" w:sz="4" w:space="0" w:color="000000"/>
            </w:tcBorders>
            <w:shd w:val="clear" w:color="auto" w:fill="DBE4F0"/>
          </w:tcPr>
          <w:p w14:paraId="0718E9A1" w14:textId="77777777" w:rsidR="009B23C9" w:rsidRPr="00E43A65" w:rsidRDefault="00DF13BA">
            <w:pPr>
              <w:pStyle w:val="TableParagraph"/>
              <w:spacing w:before="13" w:line="269" w:lineRule="exact"/>
              <w:ind w:left="116"/>
              <w:rPr>
                <w:rFonts w:asciiTheme="majorBidi" w:hAnsiTheme="majorBidi" w:cstheme="majorBidi"/>
                <w:b/>
                <w:sz w:val="24"/>
                <w:szCs w:val="24"/>
              </w:rPr>
            </w:pPr>
            <w:r w:rsidRPr="00E43A65">
              <w:rPr>
                <w:rFonts w:asciiTheme="majorBidi" w:hAnsiTheme="majorBidi" w:cstheme="majorBidi"/>
                <w:b/>
                <w:sz w:val="24"/>
                <w:szCs w:val="24"/>
              </w:rPr>
              <w:t>Default</w:t>
            </w:r>
            <w:r w:rsidRPr="00E43A65">
              <w:rPr>
                <w:rFonts w:asciiTheme="majorBidi" w:hAnsiTheme="majorBidi" w:cstheme="majorBidi"/>
                <w:b/>
                <w:spacing w:val="-4"/>
                <w:sz w:val="24"/>
                <w:szCs w:val="24"/>
              </w:rPr>
              <w:t xml:space="preserve"> </w:t>
            </w:r>
            <w:r w:rsidRPr="00E43A65">
              <w:rPr>
                <w:rFonts w:asciiTheme="majorBidi" w:hAnsiTheme="majorBidi" w:cstheme="majorBidi"/>
                <w:b/>
                <w:spacing w:val="-2"/>
                <w:sz w:val="24"/>
                <w:szCs w:val="24"/>
              </w:rPr>
              <w:t>Gateway</w:t>
            </w:r>
          </w:p>
        </w:tc>
      </w:tr>
      <w:tr w:rsidR="009B23C9" w:rsidRPr="00E43A65" w14:paraId="0718E9A8" w14:textId="77777777">
        <w:trPr>
          <w:trHeight w:val="422"/>
        </w:trPr>
        <w:tc>
          <w:tcPr>
            <w:tcW w:w="1274" w:type="dxa"/>
            <w:tcBorders>
              <w:top w:val="single" w:sz="4" w:space="0" w:color="000000"/>
            </w:tcBorders>
          </w:tcPr>
          <w:p w14:paraId="0718E9A3"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5"/>
                <w:sz w:val="24"/>
                <w:szCs w:val="24"/>
              </w:rPr>
              <w:t>RA</w:t>
            </w:r>
          </w:p>
        </w:tc>
        <w:tc>
          <w:tcPr>
            <w:tcW w:w="1198" w:type="dxa"/>
            <w:tcBorders>
              <w:top w:val="single" w:sz="4" w:space="0" w:color="000000"/>
            </w:tcBorders>
          </w:tcPr>
          <w:p w14:paraId="0718E9A4"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G0/0/0.10</w:t>
            </w:r>
          </w:p>
        </w:tc>
        <w:tc>
          <w:tcPr>
            <w:tcW w:w="1490" w:type="dxa"/>
            <w:tcBorders>
              <w:top w:val="single" w:sz="4" w:space="0" w:color="000000"/>
            </w:tcBorders>
          </w:tcPr>
          <w:p w14:paraId="0718E9A5"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192.168.1.1</w:t>
            </w:r>
          </w:p>
        </w:tc>
        <w:tc>
          <w:tcPr>
            <w:tcW w:w="1850" w:type="dxa"/>
            <w:tcBorders>
              <w:top w:val="single" w:sz="4" w:space="0" w:color="000000"/>
            </w:tcBorders>
          </w:tcPr>
          <w:p w14:paraId="0718E9A6"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Borders>
              <w:top w:val="single" w:sz="4" w:space="0" w:color="000000"/>
            </w:tcBorders>
          </w:tcPr>
          <w:p w14:paraId="0718E9A7"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AE" w14:textId="77777777">
        <w:trPr>
          <w:trHeight w:val="422"/>
        </w:trPr>
        <w:tc>
          <w:tcPr>
            <w:tcW w:w="1274" w:type="dxa"/>
          </w:tcPr>
          <w:p w14:paraId="0718E9A9"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AA"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G0/0/0.20</w:t>
            </w:r>
          </w:p>
        </w:tc>
        <w:tc>
          <w:tcPr>
            <w:tcW w:w="1490" w:type="dxa"/>
          </w:tcPr>
          <w:p w14:paraId="0718E9AB"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192.168.2.1</w:t>
            </w:r>
          </w:p>
        </w:tc>
        <w:tc>
          <w:tcPr>
            <w:tcW w:w="1850" w:type="dxa"/>
          </w:tcPr>
          <w:p w14:paraId="0718E9AC"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AD"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B4" w14:textId="77777777">
        <w:trPr>
          <w:trHeight w:val="424"/>
        </w:trPr>
        <w:tc>
          <w:tcPr>
            <w:tcW w:w="1274" w:type="dxa"/>
          </w:tcPr>
          <w:p w14:paraId="0718E9AF"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B0"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S0/2/0</w:t>
            </w:r>
          </w:p>
        </w:tc>
        <w:tc>
          <w:tcPr>
            <w:tcW w:w="1490" w:type="dxa"/>
          </w:tcPr>
          <w:p w14:paraId="0718E9B1"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10.0.0.1</w:t>
            </w:r>
          </w:p>
        </w:tc>
        <w:tc>
          <w:tcPr>
            <w:tcW w:w="1850" w:type="dxa"/>
          </w:tcPr>
          <w:p w14:paraId="0718E9B2"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B3"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BA" w14:textId="77777777">
        <w:trPr>
          <w:trHeight w:val="424"/>
        </w:trPr>
        <w:tc>
          <w:tcPr>
            <w:tcW w:w="1274" w:type="dxa"/>
          </w:tcPr>
          <w:p w14:paraId="0718E9B5"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B6"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S0/1/0</w:t>
            </w:r>
          </w:p>
        </w:tc>
        <w:tc>
          <w:tcPr>
            <w:tcW w:w="1490" w:type="dxa"/>
          </w:tcPr>
          <w:p w14:paraId="0718E9B7"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10.0.12.1</w:t>
            </w:r>
          </w:p>
        </w:tc>
        <w:tc>
          <w:tcPr>
            <w:tcW w:w="1850" w:type="dxa"/>
          </w:tcPr>
          <w:p w14:paraId="0718E9B8"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B9"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C0" w14:textId="77777777">
        <w:trPr>
          <w:trHeight w:val="424"/>
        </w:trPr>
        <w:tc>
          <w:tcPr>
            <w:tcW w:w="1274" w:type="dxa"/>
          </w:tcPr>
          <w:p w14:paraId="0718E9BB"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BC"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S0/1/1</w:t>
            </w:r>
          </w:p>
        </w:tc>
        <w:tc>
          <w:tcPr>
            <w:tcW w:w="1490" w:type="dxa"/>
          </w:tcPr>
          <w:p w14:paraId="0718E9BD"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10.0.23.1</w:t>
            </w:r>
          </w:p>
        </w:tc>
        <w:tc>
          <w:tcPr>
            <w:tcW w:w="1850" w:type="dxa"/>
          </w:tcPr>
          <w:p w14:paraId="0718E9BE"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BF"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C6" w14:textId="77777777">
        <w:trPr>
          <w:trHeight w:val="422"/>
        </w:trPr>
        <w:tc>
          <w:tcPr>
            <w:tcW w:w="1274" w:type="dxa"/>
          </w:tcPr>
          <w:p w14:paraId="0718E9C1"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RB</w:t>
            </w:r>
          </w:p>
        </w:tc>
        <w:tc>
          <w:tcPr>
            <w:tcW w:w="1198" w:type="dxa"/>
          </w:tcPr>
          <w:p w14:paraId="0718E9C2"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S0/1/0</w:t>
            </w:r>
          </w:p>
        </w:tc>
        <w:tc>
          <w:tcPr>
            <w:tcW w:w="1490" w:type="dxa"/>
          </w:tcPr>
          <w:p w14:paraId="0718E9C3"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10.0.12.2</w:t>
            </w:r>
          </w:p>
        </w:tc>
        <w:tc>
          <w:tcPr>
            <w:tcW w:w="1850" w:type="dxa"/>
          </w:tcPr>
          <w:p w14:paraId="0718E9C4"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C5"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CC" w14:textId="77777777">
        <w:trPr>
          <w:trHeight w:val="424"/>
        </w:trPr>
        <w:tc>
          <w:tcPr>
            <w:tcW w:w="1274" w:type="dxa"/>
          </w:tcPr>
          <w:p w14:paraId="0718E9C7"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C8"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Gi0/0/0</w:t>
            </w:r>
          </w:p>
        </w:tc>
        <w:tc>
          <w:tcPr>
            <w:tcW w:w="1490" w:type="dxa"/>
          </w:tcPr>
          <w:p w14:paraId="0718E9C9"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172.16.0.1</w:t>
            </w:r>
          </w:p>
        </w:tc>
        <w:tc>
          <w:tcPr>
            <w:tcW w:w="1850" w:type="dxa"/>
          </w:tcPr>
          <w:p w14:paraId="0718E9CA"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CB"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D2" w14:textId="77777777">
        <w:trPr>
          <w:trHeight w:val="425"/>
        </w:trPr>
        <w:tc>
          <w:tcPr>
            <w:tcW w:w="1274" w:type="dxa"/>
          </w:tcPr>
          <w:p w14:paraId="0718E9CD"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5"/>
                <w:sz w:val="24"/>
                <w:szCs w:val="24"/>
              </w:rPr>
              <w:t>RC</w:t>
            </w:r>
          </w:p>
        </w:tc>
        <w:tc>
          <w:tcPr>
            <w:tcW w:w="1198" w:type="dxa"/>
          </w:tcPr>
          <w:p w14:paraId="0718E9CE"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2"/>
                <w:sz w:val="24"/>
                <w:szCs w:val="24"/>
              </w:rPr>
              <w:t>S0/1/1</w:t>
            </w:r>
          </w:p>
        </w:tc>
        <w:tc>
          <w:tcPr>
            <w:tcW w:w="1490" w:type="dxa"/>
          </w:tcPr>
          <w:p w14:paraId="0718E9CF"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2"/>
                <w:sz w:val="24"/>
                <w:szCs w:val="24"/>
              </w:rPr>
              <w:t>10.0.23.2</w:t>
            </w:r>
          </w:p>
        </w:tc>
        <w:tc>
          <w:tcPr>
            <w:tcW w:w="1850" w:type="dxa"/>
          </w:tcPr>
          <w:p w14:paraId="0718E9D0"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2"/>
                <w:sz w:val="24"/>
                <w:szCs w:val="24"/>
              </w:rPr>
              <w:t>255.255.255.252</w:t>
            </w:r>
          </w:p>
        </w:tc>
        <w:tc>
          <w:tcPr>
            <w:tcW w:w="1956" w:type="dxa"/>
          </w:tcPr>
          <w:p w14:paraId="0718E9D1"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D8" w14:textId="77777777">
        <w:trPr>
          <w:trHeight w:val="424"/>
        </w:trPr>
        <w:tc>
          <w:tcPr>
            <w:tcW w:w="1274" w:type="dxa"/>
          </w:tcPr>
          <w:p w14:paraId="0718E9D3" w14:textId="77777777" w:rsidR="009B23C9" w:rsidRPr="00E43A65" w:rsidRDefault="009B23C9">
            <w:pPr>
              <w:pStyle w:val="TableParagraph"/>
              <w:ind w:left="0"/>
              <w:rPr>
                <w:rFonts w:asciiTheme="majorBidi" w:hAnsiTheme="majorBidi" w:cstheme="majorBidi"/>
                <w:sz w:val="24"/>
                <w:szCs w:val="24"/>
              </w:rPr>
            </w:pPr>
          </w:p>
        </w:tc>
        <w:tc>
          <w:tcPr>
            <w:tcW w:w="1198" w:type="dxa"/>
          </w:tcPr>
          <w:p w14:paraId="0718E9D4"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Gi0/0/0</w:t>
            </w:r>
          </w:p>
        </w:tc>
        <w:tc>
          <w:tcPr>
            <w:tcW w:w="1490" w:type="dxa"/>
          </w:tcPr>
          <w:p w14:paraId="0718E9D5"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172.16.0.2</w:t>
            </w:r>
          </w:p>
        </w:tc>
        <w:tc>
          <w:tcPr>
            <w:tcW w:w="1850" w:type="dxa"/>
          </w:tcPr>
          <w:p w14:paraId="0718E9D6"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D7"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5"/>
                <w:sz w:val="24"/>
                <w:szCs w:val="24"/>
              </w:rPr>
              <w:t>N/A</w:t>
            </w:r>
          </w:p>
        </w:tc>
      </w:tr>
      <w:tr w:rsidR="009B23C9" w:rsidRPr="00E43A65" w14:paraId="0718E9DE" w14:textId="77777777">
        <w:trPr>
          <w:trHeight w:val="422"/>
        </w:trPr>
        <w:tc>
          <w:tcPr>
            <w:tcW w:w="1274" w:type="dxa"/>
          </w:tcPr>
          <w:p w14:paraId="0718E9D9"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5"/>
                <w:sz w:val="24"/>
                <w:szCs w:val="24"/>
              </w:rPr>
              <w:t>SM1</w:t>
            </w:r>
          </w:p>
        </w:tc>
        <w:tc>
          <w:tcPr>
            <w:tcW w:w="1198" w:type="dxa"/>
          </w:tcPr>
          <w:p w14:paraId="0718E9DA"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10"/>
                <w:sz w:val="24"/>
                <w:szCs w:val="24"/>
              </w:rPr>
              <w:t>1</w:t>
            </w:r>
          </w:p>
        </w:tc>
        <w:tc>
          <w:tcPr>
            <w:tcW w:w="1490" w:type="dxa"/>
          </w:tcPr>
          <w:p w14:paraId="0718E9DB"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172.16.0.11</w:t>
            </w:r>
          </w:p>
        </w:tc>
        <w:tc>
          <w:tcPr>
            <w:tcW w:w="1850" w:type="dxa"/>
          </w:tcPr>
          <w:p w14:paraId="0718E9DC"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DD"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172.16.0.3</w:t>
            </w:r>
          </w:p>
        </w:tc>
      </w:tr>
      <w:tr w:rsidR="009B23C9" w:rsidRPr="00E43A65" w14:paraId="0718E9E4" w14:textId="77777777">
        <w:trPr>
          <w:trHeight w:val="424"/>
        </w:trPr>
        <w:tc>
          <w:tcPr>
            <w:tcW w:w="1274" w:type="dxa"/>
          </w:tcPr>
          <w:p w14:paraId="0718E9DF"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SM2</w:t>
            </w:r>
          </w:p>
        </w:tc>
        <w:tc>
          <w:tcPr>
            <w:tcW w:w="1198" w:type="dxa"/>
          </w:tcPr>
          <w:p w14:paraId="0718E9E0"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10"/>
                <w:sz w:val="24"/>
                <w:szCs w:val="24"/>
              </w:rPr>
              <w:t>1</w:t>
            </w:r>
          </w:p>
        </w:tc>
        <w:tc>
          <w:tcPr>
            <w:tcW w:w="1490" w:type="dxa"/>
          </w:tcPr>
          <w:p w14:paraId="0718E9E1"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172.16.0.12</w:t>
            </w:r>
          </w:p>
        </w:tc>
        <w:tc>
          <w:tcPr>
            <w:tcW w:w="1850" w:type="dxa"/>
          </w:tcPr>
          <w:p w14:paraId="0718E9E2"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E3"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172.16.0.3</w:t>
            </w:r>
          </w:p>
        </w:tc>
      </w:tr>
      <w:tr w:rsidR="009B23C9" w:rsidRPr="00E43A65" w14:paraId="0718E9EA" w14:textId="77777777">
        <w:trPr>
          <w:trHeight w:val="424"/>
        </w:trPr>
        <w:tc>
          <w:tcPr>
            <w:tcW w:w="1274" w:type="dxa"/>
          </w:tcPr>
          <w:p w14:paraId="0718E9E5"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SA</w:t>
            </w:r>
          </w:p>
        </w:tc>
        <w:tc>
          <w:tcPr>
            <w:tcW w:w="1198" w:type="dxa"/>
          </w:tcPr>
          <w:p w14:paraId="0718E9E6"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5"/>
                <w:sz w:val="24"/>
                <w:szCs w:val="24"/>
              </w:rPr>
              <w:t>10</w:t>
            </w:r>
          </w:p>
        </w:tc>
        <w:tc>
          <w:tcPr>
            <w:tcW w:w="1490" w:type="dxa"/>
          </w:tcPr>
          <w:p w14:paraId="0718E9E7"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192.168.1.2</w:t>
            </w:r>
          </w:p>
        </w:tc>
        <w:tc>
          <w:tcPr>
            <w:tcW w:w="1850" w:type="dxa"/>
          </w:tcPr>
          <w:p w14:paraId="0718E9E8"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E9"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192.168.1.1</w:t>
            </w:r>
          </w:p>
        </w:tc>
      </w:tr>
      <w:tr w:rsidR="009B23C9" w:rsidRPr="00E43A65" w14:paraId="0718E9F0" w14:textId="77777777">
        <w:trPr>
          <w:trHeight w:val="424"/>
        </w:trPr>
        <w:tc>
          <w:tcPr>
            <w:tcW w:w="1274" w:type="dxa"/>
          </w:tcPr>
          <w:p w14:paraId="0718E9EB"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SB</w:t>
            </w:r>
          </w:p>
        </w:tc>
        <w:tc>
          <w:tcPr>
            <w:tcW w:w="1198" w:type="dxa"/>
          </w:tcPr>
          <w:p w14:paraId="0718E9EC"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z w:val="24"/>
                <w:szCs w:val="24"/>
              </w:rPr>
              <w:t>VLAN</w:t>
            </w:r>
            <w:r w:rsidRPr="00E43A65">
              <w:rPr>
                <w:rFonts w:asciiTheme="majorBidi" w:hAnsiTheme="majorBidi" w:cstheme="majorBidi"/>
                <w:spacing w:val="-2"/>
                <w:sz w:val="24"/>
                <w:szCs w:val="24"/>
              </w:rPr>
              <w:t xml:space="preserve"> </w:t>
            </w:r>
            <w:r w:rsidRPr="00E43A65">
              <w:rPr>
                <w:rFonts w:asciiTheme="majorBidi" w:hAnsiTheme="majorBidi" w:cstheme="majorBidi"/>
                <w:spacing w:val="-5"/>
                <w:sz w:val="24"/>
                <w:szCs w:val="24"/>
              </w:rPr>
              <w:t>20</w:t>
            </w:r>
          </w:p>
        </w:tc>
        <w:tc>
          <w:tcPr>
            <w:tcW w:w="1490" w:type="dxa"/>
          </w:tcPr>
          <w:p w14:paraId="0718E9ED"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192.168.2.2</w:t>
            </w:r>
          </w:p>
        </w:tc>
        <w:tc>
          <w:tcPr>
            <w:tcW w:w="1850" w:type="dxa"/>
          </w:tcPr>
          <w:p w14:paraId="0718E9EE"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EF"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192.168.2.1</w:t>
            </w:r>
          </w:p>
        </w:tc>
      </w:tr>
      <w:tr w:rsidR="009B23C9" w:rsidRPr="00E43A65" w14:paraId="0718E9F6" w14:textId="77777777">
        <w:trPr>
          <w:trHeight w:val="422"/>
        </w:trPr>
        <w:tc>
          <w:tcPr>
            <w:tcW w:w="1274" w:type="dxa"/>
          </w:tcPr>
          <w:p w14:paraId="0718E9F1"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Server</w:t>
            </w:r>
          </w:p>
        </w:tc>
        <w:tc>
          <w:tcPr>
            <w:tcW w:w="1198" w:type="dxa"/>
          </w:tcPr>
          <w:p w14:paraId="0718E9F2"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9F3" w14:textId="77777777" w:rsidR="009B23C9" w:rsidRPr="00E43A65" w:rsidRDefault="00DF13BA">
            <w:pPr>
              <w:pStyle w:val="TableParagraph"/>
              <w:spacing w:before="71"/>
              <w:rPr>
                <w:rFonts w:asciiTheme="majorBidi" w:hAnsiTheme="majorBidi" w:cstheme="majorBidi"/>
                <w:sz w:val="24"/>
                <w:szCs w:val="24"/>
              </w:rPr>
            </w:pPr>
            <w:r w:rsidRPr="00E43A65">
              <w:rPr>
                <w:rFonts w:asciiTheme="majorBidi" w:hAnsiTheme="majorBidi" w:cstheme="majorBidi"/>
                <w:spacing w:val="-2"/>
                <w:sz w:val="24"/>
                <w:szCs w:val="24"/>
              </w:rPr>
              <w:t>172.16.0.254</w:t>
            </w:r>
          </w:p>
        </w:tc>
        <w:tc>
          <w:tcPr>
            <w:tcW w:w="1850" w:type="dxa"/>
          </w:tcPr>
          <w:p w14:paraId="0718E9F4"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9F5" w14:textId="77777777" w:rsidR="009B23C9" w:rsidRPr="00E43A65" w:rsidRDefault="00DF13BA">
            <w:pPr>
              <w:pStyle w:val="TableParagraph"/>
              <w:spacing w:before="71"/>
              <w:ind w:left="116"/>
              <w:rPr>
                <w:rFonts w:asciiTheme="majorBidi" w:hAnsiTheme="majorBidi" w:cstheme="majorBidi"/>
                <w:sz w:val="24"/>
                <w:szCs w:val="24"/>
              </w:rPr>
            </w:pPr>
            <w:r w:rsidRPr="00E43A65">
              <w:rPr>
                <w:rFonts w:asciiTheme="majorBidi" w:hAnsiTheme="majorBidi" w:cstheme="majorBidi"/>
                <w:spacing w:val="-2"/>
                <w:sz w:val="24"/>
                <w:szCs w:val="24"/>
              </w:rPr>
              <w:t>172.16.0.3</w:t>
            </w:r>
          </w:p>
        </w:tc>
      </w:tr>
      <w:tr w:rsidR="009B23C9" w:rsidRPr="00E43A65" w14:paraId="0718E9FC" w14:textId="77777777">
        <w:trPr>
          <w:trHeight w:val="425"/>
        </w:trPr>
        <w:tc>
          <w:tcPr>
            <w:tcW w:w="1274" w:type="dxa"/>
          </w:tcPr>
          <w:p w14:paraId="0718E9F7"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4"/>
                <w:sz w:val="24"/>
                <w:szCs w:val="24"/>
              </w:rPr>
              <w:t>PC_1</w:t>
            </w:r>
          </w:p>
        </w:tc>
        <w:tc>
          <w:tcPr>
            <w:tcW w:w="1198" w:type="dxa"/>
          </w:tcPr>
          <w:p w14:paraId="0718E9F8"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9F9" w14:textId="77777777" w:rsidR="009B23C9" w:rsidRPr="00E43A65" w:rsidRDefault="00DF13BA">
            <w:pPr>
              <w:pStyle w:val="TableParagraph"/>
              <w:spacing w:before="74"/>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850" w:type="dxa"/>
          </w:tcPr>
          <w:p w14:paraId="0718E9FA"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956" w:type="dxa"/>
          </w:tcPr>
          <w:p w14:paraId="0718E9FB" w14:textId="77777777" w:rsidR="009B23C9" w:rsidRPr="00E43A65" w:rsidRDefault="00DF13BA">
            <w:pPr>
              <w:pStyle w:val="TableParagraph"/>
              <w:spacing w:before="74"/>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r>
      <w:tr w:rsidR="009B23C9" w:rsidRPr="00E43A65" w14:paraId="0718EA02" w14:textId="77777777">
        <w:trPr>
          <w:trHeight w:val="424"/>
        </w:trPr>
        <w:tc>
          <w:tcPr>
            <w:tcW w:w="1274" w:type="dxa"/>
          </w:tcPr>
          <w:p w14:paraId="0718E9FD"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4"/>
                <w:sz w:val="24"/>
                <w:szCs w:val="24"/>
              </w:rPr>
              <w:t>PC_2</w:t>
            </w:r>
          </w:p>
        </w:tc>
        <w:tc>
          <w:tcPr>
            <w:tcW w:w="1198" w:type="dxa"/>
          </w:tcPr>
          <w:p w14:paraId="0718E9FE"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9FF"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850" w:type="dxa"/>
          </w:tcPr>
          <w:p w14:paraId="0718EA00"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c>
          <w:tcPr>
            <w:tcW w:w="1956" w:type="dxa"/>
          </w:tcPr>
          <w:p w14:paraId="0718EA01"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4"/>
                <w:sz w:val="24"/>
                <w:szCs w:val="24"/>
              </w:rPr>
              <w:t>DHCP</w:t>
            </w:r>
          </w:p>
        </w:tc>
      </w:tr>
      <w:tr w:rsidR="009B23C9" w:rsidRPr="00E43A65" w14:paraId="0718EA08" w14:textId="77777777">
        <w:trPr>
          <w:trHeight w:val="422"/>
        </w:trPr>
        <w:tc>
          <w:tcPr>
            <w:tcW w:w="1274" w:type="dxa"/>
          </w:tcPr>
          <w:p w14:paraId="0718EA03" w14:textId="77777777" w:rsidR="009B23C9" w:rsidRPr="00E43A65" w:rsidRDefault="00DF13BA">
            <w:pPr>
              <w:pStyle w:val="TableParagraph"/>
              <w:spacing w:before="120"/>
              <w:rPr>
                <w:rFonts w:asciiTheme="majorBidi" w:hAnsiTheme="majorBidi" w:cstheme="majorBidi"/>
                <w:sz w:val="24"/>
                <w:szCs w:val="24"/>
              </w:rPr>
            </w:pPr>
            <w:r w:rsidRPr="00E43A65">
              <w:rPr>
                <w:rFonts w:asciiTheme="majorBidi" w:hAnsiTheme="majorBidi" w:cstheme="majorBidi"/>
                <w:spacing w:val="-2"/>
                <w:sz w:val="24"/>
                <w:szCs w:val="24"/>
              </w:rPr>
              <w:t>Admin_PCA</w:t>
            </w:r>
          </w:p>
        </w:tc>
        <w:tc>
          <w:tcPr>
            <w:tcW w:w="1198" w:type="dxa"/>
          </w:tcPr>
          <w:p w14:paraId="0718EA04"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A05"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172.16.0.253</w:t>
            </w:r>
          </w:p>
        </w:tc>
        <w:tc>
          <w:tcPr>
            <w:tcW w:w="1850" w:type="dxa"/>
          </w:tcPr>
          <w:p w14:paraId="0718EA06"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A07"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z w:val="24"/>
                <w:szCs w:val="24"/>
              </w:rPr>
              <w:t>Provide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your</w:t>
            </w:r>
            <w:r w:rsidRPr="00E43A65">
              <w:rPr>
                <w:rFonts w:asciiTheme="majorBidi" w:hAnsiTheme="majorBidi" w:cstheme="majorBidi"/>
                <w:spacing w:val="-1"/>
                <w:sz w:val="24"/>
                <w:szCs w:val="24"/>
              </w:rPr>
              <w:t xml:space="preserve"> </w:t>
            </w:r>
            <w:r w:rsidRPr="00E43A65">
              <w:rPr>
                <w:rFonts w:asciiTheme="majorBidi" w:hAnsiTheme="majorBidi" w:cstheme="majorBidi"/>
                <w:spacing w:val="-5"/>
                <w:sz w:val="24"/>
                <w:szCs w:val="24"/>
              </w:rPr>
              <w:t>own</w:t>
            </w:r>
          </w:p>
        </w:tc>
      </w:tr>
      <w:tr w:rsidR="009B23C9" w:rsidRPr="00E43A65" w14:paraId="0718EA0E" w14:textId="77777777">
        <w:trPr>
          <w:trHeight w:val="424"/>
        </w:trPr>
        <w:tc>
          <w:tcPr>
            <w:tcW w:w="1274" w:type="dxa"/>
          </w:tcPr>
          <w:p w14:paraId="0718EA09"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4"/>
                <w:sz w:val="24"/>
                <w:szCs w:val="24"/>
              </w:rPr>
              <w:t>LP_A</w:t>
            </w:r>
          </w:p>
        </w:tc>
        <w:tc>
          <w:tcPr>
            <w:tcW w:w="1198" w:type="dxa"/>
          </w:tcPr>
          <w:p w14:paraId="0718EA0A"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5"/>
                <w:sz w:val="24"/>
                <w:szCs w:val="24"/>
              </w:rPr>
              <w:t>NIC</w:t>
            </w:r>
          </w:p>
        </w:tc>
        <w:tc>
          <w:tcPr>
            <w:tcW w:w="1490" w:type="dxa"/>
          </w:tcPr>
          <w:p w14:paraId="0718EA0B" w14:textId="77777777" w:rsidR="009B23C9" w:rsidRPr="00E43A65" w:rsidRDefault="00DF13BA">
            <w:pPr>
              <w:pStyle w:val="TableParagraph"/>
              <w:spacing w:before="73"/>
              <w:rPr>
                <w:rFonts w:asciiTheme="majorBidi" w:hAnsiTheme="majorBidi" w:cstheme="majorBidi"/>
                <w:sz w:val="24"/>
                <w:szCs w:val="24"/>
              </w:rPr>
            </w:pPr>
            <w:r w:rsidRPr="00E43A65">
              <w:rPr>
                <w:rFonts w:asciiTheme="majorBidi" w:hAnsiTheme="majorBidi" w:cstheme="majorBidi"/>
                <w:spacing w:val="-2"/>
                <w:sz w:val="24"/>
                <w:szCs w:val="24"/>
              </w:rPr>
              <w:t>172.16.0.252</w:t>
            </w:r>
          </w:p>
        </w:tc>
        <w:tc>
          <w:tcPr>
            <w:tcW w:w="1850" w:type="dxa"/>
          </w:tcPr>
          <w:p w14:paraId="0718EA0C"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pacing w:val="-2"/>
                <w:sz w:val="24"/>
                <w:szCs w:val="24"/>
              </w:rPr>
              <w:t>255.255.255.0</w:t>
            </w:r>
          </w:p>
        </w:tc>
        <w:tc>
          <w:tcPr>
            <w:tcW w:w="1956" w:type="dxa"/>
          </w:tcPr>
          <w:p w14:paraId="0718EA0D" w14:textId="77777777" w:rsidR="009B23C9" w:rsidRPr="00E43A65" w:rsidRDefault="00DF13BA">
            <w:pPr>
              <w:pStyle w:val="TableParagraph"/>
              <w:spacing w:before="73"/>
              <w:ind w:left="116"/>
              <w:rPr>
                <w:rFonts w:asciiTheme="majorBidi" w:hAnsiTheme="majorBidi" w:cstheme="majorBidi"/>
                <w:sz w:val="24"/>
                <w:szCs w:val="24"/>
              </w:rPr>
            </w:pPr>
            <w:r w:rsidRPr="00E43A65">
              <w:rPr>
                <w:rFonts w:asciiTheme="majorBidi" w:hAnsiTheme="majorBidi" w:cstheme="majorBidi"/>
                <w:sz w:val="24"/>
                <w:szCs w:val="24"/>
              </w:rPr>
              <w:t>Provide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your</w:t>
            </w:r>
            <w:r w:rsidRPr="00E43A65">
              <w:rPr>
                <w:rFonts w:asciiTheme="majorBidi" w:hAnsiTheme="majorBidi" w:cstheme="majorBidi"/>
                <w:spacing w:val="-1"/>
                <w:sz w:val="24"/>
                <w:szCs w:val="24"/>
              </w:rPr>
              <w:t xml:space="preserve"> </w:t>
            </w:r>
            <w:r w:rsidRPr="00E43A65">
              <w:rPr>
                <w:rFonts w:asciiTheme="majorBidi" w:hAnsiTheme="majorBidi" w:cstheme="majorBidi"/>
                <w:spacing w:val="-5"/>
                <w:sz w:val="24"/>
                <w:szCs w:val="24"/>
              </w:rPr>
              <w:t>own</w:t>
            </w:r>
          </w:p>
        </w:tc>
      </w:tr>
    </w:tbl>
    <w:p w14:paraId="0718EA0F" w14:textId="77777777" w:rsidR="009B23C9" w:rsidRPr="00E43A65" w:rsidRDefault="00DF13BA">
      <w:pPr>
        <w:spacing w:before="247"/>
        <w:ind w:left="4389" w:right="4389"/>
        <w:jc w:val="center"/>
        <w:rPr>
          <w:rFonts w:asciiTheme="majorBidi" w:hAnsiTheme="majorBidi" w:cstheme="majorBidi"/>
          <w:b/>
          <w:sz w:val="24"/>
          <w:szCs w:val="24"/>
        </w:rPr>
      </w:pPr>
      <w:r w:rsidRPr="00E43A65">
        <w:rPr>
          <w:rFonts w:asciiTheme="majorBidi" w:hAnsiTheme="majorBidi" w:cstheme="majorBidi"/>
          <w:b/>
          <w:sz w:val="24"/>
          <w:szCs w:val="24"/>
          <w:u w:val="single"/>
        </w:rPr>
        <w:t>VLAN</w:t>
      </w:r>
      <w:r w:rsidRPr="00E43A65">
        <w:rPr>
          <w:rFonts w:asciiTheme="majorBidi" w:hAnsiTheme="majorBidi" w:cstheme="majorBidi"/>
          <w:b/>
          <w:spacing w:val="-4"/>
          <w:sz w:val="24"/>
          <w:szCs w:val="24"/>
          <w:u w:val="single"/>
        </w:rPr>
        <w:t xml:space="preserve"> Table</w:t>
      </w:r>
    </w:p>
    <w:p w14:paraId="0718EA10" w14:textId="77777777" w:rsidR="009B23C9" w:rsidRPr="00E43A65" w:rsidRDefault="009B23C9">
      <w:pPr>
        <w:pStyle w:val="BodyText"/>
        <w:rPr>
          <w:rFonts w:asciiTheme="majorBidi" w:hAnsiTheme="majorBidi" w:cstheme="majorBidi"/>
          <w:b/>
          <w:sz w:val="24"/>
          <w:szCs w:val="24"/>
        </w:rPr>
      </w:pPr>
    </w:p>
    <w:p w14:paraId="0718EA11" w14:textId="77777777" w:rsidR="009B23C9" w:rsidRPr="00E43A65" w:rsidRDefault="009B23C9">
      <w:pPr>
        <w:pStyle w:val="BodyText"/>
        <w:spacing w:before="8"/>
        <w:rPr>
          <w:rFonts w:asciiTheme="majorBidi" w:hAnsiTheme="majorBidi" w:cstheme="majorBidi"/>
          <w:b/>
          <w:sz w:val="24"/>
          <w:szCs w:val="24"/>
        </w:rPr>
      </w:pPr>
    </w:p>
    <w:tbl>
      <w:tblPr>
        <w:tblW w:w="0" w:type="auto"/>
        <w:tblInd w:w="3554"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301"/>
        <w:gridCol w:w="2492"/>
      </w:tblGrid>
      <w:tr w:rsidR="009B23C9" w:rsidRPr="00E43A65" w14:paraId="0718EA14" w14:textId="77777777">
        <w:trPr>
          <w:trHeight w:val="302"/>
        </w:trPr>
        <w:tc>
          <w:tcPr>
            <w:tcW w:w="1301" w:type="dxa"/>
            <w:shd w:val="clear" w:color="auto" w:fill="DBE4F0"/>
          </w:tcPr>
          <w:p w14:paraId="0718EA12" w14:textId="77777777" w:rsidR="009B23C9" w:rsidRPr="00E43A65" w:rsidRDefault="00DF13BA">
            <w:pPr>
              <w:pStyle w:val="TableParagraph"/>
              <w:spacing w:before="11" w:line="271" w:lineRule="exact"/>
              <w:ind w:left="297" w:right="294"/>
              <w:jc w:val="center"/>
              <w:rPr>
                <w:rFonts w:asciiTheme="majorBidi" w:hAnsiTheme="majorBidi" w:cstheme="majorBidi"/>
                <w:b/>
                <w:sz w:val="24"/>
                <w:szCs w:val="24"/>
              </w:rPr>
            </w:pPr>
            <w:r w:rsidRPr="00E43A65">
              <w:rPr>
                <w:rFonts w:asciiTheme="majorBidi" w:hAnsiTheme="majorBidi" w:cstheme="majorBidi"/>
                <w:b/>
                <w:spacing w:val="-4"/>
                <w:sz w:val="24"/>
                <w:szCs w:val="24"/>
              </w:rPr>
              <w:t>VLAN</w:t>
            </w:r>
          </w:p>
        </w:tc>
        <w:tc>
          <w:tcPr>
            <w:tcW w:w="2492" w:type="dxa"/>
            <w:shd w:val="clear" w:color="auto" w:fill="DBE4F0"/>
          </w:tcPr>
          <w:p w14:paraId="0718EA13" w14:textId="77777777" w:rsidR="009B23C9" w:rsidRPr="00E43A65" w:rsidRDefault="00DF13BA">
            <w:pPr>
              <w:pStyle w:val="TableParagraph"/>
              <w:spacing w:before="11" w:line="271" w:lineRule="exact"/>
              <w:ind w:left="575"/>
              <w:rPr>
                <w:rFonts w:asciiTheme="majorBidi" w:hAnsiTheme="majorBidi" w:cstheme="majorBidi"/>
                <w:b/>
                <w:sz w:val="24"/>
                <w:szCs w:val="24"/>
              </w:rPr>
            </w:pPr>
            <w:r w:rsidRPr="00E43A65">
              <w:rPr>
                <w:rFonts w:asciiTheme="majorBidi" w:hAnsiTheme="majorBidi" w:cstheme="majorBidi"/>
                <w:b/>
                <w:sz w:val="24"/>
                <w:szCs w:val="24"/>
              </w:rPr>
              <w:t>VLAN</w:t>
            </w:r>
            <w:r w:rsidRPr="00E43A65">
              <w:rPr>
                <w:rFonts w:asciiTheme="majorBidi" w:hAnsiTheme="majorBidi" w:cstheme="majorBidi"/>
                <w:b/>
                <w:spacing w:val="-1"/>
                <w:sz w:val="24"/>
                <w:szCs w:val="24"/>
              </w:rPr>
              <w:t xml:space="preserve"> </w:t>
            </w:r>
            <w:r w:rsidRPr="00E43A65">
              <w:rPr>
                <w:rFonts w:asciiTheme="majorBidi" w:hAnsiTheme="majorBidi" w:cstheme="majorBidi"/>
                <w:b/>
                <w:spacing w:val="-4"/>
                <w:sz w:val="24"/>
                <w:szCs w:val="24"/>
              </w:rPr>
              <w:t>Name</w:t>
            </w:r>
          </w:p>
        </w:tc>
      </w:tr>
      <w:tr w:rsidR="009B23C9" w:rsidRPr="00E43A65" w14:paraId="0718EA17" w14:textId="77777777">
        <w:trPr>
          <w:trHeight w:val="304"/>
        </w:trPr>
        <w:tc>
          <w:tcPr>
            <w:tcW w:w="1301" w:type="dxa"/>
          </w:tcPr>
          <w:p w14:paraId="0718EA15" w14:textId="77777777" w:rsidR="009B23C9" w:rsidRPr="00E43A65" w:rsidRDefault="00DF13BA">
            <w:pPr>
              <w:pStyle w:val="TableParagraph"/>
              <w:spacing w:before="13" w:line="271" w:lineRule="exact"/>
              <w:ind w:left="297" w:right="293"/>
              <w:jc w:val="center"/>
              <w:rPr>
                <w:rFonts w:asciiTheme="majorBidi" w:hAnsiTheme="majorBidi" w:cstheme="majorBidi"/>
                <w:sz w:val="24"/>
                <w:szCs w:val="24"/>
              </w:rPr>
            </w:pPr>
            <w:r w:rsidRPr="00E43A65">
              <w:rPr>
                <w:rFonts w:asciiTheme="majorBidi" w:hAnsiTheme="majorBidi" w:cstheme="majorBidi"/>
                <w:spacing w:val="-5"/>
                <w:sz w:val="24"/>
                <w:szCs w:val="24"/>
              </w:rPr>
              <w:t>10</w:t>
            </w:r>
          </w:p>
        </w:tc>
        <w:tc>
          <w:tcPr>
            <w:tcW w:w="2492" w:type="dxa"/>
          </w:tcPr>
          <w:p w14:paraId="0718EA16" w14:textId="77777777" w:rsidR="009B23C9" w:rsidRPr="00E43A65" w:rsidRDefault="00DF13BA">
            <w:pPr>
              <w:pStyle w:val="TableParagraph"/>
              <w:spacing w:before="13" w:line="271" w:lineRule="exact"/>
              <w:ind w:left="114"/>
              <w:rPr>
                <w:rFonts w:asciiTheme="majorBidi" w:hAnsiTheme="majorBidi" w:cstheme="majorBidi"/>
                <w:sz w:val="24"/>
                <w:szCs w:val="24"/>
              </w:rPr>
            </w:pPr>
            <w:r w:rsidRPr="00E43A65">
              <w:rPr>
                <w:rFonts w:asciiTheme="majorBidi" w:hAnsiTheme="majorBidi" w:cstheme="majorBidi"/>
                <w:spacing w:val="-2"/>
                <w:sz w:val="24"/>
                <w:szCs w:val="24"/>
              </w:rPr>
              <w:t>STUDENT</w:t>
            </w:r>
          </w:p>
        </w:tc>
      </w:tr>
      <w:tr w:rsidR="009B23C9" w:rsidRPr="00E43A65" w14:paraId="0718EA1A" w14:textId="77777777">
        <w:trPr>
          <w:trHeight w:val="425"/>
        </w:trPr>
        <w:tc>
          <w:tcPr>
            <w:tcW w:w="1301" w:type="dxa"/>
          </w:tcPr>
          <w:p w14:paraId="0718EA18" w14:textId="77777777" w:rsidR="009B23C9" w:rsidRPr="00E43A65" w:rsidRDefault="00DF13BA">
            <w:pPr>
              <w:pStyle w:val="TableParagraph"/>
              <w:spacing w:before="74"/>
              <w:ind w:left="297" w:right="293"/>
              <w:jc w:val="center"/>
              <w:rPr>
                <w:rFonts w:asciiTheme="majorBidi" w:hAnsiTheme="majorBidi" w:cstheme="majorBidi"/>
                <w:sz w:val="24"/>
                <w:szCs w:val="24"/>
              </w:rPr>
            </w:pPr>
            <w:r w:rsidRPr="00E43A65">
              <w:rPr>
                <w:rFonts w:asciiTheme="majorBidi" w:hAnsiTheme="majorBidi" w:cstheme="majorBidi"/>
                <w:spacing w:val="-5"/>
                <w:sz w:val="24"/>
                <w:szCs w:val="24"/>
              </w:rPr>
              <w:t>20</w:t>
            </w:r>
          </w:p>
        </w:tc>
        <w:tc>
          <w:tcPr>
            <w:tcW w:w="2492" w:type="dxa"/>
          </w:tcPr>
          <w:p w14:paraId="0718EA19" w14:textId="77777777" w:rsidR="009B23C9" w:rsidRPr="00E43A65" w:rsidRDefault="00DF13BA">
            <w:pPr>
              <w:pStyle w:val="TableParagraph"/>
              <w:spacing w:before="74"/>
              <w:ind w:left="114"/>
              <w:rPr>
                <w:rFonts w:asciiTheme="majorBidi" w:hAnsiTheme="majorBidi" w:cstheme="majorBidi"/>
                <w:sz w:val="24"/>
                <w:szCs w:val="24"/>
              </w:rPr>
            </w:pPr>
            <w:r w:rsidRPr="00E43A65">
              <w:rPr>
                <w:rFonts w:asciiTheme="majorBidi" w:hAnsiTheme="majorBidi" w:cstheme="majorBidi"/>
                <w:spacing w:val="-2"/>
                <w:sz w:val="24"/>
                <w:szCs w:val="24"/>
              </w:rPr>
              <w:t>LECTURER</w:t>
            </w:r>
          </w:p>
        </w:tc>
      </w:tr>
    </w:tbl>
    <w:p w14:paraId="0718EA1B" w14:textId="77777777" w:rsidR="009B23C9" w:rsidRPr="00E43A65" w:rsidRDefault="009B23C9">
      <w:pPr>
        <w:pStyle w:val="BodyText"/>
        <w:rPr>
          <w:rFonts w:asciiTheme="majorBidi" w:hAnsiTheme="majorBidi" w:cstheme="majorBidi"/>
          <w:b/>
          <w:sz w:val="24"/>
          <w:szCs w:val="24"/>
        </w:rPr>
      </w:pPr>
    </w:p>
    <w:p w14:paraId="0718EA1C" w14:textId="77777777" w:rsidR="009B23C9" w:rsidRPr="00E43A65" w:rsidRDefault="009B23C9">
      <w:pPr>
        <w:pStyle w:val="BodyText"/>
        <w:rPr>
          <w:rFonts w:asciiTheme="majorBidi" w:hAnsiTheme="majorBidi" w:cstheme="majorBidi"/>
          <w:b/>
          <w:sz w:val="24"/>
          <w:szCs w:val="24"/>
        </w:rPr>
      </w:pPr>
    </w:p>
    <w:p w14:paraId="0718EA1D" w14:textId="77777777" w:rsidR="009B23C9" w:rsidRPr="00E43A65" w:rsidRDefault="009B23C9">
      <w:pPr>
        <w:pStyle w:val="BodyText"/>
        <w:rPr>
          <w:rFonts w:asciiTheme="majorBidi" w:hAnsiTheme="majorBidi" w:cstheme="majorBidi"/>
          <w:b/>
          <w:sz w:val="24"/>
          <w:szCs w:val="24"/>
        </w:rPr>
      </w:pPr>
    </w:p>
    <w:p w14:paraId="0718EA1E" w14:textId="77777777" w:rsidR="009B23C9" w:rsidRPr="00E43A65" w:rsidRDefault="009B23C9">
      <w:pPr>
        <w:pStyle w:val="BodyText"/>
        <w:rPr>
          <w:rFonts w:asciiTheme="majorBidi" w:hAnsiTheme="majorBidi" w:cstheme="majorBidi"/>
          <w:b/>
          <w:sz w:val="24"/>
          <w:szCs w:val="24"/>
        </w:rPr>
      </w:pPr>
    </w:p>
    <w:p w14:paraId="0718EA1F" w14:textId="77777777" w:rsidR="009B23C9" w:rsidRPr="00E43A65" w:rsidRDefault="009B23C9">
      <w:pPr>
        <w:pStyle w:val="BodyText"/>
        <w:rPr>
          <w:rFonts w:asciiTheme="majorBidi" w:hAnsiTheme="majorBidi" w:cstheme="majorBidi"/>
          <w:b/>
          <w:sz w:val="24"/>
          <w:szCs w:val="24"/>
        </w:rPr>
      </w:pPr>
    </w:p>
    <w:p w14:paraId="0718EA20" w14:textId="77777777" w:rsidR="009B23C9" w:rsidRPr="00E43A65" w:rsidRDefault="009B23C9">
      <w:pPr>
        <w:pStyle w:val="BodyText"/>
        <w:rPr>
          <w:rFonts w:asciiTheme="majorBidi" w:hAnsiTheme="majorBidi" w:cstheme="majorBidi"/>
          <w:b/>
          <w:sz w:val="24"/>
          <w:szCs w:val="24"/>
        </w:rPr>
      </w:pPr>
    </w:p>
    <w:p w14:paraId="0718EA21" w14:textId="77777777" w:rsidR="009B23C9" w:rsidRPr="00E43A65" w:rsidRDefault="009B23C9">
      <w:pPr>
        <w:pStyle w:val="BodyText"/>
        <w:rPr>
          <w:rFonts w:asciiTheme="majorBidi" w:hAnsiTheme="majorBidi" w:cstheme="majorBidi"/>
          <w:b/>
          <w:sz w:val="24"/>
          <w:szCs w:val="24"/>
        </w:rPr>
      </w:pPr>
    </w:p>
    <w:p w14:paraId="0718EA22" w14:textId="77777777" w:rsidR="009B23C9" w:rsidRPr="00E43A65" w:rsidRDefault="009B23C9">
      <w:pPr>
        <w:pStyle w:val="BodyText"/>
        <w:rPr>
          <w:rFonts w:asciiTheme="majorBidi" w:hAnsiTheme="majorBidi" w:cstheme="majorBidi"/>
          <w:b/>
          <w:sz w:val="24"/>
          <w:szCs w:val="24"/>
        </w:rPr>
      </w:pPr>
    </w:p>
    <w:p w14:paraId="0718EA23" w14:textId="77777777" w:rsidR="009B23C9" w:rsidRDefault="009B23C9">
      <w:pPr>
        <w:pStyle w:val="BodyText"/>
        <w:rPr>
          <w:rFonts w:asciiTheme="majorBidi" w:hAnsiTheme="majorBidi" w:cstheme="majorBidi"/>
          <w:b/>
          <w:sz w:val="24"/>
          <w:szCs w:val="24"/>
        </w:rPr>
      </w:pPr>
    </w:p>
    <w:p w14:paraId="773CBD22" w14:textId="77777777" w:rsidR="00246839" w:rsidRDefault="00246839">
      <w:pPr>
        <w:pStyle w:val="BodyText"/>
        <w:rPr>
          <w:rFonts w:asciiTheme="majorBidi" w:hAnsiTheme="majorBidi" w:cstheme="majorBidi"/>
          <w:b/>
          <w:sz w:val="24"/>
          <w:szCs w:val="24"/>
        </w:rPr>
      </w:pPr>
    </w:p>
    <w:p w14:paraId="15ACE24E" w14:textId="77777777" w:rsidR="00246839" w:rsidRPr="00E43A65" w:rsidRDefault="00246839">
      <w:pPr>
        <w:pStyle w:val="BodyText"/>
        <w:rPr>
          <w:rFonts w:asciiTheme="majorBidi" w:hAnsiTheme="majorBidi" w:cstheme="majorBidi"/>
          <w:b/>
          <w:sz w:val="24"/>
          <w:szCs w:val="24"/>
        </w:rPr>
      </w:pPr>
    </w:p>
    <w:p w14:paraId="0718EA24" w14:textId="77777777" w:rsidR="009B23C9" w:rsidRPr="00E43A65" w:rsidRDefault="009B23C9">
      <w:pPr>
        <w:pStyle w:val="BodyText"/>
        <w:rPr>
          <w:rFonts w:asciiTheme="majorBidi" w:hAnsiTheme="majorBidi" w:cstheme="majorBidi"/>
          <w:b/>
          <w:sz w:val="24"/>
          <w:szCs w:val="24"/>
        </w:rPr>
      </w:pPr>
    </w:p>
    <w:p w14:paraId="0718EA25" w14:textId="77777777" w:rsidR="009B23C9" w:rsidRPr="00E43A65" w:rsidRDefault="009B23C9">
      <w:pPr>
        <w:pStyle w:val="BodyText"/>
        <w:rPr>
          <w:rFonts w:asciiTheme="majorBidi" w:hAnsiTheme="majorBidi" w:cstheme="majorBidi"/>
          <w:b/>
          <w:sz w:val="24"/>
          <w:szCs w:val="24"/>
        </w:rPr>
      </w:pPr>
    </w:p>
    <w:p w14:paraId="0718EA26" w14:textId="77777777" w:rsidR="009B23C9" w:rsidRPr="00E43A65" w:rsidRDefault="009B23C9">
      <w:pPr>
        <w:pStyle w:val="BodyText"/>
        <w:spacing w:before="2"/>
        <w:rPr>
          <w:rFonts w:asciiTheme="majorBidi" w:hAnsiTheme="majorBidi" w:cstheme="majorBidi"/>
          <w:b/>
          <w:sz w:val="24"/>
          <w:szCs w:val="24"/>
        </w:rPr>
      </w:pPr>
    </w:p>
    <w:p w14:paraId="0718EA27" w14:textId="77777777" w:rsidR="009B23C9" w:rsidRPr="00E43A65" w:rsidRDefault="00DF13BA">
      <w:pPr>
        <w:pStyle w:val="Heading2"/>
        <w:ind w:left="220" w:firstLine="0"/>
        <w:rPr>
          <w:rFonts w:asciiTheme="majorBidi" w:hAnsiTheme="majorBidi" w:cstheme="majorBidi"/>
          <w:sz w:val="24"/>
          <w:szCs w:val="24"/>
        </w:rPr>
      </w:pPr>
      <w:r w:rsidRPr="00E43A65">
        <w:rPr>
          <w:rFonts w:asciiTheme="majorBidi" w:hAnsiTheme="majorBidi" w:cstheme="majorBidi"/>
          <w:sz w:val="24"/>
          <w:szCs w:val="24"/>
        </w:rPr>
        <w:t>Task</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2:</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Device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Configuration</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(80</w:t>
      </w:r>
      <w:r w:rsidRPr="00E43A65">
        <w:rPr>
          <w:rFonts w:asciiTheme="majorBidi" w:hAnsiTheme="majorBidi" w:cstheme="majorBidi"/>
          <w:spacing w:val="-3"/>
          <w:sz w:val="24"/>
          <w:szCs w:val="24"/>
        </w:rPr>
        <w:t xml:space="preserve"> </w:t>
      </w:r>
      <w:r w:rsidRPr="00E43A65">
        <w:rPr>
          <w:rFonts w:asciiTheme="majorBidi" w:hAnsiTheme="majorBidi" w:cstheme="majorBidi"/>
          <w:spacing w:val="-2"/>
          <w:sz w:val="24"/>
          <w:szCs w:val="24"/>
        </w:rPr>
        <w:t>marks)</w:t>
      </w:r>
    </w:p>
    <w:p w14:paraId="0718EA28" w14:textId="77777777" w:rsidR="009B23C9" w:rsidRPr="00E43A65" w:rsidRDefault="009B23C9">
      <w:pPr>
        <w:rPr>
          <w:rFonts w:asciiTheme="majorBidi" w:hAnsiTheme="majorBidi" w:cstheme="majorBidi"/>
          <w:sz w:val="24"/>
          <w:szCs w:val="24"/>
        </w:rPr>
        <w:sectPr w:rsidR="009B23C9" w:rsidRPr="00E43A65" w:rsidSect="007B562D">
          <w:pgSz w:w="11900" w:h="16840"/>
          <w:pgMar w:top="640" w:right="500" w:bottom="840" w:left="500" w:header="0" w:footer="657" w:gutter="0"/>
          <w:cols w:space="720"/>
        </w:sectPr>
      </w:pPr>
    </w:p>
    <w:p w14:paraId="0718EA29" w14:textId="77777777" w:rsidR="009B23C9" w:rsidRPr="00E43A65" w:rsidRDefault="00DF13BA">
      <w:pPr>
        <w:pStyle w:val="ListParagraph"/>
        <w:numPr>
          <w:ilvl w:val="1"/>
          <w:numId w:val="3"/>
        </w:numPr>
        <w:tabs>
          <w:tab w:val="left" w:pos="863"/>
        </w:tabs>
        <w:spacing w:before="67" w:line="230" w:lineRule="exact"/>
        <w:ind w:hanging="360"/>
        <w:jc w:val="left"/>
        <w:rPr>
          <w:rFonts w:asciiTheme="majorBidi" w:hAnsiTheme="majorBidi" w:cstheme="majorBidi"/>
          <w:sz w:val="24"/>
          <w:szCs w:val="24"/>
        </w:rPr>
      </w:pPr>
      <w:r w:rsidRPr="00E43A65">
        <w:rPr>
          <w:rFonts w:asciiTheme="majorBidi" w:hAnsiTheme="majorBidi" w:cstheme="majorBidi"/>
          <w:b/>
          <w:sz w:val="24"/>
          <w:szCs w:val="24"/>
        </w:rPr>
        <w:lastRenderedPageBreak/>
        <w:t>Basic</w:t>
      </w:r>
      <w:r w:rsidRPr="00E43A65">
        <w:rPr>
          <w:rFonts w:asciiTheme="majorBidi" w:hAnsiTheme="majorBidi" w:cstheme="majorBidi"/>
          <w:b/>
          <w:spacing w:val="-4"/>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(On</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all</w:t>
      </w:r>
      <w:r w:rsidRPr="00E43A65">
        <w:rPr>
          <w:rFonts w:asciiTheme="majorBidi" w:hAnsiTheme="majorBidi" w:cstheme="majorBidi"/>
          <w:b/>
          <w:spacing w:val="-4"/>
          <w:sz w:val="24"/>
          <w:szCs w:val="24"/>
        </w:rPr>
        <w:t xml:space="preserve"> </w:t>
      </w:r>
      <w:r w:rsidRPr="00E43A65">
        <w:rPr>
          <w:rFonts w:asciiTheme="majorBidi" w:hAnsiTheme="majorBidi" w:cstheme="majorBidi"/>
          <w:b/>
          <w:sz w:val="24"/>
          <w:szCs w:val="24"/>
        </w:rPr>
        <w:t>devices)</w:t>
      </w:r>
      <w:r w:rsidRPr="00E43A65">
        <w:rPr>
          <w:rFonts w:asciiTheme="majorBidi" w:hAnsiTheme="majorBidi" w:cstheme="majorBidi"/>
          <w:b/>
          <w:spacing w:val="69"/>
          <w:w w:val="150"/>
          <w:sz w:val="24"/>
          <w:szCs w:val="24"/>
        </w:rPr>
        <w:t xml:space="preserve"> </w:t>
      </w:r>
      <w:r w:rsidRPr="00E43A65">
        <w:rPr>
          <w:rFonts w:asciiTheme="majorBidi" w:hAnsiTheme="majorBidi" w:cstheme="majorBidi"/>
          <w:b/>
          <w:sz w:val="24"/>
          <w:szCs w:val="24"/>
        </w:rPr>
        <w:t>(15</w:t>
      </w:r>
      <w:r w:rsidRPr="00E43A65">
        <w:rPr>
          <w:rFonts w:asciiTheme="majorBidi" w:hAnsiTheme="majorBidi" w:cstheme="majorBidi"/>
          <w:b/>
          <w:spacing w:val="-5"/>
          <w:sz w:val="24"/>
          <w:szCs w:val="24"/>
        </w:rPr>
        <w:t xml:space="preserve"> </w:t>
      </w:r>
      <w:r w:rsidRPr="00E43A65">
        <w:rPr>
          <w:rFonts w:asciiTheme="majorBidi" w:hAnsiTheme="majorBidi" w:cstheme="majorBidi"/>
          <w:b/>
          <w:spacing w:val="-2"/>
          <w:sz w:val="24"/>
          <w:szCs w:val="24"/>
        </w:rPr>
        <w:t>marks)</w:t>
      </w:r>
    </w:p>
    <w:p w14:paraId="0718EA2A" w14:textId="77777777" w:rsidR="009B23C9" w:rsidRPr="00E43A65" w:rsidRDefault="00DF13BA">
      <w:pPr>
        <w:pStyle w:val="ListParagraph"/>
        <w:numPr>
          <w:ilvl w:val="2"/>
          <w:numId w:val="3"/>
        </w:numPr>
        <w:tabs>
          <w:tab w:val="left" w:pos="1299"/>
        </w:tabs>
        <w:spacing w:line="276" w:lineRule="exact"/>
        <w:ind w:left="1299" w:hanging="359"/>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hostname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devices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per</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 xml:space="preserve">Addressing </w:t>
      </w:r>
      <w:r w:rsidRPr="00E43A65">
        <w:rPr>
          <w:rFonts w:asciiTheme="majorBidi" w:hAnsiTheme="majorBidi" w:cstheme="majorBidi"/>
          <w:spacing w:val="-2"/>
          <w:sz w:val="24"/>
          <w:szCs w:val="24"/>
        </w:rPr>
        <w:t>table</w:t>
      </w:r>
    </w:p>
    <w:p w14:paraId="0718EA2B" w14:textId="77777777" w:rsidR="009B23C9" w:rsidRPr="00E43A65" w:rsidRDefault="00DF13BA">
      <w:pPr>
        <w:pStyle w:val="ListParagraph"/>
        <w:numPr>
          <w:ilvl w:val="2"/>
          <w:numId w:val="3"/>
        </w:numPr>
        <w:tabs>
          <w:tab w:val="left" w:pos="1300"/>
        </w:tabs>
        <w:ind w:left="1300" w:hanging="360"/>
        <w:rPr>
          <w:rFonts w:asciiTheme="majorBidi" w:hAnsiTheme="majorBidi" w:cstheme="majorBidi"/>
          <w:sz w:val="24"/>
          <w:szCs w:val="24"/>
        </w:rPr>
      </w:pPr>
      <w:r w:rsidRPr="00E43A65">
        <w:rPr>
          <w:rFonts w:asciiTheme="majorBidi" w:hAnsiTheme="majorBidi" w:cstheme="majorBidi"/>
          <w:sz w:val="24"/>
          <w:szCs w:val="24"/>
        </w:rPr>
        <w:t>Disable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DNS</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lookup</w:t>
      </w:r>
    </w:p>
    <w:p w14:paraId="0718EA2C" w14:textId="77777777" w:rsidR="009B23C9" w:rsidRPr="00E43A65" w:rsidRDefault="00DF13BA">
      <w:pPr>
        <w:pStyle w:val="ListParagraph"/>
        <w:numPr>
          <w:ilvl w:val="2"/>
          <w:numId w:val="3"/>
        </w:numPr>
        <w:tabs>
          <w:tab w:val="left" w:pos="1299"/>
        </w:tabs>
        <w:ind w:left="1299" w:hanging="359"/>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devices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with</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IP address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shown in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above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tables and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 xml:space="preserve">network </w:t>
      </w:r>
      <w:r w:rsidRPr="00E43A65">
        <w:rPr>
          <w:rFonts w:asciiTheme="majorBidi" w:hAnsiTheme="majorBidi" w:cstheme="majorBidi"/>
          <w:spacing w:val="-2"/>
          <w:sz w:val="24"/>
          <w:szCs w:val="24"/>
        </w:rPr>
        <w:t>topology.</w:t>
      </w:r>
    </w:p>
    <w:p w14:paraId="0718EA2D" w14:textId="77777777" w:rsidR="009B23C9" w:rsidRPr="00E43A65" w:rsidRDefault="00DF13BA">
      <w:pPr>
        <w:pStyle w:val="ListParagraph"/>
        <w:numPr>
          <w:ilvl w:val="1"/>
          <w:numId w:val="3"/>
        </w:numPr>
        <w:tabs>
          <w:tab w:val="left" w:pos="940"/>
        </w:tabs>
        <w:spacing w:before="229" w:line="230" w:lineRule="exact"/>
        <w:ind w:left="940" w:hanging="360"/>
        <w:jc w:val="left"/>
        <w:rPr>
          <w:rFonts w:asciiTheme="majorBidi" w:hAnsiTheme="majorBidi" w:cstheme="majorBidi"/>
          <w:sz w:val="24"/>
          <w:szCs w:val="24"/>
        </w:rPr>
      </w:pPr>
      <w:r w:rsidRPr="00E43A65">
        <w:rPr>
          <w:rFonts w:asciiTheme="majorBidi" w:hAnsiTheme="majorBidi" w:cstheme="majorBidi"/>
          <w:b/>
          <w:sz w:val="24"/>
          <w:szCs w:val="24"/>
        </w:rPr>
        <w:t>EIGRP</w:t>
      </w:r>
      <w:r w:rsidRPr="00E43A65">
        <w:rPr>
          <w:rFonts w:asciiTheme="majorBidi" w:hAnsiTheme="majorBidi" w:cstheme="majorBidi"/>
          <w:b/>
          <w:spacing w:val="-7"/>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(15</w:t>
      </w:r>
      <w:r w:rsidRPr="00E43A65">
        <w:rPr>
          <w:rFonts w:asciiTheme="majorBidi" w:hAnsiTheme="majorBidi" w:cstheme="majorBidi"/>
          <w:b/>
          <w:spacing w:val="-6"/>
          <w:sz w:val="24"/>
          <w:szCs w:val="24"/>
        </w:rPr>
        <w:t xml:space="preserve"> </w:t>
      </w:r>
      <w:r w:rsidRPr="00E43A65">
        <w:rPr>
          <w:rFonts w:asciiTheme="majorBidi" w:hAnsiTheme="majorBidi" w:cstheme="majorBidi"/>
          <w:b/>
          <w:spacing w:val="-2"/>
          <w:sz w:val="24"/>
          <w:szCs w:val="24"/>
        </w:rPr>
        <w:t>marks)</w:t>
      </w:r>
    </w:p>
    <w:p w14:paraId="0718EA2E" w14:textId="77777777" w:rsidR="009B23C9" w:rsidRPr="00E43A65" w:rsidRDefault="00DF13BA">
      <w:pPr>
        <w:pStyle w:val="ListParagraph"/>
        <w:numPr>
          <w:ilvl w:val="2"/>
          <w:numId w:val="3"/>
        </w:numPr>
        <w:tabs>
          <w:tab w:val="left" w:pos="1353"/>
        </w:tabs>
        <w:spacing w:line="276" w:lineRule="exact"/>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EIGRP with AS 12</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on RA,</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RB &amp;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RC.</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Advertise directly</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 xml:space="preserve">connected </w:t>
      </w:r>
      <w:r w:rsidRPr="00E43A65">
        <w:rPr>
          <w:rFonts w:asciiTheme="majorBidi" w:hAnsiTheme="majorBidi" w:cstheme="majorBidi"/>
          <w:spacing w:val="-2"/>
          <w:sz w:val="24"/>
          <w:szCs w:val="24"/>
        </w:rPr>
        <w:t>Networks.</w:t>
      </w:r>
    </w:p>
    <w:p w14:paraId="0718EA2F" w14:textId="77777777" w:rsidR="009B23C9" w:rsidRPr="00E43A65" w:rsidRDefault="00DF13BA">
      <w:pPr>
        <w:ind w:left="1353"/>
        <w:rPr>
          <w:rFonts w:asciiTheme="majorBidi" w:hAnsiTheme="majorBidi" w:cstheme="majorBidi"/>
          <w:sz w:val="24"/>
          <w:szCs w:val="24"/>
        </w:rPr>
      </w:pPr>
      <w:r w:rsidRPr="00E43A65">
        <w:rPr>
          <w:rFonts w:asciiTheme="majorBidi" w:hAnsiTheme="majorBidi" w:cstheme="majorBidi"/>
          <w:sz w:val="24"/>
          <w:szCs w:val="24"/>
        </w:rPr>
        <w:t>Disable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automatic</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summarization. Use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Network IDs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Wild-card</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masks</w:t>
      </w:r>
    </w:p>
    <w:p w14:paraId="0718EA30" w14:textId="77777777" w:rsidR="009B23C9" w:rsidRPr="00E43A65" w:rsidRDefault="00DF13BA">
      <w:pPr>
        <w:pStyle w:val="ListParagraph"/>
        <w:numPr>
          <w:ilvl w:val="2"/>
          <w:numId w:val="3"/>
        </w:numPr>
        <w:tabs>
          <w:tab w:val="left" w:pos="1353"/>
        </w:tabs>
        <w:rPr>
          <w:rFonts w:asciiTheme="majorBidi" w:hAnsiTheme="majorBidi" w:cstheme="majorBidi"/>
          <w:sz w:val="24"/>
          <w:szCs w:val="24"/>
        </w:rPr>
      </w:pPr>
      <w:r w:rsidRPr="00E43A65">
        <w:rPr>
          <w:rFonts w:asciiTheme="majorBidi" w:hAnsiTheme="majorBidi" w:cstheme="majorBidi"/>
          <w:sz w:val="24"/>
          <w:szCs w:val="24"/>
        </w:rPr>
        <w:t>Set</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ID, 1.1.1.1 on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RA, 2.2.2.2 on RB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 xml:space="preserve">and 3.3.3.3 on </w:t>
      </w:r>
      <w:r w:rsidRPr="00E43A65">
        <w:rPr>
          <w:rFonts w:asciiTheme="majorBidi" w:hAnsiTheme="majorBidi" w:cstheme="majorBidi"/>
          <w:spacing w:val="-5"/>
          <w:sz w:val="24"/>
          <w:szCs w:val="24"/>
        </w:rPr>
        <w:t>RC.</w:t>
      </w:r>
    </w:p>
    <w:p w14:paraId="0718EA31" w14:textId="77777777" w:rsidR="009B23C9" w:rsidRPr="00E43A65" w:rsidRDefault="00DF13BA">
      <w:pPr>
        <w:pStyle w:val="ListParagraph"/>
        <w:numPr>
          <w:ilvl w:val="2"/>
          <w:numId w:val="3"/>
        </w:numPr>
        <w:tabs>
          <w:tab w:val="left" w:pos="1353"/>
        </w:tabs>
        <w:rPr>
          <w:rFonts w:asciiTheme="majorBidi" w:hAnsiTheme="majorBidi" w:cstheme="majorBidi"/>
          <w:sz w:val="24"/>
          <w:szCs w:val="24"/>
        </w:rPr>
      </w:pPr>
      <w:r w:rsidRPr="00E43A65">
        <w:rPr>
          <w:rFonts w:asciiTheme="majorBidi" w:hAnsiTheme="majorBidi" w:cstheme="majorBidi"/>
          <w:sz w:val="24"/>
          <w:szCs w:val="24"/>
        </w:rPr>
        <w:t>Set</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LAN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Passive.</w:t>
      </w:r>
    </w:p>
    <w:p w14:paraId="0718EA32" w14:textId="77777777" w:rsidR="009B23C9" w:rsidRPr="00E43A65" w:rsidRDefault="00DF13BA">
      <w:pPr>
        <w:pStyle w:val="ListParagraph"/>
        <w:numPr>
          <w:ilvl w:val="1"/>
          <w:numId w:val="3"/>
        </w:numPr>
        <w:tabs>
          <w:tab w:val="left" w:pos="940"/>
        </w:tabs>
        <w:spacing w:before="232" w:line="230" w:lineRule="exact"/>
        <w:ind w:left="940" w:hanging="360"/>
        <w:jc w:val="left"/>
        <w:rPr>
          <w:rFonts w:asciiTheme="majorBidi" w:hAnsiTheme="majorBidi" w:cstheme="majorBidi"/>
          <w:sz w:val="24"/>
          <w:szCs w:val="24"/>
        </w:rPr>
      </w:pPr>
      <w:r w:rsidRPr="00E43A65">
        <w:rPr>
          <w:rFonts w:asciiTheme="majorBidi" w:hAnsiTheme="majorBidi" w:cstheme="majorBidi"/>
          <w:b/>
          <w:sz w:val="24"/>
          <w:szCs w:val="24"/>
        </w:rPr>
        <w:t>VLAN</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and</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STP</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2"/>
          <w:sz w:val="24"/>
          <w:szCs w:val="24"/>
        </w:rPr>
        <w:t xml:space="preserve"> </w:t>
      </w:r>
      <w:r w:rsidRPr="00E43A65">
        <w:rPr>
          <w:rFonts w:asciiTheme="majorBidi" w:hAnsiTheme="majorBidi" w:cstheme="majorBidi"/>
          <w:b/>
          <w:sz w:val="24"/>
          <w:szCs w:val="24"/>
        </w:rPr>
        <w:t>(15</w:t>
      </w:r>
      <w:r w:rsidRPr="00E43A65">
        <w:rPr>
          <w:rFonts w:asciiTheme="majorBidi" w:hAnsiTheme="majorBidi" w:cstheme="majorBidi"/>
          <w:b/>
          <w:spacing w:val="-6"/>
          <w:sz w:val="24"/>
          <w:szCs w:val="24"/>
        </w:rPr>
        <w:t xml:space="preserve"> </w:t>
      </w:r>
      <w:r w:rsidRPr="00E43A65">
        <w:rPr>
          <w:rFonts w:asciiTheme="majorBidi" w:hAnsiTheme="majorBidi" w:cstheme="majorBidi"/>
          <w:b/>
          <w:spacing w:val="-2"/>
          <w:sz w:val="24"/>
          <w:szCs w:val="24"/>
        </w:rPr>
        <w:t>marks)</w:t>
      </w:r>
    </w:p>
    <w:p w14:paraId="0718EA33" w14:textId="77777777" w:rsidR="009B23C9" w:rsidRPr="00E43A65" w:rsidRDefault="00DF13BA">
      <w:pPr>
        <w:pStyle w:val="ListParagraph"/>
        <w:numPr>
          <w:ilvl w:val="2"/>
          <w:numId w:val="3"/>
        </w:numPr>
        <w:tabs>
          <w:tab w:val="left" w:pos="1353"/>
        </w:tabs>
        <w:spacing w:line="276" w:lineRule="exact"/>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VLANs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shown in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table.</w:t>
      </w:r>
    </w:p>
    <w:p w14:paraId="0718EA34" w14:textId="77777777" w:rsidR="009B23C9" w:rsidRPr="00E43A65" w:rsidRDefault="00DF13BA">
      <w:pPr>
        <w:pStyle w:val="ListParagraph"/>
        <w:numPr>
          <w:ilvl w:val="2"/>
          <w:numId w:val="3"/>
        </w:numPr>
        <w:tabs>
          <w:tab w:val="left" w:pos="1353"/>
        </w:tabs>
        <w:ind w:right="680"/>
        <w:rPr>
          <w:rFonts w:asciiTheme="majorBidi" w:hAnsiTheme="majorBidi" w:cstheme="majorBidi"/>
          <w:sz w:val="24"/>
          <w:szCs w:val="24"/>
        </w:rPr>
      </w:pPr>
      <w:r w:rsidRPr="00E43A65">
        <w:rPr>
          <w:rFonts w:asciiTheme="majorBidi" w:hAnsiTheme="majorBidi" w:cstheme="majorBidi"/>
          <w:sz w:val="24"/>
          <w:szCs w:val="24"/>
        </w:rPr>
        <w:t>Set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Switch</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appropriately</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Trunk</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Access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ports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per</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scenario</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enabling</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 successful and feasible network connectivity.</w:t>
      </w:r>
    </w:p>
    <w:p w14:paraId="0718EA35" w14:textId="77777777" w:rsidR="009B23C9" w:rsidRPr="00E43A65" w:rsidRDefault="00DF13BA">
      <w:pPr>
        <w:pStyle w:val="ListParagraph"/>
        <w:numPr>
          <w:ilvl w:val="2"/>
          <w:numId w:val="3"/>
        </w:numPr>
        <w:tabs>
          <w:tab w:val="left" w:pos="1353"/>
        </w:tabs>
        <w:spacing w:before="1"/>
        <w:rPr>
          <w:rFonts w:asciiTheme="majorBidi" w:hAnsiTheme="majorBidi" w:cstheme="majorBidi"/>
          <w:sz w:val="24"/>
          <w:szCs w:val="24"/>
        </w:rPr>
      </w:pPr>
      <w:r w:rsidRPr="00E43A65">
        <w:rPr>
          <w:rFonts w:asciiTheme="majorBidi" w:hAnsiTheme="majorBidi" w:cstheme="majorBidi"/>
          <w:sz w:val="24"/>
          <w:szCs w:val="24"/>
        </w:rPr>
        <w:t>On</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switches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SA</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SB,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configure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Rapid</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PVST+ as spanning</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tree</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mode.</w:t>
      </w:r>
    </w:p>
    <w:p w14:paraId="0718EA36" w14:textId="77777777" w:rsidR="009B23C9" w:rsidRPr="00E43A65" w:rsidRDefault="00DF13BA">
      <w:pPr>
        <w:pStyle w:val="ListParagraph"/>
        <w:numPr>
          <w:ilvl w:val="2"/>
          <w:numId w:val="3"/>
        </w:numPr>
        <w:tabs>
          <w:tab w:val="left" w:pos="1353"/>
        </w:tabs>
        <w:ind w:right="436"/>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PortFast</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BPDU</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Guard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connected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PCs.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Shutdown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 xml:space="preserve">unused </w:t>
      </w:r>
      <w:r w:rsidRPr="00E43A65">
        <w:rPr>
          <w:rFonts w:asciiTheme="majorBidi" w:hAnsiTheme="majorBidi" w:cstheme="majorBidi"/>
          <w:spacing w:val="-2"/>
          <w:sz w:val="24"/>
          <w:szCs w:val="24"/>
        </w:rPr>
        <w:t>ports.</w:t>
      </w:r>
    </w:p>
    <w:p w14:paraId="0718EA39" w14:textId="77777777" w:rsidR="009B23C9" w:rsidRPr="00E43A65" w:rsidRDefault="00DF13BA">
      <w:pPr>
        <w:pStyle w:val="ListParagraph"/>
        <w:numPr>
          <w:ilvl w:val="1"/>
          <w:numId w:val="3"/>
        </w:numPr>
        <w:tabs>
          <w:tab w:val="left" w:pos="940"/>
        </w:tabs>
        <w:spacing w:before="186"/>
        <w:ind w:left="940" w:hanging="360"/>
        <w:jc w:val="left"/>
        <w:rPr>
          <w:rFonts w:asciiTheme="majorBidi" w:hAnsiTheme="majorBidi" w:cstheme="majorBidi"/>
          <w:sz w:val="24"/>
          <w:szCs w:val="24"/>
        </w:rPr>
      </w:pPr>
      <w:r w:rsidRPr="00E43A65">
        <w:rPr>
          <w:rFonts w:asciiTheme="majorBidi" w:hAnsiTheme="majorBidi" w:cstheme="majorBidi"/>
          <w:b/>
          <w:sz w:val="24"/>
          <w:szCs w:val="24"/>
        </w:rPr>
        <w:t>EtherChannel</w:t>
      </w:r>
      <w:r w:rsidRPr="00E43A65">
        <w:rPr>
          <w:rFonts w:asciiTheme="majorBidi" w:hAnsiTheme="majorBidi" w:cstheme="majorBidi"/>
          <w:b/>
          <w:spacing w:val="-6"/>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10</w:t>
      </w:r>
      <w:r w:rsidRPr="00E43A65">
        <w:rPr>
          <w:rFonts w:asciiTheme="majorBidi" w:hAnsiTheme="majorBidi" w:cstheme="majorBidi"/>
          <w:b/>
          <w:spacing w:val="-6"/>
          <w:sz w:val="24"/>
          <w:szCs w:val="24"/>
        </w:rPr>
        <w:t xml:space="preserve"> </w:t>
      </w:r>
      <w:r w:rsidRPr="00E43A65">
        <w:rPr>
          <w:rFonts w:asciiTheme="majorBidi" w:hAnsiTheme="majorBidi" w:cstheme="majorBidi"/>
          <w:b/>
          <w:spacing w:val="-2"/>
          <w:sz w:val="24"/>
          <w:szCs w:val="24"/>
        </w:rPr>
        <w:t>marks)</w:t>
      </w:r>
    </w:p>
    <w:p w14:paraId="0718EA3A" w14:textId="77777777" w:rsidR="009B23C9" w:rsidRPr="00E43A65" w:rsidRDefault="009B23C9">
      <w:pPr>
        <w:pStyle w:val="BodyText"/>
        <w:spacing w:before="8"/>
        <w:rPr>
          <w:rFonts w:asciiTheme="majorBidi" w:hAnsiTheme="majorBidi" w:cstheme="majorBidi"/>
          <w:b/>
          <w:sz w:val="24"/>
          <w:szCs w:val="24"/>
        </w:rPr>
      </w:pPr>
    </w:p>
    <w:p w14:paraId="0718EA3B" w14:textId="77777777" w:rsidR="009B23C9" w:rsidRPr="00E43A65" w:rsidRDefault="00DF13BA">
      <w:pPr>
        <w:ind w:left="940"/>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port</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channel</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trunk</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links.</w:t>
      </w:r>
    </w:p>
    <w:p w14:paraId="0718EA3C" w14:textId="77777777" w:rsidR="009B23C9" w:rsidRPr="00E43A65" w:rsidRDefault="00DF13BA">
      <w:pPr>
        <w:pStyle w:val="ListParagraph"/>
        <w:numPr>
          <w:ilvl w:val="2"/>
          <w:numId w:val="3"/>
        </w:numPr>
        <w:tabs>
          <w:tab w:val="left" w:pos="1353"/>
        </w:tabs>
        <w:ind w:right="715"/>
        <w:rPr>
          <w:rFonts w:asciiTheme="majorBidi" w:hAnsiTheme="majorBidi" w:cstheme="majorBidi"/>
          <w:sz w:val="24"/>
          <w:szCs w:val="24"/>
        </w:rPr>
      </w:pP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configure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a</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PAgP</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EtherChannel</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connected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SM2.</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Use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group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and desirable mode</w:t>
      </w:r>
    </w:p>
    <w:p w14:paraId="0718EA3D" w14:textId="77777777" w:rsidR="009B23C9" w:rsidRPr="00E43A65" w:rsidRDefault="009B23C9">
      <w:pPr>
        <w:pStyle w:val="BodyText"/>
        <w:spacing w:before="1"/>
        <w:rPr>
          <w:rFonts w:asciiTheme="majorBidi" w:hAnsiTheme="majorBidi" w:cstheme="majorBidi"/>
          <w:sz w:val="24"/>
          <w:szCs w:val="24"/>
        </w:rPr>
      </w:pPr>
    </w:p>
    <w:p w14:paraId="0718EA3E" w14:textId="77777777" w:rsidR="009B23C9" w:rsidRPr="00E43A65" w:rsidRDefault="00DF13BA">
      <w:pPr>
        <w:pStyle w:val="ListParagraph"/>
        <w:numPr>
          <w:ilvl w:val="2"/>
          <w:numId w:val="3"/>
        </w:numPr>
        <w:tabs>
          <w:tab w:val="left" w:pos="1353"/>
        </w:tabs>
        <w:ind w:right="595"/>
        <w:rPr>
          <w:rFonts w:asciiTheme="majorBidi" w:hAnsiTheme="majorBidi" w:cstheme="majorBidi"/>
          <w:sz w:val="24"/>
          <w:szCs w:val="24"/>
        </w:rPr>
      </w:pP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SM2,</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configure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an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PAgP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EtherChannel</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interfaces</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connected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SM1.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Use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group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and desirable mode.</w:t>
      </w:r>
    </w:p>
    <w:p w14:paraId="0718EA3F" w14:textId="77777777" w:rsidR="009B23C9" w:rsidRPr="00E43A65" w:rsidRDefault="009B23C9">
      <w:pPr>
        <w:pStyle w:val="BodyText"/>
        <w:spacing w:before="11"/>
        <w:rPr>
          <w:rFonts w:asciiTheme="majorBidi" w:hAnsiTheme="majorBidi" w:cstheme="majorBidi"/>
          <w:sz w:val="24"/>
          <w:szCs w:val="24"/>
        </w:rPr>
      </w:pPr>
    </w:p>
    <w:p w14:paraId="0718EA40" w14:textId="77777777" w:rsidR="009B23C9" w:rsidRPr="00E43A65" w:rsidRDefault="00DF13BA">
      <w:pPr>
        <w:pStyle w:val="ListParagraph"/>
        <w:numPr>
          <w:ilvl w:val="1"/>
          <w:numId w:val="3"/>
        </w:numPr>
        <w:tabs>
          <w:tab w:val="left" w:pos="939"/>
        </w:tabs>
        <w:ind w:left="939" w:hanging="359"/>
        <w:jc w:val="left"/>
        <w:rPr>
          <w:rFonts w:asciiTheme="majorBidi" w:hAnsiTheme="majorBidi" w:cstheme="majorBidi"/>
          <w:sz w:val="24"/>
          <w:szCs w:val="24"/>
        </w:rPr>
      </w:pPr>
      <w:r w:rsidRPr="00E43A65">
        <w:rPr>
          <w:rFonts w:asciiTheme="majorBidi" w:hAnsiTheme="majorBidi" w:cstheme="majorBidi"/>
          <w:b/>
          <w:sz w:val="24"/>
          <w:szCs w:val="24"/>
        </w:rPr>
        <w:t>HSRP</w:t>
      </w:r>
      <w:r w:rsidRPr="00E43A65">
        <w:rPr>
          <w:rFonts w:asciiTheme="majorBidi" w:hAnsiTheme="majorBidi" w:cstheme="majorBidi"/>
          <w:b/>
          <w:spacing w:val="-4"/>
          <w:sz w:val="24"/>
          <w:szCs w:val="24"/>
        </w:rPr>
        <w:t xml:space="preserve"> </w:t>
      </w:r>
      <w:r w:rsidRPr="00E43A65">
        <w:rPr>
          <w:rFonts w:asciiTheme="majorBidi" w:hAnsiTheme="majorBidi" w:cstheme="majorBidi"/>
          <w:b/>
          <w:sz w:val="24"/>
          <w:szCs w:val="24"/>
        </w:rPr>
        <w:t>Configuration</w:t>
      </w:r>
      <w:r w:rsidRPr="00E43A65">
        <w:rPr>
          <w:rFonts w:asciiTheme="majorBidi" w:hAnsiTheme="majorBidi" w:cstheme="majorBidi"/>
          <w:b/>
          <w:spacing w:val="25"/>
          <w:sz w:val="24"/>
          <w:szCs w:val="24"/>
        </w:rPr>
        <w:t xml:space="preserve">  </w:t>
      </w:r>
      <w:r w:rsidRPr="00E43A65">
        <w:rPr>
          <w:rFonts w:asciiTheme="majorBidi" w:hAnsiTheme="majorBidi" w:cstheme="majorBidi"/>
          <w:b/>
          <w:sz w:val="24"/>
          <w:szCs w:val="24"/>
        </w:rPr>
        <w:t>(10</w:t>
      </w:r>
      <w:r w:rsidRPr="00E43A65">
        <w:rPr>
          <w:rFonts w:asciiTheme="majorBidi" w:hAnsiTheme="majorBidi" w:cstheme="majorBidi"/>
          <w:b/>
          <w:spacing w:val="-3"/>
          <w:sz w:val="24"/>
          <w:szCs w:val="24"/>
        </w:rPr>
        <w:t xml:space="preserve"> </w:t>
      </w:r>
      <w:r w:rsidRPr="00E43A65">
        <w:rPr>
          <w:rFonts w:asciiTheme="majorBidi" w:hAnsiTheme="majorBidi" w:cstheme="majorBidi"/>
          <w:b/>
          <w:spacing w:val="-2"/>
          <w:sz w:val="24"/>
          <w:szCs w:val="24"/>
        </w:rPr>
        <w:t>marks)</w:t>
      </w:r>
    </w:p>
    <w:p w14:paraId="0718EA41" w14:textId="77777777" w:rsidR="009B23C9" w:rsidRPr="00E43A65" w:rsidRDefault="009B23C9">
      <w:pPr>
        <w:pStyle w:val="BodyText"/>
        <w:rPr>
          <w:rFonts w:asciiTheme="majorBidi" w:hAnsiTheme="majorBidi" w:cstheme="majorBidi"/>
          <w:b/>
          <w:sz w:val="24"/>
          <w:szCs w:val="24"/>
        </w:rPr>
      </w:pPr>
    </w:p>
    <w:p w14:paraId="0718EA42" w14:textId="77777777" w:rsidR="009B23C9" w:rsidRPr="00E43A65" w:rsidRDefault="00DF13BA">
      <w:pPr>
        <w:pStyle w:val="ListParagraph"/>
        <w:numPr>
          <w:ilvl w:val="2"/>
          <w:numId w:val="3"/>
        </w:numPr>
        <w:tabs>
          <w:tab w:val="left" w:pos="1353"/>
        </w:tabs>
        <w:ind w:right="343"/>
        <w:rPr>
          <w:rFonts w:asciiTheme="majorBidi" w:hAnsiTheme="majorBidi" w:cstheme="majorBidi"/>
          <w:b/>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HSRP</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RC.</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Group:</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1,</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Virtual</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IP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address: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172.16.0.3.</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Make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RB</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as the Active router with priority 110</w:t>
      </w:r>
    </w:p>
    <w:p w14:paraId="0718EA43" w14:textId="77777777" w:rsidR="009B23C9" w:rsidRPr="00E43A65" w:rsidRDefault="009B23C9">
      <w:pPr>
        <w:rPr>
          <w:rFonts w:asciiTheme="majorBidi" w:hAnsiTheme="majorBidi" w:cstheme="majorBidi"/>
          <w:sz w:val="24"/>
          <w:szCs w:val="24"/>
        </w:rPr>
        <w:sectPr w:rsidR="009B23C9" w:rsidRPr="00E43A65" w:rsidSect="007B562D">
          <w:pgSz w:w="11900" w:h="16840"/>
          <w:pgMar w:top="640" w:right="500" w:bottom="840" w:left="500" w:header="0" w:footer="657" w:gutter="0"/>
          <w:cols w:space="720"/>
        </w:sectPr>
      </w:pPr>
    </w:p>
    <w:p w14:paraId="0718EA44" w14:textId="77777777" w:rsidR="009B23C9" w:rsidRPr="00E43A65" w:rsidRDefault="00DF13BA">
      <w:pPr>
        <w:pStyle w:val="Heading2"/>
        <w:numPr>
          <w:ilvl w:val="1"/>
          <w:numId w:val="3"/>
        </w:numPr>
        <w:tabs>
          <w:tab w:val="left" w:pos="939"/>
        </w:tabs>
        <w:spacing w:before="66"/>
        <w:ind w:left="939" w:hanging="359"/>
        <w:jc w:val="left"/>
        <w:rPr>
          <w:rFonts w:asciiTheme="majorBidi" w:hAnsiTheme="majorBidi" w:cstheme="majorBidi"/>
          <w:b w:val="0"/>
          <w:sz w:val="24"/>
          <w:szCs w:val="24"/>
        </w:rPr>
      </w:pPr>
      <w:r w:rsidRPr="00E43A65">
        <w:rPr>
          <w:rFonts w:asciiTheme="majorBidi" w:hAnsiTheme="majorBidi" w:cstheme="majorBidi"/>
          <w:sz w:val="24"/>
          <w:szCs w:val="24"/>
        </w:rPr>
        <w:lastRenderedPageBreak/>
        <w:t>DHCP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Configuration</w:t>
      </w:r>
      <w:r w:rsidRPr="00E43A65">
        <w:rPr>
          <w:rFonts w:asciiTheme="majorBidi" w:hAnsiTheme="majorBidi" w:cstheme="majorBidi"/>
          <w:spacing w:val="55"/>
          <w:sz w:val="24"/>
          <w:szCs w:val="24"/>
        </w:rPr>
        <w:t xml:space="preserve"> </w:t>
      </w:r>
      <w:r w:rsidRPr="00E43A65">
        <w:rPr>
          <w:rFonts w:asciiTheme="majorBidi" w:hAnsiTheme="majorBidi" w:cstheme="majorBidi"/>
          <w:sz w:val="24"/>
          <w:szCs w:val="24"/>
        </w:rPr>
        <w:t>(</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15</w:t>
      </w:r>
      <w:r w:rsidRPr="00E43A65">
        <w:rPr>
          <w:rFonts w:asciiTheme="majorBidi" w:hAnsiTheme="majorBidi" w:cstheme="majorBidi"/>
          <w:spacing w:val="-2"/>
          <w:sz w:val="24"/>
          <w:szCs w:val="24"/>
        </w:rPr>
        <w:t xml:space="preserve"> marks)</w:t>
      </w:r>
    </w:p>
    <w:p w14:paraId="0718EA45" w14:textId="77777777" w:rsidR="009B23C9" w:rsidRPr="00E43A65" w:rsidRDefault="009B23C9">
      <w:pPr>
        <w:pStyle w:val="BodyText"/>
        <w:spacing w:before="9"/>
        <w:rPr>
          <w:rFonts w:asciiTheme="majorBidi" w:hAnsiTheme="majorBidi" w:cstheme="majorBidi"/>
          <w:b/>
          <w:sz w:val="24"/>
          <w:szCs w:val="24"/>
        </w:rPr>
      </w:pPr>
    </w:p>
    <w:p w14:paraId="0718EA46" w14:textId="77777777" w:rsidR="009B23C9" w:rsidRPr="00E43A65" w:rsidRDefault="00DF13BA">
      <w:pPr>
        <w:pStyle w:val="ListParagraph"/>
        <w:numPr>
          <w:ilvl w:val="2"/>
          <w:numId w:val="3"/>
        </w:numPr>
        <w:tabs>
          <w:tab w:val="left" w:pos="1353"/>
        </w:tabs>
        <w:spacing w:line="470" w:lineRule="auto"/>
        <w:ind w:right="2213"/>
        <w:rPr>
          <w:rFonts w:asciiTheme="majorBidi" w:hAnsiTheme="majorBidi" w:cstheme="majorBidi"/>
          <w:sz w:val="24"/>
          <w:szCs w:val="24"/>
        </w:rPr>
      </w:pPr>
      <w:r w:rsidRPr="00E43A65">
        <w:rPr>
          <w:rFonts w:asciiTheme="majorBidi" w:hAnsiTheme="majorBidi" w:cstheme="majorBidi"/>
          <w:sz w:val="24"/>
          <w:szCs w:val="24"/>
        </w:rPr>
        <w:t>Configure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RA</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DHCP</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Server.</w:t>
      </w:r>
      <w:r w:rsidRPr="00E43A65">
        <w:rPr>
          <w:rFonts w:asciiTheme="majorBidi" w:hAnsiTheme="majorBidi" w:cstheme="majorBidi"/>
          <w:spacing w:val="-1"/>
          <w:sz w:val="24"/>
          <w:szCs w:val="24"/>
        </w:rPr>
        <w:t xml:space="preserve"> </w:t>
      </w:r>
      <w:r w:rsidRPr="00E43A65">
        <w:rPr>
          <w:rFonts w:asciiTheme="majorBidi" w:hAnsiTheme="majorBidi" w:cstheme="majorBidi"/>
          <w:sz w:val="24"/>
          <w:szCs w:val="24"/>
        </w:rPr>
        <w:t>Create</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using</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following</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details: DHCP Pool Name: RVlan10</w:t>
      </w:r>
    </w:p>
    <w:p w14:paraId="0718EA47" w14:textId="77777777" w:rsidR="009B23C9" w:rsidRPr="00E43A65" w:rsidRDefault="00DF13BA">
      <w:pPr>
        <w:pStyle w:val="BodyText"/>
        <w:spacing w:line="468" w:lineRule="auto"/>
        <w:ind w:left="1353" w:right="4180"/>
        <w:rPr>
          <w:rFonts w:asciiTheme="majorBidi" w:hAnsiTheme="majorBidi" w:cstheme="majorBidi"/>
          <w:sz w:val="24"/>
          <w:szCs w:val="24"/>
        </w:rPr>
      </w:pPr>
      <w:r w:rsidRPr="00E43A65">
        <w:rPr>
          <w:rFonts w:asciiTheme="majorBidi" w:hAnsiTheme="majorBidi" w:cstheme="majorBidi"/>
          <w:sz w:val="24"/>
          <w:szCs w:val="24"/>
        </w:rPr>
        <w:t>Exclude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first</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addresses</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from</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RVlan10 Network: 192.168.1.0/24</w:t>
      </w:r>
    </w:p>
    <w:p w14:paraId="0718EA48" w14:textId="77777777" w:rsidR="009B23C9" w:rsidRPr="00E43A65" w:rsidRDefault="00DF13BA">
      <w:pPr>
        <w:pStyle w:val="BodyText"/>
        <w:spacing w:line="253" w:lineRule="exact"/>
        <w:ind w:left="1353"/>
        <w:rPr>
          <w:rFonts w:asciiTheme="majorBidi" w:hAnsiTheme="majorBidi" w:cstheme="majorBidi"/>
          <w:sz w:val="24"/>
          <w:szCs w:val="24"/>
        </w:rPr>
      </w:pPr>
      <w:r w:rsidRPr="00E43A65">
        <w:rPr>
          <w:rFonts w:asciiTheme="majorBidi" w:hAnsiTheme="majorBidi" w:cstheme="majorBidi"/>
          <w:sz w:val="24"/>
          <w:szCs w:val="24"/>
        </w:rPr>
        <w:t>Default</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8"/>
          <w:sz w:val="24"/>
          <w:szCs w:val="24"/>
        </w:rPr>
        <w:t xml:space="preserve"> </w:t>
      </w:r>
      <w:r w:rsidRPr="00E43A65">
        <w:rPr>
          <w:rFonts w:asciiTheme="majorBidi" w:hAnsiTheme="majorBidi" w:cstheme="majorBidi"/>
          <w:spacing w:val="-2"/>
          <w:sz w:val="24"/>
          <w:szCs w:val="24"/>
        </w:rPr>
        <w:t>192.168.1.1</w:t>
      </w:r>
    </w:p>
    <w:p w14:paraId="0718EA49" w14:textId="77777777" w:rsidR="009B23C9" w:rsidRPr="00E43A65" w:rsidRDefault="009B23C9">
      <w:pPr>
        <w:pStyle w:val="BodyText"/>
        <w:spacing w:before="4"/>
        <w:rPr>
          <w:rFonts w:asciiTheme="majorBidi" w:hAnsiTheme="majorBidi" w:cstheme="majorBidi"/>
          <w:sz w:val="24"/>
          <w:szCs w:val="24"/>
        </w:rPr>
      </w:pPr>
    </w:p>
    <w:p w14:paraId="0718EA4A" w14:textId="77777777" w:rsidR="009B23C9" w:rsidRPr="00E43A65" w:rsidRDefault="00DF13BA">
      <w:pPr>
        <w:pStyle w:val="BodyText"/>
        <w:ind w:left="1353"/>
        <w:rPr>
          <w:rFonts w:asciiTheme="majorBidi" w:hAnsiTheme="majorBidi" w:cstheme="majorBidi"/>
          <w:sz w:val="24"/>
          <w:szCs w:val="24"/>
        </w:rPr>
      </w:pPr>
      <w:r w:rsidRPr="00E43A65">
        <w:rPr>
          <w:rFonts w:asciiTheme="majorBidi" w:hAnsiTheme="majorBidi" w:cstheme="majorBidi"/>
          <w:sz w:val="24"/>
          <w:szCs w:val="24"/>
        </w:rPr>
        <w:t>DNS-Server:</w:t>
      </w:r>
      <w:r w:rsidRPr="00E43A65">
        <w:rPr>
          <w:rFonts w:asciiTheme="majorBidi" w:hAnsiTheme="majorBidi" w:cstheme="majorBidi"/>
          <w:spacing w:val="-7"/>
          <w:sz w:val="24"/>
          <w:szCs w:val="24"/>
        </w:rPr>
        <w:t xml:space="preserve"> </w:t>
      </w:r>
      <w:r w:rsidRPr="00E43A65">
        <w:rPr>
          <w:rFonts w:asciiTheme="majorBidi" w:hAnsiTheme="majorBidi" w:cstheme="majorBidi"/>
          <w:spacing w:val="-2"/>
          <w:sz w:val="24"/>
          <w:szCs w:val="24"/>
        </w:rPr>
        <w:t>172.16.0.254</w:t>
      </w:r>
    </w:p>
    <w:p w14:paraId="0718EA4B" w14:textId="77777777" w:rsidR="009B23C9" w:rsidRPr="00E43A65" w:rsidRDefault="009B23C9">
      <w:pPr>
        <w:pStyle w:val="BodyText"/>
        <w:rPr>
          <w:rFonts w:asciiTheme="majorBidi" w:hAnsiTheme="majorBidi" w:cstheme="majorBidi"/>
          <w:sz w:val="24"/>
          <w:szCs w:val="24"/>
        </w:rPr>
      </w:pPr>
    </w:p>
    <w:p w14:paraId="0718EA4C" w14:textId="77777777" w:rsidR="009B23C9" w:rsidRPr="00E43A65" w:rsidRDefault="00DF13BA">
      <w:pPr>
        <w:pStyle w:val="BodyText"/>
        <w:ind w:left="1353"/>
        <w:rPr>
          <w:rFonts w:asciiTheme="majorBidi" w:hAnsiTheme="majorBidi" w:cstheme="majorBidi"/>
          <w:sz w:val="24"/>
          <w:szCs w:val="24"/>
        </w:rPr>
      </w:pPr>
      <w:r w:rsidRPr="00E43A65">
        <w:rPr>
          <w:rFonts w:asciiTheme="majorBidi" w:hAnsiTheme="majorBidi" w:cstheme="majorBidi"/>
          <w:sz w:val="24"/>
          <w:szCs w:val="24"/>
        </w:rPr>
        <w:t>DHCP</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Pool</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Name:</w:t>
      </w:r>
      <w:r w:rsidRPr="00E43A65">
        <w:rPr>
          <w:rFonts w:asciiTheme="majorBidi" w:hAnsiTheme="majorBidi" w:cstheme="majorBidi"/>
          <w:spacing w:val="-1"/>
          <w:sz w:val="24"/>
          <w:szCs w:val="24"/>
        </w:rPr>
        <w:t xml:space="preserve"> </w:t>
      </w:r>
      <w:r w:rsidRPr="00E43A65">
        <w:rPr>
          <w:rFonts w:asciiTheme="majorBidi" w:hAnsiTheme="majorBidi" w:cstheme="majorBidi"/>
          <w:spacing w:val="-2"/>
          <w:sz w:val="24"/>
          <w:szCs w:val="24"/>
        </w:rPr>
        <w:t>RVlan20</w:t>
      </w:r>
    </w:p>
    <w:p w14:paraId="0718EA4D" w14:textId="77777777" w:rsidR="009B23C9" w:rsidRPr="00E43A65" w:rsidRDefault="009B23C9">
      <w:pPr>
        <w:pStyle w:val="BodyText"/>
        <w:spacing w:before="10"/>
        <w:rPr>
          <w:rFonts w:asciiTheme="majorBidi" w:hAnsiTheme="majorBidi" w:cstheme="majorBidi"/>
          <w:sz w:val="24"/>
          <w:szCs w:val="24"/>
        </w:rPr>
      </w:pPr>
    </w:p>
    <w:p w14:paraId="0718EA4E" w14:textId="77777777" w:rsidR="009B23C9" w:rsidRPr="00E43A65" w:rsidRDefault="00DF13BA">
      <w:pPr>
        <w:pStyle w:val="BodyText"/>
        <w:spacing w:line="468" w:lineRule="auto"/>
        <w:ind w:left="1353" w:right="4180"/>
        <w:rPr>
          <w:rFonts w:asciiTheme="majorBidi" w:hAnsiTheme="majorBidi" w:cstheme="majorBidi"/>
          <w:sz w:val="24"/>
          <w:szCs w:val="24"/>
        </w:rPr>
      </w:pPr>
      <w:r w:rsidRPr="00E43A65">
        <w:rPr>
          <w:rFonts w:asciiTheme="majorBidi" w:hAnsiTheme="majorBidi" w:cstheme="majorBidi"/>
          <w:sz w:val="24"/>
          <w:szCs w:val="24"/>
        </w:rPr>
        <w:t>Exclude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first</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addresses</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from</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RVlan20 Network: 192.168.2.0/24</w:t>
      </w:r>
    </w:p>
    <w:p w14:paraId="0718EA4F" w14:textId="77777777" w:rsidR="009B23C9" w:rsidRPr="00E43A65" w:rsidRDefault="00DF13BA">
      <w:pPr>
        <w:pStyle w:val="BodyText"/>
        <w:spacing w:line="253" w:lineRule="exact"/>
        <w:ind w:left="1353"/>
        <w:rPr>
          <w:rFonts w:asciiTheme="majorBidi" w:hAnsiTheme="majorBidi" w:cstheme="majorBidi"/>
          <w:sz w:val="24"/>
          <w:szCs w:val="24"/>
        </w:rPr>
      </w:pPr>
      <w:r w:rsidRPr="00E43A65">
        <w:rPr>
          <w:rFonts w:asciiTheme="majorBidi" w:hAnsiTheme="majorBidi" w:cstheme="majorBidi"/>
          <w:sz w:val="24"/>
          <w:szCs w:val="24"/>
        </w:rPr>
        <w:t>Default</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Router:</w:t>
      </w:r>
      <w:r w:rsidRPr="00E43A65">
        <w:rPr>
          <w:rFonts w:asciiTheme="majorBidi" w:hAnsiTheme="majorBidi" w:cstheme="majorBidi"/>
          <w:spacing w:val="-7"/>
          <w:sz w:val="24"/>
          <w:szCs w:val="24"/>
        </w:rPr>
        <w:t xml:space="preserve"> </w:t>
      </w:r>
      <w:r w:rsidRPr="00E43A65">
        <w:rPr>
          <w:rFonts w:asciiTheme="majorBidi" w:hAnsiTheme="majorBidi" w:cstheme="majorBidi"/>
          <w:spacing w:val="-2"/>
          <w:sz w:val="24"/>
          <w:szCs w:val="24"/>
        </w:rPr>
        <w:t>192.168.2.1</w:t>
      </w:r>
    </w:p>
    <w:p w14:paraId="0718EA50" w14:textId="77777777" w:rsidR="009B23C9" w:rsidRPr="00E43A65" w:rsidRDefault="009B23C9">
      <w:pPr>
        <w:pStyle w:val="BodyText"/>
        <w:spacing w:before="9"/>
        <w:rPr>
          <w:rFonts w:asciiTheme="majorBidi" w:hAnsiTheme="majorBidi" w:cstheme="majorBidi"/>
          <w:sz w:val="24"/>
          <w:szCs w:val="24"/>
        </w:rPr>
      </w:pPr>
    </w:p>
    <w:p w14:paraId="0718EA51" w14:textId="77777777" w:rsidR="009B23C9" w:rsidRPr="00E43A65" w:rsidRDefault="00DF13BA">
      <w:pPr>
        <w:pStyle w:val="BodyText"/>
        <w:ind w:left="1353"/>
        <w:rPr>
          <w:rFonts w:asciiTheme="majorBidi" w:hAnsiTheme="majorBidi" w:cstheme="majorBidi"/>
          <w:sz w:val="24"/>
          <w:szCs w:val="24"/>
        </w:rPr>
      </w:pPr>
      <w:r w:rsidRPr="00E43A65">
        <w:rPr>
          <w:rFonts w:asciiTheme="majorBidi" w:hAnsiTheme="majorBidi" w:cstheme="majorBidi"/>
          <w:sz w:val="24"/>
          <w:szCs w:val="24"/>
        </w:rPr>
        <w:t>DNS-Server:</w:t>
      </w:r>
      <w:r w:rsidRPr="00E43A65">
        <w:rPr>
          <w:rFonts w:asciiTheme="majorBidi" w:hAnsiTheme="majorBidi" w:cstheme="majorBidi"/>
          <w:spacing w:val="-7"/>
          <w:sz w:val="24"/>
          <w:szCs w:val="24"/>
        </w:rPr>
        <w:t xml:space="preserve"> </w:t>
      </w:r>
      <w:r w:rsidRPr="00E43A65">
        <w:rPr>
          <w:rFonts w:asciiTheme="majorBidi" w:hAnsiTheme="majorBidi" w:cstheme="majorBidi"/>
          <w:spacing w:val="-2"/>
          <w:sz w:val="24"/>
          <w:szCs w:val="24"/>
        </w:rPr>
        <w:t>172.16.0.254</w:t>
      </w:r>
    </w:p>
    <w:p w14:paraId="0718EA52" w14:textId="77777777" w:rsidR="009B23C9" w:rsidRPr="00E43A65" w:rsidRDefault="009B23C9">
      <w:pPr>
        <w:pStyle w:val="BodyText"/>
        <w:rPr>
          <w:rFonts w:asciiTheme="majorBidi" w:hAnsiTheme="majorBidi" w:cstheme="majorBidi"/>
          <w:sz w:val="24"/>
          <w:szCs w:val="24"/>
        </w:rPr>
      </w:pPr>
    </w:p>
    <w:p w14:paraId="0718EA53" w14:textId="77777777" w:rsidR="009B23C9" w:rsidRPr="00E43A65" w:rsidRDefault="009B23C9">
      <w:pPr>
        <w:pStyle w:val="BodyText"/>
        <w:rPr>
          <w:rFonts w:asciiTheme="majorBidi" w:hAnsiTheme="majorBidi" w:cstheme="majorBidi"/>
          <w:sz w:val="24"/>
          <w:szCs w:val="24"/>
        </w:rPr>
      </w:pPr>
    </w:p>
    <w:p w14:paraId="0718EA54" w14:textId="77777777" w:rsidR="009B23C9" w:rsidRPr="00E43A65" w:rsidRDefault="009B23C9">
      <w:pPr>
        <w:pStyle w:val="BodyText"/>
        <w:rPr>
          <w:rFonts w:asciiTheme="majorBidi" w:hAnsiTheme="majorBidi" w:cstheme="majorBidi"/>
          <w:sz w:val="24"/>
          <w:szCs w:val="24"/>
        </w:rPr>
      </w:pPr>
    </w:p>
    <w:p w14:paraId="0718EA55" w14:textId="77777777" w:rsidR="009B23C9" w:rsidRPr="00E43A65" w:rsidRDefault="009B23C9">
      <w:pPr>
        <w:pStyle w:val="BodyText"/>
        <w:spacing w:before="6"/>
        <w:rPr>
          <w:rFonts w:asciiTheme="majorBidi" w:hAnsiTheme="majorBidi" w:cstheme="majorBidi"/>
          <w:sz w:val="24"/>
          <w:szCs w:val="24"/>
        </w:rPr>
      </w:pPr>
    </w:p>
    <w:p w14:paraId="0718EA56" w14:textId="77777777" w:rsidR="009B23C9" w:rsidRPr="00E43A65" w:rsidRDefault="00DF13BA">
      <w:pPr>
        <w:pStyle w:val="Heading2"/>
        <w:ind w:left="220" w:firstLine="0"/>
        <w:rPr>
          <w:rFonts w:asciiTheme="majorBidi" w:hAnsiTheme="majorBidi" w:cstheme="majorBidi"/>
          <w:sz w:val="24"/>
          <w:szCs w:val="24"/>
        </w:rPr>
      </w:pPr>
      <w:r w:rsidRPr="00E43A65">
        <w:rPr>
          <w:rFonts w:asciiTheme="majorBidi" w:hAnsiTheme="majorBidi" w:cstheme="majorBidi"/>
          <w:sz w:val="24"/>
          <w:szCs w:val="24"/>
        </w:rPr>
        <w:t>Task3:</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Network</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connectivity</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(10</w:t>
      </w:r>
      <w:r w:rsidRPr="00E43A65">
        <w:rPr>
          <w:rFonts w:asciiTheme="majorBidi" w:hAnsiTheme="majorBidi" w:cstheme="majorBidi"/>
          <w:spacing w:val="-6"/>
          <w:sz w:val="24"/>
          <w:szCs w:val="24"/>
        </w:rPr>
        <w:t xml:space="preserve"> </w:t>
      </w:r>
      <w:r w:rsidRPr="00E43A65">
        <w:rPr>
          <w:rFonts w:asciiTheme="majorBidi" w:hAnsiTheme="majorBidi" w:cstheme="majorBidi"/>
          <w:spacing w:val="-2"/>
          <w:sz w:val="24"/>
          <w:szCs w:val="24"/>
        </w:rPr>
        <w:t>marks)</w:t>
      </w:r>
    </w:p>
    <w:p w14:paraId="0718EA57" w14:textId="77777777" w:rsidR="009B23C9" w:rsidRPr="00E43A65" w:rsidRDefault="009B23C9">
      <w:pPr>
        <w:pStyle w:val="BodyText"/>
        <w:spacing w:before="10"/>
        <w:rPr>
          <w:rFonts w:asciiTheme="majorBidi" w:hAnsiTheme="majorBidi" w:cstheme="majorBidi"/>
          <w:b/>
          <w:sz w:val="24"/>
          <w:szCs w:val="24"/>
        </w:rPr>
      </w:pPr>
    </w:p>
    <w:p w14:paraId="0718EA58" w14:textId="77777777" w:rsidR="009B23C9" w:rsidRPr="00E43A65" w:rsidRDefault="00DF13BA">
      <w:pPr>
        <w:spacing w:line="230" w:lineRule="exact"/>
        <w:ind w:left="220"/>
        <w:rPr>
          <w:rFonts w:asciiTheme="majorBidi" w:hAnsiTheme="majorBidi" w:cstheme="majorBidi"/>
          <w:sz w:val="24"/>
          <w:szCs w:val="24"/>
        </w:rPr>
      </w:pPr>
      <w:r w:rsidRPr="00E43A65">
        <w:rPr>
          <w:rFonts w:asciiTheme="majorBidi" w:hAnsiTheme="majorBidi" w:cstheme="majorBidi"/>
          <w:sz w:val="24"/>
          <w:szCs w:val="24"/>
        </w:rPr>
        <w:t>Using</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ping</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command,</w:t>
      </w:r>
      <w:r w:rsidRPr="00E43A65">
        <w:rPr>
          <w:rFonts w:asciiTheme="majorBidi" w:hAnsiTheme="majorBidi" w:cstheme="majorBidi"/>
          <w:spacing w:val="-4"/>
          <w:sz w:val="24"/>
          <w:szCs w:val="24"/>
        </w:rPr>
        <w:t xml:space="preserve"> </w:t>
      </w:r>
      <w:r w:rsidRPr="00E43A65">
        <w:rPr>
          <w:rFonts w:asciiTheme="majorBidi" w:hAnsiTheme="majorBidi" w:cstheme="majorBidi"/>
          <w:b/>
          <w:sz w:val="24"/>
          <w:szCs w:val="24"/>
        </w:rPr>
        <w:t>verify</w:t>
      </w:r>
      <w:r w:rsidRPr="00E43A65">
        <w:rPr>
          <w:rFonts w:asciiTheme="majorBidi" w:hAnsiTheme="majorBidi" w:cstheme="majorBidi"/>
          <w:b/>
          <w:spacing w:val="-7"/>
          <w:sz w:val="24"/>
          <w:szCs w:val="24"/>
        </w:rPr>
        <w:t xml:space="preserve"> </w:t>
      </w:r>
      <w:r w:rsidRPr="00E43A65">
        <w:rPr>
          <w:rFonts w:asciiTheme="majorBidi" w:hAnsiTheme="majorBidi" w:cstheme="majorBidi"/>
          <w:b/>
          <w:sz w:val="24"/>
          <w:szCs w:val="24"/>
        </w:rPr>
        <w:t>end-to-end</w:t>
      </w:r>
      <w:r w:rsidRPr="00E43A65">
        <w:rPr>
          <w:rFonts w:asciiTheme="majorBidi" w:hAnsiTheme="majorBidi" w:cstheme="majorBidi"/>
          <w:b/>
          <w:spacing w:val="-7"/>
          <w:sz w:val="24"/>
          <w:szCs w:val="24"/>
        </w:rPr>
        <w:t xml:space="preserve"> </w:t>
      </w:r>
      <w:r w:rsidRPr="00E43A65">
        <w:rPr>
          <w:rFonts w:asciiTheme="majorBidi" w:hAnsiTheme="majorBidi" w:cstheme="majorBidi"/>
          <w:b/>
          <w:spacing w:val="-2"/>
          <w:sz w:val="24"/>
          <w:szCs w:val="24"/>
        </w:rPr>
        <w:t>connectivity</w:t>
      </w:r>
      <w:r w:rsidRPr="00E43A65">
        <w:rPr>
          <w:rFonts w:asciiTheme="majorBidi" w:hAnsiTheme="majorBidi" w:cstheme="majorBidi"/>
          <w:spacing w:val="-2"/>
          <w:sz w:val="24"/>
          <w:szCs w:val="24"/>
        </w:rPr>
        <w:t>:</w:t>
      </w:r>
    </w:p>
    <w:p w14:paraId="0718EA59" w14:textId="7DADA96E" w:rsidR="009B23C9" w:rsidRPr="00E43A65" w:rsidRDefault="00DF13BA">
      <w:pPr>
        <w:tabs>
          <w:tab w:val="left" w:pos="4980"/>
          <w:tab w:val="left" w:pos="5220"/>
          <w:tab w:val="left" w:pos="5294"/>
          <w:tab w:val="left" w:pos="5486"/>
          <w:tab w:val="left" w:pos="6206"/>
          <w:tab w:val="left" w:pos="6446"/>
          <w:tab w:val="left" w:pos="6520"/>
          <w:tab w:val="left" w:pos="6713"/>
        </w:tabs>
        <w:ind w:left="220" w:right="4180"/>
        <w:rPr>
          <w:rFonts w:asciiTheme="majorBidi" w:hAnsiTheme="majorBidi" w:cstheme="majorBidi"/>
          <w:sz w:val="24"/>
          <w:szCs w:val="24"/>
        </w:rPr>
      </w:pPr>
      <w:r w:rsidRPr="00E43A65">
        <w:rPr>
          <w:rFonts w:asciiTheme="majorBidi" w:hAnsiTheme="majorBidi" w:cstheme="majorBidi"/>
          <w:sz w:val="24"/>
          <w:szCs w:val="24"/>
        </w:rPr>
        <w:t xml:space="preserve">From PC-1, ping PC-2 &amp; L.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rPr>
        <w:t xml:space="preserve"> From PC-1, ping default gateway.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rPr>
        <w:t xml:space="preserve"> From PC-2, ping 172.16.0.1. Is it successful? </w:t>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rPr>
        <w:t xml:space="preserve"> From PC-1, ping 172.16.0.254.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p>
    <w:p w14:paraId="0718EA5A" w14:textId="77777777" w:rsidR="009B23C9" w:rsidRPr="00E43A65" w:rsidRDefault="009B23C9">
      <w:pPr>
        <w:pStyle w:val="BodyText"/>
        <w:rPr>
          <w:rFonts w:asciiTheme="majorBidi" w:hAnsiTheme="majorBidi" w:cstheme="majorBidi"/>
          <w:sz w:val="24"/>
          <w:szCs w:val="24"/>
        </w:rPr>
      </w:pPr>
    </w:p>
    <w:p w14:paraId="0718EA5B" w14:textId="77777777" w:rsidR="009B23C9" w:rsidRPr="00E43A65" w:rsidRDefault="009B23C9">
      <w:pPr>
        <w:pStyle w:val="BodyText"/>
        <w:spacing w:before="2"/>
        <w:rPr>
          <w:rFonts w:asciiTheme="majorBidi" w:hAnsiTheme="majorBidi" w:cstheme="majorBidi"/>
          <w:sz w:val="24"/>
          <w:szCs w:val="24"/>
        </w:rPr>
      </w:pPr>
    </w:p>
    <w:p w14:paraId="0718EA5C" w14:textId="77777777" w:rsidR="009B23C9" w:rsidRPr="00E43A65" w:rsidRDefault="00DF13BA">
      <w:pPr>
        <w:ind w:left="220"/>
        <w:rPr>
          <w:rFonts w:asciiTheme="majorBidi" w:hAnsiTheme="majorBidi" w:cstheme="majorBidi"/>
          <w:b/>
          <w:sz w:val="24"/>
          <w:szCs w:val="24"/>
        </w:rPr>
      </w:pPr>
      <w:r w:rsidRPr="00E43A65">
        <w:rPr>
          <w:rFonts w:asciiTheme="majorBidi" w:hAnsiTheme="majorBidi" w:cstheme="majorBidi"/>
          <w:b/>
          <w:sz w:val="24"/>
          <w:szCs w:val="24"/>
        </w:rPr>
        <w:t>Verify</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HSRP</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is</w:t>
      </w:r>
      <w:r w:rsidRPr="00E43A65">
        <w:rPr>
          <w:rFonts w:asciiTheme="majorBidi" w:hAnsiTheme="majorBidi" w:cstheme="majorBidi"/>
          <w:b/>
          <w:spacing w:val="-5"/>
          <w:sz w:val="24"/>
          <w:szCs w:val="24"/>
        </w:rPr>
        <w:t xml:space="preserve"> </w:t>
      </w:r>
      <w:r w:rsidRPr="00E43A65">
        <w:rPr>
          <w:rFonts w:asciiTheme="majorBidi" w:hAnsiTheme="majorBidi" w:cstheme="majorBidi"/>
          <w:b/>
          <w:sz w:val="24"/>
          <w:szCs w:val="24"/>
        </w:rPr>
        <w:t>working</w:t>
      </w:r>
      <w:r w:rsidRPr="00E43A65">
        <w:rPr>
          <w:rFonts w:asciiTheme="majorBidi" w:hAnsiTheme="majorBidi" w:cstheme="majorBidi"/>
          <w:b/>
          <w:spacing w:val="-3"/>
          <w:sz w:val="24"/>
          <w:szCs w:val="24"/>
        </w:rPr>
        <w:t xml:space="preserve"> </w:t>
      </w:r>
      <w:r w:rsidRPr="00E43A65">
        <w:rPr>
          <w:rFonts w:asciiTheme="majorBidi" w:hAnsiTheme="majorBidi" w:cstheme="majorBidi"/>
          <w:b/>
          <w:sz w:val="24"/>
          <w:szCs w:val="24"/>
        </w:rPr>
        <w:t>as</w:t>
      </w:r>
      <w:r w:rsidRPr="00E43A65">
        <w:rPr>
          <w:rFonts w:asciiTheme="majorBidi" w:hAnsiTheme="majorBidi" w:cstheme="majorBidi"/>
          <w:b/>
          <w:spacing w:val="-4"/>
          <w:sz w:val="24"/>
          <w:szCs w:val="24"/>
        </w:rPr>
        <w:t xml:space="preserve"> </w:t>
      </w:r>
      <w:r w:rsidRPr="00E43A65">
        <w:rPr>
          <w:rFonts w:asciiTheme="majorBidi" w:hAnsiTheme="majorBidi" w:cstheme="majorBidi"/>
          <w:b/>
          <w:spacing w:val="-2"/>
          <w:sz w:val="24"/>
          <w:szCs w:val="24"/>
        </w:rPr>
        <w:t>expected</w:t>
      </w:r>
    </w:p>
    <w:p w14:paraId="0718EA5D" w14:textId="77777777" w:rsidR="009B23C9" w:rsidRPr="00E43A65" w:rsidRDefault="00DF13BA">
      <w:pPr>
        <w:spacing w:before="119"/>
        <w:ind w:left="220" w:right="325"/>
        <w:rPr>
          <w:rFonts w:asciiTheme="majorBidi" w:hAnsiTheme="majorBidi" w:cstheme="majorBidi"/>
          <w:sz w:val="24"/>
          <w:szCs w:val="24"/>
        </w:rPr>
      </w:pPr>
      <w:r w:rsidRPr="00E43A65">
        <w:rPr>
          <w:rFonts w:asciiTheme="majorBidi" w:hAnsiTheme="majorBidi" w:cstheme="majorBidi"/>
          <w:sz w:val="24"/>
          <w:szCs w:val="24"/>
        </w:rPr>
        <w:t>Issue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2"/>
          <w:sz w:val="24"/>
          <w:szCs w:val="24"/>
        </w:rPr>
        <w:t xml:space="preserve"> </w:t>
      </w:r>
      <w:r w:rsidRPr="00E43A65">
        <w:rPr>
          <w:rFonts w:asciiTheme="majorBidi" w:hAnsiTheme="majorBidi" w:cstheme="majorBidi"/>
          <w:b/>
          <w:sz w:val="24"/>
          <w:szCs w:val="24"/>
        </w:rPr>
        <w:t>shutdown</w:t>
      </w:r>
      <w:r w:rsidRPr="00E43A65">
        <w:rPr>
          <w:rFonts w:asciiTheme="majorBidi" w:hAnsiTheme="majorBidi" w:cstheme="majorBidi"/>
          <w:b/>
          <w:spacing w:val="-2"/>
          <w:sz w:val="24"/>
          <w:szCs w:val="24"/>
        </w:rPr>
        <w:t xml:space="preserve"> </w:t>
      </w:r>
      <w:r w:rsidRPr="00E43A65">
        <w:rPr>
          <w:rFonts w:asciiTheme="majorBidi" w:hAnsiTheme="majorBidi" w:cstheme="majorBidi"/>
          <w:sz w:val="24"/>
          <w:szCs w:val="24"/>
        </w:rPr>
        <w:t>command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R1</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G0/1,</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then</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re-issue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the</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following</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commands</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to verify</w:t>
      </w:r>
      <w:r w:rsidRPr="00E43A65">
        <w:rPr>
          <w:rFonts w:asciiTheme="majorBidi" w:hAnsiTheme="majorBidi" w:cstheme="majorBidi"/>
          <w:spacing w:val="-2"/>
          <w:sz w:val="24"/>
          <w:szCs w:val="24"/>
        </w:rPr>
        <w:t xml:space="preserve"> </w:t>
      </w:r>
      <w:r w:rsidRPr="00E43A65">
        <w:rPr>
          <w:rFonts w:asciiTheme="majorBidi" w:hAnsiTheme="majorBidi" w:cstheme="majorBidi"/>
          <w:sz w:val="24"/>
          <w:szCs w:val="24"/>
        </w:rPr>
        <w:t>that HSRP is working as expected:</w:t>
      </w:r>
    </w:p>
    <w:p w14:paraId="0718EA5E" w14:textId="77777777" w:rsidR="009B23C9" w:rsidRPr="00E43A65" w:rsidRDefault="00DF13BA">
      <w:pPr>
        <w:tabs>
          <w:tab w:val="left" w:pos="4610"/>
          <w:tab w:val="left" w:pos="4689"/>
          <w:tab w:val="left" w:pos="5309"/>
          <w:tab w:val="left" w:pos="5631"/>
          <w:tab w:val="left" w:pos="5710"/>
          <w:tab w:val="left" w:pos="6175"/>
        </w:tabs>
        <w:spacing w:before="120"/>
        <w:ind w:left="220" w:right="4716"/>
        <w:rPr>
          <w:rFonts w:asciiTheme="majorBidi" w:hAnsiTheme="majorBidi" w:cstheme="majorBidi"/>
          <w:sz w:val="24"/>
          <w:szCs w:val="24"/>
        </w:rPr>
      </w:pPr>
      <w:r w:rsidRPr="00E43A65">
        <w:rPr>
          <w:rFonts w:asciiTheme="majorBidi" w:hAnsiTheme="majorBidi" w:cstheme="majorBidi"/>
          <w:sz w:val="24"/>
          <w:szCs w:val="24"/>
        </w:rPr>
        <w:t xml:space="preserve">From PC-2, ping 172.16.0.1. Ping should </w:t>
      </w:r>
      <w:r w:rsidRPr="00E43A65">
        <w:rPr>
          <w:rFonts w:asciiTheme="majorBidi" w:hAnsiTheme="majorBidi" w:cstheme="majorBidi"/>
          <w:b/>
          <w:sz w:val="24"/>
          <w:szCs w:val="24"/>
        </w:rPr>
        <w:t xml:space="preserve">not </w:t>
      </w:r>
      <w:r w:rsidRPr="00E43A65">
        <w:rPr>
          <w:rFonts w:asciiTheme="majorBidi" w:hAnsiTheme="majorBidi" w:cstheme="majorBidi"/>
          <w:sz w:val="24"/>
          <w:szCs w:val="24"/>
        </w:rPr>
        <w:t xml:space="preserve">be successful </w:t>
      </w:r>
      <w:r w:rsidRPr="00E43A65">
        <w:rPr>
          <w:rFonts w:asciiTheme="majorBidi" w:hAnsiTheme="majorBidi" w:cstheme="majorBidi"/>
          <w:sz w:val="24"/>
          <w:szCs w:val="24"/>
          <w:u w:val="single"/>
        </w:rPr>
        <w:tab/>
      </w:r>
      <w:r w:rsidRPr="00E43A65">
        <w:rPr>
          <w:rFonts w:asciiTheme="majorBidi" w:hAnsiTheme="majorBidi" w:cstheme="majorBidi"/>
          <w:spacing w:val="-2"/>
          <w:sz w:val="24"/>
          <w:szCs w:val="24"/>
        </w:rPr>
        <w:t>yes/no</w:t>
      </w:r>
      <w:r w:rsidRPr="00E43A65">
        <w:rPr>
          <w:rFonts w:asciiTheme="majorBidi" w:hAnsiTheme="majorBidi" w:cstheme="majorBidi"/>
          <w:sz w:val="24"/>
          <w:szCs w:val="24"/>
          <w:u w:val="single"/>
        </w:rPr>
        <w:tab/>
      </w:r>
      <w:r w:rsidRPr="00E43A65">
        <w:rPr>
          <w:rFonts w:asciiTheme="majorBidi" w:hAnsiTheme="majorBidi" w:cstheme="majorBidi"/>
          <w:sz w:val="24"/>
          <w:szCs w:val="24"/>
        </w:rPr>
        <w:t xml:space="preserve"> From PC-2, ping default gateway. Is it successful? </w:t>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40"/>
          <w:sz w:val="24"/>
          <w:szCs w:val="24"/>
        </w:rPr>
        <w:t xml:space="preserve">  </w:t>
      </w:r>
      <w:r w:rsidRPr="00E43A65">
        <w:rPr>
          <w:rFonts w:asciiTheme="majorBidi" w:hAnsiTheme="majorBidi" w:cstheme="majorBidi"/>
          <w:sz w:val="24"/>
          <w:szCs w:val="24"/>
        </w:rPr>
        <w:t xml:space="preserve">From PC-2, ping 209.165.200.225. Is it successful? </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pacing w:val="-2"/>
          <w:sz w:val="24"/>
          <w:szCs w:val="24"/>
          <w:u w:val="thick"/>
        </w:rPr>
        <w:t>yes/no</w:t>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r w:rsidRPr="00E43A65">
        <w:rPr>
          <w:rFonts w:asciiTheme="majorBidi" w:hAnsiTheme="majorBidi" w:cstheme="majorBidi"/>
          <w:sz w:val="24"/>
          <w:szCs w:val="24"/>
          <w:u w:val="thick"/>
        </w:rPr>
        <w:tab/>
      </w:r>
    </w:p>
    <w:p w14:paraId="0718EA5F" w14:textId="77777777" w:rsidR="009B23C9" w:rsidRPr="00E43A65" w:rsidRDefault="009B23C9">
      <w:pPr>
        <w:pStyle w:val="BodyText"/>
        <w:rPr>
          <w:rFonts w:asciiTheme="majorBidi" w:hAnsiTheme="majorBidi" w:cstheme="majorBidi"/>
          <w:sz w:val="24"/>
          <w:szCs w:val="24"/>
        </w:rPr>
      </w:pPr>
    </w:p>
    <w:p w14:paraId="0718EA60" w14:textId="77777777" w:rsidR="009B23C9" w:rsidRPr="00E43A65" w:rsidRDefault="009B23C9">
      <w:pPr>
        <w:pStyle w:val="BodyText"/>
        <w:rPr>
          <w:rFonts w:asciiTheme="majorBidi" w:hAnsiTheme="majorBidi" w:cstheme="majorBidi"/>
          <w:sz w:val="24"/>
          <w:szCs w:val="24"/>
        </w:rPr>
      </w:pPr>
    </w:p>
    <w:p w14:paraId="0718EA61" w14:textId="77777777" w:rsidR="009B23C9" w:rsidRPr="00E43A65" w:rsidRDefault="009B23C9">
      <w:pPr>
        <w:pStyle w:val="BodyText"/>
        <w:spacing w:before="1"/>
        <w:rPr>
          <w:rFonts w:asciiTheme="majorBidi" w:hAnsiTheme="majorBidi" w:cstheme="majorBidi"/>
          <w:sz w:val="24"/>
          <w:szCs w:val="24"/>
        </w:rPr>
      </w:pPr>
    </w:p>
    <w:p w14:paraId="0718EA62" w14:textId="77777777" w:rsidR="009B23C9" w:rsidRPr="00E43A65" w:rsidRDefault="00DF13BA">
      <w:pPr>
        <w:spacing w:before="91"/>
        <w:ind w:left="220"/>
        <w:rPr>
          <w:rFonts w:asciiTheme="majorBidi" w:hAnsiTheme="majorBidi" w:cstheme="majorBidi"/>
          <w:b/>
          <w:sz w:val="24"/>
          <w:szCs w:val="24"/>
        </w:rPr>
      </w:pPr>
      <w:r w:rsidRPr="00E43A65">
        <w:rPr>
          <w:rFonts w:asciiTheme="majorBidi" w:hAnsiTheme="majorBidi" w:cstheme="majorBidi"/>
          <w:b/>
          <w:sz w:val="24"/>
          <w:szCs w:val="24"/>
          <w:u w:val="single"/>
        </w:rPr>
        <w:t>Submission</w:t>
      </w:r>
      <w:r w:rsidRPr="00E43A65">
        <w:rPr>
          <w:rFonts w:asciiTheme="majorBidi" w:hAnsiTheme="majorBidi" w:cstheme="majorBidi"/>
          <w:b/>
          <w:spacing w:val="-11"/>
          <w:sz w:val="24"/>
          <w:szCs w:val="24"/>
          <w:u w:val="single"/>
        </w:rPr>
        <w:t xml:space="preserve"> </w:t>
      </w:r>
      <w:r w:rsidRPr="00E43A65">
        <w:rPr>
          <w:rFonts w:asciiTheme="majorBidi" w:hAnsiTheme="majorBidi" w:cstheme="majorBidi"/>
          <w:b/>
          <w:spacing w:val="-2"/>
          <w:sz w:val="24"/>
          <w:szCs w:val="24"/>
          <w:u w:val="single"/>
        </w:rPr>
        <w:t>Requirement</w:t>
      </w:r>
    </w:p>
    <w:p w14:paraId="0718EA63" w14:textId="77777777" w:rsidR="009B23C9" w:rsidRPr="00E43A65" w:rsidRDefault="00DF13BA">
      <w:pPr>
        <w:spacing w:line="229" w:lineRule="exact"/>
        <w:ind w:left="220"/>
        <w:rPr>
          <w:rFonts w:asciiTheme="majorBidi" w:hAnsiTheme="majorBidi" w:cstheme="majorBidi"/>
          <w:b/>
          <w:sz w:val="24"/>
          <w:szCs w:val="24"/>
        </w:rPr>
      </w:pPr>
      <w:r w:rsidRPr="00E43A65">
        <w:rPr>
          <w:rFonts w:asciiTheme="majorBidi" w:hAnsiTheme="majorBidi" w:cstheme="majorBidi"/>
          <w:sz w:val="24"/>
          <w:szCs w:val="24"/>
        </w:rPr>
        <w:t>The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packet</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tracer</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file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should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be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saved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as</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w:t>
      </w:r>
      <w:r w:rsidRPr="00E43A65">
        <w:rPr>
          <w:rFonts w:asciiTheme="majorBidi" w:hAnsiTheme="majorBidi" w:cstheme="majorBidi"/>
          <w:b/>
          <w:i/>
          <w:sz w:val="24"/>
          <w:szCs w:val="24"/>
        </w:rPr>
        <w:t>studentname_id”</w:t>
      </w:r>
      <w:r w:rsidRPr="00E43A65">
        <w:rPr>
          <w:rFonts w:asciiTheme="majorBidi" w:hAnsiTheme="majorBidi" w:cstheme="majorBidi"/>
          <w:b/>
          <w:i/>
          <w:spacing w:val="-2"/>
          <w:sz w:val="24"/>
          <w:szCs w:val="24"/>
        </w:rPr>
        <w:t xml:space="preserve"> </w:t>
      </w:r>
      <w:r w:rsidRPr="00E43A65">
        <w:rPr>
          <w:rFonts w:asciiTheme="majorBidi" w:hAnsiTheme="majorBidi" w:cstheme="majorBidi"/>
          <w:sz w:val="24"/>
          <w:szCs w:val="24"/>
        </w:rPr>
        <w:t>and</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uploaded</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onto</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Moodle.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In</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addition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to</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packet</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tracer</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file,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you</w:t>
      </w:r>
      <w:r w:rsidRPr="00E43A65">
        <w:rPr>
          <w:rFonts w:asciiTheme="majorBidi" w:hAnsiTheme="majorBidi" w:cstheme="majorBidi"/>
          <w:spacing w:val="2"/>
          <w:sz w:val="24"/>
          <w:szCs w:val="24"/>
        </w:rPr>
        <w:t xml:space="preserve"> </w:t>
      </w:r>
      <w:r w:rsidRPr="00E43A65">
        <w:rPr>
          <w:rFonts w:asciiTheme="majorBidi" w:hAnsiTheme="majorBidi" w:cstheme="majorBidi"/>
          <w:b/>
          <w:spacing w:val="-4"/>
          <w:sz w:val="24"/>
          <w:szCs w:val="24"/>
        </w:rPr>
        <w:t>must</w:t>
      </w:r>
    </w:p>
    <w:p w14:paraId="0718EA64" w14:textId="77777777" w:rsidR="009B23C9" w:rsidRPr="00E43A65" w:rsidRDefault="00DF13BA">
      <w:pPr>
        <w:spacing w:line="229" w:lineRule="exact"/>
        <w:ind w:left="220"/>
        <w:rPr>
          <w:rFonts w:asciiTheme="majorBidi" w:hAnsiTheme="majorBidi" w:cstheme="majorBidi"/>
          <w:sz w:val="24"/>
          <w:szCs w:val="24"/>
        </w:rPr>
      </w:pPr>
      <w:r w:rsidRPr="00E43A65">
        <w:rPr>
          <w:rFonts w:asciiTheme="majorBidi" w:hAnsiTheme="majorBidi" w:cstheme="majorBidi"/>
          <w:sz w:val="24"/>
          <w:szCs w:val="24"/>
        </w:rPr>
        <w:t>also</w:t>
      </w:r>
      <w:r w:rsidRPr="00E43A65">
        <w:rPr>
          <w:rFonts w:asciiTheme="majorBidi" w:hAnsiTheme="majorBidi" w:cstheme="majorBidi"/>
          <w:spacing w:val="-4"/>
          <w:sz w:val="24"/>
          <w:szCs w:val="24"/>
        </w:rPr>
        <w:t xml:space="preserve"> </w:t>
      </w:r>
      <w:r w:rsidRPr="00E43A65">
        <w:rPr>
          <w:rFonts w:asciiTheme="majorBidi" w:hAnsiTheme="majorBidi" w:cstheme="majorBidi"/>
          <w:spacing w:val="-2"/>
          <w:sz w:val="24"/>
          <w:szCs w:val="24"/>
        </w:rPr>
        <w:t>submit</w:t>
      </w:r>
    </w:p>
    <w:p w14:paraId="0718EA65" w14:textId="77777777" w:rsidR="009B23C9" w:rsidRPr="00E43A65" w:rsidRDefault="009B23C9">
      <w:pPr>
        <w:pStyle w:val="BodyText"/>
        <w:spacing w:before="1"/>
        <w:rPr>
          <w:rFonts w:asciiTheme="majorBidi" w:hAnsiTheme="majorBidi" w:cstheme="majorBidi"/>
          <w:sz w:val="24"/>
          <w:szCs w:val="24"/>
        </w:rPr>
      </w:pPr>
    </w:p>
    <w:p w14:paraId="0718EA66" w14:textId="77777777" w:rsidR="009B23C9" w:rsidRPr="00E43A65" w:rsidRDefault="00DF13BA">
      <w:pPr>
        <w:pStyle w:val="ListParagraph"/>
        <w:numPr>
          <w:ilvl w:val="0"/>
          <w:numId w:val="2"/>
        </w:numPr>
        <w:tabs>
          <w:tab w:val="left" w:pos="1223"/>
        </w:tabs>
        <w:spacing w:line="245" w:lineRule="exact"/>
        <w:rPr>
          <w:rFonts w:asciiTheme="majorBidi" w:hAnsiTheme="majorBidi" w:cstheme="majorBidi"/>
          <w:sz w:val="24"/>
          <w:szCs w:val="24"/>
        </w:rPr>
      </w:pPr>
      <w:r w:rsidRPr="00E43A65">
        <w:rPr>
          <w:rFonts w:asciiTheme="majorBidi" w:hAnsiTheme="majorBidi" w:cstheme="majorBidi"/>
          <w:sz w:val="24"/>
          <w:szCs w:val="24"/>
        </w:rPr>
        <w:t>the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output</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of</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show</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running-configuration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command</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in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a</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text</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file</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for</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all</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devices</w:t>
      </w:r>
      <w:r w:rsidRPr="00E43A65">
        <w:rPr>
          <w:rFonts w:asciiTheme="majorBidi" w:hAnsiTheme="majorBidi" w:cstheme="majorBidi"/>
          <w:spacing w:val="-5"/>
          <w:sz w:val="24"/>
          <w:szCs w:val="24"/>
        </w:rPr>
        <w:t xml:space="preserve"> </w:t>
      </w:r>
      <w:r w:rsidRPr="00E43A65">
        <w:rPr>
          <w:rFonts w:asciiTheme="majorBidi" w:hAnsiTheme="majorBidi" w:cstheme="majorBidi"/>
          <w:spacing w:val="-2"/>
          <w:sz w:val="24"/>
          <w:szCs w:val="24"/>
        </w:rPr>
        <w:t>configured.</w:t>
      </w:r>
    </w:p>
    <w:p w14:paraId="0718EA67" w14:textId="77777777" w:rsidR="009B23C9" w:rsidRPr="00E43A65" w:rsidRDefault="00DF13BA">
      <w:pPr>
        <w:pStyle w:val="ListParagraph"/>
        <w:numPr>
          <w:ilvl w:val="0"/>
          <w:numId w:val="2"/>
        </w:numPr>
        <w:tabs>
          <w:tab w:val="left" w:pos="1223"/>
        </w:tabs>
        <w:rPr>
          <w:rFonts w:asciiTheme="majorBidi" w:hAnsiTheme="majorBidi" w:cstheme="majorBidi"/>
          <w:sz w:val="24"/>
          <w:szCs w:val="24"/>
        </w:rPr>
      </w:pPr>
      <w:r w:rsidRPr="00E43A65">
        <w:rPr>
          <w:rFonts w:asciiTheme="majorBidi" w:hAnsiTheme="majorBidi" w:cstheme="majorBidi"/>
          <w:sz w:val="24"/>
          <w:szCs w:val="24"/>
        </w:rPr>
        <w:t>This</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document</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with</w:t>
      </w:r>
      <w:r w:rsidRPr="00E43A65">
        <w:rPr>
          <w:rFonts w:asciiTheme="majorBidi" w:hAnsiTheme="majorBidi" w:cstheme="majorBidi"/>
          <w:spacing w:val="-1"/>
          <w:sz w:val="24"/>
          <w:szCs w:val="24"/>
        </w:rPr>
        <w:t xml:space="preserve"> </w:t>
      </w:r>
      <w:r w:rsidRPr="00E43A65">
        <w:rPr>
          <w:rFonts w:asciiTheme="majorBidi" w:hAnsiTheme="majorBidi" w:cstheme="majorBidi"/>
          <w:b/>
          <w:sz w:val="24"/>
          <w:szCs w:val="24"/>
          <w:u w:val="single"/>
        </w:rPr>
        <w:t>Task</w:t>
      </w:r>
      <w:r w:rsidRPr="00E43A65">
        <w:rPr>
          <w:rFonts w:asciiTheme="majorBidi" w:hAnsiTheme="majorBidi" w:cstheme="majorBidi"/>
          <w:b/>
          <w:spacing w:val="-2"/>
          <w:sz w:val="24"/>
          <w:szCs w:val="24"/>
          <w:u w:val="single"/>
        </w:rPr>
        <w:t xml:space="preserve"> </w:t>
      </w:r>
      <w:r w:rsidRPr="00E43A65">
        <w:rPr>
          <w:rFonts w:asciiTheme="majorBidi" w:hAnsiTheme="majorBidi" w:cstheme="majorBidi"/>
          <w:b/>
          <w:sz w:val="24"/>
          <w:szCs w:val="24"/>
          <w:u w:val="single"/>
        </w:rPr>
        <w:t>3</w:t>
      </w:r>
      <w:r w:rsidRPr="00E43A65">
        <w:rPr>
          <w:rFonts w:asciiTheme="majorBidi" w:hAnsiTheme="majorBidi" w:cstheme="majorBidi"/>
          <w:b/>
          <w:spacing w:val="-2"/>
          <w:sz w:val="24"/>
          <w:szCs w:val="24"/>
        </w:rPr>
        <w:t xml:space="preserve"> </w:t>
      </w:r>
      <w:r w:rsidRPr="00E43A65">
        <w:rPr>
          <w:rFonts w:asciiTheme="majorBidi" w:hAnsiTheme="majorBidi" w:cstheme="majorBidi"/>
          <w:spacing w:val="-2"/>
          <w:sz w:val="24"/>
          <w:szCs w:val="24"/>
        </w:rPr>
        <w:t>completed</w:t>
      </w:r>
    </w:p>
    <w:p w14:paraId="0718EA68" w14:textId="77777777" w:rsidR="009B23C9" w:rsidRPr="00E43A65" w:rsidRDefault="009B23C9">
      <w:pPr>
        <w:pStyle w:val="BodyText"/>
        <w:spacing w:before="11"/>
        <w:rPr>
          <w:rFonts w:asciiTheme="majorBidi" w:hAnsiTheme="majorBidi" w:cstheme="majorBidi"/>
          <w:sz w:val="24"/>
          <w:szCs w:val="24"/>
        </w:rPr>
      </w:pPr>
    </w:p>
    <w:p w14:paraId="0718EA69" w14:textId="77777777" w:rsidR="009B23C9" w:rsidRPr="00E43A65" w:rsidRDefault="00DF13BA">
      <w:pPr>
        <w:spacing w:before="91"/>
        <w:ind w:left="220"/>
        <w:rPr>
          <w:rFonts w:asciiTheme="majorBidi" w:hAnsiTheme="majorBidi" w:cstheme="majorBidi"/>
          <w:sz w:val="24"/>
          <w:szCs w:val="24"/>
        </w:rPr>
      </w:pPr>
      <w:r w:rsidRPr="00E43A65">
        <w:rPr>
          <w:rFonts w:asciiTheme="majorBidi" w:hAnsiTheme="majorBidi" w:cstheme="majorBidi"/>
          <w:sz w:val="24"/>
          <w:szCs w:val="24"/>
        </w:rPr>
        <w:lastRenderedPageBreak/>
        <w:t>All</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documentation</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for</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your</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solution</w:t>
      </w:r>
      <w:r w:rsidRPr="00E43A65">
        <w:rPr>
          <w:rFonts w:asciiTheme="majorBidi" w:hAnsiTheme="majorBidi" w:cstheme="majorBidi"/>
          <w:spacing w:val="-3"/>
          <w:sz w:val="24"/>
          <w:szCs w:val="24"/>
        </w:rPr>
        <w:t xml:space="preserve"> </w:t>
      </w:r>
      <w:r w:rsidRPr="00E43A65">
        <w:rPr>
          <w:rFonts w:asciiTheme="majorBidi" w:hAnsiTheme="majorBidi" w:cstheme="majorBidi"/>
          <w:sz w:val="24"/>
          <w:szCs w:val="24"/>
        </w:rPr>
        <w:t>should</w:t>
      </w:r>
      <w:r w:rsidRPr="00E43A65">
        <w:rPr>
          <w:rFonts w:asciiTheme="majorBidi" w:hAnsiTheme="majorBidi" w:cstheme="majorBidi"/>
          <w:spacing w:val="-7"/>
          <w:sz w:val="24"/>
          <w:szCs w:val="24"/>
        </w:rPr>
        <w:t xml:space="preserve"> </w:t>
      </w:r>
      <w:r w:rsidRPr="00E43A65">
        <w:rPr>
          <w:rFonts w:asciiTheme="majorBidi" w:hAnsiTheme="majorBidi" w:cstheme="majorBidi"/>
          <w:sz w:val="24"/>
          <w:szCs w:val="24"/>
        </w:rPr>
        <w:t>be</w:t>
      </w:r>
      <w:r w:rsidRPr="00E43A65">
        <w:rPr>
          <w:rFonts w:asciiTheme="majorBidi" w:hAnsiTheme="majorBidi" w:cstheme="majorBidi"/>
          <w:spacing w:val="-5"/>
          <w:sz w:val="24"/>
          <w:szCs w:val="24"/>
        </w:rPr>
        <w:t xml:space="preserve"> </w:t>
      </w:r>
      <w:r w:rsidRPr="00E43A65">
        <w:rPr>
          <w:rFonts w:asciiTheme="majorBidi" w:hAnsiTheme="majorBidi" w:cstheme="majorBidi"/>
          <w:sz w:val="24"/>
          <w:szCs w:val="24"/>
        </w:rPr>
        <w:t>submitted</w:t>
      </w:r>
      <w:r w:rsidRPr="00E43A65">
        <w:rPr>
          <w:rFonts w:asciiTheme="majorBidi" w:hAnsiTheme="majorBidi" w:cstheme="majorBidi"/>
          <w:spacing w:val="-6"/>
          <w:sz w:val="24"/>
          <w:szCs w:val="24"/>
        </w:rPr>
        <w:t xml:space="preserve"> </w:t>
      </w:r>
      <w:r w:rsidRPr="00E43A65">
        <w:rPr>
          <w:rFonts w:asciiTheme="majorBidi" w:hAnsiTheme="majorBidi" w:cstheme="majorBidi"/>
          <w:sz w:val="24"/>
          <w:szCs w:val="24"/>
        </w:rPr>
        <w:t>electronically</w:t>
      </w:r>
      <w:r w:rsidRPr="00E43A65">
        <w:rPr>
          <w:rFonts w:asciiTheme="majorBidi" w:hAnsiTheme="majorBidi" w:cstheme="majorBidi"/>
          <w:spacing w:val="-4"/>
          <w:sz w:val="24"/>
          <w:szCs w:val="24"/>
        </w:rPr>
        <w:t xml:space="preserve"> </w:t>
      </w:r>
      <w:r w:rsidRPr="00E43A65">
        <w:rPr>
          <w:rFonts w:asciiTheme="majorBidi" w:hAnsiTheme="majorBidi" w:cstheme="majorBidi"/>
          <w:sz w:val="24"/>
          <w:szCs w:val="24"/>
        </w:rPr>
        <w:t>on</w:t>
      </w:r>
      <w:r w:rsidRPr="00E43A65">
        <w:rPr>
          <w:rFonts w:asciiTheme="majorBidi" w:hAnsiTheme="majorBidi" w:cstheme="majorBidi"/>
          <w:spacing w:val="-5"/>
          <w:sz w:val="24"/>
          <w:szCs w:val="24"/>
        </w:rPr>
        <w:t xml:space="preserve"> </w:t>
      </w:r>
      <w:r w:rsidRPr="00E43A65">
        <w:rPr>
          <w:rFonts w:asciiTheme="majorBidi" w:hAnsiTheme="majorBidi" w:cstheme="majorBidi"/>
          <w:spacing w:val="-2"/>
          <w:sz w:val="24"/>
          <w:szCs w:val="24"/>
        </w:rPr>
        <w:t>Moodle.</w:t>
      </w:r>
    </w:p>
    <w:p w14:paraId="0718EA6A" w14:textId="77777777" w:rsidR="009B23C9" w:rsidRPr="00E43A65" w:rsidRDefault="00DF13BA">
      <w:pPr>
        <w:ind w:left="220"/>
        <w:rPr>
          <w:rFonts w:asciiTheme="majorBidi" w:hAnsiTheme="majorBidi" w:cstheme="majorBidi"/>
          <w:sz w:val="24"/>
          <w:szCs w:val="24"/>
        </w:rPr>
      </w:pPr>
      <w:r w:rsidRPr="00E43A65">
        <w:rPr>
          <w:rFonts w:asciiTheme="majorBidi" w:hAnsiTheme="majorBidi" w:cstheme="majorBidi"/>
          <w:b/>
          <w:sz w:val="24"/>
          <w:szCs w:val="24"/>
          <w:u w:val="single"/>
        </w:rPr>
        <w:t>It</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is</w:t>
      </w:r>
      <w:r w:rsidRPr="00E43A65">
        <w:rPr>
          <w:rFonts w:asciiTheme="majorBidi" w:hAnsiTheme="majorBidi" w:cstheme="majorBidi"/>
          <w:b/>
          <w:spacing w:val="-5"/>
          <w:sz w:val="24"/>
          <w:szCs w:val="24"/>
          <w:u w:val="single"/>
        </w:rPr>
        <w:t xml:space="preserve"> </w:t>
      </w:r>
      <w:r w:rsidRPr="00E43A65">
        <w:rPr>
          <w:rFonts w:asciiTheme="majorBidi" w:hAnsiTheme="majorBidi" w:cstheme="majorBidi"/>
          <w:b/>
          <w:sz w:val="24"/>
          <w:szCs w:val="24"/>
          <w:u w:val="single"/>
        </w:rPr>
        <w:t>your</w:t>
      </w:r>
      <w:r w:rsidRPr="00E43A65">
        <w:rPr>
          <w:rFonts w:asciiTheme="majorBidi" w:hAnsiTheme="majorBidi" w:cstheme="majorBidi"/>
          <w:b/>
          <w:spacing w:val="-3"/>
          <w:sz w:val="24"/>
          <w:szCs w:val="24"/>
          <w:u w:val="single"/>
        </w:rPr>
        <w:t xml:space="preserve"> </w:t>
      </w:r>
      <w:r w:rsidRPr="00E43A65">
        <w:rPr>
          <w:rFonts w:asciiTheme="majorBidi" w:hAnsiTheme="majorBidi" w:cstheme="majorBidi"/>
          <w:b/>
          <w:sz w:val="24"/>
          <w:szCs w:val="24"/>
          <w:u w:val="single"/>
        </w:rPr>
        <w:t>responsibility</w:t>
      </w:r>
      <w:r w:rsidRPr="00E43A65">
        <w:rPr>
          <w:rFonts w:asciiTheme="majorBidi" w:hAnsiTheme="majorBidi" w:cstheme="majorBidi"/>
          <w:b/>
          <w:spacing w:val="-3"/>
          <w:sz w:val="24"/>
          <w:szCs w:val="24"/>
          <w:u w:val="single"/>
        </w:rPr>
        <w:t xml:space="preserve"> </w:t>
      </w:r>
      <w:r w:rsidRPr="00E43A65">
        <w:rPr>
          <w:rFonts w:asciiTheme="majorBidi" w:hAnsiTheme="majorBidi" w:cstheme="majorBidi"/>
          <w:b/>
          <w:sz w:val="24"/>
          <w:szCs w:val="24"/>
          <w:u w:val="single"/>
        </w:rPr>
        <w:t>that</w:t>
      </w:r>
      <w:r w:rsidRPr="00E43A65">
        <w:rPr>
          <w:rFonts w:asciiTheme="majorBidi" w:hAnsiTheme="majorBidi" w:cstheme="majorBidi"/>
          <w:b/>
          <w:spacing w:val="-3"/>
          <w:sz w:val="24"/>
          <w:szCs w:val="24"/>
          <w:u w:val="single"/>
        </w:rPr>
        <w:t xml:space="preserve"> </w:t>
      </w:r>
      <w:r w:rsidRPr="00E43A65">
        <w:rPr>
          <w:rFonts w:asciiTheme="majorBidi" w:hAnsiTheme="majorBidi" w:cstheme="majorBidi"/>
          <w:b/>
          <w:sz w:val="24"/>
          <w:szCs w:val="24"/>
          <w:u w:val="single"/>
        </w:rPr>
        <w:t>you</w:t>
      </w:r>
      <w:r w:rsidRPr="00E43A65">
        <w:rPr>
          <w:rFonts w:asciiTheme="majorBidi" w:hAnsiTheme="majorBidi" w:cstheme="majorBidi"/>
          <w:b/>
          <w:spacing w:val="-5"/>
          <w:sz w:val="24"/>
          <w:szCs w:val="24"/>
          <w:u w:val="single"/>
        </w:rPr>
        <w:t xml:space="preserve"> </w:t>
      </w:r>
      <w:r w:rsidRPr="00E43A65">
        <w:rPr>
          <w:rFonts w:asciiTheme="majorBidi" w:hAnsiTheme="majorBidi" w:cstheme="majorBidi"/>
          <w:b/>
          <w:sz w:val="24"/>
          <w:szCs w:val="24"/>
          <w:u w:val="single"/>
        </w:rPr>
        <w:t>submit</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all</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the</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outputs</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z w:val="24"/>
          <w:szCs w:val="24"/>
          <w:u w:val="single"/>
        </w:rPr>
        <w:t>and</w:t>
      </w:r>
      <w:r w:rsidRPr="00E43A65">
        <w:rPr>
          <w:rFonts w:asciiTheme="majorBidi" w:hAnsiTheme="majorBidi" w:cstheme="majorBidi"/>
          <w:b/>
          <w:spacing w:val="-5"/>
          <w:sz w:val="24"/>
          <w:szCs w:val="24"/>
          <w:u w:val="single"/>
        </w:rPr>
        <w:t xml:space="preserve"> </w:t>
      </w:r>
      <w:r w:rsidRPr="00E43A65">
        <w:rPr>
          <w:rFonts w:asciiTheme="majorBidi" w:hAnsiTheme="majorBidi" w:cstheme="majorBidi"/>
          <w:b/>
          <w:sz w:val="24"/>
          <w:szCs w:val="24"/>
          <w:u w:val="single"/>
        </w:rPr>
        <w:t>files</w:t>
      </w:r>
      <w:r w:rsidRPr="00E43A65">
        <w:rPr>
          <w:rFonts w:asciiTheme="majorBidi" w:hAnsiTheme="majorBidi" w:cstheme="majorBidi"/>
          <w:b/>
          <w:spacing w:val="-4"/>
          <w:sz w:val="24"/>
          <w:szCs w:val="24"/>
          <w:u w:val="single"/>
        </w:rPr>
        <w:t xml:space="preserve"> </w:t>
      </w:r>
      <w:r w:rsidRPr="00E43A65">
        <w:rPr>
          <w:rFonts w:asciiTheme="majorBidi" w:hAnsiTheme="majorBidi" w:cstheme="majorBidi"/>
          <w:b/>
          <w:spacing w:val="-2"/>
          <w:sz w:val="24"/>
          <w:szCs w:val="24"/>
          <w:u w:val="single"/>
        </w:rPr>
        <w:t>correctly</w:t>
      </w:r>
      <w:r w:rsidRPr="00E43A65">
        <w:rPr>
          <w:rFonts w:asciiTheme="majorBidi" w:hAnsiTheme="majorBidi" w:cstheme="majorBidi"/>
          <w:spacing w:val="-2"/>
          <w:sz w:val="24"/>
          <w:szCs w:val="24"/>
        </w:rPr>
        <w:t>.</w:t>
      </w:r>
    </w:p>
    <w:p w14:paraId="0718EA6B" w14:textId="77777777" w:rsidR="009B23C9" w:rsidRDefault="009B23C9">
      <w:pPr>
        <w:rPr>
          <w:rFonts w:ascii="Times New Roman"/>
          <w:sz w:val="20"/>
        </w:rPr>
        <w:sectPr w:rsidR="009B23C9" w:rsidSect="007B562D">
          <w:pgSz w:w="11900" w:h="16840"/>
          <w:pgMar w:top="640" w:right="500" w:bottom="840" w:left="500" w:header="0" w:footer="657" w:gutter="0"/>
          <w:cols w:space="720"/>
        </w:sectPr>
      </w:pPr>
    </w:p>
    <w:p w14:paraId="0718EA6C" w14:textId="77777777" w:rsidR="009B23C9" w:rsidRDefault="00DF13BA">
      <w:pPr>
        <w:pStyle w:val="BodyText"/>
        <w:ind w:left="107"/>
        <w:rPr>
          <w:rFonts w:ascii="Times New Roman"/>
          <w:sz w:val="20"/>
        </w:rPr>
      </w:pPr>
      <w:r>
        <w:rPr>
          <w:rFonts w:ascii="Times New Roman"/>
          <w:noProof/>
          <w:sz w:val="20"/>
        </w:rPr>
        <w:lastRenderedPageBreak/>
        <mc:AlternateContent>
          <mc:Choice Requires="wps">
            <w:drawing>
              <wp:inline distT="0" distB="0" distL="0" distR="0" wp14:anchorId="0718EBD0" wp14:editId="0718EBD1">
                <wp:extent cx="6777355" cy="591820"/>
                <wp:effectExtent l="9525" t="0" r="0" b="825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77355" cy="591820"/>
                        </a:xfrm>
                        <a:prstGeom prst="rect">
                          <a:avLst/>
                        </a:prstGeom>
                        <a:solidFill>
                          <a:srgbClr val="D9D9D9"/>
                        </a:solidFill>
                        <a:ln w="6095">
                          <a:solidFill>
                            <a:srgbClr val="000000"/>
                          </a:solidFill>
                          <a:prstDash val="solid"/>
                        </a:ln>
                      </wps:spPr>
                      <wps:txbx>
                        <w:txbxContent>
                          <w:p w14:paraId="0718EBDF" w14:textId="77777777" w:rsidR="009B23C9" w:rsidRDefault="00DF13BA">
                            <w:pPr>
                              <w:spacing w:before="1"/>
                              <w:ind w:left="4652"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6"/>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0718EBD0" id="Textbox 6" o:spid="_x0000_s1028" type="#_x0000_t202" style="width:533.6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" fillcolor="#d9d9d9" strokeweight=".16931mm">
                <v:path arrowok="t"/>
                <v:textbox inset="0,0,0,0">
                  <w:txbxContent>
                    <w:p w14:paraId="0718EBDF" w14:textId="77777777" w:rsidR="009B23C9" w:rsidRDefault="00DF13BA">
                      <w:pPr>
                        <w:spacing w:before="1"/>
                        <w:ind w:left="4652"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6"/>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0718EA6D" w14:textId="77777777" w:rsidR="009B23C9" w:rsidRDefault="009B23C9">
      <w:pPr>
        <w:pStyle w:val="BodyText"/>
        <w:rPr>
          <w:rFonts w:ascii="Times New Roman"/>
          <w:sz w:val="10"/>
        </w:rPr>
      </w:pPr>
    </w:p>
    <w:p w14:paraId="0718EA6E" w14:textId="77777777" w:rsidR="009B23C9" w:rsidRDefault="00DF13BA">
      <w:pPr>
        <w:pStyle w:val="Heading2"/>
        <w:spacing w:before="94"/>
        <w:ind w:left="220" w:firstLine="0"/>
        <w:jc w:val="both"/>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 generic</w:t>
      </w:r>
      <w:r>
        <w:rPr>
          <w:spacing w:val="-5"/>
        </w:rPr>
        <w:t xml:space="preserve"> </w:t>
      </w:r>
      <w:r>
        <w:t>assessment</w:t>
      </w:r>
      <w:r>
        <w:rPr>
          <w:spacing w:val="-5"/>
        </w:rPr>
        <w:t xml:space="preserve"> </w:t>
      </w:r>
      <w:r>
        <w:t>criteria</w:t>
      </w:r>
      <w:r>
        <w:rPr>
          <w:spacing w:val="-3"/>
        </w:rPr>
        <w:t xml:space="preserve"> </w:t>
      </w:r>
      <w:r>
        <w:rPr>
          <w:spacing w:val="-2"/>
        </w:rPr>
        <w:t>overleaf.</w:t>
      </w:r>
    </w:p>
    <w:p w14:paraId="0718EA6F" w14:textId="77777777" w:rsidR="009B23C9" w:rsidRDefault="009B23C9">
      <w:pPr>
        <w:pStyle w:val="BodyText"/>
        <w:rPr>
          <w:b/>
        </w:rPr>
      </w:pPr>
    </w:p>
    <w:p w14:paraId="0718EA70" w14:textId="77777777" w:rsidR="009B23C9" w:rsidRDefault="00DF13BA">
      <w:pPr>
        <w:pStyle w:val="ListParagraph"/>
        <w:numPr>
          <w:ilvl w:val="0"/>
          <w:numId w:val="1"/>
        </w:numPr>
        <w:tabs>
          <w:tab w:val="left" w:pos="578"/>
        </w:tabs>
        <w:spacing w:line="252" w:lineRule="exact"/>
        <w:ind w:left="578" w:hanging="358"/>
        <w:jc w:val="both"/>
        <w:rPr>
          <w:rFonts w:ascii="Arial"/>
          <w:b/>
        </w:rPr>
      </w:pPr>
      <w:r>
        <w:rPr>
          <w:rFonts w:ascii="Arial"/>
          <w:b/>
        </w:rPr>
        <w:t>Engagement</w:t>
      </w:r>
      <w:r>
        <w:rPr>
          <w:rFonts w:ascii="Arial"/>
          <w:b/>
          <w:spacing w:val="-7"/>
        </w:rPr>
        <w:t xml:space="preserve"> </w:t>
      </w:r>
      <w:r>
        <w:rPr>
          <w:rFonts w:ascii="Arial"/>
          <w:b/>
        </w:rPr>
        <w:t>with</w:t>
      </w:r>
      <w:r>
        <w:rPr>
          <w:rFonts w:ascii="Arial"/>
          <w:b/>
          <w:spacing w:val="-7"/>
        </w:rPr>
        <w:t xml:space="preserve"> </w:t>
      </w:r>
      <w:r>
        <w:rPr>
          <w:rFonts w:ascii="Arial"/>
          <w:b/>
        </w:rPr>
        <w:t>Literature</w:t>
      </w:r>
      <w:r>
        <w:rPr>
          <w:rFonts w:ascii="Arial"/>
          <w:b/>
          <w:spacing w:val="-3"/>
        </w:rPr>
        <w:t xml:space="preserve"> </w:t>
      </w:r>
      <w:r>
        <w:rPr>
          <w:rFonts w:ascii="Arial"/>
          <w:b/>
          <w:spacing w:val="-2"/>
        </w:rPr>
        <w:t>Skills</w:t>
      </w:r>
    </w:p>
    <w:p w14:paraId="0718EA71" w14:textId="77777777" w:rsidR="009B23C9" w:rsidRDefault="00DF13BA">
      <w:pPr>
        <w:pStyle w:val="BodyText"/>
        <w:ind w:left="220" w:right="210"/>
        <w:jc w:val="both"/>
      </w:pPr>
      <w:r>
        <w:t xml:space="preserve">Your work must be informed and supported by scholarly material that is </w:t>
      </w:r>
      <w:r>
        <w:rPr>
          <w:i/>
        </w:rPr>
        <w:t xml:space="preserve">relevant </w:t>
      </w:r>
      <w:r>
        <w:t xml:space="preserve">to and </w:t>
      </w:r>
      <w:r>
        <w:rPr>
          <w:i/>
        </w:rPr>
        <w:t xml:space="preserve">focused </w:t>
      </w:r>
      <w:r>
        <w:t>on the task(s) set; you should make use of scholarly reviews and primary sources, where appropriate (for</w:t>
      </w:r>
      <w:r>
        <w:rPr>
          <w:spacing w:val="40"/>
        </w:rPr>
        <w:t xml:space="preserve"> </w:t>
      </w:r>
      <w:r>
        <w:t>example, refereed research articles and/or original materials appropriate to the discipline).</w:t>
      </w:r>
      <w:r>
        <w:rPr>
          <w:spacing w:val="80"/>
          <w:w w:val="150"/>
        </w:rPr>
        <w:t xml:space="preserve"> </w:t>
      </w:r>
      <w:r>
        <w:t xml:space="preserve">You should provide evidence that you have accessed a wide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w:t>
      </w:r>
      <w:r>
        <w:rPr>
          <w:spacing w:val="40"/>
        </w:rPr>
        <w:t xml:space="preserve"> </w:t>
      </w:r>
      <w:r>
        <w:t>including in-text citations in the main body of your work and a reference list at the end of your work.</w:t>
      </w:r>
    </w:p>
    <w:p w14:paraId="0718EA72" w14:textId="77777777" w:rsidR="009B23C9" w:rsidRDefault="009B23C9">
      <w:pPr>
        <w:pStyle w:val="BodyText"/>
        <w:spacing w:before="1"/>
      </w:pPr>
    </w:p>
    <w:p w14:paraId="0718EA73" w14:textId="77777777" w:rsidR="009B23C9" w:rsidRDefault="00DF13BA">
      <w:pPr>
        <w:ind w:left="220"/>
        <w:jc w:val="both"/>
        <w:rPr>
          <w:i/>
        </w:rPr>
      </w:pPr>
      <w:r>
        <w:rPr>
          <w:b/>
          <w:i/>
        </w:rPr>
        <w:t>Guidance</w:t>
      </w:r>
      <w:r>
        <w:rPr>
          <w:b/>
          <w:i/>
          <w:spacing w:val="-6"/>
        </w:rPr>
        <w:t xml:space="preserve"> </w:t>
      </w:r>
      <w:r>
        <w:rPr>
          <w:b/>
          <w:i/>
        </w:rPr>
        <w:t>specific</w:t>
      </w:r>
      <w:r>
        <w:rPr>
          <w:b/>
          <w:i/>
          <w:spacing w:val="-5"/>
        </w:rPr>
        <w:t xml:space="preserve"> </w:t>
      </w:r>
      <w:r>
        <w:rPr>
          <w:b/>
          <w:i/>
        </w:rPr>
        <w:t>to</w:t>
      </w:r>
      <w:r>
        <w:rPr>
          <w:b/>
          <w:i/>
          <w:spacing w:val="-6"/>
        </w:rPr>
        <w:t xml:space="preserve"> </w:t>
      </w:r>
      <w:r>
        <w:rPr>
          <w:b/>
          <w:i/>
        </w:rPr>
        <w:t>this</w:t>
      </w:r>
      <w:r>
        <w:rPr>
          <w:b/>
          <w:i/>
          <w:spacing w:val="-2"/>
        </w:rPr>
        <w:t xml:space="preserve"> </w:t>
      </w:r>
      <w:r>
        <w:rPr>
          <w:b/>
          <w:i/>
        </w:rPr>
        <w:t>assessment:</w:t>
      </w:r>
      <w:r>
        <w:rPr>
          <w:b/>
          <w:i/>
          <w:spacing w:val="55"/>
        </w:rPr>
        <w:t xml:space="preserve"> </w:t>
      </w:r>
      <w:r>
        <w:rPr>
          <w:i/>
          <w:spacing w:val="-5"/>
        </w:rPr>
        <w:t>N/A</w:t>
      </w:r>
    </w:p>
    <w:p w14:paraId="0718EA74" w14:textId="77777777" w:rsidR="009B23C9" w:rsidRDefault="009B23C9">
      <w:pPr>
        <w:pStyle w:val="BodyText"/>
        <w:rPr>
          <w:i/>
          <w:sz w:val="24"/>
        </w:rPr>
      </w:pPr>
    </w:p>
    <w:p w14:paraId="0718EA75" w14:textId="77777777" w:rsidR="009B23C9" w:rsidRDefault="009B23C9">
      <w:pPr>
        <w:pStyle w:val="BodyText"/>
        <w:spacing w:before="11"/>
        <w:rPr>
          <w:i/>
          <w:sz w:val="19"/>
        </w:rPr>
      </w:pPr>
    </w:p>
    <w:p w14:paraId="0718EA76" w14:textId="77777777" w:rsidR="009B23C9" w:rsidRDefault="00DF13BA">
      <w:pPr>
        <w:pStyle w:val="Heading2"/>
        <w:numPr>
          <w:ilvl w:val="0"/>
          <w:numId w:val="1"/>
        </w:numPr>
        <w:tabs>
          <w:tab w:val="left" w:pos="578"/>
        </w:tabs>
        <w:ind w:left="578" w:hanging="358"/>
        <w:jc w:val="both"/>
      </w:pPr>
      <w:r>
        <w:t>Knowledge</w:t>
      </w:r>
      <w:r>
        <w:rPr>
          <w:spacing w:val="-9"/>
        </w:rPr>
        <w:t xml:space="preserve"> </w:t>
      </w:r>
      <w:r>
        <w:t>and</w:t>
      </w:r>
      <w:r>
        <w:rPr>
          <w:spacing w:val="-5"/>
        </w:rPr>
        <w:t xml:space="preserve"> </w:t>
      </w:r>
      <w:r>
        <w:t>Understanding</w:t>
      </w:r>
      <w:r>
        <w:rPr>
          <w:spacing w:val="-5"/>
        </w:rPr>
        <w:t xml:space="preserve"> </w:t>
      </w:r>
      <w:r>
        <w:rPr>
          <w:spacing w:val="-2"/>
        </w:rPr>
        <w:t>Skills</w:t>
      </w:r>
    </w:p>
    <w:p w14:paraId="0718EA77" w14:textId="77777777" w:rsidR="009B23C9" w:rsidRDefault="00DF13BA">
      <w:pPr>
        <w:pStyle w:val="BodyText"/>
        <w:spacing w:before="1"/>
        <w:ind w:left="220" w:right="213"/>
        <w:jc w:val="both"/>
      </w:pPr>
      <w:r>
        <w:t>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w:t>
      </w:r>
      <w:r>
        <w:rPr>
          <w:spacing w:val="8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 xml:space="preserve">to which you demonstrate your knowledge and understanding; ideally each should be complete and detailed, with comprehensive </w:t>
      </w:r>
      <w:r>
        <w:rPr>
          <w:spacing w:val="-2"/>
        </w:rPr>
        <w:t>coverage.</w:t>
      </w:r>
    </w:p>
    <w:p w14:paraId="0718EA78" w14:textId="77777777" w:rsidR="009B23C9" w:rsidRDefault="009B23C9">
      <w:pPr>
        <w:pStyle w:val="BodyText"/>
      </w:pPr>
    </w:p>
    <w:p w14:paraId="0718EA79" w14:textId="77777777" w:rsidR="009B23C9" w:rsidRDefault="00DF13BA">
      <w:pPr>
        <w:ind w:left="220"/>
        <w:jc w:val="both"/>
        <w:rPr>
          <w:i/>
        </w:rPr>
      </w:pPr>
      <w:r>
        <w:rPr>
          <w:b/>
          <w:i/>
        </w:rPr>
        <w:t>Guidance</w:t>
      </w:r>
      <w:r>
        <w:rPr>
          <w:b/>
          <w:i/>
          <w:spacing w:val="-10"/>
        </w:rPr>
        <w:t xml:space="preserve"> </w:t>
      </w:r>
      <w:r>
        <w:rPr>
          <w:b/>
          <w:i/>
        </w:rPr>
        <w:t>specific</w:t>
      </w:r>
      <w:r>
        <w:rPr>
          <w:b/>
          <w:i/>
          <w:spacing w:val="-8"/>
        </w:rPr>
        <w:t xml:space="preserve"> </w:t>
      </w:r>
      <w:r>
        <w:rPr>
          <w:b/>
          <w:i/>
        </w:rPr>
        <w:t>to</w:t>
      </w:r>
      <w:r>
        <w:rPr>
          <w:b/>
          <w:i/>
          <w:spacing w:val="-8"/>
        </w:rPr>
        <w:t xml:space="preserve"> </w:t>
      </w:r>
      <w:r>
        <w:rPr>
          <w:b/>
          <w:i/>
        </w:rPr>
        <w:t>this</w:t>
      </w:r>
      <w:r>
        <w:rPr>
          <w:b/>
          <w:i/>
          <w:spacing w:val="-5"/>
        </w:rPr>
        <w:t xml:space="preserve"> </w:t>
      </w:r>
      <w:r>
        <w:rPr>
          <w:b/>
          <w:i/>
        </w:rPr>
        <w:t>assessment:</w:t>
      </w:r>
      <w:r>
        <w:rPr>
          <w:b/>
          <w:i/>
          <w:spacing w:val="-7"/>
        </w:rPr>
        <w:t xml:space="preserve"> </w:t>
      </w:r>
      <w:r>
        <w:rPr>
          <w:i/>
        </w:rPr>
        <w:t>IP</w:t>
      </w:r>
      <w:r>
        <w:rPr>
          <w:i/>
          <w:spacing w:val="-6"/>
        </w:rPr>
        <w:t xml:space="preserve"> </w:t>
      </w:r>
      <w:r>
        <w:rPr>
          <w:i/>
        </w:rPr>
        <w:t>Addressing,</w:t>
      </w:r>
      <w:r>
        <w:rPr>
          <w:i/>
          <w:spacing w:val="-4"/>
        </w:rPr>
        <w:t xml:space="preserve"> </w:t>
      </w:r>
      <w:r>
        <w:rPr>
          <w:i/>
        </w:rPr>
        <w:t>switching,</w:t>
      </w:r>
      <w:r>
        <w:rPr>
          <w:i/>
          <w:spacing w:val="-6"/>
        </w:rPr>
        <w:t xml:space="preserve"> </w:t>
      </w:r>
      <w:r>
        <w:rPr>
          <w:i/>
        </w:rPr>
        <w:t>routing</w:t>
      </w:r>
      <w:r>
        <w:rPr>
          <w:i/>
          <w:spacing w:val="-6"/>
        </w:rPr>
        <w:t xml:space="preserve"> </w:t>
      </w:r>
      <w:r>
        <w:rPr>
          <w:i/>
          <w:spacing w:val="-2"/>
        </w:rPr>
        <w:t>concepts</w:t>
      </w:r>
    </w:p>
    <w:p w14:paraId="0718EA7A" w14:textId="77777777" w:rsidR="009B23C9" w:rsidRDefault="009B23C9">
      <w:pPr>
        <w:pStyle w:val="BodyText"/>
        <w:rPr>
          <w:i/>
          <w:sz w:val="24"/>
        </w:rPr>
      </w:pPr>
    </w:p>
    <w:p w14:paraId="0718EA7B" w14:textId="77777777" w:rsidR="009B23C9" w:rsidRDefault="009B23C9">
      <w:pPr>
        <w:pStyle w:val="BodyText"/>
        <w:rPr>
          <w:i/>
          <w:sz w:val="24"/>
        </w:rPr>
      </w:pPr>
    </w:p>
    <w:p w14:paraId="0718EA7C" w14:textId="77777777" w:rsidR="009B23C9" w:rsidRDefault="00DF13BA">
      <w:pPr>
        <w:pStyle w:val="Heading2"/>
        <w:numPr>
          <w:ilvl w:val="0"/>
          <w:numId w:val="1"/>
        </w:numPr>
        <w:tabs>
          <w:tab w:val="left" w:pos="578"/>
        </w:tabs>
        <w:spacing w:before="208" w:line="252" w:lineRule="exact"/>
        <w:ind w:left="578" w:hanging="358"/>
        <w:jc w:val="both"/>
      </w:pPr>
      <w:r>
        <w:t>Cognitive</w:t>
      </w:r>
      <w:r>
        <w:rPr>
          <w:spacing w:val="-8"/>
        </w:rPr>
        <w:t xml:space="preserve"> </w:t>
      </w:r>
      <w:r>
        <w:t>and</w:t>
      </w:r>
      <w:r>
        <w:rPr>
          <w:spacing w:val="-8"/>
        </w:rPr>
        <w:t xml:space="preserve"> </w:t>
      </w:r>
      <w:r>
        <w:t>Intellectual</w:t>
      </w:r>
      <w:r>
        <w:rPr>
          <w:spacing w:val="-4"/>
        </w:rPr>
        <w:t xml:space="preserve"> </w:t>
      </w:r>
      <w:r>
        <w:rPr>
          <w:spacing w:val="-2"/>
        </w:rPr>
        <w:t>Skills</w:t>
      </w:r>
    </w:p>
    <w:p w14:paraId="0718EA7D" w14:textId="77777777" w:rsidR="009B23C9" w:rsidRDefault="00DF13BA">
      <w:pPr>
        <w:pStyle w:val="BodyText"/>
        <w:ind w:left="220" w:right="211"/>
        <w:jc w:val="both"/>
      </w:pPr>
      <w: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w:t>
      </w:r>
      <w:r>
        <w:rPr>
          <w:spacing w:val="40"/>
        </w:rPr>
        <w:t xml:space="preserve"> </w:t>
      </w:r>
      <w:r>
        <w:t>This means not just describing what! But also justifying: Why? How? When? Who? Where? At what cost? At all times, you must provide justification</w:t>
      </w:r>
      <w:r>
        <w:rPr>
          <w:spacing w:val="-1"/>
        </w:rPr>
        <w:t xml:space="preserve"> </w:t>
      </w:r>
      <w:r>
        <w:t>for your arguments</w:t>
      </w:r>
      <w:r>
        <w:rPr>
          <w:spacing w:val="-1"/>
        </w:rPr>
        <w:t xml:space="preserve"> </w:t>
      </w:r>
      <w:r>
        <w:t>and</w:t>
      </w:r>
      <w:r>
        <w:rPr>
          <w:spacing w:val="-1"/>
        </w:rPr>
        <w:t xml:space="preserve"> </w:t>
      </w:r>
      <w:r>
        <w:t>judgements.</w:t>
      </w:r>
      <w:r>
        <w:rPr>
          <w:spacing w:val="40"/>
        </w:rPr>
        <w:t xml:space="preserve"> </w:t>
      </w:r>
      <w:r>
        <w:t>Evidence that you</w:t>
      </w:r>
      <w:r>
        <w:rPr>
          <w:spacing w:val="-1"/>
        </w:rPr>
        <w:t xml:space="preserve"> </w:t>
      </w:r>
      <w:r>
        <w:t>have</w:t>
      </w:r>
      <w:r>
        <w:rPr>
          <w:spacing w:val="-1"/>
        </w:rPr>
        <w:t xml:space="preserve"> </w:t>
      </w:r>
      <w:r>
        <w:t>reflected</w:t>
      </w:r>
      <w:r>
        <w:rPr>
          <w:spacing w:val="-1"/>
        </w:rPr>
        <w:t xml:space="preserve"> </w:t>
      </w:r>
      <w:r>
        <w:t>upon</w:t>
      </w:r>
      <w:r>
        <w:rPr>
          <w:spacing w:val="-1"/>
        </w:rPr>
        <w:t xml:space="preserve"> </w:t>
      </w:r>
      <w:r>
        <w:t>the ideas</w:t>
      </w:r>
      <w:r>
        <w:rPr>
          <w:spacing w:val="-3"/>
        </w:rPr>
        <w:t xml:space="preserve"> </w:t>
      </w:r>
      <w:r>
        <w:t>of others within the subject area is crucial to you providing a reasoned and informed debate within your work. Furthermore, you should provide evidence that you are able to make sound judgements and convincing arguments using data and concepts.</w:t>
      </w:r>
      <w:r>
        <w:rPr>
          <w:spacing w:val="80"/>
        </w:rPr>
        <w:t xml:space="preserve"> </w:t>
      </w:r>
      <w:r>
        <w:t>Sound, valid conclusions are necessary and must be derived</w:t>
      </w:r>
      <w:r>
        <w:rPr>
          <w:spacing w:val="28"/>
        </w:rPr>
        <w:t xml:space="preserve"> </w:t>
      </w:r>
      <w:r>
        <w:t>from</w:t>
      </w:r>
      <w:r>
        <w:rPr>
          <w:spacing w:val="40"/>
        </w:rPr>
        <w:t xml:space="preserve"> </w:t>
      </w:r>
      <w:r>
        <w:t>the content of your work.</w:t>
      </w:r>
      <w:r>
        <w:rPr>
          <w:spacing w:val="80"/>
        </w:rPr>
        <w:t xml:space="preserve"> </w:t>
      </w:r>
      <w:r>
        <w:t>Where relevant, alternative solutions and recommendations may be proposed.</w:t>
      </w:r>
    </w:p>
    <w:p w14:paraId="0718EA7E" w14:textId="77777777" w:rsidR="009B23C9" w:rsidRDefault="009B23C9">
      <w:pPr>
        <w:pStyle w:val="BodyText"/>
        <w:spacing w:before="11"/>
        <w:rPr>
          <w:sz w:val="21"/>
        </w:rPr>
      </w:pPr>
    </w:p>
    <w:p w14:paraId="0718EA7F" w14:textId="77777777" w:rsidR="009B23C9" w:rsidRDefault="00DF13BA">
      <w:pPr>
        <w:ind w:left="220"/>
        <w:jc w:val="both"/>
        <w:rPr>
          <w:i/>
        </w:rPr>
      </w:pPr>
      <w:r>
        <w:rPr>
          <w:b/>
          <w:i/>
        </w:rPr>
        <w:t>Guidance</w:t>
      </w:r>
      <w:r>
        <w:rPr>
          <w:b/>
          <w:i/>
          <w:spacing w:val="-7"/>
        </w:rPr>
        <w:t xml:space="preserve"> </w:t>
      </w:r>
      <w:r>
        <w:rPr>
          <w:b/>
          <w:i/>
        </w:rPr>
        <w:t>specific</w:t>
      </w:r>
      <w:r>
        <w:rPr>
          <w:b/>
          <w:i/>
          <w:spacing w:val="-6"/>
        </w:rPr>
        <w:t xml:space="preserve"> </w:t>
      </w:r>
      <w:r>
        <w:rPr>
          <w:b/>
          <w:i/>
        </w:rPr>
        <w:t>to</w:t>
      </w:r>
      <w:r>
        <w:rPr>
          <w:b/>
          <w:i/>
          <w:spacing w:val="-6"/>
        </w:rPr>
        <w:t xml:space="preserve"> </w:t>
      </w:r>
      <w:r>
        <w:rPr>
          <w:b/>
          <w:i/>
        </w:rPr>
        <w:t>this</w:t>
      </w:r>
      <w:r>
        <w:rPr>
          <w:b/>
          <w:i/>
          <w:spacing w:val="-3"/>
        </w:rPr>
        <w:t xml:space="preserve"> </w:t>
      </w:r>
      <w:r>
        <w:rPr>
          <w:b/>
          <w:i/>
        </w:rPr>
        <w:t>assessment:</w:t>
      </w:r>
      <w:r>
        <w:rPr>
          <w:b/>
          <w:i/>
          <w:spacing w:val="54"/>
        </w:rPr>
        <w:t xml:space="preserve"> </w:t>
      </w:r>
      <w:r>
        <w:rPr>
          <w:i/>
        </w:rPr>
        <w:t>Network</w:t>
      </w:r>
      <w:r>
        <w:rPr>
          <w:i/>
          <w:spacing w:val="-3"/>
        </w:rPr>
        <w:t xml:space="preserve"> </w:t>
      </w:r>
      <w:r>
        <w:rPr>
          <w:i/>
          <w:spacing w:val="-2"/>
        </w:rPr>
        <w:t>Connectivity</w:t>
      </w:r>
    </w:p>
    <w:p w14:paraId="0718EA80" w14:textId="77777777" w:rsidR="009B23C9" w:rsidRDefault="009B23C9">
      <w:pPr>
        <w:jc w:val="both"/>
        <w:sectPr w:rsidR="009B23C9" w:rsidSect="007B562D">
          <w:pgSz w:w="11900" w:h="16840"/>
          <w:pgMar w:top="720" w:right="500" w:bottom="840" w:left="500" w:header="0" w:footer="657" w:gutter="0"/>
          <w:cols w:space="720"/>
        </w:sectPr>
      </w:pPr>
    </w:p>
    <w:p w14:paraId="0718EA81" w14:textId="77777777" w:rsidR="009B23C9" w:rsidRDefault="00DF13BA">
      <w:pPr>
        <w:pStyle w:val="Heading2"/>
        <w:numPr>
          <w:ilvl w:val="0"/>
          <w:numId w:val="1"/>
        </w:numPr>
        <w:tabs>
          <w:tab w:val="left" w:pos="578"/>
        </w:tabs>
        <w:spacing w:before="66" w:line="252" w:lineRule="exact"/>
        <w:ind w:left="578" w:hanging="358"/>
        <w:jc w:val="both"/>
      </w:pPr>
      <w:r>
        <w:lastRenderedPageBreak/>
        <w:t>Practical</w:t>
      </w:r>
      <w:r>
        <w:rPr>
          <w:spacing w:val="-3"/>
        </w:rPr>
        <w:t xml:space="preserve"> </w:t>
      </w:r>
      <w:r>
        <w:rPr>
          <w:spacing w:val="-2"/>
        </w:rPr>
        <w:t>Skills</w:t>
      </w:r>
    </w:p>
    <w:p w14:paraId="0718EA82" w14:textId="77777777" w:rsidR="009B23C9" w:rsidRDefault="00DF13BA">
      <w:pPr>
        <w:pStyle w:val="BodyText"/>
        <w:ind w:left="220" w:right="211"/>
        <w:jc w:val="both"/>
      </w:pPr>
      <w: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or circumstances, to assess current situations, perhaps to formulate plans or solutions to solve problems, or to create artefacts, some of which may be innovative and creative.</w:t>
      </w:r>
      <w:r>
        <w:rPr>
          <w:spacing w:val="40"/>
        </w:rPr>
        <w:t xml:space="preserve"> </w:t>
      </w:r>
      <w:r>
        <w:t>This is likely to involve, for instance, the use of real world artefacts, examples and cases, the application of a model within an organisation and/or benchmarking one theory or organisation against others based on stated criteria.</w:t>
      </w:r>
      <w:r>
        <w:rPr>
          <w:spacing w:val="40"/>
        </w:rPr>
        <w:t xml:space="preserve"> </w:t>
      </w:r>
      <w:r>
        <w:t>You should show awareness of the limitations of concepts and theories when applied in particular contexts.</w:t>
      </w:r>
    </w:p>
    <w:p w14:paraId="0718EA83" w14:textId="77777777" w:rsidR="009B23C9" w:rsidRDefault="009B23C9">
      <w:pPr>
        <w:pStyle w:val="BodyText"/>
        <w:spacing w:before="1"/>
      </w:pPr>
    </w:p>
    <w:p w14:paraId="0718EA84" w14:textId="77777777" w:rsidR="009B23C9" w:rsidRDefault="00DF13BA">
      <w:pPr>
        <w:ind w:left="220" w:right="212"/>
        <w:jc w:val="both"/>
        <w:rPr>
          <w:i/>
        </w:rPr>
      </w:pPr>
      <w:r>
        <w:rPr>
          <w:b/>
          <w:i/>
        </w:rPr>
        <w:t xml:space="preserve">Guidance specific to this assessment: </w:t>
      </w:r>
      <w:r>
        <w:rPr>
          <w:i/>
        </w:rPr>
        <w:t xml:space="preserve">Device, Switching &amp; Routing Configurations, Lab Activities (in- </w:t>
      </w:r>
      <w:r>
        <w:rPr>
          <w:i/>
          <w:spacing w:val="-2"/>
        </w:rPr>
        <w:t>class)</w:t>
      </w:r>
    </w:p>
    <w:p w14:paraId="0718EA85" w14:textId="77777777" w:rsidR="009B23C9" w:rsidRDefault="009B23C9">
      <w:pPr>
        <w:pStyle w:val="BodyText"/>
        <w:rPr>
          <w:i/>
          <w:sz w:val="24"/>
        </w:rPr>
      </w:pPr>
    </w:p>
    <w:p w14:paraId="0718EA86" w14:textId="77777777" w:rsidR="009B23C9" w:rsidRDefault="009B23C9">
      <w:pPr>
        <w:pStyle w:val="BodyText"/>
        <w:rPr>
          <w:i/>
          <w:sz w:val="24"/>
        </w:rPr>
      </w:pPr>
    </w:p>
    <w:p w14:paraId="0718EA87" w14:textId="77777777" w:rsidR="009B23C9" w:rsidRDefault="00DF13BA">
      <w:pPr>
        <w:pStyle w:val="Heading2"/>
        <w:numPr>
          <w:ilvl w:val="0"/>
          <w:numId w:val="1"/>
        </w:numPr>
        <w:tabs>
          <w:tab w:val="left" w:pos="578"/>
        </w:tabs>
        <w:spacing w:before="207"/>
        <w:ind w:left="578" w:hanging="358"/>
        <w:jc w:val="both"/>
      </w:pPr>
      <w:r>
        <w:t>Transferable</w:t>
      </w:r>
      <w:r>
        <w:rPr>
          <w:spacing w:val="-5"/>
        </w:rPr>
        <w:t xml:space="preserve"> </w:t>
      </w:r>
      <w:r>
        <w:t>Skills</w:t>
      </w:r>
      <w:r>
        <w:rPr>
          <w:spacing w:val="-7"/>
        </w:rPr>
        <w:t xml:space="preserve"> </w:t>
      </w:r>
      <w:r>
        <w:t>for</w:t>
      </w:r>
      <w:r>
        <w:rPr>
          <w:spacing w:val="-8"/>
        </w:rPr>
        <w:t xml:space="preserve"> </w:t>
      </w:r>
      <w:r>
        <w:t>Life</w:t>
      </w:r>
      <w:r>
        <w:rPr>
          <w:spacing w:val="-7"/>
        </w:rPr>
        <w:t xml:space="preserve"> </w:t>
      </w:r>
      <w:r>
        <w:t>and</w:t>
      </w:r>
      <w:r>
        <w:rPr>
          <w:spacing w:val="-4"/>
        </w:rPr>
        <w:t xml:space="preserve"> </w:t>
      </w:r>
      <w:r>
        <w:t>Professional</w:t>
      </w:r>
      <w:r>
        <w:rPr>
          <w:spacing w:val="-3"/>
        </w:rPr>
        <w:t xml:space="preserve"> </w:t>
      </w:r>
      <w:r>
        <w:rPr>
          <w:spacing w:val="-2"/>
        </w:rPr>
        <w:t>Practice</w:t>
      </w:r>
    </w:p>
    <w:p w14:paraId="0718EA88" w14:textId="77777777" w:rsidR="009B23C9" w:rsidRDefault="00DF13BA">
      <w:pPr>
        <w:pStyle w:val="BodyText"/>
        <w:spacing w:before="2"/>
        <w:ind w:left="220" w:right="212"/>
        <w:jc w:val="both"/>
      </w:pPr>
      <w:r>
        <w:t>Your work must provide evidence of the qualities and transferable skills necessary for graduate-level employment requiring the exercise of initiative and personal responsibility and decision-making in complex and unpredictable circumstances.</w:t>
      </w:r>
      <w:r>
        <w:rPr>
          <w:spacing w:val="40"/>
        </w:rPr>
        <w:t xml:space="preserve"> </w:t>
      </w:r>
      <w:r>
        <w:t>This includes demonstrating: the learning ability for professional development to advance existing skills and acquire new competences of a professional nature that will enable you to assume significant responsibility within organisations; that you can initiate and complete</w:t>
      </w:r>
      <w:r>
        <w:rPr>
          <w:spacing w:val="40"/>
        </w:rPr>
        <w:t xml:space="preserve"> </w:t>
      </w:r>
      <w:r>
        <w:t>tasks and procedures, whether individually and/or collaboratively; that you can use appropriate media to effectively communicate information, arguments and analysis in a variety of forms to specialist and non- specialist audiences; fluency of expression; clarity and effectiveness in presentation and organisation.</w:t>
      </w:r>
      <w:r>
        <w:rPr>
          <w:spacing w:val="80"/>
        </w:rPr>
        <w:t xml:space="preserve"> </w:t>
      </w:r>
      <w:r>
        <w:t>Work should be coherent and well-structured in presentation and organisation.</w:t>
      </w:r>
    </w:p>
    <w:p w14:paraId="0718EA89" w14:textId="77777777" w:rsidR="009B23C9" w:rsidRDefault="009B23C9">
      <w:pPr>
        <w:pStyle w:val="BodyText"/>
        <w:rPr>
          <w:sz w:val="24"/>
        </w:rPr>
      </w:pPr>
    </w:p>
    <w:p w14:paraId="0718EA8A" w14:textId="77777777" w:rsidR="009B23C9" w:rsidRDefault="009B23C9">
      <w:pPr>
        <w:pStyle w:val="BodyText"/>
        <w:spacing w:before="10"/>
        <w:rPr>
          <w:sz w:val="19"/>
        </w:rPr>
      </w:pPr>
    </w:p>
    <w:p w14:paraId="0718EA8B" w14:textId="77777777" w:rsidR="009B23C9" w:rsidRDefault="00DF13BA">
      <w:pPr>
        <w:ind w:left="220"/>
        <w:jc w:val="both"/>
        <w:rPr>
          <w:i/>
        </w:rPr>
      </w:pPr>
      <w:r>
        <w:rPr>
          <w:b/>
          <w:i/>
        </w:rPr>
        <w:t>Guidance</w:t>
      </w:r>
      <w:r>
        <w:rPr>
          <w:b/>
          <w:i/>
          <w:spacing w:val="-5"/>
        </w:rPr>
        <w:t xml:space="preserve"> </w:t>
      </w:r>
      <w:r>
        <w:rPr>
          <w:b/>
          <w:i/>
        </w:rPr>
        <w:t>specific</w:t>
      </w:r>
      <w:r>
        <w:rPr>
          <w:b/>
          <w:i/>
          <w:spacing w:val="-5"/>
        </w:rPr>
        <w:t xml:space="preserve"> </w:t>
      </w:r>
      <w:r>
        <w:rPr>
          <w:b/>
          <w:i/>
        </w:rPr>
        <w:t>to</w:t>
      </w:r>
      <w:r>
        <w:rPr>
          <w:b/>
          <w:i/>
          <w:spacing w:val="-5"/>
        </w:rPr>
        <w:t xml:space="preserve"> </w:t>
      </w:r>
      <w:r>
        <w:rPr>
          <w:b/>
          <w:i/>
        </w:rPr>
        <w:t>this</w:t>
      </w:r>
      <w:r>
        <w:rPr>
          <w:b/>
          <w:i/>
          <w:spacing w:val="-2"/>
        </w:rPr>
        <w:t xml:space="preserve"> </w:t>
      </w:r>
      <w:r>
        <w:rPr>
          <w:b/>
          <w:i/>
        </w:rPr>
        <w:t>assessment:</w:t>
      </w:r>
      <w:r>
        <w:rPr>
          <w:b/>
          <w:i/>
          <w:spacing w:val="26"/>
        </w:rPr>
        <w:t xml:space="preserve">  </w:t>
      </w:r>
      <w:r>
        <w:rPr>
          <w:i/>
          <w:spacing w:val="-5"/>
        </w:rPr>
        <w:t>N/A</w:t>
      </w:r>
    </w:p>
    <w:p w14:paraId="0718EA8C" w14:textId="77777777" w:rsidR="009B23C9" w:rsidRDefault="009B23C9">
      <w:pPr>
        <w:jc w:val="both"/>
        <w:sectPr w:rsidR="009B23C9" w:rsidSect="007B562D">
          <w:pgSz w:w="11900" w:h="16840"/>
          <w:pgMar w:top="640" w:right="500" w:bottom="840" w:left="500" w:header="0" w:footer="657" w:gutter="0"/>
          <w:cols w:space="720"/>
        </w:sectPr>
      </w:pPr>
    </w:p>
    <w:p w14:paraId="0718EA8D" w14:textId="77777777" w:rsidR="009B23C9" w:rsidRDefault="00DF13BA">
      <w:pPr>
        <w:pStyle w:val="BodyText"/>
        <w:ind w:left="107"/>
        <w:rPr>
          <w:sz w:val="20"/>
        </w:rPr>
      </w:pPr>
      <w:r>
        <w:rPr>
          <w:noProof/>
          <w:sz w:val="20"/>
        </w:rPr>
        <w:lastRenderedPageBreak/>
        <mc:AlternateContent>
          <mc:Choice Requires="wps">
            <w:drawing>
              <wp:inline distT="0" distB="0" distL="0" distR="0" wp14:anchorId="0718EBD2" wp14:editId="0718EBD3">
                <wp:extent cx="6777355"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77355" cy="299085"/>
                        </a:xfrm>
                        <a:prstGeom prst="rect">
                          <a:avLst/>
                        </a:prstGeom>
                        <a:solidFill>
                          <a:srgbClr val="BEBEBE"/>
                        </a:solidFill>
                        <a:ln w="6095">
                          <a:solidFill>
                            <a:srgbClr val="000000"/>
                          </a:solidFill>
                          <a:prstDash val="solid"/>
                        </a:ln>
                      </wps:spPr>
                      <wps:txbx>
                        <w:txbxContent>
                          <w:p w14:paraId="0718EBE0" w14:textId="77777777" w:rsidR="009B23C9" w:rsidRDefault="00DF13BA">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wrap="square" lIns="0" tIns="0" rIns="0" bIns="0" rtlCol="0">
                        <a:noAutofit/>
                      </wps:bodyPr>
                    </wps:wsp>
                  </a:graphicData>
                </a:graphic>
              </wp:inline>
            </w:drawing>
          </mc:Choice>
          <mc:Fallback>
            <w:pict>
              <v:shape w14:anchorId="0718EBD2" id="Textbox 7" o:spid="_x0000_s1029" type="#_x0000_t202" style="width:533.6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" fillcolor="#bebebe" strokeweight=".16931mm">
                <v:path arrowok="t"/>
                <v:textbox inset="0,0,0,0">
                  <w:txbxContent>
                    <w:p w14:paraId="0718EBE0" w14:textId="77777777" w:rsidR="009B23C9" w:rsidRDefault="00DF13BA">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0718EA8E" w14:textId="77777777" w:rsidR="009B23C9" w:rsidRDefault="009B23C9">
      <w:pPr>
        <w:pStyle w:val="BodyText"/>
        <w:spacing w:before="3"/>
        <w:rPr>
          <w:i/>
          <w:sz w:val="8"/>
        </w:rPr>
      </w:pPr>
    </w:p>
    <w:p w14:paraId="0718EA8F" w14:textId="77777777" w:rsidR="009B23C9" w:rsidRDefault="00DF13BA">
      <w:pPr>
        <w:spacing w:before="93"/>
        <w:ind w:left="220" w:right="219"/>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w:t>
      </w:r>
      <w:r>
        <w:rPr>
          <w:spacing w:val="40"/>
          <w:sz w:val="20"/>
        </w:rPr>
        <w:t xml:space="preserve"> </w:t>
      </w:r>
      <w:r>
        <w:rPr>
          <w:sz w:val="20"/>
        </w:rPr>
        <w:t>comment on the achievement of the task(s), including those areas in which you have performed well and areas that would benefit from development/improvement.</w:t>
      </w:r>
    </w:p>
    <w:p w14:paraId="0718EA90" w14:textId="77777777" w:rsidR="009B23C9" w:rsidRDefault="009B23C9">
      <w:pPr>
        <w:pStyle w:val="BodyText"/>
        <w:spacing w:before="1"/>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899"/>
        <w:gridCol w:w="888"/>
        <w:gridCol w:w="886"/>
      </w:tblGrid>
      <w:tr w:rsidR="009B23C9" w14:paraId="0718EA96" w14:textId="77777777">
        <w:trPr>
          <w:trHeight w:val="1002"/>
        </w:trPr>
        <w:tc>
          <w:tcPr>
            <w:tcW w:w="8899" w:type="dxa"/>
            <w:shd w:val="clear" w:color="auto" w:fill="BEBEBE"/>
          </w:tcPr>
          <w:p w14:paraId="0718EA91" w14:textId="77777777" w:rsidR="009B23C9" w:rsidRDefault="009B23C9">
            <w:pPr>
              <w:pStyle w:val="TableParagraph"/>
              <w:spacing w:before="6"/>
              <w:ind w:left="0"/>
              <w:rPr>
                <w:sz w:val="32"/>
              </w:rPr>
            </w:pPr>
          </w:p>
          <w:p w14:paraId="0718EA92" w14:textId="77777777" w:rsidR="009B23C9" w:rsidRDefault="00DF13BA">
            <w:pPr>
              <w:pStyle w:val="TableParagraph"/>
              <w:ind w:left="107"/>
              <w:rPr>
                <w:b/>
              </w:rPr>
            </w:pPr>
            <w:r>
              <w:rPr>
                <w:b/>
              </w:rPr>
              <w:t>Generic</w:t>
            </w:r>
            <w:r>
              <w:rPr>
                <w:b/>
                <w:spacing w:val="-8"/>
              </w:rPr>
              <w:t xml:space="preserve"> </w:t>
            </w:r>
            <w:r>
              <w:rPr>
                <w:b/>
              </w:rPr>
              <w:t>Assessment</w:t>
            </w:r>
            <w:r>
              <w:rPr>
                <w:b/>
                <w:spacing w:val="-7"/>
              </w:rPr>
              <w:t xml:space="preserve"> </w:t>
            </w:r>
            <w:r>
              <w:rPr>
                <w:b/>
                <w:spacing w:val="-2"/>
              </w:rPr>
              <w:t>Criteria</w:t>
            </w:r>
          </w:p>
        </w:tc>
        <w:tc>
          <w:tcPr>
            <w:tcW w:w="888" w:type="dxa"/>
            <w:shd w:val="clear" w:color="auto" w:fill="BEBEBE"/>
            <w:textDirection w:val="btLr"/>
          </w:tcPr>
          <w:p w14:paraId="0718EA93" w14:textId="77777777" w:rsidR="009B23C9" w:rsidRDefault="00DF13BA">
            <w:pPr>
              <w:pStyle w:val="TableParagraph"/>
              <w:spacing w:before="109" w:line="247" w:lineRule="auto"/>
              <w:ind w:left="78" w:right="131" w:firstLine="120"/>
              <w:rPr>
                <w:b/>
                <w:sz w:val="18"/>
              </w:rPr>
            </w:pPr>
            <w:r>
              <w:rPr>
                <w:b/>
                <w:spacing w:val="-2"/>
                <w:sz w:val="18"/>
              </w:rPr>
              <w:t>Marks available</w:t>
            </w:r>
          </w:p>
        </w:tc>
        <w:tc>
          <w:tcPr>
            <w:tcW w:w="886" w:type="dxa"/>
            <w:shd w:val="clear" w:color="auto" w:fill="BEBEBE"/>
            <w:textDirection w:val="btLr"/>
          </w:tcPr>
          <w:p w14:paraId="0718EA94" w14:textId="77777777" w:rsidR="009B23C9" w:rsidRDefault="009B23C9">
            <w:pPr>
              <w:pStyle w:val="TableParagraph"/>
              <w:spacing w:before="8"/>
              <w:ind w:left="0"/>
              <w:rPr>
                <w:sz w:val="24"/>
              </w:rPr>
            </w:pPr>
          </w:p>
          <w:p w14:paraId="0718EA95" w14:textId="77777777" w:rsidR="009B23C9" w:rsidRDefault="00DF13BA">
            <w:pPr>
              <w:pStyle w:val="TableParagraph"/>
              <w:spacing w:line="244" w:lineRule="auto"/>
              <w:ind w:left="134" w:right="131" w:firstLine="105"/>
              <w:rPr>
                <w:b/>
                <w:sz w:val="18"/>
              </w:rPr>
            </w:pPr>
            <w:r>
              <w:rPr>
                <w:b/>
                <w:spacing w:val="-2"/>
                <w:sz w:val="18"/>
              </w:rPr>
              <w:t>Marks awarded</w:t>
            </w:r>
          </w:p>
        </w:tc>
      </w:tr>
      <w:tr w:rsidR="009B23C9" w14:paraId="0718EA9B" w14:textId="77777777">
        <w:trPr>
          <w:trHeight w:val="510"/>
        </w:trPr>
        <w:tc>
          <w:tcPr>
            <w:tcW w:w="8899" w:type="dxa"/>
            <w:shd w:val="clear" w:color="auto" w:fill="D9D9D9"/>
          </w:tcPr>
          <w:p w14:paraId="0718EA97" w14:textId="77777777" w:rsidR="009B23C9" w:rsidRDefault="00DF13BA">
            <w:pPr>
              <w:pStyle w:val="TableParagraph"/>
              <w:spacing w:line="229" w:lineRule="exact"/>
              <w:ind w:left="107"/>
              <w:rPr>
                <w:b/>
                <w:sz w:val="20"/>
              </w:rPr>
            </w:pPr>
            <w:r>
              <w:rPr>
                <w:b/>
                <w:sz w:val="20"/>
              </w:rPr>
              <w:t>1.</w:t>
            </w:r>
            <w:r>
              <w:rPr>
                <w:b/>
                <w:spacing w:val="-8"/>
                <w:sz w:val="20"/>
              </w:rPr>
              <w:t xml:space="preserve"> </w:t>
            </w:r>
            <w:r>
              <w:rPr>
                <w:b/>
                <w:sz w:val="20"/>
              </w:rPr>
              <w:t>Engagement</w:t>
            </w:r>
            <w:r>
              <w:rPr>
                <w:b/>
                <w:spacing w:val="-6"/>
                <w:sz w:val="20"/>
              </w:rPr>
              <w:t xml:space="preserve"> </w:t>
            </w:r>
            <w:r>
              <w:rPr>
                <w:b/>
                <w:sz w:val="20"/>
              </w:rPr>
              <w:t>with</w:t>
            </w:r>
            <w:r>
              <w:rPr>
                <w:b/>
                <w:spacing w:val="-5"/>
                <w:sz w:val="20"/>
              </w:rPr>
              <w:t xml:space="preserve"> </w:t>
            </w:r>
            <w:r>
              <w:rPr>
                <w:b/>
                <w:sz w:val="20"/>
              </w:rPr>
              <w:t>Literature</w:t>
            </w:r>
            <w:r>
              <w:rPr>
                <w:b/>
                <w:spacing w:val="-4"/>
                <w:sz w:val="20"/>
              </w:rPr>
              <w:t xml:space="preserve"> </w:t>
            </w:r>
            <w:r>
              <w:rPr>
                <w:b/>
                <w:spacing w:val="-2"/>
                <w:sz w:val="20"/>
              </w:rPr>
              <w:t>Skills</w:t>
            </w:r>
          </w:p>
          <w:p w14:paraId="0718EA98" w14:textId="77777777" w:rsidR="009B23C9" w:rsidRDefault="00DF13BA">
            <w:pPr>
              <w:pStyle w:val="TableParagraph"/>
              <w:spacing w:before="1"/>
              <w:ind w:left="107"/>
              <w:rPr>
                <w:sz w:val="14"/>
              </w:rPr>
            </w:pPr>
            <w:r>
              <w:rPr>
                <w:w w:val="99"/>
                <w:sz w:val="14"/>
              </w:rPr>
              <w:t>.</w:t>
            </w:r>
          </w:p>
        </w:tc>
        <w:tc>
          <w:tcPr>
            <w:tcW w:w="888" w:type="dxa"/>
            <w:shd w:val="clear" w:color="auto" w:fill="D9D9D9"/>
          </w:tcPr>
          <w:p w14:paraId="0718EA99" w14:textId="77777777" w:rsidR="009B23C9" w:rsidRDefault="00DF13BA">
            <w:pPr>
              <w:pStyle w:val="TableParagraph"/>
              <w:spacing w:line="368" w:lineRule="exact"/>
              <w:ind w:left="163" w:right="155"/>
              <w:jc w:val="center"/>
              <w:rPr>
                <w:sz w:val="32"/>
              </w:rPr>
            </w:pPr>
            <w:r>
              <w:rPr>
                <w:spacing w:val="-5"/>
                <w:sz w:val="32"/>
              </w:rPr>
              <w:t>N/A</w:t>
            </w:r>
          </w:p>
        </w:tc>
        <w:tc>
          <w:tcPr>
            <w:tcW w:w="886" w:type="dxa"/>
            <w:shd w:val="clear" w:color="auto" w:fill="D9D9D9"/>
          </w:tcPr>
          <w:p w14:paraId="0718EA9A" w14:textId="77777777" w:rsidR="009B23C9" w:rsidRDefault="009B23C9">
            <w:pPr>
              <w:pStyle w:val="TableParagraph"/>
              <w:ind w:left="0"/>
              <w:rPr>
                <w:rFonts w:ascii="Times New Roman"/>
                <w:sz w:val="18"/>
              </w:rPr>
            </w:pPr>
          </w:p>
        </w:tc>
      </w:tr>
      <w:tr w:rsidR="009B23C9" w14:paraId="0718EA9F" w14:textId="77777777">
        <w:trPr>
          <w:trHeight w:val="1685"/>
        </w:trPr>
        <w:tc>
          <w:tcPr>
            <w:tcW w:w="8899" w:type="dxa"/>
          </w:tcPr>
          <w:p w14:paraId="0718EA9C" w14:textId="77777777" w:rsidR="009B23C9" w:rsidRDefault="009B23C9">
            <w:pPr>
              <w:pStyle w:val="TableParagraph"/>
              <w:ind w:left="0"/>
              <w:rPr>
                <w:rFonts w:ascii="Times New Roman"/>
                <w:sz w:val="18"/>
              </w:rPr>
            </w:pPr>
          </w:p>
        </w:tc>
        <w:tc>
          <w:tcPr>
            <w:tcW w:w="888" w:type="dxa"/>
          </w:tcPr>
          <w:p w14:paraId="0718EA9D" w14:textId="77777777" w:rsidR="009B23C9" w:rsidRDefault="009B23C9">
            <w:pPr>
              <w:pStyle w:val="TableParagraph"/>
              <w:ind w:left="0"/>
              <w:rPr>
                <w:rFonts w:ascii="Times New Roman"/>
                <w:sz w:val="18"/>
              </w:rPr>
            </w:pPr>
          </w:p>
        </w:tc>
        <w:tc>
          <w:tcPr>
            <w:tcW w:w="886" w:type="dxa"/>
          </w:tcPr>
          <w:p w14:paraId="0718EA9E" w14:textId="77777777" w:rsidR="009B23C9" w:rsidRDefault="009B23C9">
            <w:pPr>
              <w:pStyle w:val="TableParagraph"/>
              <w:ind w:left="0"/>
              <w:rPr>
                <w:rFonts w:ascii="Times New Roman"/>
                <w:sz w:val="18"/>
              </w:rPr>
            </w:pPr>
          </w:p>
        </w:tc>
      </w:tr>
      <w:tr w:rsidR="009B23C9" w14:paraId="0718EAA3" w14:textId="77777777">
        <w:trPr>
          <w:trHeight w:val="510"/>
        </w:trPr>
        <w:tc>
          <w:tcPr>
            <w:tcW w:w="8899" w:type="dxa"/>
            <w:shd w:val="clear" w:color="auto" w:fill="D9D9D9"/>
          </w:tcPr>
          <w:p w14:paraId="0718EAA0" w14:textId="77777777" w:rsidR="009B23C9" w:rsidRDefault="00DF13BA">
            <w:pPr>
              <w:pStyle w:val="TableParagraph"/>
              <w:spacing w:line="229" w:lineRule="exact"/>
              <w:ind w:left="107"/>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8"/>
                <w:sz w:val="20"/>
              </w:rPr>
              <w:t xml:space="preserve"> </w:t>
            </w:r>
            <w:r>
              <w:rPr>
                <w:b/>
                <w:sz w:val="20"/>
              </w:rPr>
              <w:t>Understanding</w:t>
            </w:r>
            <w:r>
              <w:rPr>
                <w:b/>
                <w:spacing w:val="-3"/>
                <w:sz w:val="20"/>
              </w:rPr>
              <w:t xml:space="preserve"> </w:t>
            </w:r>
            <w:r>
              <w:rPr>
                <w:b/>
                <w:spacing w:val="-2"/>
                <w:sz w:val="20"/>
              </w:rPr>
              <w:t>Skills</w:t>
            </w:r>
          </w:p>
        </w:tc>
        <w:tc>
          <w:tcPr>
            <w:tcW w:w="888" w:type="dxa"/>
            <w:shd w:val="clear" w:color="auto" w:fill="D9D9D9"/>
          </w:tcPr>
          <w:p w14:paraId="0718EAA1" w14:textId="77777777" w:rsidR="009B23C9" w:rsidRDefault="00DF13BA">
            <w:pPr>
              <w:pStyle w:val="TableParagraph"/>
              <w:spacing w:line="368" w:lineRule="exact"/>
              <w:ind w:left="163" w:right="154"/>
              <w:jc w:val="center"/>
              <w:rPr>
                <w:sz w:val="32"/>
              </w:rPr>
            </w:pPr>
            <w:r>
              <w:rPr>
                <w:spacing w:val="-5"/>
                <w:sz w:val="32"/>
              </w:rPr>
              <w:t>10</w:t>
            </w:r>
          </w:p>
        </w:tc>
        <w:tc>
          <w:tcPr>
            <w:tcW w:w="886" w:type="dxa"/>
            <w:shd w:val="clear" w:color="auto" w:fill="D9D9D9"/>
          </w:tcPr>
          <w:p w14:paraId="0718EAA2" w14:textId="77777777" w:rsidR="009B23C9" w:rsidRDefault="009B23C9">
            <w:pPr>
              <w:pStyle w:val="TableParagraph"/>
              <w:ind w:left="0"/>
              <w:rPr>
                <w:rFonts w:ascii="Times New Roman"/>
                <w:sz w:val="18"/>
              </w:rPr>
            </w:pPr>
          </w:p>
        </w:tc>
      </w:tr>
      <w:tr w:rsidR="009B23C9" w14:paraId="0718EAA7" w14:textId="77777777">
        <w:trPr>
          <w:trHeight w:val="1687"/>
        </w:trPr>
        <w:tc>
          <w:tcPr>
            <w:tcW w:w="8899" w:type="dxa"/>
          </w:tcPr>
          <w:p w14:paraId="0718EAA4" w14:textId="77777777" w:rsidR="009B23C9" w:rsidRDefault="009B23C9">
            <w:pPr>
              <w:pStyle w:val="TableParagraph"/>
              <w:ind w:left="0"/>
              <w:rPr>
                <w:rFonts w:ascii="Times New Roman"/>
                <w:sz w:val="18"/>
              </w:rPr>
            </w:pPr>
          </w:p>
        </w:tc>
        <w:tc>
          <w:tcPr>
            <w:tcW w:w="888" w:type="dxa"/>
          </w:tcPr>
          <w:p w14:paraId="0718EAA5" w14:textId="77777777" w:rsidR="009B23C9" w:rsidRDefault="009B23C9">
            <w:pPr>
              <w:pStyle w:val="TableParagraph"/>
              <w:ind w:left="0"/>
              <w:rPr>
                <w:rFonts w:ascii="Times New Roman"/>
                <w:sz w:val="18"/>
              </w:rPr>
            </w:pPr>
          </w:p>
        </w:tc>
        <w:tc>
          <w:tcPr>
            <w:tcW w:w="886" w:type="dxa"/>
          </w:tcPr>
          <w:p w14:paraId="0718EAA6" w14:textId="77777777" w:rsidR="009B23C9" w:rsidRDefault="009B23C9">
            <w:pPr>
              <w:pStyle w:val="TableParagraph"/>
              <w:ind w:left="0"/>
              <w:rPr>
                <w:rFonts w:ascii="Times New Roman"/>
                <w:sz w:val="18"/>
              </w:rPr>
            </w:pPr>
          </w:p>
        </w:tc>
      </w:tr>
      <w:tr w:rsidR="009B23C9" w14:paraId="0718EAAB" w14:textId="77777777">
        <w:trPr>
          <w:trHeight w:val="510"/>
        </w:trPr>
        <w:tc>
          <w:tcPr>
            <w:tcW w:w="8899" w:type="dxa"/>
            <w:shd w:val="clear" w:color="auto" w:fill="D9D9D9"/>
          </w:tcPr>
          <w:p w14:paraId="0718EAA8" w14:textId="77777777" w:rsidR="009B23C9" w:rsidRDefault="00DF13BA">
            <w:pPr>
              <w:pStyle w:val="TableParagraph"/>
              <w:spacing w:line="229" w:lineRule="exact"/>
              <w:ind w:left="107"/>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7"/>
                <w:sz w:val="20"/>
              </w:rPr>
              <w:t xml:space="preserve"> </w:t>
            </w:r>
            <w:r>
              <w:rPr>
                <w:b/>
                <w:spacing w:val="-2"/>
                <w:sz w:val="20"/>
              </w:rPr>
              <w:t>Skills</w:t>
            </w:r>
          </w:p>
        </w:tc>
        <w:tc>
          <w:tcPr>
            <w:tcW w:w="888" w:type="dxa"/>
            <w:shd w:val="clear" w:color="auto" w:fill="D9D9D9"/>
          </w:tcPr>
          <w:p w14:paraId="0718EAA9" w14:textId="77777777" w:rsidR="009B23C9" w:rsidRDefault="00DF13BA">
            <w:pPr>
              <w:pStyle w:val="TableParagraph"/>
              <w:spacing w:line="368" w:lineRule="exact"/>
              <w:ind w:left="163" w:right="154"/>
              <w:jc w:val="center"/>
              <w:rPr>
                <w:sz w:val="32"/>
              </w:rPr>
            </w:pPr>
            <w:r>
              <w:rPr>
                <w:spacing w:val="-5"/>
                <w:sz w:val="32"/>
              </w:rPr>
              <w:t>20</w:t>
            </w:r>
          </w:p>
        </w:tc>
        <w:tc>
          <w:tcPr>
            <w:tcW w:w="886" w:type="dxa"/>
            <w:shd w:val="clear" w:color="auto" w:fill="D9D9D9"/>
          </w:tcPr>
          <w:p w14:paraId="0718EAAA" w14:textId="77777777" w:rsidR="009B23C9" w:rsidRDefault="009B23C9">
            <w:pPr>
              <w:pStyle w:val="TableParagraph"/>
              <w:ind w:left="0"/>
              <w:rPr>
                <w:rFonts w:ascii="Times New Roman"/>
                <w:sz w:val="18"/>
              </w:rPr>
            </w:pPr>
          </w:p>
        </w:tc>
      </w:tr>
      <w:tr w:rsidR="009B23C9" w14:paraId="0718EAAF" w14:textId="77777777">
        <w:trPr>
          <w:trHeight w:val="1686"/>
        </w:trPr>
        <w:tc>
          <w:tcPr>
            <w:tcW w:w="8899" w:type="dxa"/>
          </w:tcPr>
          <w:p w14:paraId="0718EAAC" w14:textId="77777777" w:rsidR="009B23C9" w:rsidRDefault="009B23C9">
            <w:pPr>
              <w:pStyle w:val="TableParagraph"/>
              <w:ind w:left="0"/>
              <w:rPr>
                <w:rFonts w:ascii="Times New Roman"/>
                <w:sz w:val="18"/>
              </w:rPr>
            </w:pPr>
          </w:p>
        </w:tc>
        <w:tc>
          <w:tcPr>
            <w:tcW w:w="888" w:type="dxa"/>
          </w:tcPr>
          <w:p w14:paraId="0718EAAD" w14:textId="77777777" w:rsidR="009B23C9" w:rsidRDefault="009B23C9">
            <w:pPr>
              <w:pStyle w:val="TableParagraph"/>
              <w:ind w:left="0"/>
              <w:rPr>
                <w:rFonts w:ascii="Times New Roman"/>
                <w:sz w:val="18"/>
              </w:rPr>
            </w:pPr>
          </w:p>
        </w:tc>
        <w:tc>
          <w:tcPr>
            <w:tcW w:w="886" w:type="dxa"/>
          </w:tcPr>
          <w:p w14:paraId="0718EAAE" w14:textId="77777777" w:rsidR="009B23C9" w:rsidRDefault="009B23C9">
            <w:pPr>
              <w:pStyle w:val="TableParagraph"/>
              <w:ind w:left="0"/>
              <w:rPr>
                <w:rFonts w:ascii="Times New Roman"/>
                <w:sz w:val="18"/>
              </w:rPr>
            </w:pPr>
          </w:p>
        </w:tc>
      </w:tr>
      <w:tr w:rsidR="009B23C9" w14:paraId="0718EAB3" w14:textId="77777777">
        <w:trPr>
          <w:trHeight w:val="511"/>
        </w:trPr>
        <w:tc>
          <w:tcPr>
            <w:tcW w:w="8899" w:type="dxa"/>
            <w:shd w:val="clear" w:color="auto" w:fill="D9D9D9"/>
          </w:tcPr>
          <w:p w14:paraId="0718EAB0" w14:textId="77777777" w:rsidR="009B23C9" w:rsidRDefault="00DF13BA">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9"/>
                <w:sz w:val="20"/>
              </w:rPr>
              <w:t xml:space="preserve"> </w:t>
            </w:r>
            <w:r>
              <w:rPr>
                <w:b/>
                <w:sz w:val="20"/>
              </w:rPr>
              <w:t>Application</w:t>
            </w:r>
            <w:r>
              <w:rPr>
                <w:b/>
                <w:spacing w:val="-3"/>
                <w:sz w:val="20"/>
              </w:rPr>
              <w:t xml:space="preserve"> </w:t>
            </w:r>
            <w:r>
              <w:rPr>
                <w:b/>
                <w:spacing w:val="-2"/>
                <w:sz w:val="20"/>
              </w:rPr>
              <w:t>Skills</w:t>
            </w:r>
          </w:p>
        </w:tc>
        <w:tc>
          <w:tcPr>
            <w:tcW w:w="888" w:type="dxa"/>
            <w:shd w:val="clear" w:color="auto" w:fill="D9D9D9"/>
          </w:tcPr>
          <w:p w14:paraId="0718EAB1" w14:textId="77777777" w:rsidR="009B23C9" w:rsidRDefault="00DF13BA">
            <w:pPr>
              <w:pStyle w:val="TableParagraph"/>
              <w:spacing w:line="368" w:lineRule="exact"/>
              <w:ind w:left="163" w:right="154"/>
              <w:jc w:val="center"/>
              <w:rPr>
                <w:sz w:val="32"/>
              </w:rPr>
            </w:pPr>
            <w:r>
              <w:rPr>
                <w:spacing w:val="-5"/>
                <w:sz w:val="32"/>
              </w:rPr>
              <w:t>70</w:t>
            </w:r>
          </w:p>
        </w:tc>
        <w:tc>
          <w:tcPr>
            <w:tcW w:w="886" w:type="dxa"/>
            <w:shd w:val="clear" w:color="auto" w:fill="D9D9D9"/>
          </w:tcPr>
          <w:p w14:paraId="0718EAB2" w14:textId="77777777" w:rsidR="009B23C9" w:rsidRDefault="009B23C9">
            <w:pPr>
              <w:pStyle w:val="TableParagraph"/>
              <w:ind w:left="0"/>
              <w:rPr>
                <w:rFonts w:ascii="Times New Roman"/>
                <w:sz w:val="18"/>
              </w:rPr>
            </w:pPr>
          </w:p>
        </w:tc>
      </w:tr>
      <w:tr w:rsidR="009B23C9" w14:paraId="0718EAB7" w14:textId="77777777">
        <w:trPr>
          <w:trHeight w:val="1684"/>
        </w:trPr>
        <w:tc>
          <w:tcPr>
            <w:tcW w:w="8899" w:type="dxa"/>
          </w:tcPr>
          <w:p w14:paraId="0718EAB4" w14:textId="77777777" w:rsidR="009B23C9" w:rsidRDefault="009B23C9">
            <w:pPr>
              <w:pStyle w:val="TableParagraph"/>
              <w:ind w:left="0"/>
              <w:rPr>
                <w:rFonts w:ascii="Times New Roman"/>
                <w:sz w:val="18"/>
              </w:rPr>
            </w:pPr>
          </w:p>
        </w:tc>
        <w:tc>
          <w:tcPr>
            <w:tcW w:w="888" w:type="dxa"/>
          </w:tcPr>
          <w:p w14:paraId="0718EAB5" w14:textId="77777777" w:rsidR="009B23C9" w:rsidRDefault="009B23C9">
            <w:pPr>
              <w:pStyle w:val="TableParagraph"/>
              <w:ind w:left="0"/>
              <w:rPr>
                <w:rFonts w:ascii="Times New Roman"/>
                <w:sz w:val="18"/>
              </w:rPr>
            </w:pPr>
          </w:p>
        </w:tc>
        <w:tc>
          <w:tcPr>
            <w:tcW w:w="886" w:type="dxa"/>
          </w:tcPr>
          <w:p w14:paraId="0718EAB6" w14:textId="77777777" w:rsidR="009B23C9" w:rsidRDefault="009B23C9">
            <w:pPr>
              <w:pStyle w:val="TableParagraph"/>
              <w:ind w:left="0"/>
              <w:rPr>
                <w:rFonts w:ascii="Times New Roman"/>
                <w:sz w:val="18"/>
              </w:rPr>
            </w:pPr>
          </w:p>
        </w:tc>
      </w:tr>
      <w:tr w:rsidR="009B23C9" w14:paraId="0718EABB" w14:textId="77777777">
        <w:trPr>
          <w:trHeight w:val="510"/>
        </w:trPr>
        <w:tc>
          <w:tcPr>
            <w:tcW w:w="8899" w:type="dxa"/>
            <w:shd w:val="clear" w:color="auto" w:fill="D9D9D9"/>
          </w:tcPr>
          <w:p w14:paraId="0718EAB8" w14:textId="77777777" w:rsidR="009B23C9" w:rsidRDefault="00DF13BA">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88" w:type="dxa"/>
            <w:shd w:val="clear" w:color="auto" w:fill="D9D9D9"/>
          </w:tcPr>
          <w:p w14:paraId="0718EAB9" w14:textId="77777777" w:rsidR="009B23C9" w:rsidRDefault="00DF13BA">
            <w:pPr>
              <w:pStyle w:val="TableParagraph"/>
              <w:spacing w:before="2"/>
              <w:ind w:left="163" w:right="155"/>
              <w:jc w:val="center"/>
              <w:rPr>
                <w:sz w:val="32"/>
              </w:rPr>
            </w:pPr>
            <w:r>
              <w:rPr>
                <w:spacing w:val="-5"/>
                <w:sz w:val="32"/>
              </w:rPr>
              <w:t>N/A</w:t>
            </w:r>
          </w:p>
        </w:tc>
        <w:tc>
          <w:tcPr>
            <w:tcW w:w="886" w:type="dxa"/>
            <w:shd w:val="clear" w:color="auto" w:fill="D9D9D9"/>
          </w:tcPr>
          <w:p w14:paraId="0718EABA" w14:textId="77777777" w:rsidR="009B23C9" w:rsidRDefault="009B23C9">
            <w:pPr>
              <w:pStyle w:val="TableParagraph"/>
              <w:ind w:left="0"/>
              <w:rPr>
                <w:rFonts w:ascii="Times New Roman"/>
                <w:sz w:val="18"/>
              </w:rPr>
            </w:pPr>
          </w:p>
        </w:tc>
      </w:tr>
      <w:tr w:rsidR="009B23C9" w14:paraId="0718EABF" w14:textId="77777777">
        <w:trPr>
          <w:trHeight w:val="1125"/>
        </w:trPr>
        <w:tc>
          <w:tcPr>
            <w:tcW w:w="8899" w:type="dxa"/>
          </w:tcPr>
          <w:p w14:paraId="0718EABC" w14:textId="77777777" w:rsidR="009B23C9" w:rsidRDefault="009B23C9">
            <w:pPr>
              <w:pStyle w:val="TableParagraph"/>
              <w:ind w:left="0"/>
              <w:rPr>
                <w:rFonts w:ascii="Times New Roman"/>
                <w:sz w:val="18"/>
              </w:rPr>
            </w:pPr>
          </w:p>
        </w:tc>
        <w:tc>
          <w:tcPr>
            <w:tcW w:w="888" w:type="dxa"/>
          </w:tcPr>
          <w:p w14:paraId="0718EABD" w14:textId="77777777" w:rsidR="009B23C9" w:rsidRDefault="009B23C9">
            <w:pPr>
              <w:pStyle w:val="TableParagraph"/>
              <w:ind w:left="0"/>
              <w:rPr>
                <w:rFonts w:ascii="Times New Roman"/>
                <w:sz w:val="18"/>
              </w:rPr>
            </w:pPr>
          </w:p>
        </w:tc>
        <w:tc>
          <w:tcPr>
            <w:tcW w:w="886" w:type="dxa"/>
          </w:tcPr>
          <w:p w14:paraId="0718EABE" w14:textId="77777777" w:rsidR="009B23C9" w:rsidRDefault="009B23C9">
            <w:pPr>
              <w:pStyle w:val="TableParagraph"/>
              <w:ind w:left="0"/>
              <w:rPr>
                <w:rFonts w:ascii="Times New Roman"/>
                <w:sz w:val="18"/>
              </w:rPr>
            </w:pPr>
          </w:p>
        </w:tc>
      </w:tr>
    </w:tbl>
    <w:p w14:paraId="0718EAC0" w14:textId="77777777" w:rsidR="009B23C9" w:rsidRDefault="009B23C9">
      <w:pPr>
        <w:pStyle w:val="BodyText"/>
        <w:spacing w:before="7"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2"/>
        <w:gridCol w:w="643"/>
        <w:gridCol w:w="1058"/>
      </w:tblGrid>
      <w:tr w:rsidR="009B23C9" w14:paraId="0718EAC5" w14:textId="77777777">
        <w:trPr>
          <w:trHeight w:val="366"/>
        </w:trPr>
        <w:tc>
          <w:tcPr>
            <w:tcW w:w="6064" w:type="dxa"/>
            <w:vMerge w:val="restart"/>
            <w:shd w:val="clear" w:color="auto" w:fill="D9D9D9"/>
          </w:tcPr>
          <w:p w14:paraId="0718EAC1" w14:textId="77777777" w:rsidR="009B23C9" w:rsidRDefault="00DF13BA">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0718EAC2" w14:textId="77777777" w:rsidR="009B23C9" w:rsidRDefault="00DF13BA">
            <w:pPr>
              <w:pStyle w:val="TableParagraph"/>
              <w:spacing w:line="182" w:lineRule="exact"/>
              <w:ind w:left="107" w:right="34"/>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8" w:type="dxa"/>
            <w:vMerge w:val="restart"/>
          </w:tcPr>
          <w:p w14:paraId="0718EAC3" w14:textId="77777777" w:rsidR="009B23C9" w:rsidRDefault="009B23C9">
            <w:pPr>
              <w:pStyle w:val="TableParagraph"/>
              <w:spacing w:before="10"/>
              <w:ind w:left="0"/>
            </w:pPr>
          </w:p>
          <w:p w14:paraId="0718EAC4" w14:textId="77777777" w:rsidR="009B23C9" w:rsidRDefault="00DF13BA">
            <w:pPr>
              <w:pStyle w:val="TableParagraph"/>
              <w:ind w:left="0" w:right="96"/>
              <w:jc w:val="right"/>
              <w:rPr>
                <w:b/>
                <w:sz w:val="20"/>
              </w:rPr>
            </w:pPr>
            <w:r>
              <w:rPr>
                <w:b/>
                <w:w w:val="99"/>
                <w:sz w:val="20"/>
              </w:rPr>
              <w:t>%</w:t>
            </w:r>
          </w:p>
        </w:tc>
      </w:tr>
      <w:tr w:rsidR="009B23C9" w14:paraId="0718EACA" w14:textId="77777777">
        <w:trPr>
          <w:trHeight w:val="184"/>
        </w:trPr>
        <w:tc>
          <w:tcPr>
            <w:tcW w:w="6064" w:type="dxa"/>
            <w:vMerge/>
            <w:tcBorders>
              <w:top w:val="nil"/>
            </w:tcBorders>
            <w:shd w:val="clear" w:color="auto" w:fill="D9D9D9"/>
          </w:tcPr>
          <w:p w14:paraId="0718EAC6" w14:textId="77777777" w:rsidR="009B23C9" w:rsidRDefault="009B23C9">
            <w:pPr>
              <w:rPr>
                <w:sz w:val="2"/>
                <w:szCs w:val="2"/>
              </w:rPr>
            </w:pPr>
          </w:p>
        </w:tc>
        <w:tc>
          <w:tcPr>
            <w:tcW w:w="2902" w:type="dxa"/>
          </w:tcPr>
          <w:p w14:paraId="0718EAC7" w14:textId="77777777" w:rsidR="009B23C9" w:rsidRDefault="00DF13BA">
            <w:pPr>
              <w:pStyle w:val="TableParagraph"/>
              <w:spacing w:before="1" w:line="163"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3" w:type="dxa"/>
          </w:tcPr>
          <w:p w14:paraId="0718EAC8" w14:textId="77777777" w:rsidR="009B23C9" w:rsidRDefault="009B23C9">
            <w:pPr>
              <w:pStyle w:val="TableParagraph"/>
              <w:ind w:left="0"/>
              <w:rPr>
                <w:rFonts w:ascii="Times New Roman"/>
                <w:sz w:val="12"/>
              </w:rPr>
            </w:pPr>
          </w:p>
        </w:tc>
        <w:tc>
          <w:tcPr>
            <w:tcW w:w="1058" w:type="dxa"/>
            <w:vMerge/>
            <w:tcBorders>
              <w:top w:val="nil"/>
            </w:tcBorders>
          </w:tcPr>
          <w:p w14:paraId="0718EAC9" w14:textId="77777777" w:rsidR="009B23C9" w:rsidRDefault="009B23C9">
            <w:pPr>
              <w:rPr>
                <w:sz w:val="2"/>
                <w:szCs w:val="2"/>
              </w:rPr>
            </w:pPr>
          </w:p>
        </w:tc>
      </w:tr>
      <w:tr w:rsidR="009B23C9" w14:paraId="0718EACF" w14:textId="77777777">
        <w:trPr>
          <w:trHeight w:val="184"/>
        </w:trPr>
        <w:tc>
          <w:tcPr>
            <w:tcW w:w="6064" w:type="dxa"/>
            <w:vMerge/>
            <w:tcBorders>
              <w:top w:val="nil"/>
            </w:tcBorders>
            <w:shd w:val="clear" w:color="auto" w:fill="D9D9D9"/>
          </w:tcPr>
          <w:p w14:paraId="0718EACB" w14:textId="77777777" w:rsidR="009B23C9" w:rsidRDefault="009B23C9">
            <w:pPr>
              <w:rPr>
                <w:sz w:val="2"/>
                <w:szCs w:val="2"/>
              </w:rPr>
            </w:pPr>
          </w:p>
        </w:tc>
        <w:tc>
          <w:tcPr>
            <w:tcW w:w="2902" w:type="dxa"/>
          </w:tcPr>
          <w:p w14:paraId="0718EACC" w14:textId="77777777" w:rsidR="009B23C9" w:rsidRDefault="00DF13BA">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3" w:type="dxa"/>
          </w:tcPr>
          <w:p w14:paraId="0718EACD" w14:textId="77777777" w:rsidR="009B23C9" w:rsidRDefault="009B23C9">
            <w:pPr>
              <w:pStyle w:val="TableParagraph"/>
              <w:ind w:left="0"/>
              <w:rPr>
                <w:rFonts w:ascii="Times New Roman"/>
                <w:sz w:val="12"/>
              </w:rPr>
            </w:pPr>
          </w:p>
        </w:tc>
        <w:tc>
          <w:tcPr>
            <w:tcW w:w="1058" w:type="dxa"/>
            <w:vMerge/>
            <w:tcBorders>
              <w:top w:val="nil"/>
            </w:tcBorders>
          </w:tcPr>
          <w:p w14:paraId="0718EACE" w14:textId="77777777" w:rsidR="009B23C9" w:rsidRDefault="009B23C9">
            <w:pPr>
              <w:rPr>
                <w:sz w:val="2"/>
                <w:szCs w:val="2"/>
              </w:rPr>
            </w:pPr>
          </w:p>
        </w:tc>
      </w:tr>
    </w:tbl>
    <w:p w14:paraId="0718EAD0" w14:textId="77777777" w:rsidR="009B23C9" w:rsidRDefault="009B23C9">
      <w:pPr>
        <w:rPr>
          <w:sz w:val="2"/>
          <w:szCs w:val="2"/>
        </w:rPr>
        <w:sectPr w:rsidR="009B23C9" w:rsidSect="007B562D">
          <w:pgSz w:w="11900" w:h="16840"/>
          <w:pgMar w:top="960" w:right="500" w:bottom="840" w:left="500" w:header="0" w:footer="657" w:gutter="0"/>
          <w:cols w:space="720"/>
        </w:sectPr>
      </w:pPr>
    </w:p>
    <w:p w14:paraId="0718EAD1" w14:textId="77777777" w:rsidR="009B23C9" w:rsidRDefault="00DF13BA">
      <w:pPr>
        <w:pStyle w:val="BodyText"/>
        <w:ind w:left="107"/>
        <w:rPr>
          <w:sz w:val="20"/>
        </w:rPr>
      </w:pPr>
      <w:r>
        <w:rPr>
          <w:noProof/>
          <w:sz w:val="20"/>
        </w:rPr>
        <w:lastRenderedPageBreak/>
        <mc:AlternateContent>
          <mc:Choice Requires="wps">
            <w:drawing>
              <wp:inline distT="0" distB="0" distL="0" distR="0" wp14:anchorId="0718EBD4" wp14:editId="0718EBD5">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C2D59B"/>
                        </a:solidFill>
                        <a:ln w="6096">
                          <a:solidFill>
                            <a:srgbClr val="000000"/>
                          </a:solidFill>
                          <a:prstDash val="solid"/>
                        </a:ln>
                      </wps:spPr>
                      <wps:txbx>
                        <w:txbxContent>
                          <w:p w14:paraId="0718EBE1" w14:textId="77777777" w:rsidR="009B23C9" w:rsidRDefault="00DF13B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0718EBD4" id="Textbox 8" o:spid="_x0000_s1030"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" fillcolor="#c2d59b" strokeweight=".48pt">
                <v:path arrowok="t"/>
                <v:textbox inset="0,0,0,0">
                  <w:txbxContent>
                    <w:p w14:paraId="0718EBE1" w14:textId="77777777" w:rsidR="009B23C9" w:rsidRDefault="00DF13BA">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14:paraId="0718EAD2" w14:textId="77777777" w:rsidR="009B23C9" w:rsidRDefault="009B23C9">
      <w:pPr>
        <w:pStyle w:val="BodyText"/>
        <w:rPr>
          <w:sz w:val="20"/>
        </w:rPr>
      </w:pPr>
    </w:p>
    <w:p w14:paraId="0718EAD3" w14:textId="77777777" w:rsidR="009B23C9" w:rsidRDefault="009B23C9">
      <w:pPr>
        <w:pStyle w:val="BodyText"/>
        <w:spacing w:before="6"/>
        <w:rPr>
          <w:sz w:val="16"/>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9B23C9" w14:paraId="0718EAD5" w14:textId="77777777">
        <w:trPr>
          <w:trHeight w:val="230"/>
        </w:trPr>
        <w:tc>
          <w:tcPr>
            <w:tcW w:w="13951" w:type="dxa"/>
            <w:shd w:val="clear" w:color="auto" w:fill="C2D59B"/>
          </w:tcPr>
          <w:p w14:paraId="0718EAD4" w14:textId="77777777" w:rsidR="009B23C9" w:rsidRDefault="00DF13BA">
            <w:pPr>
              <w:pStyle w:val="TableParagraph"/>
              <w:spacing w:line="210" w:lineRule="exact"/>
              <w:ind w:left="107"/>
              <w:rPr>
                <w:b/>
                <w:sz w:val="20"/>
              </w:rPr>
            </w:pPr>
            <w:r>
              <w:rPr>
                <w:b/>
                <w:sz w:val="20"/>
              </w:rPr>
              <w:t>Level</w:t>
            </w:r>
            <w:r>
              <w:rPr>
                <w:b/>
                <w:spacing w:val="-7"/>
                <w:sz w:val="20"/>
              </w:rPr>
              <w:t xml:space="preserve"> </w:t>
            </w:r>
            <w:r>
              <w:rPr>
                <w:b/>
                <w:spacing w:val="-10"/>
                <w:sz w:val="20"/>
              </w:rPr>
              <w:t>6</w:t>
            </w:r>
          </w:p>
        </w:tc>
      </w:tr>
      <w:tr w:rsidR="009B23C9" w14:paraId="0718EAD8" w14:textId="77777777">
        <w:trPr>
          <w:trHeight w:val="2299"/>
        </w:trPr>
        <w:tc>
          <w:tcPr>
            <w:tcW w:w="13951" w:type="dxa"/>
            <w:shd w:val="clear" w:color="auto" w:fill="EAF0DD"/>
          </w:tcPr>
          <w:p w14:paraId="0718EAD6" w14:textId="77777777" w:rsidR="009B23C9" w:rsidRDefault="00DF13BA">
            <w:pPr>
              <w:pStyle w:val="TableParagraph"/>
              <w:ind w:left="107" w:right="28"/>
              <w:rPr>
                <w:sz w:val="20"/>
              </w:rPr>
            </w:pPr>
            <w:r>
              <w:rPr>
                <w:sz w:val="20"/>
              </w:rPr>
              <w:t>In</w:t>
            </w:r>
            <w:r>
              <w:rPr>
                <w:spacing w:val="-3"/>
                <w:sz w:val="20"/>
              </w:rPr>
              <w:t xml:space="preserve"> </w:t>
            </w:r>
            <w:r>
              <w:rPr>
                <w:sz w:val="20"/>
              </w:rPr>
              <w:t>accordance</w:t>
            </w:r>
            <w:r>
              <w:rPr>
                <w:spacing w:val="-2"/>
                <w:sz w:val="20"/>
              </w:rPr>
              <w:t xml:space="preserve"> </w:t>
            </w:r>
            <w:r>
              <w:rPr>
                <w:sz w:val="20"/>
              </w:rPr>
              <w:t>with</w:t>
            </w:r>
            <w:r>
              <w:rPr>
                <w:spacing w:val="-3"/>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2"/>
                <w:sz w:val="20"/>
              </w:rPr>
              <w:t xml:space="preserve"> </w:t>
            </w:r>
            <w:r>
              <w:rPr>
                <w:sz w:val="20"/>
              </w:rPr>
              <w:t>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6</w:t>
            </w:r>
            <w:r>
              <w:rPr>
                <w:spacing w:val="-5"/>
                <w:sz w:val="20"/>
              </w:rPr>
              <w:t xml:space="preserve"> </w:t>
            </w:r>
            <w:r>
              <w:rPr>
                <w:sz w:val="20"/>
              </w:rPr>
              <w:t>students</w:t>
            </w:r>
            <w:r>
              <w:rPr>
                <w:spacing w:val="-3"/>
                <w:sz w:val="20"/>
              </w:rPr>
              <w:t xml:space="preserve"> </w:t>
            </w:r>
            <w:r>
              <w:rPr>
                <w:sz w:val="20"/>
              </w:rPr>
              <w:t>should</w:t>
            </w:r>
            <w:r>
              <w:rPr>
                <w:spacing w:val="-5"/>
                <w:sz w:val="20"/>
              </w:rPr>
              <w:t xml:space="preserve"> </w:t>
            </w:r>
            <w:r>
              <w:rPr>
                <w:sz w:val="20"/>
              </w:rPr>
              <w:t>have</w:t>
            </w:r>
            <w:r>
              <w:rPr>
                <w:spacing w:val="-5"/>
                <w:sz w:val="20"/>
              </w:rPr>
              <w:t xml:space="preserve"> </w:t>
            </w:r>
            <w:r>
              <w:rPr>
                <w:sz w:val="20"/>
              </w:rPr>
              <w:t>coherent</w:t>
            </w:r>
            <w:r>
              <w:rPr>
                <w:spacing w:val="-4"/>
                <w:sz w:val="20"/>
              </w:rPr>
              <w:t xml:space="preserve"> </w:t>
            </w:r>
            <w:r>
              <w:rPr>
                <w:sz w:val="20"/>
              </w:rPr>
              <w:t>and detailed</w:t>
            </w:r>
            <w:r>
              <w:rPr>
                <w:spacing w:val="-7"/>
                <w:sz w:val="20"/>
              </w:rPr>
              <w:t xml:space="preserve"> </w:t>
            </w:r>
            <w:r>
              <w:rPr>
                <w:sz w:val="20"/>
              </w:rPr>
              <w:t>knowledge</w:t>
            </w:r>
            <w:r>
              <w:rPr>
                <w:spacing w:val="-5"/>
                <w:sz w:val="20"/>
              </w:rPr>
              <w:t xml:space="preserve"> </w:t>
            </w:r>
            <w:r>
              <w:rPr>
                <w:sz w:val="20"/>
              </w:rPr>
              <w:t>and</w:t>
            </w:r>
            <w:r>
              <w:rPr>
                <w:spacing w:val="-2"/>
                <w:sz w:val="20"/>
              </w:rPr>
              <w:t xml:space="preserve"> </w:t>
            </w:r>
            <w:r>
              <w:rPr>
                <w:sz w:val="20"/>
              </w:rPr>
              <w:t>a systematic</w:t>
            </w:r>
            <w:r>
              <w:rPr>
                <w:spacing w:val="-2"/>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their</w:t>
            </w:r>
            <w:r>
              <w:rPr>
                <w:spacing w:val="-4"/>
                <w:sz w:val="20"/>
              </w:rPr>
              <w:t xml:space="preserve"> </w:t>
            </w:r>
            <w:r>
              <w:rPr>
                <w:sz w:val="20"/>
              </w:rPr>
              <w:t>subject</w:t>
            </w:r>
            <w:r>
              <w:rPr>
                <w:spacing w:val="-3"/>
                <w:sz w:val="20"/>
              </w:rPr>
              <w:t xml:space="preserve"> </w:t>
            </w:r>
            <w:r>
              <w:rPr>
                <w:sz w:val="20"/>
              </w:rPr>
              <w:t>area,</w:t>
            </w:r>
            <w:r>
              <w:rPr>
                <w:spacing w:val="-3"/>
                <w:sz w:val="20"/>
              </w:rPr>
              <w:t xml:space="preserve"> </w:t>
            </w:r>
            <w:r>
              <w:rPr>
                <w:sz w:val="20"/>
              </w:rPr>
              <w:t>at</w:t>
            </w:r>
            <w:r>
              <w:rPr>
                <w:spacing w:val="-3"/>
                <w:sz w:val="20"/>
              </w:rPr>
              <w:t xml:space="preserve"> </w:t>
            </w:r>
            <w:r>
              <w:rPr>
                <w:sz w:val="20"/>
              </w:rPr>
              <w:t>least</w:t>
            </w:r>
            <w:r>
              <w:rPr>
                <w:spacing w:val="-5"/>
                <w:sz w:val="20"/>
              </w:rPr>
              <w:t xml:space="preserve"> </w:t>
            </w:r>
            <w:r>
              <w:rPr>
                <w:sz w:val="20"/>
              </w:rPr>
              <w:t>some</w:t>
            </w:r>
            <w:r>
              <w:rPr>
                <w:spacing w:val="-3"/>
                <w:sz w:val="20"/>
              </w:rPr>
              <w:t xml:space="preserve"> </w:t>
            </w:r>
            <w:r>
              <w:rPr>
                <w:sz w:val="20"/>
              </w:rPr>
              <w:t>of</w:t>
            </w:r>
            <w:r>
              <w:rPr>
                <w:spacing w:val="-5"/>
                <w:sz w:val="20"/>
              </w:rPr>
              <w:t xml:space="preserve"> </w:t>
            </w:r>
            <w:r>
              <w:rPr>
                <w:sz w:val="20"/>
              </w:rPr>
              <w:t>which</w:t>
            </w:r>
            <w:r>
              <w:rPr>
                <w:spacing w:val="-3"/>
                <w:sz w:val="20"/>
              </w:rPr>
              <w:t xml:space="preserve"> </w:t>
            </w:r>
            <w:r>
              <w:rPr>
                <w:sz w:val="20"/>
              </w:rPr>
              <w:t>is</w:t>
            </w:r>
            <w:r>
              <w:rPr>
                <w:spacing w:val="-2"/>
                <w:sz w:val="20"/>
              </w:rPr>
              <w:t xml:space="preserve"> </w:t>
            </w:r>
            <w:r>
              <w:rPr>
                <w:sz w:val="20"/>
              </w:rPr>
              <w:t>informed</w:t>
            </w:r>
            <w:r>
              <w:rPr>
                <w:spacing w:val="-3"/>
                <w:sz w:val="20"/>
              </w:rPr>
              <w:t xml:space="preserve"> </w:t>
            </w:r>
            <w:r>
              <w:rPr>
                <w:sz w:val="20"/>
              </w:rPr>
              <w:t>by</w:t>
            </w:r>
            <w:r>
              <w:rPr>
                <w:spacing w:val="-2"/>
                <w:sz w:val="20"/>
              </w:rPr>
              <w:t xml:space="preserve"> </w:t>
            </w:r>
            <w:r>
              <w:rPr>
                <w:sz w:val="20"/>
              </w:rPr>
              <w:t>the</w:t>
            </w:r>
            <w:r>
              <w:rPr>
                <w:spacing w:val="-5"/>
                <w:sz w:val="20"/>
              </w:rPr>
              <w:t xml:space="preserve"> </w:t>
            </w:r>
            <w:r>
              <w:rPr>
                <w:sz w:val="20"/>
              </w:rPr>
              <w:t>latest</w:t>
            </w:r>
            <w:r>
              <w:rPr>
                <w:spacing w:val="-5"/>
                <w:sz w:val="20"/>
              </w:rPr>
              <w:t xml:space="preserve"> </w:t>
            </w:r>
            <w:r>
              <w:rPr>
                <w:sz w:val="20"/>
              </w:rPr>
              <w:t>research and/or</w:t>
            </w:r>
            <w:r>
              <w:rPr>
                <w:spacing w:val="-5"/>
                <w:sz w:val="20"/>
              </w:rPr>
              <w:t xml:space="preserve"> </w:t>
            </w:r>
            <w:r>
              <w:rPr>
                <w:sz w:val="20"/>
              </w:rPr>
              <w:t>advanced</w:t>
            </w:r>
            <w:r>
              <w:rPr>
                <w:spacing w:val="-6"/>
                <w:sz w:val="20"/>
              </w:rPr>
              <w:t xml:space="preserve"> </w:t>
            </w:r>
            <w:r>
              <w:rPr>
                <w:sz w:val="20"/>
              </w:rPr>
              <w:t>scholarship</w:t>
            </w:r>
            <w:r>
              <w:rPr>
                <w:spacing w:val="-6"/>
                <w:sz w:val="20"/>
              </w:rPr>
              <w:t xml:space="preserve"> </w:t>
            </w:r>
            <w:r>
              <w:rPr>
                <w:sz w:val="20"/>
              </w:rPr>
              <w:t>within</w:t>
            </w:r>
            <w:r>
              <w:rPr>
                <w:spacing w:val="-3"/>
                <w:sz w:val="20"/>
              </w:rPr>
              <w:t xml:space="preserve"> </w:t>
            </w:r>
            <w:r>
              <w:rPr>
                <w:sz w:val="20"/>
              </w:rPr>
              <w:t>the</w:t>
            </w:r>
            <w:r>
              <w:rPr>
                <w:spacing w:val="-4"/>
                <w:sz w:val="20"/>
              </w:rPr>
              <w:t xml:space="preserve"> </w:t>
            </w:r>
            <w:r>
              <w:rPr>
                <w:sz w:val="20"/>
              </w:rPr>
              <w:t>discipline. They</w:t>
            </w:r>
            <w:r>
              <w:rPr>
                <w:spacing w:val="-4"/>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5"/>
                <w:sz w:val="20"/>
              </w:rPr>
              <w:t xml:space="preserve"> </w:t>
            </w:r>
            <w:r>
              <w:rPr>
                <w:sz w:val="20"/>
              </w:rPr>
              <w:t>to</w:t>
            </w:r>
            <w:r>
              <w:rPr>
                <w:spacing w:val="-4"/>
                <w:sz w:val="20"/>
              </w:rPr>
              <w:t xml:space="preserve"> </w:t>
            </w:r>
            <w:r>
              <w:rPr>
                <w:sz w:val="20"/>
              </w:rPr>
              <w:t>accurately</w:t>
            </w:r>
            <w:r>
              <w:rPr>
                <w:spacing w:val="-2"/>
                <w:sz w:val="20"/>
              </w:rPr>
              <w:t xml:space="preserve"> </w:t>
            </w:r>
            <w:r>
              <w:rPr>
                <w:sz w:val="20"/>
              </w:rPr>
              <w:t>deploy</w:t>
            </w:r>
            <w:r>
              <w:rPr>
                <w:spacing w:val="-2"/>
                <w:sz w:val="20"/>
              </w:rPr>
              <w:t xml:space="preserve"> </w:t>
            </w:r>
            <w:r>
              <w:rPr>
                <w:sz w:val="20"/>
              </w:rPr>
              <w:t>established</w:t>
            </w:r>
            <w:r>
              <w:rPr>
                <w:spacing w:val="-6"/>
                <w:sz w:val="20"/>
              </w:rPr>
              <w:t xml:space="preserve"> </w:t>
            </w:r>
            <w:r>
              <w:rPr>
                <w:sz w:val="20"/>
              </w:rPr>
              <w:t>techniques</w:t>
            </w:r>
            <w:r>
              <w:rPr>
                <w:spacing w:val="-2"/>
                <w:sz w:val="20"/>
              </w:rPr>
              <w:t xml:space="preserve"> </w:t>
            </w:r>
            <w:r>
              <w:rPr>
                <w:sz w:val="20"/>
              </w:rPr>
              <w:t>of</w:t>
            </w:r>
            <w:r>
              <w:rPr>
                <w:spacing w:val="-3"/>
                <w:sz w:val="20"/>
              </w:rPr>
              <w:t xml:space="preserve"> </w:t>
            </w:r>
            <w:r>
              <w:rPr>
                <w:sz w:val="20"/>
              </w:rPr>
              <w:t>analysis</w:t>
            </w:r>
            <w:r>
              <w:rPr>
                <w:spacing w:val="-2"/>
                <w:sz w:val="20"/>
              </w:rPr>
              <w:t xml:space="preserve"> </w:t>
            </w:r>
            <w:r>
              <w:rPr>
                <w:sz w:val="20"/>
              </w:rPr>
              <w:t>and</w:t>
            </w:r>
            <w:r>
              <w:rPr>
                <w:spacing w:val="-5"/>
                <w:sz w:val="20"/>
              </w:rPr>
              <w:t xml:space="preserve"> </w:t>
            </w:r>
            <w:r>
              <w:rPr>
                <w:sz w:val="20"/>
              </w:rPr>
              <w:t>enquiry</w:t>
            </w:r>
            <w:r>
              <w:rPr>
                <w:spacing w:val="-4"/>
                <w:sz w:val="20"/>
              </w:rPr>
              <w:t xml:space="preserve"> </w:t>
            </w:r>
            <w:r>
              <w:rPr>
                <w:sz w:val="20"/>
              </w:rPr>
              <w:t>within</w:t>
            </w:r>
            <w:r>
              <w:rPr>
                <w:spacing w:val="-3"/>
                <w:sz w:val="20"/>
              </w:rPr>
              <w:t xml:space="preserve"> </w:t>
            </w:r>
            <w:r>
              <w:rPr>
                <w:sz w:val="20"/>
              </w:rPr>
              <w:t>a</w:t>
            </w:r>
            <w:r>
              <w:rPr>
                <w:spacing w:val="-6"/>
                <w:sz w:val="20"/>
              </w:rPr>
              <w:t xml:space="preserve"> </w:t>
            </w:r>
            <w:r>
              <w:rPr>
                <w:sz w:val="20"/>
              </w:rPr>
              <w:t>discipline,</w:t>
            </w:r>
            <w:r>
              <w:rPr>
                <w:spacing w:val="-5"/>
                <w:sz w:val="20"/>
              </w:rPr>
              <w:t xml:space="preserve"> </w:t>
            </w:r>
            <w:r>
              <w:rPr>
                <w:sz w:val="20"/>
              </w:rPr>
              <w:t>using</w:t>
            </w:r>
            <w:r>
              <w:rPr>
                <w:spacing w:val="-8"/>
                <w:sz w:val="20"/>
              </w:rPr>
              <w:t xml:space="preserve"> </w:t>
            </w:r>
            <w:r>
              <w:rPr>
                <w:sz w:val="20"/>
              </w:rPr>
              <w:t>their</w:t>
            </w:r>
            <w:r>
              <w:rPr>
                <w:spacing w:val="-5"/>
                <w:sz w:val="20"/>
              </w:rPr>
              <w:t xml:space="preserve"> </w:t>
            </w:r>
            <w:r>
              <w:rPr>
                <w:sz w:val="20"/>
              </w:rPr>
              <w:t>conceptual</w:t>
            </w:r>
            <w:r>
              <w:rPr>
                <w:spacing w:val="-6"/>
                <w:sz w:val="20"/>
              </w:rPr>
              <w:t xml:space="preserve"> </w:t>
            </w:r>
            <w:r>
              <w:rPr>
                <w:sz w:val="20"/>
              </w:rPr>
              <w:t>understanding</w:t>
            </w:r>
            <w:r>
              <w:rPr>
                <w:spacing w:val="-4"/>
                <w:sz w:val="20"/>
              </w:rPr>
              <w:t xml:space="preserve"> </w:t>
            </w:r>
            <w:r>
              <w:rPr>
                <w:sz w:val="20"/>
              </w:rPr>
              <w:t>to</w:t>
            </w:r>
            <w:r>
              <w:rPr>
                <w:spacing w:val="-4"/>
                <w:sz w:val="20"/>
              </w:rPr>
              <w:t xml:space="preserve"> </w:t>
            </w:r>
            <w:r>
              <w:rPr>
                <w:sz w:val="20"/>
              </w:rPr>
              <w:t>devise</w:t>
            </w:r>
            <w:r>
              <w:rPr>
                <w:spacing w:val="-5"/>
                <w:sz w:val="20"/>
              </w:rPr>
              <w:t xml:space="preserve"> </w:t>
            </w:r>
            <w:r>
              <w:rPr>
                <w:sz w:val="20"/>
              </w:rPr>
              <w:t>and sustain</w:t>
            </w:r>
            <w:r>
              <w:rPr>
                <w:spacing w:val="-3"/>
                <w:sz w:val="20"/>
              </w:rPr>
              <w:t xml:space="preserve"> </w:t>
            </w:r>
            <w:r>
              <w:rPr>
                <w:sz w:val="20"/>
              </w:rPr>
              <w:t>arguments</w:t>
            </w:r>
            <w:r>
              <w:rPr>
                <w:spacing w:val="-2"/>
                <w:sz w:val="20"/>
              </w:rPr>
              <w:t xml:space="preserve"> </w:t>
            </w:r>
            <w:r>
              <w:rPr>
                <w:sz w:val="20"/>
              </w:rPr>
              <w:t>and/or</w:t>
            </w:r>
            <w:r>
              <w:rPr>
                <w:spacing w:val="-2"/>
                <w:sz w:val="20"/>
              </w:rPr>
              <w:t xml:space="preserve"> </w:t>
            </w:r>
            <w:r>
              <w:rPr>
                <w:sz w:val="20"/>
              </w:rPr>
              <w:t>to</w:t>
            </w:r>
            <w:r>
              <w:rPr>
                <w:spacing w:val="-5"/>
                <w:sz w:val="20"/>
              </w:rPr>
              <w:t xml:space="preserve"> </w:t>
            </w:r>
            <w:r>
              <w:rPr>
                <w:sz w:val="20"/>
              </w:rPr>
              <w:t>solve</w:t>
            </w:r>
            <w:r>
              <w:rPr>
                <w:spacing w:val="-3"/>
                <w:sz w:val="20"/>
              </w:rPr>
              <w:t xml:space="preserve"> </w:t>
            </w:r>
            <w:r>
              <w:rPr>
                <w:sz w:val="20"/>
              </w:rPr>
              <w:t>problems.</w:t>
            </w:r>
            <w:r>
              <w:rPr>
                <w:spacing w:val="-5"/>
                <w:sz w:val="20"/>
              </w:rPr>
              <w:t xml:space="preserve"> </w:t>
            </w:r>
            <w:r>
              <w:rPr>
                <w:sz w:val="20"/>
              </w:rPr>
              <w:t>They</w:t>
            </w:r>
            <w:r>
              <w:rPr>
                <w:spacing w:val="-4"/>
                <w:sz w:val="20"/>
              </w:rPr>
              <w:t xml:space="preserve"> </w:t>
            </w:r>
            <w:r>
              <w:rPr>
                <w:sz w:val="20"/>
              </w:rPr>
              <w:t>should</w:t>
            </w:r>
            <w:r>
              <w:rPr>
                <w:spacing w:val="-3"/>
                <w:sz w:val="20"/>
              </w:rPr>
              <w:t xml:space="preserve"> </w:t>
            </w:r>
            <w:r>
              <w:rPr>
                <w:sz w:val="20"/>
              </w:rPr>
              <w:t>be</w:t>
            </w:r>
            <w:r>
              <w:rPr>
                <w:spacing w:val="-3"/>
                <w:sz w:val="20"/>
              </w:rPr>
              <w:t xml:space="preserve"> </w:t>
            </w:r>
            <w:r>
              <w:rPr>
                <w:sz w:val="20"/>
              </w:rPr>
              <w:t>aware</w:t>
            </w:r>
            <w:r>
              <w:rPr>
                <w:spacing w:val="-3"/>
                <w:sz w:val="20"/>
              </w:rPr>
              <w:t xml:space="preserve"> </w:t>
            </w:r>
            <w:r>
              <w:rPr>
                <w:sz w:val="20"/>
              </w:rPr>
              <w:t>of</w:t>
            </w:r>
            <w:r>
              <w:rPr>
                <w:spacing w:val="-5"/>
                <w:sz w:val="20"/>
              </w:rPr>
              <w:t xml:space="preserve"> </w:t>
            </w:r>
            <w:r>
              <w:rPr>
                <w:sz w:val="20"/>
              </w:rPr>
              <w:t>the</w:t>
            </w:r>
            <w:r>
              <w:rPr>
                <w:spacing w:val="-3"/>
                <w:sz w:val="20"/>
              </w:rPr>
              <w:t xml:space="preserve"> </w:t>
            </w:r>
            <w:r>
              <w:rPr>
                <w:sz w:val="20"/>
              </w:rPr>
              <w:t>uncertainty,</w:t>
            </w:r>
            <w:r>
              <w:rPr>
                <w:spacing w:val="-5"/>
                <w:sz w:val="20"/>
              </w:rPr>
              <w:t xml:space="preserve"> </w:t>
            </w:r>
            <w:r>
              <w:rPr>
                <w:sz w:val="20"/>
              </w:rPr>
              <w:t>ambiguity</w:t>
            </w:r>
            <w:r>
              <w:rPr>
                <w:spacing w:val="-2"/>
                <w:sz w:val="20"/>
              </w:rPr>
              <w:t xml:space="preserve"> </w:t>
            </w:r>
            <w:r>
              <w:rPr>
                <w:sz w:val="20"/>
              </w:rPr>
              <w:t>and</w:t>
            </w:r>
            <w:r>
              <w:rPr>
                <w:spacing w:val="-3"/>
                <w:sz w:val="20"/>
              </w:rPr>
              <w:t xml:space="preserve"> </w:t>
            </w:r>
            <w:r>
              <w:rPr>
                <w:sz w:val="20"/>
              </w:rPr>
              <w:t>limits</w:t>
            </w:r>
            <w:r>
              <w:rPr>
                <w:spacing w:val="-2"/>
                <w:sz w:val="20"/>
              </w:rPr>
              <w:t xml:space="preserve"> </w:t>
            </w:r>
            <w:r>
              <w:rPr>
                <w:sz w:val="20"/>
              </w:rPr>
              <w:t>of</w:t>
            </w:r>
            <w:r>
              <w:rPr>
                <w:spacing w:val="-5"/>
                <w:sz w:val="20"/>
              </w:rPr>
              <w:t xml:space="preserve"> </w:t>
            </w:r>
            <w:r>
              <w:rPr>
                <w:sz w:val="20"/>
              </w:rPr>
              <w:t>knowledge.</w:t>
            </w:r>
            <w:r>
              <w:rPr>
                <w:spacing w:val="-5"/>
                <w:sz w:val="20"/>
              </w:rPr>
              <w:t xml:space="preserve"> </w:t>
            </w:r>
            <w:r>
              <w:rPr>
                <w:sz w:val="20"/>
              </w:rPr>
              <w:t>They</w:t>
            </w:r>
            <w:r>
              <w:rPr>
                <w:spacing w:val="-4"/>
                <w:sz w:val="20"/>
              </w:rPr>
              <w:t xml:space="preserve"> </w:t>
            </w:r>
            <w:r>
              <w:rPr>
                <w:sz w:val="20"/>
              </w:rPr>
              <w:t>should</w:t>
            </w:r>
            <w:r>
              <w:rPr>
                <w:spacing w:val="-3"/>
                <w:sz w:val="20"/>
              </w:rPr>
              <w:t xml:space="preserve"> </w:t>
            </w:r>
            <w:r>
              <w:rPr>
                <w:sz w:val="20"/>
              </w:rPr>
              <w:t>be</w:t>
            </w:r>
            <w:r>
              <w:rPr>
                <w:spacing w:val="-5"/>
                <w:sz w:val="20"/>
              </w:rPr>
              <w:t xml:space="preserve"> </w:t>
            </w:r>
            <w:r>
              <w:rPr>
                <w:sz w:val="20"/>
              </w:rPr>
              <w:t>able</w:t>
            </w:r>
            <w:r>
              <w:rPr>
                <w:spacing w:val="-3"/>
                <w:sz w:val="20"/>
              </w:rPr>
              <w:t xml:space="preserve"> </w:t>
            </w:r>
            <w:r>
              <w:rPr>
                <w:sz w:val="20"/>
              </w:rPr>
              <w:t>to</w:t>
            </w:r>
            <w:r>
              <w:rPr>
                <w:spacing w:val="-5"/>
                <w:sz w:val="20"/>
              </w:rPr>
              <w:t xml:space="preserve"> </w:t>
            </w:r>
            <w:r>
              <w:rPr>
                <w:sz w:val="20"/>
              </w:rPr>
              <w:t>critically evaluate</w:t>
            </w:r>
            <w:r>
              <w:rPr>
                <w:spacing w:val="-9"/>
                <w:sz w:val="20"/>
              </w:rPr>
              <w:t xml:space="preserve"> </w:t>
            </w:r>
            <w:r>
              <w:rPr>
                <w:sz w:val="20"/>
              </w:rPr>
              <w:t>evidence,</w:t>
            </w:r>
            <w:r>
              <w:rPr>
                <w:spacing w:val="-6"/>
                <w:sz w:val="20"/>
              </w:rPr>
              <w:t xml:space="preserve"> </w:t>
            </w:r>
            <w:r>
              <w:rPr>
                <w:sz w:val="20"/>
              </w:rPr>
              <w:t>arguments,</w:t>
            </w:r>
            <w:r>
              <w:rPr>
                <w:spacing w:val="-8"/>
                <w:sz w:val="20"/>
              </w:rPr>
              <w:t xml:space="preserve"> </w:t>
            </w:r>
            <w:r>
              <w:rPr>
                <w:sz w:val="20"/>
              </w:rPr>
              <w:t>assumptions,</w:t>
            </w:r>
            <w:r>
              <w:rPr>
                <w:spacing w:val="-6"/>
                <w:sz w:val="20"/>
              </w:rPr>
              <w:t xml:space="preserve"> </w:t>
            </w:r>
            <w:r>
              <w:rPr>
                <w:sz w:val="20"/>
              </w:rPr>
              <w:t>abstract</w:t>
            </w:r>
            <w:r>
              <w:rPr>
                <w:spacing w:val="-8"/>
                <w:sz w:val="20"/>
              </w:rPr>
              <w:t xml:space="preserve"> </w:t>
            </w:r>
            <w:r>
              <w:rPr>
                <w:sz w:val="20"/>
              </w:rPr>
              <w:t>concepts</w:t>
            </w:r>
            <w:r>
              <w:rPr>
                <w:spacing w:val="-5"/>
                <w:sz w:val="20"/>
              </w:rPr>
              <w:t xml:space="preserve"> </w:t>
            </w:r>
            <w:r>
              <w:rPr>
                <w:sz w:val="20"/>
              </w:rPr>
              <w:t>and</w:t>
            </w:r>
            <w:r>
              <w:rPr>
                <w:spacing w:val="-8"/>
                <w:sz w:val="20"/>
              </w:rPr>
              <w:t xml:space="preserve"> </w:t>
            </w:r>
            <w:r>
              <w:rPr>
                <w:sz w:val="20"/>
              </w:rPr>
              <w:t>data</w:t>
            </w:r>
            <w:r>
              <w:rPr>
                <w:spacing w:val="-9"/>
                <w:sz w:val="20"/>
              </w:rPr>
              <w:t xml:space="preserve"> </w:t>
            </w:r>
            <w:r>
              <w:rPr>
                <w:sz w:val="20"/>
              </w:rPr>
              <w:t>(that</w:t>
            </w:r>
            <w:r>
              <w:rPr>
                <w:spacing w:val="-6"/>
                <w:sz w:val="20"/>
              </w:rPr>
              <w:t xml:space="preserve"> </w:t>
            </w:r>
            <w:r>
              <w:rPr>
                <w:sz w:val="20"/>
              </w:rPr>
              <w:t>may</w:t>
            </w:r>
            <w:r>
              <w:rPr>
                <w:spacing w:val="-7"/>
                <w:sz w:val="20"/>
              </w:rPr>
              <w:t xml:space="preserve"> </w:t>
            </w:r>
            <w:r>
              <w:rPr>
                <w:sz w:val="20"/>
              </w:rPr>
              <w:t>be</w:t>
            </w:r>
            <w:r>
              <w:rPr>
                <w:spacing w:val="-7"/>
                <w:sz w:val="20"/>
              </w:rPr>
              <w:t xml:space="preserve"> </w:t>
            </w:r>
            <w:r>
              <w:rPr>
                <w:sz w:val="20"/>
              </w:rPr>
              <w:t>incomplete),</w:t>
            </w:r>
            <w:r>
              <w:rPr>
                <w:spacing w:val="-8"/>
                <w:sz w:val="20"/>
              </w:rPr>
              <w:t xml:space="preserve"> </w:t>
            </w:r>
            <w:r>
              <w:rPr>
                <w:sz w:val="20"/>
              </w:rPr>
              <w:t>to</w:t>
            </w:r>
            <w:r>
              <w:rPr>
                <w:spacing w:val="-7"/>
                <w:sz w:val="20"/>
              </w:rPr>
              <w:t xml:space="preserve"> </w:t>
            </w:r>
            <w:r>
              <w:rPr>
                <w:sz w:val="20"/>
              </w:rPr>
              <w:t>make</w:t>
            </w:r>
            <w:r>
              <w:rPr>
                <w:spacing w:val="-9"/>
                <w:sz w:val="20"/>
              </w:rPr>
              <w:t xml:space="preserve"> </w:t>
            </w:r>
            <w:r>
              <w:rPr>
                <w:sz w:val="20"/>
              </w:rPr>
              <w:t>judgements,</w:t>
            </w:r>
            <w:r>
              <w:rPr>
                <w:spacing w:val="-6"/>
                <w:sz w:val="20"/>
              </w:rPr>
              <w:t xml:space="preserve"> </w:t>
            </w:r>
            <w:r>
              <w:rPr>
                <w:sz w:val="20"/>
              </w:rPr>
              <w:t>and</w:t>
            </w:r>
            <w:r>
              <w:rPr>
                <w:spacing w:val="-9"/>
                <w:sz w:val="20"/>
              </w:rPr>
              <w:t xml:space="preserve"> </w:t>
            </w:r>
            <w:r>
              <w:rPr>
                <w:sz w:val="20"/>
              </w:rPr>
              <w:t>to</w:t>
            </w:r>
            <w:r>
              <w:rPr>
                <w:spacing w:val="-7"/>
                <w:sz w:val="20"/>
              </w:rPr>
              <w:t xml:space="preserve"> </w:t>
            </w:r>
            <w:r>
              <w:rPr>
                <w:sz w:val="20"/>
              </w:rPr>
              <w:t>frame</w:t>
            </w:r>
            <w:r>
              <w:rPr>
                <w:spacing w:val="-6"/>
                <w:sz w:val="20"/>
              </w:rPr>
              <w:t xml:space="preserve"> </w:t>
            </w:r>
            <w:r>
              <w:rPr>
                <w:sz w:val="20"/>
              </w:rPr>
              <w:t>appropriate</w:t>
            </w:r>
            <w:r>
              <w:rPr>
                <w:spacing w:val="-7"/>
                <w:sz w:val="20"/>
              </w:rPr>
              <w:t xml:space="preserve"> </w:t>
            </w:r>
            <w:r>
              <w:rPr>
                <w:sz w:val="20"/>
              </w:rPr>
              <w:t>questions to</w:t>
            </w:r>
            <w:r>
              <w:rPr>
                <w:spacing w:val="-5"/>
                <w:sz w:val="20"/>
              </w:rPr>
              <w:t xml:space="preserve"> </w:t>
            </w:r>
            <w:r>
              <w:rPr>
                <w:sz w:val="20"/>
              </w:rPr>
              <w:t>achieve</w:t>
            </w:r>
            <w:r>
              <w:rPr>
                <w:spacing w:val="-5"/>
                <w:sz w:val="20"/>
              </w:rPr>
              <w:t xml:space="preserve"> </w:t>
            </w:r>
            <w:r>
              <w:rPr>
                <w:sz w:val="20"/>
              </w:rPr>
              <w:t>a</w:t>
            </w:r>
            <w:r>
              <w:rPr>
                <w:spacing w:val="-6"/>
                <w:sz w:val="20"/>
              </w:rPr>
              <w:t xml:space="preserve"> </w:t>
            </w:r>
            <w:r>
              <w:rPr>
                <w:sz w:val="20"/>
              </w:rPr>
              <w:t>solution</w:t>
            </w:r>
            <w:r>
              <w:rPr>
                <w:spacing w:val="-5"/>
                <w:sz w:val="20"/>
              </w:rPr>
              <w:t xml:space="preserve"> </w:t>
            </w:r>
            <w:r>
              <w:rPr>
                <w:sz w:val="20"/>
              </w:rPr>
              <w:t>-</w:t>
            </w:r>
            <w:r>
              <w:rPr>
                <w:spacing w:val="-3"/>
                <w:sz w:val="20"/>
              </w:rPr>
              <w:t xml:space="preserve"> </w:t>
            </w:r>
            <w:r>
              <w:rPr>
                <w:sz w:val="20"/>
              </w:rPr>
              <w:t>or</w:t>
            </w:r>
            <w:r>
              <w:rPr>
                <w:spacing w:val="-3"/>
                <w:sz w:val="20"/>
              </w:rPr>
              <w:t xml:space="preserve"> </w:t>
            </w:r>
            <w:r>
              <w:rPr>
                <w:sz w:val="20"/>
              </w:rPr>
              <w:t>identify</w:t>
            </w:r>
            <w:r>
              <w:rPr>
                <w:spacing w:val="-5"/>
                <w:sz w:val="20"/>
              </w:rPr>
              <w:t xml:space="preserve"> </w:t>
            </w:r>
            <w:r>
              <w:rPr>
                <w:sz w:val="20"/>
              </w:rPr>
              <w:t>a</w:t>
            </w:r>
            <w:r>
              <w:rPr>
                <w:spacing w:val="-6"/>
                <w:sz w:val="20"/>
              </w:rPr>
              <w:t xml:space="preserve"> </w:t>
            </w:r>
            <w:r>
              <w:rPr>
                <w:sz w:val="20"/>
              </w:rPr>
              <w:t>range</w:t>
            </w:r>
            <w:r>
              <w:rPr>
                <w:spacing w:val="-5"/>
                <w:sz w:val="20"/>
              </w:rPr>
              <w:t xml:space="preserve"> </w:t>
            </w:r>
            <w:r>
              <w:rPr>
                <w:sz w:val="20"/>
              </w:rPr>
              <w:t>of</w:t>
            </w:r>
            <w:r>
              <w:rPr>
                <w:spacing w:val="-6"/>
                <w:sz w:val="20"/>
              </w:rPr>
              <w:t xml:space="preserve"> </w:t>
            </w:r>
            <w:r>
              <w:rPr>
                <w:sz w:val="20"/>
              </w:rPr>
              <w:t>solutions.</w:t>
            </w:r>
            <w:r>
              <w:rPr>
                <w:spacing w:val="-5"/>
                <w:sz w:val="20"/>
              </w:rPr>
              <w:t xml:space="preserve"> </w:t>
            </w:r>
            <w:r>
              <w:rPr>
                <w:sz w:val="20"/>
              </w:rPr>
              <w:t>They</w:t>
            </w:r>
            <w:r>
              <w:rPr>
                <w:spacing w:val="-5"/>
                <w:sz w:val="20"/>
              </w:rPr>
              <w:t xml:space="preserve"> </w:t>
            </w:r>
            <w:r>
              <w:rPr>
                <w:sz w:val="20"/>
              </w:rPr>
              <w:t>will</w:t>
            </w:r>
            <w:r>
              <w:rPr>
                <w:spacing w:val="-5"/>
                <w:sz w:val="20"/>
              </w:rPr>
              <w:t xml:space="preserve"> </w:t>
            </w:r>
            <w:r>
              <w:rPr>
                <w:sz w:val="20"/>
              </w:rPr>
              <w:t>apply</w:t>
            </w:r>
            <w:r>
              <w:rPr>
                <w:spacing w:val="-3"/>
                <w:sz w:val="20"/>
              </w:rPr>
              <w:t xml:space="preserve"> </w:t>
            </w:r>
            <w:r>
              <w:rPr>
                <w:sz w:val="20"/>
              </w:rPr>
              <w:t>the</w:t>
            </w:r>
            <w:r>
              <w:rPr>
                <w:spacing w:val="-5"/>
                <w:sz w:val="20"/>
              </w:rPr>
              <w:t xml:space="preserve"> </w:t>
            </w:r>
            <w:r>
              <w:rPr>
                <w:sz w:val="20"/>
              </w:rPr>
              <w:t>methods</w:t>
            </w:r>
            <w:r>
              <w:rPr>
                <w:spacing w:val="-5"/>
                <w:sz w:val="20"/>
              </w:rPr>
              <w:t xml:space="preserve"> </w:t>
            </w:r>
            <w:r>
              <w:rPr>
                <w:sz w:val="20"/>
              </w:rPr>
              <w:t>and</w:t>
            </w:r>
            <w:r>
              <w:rPr>
                <w:spacing w:val="-4"/>
                <w:sz w:val="20"/>
              </w:rPr>
              <w:t xml:space="preserve"> </w:t>
            </w:r>
            <w:r>
              <w:rPr>
                <w:sz w:val="20"/>
              </w:rPr>
              <w:t>techniques</w:t>
            </w:r>
            <w:r>
              <w:rPr>
                <w:spacing w:val="-3"/>
                <w:sz w:val="20"/>
              </w:rPr>
              <w:t xml:space="preserve"> </w:t>
            </w:r>
            <w:r>
              <w:rPr>
                <w:sz w:val="20"/>
              </w:rPr>
              <w:t>that</w:t>
            </w:r>
            <w:r>
              <w:rPr>
                <w:spacing w:val="-4"/>
                <w:sz w:val="20"/>
              </w:rPr>
              <w:t xml:space="preserve"> </w:t>
            </w:r>
            <w:r>
              <w:rPr>
                <w:sz w:val="20"/>
              </w:rPr>
              <w:t>they</w:t>
            </w:r>
            <w:r>
              <w:rPr>
                <w:spacing w:val="-3"/>
                <w:sz w:val="20"/>
              </w:rPr>
              <w:t xml:space="preserve"> </w:t>
            </w:r>
            <w:r>
              <w:rPr>
                <w:sz w:val="20"/>
              </w:rPr>
              <w:t>have</w:t>
            </w:r>
            <w:r>
              <w:rPr>
                <w:spacing w:val="-4"/>
                <w:sz w:val="20"/>
              </w:rPr>
              <w:t xml:space="preserve"> </w:t>
            </w:r>
            <w:r>
              <w:rPr>
                <w:sz w:val="20"/>
              </w:rPr>
              <w:t>learned</w:t>
            </w:r>
            <w:r>
              <w:rPr>
                <w:spacing w:val="-6"/>
                <w:sz w:val="20"/>
              </w:rPr>
              <w:t xml:space="preserve"> </w:t>
            </w:r>
            <w:r>
              <w:rPr>
                <w:sz w:val="20"/>
              </w:rPr>
              <w:t>to</w:t>
            </w:r>
            <w:r>
              <w:rPr>
                <w:spacing w:val="-6"/>
                <w:sz w:val="20"/>
              </w:rPr>
              <w:t xml:space="preserve"> </w:t>
            </w:r>
            <w:r>
              <w:rPr>
                <w:sz w:val="20"/>
              </w:rPr>
              <w:t>review,</w:t>
            </w:r>
            <w:r>
              <w:rPr>
                <w:spacing w:val="-5"/>
                <w:sz w:val="20"/>
              </w:rPr>
              <w:t xml:space="preserve"> </w:t>
            </w:r>
            <w:r>
              <w:rPr>
                <w:sz w:val="20"/>
              </w:rPr>
              <w:t>consolidate,</w:t>
            </w:r>
            <w:r>
              <w:rPr>
                <w:spacing w:val="-4"/>
                <w:sz w:val="20"/>
              </w:rPr>
              <w:t xml:space="preserve"> </w:t>
            </w:r>
            <w:r>
              <w:rPr>
                <w:sz w:val="20"/>
              </w:rPr>
              <w:t>extend</w:t>
            </w:r>
            <w:r>
              <w:rPr>
                <w:spacing w:val="-4"/>
                <w:sz w:val="20"/>
              </w:rPr>
              <w:t xml:space="preserve"> </w:t>
            </w:r>
            <w:r>
              <w:rPr>
                <w:sz w:val="20"/>
              </w:rPr>
              <w:t>and apply</w:t>
            </w:r>
            <w:r>
              <w:rPr>
                <w:spacing w:val="-2"/>
                <w:sz w:val="20"/>
              </w:rPr>
              <w:t xml:space="preserve"> </w:t>
            </w:r>
            <w:r>
              <w:rPr>
                <w:sz w:val="20"/>
              </w:rPr>
              <w:t>their</w:t>
            </w:r>
            <w:r>
              <w:rPr>
                <w:spacing w:val="-5"/>
                <w:sz w:val="20"/>
              </w:rPr>
              <w:t xml:space="preserve"> </w:t>
            </w:r>
            <w:r>
              <w:rPr>
                <w:sz w:val="20"/>
              </w:rPr>
              <w:t>knowledge</w:t>
            </w:r>
            <w:r>
              <w:rPr>
                <w:spacing w:val="-4"/>
                <w:sz w:val="20"/>
              </w:rPr>
              <w:t xml:space="preserve"> </w:t>
            </w:r>
            <w:r>
              <w:rPr>
                <w:sz w:val="20"/>
              </w:rPr>
              <w:t>and</w:t>
            </w:r>
            <w:r>
              <w:rPr>
                <w:spacing w:val="-6"/>
                <w:sz w:val="20"/>
              </w:rPr>
              <w:t xml:space="preserve"> </w:t>
            </w:r>
            <w:r>
              <w:rPr>
                <w:sz w:val="20"/>
              </w:rPr>
              <w:t>understanding,</w:t>
            </w:r>
            <w:r>
              <w:rPr>
                <w:spacing w:val="-5"/>
                <w:sz w:val="20"/>
              </w:rPr>
              <w:t xml:space="preserve"> </w:t>
            </w:r>
            <w:r>
              <w:rPr>
                <w:sz w:val="20"/>
              </w:rPr>
              <w:t>and</w:t>
            </w:r>
            <w:r>
              <w:rPr>
                <w:spacing w:val="-3"/>
                <w:sz w:val="20"/>
              </w:rPr>
              <w:t xml:space="preserve"> </w:t>
            </w:r>
            <w:r>
              <w:rPr>
                <w:sz w:val="20"/>
              </w:rPr>
              <w:t>to</w:t>
            </w:r>
            <w:r>
              <w:rPr>
                <w:spacing w:val="-3"/>
                <w:sz w:val="20"/>
              </w:rPr>
              <w:t xml:space="preserve"> </w:t>
            </w:r>
            <w:r>
              <w:rPr>
                <w:sz w:val="20"/>
              </w:rPr>
              <w:t>initiate</w:t>
            </w:r>
            <w:r>
              <w:rPr>
                <w:spacing w:val="-3"/>
                <w:sz w:val="20"/>
              </w:rPr>
              <w:t xml:space="preserve"> </w:t>
            </w:r>
            <w:r>
              <w:rPr>
                <w:sz w:val="20"/>
              </w:rPr>
              <w:t>and</w:t>
            </w:r>
            <w:r>
              <w:rPr>
                <w:spacing w:val="-6"/>
                <w:sz w:val="20"/>
              </w:rPr>
              <w:t xml:space="preserve"> </w:t>
            </w:r>
            <w:r>
              <w:rPr>
                <w:sz w:val="20"/>
              </w:rPr>
              <w:t>carry</w:t>
            </w:r>
            <w:r>
              <w:rPr>
                <w:spacing w:val="-2"/>
                <w:sz w:val="20"/>
              </w:rPr>
              <w:t xml:space="preserve"> </w:t>
            </w:r>
            <w:r>
              <w:rPr>
                <w:sz w:val="20"/>
              </w:rPr>
              <w:t>out</w:t>
            </w:r>
            <w:r>
              <w:rPr>
                <w:spacing w:val="-5"/>
                <w:sz w:val="20"/>
              </w:rPr>
              <w:t xml:space="preserve"> </w:t>
            </w:r>
            <w:r>
              <w:rPr>
                <w:sz w:val="20"/>
              </w:rPr>
              <w:t>projects.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4"/>
                <w:sz w:val="20"/>
              </w:rPr>
              <w:t xml:space="preserve"> </w:t>
            </w:r>
            <w:r>
              <w:rPr>
                <w:sz w:val="20"/>
              </w:rPr>
              <w:t>ability</w:t>
            </w:r>
            <w:r>
              <w:rPr>
                <w:spacing w:val="-4"/>
                <w:sz w:val="20"/>
              </w:rPr>
              <w:t xml:space="preserve"> </w:t>
            </w:r>
            <w:r>
              <w:rPr>
                <w:sz w:val="20"/>
              </w:rPr>
              <w:t>to</w:t>
            </w:r>
            <w:r>
              <w:rPr>
                <w:spacing w:val="-4"/>
                <w:sz w:val="20"/>
              </w:rPr>
              <w:t xml:space="preserve"> </w:t>
            </w:r>
            <w:r>
              <w:rPr>
                <w:sz w:val="20"/>
              </w:rPr>
              <w:t>manage</w:t>
            </w:r>
            <w:r>
              <w:rPr>
                <w:spacing w:val="-3"/>
                <w:sz w:val="20"/>
              </w:rPr>
              <w:t xml:space="preserve"> </w:t>
            </w:r>
            <w:r>
              <w:rPr>
                <w:sz w:val="20"/>
              </w:rPr>
              <w:t>their</w:t>
            </w:r>
            <w:r>
              <w:rPr>
                <w:spacing w:val="-2"/>
                <w:sz w:val="20"/>
              </w:rPr>
              <w:t xml:space="preserve"> </w:t>
            </w:r>
            <w:r>
              <w:rPr>
                <w:sz w:val="20"/>
              </w:rPr>
              <w:t>own</w:t>
            </w:r>
            <w:r>
              <w:rPr>
                <w:spacing w:val="-4"/>
                <w:sz w:val="20"/>
              </w:rPr>
              <w:t xml:space="preserve"> </w:t>
            </w:r>
            <w:r>
              <w:rPr>
                <w:sz w:val="20"/>
              </w:rPr>
              <w:t>learning,</w:t>
            </w:r>
            <w:r>
              <w:rPr>
                <w:spacing w:val="-3"/>
                <w:sz w:val="20"/>
              </w:rPr>
              <w:t xml:space="preserve"> </w:t>
            </w:r>
            <w:r>
              <w:rPr>
                <w:sz w:val="20"/>
              </w:rPr>
              <w:t>and</w:t>
            </w:r>
            <w:r>
              <w:rPr>
                <w:spacing w:val="-4"/>
                <w:sz w:val="20"/>
              </w:rPr>
              <w:t xml:space="preserve"> </w:t>
            </w:r>
            <w:r>
              <w:rPr>
                <w:sz w:val="20"/>
              </w:rPr>
              <w:t>to</w:t>
            </w:r>
            <w:r>
              <w:rPr>
                <w:spacing w:val="-4"/>
                <w:sz w:val="20"/>
              </w:rPr>
              <w:t xml:space="preserve"> </w:t>
            </w:r>
            <w:r>
              <w:rPr>
                <w:sz w:val="20"/>
              </w:rPr>
              <w:t>make</w:t>
            </w:r>
            <w:r>
              <w:rPr>
                <w:spacing w:val="-3"/>
                <w:sz w:val="20"/>
              </w:rPr>
              <w:t xml:space="preserve"> </w:t>
            </w:r>
            <w:r>
              <w:rPr>
                <w:sz w:val="20"/>
              </w:rPr>
              <w:t>use</w:t>
            </w:r>
            <w:r>
              <w:rPr>
                <w:spacing w:val="-3"/>
                <w:sz w:val="20"/>
              </w:rPr>
              <w:t xml:space="preserve"> </w:t>
            </w:r>
            <w:r>
              <w:rPr>
                <w:sz w:val="20"/>
              </w:rPr>
              <w:t>of scholarly</w:t>
            </w:r>
            <w:r>
              <w:rPr>
                <w:spacing w:val="-5"/>
                <w:sz w:val="20"/>
              </w:rPr>
              <w:t xml:space="preserve"> </w:t>
            </w:r>
            <w:r>
              <w:rPr>
                <w:sz w:val="20"/>
              </w:rPr>
              <w:t>reviews</w:t>
            </w:r>
            <w:r>
              <w:rPr>
                <w:spacing w:val="-3"/>
                <w:sz w:val="20"/>
              </w:rPr>
              <w:t xml:space="preserve"> </w:t>
            </w:r>
            <w:r>
              <w:rPr>
                <w:sz w:val="20"/>
              </w:rPr>
              <w:t>and</w:t>
            </w:r>
            <w:r>
              <w:rPr>
                <w:spacing w:val="-4"/>
                <w:sz w:val="20"/>
              </w:rPr>
              <w:t xml:space="preserve"> </w:t>
            </w:r>
            <w:r>
              <w:rPr>
                <w:sz w:val="20"/>
              </w:rPr>
              <w:t>primary</w:t>
            </w:r>
            <w:r>
              <w:rPr>
                <w:spacing w:val="-5"/>
                <w:sz w:val="20"/>
              </w:rPr>
              <w:t xml:space="preserve"> </w:t>
            </w:r>
            <w:r>
              <w:rPr>
                <w:sz w:val="20"/>
              </w:rPr>
              <w:t>sources</w:t>
            </w:r>
            <w:r>
              <w:rPr>
                <w:spacing w:val="-5"/>
                <w:sz w:val="20"/>
              </w:rPr>
              <w:t xml:space="preserve"> </w:t>
            </w:r>
            <w:r>
              <w:rPr>
                <w:sz w:val="20"/>
              </w:rPr>
              <w:t>(for</w:t>
            </w:r>
            <w:r>
              <w:rPr>
                <w:spacing w:val="-3"/>
                <w:sz w:val="20"/>
              </w:rPr>
              <w:t xml:space="preserve"> </w:t>
            </w:r>
            <w:r>
              <w:rPr>
                <w:sz w:val="20"/>
              </w:rPr>
              <w:t>example,</w:t>
            </w:r>
            <w:r>
              <w:rPr>
                <w:spacing w:val="-7"/>
                <w:sz w:val="20"/>
              </w:rPr>
              <w:t xml:space="preserve"> </w:t>
            </w:r>
            <w:r>
              <w:rPr>
                <w:sz w:val="20"/>
              </w:rPr>
              <w:t>refereed</w:t>
            </w:r>
            <w:r>
              <w:rPr>
                <w:spacing w:val="-7"/>
                <w:sz w:val="20"/>
              </w:rPr>
              <w:t xml:space="preserve"> </w:t>
            </w:r>
            <w:r>
              <w:rPr>
                <w:sz w:val="20"/>
              </w:rPr>
              <w:t>research</w:t>
            </w:r>
            <w:r>
              <w:rPr>
                <w:spacing w:val="-6"/>
                <w:sz w:val="20"/>
              </w:rPr>
              <w:t xml:space="preserve"> </w:t>
            </w:r>
            <w:r>
              <w:rPr>
                <w:sz w:val="20"/>
              </w:rPr>
              <w:t>articles</w:t>
            </w:r>
            <w:r>
              <w:rPr>
                <w:spacing w:val="-3"/>
                <w:sz w:val="20"/>
              </w:rPr>
              <w:t xml:space="preserve"> </w:t>
            </w:r>
            <w:r>
              <w:rPr>
                <w:sz w:val="20"/>
              </w:rPr>
              <w:t>and/or</w:t>
            </w:r>
            <w:r>
              <w:rPr>
                <w:spacing w:val="-4"/>
                <w:sz w:val="20"/>
              </w:rPr>
              <w:t xml:space="preserve"> </w:t>
            </w:r>
            <w:r>
              <w:rPr>
                <w:sz w:val="20"/>
              </w:rPr>
              <w:t>original</w:t>
            </w:r>
            <w:r>
              <w:rPr>
                <w:spacing w:val="-5"/>
                <w:sz w:val="20"/>
              </w:rPr>
              <w:t xml:space="preserve"> </w:t>
            </w:r>
            <w:r>
              <w:rPr>
                <w:sz w:val="20"/>
              </w:rPr>
              <w:t>materials</w:t>
            </w:r>
            <w:r>
              <w:rPr>
                <w:spacing w:val="-3"/>
                <w:sz w:val="20"/>
              </w:rPr>
              <w:t xml:space="preserve"> </w:t>
            </w:r>
            <w:r>
              <w:rPr>
                <w:sz w:val="20"/>
              </w:rPr>
              <w:t>appropriate</w:t>
            </w:r>
            <w:r>
              <w:rPr>
                <w:spacing w:val="-5"/>
                <w:sz w:val="20"/>
              </w:rPr>
              <w:t xml:space="preserve"> </w:t>
            </w:r>
            <w:r>
              <w:rPr>
                <w:sz w:val="20"/>
              </w:rPr>
              <w:t>to</w:t>
            </w:r>
            <w:r>
              <w:rPr>
                <w:spacing w:val="-4"/>
                <w:sz w:val="20"/>
              </w:rPr>
              <w:t xml:space="preserve"> </w:t>
            </w:r>
            <w:r>
              <w:rPr>
                <w:sz w:val="20"/>
              </w:rPr>
              <w:t>the</w:t>
            </w:r>
            <w:r>
              <w:rPr>
                <w:spacing w:val="-7"/>
                <w:sz w:val="20"/>
              </w:rPr>
              <w:t xml:space="preserve"> </w:t>
            </w:r>
            <w:r>
              <w:rPr>
                <w:sz w:val="20"/>
              </w:rPr>
              <w:t>discipline).</w:t>
            </w:r>
            <w:r>
              <w:rPr>
                <w:spacing w:val="-6"/>
                <w:sz w:val="20"/>
              </w:rPr>
              <w:t xml:space="preserve"> </w:t>
            </w:r>
            <w:r>
              <w:rPr>
                <w:sz w:val="20"/>
              </w:rPr>
              <w:t>They</w:t>
            </w:r>
            <w:r>
              <w:rPr>
                <w:spacing w:val="-5"/>
                <w:sz w:val="20"/>
              </w:rPr>
              <w:t xml:space="preserve"> </w:t>
            </w:r>
            <w:r>
              <w:rPr>
                <w:sz w:val="20"/>
              </w:rPr>
              <w:t>will</w:t>
            </w:r>
            <w:r>
              <w:rPr>
                <w:spacing w:val="-5"/>
                <w:sz w:val="20"/>
              </w:rPr>
              <w:t xml:space="preserve"> </w:t>
            </w:r>
            <w:r>
              <w:rPr>
                <w:sz w:val="20"/>
              </w:rPr>
              <w:t>demonstrate the</w:t>
            </w:r>
            <w:r>
              <w:rPr>
                <w:spacing w:val="-10"/>
                <w:sz w:val="20"/>
              </w:rPr>
              <w:t xml:space="preserve"> </w:t>
            </w:r>
            <w:r>
              <w:rPr>
                <w:sz w:val="20"/>
              </w:rPr>
              <w:t>qualities</w:t>
            </w:r>
            <w:r>
              <w:rPr>
                <w:spacing w:val="-9"/>
                <w:sz w:val="20"/>
              </w:rPr>
              <w:t xml:space="preserve"> </w:t>
            </w:r>
            <w:r>
              <w:rPr>
                <w:sz w:val="20"/>
              </w:rPr>
              <w:t>and</w:t>
            </w:r>
            <w:r>
              <w:rPr>
                <w:spacing w:val="-12"/>
                <w:sz w:val="20"/>
              </w:rPr>
              <w:t xml:space="preserve"> </w:t>
            </w:r>
            <w:r>
              <w:rPr>
                <w:sz w:val="20"/>
              </w:rPr>
              <w:t>transferable</w:t>
            </w:r>
            <w:r>
              <w:rPr>
                <w:spacing w:val="-10"/>
                <w:sz w:val="20"/>
              </w:rPr>
              <w:t xml:space="preserve"> </w:t>
            </w:r>
            <w:r>
              <w:rPr>
                <w:sz w:val="20"/>
              </w:rPr>
              <w:t>skills</w:t>
            </w:r>
            <w:r>
              <w:rPr>
                <w:spacing w:val="-11"/>
                <w:sz w:val="20"/>
              </w:rPr>
              <w:t xml:space="preserve"> </w:t>
            </w:r>
            <w:r>
              <w:rPr>
                <w:sz w:val="20"/>
              </w:rPr>
              <w:t>necessary</w:t>
            </w:r>
            <w:r>
              <w:rPr>
                <w:spacing w:val="-11"/>
                <w:sz w:val="20"/>
              </w:rPr>
              <w:t xml:space="preserve"> </w:t>
            </w:r>
            <w:r>
              <w:rPr>
                <w:sz w:val="20"/>
              </w:rPr>
              <w:t>for</w:t>
            </w:r>
            <w:r>
              <w:rPr>
                <w:spacing w:val="-9"/>
                <w:sz w:val="20"/>
              </w:rPr>
              <w:t xml:space="preserve"> </w:t>
            </w:r>
            <w:r>
              <w:rPr>
                <w:sz w:val="20"/>
              </w:rPr>
              <w:t>employment</w:t>
            </w:r>
            <w:r>
              <w:rPr>
                <w:spacing w:val="-12"/>
                <w:sz w:val="20"/>
              </w:rPr>
              <w:t xml:space="preserve"> </w:t>
            </w:r>
            <w:r>
              <w:rPr>
                <w:sz w:val="20"/>
              </w:rPr>
              <w:t>requiring:</w:t>
            </w:r>
            <w:r>
              <w:rPr>
                <w:spacing w:val="-11"/>
                <w:sz w:val="20"/>
              </w:rPr>
              <w:t xml:space="preserve"> </w:t>
            </w:r>
            <w:r>
              <w:rPr>
                <w:sz w:val="20"/>
              </w:rPr>
              <w:t>the</w:t>
            </w:r>
            <w:r>
              <w:rPr>
                <w:spacing w:val="-11"/>
                <w:sz w:val="20"/>
              </w:rPr>
              <w:t xml:space="preserve"> </w:t>
            </w:r>
            <w:r>
              <w:rPr>
                <w:sz w:val="20"/>
              </w:rPr>
              <w:t>exercise</w:t>
            </w:r>
            <w:r>
              <w:rPr>
                <w:spacing w:val="-10"/>
                <w:sz w:val="20"/>
              </w:rPr>
              <w:t xml:space="preserve"> </w:t>
            </w:r>
            <w:r>
              <w:rPr>
                <w:sz w:val="20"/>
              </w:rPr>
              <w:t>of</w:t>
            </w:r>
            <w:r>
              <w:rPr>
                <w:spacing w:val="-10"/>
                <w:sz w:val="20"/>
              </w:rPr>
              <w:t xml:space="preserve"> </w:t>
            </w:r>
            <w:r>
              <w:rPr>
                <w:sz w:val="20"/>
              </w:rPr>
              <w:t>initiative</w:t>
            </w:r>
            <w:r>
              <w:rPr>
                <w:spacing w:val="-10"/>
                <w:sz w:val="20"/>
              </w:rPr>
              <w:t xml:space="preserve"> </w:t>
            </w:r>
            <w:r>
              <w:rPr>
                <w:sz w:val="20"/>
              </w:rPr>
              <w:t>and</w:t>
            </w:r>
            <w:r>
              <w:rPr>
                <w:spacing w:val="-12"/>
                <w:sz w:val="20"/>
              </w:rPr>
              <w:t xml:space="preserve"> </w:t>
            </w:r>
            <w:r>
              <w:rPr>
                <w:sz w:val="20"/>
              </w:rPr>
              <w:t>personal</w:t>
            </w:r>
            <w:r>
              <w:rPr>
                <w:spacing w:val="-12"/>
                <w:sz w:val="20"/>
              </w:rPr>
              <w:t xml:space="preserve"> </w:t>
            </w:r>
            <w:r>
              <w:rPr>
                <w:sz w:val="20"/>
              </w:rPr>
              <w:t>responsibility;</w:t>
            </w:r>
            <w:r>
              <w:rPr>
                <w:spacing w:val="-10"/>
                <w:sz w:val="20"/>
              </w:rPr>
              <w:t xml:space="preserve"> </w:t>
            </w:r>
            <w:r>
              <w:rPr>
                <w:sz w:val="20"/>
              </w:rPr>
              <w:t>decision-making</w:t>
            </w:r>
            <w:r>
              <w:rPr>
                <w:spacing w:val="-11"/>
                <w:sz w:val="20"/>
              </w:rPr>
              <w:t xml:space="preserve"> </w:t>
            </w:r>
            <w:r>
              <w:rPr>
                <w:sz w:val="20"/>
              </w:rPr>
              <w:t>in</w:t>
            </w:r>
            <w:r>
              <w:rPr>
                <w:spacing w:val="-10"/>
                <w:sz w:val="20"/>
              </w:rPr>
              <w:t xml:space="preserve"> </w:t>
            </w:r>
            <w:r>
              <w:rPr>
                <w:sz w:val="20"/>
              </w:rPr>
              <w:t>complex</w:t>
            </w:r>
            <w:r>
              <w:rPr>
                <w:spacing w:val="-11"/>
                <w:sz w:val="20"/>
              </w:rPr>
              <w:t xml:space="preserve"> </w:t>
            </w:r>
            <w:r>
              <w:rPr>
                <w:sz w:val="20"/>
              </w:rPr>
              <w:t>and</w:t>
            </w:r>
          </w:p>
          <w:p w14:paraId="0718EAD7" w14:textId="77777777" w:rsidR="009B23C9" w:rsidRDefault="00DF13BA">
            <w:pPr>
              <w:pStyle w:val="TableParagraph"/>
              <w:spacing w:line="210" w:lineRule="exact"/>
              <w:ind w:left="107"/>
              <w:rPr>
                <w:sz w:val="20"/>
              </w:rPr>
            </w:pPr>
            <w:r>
              <w:rPr>
                <w:spacing w:val="-2"/>
                <w:sz w:val="20"/>
              </w:rPr>
              <w:t>unpredictable</w:t>
            </w:r>
            <w:r>
              <w:rPr>
                <w:spacing w:val="-5"/>
                <w:sz w:val="20"/>
              </w:rPr>
              <w:t xml:space="preserve"> </w:t>
            </w:r>
            <w:r>
              <w:rPr>
                <w:spacing w:val="-2"/>
                <w:sz w:val="20"/>
              </w:rPr>
              <w:t>contexts;</w:t>
            </w:r>
            <w:r>
              <w:rPr>
                <w:spacing w:val="-1"/>
                <w:sz w:val="20"/>
              </w:rPr>
              <w:t xml:space="preserve"> </w:t>
            </w:r>
            <w:r>
              <w:rPr>
                <w:spacing w:val="-2"/>
                <w:sz w:val="20"/>
              </w:rPr>
              <w:t>the</w:t>
            </w:r>
            <w:r>
              <w:rPr>
                <w:spacing w:val="-4"/>
                <w:sz w:val="20"/>
              </w:rPr>
              <w:t xml:space="preserve"> </w:t>
            </w:r>
            <w:r>
              <w:rPr>
                <w:spacing w:val="-2"/>
                <w:sz w:val="20"/>
              </w:rPr>
              <w:t>learning ability</w:t>
            </w:r>
            <w:r>
              <w:rPr>
                <w:sz w:val="20"/>
              </w:rPr>
              <w:t xml:space="preserve"> </w:t>
            </w:r>
            <w:r>
              <w:rPr>
                <w:spacing w:val="-2"/>
                <w:sz w:val="20"/>
              </w:rPr>
              <w:t>needed to</w:t>
            </w:r>
            <w:r>
              <w:rPr>
                <w:spacing w:val="-4"/>
                <w:sz w:val="20"/>
              </w:rPr>
              <w:t xml:space="preserve"> </w:t>
            </w:r>
            <w:r>
              <w:rPr>
                <w:spacing w:val="-2"/>
                <w:sz w:val="20"/>
              </w:rPr>
              <w:t>undertake</w:t>
            </w:r>
            <w:r>
              <w:rPr>
                <w:spacing w:val="-1"/>
                <w:sz w:val="20"/>
              </w:rPr>
              <w:t xml:space="preserve"> </w:t>
            </w:r>
            <w:r>
              <w:rPr>
                <w:spacing w:val="-2"/>
                <w:sz w:val="20"/>
              </w:rPr>
              <w:t>appropriate</w:t>
            </w:r>
            <w:r>
              <w:rPr>
                <w:spacing w:val="-4"/>
                <w:sz w:val="20"/>
              </w:rPr>
              <w:t xml:space="preserve"> </w:t>
            </w:r>
            <w:r>
              <w:rPr>
                <w:spacing w:val="-2"/>
                <w:sz w:val="20"/>
              </w:rPr>
              <w:t>further training</w:t>
            </w:r>
            <w:r>
              <w:rPr>
                <w:spacing w:val="-4"/>
                <w:sz w:val="20"/>
              </w:rPr>
              <w:t xml:space="preserve"> </w:t>
            </w:r>
            <w:r>
              <w:rPr>
                <w:spacing w:val="-2"/>
                <w:sz w:val="20"/>
              </w:rPr>
              <w:t>of</w:t>
            </w:r>
            <w:r>
              <w:rPr>
                <w:spacing w:val="-1"/>
                <w:sz w:val="20"/>
              </w:rPr>
              <w:t xml:space="preserve"> </w:t>
            </w:r>
            <w:r>
              <w:rPr>
                <w:spacing w:val="-2"/>
                <w:sz w:val="20"/>
              </w:rPr>
              <w:t>a</w:t>
            </w:r>
            <w:r>
              <w:rPr>
                <w:spacing w:val="-4"/>
                <w:sz w:val="20"/>
              </w:rPr>
              <w:t xml:space="preserve"> </w:t>
            </w:r>
            <w:r>
              <w:rPr>
                <w:spacing w:val="-2"/>
                <w:sz w:val="20"/>
              </w:rPr>
              <w:t>professional or equivalent</w:t>
            </w:r>
            <w:r>
              <w:rPr>
                <w:spacing w:val="3"/>
                <w:sz w:val="20"/>
              </w:rPr>
              <w:t xml:space="preserve"> </w:t>
            </w:r>
            <w:r>
              <w:rPr>
                <w:spacing w:val="-2"/>
                <w:sz w:val="20"/>
              </w:rPr>
              <w:t>nature.</w:t>
            </w:r>
          </w:p>
        </w:tc>
      </w:tr>
    </w:tbl>
    <w:p w14:paraId="0718EAD9" w14:textId="77777777" w:rsidR="009B23C9" w:rsidRDefault="009B23C9">
      <w:pPr>
        <w:pStyle w:val="BodyText"/>
        <w:rPr>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AE7" w14:textId="77777777">
        <w:trPr>
          <w:trHeight w:val="414"/>
        </w:trPr>
        <w:tc>
          <w:tcPr>
            <w:tcW w:w="1736" w:type="dxa"/>
            <w:shd w:val="clear" w:color="auto" w:fill="C2D59B"/>
          </w:tcPr>
          <w:p w14:paraId="0718EADA"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ADB"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ADC"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ADD" w14:textId="77777777" w:rsidR="009B23C9" w:rsidRDefault="00DF13BA">
            <w:pPr>
              <w:pStyle w:val="TableParagraph"/>
              <w:spacing w:line="204" w:lineRule="exact"/>
              <w:ind w:left="152" w:right="148"/>
              <w:jc w:val="center"/>
              <w:rPr>
                <w:b/>
                <w:sz w:val="18"/>
              </w:rPr>
            </w:pPr>
            <w:r>
              <w:rPr>
                <w:b/>
                <w:spacing w:val="-2"/>
                <w:sz w:val="18"/>
              </w:rPr>
              <w:t>SATISFACTORY</w:t>
            </w:r>
          </w:p>
          <w:p w14:paraId="0718EADE"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ADF" w14:textId="77777777" w:rsidR="009B23C9" w:rsidRDefault="00DF13BA">
            <w:pPr>
              <w:pStyle w:val="TableParagraph"/>
              <w:spacing w:line="206" w:lineRule="exact"/>
              <w:ind w:left="152" w:right="151"/>
              <w:jc w:val="center"/>
              <w:rPr>
                <w:b/>
                <w:sz w:val="18"/>
              </w:rPr>
            </w:pPr>
            <w:r>
              <w:rPr>
                <w:b/>
                <w:spacing w:val="-4"/>
                <w:sz w:val="18"/>
              </w:rPr>
              <w:t>GOOD</w:t>
            </w:r>
          </w:p>
          <w:p w14:paraId="0718EAE0"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AE1"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AE2"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AE3" w14:textId="77777777" w:rsidR="009B23C9" w:rsidRDefault="00DF13BA">
            <w:pPr>
              <w:pStyle w:val="TableParagraph"/>
              <w:spacing w:line="204" w:lineRule="exact"/>
              <w:ind w:left="151" w:right="152"/>
              <w:jc w:val="center"/>
              <w:rPr>
                <w:b/>
                <w:sz w:val="18"/>
              </w:rPr>
            </w:pPr>
            <w:r>
              <w:rPr>
                <w:b/>
                <w:spacing w:val="-2"/>
                <w:sz w:val="18"/>
              </w:rPr>
              <w:t>EXCELLENT</w:t>
            </w:r>
          </w:p>
          <w:p w14:paraId="0718EAE4"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AE5" w14:textId="77777777" w:rsidR="009B23C9" w:rsidRDefault="00DF13BA">
            <w:pPr>
              <w:pStyle w:val="TableParagraph"/>
              <w:spacing w:line="204" w:lineRule="exact"/>
              <w:ind w:left="223"/>
              <w:rPr>
                <w:b/>
                <w:sz w:val="18"/>
              </w:rPr>
            </w:pPr>
            <w:r>
              <w:rPr>
                <w:b/>
                <w:spacing w:val="-2"/>
                <w:sz w:val="18"/>
              </w:rPr>
              <w:t>EXCEPTIONAL</w:t>
            </w:r>
          </w:p>
          <w:p w14:paraId="0718EAE6"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AF0" w14:textId="77777777">
        <w:trPr>
          <w:trHeight w:val="230"/>
        </w:trPr>
        <w:tc>
          <w:tcPr>
            <w:tcW w:w="1736" w:type="dxa"/>
            <w:shd w:val="clear" w:color="auto" w:fill="C2D59B"/>
          </w:tcPr>
          <w:p w14:paraId="0718EAE8"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AE9" w14:textId="77777777" w:rsidR="009B23C9" w:rsidRDefault="00DF13BA">
            <w:pPr>
              <w:pStyle w:val="TableParagraph"/>
              <w:spacing w:before="20"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AEA" w14:textId="77777777" w:rsidR="009B23C9" w:rsidRDefault="00DF13BA">
            <w:pPr>
              <w:pStyle w:val="TableParagraph"/>
              <w:spacing w:before="20"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AEB" w14:textId="77777777" w:rsidR="009B23C9" w:rsidRDefault="00DF13BA">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C2D59B"/>
          </w:tcPr>
          <w:p w14:paraId="0718EAEC" w14:textId="77777777" w:rsidR="009B23C9" w:rsidRDefault="00DF13BA">
            <w:pPr>
              <w:pStyle w:val="TableParagraph"/>
              <w:spacing w:before="20" w:line="189" w:lineRule="exact"/>
              <w:ind w:left="554"/>
              <w:rPr>
                <w:b/>
                <w:sz w:val="18"/>
              </w:rPr>
            </w:pPr>
            <w:r>
              <w:rPr>
                <w:b/>
                <w:spacing w:val="-2"/>
                <w:sz w:val="18"/>
              </w:rPr>
              <w:t>50-</w:t>
            </w:r>
            <w:r>
              <w:rPr>
                <w:b/>
                <w:spacing w:val="-5"/>
                <w:sz w:val="18"/>
              </w:rPr>
              <w:t>59%</w:t>
            </w:r>
          </w:p>
        </w:tc>
        <w:tc>
          <w:tcPr>
            <w:tcW w:w="1739" w:type="dxa"/>
            <w:shd w:val="clear" w:color="auto" w:fill="C2D59B"/>
          </w:tcPr>
          <w:p w14:paraId="0718EAED" w14:textId="77777777" w:rsidR="009B23C9" w:rsidRDefault="00DF13BA">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C2D59B"/>
          </w:tcPr>
          <w:p w14:paraId="0718EAEE" w14:textId="77777777" w:rsidR="009B23C9" w:rsidRDefault="00DF13BA">
            <w:pPr>
              <w:pStyle w:val="TableParagraph"/>
              <w:spacing w:before="20" w:line="189" w:lineRule="exact"/>
              <w:ind w:left="552"/>
              <w:rPr>
                <w:b/>
                <w:sz w:val="18"/>
              </w:rPr>
            </w:pPr>
            <w:r>
              <w:rPr>
                <w:b/>
                <w:spacing w:val="-2"/>
                <w:sz w:val="18"/>
              </w:rPr>
              <w:t>70-</w:t>
            </w:r>
            <w:r>
              <w:rPr>
                <w:b/>
                <w:spacing w:val="-5"/>
                <w:sz w:val="18"/>
              </w:rPr>
              <w:t>84%</w:t>
            </w:r>
          </w:p>
        </w:tc>
        <w:tc>
          <w:tcPr>
            <w:tcW w:w="1736" w:type="dxa"/>
            <w:shd w:val="clear" w:color="auto" w:fill="C2D59B"/>
          </w:tcPr>
          <w:p w14:paraId="0718EAEF"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00" w14:textId="77777777">
        <w:trPr>
          <w:trHeight w:val="4140"/>
        </w:trPr>
        <w:tc>
          <w:tcPr>
            <w:tcW w:w="1736" w:type="dxa"/>
            <w:shd w:val="clear" w:color="auto" w:fill="C2D59B"/>
          </w:tcPr>
          <w:p w14:paraId="0718EAF1" w14:textId="77777777" w:rsidR="009B23C9" w:rsidRDefault="00DF13BA">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0718EAF2" w14:textId="77777777" w:rsidR="009B23C9" w:rsidRDefault="00DF13BA">
            <w:pPr>
              <w:pStyle w:val="TableParagraph"/>
              <w:spacing w:before="32"/>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0718EAF3" w14:textId="77777777" w:rsidR="009B23C9" w:rsidRDefault="00DF13BA">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0718EAF4" w14:textId="77777777" w:rsidR="009B23C9" w:rsidRDefault="00DF13BA">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0718EAF5" w14:textId="77777777" w:rsidR="009B23C9" w:rsidRDefault="00DF13BA">
            <w:pPr>
              <w:pStyle w:val="TableParagraph"/>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0718EAF6" w14:textId="77777777" w:rsidR="009B23C9" w:rsidRDefault="00DF13BA">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0718EAF7" w14:textId="77777777" w:rsidR="009B23C9" w:rsidRDefault="00DF13BA">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0718EAF8" w14:textId="77777777" w:rsidR="009B23C9" w:rsidRDefault="00DF13BA">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0718EAF9" w14:textId="77777777" w:rsidR="009B23C9" w:rsidRDefault="00DF13BA">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0718EAFA" w14:textId="77777777" w:rsidR="009B23C9" w:rsidRDefault="00DF13BA">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0718EAFB" w14:textId="77777777" w:rsidR="009B23C9" w:rsidRDefault="00DF13BA">
            <w:pPr>
              <w:pStyle w:val="TableParagraph"/>
              <w:ind w:left="105" w:right="110"/>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9" w:type="dxa"/>
            <w:tcBorders>
              <w:left w:val="dashSmallGap" w:sz="4" w:space="0" w:color="000000"/>
              <w:right w:val="dashSmallGap" w:sz="4" w:space="0" w:color="000000"/>
            </w:tcBorders>
          </w:tcPr>
          <w:p w14:paraId="0718EAFC" w14:textId="77777777" w:rsidR="009B23C9" w:rsidRDefault="00DF13BA">
            <w:pPr>
              <w:pStyle w:val="TableParagraph"/>
              <w:ind w:left="104" w:right="112"/>
              <w:rPr>
                <w:sz w:val="20"/>
              </w:rPr>
            </w:pPr>
            <w:r>
              <w:rPr>
                <w:spacing w:val="-2"/>
                <w:sz w:val="20"/>
              </w:rPr>
              <w:t>Engagement</w:t>
            </w:r>
            <w:r>
              <w:rPr>
                <w:spacing w:val="40"/>
                <w:sz w:val="20"/>
              </w:rPr>
              <w:t xml:space="preserve"> </w:t>
            </w:r>
            <w:r>
              <w:rPr>
                <w:sz w:val="20"/>
              </w:rPr>
              <w:t xml:space="preserve">with a wide range of </w:t>
            </w:r>
            <w:r>
              <w:rPr>
                <w:spacing w:val="-2"/>
                <w:sz w:val="20"/>
              </w:rPr>
              <w:t>research- informed 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2"/>
                <w:sz w:val="20"/>
              </w:rPr>
              <w:t xml:space="preserve"> </w:t>
            </w:r>
            <w:r>
              <w:rPr>
                <w:sz w:val="20"/>
              </w:rPr>
              <w:t>of referencing, with no/very few inaccuracies or</w:t>
            </w:r>
          </w:p>
          <w:p w14:paraId="0718EAFD" w14:textId="77777777" w:rsidR="009B23C9" w:rsidRDefault="00DF13BA">
            <w:pPr>
              <w:pStyle w:val="TableParagraph"/>
              <w:spacing w:line="211" w:lineRule="exact"/>
              <w:ind w:left="104"/>
              <w:rPr>
                <w:sz w:val="20"/>
              </w:rPr>
            </w:pPr>
            <w:r>
              <w:rPr>
                <w:spacing w:val="-2"/>
                <w:sz w:val="20"/>
              </w:rPr>
              <w:t>inconsistencies.</w:t>
            </w:r>
          </w:p>
        </w:tc>
        <w:tc>
          <w:tcPr>
            <w:tcW w:w="1736" w:type="dxa"/>
            <w:tcBorders>
              <w:left w:val="dashSmallGap" w:sz="4" w:space="0" w:color="000000"/>
              <w:right w:val="dashSmallGap" w:sz="4" w:space="0" w:color="000000"/>
            </w:tcBorders>
          </w:tcPr>
          <w:p w14:paraId="0718EAFE" w14:textId="77777777" w:rsidR="009B23C9" w:rsidRDefault="00DF13BA">
            <w:pPr>
              <w:pStyle w:val="TableParagraph"/>
              <w:ind w:left="103" w:right="204"/>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 xml:space="preserve">credible literature, </w:t>
            </w:r>
            <w:r>
              <w:rPr>
                <w:sz w:val="20"/>
              </w:rPr>
              <w:t>informed</w:t>
            </w:r>
            <w:r>
              <w:rPr>
                <w:spacing w:val="-3"/>
                <w:sz w:val="20"/>
              </w:rPr>
              <w:t xml:space="preserve"> </w:t>
            </w:r>
            <w:r>
              <w:rPr>
                <w:sz w:val="20"/>
              </w:rPr>
              <w:t>by</w:t>
            </w:r>
            <w:r>
              <w:rPr>
                <w:spacing w:val="-4"/>
                <w:sz w:val="20"/>
              </w:rPr>
              <w:t xml:space="preserve"> </w:t>
            </w:r>
            <w:r>
              <w:rPr>
                <w:sz w:val="20"/>
              </w:rPr>
              <w:t xml:space="preserve">the latest research. </w:t>
            </w:r>
            <w:r>
              <w:rPr>
                <w:spacing w:val="-2"/>
                <w:sz w:val="20"/>
              </w:rPr>
              <w:t xml:space="preserve">Consistently accurate </w:t>
            </w:r>
            <w:r>
              <w:rPr>
                <w:sz w:val="20"/>
              </w:rPr>
              <w:t xml:space="preserve">application of </w:t>
            </w:r>
            <w:r>
              <w:rPr>
                <w:spacing w:val="-2"/>
                <w:sz w:val="20"/>
              </w:rPr>
              <w:t>referencing.</w:t>
            </w:r>
          </w:p>
        </w:tc>
        <w:tc>
          <w:tcPr>
            <w:tcW w:w="1736" w:type="dxa"/>
            <w:tcBorders>
              <w:left w:val="dashSmallGap" w:sz="4" w:space="0" w:color="000000"/>
            </w:tcBorders>
          </w:tcPr>
          <w:p w14:paraId="0718EAFF" w14:textId="77777777" w:rsidR="009B23C9" w:rsidRDefault="00DF13BA">
            <w:pPr>
              <w:pStyle w:val="TableParagraph"/>
              <w:ind w:left="103" w:right="13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literature, </w:t>
            </w:r>
            <w:r>
              <w:rPr>
                <w:sz w:val="20"/>
              </w:rPr>
              <w:t xml:space="preserve">informed by the latest research. </w:t>
            </w:r>
            <w:r>
              <w:rPr>
                <w:spacing w:val="-2"/>
                <w:sz w:val="20"/>
              </w:rPr>
              <w:t xml:space="preserve">High-level </w:t>
            </w:r>
            <w:r>
              <w:rPr>
                <w:sz w:val="20"/>
              </w:rPr>
              <w:t>referencing</w:t>
            </w:r>
            <w:r>
              <w:rPr>
                <w:spacing w:val="-14"/>
                <w:sz w:val="20"/>
              </w:rPr>
              <w:t xml:space="preserve"> </w:t>
            </w:r>
            <w:r>
              <w:rPr>
                <w:sz w:val="20"/>
              </w:rPr>
              <w:t xml:space="preserve">skills consistently and </w:t>
            </w:r>
            <w:r>
              <w:rPr>
                <w:spacing w:val="-2"/>
                <w:sz w:val="20"/>
              </w:rPr>
              <w:t>professionally applied.</w:t>
            </w:r>
          </w:p>
        </w:tc>
      </w:tr>
      <w:tr w:rsidR="009B23C9" w14:paraId="0718EB11" w14:textId="77777777">
        <w:trPr>
          <w:trHeight w:val="1149"/>
        </w:trPr>
        <w:tc>
          <w:tcPr>
            <w:tcW w:w="1736" w:type="dxa"/>
            <w:shd w:val="clear" w:color="auto" w:fill="C2D59B"/>
          </w:tcPr>
          <w:p w14:paraId="0718EB01" w14:textId="77777777" w:rsidR="009B23C9" w:rsidRDefault="00DF13BA">
            <w:pPr>
              <w:pStyle w:val="TableParagraph"/>
              <w:spacing w:before="33"/>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0718EB02" w14:textId="77777777" w:rsidR="009B23C9" w:rsidRDefault="00DF13BA">
            <w:pPr>
              <w:pStyle w:val="TableParagraph"/>
              <w:spacing w:line="208" w:lineRule="exact"/>
              <w:ind w:left="215" w:right="353"/>
              <w:rPr>
                <w:sz w:val="18"/>
              </w:rPr>
            </w:pPr>
            <w:r>
              <w:rPr>
                <w:sz w:val="18"/>
              </w:rPr>
              <w:t>(Coherent</w:t>
            </w:r>
            <w:r>
              <w:rPr>
                <w:spacing w:val="-13"/>
                <w:sz w:val="18"/>
              </w:rPr>
              <w:t xml:space="preserve"> </w:t>
            </w:r>
            <w:r>
              <w:rPr>
                <w:sz w:val="18"/>
              </w:rPr>
              <w:t xml:space="preserve">and </w:t>
            </w:r>
            <w:r>
              <w:rPr>
                <w:spacing w:val="-2"/>
                <w:sz w:val="18"/>
              </w:rPr>
              <w:t>detailed</w:t>
            </w:r>
          </w:p>
        </w:tc>
        <w:tc>
          <w:tcPr>
            <w:tcW w:w="1736" w:type="dxa"/>
            <w:tcBorders>
              <w:right w:val="dashSmallGap" w:sz="4" w:space="0" w:color="000000"/>
            </w:tcBorders>
          </w:tcPr>
          <w:p w14:paraId="0718EB03" w14:textId="77777777" w:rsidR="009B23C9" w:rsidRDefault="00DF13BA">
            <w:pPr>
              <w:pStyle w:val="TableParagraph"/>
              <w:ind w:left="107" w:right="122"/>
              <w:rPr>
                <w:sz w:val="20"/>
              </w:rPr>
            </w:pPr>
            <w:r>
              <w:rPr>
                <w:sz w:val="20"/>
              </w:rPr>
              <w:t xml:space="preserve">Major gaps in knowledge and </w:t>
            </w:r>
            <w:r>
              <w:rPr>
                <w:spacing w:val="-2"/>
                <w:sz w:val="20"/>
              </w:rPr>
              <w:t xml:space="preserve">systematic </w:t>
            </w:r>
            <w:r>
              <w:rPr>
                <w:sz w:val="20"/>
              </w:rPr>
              <w:t>understanding</w:t>
            </w:r>
            <w:r>
              <w:rPr>
                <w:spacing w:val="-14"/>
                <w:sz w:val="20"/>
              </w:rPr>
              <w:t xml:space="preserve"> </w:t>
            </w:r>
            <w:r>
              <w:rPr>
                <w:sz w:val="20"/>
              </w:rPr>
              <w:t>of</w:t>
            </w:r>
          </w:p>
          <w:p w14:paraId="0718EB04" w14:textId="77777777" w:rsidR="009B23C9" w:rsidRDefault="00DF13BA">
            <w:pPr>
              <w:pStyle w:val="TableParagraph"/>
              <w:spacing w:line="210" w:lineRule="exact"/>
              <w:ind w:left="107"/>
              <w:rPr>
                <w:sz w:val="20"/>
              </w:rPr>
            </w:pPr>
            <w:r>
              <w:rPr>
                <w:sz w:val="20"/>
              </w:rPr>
              <w:t>the</w:t>
            </w:r>
            <w:r>
              <w:rPr>
                <w:spacing w:val="-7"/>
                <w:sz w:val="20"/>
              </w:rPr>
              <w:t xml:space="preserve"> </w:t>
            </w:r>
            <w:r>
              <w:rPr>
                <w:spacing w:val="-2"/>
                <w:sz w:val="20"/>
              </w:rPr>
              <w:t>subject</w:t>
            </w:r>
          </w:p>
        </w:tc>
        <w:tc>
          <w:tcPr>
            <w:tcW w:w="1739" w:type="dxa"/>
            <w:tcBorders>
              <w:left w:val="dashSmallGap" w:sz="4" w:space="0" w:color="000000"/>
              <w:right w:val="double" w:sz="4" w:space="0" w:color="000000"/>
            </w:tcBorders>
          </w:tcPr>
          <w:p w14:paraId="0718EB05" w14:textId="77777777" w:rsidR="009B23C9" w:rsidRDefault="00DF13BA">
            <w:pPr>
              <w:pStyle w:val="TableParagraph"/>
              <w:ind w:left="106" w:right="183"/>
              <w:rPr>
                <w:sz w:val="20"/>
              </w:rPr>
            </w:pPr>
            <w:r>
              <w:rPr>
                <w:sz w:val="20"/>
              </w:rPr>
              <w:t>Gaps in knowledge,</w:t>
            </w:r>
            <w:r>
              <w:rPr>
                <w:spacing w:val="-14"/>
                <w:sz w:val="20"/>
              </w:rPr>
              <w:t xml:space="preserve"> </w:t>
            </w:r>
            <w:r>
              <w:rPr>
                <w:sz w:val="20"/>
              </w:rPr>
              <w:t xml:space="preserve">with only superficial </w:t>
            </w:r>
            <w:r>
              <w:rPr>
                <w:spacing w:val="-2"/>
                <w:sz w:val="20"/>
              </w:rPr>
              <w:t>systematic</w:t>
            </w:r>
          </w:p>
          <w:p w14:paraId="0718EB06" w14:textId="77777777" w:rsidR="009B23C9" w:rsidRDefault="00DF13BA">
            <w:pPr>
              <w:pStyle w:val="TableParagraph"/>
              <w:spacing w:line="210"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0718EB07" w14:textId="77777777" w:rsidR="009B23C9" w:rsidRDefault="00DF13BA">
            <w:pPr>
              <w:pStyle w:val="TableParagraph"/>
              <w:ind w:left="95" w:right="124"/>
              <w:rPr>
                <w:sz w:val="20"/>
              </w:rPr>
            </w:pPr>
            <w:r>
              <w:rPr>
                <w:spacing w:val="-2"/>
                <w:sz w:val="20"/>
              </w:rPr>
              <w:t xml:space="preserve">Limited </w:t>
            </w:r>
            <w:r>
              <w:rPr>
                <w:sz w:val="20"/>
              </w:rPr>
              <w:t xml:space="preserve">knowledge and </w:t>
            </w:r>
            <w:r>
              <w:rPr>
                <w:spacing w:val="-2"/>
                <w:sz w:val="20"/>
              </w:rPr>
              <w:t xml:space="preserve">systematic </w:t>
            </w:r>
            <w:r>
              <w:rPr>
                <w:sz w:val="20"/>
              </w:rPr>
              <w:t>understanding</w:t>
            </w:r>
            <w:r>
              <w:rPr>
                <w:spacing w:val="-14"/>
                <w:sz w:val="20"/>
              </w:rPr>
              <w:t xml:space="preserve"> </w:t>
            </w:r>
            <w:r>
              <w:rPr>
                <w:sz w:val="20"/>
              </w:rPr>
              <w:t>of</w:t>
            </w:r>
          </w:p>
          <w:p w14:paraId="0718EB08" w14:textId="77777777" w:rsidR="009B23C9" w:rsidRDefault="00DF13BA">
            <w:pPr>
              <w:pStyle w:val="TableParagraph"/>
              <w:spacing w:line="210" w:lineRule="exact"/>
              <w:ind w:left="95"/>
              <w:rPr>
                <w:sz w:val="20"/>
              </w:rPr>
            </w:pPr>
            <w:r>
              <w:rPr>
                <w:sz w:val="20"/>
              </w:rPr>
              <w:t>the</w:t>
            </w:r>
            <w:r>
              <w:rPr>
                <w:spacing w:val="-7"/>
                <w:sz w:val="20"/>
              </w:rPr>
              <w:t xml:space="preserve"> </w:t>
            </w:r>
            <w:r>
              <w:rPr>
                <w:spacing w:val="-2"/>
                <w:sz w:val="20"/>
              </w:rPr>
              <w:t>relevant</w:t>
            </w:r>
          </w:p>
        </w:tc>
        <w:tc>
          <w:tcPr>
            <w:tcW w:w="1736" w:type="dxa"/>
            <w:tcBorders>
              <w:left w:val="dashSmallGap" w:sz="4" w:space="0" w:color="000000"/>
              <w:right w:val="dashSmallGap" w:sz="4" w:space="0" w:color="000000"/>
            </w:tcBorders>
          </w:tcPr>
          <w:p w14:paraId="0718EB09" w14:textId="77777777" w:rsidR="009B23C9" w:rsidRDefault="00DF13BA">
            <w:pPr>
              <w:pStyle w:val="TableParagraph"/>
              <w:ind w:left="105" w:right="193"/>
              <w:rPr>
                <w:sz w:val="20"/>
              </w:rPr>
            </w:pPr>
            <w:r>
              <w:rPr>
                <w:sz w:val="20"/>
              </w:rPr>
              <w:t xml:space="preserve">Knowledge is </w:t>
            </w:r>
            <w:r>
              <w:rPr>
                <w:spacing w:val="-2"/>
                <w:sz w:val="20"/>
              </w:rPr>
              <w:t xml:space="preserve">reasonably detailed, </w:t>
            </w:r>
            <w:r>
              <w:rPr>
                <w:sz w:val="20"/>
              </w:rPr>
              <w:t>accurate</w:t>
            </w:r>
            <w:r>
              <w:rPr>
                <w:spacing w:val="-14"/>
                <w:sz w:val="20"/>
              </w:rPr>
              <w:t xml:space="preserve"> </w:t>
            </w:r>
            <w:r>
              <w:rPr>
                <w:sz w:val="20"/>
              </w:rPr>
              <w:t>with</w:t>
            </w:r>
            <w:r>
              <w:rPr>
                <w:spacing w:val="-14"/>
                <w:sz w:val="20"/>
              </w:rPr>
              <w:t xml:space="preserve"> </w:t>
            </w:r>
            <w:r>
              <w:rPr>
                <w:sz w:val="20"/>
              </w:rPr>
              <w:t>a</w:t>
            </w:r>
          </w:p>
          <w:p w14:paraId="0718EB0A" w14:textId="77777777" w:rsidR="009B23C9" w:rsidRDefault="00DF13BA">
            <w:pPr>
              <w:pStyle w:val="TableParagraph"/>
              <w:spacing w:line="210" w:lineRule="exact"/>
              <w:ind w:left="105"/>
              <w:rPr>
                <w:sz w:val="20"/>
              </w:rPr>
            </w:pPr>
            <w:r>
              <w:rPr>
                <w:sz w:val="20"/>
              </w:rPr>
              <w:t>good</w:t>
            </w:r>
            <w:r>
              <w:rPr>
                <w:spacing w:val="-7"/>
                <w:sz w:val="20"/>
              </w:rPr>
              <w:t xml:space="preserve"> </w:t>
            </w:r>
            <w:r>
              <w:rPr>
                <w:spacing w:val="-2"/>
                <w:sz w:val="20"/>
              </w:rPr>
              <w:t>systematic</w:t>
            </w:r>
          </w:p>
        </w:tc>
        <w:tc>
          <w:tcPr>
            <w:tcW w:w="1739" w:type="dxa"/>
            <w:tcBorders>
              <w:left w:val="dashSmallGap" w:sz="4" w:space="0" w:color="000000"/>
              <w:right w:val="dashSmallGap" w:sz="4" w:space="0" w:color="000000"/>
            </w:tcBorders>
          </w:tcPr>
          <w:p w14:paraId="0718EB0B" w14:textId="77777777" w:rsidR="009B23C9" w:rsidRDefault="00DF13BA">
            <w:pPr>
              <w:pStyle w:val="TableParagraph"/>
              <w:ind w:left="104" w:right="429"/>
              <w:rPr>
                <w:sz w:val="20"/>
              </w:rPr>
            </w:pPr>
            <w:r>
              <w:rPr>
                <w:sz w:val="20"/>
              </w:rPr>
              <w:t>Knowledge</w:t>
            </w:r>
            <w:r>
              <w:rPr>
                <w:spacing w:val="-14"/>
                <w:sz w:val="20"/>
              </w:rPr>
              <w:t xml:space="preserve"> </w:t>
            </w:r>
            <w:r>
              <w:rPr>
                <w:sz w:val="20"/>
              </w:rPr>
              <w:t xml:space="preserve">is </w:t>
            </w:r>
            <w:r>
              <w:rPr>
                <w:spacing w:val="-2"/>
                <w:sz w:val="20"/>
              </w:rPr>
              <w:t xml:space="preserve">reasonably extensive </w:t>
            </w:r>
            <w:r>
              <w:rPr>
                <w:sz w:val="20"/>
              </w:rPr>
              <w:t>coherent</w:t>
            </w:r>
            <w:r>
              <w:rPr>
                <w:spacing w:val="-14"/>
                <w:sz w:val="20"/>
              </w:rPr>
              <w:t xml:space="preserve"> </w:t>
            </w:r>
            <w:r>
              <w:rPr>
                <w:sz w:val="20"/>
              </w:rPr>
              <w:t>and</w:t>
            </w:r>
          </w:p>
          <w:p w14:paraId="0718EB0C" w14:textId="77777777" w:rsidR="009B23C9" w:rsidRDefault="00DF13BA">
            <w:pPr>
              <w:pStyle w:val="TableParagraph"/>
              <w:spacing w:line="210" w:lineRule="exact"/>
              <w:ind w:left="104"/>
              <w:rPr>
                <w:sz w:val="20"/>
              </w:rPr>
            </w:pPr>
            <w:r>
              <w:rPr>
                <w:spacing w:val="-2"/>
                <w:sz w:val="20"/>
              </w:rPr>
              <w:t>detailed.</w:t>
            </w:r>
          </w:p>
        </w:tc>
        <w:tc>
          <w:tcPr>
            <w:tcW w:w="1736" w:type="dxa"/>
            <w:tcBorders>
              <w:left w:val="dashSmallGap" w:sz="4" w:space="0" w:color="000000"/>
              <w:right w:val="dashSmallGap" w:sz="4" w:space="0" w:color="000000"/>
            </w:tcBorders>
          </w:tcPr>
          <w:p w14:paraId="0718EB0D" w14:textId="77777777" w:rsidR="009B23C9" w:rsidRDefault="00DF13BA">
            <w:pPr>
              <w:pStyle w:val="TableParagraph"/>
              <w:ind w:left="103" w:right="271"/>
              <w:rPr>
                <w:sz w:val="20"/>
              </w:rPr>
            </w:pPr>
            <w:r>
              <w:rPr>
                <w:spacing w:val="-2"/>
                <w:sz w:val="20"/>
              </w:rPr>
              <w:t xml:space="preserve">Excellent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0718EB0E" w14:textId="77777777" w:rsidR="009B23C9" w:rsidRDefault="00DF13BA">
            <w:pPr>
              <w:pStyle w:val="TableParagraph"/>
              <w:spacing w:line="210" w:lineRule="exact"/>
              <w:ind w:left="103"/>
              <w:rPr>
                <w:sz w:val="20"/>
              </w:rPr>
            </w:pPr>
            <w:r>
              <w:rPr>
                <w:spacing w:val="-2"/>
                <w:sz w:val="20"/>
              </w:rPr>
              <w:t>systematic</w:t>
            </w:r>
          </w:p>
        </w:tc>
        <w:tc>
          <w:tcPr>
            <w:tcW w:w="1736" w:type="dxa"/>
            <w:tcBorders>
              <w:left w:val="dashSmallGap" w:sz="4" w:space="0" w:color="000000"/>
            </w:tcBorders>
          </w:tcPr>
          <w:p w14:paraId="0718EB0F" w14:textId="77777777" w:rsidR="009B23C9" w:rsidRDefault="00DF13BA">
            <w:pPr>
              <w:pStyle w:val="TableParagraph"/>
              <w:ind w:left="103" w:right="271"/>
              <w:rPr>
                <w:sz w:val="20"/>
              </w:rPr>
            </w:pPr>
            <w:r>
              <w:rPr>
                <w:spacing w:val="-2"/>
                <w:sz w:val="20"/>
              </w:rPr>
              <w:t xml:space="preserve">Exceptionally </w:t>
            </w:r>
            <w:r>
              <w:rPr>
                <w:sz w:val="20"/>
              </w:rPr>
              <w:t xml:space="preserve">coherent and </w:t>
            </w:r>
            <w:r>
              <w:rPr>
                <w:spacing w:val="-2"/>
                <w:sz w:val="20"/>
              </w:rPr>
              <w:t xml:space="preserve">detailed </w:t>
            </w:r>
            <w:r>
              <w:rPr>
                <w:sz w:val="20"/>
              </w:rPr>
              <w:t>knowledge</w:t>
            </w:r>
            <w:r>
              <w:rPr>
                <w:spacing w:val="-14"/>
                <w:sz w:val="20"/>
              </w:rPr>
              <w:t xml:space="preserve"> </w:t>
            </w:r>
            <w:r>
              <w:rPr>
                <w:sz w:val="20"/>
              </w:rPr>
              <w:t>and</w:t>
            </w:r>
          </w:p>
          <w:p w14:paraId="0718EB10" w14:textId="77777777" w:rsidR="009B23C9" w:rsidRDefault="00DF13BA">
            <w:pPr>
              <w:pStyle w:val="TableParagraph"/>
              <w:spacing w:line="210" w:lineRule="exact"/>
              <w:ind w:left="103"/>
              <w:rPr>
                <w:sz w:val="20"/>
              </w:rPr>
            </w:pPr>
            <w:r>
              <w:rPr>
                <w:spacing w:val="-2"/>
                <w:sz w:val="20"/>
              </w:rPr>
              <w:t>systematic</w:t>
            </w:r>
          </w:p>
        </w:tc>
      </w:tr>
    </w:tbl>
    <w:p w14:paraId="0718EB12" w14:textId="77777777" w:rsidR="009B23C9" w:rsidRDefault="009B23C9">
      <w:pPr>
        <w:spacing w:line="210" w:lineRule="exact"/>
        <w:rPr>
          <w:sz w:val="20"/>
        </w:rPr>
        <w:sectPr w:rsidR="009B23C9" w:rsidSect="007B562D">
          <w:footerReference w:type="default" r:id="rId14"/>
          <w:pgSz w:w="16840" w:h="11900" w:orient="landscape"/>
          <w:pgMar w:top="1160" w:right="2160" w:bottom="280" w:left="500" w:header="0" w:footer="0" w:gutter="0"/>
          <w:cols w:space="720"/>
        </w:sectPr>
      </w:pPr>
    </w:p>
    <w:p w14:paraId="0718EB13" w14:textId="77777777" w:rsidR="009B23C9" w:rsidRDefault="009B23C9">
      <w:pPr>
        <w:pStyle w:val="BodyText"/>
        <w:spacing w:before="2"/>
        <w:rPr>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B21" w14:textId="77777777">
        <w:trPr>
          <w:trHeight w:val="414"/>
        </w:trPr>
        <w:tc>
          <w:tcPr>
            <w:tcW w:w="1736" w:type="dxa"/>
            <w:shd w:val="clear" w:color="auto" w:fill="C2D59B"/>
          </w:tcPr>
          <w:p w14:paraId="0718EB14"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B15"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B16"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B17" w14:textId="77777777" w:rsidR="009B23C9" w:rsidRDefault="00DF13BA">
            <w:pPr>
              <w:pStyle w:val="TableParagraph"/>
              <w:spacing w:line="204" w:lineRule="exact"/>
              <w:ind w:left="152" w:right="148"/>
              <w:jc w:val="center"/>
              <w:rPr>
                <w:b/>
                <w:sz w:val="18"/>
              </w:rPr>
            </w:pPr>
            <w:r>
              <w:rPr>
                <w:b/>
                <w:spacing w:val="-2"/>
                <w:sz w:val="18"/>
              </w:rPr>
              <w:t>SATISFACTORY</w:t>
            </w:r>
          </w:p>
          <w:p w14:paraId="0718EB18"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B19" w14:textId="77777777" w:rsidR="009B23C9" w:rsidRDefault="00DF13BA">
            <w:pPr>
              <w:pStyle w:val="TableParagraph"/>
              <w:spacing w:line="206" w:lineRule="exact"/>
              <w:ind w:left="152" w:right="151"/>
              <w:jc w:val="center"/>
              <w:rPr>
                <w:b/>
                <w:sz w:val="18"/>
              </w:rPr>
            </w:pPr>
            <w:r>
              <w:rPr>
                <w:b/>
                <w:spacing w:val="-4"/>
                <w:sz w:val="18"/>
              </w:rPr>
              <w:t>GOOD</w:t>
            </w:r>
          </w:p>
          <w:p w14:paraId="0718EB1A"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B1B"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B1C"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B1D" w14:textId="77777777" w:rsidR="009B23C9" w:rsidRDefault="00DF13BA">
            <w:pPr>
              <w:pStyle w:val="TableParagraph"/>
              <w:spacing w:line="204" w:lineRule="exact"/>
              <w:ind w:left="151" w:right="152"/>
              <w:jc w:val="center"/>
              <w:rPr>
                <w:b/>
                <w:sz w:val="18"/>
              </w:rPr>
            </w:pPr>
            <w:r>
              <w:rPr>
                <w:b/>
                <w:spacing w:val="-2"/>
                <w:sz w:val="18"/>
              </w:rPr>
              <w:t>EXCELLENT</w:t>
            </w:r>
          </w:p>
          <w:p w14:paraId="0718EB1E"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B1F" w14:textId="77777777" w:rsidR="009B23C9" w:rsidRDefault="00DF13BA">
            <w:pPr>
              <w:pStyle w:val="TableParagraph"/>
              <w:spacing w:line="204" w:lineRule="exact"/>
              <w:ind w:left="223"/>
              <w:rPr>
                <w:b/>
                <w:sz w:val="18"/>
              </w:rPr>
            </w:pPr>
            <w:r>
              <w:rPr>
                <w:b/>
                <w:spacing w:val="-2"/>
                <w:sz w:val="18"/>
              </w:rPr>
              <w:t>EXCEPTIONAL</w:t>
            </w:r>
          </w:p>
          <w:p w14:paraId="0718EB20"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B2A" w14:textId="77777777">
        <w:trPr>
          <w:trHeight w:val="230"/>
        </w:trPr>
        <w:tc>
          <w:tcPr>
            <w:tcW w:w="1736" w:type="dxa"/>
            <w:shd w:val="clear" w:color="auto" w:fill="C2D59B"/>
          </w:tcPr>
          <w:p w14:paraId="0718EB22"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B23" w14:textId="77777777" w:rsidR="009B23C9" w:rsidRDefault="00DF13BA">
            <w:pPr>
              <w:pStyle w:val="TableParagraph"/>
              <w:spacing w:before="21"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B24" w14:textId="77777777" w:rsidR="009B23C9" w:rsidRDefault="00DF13BA">
            <w:pPr>
              <w:pStyle w:val="TableParagraph"/>
              <w:spacing w:before="21"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B25" w14:textId="77777777" w:rsidR="009B23C9" w:rsidRDefault="00DF13BA">
            <w:pPr>
              <w:pStyle w:val="TableParagraph"/>
              <w:spacing w:before="21" w:line="189" w:lineRule="exact"/>
              <w:ind w:left="554"/>
              <w:rPr>
                <w:b/>
                <w:sz w:val="18"/>
              </w:rPr>
            </w:pPr>
            <w:r>
              <w:rPr>
                <w:b/>
                <w:spacing w:val="-2"/>
                <w:sz w:val="18"/>
              </w:rPr>
              <w:t>40-</w:t>
            </w:r>
            <w:r>
              <w:rPr>
                <w:b/>
                <w:spacing w:val="-5"/>
                <w:sz w:val="18"/>
              </w:rPr>
              <w:t>49%</w:t>
            </w:r>
          </w:p>
        </w:tc>
        <w:tc>
          <w:tcPr>
            <w:tcW w:w="1736" w:type="dxa"/>
            <w:shd w:val="clear" w:color="auto" w:fill="C2D59B"/>
          </w:tcPr>
          <w:p w14:paraId="0718EB26" w14:textId="77777777" w:rsidR="009B23C9" w:rsidRDefault="00DF13BA">
            <w:pPr>
              <w:pStyle w:val="TableParagraph"/>
              <w:spacing w:before="21" w:line="189" w:lineRule="exact"/>
              <w:ind w:left="554"/>
              <w:rPr>
                <w:b/>
                <w:sz w:val="18"/>
              </w:rPr>
            </w:pPr>
            <w:r>
              <w:rPr>
                <w:b/>
                <w:spacing w:val="-2"/>
                <w:sz w:val="18"/>
              </w:rPr>
              <w:t>50-</w:t>
            </w:r>
            <w:r>
              <w:rPr>
                <w:b/>
                <w:spacing w:val="-5"/>
                <w:sz w:val="18"/>
              </w:rPr>
              <w:t>59%</w:t>
            </w:r>
          </w:p>
        </w:tc>
        <w:tc>
          <w:tcPr>
            <w:tcW w:w="1739" w:type="dxa"/>
            <w:shd w:val="clear" w:color="auto" w:fill="C2D59B"/>
          </w:tcPr>
          <w:p w14:paraId="0718EB27" w14:textId="77777777" w:rsidR="009B23C9" w:rsidRDefault="00DF13BA">
            <w:pPr>
              <w:pStyle w:val="TableParagraph"/>
              <w:spacing w:before="21" w:line="189" w:lineRule="exact"/>
              <w:ind w:left="553"/>
              <w:rPr>
                <w:b/>
                <w:sz w:val="18"/>
              </w:rPr>
            </w:pPr>
            <w:r>
              <w:rPr>
                <w:b/>
                <w:spacing w:val="-2"/>
                <w:sz w:val="18"/>
              </w:rPr>
              <w:t>60-</w:t>
            </w:r>
            <w:r>
              <w:rPr>
                <w:b/>
                <w:spacing w:val="-5"/>
                <w:sz w:val="18"/>
              </w:rPr>
              <w:t>69%</w:t>
            </w:r>
          </w:p>
        </w:tc>
        <w:tc>
          <w:tcPr>
            <w:tcW w:w="1736" w:type="dxa"/>
            <w:shd w:val="clear" w:color="auto" w:fill="C2D59B"/>
          </w:tcPr>
          <w:p w14:paraId="0718EB28" w14:textId="77777777" w:rsidR="009B23C9" w:rsidRDefault="00DF13BA">
            <w:pPr>
              <w:pStyle w:val="TableParagraph"/>
              <w:spacing w:before="21" w:line="189" w:lineRule="exact"/>
              <w:ind w:left="552"/>
              <w:rPr>
                <w:b/>
                <w:sz w:val="18"/>
              </w:rPr>
            </w:pPr>
            <w:r>
              <w:rPr>
                <w:b/>
                <w:spacing w:val="-2"/>
                <w:sz w:val="18"/>
              </w:rPr>
              <w:t>70-</w:t>
            </w:r>
            <w:r>
              <w:rPr>
                <w:b/>
                <w:spacing w:val="-5"/>
                <w:sz w:val="18"/>
              </w:rPr>
              <w:t>84%</w:t>
            </w:r>
          </w:p>
        </w:tc>
        <w:tc>
          <w:tcPr>
            <w:tcW w:w="1736" w:type="dxa"/>
            <w:shd w:val="clear" w:color="auto" w:fill="C2D59B"/>
          </w:tcPr>
          <w:p w14:paraId="0718EB29"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33" w14:textId="77777777">
        <w:trPr>
          <w:trHeight w:val="3338"/>
        </w:trPr>
        <w:tc>
          <w:tcPr>
            <w:tcW w:w="1736" w:type="dxa"/>
            <w:shd w:val="clear" w:color="auto" w:fill="C2D59B"/>
          </w:tcPr>
          <w:p w14:paraId="0718EB2B" w14:textId="77777777" w:rsidR="009B23C9" w:rsidRDefault="00DF13BA">
            <w:pPr>
              <w:pStyle w:val="TableParagraph"/>
              <w:ind w:left="215" w:right="83"/>
              <w:rPr>
                <w:sz w:val="18"/>
              </w:rPr>
            </w:pPr>
            <w:r>
              <w:rPr>
                <w:sz w:val="18"/>
              </w:rPr>
              <w:t xml:space="preserve">knowledge and </w:t>
            </w:r>
            <w:r>
              <w:rPr>
                <w:spacing w:val="-2"/>
                <w:sz w:val="18"/>
              </w:rPr>
              <w:t xml:space="preserve">systematic </w:t>
            </w:r>
            <w:r>
              <w:rPr>
                <w:sz w:val="18"/>
              </w:rPr>
              <w:t>understanding of the subject area, at least some of which</w:t>
            </w:r>
            <w:r>
              <w:rPr>
                <w:spacing w:val="-3"/>
                <w:sz w:val="18"/>
              </w:rPr>
              <w:t xml:space="preserve"> </w:t>
            </w:r>
            <w:r>
              <w:rPr>
                <w:sz w:val="18"/>
              </w:rPr>
              <w:t>is</w:t>
            </w:r>
            <w:r>
              <w:rPr>
                <w:spacing w:val="-2"/>
                <w:sz w:val="18"/>
              </w:rPr>
              <w:t xml:space="preserve"> </w:t>
            </w:r>
            <w:r>
              <w:rPr>
                <w:sz w:val="18"/>
              </w:rPr>
              <w:t xml:space="preserve">informed by the latest research and/or </w:t>
            </w:r>
            <w:r>
              <w:rPr>
                <w:spacing w:val="-2"/>
                <w:sz w:val="18"/>
              </w:rPr>
              <w:t xml:space="preserve">advanced </w:t>
            </w:r>
            <w:r>
              <w:rPr>
                <w:sz w:val="18"/>
              </w:rPr>
              <w:t>scholarship</w:t>
            </w:r>
            <w:r>
              <w:rPr>
                <w:spacing w:val="-13"/>
                <w:sz w:val="18"/>
              </w:rPr>
              <w:t xml:space="preserve"> </w:t>
            </w:r>
            <w:r>
              <w:rPr>
                <w:sz w:val="18"/>
              </w:rPr>
              <w:t>within the discipline.)</w:t>
            </w:r>
          </w:p>
        </w:tc>
        <w:tc>
          <w:tcPr>
            <w:tcW w:w="1736" w:type="dxa"/>
            <w:tcBorders>
              <w:right w:val="dashSmallGap" w:sz="4" w:space="0" w:color="000000"/>
            </w:tcBorders>
          </w:tcPr>
          <w:p w14:paraId="0718EB2C" w14:textId="77777777" w:rsidR="009B23C9" w:rsidRDefault="00DF13BA">
            <w:pPr>
              <w:pStyle w:val="TableParagraph"/>
              <w:ind w:left="107" w:right="106"/>
              <w:rPr>
                <w:sz w:val="20"/>
              </w:rPr>
            </w:pPr>
            <w:r>
              <w:rPr>
                <w:spacing w:val="-2"/>
                <w:sz w:val="20"/>
              </w:rPr>
              <w:t xml:space="preserve">matter. Substantial </w:t>
            </w:r>
            <w:r>
              <w:rPr>
                <w:sz w:val="20"/>
              </w:rPr>
              <w:t>inaccuracies.</w:t>
            </w:r>
            <w:r>
              <w:rPr>
                <w:spacing w:val="-6"/>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9" w:type="dxa"/>
            <w:tcBorders>
              <w:left w:val="dashSmallGap" w:sz="4" w:space="0" w:color="000000"/>
              <w:right w:val="double" w:sz="4" w:space="0" w:color="000000"/>
            </w:tcBorders>
          </w:tcPr>
          <w:p w14:paraId="0718EB2D" w14:textId="77777777" w:rsidR="009B23C9" w:rsidRDefault="00DF13BA">
            <w:pPr>
              <w:pStyle w:val="TableParagraph"/>
              <w:ind w:left="106" w:right="101"/>
              <w:rPr>
                <w:sz w:val="20"/>
              </w:rPr>
            </w:pPr>
            <w:r>
              <w:rPr>
                <w:sz w:val="20"/>
              </w:rPr>
              <w:t xml:space="preserve">Some significant </w:t>
            </w:r>
            <w:r>
              <w:rPr>
                <w:spacing w:val="-2"/>
                <w:sz w:val="20"/>
              </w:rPr>
              <w:t xml:space="preserve">inaccuracies </w:t>
            </w:r>
            <w:r>
              <w:rPr>
                <w:sz w:val="20"/>
              </w:rPr>
              <w:t>and/or irrelevant material.</w:t>
            </w:r>
            <w:r>
              <w:rPr>
                <w:spacing w:val="40"/>
                <w:sz w:val="20"/>
              </w:rPr>
              <w:t xml:space="preserve"> </w:t>
            </w:r>
            <w:r>
              <w:rPr>
                <w:sz w:val="20"/>
              </w:rPr>
              <w:t>No awareness of knowledge</w:t>
            </w:r>
            <w:r>
              <w:rPr>
                <w:spacing w:val="-14"/>
                <w:sz w:val="20"/>
              </w:rPr>
              <w:t xml:space="preserve"> </w:t>
            </w:r>
            <w:r>
              <w:rPr>
                <w:sz w:val="20"/>
              </w:rPr>
              <w:t>of</w:t>
            </w:r>
            <w:r>
              <w:rPr>
                <w:spacing w:val="-14"/>
                <w:sz w:val="20"/>
              </w:rPr>
              <w:t xml:space="preserve"> </w:t>
            </w:r>
            <w:r>
              <w:rPr>
                <w:sz w:val="20"/>
              </w:rPr>
              <w:t>the latest research and/or</w:t>
            </w:r>
            <w:r>
              <w:rPr>
                <w:spacing w:val="-14"/>
                <w:sz w:val="20"/>
              </w:rPr>
              <w:t xml:space="preserve"> </w:t>
            </w:r>
            <w:r>
              <w:rPr>
                <w:sz w:val="20"/>
              </w:rPr>
              <w:t xml:space="preserve">advanced </w:t>
            </w:r>
            <w:r>
              <w:rPr>
                <w:spacing w:val="-2"/>
                <w:sz w:val="20"/>
              </w:rPr>
              <w:t xml:space="preserve">scholarship </w:t>
            </w:r>
            <w:r>
              <w:rPr>
                <w:sz w:val="20"/>
              </w:rPr>
              <w:t xml:space="preserve">within the </w:t>
            </w:r>
            <w:r>
              <w:rPr>
                <w:spacing w:val="-2"/>
                <w:sz w:val="20"/>
              </w:rPr>
              <w:t>discipline.</w:t>
            </w:r>
          </w:p>
        </w:tc>
        <w:tc>
          <w:tcPr>
            <w:tcW w:w="1736" w:type="dxa"/>
            <w:tcBorders>
              <w:left w:val="double" w:sz="4" w:space="0" w:color="000000"/>
              <w:right w:val="dashSmallGap" w:sz="4" w:space="0" w:color="000000"/>
            </w:tcBorders>
          </w:tcPr>
          <w:p w14:paraId="0718EB2E" w14:textId="77777777" w:rsidR="009B23C9" w:rsidRDefault="00DF13BA">
            <w:pPr>
              <w:pStyle w:val="TableParagraph"/>
              <w:ind w:left="95" w:right="158"/>
              <w:rPr>
                <w:sz w:val="20"/>
              </w:rPr>
            </w:pPr>
            <w:r>
              <w:rPr>
                <w:sz w:val="20"/>
              </w:rPr>
              <w:t>concepts and principles within the</w:t>
            </w:r>
            <w:r>
              <w:rPr>
                <w:spacing w:val="-5"/>
                <w:sz w:val="20"/>
              </w:rPr>
              <w:t xml:space="preserve"> </w:t>
            </w:r>
            <w:r>
              <w:rPr>
                <w:sz w:val="20"/>
              </w:rPr>
              <w:t>subject</w:t>
            </w:r>
            <w:r>
              <w:rPr>
                <w:spacing w:val="-2"/>
                <w:sz w:val="20"/>
              </w:rPr>
              <w:t xml:space="preserve"> </w:t>
            </w:r>
            <w:r>
              <w:rPr>
                <w:sz w:val="20"/>
              </w:rPr>
              <w:t>area which to some limited</w:t>
            </w:r>
            <w:r>
              <w:rPr>
                <w:spacing w:val="-9"/>
                <w:sz w:val="20"/>
              </w:rPr>
              <w:t xml:space="preserve"> </w:t>
            </w:r>
            <w:r>
              <w:rPr>
                <w:sz w:val="20"/>
              </w:rPr>
              <w:t>extent,</w:t>
            </w:r>
            <w:r>
              <w:rPr>
                <w:spacing w:val="-8"/>
                <w:sz w:val="20"/>
              </w:rPr>
              <w:t xml:space="preserve"> </w:t>
            </w:r>
            <w:r>
              <w:rPr>
                <w:sz w:val="20"/>
              </w:rPr>
              <w:t>is informed by current</w:t>
            </w:r>
            <w:r>
              <w:rPr>
                <w:spacing w:val="-14"/>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0718EB2F" w14:textId="77777777" w:rsidR="009B23C9" w:rsidRDefault="00DF13BA">
            <w:pPr>
              <w:pStyle w:val="TableParagraph"/>
              <w:ind w:left="105" w:right="124"/>
              <w:rPr>
                <w:sz w:val="20"/>
              </w:rPr>
            </w:pPr>
            <w:r>
              <w:rPr>
                <w:sz w:val="20"/>
              </w:rPr>
              <w:t>understanding</w:t>
            </w:r>
            <w:r>
              <w:rPr>
                <w:spacing w:val="-14"/>
                <w:sz w:val="20"/>
              </w:rPr>
              <w:t xml:space="preserve"> </w:t>
            </w:r>
            <w:r>
              <w:rPr>
                <w:sz w:val="20"/>
              </w:rPr>
              <w:t>of the</w:t>
            </w:r>
            <w:r>
              <w:rPr>
                <w:spacing w:val="-3"/>
                <w:sz w:val="20"/>
              </w:rPr>
              <w:t xml:space="preserve"> </w:t>
            </w:r>
            <w:r>
              <w:rPr>
                <w:sz w:val="20"/>
              </w:rPr>
              <w:t>field</w:t>
            </w:r>
            <w:r>
              <w:rPr>
                <w:spacing w:val="-2"/>
                <w:sz w:val="20"/>
              </w:rPr>
              <w:t xml:space="preserve"> </w:t>
            </w:r>
            <w:r>
              <w:rPr>
                <w:sz w:val="20"/>
              </w:rPr>
              <w:t>of</w:t>
            </w:r>
            <w:r>
              <w:rPr>
                <w:spacing w:val="-2"/>
                <w:sz w:val="20"/>
              </w:rPr>
              <w:t xml:space="preserve"> </w:t>
            </w:r>
            <w:r>
              <w:rPr>
                <w:sz w:val="20"/>
              </w:rPr>
              <w:t xml:space="preserve">study and to some extent, current research and </w:t>
            </w:r>
            <w:r>
              <w:rPr>
                <w:spacing w:val="-2"/>
                <w:sz w:val="20"/>
              </w:rPr>
              <w:t>scholarship.</w:t>
            </w:r>
          </w:p>
        </w:tc>
        <w:tc>
          <w:tcPr>
            <w:tcW w:w="1739" w:type="dxa"/>
            <w:tcBorders>
              <w:left w:val="dashSmallGap" w:sz="4" w:space="0" w:color="000000"/>
              <w:right w:val="dashSmallGap" w:sz="4" w:space="0" w:color="000000"/>
            </w:tcBorders>
          </w:tcPr>
          <w:p w14:paraId="0718EB30" w14:textId="77777777" w:rsidR="009B23C9" w:rsidRDefault="00DF13BA">
            <w:pPr>
              <w:pStyle w:val="TableParagraph"/>
              <w:ind w:left="104" w:right="128"/>
              <w:rPr>
                <w:sz w:val="20"/>
              </w:rPr>
            </w:pPr>
            <w:r>
              <w:rPr>
                <w:sz w:val="20"/>
              </w:rPr>
              <w:t xml:space="preserve">Exhibits very </w:t>
            </w:r>
            <w:r>
              <w:rPr>
                <w:spacing w:val="-4"/>
                <w:sz w:val="20"/>
              </w:rPr>
              <w:t xml:space="preserve">good </w:t>
            </w:r>
            <w:r>
              <w:rPr>
                <w:sz w:val="20"/>
              </w:rPr>
              <w:t>understanding</w:t>
            </w:r>
            <w:r>
              <w:rPr>
                <w:spacing w:val="-14"/>
                <w:sz w:val="20"/>
              </w:rPr>
              <w:t xml:space="preserve"> </w:t>
            </w:r>
            <w:r>
              <w:rPr>
                <w:sz w:val="20"/>
              </w:rPr>
              <w:t xml:space="preserve">of the breadth and depth of </w:t>
            </w:r>
            <w:r>
              <w:rPr>
                <w:spacing w:val="-2"/>
                <w:sz w:val="20"/>
              </w:rPr>
              <w:t xml:space="preserve">established </w:t>
            </w:r>
            <w:r>
              <w:rPr>
                <w:sz w:val="20"/>
              </w:rPr>
              <w:t>views, and the work is, at least in part, well- informed by current</w:t>
            </w:r>
            <w:r>
              <w:rPr>
                <w:spacing w:val="-7"/>
                <w:sz w:val="20"/>
              </w:rPr>
              <w:t xml:space="preserve"> </w:t>
            </w:r>
            <w:r>
              <w:rPr>
                <w:sz w:val="20"/>
              </w:rPr>
              <w:t>research and</w:t>
            </w:r>
            <w:r>
              <w:rPr>
                <w:spacing w:val="-7"/>
                <w:sz w:val="20"/>
              </w:rPr>
              <w:t xml:space="preserve"> </w:t>
            </w:r>
            <w:r>
              <w:rPr>
                <w:spacing w:val="-2"/>
                <w:sz w:val="20"/>
              </w:rPr>
              <w:t>scholarship.</w:t>
            </w:r>
          </w:p>
        </w:tc>
        <w:tc>
          <w:tcPr>
            <w:tcW w:w="1736" w:type="dxa"/>
            <w:tcBorders>
              <w:left w:val="dashSmallGap" w:sz="4" w:space="0" w:color="000000"/>
              <w:right w:val="dashSmallGap" w:sz="4" w:space="0" w:color="000000"/>
            </w:tcBorders>
          </w:tcPr>
          <w:p w14:paraId="0718EB31" w14:textId="77777777" w:rsidR="009B23C9" w:rsidRDefault="00DF13BA">
            <w:pPr>
              <w:pStyle w:val="TableParagraph"/>
              <w:ind w:left="103" w:right="122"/>
              <w:rPr>
                <w:sz w:val="20"/>
              </w:rPr>
            </w:pPr>
            <w:r>
              <w:rPr>
                <w:sz w:val="20"/>
              </w:rPr>
              <w:t>understanding</w:t>
            </w:r>
            <w:r>
              <w:rPr>
                <w:spacing w:val="-14"/>
                <w:sz w:val="20"/>
              </w:rPr>
              <w:t xml:space="preserve"> </w:t>
            </w:r>
            <w:r>
              <w:rPr>
                <w:sz w:val="20"/>
              </w:rPr>
              <w:t>of the principles and theories of current research and scholarship. Clear</w:t>
            </w:r>
            <w:r>
              <w:rPr>
                <w:spacing w:val="-14"/>
                <w:sz w:val="20"/>
              </w:rPr>
              <w:t xml:space="preserve"> </w:t>
            </w:r>
            <w:r>
              <w:rPr>
                <w:sz w:val="20"/>
              </w:rPr>
              <w:t xml:space="preserve">awareness of challenges to </w:t>
            </w:r>
            <w:r>
              <w:rPr>
                <w:spacing w:val="-2"/>
                <w:sz w:val="20"/>
              </w:rPr>
              <w:t xml:space="preserve">established </w:t>
            </w:r>
            <w:r>
              <w:rPr>
                <w:sz w:val="20"/>
              </w:rPr>
              <w:t>views and the limitations of the knowledge</w:t>
            </w:r>
            <w:r>
              <w:rPr>
                <w:spacing w:val="-13"/>
                <w:sz w:val="20"/>
              </w:rPr>
              <w:t xml:space="preserve"> </w:t>
            </w:r>
            <w:r>
              <w:rPr>
                <w:spacing w:val="-4"/>
                <w:sz w:val="20"/>
              </w:rPr>
              <w:t>base.</w:t>
            </w:r>
          </w:p>
        </w:tc>
        <w:tc>
          <w:tcPr>
            <w:tcW w:w="1736" w:type="dxa"/>
            <w:tcBorders>
              <w:left w:val="dashSmallGap" w:sz="4" w:space="0" w:color="000000"/>
            </w:tcBorders>
          </w:tcPr>
          <w:p w14:paraId="0718EB32" w14:textId="77777777" w:rsidR="009B23C9" w:rsidRDefault="00DF13BA">
            <w:pPr>
              <w:pStyle w:val="TableParagraph"/>
              <w:ind w:left="103" w:right="126"/>
              <w:rPr>
                <w:sz w:val="20"/>
              </w:rPr>
            </w:pPr>
            <w:r>
              <w:rPr>
                <w:sz w:val="20"/>
              </w:rPr>
              <w:t>understanding</w:t>
            </w:r>
            <w:r>
              <w:rPr>
                <w:spacing w:val="-14"/>
                <w:sz w:val="20"/>
              </w:rPr>
              <w:t xml:space="preserve"> </w:t>
            </w:r>
            <w:r>
              <w:rPr>
                <w:sz w:val="20"/>
              </w:rPr>
              <w:t>of the principles and theories of the</w:t>
            </w:r>
            <w:r>
              <w:rPr>
                <w:spacing w:val="-14"/>
                <w:sz w:val="20"/>
              </w:rPr>
              <w:t xml:space="preserve"> </w:t>
            </w:r>
            <w:r>
              <w:rPr>
                <w:sz w:val="20"/>
              </w:rPr>
              <w:t>subject,</w:t>
            </w:r>
            <w:r>
              <w:rPr>
                <w:spacing w:val="-14"/>
                <w:sz w:val="20"/>
              </w:rPr>
              <w:t xml:space="preserve"> </w:t>
            </w:r>
            <w:r>
              <w:rPr>
                <w:sz w:val="20"/>
              </w:rPr>
              <w:t xml:space="preserve">well- informed by current research and scholarship. A critical, </w:t>
            </w:r>
            <w:r>
              <w:rPr>
                <w:spacing w:val="-2"/>
                <w:sz w:val="20"/>
              </w:rPr>
              <w:t>sophisticated</w:t>
            </w:r>
            <w:r>
              <w:rPr>
                <w:spacing w:val="40"/>
                <w:sz w:val="20"/>
              </w:rPr>
              <w:t xml:space="preserve"> </w:t>
            </w:r>
            <w:r>
              <w:rPr>
                <w:sz w:val="20"/>
              </w:rPr>
              <w:t>and nuanced awareness of</w:t>
            </w:r>
            <w:r>
              <w:rPr>
                <w:spacing w:val="40"/>
                <w:sz w:val="20"/>
              </w:rPr>
              <w:t xml:space="preserve"> </w:t>
            </w:r>
            <w:r>
              <w:rPr>
                <w:sz w:val="20"/>
              </w:rPr>
              <w:t>the ambiguities and</w:t>
            </w:r>
            <w:r>
              <w:rPr>
                <w:spacing w:val="-14"/>
                <w:sz w:val="20"/>
              </w:rPr>
              <w:t xml:space="preserve"> </w:t>
            </w:r>
            <w:r>
              <w:rPr>
                <w:sz w:val="20"/>
              </w:rPr>
              <w:t>limitations</w:t>
            </w:r>
            <w:r>
              <w:rPr>
                <w:spacing w:val="-14"/>
                <w:sz w:val="20"/>
              </w:rPr>
              <w:t xml:space="preserve"> </w:t>
            </w:r>
            <w:r>
              <w:rPr>
                <w:sz w:val="20"/>
              </w:rPr>
              <w:t xml:space="preserve">of </w:t>
            </w:r>
            <w:r>
              <w:rPr>
                <w:spacing w:val="-2"/>
                <w:sz w:val="20"/>
              </w:rPr>
              <w:t>knowledge.</w:t>
            </w:r>
          </w:p>
        </w:tc>
      </w:tr>
      <w:tr w:rsidR="009B23C9" w14:paraId="0718EB4B" w14:textId="77777777">
        <w:trPr>
          <w:trHeight w:val="6211"/>
        </w:trPr>
        <w:tc>
          <w:tcPr>
            <w:tcW w:w="1736" w:type="dxa"/>
            <w:shd w:val="clear" w:color="auto" w:fill="C2D59B"/>
          </w:tcPr>
          <w:p w14:paraId="0718EB34" w14:textId="77777777" w:rsidR="009B23C9" w:rsidRDefault="00DF13BA">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0718EB35" w14:textId="77777777" w:rsidR="009B23C9" w:rsidRDefault="00DF13BA">
            <w:pPr>
              <w:pStyle w:val="TableParagraph"/>
              <w:spacing w:before="32"/>
              <w:ind w:left="215" w:right="56"/>
              <w:rPr>
                <w:sz w:val="18"/>
              </w:rPr>
            </w:pPr>
            <w:r>
              <w:rPr>
                <w:sz w:val="18"/>
              </w:rPr>
              <w:t xml:space="preserve">(Conceptual and critical thinking, </w:t>
            </w:r>
            <w:r>
              <w:rPr>
                <w:spacing w:val="-2"/>
                <w:sz w:val="18"/>
              </w:rPr>
              <w:t>analysis,</w:t>
            </w:r>
            <w:r>
              <w:rPr>
                <w:spacing w:val="40"/>
                <w:sz w:val="18"/>
              </w:rPr>
              <w:t xml:space="preserve"> </w:t>
            </w:r>
            <w:r>
              <w:rPr>
                <w:sz w:val="18"/>
              </w:rPr>
              <w:t xml:space="preserve">synthesis and evaluation of </w:t>
            </w:r>
            <w:r>
              <w:rPr>
                <w:spacing w:val="-2"/>
                <w:sz w:val="18"/>
              </w:rPr>
              <w:t xml:space="preserve">research, assumptions, </w:t>
            </w:r>
            <w:r>
              <w:rPr>
                <w:sz w:val="18"/>
              </w:rPr>
              <w:t>abstract concepts and data (that may be incomplete);</w:t>
            </w:r>
            <w:r>
              <w:rPr>
                <w:spacing w:val="-13"/>
                <w:sz w:val="18"/>
              </w:rPr>
              <w:t xml:space="preserve"> </w:t>
            </w:r>
            <w:r>
              <w:rPr>
                <w:sz w:val="18"/>
              </w:rPr>
              <w:t xml:space="preserve">logic, argument and </w:t>
            </w:r>
            <w:r>
              <w:rPr>
                <w:spacing w:val="-2"/>
                <w:sz w:val="18"/>
              </w:rPr>
              <w:t>judgement.)</w:t>
            </w:r>
          </w:p>
        </w:tc>
        <w:tc>
          <w:tcPr>
            <w:tcW w:w="1736" w:type="dxa"/>
          </w:tcPr>
          <w:p w14:paraId="0718EB36" w14:textId="77777777" w:rsidR="009B23C9" w:rsidRDefault="00DF13BA">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 xml:space="preserve">analysis, </w:t>
            </w:r>
            <w:r>
              <w:rPr>
                <w:sz w:val="20"/>
              </w:rPr>
              <w:t xml:space="preserve">synthesis or </w:t>
            </w:r>
            <w:r>
              <w:rPr>
                <w:spacing w:val="-2"/>
                <w:sz w:val="20"/>
              </w:rPr>
              <w:t>evaluation.</w:t>
            </w:r>
          </w:p>
          <w:p w14:paraId="0718EB37" w14:textId="77777777" w:rsidR="009B23C9" w:rsidRDefault="00DF13BA">
            <w:pPr>
              <w:pStyle w:val="TableParagraph"/>
              <w:ind w:left="107"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0718EB38" w14:textId="77777777" w:rsidR="009B23C9" w:rsidRDefault="00DF13BA">
            <w:pPr>
              <w:pStyle w:val="TableParagraph"/>
              <w:ind w:left="107" w:right="134"/>
              <w:rPr>
                <w:sz w:val="20"/>
              </w:rPr>
            </w:pPr>
            <w:r>
              <w:rPr>
                <w:spacing w:val="-2"/>
                <w:sz w:val="20"/>
              </w:rPr>
              <w:t xml:space="preserve">Unsubstantiated generalisations, </w:t>
            </w:r>
            <w:r>
              <w:rPr>
                <w:sz w:val="20"/>
              </w:rPr>
              <w:t xml:space="preserve">made without use of any </w:t>
            </w:r>
            <w:r>
              <w:rPr>
                <w:spacing w:val="-2"/>
                <w:sz w:val="20"/>
              </w:rPr>
              <w:t>credible evidence.</w:t>
            </w:r>
          </w:p>
        </w:tc>
        <w:tc>
          <w:tcPr>
            <w:tcW w:w="1739" w:type="dxa"/>
          </w:tcPr>
          <w:p w14:paraId="0718EB39" w14:textId="77777777" w:rsidR="009B23C9" w:rsidRDefault="00DF13BA">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 xml:space="preserve">work, with superficial use of critical </w:t>
            </w:r>
            <w:r>
              <w:rPr>
                <w:spacing w:val="-2"/>
                <w:sz w:val="20"/>
              </w:rPr>
              <w:t>evaluation.</w:t>
            </w:r>
          </w:p>
          <w:p w14:paraId="0718EB3A" w14:textId="77777777" w:rsidR="009B23C9" w:rsidRDefault="00DF13BA">
            <w:pPr>
              <w:pStyle w:val="TableParagraph"/>
              <w:ind w:left="106" w:right="249"/>
              <w:rPr>
                <w:sz w:val="20"/>
              </w:rPr>
            </w:pPr>
            <w:r>
              <w:rPr>
                <w:spacing w:val="-4"/>
                <w:sz w:val="20"/>
              </w:rPr>
              <w:t xml:space="preserve">Weak </w:t>
            </w:r>
            <w:r>
              <w:rPr>
                <w:sz w:val="20"/>
              </w:rPr>
              <w:t>development</w:t>
            </w:r>
            <w:r>
              <w:rPr>
                <w:spacing w:val="-14"/>
                <w:sz w:val="20"/>
              </w:rPr>
              <w:t xml:space="preserve"> </w:t>
            </w:r>
            <w:r>
              <w:rPr>
                <w:sz w:val="20"/>
              </w:rPr>
              <w:t>of arguments</w:t>
            </w:r>
            <w:r>
              <w:rPr>
                <w:spacing w:val="-7"/>
                <w:sz w:val="20"/>
              </w:rPr>
              <w:t xml:space="preserve"> </w:t>
            </w:r>
            <w:r>
              <w:rPr>
                <w:sz w:val="20"/>
              </w:rPr>
              <w:t xml:space="preserve">and </w:t>
            </w:r>
            <w:r>
              <w:rPr>
                <w:spacing w:val="-2"/>
                <w:sz w:val="20"/>
              </w:rPr>
              <w:t>judgements.</w:t>
            </w:r>
          </w:p>
          <w:p w14:paraId="0718EB3B" w14:textId="77777777" w:rsidR="009B23C9" w:rsidRDefault="00DF13BA">
            <w:pPr>
              <w:pStyle w:val="TableParagraph"/>
              <w:spacing w:before="1"/>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0718EB3C" w14:textId="77777777" w:rsidR="009B23C9" w:rsidRDefault="00DF13BA">
            <w:pPr>
              <w:pStyle w:val="TableParagraph"/>
              <w:ind w:left="105" w:right="202"/>
              <w:rPr>
                <w:sz w:val="20"/>
              </w:rPr>
            </w:pPr>
            <w:r>
              <w:rPr>
                <w:sz w:val="20"/>
              </w:rPr>
              <w:t xml:space="preserve">Limited attempt at critical </w:t>
            </w:r>
            <w:r>
              <w:rPr>
                <w:spacing w:val="-2"/>
                <w:sz w:val="20"/>
              </w:rPr>
              <w:t xml:space="preserve">thinking, analysis, </w:t>
            </w:r>
            <w:r>
              <w:rPr>
                <w:sz w:val="20"/>
              </w:rPr>
              <w:t xml:space="preserve">synthesis and </w:t>
            </w:r>
            <w:r>
              <w:rPr>
                <w:spacing w:val="-2"/>
                <w:sz w:val="20"/>
              </w:rPr>
              <w:t xml:space="preserve">evaluation, </w:t>
            </w:r>
            <w:r>
              <w:rPr>
                <w:sz w:val="20"/>
              </w:rPr>
              <w:t>tending</w:t>
            </w:r>
            <w:r>
              <w:rPr>
                <w:spacing w:val="-14"/>
                <w:sz w:val="20"/>
              </w:rPr>
              <w:t xml:space="preserve"> </w:t>
            </w:r>
            <w:r>
              <w:rPr>
                <w:sz w:val="20"/>
              </w:rPr>
              <w:t xml:space="preserve">towards </w:t>
            </w:r>
            <w:r>
              <w:rPr>
                <w:spacing w:val="-2"/>
                <w:sz w:val="20"/>
              </w:rPr>
              <w:t>description.</w:t>
            </w:r>
          </w:p>
          <w:p w14:paraId="0718EB3D" w14:textId="77777777" w:rsidR="009B23C9" w:rsidRDefault="00DF13BA">
            <w:pPr>
              <w:pStyle w:val="TableParagraph"/>
              <w:ind w:left="105" w:right="185"/>
              <w:rPr>
                <w:sz w:val="20"/>
              </w:rPr>
            </w:pPr>
            <w:r>
              <w:rPr>
                <w:sz w:val="20"/>
              </w:rPr>
              <w:t xml:space="preserve">Some evidence to support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p w14:paraId="0718EB3E" w14:textId="77777777" w:rsidR="009B23C9" w:rsidRDefault="00DF13BA">
            <w:pPr>
              <w:pStyle w:val="TableParagraph"/>
              <w:spacing w:before="1"/>
              <w:ind w:left="105" w:right="375"/>
              <w:jc w:val="both"/>
              <w:rPr>
                <w:sz w:val="20"/>
              </w:rPr>
            </w:pPr>
            <w:r>
              <w:rPr>
                <w:sz w:val="20"/>
              </w:rPr>
              <w:t>Asserts</w:t>
            </w:r>
            <w:r>
              <w:rPr>
                <w:spacing w:val="-14"/>
                <w:sz w:val="20"/>
              </w:rPr>
              <w:t xml:space="preserve"> </w:t>
            </w:r>
            <w:r>
              <w:rPr>
                <w:sz w:val="20"/>
              </w:rPr>
              <w:t>rather than</w:t>
            </w:r>
            <w:r>
              <w:rPr>
                <w:spacing w:val="-9"/>
                <w:sz w:val="20"/>
              </w:rPr>
              <w:t xml:space="preserve"> </w:t>
            </w:r>
            <w:r>
              <w:rPr>
                <w:sz w:val="20"/>
              </w:rPr>
              <w:t>argues</w:t>
            </w:r>
            <w:r>
              <w:rPr>
                <w:spacing w:val="-10"/>
                <w:sz w:val="20"/>
              </w:rPr>
              <w:t xml:space="preserve"> </w:t>
            </w:r>
            <w:r>
              <w:rPr>
                <w:sz w:val="20"/>
              </w:rPr>
              <w:t xml:space="preserve">a </w:t>
            </w:r>
            <w:r>
              <w:rPr>
                <w:spacing w:val="-2"/>
                <w:sz w:val="20"/>
              </w:rPr>
              <w:t>case.</w:t>
            </w:r>
          </w:p>
        </w:tc>
        <w:tc>
          <w:tcPr>
            <w:tcW w:w="1736" w:type="dxa"/>
          </w:tcPr>
          <w:p w14:paraId="0718EB3F" w14:textId="77777777" w:rsidR="009B23C9" w:rsidRDefault="00DF13BA">
            <w:pPr>
              <w:pStyle w:val="TableParagraph"/>
              <w:ind w:left="105" w:right="225"/>
              <w:rPr>
                <w:sz w:val="20"/>
              </w:rPr>
            </w:pPr>
            <w:r>
              <w:rPr>
                <w:sz w:val="20"/>
              </w:rPr>
              <w:t xml:space="preserve">Some critical </w:t>
            </w:r>
            <w:r>
              <w:rPr>
                <w:spacing w:val="-2"/>
                <w:sz w:val="20"/>
              </w:rPr>
              <w:t xml:space="preserve">thinking, analysis, </w:t>
            </w:r>
            <w:r>
              <w:rPr>
                <w:sz w:val="20"/>
              </w:rPr>
              <w:t>synthesis and evaluation.</w:t>
            </w:r>
            <w:r>
              <w:rPr>
                <w:spacing w:val="-14"/>
                <w:sz w:val="20"/>
              </w:rPr>
              <w:t xml:space="preserve"> </w:t>
            </w:r>
            <w:r>
              <w:rPr>
                <w:sz w:val="20"/>
              </w:rPr>
              <w:t xml:space="preserve">Can analyse new and/or abstract concepts and data without </w:t>
            </w:r>
            <w:r>
              <w:rPr>
                <w:spacing w:val="-2"/>
                <w:sz w:val="20"/>
              </w:rPr>
              <w:t>guidance.</w:t>
            </w:r>
          </w:p>
          <w:p w14:paraId="0718EB40" w14:textId="77777777" w:rsidR="009B23C9" w:rsidRDefault="00DF13BA">
            <w:pPr>
              <w:pStyle w:val="TableParagraph"/>
              <w:spacing w:before="1"/>
              <w:ind w:left="105" w:right="117"/>
              <w:rPr>
                <w:sz w:val="20"/>
              </w:rPr>
            </w:pPr>
            <w:r>
              <w:rPr>
                <w:sz w:val="20"/>
              </w:rPr>
              <w:t>An emerging awareness of different</w:t>
            </w:r>
            <w:r>
              <w:rPr>
                <w:spacing w:val="-9"/>
                <w:sz w:val="20"/>
              </w:rPr>
              <w:t xml:space="preserve"> </w:t>
            </w:r>
            <w:r>
              <w:rPr>
                <w:sz w:val="20"/>
              </w:rPr>
              <w:t>stances and</w:t>
            </w:r>
            <w:r>
              <w:rPr>
                <w:spacing w:val="-14"/>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use evidence (that may be incomplete) to support the </w:t>
            </w:r>
            <w:r>
              <w:rPr>
                <w:spacing w:val="-2"/>
                <w:sz w:val="20"/>
              </w:rPr>
              <w:t>argument.</w:t>
            </w:r>
          </w:p>
          <w:p w14:paraId="0718EB41" w14:textId="77777777" w:rsidR="009B23C9" w:rsidRDefault="00DF13BA">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p w14:paraId="0718EB42" w14:textId="77777777" w:rsidR="009B23C9" w:rsidRDefault="00DF13BA">
            <w:pPr>
              <w:pStyle w:val="TableParagraph"/>
              <w:spacing w:line="230" w:lineRule="exact"/>
              <w:ind w:left="105" w:right="225"/>
              <w:rPr>
                <w:sz w:val="20"/>
              </w:rPr>
            </w:pPr>
            <w:r>
              <w:rPr>
                <w:sz w:val="20"/>
              </w:rPr>
              <w:t>Some</w:t>
            </w:r>
            <w:r>
              <w:rPr>
                <w:spacing w:val="-14"/>
                <w:sz w:val="20"/>
              </w:rPr>
              <w:t xml:space="preserve"> </w:t>
            </w:r>
            <w:r>
              <w:rPr>
                <w:sz w:val="20"/>
              </w:rPr>
              <w:t>tendency to assert/state opinion rather than argue on</w:t>
            </w:r>
          </w:p>
        </w:tc>
        <w:tc>
          <w:tcPr>
            <w:tcW w:w="1739" w:type="dxa"/>
          </w:tcPr>
          <w:p w14:paraId="0718EB43" w14:textId="77777777" w:rsidR="009B23C9" w:rsidRDefault="00DF13BA">
            <w:pPr>
              <w:pStyle w:val="TableParagraph"/>
              <w:ind w:left="104" w:right="125"/>
              <w:rPr>
                <w:sz w:val="20"/>
              </w:rPr>
            </w:pPr>
            <w:r>
              <w:rPr>
                <w:sz w:val="20"/>
              </w:rPr>
              <w:t xml:space="preserve">Sound critical </w:t>
            </w:r>
            <w:r>
              <w:rPr>
                <w:spacing w:val="-2"/>
                <w:sz w:val="20"/>
              </w:rPr>
              <w:t xml:space="preserve">thinking, analysis, </w:t>
            </w:r>
            <w:r>
              <w:rPr>
                <w:sz w:val="20"/>
              </w:rPr>
              <w:t xml:space="preserve">synthesis and </w:t>
            </w:r>
            <w:r>
              <w:rPr>
                <w:spacing w:val="-2"/>
                <w:sz w:val="20"/>
              </w:rPr>
              <w:t xml:space="preserve">evaluation </w:t>
            </w:r>
            <w:r>
              <w:rPr>
                <w:rFonts w:ascii="Times New Roman"/>
                <w:spacing w:val="-2"/>
                <w:sz w:val="20"/>
              </w:rPr>
              <w:t xml:space="preserve">demonstrating </w:t>
            </w:r>
            <w:r>
              <w:rPr>
                <w:sz w:val="20"/>
              </w:rPr>
              <w:t xml:space="preserve">critical thinking. Ability to devise and sustain </w:t>
            </w:r>
            <w:r>
              <w:rPr>
                <w:spacing w:val="-2"/>
                <w:sz w:val="20"/>
              </w:rPr>
              <w:t xml:space="preserve">persuasive </w:t>
            </w:r>
            <w:r>
              <w:rPr>
                <w:sz w:val="20"/>
              </w:rPr>
              <w:t>arguments, and to review the reliability,</w:t>
            </w:r>
            <w:r>
              <w:rPr>
                <w:spacing w:val="-14"/>
                <w:sz w:val="20"/>
              </w:rPr>
              <w:t xml:space="preserve"> </w:t>
            </w:r>
            <w:r>
              <w:rPr>
                <w:sz w:val="20"/>
              </w:rPr>
              <w:t>validity and significance of</w:t>
            </w:r>
            <w:r>
              <w:rPr>
                <w:spacing w:val="-10"/>
                <w:sz w:val="20"/>
              </w:rPr>
              <w:t xml:space="preserve"> </w:t>
            </w:r>
            <w:r>
              <w:rPr>
                <w:sz w:val="20"/>
              </w:rPr>
              <w:t>evidence</w:t>
            </w:r>
            <w:r>
              <w:rPr>
                <w:spacing w:val="-10"/>
                <w:sz w:val="20"/>
              </w:rPr>
              <w:t xml:space="preserve"> </w:t>
            </w:r>
            <w:r>
              <w:rPr>
                <w:sz w:val="20"/>
              </w:rPr>
              <w:t xml:space="preserve">(that may be incomplete) to make mostly appropriate and </w:t>
            </w:r>
            <w:r>
              <w:rPr>
                <w:spacing w:val="-2"/>
                <w:sz w:val="20"/>
              </w:rPr>
              <w:t>valid</w:t>
            </w:r>
            <w:r>
              <w:rPr>
                <w:spacing w:val="40"/>
                <w:sz w:val="20"/>
              </w:rPr>
              <w:t xml:space="preserve"> </w:t>
            </w:r>
            <w:r>
              <w:rPr>
                <w:spacing w:val="-2"/>
                <w:sz w:val="20"/>
              </w:rPr>
              <w:t>judgements.</w:t>
            </w:r>
          </w:p>
        </w:tc>
        <w:tc>
          <w:tcPr>
            <w:tcW w:w="1736" w:type="dxa"/>
          </w:tcPr>
          <w:p w14:paraId="0718EB44" w14:textId="77777777" w:rsidR="009B23C9" w:rsidRDefault="00DF13BA">
            <w:pPr>
              <w:pStyle w:val="TableParagraph"/>
              <w:ind w:left="103" w:right="183"/>
              <w:rPr>
                <w:sz w:val="20"/>
              </w:rPr>
            </w:pPr>
            <w:r>
              <w:rPr>
                <w:sz w:val="20"/>
              </w:rPr>
              <w:t>Excellent</w:t>
            </w:r>
            <w:r>
              <w:rPr>
                <w:spacing w:val="-14"/>
                <w:sz w:val="20"/>
              </w:rPr>
              <w:t xml:space="preserve"> </w:t>
            </w:r>
            <w:r>
              <w:rPr>
                <w:sz w:val="20"/>
              </w:rPr>
              <w:t xml:space="preserve">critical </w:t>
            </w:r>
            <w:r>
              <w:rPr>
                <w:spacing w:val="-2"/>
                <w:sz w:val="20"/>
              </w:rPr>
              <w:t xml:space="preserve">thinking, analysis, </w:t>
            </w:r>
            <w:r>
              <w:rPr>
                <w:sz w:val="20"/>
              </w:rPr>
              <w:t xml:space="preserve">synthesis and </w:t>
            </w:r>
            <w:r>
              <w:rPr>
                <w:spacing w:val="-2"/>
                <w:sz w:val="20"/>
              </w:rPr>
              <w:t>evaluation.</w:t>
            </w:r>
          </w:p>
          <w:p w14:paraId="0718EB45" w14:textId="77777777" w:rsidR="009B23C9" w:rsidRDefault="00DF13BA">
            <w:pPr>
              <w:pStyle w:val="TableParagraph"/>
              <w:ind w:left="103" w:right="238"/>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judgements.</w:t>
            </w:r>
          </w:p>
          <w:p w14:paraId="0718EB46" w14:textId="77777777" w:rsidR="009B23C9" w:rsidRDefault="00DF13BA">
            <w:pPr>
              <w:pStyle w:val="TableParagraph"/>
              <w:spacing w:before="1"/>
              <w:ind w:left="103" w:right="117"/>
              <w:rPr>
                <w:sz w:val="20"/>
              </w:rPr>
            </w:pPr>
            <w:r>
              <w:rPr>
                <w:sz w:val="20"/>
              </w:rPr>
              <w:t xml:space="preserve">Some evidence of independent thought and ability to ‘see beyond the </w:t>
            </w:r>
            <w:r>
              <w:rPr>
                <w:spacing w:val="-2"/>
                <w:sz w:val="20"/>
              </w:rPr>
              <w:t xml:space="preserve">question’, </w:t>
            </w:r>
            <w:r>
              <w:rPr>
                <w:sz w:val="20"/>
              </w:rPr>
              <w:t>suggesting a grasp of the broader</w:t>
            </w:r>
            <w:r>
              <w:rPr>
                <w:spacing w:val="-14"/>
                <w:sz w:val="20"/>
              </w:rPr>
              <w:t xml:space="preserve"> </w:t>
            </w:r>
            <w:r>
              <w:rPr>
                <w:sz w:val="20"/>
              </w:rPr>
              <w:t>field</w:t>
            </w:r>
            <w:r>
              <w:rPr>
                <w:spacing w:val="-14"/>
                <w:sz w:val="20"/>
              </w:rPr>
              <w:t xml:space="preserve"> </w:t>
            </w:r>
            <w:r>
              <w:rPr>
                <w:sz w:val="20"/>
              </w:rPr>
              <w:t>and wider concepts.</w:t>
            </w:r>
          </w:p>
        </w:tc>
        <w:tc>
          <w:tcPr>
            <w:tcW w:w="1736" w:type="dxa"/>
          </w:tcPr>
          <w:p w14:paraId="0718EB47" w14:textId="77777777" w:rsidR="009B23C9" w:rsidRDefault="00DF13BA">
            <w:pPr>
              <w:pStyle w:val="TableParagraph"/>
              <w:ind w:left="103" w:right="104"/>
              <w:rPr>
                <w:sz w:val="20"/>
              </w:rPr>
            </w:pPr>
            <w:r>
              <w:rPr>
                <w:spacing w:val="-2"/>
                <w:sz w:val="20"/>
              </w:rPr>
              <w:t xml:space="preserve">Exceptional </w:t>
            </w:r>
            <w:r>
              <w:rPr>
                <w:sz w:val="20"/>
              </w:rPr>
              <w:t xml:space="preserve">critical thinking, </w:t>
            </w:r>
            <w:r>
              <w:rPr>
                <w:spacing w:val="-2"/>
                <w:sz w:val="20"/>
              </w:rPr>
              <w:t xml:space="preserve">analysis, </w:t>
            </w:r>
            <w:r>
              <w:rPr>
                <w:sz w:val="20"/>
              </w:rPr>
              <w:t>synthesis and evaluation</w:t>
            </w:r>
            <w:r>
              <w:rPr>
                <w:spacing w:val="-14"/>
                <w:sz w:val="20"/>
              </w:rPr>
              <w:t xml:space="preserve"> </w:t>
            </w:r>
            <w:r>
              <w:rPr>
                <w:sz w:val="20"/>
              </w:rPr>
              <w:t xml:space="preserve">based on judiciously </w:t>
            </w:r>
            <w:r>
              <w:rPr>
                <w:spacing w:val="-2"/>
                <w:sz w:val="20"/>
              </w:rPr>
              <w:t>selected evidence.</w:t>
            </w:r>
          </w:p>
          <w:p w14:paraId="0718EB48" w14:textId="77777777" w:rsidR="009B23C9" w:rsidRDefault="00DF13BA">
            <w:pPr>
              <w:pStyle w:val="TableParagraph"/>
              <w:ind w:left="103" w:right="238"/>
              <w:rPr>
                <w:sz w:val="20"/>
              </w:rPr>
            </w:pPr>
            <w:r>
              <w:rPr>
                <w:sz w:val="20"/>
              </w:rPr>
              <w:t xml:space="preserve">Ability to </w:t>
            </w:r>
            <w:r>
              <w:rPr>
                <w:spacing w:val="-2"/>
                <w:sz w:val="20"/>
              </w:rPr>
              <w:t xml:space="preserve">investigate </w:t>
            </w:r>
            <w:r>
              <w:rPr>
                <w:sz w:val="20"/>
              </w:rPr>
              <w:t>contradictory</w:t>
            </w:r>
            <w:r>
              <w:rPr>
                <w:spacing w:val="-14"/>
                <w:sz w:val="20"/>
              </w:rPr>
              <w:t xml:space="preserve"> </w:t>
            </w:r>
            <w:r>
              <w:rPr>
                <w:sz w:val="20"/>
              </w:rPr>
              <w:t xml:space="preserve">or </w:t>
            </w:r>
            <w:r>
              <w:rPr>
                <w:spacing w:val="-2"/>
                <w:sz w:val="20"/>
              </w:rPr>
              <w:t xml:space="preserve">incomplete </w:t>
            </w:r>
            <w:r>
              <w:rPr>
                <w:sz w:val="20"/>
              </w:rPr>
              <w:t>information</w:t>
            </w:r>
            <w:r>
              <w:rPr>
                <w:spacing w:val="-14"/>
                <w:sz w:val="20"/>
              </w:rPr>
              <w:t xml:space="preserve"> </w:t>
            </w:r>
            <w:r>
              <w:rPr>
                <w:sz w:val="20"/>
              </w:rPr>
              <w:t xml:space="preserve">and make strong, </w:t>
            </w:r>
            <w:r>
              <w:rPr>
                <w:spacing w:val="-2"/>
                <w:sz w:val="20"/>
              </w:rPr>
              <w:t xml:space="preserve">persuasive, </w:t>
            </w:r>
            <w:r>
              <w:rPr>
                <w:sz w:val="20"/>
              </w:rPr>
              <w:t xml:space="preserve">arguments and </w:t>
            </w:r>
            <w:r>
              <w:rPr>
                <w:spacing w:val="-2"/>
                <w:sz w:val="20"/>
              </w:rPr>
              <w:t>sophisticated, nuanced, judgements.</w:t>
            </w:r>
          </w:p>
          <w:p w14:paraId="0718EB49" w14:textId="77777777" w:rsidR="009B23C9" w:rsidRDefault="00DF13BA">
            <w:pPr>
              <w:pStyle w:val="TableParagraph"/>
              <w:spacing w:before="1"/>
              <w:ind w:left="103" w:right="371"/>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an</w:t>
            </w:r>
          </w:p>
          <w:p w14:paraId="0718EB4A" w14:textId="77777777" w:rsidR="009B23C9" w:rsidRDefault="00DF13BA">
            <w:pPr>
              <w:pStyle w:val="TableParagraph"/>
              <w:spacing w:line="211" w:lineRule="exact"/>
              <w:ind w:left="103"/>
              <w:rPr>
                <w:sz w:val="20"/>
              </w:rPr>
            </w:pPr>
            <w:r>
              <w:rPr>
                <w:spacing w:val="-2"/>
                <w:sz w:val="20"/>
              </w:rPr>
              <w:t>outstanding</w:t>
            </w:r>
          </w:p>
        </w:tc>
      </w:tr>
    </w:tbl>
    <w:p w14:paraId="0718EB4C" w14:textId="77777777" w:rsidR="009B23C9" w:rsidRDefault="009B23C9">
      <w:pPr>
        <w:spacing w:line="211" w:lineRule="exact"/>
        <w:rPr>
          <w:sz w:val="20"/>
        </w:rPr>
        <w:sectPr w:rsidR="009B23C9" w:rsidSect="007B562D">
          <w:footerReference w:type="default" r:id="rId15"/>
          <w:pgSz w:w="16840" w:h="11900" w:orient="landscape"/>
          <w:pgMar w:top="680" w:right="2160" w:bottom="280" w:left="500" w:header="0" w:footer="0" w:gutter="0"/>
          <w:cols w:space="720"/>
        </w:sectPr>
      </w:pPr>
    </w:p>
    <w:p w14:paraId="0718EB4D" w14:textId="77777777" w:rsidR="009B23C9" w:rsidRDefault="009B23C9">
      <w:pPr>
        <w:pStyle w:val="BodyText"/>
        <w:spacing w:before="2"/>
        <w:rPr>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B5B" w14:textId="77777777">
        <w:trPr>
          <w:trHeight w:val="414"/>
        </w:trPr>
        <w:tc>
          <w:tcPr>
            <w:tcW w:w="1736" w:type="dxa"/>
            <w:shd w:val="clear" w:color="auto" w:fill="C2D59B"/>
          </w:tcPr>
          <w:p w14:paraId="0718EB4E"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B4F"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B50"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B51" w14:textId="77777777" w:rsidR="009B23C9" w:rsidRDefault="00DF13BA">
            <w:pPr>
              <w:pStyle w:val="TableParagraph"/>
              <w:spacing w:line="204" w:lineRule="exact"/>
              <w:ind w:left="152" w:right="148"/>
              <w:jc w:val="center"/>
              <w:rPr>
                <w:b/>
                <w:sz w:val="18"/>
              </w:rPr>
            </w:pPr>
            <w:r>
              <w:rPr>
                <w:b/>
                <w:spacing w:val="-2"/>
                <w:sz w:val="18"/>
              </w:rPr>
              <w:t>SATISFACTORY</w:t>
            </w:r>
          </w:p>
          <w:p w14:paraId="0718EB52"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B53" w14:textId="77777777" w:rsidR="009B23C9" w:rsidRDefault="00DF13BA">
            <w:pPr>
              <w:pStyle w:val="TableParagraph"/>
              <w:spacing w:line="206" w:lineRule="exact"/>
              <w:ind w:left="152" w:right="151"/>
              <w:jc w:val="center"/>
              <w:rPr>
                <w:b/>
                <w:sz w:val="18"/>
              </w:rPr>
            </w:pPr>
            <w:r>
              <w:rPr>
                <w:b/>
                <w:spacing w:val="-4"/>
                <w:sz w:val="18"/>
              </w:rPr>
              <w:t>GOOD</w:t>
            </w:r>
          </w:p>
          <w:p w14:paraId="0718EB54"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B55"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B56"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B57" w14:textId="77777777" w:rsidR="009B23C9" w:rsidRDefault="00DF13BA">
            <w:pPr>
              <w:pStyle w:val="TableParagraph"/>
              <w:spacing w:line="204" w:lineRule="exact"/>
              <w:ind w:left="151" w:right="152"/>
              <w:jc w:val="center"/>
              <w:rPr>
                <w:b/>
                <w:sz w:val="18"/>
              </w:rPr>
            </w:pPr>
            <w:r>
              <w:rPr>
                <w:b/>
                <w:spacing w:val="-2"/>
                <w:sz w:val="18"/>
              </w:rPr>
              <w:t>EXCELLENT</w:t>
            </w:r>
          </w:p>
          <w:p w14:paraId="0718EB58"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B59" w14:textId="77777777" w:rsidR="009B23C9" w:rsidRDefault="00DF13BA">
            <w:pPr>
              <w:pStyle w:val="TableParagraph"/>
              <w:spacing w:line="204" w:lineRule="exact"/>
              <w:ind w:left="223"/>
              <w:rPr>
                <w:b/>
                <w:sz w:val="18"/>
              </w:rPr>
            </w:pPr>
            <w:r>
              <w:rPr>
                <w:b/>
                <w:spacing w:val="-2"/>
                <w:sz w:val="18"/>
              </w:rPr>
              <w:t>EXCEPTIONAL</w:t>
            </w:r>
          </w:p>
          <w:p w14:paraId="0718EB5A"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B64" w14:textId="77777777">
        <w:trPr>
          <w:trHeight w:val="230"/>
        </w:trPr>
        <w:tc>
          <w:tcPr>
            <w:tcW w:w="1736" w:type="dxa"/>
            <w:shd w:val="clear" w:color="auto" w:fill="C2D59B"/>
          </w:tcPr>
          <w:p w14:paraId="0718EB5C"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B5D" w14:textId="77777777" w:rsidR="009B23C9" w:rsidRDefault="00DF13BA">
            <w:pPr>
              <w:pStyle w:val="TableParagraph"/>
              <w:spacing w:before="21"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B5E" w14:textId="77777777" w:rsidR="009B23C9" w:rsidRDefault="00DF13BA">
            <w:pPr>
              <w:pStyle w:val="TableParagraph"/>
              <w:spacing w:before="21"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B5F" w14:textId="77777777" w:rsidR="009B23C9" w:rsidRDefault="00DF13BA">
            <w:pPr>
              <w:pStyle w:val="TableParagraph"/>
              <w:spacing w:before="21" w:line="189" w:lineRule="exact"/>
              <w:ind w:left="554"/>
              <w:rPr>
                <w:b/>
                <w:sz w:val="18"/>
              </w:rPr>
            </w:pPr>
            <w:r>
              <w:rPr>
                <w:b/>
                <w:spacing w:val="-2"/>
                <w:sz w:val="18"/>
              </w:rPr>
              <w:t>40-</w:t>
            </w:r>
            <w:r>
              <w:rPr>
                <w:b/>
                <w:spacing w:val="-5"/>
                <w:sz w:val="18"/>
              </w:rPr>
              <w:t>49%</w:t>
            </w:r>
          </w:p>
        </w:tc>
        <w:tc>
          <w:tcPr>
            <w:tcW w:w="1736" w:type="dxa"/>
            <w:shd w:val="clear" w:color="auto" w:fill="C2D59B"/>
          </w:tcPr>
          <w:p w14:paraId="0718EB60" w14:textId="77777777" w:rsidR="009B23C9" w:rsidRDefault="00DF13BA">
            <w:pPr>
              <w:pStyle w:val="TableParagraph"/>
              <w:spacing w:before="21" w:line="189" w:lineRule="exact"/>
              <w:ind w:left="554"/>
              <w:rPr>
                <w:b/>
                <w:sz w:val="18"/>
              </w:rPr>
            </w:pPr>
            <w:r>
              <w:rPr>
                <w:b/>
                <w:spacing w:val="-2"/>
                <w:sz w:val="18"/>
              </w:rPr>
              <w:t>50-</w:t>
            </w:r>
            <w:r>
              <w:rPr>
                <w:b/>
                <w:spacing w:val="-5"/>
                <w:sz w:val="18"/>
              </w:rPr>
              <w:t>59%</w:t>
            </w:r>
          </w:p>
        </w:tc>
        <w:tc>
          <w:tcPr>
            <w:tcW w:w="1739" w:type="dxa"/>
            <w:shd w:val="clear" w:color="auto" w:fill="C2D59B"/>
          </w:tcPr>
          <w:p w14:paraId="0718EB61" w14:textId="77777777" w:rsidR="009B23C9" w:rsidRDefault="00DF13BA">
            <w:pPr>
              <w:pStyle w:val="TableParagraph"/>
              <w:spacing w:before="21" w:line="189" w:lineRule="exact"/>
              <w:ind w:left="553"/>
              <w:rPr>
                <w:b/>
                <w:sz w:val="18"/>
              </w:rPr>
            </w:pPr>
            <w:r>
              <w:rPr>
                <w:b/>
                <w:spacing w:val="-2"/>
                <w:sz w:val="18"/>
              </w:rPr>
              <w:t>60-</w:t>
            </w:r>
            <w:r>
              <w:rPr>
                <w:b/>
                <w:spacing w:val="-5"/>
                <w:sz w:val="18"/>
              </w:rPr>
              <w:t>69%</w:t>
            </w:r>
          </w:p>
        </w:tc>
        <w:tc>
          <w:tcPr>
            <w:tcW w:w="1736" w:type="dxa"/>
            <w:shd w:val="clear" w:color="auto" w:fill="C2D59B"/>
          </w:tcPr>
          <w:p w14:paraId="0718EB62" w14:textId="77777777" w:rsidR="009B23C9" w:rsidRDefault="00DF13BA">
            <w:pPr>
              <w:pStyle w:val="TableParagraph"/>
              <w:spacing w:before="21" w:line="189" w:lineRule="exact"/>
              <w:ind w:left="552"/>
              <w:rPr>
                <w:b/>
                <w:sz w:val="18"/>
              </w:rPr>
            </w:pPr>
            <w:r>
              <w:rPr>
                <w:b/>
                <w:spacing w:val="-2"/>
                <w:sz w:val="18"/>
              </w:rPr>
              <w:t>70-</w:t>
            </w:r>
            <w:r>
              <w:rPr>
                <w:b/>
                <w:spacing w:val="-5"/>
                <w:sz w:val="18"/>
              </w:rPr>
              <w:t>84%</w:t>
            </w:r>
          </w:p>
        </w:tc>
        <w:tc>
          <w:tcPr>
            <w:tcW w:w="1736" w:type="dxa"/>
            <w:shd w:val="clear" w:color="auto" w:fill="C2D59B"/>
          </w:tcPr>
          <w:p w14:paraId="0718EB63"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6F" w14:textId="77777777">
        <w:trPr>
          <w:trHeight w:val="688"/>
        </w:trPr>
        <w:tc>
          <w:tcPr>
            <w:tcW w:w="1736" w:type="dxa"/>
            <w:shd w:val="clear" w:color="auto" w:fill="C2D59B"/>
          </w:tcPr>
          <w:p w14:paraId="0718EB65" w14:textId="77777777" w:rsidR="009B23C9" w:rsidRDefault="009B23C9">
            <w:pPr>
              <w:pStyle w:val="TableParagraph"/>
              <w:ind w:left="0"/>
              <w:rPr>
                <w:rFonts w:ascii="Times New Roman"/>
                <w:sz w:val="18"/>
              </w:rPr>
            </w:pPr>
          </w:p>
        </w:tc>
        <w:tc>
          <w:tcPr>
            <w:tcW w:w="1736" w:type="dxa"/>
          </w:tcPr>
          <w:p w14:paraId="0718EB66" w14:textId="77777777" w:rsidR="009B23C9" w:rsidRDefault="009B23C9">
            <w:pPr>
              <w:pStyle w:val="TableParagraph"/>
              <w:ind w:left="0"/>
              <w:rPr>
                <w:rFonts w:ascii="Times New Roman"/>
                <w:sz w:val="18"/>
              </w:rPr>
            </w:pPr>
          </w:p>
        </w:tc>
        <w:tc>
          <w:tcPr>
            <w:tcW w:w="1739" w:type="dxa"/>
          </w:tcPr>
          <w:p w14:paraId="0718EB67" w14:textId="77777777" w:rsidR="009B23C9" w:rsidRDefault="009B23C9">
            <w:pPr>
              <w:pStyle w:val="TableParagraph"/>
              <w:ind w:left="0"/>
              <w:rPr>
                <w:rFonts w:ascii="Times New Roman"/>
                <w:sz w:val="18"/>
              </w:rPr>
            </w:pPr>
          </w:p>
        </w:tc>
        <w:tc>
          <w:tcPr>
            <w:tcW w:w="1736" w:type="dxa"/>
          </w:tcPr>
          <w:p w14:paraId="0718EB68" w14:textId="77777777" w:rsidR="009B23C9" w:rsidRDefault="009B23C9">
            <w:pPr>
              <w:pStyle w:val="TableParagraph"/>
              <w:ind w:left="0"/>
              <w:rPr>
                <w:rFonts w:ascii="Times New Roman"/>
                <w:sz w:val="18"/>
              </w:rPr>
            </w:pPr>
          </w:p>
        </w:tc>
        <w:tc>
          <w:tcPr>
            <w:tcW w:w="1736" w:type="dxa"/>
          </w:tcPr>
          <w:p w14:paraId="0718EB69" w14:textId="77777777" w:rsidR="009B23C9" w:rsidRDefault="00DF13BA">
            <w:pPr>
              <w:pStyle w:val="TableParagraph"/>
              <w:ind w:left="105" w:right="193"/>
              <w:rPr>
                <w:sz w:val="20"/>
              </w:rPr>
            </w:pPr>
            <w:r>
              <w:rPr>
                <w:sz w:val="20"/>
              </w:rPr>
              <w:t>the</w:t>
            </w:r>
            <w:r>
              <w:rPr>
                <w:spacing w:val="-14"/>
                <w:sz w:val="20"/>
              </w:rPr>
              <w:t xml:space="preserve"> </w:t>
            </w:r>
            <w:r>
              <w:rPr>
                <w:sz w:val="20"/>
              </w:rPr>
              <w:t>basis</w:t>
            </w:r>
            <w:r>
              <w:rPr>
                <w:spacing w:val="-14"/>
                <w:sz w:val="20"/>
              </w:rPr>
              <w:t xml:space="preserve"> </w:t>
            </w:r>
            <w:r>
              <w:rPr>
                <w:sz w:val="20"/>
              </w:rPr>
              <w:t>of reason</w:t>
            </w:r>
            <w:r>
              <w:rPr>
                <w:spacing w:val="-11"/>
                <w:sz w:val="20"/>
              </w:rPr>
              <w:t xml:space="preserve"> </w:t>
            </w:r>
            <w:r>
              <w:rPr>
                <w:spacing w:val="-5"/>
                <w:sz w:val="20"/>
              </w:rPr>
              <w:t>and</w:t>
            </w:r>
          </w:p>
          <w:p w14:paraId="0718EB6A" w14:textId="77777777" w:rsidR="009B23C9" w:rsidRDefault="00DF13BA">
            <w:pPr>
              <w:pStyle w:val="TableParagraph"/>
              <w:spacing w:line="209" w:lineRule="exact"/>
              <w:ind w:left="105"/>
              <w:rPr>
                <w:sz w:val="20"/>
              </w:rPr>
            </w:pPr>
            <w:r>
              <w:rPr>
                <w:spacing w:val="-2"/>
                <w:sz w:val="20"/>
              </w:rPr>
              <w:t>evidence.</w:t>
            </w:r>
          </w:p>
        </w:tc>
        <w:tc>
          <w:tcPr>
            <w:tcW w:w="1739" w:type="dxa"/>
          </w:tcPr>
          <w:p w14:paraId="0718EB6B" w14:textId="77777777" w:rsidR="009B23C9" w:rsidRDefault="009B23C9">
            <w:pPr>
              <w:pStyle w:val="TableParagraph"/>
              <w:ind w:left="0"/>
              <w:rPr>
                <w:rFonts w:ascii="Times New Roman"/>
                <w:sz w:val="18"/>
              </w:rPr>
            </w:pPr>
          </w:p>
        </w:tc>
        <w:tc>
          <w:tcPr>
            <w:tcW w:w="1736" w:type="dxa"/>
          </w:tcPr>
          <w:p w14:paraId="0718EB6C" w14:textId="77777777" w:rsidR="009B23C9" w:rsidRDefault="009B23C9">
            <w:pPr>
              <w:pStyle w:val="TableParagraph"/>
              <w:ind w:left="0"/>
              <w:rPr>
                <w:rFonts w:ascii="Times New Roman"/>
                <w:sz w:val="18"/>
              </w:rPr>
            </w:pPr>
          </w:p>
        </w:tc>
        <w:tc>
          <w:tcPr>
            <w:tcW w:w="1736" w:type="dxa"/>
          </w:tcPr>
          <w:p w14:paraId="0718EB6D" w14:textId="77777777" w:rsidR="009B23C9" w:rsidRDefault="00DF13BA">
            <w:pPr>
              <w:pStyle w:val="TableParagraph"/>
              <w:ind w:left="103"/>
              <w:rPr>
                <w:sz w:val="20"/>
              </w:rPr>
            </w:pPr>
            <w:r>
              <w:rPr>
                <w:sz w:val="20"/>
              </w:rPr>
              <w:t>grasp of the broader</w:t>
            </w:r>
            <w:r>
              <w:rPr>
                <w:spacing w:val="-14"/>
                <w:sz w:val="20"/>
              </w:rPr>
              <w:t xml:space="preserve"> </w:t>
            </w:r>
            <w:r>
              <w:rPr>
                <w:sz w:val="20"/>
              </w:rPr>
              <w:t>field</w:t>
            </w:r>
            <w:r>
              <w:rPr>
                <w:spacing w:val="-14"/>
                <w:sz w:val="20"/>
              </w:rPr>
              <w:t xml:space="preserve"> </w:t>
            </w:r>
            <w:r>
              <w:rPr>
                <w:sz w:val="20"/>
              </w:rPr>
              <w:t>and</w:t>
            </w:r>
          </w:p>
          <w:p w14:paraId="0718EB6E" w14:textId="77777777" w:rsidR="009B23C9" w:rsidRDefault="00DF13BA">
            <w:pPr>
              <w:pStyle w:val="TableParagraph"/>
              <w:spacing w:line="209" w:lineRule="exact"/>
              <w:ind w:left="103"/>
              <w:rPr>
                <w:sz w:val="20"/>
              </w:rPr>
            </w:pPr>
            <w:r>
              <w:rPr>
                <w:sz w:val="20"/>
              </w:rPr>
              <w:t>wider</w:t>
            </w:r>
            <w:r>
              <w:rPr>
                <w:spacing w:val="-9"/>
                <w:sz w:val="20"/>
              </w:rPr>
              <w:t xml:space="preserve"> </w:t>
            </w:r>
            <w:r>
              <w:rPr>
                <w:spacing w:val="-2"/>
                <w:sz w:val="20"/>
              </w:rPr>
              <w:t>concepts.</w:t>
            </w:r>
          </w:p>
        </w:tc>
      </w:tr>
      <w:tr w:rsidR="009B23C9" w14:paraId="0718EB84" w14:textId="77777777">
        <w:trPr>
          <w:trHeight w:val="7131"/>
        </w:trPr>
        <w:tc>
          <w:tcPr>
            <w:tcW w:w="1736" w:type="dxa"/>
            <w:shd w:val="clear" w:color="auto" w:fill="C2D59B"/>
          </w:tcPr>
          <w:p w14:paraId="0718EB70" w14:textId="77777777" w:rsidR="009B23C9" w:rsidRDefault="00DF13BA">
            <w:pPr>
              <w:pStyle w:val="TableParagraph"/>
              <w:spacing w:before="33"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(Apply/deploy accurately </w:t>
            </w:r>
            <w:r>
              <w:rPr>
                <w:sz w:val="18"/>
              </w:rPr>
              <w:t>established tools</w:t>
            </w:r>
          </w:p>
          <w:p w14:paraId="0718EB71" w14:textId="77777777" w:rsidR="009B23C9" w:rsidRDefault="00DF13BA">
            <w:pPr>
              <w:pStyle w:val="TableParagraph"/>
              <w:ind w:left="215" w:right="117"/>
              <w:rPr>
                <w:sz w:val="18"/>
              </w:rPr>
            </w:pPr>
            <w:r>
              <w:rPr>
                <w:sz w:val="18"/>
              </w:rPr>
              <w:t xml:space="preserve">and techniques; initiate and carry out projects; </w:t>
            </w:r>
            <w:r>
              <w:rPr>
                <w:spacing w:val="-2"/>
                <w:sz w:val="18"/>
              </w:rPr>
              <w:t xml:space="preserve">formulate </w:t>
            </w:r>
            <w:r>
              <w:rPr>
                <w:sz w:val="18"/>
              </w:rPr>
              <w:t>solutions</w:t>
            </w:r>
            <w:r>
              <w:rPr>
                <w:spacing w:val="-15"/>
                <w:sz w:val="18"/>
              </w:rPr>
              <w:t xml:space="preserve"> </w:t>
            </w:r>
            <w:r>
              <w:rPr>
                <w:sz w:val="18"/>
              </w:rPr>
              <w:t>to</w:t>
            </w:r>
            <w:r>
              <w:rPr>
                <w:spacing w:val="-12"/>
                <w:sz w:val="18"/>
              </w:rPr>
              <w:t xml:space="preserve"> </w:t>
            </w:r>
            <w:r>
              <w:rPr>
                <w:sz w:val="18"/>
              </w:rPr>
              <w:t xml:space="preserve">solve problems in complex and </w:t>
            </w:r>
            <w:r>
              <w:rPr>
                <w:spacing w:val="-2"/>
                <w:sz w:val="18"/>
              </w:rPr>
              <w:t>unpredictable contexts.)</w:t>
            </w:r>
          </w:p>
        </w:tc>
        <w:tc>
          <w:tcPr>
            <w:tcW w:w="1736" w:type="dxa"/>
          </w:tcPr>
          <w:p w14:paraId="0718EB72" w14:textId="77777777" w:rsidR="009B23C9" w:rsidRDefault="00DF13BA">
            <w:pPr>
              <w:pStyle w:val="TableParagraph"/>
              <w:ind w:left="107" w:right="193"/>
              <w:rPr>
                <w:sz w:val="20"/>
              </w:rPr>
            </w:pPr>
            <w:r>
              <w:rPr>
                <w:sz w:val="20"/>
              </w:rPr>
              <w:t>Limited or no use</w:t>
            </w:r>
            <w:r>
              <w:rPr>
                <w:spacing w:val="-14"/>
                <w:sz w:val="20"/>
              </w:rPr>
              <w:t xml:space="preserve"> </w:t>
            </w:r>
            <w:r>
              <w:rPr>
                <w:sz w:val="20"/>
              </w:rPr>
              <w:t>of</w:t>
            </w:r>
            <w:r>
              <w:rPr>
                <w:spacing w:val="-14"/>
                <w:sz w:val="20"/>
              </w:rPr>
              <w:t xml:space="preserve"> </w:t>
            </w:r>
            <w:r>
              <w:rPr>
                <w:sz w:val="20"/>
              </w:rPr>
              <w:t xml:space="preserve">methods, materials, tools </w:t>
            </w:r>
            <w:r>
              <w:rPr>
                <w:spacing w:val="-2"/>
                <w:sz w:val="20"/>
              </w:rPr>
              <w:t>and/or techniques.</w:t>
            </w:r>
          </w:p>
          <w:p w14:paraId="0718EB73" w14:textId="77777777" w:rsidR="009B23C9" w:rsidRDefault="00DF13BA">
            <w:pPr>
              <w:pStyle w:val="TableParagraph"/>
              <w:ind w:left="107"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in complex </w:t>
            </w:r>
            <w:r>
              <w:rPr>
                <w:spacing w:val="-4"/>
                <w:sz w:val="20"/>
              </w:rPr>
              <w:t>and</w:t>
            </w:r>
            <w:r>
              <w:rPr>
                <w:spacing w:val="40"/>
                <w:sz w:val="20"/>
              </w:rPr>
              <w:t xml:space="preserve"> </w:t>
            </w:r>
            <w:r>
              <w:rPr>
                <w:spacing w:val="-2"/>
                <w:sz w:val="20"/>
              </w:rPr>
              <w:t>unpredictable contexts.</w:t>
            </w:r>
          </w:p>
        </w:tc>
        <w:tc>
          <w:tcPr>
            <w:tcW w:w="1739" w:type="dxa"/>
          </w:tcPr>
          <w:p w14:paraId="0718EB74" w14:textId="77777777" w:rsidR="009B23C9" w:rsidRDefault="00DF13BA">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in complex and </w:t>
            </w:r>
            <w:r>
              <w:rPr>
                <w:spacing w:val="-2"/>
                <w:sz w:val="20"/>
              </w:rPr>
              <w:t>unpredictable contexts.</w:t>
            </w:r>
          </w:p>
        </w:tc>
        <w:tc>
          <w:tcPr>
            <w:tcW w:w="1736" w:type="dxa"/>
          </w:tcPr>
          <w:p w14:paraId="0718EB75" w14:textId="77777777" w:rsidR="009B23C9" w:rsidRDefault="00DF13BA">
            <w:pPr>
              <w:pStyle w:val="TableParagraph"/>
              <w:ind w:left="105" w:right="197"/>
              <w:rPr>
                <w:sz w:val="20"/>
              </w:rPr>
            </w:pPr>
            <w:r>
              <w:rPr>
                <w:sz w:val="20"/>
              </w:rPr>
              <w:t xml:space="preserve">An adequate awareness and </w:t>
            </w:r>
            <w:r>
              <w:rPr>
                <w:spacing w:val="-2"/>
                <w:sz w:val="20"/>
              </w:rPr>
              <w:t xml:space="preserve">mostly appropriate </w:t>
            </w:r>
            <w:r>
              <w:rPr>
                <w:sz w:val="20"/>
              </w:rPr>
              <w:t xml:space="preserve">application of </w:t>
            </w:r>
            <w:r>
              <w:rPr>
                <w:spacing w:val="-2"/>
                <w:sz w:val="20"/>
              </w:rPr>
              <w:t xml:space="preserve">well-established methods, </w:t>
            </w:r>
            <w:r>
              <w:rPr>
                <w:sz w:val="20"/>
              </w:rPr>
              <w:t xml:space="preserve">materials, tools </w:t>
            </w:r>
            <w:r>
              <w:rPr>
                <w:spacing w:val="-2"/>
                <w:sz w:val="20"/>
              </w:rPr>
              <w:t>and/or techniques.</w:t>
            </w:r>
          </w:p>
          <w:p w14:paraId="0718EB76" w14:textId="77777777" w:rsidR="009B23C9" w:rsidRDefault="00DF13BA">
            <w:pPr>
              <w:pStyle w:val="TableParagraph"/>
              <w:spacing w:before="1"/>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 xml:space="preserve">two. Can identify problems and propose basic solutions in complex and </w:t>
            </w:r>
            <w:r>
              <w:rPr>
                <w:spacing w:val="-2"/>
                <w:sz w:val="20"/>
              </w:rPr>
              <w:t xml:space="preserve">unpredictable </w:t>
            </w:r>
            <w:r>
              <w:rPr>
                <w:sz w:val="20"/>
              </w:rPr>
              <w:t>contexts without fully</w:t>
            </w:r>
            <w:r>
              <w:rPr>
                <w:spacing w:val="-14"/>
                <w:sz w:val="20"/>
              </w:rPr>
              <w:t xml:space="preserve"> </w:t>
            </w:r>
            <w:r>
              <w:rPr>
                <w:sz w:val="20"/>
              </w:rPr>
              <w:t>appreciating</w:t>
            </w:r>
          </w:p>
          <w:p w14:paraId="0718EB77" w14:textId="77777777" w:rsidR="009B23C9" w:rsidRDefault="00DF13BA">
            <w:pPr>
              <w:pStyle w:val="TableParagraph"/>
              <w:spacing w:line="210" w:lineRule="exact"/>
              <w:ind w:left="105"/>
              <w:rPr>
                <w:sz w:val="20"/>
              </w:rPr>
            </w:pPr>
            <w:r>
              <w:rPr>
                <w:sz w:val="20"/>
              </w:rPr>
              <w:t>the</w:t>
            </w:r>
            <w:r>
              <w:rPr>
                <w:spacing w:val="-7"/>
                <w:sz w:val="20"/>
              </w:rPr>
              <w:t xml:space="preserve"> </w:t>
            </w:r>
            <w:r>
              <w:rPr>
                <w:spacing w:val="-2"/>
                <w:sz w:val="20"/>
              </w:rPr>
              <w:t>complexity.</w:t>
            </w:r>
          </w:p>
        </w:tc>
        <w:tc>
          <w:tcPr>
            <w:tcW w:w="1736" w:type="dxa"/>
          </w:tcPr>
          <w:p w14:paraId="0718EB78" w14:textId="77777777" w:rsidR="009B23C9" w:rsidRDefault="00DF13BA">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standard methods, </w:t>
            </w:r>
            <w:r>
              <w:rPr>
                <w:sz w:val="20"/>
              </w:rPr>
              <w:t>materials,</w:t>
            </w:r>
            <w:r>
              <w:rPr>
                <w:spacing w:val="-14"/>
                <w:sz w:val="20"/>
              </w:rPr>
              <w:t xml:space="preserve"> </w:t>
            </w:r>
            <w:r>
              <w:rPr>
                <w:sz w:val="20"/>
              </w:rPr>
              <w:t xml:space="preserve">tools </w:t>
            </w:r>
            <w:r>
              <w:rPr>
                <w:spacing w:val="-2"/>
                <w:sz w:val="20"/>
              </w:rPr>
              <w:t>and/or techniques.</w:t>
            </w:r>
          </w:p>
          <w:p w14:paraId="0718EB79" w14:textId="77777777" w:rsidR="009B23C9" w:rsidRDefault="00DF13BA">
            <w:pPr>
              <w:pStyle w:val="TableParagraph"/>
              <w:spacing w:before="1"/>
              <w:ind w:left="105" w:right="147"/>
              <w:rPr>
                <w:sz w:val="20"/>
              </w:rPr>
            </w:pPr>
            <w:r>
              <w:rPr>
                <w:spacing w:val="-2"/>
                <w:sz w:val="20"/>
              </w:rPr>
              <w:t xml:space="preserve">Clear </w:t>
            </w:r>
            <w:r>
              <w:rPr>
                <w:sz w:val="20"/>
              </w:rPr>
              <w:t xml:space="preserve">appreciation of the context of 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w:t>
            </w:r>
            <w:r>
              <w:rPr>
                <w:spacing w:val="-14"/>
                <w:sz w:val="20"/>
              </w:rPr>
              <w:t xml:space="preserve"> </w:t>
            </w:r>
            <w:r>
              <w:rPr>
                <w:sz w:val="20"/>
              </w:rPr>
              <w:t>making appropriate</w:t>
            </w:r>
            <w:r>
              <w:rPr>
                <w:spacing w:val="-14"/>
                <w:sz w:val="20"/>
              </w:rPr>
              <w:t xml:space="preserve"> </w:t>
            </w:r>
            <w:r>
              <w:rPr>
                <w:sz w:val="20"/>
              </w:rPr>
              <w:t>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 xml:space="preserve">solutions in complex and </w:t>
            </w:r>
            <w:r>
              <w:rPr>
                <w:spacing w:val="-2"/>
                <w:sz w:val="20"/>
              </w:rPr>
              <w:t>unpredictable contexts.</w:t>
            </w:r>
          </w:p>
        </w:tc>
        <w:tc>
          <w:tcPr>
            <w:tcW w:w="1739" w:type="dxa"/>
          </w:tcPr>
          <w:p w14:paraId="0718EB7A" w14:textId="77777777" w:rsidR="009B23C9" w:rsidRDefault="00DF13BA">
            <w:pPr>
              <w:pStyle w:val="TableParagraph"/>
              <w:ind w:left="104" w:right="274"/>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718EB7B" w14:textId="77777777" w:rsidR="009B23C9" w:rsidRDefault="00DF13BA">
            <w:pPr>
              <w:pStyle w:val="TableParagraph"/>
              <w:ind w:left="104" w:right="114"/>
              <w:rPr>
                <w:sz w:val="20"/>
              </w:rPr>
            </w:pPr>
            <w:r>
              <w:rPr>
                <w:sz w:val="20"/>
              </w:rPr>
              <w:t>Very good consideration of the context of</w:t>
            </w:r>
            <w:r>
              <w:rPr>
                <w:spacing w:val="40"/>
                <w:sz w:val="20"/>
              </w:rPr>
              <w:t xml:space="preserve"> </w:t>
            </w:r>
            <w:r>
              <w:rPr>
                <w:sz w:val="20"/>
              </w:rPr>
              <w:t>the application, with perceptive insights. Can identify</w:t>
            </w:r>
            <w:r>
              <w:rPr>
                <w:spacing w:val="-14"/>
                <w:sz w:val="20"/>
              </w:rPr>
              <w:t xml:space="preserve"> </w:t>
            </w:r>
            <w:r>
              <w:rPr>
                <w:sz w:val="20"/>
              </w:rPr>
              <w:t xml:space="preserve">problems and propose </w:t>
            </w:r>
            <w:r>
              <w:rPr>
                <w:spacing w:val="-2"/>
                <w:sz w:val="20"/>
              </w:rPr>
              <w:t xml:space="preserve">appropriate </w:t>
            </w:r>
            <w:r>
              <w:rPr>
                <w:sz w:val="20"/>
              </w:rPr>
              <w:t xml:space="preserve">solutions in complex and </w:t>
            </w:r>
            <w:r>
              <w:rPr>
                <w:spacing w:val="-2"/>
                <w:sz w:val="20"/>
              </w:rPr>
              <w:t>unpredictable contexts.</w:t>
            </w:r>
          </w:p>
          <w:p w14:paraId="0718EB7C" w14:textId="77777777" w:rsidR="009B23C9" w:rsidRDefault="00DF13BA">
            <w:pPr>
              <w:pStyle w:val="TableParagraph"/>
              <w:spacing w:before="1"/>
              <w:ind w:left="104" w:right="162"/>
              <w:rPr>
                <w:sz w:val="20"/>
              </w:rPr>
            </w:pPr>
            <w:r>
              <w:rPr>
                <w:sz w:val="20"/>
              </w:rPr>
              <w:t>Evidence of some</w:t>
            </w:r>
            <w:r>
              <w:rPr>
                <w:spacing w:val="-14"/>
                <w:sz w:val="20"/>
              </w:rPr>
              <w:t xml:space="preserve"> </w:t>
            </w:r>
            <w:r>
              <w:rPr>
                <w:sz w:val="20"/>
              </w:rPr>
              <w:t>innovation and creativity.</w:t>
            </w:r>
          </w:p>
        </w:tc>
        <w:tc>
          <w:tcPr>
            <w:tcW w:w="1736" w:type="dxa"/>
          </w:tcPr>
          <w:p w14:paraId="0718EB7D" w14:textId="77777777" w:rsidR="009B23C9" w:rsidRDefault="00DF13BA">
            <w:pPr>
              <w:pStyle w:val="TableParagraph"/>
              <w:ind w:left="103" w:right="27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0718EB7E" w14:textId="77777777" w:rsidR="009B23C9" w:rsidRDefault="00DF13BA">
            <w:pPr>
              <w:pStyle w:val="TableParagraph"/>
              <w:ind w:left="103"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0718EB7F" w14:textId="77777777" w:rsidR="009B23C9" w:rsidRDefault="00DF13BA">
            <w:pPr>
              <w:pStyle w:val="TableParagraph"/>
              <w:ind w:left="103" w:right="249"/>
              <w:rPr>
                <w:sz w:val="20"/>
              </w:rPr>
            </w:pPr>
            <w:r>
              <w:rPr>
                <w:sz w:val="20"/>
              </w:rPr>
              <w:t>Application</w:t>
            </w:r>
            <w:r>
              <w:rPr>
                <w:spacing w:val="-14"/>
                <w:sz w:val="20"/>
              </w:rPr>
              <w:t xml:space="preserve"> </w:t>
            </w:r>
            <w:r>
              <w:rPr>
                <w:sz w:val="20"/>
              </w:rPr>
              <w:t xml:space="preserve">and </w:t>
            </w:r>
            <w:r>
              <w:rPr>
                <w:spacing w:val="-2"/>
                <w:sz w:val="20"/>
              </w:rPr>
              <w:t xml:space="preserve">deployment </w:t>
            </w:r>
            <w:r>
              <w:rPr>
                <w:sz w:val="20"/>
              </w:rPr>
              <w:t xml:space="preserve">extend beyond </w:t>
            </w:r>
            <w:r>
              <w:rPr>
                <w:spacing w:val="-2"/>
                <w:sz w:val="20"/>
              </w:rPr>
              <w:t>established conventions.</w:t>
            </w:r>
          </w:p>
          <w:p w14:paraId="0718EB80" w14:textId="77777777" w:rsidR="009B23C9" w:rsidRDefault="00DF13BA">
            <w:pPr>
              <w:pStyle w:val="TableParagraph"/>
              <w:ind w:left="103" w:right="405"/>
              <w:rPr>
                <w:sz w:val="20"/>
              </w:rPr>
            </w:pPr>
            <w:r>
              <w:rPr>
                <w:sz w:val="20"/>
              </w:rPr>
              <w:t xml:space="preserve">Can identify </w:t>
            </w:r>
            <w:r>
              <w:rPr>
                <w:spacing w:val="-2"/>
                <w:sz w:val="20"/>
              </w:rPr>
              <w:t xml:space="preserve">complex </w:t>
            </w:r>
            <w:r>
              <w:rPr>
                <w:sz w:val="20"/>
              </w:rPr>
              <w:t>problems</w:t>
            </w:r>
            <w:r>
              <w:rPr>
                <w:spacing w:val="-14"/>
                <w:sz w:val="20"/>
              </w:rPr>
              <w:t xml:space="preserve"> </w:t>
            </w:r>
            <w:r>
              <w:rPr>
                <w:sz w:val="20"/>
              </w:rPr>
              <w:t xml:space="preserve">and </w:t>
            </w:r>
            <w:r>
              <w:rPr>
                <w:spacing w:val="-2"/>
                <w:sz w:val="20"/>
              </w:rPr>
              <w:t>propose excellent solutions.</w:t>
            </w:r>
          </w:p>
          <w:p w14:paraId="0718EB81" w14:textId="77777777" w:rsidR="009B23C9" w:rsidRDefault="00DF13BA">
            <w:pPr>
              <w:pStyle w:val="TableParagraph"/>
              <w:ind w:left="103" w:right="304"/>
              <w:rPr>
                <w:sz w:val="20"/>
              </w:rPr>
            </w:pPr>
            <w:r>
              <w:rPr>
                <w:sz w:val="20"/>
              </w:rPr>
              <w:t>Innovation</w:t>
            </w:r>
            <w:r>
              <w:rPr>
                <w:spacing w:val="-14"/>
                <w:sz w:val="20"/>
              </w:rPr>
              <w:t xml:space="preserve"> </w:t>
            </w:r>
            <w:r>
              <w:rPr>
                <w:sz w:val="20"/>
              </w:rPr>
              <w:t xml:space="preserve">and </w:t>
            </w:r>
            <w:r>
              <w:rPr>
                <w:spacing w:val="-2"/>
                <w:sz w:val="20"/>
              </w:rPr>
              <w:t>creativity evident.</w:t>
            </w:r>
          </w:p>
        </w:tc>
        <w:tc>
          <w:tcPr>
            <w:tcW w:w="1736" w:type="dxa"/>
          </w:tcPr>
          <w:p w14:paraId="0718EB82" w14:textId="77777777" w:rsidR="009B23C9" w:rsidRDefault="00DF13BA">
            <w:pPr>
              <w:pStyle w:val="TableParagraph"/>
              <w:ind w:left="103" w:right="216"/>
              <w:rPr>
                <w:sz w:val="20"/>
              </w:rPr>
            </w:pPr>
            <w:r>
              <w:rPr>
                <w:spacing w:val="-2"/>
                <w:sz w:val="20"/>
              </w:rPr>
              <w:t xml:space="preserve">Exceptional </w:t>
            </w:r>
            <w:r>
              <w:rPr>
                <w:sz w:val="20"/>
              </w:rPr>
              <w:t xml:space="preserve">levels of application and </w:t>
            </w:r>
            <w:r>
              <w:rPr>
                <w:spacing w:val="-2"/>
                <w:sz w:val="20"/>
              </w:rPr>
              <w:t xml:space="preserve">deployment </w:t>
            </w:r>
            <w:r>
              <w:rPr>
                <w:sz w:val="20"/>
              </w:rPr>
              <w:t xml:space="preserve">skills in </w:t>
            </w:r>
            <w:r>
              <w:rPr>
                <w:spacing w:val="-2"/>
                <w:sz w:val="20"/>
              </w:rPr>
              <w:t xml:space="preserve">unpredictable, practical contexts, </w:t>
            </w:r>
            <w:r>
              <w:rPr>
                <w:sz w:val="20"/>
              </w:rPr>
              <w:t>drawing</w:t>
            </w:r>
            <w:r>
              <w:rPr>
                <w:spacing w:val="-14"/>
                <w:sz w:val="20"/>
              </w:rPr>
              <w:t xml:space="preserve"> </w:t>
            </w:r>
            <w:r>
              <w:rPr>
                <w:sz w:val="20"/>
              </w:rPr>
              <w:t xml:space="preserve">skilfully on the latest research within the discipline. Can identify </w:t>
            </w:r>
            <w:r>
              <w:rPr>
                <w:spacing w:val="-2"/>
                <w:sz w:val="20"/>
              </w:rPr>
              <w:t xml:space="preserve">complex </w:t>
            </w:r>
            <w:r>
              <w:rPr>
                <w:sz w:val="20"/>
              </w:rPr>
              <w:t xml:space="preserve">problems and </w:t>
            </w:r>
            <w:r>
              <w:rPr>
                <w:spacing w:val="-2"/>
                <w:sz w:val="20"/>
              </w:rPr>
              <w:t>propose sophisticated solutions.</w:t>
            </w:r>
          </w:p>
          <w:p w14:paraId="0718EB83" w14:textId="77777777" w:rsidR="009B23C9" w:rsidRDefault="00DF13BA">
            <w:pPr>
              <w:pStyle w:val="TableParagraph"/>
              <w:ind w:left="103" w:right="160"/>
              <w:rPr>
                <w:sz w:val="20"/>
              </w:rPr>
            </w:pPr>
            <w:r>
              <w:rPr>
                <w:sz w:val="20"/>
              </w:rPr>
              <w:t>Assimilation</w:t>
            </w:r>
            <w:r>
              <w:rPr>
                <w:spacing w:val="-14"/>
                <w:sz w:val="20"/>
              </w:rPr>
              <w:t xml:space="preserve"> </w:t>
            </w:r>
            <w:r>
              <w:rPr>
                <w:sz w:val="20"/>
              </w:rPr>
              <w:t xml:space="preserve">and development of cutting edge processes and </w:t>
            </w:r>
            <w:r>
              <w:rPr>
                <w:spacing w:val="-2"/>
                <w:sz w:val="20"/>
              </w:rPr>
              <w:t>techniques.</w:t>
            </w:r>
          </w:p>
        </w:tc>
      </w:tr>
      <w:tr w:rsidR="009B23C9" w14:paraId="0718EB95" w14:textId="77777777">
        <w:trPr>
          <w:trHeight w:val="1626"/>
        </w:trPr>
        <w:tc>
          <w:tcPr>
            <w:tcW w:w="1736" w:type="dxa"/>
            <w:shd w:val="clear" w:color="auto" w:fill="C2D59B"/>
          </w:tcPr>
          <w:p w14:paraId="0718EB85" w14:textId="77777777" w:rsidR="009B23C9" w:rsidRDefault="00DF13BA">
            <w:pPr>
              <w:pStyle w:val="TableParagraph"/>
              <w:spacing w:before="33"/>
              <w:ind w:left="215" w:right="193"/>
              <w:rPr>
                <w:b/>
                <w:sz w:val="20"/>
              </w:rPr>
            </w:pPr>
            <w:r>
              <w:rPr>
                <w:b/>
                <w:spacing w:val="-2"/>
                <w:sz w:val="20"/>
              </w:rPr>
              <w:t xml:space="preserve">Transferable </w:t>
            </w:r>
            <w:r>
              <w:rPr>
                <w:b/>
                <w:sz w:val="20"/>
              </w:rPr>
              <w:t>skills</w:t>
            </w:r>
            <w:r>
              <w:rPr>
                <w:b/>
                <w:spacing w:val="-4"/>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0718EB86" w14:textId="77777777" w:rsidR="009B23C9" w:rsidRDefault="00DF13BA">
            <w:pPr>
              <w:pStyle w:val="TableParagraph"/>
              <w:spacing w:before="12" w:line="206" w:lineRule="exact"/>
              <w:ind w:left="215" w:right="503"/>
              <w:rPr>
                <w:sz w:val="18"/>
              </w:rPr>
            </w:pPr>
            <w:r>
              <w:rPr>
                <w:sz w:val="18"/>
              </w:rPr>
              <w:t>(Exercise of initiative</w:t>
            </w:r>
            <w:r>
              <w:rPr>
                <w:spacing w:val="-13"/>
                <w:sz w:val="18"/>
              </w:rPr>
              <w:t xml:space="preserve"> </w:t>
            </w:r>
            <w:r>
              <w:rPr>
                <w:sz w:val="18"/>
              </w:rPr>
              <w:t>and</w:t>
            </w:r>
          </w:p>
        </w:tc>
        <w:tc>
          <w:tcPr>
            <w:tcW w:w="1736" w:type="dxa"/>
            <w:tcBorders>
              <w:right w:val="dashSmallGap" w:sz="4" w:space="0" w:color="000000"/>
            </w:tcBorders>
          </w:tcPr>
          <w:p w14:paraId="0718EB87" w14:textId="77777777" w:rsidR="009B23C9" w:rsidRDefault="00DF13BA">
            <w:pPr>
              <w:pStyle w:val="TableParagraph"/>
              <w:ind w:left="107" w:right="212"/>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0718EB88" w14:textId="77777777" w:rsidR="009B23C9" w:rsidRDefault="00DF13BA">
            <w:pPr>
              <w:pStyle w:val="TableParagraph"/>
              <w:spacing w:line="230" w:lineRule="exact"/>
              <w:ind w:left="107"/>
              <w:rPr>
                <w:sz w:val="20"/>
              </w:rPr>
            </w:pPr>
            <w:r>
              <w:rPr>
                <w:sz w:val="20"/>
              </w:rPr>
              <w:t>Work</w:t>
            </w:r>
            <w:r>
              <w:rPr>
                <w:spacing w:val="-14"/>
                <w:sz w:val="20"/>
              </w:rPr>
              <w:t xml:space="preserve"> </w:t>
            </w:r>
            <w:r>
              <w:rPr>
                <w:sz w:val="20"/>
              </w:rPr>
              <w:t>is</w:t>
            </w:r>
            <w:r>
              <w:rPr>
                <w:spacing w:val="-14"/>
                <w:sz w:val="20"/>
              </w:rPr>
              <w:t xml:space="preserve"> </w:t>
            </w:r>
            <w:r>
              <w:rPr>
                <w:sz w:val="20"/>
              </w:rPr>
              <w:t xml:space="preserve">poorly </w:t>
            </w:r>
            <w:r>
              <w:rPr>
                <w:spacing w:val="-2"/>
                <w:sz w:val="20"/>
              </w:rPr>
              <w:t>structured, disorganised</w:t>
            </w:r>
          </w:p>
        </w:tc>
        <w:tc>
          <w:tcPr>
            <w:tcW w:w="1739" w:type="dxa"/>
            <w:tcBorders>
              <w:left w:val="dashSmallGap" w:sz="4" w:space="0" w:color="000000"/>
              <w:right w:val="double" w:sz="4" w:space="0" w:color="000000"/>
            </w:tcBorders>
          </w:tcPr>
          <w:p w14:paraId="0718EB89" w14:textId="77777777" w:rsidR="009B23C9" w:rsidRDefault="00DF13BA">
            <w:pPr>
              <w:pStyle w:val="TableParagraph"/>
              <w:ind w:left="106" w:right="43"/>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0718EB8A" w14:textId="77777777" w:rsidR="009B23C9" w:rsidRDefault="00DF13BA">
            <w:pPr>
              <w:pStyle w:val="TableParagraph"/>
              <w:spacing w:line="230" w:lineRule="exact"/>
              <w:ind w:left="106"/>
              <w:rPr>
                <w:sz w:val="20"/>
              </w:rPr>
            </w:pPr>
            <w:r>
              <w:rPr>
                <w:sz w:val="20"/>
              </w:rPr>
              <w:t>Work</w:t>
            </w:r>
            <w:r>
              <w:rPr>
                <w:spacing w:val="-14"/>
                <w:sz w:val="20"/>
              </w:rPr>
              <w:t xml:space="preserve"> </w:t>
            </w:r>
            <w:r>
              <w:rPr>
                <w:sz w:val="20"/>
              </w:rPr>
              <w:t>is</w:t>
            </w:r>
            <w:r>
              <w:rPr>
                <w:spacing w:val="-14"/>
                <w:sz w:val="20"/>
              </w:rPr>
              <w:t xml:space="preserve"> </w:t>
            </w:r>
            <w:r>
              <w:rPr>
                <w:sz w:val="20"/>
              </w:rPr>
              <w:t>poorly presented</w:t>
            </w:r>
            <w:r>
              <w:rPr>
                <w:spacing w:val="-7"/>
                <w:sz w:val="20"/>
              </w:rPr>
              <w:t xml:space="preserve"> </w:t>
            </w:r>
            <w:r>
              <w:rPr>
                <w:sz w:val="20"/>
              </w:rPr>
              <w:t>in</w:t>
            </w:r>
            <w:r>
              <w:rPr>
                <w:spacing w:val="-7"/>
                <w:sz w:val="20"/>
              </w:rPr>
              <w:t xml:space="preserve"> </w:t>
            </w:r>
            <w:r>
              <w:rPr>
                <w:spacing w:val="-10"/>
                <w:sz w:val="20"/>
              </w:rPr>
              <w:t>a</w:t>
            </w:r>
          </w:p>
        </w:tc>
        <w:tc>
          <w:tcPr>
            <w:tcW w:w="1736" w:type="dxa"/>
            <w:tcBorders>
              <w:left w:val="double" w:sz="4" w:space="0" w:color="000000"/>
              <w:right w:val="dashSmallGap" w:sz="4" w:space="0" w:color="000000"/>
            </w:tcBorders>
          </w:tcPr>
          <w:p w14:paraId="0718EB8B" w14:textId="77777777" w:rsidR="009B23C9" w:rsidRDefault="00DF13BA">
            <w:pPr>
              <w:pStyle w:val="TableParagraph"/>
              <w:ind w:left="95" w:right="158"/>
              <w:rPr>
                <w:sz w:val="20"/>
              </w:rPr>
            </w:pPr>
            <w:r>
              <w:rPr>
                <w:spacing w:val="-4"/>
                <w:sz w:val="20"/>
              </w:rPr>
              <w:t xml:space="preserve">Can </w:t>
            </w:r>
            <w:r>
              <w:rPr>
                <w:sz w:val="20"/>
              </w:rPr>
              <w:t>communicate in a suitable medium</w:t>
            </w:r>
            <w:r>
              <w:rPr>
                <w:spacing w:val="-14"/>
                <w:sz w:val="20"/>
              </w:rPr>
              <w:t xml:space="preserve"> </w:t>
            </w:r>
            <w:r>
              <w:rPr>
                <w:sz w:val="20"/>
              </w:rPr>
              <w:t>but</w:t>
            </w:r>
            <w:r>
              <w:rPr>
                <w:spacing w:val="-14"/>
                <w:sz w:val="20"/>
              </w:rPr>
              <w:t xml:space="preserve"> </w:t>
            </w:r>
            <w:r>
              <w:rPr>
                <w:sz w:val="20"/>
              </w:rPr>
              <w:t xml:space="preserve">with some room for </w:t>
            </w:r>
            <w:r>
              <w:rPr>
                <w:spacing w:val="-2"/>
                <w:sz w:val="20"/>
              </w:rPr>
              <w:t>improvement.</w:t>
            </w:r>
          </w:p>
          <w:p w14:paraId="0718EB8C" w14:textId="77777777" w:rsidR="009B23C9" w:rsidRDefault="00DF13BA">
            <w:pPr>
              <w:pStyle w:val="TableParagraph"/>
              <w:spacing w:line="227" w:lineRule="exact"/>
              <w:ind w:left="95"/>
              <w:rPr>
                <w:sz w:val="20"/>
              </w:rPr>
            </w:pPr>
            <w:r>
              <w:rPr>
                <w:sz w:val="20"/>
              </w:rPr>
              <w:t>Mostly</w:t>
            </w:r>
            <w:r>
              <w:rPr>
                <w:spacing w:val="-10"/>
                <w:sz w:val="20"/>
              </w:rPr>
              <w:t xml:space="preserve"> </w:t>
            </w:r>
            <w:r>
              <w:rPr>
                <w:spacing w:val="-2"/>
                <w:sz w:val="20"/>
              </w:rPr>
              <w:t>ordered</w:t>
            </w:r>
          </w:p>
        </w:tc>
        <w:tc>
          <w:tcPr>
            <w:tcW w:w="1736" w:type="dxa"/>
            <w:tcBorders>
              <w:left w:val="dashSmallGap" w:sz="4" w:space="0" w:color="000000"/>
              <w:right w:val="dashSmallGap" w:sz="4" w:space="0" w:color="000000"/>
            </w:tcBorders>
          </w:tcPr>
          <w:p w14:paraId="0718EB8D" w14:textId="77777777" w:rsidR="009B23C9" w:rsidRDefault="00DF13BA">
            <w:pPr>
              <w:pStyle w:val="TableParagraph"/>
              <w:ind w:left="105" w:right="247"/>
              <w:rPr>
                <w:sz w:val="20"/>
              </w:rPr>
            </w:pPr>
            <w:r>
              <w:rPr>
                <w:spacing w:val="-4"/>
                <w:sz w:val="20"/>
              </w:rPr>
              <w:t xml:space="preserve">Can </w:t>
            </w:r>
            <w:r>
              <w:rPr>
                <w:spacing w:val="-2"/>
                <w:sz w:val="20"/>
              </w:rPr>
              <w:t xml:space="preserve">communicate </w:t>
            </w:r>
            <w:r>
              <w:rPr>
                <w:sz w:val="20"/>
              </w:rPr>
              <w:t>effectively in a suitable</w:t>
            </w:r>
            <w:r>
              <w:rPr>
                <w:spacing w:val="-14"/>
                <w:sz w:val="20"/>
              </w:rPr>
              <w:t xml:space="preserve"> </w:t>
            </w:r>
            <w:r>
              <w:rPr>
                <w:sz w:val="20"/>
              </w:rPr>
              <w:t>format, but may have minor errors.</w:t>
            </w:r>
          </w:p>
          <w:p w14:paraId="0718EB8E" w14:textId="77777777" w:rsidR="009B23C9" w:rsidRDefault="00DF13BA">
            <w:pPr>
              <w:pStyle w:val="TableParagraph"/>
              <w:spacing w:line="227" w:lineRule="exact"/>
              <w:ind w:left="105"/>
              <w:rPr>
                <w:sz w:val="20"/>
              </w:rPr>
            </w:pPr>
            <w:r>
              <w:rPr>
                <w:sz w:val="20"/>
              </w:rPr>
              <w:t>Mostly</w:t>
            </w:r>
            <w:r>
              <w:rPr>
                <w:spacing w:val="-10"/>
                <w:sz w:val="20"/>
              </w:rPr>
              <w:t xml:space="preserve"> </w:t>
            </w:r>
            <w:r>
              <w:rPr>
                <w:spacing w:val="-2"/>
                <w:sz w:val="20"/>
              </w:rPr>
              <w:t>coherent,</w:t>
            </w:r>
          </w:p>
        </w:tc>
        <w:tc>
          <w:tcPr>
            <w:tcW w:w="1739" w:type="dxa"/>
            <w:tcBorders>
              <w:left w:val="dashSmallGap" w:sz="4" w:space="0" w:color="000000"/>
              <w:right w:val="dashSmallGap" w:sz="4" w:space="0" w:color="000000"/>
            </w:tcBorders>
          </w:tcPr>
          <w:p w14:paraId="0718EB8F" w14:textId="77777777" w:rsidR="009B23C9" w:rsidRDefault="00DF13BA">
            <w:pPr>
              <w:pStyle w:val="TableParagraph"/>
              <w:ind w:left="104" w:right="184"/>
              <w:rPr>
                <w:sz w:val="20"/>
              </w:rPr>
            </w:pPr>
            <w:r>
              <w:rPr>
                <w:spacing w:val="-4"/>
                <w:sz w:val="20"/>
              </w:rPr>
              <w:t xml:space="preserve">Can </w:t>
            </w:r>
            <w:r>
              <w:rPr>
                <w:spacing w:val="-2"/>
                <w:sz w:val="20"/>
              </w:rPr>
              <w:t xml:space="preserve">communicate </w:t>
            </w: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w:t>
            </w:r>
            <w:r>
              <w:rPr>
                <w:spacing w:val="-2"/>
                <w:sz w:val="20"/>
              </w:rPr>
              <w:t>format.</w:t>
            </w:r>
          </w:p>
          <w:p w14:paraId="0718EB90" w14:textId="77777777" w:rsidR="009B23C9" w:rsidRDefault="00DF13BA">
            <w:pPr>
              <w:pStyle w:val="TableParagraph"/>
              <w:spacing w:line="227" w:lineRule="exact"/>
              <w:ind w:left="104"/>
              <w:rPr>
                <w:sz w:val="20"/>
              </w:rPr>
            </w:pPr>
            <w:r>
              <w:rPr>
                <w:sz w:val="20"/>
              </w:rPr>
              <w:t>Work</w:t>
            </w:r>
            <w:r>
              <w:rPr>
                <w:spacing w:val="-7"/>
                <w:sz w:val="20"/>
              </w:rPr>
              <w:t xml:space="preserve"> </w:t>
            </w:r>
            <w:r>
              <w:rPr>
                <w:spacing w:val="-5"/>
                <w:sz w:val="20"/>
              </w:rPr>
              <w:t>is</w:t>
            </w:r>
          </w:p>
        </w:tc>
        <w:tc>
          <w:tcPr>
            <w:tcW w:w="1736" w:type="dxa"/>
            <w:tcBorders>
              <w:left w:val="dashSmallGap" w:sz="4" w:space="0" w:color="000000"/>
              <w:right w:val="dashSmallGap" w:sz="4" w:space="0" w:color="000000"/>
            </w:tcBorders>
          </w:tcPr>
          <w:p w14:paraId="0718EB91" w14:textId="77777777" w:rsidR="009B23C9" w:rsidRDefault="00DF13BA">
            <w:pPr>
              <w:pStyle w:val="TableParagraph"/>
              <w:ind w:left="103" w:right="193"/>
              <w:rPr>
                <w:sz w:val="20"/>
              </w:rPr>
            </w:pPr>
            <w:r>
              <w:rPr>
                <w:spacing w:val="-4"/>
                <w:sz w:val="20"/>
              </w:rPr>
              <w:t xml:space="preserve">Can </w:t>
            </w:r>
            <w:r>
              <w:rPr>
                <w:spacing w:val="-2"/>
                <w:sz w:val="20"/>
              </w:rPr>
              <w:t xml:space="preserve">communicate professionally </w:t>
            </w:r>
            <w:r>
              <w:rPr>
                <w:sz w:val="20"/>
              </w:rPr>
              <w:t>confidently and consistently</w:t>
            </w:r>
            <w:r>
              <w:rPr>
                <w:spacing w:val="-14"/>
                <w:sz w:val="20"/>
              </w:rPr>
              <w:t xml:space="preserve"> </w:t>
            </w:r>
            <w:r>
              <w:rPr>
                <w:sz w:val="20"/>
              </w:rPr>
              <w:t>in</w:t>
            </w:r>
            <w:r>
              <w:rPr>
                <w:spacing w:val="-14"/>
                <w:sz w:val="20"/>
              </w:rPr>
              <w:t xml:space="preserve"> </w:t>
            </w:r>
            <w:r>
              <w:rPr>
                <w:sz w:val="20"/>
              </w:rPr>
              <w:t>a</w:t>
            </w:r>
          </w:p>
          <w:p w14:paraId="0718EB92" w14:textId="77777777" w:rsidR="009B23C9" w:rsidRDefault="00DF13BA">
            <w:pPr>
              <w:pStyle w:val="TableParagraph"/>
              <w:spacing w:line="230" w:lineRule="exact"/>
              <w:ind w:left="103" w:right="249"/>
              <w:rPr>
                <w:sz w:val="20"/>
              </w:rPr>
            </w:pPr>
            <w:r>
              <w:rPr>
                <w:sz w:val="20"/>
              </w:rPr>
              <w:t>suitable</w:t>
            </w:r>
            <w:r>
              <w:rPr>
                <w:spacing w:val="-14"/>
                <w:sz w:val="20"/>
              </w:rPr>
              <w:t xml:space="preserve"> </w:t>
            </w:r>
            <w:r>
              <w:rPr>
                <w:sz w:val="20"/>
              </w:rPr>
              <w:t>format. Work is</w:t>
            </w:r>
          </w:p>
        </w:tc>
        <w:tc>
          <w:tcPr>
            <w:tcW w:w="1736" w:type="dxa"/>
            <w:tcBorders>
              <w:left w:val="dashSmallGap" w:sz="4" w:space="0" w:color="000000"/>
            </w:tcBorders>
          </w:tcPr>
          <w:p w14:paraId="0718EB93" w14:textId="77777777" w:rsidR="009B23C9" w:rsidRDefault="00DF13BA">
            <w:pPr>
              <w:pStyle w:val="TableParagraph"/>
              <w:ind w:left="103" w:right="193"/>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high level of</w:t>
            </w:r>
          </w:p>
          <w:p w14:paraId="0718EB94" w14:textId="77777777" w:rsidR="009B23C9" w:rsidRDefault="00DF13BA">
            <w:pPr>
              <w:pStyle w:val="TableParagraph"/>
              <w:spacing w:line="230" w:lineRule="exact"/>
              <w:ind w:left="103"/>
              <w:rPr>
                <w:sz w:val="20"/>
              </w:rPr>
            </w:pPr>
            <w:r>
              <w:rPr>
                <w:spacing w:val="-2"/>
                <w:sz w:val="20"/>
              </w:rPr>
              <w:t xml:space="preserve">professionalism. </w:t>
            </w:r>
            <w:r>
              <w:rPr>
                <w:sz w:val="20"/>
              </w:rPr>
              <w:t>Work is</w:t>
            </w:r>
          </w:p>
        </w:tc>
      </w:tr>
    </w:tbl>
    <w:p w14:paraId="0718EB96" w14:textId="77777777" w:rsidR="009B23C9" w:rsidRDefault="009B23C9">
      <w:pPr>
        <w:spacing w:line="230" w:lineRule="exact"/>
        <w:rPr>
          <w:sz w:val="20"/>
        </w:rPr>
        <w:sectPr w:rsidR="009B23C9" w:rsidSect="007B562D">
          <w:footerReference w:type="default" r:id="rId16"/>
          <w:pgSz w:w="16840" w:h="11900" w:orient="landscape"/>
          <w:pgMar w:top="680" w:right="2160" w:bottom="280" w:left="500" w:header="0" w:footer="0" w:gutter="0"/>
          <w:cols w:space="720"/>
        </w:sectPr>
      </w:pPr>
    </w:p>
    <w:p w14:paraId="0718EB97" w14:textId="77777777" w:rsidR="009B23C9" w:rsidRDefault="009B23C9">
      <w:pPr>
        <w:pStyle w:val="BodyText"/>
        <w:spacing w:before="2"/>
        <w:rPr>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9"/>
        <w:gridCol w:w="1736"/>
        <w:gridCol w:w="1736"/>
      </w:tblGrid>
      <w:tr w:rsidR="009B23C9" w14:paraId="0718EBA5" w14:textId="77777777">
        <w:trPr>
          <w:trHeight w:val="414"/>
        </w:trPr>
        <w:tc>
          <w:tcPr>
            <w:tcW w:w="1736" w:type="dxa"/>
            <w:shd w:val="clear" w:color="auto" w:fill="C2D59B"/>
          </w:tcPr>
          <w:p w14:paraId="0718EB98" w14:textId="77777777" w:rsidR="009B23C9" w:rsidRDefault="00DF13BA">
            <w:pPr>
              <w:pStyle w:val="TableParagraph"/>
              <w:spacing w:line="206" w:lineRule="exact"/>
              <w:ind w:left="107"/>
              <w:rPr>
                <w:b/>
                <w:sz w:val="18"/>
              </w:rPr>
            </w:pPr>
            <w:r>
              <w:rPr>
                <w:b/>
                <w:sz w:val="18"/>
              </w:rPr>
              <w:t>Level</w:t>
            </w:r>
            <w:r>
              <w:rPr>
                <w:b/>
                <w:spacing w:val="-5"/>
                <w:sz w:val="18"/>
              </w:rPr>
              <w:t xml:space="preserve"> </w:t>
            </w:r>
            <w:r>
              <w:rPr>
                <w:b/>
                <w:spacing w:val="-12"/>
                <w:sz w:val="18"/>
              </w:rPr>
              <w:t>6</w:t>
            </w:r>
          </w:p>
        </w:tc>
        <w:tc>
          <w:tcPr>
            <w:tcW w:w="1736" w:type="dxa"/>
            <w:shd w:val="clear" w:color="auto" w:fill="C2D59B"/>
          </w:tcPr>
          <w:p w14:paraId="0718EB99" w14:textId="77777777" w:rsidR="009B23C9" w:rsidRDefault="00DF13BA">
            <w:pPr>
              <w:pStyle w:val="TableParagraph"/>
              <w:spacing w:before="102"/>
              <w:ind w:left="152" w:right="145"/>
              <w:jc w:val="center"/>
              <w:rPr>
                <w:b/>
                <w:sz w:val="18"/>
              </w:rPr>
            </w:pPr>
            <w:r>
              <w:rPr>
                <w:b/>
                <w:spacing w:val="-4"/>
                <w:sz w:val="18"/>
              </w:rPr>
              <w:t>FAIL</w:t>
            </w:r>
          </w:p>
        </w:tc>
        <w:tc>
          <w:tcPr>
            <w:tcW w:w="1739" w:type="dxa"/>
            <w:shd w:val="clear" w:color="auto" w:fill="C2D59B"/>
          </w:tcPr>
          <w:p w14:paraId="0718EB9A" w14:textId="77777777" w:rsidR="009B23C9" w:rsidRDefault="00DF13BA">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C2D59B"/>
          </w:tcPr>
          <w:p w14:paraId="0718EB9B" w14:textId="77777777" w:rsidR="009B23C9" w:rsidRDefault="00DF13BA">
            <w:pPr>
              <w:pStyle w:val="TableParagraph"/>
              <w:spacing w:line="204" w:lineRule="exact"/>
              <w:ind w:left="152" w:right="148"/>
              <w:jc w:val="center"/>
              <w:rPr>
                <w:b/>
                <w:sz w:val="18"/>
              </w:rPr>
            </w:pPr>
            <w:r>
              <w:rPr>
                <w:b/>
                <w:spacing w:val="-2"/>
                <w:sz w:val="18"/>
              </w:rPr>
              <w:t>SATISFACTORY</w:t>
            </w:r>
          </w:p>
          <w:p w14:paraId="0718EB9C" w14:textId="77777777" w:rsidR="009B23C9" w:rsidRDefault="00DF13BA">
            <w:pPr>
              <w:pStyle w:val="TableParagraph"/>
              <w:spacing w:line="191" w:lineRule="exact"/>
              <w:ind w:left="152" w:right="146"/>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C2D59B"/>
          </w:tcPr>
          <w:p w14:paraId="0718EB9D" w14:textId="77777777" w:rsidR="009B23C9" w:rsidRDefault="00DF13BA">
            <w:pPr>
              <w:pStyle w:val="TableParagraph"/>
              <w:spacing w:line="206" w:lineRule="exact"/>
              <w:ind w:left="152" w:right="151"/>
              <w:jc w:val="center"/>
              <w:rPr>
                <w:b/>
                <w:sz w:val="18"/>
              </w:rPr>
            </w:pPr>
            <w:r>
              <w:rPr>
                <w:b/>
                <w:spacing w:val="-4"/>
                <w:sz w:val="18"/>
              </w:rPr>
              <w:t>GOOD</w:t>
            </w:r>
          </w:p>
          <w:p w14:paraId="0718EB9E" w14:textId="77777777" w:rsidR="009B23C9" w:rsidRDefault="00DF13BA">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C2D59B"/>
          </w:tcPr>
          <w:p w14:paraId="0718EB9F" w14:textId="77777777" w:rsidR="009B23C9" w:rsidRDefault="00DF13BA">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0718EBA0" w14:textId="77777777" w:rsidR="009B23C9" w:rsidRDefault="00DF13BA">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C2D59B"/>
          </w:tcPr>
          <w:p w14:paraId="0718EBA1" w14:textId="77777777" w:rsidR="009B23C9" w:rsidRDefault="00DF13BA">
            <w:pPr>
              <w:pStyle w:val="TableParagraph"/>
              <w:spacing w:line="204" w:lineRule="exact"/>
              <w:ind w:left="151" w:right="152"/>
              <w:jc w:val="center"/>
              <w:rPr>
                <w:b/>
                <w:sz w:val="18"/>
              </w:rPr>
            </w:pPr>
            <w:r>
              <w:rPr>
                <w:b/>
                <w:spacing w:val="-2"/>
                <w:sz w:val="18"/>
              </w:rPr>
              <w:t>EXCELLENT</w:t>
            </w:r>
          </w:p>
          <w:p w14:paraId="0718EBA2" w14:textId="77777777" w:rsidR="009B23C9" w:rsidRDefault="00DF13BA">
            <w:pPr>
              <w:pStyle w:val="TableParagraph"/>
              <w:spacing w:line="191" w:lineRule="exact"/>
              <w:ind w:left="152" w:right="152"/>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C2D59B"/>
          </w:tcPr>
          <w:p w14:paraId="0718EBA3" w14:textId="77777777" w:rsidR="009B23C9" w:rsidRDefault="00DF13BA">
            <w:pPr>
              <w:pStyle w:val="TableParagraph"/>
              <w:spacing w:line="204" w:lineRule="exact"/>
              <w:ind w:left="223"/>
              <w:rPr>
                <w:b/>
                <w:sz w:val="18"/>
              </w:rPr>
            </w:pPr>
            <w:r>
              <w:rPr>
                <w:b/>
                <w:spacing w:val="-2"/>
                <w:sz w:val="18"/>
              </w:rPr>
              <w:t>EXCEPTIONAL</w:t>
            </w:r>
          </w:p>
          <w:p w14:paraId="0718EBA4" w14:textId="77777777" w:rsidR="009B23C9" w:rsidRDefault="00DF13BA">
            <w:pPr>
              <w:pStyle w:val="TableParagraph"/>
              <w:spacing w:line="191" w:lineRule="exact"/>
              <w:ind w:left="158"/>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9B23C9" w14:paraId="0718EBAE" w14:textId="77777777">
        <w:trPr>
          <w:trHeight w:val="230"/>
        </w:trPr>
        <w:tc>
          <w:tcPr>
            <w:tcW w:w="1736" w:type="dxa"/>
            <w:shd w:val="clear" w:color="auto" w:fill="C2D59B"/>
          </w:tcPr>
          <w:p w14:paraId="0718EBA6" w14:textId="77777777" w:rsidR="009B23C9" w:rsidRDefault="00DF13BA">
            <w:pPr>
              <w:pStyle w:val="TableParagraph"/>
              <w:spacing w:line="210" w:lineRule="exact"/>
              <w:ind w:left="278"/>
              <w:rPr>
                <w:b/>
                <w:sz w:val="20"/>
              </w:rPr>
            </w:pPr>
            <w:r>
              <w:rPr>
                <w:b/>
                <w:spacing w:val="-2"/>
                <w:sz w:val="20"/>
              </w:rPr>
              <w:t>Category</w:t>
            </w:r>
          </w:p>
        </w:tc>
        <w:tc>
          <w:tcPr>
            <w:tcW w:w="1736" w:type="dxa"/>
            <w:shd w:val="clear" w:color="auto" w:fill="C2D59B"/>
          </w:tcPr>
          <w:p w14:paraId="0718EBA7" w14:textId="77777777" w:rsidR="009B23C9" w:rsidRDefault="00DF13BA">
            <w:pPr>
              <w:pStyle w:val="TableParagraph"/>
              <w:spacing w:before="21" w:line="189" w:lineRule="exact"/>
              <w:ind w:left="152" w:right="142"/>
              <w:jc w:val="center"/>
              <w:rPr>
                <w:b/>
                <w:sz w:val="18"/>
              </w:rPr>
            </w:pPr>
            <w:r>
              <w:rPr>
                <w:b/>
                <w:spacing w:val="-2"/>
                <w:sz w:val="18"/>
              </w:rPr>
              <w:t>0-</w:t>
            </w:r>
            <w:r>
              <w:rPr>
                <w:b/>
                <w:spacing w:val="-5"/>
                <w:sz w:val="18"/>
              </w:rPr>
              <w:t>29%</w:t>
            </w:r>
          </w:p>
        </w:tc>
        <w:tc>
          <w:tcPr>
            <w:tcW w:w="1739" w:type="dxa"/>
            <w:shd w:val="clear" w:color="auto" w:fill="C2D59B"/>
          </w:tcPr>
          <w:p w14:paraId="0718EBA8" w14:textId="77777777" w:rsidR="009B23C9" w:rsidRDefault="00DF13BA">
            <w:pPr>
              <w:pStyle w:val="TableParagraph"/>
              <w:spacing w:before="21" w:line="189" w:lineRule="exact"/>
              <w:ind w:left="145" w:right="139"/>
              <w:jc w:val="center"/>
              <w:rPr>
                <w:b/>
                <w:sz w:val="18"/>
              </w:rPr>
            </w:pPr>
            <w:r>
              <w:rPr>
                <w:b/>
                <w:spacing w:val="-2"/>
                <w:sz w:val="18"/>
              </w:rPr>
              <w:t>30-</w:t>
            </w:r>
            <w:r>
              <w:rPr>
                <w:b/>
                <w:spacing w:val="-5"/>
                <w:sz w:val="18"/>
              </w:rPr>
              <w:t>39%</w:t>
            </w:r>
          </w:p>
        </w:tc>
        <w:tc>
          <w:tcPr>
            <w:tcW w:w="1736" w:type="dxa"/>
            <w:shd w:val="clear" w:color="auto" w:fill="C2D59B"/>
          </w:tcPr>
          <w:p w14:paraId="0718EBA9" w14:textId="77777777" w:rsidR="009B23C9" w:rsidRDefault="00DF13BA">
            <w:pPr>
              <w:pStyle w:val="TableParagraph"/>
              <w:spacing w:before="21" w:line="189" w:lineRule="exact"/>
              <w:ind w:left="554"/>
              <w:rPr>
                <w:b/>
                <w:sz w:val="18"/>
              </w:rPr>
            </w:pPr>
            <w:r>
              <w:rPr>
                <w:b/>
                <w:spacing w:val="-2"/>
                <w:sz w:val="18"/>
              </w:rPr>
              <w:t>40-</w:t>
            </w:r>
            <w:r>
              <w:rPr>
                <w:b/>
                <w:spacing w:val="-5"/>
                <w:sz w:val="18"/>
              </w:rPr>
              <w:t>49%</w:t>
            </w:r>
          </w:p>
        </w:tc>
        <w:tc>
          <w:tcPr>
            <w:tcW w:w="1736" w:type="dxa"/>
            <w:shd w:val="clear" w:color="auto" w:fill="C2D59B"/>
          </w:tcPr>
          <w:p w14:paraId="0718EBAA" w14:textId="77777777" w:rsidR="009B23C9" w:rsidRDefault="00DF13BA">
            <w:pPr>
              <w:pStyle w:val="TableParagraph"/>
              <w:spacing w:before="21" w:line="189" w:lineRule="exact"/>
              <w:ind w:left="554"/>
              <w:rPr>
                <w:b/>
                <w:sz w:val="18"/>
              </w:rPr>
            </w:pPr>
            <w:r>
              <w:rPr>
                <w:b/>
                <w:spacing w:val="-2"/>
                <w:sz w:val="18"/>
              </w:rPr>
              <w:t>50-</w:t>
            </w:r>
            <w:r>
              <w:rPr>
                <w:b/>
                <w:spacing w:val="-5"/>
                <w:sz w:val="18"/>
              </w:rPr>
              <w:t>59%</w:t>
            </w:r>
          </w:p>
        </w:tc>
        <w:tc>
          <w:tcPr>
            <w:tcW w:w="1739" w:type="dxa"/>
            <w:shd w:val="clear" w:color="auto" w:fill="C2D59B"/>
          </w:tcPr>
          <w:p w14:paraId="0718EBAB" w14:textId="77777777" w:rsidR="009B23C9" w:rsidRDefault="00DF13BA">
            <w:pPr>
              <w:pStyle w:val="TableParagraph"/>
              <w:spacing w:before="21" w:line="189" w:lineRule="exact"/>
              <w:ind w:left="553"/>
              <w:rPr>
                <w:b/>
                <w:sz w:val="18"/>
              </w:rPr>
            </w:pPr>
            <w:r>
              <w:rPr>
                <w:b/>
                <w:spacing w:val="-2"/>
                <w:sz w:val="18"/>
              </w:rPr>
              <w:t>60-</w:t>
            </w:r>
            <w:r>
              <w:rPr>
                <w:b/>
                <w:spacing w:val="-5"/>
                <w:sz w:val="18"/>
              </w:rPr>
              <w:t>69%</w:t>
            </w:r>
          </w:p>
        </w:tc>
        <w:tc>
          <w:tcPr>
            <w:tcW w:w="1736" w:type="dxa"/>
            <w:shd w:val="clear" w:color="auto" w:fill="C2D59B"/>
          </w:tcPr>
          <w:p w14:paraId="0718EBAC" w14:textId="77777777" w:rsidR="009B23C9" w:rsidRDefault="00DF13BA">
            <w:pPr>
              <w:pStyle w:val="TableParagraph"/>
              <w:spacing w:before="21" w:line="189" w:lineRule="exact"/>
              <w:ind w:left="552"/>
              <w:rPr>
                <w:b/>
                <w:sz w:val="18"/>
              </w:rPr>
            </w:pPr>
            <w:r>
              <w:rPr>
                <w:b/>
                <w:spacing w:val="-2"/>
                <w:sz w:val="18"/>
              </w:rPr>
              <w:t>70-</w:t>
            </w:r>
            <w:r>
              <w:rPr>
                <w:b/>
                <w:spacing w:val="-5"/>
                <w:sz w:val="18"/>
              </w:rPr>
              <w:t>84%</w:t>
            </w:r>
          </w:p>
        </w:tc>
        <w:tc>
          <w:tcPr>
            <w:tcW w:w="1736" w:type="dxa"/>
            <w:shd w:val="clear" w:color="auto" w:fill="C2D59B"/>
          </w:tcPr>
          <w:p w14:paraId="0718EBAD" w14:textId="77777777" w:rsidR="009B23C9" w:rsidRDefault="00DF13BA">
            <w:pPr>
              <w:pStyle w:val="TableParagraph"/>
              <w:spacing w:line="206" w:lineRule="exact"/>
              <w:ind w:left="501"/>
              <w:rPr>
                <w:b/>
                <w:sz w:val="18"/>
              </w:rPr>
            </w:pPr>
            <w:r>
              <w:rPr>
                <w:b/>
                <w:spacing w:val="-2"/>
                <w:sz w:val="18"/>
              </w:rPr>
              <w:t>85-</w:t>
            </w:r>
            <w:r>
              <w:rPr>
                <w:b/>
                <w:spacing w:val="-4"/>
                <w:sz w:val="18"/>
              </w:rPr>
              <w:t>100%</w:t>
            </w:r>
          </w:p>
        </w:tc>
      </w:tr>
      <w:tr w:rsidR="009B23C9" w14:paraId="0718EBBB" w14:textId="77777777">
        <w:trPr>
          <w:trHeight w:val="5978"/>
        </w:trPr>
        <w:tc>
          <w:tcPr>
            <w:tcW w:w="1736" w:type="dxa"/>
            <w:shd w:val="clear" w:color="auto" w:fill="C2D59B"/>
          </w:tcPr>
          <w:p w14:paraId="0718EBAF" w14:textId="77777777" w:rsidR="009B23C9" w:rsidRDefault="00DF13BA">
            <w:pPr>
              <w:pStyle w:val="TableParagraph"/>
              <w:ind w:left="215" w:right="67"/>
              <w:rPr>
                <w:sz w:val="18"/>
              </w:rPr>
            </w:pPr>
            <w:r>
              <w:rPr>
                <w:spacing w:val="-2"/>
                <w:sz w:val="18"/>
              </w:rPr>
              <w:t xml:space="preserve">personal responsibility; professional development; </w:t>
            </w:r>
            <w:r>
              <w:rPr>
                <w:sz w:val="18"/>
              </w:rPr>
              <w:t>initiate and complete tasks and procedures: individually</w:t>
            </w:r>
            <w:r>
              <w:rPr>
                <w:spacing w:val="-13"/>
                <w:sz w:val="18"/>
              </w:rPr>
              <w:t xml:space="preserve"> </w:t>
            </w:r>
            <w:r>
              <w:rPr>
                <w:sz w:val="18"/>
              </w:rPr>
              <w:t xml:space="preserve">and/or </w:t>
            </w:r>
            <w:r>
              <w:rPr>
                <w:spacing w:val="-2"/>
                <w:sz w:val="18"/>
              </w:rPr>
              <w:t xml:space="preserve">collaboratively; </w:t>
            </w:r>
            <w:r>
              <w:rPr>
                <w:sz w:val="18"/>
              </w:rPr>
              <w:t xml:space="preserve">use appropriate media to </w:t>
            </w:r>
            <w:r>
              <w:rPr>
                <w:spacing w:val="-2"/>
                <w:sz w:val="18"/>
              </w:rPr>
              <w:t>communicate effectively;</w:t>
            </w:r>
            <w:r>
              <w:rPr>
                <w:spacing w:val="40"/>
                <w:sz w:val="18"/>
              </w:rPr>
              <w:t xml:space="preserve"> </w:t>
            </w:r>
            <w:r>
              <w:rPr>
                <w:sz w:val="18"/>
              </w:rPr>
              <w:t>fluency of expression;</w:t>
            </w:r>
            <w:r>
              <w:rPr>
                <w:spacing w:val="-13"/>
                <w:sz w:val="18"/>
              </w:rPr>
              <w:t xml:space="preserve"> </w:t>
            </w:r>
            <w:r>
              <w:rPr>
                <w:sz w:val="18"/>
              </w:rPr>
              <w:t>clarity and effectiveness in presentation and</w:t>
            </w:r>
            <w:r>
              <w:rPr>
                <w:spacing w:val="-13"/>
                <w:sz w:val="18"/>
              </w:rPr>
              <w:t xml:space="preserve"> </w:t>
            </w:r>
            <w:r>
              <w:rPr>
                <w:sz w:val="18"/>
              </w:rPr>
              <w:t>organisation.)</w:t>
            </w:r>
          </w:p>
        </w:tc>
        <w:tc>
          <w:tcPr>
            <w:tcW w:w="1736" w:type="dxa"/>
            <w:tcBorders>
              <w:right w:val="dashSmallGap" w:sz="4" w:space="0" w:color="000000"/>
            </w:tcBorders>
          </w:tcPr>
          <w:p w14:paraId="0718EBB0" w14:textId="77777777" w:rsidR="009B23C9" w:rsidRDefault="00DF13BA">
            <w:pPr>
              <w:pStyle w:val="TableParagraph"/>
              <w:ind w:left="107" w:right="107"/>
              <w:rPr>
                <w:sz w:val="20"/>
              </w:rPr>
            </w:pP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Little or no evidence of autonomy (or </w:t>
            </w:r>
            <w:r>
              <w:rPr>
                <w:spacing w:val="-2"/>
                <w:sz w:val="20"/>
              </w:rPr>
              <w:t xml:space="preserve">collaboration, </w:t>
            </w:r>
            <w:r>
              <w:rPr>
                <w:sz w:val="20"/>
              </w:rPr>
              <w:t>where relevant) in</w:t>
            </w:r>
            <w:r>
              <w:rPr>
                <w:spacing w:val="-14"/>
                <w:sz w:val="20"/>
              </w:rPr>
              <w:t xml:space="preserve"> </w:t>
            </w:r>
            <w:r>
              <w:rPr>
                <w:sz w:val="20"/>
              </w:rPr>
              <w:t>the</w:t>
            </w:r>
            <w:r>
              <w:rPr>
                <w:spacing w:val="-14"/>
                <w:sz w:val="20"/>
              </w:rPr>
              <w:t xml:space="preserve"> </w:t>
            </w:r>
            <w:r>
              <w:rPr>
                <w:sz w:val="20"/>
              </w:rPr>
              <w:t xml:space="preserve">completion of tasks. Little or no evidence of the skills required in </w:t>
            </w:r>
            <w:r>
              <w:rPr>
                <w:spacing w:val="-2"/>
                <w:sz w:val="20"/>
              </w:rPr>
              <w:t>graduate employment.</w:t>
            </w:r>
          </w:p>
        </w:tc>
        <w:tc>
          <w:tcPr>
            <w:tcW w:w="1739" w:type="dxa"/>
            <w:tcBorders>
              <w:left w:val="dashSmallGap" w:sz="4" w:space="0" w:color="000000"/>
              <w:right w:val="double" w:sz="4" w:space="0" w:color="000000"/>
            </w:tcBorders>
          </w:tcPr>
          <w:p w14:paraId="0718EBB1" w14:textId="77777777" w:rsidR="009B23C9" w:rsidRDefault="00DF13BA">
            <w:pPr>
              <w:pStyle w:val="TableParagraph"/>
              <w:ind w:left="106" w:right="228"/>
              <w:rPr>
                <w:sz w:val="20"/>
              </w:rPr>
            </w:pP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0718EBB2" w14:textId="77777777" w:rsidR="009B23C9" w:rsidRDefault="00DF13BA">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Weak </w:t>
            </w:r>
            <w:r>
              <w:rPr>
                <w:spacing w:val="-2"/>
                <w:sz w:val="20"/>
              </w:rPr>
              <w:t xml:space="preserve">independent </w:t>
            </w:r>
            <w:r>
              <w:rPr>
                <w:sz w:val="20"/>
              </w:rPr>
              <w:t xml:space="preserve">initiative (or collaboration, if </w:t>
            </w:r>
            <w:r>
              <w:rPr>
                <w:spacing w:val="-2"/>
                <w:sz w:val="20"/>
              </w:rPr>
              <w:t>relevant).</w:t>
            </w:r>
          </w:p>
          <w:p w14:paraId="0718EBB3" w14:textId="77777777" w:rsidR="009B23C9" w:rsidRDefault="00DF13BA">
            <w:pPr>
              <w:pStyle w:val="TableParagraph"/>
              <w:ind w:left="106" w:right="106"/>
              <w:rPr>
                <w:sz w:val="20"/>
              </w:rPr>
            </w:pPr>
            <w:r>
              <w:rPr>
                <w:sz w:val="20"/>
              </w:rPr>
              <w:t>Limited</w:t>
            </w:r>
            <w:r>
              <w:rPr>
                <w:spacing w:val="-14"/>
                <w:sz w:val="20"/>
              </w:rPr>
              <w:t xml:space="preserve"> </w:t>
            </w:r>
            <w:r>
              <w:rPr>
                <w:sz w:val="20"/>
              </w:rPr>
              <w:t xml:space="preserve">evidence of the skills required in </w:t>
            </w:r>
            <w:r>
              <w:rPr>
                <w:spacing w:val="-2"/>
                <w:sz w:val="20"/>
              </w:rPr>
              <w:t>graduate employment.</w:t>
            </w:r>
          </w:p>
        </w:tc>
        <w:tc>
          <w:tcPr>
            <w:tcW w:w="1736" w:type="dxa"/>
            <w:tcBorders>
              <w:left w:val="double" w:sz="4" w:space="0" w:color="000000"/>
              <w:right w:val="dashSmallGap" w:sz="4" w:space="0" w:color="000000"/>
            </w:tcBorders>
          </w:tcPr>
          <w:p w14:paraId="0718EBB4" w14:textId="77777777" w:rsidR="009B23C9" w:rsidRDefault="00DF13BA">
            <w:pPr>
              <w:pStyle w:val="TableParagraph"/>
              <w:ind w:left="95" w:right="120"/>
              <w:rPr>
                <w:sz w:val="20"/>
              </w:rPr>
            </w:pPr>
            <w:r>
              <w:rPr>
                <w:sz w:val="20"/>
              </w:rPr>
              <w:t>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team, but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required in </w:t>
            </w:r>
            <w:r>
              <w:rPr>
                <w:spacing w:val="-2"/>
                <w:sz w:val="20"/>
              </w:rPr>
              <w:t>graduate employment,</w:t>
            </w:r>
            <w:r>
              <w:rPr>
                <w:spacing w:val="40"/>
                <w:sz w:val="20"/>
              </w:rPr>
              <w:t xml:space="preserve"> </w:t>
            </w:r>
            <w:r>
              <w:rPr>
                <w:sz w:val="20"/>
              </w:rPr>
              <w:t xml:space="preserve">with some areas of minor </w:t>
            </w:r>
            <w:r>
              <w:rPr>
                <w:spacing w:val="-2"/>
                <w:sz w:val="20"/>
              </w:rPr>
              <w:t>weakness.</w:t>
            </w:r>
          </w:p>
        </w:tc>
        <w:tc>
          <w:tcPr>
            <w:tcW w:w="1736" w:type="dxa"/>
            <w:tcBorders>
              <w:left w:val="dashSmallGap" w:sz="4" w:space="0" w:color="000000"/>
              <w:right w:val="dashSmallGap" w:sz="4" w:space="0" w:color="000000"/>
            </w:tcBorders>
          </w:tcPr>
          <w:p w14:paraId="0718EBB5" w14:textId="77777777" w:rsidR="009B23C9" w:rsidRDefault="00DF13BA">
            <w:pPr>
              <w:pStyle w:val="TableParagraph"/>
              <w:ind w:left="105" w:right="164"/>
              <w:rPr>
                <w:sz w:val="20"/>
              </w:rPr>
            </w:pPr>
            <w:r>
              <w:rPr>
                <w:sz w:val="20"/>
              </w:rPr>
              <w:t>organised work, in a suitable structure and is for</w:t>
            </w:r>
            <w:r>
              <w:rPr>
                <w:spacing w:val="-14"/>
                <w:sz w:val="20"/>
              </w:rPr>
              <w:t xml:space="preserve"> </w:t>
            </w:r>
            <w:r>
              <w:rPr>
                <w:sz w:val="20"/>
              </w:rPr>
              <w:t>the</w:t>
            </w:r>
            <w:r>
              <w:rPr>
                <w:spacing w:val="-13"/>
                <w:sz w:val="20"/>
              </w:rPr>
              <w:t xml:space="preserve"> </w:t>
            </w:r>
            <w:r>
              <w:rPr>
                <w:sz w:val="20"/>
              </w:rPr>
              <w:t>most</w:t>
            </w:r>
            <w:r>
              <w:rPr>
                <w:spacing w:val="-13"/>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required in </w:t>
            </w:r>
            <w:r>
              <w:rPr>
                <w:spacing w:val="-2"/>
                <w:sz w:val="20"/>
              </w:rPr>
              <w:t xml:space="preserve">graduate employment,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39" w:type="dxa"/>
            <w:tcBorders>
              <w:left w:val="dashSmallGap" w:sz="4" w:space="0" w:color="000000"/>
              <w:right w:val="dashSmallGap" w:sz="4" w:space="0" w:color="000000"/>
            </w:tcBorders>
          </w:tcPr>
          <w:p w14:paraId="0718EBB6" w14:textId="77777777" w:rsidR="009B23C9" w:rsidRDefault="00DF13BA">
            <w:pPr>
              <w:pStyle w:val="TableParagraph"/>
              <w:ind w:left="104" w:right="115"/>
              <w:rPr>
                <w:sz w:val="20"/>
              </w:rPr>
            </w:pPr>
            <w:r>
              <w:rPr>
                <w:sz w:val="20"/>
              </w:rPr>
              <w:t xml:space="preserve">coherent, fluent, </w:t>
            </w:r>
            <w:r>
              <w:rPr>
                <w:spacing w:val="-2"/>
                <w:sz w:val="20"/>
              </w:rPr>
              <w:t xml:space="preserve">well-structured </w:t>
            </w:r>
            <w:r>
              <w:rPr>
                <w:sz w:val="20"/>
              </w:rPr>
              <w:t xml:space="preserve">and organised.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w:t>
            </w:r>
            <w:r>
              <w:rPr>
                <w:spacing w:val="-2"/>
                <w:sz w:val="20"/>
              </w:rPr>
              <w:t xml:space="preserve">graduate employment </w:t>
            </w:r>
            <w:r>
              <w:rPr>
                <w:sz w:val="20"/>
              </w:rPr>
              <w:t>skills, 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18EBB7" w14:textId="77777777" w:rsidR="009B23C9" w:rsidRDefault="00DF13BA">
            <w:pPr>
              <w:pStyle w:val="TableParagraph"/>
              <w:ind w:left="103" w:right="205"/>
              <w:rPr>
                <w:sz w:val="20"/>
              </w:rPr>
            </w:pP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autonomously </w:t>
            </w:r>
            <w:r>
              <w:rPr>
                <w:sz w:val="20"/>
              </w:rPr>
              <w:t xml:space="preserve">with initiative. 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w:t>
            </w:r>
            <w:r>
              <w:rPr>
                <w:spacing w:val="-2"/>
                <w:sz w:val="20"/>
              </w:rPr>
              <w:t xml:space="preserve">managing </w:t>
            </w:r>
            <w:r>
              <w:rPr>
                <w:sz w:val="20"/>
              </w:rPr>
              <w:t xml:space="preserve">conflict and </w:t>
            </w:r>
            <w:r>
              <w:rPr>
                <w:spacing w:val="-2"/>
                <w:sz w:val="20"/>
              </w:rPr>
              <w:t>meeting obligations.</w:t>
            </w:r>
          </w:p>
          <w:p w14:paraId="0718EBB8" w14:textId="77777777" w:rsidR="009B23C9" w:rsidRDefault="00DF13BA">
            <w:pPr>
              <w:pStyle w:val="TableParagraph"/>
              <w:ind w:left="103" w:right="193"/>
              <w:rPr>
                <w:sz w:val="20"/>
              </w:rPr>
            </w:pPr>
            <w:r>
              <w:rPr>
                <w:spacing w:val="-2"/>
                <w:sz w:val="20"/>
              </w:rPr>
              <w:t xml:space="preserve">Demonstrates excellent graduate employment </w:t>
            </w:r>
            <w:r>
              <w:rPr>
                <w:sz w:val="20"/>
              </w:rPr>
              <w:t xml:space="preserve">skills and an appetite for </w:t>
            </w:r>
            <w:r>
              <w:rPr>
                <w:spacing w:val="-2"/>
                <w:sz w:val="20"/>
              </w:rPr>
              <w:t>further</w:t>
            </w:r>
          </w:p>
          <w:p w14:paraId="0718EBB9" w14:textId="77777777" w:rsidR="009B23C9" w:rsidRDefault="00DF13BA">
            <w:pPr>
              <w:pStyle w:val="TableParagraph"/>
              <w:spacing w:line="211" w:lineRule="exact"/>
              <w:ind w:left="103"/>
              <w:rPr>
                <w:sz w:val="20"/>
              </w:rPr>
            </w:pPr>
            <w:r>
              <w:rPr>
                <w:spacing w:val="-2"/>
                <w:sz w:val="20"/>
              </w:rPr>
              <w:t>development.</w:t>
            </w:r>
          </w:p>
        </w:tc>
        <w:tc>
          <w:tcPr>
            <w:tcW w:w="1736" w:type="dxa"/>
            <w:tcBorders>
              <w:left w:val="dashSmallGap" w:sz="4" w:space="0" w:color="000000"/>
            </w:tcBorders>
          </w:tcPr>
          <w:p w14:paraId="0718EBBA" w14:textId="77777777" w:rsidR="009B23C9" w:rsidRDefault="00DF13BA">
            <w:pPr>
              <w:pStyle w:val="TableParagraph"/>
              <w:ind w:left="103" w:right="149"/>
              <w:rPr>
                <w:sz w:val="20"/>
              </w:rPr>
            </w:pPr>
            <w:r>
              <w:rPr>
                <w:spacing w:val="-2"/>
                <w:sz w:val="20"/>
              </w:rPr>
              <w:t xml:space="preserve">exceptionally </w:t>
            </w:r>
            <w:r>
              <w:rPr>
                <w:sz w:val="20"/>
              </w:rPr>
              <w:t xml:space="preserve">coherent, very fluent and is </w:t>
            </w:r>
            <w:r>
              <w:rPr>
                <w:spacing w:val="-2"/>
                <w:sz w:val="20"/>
              </w:rPr>
              <w:t xml:space="preserve">presented professionally. </w:t>
            </w:r>
            <w:r>
              <w:rPr>
                <w:sz w:val="20"/>
              </w:rPr>
              <w:t xml:space="preserve">Can work </w:t>
            </w:r>
            <w:r>
              <w:rPr>
                <w:spacing w:val="-2"/>
                <w:sz w:val="20"/>
              </w:rPr>
              <w:t xml:space="preserve">exceptionally </w:t>
            </w:r>
            <w:r>
              <w:rPr>
                <w:sz w:val="20"/>
              </w:rPr>
              <w:t xml:space="preserve">well and </w:t>
            </w:r>
            <w:r>
              <w:rPr>
                <w:spacing w:val="-2"/>
                <w:sz w:val="20"/>
              </w:rPr>
              <w:t xml:space="preserve">professionally </w:t>
            </w:r>
            <w:r>
              <w:rPr>
                <w:sz w:val="20"/>
              </w:rPr>
              <w:t xml:space="preserve">within a team, </w:t>
            </w:r>
            <w:r>
              <w:rPr>
                <w:spacing w:val="-2"/>
                <w:sz w:val="20"/>
              </w:rPr>
              <w:t xml:space="preserve">showing advanced </w:t>
            </w:r>
            <w:r>
              <w:rPr>
                <w:sz w:val="20"/>
              </w:rPr>
              <w:t>leadership</w:t>
            </w:r>
            <w:r>
              <w:rPr>
                <w:spacing w:val="-14"/>
                <w:sz w:val="20"/>
              </w:rPr>
              <w:t xml:space="preserve"> </w:t>
            </w:r>
            <w:r>
              <w:rPr>
                <w:sz w:val="20"/>
              </w:rPr>
              <w:t xml:space="preserve">skills. </w:t>
            </w:r>
            <w:r>
              <w:rPr>
                <w:spacing w:val="-2"/>
                <w:sz w:val="20"/>
              </w:rPr>
              <w:t xml:space="preserve">Demonstrates exceptional graduate employment </w:t>
            </w:r>
            <w:r>
              <w:rPr>
                <w:sz w:val="20"/>
              </w:rPr>
              <w:t xml:space="preserve">skills and an appetite for </w:t>
            </w:r>
            <w:r>
              <w:rPr>
                <w:spacing w:val="-2"/>
                <w:sz w:val="20"/>
              </w:rPr>
              <w:t>further development.</w:t>
            </w:r>
          </w:p>
        </w:tc>
      </w:tr>
    </w:tbl>
    <w:p w14:paraId="0718EBBC" w14:textId="77777777" w:rsidR="009B23C9" w:rsidRDefault="009B23C9">
      <w:pPr>
        <w:pStyle w:val="BodyText"/>
        <w:rPr>
          <w:sz w:val="20"/>
        </w:rPr>
      </w:pPr>
    </w:p>
    <w:p w14:paraId="0718EBBD" w14:textId="77777777" w:rsidR="009B23C9" w:rsidRDefault="009B23C9">
      <w:pPr>
        <w:pStyle w:val="BodyText"/>
        <w:rPr>
          <w:sz w:val="20"/>
        </w:rPr>
      </w:pPr>
    </w:p>
    <w:p w14:paraId="0718EBBE" w14:textId="77777777" w:rsidR="009B23C9" w:rsidRDefault="009B23C9">
      <w:pPr>
        <w:pStyle w:val="BodyText"/>
        <w:rPr>
          <w:sz w:val="20"/>
        </w:rPr>
      </w:pPr>
    </w:p>
    <w:p w14:paraId="0718EBBF" w14:textId="77777777" w:rsidR="009B23C9" w:rsidRDefault="009B23C9">
      <w:pPr>
        <w:pStyle w:val="BodyText"/>
        <w:rPr>
          <w:sz w:val="20"/>
        </w:rPr>
      </w:pPr>
    </w:p>
    <w:p w14:paraId="0718EBC0" w14:textId="77777777" w:rsidR="009B23C9" w:rsidRDefault="009B23C9">
      <w:pPr>
        <w:pStyle w:val="BodyText"/>
        <w:rPr>
          <w:sz w:val="20"/>
        </w:rPr>
      </w:pPr>
    </w:p>
    <w:p w14:paraId="0718EBC1" w14:textId="77777777" w:rsidR="009B23C9" w:rsidRDefault="009B23C9">
      <w:pPr>
        <w:pStyle w:val="BodyText"/>
        <w:rPr>
          <w:sz w:val="20"/>
        </w:rPr>
      </w:pPr>
    </w:p>
    <w:p w14:paraId="0718EBC2" w14:textId="77777777" w:rsidR="009B23C9" w:rsidRDefault="009B23C9">
      <w:pPr>
        <w:pStyle w:val="BodyText"/>
        <w:rPr>
          <w:sz w:val="20"/>
        </w:rPr>
      </w:pPr>
    </w:p>
    <w:p w14:paraId="0718EBC3" w14:textId="77777777" w:rsidR="009B23C9" w:rsidRDefault="009B23C9">
      <w:pPr>
        <w:pStyle w:val="BodyText"/>
        <w:rPr>
          <w:sz w:val="20"/>
        </w:rPr>
      </w:pPr>
    </w:p>
    <w:p w14:paraId="0718EBC4" w14:textId="77777777" w:rsidR="009B23C9" w:rsidRDefault="009B23C9">
      <w:pPr>
        <w:pStyle w:val="BodyText"/>
        <w:rPr>
          <w:sz w:val="20"/>
        </w:rPr>
      </w:pPr>
    </w:p>
    <w:p w14:paraId="0718EBC5" w14:textId="77777777" w:rsidR="009B23C9" w:rsidRDefault="009B23C9">
      <w:pPr>
        <w:pStyle w:val="BodyText"/>
        <w:rPr>
          <w:sz w:val="20"/>
        </w:rPr>
      </w:pPr>
    </w:p>
    <w:p w14:paraId="0718EBC6" w14:textId="77777777" w:rsidR="009B23C9" w:rsidRDefault="009B23C9">
      <w:pPr>
        <w:pStyle w:val="BodyText"/>
        <w:spacing w:before="7"/>
        <w:rPr>
          <w:sz w:val="15"/>
        </w:rPr>
      </w:pPr>
    </w:p>
    <w:p w14:paraId="0718EBC7" w14:textId="77777777" w:rsidR="009B23C9" w:rsidRDefault="00DF13BA">
      <w:pPr>
        <w:spacing w:before="93"/>
        <w:ind w:left="220"/>
        <w:rPr>
          <w:b/>
          <w:sz w:val="20"/>
        </w:rPr>
      </w:pPr>
      <w:r>
        <w:rPr>
          <w:b/>
          <w:sz w:val="20"/>
        </w:rPr>
        <w:t>THIS</w:t>
      </w:r>
      <w:r>
        <w:rPr>
          <w:b/>
          <w:spacing w:val="-6"/>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9B23C9">
      <w:footerReference w:type="default" r:id="rId17"/>
      <w:pgSz w:w="16840" w:h="11900" w:orient="landscape"/>
      <w:pgMar w:top="680" w:right="2160" w:bottom="280" w:left="5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D9A79" w14:textId="77777777" w:rsidR="007B562D" w:rsidRDefault="007B562D">
      <w:r>
        <w:separator/>
      </w:r>
    </w:p>
  </w:endnote>
  <w:endnote w:type="continuationSeparator" w:id="0">
    <w:p w14:paraId="1A42FD4D" w14:textId="77777777" w:rsidR="007B562D" w:rsidRDefault="007B56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6" w14:textId="77777777" w:rsidR="009B23C9" w:rsidRDefault="00DF13BA">
    <w:pPr>
      <w:pStyle w:val="BodyText"/>
      <w:spacing w:line="14" w:lineRule="auto"/>
      <w:rPr>
        <w:sz w:val="20"/>
      </w:rPr>
    </w:pPr>
    <w:r>
      <w:rPr>
        <w:noProof/>
      </w:rPr>
      <mc:AlternateContent>
        <mc:Choice Requires="wps">
          <w:drawing>
            <wp:anchor distT="0" distB="0" distL="0" distR="0" simplePos="0" relativeHeight="486947840" behindDoc="1" locked="0" layoutInCell="1" allowOverlap="1" wp14:anchorId="0718EBDB" wp14:editId="0718EBDC">
              <wp:simplePos x="0" y="0"/>
              <wp:positionH relativeFrom="page">
                <wp:posOffset>3444366</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0718EBE2" w14:textId="77777777" w:rsidR="009B23C9" w:rsidRDefault="00DF13B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0718EBDB" id="_x0000_t202" coordsize="21600,21600" o:spt="202" path="m,l,21600r21600,l21600,xe">
              <v:stroke joinstyle="miter"/>
              <v:path gradientshapeok="t" o:connecttype="rect"/>
            </v:shapetype>
            <v:shape id="Textbox 1" o:spid="_x0000_s1031" type="#_x0000_t202" style="position:absolute;margin-left:271.2pt;margin-top:797.85pt;width:52.4pt;height:13.05pt;z-index:-163686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" filled="f" stroked="f">
              <v:textbox inset="0,0,0,0">
                <w:txbxContent>
                  <w:p w14:paraId="0718EBE2" w14:textId="77777777" w:rsidR="009B23C9" w:rsidRDefault="00DF13BA">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12</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7" w14:textId="77777777" w:rsidR="009B23C9" w:rsidRDefault="009B23C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8" w14:textId="77777777" w:rsidR="009B23C9" w:rsidRDefault="009B23C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9" w14:textId="77777777" w:rsidR="009B23C9" w:rsidRDefault="009B23C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8EBDA" w14:textId="77777777" w:rsidR="009B23C9" w:rsidRDefault="009B23C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B45A3" w14:textId="77777777" w:rsidR="007B562D" w:rsidRDefault="007B562D">
      <w:r>
        <w:separator/>
      </w:r>
    </w:p>
  </w:footnote>
  <w:footnote w:type="continuationSeparator" w:id="0">
    <w:p w14:paraId="1D02EA0F" w14:textId="77777777" w:rsidR="007B562D" w:rsidRDefault="007B56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D0849"/>
    <w:multiLevelType w:val="hybridMultilevel"/>
    <w:tmpl w:val="04AEE204"/>
    <w:lvl w:ilvl="0" w:tplc="3A042A92">
      <w:numFmt w:val="bullet"/>
      <w:lvlText w:val=""/>
      <w:lvlJc w:val="left"/>
      <w:pPr>
        <w:ind w:left="1223" w:hanging="360"/>
      </w:pPr>
      <w:rPr>
        <w:rFonts w:ascii="Symbol" w:eastAsia="Symbol" w:hAnsi="Symbol" w:cs="Symbol" w:hint="default"/>
        <w:b w:val="0"/>
        <w:bCs w:val="0"/>
        <w:i w:val="0"/>
        <w:iCs w:val="0"/>
        <w:spacing w:val="0"/>
        <w:w w:val="99"/>
        <w:sz w:val="20"/>
        <w:szCs w:val="20"/>
        <w:lang w:val="en-US" w:eastAsia="en-US" w:bidi="ar-SA"/>
      </w:rPr>
    </w:lvl>
    <w:lvl w:ilvl="1" w:tplc="A87E66E0">
      <w:numFmt w:val="bullet"/>
      <w:lvlText w:val="•"/>
      <w:lvlJc w:val="left"/>
      <w:pPr>
        <w:ind w:left="2187" w:hanging="360"/>
      </w:pPr>
      <w:rPr>
        <w:rFonts w:hint="default"/>
        <w:lang w:val="en-US" w:eastAsia="en-US" w:bidi="ar-SA"/>
      </w:rPr>
    </w:lvl>
    <w:lvl w:ilvl="2" w:tplc="1ED436D4">
      <w:numFmt w:val="bullet"/>
      <w:lvlText w:val="•"/>
      <w:lvlJc w:val="left"/>
      <w:pPr>
        <w:ind w:left="3154" w:hanging="360"/>
      </w:pPr>
      <w:rPr>
        <w:rFonts w:hint="default"/>
        <w:lang w:val="en-US" w:eastAsia="en-US" w:bidi="ar-SA"/>
      </w:rPr>
    </w:lvl>
    <w:lvl w:ilvl="3" w:tplc="E132FEEE">
      <w:numFmt w:val="bullet"/>
      <w:lvlText w:val="•"/>
      <w:lvlJc w:val="left"/>
      <w:pPr>
        <w:ind w:left="4122" w:hanging="360"/>
      </w:pPr>
      <w:rPr>
        <w:rFonts w:hint="default"/>
        <w:lang w:val="en-US" w:eastAsia="en-US" w:bidi="ar-SA"/>
      </w:rPr>
    </w:lvl>
    <w:lvl w:ilvl="4" w:tplc="AE34B0DE">
      <w:numFmt w:val="bullet"/>
      <w:lvlText w:val="•"/>
      <w:lvlJc w:val="left"/>
      <w:pPr>
        <w:ind w:left="5089" w:hanging="360"/>
      </w:pPr>
      <w:rPr>
        <w:rFonts w:hint="default"/>
        <w:lang w:val="en-US" w:eastAsia="en-US" w:bidi="ar-SA"/>
      </w:rPr>
    </w:lvl>
    <w:lvl w:ilvl="5" w:tplc="C2421028">
      <w:numFmt w:val="bullet"/>
      <w:lvlText w:val="•"/>
      <w:lvlJc w:val="left"/>
      <w:pPr>
        <w:ind w:left="6057" w:hanging="360"/>
      </w:pPr>
      <w:rPr>
        <w:rFonts w:hint="default"/>
        <w:lang w:val="en-US" w:eastAsia="en-US" w:bidi="ar-SA"/>
      </w:rPr>
    </w:lvl>
    <w:lvl w:ilvl="6" w:tplc="0A3E4760">
      <w:numFmt w:val="bullet"/>
      <w:lvlText w:val="•"/>
      <w:lvlJc w:val="left"/>
      <w:pPr>
        <w:ind w:left="7024" w:hanging="360"/>
      </w:pPr>
      <w:rPr>
        <w:rFonts w:hint="default"/>
        <w:lang w:val="en-US" w:eastAsia="en-US" w:bidi="ar-SA"/>
      </w:rPr>
    </w:lvl>
    <w:lvl w:ilvl="7" w:tplc="8264AD60">
      <w:numFmt w:val="bullet"/>
      <w:lvlText w:val="•"/>
      <w:lvlJc w:val="left"/>
      <w:pPr>
        <w:ind w:left="7992" w:hanging="360"/>
      </w:pPr>
      <w:rPr>
        <w:rFonts w:hint="default"/>
        <w:lang w:val="en-US" w:eastAsia="en-US" w:bidi="ar-SA"/>
      </w:rPr>
    </w:lvl>
    <w:lvl w:ilvl="8" w:tplc="E348F324">
      <w:numFmt w:val="bullet"/>
      <w:lvlText w:val="•"/>
      <w:lvlJc w:val="left"/>
      <w:pPr>
        <w:ind w:left="8959" w:hanging="360"/>
      </w:pPr>
      <w:rPr>
        <w:rFonts w:hint="default"/>
        <w:lang w:val="en-US" w:eastAsia="en-US" w:bidi="ar-SA"/>
      </w:rPr>
    </w:lvl>
  </w:abstractNum>
  <w:abstractNum w:abstractNumId="1" w15:restartNumberingAfterBreak="0">
    <w:nsid w:val="3FD04105"/>
    <w:multiLevelType w:val="hybridMultilevel"/>
    <w:tmpl w:val="3B14F162"/>
    <w:lvl w:ilvl="0" w:tplc="D316A284">
      <w:start w:val="1"/>
      <w:numFmt w:val="decimal"/>
      <w:lvlText w:val="%1."/>
      <w:lvlJc w:val="left"/>
      <w:pPr>
        <w:ind w:left="580" w:hanging="360"/>
        <w:jc w:val="left"/>
      </w:pPr>
      <w:rPr>
        <w:rFonts w:ascii="Arial" w:eastAsia="Arial" w:hAnsi="Arial" w:cs="Arial" w:hint="default"/>
        <w:b w:val="0"/>
        <w:bCs w:val="0"/>
        <w:i w:val="0"/>
        <w:iCs w:val="0"/>
        <w:spacing w:val="-1"/>
        <w:w w:val="99"/>
        <w:sz w:val="20"/>
        <w:szCs w:val="20"/>
        <w:lang w:val="en-US" w:eastAsia="en-US" w:bidi="ar-SA"/>
      </w:rPr>
    </w:lvl>
    <w:lvl w:ilvl="1" w:tplc="1D50C690">
      <w:start w:val="1"/>
      <w:numFmt w:val="decimal"/>
      <w:lvlText w:val="%2."/>
      <w:lvlJc w:val="left"/>
      <w:pPr>
        <w:ind w:left="863" w:hanging="361"/>
        <w:jc w:val="right"/>
      </w:pPr>
      <w:rPr>
        <w:rFonts w:hint="default"/>
        <w:spacing w:val="0"/>
        <w:w w:val="99"/>
        <w:lang w:val="en-US" w:eastAsia="en-US" w:bidi="ar-SA"/>
      </w:rPr>
    </w:lvl>
    <w:lvl w:ilvl="2" w:tplc="2FBCB8D2">
      <w:start w:val="1"/>
      <w:numFmt w:val="lowerLetter"/>
      <w:lvlText w:val="%3."/>
      <w:lvlJc w:val="left"/>
      <w:pPr>
        <w:ind w:left="1353" w:hanging="425"/>
        <w:jc w:val="left"/>
      </w:pPr>
      <w:rPr>
        <w:rFonts w:hint="default"/>
        <w:spacing w:val="-1"/>
        <w:w w:val="100"/>
        <w:lang w:val="en-US" w:eastAsia="en-US" w:bidi="ar-SA"/>
      </w:rPr>
    </w:lvl>
    <w:lvl w:ilvl="3" w:tplc="C730F11A">
      <w:numFmt w:val="bullet"/>
      <w:lvlText w:val="•"/>
      <w:lvlJc w:val="left"/>
      <w:pPr>
        <w:ind w:left="1360" w:hanging="425"/>
      </w:pPr>
      <w:rPr>
        <w:rFonts w:hint="default"/>
        <w:lang w:val="en-US" w:eastAsia="en-US" w:bidi="ar-SA"/>
      </w:rPr>
    </w:lvl>
    <w:lvl w:ilvl="4" w:tplc="15E40C1A">
      <w:numFmt w:val="bullet"/>
      <w:lvlText w:val="•"/>
      <w:lvlJc w:val="left"/>
      <w:pPr>
        <w:ind w:left="2722" w:hanging="425"/>
      </w:pPr>
      <w:rPr>
        <w:rFonts w:hint="default"/>
        <w:lang w:val="en-US" w:eastAsia="en-US" w:bidi="ar-SA"/>
      </w:rPr>
    </w:lvl>
    <w:lvl w:ilvl="5" w:tplc="AF6EC08E">
      <w:numFmt w:val="bullet"/>
      <w:lvlText w:val="•"/>
      <w:lvlJc w:val="left"/>
      <w:pPr>
        <w:ind w:left="4084" w:hanging="425"/>
      </w:pPr>
      <w:rPr>
        <w:rFonts w:hint="default"/>
        <w:lang w:val="en-US" w:eastAsia="en-US" w:bidi="ar-SA"/>
      </w:rPr>
    </w:lvl>
    <w:lvl w:ilvl="6" w:tplc="83E6B5D6">
      <w:numFmt w:val="bullet"/>
      <w:lvlText w:val="•"/>
      <w:lvlJc w:val="left"/>
      <w:pPr>
        <w:ind w:left="5446" w:hanging="425"/>
      </w:pPr>
      <w:rPr>
        <w:rFonts w:hint="default"/>
        <w:lang w:val="en-US" w:eastAsia="en-US" w:bidi="ar-SA"/>
      </w:rPr>
    </w:lvl>
    <w:lvl w:ilvl="7" w:tplc="75EC47D8">
      <w:numFmt w:val="bullet"/>
      <w:lvlText w:val="•"/>
      <w:lvlJc w:val="left"/>
      <w:pPr>
        <w:ind w:left="6808" w:hanging="425"/>
      </w:pPr>
      <w:rPr>
        <w:rFonts w:hint="default"/>
        <w:lang w:val="en-US" w:eastAsia="en-US" w:bidi="ar-SA"/>
      </w:rPr>
    </w:lvl>
    <w:lvl w:ilvl="8" w:tplc="98A0B93A">
      <w:numFmt w:val="bullet"/>
      <w:lvlText w:val="•"/>
      <w:lvlJc w:val="left"/>
      <w:pPr>
        <w:ind w:left="8170" w:hanging="425"/>
      </w:pPr>
      <w:rPr>
        <w:rFonts w:hint="default"/>
        <w:lang w:val="en-US" w:eastAsia="en-US" w:bidi="ar-SA"/>
      </w:rPr>
    </w:lvl>
  </w:abstractNum>
  <w:abstractNum w:abstractNumId="2" w15:restartNumberingAfterBreak="0">
    <w:nsid w:val="61BB210B"/>
    <w:multiLevelType w:val="hybridMultilevel"/>
    <w:tmpl w:val="CD9E9F08"/>
    <w:lvl w:ilvl="0" w:tplc="8A5EB45E">
      <w:start w:val="1"/>
      <w:numFmt w:val="decimal"/>
      <w:lvlText w:val="%1."/>
      <w:lvlJc w:val="left"/>
      <w:pPr>
        <w:ind w:left="580" w:hanging="360"/>
        <w:jc w:val="left"/>
      </w:pPr>
      <w:rPr>
        <w:rFonts w:ascii="Arial" w:eastAsia="Arial" w:hAnsi="Arial" w:cs="Arial" w:hint="default"/>
        <w:b/>
        <w:bCs/>
        <w:i w:val="0"/>
        <w:iCs w:val="0"/>
        <w:spacing w:val="-1"/>
        <w:w w:val="100"/>
        <w:sz w:val="22"/>
        <w:szCs w:val="22"/>
        <w:lang w:val="en-US" w:eastAsia="en-US" w:bidi="ar-SA"/>
      </w:rPr>
    </w:lvl>
    <w:lvl w:ilvl="1" w:tplc="03CC1306">
      <w:numFmt w:val="bullet"/>
      <w:lvlText w:val="•"/>
      <w:lvlJc w:val="left"/>
      <w:pPr>
        <w:ind w:left="1611" w:hanging="360"/>
      </w:pPr>
      <w:rPr>
        <w:rFonts w:hint="default"/>
        <w:lang w:val="en-US" w:eastAsia="en-US" w:bidi="ar-SA"/>
      </w:rPr>
    </w:lvl>
    <w:lvl w:ilvl="2" w:tplc="522CC14C">
      <w:numFmt w:val="bullet"/>
      <w:lvlText w:val="•"/>
      <w:lvlJc w:val="left"/>
      <w:pPr>
        <w:ind w:left="2642" w:hanging="360"/>
      </w:pPr>
      <w:rPr>
        <w:rFonts w:hint="default"/>
        <w:lang w:val="en-US" w:eastAsia="en-US" w:bidi="ar-SA"/>
      </w:rPr>
    </w:lvl>
    <w:lvl w:ilvl="3" w:tplc="F412E2C6">
      <w:numFmt w:val="bullet"/>
      <w:lvlText w:val="•"/>
      <w:lvlJc w:val="left"/>
      <w:pPr>
        <w:ind w:left="3674" w:hanging="360"/>
      </w:pPr>
      <w:rPr>
        <w:rFonts w:hint="default"/>
        <w:lang w:val="en-US" w:eastAsia="en-US" w:bidi="ar-SA"/>
      </w:rPr>
    </w:lvl>
    <w:lvl w:ilvl="4" w:tplc="7A406FE8">
      <w:numFmt w:val="bullet"/>
      <w:lvlText w:val="•"/>
      <w:lvlJc w:val="left"/>
      <w:pPr>
        <w:ind w:left="4705" w:hanging="360"/>
      </w:pPr>
      <w:rPr>
        <w:rFonts w:hint="default"/>
        <w:lang w:val="en-US" w:eastAsia="en-US" w:bidi="ar-SA"/>
      </w:rPr>
    </w:lvl>
    <w:lvl w:ilvl="5" w:tplc="A35A3200">
      <w:numFmt w:val="bullet"/>
      <w:lvlText w:val="•"/>
      <w:lvlJc w:val="left"/>
      <w:pPr>
        <w:ind w:left="5737" w:hanging="360"/>
      </w:pPr>
      <w:rPr>
        <w:rFonts w:hint="default"/>
        <w:lang w:val="en-US" w:eastAsia="en-US" w:bidi="ar-SA"/>
      </w:rPr>
    </w:lvl>
    <w:lvl w:ilvl="6" w:tplc="9A7C289C">
      <w:numFmt w:val="bullet"/>
      <w:lvlText w:val="•"/>
      <w:lvlJc w:val="left"/>
      <w:pPr>
        <w:ind w:left="6768" w:hanging="360"/>
      </w:pPr>
      <w:rPr>
        <w:rFonts w:hint="default"/>
        <w:lang w:val="en-US" w:eastAsia="en-US" w:bidi="ar-SA"/>
      </w:rPr>
    </w:lvl>
    <w:lvl w:ilvl="7" w:tplc="2EB080EA">
      <w:numFmt w:val="bullet"/>
      <w:lvlText w:val="•"/>
      <w:lvlJc w:val="left"/>
      <w:pPr>
        <w:ind w:left="7800" w:hanging="360"/>
      </w:pPr>
      <w:rPr>
        <w:rFonts w:hint="default"/>
        <w:lang w:val="en-US" w:eastAsia="en-US" w:bidi="ar-SA"/>
      </w:rPr>
    </w:lvl>
    <w:lvl w:ilvl="8" w:tplc="FC7EFA38">
      <w:numFmt w:val="bullet"/>
      <w:lvlText w:val="•"/>
      <w:lvlJc w:val="left"/>
      <w:pPr>
        <w:ind w:left="8831" w:hanging="360"/>
      </w:pPr>
      <w:rPr>
        <w:rFonts w:hint="default"/>
        <w:lang w:val="en-US" w:eastAsia="en-US" w:bidi="ar-SA"/>
      </w:rPr>
    </w:lvl>
  </w:abstractNum>
  <w:num w:numId="1" w16cid:durableId="1813981533">
    <w:abstractNumId w:val="2"/>
  </w:num>
  <w:num w:numId="2" w16cid:durableId="2141607453">
    <w:abstractNumId w:val="0"/>
  </w:num>
  <w:num w:numId="3" w16cid:durableId="1816331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3C9"/>
    <w:rsid w:val="0007641B"/>
    <w:rsid w:val="00124A59"/>
    <w:rsid w:val="00246839"/>
    <w:rsid w:val="00452843"/>
    <w:rsid w:val="00510362"/>
    <w:rsid w:val="005351D0"/>
    <w:rsid w:val="005C1B51"/>
    <w:rsid w:val="007B562D"/>
    <w:rsid w:val="009B23C9"/>
    <w:rsid w:val="00A32876"/>
    <w:rsid w:val="00DF13BA"/>
    <w:rsid w:val="00E22317"/>
    <w:rsid w:val="00E43A65"/>
    <w:rsid w:val="00E71956"/>
    <w:rsid w:val="00F435B1"/>
    <w:rsid w:val="00F95A07"/>
    <w:rsid w:val="29182CB5"/>
    <w:rsid w:val="4B68921E"/>
    <w:rsid w:val="524A190D"/>
    <w:rsid w:val="69E7CE7A"/>
    <w:rsid w:val="79E870CE"/>
    <w:rsid w:val="7E35908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18E959"/>
  <w15:docId w15:val="{23F351F6-1363-43CE-8AB0-B91EFB90A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6"/>
      <w:ind w:right="4389"/>
      <w:jc w:val="center"/>
      <w:outlineLvl w:val="0"/>
    </w:pPr>
    <w:rPr>
      <w:rFonts w:ascii="Times New Roman" w:eastAsia="Times New Roman" w:hAnsi="Times New Roman" w:cs="Times New Roman"/>
      <w:b/>
      <w:bCs/>
      <w:sz w:val="28"/>
      <w:szCs w:val="28"/>
      <w:u w:val="single" w:color="000000"/>
    </w:rPr>
  </w:style>
  <w:style w:type="paragraph" w:styleId="Heading2">
    <w:name w:val="heading 2"/>
    <w:basedOn w:val="Normal"/>
    <w:uiPriority w:val="9"/>
    <w:unhideWhenUsed/>
    <w:qFormat/>
    <w:pPr>
      <w:ind w:left="578" w:hanging="358"/>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53" w:hanging="425"/>
    </w:pPr>
    <w:rPr>
      <w:rFonts w:ascii="Times New Roman" w:eastAsia="Times New Roman" w:hAnsi="Times New Roman" w:cs="Times New Roman"/>
    </w:rPr>
  </w:style>
  <w:style w:type="paragraph" w:customStyle="1" w:styleId="TableParagraph">
    <w:name w:val="Table Paragraph"/>
    <w:basedOn w:val="Normal"/>
    <w:uiPriority w:val="1"/>
    <w:qFormat/>
    <w:pPr>
      <w:ind w:left="115"/>
    </w:pPr>
  </w:style>
  <w:style w:type="paragraph" w:styleId="Header">
    <w:name w:val="header"/>
    <w:basedOn w:val="Normal"/>
    <w:link w:val="HeaderChar"/>
    <w:uiPriority w:val="99"/>
    <w:unhideWhenUsed/>
    <w:rsid w:val="0007641B"/>
    <w:pPr>
      <w:tabs>
        <w:tab w:val="center" w:pos="4513"/>
        <w:tab w:val="right" w:pos="9026"/>
      </w:tabs>
    </w:pPr>
  </w:style>
  <w:style w:type="character" w:customStyle="1" w:styleId="HeaderChar">
    <w:name w:val="Header Char"/>
    <w:basedOn w:val="DefaultParagraphFont"/>
    <w:link w:val="Header"/>
    <w:uiPriority w:val="99"/>
    <w:rsid w:val="0007641B"/>
    <w:rPr>
      <w:rFonts w:ascii="Arial" w:eastAsia="Arial" w:hAnsi="Arial" w:cs="Arial"/>
    </w:rPr>
  </w:style>
  <w:style w:type="paragraph" w:styleId="Footer">
    <w:name w:val="footer"/>
    <w:basedOn w:val="Normal"/>
    <w:link w:val="FooterChar"/>
    <w:uiPriority w:val="99"/>
    <w:unhideWhenUsed/>
    <w:rsid w:val="0007641B"/>
    <w:pPr>
      <w:tabs>
        <w:tab w:val="center" w:pos="4513"/>
        <w:tab w:val="right" w:pos="9026"/>
      </w:tabs>
    </w:pPr>
  </w:style>
  <w:style w:type="character" w:customStyle="1" w:styleId="FooterChar">
    <w:name w:val="Footer Char"/>
    <w:basedOn w:val="DefaultParagraphFont"/>
    <w:link w:val="Footer"/>
    <w:uiPriority w:val="99"/>
    <w:rsid w:val="0007641B"/>
    <w:rPr>
      <w:rFonts w:ascii="Arial" w:eastAsia="Arial" w:hAnsi="Arial" w:cs="Arial"/>
    </w:rPr>
  </w:style>
  <w:style w:type="paragraph" w:customStyle="1" w:styleId="Year">
    <w:name w:val="Year"/>
    <w:basedOn w:val="Normal"/>
    <w:next w:val="Exam"/>
    <w:uiPriority w:val="1"/>
    <w:rsid w:val="4B68921E"/>
    <w:pPr>
      <w:spacing w:after="240"/>
    </w:pPr>
    <w:rPr>
      <w:b/>
      <w:bCs/>
      <w:caps/>
      <w:sz w:val="28"/>
      <w:szCs w:val="28"/>
    </w:rPr>
  </w:style>
  <w:style w:type="paragraph" w:customStyle="1" w:styleId="Trinity">
    <w:name w:val="Trinity"/>
    <w:basedOn w:val="Normal"/>
    <w:next w:val="Year"/>
    <w:uiPriority w:val="1"/>
    <w:rsid w:val="4B68921E"/>
    <w:pPr>
      <w:spacing w:after="240"/>
    </w:pPr>
    <w:rPr>
      <w:b/>
      <w:bCs/>
      <w:sz w:val="24"/>
      <w:szCs w:val="24"/>
    </w:rPr>
  </w:style>
  <w:style w:type="paragraph" w:customStyle="1" w:styleId="Exam">
    <w:name w:val="Exam"/>
    <w:basedOn w:val="Normal"/>
    <w:next w:val="Month"/>
    <w:uiPriority w:val="1"/>
    <w:rsid w:val="4B68921E"/>
    <w:rPr>
      <w:b/>
      <w:bCs/>
      <w:caps/>
      <w:sz w:val="24"/>
      <w:szCs w:val="24"/>
    </w:rPr>
  </w:style>
  <w:style w:type="paragraph" w:customStyle="1" w:styleId="Month">
    <w:name w:val="Month"/>
    <w:basedOn w:val="Normal"/>
    <w:next w:val="Modcode"/>
    <w:uiPriority w:val="1"/>
    <w:rsid w:val="4B68921E"/>
    <w:pPr>
      <w:spacing w:after="240"/>
    </w:pPr>
    <w:rPr>
      <w:b/>
      <w:bCs/>
      <w:caps/>
      <w:sz w:val="24"/>
      <w:szCs w:val="24"/>
    </w:rPr>
  </w:style>
  <w:style w:type="paragraph" w:customStyle="1" w:styleId="Modcode">
    <w:name w:val="Modcode"/>
    <w:basedOn w:val="Normal"/>
    <w:uiPriority w:val="1"/>
    <w:rsid w:val="4B68921E"/>
    <w:pPr>
      <w:jc w:val="center"/>
    </w:pPr>
    <w:rPr>
      <w:b/>
      <w:bCs/>
      <w:caps/>
      <w:sz w:val="28"/>
      <w:szCs w:val="28"/>
    </w:rPr>
  </w:style>
  <w:style w:type="paragraph" w:customStyle="1" w:styleId="Time">
    <w:name w:val="Time"/>
    <w:basedOn w:val="Normal"/>
    <w:next w:val="Answer"/>
    <w:uiPriority w:val="1"/>
    <w:rsid w:val="4B68921E"/>
    <w:pPr>
      <w:spacing w:after="240"/>
    </w:pPr>
    <w:rPr>
      <w:b/>
      <w:bCs/>
      <w:caps/>
      <w:sz w:val="28"/>
      <w:szCs w:val="28"/>
    </w:rPr>
  </w:style>
  <w:style w:type="paragraph" w:customStyle="1" w:styleId="Answer">
    <w:name w:val="Answer"/>
    <w:basedOn w:val="Normal"/>
    <w:next w:val="BodyText"/>
    <w:uiPriority w:val="1"/>
    <w:rsid w:val="4B68921E"/>
    <w:rPr>
      <w:b/>
      <w:bCs/>
      <w:caps/>
      <w:sz w:val="28"/>
      <w:szCs w:val="28"/>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g"/><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0C16CEC-F1FA-4DFA-B613-435D6D34F4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DC6609-ED78-4AA6-9565-D2954EA47905}">
  <ds:schemaRefs>
    <ds:schemaRef ds:uri="http://schemas.microsoft.com/sharepoint/v3/contenttype/forms"/>
  </ds:schemaRefs>
</ds:datastoreItem>
</file>

<file path=customXml/itemProps3.xml><?xml version="1.0" encoding="utf-8"?>
<ds:datastoreItem xmlns:ds="http://schemas.openxmlformats.org/officeDocument/2006/customXml" ds:itemID="{E7616EAF-F540-4561-B306-A2055303D65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4076</Words>
  <Characters>23237</Characters>
  <Application>Microsoft Office Word</Application>
  <DocSecurity>0</DocSecurity>
  <Lines>193</Lines>
  <Paragraphs>54</Paragraphs>
  <ScaleCrop>false</ScaleCrop>
  <Company>University of Wales Trinity Saint David</Company>
  <LinksUpToDate>false</LinksUpToDate>
  <CharactersWithSpaces>27259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cp:lastModifiedBy>Sana Jokhio</cp:lastModifiedBy>
  <cp:revision>8</cp:revision>
  <dcterms:created xsi:type="dcterms:W3CDTF">2023-09-22T14:26:00Z</dcterms:created>
  <dcterms:modified xsi:type="dcterms:W3CDTF">2024-03-22T10:13:00Z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2023-02-17T00:00:00Z</vt:filetime>
  </property>
  <property fmtid="{D5CDD505-2E9C-101B-9397-08002B2CF9AE}" pid="3" name="Creator">
    <vt:lpwstr>Microsoft® Word for Microsoft 365</vt:lpwstr>
  </property>
  <property fmtid="{D5CDD505-2E9C-101B-9397-08002B2CF9AE}" pid="4" name="LastSaved">
    <vt:filetime>2023-08-20T00:00:00Z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ies>
</file>