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02">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03">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04">
      <w:pPr>
        <w:spacing w:line="480" w:lineRule="auto"/>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05">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“We don’t grow into creativity, we grow out of it. </w:t>
      </w:r>
    </w:p>
    <w:p w:rsidR="00000000" w:rsidDel="00000000" w:rsidP="00000000" w:rsidRDefault="00000000" w:rsidRPr="00000000" w14:paraId="00000006">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Or rather, we get educated out if it. So why is this?’’ </w:t>
      </w:r>
    </w:p>
    <w:p w:rsidR="00000000" w:rsidDel="00000000" w:rsidP="00000000" w:rsidRDefault="00000000" w:rsidRPr="00000000" w14:paraId="00000007">
      <w:pPr>
        <w:spacing w:line="480" w:lineRule="auto"/>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08">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Jordan Aimee Charles</w:t>
      </w:r>
    </w:p>
    <w:p w:rsidR="00000000" w:rsidDel="00000000" w:rsidP="00000000" w:rsidRDefault="00000000" w:rsidRPr="00000000" w14:paraId="00000009">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1702786</w:t>
      </w:r>
    </w:p>
    <w:p w:rsidR="00000000" w:rsidDel="00000000" w:rsidP="00000000" w:rsidRDefault="00000000" w:rsidRPr="00000000" w14:paraId="0000000A">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Graphic Design</w:t>
      </w:r>
    </w:p>
    <w:p w:rsidR="00000000" w:rsidDel="00000000" w:rsidP="00000000" w:rsidRDefault="00000000" w:rsidRPr="00000000" w14:paraId="0000000B">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Louise Burston</w:t>
      </w:r>
    </w:p>
    <w:p w:rsidR="00000000" w:rsidDel="00000000" w:rsidP="00000000" w:rsidRDefault="00000000" w:rsidRPr="00000000" w14:paraId="0000000C">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0D">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0E">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0F">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10">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11">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12">
      <w:pPr>
        <w:spacing w:line="480" w:lineRule="auto"/>
        <w:jc w:val="left"/>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13">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14">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15">
      <w:pPr>
        <w:spacing w:line="480" w:lineRule="auto"/>
        <w:jc w:val="center"/>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16">
      <w:pPr>
        <w:spacing w:line="480" w:lineRule="auto"/>
        <w:jc w:val="left"/>
        <w:rPr>
          <w:rFonts w:ascii="Proxima Nova" w:cs="Proxima Nova" w:eastAsia="Proxima Nova" w:hAnsi="Proxima Nova"/>
          <w:b w:val="1"/>
          <w:i w:val="1"/>
          <w:sz w:val="24"/>
          <w:szCs w:val="24"/>
          <w:highlight w:val="white"/>
        </w:rPr>
      </w:pPr>
      <w:r w:rsidDel="00000000" w:rsidR="00000000" w:rsidRPr="00000000">
        <w:rPr>
          <w:rtl w:val="0"/>
        </w:rPr>
      </w:r>
    </w:p>
    <w:p w:rsidR="00000000" w:rsidDel="00000000" w:rsidP="00000000" w:rsidRDefault="00000000" w:rsidRPr="00000000" w14:paraId="00000017">
      <w:pPr>
        <w:spacing w:line="480" w:lineRule="auto"/>
        <w:jc w:val="center"/>
        <w:rPr>
          <w:rFonts w:ascii="Proxima Nova" w:cs="Proxima Nova" w:eastAsia="Proxima Nova" w:hAnsi="Proxima Nova"/>
          <w:b w:val="1"/>
          <w:sz w:val="24"/>
          <w:szCs w:val="24"/>
        </w:rPr>
      </w:pPr>
      <w:r w:rsidDel="00000000" w:rsidR="00000000" w:rsidRPr="00000000">
        <w:rPr>
          <w:rFonts w:ascii="Proxima Nova" w:cs="Proxima Nova" w:eastAsia="Proxima Nova" w:hAnsi="Proxima Nova"/>
          <w:b w:val="1"/>
          <w:i w:val="1"/>
          <w:sz w:val="24"/>
          <w:szCs w:val="24"/>
          <w:highlight w:val="white"/>
          <w:rtl w:val="0"/>
        </w:rPr>
        <w:t xml:space="preserve">“</w:t>
      </w:r>
      <w:r w:rsidDel="00000000" w:rsidR="00000000" w:rsidRPr="00000000">
        <w:rPr>
          <w:rFonts w:ascii="Proxima Nova" w:cs="Proxima Nova" w:eastAsia="Proxima Nova" w:hAnsi="Proxima Nova"/>
          <w:b w:val="1"/>
          <w:i w:val="1"/>
          <w:sz w:val="24"/>
          <w:szCs w:val="24"/>
          <w:highlight w:val="white"/>
          <w:rtl w:val="0"/>
        </w:rPr>
        <w:t xml:space="preserve">We don’t grow into creativity, we grow out of it. Or rather, we get educated out if it. So why is this?’’ - Sir Ken Robinson.</w:t>
      </w:r>
      <w:r w:rsidDel="00000000" w:rsidR="00000000" w:rsidRPr="00000000">
        <w:rPr>
          <w:rtl w:val="0"/>
        </w:rPr>
      </w:r>
    </w:p>
    <w:p w:rsidR="00000000" w:rsidDel="00000000" w:rsidP="00000000" w:rsidRDefault="00000000" w:rsidRPr="00000000" w14:paraId="00000018">
      <w:pPr>
        <w:spacing w:line="480" w:lineRule="auto"/>
        <w:rPr>
          <w:rFonts w:ascii="Proxima Nova" w:cs="Proxima Nova" w:eastAsia="Proxima Nova" w:hAnsi="Proxima Nova"/>
          <w:b w:val="1"/>
          <w:sz w:val="24"/>
          <w:szCs w:val="24"/>
        </w:rPr>
      </w:pPr>
      <w:r w:rsidDel="00000000" w:rsidR="00000000" w:rsidRPr="00000000">
        <w:rPr>
          <w:rtl w:val="0"/>
        </w:rPr>
      </w:r>
    </w:p>
    <w:p w:rsidR="00000000" w:rsidDel="00000000" w:rsidP="00000000" w:rsidRDefault="00000000" w:rsidRPr="00000000" w14:paraId="00000019">
      <w:pPr>
        <w:spacing w:line="480" w:lineRule="auto"/>
        <w:rPr>
          <w:rFonts w:ascii="Proxima Nova" w:cs="Proxima Nova" w:eastAsia="Proxima Nova" w:hAnsi="Proxima Nova"/>
          <w:b w:val="1"/>
          <w:sz w:val="24"/>
          <w:szCs w:val="24"/>
        </w:rPr>
      </w:pPr>
      <w:r w:rsidDel="00000000" w:rsidR="00000000" w:rsidRPr="00000000">
        <w:rPr>
          <w:rFonts w:ascii="Proxima Nova" w:cs="Proxima Nova" w:eastAsia="Proxima Nova" w:hAnsi="Proxima Nova"/>
          <w:b w:val="1"/>
          <w:sz w:val="24"/>
          <w:szCs w:val="24"/>
          <w:rtl w:val="0"/>
        </w:rPr>
        <w:t xml:space="preserve">Keywords:</w:t>
      </w:r>
    </w:p>
    <w:p w:rsidR="00000000" w:rsidDel="00000000" w:rsidP="00000000" w:rsidRDefault="00000000" w:rsidRPr="00000000" w14:paraId="0000001A">
      <w:pPr>
        <w:numPr>
          <w:ilvl w:val="0"/>
          <w:numId w:val="1"/>
        </w:numPr>
        <w:spacing w:line="480" w:lineRule="auto"/>
        <w:ind w:left="720" w:hanging="360"/>
        <w:rPr>
          <w:rFonts w:ascii="Proxima Nova" w:cs="Proxima Nova" w:eastAsia="Proxima Nova" w:hAnsi="Proxima Nova"/>
          <w:sz w:val="24"/>
          <w:szCs w:val="24"/>
        </w:rPr>
      </w:pPr>
      <w:r w:rsidDel="00000000" w:rsidR="00000000" w:rsidRPr="00000000">
        <w:rPr>
          <w:rFonts w:ascii="Proxima Nova" w:cs="Proxima Nova" w:eastAsia="Proxima Nova" w:hAnsi="Proxima Nova"/>
          <w:sz w:val="24"/>
          <w:szCs w:val="24"/>
          <w:rtl w:val="0"/>
        </w:rPr>
        <w:t xml:space="preserve">Education </w:t>
      </w:r>
    </w:p>
    <w:p w:rsidR="00000000" w:rsidDel="00000000" w:rsidP="00000000" w:rsidRDefault="00000000" w:rsidRPr="00000000" w14:paraId="0000001B">
      <w:pPr>
        <w:numPr>
          <w:ilvl w:val="0"/>
          <w:numId w:val="1"/>
        </w:numPr>
        <w:spacing w:line="480" w:lineRule="auto"/>
        <w:ind w:left="720" w:hanging="360"/>
        <w:rPr>
          <w:rFonts w:ascii="Proxima Nova" w:cs="Proxima Nova" w:eastAsia="Proxima Nova" w:hAnsi="Proxima Nova"/>
          <w:sz w:val="24"/>
          <w:szCs w:val="24"/>
        </w:rPr>
      </w:pPr>
      <w:r w:rsidDel="00000000" w:rsidR="00000000" w:rsidRPr="00000000">
        <w:rPr>
          <w:rFonts w:ascii="Proxima Nova" w:cs="Proxima Nova" w:eastAsia="Proxima Nova" w:hAnsi="Proxima Nova"/>
          <w:sz w:val="24"/>
          <w:szCs w:val="24"/>
          <w:rtl w:val="0"/>
        </w:rPr>
        <w:t xml:space="preserve">Creativity</w:t>
      </w:r>
    </w:p>
    <w:p w:rsidR="00000000" w:rsidDel="00000000" w:rsidP="00000000" w:rsidRDefault="00000000" w:rsidRPr="00000000" w14:paraId="0000001C">
      <w:pPr>
        <w:numPr>
          <w:ilvl w:val="0"/>
          <w:numId w:val="1"/>
        </w:numPr>
        <w:spacing w:line="480" w:lineRule="auto"/>
        <w:ind w:left="720" w:hanging="360"/>
        <w:rPr>
          <w:rFonts w:ascii="Proxima Nova" w:cs="Proxima Nova" w:eastAsia="Proxima Nova" w:hAnsi="Proxima Nova"/>
          <w:sz w:val="24"/>
          <w:szCs w:val="24"/>
        </w:rPr>
      </w:pPr>
      <w:r w:rsidDel="00000000" w:rsidR="00000000" w:rsidRPr="00000000">
        <w:rPr>
          <w:rFonts w:ascii="Proxima Nova" w:cs="Proxima Nova" w:eastAsia="Proxima Nova" w:hAnsi="Proxima Nova"/>
          <w:sz w:val="24"/>
          <w:szCs w:val="24"/>
          <w:rtl w:val="0"/>
        </w:rPr>
        <w:t xml:space="preserve">Instinct</w:t>
      </w:r>
    </w:p>
    <w:p w:rsidR="00000000" w:rsidDel="00000000" w:rsidP="00000000" w:rsidRDefault="00000000" w:rsidRPr="00000000" w14:paraId="0000001D">
      <w:pPr>
        <w:spacing w:line="480" w:lineRule="auto"/>
        <w:ind w:left="0" w:firstLine="0"/>
        <w:rPr>
          <w:rFonts w:ascii="Proxima Nova" w:cs="Proxima Nova" w:eastAsia="Proxima Nova" w:hAnsi="Proxima Nova"/>
          <w:sz w:val="24"/>
          <w:szCs w:val="24"/>
        </w:rPr>
      </w:pPr>
      <w:r w:rsidDel="00000000" w:rsidR="00000000" w:rsidRPr="00000000">
        <w:rPr>
          <w:rtl w:val="0"/>
        </w:rPr>
      </w:r>
    </w:p>
    <w:p w:rsidR="00000000" w:rsidDel="00000000" w:rsidP="00000000" w:rsidRDefault="00000000" w:rsidRPr="00000000" w14:paraId="0000001E">
      <w:pPr>
        <w:spacing w:line="480" w:lineRule="auto"/>
        <w:rPr>
          <w:rFonts w:ascii="Proxima Nova" w:cs="Proxima Nova" w:eastAsia="Proxima Nova" w:hAnsi="Proxima Nova"/>
          <w:b w:val="1"/>
          <w:sz w:val="24"/>
          <w:szCs w:val="24"/>
        </w:rPr>
      </w:pPr>
      <w:r w:rsidDel="00000000" w:rsidR="00000000" w:rsidRPr="00000000">
        <w:rPr>
          <w:rFonts w:ascii="Proxima Nova" w:cs="Proxima Nova" w:eastAsia="Proxima Nova" w:hAnsi="Proxima Nova"/>
          <w:sz w:val="24"/>
          <w:szCs w:val="24"/>
          <w:rtl w:val="0"/>
        </w:rPr>
        <w:t xml:space="preserve">The question that will be formally explored in this proposal is whether young people are educated out of creativity as they progress through school, college and university and exploring whether education is really the answer for those aiming to pursue a creative path due to standardisation and grading systems that are still in place today. Is it really fair to judge creative subjects with grades and numbers? This topic will be clearly investigated with the prompt of three key words; education, creativity, instinct and their meanings further proving my findings by referencing key thinkers who are highly topical in this discussion, Sir Ken Robinson, Pablo Picasso and Grayson Perry.  </w:t>
      </w:r>
      <w:r w:rsidDel="00000000" w:rsidR="00000000" w:rsidRPr="00000000">
        <w:rPr>
          <w:rtl w:val="0"/>
        </w:rPr>
      </w:r>
    </w:p>
    <w:p w:rsidR="00000000" w:rsidDel="00000000" w:rsidP="00000000" w:rsidRDefault="00000000" w:rsidRPr="00000000" w14:paraId="0000001F">
      <w:pPr>
        <w:spacing w:line="480" w:lineRule="auto"/>
        <w:rPr>
          <w:rFonts w:ascii="Proxima Nova" w:cs="Proxima Nova" w:eastAsia="Proxima Nova" w:hAnsi="Proxima Nova"/>
          <w:sz w:val="24"/>
          <w:szCs w:val="24"/>
        </w:rPr>
      </w:pPr>
      <w:r w:rsidDel="00000000" w:rsidR="00000000" w:rsidRPr="00000000">
        <w:rPr>
          <w:rtl w:val="0"/>
        </w:rPr>
      </w:r>
    </w:p>
    <w:p w:rsidR="00000000" w:rsidDel="00000000" w:rsidP="00000000" w:rsidRDefault="00000000" w:rsidRPr="00000000" w14:paraId="00000020">
      <w:pPr>
        <w:spacing w:line="480" w:lineRule="auto"/>
        <w:rPr>
          <w:rFonts w:ascii="Proxima Nova" w:cs="Proxima Nova" w:eastAsia="Proxima Nova" w:hAnsi="Proxima Nova"/>
          <w:sz w:val="24"/>
          <w:szCs w:val="24"/>
        </w:rPr>
      </w:pPr>
      <w:r w:rsidDel="00000000" w:rsidR="00000000" w:rsidRPr="00000000">
        <w:rPr>
          <w:rFonts w:ascii="Proxima Nova" w:cs="Proxima Nova" w:eastAsia="Proxima Nova" w:hAnsi="Proxima Nova"/>
          <w:sz w:val="24"/>
          <w:szCs w:val="24"/>
          <w:rtl w:val="0"/>
        </w:rPr>
        <w:t xml:space="preserve">As stated by Sir Ken Robi</w:t>
      </w:r>
      <w:r w:rsidDel="00000000" w:rsidR="00000000" w:rsidRPr="00000000">
        <w:rPr>
          <w:rFonts w:ascii="Proxima Nova" w:cs="Proxima Nova" w:eastAsia="Proxima Nova" w:hAnsi="Proxima Nova"/>
          <w:sz w:val="24"/>
          <w:szCs w:val="24"/>
          <w:rtl w:val="0"/>
        </w:rPr>
        <w:t xml:space="preserve">nson, “</w:t>
      </w:r>
      <w:r w:rsidDel="00000000" w:rsidR="00000000" w:rsidRPr="00000000">
        <w:rPr>
          <w:rFonts w:ascii="Proxima Nova" w:cs="Proxima Nova" w:eastAsia="Proxima Nova" w:hAnsi="Proxima Nova"/>
          <w:sz w:val="24"/>
          <w:szCs w:val="24"/>
          <w:highlight w:val="white"/>
          <w:rtl w:val="0"/>
        </w:rPr>
        <w:t xml:space="preserve">we don’t grow into creativity, we grow out of it. Or rather, we get educated out if it. So why is this?” this is the question that will be explored in great detail throughout this proposal. </w:t>
      </w:r>
      <w:r w:rsidDel="00000000" w:rsidR="00000000" w:rsidRPr="00000000">
        <w:rPr>
          <w:rFonts w:ascii="Proxima Nova" w:cs="Proxima Nova" w:eastAsia="Proxima Nova" w:hAnsi="Proxima Nova"/>
          <w:sz w:val="24"/>
          <w:szCs w:val="24"/>
          <w:highlight w:val="white"/>
          <w:rtl w:val="0"/>
        </w:rPr>
        <w:t xml:space="preserve"> </w:t>
      </w:r>
      <w:r w:rsidDel="00000000" w:rsidR="00000000" w:rsidRPr="00000000">
        <w:rPr>
          <w:rFonts w:ascii="Proxima Nova" w:cs="Proxima Nova" w:eastAsia="Proxima Nova" w:hAnsi="Proxima Nova"/>
          <w:sz w:val="24"/>
          <w:szCs w:val="24"/>
          <w:highlight w:val="white"/>
          <w:rtl w:val="0"/>
        </w:rPr>
        <w:t xml:space="preserve">(Robinson, 2006)</w:t>
      </w:r>
      <w:r w:rsidDel="00000000" w:rsidR="00000000" w:rsidRPr="00000000">
        <w:rPr>
          <w:rFonts w:ascii="Proxima Nova" w:cs="Proxima Nova" w:eastAsia="Proxima Nova" w:hAnsi="Proxima Nova"/>
          <w:i w:val="1"/>
          <w:sz w:val="24"/>
          <w:szCs w:val="24"/>
          <w:rtl w:val="0"/>
        </w:rPr>
        <w:t xml:space="preserve"> </w:t>
      </w:r>
      <w:r w:rsidDel="00000000" w:rsidR="00000000" w:rsidRPr="00000000">
        <w:rPr>
          <w:rFonts w:ascii="Proxima Nova" w:cs="Proxima Nova" w:eastAsia="Proxima Nova" w:hAnsi="Proxima Nova"/>
          <w:sz w:val="24"/>
          <w:szCs w:val="24"/>
          <w:rtl w:val="0"/>
        </w:rPr>
        <w:t xml:space="preserve">It is this exact quote that inspired this proposal and need to explore this subject in great detail. In 2006 Sir Ken Robinson gave an absolutely compelling TED talk asking the question ‘is education killing creativity?’, since then this has become the most watched talk in the history of TED, as he explains in his book Creative Schools: The Grassroots Revolution That’s Transforming Education, this talk twenty minute talk has had the biggest impact on the world, more so than his previous 40 years of experience working in education and his previous books. In his book he explains that indeed, changes are slowly being made in education, but they are changes driven by political and governmental needs and not the needs of the students and teachers themselves, whereas these changes should be made to nurture and diversify the needs of children to help them grow and not prepare them for a burnout career. In Creative Schools, Robinson describes “from the moment they’re born, young children have a voracious appetite for learning. For too many, that appetite starts to dull as they go through school.” (Robinson, 2015, p.11-12) </w:t>
      </w:r>
    </w:p>
    <w:p w:rsidR="00000000" w:rsidDel="00000000" w:rsidP="00000000" w:rsidRDefault="00000000" w:rsidRPr="00000000" w14:paraId="00000021">
      <w:pPr>
        <w:spacing w:line="480" w:lineRule="auto"/>
        <w:rPr>
          <w:rFonts w:ascii="Proxima Nova" w:cs="Proxima Nova" w:eastAsia="Proxima Nova" w:hAnsi="Proxima Nova"/>
          <w:sz w:val="24"/>
          <w:szCs w:val="24"/>
        </w:rPr>
      </w:pPr>
      <w:r w:rsidDel="00000000" w:rsidR="00000000" w:rsidRPr="00000000">
        <w:rPr>
          <w:rtl w:val="0"/>
        </w:rPr>
      </w:r>
    </w:p>
    <w:p w:rsidR="00000000" w:rsidDel="00000000" w:rsidP="00000000" w:rsidRDefault="00000000" w:rsidRPr="00000000" w14:paraId="00000022">
      <w:pPr>
        <w:spacing w:line="480" w:lineRule="auto"/>
        <w:rPr>
          <w:rFonts w:ascii="Proxima Nova" w:cs="Proxima Nova" w:eastAsia="Proxima Nova" w:hAnsi="Proxima Nova"/>
          <w:sz w:val="24"/>
          <w:szCs w:val="24"/>
        </w:rPr>
      </w:pPr>
      <w:r w:rsidDel="00000000" w:rsidR="00000000" w:rsidRPr="00000000">
        <w:rPr>
          <w:rFonts w:ascii="Proxima Nova" w:cs="Proxima Nova" w:eastAsia="Proxima Nova" w:hAnsi="Proxima Nova"/>
          <w:sz w:val="24"/>
          <w:szCs w:val="24"/>
          <w:rtl w:val="0"/>
        </w:rPr>
        <w:t xml:space="preserve">We live in times where everything is changing and adapting, especially with the intense growth of technology and the internet, but schools are still using methods of teaching and testing that were around 100 years ago. Schools are still being teacher led whereas they need to be more driven to being pupil lead, the students need more of an input to lessons and the way they learn as individuals. This would benefit them mentally, especially because children are so different, some are unable to learn in a classroom environment and some thrive in group work, whereas others may thrive on their own.  </w:t>
      </w:r>
    </w:p>
    <w:p w:rsidR="00000000" w:rsidDel="00000000" w:rsidP="00000000" w:rsidRDefault="00000000" w:rsidRPr="00000000" w14:paraId="00000023">
      <w:pPr>
        <w:spacing w:line="480" w:lineRule="auto"/>
        <w:rPr>
          <w:rFonts w:ascii="Proxima Nova" w:cs="Proxima Nova" w:eastAsia="Proxima Nova" w:hAnsi="Proxima Nova"/>
          <w:sz w:val="24"/>
          <w:szCs w:val="24"/>
        </w:rPr>
      </w:pPr>
      <w:r w:rsidDel="00000000" w:rsidR="00000000" w:rsidRPr="00000000">
        <w:rPr>
          <w:rtl w:val="0"/>
        </w:rPr>
      </w:r>
    </w:p>
    <w:p w:rsidR="00000000" w:rsidDel="00000000" w:rsidP="00000000" w:rsidRDefault="00000000" w:rsidRPr="00000000" w14:paraId="00000024">
      <w:pPr>
        <w:spacing w:line="480" w:lineRule="auto"/>
        <w:rPr>
          <w:rFonts w:ascii="Proxima Nova" w:cs="Proxima Nova" w:eastAsia="Proxima Nova" w:hAnsi="Proxima Nova"/>
          <w:sz w:val="24"/>
          <w:szCs w:val="24"/>
        </w:rPr>
      </w:pPr>
      <w:r w:rsidDel="00000000" w:rsidR="00000000" w:rsidRPr="00000000">
        <w:rPr>
          <w:rFonts w:ascii="Proxima Nova" w:cs="Proxima Nova" w:eastAsia="Proxima Nova" w:hAnsi="Proxima Nova"/>
          <w:sz w:val="24"/>
          <w:szCs w:val="24"/>
          <w:rtl w:val="0"/>
        </w:rPr>
        <w:t xml:space="preserve">It is clear to see from decades of studies and research that creativity has a reputation of being unable to flourish in education. When a child's creativity is unsuccessfully put to use, they will seriously struggle to adapt and shut down. This is a real issue that nobody is bringing to light or recognising, it’s yet another educational issue that’s being swept under the rug. </w:t>
      </w:r>
    </w:p>
    <w:p w:rsidR="00000000" w:rsidDel="00000000" w:rsidP="00000000" w:rsidRDefault="00000000" w:rsidRPr="00000000" w14:paraId="00000025">
      <w:pPr>
        <w:spacing w:line="480" w:lineRule="auto"/>
        <w:rPr>
          <w:rFonts w:ascii="Proxima Nova" w:cs="Proxima Nova" w:eastAsia="Proxima Nova" w:hAnsi="Proxima Nova"/>
          <w:i w:val="1"/>
          <w:sz w:val="24"/>
          <w:szCs w:val="24"/>
        </w:rPr>
      </w:pPr>
      <w:r w:rsidDel="00000000" w:rsidR="00000000" w:rsidRPr="00000000">
        <w:rPr>
          <w:rtl w:val="0"/>
        </w:rPr>
      </w:r>
    </w:p>
    <w:p w:rsidR="00000000" w:rsidDel="00000000" w:rsidP="00000000" w:rsidRDefault="00000000" w:rsidRPr="00000000" w14:paraId="00000026">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rtl w:val="0"/>
        </w:rPr>
        <w:t xml:space="preserve">To be educated is defined as an enlightening experience. It is the process of teaching, learning and receiving knowledge especially in schools, colleges and universities.  </w:t>
      </w:r>
      <w:r w:rsidDel="00000000" w:rsidR="00000000" w:rsidRPr="00000000">
        <w:rPr>
          <w:rFonts w:ascii="Proxima Nova" w:cs="Proxima Nova" w:eastAsia="Proxima Nova" w:hAnsi="Proxima Nova"/>
          <w:sz w:val="24"/>
          <w:szCs w:val="24"/>
          <w:highlight w:val="white"/>
          <w:rtl w:val="0"/>
        </w:rPr>
        <w:t xml:space="preserve">Education is a key commodity in the majority of people's lives, according to statistics from the OCED data, in 2017, 51.6% of people aged between 25-34 years will have completed higher education in the UK. These results are 22.7% more than in the year 2000. (theOECD, 2017)</w:t>
      </w:r>
    </w:p>
    <w:p w:rsidR="00000000" w:rsidDel="00000000" w:rsidP="00000000" w:rsidRDefault="00000000" w:rsidRPr="00000000" w14:paraId="00000027">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28">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However, half of these graduates simply do not end up working in their field of study. This is due to a huge demand in even higher levels of education being a requirement to be qualified for a job. This can be backed up in the words of Sir Ken Robinson, </w:t>
      </w:r>
      <w:r w:rsidDel="00000000" w:rsidR="00000000" w:rsidRPr="00000000">
        <w:rPr>
          <w:rFonts w:ascii="Proxima Nova" w:cs="Proxima Nova" w:eastAsia="Proxima Nova" w:hAnsi="Proxima Nova"/>
          <w:sz w:val="24"/>
          <w:szCs w:val="24"/>
          <w:highlight w:val="white"/>
          <w:rtl w:val="0"/>
        </w:rPr>
        <w:t xml:space="preserve">“now kids with degrees are often heading home to carry on playing video games, because you need an MA where the previous job required a BA, and now you need a PhD for the other. It’s a process of academic inflation.” </w:t>
      </w:r>
      <w:r w:rsidDel="00000000" w:rsidR="00000000" w:rsidRPr="00000000">
        <w:rPr>
          <w:rFonts w:ascii="Proxima Nova" w:cs="Proxima Nova" w:eastAsia="Proxima Nova" w:hAnsi="Proxima Nova"/>
          <w:i w:val="1"/>
          <w:sz w:val="24"/>
          <w:szCs w:val="24"/>
          <w:highlight w:val="white"/>
          <w:rtl w:val="0"/>
        </w:rPr>
        <w:t xml:space="preserve"> </w:t>
      </w:r>
      <w:r w:rsidDel="00000000" w:rsidR="00000000" w:rsidRPr="00000000">
        <w:rPr>
          <w:rFonts w:ascii="Proxima Nova" w:cs="Proxima Nova" w:eastAsia="Proxima Nova" w:hAnsi="Proxima Nova"/>
          <w:sz w:val="24"/>
          <w:szCs w:val="24"/>
          <w:highlight w:val="white"/>
          <w:rtl w:val="0"/>
        </w:rPr>
        <w:t xml:space="preserve">(Robinson, 2006)</w:t>
      </w:r>
    </w:p>
    <w:p w:rsidR="00000000" w:rsidDel="00000000" w:rsidP="00000000" w:rsidRDefault="00000000" w:rsidRPr="00000000" w14:paraId="00000029">
      <w:pPr>
        <w:spacing w:line="480" w:lineRule="auto"/>
        <w:rPr>
          <w:rFonts w:ascii="Proxima Nova" w:cs="Proxima Nova" w:eastAsia="Proxima Nova" w:hAnsi="Proxima Nova"/>
          <w:i w:val="1"/>
          <w:sz w:val="24"/>
          <w:szCs w:val="24"/>
          <w:highlight w:val="white"/>
        </w:rPr>
      </w:pPr>
      <w:r w:rsidDel="00000000" w:rsidR="00000000" w:rsidRPr="00000000">
        <w:rPr>
          <w:rtl w:val="0"/>
        </w:rPr>
      </w:r>
    </w:p>
    <w:p w:rsidR="00000000" w:rsidDel="00000000" w:rsidP="00000000" w:rsidRDefault="00000000" w:rsidRPr="00000000" w14:paraId="0000002A">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The UK government have proven that they do not want creativity to flourish. From an article explaining the London government cutting budgets for arts education and raising the prices of rent, it’s becoming incredibly difficult for young creatives especially to start up or thrive in London, despite its reputation for being the leading creative city, a quote from this article explains; "They're cutting and they're closing foundation courses, which are probably the most important courses in the country. It's totally short sighted." (Howarth, 2015)</w:t>
      </w:r>
    </w:p>
    <w:p w:rsidR="00000000" w:rsidDel="00000000" w:rsidP="00000000" w:rsidRDefault="00000000" w:rsidRPr="00000000" w14:paraId="0000002B">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2C">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The government is a leading problem for the survival of the creative world. Time and time again they have made decisions against the creative industries. In January 2018, according to a BBC survey over 40% of secondary schools have cut back lesson times, staff and facilities in at least one creative subject especially for working class children. Schools are no longer teaching dance lessons as a separate subject. (BBC News, 2018)</w:t>
      </w:r>
    </w:p>
    <w:p w:rsidR="00000000" w:rsidDel="00000000" w:rsidP="00000000" w:rsidRDefault="00000000" w:rsidRPr="00000000" w14:paraId="0000002D">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2E">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This is incredibly worrying because creative subjects are essential for developing imagination and self expression. So many highly talented individuals do not believe in their talents because the subject they enjoy the most in schools are not valued or is simply looked down upon. </w:t>
      </w:r>
    </w:p>
    <w:p w:rsidR="00000000" w:rsidDel="00000000" w:rsidP="00000000" w:rsidRDefault="00000000" w:rsidRPr="00000000" w14:paraId="0000002F">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30">
      <w:pPr>
        <w:spacing w:line="480" w:lineRule="auto"/>
        <w:rPr>
          <w:rFonts w:ascii="Proxima Nova" w:cs="Proxima Nova" w:eastAsia="Proxima Nova" w:hAnsi="Proxima Nova"/>
          <w:sz w:val="24"/>
          <w:szCs w:val="24"/>
        </w:rPr>
      </w:pPr>
      <w:r w:rsidDel="00000000" w:rsidR="00000000" w:rsidRPr="00000000">
        <w:rPr>
          <w:rFonts w:ascii="Proxima Nova" w:cs="Proxima Nova" w:eastAsia="Proxima Nova" w:hAnsi="Proxima Nova"/>
          <w:sz w:val="24"/>
          <w:szCs w:val="24"/>
          <w:rtl w:val="0"/>
        </w:rPr>
        <w:t xml:space="preserve">The official meaning behind the word creativity is the use of imagination to create unusual and original ideas. However, this is not what creativity means in an educational perspective.</w:t>
      </w:r>
    </w:p>
    <w:p w:rsidR="00000000" w:rsidDel="00000000" w:rsidP="00000000" w:rsidRDefault="00000000" w:rsidRPr="00000000" w14:paraId="00000031">
      <w:pPr>
        <w:spacing w:line="480" w:lineRule="auto"/>
        <w:rPr>
          <w:rFonts w:ascii="Proxima Nova" w:cs="Proxima Nova" w:eastAsia="Proxima Nova" w:hAnsi="Proxima Nova"/>
          <w:sz w:val="24"/>
          <w:szCs w:val="24"/>
        </w:rPr>
      </w:pPr>
      <w:r w:rsidDel="00000000" w:rsidR="00000000" w:rsidRPr="00000000">
        <w:rPr>
          <w:rtl w:val="0"/>
        </w:rPr>
      </w:r>
    </w:p>
    <w:p w:rsidR="00000000" w:rsidDel="00000000" w:rsidP="00000000" w:rsidRDefault="00000000" w:rsidRPr="00000000" w14:paraId="00000032">
      <w:pPr>
        <w:spacing w:line="480" w:lineRule="auto"/>
        <w:rPr>
          <w:rFonts w:ascii="Proxima Nova" w:cs="Proxima Nova" w:eastAsia="Proxima Nova" w:hAnsi="Proxima Nova"/>
          <w:sz w:val="24"/>
          <w:szCs w:val="24"/>
        </w:rPr>
      </w:pPr>
      <w:r w:rsidDel="00000000" w:rsidR="00000000" w:rsidRPr="00000000">
        <w:rPr>
          <w:rFonts w:ascii="Proxima Nova" w:cs="Proxima Nova" w:eastAsia="Proxima Nova" w:hAnsi="Proxima Nova"/>
          <w:sz w:val="24"/>
          <w:szCs w:val="24"/>
          <w:rtl w:val="0"/>
        </w:rPr>
        <w:t xml:space="preserve">As Picasso famously once said, </w:t>
      </w:r>
      <w:r w:rsidDel="00000000" w:rsidR="00000000" w:rsidRPr="00000000">
        <w:rPr>
          <w:rFonts w:ascii="Proxima Nova" w:cs="Proxima Nova" w:eastAsia="Proxima Nova" w:hAnsi="Proxima Nova"/>
          <w:sz w:val="24"/>
          <w:szCs w:val="24"/>
          <w:rtl w:val="0"/>
        </w:rPr>
        <w:t xml:space="preserve">“Every child is an artist. The problem is how to remain an artist once he grows up.” (Picasso).</w:t>
      </w:r>
    </w:p>
    <w:p w:rsidR="00000000" w:rsidDel="00000000" w:rsidP="00000000" w:rsidRDefault="00000000" w:rsidRPr="00000000" w14:paraId="00000033">
      <w:pPr>
        <w:spacing w:line="480" w:lineRule="auto"/>
        <w:jc w:val="center"/>
        <w:rPr>
          <w:rFonts w:ascii="Proxima Nova" w:cs="Proxima Nova" w:eastAsia="Proxima Nova" w:hAnsi="Proxima Nova"/>
          <w:b w:val="1"/>
          <w:sz w:val="24"/>
          <w:szCs w:val="24"/>
        </w:rPr>
      </w:pPr>
      <w:r w:rsidDel="00000000" w:rsidR="00000000" w:rsidRPr="00000000">
        <w:rPr>
          <w:rFonts w:ascii="Proxima Nova" w:cs="Proxima Nova" w:eastAsia="Proxima Nova" w:hAnsi="Proxima Nova"/>
          <w:b w:val="1"/>
          <w:sz w:val="24"/>
          <w:szCs w:val="24"/>
        </w:rPr>
        <w:drawing>
          <wp:inline distB="114300" distT="114300" distL="114300" distR="114300">
            <wp:extent cx="2517642" cy="3424238"/>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17642" cy="3424238"/>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spacing w:line="480" w:lineRule="auto"/>
        <w:jc w:val="center"/>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w:t>
      </w:r>
      <w:r w:rsidDel="00000000" w:rsidR="00000000" w:rsidRPr="00000000">
        <w:rPr>
          <w:rFonts w:ascii="Proxima Nova" w:cs="Proxima Nova" w:eastAsia="Proxima Nova" w:hAnsi="Proxima Nova"/>
          <w:sz w:val="24"/>
          <w:szCs w:val="24"/>
          <w:highlight w:val="white"/>
          <w:rtl w:val="0"/>
        </w:rPr>
        <w:t xml:space="preserve">Picasso, 1932)</w:t>
      </w:r>
    </w:p>
    <w:p w:rsidR="00000000" w:rsidDel="00000000" w:rsidP="00000000" w:rsidRDefault="00000000" w:rsidRPr="00000000" w14:paraId="00000035">
      <w:pPr>
        <w:spacing w:line="480" w:lineRule="auto"/>
        <w:jc w:val="center"/>
        <w:rPr>
          <w:rFonts w:ascii="Proxima Nova" w:cs="Proxima Nova" w:eastAsia="Proxima Nova" w:hAnsi="Proxima Nova"/>
          <w:i w:val="1"/>
          <w:sz w:val="24"/>
          <w:szCs w:val="24"/>
          <w:highlight w:val="white"/>
        </w:rPr>
      </w:pPr>
      <w:r w:rsidDel="00000000" w:rsidR="00000000" w:rsidRPr="00000000">
        <w:rPr>
          <w:rtl w:val="0"/>
        </w:rPr>
      </w:r>
    </w:p>
    <w:p w:rsidR="00000000" w:rsidDel="00000000" w:rsidP="00000000" w:rsidRDefault="00000000" w:rsidRPr="00000000" w14:paraId="00000036">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In schools, children in art classes are taught to copy pieces made by other artists. Why is this? At home, children who draw, draw from their minds. They use their creative mindset to develop their own styles. Surely by copying the work of artists like Picasso, they do not develop their own styles and copying pieces of art that already exists must limit creative potential in the classroom especially because everyone in that classroom is different and they enjoy different things, yet someone who loves to draw is placed next to someone who hates to draw and they reach the same results as everybody else from copying works such as this piece, Le Reve by Picasso. Of course, to develop the artistic eye, drawing from life has incredible benefits for increasing skills, but this is different. This is placing a room of around 20 children in the same pigeonhole to create the same thing, preventing the expression of the self and limiting those who are creatively minded. It’s in the words, create-ivity not copy-ivity.  </w:t>
      </w:r>
    </w:p>
    <w:p w:rsidR="00000000" w:rsidDel="00000000" w:rsidP="00000000" w:rsidRDefault="00000000" w:rsidRPr="00000000" w14:paraId="00000037">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38">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This is a point which proves that creativity is being taken advantage of. No two people think and work the same way, and yet students are all treated as if they do. This makes it harder and harder for creative children to actively feel that they are able to further their education and skills in the creative market. Standardisation in schools take away a child's passion and joy for something they enjoy. </w:t>
      </w:r>
    </w:p>
    <w:p w:rsidR="00000000" w:rsidDel="00000000" w:rsidP="00000000" w:rsidRDefault="00000000" w:rsidRPr="00000000" w14:paraId="00000039">
      <w:pPr>
        <w:spacing w:line="480" w:lineRule="auto"/>
        <w:rPr>
          <w:rFonts w:ascii="Proxima Nova" w:cs="Proxima Nova" w:eastAsia="Proxima Nova" w:hAnsi="Proxima Nova"/>
          <w:sz w:val="24"/>
          <w:szCs w:val="24"/>
        </w:rPr>
      </w:pPr>
      <w:r w:rsidDel="00000000" w:rsidR="00000000" w:rsidRPr="00000000">
        <w:rPr>
          <w:rtl w:val="0"/>
        </w:rPr>
      </w:r>
    </w:p>
    <w:p w:rsidR="00000000" w:rsidDel="00000000" w:rsidP="00000000" w:rsidRDefault="00000000" w:rsidRPr="00000000" w14:paraId="0000003A">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rtl w:val="0"/>
        </w:rPr>
        <w:t xml:space="preserve">Instinct is the way in which people or animals naturally behave or react without having to think. The word instinct is so strong and impactful. </w:t>
      </w:r>
      <w:r w:rsidDel="00000000" w:rsidR="00000000" w:rsidRPr="00000000">
        <w:rPr>
          <w:rFonts w:ascii="Proxima Nova" w:cs="Proxima Nova" w:eastAsia="Proxima Nova" w:hAnsi="Proxima Nova"/>
          <w:sz w:val="24"/>
          <w:szCs w:val="24"/>
          <w:highlight w:val="white"/>
          <w:rtl w:val="0"/>
        </w:rPr>
        <w:t xml:space="preserve">In creative courses, students are always told to think outside the box, but does this saying have meaning anymore due to the fact that in these same courses we are made to justify our creative work and back it up by theorising our ideas and explaining how it works. When is it okay to be creative and not have to justify it? </w:t>
      </w:r>
    </w:p>
    <w:p w:rsidR="00000000" w:rsidDel="00000000" w:rsidP="00000000" w:rsidRDefault="00000000" w:rsidRPr="00000000" w14:paraId="0000003B">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3C">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It has been proven that children are significantly more creative outside of school than in school and it has been proven that creatively invested children prefer to be creative in their own space and in their own time rather than with other people, so it may not be so threatening to the individual if creativity is a lesser subjects in schools but what does this mean for higher education? What about those actively pursuing creative subjects in college or university? Even though in higher education these subjects are more valued because they have been specifically chosen and set up for those passionate about this field, it is still a requirement to justify and theorise. For example theory classes are compulsory even though they are not part of the degree choice. A lot of choice and opinions are taken away from students of all ages, the choice to present, the choice to work or not to work in groups. A wonderful quote from an article on The Creativity Post compares creative students to tomato seeds, “Highly creative thinkers, like tomato plants, need their space to leaf out and grow. Only in this way will they bear fruit.” </w:t>
      </w:r>
      <w:r w:rsidDel="00000000" w:rsidR="00000000" w:rsidRPr="00000000">
        <w:rPr>
          <w:rFonts w:ascii="Proxima Nova" w:cs="Proxima Nova" w:eastAsia="Proxima Nova" w:hAnsi="Proxima Nova"/>
          <w:sz w:val="24"/>
          <w:szCs w:val="24"/>
          <w:highlight w:val="white"/>
          <w:rtl w:val="0"/>
        </w:rPr>
        <w:t xml:space="preserve">(Haydon, 2017)</w:t>
      </w:r>
    </w:p>
    <w:p w:rsidR="00000000" w:rsidDel="00000000" w:rsidP="00000000" w:rsidRDefault="00000000" w:rsidRPr="00000000" w14:paraId="0000003D">
      <w:pPr>
        <w:spacing w:line="480" w:lineRule="auto"/>
        <w:rPr>
          <w:rFonts w:ascii="Proxima Nova" w:cs="Proxima Nova" w:eastAsia="Proxima Nova" w:hAnsi="Proxima Nova"/>
          <w:i w:val="1"/>
          <w:sz w:val="24"/>
          <w:szCs w:val="24"/>
          <w:highlight w:val="white"/>
        </w:rPr>
      </w:pPr>
      <w:r w:rsidDel="00000000" w:rsidR="00000000" w:rsidRPr="00000000">
        <w:rPr>
          <w:rtl w:val="0"/>
        </w:rPr>
      </w:r>
    </w:p>
    <w:p w:rsidR="00000000" w:rsidDel="00000000" w:rsidP="00000000" w:rsidRDefault="00000000" w:rsidRPr="00000000" w14:paraId="0000003E">
      <w:pPr>
        <w:spacing w:line="480" w:lineRule="auto"/>
        <w:rPr>
          <w:rFonts w:ascii="Proxima Nova" w:cs="Proxima Nova" w:eastAsia="Proxima Nova" w:hAnsi="Proxima Nova"/>
          <w:i w:val="1"/>
          <w:sz w:val="24"/>
          <w:szCs w:val="24"/>
          <w:highlight w:val="white"/>
        </w:rPr>
      </w:pPr>
      <w:r w:rsidDel="00000000" w:rsidR="00000000" w:rsidRPr="00000000">
        <w:rPr>
          <w:rFonts w:ascii="Proxima Nova" w:cs="Proxima Nova" w:eastAsia="Proxima Nova" w:hAnsi="Proxima Nova"/>
          <w:sz w:val="24"/>
          <w:szCs w:val="24"/>
          <w:highlight w:val="white"/>
          <w:rtl w:val="0"/>
        </w:rPr>
        <w:t xml:space="preserve">We are living in a creativity crisis.</w:t>
      </w:r>
      <w:r w:rsidDel="00000000" w:rsidR="00000000" w:rsidRPr="00000000">
        <w:rPr>
          <w:rtl w:val="0"/>
        </w:rPr>
      </w:r>
    </w:p>
    <w:p w:rsidR="00000000" w:rsidDel="00000000" w:rsidP="00000000" w:rsidRDefault="00000000" w:rsidRPr="00000000" w14:paraId="0000003F">
      <w:pPr>
        <w:spacing w:line="480" w:lineRule="auto"/>
        <w:rPr>
          <w:rFonts w:ascii="Proxima Nova" w:cs="Proxima Nova" w:eastAsia="Proxima Nova" w:hAnsi="Proxima Nova"/>
          <w:i w:val="1"/>
          <w:sz w:val="24"/>
          <w:szCs w:val="24"/>
          <w:highlight w:val="white"/>
        </w:rPr>
      </w:pPr>
      <w:r w:rsidDel="00000000" w:rsidR="00000000" w:rsidRPr="00000000">
        <w:rPr>
          <w:rtl w:val="0"/>
        </w:rPr>
      </w:r>
    </w:p>
    <w:p w:rsidR="00000000" w:rsidDel="00000000" w:rsidP="00000000" w:rsidRDefault="00000000" w:rsidRPr="00000000" w14:paraId="00000040">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In John Ruskin’s book The Elements of Drawing, he writes about art as an instinct and encourages artists to create art like a child would, not to think about it or pressure themselves to create something perfect but to love the act of drawing and creating art, he says “It is surely also a more important thing, for young people and unprofessional artists, to know how to appreciate the art of others, than to gain much power in art themselves” (Ruskin, 1932, p.4).</w:t>
      </w:r>
      <w:r w:rsidDel="00000000" w:rsidR="00000000" w:rsidRPr="00000000">
        <w:rPr>
          <w:rFonts w:ascii="Proxima Nova" w:cs="Proxima Nova" w:eastAsia="Proxima Nova" w:hAnsi="Proxima Nova"/>
          <w:i w:val="1"/>
          <w:sz w:val="24"/>
          <w:szCs w:val="24"/>
          <w:highlight w:val="white"/>
          <w:rtl w:val="0"/>
        </w:rPr>
        <w:t xml:space="preserve"> </w:t>
      </w:r>
      <w:r w:rsidDel="00000000" w:rsidR="00000000" w:rsidRPr="00000000">
        <w:rPr>
          <w:rFonts w:ascii="Proxima Nova" w:cs="Proxima Nova" w:eastAsia="Proxima Nova" w:hAnsi="Proxima Nova"/>
          <w:sz w:val="24"/>
          <w:szCs w:val="24"/>
          <w:highlight w:val="white"/>
          <w:rtl w:val="0"/>
        </w:rPr>
        <w:t xml:space="preserve"> Meaning the simple act of making art and expressing ones creative capabilities is far more important than being a big name artist or understanding a high level of skill. It is about the journey and about appreciating the process of making art than the destination. If a young creative has a strong enough will to look past the pressures and negativity of the process behind improving and simply worked hard and enjoyed the process of creating then they will become a successful artist. When contemporary art is viewed, the most common judgement or criticism is ‘a child could have done that’ but wouldn’t this criticism actually be the highest compliment because children are able to access the primitive creative part of the brain that most adults and older creatives are unable accomplish due to being </w:t>
      </w:r>
      <w:r w:rsidDel="00000000" w:rsidR="00000000" w:rsidRPr="00000000">
        <w:rPr>
          <w:rFonts w:ascii="Proxima Nova" w:cs="Proxima Nova" w:eastAsia="Proxima Nova" w:hAnsi="Proxima Nova"/>
          <w:i w:val="1"/>
          <w:sz w:val="24"/>
          <w:szCs w:val="24"/>
          <w:highlight w:val="white"/>
          <w:rtl w:val="0"/>
        </w:rPr>
        <w:t xml:space="preserve">‘unable to remain an artist’, </w:t>
      </w:r>
      <w:r w:rsidDel="00000000" w:rsidR="00000000" w:rsidRPr="00000000">
        <w:rPr>
          <w:rFonts w:ascii="Proxima Nova" w:cs="Proxima Nova" w:eastAsia="Proxima Nova" w:hAnsi="Proxima Nova"/>
          <w:sz w:val="24"/>
          <w:szCs w:val="24"/>
          <w:highlight w:val="white"/>
          <w:rtl w:val="0"/>
        </w:rPr>
        <w:t xml:space="preserve">maybe childrens art should be treated in as high regard as professional contemporary artists to prove that indeed childrens art and their amazing way of creation is worthy to be placed next to contemporary artists who have kept the instinctive childlike part of the creative mind. </w:t>
      </w:r>
    </w:p>
    <w:p w:rsidR="00000000" w:rsidDel="00000000" w:rsidP="00000000" w:rsidRDefault="00000000" w:rsidRPr="00000000" w14:paraId="00000041">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42">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As said by Grayson Perry, </w:t>
      </w:r>
      <w:r w:rsidDel="00000000" w:rsidR="00000000" w:rsidRPr="00000000">
        <w:rPr>
          <w:rFonts w:ascii="Proxima Nova" w:cs="Proxima Nova" w:eastAsia="Proxima Nova" w:hAnsi="Proxima Nova"/>
          <w:sz w:val="24"/>
          <w:szCs w:val="24"/>
          <w:highlight w:val="white"/>
          <w:rtl w:val="0"/>
        </w:rPr>
        <w:t xml:space="preserve">‘Creativity is Mistakes’.</w:t>
      </w:r>
      <w:r w:rsidDel="00000000" w:rsidR="00000000" w:rsidRPr="00000000">
        <w:rPr>
          <w:rFonts w:ascii="Proxima Nova" w:cs="Proxima Nova" w:eastAsia="Proxima Nova" w:hAnsi="Proxima Nova"/>
          <w:sz w:val="24"/>
          <w:szCs w:val="24"/>
          <w:highlight w:val="white"/>
          <w:rtl w:val="0"/>
        </w:rPr>
        <w:t xml:space="preserve"> Of course it is, how are creatives meant to improve if they do not make mistakes? However, in an educational environment, mistakes mean a lower grade. And so, students are taught not to take risks and try something new in fear that it will be ‘wrong’.</w:t>
      </w:r>
    </w:p>
    <w:p w:rsidR="00000000" w:rsidDel="00000000" w:rsidP="00000000" w:rsidRDefault="00000000" w:rsidRPr="00000000" w14:paraId="00000043">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44">
      <w:pPr>
        <w:spacing w:line="480" w:lineRule="auto"/>
        <w:jc w:val="center"/>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Pr>
        <w:drawing>
          <wp:inline distB="114300" distT="114300" distL="114300" distR="114300">
            <wp:extent cx="4872038" cy="239698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872038" cy="239698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spacing w:line="480" w:lineRule="auto"/>
        <w:jc w:val="center"/>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(Perry, 2012)</w:t>
      </w:r>
      <w:r w:rsidDel="00000000" w:rsidR="00000000" w:rsidRPr="00000000">
        <w:rPr>
          <w:rFonts w:ascii="Proxima Nova" w:cs="Proxima Nova" w:eastAsia="Proxima Nova" w:hAnsi="Proxima Nova"/>
          <w:sz w:val="24"/>
          <w:szCs w:val="24"/>
          <w:highlight w:val="white"/>
          <w:rtl w:val="0"/>
        </w:rPr>
        <w:t xml:space="preserve"> </w:t>
      </w:r>
    </w:p>
    <w:p w:rsidR="00000000" w:rsidDel="00000000" w:rsidP="00000000" w:rsidRDefault="00000000" w:rsidRPr="00000000" w14:paraId="00000046">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47">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Grayson Perry's artwork definitely displays a childlike style but his work represents a variety of issues. An example being this tapestry, part of a series titled The Vanity of Small Differences. </w:t>
      </w:r>
      <w:r w:rsidDel="00000000" w:rsidR="00000000" w:rsidRPr="00000000">
        <w:rPr>
          <w:rFonts w:ascii="Proxima Nova" w:cs="Proxima Nova" w:eastAsia="Proxima Nova" w:hAnsi="Proxima Nova"/>
          <w:sz w:val="24"/>
          <w:szCs w:val="24"/>
          <w:highlight w:val="white"/>
          <w:rtl w:val="0"/>
        </w:rPr>
        <w:t xml:space="preserve">I</w:t>
      </w:r>
      <w:r w:rsidDel="00000000" w:rsidR="00000000" w:rsidRPr="00000000">
        <w:rPr>
          <w:rFonts w:ascii="Proxima Nova" w:cs="Proxima Nova" w:eastAsia="Proxima Nova" w:hAnsi="Proxima Nova"/>
          <w:sz w:val="24"/>
          <w:szCs w:val="24"/>
          <w:highlight w:val="white"/>
          <w:rtl w:val="0"/>
        </w:rPr>
        <w:t xml:space="preserve">n an interview by Art Fund in regard to this series of artwork, Perry explains, “When I got older, I wanted to decode their choices. Why did my nan's front room, with its brass ornaments and pot plants, look like it did? Why do middle-class people love organic food and recycling?” (Art Fund, 2016)</w:t>
      </w:r>
    </w:p>
    <w:p w:rsidR="00000000" w:rsidDel="00000000" w:rsidP="00000000" w:rsidRDefault="00000000" w:rsidRPr="00000000" w14:paraId="00000048">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49">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This is very childlike reason to create this type of art piece, he was simply curious, constantly asking himself ‘why?’ why are things the way they are? This way of thinking is very similar to that of a child, or maybe to that of someone who is yet to grow up. People are naturally curious and from studying Perry's work and reasonings it really does appear as if his instincts have led him to be true to his creativity, he has not let himself become educated out of an inquisitive and creative mind. It’s obvious this particular piece represents the difference in the class structure due to the very middle to lower class art created on a tapestry which is a symbol of the upper class, the artwork is edgy and questionable, but it seems that Perry simply expressed his feelings and answered his own questions when putting it together, not worrying about boundaries or upsetting people. Very instinctive way of making art. As all artists should be. </w:t>
      </w:r>
    </w:p>
    <w:p w:rsidR="00000000" w:rsidDel="00000000" w:rsidP="00000000" w:rsidRDefault="00000000" w:rsidRPr="00000000" w14:paraId="0000004A">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4B">
      <w:pPr>
        <w:spacing w:line="480" w:lineRule="auto"/>
        <w:rPr>
          <w:rFonts w:ascii="Proxima Nova" w:cs="Proxima Nova" w:eastAsia="Proxima Nova" w:hAnsi="Proxima Nova"/>
          <w:sz w:val="24"/>
          <w:szCs w:val="24"/>
          <w:highlight w:val="white"/>
        </w:rPr>
      </w:pPr>
      <w:r w:rsidDel="00000000" w:rsidR="00000000" w:rsidRPr="00000000">
        <w:rPr>
          <w:rFonts w:ascii="Proxima Nova" w:cs="Proxima Nova" w:eastAsia="Proxima Nova" w:hAnsi="Proxima Nova"/>
          <w:sz w:val="24"/>
          <w:szCs w:val="24"/>
          <w:highlight w:val="white"/>
          <w:rtl w:val="0"/>
        </w:rPr>
        <w:t xml:space="preserve">However, this has been educated out of generations of children. In schools, the curriculum for creative subjects is to copy work created by other artists, this means they lose their imaginations and free ways of thinking. If young people were allowed to be free to express themselves and didn’t feel the pressure to tick boxes instead of using their pure instinctual creativity freely then these children can grow up with the confidence that their art is amazing. Because putting a grade and numbers on creativity traps it rather than allowing it to flourish and bloom. If a child grew up drawing every single day but their art didn’t meet the educational requirements, then that child would most likely feel diminished and unworthy of pursuing that passion further. If art is mistakes then anyone who makes art no matter how old, should feel that they are allowed to make them and feel accomplished that they are able to learn and improve from their mistakes. </w:t>
      </w:r>
    </w:p>
    <w:p w:rsidR="00000000" w:rsidDel="00000000" w:rsidP="00000000" w:rsidRDefault="00000000" w:rsidRPr="00000000" w14:paraId="0000004C">
      <w:pPr>
        <w:spacing w:line="480" w:lineRule="auto"/>
        <w:rPr>
          <w:rFonts w:ascii="Proxima Nova" w:cs="Proxima Nova" w:eastAsia="Proxima Nova" w:hAnsi="Proxima Nova"/>
          <w:sz w:val="24"/>
          <w:szCs w:val="24"/>
          <w:highlight w:val="white"/>
        </w:rPr>
      </w:pPr>
      <w:r w:rsidDel="00000000" w:rsidR="00000000" w:rsidRPr="00000000">
        <w:rPr>
          <w:rtl w:val="0"/>
        </w:rPr>
      </w:r>
    </w:p>
    <w:p w:rsidR="00000000" w:rsidDel="00000000" w:rsidP="00000000" w:rsidRDefault="00000000" w:rsidRPr="00000000" w14:paraId="0000004D">
      <w:pPr>
        <w:spacing w:line="480" w:lineRule="auto"/>
        <w:rPr>
          <w:rFonts w:ascii="Proxima Nova" w:cs="Proxima Nova" w:eastAsia="Proxima Nova" w:hAnsi="Proxima Nova"/>
          <w:sz w:val="24"/>
          <w:szCs w:val="24"/>
        </w:rPr>
      </w:pPr>
      <w:r w:rsidDel="00000000" w:rsidR="00000000" w:rsidRPr="00000000">
        <w:rPr>
          <w:rFonts w:ascii="Proxima Nova" w:cs="Proxima Nova" w:eastAsia="Proxima Nova" w:hAnsi="Proxima Nova"/>
          <w:sz w:val="24"/>
          <w:szCs w:val="24"/>
          <w:rtl w:val="0"/>
        </w:rPr>
        <w:t xml:space="preserve">To conclude this proposal, after much research it has been found that education in its current state in regard to budget cuts and the way these subjects are viewed in society, the answer is yes, education is killing creativity. But, if education were to change, as it very slowly is and valued the individual and their passions instead of valuing the test results they create and stopped pushing ‘intellectual’ subjects on children then education can be a place where creativity and intuition thrives. However, as it stands, education, no matter what level, school, college or university, is currently a world that overall values the results instead of the passion and progress, we can’t have the arts without the theory, and we cannot create without giving the creations a grade or statistic.</w:t>
      </w:r>
    </w:p>
    <w:p w:rsidR="00000000" w:rsidDel="00000000" w:rsidP="00000000" w:rsidRDefault="00000000" w:rsidRPr="00000000" w14:paraId="0000004E">
      <w:pPr>
        <w:spacing w:line="480" w:lineRule="auto"/>
        <w:rPr>
          <w:rFonts w:ascii="Proxima Nova" w:cs="Proxima Nova" w:eastAsia="Proxima Nova" w:hAnsi="Proxima Nova"/>
          <w:sz w:val="24"/>
          <w:szCs w:val="24"/>
        </w:rPr>
      </w:pPr>
      <w:r w:rsidDel="00000000" w:rsidR="00000000" w:rsidRPr="00000000">
        <w:rPr>
          <w:rtl w:val="0"/>
        </w:rPr>
      </w:r>
    </w:p>
    <w:p w:rsidR="00000000" w:rsidDel="00000000" w:rsidP="00000000" w:rsidRDefault="00000000" w:rsidRPr="00000000" w14:paraId="0000004F">
      <w:pPr>
        <w:spacing w:line="480" w:lineRule="auto"/>
        <w:rPr>
          <w:rFonts w:ascii="Proxima Nova" w:cs="Proxima Nova" w:eastAsia="Proxima Nova" w:hAnsi="Proxima Nova"/>
          <w:sz w:val="24"/>
          <w:szCs w:val="24"/>
        </w:rPr>
      </w:pPr>
      <w:r w:rsidDel="00000000" w:rsidR="00000000" w:rsidRPr="00000000">
        <w:rPr>
          <w:rtl w:val="0"/>
        </w:rPr>
      </w:r>
    </w:p>
    <w:p w:rsidR="00000000" w:rsidDel="00000000" w:rsidP="00000000" w:rsidRDefault="00000000" w:rsidRPr="00000000" w14:paraId="00000050">
      <w:pPr>
        <w:spacing w:line="480" w:lineRule="auto"/>
        <w:rPr>
          <w:rFonts w:ascii="Proxima Nova" w:cs="Proxima Nova" w:eastAsia="Proxima Nova" w:hAnsi="Proxima Nova"/>
          <w:b w:val="1"/>
          <w:sz w:val="24"/>
          <w:szCs w:val="24"/>
        </w:rPr>
      </w:pPr>
      <w:r w:rsidDel="00000000" w:rsidR="00000000" w:rsidRPr="00000000">
        <w:rPr>
          <w:rFonts w:ascii="Proxima Nova" w:cs="Proxima Nova" w:eastAsia="Proxima Nova" w:hAnsi="Proxima Nova"/>
          <w:b w:val="1"/>
          <w:sz w:val="24"/>
          <w:szCs w:val="24"/>
          <w:rtl w:val="0"/>
        </w:rPr>
        <w:t xml:space="preserve">Bibliography:</w:t>
      </w:r>
    </w:p>
    <w:p w:rsidR="00000000" w:rsidDel="00000000" w:rsidP="00000000" w:rsidRDefault="00000000" w:rsidRPr="00000000" w14:paraId="00000051">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52">
      <w:pPr>
        <w:spacing w:line="480" w:lineRule="auto"/>
        <w:rPr>
          <w:rFonts w:ascii="Proxima Nova" w:cs="Proxima Nova" w:eastAsia="Proxima Nova" w:hAnsi="Proxima Nova"/>
          <w:sz w:val="24"/>
          <w:szCs w:val="24"/>
        </w:rPr>
      </w:pPr>
      <w:r w:rsidDel="00000000" w:rsidR="00000000" w:rsidRPr="00000000">
        <w:rPr>
          <w:rFonts w:ascii="Proxima Nova" w:cs="Proxima Nova" w:eastAsia="Proxima Nova" w:hAnsi="Proxima Nova"/>
          <w:b w:val="1"/>
          <w:sz w:val="24"/>
          <w:szCs w:val="24"/>
          <w:highlight w:val="white"/>
          <w:rtl w:val="0"/>
        </w:rPr>
        <w:t xml:space="preserve">Art Fund. (2016). </w:t>
      </w:r>
      <w:r w:rsidDel="00000000" w:rsidR="00000000" w:rsidRPr="00000000">
        <w:rPr>
          <w:rFonts w:ascii="Proxima Nova" w:cs="Proxima Nova" w:eastAsia="Proxima Nova" w:hAnsi="Proxima Nova"/>
          <w:b w:val="1"/>
          <w:i w:val="1"/>
          <w:sz w:val="24"/>
          <w:szCs w:val="24"/>
          <w:highlight w:val="white"/>
          <w:rtl w:val="0"/>
        </w:rPr>
        <w:t xml:space="preserve">Object of the month: The Vanity of Small Differences by Grayson Perry</w:t>
      </w:r>
      <w:r w:rsidDel="00000000" w:rsidR="00000000" w:rsidRPr="00000000">
        <w:rPr>
          <w:rFonts w:ascii="Proxima Nova" w:cs="Proxima Nova" w:eastAsia="Proxima Nova" w:hAnsi="Proxima Nova"/>
          <w:b w:val="1"/>
          <w:sz w:val="24"/>
          <w:szCs w:val="24"/>
          <w:highlight w:val="white"/>
          <w:rtl w:val="0"/>
        </w:rPr>
        <w:t xml:space="preserve">. [online] Available at: </w:t>
      </w:r>
      <w:hyperlink r:id="rId8">
        <w:r w:rsidDel="00000000" w:rsidR="00000000" w:rsidRPr="00000000">
          <w:rPr>
            <w:rFonts w:ascii="Proxima Nova" w:cs="Proxima Nova" w:eastAsia="Proxima Nova" w:hAnsi="Proxima Nova"/>
            <w:b w:val="1"/>
            <w:color w:val="1155cc"/>
            <w:sz w:val="24"/>
            <w:szCs w:val="24"/>
            <w:highlight w:val="white"/>
            <w:u w:val="single"/>
            <w:rtl w:val="0"/>
          </w:rPr>
          <w:t xml:space="preserve">https://www.artfund.org/whats-on/more-to-see-and-do/features/object-of-the-month-the-vanity-of-small-differences-by-grayson-perry</w:t>
        </w:r>
      </w:hyperlink>
      <w:r w:rsidDel="00000000" w:rsidR="00000000" w:rsidRPr="00000000">
        <w:rPr>
          <w:rFonts w:ascii="Proxima Nova" w:cs="Proxima Nova" w:eastAsia="Proxima Nova" w:hAnsi="Proxima Nova"/>
          <w:b w:val="1"/>
          <w:sz w:val="24"/>
          <w:szCs w:val="24"/>
          <w:highlight w:val="white"/>
          <w:rtl w:val="0"/>
        </w:rPr>
        <w:t xml:space="preserve"> [Accessed 6 May 2019]</w:t>
      </w:r>
      <w:r w:rsidDel="00000000" w:rsidR="00000000" w:rsidRPr="00000000">
        <w:rPr>
          <w:rtl w:val="0"/>
        </w:rPr>
      </w:r>
    </w:p>
    <w:p w:rsidR="00000000" w:rsidDel="00000000" w:rsidP="00000000" w:rsidRDefault="00000000" w:rsidRPr="00000000" w14:paraId="00000053">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54">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BBC News. (2018). </w:t>
      </w:r>
      <w:r w:rsidDel="00000000" w:rsidR="00000000" w:rsidRPr="00000000">
        <w:rPr>
          <w:rFonts w:ascii="Proxima Nova" w:cs="Proxima Nova" w:eastAsia="Proxima Nova" w:hAnsi="Proxima Nova"/>
          <w:b w:val="1"/>
          <w:i w:val="1"/>
          <w:sz w:val="24"/>
          <w:szCs w:val="24"/>
          <w:highlight w:val="white"/>
          <w:rtl w:val="0"/>
        </w:rPr>
        <w:t xml:space="preserve">Creative subjects squeezed, say schools</w:t>
      </w:r>
      <w:r w:rsidDel="00000000" w:rsidR="00000000" w:rsidRPr="00000000">
        <w:rPr>
          <w:rFonts w:ascii="Proxima Nova" w:cs="Proxima Nova" w:eastAsia="Proxima Nova" w:hAnsi="Proxima Nova"/>
          <w:b w:val="1"/>
          <w:sz w:val="24"/>
          <w:szCs w:val="24"/>
          <w:highlight w:val="white"/>
          <w:rtl w:val="0"/>
        </w:rPr>
        <w:t xml:space="preserve">. [online] Available at: </w:t>
      </w:r>
      <w:hyperlink r:id="rId9">
        <w:r w:rsidDel="00000000" w:rsidR="00000000" w:rsidRPr="00000000">
          <w:rPr>
            <w:rFonts w:ascii="Proxima Nova" w:cs="Proxima Nova" w:eastAsia="Proxima Nova" w:hAnsi="Proxima Nova"/>
            <w:b w:val="1"/>
            <w:color w:val="1155cc"/>
            <w:sz w:val="24"/>
            <w:szCs w:val="24"/>
            <w:highlight w:val="white"/>
            <w:u w:val="single"/>
            <w:rtl w:val="0"/>
          </w:rPr>
          <w:t xml:space="preserve">https://www.bbc.co.uk/news/education-42862996</w:t>
        </w:r>
      </w:hyperlink>
      <w:r w:rsidDel="00000000" w:rsidR="00000000" w:rsidRPr="00000000">
        <w:rPr>
          <w:rFonts w:ascii="Proxima Nova" w:cs="Proxima Nova" w:eastAsia="Proxima Nova" w:hAnsi="Proxima Nova"/>
          <w:b w:val="1"/>
          <w:sz w:val="24"/>
          <w:szCs w:val="24"/>
          <w:highlight w:val="white"/>
          <w:rtl w:val="0"/>
        </w:rPr>
        <w:t xml:space="preserve"> [Accessed 5 May 2019]</w:t>
      </w:r>
    </w:p>
    <w:p w:rsidR="00000000" w:rsidDel="00000000" w:rsidP="00000000" w:rsidRDefault="00000000" w:rsidRPr="00000000" w14:paraId="00000055">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56">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Haydon, K. (2017). </w:t>
      </w:r>
      <w:r w:rsidDel="00000000" w:rsidR="00000000" w:rsidRPr="00000000">
        <w:rPr>
          <w:rFonts w:ascii="Proxima Nova" w:cs="Proxima Nova" w:eastAsia="Proxima Nova" w:hAnsi="Proxima Nova"/>
          <w:b w:val="1"/>
          <w:i w:val="1"/>
          <w:sz w:val="24"/>
          <w:szCs w:val="24"/>
          <w:highlight w:val="white"/>
          <w:rtl w:val="0"/>
        </w:rPr>
        <w:t xml:space="preserve">The Creativity Post | New Study Finds Student Creativity is at Risk at School</w:t>
      </w:r>
      <w:r w:rsidDel="00000000" w:rsidR="00000000" w:rsidRPr="00000000">
        <w:rPr>
          <w:rFonts w:ascii="Proxima Nova" w:cs="Proxima Nova" w:eastAsia="Proxima Nova" w:hAnsi="Proxima Nova"/>
          <w:b w:val="1"/>
          <w:sz w:val="24"/>
          <w:szCs w:val="24"/>
          <w:highlight w:val="white"/>
          <w:rtl w:val="0"/>
        </w:rPr>
        <w:t xml:space="preserve">. [online] The Creativity Post. Available at: </w:t>
      </w:r>
      <w:hyperlink r:id="rId10">
        <w:r w:rsidDel="00000000" w:rsidR="00000000" w:rsidRPr="00000000">
          <w:rPr>
            <w:rFonts w:ascii="Proxima Nova" w:cs="Proxima Nova" w:eastAsia="Proxima Nova" w:hAnsi="Proxima Nova"/>
            <w:b w:val="1"/>
            <w:color w:val="1155cc"/>
            <w:sz w:val="24"/>
            <w:szCs w:val="24"/>
            <w:highlight w:val="white"/>
            <w:u w:val="single"/>
            <w:rtl w:val="0"/>
          </w:rPr>
          <w:t xml:space="preserve">https://www.creativitypost.com/index.php?p=education/new_study_finds_student_creativity_is_at_risk_at_school</w:t>
        </w:r>
      </w:hyperlink>
      <w:r w:rsidDel="00000000" w:rsidR="00000000" w:rsidRPr="00000000">
        <w:rPr>
          <w:rFonts w:ascii="Proxima Nova" w:cs="Proxima Nova" w:eastAsia="Proxima Nova" w:hAnsi="Proxima Nova"/>
          <w:b w:val="1"/>
          <w:sz w:val="24"/>
          <w:szCs w:val="24"/>
          <w:highlight w:val="white"/>
          <w:rtl w:val="0"/>
        </w:rPr>
        <w:t xml:space="preserve"> [Accessed 6 May 2019]</w:t>
      </w:r>
    </w:p>
    <w:p w:rsidR="00000000" w:rsidDel="00000000" w:rsidP="00000000" w:rsidRDefault="00000000" w:rsidRPr="00000000" w14:paraId="00000057">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58">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Howarth, D. (2015). </w:t>
      </w:r>
      <w:r w:rsidDel="00000000" w:rsidR="00000000" w:rsidRPr="00000000">
        <w:rPr>
          <w:rFonts w:ascii="Proxima Nova" w:cs="Proxima Nova" w:eastAsia="Proxima Nova" w:hAnsi="Proxima Nova"/>
          <w:b w:val="1"/>
          <w:i w:val="1"/>
          <w:sz w:val="24"/>
          <w:szCs w:val="24"/>
          <w:highlight w:val="white"/>
          <w:rtl w:val="0"/>
        </w:rPr>
        <w:t xml:space="preserve">"UK government doesn't value the role of creativity"</w:t>
      </w:r>
      <w:r w:rsidDel="00000000" w:rsidR="00000000" w:rsidRPr="00000000">
        <w:rPr>
          <w:rFonts w:ascii="Proxima Nova" w:cs="Proxima Nova" w:eastAsia="Proxima Nova" w:hAnsi="Proxima Nova"/>
          <w:b w:val="1"/>
          <w:sz w:val="24"/>
          <w:szCs w:val="24"/>
          <w:highlight w:val="white"/>
          <w:rtl w:val="0"/>
        </w:rPr>
        <w:t xml:space="preserve">. [online] Dezeen. Available at: </w:t>
      </w:r>
      <w:hyperlink r:id="rId11">
        <w:r w:rsidDel="00000000" w:rsidR="00000000" w:rsidRPr="00000000">
          <w:rPr>
            <w:rFonts w:ascii="Proxima Nova" w:cs="Proxima Nova" w:eastAsia="Proxima Nova" w:hAnsi="Proxima Nova"/>
            <w:b w:val="1"/>
            <w:color w:val="1155cc"/>
            <w:sz w:val="24"/>
            <w:szCs w:val="24"/>
            <w:highlight w:val="white"/>
            <w:u w:val="single"/>
            <w:rtl w:val="0"/>
          </w:rPr>
          <w:t xml:space="preserve">https://www.dezeen.com/2015/09/21/uk-government-doesnt-value-scared-creativity-barber-osgerby-interview-london-tipping-point-rent-rises-arts-education-cuts</w:t>
        </w:r>
      </w:hyperlink>
      <w:r w:rsidDel="00000000" w:rsidR="00000000" w:rsidRPr="00000000">
        <w:rPr>
          <w:rFonts w:ascii="Proxima Nova" w:cs="Proxima Nova" w:eastAsia="Proxima Nova" w:hAnsi="Proxima Nova"/>
          <w:b w:val="1"/>
          <w:sz w:val="24"/>
          <w:szCs w:val="24"/>
          <w:highlight w:val="white"/>
          <w:rtl w:val="0"/>
        </w:rPr>
        <w:t xml:space="preserve"> [Accessed 1 May 2019]</w:t>
      </w:r>
    </w:p>
    <w:p w:rsidR="00000000" w:rsidDel="00000000" w:rsidP="00000000" w:rsidRDefault="00000000" w:rsidRPr="00000000" w14:paraId="00000059">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5A">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Grayson Perry (2012). </w:t>
      </w:r>
      <w:r w:rsidDel="00000000" w:rsidR="00000000" w:rsidRPr="00000000">
        <w:rPr>
          <w:rFonts w:ascii="Proxima Nova" w:cs="Proxima Nova" w:eastAsia="Proxima Nova" w:hAnsi="Proxima Nova"/>
          <w:b w:val="1"/>
          <w:i w:val="1"/>
          <w:sz w:val="24"/>
          <w:szCs w:val="24"/>
          <w:highlight w:val="white"/>
          <w:rtl w:val="0"/>
        </w:rPr>
        <w:t xml:space="preserve">The Vanity of Small Differences.</w:t>
      </w:r>
      <w:r w:rsidDel="00000000" w:rsidR="00000000" w:rsidRPr="00000000">
        <w:rPr>
          <w:rFonts w:ascii="Proxima Nova" w:cs="Proxima Nova" w:eastAsia="Proxima Nova" w:hAnsi="Proxima Nova"/>
          <w:b w:val="1"/>
          <w:sz w:val="24"/>
          <w:szCs w:val="24"/>
          <w:highlight w:val="white"/>
          <w:rtl w:val="0"/>
        </w:rPr>
        <w:t xml:space="preserve"> [Tapestry].</w:t>
      </w:r>
      <w:r w:rsidDel="00000000" w:rsidR="00000000" w:rsidRPr="00000000">
        <w:rPr>
          <w:rFonts w:ascii="Proxima Nova" w:cs="Proxima Nova" w:eastAsia="Proxima Nova" w:hAnsi="Proxima Nova"/>
          <w:b w:val="1"/>
          <w:sz w:val="24"/>
          <w:szCs w:val="24"/>
          <w:highlight w:val="white"/>
          <w:rtl w:val="0"/>
        </w:rPr>
        <w:t xml:space="preserve"> London. [Accessed 3 May 2019]</w:t>
      </w:r>
    </w:p>
    <w:p w:rsidR="00000000" w:rsidDel="00000000" w:rsidP="00000000" w:rsidRDefault="00000000" w:rsidRPr="00000000" w14:paraId="0000005B">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5C">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Pablo Picasso (1932). </w:t>
      </w:r>
      <w:r w:rsidDel="00000000" w:rsidR="00000000" w:rsidRPr="00000000">
        <w:rPr>
          <w:rFonts w:ascii="Proxima Nova" w:cs="Proxima Nova" w:eastAsia="Proxima Nova" w:hAnsi="Proxima Nova"/>
          <w:b w:val="1"/>
          <w:i w:val="1"/>
          <w:sz w:val="24"/>
          <w:szCs w:val="24"/>
          <w:rtl w:val="0"/>
        </w:rPr>
        <w:t xml:space="preserve">The Dream (Le Rêve).</w:t>
      </w:r>
      <w:r w:rsidDel="00000000" w:rsidR="00000000" w:rsidRPr="00000000">
        <w:rPr>
          <w:rFonts w:ascii="Proxima Nova" w:cs="Proxima Nova" w:eastAsia="Proxima Nova" w:hAnsi="Proxima Nova"/>
          <w:b w:val="1"/>
          <w:sz w:val="24"/>
          <w:szCs w:val="24"/>
          <w:rtl w:val="0"/>
        </w:rPr>
        <w:t xml:space="preserve"> [Painting].</w:t>
      </w:r>
      <w:r w:rsidDel="00000000" w:rsidR="00000000" w:rsidRPr="00000000">
        <w:rPr>
          <w:rFonts w:ascii="Proxima Nova" w:cs="Proxima Nova" w:eastAsia="Proxima Nova" w:hAnsi="Proxima Nova"/>
          <w:b w:val="1"/>
          <w:sz w:val="24"/>
          <w:szCs w:val="24"/>
          <w:rtl w:val="0"/>
        </w:rPr>
        <w:t xml:space="preserve"> Tate Modern. </w:t>
      </w:r>
      <w:r w:rsidDel="00000000" w:rsidR="00000000" w:rsidRPr="00000000">
        <w:rPr>
          <w:rFonts w:ascii="Proxima Nova" w:cs="Proxima Nova" w:eastAsia="Proxima Nova" w:hAnsi="Proxima Nova"/>
          <w:b w:val="1"/>
          <w:sz w:val="24"/>
          <w:szCs w:val="24"/>
          <w:highlight w:val="white"/>
          <w:rtl w:val="0"/>
        </w:rPr>
        <w:t xml:space="preserve">[Accessed 3 May 2019]</w:t>
      </w:r>
    </w:p>
    <w:p w:rsidR="00000000" w:rsidDel="00000000" w:rsidP="00000000" w:rsidRDefault="00000000" w:rsidRPr="00000000" w14:paraId="0000005D">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5E">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Robinson, K. (2006). </w:t>
      </w:r>
      <w:r w:rsidDel="00000000" w:rsidR="00000000" w:rsidRPr="00000000">
        <w:rPr>
          <w:rFonts w:ascii="Proxima Nova" w:cs="Proxima Nova" w:eastAsia="Proxima Nova" w:hAnsi="Proxima Nova"/>
          <w:b w:val="1"/>
          <w:i w:val="1"/>
          <w:sz w:val="24"/>
          <w:szCs w:val="24"/>
          <w:highlight w:val="white"/>
          <w:rtl w:val="0"/>
        </w:rPr>
        <w:t xml:space="preserve">Do schools kill creativity?</w:t>
      </w:r>
      <w:r w:rsidDel="00000000" w:rsidR="00000000" w:rsidRPr="00000000">
        <w:rPr>
          <w:rFonts w:ascii="Proxima Nova" w:cs="Proxima Nova" w:eastAsia="Proxima Nova" w:hAnsi="Proxima Nova"/>
          <w:b w:val="1"/>
          <w:sz w:val="24"/>
          <w:szCs w:val="24"/>
          <w:highlight w:val="white"/>
          <w:rtl w:val="0"/>
        </w:rPr>
        <w:t xml:space="preserve">. [online] Ted.com. Available at: </w:t>
      </w:r>
      <w:hyperlink r:id="rId12">
        <w:r w:rsidDel="00000000" w:rsidR="00000000" w:rsidRPr="00000000">
          <w:rPr>
            <w:rFonts w:ascii="Proxima Nova" w:cs="Proxima Nova" w:eastAsia="Proxima Nova" w:hAnsi="Proxima Nova"/>
            <w:b w:val="1"/>
            <w:color w:val="1155cc"/>
            <w:sz w:val="24"/>
            <w:szCs w:val="24"/>
            <w:highlight w:val="white"/>
            <w:u w:val="single"/>
            <w:rtl w:val="0"/>
          </w:rPr>
          <w:t xml:space="preserve">https://www.ted.com/talks/ken_robinson_says_schools_kill_creativity?language=en</w:t>
        </w:r>
      </w:hyperlink>
      <w:r w:rsidDel="00000000" w:rsidR="00000000" w:rsidRPr="00000000">
        <w:rPr>
          <w:rFonts w:ascii="Proxima Nova" w:cs="Proxima Nova" w:eastAsia="Proxima Nova" w:hAnsi="Proxima Nova"/>
          <w:b w:val="1"/>
          <w:sz w:val="24"/>
          <w:szCs w:val="24"/>
          <w:highlight w:val="white"/>
          <w:rtl w:val="0"/>
        </w:rPr>
        <w:t xml:space="preserve"> [Accessed 10 April 2019]</w:t>
      </w:r>
    </w:p>
    <w:p w:rsidR="00000000" w:rsidDel="00000000" w:rsidP="00000000" w:rsidRDefault="00000000" w:rsidRPr="00000000" w14:paraId="0000005F">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60">
      <w:pPr>
        <w:spacing w:line="480" w:lineRule="auto"/>
        <w:rPr>
          <w:rFonts w:ascii="Proxima Nova" w:cs="Proxima Nova" w:eastAsia="Proxima Nova" w:hAnsi="Proxima Nova"/>
          <w:b w:val="1"/>
          <w:i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Robinson, K. (2015). </w:t>
      </w:r>
      <w:r w:rsidDel="00000000" w:rsidR="00000000" w:rsidRPr="00000000">
        <w:rPr>
          <w:rFonts w:ascii="Proxima Nova" w:cs="Proxima Nova" w:eastAsia="Proxima Nova" w:hAnsi="Proxima Nova"/>
          <w:b w:val="1"/>
          <w:i w:val="1"/>
          <w:sz w:val="24"/>
          <w:szCs w:val="24"/>
          <w:highlight w:val="white"/>
          <w:rtl w:val="0"/>
        </w:rPr>
        <w:t xml:space="preserve">Creative Schools. p,11-12. </w:t>
      </w:r>
      <w:r w:rsidDel="00000000" w:rsidR="00000000" w:rsidRPr="00000000">
        <w:rPr>
          <w:rFonts w:ascii="Proxima Nova" w:cs="Proxima Nova" w:eastAsia="Proxima Nova" w:hAnsi="Proxima Nova"/>
          <w:b w:val="1"/>
          <w:sz w:val="24"/>
          <w:szCs w:val="24"/>
          <w:highlight w:val="white"/>
          <w:rtl w:val="0"/>
        </w:rPr>
        <w:t xml:space="preserve">[Book].</w:t>
      </w:r>
      <w:r w:rsidDel="00000000" w:rsidR="00000000" w:rsidRPr="00000000">
        <w:rPr>
          <w:rFonts w:ascii="Proxima Nova" w:cs="Proxima Nova" w:eastAsia="Proxima Nova" w:hAnsi="Proxima Nova"/>
          <w:b w:val="1"/>
          <w:i w:val="1"/>
          <w:sz w:val="24"/>
          <w:szCs w:val="24"/>
          <w:highlight w:val="white"/>
          <w:rtl w:val="0"/>
        </w:rPr>
        <w:t xml:space="preserve"> </w:t>
      </w:r>
      <w:r w:rsidDel="00000000" w:rsidR="00000000" w:rsidRPr="00000000">
        <w:rPr>
          <w:rFonts w:ascii="Proxima Nova" w:cs="Proxima Nova" w:eastAsia="Proxima Nova" w:hAnsi="Proxima Nova"/>
          <w:b w:val="1"/>
          <w:sz w:val="24"/>
          <w:szCs w:val="24"/>
          <w:highlight w:val="white"/>
          <w:rtl w:val="0"/>
        </w:rPr>
        <w:t xml:space="preserve">[Accessed 15 April 2019]</w:t>
      </w:r>
      <w:r w:rsidDel="00000000" w:rsidR="00000000" w:rsidRPr="00000000">
        <w:rPr>
          <w:rtl w:val="0"/>
        </w:rPr>
      </w:r>
    </w:p>
    <w:p w:rsidR="00000000" w:rsidDel="00000000" w:rsidP="00000000" w:rsidRDefault="00000000" w:rsidRPr="00000000" w14:paraId="00000061">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62">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Ruskin, J. (1932). </w:t>
      </w:r>
      <w:r w:rsidDel="00000000" w:rsidR="00000000" w:rsidRPr="00000000">
        <w:rPr>
          <w:rFonts w:ascii="Proxima Nova" w:cs="Proxima Nova" w:eastAsia="Proxima Nova" w:hAnsi="Proxima Nova"/>
          <w:b w:val="1"/>
          <w:i w:val="1"/>
          <w:sz w:val="24"/>
          <w:szCs w:val="24"/>
          <w:highlight w:val="white"/>
          <w:rtl w:val="0"/>
        </w:rPr>
        <w:t xml:space="preserve">The elements of drawing. p,4. </w:t>
      </w:r>
      <w:r w:rsidDel="00000000" w:rsidR="00000000" w:rsidRPr="00000000">
        <w:rPr>
          <w:rFonts w:ascii="Proxima Nova" w:cs="Proxima Nova" w:eastAsia="Proxima Nova" w:hAnsi="Proxima Nova"/>
          <w:b w:val="1"/>
          <w:sz w:val="24"/>
          <w:szCs w:val="24"/>
          <w:highlight w:val="white"/>
          <w:rtl w:val="0"/>
        </w:rPr>
        <w:t xml:space="preserve">[Book].</w:t>
      </w:r>
      <w:r w:rsidDel="00000000" w:rsidR="00000000" w:rsidRPr="00000000">
        <w:rPr>
          <w:rFonts w:ascii="Proxima Nova" w:cs="Proxima Nova" w:eastAsia="Proxima Nova" w:hAnsi="Proxima Nova"/>
          <w:b w:val="1"/>
          <w:sz w:val="24"/>
          <w:szCs w:val="24"/>
          <w:highlight w:val="white"/>
          <w:rtl w:val="0"/>
        </w:rPr>
        <w:t xml:space="preserve"> London: J.M. Dent &amp; Sons. [Accessed 1 May 2019]</w:t>
      </w:r>
    </w:p>
    <w:p w:rsidR="00000000" w:rsidDel="00000000" w:rsidP="00000000" w:rsidRDefault="00000000" w:rsidRPr="00000000" w14:paraId="00000063">
      <w:pPr>
        <w:spacing w:line="480" w:lineRule="auto"/>
        <w:rPr>
          <w:rFonts w:ascii="Proxima Nova" w:cs="Proxima Nova" w:eastAsia="Proxima Nova" w:hAnsi="Proxima Nova"/>
          <w:b w:val="1"/>
          <w:sz w:val="24"/>
          <w:szCs w:val="24"/>
          <w:highlight w:val="white"/>
        </w:rPr>
      </w:pPr>
      <w:r w:rsidDel="00000000" w:rsidR="00000000" w:rsidRPr="00000000">
        <w:rPr>
          <w:rtl w:val="0"/>
        </w:rPr>
      </w:r>
    </w:p>
    <w:p w:rsidR="00000000" w:rsidDel="00000000" w:rsidP="00000000" w:rsidRDefault="00000000" w:rsidRPr="00000000" w14:paraId="00000064">
      <w:pPr>
        <w:spacing w:line="480" w:lineRule="auto"/>
        <w:rPr>
          <w:rFonts w:ascii="Proxima Nova" w:cs="Proxima Nova" w:eastAsia="Proxima Nova" w:hAnsi="Proxima Nova"/>
          <w:b w:val="1"/>
          <w:sz w:val="24"/>
          <w:szCs w:val="24"/>
          <w:highlight w:val="white"/>
        </w:rPr>
      </w:pPr>
      <w:r w:rsidDel="00000000" w:rsidR="00000000" w:rsidRPr="00000000">
        <w:rPr>
          <w:rFonts w:ascii="Proxima Nova" w:cs="Proxima Nova" w:eastAsia="Proxima Nova" w:hAnsi="Proxima Nova"/>
          <w:b w:val="1"/>
          <w:sz w:val="24"/>
          <w:szCs w:val="24"/>
          <w:highlight w:val="white"/>
          <w:rtl w:val="0"/>
        </w:rPr>
        <w:t xml:space="preserve">theOECD. (2017). </w:t>
      </w:r>
      <w:r w:rsidDel="00000000" w:rsidR="00000000" w:rsidRPr="00000000">
        <w:rPr>
          <w:rFonts w:ascii="Proxima Nova" w:cs="Proxima Nova" w:eastAsia="Proxima Nova" w:hAnsi="Proxima Nova"/>
          <w:b w:val="1"/>
          <w:i w:val="1"/>
          <w:sz w:val="24"/>
          <w:szCs w:val="24"/>
          <w:highlight w:val="white"/>
          <w:rtl w:val="0"/>
        </w:rPr>
        <w:t xml:space="preserve">Education attainment - Population with tertiary education - OECD Data</w:t>
      </w:r>
      <w:r w:rsidDel="00000000" w:rsidR="00000000" w:rsidRPr="00000000">
        <w:rPr>
          <w:rFonts w:ascii="Proxima Nova" w:cs="Proxima Nova" w:eastAsia="Proxima Nova" w:hAnsi="Proxima Nova"/>
          <w:b w:val="1"/>
          <w:sz w:val="24"/>
          <w:szCs w:val="24"/>
          <w:highlight w:val="white"/>
          <w:rtl w:val="0"/>
        </w:rPr>
        <w:t xml:space="preserve">. [online] Available at: </w:t>
      </w:r>
      <w:hyperlink r:id="rId13">
        <w:r w:rsidDel="00000000" w:rsidR="00000000" w:rsidRPr="00000000">
          <w:rPr>
            <w:rFonts w:ascii="Proxima Nova" w:cs="Proxima Nova" w:eastAsia="Proxima Nova" w:hAnsi="Proxima Nova"/>
            <w:b w:val="1"/>
            <w:color w:val="1155cc"/>
            <w:sz w:val="24"/>
            <w:szCs w:val="24"/>
            <w:highlight w:val="white"/>
            <w:u w:val="single"/>
            <w:rtl w:val="0"/>
          </w:rPr>
          <w:t xml:space="preserve">https://data.oecd.org/eduatt/population-with-tertiary-education.htm</w:t>
        </w:r>
      </w:hyperlink>
      <w:r w:rsidDel="00000000" w:rsidR="00000000" w:rsidRPr="00000000">
        <w:rPr>
          <w:rFonts w:ascii="Proxima Nova" w:cs="Proxima Nova" w:eastAsia="Proxima Nova" w:hAnsi="Proxima Nova"/>
          <w:b w:val="1"/>
          <w:sz w:val="24"/>
          <w:szCs w:val="24"/>
          <w:highlight w:val="white"/>
          <w:rtl w:val="0"/>
        </w:rPr>
        <w:t xml:space="preserve"> [Accessed 1 May 2019]</w:t>
      </w:r>
    </w:p>
    <w:p w:rsidR="00000000" w:rsidDel="00000000" w:rsidP="00000000" w:rsidRDefault="00000000" w:rsidRPr="00000000" w14:paraId="00000065">
      <w:pPr>
        <w:rPr>
          <w:rFonts w:ascii="Proxima Nova" w:cs="Proxima Nova" w:eastAsia="Proxima Nova" w:hAnsi="Proxima Nova"/>
          <w:b w:val="1"/>
          <w:highlight w:val="white"/>
        </w:rPr>
      </w:pPr>
      <w:r w:rsidDel="00000000" w:rsidR="00000000" w:rsidRPr="00000000">
        <w:rPr>
          <w:rtl w:val="0"/>
        </w:rPr>
      </w:r>
    </w:p>
    <w:p w:rsidR="00000000" w:rsidDel="00000000" w:rsidP="00000000" w:rsidRDefault="00000000" w:rsidRPr="00000000" w14:paraId="00000066">
      <w:pPr>
        <w:spacing w:line="480" w:lineRule="auto"/>
        <w:rPr>
          <w:rFonts w:ascii="Proxima Nova" w:cs="Proxima Nova" w:eastAsia="Proxima Nova" w:hAnsi="Proxima Nova"/>
          <w:b w:val="1"/>
          <w:sz w:val="24"/>
          <w:szCs w:val="24"/>
        </w:rPr>
      </w:pPr>
      <w:r w:rsidDel="00000000" w:rsidR="00000000" w:rsidRPr="00000000">
        <w:rPr>
          <w:rtl w:val="0"/>
        </w:rPr>
      </w:r>
    </w:p>
    <w:p w:rsidR="00000000" w:rsidDel="00000000" w:rsidP="00000000" w:rsidRDefault="00000000" w:rsidRPr="00000000" w14:paraId="00000067">
      <w:pPr>
        <w:rPr>
          <w:rFonts w:ascii="Proxima Nova" w:cs="Proxima Nova" w:eastAsia="Proxima Nova" w:hAnsi="Proxima Nova"/>
          <w:b w:val="1"/>
          <w:sz w:val="24"/>
          <w:szCs w:val="24"/>
          <w:highlight w:val="white"/>
        </w:rPr>
      </w:pPr>
      <w:r w:rsidDel="00000000" w:rsidR="00000000" w:rsidRPr="00000000">
        <w:rPr>
          <w:rtl w:val="0"/>
        </w:rPr>
      </w:r>
    </w:p>
    <w:sectPr>
      <w:footerReference r:id="rId14"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dezeen.com/2015/09/21/uk-government-doesnt-value-scared-creativity-barber-osgerby-interview-london-tipping-point-rent-rises-arts-education-cuts" TargetMode="External"/><Relationship Id="rId10" Type="http://schemas.openxmlformats.org/officeDocument/2006/relationships/hyperlink" Target="https://www.creativitypost.com/index.php?p=education/new_study_finds_student_creativity_is_at_risk_at_school" TargetMode="External"/><Relationship Id="rId13" Type="http://schemas.openxmlformats.org/officeDocument/2006/relationships/hyperlink" Target="https://data.oecd.org/eduatt/population-with-tertiary-education.htm" TargetMode="External"/><Relationship Id="rId12" Type="http://schemas.openxmlformats.org/officeDocument/2006/relationships/hyperlink" Target="https://www.ted.com/talks/ken_robinson_says_schools_kill_creativity?language=e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education-42862996"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artfund.org/whats-on/more-to-see-and-do/features/object-of-the-month-the-vanity-of-small-differences-by-grayson-perr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