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9CB00A" w14:textId="77777777" w:rsidR="00ED26C9" w:rsidRPr="004D53D4" w:rsidRDefault="00ED26C9" w:rsidP="00ED26C9">
      <w:r w:rsidRPr="004D53D4">
        <w:t xml:space="preserve">Esther Anderson </w:t>
      </w:r>
    </w:p>
    <w:p w14:paraId="671A1BC3" w14:textId="77777777" w:rsidR="00ED26C9" w:rsidRPr="004D53D4" w:rsidRDefault="00ED26C9" w:rsidP="00ED26C9">
      <w:r w:rsidRPr="004D53D4">
        <w:t>1803142</w:t>
      </w:r>
    </w:p>
    <w:p w14:paraId="6FA80784" w14:textId="77777777" w:rsidR="00ED26C9" w:rsidRPr="004D53D4" w:rsidRDefault="00ED26C9" w:rsidP="00ED26C9">
      <w:r w:rsidRPr="004D53D4">
        <w:t xml:space="preserve">Construction Management </w:t>
      </w:r>
    </w:p>
    <w:p w14:paraId="1C354093" w14:textId="77777777" w:rsidR="00ED26C9" w:rsidRPr="004D53D4" w:rsidRDefault="00ED26C9" w:rsidP="00ED26C9">
      <w:r w:rsidRPr="004D53D4">
        <w:t>ACBA5009</w:t>
      </w:r>
    </w:p>
    <w:p w14:paraId="41FB175A" w14:textId="77777777" w:rsidR="00ED26C9" w:rsidRPr="004D53D4" w:rsidRDefault="00ED26C9" w:rsidP="00ED26C9">
      <w:r w:rsidRPr="004D53D4">
        <w:t xml:space="preserve">Work based project </w:t>
      </w:r>
    </w:p>
    <w:p w14:paraId="58BBAA44" w14:textId="77777777" w:rsidR="00ED26C9" w:rsidRPr="004D53D4" w:rsidRDefault="00ED26C9" w:rsidP="00ED26C9">
      <w:r w:rsidRPr="004D53D4">
        <w:t>12/03/2020</w:t>
      </w:r>
    </w:p>
    <w:p w14:paraId="327FD2FD" w14:textId="77777777" w:rsidR="00ED26C9" w:rsidRPr="004D53D4" w:rsidRDefault="00ED26C9" w:rsidP="00ED26C9"/>
    <w:p w14:paraId="6CCDF70B" w14:textId="77777777" w:rsidR="00ED26C9" w:rsidRPr="004D53D4" w:rsidRDefault="00ED26C9" w:rsidP="00ED26C9"/>
    <w:p w14:paraId="79965D05" w14:textId="77777777" w:rsidR="00FC61FD" w:rsidRPr="004D53D4" w:rsidRDefault="00ED26C9" w:rsidP="00ED26C9">
      <w:r w:rsidRPr="004D53D4">
        <w:t>Following the last submission it was evident to identify that there was a main focus on health and safety and waste management of the development.  This has been an on</w:t>
      </w:r>
      <w:r w:rsidR="009E707F" w:rsidRPr="004D53D4">
        <w:t>going gain of knowledge through</w:t>
      </w:r>
      <w:r w:rsidRPr="004D53D4">
        <w:t>out the placement. Many theories have been applied to practice, which has aided to the development of learning in the topic area. A</w:t>
      </w:r>
      <w:r w:rsidR="009E707F" w:rsidRPr="004D53D4">
        <w:t xml:space="preserve">n allocated task </w:t>
      </w:r>
      <w:r w:rsidRPr="004D53D4">
        <w:t xml:space="preserve">which has been completed with confidence is the daily site inspections this with guidance from the mentor. </w:t>
      </w:r>
    </w:p>
    <w:p w14:paraId="533F196D" w14:textId="77777777" w:rsidR="00FC61FD" w:rsidRPr="004D53D4" w:rsidRDefault="00FC61FD" w:rsidP="00ED26C9"/>
    <w:p w14:paraId="348B579C" w14:textId="761D38CD" w:rsidR="0005542C" w:rsidRPr="004D53D4" w:rsidRDefault="00573395" w:rsidP="00ED26C9">
      <w:r w:rsidRPr="004D53D4">
        <w:t xml:space="preserve">The mentor that has been giving guidance is the site H&amp;S advisor therefore </w:t>
      </w:r>
      <w:r w:rsidR="00804B33">
        <w:t>the role</w:t>
      </w:r>
      <w:r w:rsidRPr="004D53D4">
        <w:t xml:space="preserve"> has been seen first</w:t>
      </w:r>
      <w:r w:rsidR="00804B33">
        <w:t xml:space="preserve"> hand</w:t>
      </w:r>
      <w:r w:rsidRPr="004D53D4">
        <w:t xml:space="preserve"> at its full potential, from training, conducting audits, informing others and offering advise which has been useful in a leaning role, and witnesses best practice and disseminate documentation. </w:t>
      </w:r>
      <w:r w:rsidR="00241C19" w:rsidRPr="004D53D4">
        <w:t>By following the site manager health and safety is a major area that is covered, this has enabled knowledge to be gained in the organisation of the site and the required st</w:t>
      </w:r>
      <w:r w:rsidR="00A1461F">
        <w:t>andards e</w:t>
      </w:r>
      <w:r w:rsidR="00241C19" w:rsidRPr="004D53D4">
        <w:t xml:space="preserve">xpected to </w:t>
      </w:r>
      <w:r w:rsidR="00C843EA">
        <w:t>be m</w:t>
      </w:r>
      <w:r w:rsidR="00A1461F">
        <w:t>et, also an</w:t>
      </w:r>
      <w:bookmarkStart w:id="0" w:name="_GoBack"/>
      <w:bookmarkEnd w:id="0"/>
      <w:r w:rsidR="00241C19" w:rsidRPr="004D53D4">
        <w:t xml:space="preserve"> insight to the legislation and the compliance required. </w:t>
      </w:r>
      <w:r w:rsidR="00044574" w:rsidRPr="004D53D4">
        <w:t xml:space="preserve">Attending health and safety site meetings has been educational, enjoyable and beneficial to the training role. </w:t>
      </w:r>
      <w:r w:rsidR="00084A90" w:rsidRPr="004D53D4">
        <w:t xml:space="preserve">It is evident that the 4 C’s of health and safety are considerably effective when used in the correct </w:t>
      </w:r>
      <w:r w:rsidR="0005208C" w:rsidRPr="004D53D4">
        <w:t>way;</w:t>
      </w:r>
      <w:r w:rsidR="00084A90" w:rsidRPr="004D53D4">
        <w:t xml:space="preserve"> this meaning there is control, cooperation, communication and competence. Communication being </w:t>
      </w:r>
      <w:r w:rsidR="00FC61FD" w:rsidRPr="004D53D4">
        <w:t xml:space="preserve">the most effective within a team and ensuring the task is done correctly. </w:t>
      </w:r>
    </w:p>
    <w:p w14:paraId="2890BFC0" w14:textId="77777777" w:rsidR="00C532CD" w:rsidRPr="004D53D4" w:rsidRDefault="00C532CD" w:rsidP="00ED26C9"/>
    <w:p w14:paraId="39DDFA49" w14:textId="436B63F3" w:rsidR="00B94165" w:rsidRPr="004D53D4" w:rsidRDefault="00C532CD" w:rsidP="00ED26C9">
      <w:r w:rsidRPr="004D53D4">
        <w:t xml:space="preserve">From the original objectives the majority has been focused on in depth, all have been addressed but some in more depth than others. </w:t>
      </w:r>
      <w:r w:rsidR="00AE25B4" w:rsidRPr="004D53D4">
        <w:t xml:space="preserve">Waste management has been an </w:t>
      </w:r>
      <w:r w:rsidR="00EB191B" w:rsidRPr="004D53D4">
        <w:t>ongoing topic area, this</w:t>
      </w:r>
      <w:r w:rsidR="00AE25B4" w:rsidRPr="004D53D4">
        <w:t xml:space="preserve"> is beneficial as it is a topic completed within the university modules, however the reality</w:t>
      </w:r>
      <w:r w:rsidR="004810CB" w:rsidRPr="004D53D4">
        <w:t xml:space="preserve"> on site</w:t>
      </w:r>
      <w:r w:rsidR="00AE25B4" w:rsidRPr="004D53D4">
        <w:t xml:space="preserve"> is a lot different to the </w:t>
      </w:r>
      <w:r w:rsidR="004810CB" w:rsidRPr="004D53D4">
        <w:t>theory that is being delivered, but is unquestionably relatable</w:t>
      </w:r>
      <w:r w:rsidR="00DA133E" w:rsidRPr="004D53D4">
        <w:t xml:space="preserve"> and beneficial</w:t>
      </w:r>
      <w:r w:rsidR="0032678B" w:rsidRPr="004D53D4">
        <w:t xml:space="preserve">. </w:t>
      </w:r>
      <w:r w:rsidR="000C52B0" w:rsidRPr="004D53D4">
        <w:t>It is believed by DEFRA (2020</w:t>
      </w:r>
      <w:r w:rsidR="00B94165" w:rsidRPr="004D53D4">
        <w:t xml:space="preserve">), that the output of controlled waste from construction and demolition amounts to approximately 100 million tonnes per year. This waste is made up of a number of components some being hazardous, therefore is a key that the consumer has a duty of care on site therefore, the knowledge that has been gained is that the waste needs to be disposed of properly, the waste is passed on to the most authorized person, it is key that a waste transfer note is produced for the waste transition, </w:t>
      </w:r>
      <w:r w:rsidR="000C52B0" w:rsidRPr="004D53D4">
        <w:t xml:space="preserve">and that all stages are utilised in order to prevent any unauthorized disposal of waste consumption. </w:t>
      </w:r>
    </w:p>
    <w:p w14:paraId="38BBAB53" w14:textId="77777777" w:rsidR="00AC1478" w:rsidRPr="004D53D4" w:rsidRDefault="00AC1478" w:rsidP="00ED26C9"/>
    <w:p w14:paraId="12A85A89" w14:textId="77777777" w:rsidR="00AC1478" w:rsidRPr="004D53D4" w:rsidRDefault="00AC1478" w:rsidP="00ED26C9"/>
    <w:p w14:paraId="69D41C84" w14:textId="1C101860" w:rsidR="00236A07" w:rsidRPr="004D53D4" w:rsidRDefault="00AC1478" w:rsidP="00ED26C9">
      <w:r w:rsidRPr="004D53D4">
        <w:t>The</w:t>
      </w:r>
      <w:r w:rsidR="00236A07" w:rsidRPr="004D53D4">
        <w:t xml:space="preserve"> development is </w:t>
      </w:r>
      <w:r w:rsidRPr="004D53D4">
        <w:t xml:space="preserve">approaching completion of the construction stage and </w:t>
      </w:r>
      <w:r w:rsidR="00236A07" w:rsidRPr="004D53D4">
        <w:t>the</w:t>
      </w:r>
      <w:r w:rsidRPr="004D53D4">
        <w:t>refore will be at the handover stage. Taking this into consideration</w:t>
      </w:r>
      <w:r w:rsidR="00236A07" w:rsidRPr="004D53D4">
        <w:t xml:space="preserve"> </w:t>
      </w:r>
      <w:r w:rsidRPr="004D53D4">
        <w:t xml:space="preserve">the most </w:t>
      </w:r>
      <w:r w:rsidR="00236A07" w:rsidRPr="004D53D4">
        <w:t xml:space="preserve">recent focus has been on the documentation and processes that are followed in order to successfully handover. </w:t>
      </w:r>
      <w:r w:rsidRPr="004D53D4">
        <w:t xml:space="preserve">This will be a continuing progress and what will be focused on in the upcoming weeks. </w:t>
      </w:r>
    </w:p>
    <w:p w14:paraId="3083E4AE" w14:textId="77777777" w:rsidR="00AC1478" w:rsidRPr="004D53D4" w:rsidRDefault="00AC1478" w:rsidP="00ED26C9"/>
    <w:p w14:paraId="4EE8BDD4" w14:textId="7D7BD033" w:rsidR="00AC1478" w:rsidRPr="004D53D4" w:rsidRDefault="00AC1478" w:rsidP="00ED26C9">
      <w:r w:rsidRPr="004D53D4">
        <w:t xml:space="preserve">From this placement and the experience that has been gained, it can be suggested that waste management has had a great impact on learning; as a result it is a possible topic area for the final year dissertation, where knowledge can be expanded and the vast subject can be narrowed down with a more direct focus point of learning. </w:t>
      </w:r>
    </w:p>
    <w:p w14:paraId="09E6338D" w14:textId="77777777" w:rsidR="000C52B0" w:rsidRPr="004D53D4" w:rsidRDefault="000C52B0" w:rsidP="00ED26C9"/>
    <w:p w14:paraId="5F546CA1" w14:textId="77777777" w:rsidR="000C52B0" w:rsidRPr="004D53D4" w:rsidRDefault="000C52B0" w:rsidP="00ED26C9"/>
    <w:p w14:paraId="48C931FE" w14:textId="77777777" w:rsidR="000C52B0" w:rsidRPr="004D53D4" w:rsidRDefault="000C52B0" w:rsidP="00ED26C9"/>
    <w:p w14:paraId="698FB802" w14:textId="77777777" w:rsidR="000C52B0" w:rsidRPr="004D53D4" w:rsidRDefault="000C52B0" w:rsidP="00ED26C9"/>
    <w:p w14:paraId="44D85679" w14:textId="6AC50299" w:rsidR="000C52B0" w:rsidRPr="004D53D4" w:rsidRDefault="000C52B0" w:rsidP="00ED26C9">
      <w:r w:rsidRPr="004D53D4">
        <w:t xml:space="preserve">References </w:t>
      </w:r>
    </w:p>
    <w:p w14:paraId="2301A696" w14:textId="77777777" w:rsidR="000C52B0" w:rsidRPr="004D53D4" w:rsidRDefault="000C52B0" w:rsidP="00ED26C9"/>
    <w:p w14:paraId="1B73E948" w14:textId="1D85399A" w:rsidR="000C52B0" w:rsidRPr="004D53D4" w:rsidRDefault="00922CCB" w:rsidP="000C52B0">
      <w:pPr>
        <w:rPr>
          <w:rFonts w:eastAsia="Times New Roman" w:cs="Times New Roman"/>
          <w:lang w:val="en-GB"/>
        </w:rPr>
      </w:pPr>
      <w:r w:rsidRPr="004D53D4">
        <w:rPr>
          <w:rFonts w:eastAsia="Times New Roman" w:cs="Arial"/>
          <w:shd w:val="clear" w:color="auto" w:fill="FFFFFF"/>
          <w:lang w:val="en-GB"/>
        </w:rPr>
        <w:t>DEFRA.</w:t>
      </w:r>
      <w:r w:rsidR="000C52B0" w:rsidRPr="004D53D4">
        <w:rPr>
          <w:rFonts w:eastAsia="Times New Roman" w:cs="Arial"/>
          <w:shd w:val="clear" w:color="auto" w:fill="FFFFFF"/>
          <w:lang w:val="en-GB"/>
        </w:rPr>
        <w:t>GOV.UK. 2020. </w:t>
      </w:r>
      <w:r w:rsidR="000C52B0" w:rsidRPr="004D53D4">
        <w:rPr>
          <w:rFonts w:eastAsia="Times New Roman" w:cs="Arial"/>
          <w:i/>
          <w:iCs/>
          <w:lang w:val="en-GB"/>
        </w:rPr>
        <w:t>Department For Environment, Food &amp; Rural Affairs</w:t>
      </w:r>
      <w:r w:rsidR="000C52B0" w:rsidRPr="004D53D4">
        <w:rPr>
          <w:rFonts w:eastAsia="Times New Roman" w:cs="Arial"/>
          <w:shd w:val="clear" w:color="auto" w:fill="FFFFFF"/>
          <w:lang w:val="en-GB"/>
        </w:rPr>
        <w:t>. [online] Available at: &lt;https://www.gov.uk/government/organisations/department-for-environment-food-rural-affairs&gt; [Accessed 12 March 2020].</w:t>
      </w:r>
    </w:p>
    <w:p w14:paraId="11609DD7" w14:textId="77777777" w:rsidR="000C52B0" w:rsidRPr="00ED26C9" w:rsidRDefault="000C52B0" w:rsidP="00ED26C9"/>
    <w:sectPr w:rsidR="000C52B0" w:rsidRPr="00ED26C9" w:rsidSect="004648F2">
      <w:pgSz w:w="11900" w:h="1682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EFC891" w14:textId="77777777" w:rsidR="004D53D4" w:rsidRDefault="004D53D4" w:rsidP="00ED26C9">
      <w:r>
        <w:separator/>
      </w:r>
    </w:p>
  </w:endnote>
  <w:endnote w:type="continuationSeparator" w:id="0">
    <w:p w14:paraId="641C2D96" w14:textId="77777777" w:rsidR="004D53D4" w:rsidRDefault="004D53D4" w:rsidP="00ED26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ACC3D3" w14:textId="77777777" w:rsidR="004D53D4" w:rsidRDefault="004D53D4" w:rsidP="00ED26C9">
      <w:r>
        <w:separator/>
      </w:r>
    </w:p>
  </w:footnote>
  <w:footnote w:type="continuationSeparator" w:id="0">
    <w:p w14:paraId="09FD4989" w14:textId="77777777" w:rsidR="004D53D4" w:rsidRDefault="004D53D4" w:rsidP="00ED26C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26C9"/>
    <w:rsid w:val="00044574"/>
    <w:rsid w:val="0005208C"/>
    <w:rsid w:val="0005542C"/>
    <w:rsid w:val="00084A90"/>
    <w:rsid w:val="000C52B0"/>
    <w:rsid w:val="00236A07"/>
    <w:rsid w:val="00241C19"/>
    <w:rsid w:val="0032678B"/>
    <w:rsid w:val="004648F2"/>
    <w:rsid w:val="004810CB"/>
    <w:rsid w:val="004D53D4"/>
    <w:rsid w:val="00573395"/>
    <w:rsid w:val="00804B33"/>
    <w:rsid w:val="00922CCB"/>
    <w:rsid w:val="009E707F"/>
    <w:rsid w:val="00A1461F"/>
    <w:rsid w:val="00AC1478"/>
    <w:rsid w:val="00AE25B4"/>
    <w:rsid w:val="00B94165"/>
    <w:rsid w:val="00C532CD"/>
    <w:rsid w:val="00C843EA"/>
    <w:rsid w:val="00DA133E"/>
    <w:rsid w:val="00EB191B"/>
    <w:rsid w:val="00ED26C9"/>
    <w:rsid w:val="00FC61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CF0795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26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6C9"/>
    <w:pPr>
      <w:tabs>
        <w:tab w:val="center" w:pos="4320"/>
        <w:tab w:val="right" w:pos="8640"/>
      </w:tabs>
    </w:pPr>
  </w:style>
  <w:style w:type="character" w:customStyle="1" w:styleId="HeaderChar">
    <w:name w:val="Header Char"/>
    <w:basedOn w:val="DefaultParagraphFont"/>
    <w:link w:val="Header"/>
    <w:uiPriority w:val="99"/>
    <w:rsid w:val="00ED26C9"/>
  </w:style>
  <w:style w:type="paragraph" w:styleId="Footer">
    <w:name w:val="footer"/>
    <w:basedOn w:val="Normal"/>
    <w:link w:val="FooterChar"/>
    <w:uiPriority w:val="99"/>
    <w:unhideWhenUsed/>
    <w:rsid w:val="00ED26C9"/>
    <w:pPr>
      <w:tabs>
        <w:tab w:val="center" w:pos="4320"/>
        <w:tab w:val="right" w:pos="8640"/>
      </w:tabs>
    </w:pPr>
  </w:style>
  <w:style w:type="character" w:customStyle="1" w:styleId="FooterChar">
    <w:name w:val="Footer Char"/>
    <w:basedOn w:val="DefaultParagraphFont"/>
    <w:link w:val="Footer"/>
    <w:uiPriority w:val="99"/>
    <w:rsid w:val="00ED26C9"/>
  </w:style>
  <w:style w:type="character" w:customStyle="1" w:styleId="apple-converted-space">
    <w:name w:val="apple-converted-space"/>
    <w:basedOn w:val="DefaultParagraphFont"/>
    <w:rsid w:val="000C52B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26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6C9"/>
    <w:pPr>
      <w:tabs>
        <w:tab w:val="center" w:pos="4320"/>
        <w:tab w:val="right" w:pos="8640"/>
      </w:tabs>
    </w:pPr>
  </w:style>
  <w:style w:type="character" w:customStyle="1" w:styleId="HeaderChar">
    <w:name w:val="Header Char"/>
    <w:basedOn w:val="DefaultParagraphFont"/>
    <w:link w:val="Header"/>
    <w:uiPriority w:val="99"/>
    <w:rsid w:val="00ED26C9"/>
  </w:style>
  <w:style w:type="paragraph" w:styleId="Footer">
    <w:name w:val="footer"/>
    <w:basedOn w:val="Normal"/>
    <w:link w:val="FooterChar"/>
    <w:uiPriority w:val="99"/>
    <w:unhideWhenUsed/>
    <w:rsid w:val="00ED26C9"/>
    <w:pPr>
      <w:tabs>
        <w:tab w:val="center" w:pos="4320"/>
        <w:tab w:val="right" w:pos="8640"/>
      </w:tabs>
    </w:pPr>
  </w:style>
  <w:style w:type="character" w:customStyle="1" w:styleId="FooterChar">
    <w:name w:val="Footer Char"/>
    <w:basedOn w:val="DefaultParagraphFont"/>
    <w:link w:val="Footer"/>
    <w:uiPriority w:val="99"/>
    <w:rsid w:val="00ED26C9"/>
  </w:style>
  <w:style w:type="character" w:customStyle="1" w:styleId="apple-converted-space">
    <w:name w:val="apple-converted-space"/>
    <w:basedOn w:val="DefaultParagraphFont"/>
    <w:rsid w:val="000C52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26737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92</TotalTime>
  <Pages>2</Pages>
  <Words>561</Words>
  <Characters>2864</Characters>
  <Application>Microsoft Macintosh Word</Application>
  <DocSecurity>0</DocSecurity>
  <Lines>59</Lines>
  <Paragraphs>9</Paragraphs>
  <ScaleCrop>false</ScaleCrop>
  <Company/>
  <LinksUpToDate>false</LinksUpToDate>
  <CharactersWithSpaces>3416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Anderson</dc:creator>
  <cp:keywords/>
  <dc:description/>
  <cp:lastModifiedBy>Esta Anderson</cp:lastModifiedBy>
  <cp:revision>20</cp:revision>
  <dcterms:created xsi:type="dcterms:W3CDTF">2020-03-12T17:56:00Z</dcterms:created>
  <dcterms:modified xsi:type="dcterms:W3CDTF">2020-03-12T20:30:00Z</dcterms:modified>
</cp:coreProperties>
</file>