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2525CE3" w:rsidR="00556601" w:rsidRPr="00580542" w:rsidRDefault="003A7020" w:rsidP="00331A9E">
            <w:pPr>
              <w:spacing w:after="0" w:line="240" w:lineRule="auto"/>
              <w:rPr>
                <w:rFonts w:ascii="Arial" w:eastAsia="Times New Roman" w:hAnsi="Arial" w:cs="Arial"/>
                <w:sz w:val="20"/>
                <w:szCs w:val="20"/>
                <w:lang w:val="nb-NO"/>
              </w:rPr>
            </w:pPr>
            <w:r w:rsidRPr="003A7020">
              <w:rPr>
                <w:rFonts w:ascii="Arial" w:eastAsia="Times New Roman" w:hAnsi="Arial" w:cs="Arial"/>
                <w:sz w:val="20"/>
                <w:szCs w:val="20"/>
                <w:lang w:val="nb-NO"/>
              </w:rPr>
              <w:t xml:space="preserve">Robert Stevenson </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CFD11AD" w:rsidR="00587CE6" w:rsidRPr="00587CE6" w:rsidRDefault="00D04BD0" w:rsidP="00587CE6">
            <w:pPr>
              <w:spacing w:after="0" w:line="240" w:lineRule="auto"/>
              <w:rPr>
                <w:rFonts w:ascii="Arial" w:eastAsia="Times New Roman" w:hAnsi="Arial" w:cs="Arial"/>
                <w:sz w:val="20"/>
                <w:szCs w:val="20"/>
              </w:rPr>
            </w:pPr>
            <w:r w:rsidRPr="00D04BD0">
              <w:rPr>
                <w:rFonts w:ascii="Arial" w:eastAsia="Times New Roman" w:hAnsi="Arial" w:cs="Arial"/>
                <w:sz w:val="20"/>
                <w:szCs w:val="20"/>
              </w:rPr>
              <w:t>Munodzinesa Zuwirai</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54DF9FF" w14:textId="77777777" w:rsidR="002869E3" w:rsidRDefault="002869E3" w:rsidP="002869E3">
            <w:pPr>
              <w:spacing w:after="0" w:line="240" w:lineRule="auto"/>
              <w:rPr>
                <w:rFonts w:cs="Calibri"/>
                <w:color w:val="000000"/>
              </w:rPr>
            </w:pPr>
            <w:r>
              <w:rPr>
                <w:rFonts w:cs="Calibri"/>
                <w:color w:val="000000"/>
              </w:rPr>
              <w:t>Management Economics</w:t>
            </w:r>
          </w:p>
          <w:p w14:paraId="459BDD66" w14:textId="2E69C38C"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155ECAC"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92723D">
              <w:rPr>
                <w:rFonts w:ascii="Arial" w:eastAsia="Times New Roman" w:hAnsi="Arial" w:cs="Arial"/>
                <w:sz w:val="20"/>
                <w:szCs w:val="20"/>
              </w:rPr>
              <w:t>500</w:t>
            </w:r>
            <w:r w:rsidR="002869E3">
              <w:rPr>
                <w:rFonts w:ascii="Arial" w:eastAsia="Times New Roman" w:hAnsi="Arial" w:cs="Arial"/>
                <w:sz w:val="20"/>
                <w:szCs w:val="20"/>
              </w:rPr>
              <w:t>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5429FE" w:rsidR="00587CE6" w:rsidRPr="00587CE6" w:rsidRDefault="0092723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2EC238B" w:rsidR="00587CE6" w:rsidRPr="00587CE6" w:rsidRDefault="004D684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3A70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0E2B216" w:rsidR="00587CE6" w:rsidRPr="00587CE6" w:rsidRDefault="00C7686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C55B2" w:rsidRPr="00587CE6" w14:paraId="395504BA" w14:textId="77777777" w:rsidTr="00792D49">
        <w:tc>
          <w:tcPr>
            <w:tcW w:w="1696" w:type="dxa"/>
          </w:tcPr>
          <w:p w14:paraId="03246BAF" w14:textId="1F045381" w:rsidR="007C55B2" w:rsidRPr="00575444" w:rsidRDefault="005E43E7" w:rsidP="005E43E7">
            <w:pPr>
              <w:spacing w:after="0" w:line="240" w:lineRule="auto"/>
              <w:rPr>
                <w:rFonts w:ascii="Arial" w:hAnsi="Arial" w:cs="Arial"/>
              </w:rPr>
            </w:pPr>
            <w:bookmarkStart w:id="0" w:name="_Hlk122611907"/>
            <w:r w:rsidRPr="005E43E7">
              <w:rPr>
                <w:rFonts w:ascii="Arial" w:hAnsi="Arial" w:cs="Arial"/>
              </w:rPr>
              <w:t>GEORGESC</w:t>
            </w:r>
            <w:r>
              <w:rPr>
                <w:rFonts w:ascii="Arial" w:hAnsi="Arial" w:cs="Arial"/>
              </w:rPr>
              <w:t xml:space="preserve">, </w:t>
            </w:r>
            <w:r w:rsidRPr="005E43E7">
              <w:rPr>
                <w:rFonts w:ascii="Arial" w:hAnsi="Arial" w:cs="Arial"/>
              </w:rPr>
              <w:t xml:space="preserve">OANA-CATALINA    </w:t>
            </w:r>
          </w:p>
        </w:tc>
        <w:tc>
          <w:tcPr>
            <w:tcW w:w="1087" w:type="dxa"/>
          </w:tcPr>
          <w:p w14:paraId="2743B9FE" w14:textId="30DDBFAA" w:rsidR="007C55B2" w:rsidRPr="00575444" w:rsidRDefault="005E43E7" w:rsidP="007C55B2">
            <w:pPr>
              <w:spacing w:after="0" w:line="240" w:lineRule="auto"/>
              <w:rPr>
                <w:rFonts w:ascii="Arial" w:hAnsi="Arial" w:cs="Arial"/>
              </w:rPr>
            </w:pPr>
            <w:r>
              <w:rPr>
                <w:rFonts w:ascii="Arial" w:hAnsi="Arial" w:cs="Arial"/>
              </w:rPr>
              <w:t>46</w:t>
            </w:r>
          </w:p>
        </w:tc>
        <w:tc>
          <w:tcPr>
            <w:tcW w:w="1087" w:type="dxa"/>
          </w:tcPr>
          <w:p w14:paraId="6C431F90" w14:textId="2ED7EE8F" w:rsidR="007C55B2" w:rsidRPr="00575444" w:rsidRDefault="0065074F" w:rsidP="007C55B2">
            <w:pPr>
              <w:spacing w:after="0" w:line="240" w:lineRule="auto"/>
              <w:rPr>
                <w:rFonts w:ascii="Arial" w:hAnsi="Arial" w:cs="Arial"/>
              </w:rPr>
            </w:pPr>
            <w:r>
              <w:rPr>
                <w:rFonts w:ascii="Arial" w:hAnsi="Arial" w:cs="Arial"/>
              </w:rPr>
              <w:t>46</w:t>
            </w:r>
          </w:p>
        </w:tc>
        <w:tc>
          <w:tcPr>
            <w:tcW w:w="1087" w:type="dxa"/>
          </w:tcPr>
          <w:p w14:paraId="661EC36F" w14:textId="77777777" w:rsidR="007C55B2" w:rsidRPr="00575444" w:rsidRDefault="007C55B2" w:rsidP="007C55B2">
            <w:pPr>
              <w:spacing w:after="0" w:line="240" w:lineRule="auto"/>
              <w:rPr>
                <w:rFonts w:ascii="Arial" w:hAnsi="Arial" w:cs="Arial"/>
              </w:rPr>
            </w:pPr>
          </w:p>
        </w:tc>
        <w:tc>
          <w:tcPr>
            <w:tcW w:w="1087" w:type="dxa"/>
          </w:tcPr>
          <w:p w14:paraId="453C575C" w14:textId="3F56B455" w:rsidR="007C55B2" w:rsidRPr="00575444" w:rsidRDefault="00D34B61" w:rsidP="007C55B2">
            <w:pPr>
              <w:spacing w:after="0" w:line="240" w:lineRule="auto"/>
              <w:rPr>
                <w:rFonts w:ascii="Arial" w:hAnsi="Arial" w:cs="Arial"/>
              </w:rPr>
            </w:pPr>
            <w:r>
              <w:rPr>
                <w:rFonts w:ascii="Arial" w:hAnsi="Arial" w:cs="Arial"/>
              </w:rPr>
              <w:t>46</w:t>
            </w:r>
          </w:p>
        </w:tc>
        <w:tc>
          <w:tcPr>
            <w:tcW w:w="3307" w:type="dxa"/>
          </w:tcPr>
          <w:p w14:paraId="36F03CB0" w14:textId="50C5BC84" w:rsidR="007C55B2" w:rsidRPr="00575444" w:rsidRDefault="003712A2" w:rsidP="007C55B2">
            <w:pPr>
              <w:spacing w:after="0" w:line="240" w:lineRule="auto"/>
              <w:rPr>
                <w:rFonts w:ascii="Arial" w:hAnsi="Arial" w:cs="Arial"/>
              </w:rPr>
            </w:pPr>
            <w:r>
              <w:rPr>
                <w:rFonts w:ascii="Arial" w:hAnsi="Arial" w:cs="Arial"/>
              </w:rPr>
              <w:t>Agree with the 1</w:t>
            </w:r>
            <w:r w:rsidRPr="003712A2">
              <w:rPr>
                <w:rFonts w:ascii="Arial" w:hAnsi="Arial" w:cs="Arial"/>
                <w:vertAlign w:val="superscript"/>
              </w:rPr>
              <w:t>st</w:t>
            </w:r>
            <w:r>
              <w:rPr>
                <w:rFonts w:ascii="Arial" w:hAnsi="Arial" w:cs="Arial"/>
              </w:rPr>
              <w:t xml:space="preserve"> marker</w:t>
            </w:r>
            <w:r w:rsidR="00FB031B">
              <w:rPr>
                <w:rFonts w:ascii="Arial" w:hAnsi="Arial" w:cs="Arial"/>
              </w:rPr>
              <w:t>, this assignment script lacks</w:t>
            </w:r>
            <w:r w:rsidR="001C4512">
              <w:rPr>
                <w:rFonts w:ascii="Arial" w:hAnsi="Arial" w:cs="Arial"/>
              </w:rPr>
              <w:t xml:space="preserve"> critical analysis </w:t>
            </w:r>
            <w:r w:rsidR="009B7535">
              <w:rPr>
                <w:rFonts w:ascii="Arial" w:hAnsi="Arial" w:cs="Arial"/>
              </w:rPr>
              <w:t xml:space="preserve">and </w:t>
            </w:r>
            <w:r w:rsidR="001C4512">
              <w:rPr>
                <w:rFonts w:ascii="Arial" w:hAnsi="Arial" w:cs="Arial"/>
              </w:rPr>
              <w:t>student</w:t>
            </w:r>
            <w:r w:rsidR="009B7535">
              <w:rPr>
                <w:rFonts w:ascii="Arial" w:hAnsi="Arial" w:cs="Arial"/>
              </w:rPr>
              <w:t xml:space="preserve"> provided some random examples</w:t>
            </w:r>
            <w:r w:rsidR="00403C1B">
              <w:rPr>
                <w:rFonts w:ascii="Arial" w:hAnsi="Arial" w:cs="Arial"/>
              </w:rPr>
              <w:t xml:space="preserve"> to support the argument</w:t>
            </w:r>
            <w:r w:rsidR="009B7535">
              <w:rPr>
                <w:rFonts w:ascii="Arial" w:hAnsi="Arial" w:cs="Arial"/>
              </w:rPr>
              <w:t xml:space="preserve">. </w:t>
            </w:r>
          </w:p>
        </w:tc>
      </w:tr>
      <w:tr w:rsidR="007C55B2" w:rsidRPr="00587CE6" w14:paraId="72569ACE" w14:textId="77777777" w:rsidTr="00792D49">
        <w:tc>
          <w:tcPr>
            <w:tcW w:w="1696" w:type="dxa"/>
          </w:tcPr>
          <w:p w14:paraId="0DA336C7" w14:textId="39191B65" w:rsidR="007C55B2" w:rsidRPr="00575444" w:rsidRDefault="005E43E7" w:rsidP="005E43E7">
            <w:pPr>
              <w:spacing w:after="0" w:line="240" w:lineRule="auto"/>
              <w:rPr>
                <w:rFonts w:ascii="Arial" w:hAnsi="Arial" w:cs="Arial"/>
              </w:rPr>
            </w:pPr>
            <w:r w:rsidRPr="005E43E7">
              <w:rPr>
                <w:rFonts w:ascii="Arial" w:hAnsi="Arial" w:cs="Arial"/>
              </w:rPr>
              <w:t>PANEV</w:t>
            </w:r>
            <w:r>
              <w:rPr>
                <w:rFonts w:ascii="Arial" w:hAnsi="Arial" w:cs="Arial"/>
              </w:rPr>
              <w:t xml:space="preserve">, </w:t>
            </w:r>
            <w:r w:rsidRPr="005E43E7">
              <w:rPr>
                <w:rFonts w:ascii="Arial" w:hAnsi="Arial" w:cs="Arial"/>
              </w:rPr>
              <w:t xml:space="preserve">ZHIVKO PLAMENOV  </w:t>
            </w:r>
          </w:p>
        </w:tc>
        <w:tc>
          <w:tcPr>
            <w:tcW w:w="1087" w:type="dxa"/>
          </w:tcPr>
          <w:p w14:paraId="497936A6" w14:textId="1AA73CA1" w:rsidR="007C55B2" w:rsidRPr="00575444" w:rsidRDefault="005E43E7" w:rsidP="007C55B2">
            <w:pPr>
              <w:spacing w:after="0" w:line="240" w:lineRule="auto"/>
              <w:rPr>
                <w:rFonts w:ascii="Arial" w:hAnsi="Arial" w:cs="Arial"/>
              </w:rPr>
            </w:pPr>
            <w:r>
              <w:rPr>
                <w:rFonts w:ascii="Arial" w:hAnsi="Arial" w:cs="Arial"/>
              </w:rPr>
              <w:t>54</w:t>
            </w:r>
          </w:p>
        </w:tc>
        <w:tc>
          <w:tcPr>
            <w:tcW w:w="1087" w:type="dxa"/>
          </w:tcPr>
          <w:p w14:paraId="4A326DA6" w14:textId="40F99A72" w:rsidR="007C55B2" w:rsidRPr="00575444" w:rsidRDefault="0065074F" w:rsidP="007C55B2">
            <w:pPr>
              <w:spacing w:after="0" w:line="240" w:lineRule="auto"/>
              <w:rPr>
                <w:rFonts w:ascii="Arial" w:hAnsi="Arial" w:cs="Arial"/>
              </w:rPr>
            </w:pPr>
            <w:r>
              <w:rPr>
                <w:rFonts w:ascii="Arial" w:hAnsi="Arial" w:cs="Arial"/>
              </w:rPr>
              <w:t>54</w:t>
            </w:r>
          </w:p>
        </w:tc>
        <w:tc>
          <w:tcPr>
            <w:tcW w:w="1087" w:type="dxa"/>
          </w:tcPr>
          <w:p w14:paraId="0BA55000" w14:textId="77777777" w:rsidR="007C55B2" w:rsidRPr="00575444" w:rsidRDefault="007C55B2" w:rsidP="007C55B2">
            <w:pPr>
              <w:spacing w:after="0" w:line="240" w:lineRule="auto"/>
              <w:rPr>
                <w:rFonts w:ascii="Arial" w:hAnsi="Arial" w:cs="Arial"/>
              </w:rPr>
            </w:pPr>
          </w:p>
        </w:tc>
        <w:tc>
          <w:tcPr>
            <w:tcW w:w="1087" w:type="dxa"/>
          </w:tcPr>
          <w:p w14:paraId="5FFAC98B" w14:textId="47B82D26" w:rsidR="007C55B2" w:rsidRPr="00575444" w:rsidRDefault="00D34B61" w:rsidP="007C55B2">
            <w:pPr>
              <w:spacing w:after="0" w:line="240" w:lineRule="auto"/>
              <w:rPr>
                <w:rFonts w:ascii="Arial" w:hAnsi="Arial" w:cs="Arial"/>
              </w:rPr>
            </w:pPr>
            <w:r>
              <w:rPr>
                <w:rFonts w:ascii="Arial" w:hAnsi="Arial" w:cs="Arial"/>
              </w:rPr>
              <w:t>54</w:t>
            </w:r>
          </w:p>
        </w:tc>
        <w:tc>
          <w:tcPr>
            <w:tcW w:w="3307" w:type="dxa"/>
          </w:tcPr>
          <w:p w14:paraId="3312C685" w14:textId="694190CB" w:rsidR="007C55B2" w:rsidRPr="00575444" w:rsidRDefault="0065074F" w:rsidP="007C55B2">
            <w:pPr>
              <w:spacing w:after="0" w:line="240" w:lineRule="auto"/>
              <w:rPr>
                <w:rFonts w:ascii="Arial" w:hAnsi="Arial" w:cs="Arial"/>
              </w:rPr>
            </w:pPr>
            <w:r w:rsidRPr="00DD67EC">
              <w:rPr>
                <w:rFonts w:ascii="Arial" w:hAnsi="Arial" w:cs="Arial"/>
              </w:rPr>
              <w:t>1st marker</w:t>
            </w:r>
            <w:r w:rsidR="00BF28E3">
              <w:rPr>
                <w:rFonts w:ascii="Arial" w:hAnsi="Arial" w:cs="Arial"/>
              </w:rPr>
              <w:t xml:space="preserve"> correctly captured </w:t>
            </w:r>
            <w:r w:rsidR="00D16C13">
              <w:rPr>
                <w:rFonts w:ascii="Arial" w:hAnsi="Arial" w:cs="Arial"/>
              </w:rPr>
              <w:t xml:space="preserve">the lack in </w:t>
            </w:r>
            <w:r w:rsidR="00D250B1">
              <w:rPr>
                <w:rFonts w:ascii="Arial" w:hAnsi="Arial" w:cs="Arial"/>
              </w:rPr>
              <w:t xml:space="preserve">student </w:t>
            </w:r>
            <w:r w:rsidR="00E84024">
              <w:rPr>
                <w:rFonts w:ascii="Arial" w:hAnsi="Arial" w:cs="Arial"/>
              </w:rPr>
              <w:t xml:space="preserve">understanding and </w:t>
            </w:r>
            <w:r w:rsidR="00743E27">
              <w:rPr>
                <w:rFonts w:ascii="Arial" w:hAnsi="Arial" w:cs="Arial"/>
              </w:rPr>
              <w:t xml:space="preserve">lack in critical analysis </w:t>
            </w:r>
            <w:r w:rsidR="00EA085A">
              <w:rPr>
                <w:rFonts w:ascii="Arial" w:hAnsi="Arial" w:cs="Arial"/>
              </w:rPr>
              <w:t xml:space="preserve">and application. Student presentation skill and </w:t>
            </w:r>
            <w:r w:rsidR="00F962E4">
              <w:rPr>
                <w:rFonts w:ascii="Arial" w:hAnsi="Arial" w:cs="Arial"/>
              </w:rPr>
              <w:t>referencing style requires improvement and 1</w:t>
            </w:r>
            <w:r w:rsidR="00F962E4" w:rsidRPr="00F962E4">
              <w:rPr>
                <w:rFonts w:ascii="Arial" w:hAnsi="Arial" w:cs="Arial"/>
                <w:vertAlign w:val="superscript"/>
              </w:rPr>
              <w:t>st</w:t>
            </w:r>
            <w:r w:rsidR="00F962E4">
              <w:rPr>
                <w:rFonts w:ascii="Arial" w:hAnsi="Arial" w:cs="Arial"/>
              </w:rPr>
              <w:t xml:space="preserve"> marker could have included that in the feed-forward. </w:t>
            </w:r>
          </w:p>
        </w:tc>
      </w:tr>
      <w:tr w:rsidR="007C55B2" w:rsidRPr="00587CE6" w14:paraId="42F3E3E7" w14:textId="77777777" w:rsidTr="00792D49">
        <w:tc>
          <w:tcPr>
            <w:tcW w:w="1696" w:type="dxa"/>
          </w:tcPr>
          <w:p w14:paraId="7F7DBD67" w14:textId="44FC5109" w:rsidR="007C55B2" w:rsidRPr="00575444" w:rsidRDefault="005E43E7" w:rsidP="007C55B2">
            <w:pPr>
              <w:spacing w:after="0" w:line="240" w:lineRule="auto"/>
              <w:rPr>
                <w:rFonts w:ascii="Arial" w:hAnsi="Arial" w:cs="Arial"/>
              </w:rPr>
            </w:pPr>
            <w:r w:rsidRPr="005E43E7">
              <w:rPr>
                <w:rFonts w:ascii="Arial" w:hAnsi="Arial" w:cs="Arial"/>
              </w:rPr>
              <w:t>CRISTEA</w:t>
            </w:r>
            <w:r>
              <w:rPr>
                <w:rFonts w:ascii="Arial" w:hAnsi="Arial" w:cs="Arial"/>
              </w:rPr>
              <w:t xml:space="preserve">, </w:t>
            </w:r>
            <w:r w:rsidRPr="005E43E7">
              <w:rPr>
                <w:rFonts w:ascii="Arial" w:hAnsi="Arial" w:cs="Arial"/>
              </w:rPr>
              <w:t xml:space="preserve">ALEXANDRA-MARIA    </w:t>
            </w:r>
          </w:p>
        </w:tc>
        <w:tc>
          <w:tcPr>
            <w:tcW w:w="1087" w:type="dxa"/>
          </w:tcPr>
          <w:p w14:paraId="15D82044" w14:textId="6BCB22CF" w:rsidR="007C55B2" w:rsidRPr="00575444" w:rsidRDefault="005E43E7" w:rsidP="007C55B2">
            <w:pPr>
              <w:spacing w:after="0" w:line="240" w:lineRule="auto"/>
              <w:rPr>
                <w:rFonts w:ascii="Arial" w:hAnsi="Arial" w:cs="Arial"/>
              </w:rPr>
            </w:pPr>
            <w:r>
              <w:rPr>
                <w:rFonts w:ascii="Arial" w:hAnsi="Arial" w:cs="Arial"/>
              </w:rPr>
              <w:t>56</w:t>
            </w:r>
          </w:p>
        </w:tc>
        <w:tc>
          <w:tcPr>
            <w:tcW w:w="1087" w:type="dxa"/>
          </w:tcPr>
          <w:p w14:paraId="1F5A9052" w14:textId="41EF80A6" w:rsidR="007C55B2" w:rsidRPr="00575444" w:rsidRDefault="008B11CC" w:rsidP="007C55B2">
            <w:pPr>
              <w:spacing w:after="0" w:line="240" w:lineRule="auto"/>
              <w:rPr>
                <w:rFonts w:ascii="Arial" w:hAnsi="Arial" w:cs="Arial"/>
              </w:rPr>
            </w:pPr>
            <w:r>
              <w:rPr>
                <w:rFonts w:ascii="Arial" w:hAnsi="Arial" w:cs="Arial"/>
              </w:rPr>
              <w:t>56</w:t>
            </w:r>
          </w:p>
        </w:tc>
        <w:tc>
          <w:tcPr>
            <w:tcW w:w="1087" w:type="dxa"/>
          </w:tcPr>
          <w:p w14:paraId="705F556E" w14:textId="77777777" w:rsidR="007C55B2" w:rsidRPr="00575444" w:rsidRDefault="007C55B2" w:rsidP="007C55B2">
            <w:pPr>
              <w:spacing w:after="0" w:line="240" w:lineRule="auto"/>
              <w:rPr>
                <w:rFonts w:ascii="Arial" w:hAnsi="Arial" w:cs="Arial"/>
              </w:rPr>
            </w:pPr>
          </w:p>
        </w:tc>
        <w:tc>
          <w:tcPr>
            <w:tcW w:w="1087" w:type="dxa"/>
          </w:tcPr>
          <w:p w14:paraId="145D4D48" w14:textId="0C21ED95" w:rsidR="007C55B2" w:rsidRPr="00575444" w:rsidRDefault="00D34B61" w:rsidP="007C55B2">
            <w:pPr>
              <w:spacing w:after="0" w:line="240" w:lineRule="auto"/>
              <w:rPr>
                <w:rFonts w:ascii="Arial" w:hAnsi="Arial" w:cs="Arial"/>
              </w:rPr>
            </w:pPr>
            <w:r>
              <w:rPr>
                <w:rFonts w:ascii="Arial" w:hAnsi="Arial" w:cs="Arial"/>
              </w:rPr>
              <w:t>56</w:t>
            </w:r>
          </w:p>
        </w:tc>
        <w:tc>
          <w:tcPr>
            <w:tcW w:w="3307" w:type="dxa"/>
          </w:tcPr>
          <w:p w14:paraId="5A6A816C" w14:textId="52ADB5C0" w:rsidR="007C55B2" w:rsidRPr="00575444" w:rsidRDefault="001D5EC0" w:rsidP="007C55B2">
            <w:pPr>
              <w:spacing w:after="0" w:line="240" w:lineRule="auto"/>
              <w:rPr>
                <w:rFonts w:ascii="Arial" w:hAnsi="Arial" w:cs="Arial"/>
              </w:rPr>
            </w:pPr>
            <w:r>
              <w:rPr>
                <w:rFonts w:ascii="Arial" w:hAnsi="Arial" w:cs="Arial"/>
              </w:rPr>
              <w:t>1</w:t>
            </w:r>
            <w:r w:rsidRPr="00526C01">
              <w:rPr>
                <w:rFonts w:ascii="Arial" w:hAnsi="Arial" w:cs="Arial"/>
                <w:vertAlign w:val="superscript"/>
              </w:rPr>
              <w:t>st</w:t>
            </w:r>
            <w:r>
              <w:rPr>
                <w:rFonts w:ascii="Arial" w:hAnsi="Arial" w:cs="Arial"/>
              </w:rPr>
              <w:t xml:space="preserve"> marker provided useful in-text comments.</w:t>
            </w:r>
            <w:r w:rsidR="004A1C38">
              <w:rPr>
                <w:rFonts w:ascii="Arial" w:hAnsi="Arial" w:cs="Arial"/>
              </w:rPr>
              <w:t xml:space="preserve"> Agree with the </w:t>
            </w:r>
            <w:r w:rsidR="004A1C38">
              <w:rPr>
                <w:rFonts w:ascii="Arial" w:hAnsi="Arial" w:cs="Arial"/>
              </w:rPr>
              <w:lastRenderedPageBreak/>
              <w:t xml:space="preserve">feedback, which support the module </w:t>
            </w:r>
            <w:r w:rsidR="00373033">
              <w:rPr>
                <w:rFonts w:ascii="Arial" w:hAnsi="Arial" w:cs="Arial"/>
              </w:rPr>
              <w:t xml:space="preserve">LO’s. </w:t>
            </w:r>
          </w:p>
        </w:tc>
      </w:tr>
      <w:tr w:rsidR="007C55B2" w:rsidRPr="00587CE6" w14:paraId="17C09C8B" w14:textId="77777777" w:rsidTr="00792D49">
        <w:tc>
          <w:tcPr>
            <w:tcW w:w="1696" w:type="dxa"/>
          </w:tcPr>
          <w:p w14:paraId="217ADC54" w14:textId="0517BD1F" w:rsidR="007C55B2" w:rsidRPr="00575444" w:rsidRDefault="005E43E7" w:rsidP="007C55B2">
            <w:pPr>
              <w:spacing w:after="0" w:line="240" w:lineRule="auto"/>
              <w:rPr>
                <w:rFonts w:ascii="Arial" w:hAnsi="Arial" w:cs="Arial"/>
              </w:rPr>
            </w:pPr>
            <w:r w:rsidRPr="005E43E7">
              <w:rPr>
                <w:rFonts w:ascii="Arial" w:hAnsi="Arial" w:cs="Arial"/>
              </w:rPr>
              <w:lastRenderedPageBreak/>
              <w:t>GEORGIEVA</w:t>
            </w:r>
            <w:r>
              <w:rPr>
                <w:rFonts w:ascii="Arial" w:hAnsi="Arial" w:cs="Arial"/>
              </w:rPr>
              <w:t>,</w:t>
            </w:r>
            <w:r>
              <w:t xml:space="preserve"> </w:t>
            </w:r>
            <w:r w:rsidRPr="005E43E7">
              <w:rPr>
                <w:rFonts w:ascii="Arial" w:hAnsi="Arial" w:cs="Arial"/>
              </w:rPr>
              <w:t xml:space="preserve">STELA VALERIEVA  </w:t>
            </w:r>
            <w:r>
              <w:rPr>
                <w:rFonts w:ascii="Arial" w:hAnsi="Arial" w:cs="Arial"/>
              </w:rPr>
              <w:t xml:space="preserve"> </w:t>
            </w:r>
          </w:p>
        </w:tc>
        <w:tc>
          <w:tcPr>
            <w:tcW w:w="1087" w:type="dxa"/>
          </w:tcPr>
          <w:p w14:paraId="016339F7" w14:textId="0A093FFC" w:rsidR="007C55B2" w:rsidRPr="00575444" w:rsidRDefault="005E43E7" w:rsidP="007C55B2">
            <w:pPr>
              <w:spacing w:after="0" w:line="240" w:lineRule="auto"/>
              <w:rPr>
                <w:rFonts w:ascii="Arial" w:hAnsi="Arial" w:cs="Arial"/>
              </w:rPr>
            </w:pPr>
            <w:r>
              <w:rPr>
                <w:rFonts w:ascii="Arial" w:hAnsi="Arial" w:cs="Arial"/>
              </w:rPr>
              <w:t>60</w:t>
            </w:r>
          </w:p>
        </w:tc>
        <w:tc>
          <w:tcPr>
            <w:tcW w:w="1087" w:type="dxa"/>
          </w:tcPr>
          <w:p w14:paraId="56B37C17" w14:textId="3515D040" w:rsidR="007C55B2" w:rsidRPr="00575444" w:rsidRDefault="0056038A" w:rsidP="007C55B2">
            <w:pPr>
              <w:spacing w:after="0" w:line="240" w:lineRule="auto"/>
              <w:rPr>
                <w:rFonts w:ascii="Arial" w:hAnsi="Arial" w:cs="Arial"/>
              </w:rPr>
            </w:pPr>
            <w:r>
              <w:rPr>
                <w:rFonts w:ascii="Arial" w:hAnsi="Arial" w:cs="Arial"/>
              </w:rPr>
              <w:t>62</w:t>
            </w:r>
          </w:p>
        </w:tc>
        <w:tc>
          <w:tcPr>
            <w:tcW w:w="1087" w:type="dxa"/>
          </w:tcPr>
          <w:p w14:paraId="3EAC6383" w14:textId="77777777" w:rsidR="007C55B2" w:rsidRPr="00575444" w:rsidRDefault="007C55B2" w:rsidP="007C55B2">
            <w:pPr>
              <w:spacing w:after="0" w:line="240" w:lineRule="auto"/>
              <w:rPr>
                <w:rFonts w:ascii="Arial" w:hAnsi="Arial" w:cs="Arial"/>
              </w:rPr>
            </w:pPr>
          </w:p>
        </w:tc>
        <w:tc>
          <w:tcPr>
            <w:tcW w:w="1087" w:type="dxa"/>
          </w:tcPr>
          <w:p w14:paraId="76725FC5" w14:textId="12ED84AB" w:rsidR="007C55B2" w:rsidRPr="00D34B61" w:rsidRDefault="00D34B61" w:rsidP="007C55B2">
            <w:pPr>
              <w:spacing w:after="0" w:line="240" w:lineRule="auto"/>
              <w:rPr>
                <w:rFonts w:ascii="Arial" w:hAnsi="Arial" w:cs="Arial"/>
                <w:highlight w:val="yellow"/>
              </w:rPr>
            </w:pPr>
            <w:r w:rsidRPr="00D34B61">
              <w:rPr>
                <w:rFonts w:ascii="Arial" w:hAnsi="Arial" w:cs="Arial"/>
                <w:highlight w:val="yellow"/>
              </w:rPr>
              <w:t>62</w:t>
            </w:r>
          </w:p>
        </w:tc>
        <w:tc>
          <w:tcPr>
            <w:tcW w:w="3307" w:type="dxa"/>
          </w:tcPr>
          <w:p w14:paraId="1CD0F7D6" w14:textId="6E2EF115" w:rsidR="007C55B2" w:rsidRPr="00575444" w:rsidRDefault="00E612A6" w:rsidP="007C55B2">
            <w:pPr>
              <w:spacing w:after="0" w:line="240" w:lineRule="auto"/>
              <w:rPr>
                <w:rFonts w:ascii="Arial" w:hAnsi="Arial" w:cs="Arial"/>
              </w:rPr>
            </w:pPr>
            <w:r>
              <w:rPr>
                <w:rFonts w:ascii="Arial" w:hAnsi="Arial" w:cs="Arial"/>
              </w:rPr>
              <w:t>While</w:t>
            </w:r>
            <w:r w:rsidR="00DE5970">
              <w:rPr>
                <w:rFonts w:ascii="Arial" w:hAnsi="Arial" w:cs="Arial"/>
              </w:rPr>
              <w:t xml:space="preserve"> I agree with </w:t>
            </w:r>
            <w:r w:rsidR="00DE5970" w:rsidRPr="00DD67EC">
              <w:rPr>
                <w:rFonts w:ascii="Arial" w:hAnsi="Arial" w:cs="Arial"/>
              </w:rPr>
              <w:t>1st marker’s comments</w:t>
            </w:r>
            <w:r w:rsidR="00DE5970">
              <w:rPr>
                <w:rFonts w:ascii="Arial" w:hAnsi="Arial" w:cs="Arial"/>
              </w:rPr>
              <w:t xml:space="preserve"> </w:t>
            </w:r>
            <w:r w:rsidR="00C20339">
              <w:rPr>
                <w:rFonts w:ascii="Arial" w:hAnsi="Arial" w:cs="Arial"/>
              </w:rPr>
              <w:t xml:space="preserve">and </w:t>
            </w:r>
            <w:r w:rsidR="00DE5970">
              <w:rPr>
                <w:rFonts w:ascii="Arial" w:hAnsi="Arial" w:cs="Arial"/>
              </w:rPr>
              <w:t xml:space="preserve">grade, </w:t>
            </w:r>
            <w:r w:rsidR="00C20339" w:rsidRPr="00C20339">
              <w:rPr>
                <w:rFonts w:ascii="Arial" w:hAnsi="Arial" w:cs="Arial"/>
              </w:rPr>
              <w:t xml:space="preserve">student's knowledge and understanding skills of the topic deserve an additional </w:t>
            </w:r>
            <w:r w:rsidR="00C20339">
              <w:rPr>
                <w:rFonts w:ascii="Arial" w:hAnsi="Arial" w:cs="Arial"/>
              </w:rPr>
              <w:t>2</w:t>
            </w:r>
            <w:r w:rsidR="00C20339" w:rsidRPr="00C20339">
              <w:rPr>
                <w:rFonts w:ascii="Arial" w:hAnsi="Arial" w:cs="Arial"/>
              </w:rPr>
              <w:t xml:space="preserve"> marks.</w:t>
            </w:r>
            <w:r w:rsidR="00EB479D">
              <w:rPr>
                <w:rFonts w:ascii="Arial" w:hAnsi="Arial" w:cs="Arial"/>
              </w:rPr>
              <w:t xml:space="preserve"> 1</w:t>
            </w:r>
            <w:r w:rsidR="00EB479D" w:rsidRPr="00CE745E">
              <w:rPr>
                <w:rFonts w:ascii="Arial" w:hAnsi="Arial" w:cs="Arial"/>
                <w:vertAlign w:val="superscript"/>
              </w:rPr>
              <w:t>st</w:t>
            </w:r>
            <w:r w:rsidR="00EB479D">
              <w:rPr>
                <w:rFonts w:ascii="Arial" w:hAnsi="Arial" w:cs="Arial"/>
              </w:rPr>
              <w:t xml:space="preserve"> marker provide</w:t>
            </w:r>
            <w:r w:rsidR="00050848">
              <w:rPr>
                <w:rFonts w:ascii="Arial" w:hAnsi="Arial" w:cs="Arial"/>
              </w:rPr>
              <w:t>d</w:t>
            </w:r>
            <w:r w:rsidR="00EB479D">
              <w:rPr>
                <w:rFonts w:ascii="Arial" w:hAnsi="Arial" w:cs="Arial"/>
              </w:rPr>
              <w:t xml:space="preserve"> </w:t>
            </w:r>
            <w:r w:rsidR="00050848">
              <w:rPr>
                <w:rFonts w:ascii="Arial" w:hAnsi="Arial" w:cs="Arial"/>
              </w:rPr>
              <w:t>useful</w:t>
            </w:r>
            <w:r w:rsidR="00EB479D">
              <w:rPr>
                <w:rFonts w:ascii="Arial" w:hAnsi="Arial" w:cs="Arial"/>
              </w:rPr>
              <w:t xml:space="preserve"> i</w:t>
            </w:r>
            <w:r w:rsidR="00EB479D" w:rsidRPr="00DD67EC">
              <w:rPr>
                <w:rFonts w:ascii="Arial" w:hAnsi="Arial" w:cs="Arial"/>
              </w:rPr>
              <w:t>n-text comments</w:t>
            </w:r>
            <w:r w:rsidR="00794AF5">
              <w:rPr>
                <w:rFonts w:ascii="Arial" w:hAnsi="Arial" w:cs="Arial"/>
              </w:rPr>
              <w:t>.</w:t>
            </w:r>
          </w:p>
        </w:tc>
      </w:tr>
      <w:tr w:rsidR="007C55B2" w:rsidRPr="00587CE6" w14:paraId="1D714F03" w14:textId="77777777" w:rsidTr="00792D49">
        <w:tc>
          <w:tcPr>
            <w:tcW w:w="1696" w:type="dxa"/>
          </w:tcPr>
          <w:p w14:paraId="53424521" w14:textId="3946FB4E" w:rsidR="007C55B2" w:rsidRPr="00575444" w:rsidRDefault="005E43E7" w:rsidP="007C55B2">
            <w:pPr>
              <w:spacing w:after="0" w:line="240" w:lineRule="auto"/>
              <w:rPr>
                <w:rFonts w:ascii="Arial" w:hAnsi="Arial" w:cs="Arial"/>
              </w:rPr>
            </w:pPr>
            <w:r w:rsidRPr="005E43E7">
              <w:rPr>
                <w:rFonts w:ascii="Arial" w:hAnsi="Arial" w:cs="Arial"/>
              </w:rPr>
              <w:t>KATRANDZHIEV</w:t>
            </w:r>
            <w:r>
              <w:rPr>
                <w:rFonts w:ascii="Arial" w:hAnsi="Arial" w:cs="Arial"/>
              </w:rPr>
              <w:t xml:space="preserve">, </w:t>
            </w:r>
            <w:r w:rsidRPr="005E43E7">
              <w:rPr>
                <w:rFonts w:ascii="Arial" w:hAnsi="Arial" w:cs="Arial"/>
              </w:rPr>
              <w:t xml:space="preserve">TEODOR VALENTINOV  </w:t>
            </w:r>
          </w:p>
        </w:tc>
        <w:tc>
          <w:tcPr>
            <w:tcW w:w="1087" w:type="dxa"/>
          </w:tcPr>
          <w:p w14:paraId="3062EB84" w14:textId="3AD1B88C" w:rsidR="007C55B2" w:rsidRPr="00575444" w:rsidRDefault="005E43E7" w:rsidP="007C55B2">
            <w:pPr>
              <w:spacing w:after="0" w:line="240" w:lineRule="auto"/>
              <w:rPr>
                <w:rFonts w:ascii="Arial" w:hAnsi="Arial" w:cs="Arial"/>
              </w:rPr>
            </w:pPr>
            <w:r>
              <w:rPr>
                <w:rFonts w:ascii="Arial" w:hAnsi="Arial" w:cs="Arial"/>
              </w:rPr>
              <w:t>66</w:t>
            </w:r>
          </w:p>
        </w:tc>
        <w:tc>
          <w:tcPr>
            <w:tcW w:w="1087" w:type="dxa"/>
          </w:tcPr>
          <w:p w14:paraId="5DF1E957" w14:textId="0CAA668A" w:rsidR="007C55B2" w:rsidRPr="00575444" w:rsidRDefault="006F1073" w:rsidP="007C55B2">
            <w:pPr>
              <w:spacing w:after="0" w:line="240" w:lineRule="auto"/>
              <w:rPr>
                <w:rFonts w:ascii="Arial" w:hAnsi="Arial" w:cs="Arial"/>
              </w:rPr>
            </w:pPr>
            <w:r>
              <w:rPr>
                <w:rFonts w:ascii="Arial" w:hAnsi="Arial" w:cs="Arial"/>
              </w:rPr>
              <w:t>64</w:t>
            </w:r>
          </w:p>
        </w:tc>
        <w:tc>
          <w:tcPr>
            <w:tcW w:w="1087" w:type="dxa"/>
          </w:tcPr>
          <w:p w14:paraId="249185E6" w14:textId="77777777" w:rsidR="007C55B2" w:rsidRPr="00575444" w:rsidRDefault="007C55B2" w:rsidP="007C55B2">
            <w:pPr>
              <w:spacing w:after="0" w:line="240" w:lineRule="auto"/>
              <w:rPr>
                <w:rFonts w:ascii="Arial" w:hAnsi="Arial" w:cs="Arial"/>
              </w:rPr>
            </w:pPr>
          </w:p>
        </w:tc>
        <w:tc>
          <w:tcPr>
            <w:tcW w:w="1087" w:type="dxa"/>
          </w:tcPr>
          <w:p w14:paraId="7DCA937B" w14:textId="5D3B3444" w:rsidR="007C55B2" w:rsidRPr="00575444" w:rsidRDefault="00D34B61" w:rsidP="007C55B2">
            <w:pPr>
              <w:spacing w:after="0" w:line="240" w:lineRule="auto"/>
              <w:rPr>
                <w:rFonts w:ascii="Arial" w:hAnsi="Arial" w:cs="Arial"/>
              </w:rPr>
            </w:pPr>
            <w:r w:rsidRPr="00D34B61">
              <w:rPr>
                <w:rFonts w:ascii="Arial" w:hAnsi="Arial" w:cs="Arial"/>
                <w:highlight w:val="yellow"/>
              </w:rPr>
              <w:t>64</w:t>
            </w:r>
          </w:p>
        </w:tc>
        <w:tc>
          <w:tcPr>
            <w:tcW w:w="3307" w:type="dxa"/>
          </w:tcPr>
          <w:p w14:paraId="5F88C819" w14:textId="30487BA2" w:rsidR="007C55B2" w:rsidRPr="00575444" w:rsidRDefault="00DD67EC" w:rsidP="007C55B2">
            <w:pPr>
              <w:spacing w:after="0" w:line="240" w:lineRule="auto"/>
              <w:rPr>
                <w:rFonts w:ascii="Arial" w:hAnsi="Arial" w:cs="Arial"/>
              </w:rPr>
            </w:pPr>
            <w:r>
              <w:rPr>
                <w:rFonts w:ascii="Arial" w:hAnsi="Arial" w:cs="Arial"/>
              </w:rPr>
              <w:t>Overall</w:t>
            </w:r>
            <w:r w:rsidR="005879D2">
              <w:rPr>
                <w:rFonts w:ascii="Arial" w:hAnsi="Arial" w:cs="Arial"/>
              </w:rPr>
              <w:t xml:space="preserve"> a</w:t>
            </w:r>
            <w:r w:rsidRPr="00DD67EC">
              <w:rPr>
                <w:rFonts w:ascii="Arial" w:hAnsi="Arial" w:cs="Arial"/>
              </w:rPr>
              <w:t xml:space="preserve">gree with 1st marker’s comments. </w:t>
            </w:r>
            <w:r w:rsidR="005879D2">
              <w:rPr>
                <w:rFonts w:ascii="Arial" w:hAnsi="Arial" w:cs="Arial"/>
              </w:rPr>
              <w:t>I would have given 2 marks less</w:t>
            </w:r>
            <w:r w:rsidR="00CE745E">
              <w:rPr>
                <w:rFonts w:ascii="Arial" w:hAnsi="Arial" w:cs="Arial"/>
              </w:rPr>
              <w:t>, because recommendations are vague. 1</w:t>
            </w:r>
            <w:r w:rsidR="00CE745E" w:rsidRPr="00CE745E">
              <w:rPr>
                <w:rFonts w:ascii="Arial" w:hAnsi="Arial" w:cs="Arial"/>
                <w:vertAlign w:val="superscript"/>
              </w:rPr>
              <w:t>st</w:t>
            </w:r>
            <w:r w:rsidR="00CE745E">
              <w:rPr>
                <w:rFonts w:ascii="Arial" w:hAnsi="Arial" w:cs="Arial"/>
              </w:rPr>
              <w:t xml:space="preserve"> marker did not provide any </w:t>
            </w:r>
            <w:r w:rsidR="007F3E14">
              <w:rPr>
                <w:rFonts w:ascii="Arial" w:hAnsi="Arial" w:cs="Arial"/>
              </w:rPr>
              <w:t>i</w:t>
            </w:r>
            <w:r w:rsidRPr="00DD67EC">
              <w:rPr>
                <w:rFonts w:ascii="Arial" w:hAnsi="Arial" w:cs="Arial"/>
              </w:rPr>
              <w:t>n-text comments</w:t>
            </w:r>
          </w:p>
        </w:tc>
      </w:tr>
      <w:tr w:rsidR="007C55B2" w:rsidRPr="00587CE6" w14:paraId="18C65250" w14:textId="77777777" w:rsidTr="00792D49">
        <w:tc>
          <w:tcPr>
            <w:tcW w:w="1696" w:type="dxa"/>
          </w:tcPr>
          <w:p w14:paraId="1EF0D718" w14:textId="2ADD6C97" w:rsidR="007C55B2" w:rsidRPr="00575444" w:rsidRDefault="005E43E7" w:rsidP="007C55B2">
            <w:pPr>
              <w:spacing w:after="0" w:line="240" w:lineRule="auto"/>
              <w:rPr>
                <w:rFonts w:ascii="Arial" w:hAnsi="Arial" w:cs="Arial"/>
              </w:rPr>
            </w:pPr>
            <w:r w:rsidRPr="005E43E7">
              <w:rPr>
                <w:rFonts w:ascii="Arial" w:hAnsi="Arial" w:cs="Arial"/>
              </w:rPr>
              <w:t>KARAKOLEV</w:t>
            </w:r>
            <w:r>
              <w:rPr>
                <w:rFonts w:ascii="Arial" w:hAnsi="Arial" w:cs="Arial"/>
              </w:rPr>
              <w:t xml:space="preserve">, </w:t>
            </w:r>
            <w:r w:rsidRPr="005E43E7">
              <w:rPr>
                <w:rFonts w:ascii="Arial" w:hAnsi="Arial" w:cs="Arial"/>
              </w:rPr>
              <w:t xml:space="preserve">MARIN DIMITROV  </w:t>
            </w:r>
          </w:p>
        </w:tc>
        <w:tc>
          <w:tcPr>
            <w:tcW w:w="1087" w:type="dxa"/>
          </w:tcPr>
          <w:p w14:paraId="1878859E" w14:textId="6D4FB845" w:rsidR="007C55B2" w:rsidRPr="00575444" w:rsidRDefault="005E43E7" w:rsidP="007C55B2">
            <w:pPr>
              <w:spacing w:after="0" w:line="240" w:lineRule="auto"/>
              <w:rPr>
                <w:rFonts w:ascii="Arial" w:hAnsi="Arial" w:cs="Arial"/>
              </w:rPr>
            </w:pPr>
            <w:r>
              <w:rPr>
                <w:rFonts w:ascii="Arial" w:hAnsi="Arial" w:cs="Arial"/>
              </w:rPr>
              <w:t>72</w:t>
            </w:r>
          </w:p>
        </w:tc>
        <w:tc>
          <w:tcPr>
            <w:tcW w:w="1087" w:type="dxa"/>
          </w:tcPr>
          <w:p w14:paraId="62AAC654" w14:textId="7F2EAEE0" w:rsidR="007C55B2" w:rsidRPr="00575444" w:rsidRDefault="007C55B2" w:rsidP="007C55B2">
            <w:pPr>
              <w:spacing w:after="0" w:line="240" w:lineRule="auto"/>
              <w:rPr>
                <w:rFonts w:ascii="Arial" w:hAnsi="Arial" w:cs="Arial"/>
              </w:rPr>
            </w:pPr>
          </w:p>
        </w:tc>
        <w:tc>
          <w:tcPr>
            <w:tcW w:w="1087" w:type="dxa"/>
          </w:tcPr>
          <w:p w14:paraId="4C876CBE" w14:textId="77777777" w:rsidR="007C55B2" w:rsidRPr="00575444" w:rsidRDefault="007C55B2" w:rsidP="007C55B2">
            <w:pPr>
              <w:spacing w:after="0" w:line="240" w:lineRule="auto"/>
              <w:rPr>
                <w:rFonts w:ascii="Arial" w:hAnsi="Arial" w:cs="Arial"/>
              </w:rPr>
            </w:pPr>
          </w:p>
        </w:tc>
        <w:tc>
          <w:tcPr>
            <w:tcW w:w="1087" w:type="dxa"/>
          </w:tcPr>
          <w:p w14:paraId="026381E7" w14:textId="6E7AFC51" w:rsidR="007C55B2" w:rsidRPr="00575444" w:rsidRDefault="007C55B2" w:rsidP="007C55B2">
            <w:pPr>
              <w:spacing w:after="0" w:line="240" w:lineRule="auto"/>
              <w:rPr>
                <w:rFonts w:ascii="Arial" w:hAnsi="Arial" w:cs="Arial"/>
              </w:rPr>
            </w:pPr>
          </w:p>
        </w:tc>
        <w:tc>
          <w:tcPr>
            <w:tcW w:w="3307" w:type="dxa"/>
          </w:tcPr>
          <w:p w14:paraId="3E7B3C55" w14:textId="77961586" w:rsidR="007C55B2" w:rsidRPr="00575444" w:rsidRDefault="00D0508A" w:rsidP="007C55B2">
            <w:pPr>
              <w:spacing w:after="0" w:line="240" w:lineRule="auto"/>
              <w:rPr>
                <w:rFonts w:ascii="Arial" w:hAnsi="Arial" w:cs="Arial"/>
              </w:rPr>
            </w:pPr>
            <w:r>
              <w:rPr>
                <w:rFonts w:ascii="Arial" w:hAnsi="Arial" w:cs="Arial"/>
              </w:rPr>
              <w:t>Agree with 1</w:t>
            </w:r>
            <w:r w:rsidRPr="00F13080">
              <w:rPr>
                <w:rFonts w:ascii="Arial" w:hAnsi="Arial" w:cs="Arial"/>
                <w:vertAlign w:val="superscript"/>
              </w:rPr>
              <w:t>st</w:t>
            </w:r>
            <w:r>
              <w:rPr>
                <w:rFonts w:ascii="Arial" w:hAnsi="Arial" w:cs="Arial"/>
              </w:rPr>
              <w:t xml:space="preserve"> marker’s comments. Should have provided more in-text comments</w:t>
            </w:r>
            <w:r w:rsidR="0016589F">
              <w:rPr>
                <w:rFonts w:ascii="Arial" w:hAnsi="Arial" w:cs="Arial"/>
              </w:rPr>
              <w:t xml:space="preserve">. </w:t>
            </w:r>
            <w:r w:rsidR="007D7D17">
              <w:rPr>
                <w:rFonts w:ascii="Arial" w:hAnsi="Arial" w:cs="Arial"/>
              </w:rPr>
              <w:t>Student presentation skill and referencing style requires improvement and 1</w:t>
            </w:r>
            <w:r w:rsidR="007D7D17" w:rsidRPr="00F962E4">
              <w:rPr>
                <w:rFonts w:ascii="Arial" w:hAnsi="Arial" w:cs="Arial"/>
                <w:vertAlign w:val="superscript"/>
              </w:rPr>
              <w:t>st</w:t>
            </w:r>
            <w:r w:rsidR="007D7D17">
              <w:rPr>
                <w:rFonts w:ascii="Arial" w:hAnsi="Arial" w:cs="Arial"/>
              </w:rPr>
              <w:t xml:space="preserve"> marker could have included that in the feed-forward.</w:t>
            </w:r>
          </w:p>
        </w:tc>
      </w:tr>
      <w:bookmarkEnd w:id="0"/>
      <w:tr w:rsidR="00792D49" w:rsidRPr="00587CE6" w14:paraId="52268FC2" w14:textId="77777777" w:rsidTr="00792D49">
        <w:tc>
          <w:tcPr>
            <w:tcW w:w="1696" w:type="dxa"/>
          </w:tcPr>
          <w:p w14:paraId="0B5091D8" w14:textId="445CF127" w:rsidR="00792D49" w:rsidRPr="00575444" w:rsidRDefault="005E43E7" w:rsidP="00417F4F">
            <w:pPr>
              <w:spacing w:after="0" w:line="240" w:lineRule="auto"/>
              <w:rPr>
                <w:rFonts w:ascii="Arial" w:hAnsi="Arial" w:cs="Arial"/>
              </w:rPr>
            </w:pPr>
            <w:r w:rsidRPr="005E43E7">
              <w:rPr>
                <w:rFonts w:ascii="Arial" w:hAnsi="Arial" w:cs="Arial"/>
              </w:rPr>
              <w:t>CIRLAN</w:t>
            </w:r>
            <w:r>
              <w:rPr>
                <w:rFonts w:ascii="Arial" w:hAnsi="Arial" w:cs="Arial"/>
              </w:rPr>
              <w:t xml:space="preserve">, </w:t>
            </w:r>
            <w:r w:rsidRPr="005E43E7">
              <w:rPr>
                <w:rFonts w:ascii="Arial" w:hAnsi="Arial" w:cs="Arial"/>
              </w:rPr>
              <w:t xml:space="preserve">RODICA    </w:t>
            </w:r>
          </w:p>
        </w:tc>
        <w:tc>
          <w:tcPr>
            <w:tcW w:w="1087" w:type="dxa"/>
          </w:tcPr>
          <w:p w14:paraId="2CF7C996" w14:textId="50EDA41D" w:rsidR="00792D49" w:rsidRPr="00575444" w:rsidRDefault="005E43E7" w:rsidP="00417F4F">
            <w:pPr>
              <w:spacing w:after="0" w:line="240" w:lineRule="auto"/>
              <w:rPr>
                <w:rFonts w:ascii="Arial" w:hAnsi="Arial" w:cs="Arial"/>
              </w:rPr>
            </w:pPr>
            <w:r>
              <w:rPr>
                <w:rFonts w:ascii="Arial" w:hAnsi="Arial" w:cs="Arial"/>
              </w:rPr>
              <w:t>82</w:t>
            </w:r>
          </w:p>
        </w:tc>
        <w:tc>
          <w:tcPr>
            <w:tcW w:w="1087" w:type="dxa"/>
          </w:tcPr>
          <w:p w14:paraId="38FD4939" w14:textId="473B98BA" w:rsidR="00792D49" w:rsidRPr="00575444" w:rsidRDefault="00847EE6" w:rsidP="00417F4F">
            <w:pPr>
              <w:spacing w:after="0" w:line="240" w:lineRule="auto"/>
              <w:rPr>
                <w:rFonts w:ascii="Arial" w:hAnsi="Arial" w:cs="Arial"/>
              </w:rPr>
            </w:pPr>
            <w:r>
              <w:rPr>
                <w:rFonts w:ascii="Arial" w:hAnsi="Arial" w:cs="Arial"/>
              </w:rPr>
              <w:t>82</w:t>
            </w:r>
          </w:p>
        </w:tc>
        <w:tc>
          <w:tcPr>
            <w:tcW w:w="1087" w:type="dxa"/>
          </w:tcPr>
          <w:p w14:paraId="67EEDF5B" w14:textId="77777777" w:rsidR="00792D49" w:rsidRPr="00575444" w:rsidRDefault="00792D49" w:rsidP="00417F4F">
            <w:pPr>
              <w:spacing w:after="0" w:line="240" w:lineRule="auto"/>
              <w:rPr>
                <w:rFonts w:ascii="Arial" w:hAnsi="Arial" w:cs="Arial"/>
              </w:rPr>
            </w:pPr>
          </w:p>
        </w:tc>
        <w:tc>
          <w:tcPr>
            <w:tcW w:w="1087" w:type="dxa"/>
          </w:tcPr>
          <w:p w14:paraId="51FB831E" w14:textId="17096C10" w:rsidR="00792D49" w:rsidRPr="00575444" w:rsidRDefault="00D34B61" w:rsidP="00417F4F">
            <w:pPr>
              <w:spacing w:after="0" w:line="240" w:lineRule="auto"/>
              <w:rPr>
                <w:rFonts w:ascii="Arial" w:hAnsi="Arial" w:cs="Arial"/>
              </w:rPr>
            </w:pPr>
            <w:r>
              <w:rPr>
                <w:rFonts w:ascii="Arial" w:hAnsi="Arial" w:cs="Arial"/>
              </w:rPr>
              <w:t>82</w:t>
            </w:r>
          </w:p>
        </w:tc>
        <w:tc>
          <w:tcPr>
            <w:tcW w:w="3307" w:type="dxa"/>
          </w:tcPr>
          <w:p w14:paraId="760D9508" w14:textId="63202146" w:rsidR="0035454C" w:rsidRPr="0035454C" w:rsidRDefault="0035454C" w:rsidP="0035454C">
            <w:pPr>
              <w:spacing w:after="0" w:line="240" w:lineRule="auto"/>
              <w:rPr>
                <w:rFonts w:ascii="Arial" w:hAnsi="Arial" w:cs="Arial"/>
              </w:rPr>
            </w:pPr>
            <w:r w:rsidRPr="0035454C">
              <w:rPr>
                <w:rFonts w:ascii="Arial" w:hAnsi="Arial" w:cs="Arial"/>
              </w:rPr>
              <w:t xml:space="preserve">Overall, agree with </w:t>
            </w:r>
            <w:r>
              <w:rPr>
                <w:rFonts w:ascii="Arial" w:hAnsi="Arial" w:cs="Arial"/>
              </w:rPr>
              <w:t xml:space="preserve">the </w:t>
            </w:r>
            <w:r w:rsidRPr="0035454C">
              <w:rPr>
                <w:rFonts w:ascii="Arial" w:hAnsi="Arial" w:cs="Arial"/>
              </w:rPr>
              <w:t xml:space="preserve">1st marker’s </w:t>
            </w:r>
            <w:r w:rsidR="002B5B21">
              <w:rPr>
                <w:rFonts w:ascii="Arial" w:hAnsi="Arial" w:cs="Arial"/>
              </w:rPr>
              <w:t xml:space="preserve">comments and </w:t>
            </w:r>
            <w:r w:rsidRPr="0035454C">
              <w:rPr>
                <w:rFonts w:ascii="Arial" w:hAnsi="Arial" w:cs="Arial"/>
              </w:rPr>
              <w:t>feedforward</w:t>
            </w:r>
            <w:r w:rsidR="002B5B21">
              <w:rPr>
                <w:rFonts w:ascii="Arial" w:hAnsi="Arial" w:cs="Arial"/>
              </w:rPr>
              <w:t xml:space="preserve">. </w:t>
            </w:r>
            <w:r w:rsidRPr="0035454C">
              <w:rPr>
                <w:rFonts w:ascii="Arial" w:hAnsi="Arial" w:cs="Arial"/>
              </w:rPr>
              <w:t xml:space="preserve">Student </w:t>
            </w:r>
            <w:r w:rsidR="002B5B21">
              <w:rPr>
                <w:rFonts w:ascii="Arial" w:hAnsi="Arial" w:cs="Arial"/>
              </w:rPr>
              <w:t xml:space="preserve">in-text citation </w:t>
            </w:r>
            <w:r w:rsidR="008732B2">
              <w:rPr>
                <w:rFonts w:ascii="Arial" w:hAnsi="Arial" w:cs="Arial"/>
              </w:rPr>
              <w:t>on table and graphs are</w:t>
            </w:r>
            <w:r w:rsidRPr="0035454C">
              <w:rPr>
                <w:rFonts w:ascii="Arial" w:hAnsi="Arial" w:cs="Arial"/>
              </w:rPr>
              <w:t xml:space="preserve"> not </w:t>
            </w:r>
            <w:r w:rsidR="00C67E6D">
              <w:rPr>
                <w:rFonts w:ascii="Arial" w:hAnsi="Arial" w:cs="Arial"/>
              </w:rPr>
              <w:t xml:space="preserve">as similar </w:t>
            </w:r>
            <w:r w:rsidR="008732B2">
              <w:rPr>
                <w:rFonts w:ascii="Arial" w:hAnsi="Arial" w:cs="Arial"/>
              </w:rPr>
              <w:t xml:space="preserve"> </w:t>
            </w:r>
            <w:r w:rsidRPr="0035454C">
              <w:rPr>
                <w:rFonts w:ascii="Arial" w:hAnsi="Arial" w:cs="Arial"/>
              </w:rPr>
              <w:t xml:space="preserve"> with UWTSD standards, 1st marker could have included that in the feedforward.  </w:t>
            </w:r>
          </w:p>
          <w:p w14:paraId="38E206AB" w14:textId="7247FDA9" w:rsidR="00792D49" w:rsidRPr="00575444" w:rsidRDefault="00792D49" w:rsidP="0035454C">
            <w:pPr>
              <w:spacing w:after="0" w:line="240" w:lineRule="auto"/>
              <w:rPr>
                <w:rFonts w:ascii="Arial" w:hAnsi="Arial" w:cs="Arial"/>
              </w:rPr>
            </w:pPr>
          </w:p>
        </w:tc>
      </w:tr>
    </w:tbl>
    <w:p w14:paraId="05BE9B07" w14:textId="5CCD849E" w:rsidR="00ED385D" w:rsidRDefault="00ED385D">
      <w:pPr>
        <w:spacing w:after="0" w:line="240" w:lineRule="auto"/>
        <w:rPr>
          <w:rFonts w:ascii="Arial" w:hAnsi="Arial" w:cs="Arial"/>
          <w:b/>
          <w:bCs/>
        </w:rPr>
      </w:pP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E619B" w:rsidRPr="00ED385D" w14:paraId="62602A24" w14:textId="77777777" w:rsidTr="00741EC6">
        <w:tc>
          <w:tcPr>
            <w:tcW w:w="392" w:type="dxa"/>
          </w:tcPr>
          <w:p w14:paraId="773FA17D" w14:textId="77777777" w:rsidR="007E619B" w:rsidRPr="00ED385D" w:rsidRDefault="007E619B" w:rsidP="007E619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E619B" w:rsidRPr="00ED385D" w:rsidRDefault="007E619B" w:rsidP="007E619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438C0C3" w:rsidR="007E619B" w:rsidRPr="00ED385D" w:rsidRDefault="007E619B" w:rsidP="007E61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E619B" w:rsidRPr="00ED385D" w:rsidRDefault="007E619B" w:rsidP="007E619B">
            <w:pPr>
              <w:spacing w:after="0" w:line="240" w:lineRule="auto"/>
              <w:rPr>
                <w:rFonts w:ascii="Arial" w:hAnsi="Arial" w:cs="Arial"/>
                <w:sz w:val="20"/>
                <w:szCs w:val="20"/>
              </w:rPr>
            </w:pPr>
          </w:p>
        </w:tc>
        <w:tc>
          <w:tcPr>
            <w:tcW w:w="4536" w:type="dxa"/>
          </w:tcPr>
          <w:p w14:paraId="3AE79C33" w14:textId="4047DEF8" w:rsidR="007E619B" w:rsidRPr="009038FC" w:rsidRDefault="007E619B" w:rsidP="007E619B">
            <w:pPr>
              <w:spacing w:after="0" w:line="240" w:lineRule="auto"/>
              <w:rPr>
                <w:rFonts w:ascii="Arial" w:hAnsi="Arial" w:cs="Arial"/>
              </w:rPr>
            </w:pPr>
            <w:r w:rsidRPr="00EE3C7B">
              <w:rPr>
                <w:rFonts w:ascii="Arial Narrow" w:hAnsi="Arial Narrow" w:cs="Arial"/>
                <w:sz w:val="20"/>
                <w:szCs w:val="20"/>
              </w:rPr>
              <w:t xml:space="preserve">Generally, the marks were in agreement to mine. </w:t>
            </w:r>
          </w:p>
        </w:tc>
      </w:tr>
      <w:tr w:rsidR="007E619B" w:rsidRPr="00ED385D" w14:paraId="633B4AF6" w14:textId="77777777" w:rsidTr="00741EC6">
        <w:tc>
          <w:tcPr>
            <w:tcW w:w="392" w:type="dxa"/>
          </w:tcPr>
          <w:p w14:paraId="1E3D8A36" w14:textId="77777777" w:rsidR="007E619B" w:rsidRPr="00ED385D" w:rsidRDefault="007E619B" w:rsidP="007E619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E619B" w:rsidRDefault="007E619B" w:rsidP="007E619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04199C0" w:rsidR="007E619B" w:rsidRPr="00ED385D" w:rsidRDefault="007E619B" w:rsidP="007E61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E619B" w:rsidRPr="00ED385D" w:rsidRDefault="007E619B" w:rsidP="007E619B">
            <w:pPr>
              <w:spacing w:after="0" w:line="240" w:lineRule="auto"/>
              <w:rPr>
                <w:rFonts w:ascii="Arial" w:hAnsi="Arial" w:cs="Arial"/>
                <w:sz w:val="20"/>
                <w:szCs w:val="20"/>
              </w:rPr>
            </w:pPr>
          </w:p>
        </w:tc>
        <w:tc>
          <w:tcPr>
            <w:tcW w:w="4536" w:type="dxa"/>
          </w:tcPr>
          <w:p w14:paraId="60316D4F" w14:textId="0FB4236F" w:rsidR="007E619B" w:rsidRPr="009038FC" w:rsidRDefault="007E619B" w:rsidP="007E619B">
            <w:pPr>
              <w:spacing w:after="0" w:line="240" w:lineRule="auto"/>
              <w:rPr>
                <w:rFonts w:ascii="Arial" w:hAnsi="Arial" w:cs="Arial"/>
              </w:rPr>
            </w:pPr>
            <w:r w:rsidRPr="00EE3C7B">
              <w:rPr>
                <w:rFonts w:ascii="Arial Narrow" w:hAnsi="Arial Narrow" w:cs="Arial"/>
                <w:sz w:val="20"/>
                <w:szCs w:val="20"/>
              </w:rPr>
              <w:t xml:space="preserve">Yes, the feedback generally provided areas for improvement and was consistent throughout the sampled assignments. </w:t>
            </w:r>
          </w:p>
        </w:tc>
      </w:tr>
      <w:tr w:rsidR="007E619B" w:rsidRPr="00ED385D" w14:paraId="1735750D" w14:textId="77777777" w:rsidTr="00741EC6">
        <w:tc>
          <w:tcPr>
            <w:tcW w:w="392" w:type="dxa"/>
          </w:tcPr>
          <w:p w14:paraId="74B7A258" w14:textId="77777777" w:rsidR="007E619B" w:rsidRPr="00ED385D" w:rsidRDefault="007E619B" w:rsidP="007E619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E619B" w:rsidRDefault="007E619B" w:rsidP="007E619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E619B" w:rsidRDefault="007E619B" w:rsidP="007E619B">
            <w:pPr>
              <w:spacing w:before="6" w:after="0" w:line="252" w:lineRule="exact"/>
              <w:ind w:right="173"/>
              <w:rPr>
                <w:rFonts w:ascii="Arial Narrow" w:eastAsia="Arial Narrow" w:hAnsi="Arial Narrow" w:cs="Arial Narrow"/>
              </w:rPr>
            </w:pPr>
          </w:p>
        </w:tc>
        <w:tc>
          <w:tcPr>
            <w:tcW w:w="567" w:type="dxa"/>
          </w:tcPr>
          <w:p w14:paraId="6281DA5F" w14:textId="0CC01425" w:rsidR="007E619B" w:rsidRPr="00ED385D" w:rsidRDefault="007E619B" w:rsidP="007E61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E619B" w:rsidRPr="00ED385D" w:rsidRDefault="007E619B" w:rsidP="007E619B">
            <w:pPr>
              <w:spacing w:after="0" w:line="240" w:lineRule="auto"/>
              <w:rPr>
                <w:rFonts w:ascii="Arial" w:hAnsi="Arial" w:cs="Arial"/>
                <w:sz w:val="20"/>
                <w:szCs w:val="20"/>
              </w:rPr>
            </w:pPr>
          </w:p>
        </w:tc>
        <w:tc>
          <w:tcPr>
            <w:tcW w:w="4536" w:type="dxa"/>
          </w:tcPr>
          <w:p w14:paraId="579F5966" w14:textId="3FD19979" w:rsidR="007E619B" w:rsidRPr="009038FC" w:rsidRDefault="007E619B" w:rsidP="007E619B">
            <w:pPr>
              <w:spacing w:after="0" w:line="240" w:lineRule="auto"/>
              <w:rPr>
                <w:rFonts w:ascii="Arial" w:hAnsi="Arial" w:cs="Arial"/>
              </w:rPr>
            </w:pPr>
            <w:r w:rsidRPr="00EE3C7B">
              <w:rPr>
                <w:rFonts w:ascii="Arial Narrow" w:hAnsi="Arial Narrow" w:cs="Arial"/>
                <w:sz w:val="20"/>
                <w:szCs w:val="20"/>
              </w:rPr>
              <w:t>Yes, the feedbacks are fair throughout.</w:t>
            </w:r>
          </w:p>
        </w:tc>
      </w:tr>
      <w:tr w:rsidR="007E619B" w:rsidRPr="00ED385D" w14:paraId="65A697F1" w14:textId="77777777" w:rsidTr="00741EC6">
        <w:tc>
          <w:tcPr>
            <w:tcW w:w="392" w:type="dxa"/>
          </w:tcPr>
          <w:p w14:paraId="78D822C6" w14:textId="77777777" w:rsidR="007E619B" w:rsidRPr="00ED385D" w:rsidRDefault="007E619B" w:rsidP="007E619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E619B" w:rsidRDefault="007E619B" w:rsidP="007E619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6F97C1D" w:rsidR="007E619B" w:rsidRPr="00ED385D" w:rsidRDefault="007E619B" w:rsidP="007E61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E619B" w:rsidRPr="00ED385D" w:rsidRDefault="007E619B" w:rsidP="007E619B">
            <w:pPr>
              <w:spacing w:after="0" w:line="240" w:lineRule="auto"/>
              <w:rPr>
                <w:rFonts w:ascii="Arial" w:hAnsi="Arial" w:cs="Arial"/>
                <w:sz w:val="20"/>
                <w:szCs w:val="20"/>
              </w:rPr>
            </w:pPr>
          </w:p>
        </w:tc>
        <w:tc>
          <w:tcPr>
            <w:tcW w:w="4536" w:type="dxa"/>
          </w:tcPr>
          <w:p w14:paraId="6FA69B74" w14:textId="0C1B577B" w:rsidR="007E619B" w:rsidRPr="009038FC" w:rsidRDefault="007E619B" w:rsidP="007E619B">
            <w:pPr>
              <w:spacing w:after="0" w:line="240" w:lineRule="auto"/>
              <w:rPr>
                <w:rFonts w:ascii="Arial" w:hAnsi="Arial" w:cs="Arial"/>
              </w:rPr>
            </w:pPr>
            <w:r w:rsidRPr="00EE3C7B">
              <w:rPr>
                <w:rFonts w:ascii="Arial Narrow" w:hAnsi="Arial Narrow" w:cs="Arial"/>
                <w:sz w:val="20"/>
                <w:szCs w:val="20"/>
              </w:rPr>
              <w:t>Yes, all the categories were properly listed for assignment and marked accordingly</w:t>
            </w:r>
          </w:p>
        </w:tc>
      </w:tr>
      <w:tr w:rsidR="007E619B" w:rsidRPr="00ED385D" w14:paraId="5CF3A525" w14:textId="77777777" w:rsidTr="00741EC6">
        <w:tc>
          <w:tcPr>
            <w:tcW w:w="392" w:type="dxa"/>
          </w:tcPr>
          <w:p w14:paraId="431FE605" w14:textId="77777777" w:rsidR="007E619B" w:rsidRPr="00ED385D" w:rsidRDefault="007E619B" w:rsidP="007E619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E619B" w:rsidRPr="00741EC6" w:rsidRDefault="007E619B" w:rsidP="007E619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FF7AF3A" w:rsidR="007E619B" w:rsidRPr="00ED385D" w:rsidRDefault="007E619B" w:rsidP="007E61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E619B" w:rsidRPr="00ED385D" w:rsidRDefault="007E619B" w:rsidP="007E619B">
            <w:pPr>
              <w:spacing w:after="0" w:line="240" w:lineRule="auto"/>
              <w:rPr>
                <w:rFonts w:ascii="Arial" w:hAnsi="Arial" w:cs="Arial"/>
                <w:sz w:val="20"/>
                <w:szCs w:val="20"/>
              </w:rPr>
            </w:pPr>
          </w:p>
        </w:tc>
        <w:tc>
          <w:tcPr>
            <w:tcW w:w="4536" w:type="dxa"/>
          </w:tcPr>
          <w:p w14:paraId="6211B903" w14:textId="2C09F79F" w:rsidR="007E619B" w:rsidRPr="009038FC" w:rsidRDefault="007E619B" w:rsidP="007E619B">
            <w:pPr>
              <w:spacing w:after="0" w:line="240" w:lineRule="auto"/>
              <w:rPr>
                <w:rFonts w:ascii="Arial" w:hAnsi="Arial" w:cs="Arial"/>
              </w:rPr>
            </w:pPr>
            <w:r w:rsidRPr="00EE3C7B">
              <w:rPr>
                <w:rFonts w:ascii="Arial Narrow" w:hAnsi="Arial Narrow" w:cs="Arial"/>
                <w:sz w:val="20"/>
                <w:szCs w:val="20"/>
              </w:rPr>
              <w:t>The feedback was consistent throughout.</w:t>
            </w:r>
          </w:p>
        </w:tc>
      </w:tr>
      <w:tr w:rsidR="007E619B" w:rsidRPr="00ED385D" w14:paraId="39EAE115" w14:textId="77777777" w:rsidTr="00ED385D">
        <w:tc>
          <w:tcPr>
            <w:tcW w:w="392" w:type="dxa"/>
          </w:tcPr>
          <w:p w14:paraId="0A135C5A" w14:textId="77777777" w:rsidR="007E619B" w:rsidRPr="00ED385D" w:rsidRDefault="007E619B" w:rsidP="007E619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E619B" w:rsidRPr="00ED385D" w:rsidRDefault="007E619B" w:rsidP="007E619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56D6768" w:rsidR="007E619B" w:rsidRPr="00ED385D" w:rsidRDefault="007E619B" w:rsidP="007E61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E619B" w:rsidRPr="00ED385D" w:rsidRDefault="007E619B" w:rsidP="007E619B">
            <w:pPr>
              <w:spacing w:after="0" w:line="240" w:lineRule="auto"/>
              <w:rPr>
                <w:rFonts w:ascii="Arial" w:hAnsi="Arial" w:cs="Arial"/>
                <w:sz w:val="20"/>
                <w:szCs w:val="20"/>
              </w:rPr>
            </w:pPr>
          </w:p>
        </w:tc>
        <w:tc>
          <w:tcPr>
            <w:tcW w:w="4536" w:type="dxa"/>
          </w:tcPr>
          <w:p w14:paraId="67B8DC5E" w14:textId="2124AFB0" w:rsidR="007E619B" w:rsidRPr="009038FC" w:rsidRDefault="007E619B" w:rsidP="007E619B">
            <w:pPr>
              <w:spacing w:after="0" w:line="240" w:lineRule="auto"/>
              <w:rPr>
                <w:rFonts w:ascii="Arial" w:hAnsi="Arial" w:cs="Arial"/>
              </w:rPr>
            </w:pPr>
            <w:r w:rsidRPr="00EE3C7B">
              <w:rPr>
                <w:rFonts w:ascii="Arial Narrow" w:hAnsi="Arial Narrow" w:cs="Arial"/>
                <w:sz w:val="20"/>
                <w:szCs w:val="20"/>
              </w:rP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F594769" w:rsidR="00741EC6" w:rsidRPr="009C0FC3" w:rsidRDefault="00741EC6" w:rsidP="00741EC6">
            <w:pPr>
              <w:spacing w:after="0" w:line="249" w:lineRule="exact"/>
              <w:ind w:left="100" w:right="-20"/>
              <w:rPr>
                <w:rFonts w:ascii="Arial Narrow" w:eastAsia="Arial Narrow" w:hAnsi="Arial Narrow" w:cs="Arial Narrow"/>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75F91049" w14:textId="6F1550DF"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1FCC7107" w14:textId="77777777" w:rsidR="00EC46A3" w:rsidRPr="00ED385D" w:rsidRDefault="00EC46A3" w:rsidP="00741EC6">
            <w:pPr>
              <w:spacing w:after="0" w:line="249" w:lineRule="exact"/>
              <w:ind w:left="100"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0A9C84BE" w14:textId="77777777" w:rsidR="00AE29E3" w:rsidRPr="002438FD" w:rsidRDefault="00747852" w:rsidP="00AE29E3">
            <w:pPr>
              <w:spacing w:after="0" w:line="240" w:lineRule="auto"/>
              <w:rPr>
                <w:rFonts w:ascii="Baguet Script" w:eastAsia="STXingkai" w:hAnsi="Baguet Script" w:cs="Arial"/>
              </w:rPr>
            </w:pPr>
            <w:r w:rsidRPr="003849BC">
              <w:rPr>
                <w:rFonts w:ascii="Arial" w:hAnsi="Arial" w:cs="Arial"/>
                <w:lang w:val="sv-SE"/>
              </w:rPr>
              <w:t>Signed (</w:t>
            </w:r>
            <w:r w:rsidR="00BF46EC" w:rsidRPr="003849BC">
              <w:rPr>
                <w:rFonts w:ascii="Arial" w:hAnsi="Arial" w:cs="Arial"/>
                <w:lang w:val="sv-SE"/>
              </w:rPr>
              <w:t xml:space="preserve">internal </w:t>
            </w:r>
            <w:r w:rsidRPr="003849BC">
              <w:rPr>
                <w:rFonts w:ascii="Arial" w:hAnsi="Arial" w:cs="Arial"/>
                <w:lang w:val="sv-SE"/>
              </w:rPr>
              <w:t>moderator):</w:t>
            </w:r>
            <w:r w:rsidR="00AE29E3">
              <w:rPr>
                <w:rFonts w:ascii="Arial" w:hAnsi="Arial" w:cs="Arial"/>
                <w:lang w:val="sv-SE"/>
              </w:rPr>
              <w:t xml:space="preserve"> </w:t>
            </w:r>
            <w:r w:rsidR="00AE29E3" w:rsidRPr="0086258C">
              <w:rPr>
                <w:rFonts w:ascii="Baguet Script" w:eastAsia="STXingkai" w:hAnsi="Baguet Script" w:cs="Arial"/>
              </w:rPr>
              <w:t>Khaza Ahmed</w:t>
            </w:r>
          </w:p>
          <w:p w14:paraId="586DDF75" w14:textId="319D2B37" w:rsidR="00E853AC" w:rsidRPr="003849BC" w:rsidRDefault="00E853AC" w:rsidP="000B1F89">
            <w:pPr>
              <w:spacing w:after="0" w:line="240" w:lineRule="auto"/>
              <w:rPr>
                <w:rFonts w:ascii="Arial" w:hAnsi="Arial" w:cs="Arial"/>
                <w:lang w:val="sv-SE"/>
              </w:rPr>
            </w:pPr>
          </w:p>
        </w:tc>
        <w:tc>
          <w:tcPr>
            <w:tcW w:w="2834" w:type="dxa"/>
            <w:vAlign w:val="center"/>
          </w:tcPr>
          <w:p w14:paraId="0A227B27" w14:textId="072CF404" w:rsidR="00BF6C29" w:rsidRPr="00587CE6" w:rsidRDefault="00747852" w:rsidP="003968A9">
            <w:pPr>
              <w:spacing w:after="0" w:line="240" w:lineRule="auto"/>
              <w:rPr>
                <w:rFonts w:ascii="Arial" w:hAnsi="Arial" w:cs="Arial"/>
              </w:rPr>
            </w:pPr>
            <w:r w:rsidRPr="00587CE6">
              <w:rPr>
                <w:rFonts w:ascii="Arial" w:hAnsi="Arial" w:cs="Arial"/>
              </w:rPr>
              <w:t>Date:</w:t>
            </w:r>
            <w:r w:rsidR="00AE29E3">
              <w:rPr>
                <w:rFonts w:ascii="Arial" w:hAnsi="Arial" w:cs="Arial"/>
              </w:rPr>
              <w:t xml:space="preserve"> 12/07/2023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E7B97" w14:textId="77777777" w:rsidR="00803BA8" w:rsidRDefault="00803BA8" w:rsidP="00575444">
      <w:pPr>
        <w:spacing w:after="0" w:line="240" w:lineRule="auto"/>
      </w:pPr>
      <w:r>
        <w:separator/>
      </w:r>
    </w:p>
  </w:endnote>
  <w:endnote w:type="continuationSeparator" w:id="0">
    <w:p w14:paraId="097DE501" w14:textId="77777777" w:rsidR="00803BA8" w:rsidRDefault="00803BA8" w:rsidP="00575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TXingkai">
    <w:charset w:val="86"/>
    <w:family w:val="auto"/>
    <w:pitch w:val="variable"/>
    <w:sig w:usb0="00000001" w:usb1="080F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48DE9" w14:textId="77777777" w:rsidR="00803BA8" w:rsidRDefault="00803BA8" w:rsidP="00575444">
      <w:pPr>
        <w:spacing w:after="0" w:line="240" w:lineRule="auto"/>
      </w:pPr>
      <w:r>
        <w:separator/>
      </w:r>
    </w:p>
  </w:footnote>
  <w:footnote w:type="continuationSeparator" w:id="0">
    <w:p w14:paraId="087F87B4" w14:textId="77777777" w:rsidR="00803BA8" w:rsidRDefault="00803BA8" w:rsidP="005754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0848"/>
    <w:rsid w:val="00055118"/>
    <w:rsid w:val="000618B1"/>
    <w:rsid w:val="00062A46"/>
    <w:rsid w:val="000A745C"/>
    <w:rsid w:val="000B1F89"/>
    <w:rsid w:val="000C4B1F"/>
    <w:rsid w:val="000D467E"/>
    <w:rsid w:val="000D7B83"/>
    <w:rsid w:val="000F0F2F"/>
    <w:rsid w:val="000F64CC"/>
    <w:rsid w:val="00107E7A"/>
    <w:rsid w:val="00110572"/>
    <w:rsid w:val="001206EB"/>
    <w:rsid w:val="00122C0F"/>
    <w:rsid w:val="00122D1D"/>
    <w:rsid w:val="0016589F"/>
    <w:rsid w:val="0016601E"/>
    <w:rsid w:val="00186CF5"/>
    <w:rsid w:val="001877B2"/>
    <w:rsid w:val="00193BDC"/>
    <w:rsid w:val="001B2D70"/>
    <w:rsid w:val="001B7E17"/>
    <w:rsid w:val="001C4512"/>
    <w:rsid w:val="001D5EC0"/>
    <w:rsid w:val="001E7D8D"/>
    <w:rsid w:val="00207596"/>
    <w:rsid w:val="00210AD9"/>
    <w:rsid w:val="00244E7F"/>
    <w:rsid w:val="0025101B"/>
    <w:rsid w:val="002569E2"/>
    <w:rsid w:val="0027723E"/>
    <w:rsid w:val="00282ED6"/>
    <w:rsid w:val="00285D6F"/>
    <w:rsid w:val="002869E3"/>
    <w:rsid w:val="00287053"/>
    <w:rsid w:val="002A727D"/>
    <w:rsid w:val="002B08D3"/>
    <w:rsid w:val="002B5494"/>
    <w:rsid w:val="002B5B21"/>
    <w:rsid w:val="002B747C"/>
    <w:rsid w:val="002F44B3"/>
    <w:rsid w:val="00325140"/>
    <w:rsid w:val="00335185"/>
    <w:rsid w:val="0035454C"/>
    <w:rsid w:val="00361D70"/>
    <w:rsid w:val="003712A2"/>
    <w:rsid w:val="00373033"/>
    <w:rsid w:val="00377393"/>
    <w:rsid w:val="003849BC"/>
    <w:rsid w:val="00392582"/>
    <w:rsid w:val="0039391D"/>
    <w:rsid w:val="003968A9"/>
    <w:rsid w:val="003A0622"/>
    <w:rsid w:val="003A0C83"/>
    <w:rsid w:val="003A5F62"/>
    <w:rsid w:val="003A7020"/>
    <w:rsid w:val="003B702F"/>
    <w:rsid w:val="003D4F2B"/>
    <w:rsid w:val="00403C1B"/>
    <w:rsid w:val="004043D9"/>
    <w:rsid w:val="004051B4"/>
    <w:rsid w:val="00411FC1"/>
    <w:rsid w:val="00413110"/>
    <w:rsid w:val="00417F4F"/>
    <w:rsid w:val="00420F89"/>
    <w:rsid w:val="00460865"/>
    <w:rsid w:val="0046507B"/>
    <w:rsid w:val="004948F9"/>
    <w:rsid w:val="004971FA"/>
    <w:rsid w:val="004A1C38"/>
    <w:rsid w:val="004A21EC"/>
    <w:rsid w:val="004D3EFB"/>
    <w:rsid w:val="004D6847"/>
    <w:rsid w:val="00507442"/>
    <w:rsid w:val="0051296B"/>
    <w:rsid w:val="005218D5"/>
    <w:rsid w:val="00536A75"/>
    <w:rsid w:val="00552F46"/>
    <w:rsid w:val="0055352C"/>
    <w:rsid w:val="00556601"/>
    <w:rsid w:val="0056038A"/>
    <w:rsid w:val="005739F8"/>
    <w:rsid w:val="00575444"/>
    <w:rsid w:val="00580542"/>
    <w:rsid w:val="005879D2"/>
    <w:rsid w:val="00587CE6"/>
    <w:rsid w:val="00596BAF"/>
    <w:rsid w:val="005A28B8"/>
    <w:rsid w:val="005A74CD"/>
    <w:rsid w:val="005B25F9"/>
    <w:rsid w:val="005B460D"/>
    <w:rsid w:val="005E43E7"/>
    <w:rsid w:val="00645102"/>
    <w:rsid w:val="00647D03"/>
    <w:rsid w:val="0065074F"/>
    <w:rsid w:val="00650E76"/>
    <w:rsid w:val="0066705B"/>
    <w:rsid w:val="006759E5"/>
    <w:rsid w:val="00677C6A"/>
    <w:rsid w:val="006A194A"/>
    <w:rsid w:val="006C4452"/>
    <w:rsid w:val="006D7E53"/>
    <w:rsid w:val="006F1073"/>
    <w:rsid w:val="006F18DF"/>
    <w:rsid w:val="007042F0"/>
    <w:rsid w:val="00706423"/>
    <w:rsid w:val="00710174"/>
    <w:rsid w:val="0071243B"/>
    <w:rsid w:val="00741EC6"/>
    <w:rsid w:val="00743E27"/>
    <w:rsid w:val="00747852"/>
    <w:rsid w:val="00750120"/>
    <w:rsid w:val="00754351"/>
    <w:rsid w:val="00764675"/>
    <w:rsid w:val="00770D06"/>
    <w:rsid w:val="00785BEE"/>
    <w:rsid w:val="00787070"/>
    <w:rsid w:val="00790B4D"/>
    <w:rsid w:val="00792D49"/>
    <w:rsid w:val="007933C6"/>
    <w:rsid w:val="00794AF5"/>
    <w:rsid w:val="007966ED"/>
    <w:rsid w:val="007A31C5"/>
    <w:rsid w:val="007B2F1F"/>
    <w:rsid w:val="007C548A"/>
    <w:rsid w:val="007C55B2"/>
    <w:rsid w:val="007D7D17"/>
    <w:rsid w:val="007E5D59"/>
    <w:rsid w:val="007E619B"/>
    <w:rsid w:val="007F3E14"/>
    <w:rsid w:val="00803BA8"/>
    <w:rsid w:val="00847EE6"/>
    <w:rsid w:val="008732B2"/>
    <w:rsid w:val="00874D23"/>
    <w:rsid w:val="008A7C06"/>
    <w:rsid w:val="008B11CC"/>
    <w:rsid w:val="008B32FF"/>
    <w:rsid w:val="008B384A"/>
    <w:rsid w:val="008E5A0D"/>
    <w:rsid w:val="009038FC"/>
    <w:rsid w:val="00905215"/>
    <w:rsid w:val="0091282B"/>
    <w:rsid w:val="00920F17"/>
    <w:rsid w:val="0092723D"/>
    <w:rsid w:val="00940D6C"/>
    <w:rsid w:val="00942186"/>
    <w:rsid w:val="009620CD"/>
    <w:rsid w:val="00990AE7"/>
    <w:rsid w:val="009B7535"/>
    <w:rsid w:val="009C0FC3"/>
    <w:rsid w:val="009C34CA"/>
    <w:rsid w:val="009D04BE"/>
    <w:rsid w:val="00A20015"/>
    <w:rsid w:val="00A31C0F"/>
    <w:rsid w:val="00AB09D9"/>
    <w:rsid w:val="00AC7457"/>
    <w:rsid w:val="00AD2AFC"/>
    <w:rsid w:val="00AD7FCE"/>
    <w:rsid w:val="00AE29E3"/>
    <w:rsid w:val="00AE723D"/>
    <w:rsid w:val="00B020D0"/>
    <w:rsid w:val="00B1114A"/>
    <w:rsid w:val="00B11FC7"/>
    <w:rsid w:val="00B30400"/>
    <w:rsid w:val="00BE13FF"/>
    <w:rsid w:val="00BF28E3"/>
    <w:rsid w:val="00BF33E9"/>
    <w:rsid w:val="00BF46EC"/>
    <w:rsid w:val="00BF6C29"/>
    <w:rsid w:val="00C00D39"/>
    <w:rsid w:val="00C0204C"/>
    <w:rsid w:val="00C036D5"/>
    <w:rsid w:val="00C20339"/>
    <w:rsid w:val="00C25B6E"/>
    <w:rsid w:val="00C3472D"/>
    <w:rsid w:val="00C53EE5"/>
    <w:rsid w:val="00C67E6D"/>
    <w:rsid w:val="00C76866"/>
    <w:rsid w:val="00C9211B"/>
    <w:rsid w:val="00CA10B0"/>
    <w:rsid w:val="00CB7244"/>
    <w:rsid w:val="00CE245C"/>
    <w:rsid w:val="00CE3E2B"/>
    <w:rsid w:val="00CE745E"/>
    <w:rsid w:val="00D02D86"/>
    <w:rsid w:val="00D04BD0"/>
    <w:rsid w:val="00D0508A"/>
    <w:rsid w:val="00D16C13"/>
    <w:rsid w:val="00D250B1"/>
    <w:rsid w:val="00D34B61"/>
    <w:rsid w:val="00D4012C"/>
    <w:rsid w:val="00D72891"/>
    <w:rsid w:val="00D72FBD"/>
    <w:rsid w:val="00D805D6"/>
    <w:rsid w:val="00D84865"/>
    <w:rsid w:val="00D94223"/>
    <w:rsid w:val="00DA7BE8"/>
    <w:rsid w:val="00DD67EC"/>
    <w:rsid w:val="00DE5970"/>
    <w:rsid w:val="00DF4677"/>
    <w:rsid w:val="00E60022"/>
    <w:rsid w:val="00E612A6"/>
    <w:rsid w:val="00E736F0"/>
    <w:rsid w:val="00E84024"/>
    <w:rsid w:val="00E853AC"/>
    <w:rsid w:val="00E85F9B"/>
    <w:rsid w:val="00EA085A"/>
    <w:rsid w:val="00EB479D"/>
    <w:rsid w:val="00EC46A3"/>
    <w:rsid w:val="00ED385D"/>
    <w:rsid w:val="00EE4175"/>
    <w:rsid w:val="00EF13BA"/>
    <w:rsid w:val="00F045AF"/>
    <w:rsid w:val="00F2106D"/>
    <w:rsid w:val="00F34170"/>
    <w:rsid w:val="00F3615A"/>
    <w:rsid w:val="00F36B5C"/>
    <w:rsid w:val="00F85259"/>
    <w:rsid w:val="00F962E4"/>
    <w:rsid w:val="00FB031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5754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444"/>
    <w:rPr>
      <w:sz w:val="22"/>
      <w:szCs w:val="22"/>
      <w:lang w:val="en-GB"/>
    </w:rPr>
  </w:style>
  <w:style w:type="paragraph" w:styleId="Footer">
    <w:name w:val="footer"/>
    <w:basedOn w:val="Normal"/>
    <w:link w:val="FooterChar"/>
    <w:uiPriority w:val="99"/>
    <w:unhideWhenUsed/>
    <w:rsid w:val="005754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44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77568">
      <w:bodyDiv w:val="1"/>
      <w:marLeft w:val="0"/>
      <w:marRight w:val="0"/>
      <w:marTop w:val="0"/>
      <w:marBottom w:val="0"/>
      <w:divBdr>
        <w:top w:val="none" w:sz="0" w:space="0" w:color="auto"/>
        <w:left w:val="none" w:sz="0" w:space="0" w:color="auto"/>
        <w:bottom w:val="none" w:sz="0" w:space="0" w:color="auto"/>
        <w:right w:val="none" w:sz="0" w:space="0" w:color="auto"/>
      </w:divBdr>
      <w:divsChild>
        <w:div w:id="1592280162">
          <w:marLeft w:val="0"/>
          <w:marRight w:val="0"/>
          <w:marTop w:val="0"/>
          <w:marBottom w:val="0"/>
          <w:divBdr>
            <w:top w:val="none" w:sz="0" w:space="0" w:color="auto"/>
            <w:left w:val="none" w:sz="0" w:space="0" w:color="auto"/>
            <w:bottom w:val="none" w:sz="0" w:space="0" w:color="auto"/>
            <w:right w:val="none" w:sz="0" w:space="0" w:color="auto"/>
          </w:divBdr>
          <w:divsChild>
            <w:div w:id="6368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9558988">
      <w:bodyDiv w:val="1"/>
      <w:marLeft w:val="0"/>
      <w:marRight w:val="0"/>
      <w:marTop w:val="0"/>
      <w:marBottom w:val="0"/>
      <w:divBdr>
        <w:top w:val="none" w:sz="0" w:space="0" w:color="auto"/>
        <w:left w:val="none" w:sz="0" w:space="0" w:color="auto"/>
        <w:bottom w:val="none" w:sz="0" w:space="0" w:color="auto"/>
        <w:right w:val="none" w:sz="0" w:space="0" w:color="auto"/>
      </w:divBdr>
      <w:divsChild>
        <w:div w:id="945189991">
          <w:marLeft w:val="0"/>
          <w:marRight w:val="0"/>
          <w:marTop w:val="0"/>
          <w:marBottom w:val="0"/>
          <w:divBdr>
            <w:top w:val="none" w:sz="0" w:space="0" w:color="auto"/>
            <w:left w:val="none" w:sz="0" w:space="0" w:color="auto"/>
            <w:bottom w:val="none" w:sz="0" w:space="0" w:color="auto"/>
            <w:right w:val="none" w:sz="0" w:space="0" w:color="auto"/>
          </w:divBdr>
          <w:divsChild>
            <w:div w:id="213798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960072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73D1A3-446D-4555-BBDE-464D4A627D80}">
  <ds:schemaRefs>
    <ds:schemaRef ds:uri="http://schemas.microsoft.com/sharepoint/v3/contenttype/forms"/>
  </ds:schemaRefs>
</ds:datastoreItem>
</file>

<file path=customXml/itemProps2.xml><?xml version="1.0" encoding="utf-8"?>
<ds:datastoreItem xmlns:ds="http://schemas.openxmlformats.org/officeDocument/2006/customXml" ds:itemID="{52DED315-2834-47CA-A277-D689E0B56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Muno</cp:lastModifiedBy>
  <cp:revision>2</cp:revision>
  <cp:lastPrinted>2014-12-09T15:50:00Z</cp:lastPrinted>
  <dcterms:created xsi:type="dcterms:W3CDTF">2023-08-20T12:22:00Z</dcterms:created>
  <dcterms:modified xsi:type="dcterms:W3CDTF">2023-08-20T12:22:00Z</dcterms:modified>
</cp:coreProperties>
</file>