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946A5" w14:textId="3B033887" w:rsidR="001A0FA6" w:rsidRPr="005D1568" w:rsidRDefault="00171026" w:rsidP="00552A18">
      <w:pPr>
        <w:pStyle w:val="ad"/>
        <w:spacing w:before="240" w:after="240" w:line="360" w:lineRule="auto"/>
        <w:jc w:val="center"/>
        <w:rPr>
          <w:rFonts w:ascii="Arial" w:hAnsi="Arial" w:cs="Arial"/>
          <w:b/>
          <w:bCs/>
          <w:noProof/>
          <w:sz w:val="24"/>
          <w:szCs w:val="24"/>
          <w:lang w:eastAsia="en-GB"/>
        </w:rPr>
      </w:pPr>
      <w:r w:rsidRPr="005D1568">
        <w:rPr>
          <w:rFonts w:ascii="Arial" w:hAnsi="Arial" w:cs="Arial"/>
          <w:b/>
          <w:bCs/>
          <w:noProof/>
          <w:sz w:val="24"/>
          <w:szCs w:val="24"/>
          <w:lang w:eastAsia="en-GB"/>
        </w:rPr>
        <w:softHyphen/>
      </w:r>
      <w:r w:rsidRPr="005D1568">
        <w:rPr>
          <w:rFonts w:ascii="Arial" w:hAnsi="Arial" w:cs="Arial"/>
          <w:b/>
          <w:bCs/>
          <w:noProof/>
          <w:sz w:val="24"/>
          <w:szCs w:val="24"/>
          <w:lang w:eastAsia="en-GB"/>
        </w:rPr>
        <w:softHyphen/>
      </w:r>
      <w:r w:rsidRPr="005D1568">
        <w:rPr>
          <w:rFonts w:ascii="Arial" w:hAnsi="Arial" w:cs="Arial"/>
          <w:b/>
          <w:bCs/>
          <w:noProof/>
          <w:sz w:val="24"/>
          <w:szCs w:val="24"/>
          <w:lang w:eastAsia="en-GB"/>
        </w:rPr>
        <w:softHyphen/>
      </w:r>
      <w:r w:rsidR="00552A18">
        <w:rPr>
          <w:noProof/>
        </w:rPr>
        <w:drawing>
          <wp:inline distT="0" distB="0" distL="0" distR="0" wp14:anchorId="059C6624" wp14:editId="793B9FD5">
            <wp:extent cx="2016224" cy="772886"/>
            <wp:effectExtent l="0" t="0" r="317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7745" cy="773469"/>
                    </a:xfrm>
                    <a:prstGeom prst="rect">
                      <a:avLst/>
                    </a:prstGeom>
                  </pic:spPr>
                </pic:pic>
              </a:graphicData>
            </a:graphic>
          </wp:inline>
        </w:drawing>
      </w:r>
    </w:p>
    <w:p w14:paraId="2EE810D8" w14:textId="39C9444F" w:rsidR="00232FB8" w:rsidRDefault="00171026" w:rsidP="001C1863">
      <w:pPr>
        <w:spacing w:before="240" w:after="240"/>
        <w:jc w:val="center"/>
        <w:rPr>
          <w:b/>
          <w:bCs/>
          <w:lang w:eastAsia="en-GB"/>
        </w:rPr>
      </w:pPr>
      <w:r w:rsidRPr="00A433E1">
        <w:rPr>
          <w:b/>
          <w:bCs/>
          <w:lang w:eastAsia="en-GB"/>
        </w:rPr>
        <w:t>LCBB5000</w:t>
      </w:r>
      <w:r w:rsidR="00563C9B" w:rsidRPr="005D1568">
        <w:rPr>
          <w:b/>
          <w:bCs/>
          <w:lang w:eastAsia="en-GB"/>
        </w:rPr>
        <w:t xml:space="preserve">: </w:t>
      </w:r>
      <w:r w:rsidRPr="00A433E1">
        <w:rPr>
          <w:b/>
          <w:bCs/>
          <w:lang w:eastAsia="en-GB"/>
        </w:rPr>
        <w:t>Data Handling &amp; Business Intelligence</w:t>
      </w:r>
    </w:p>
    <w:p w14:paraId="794E4FDB" w14:textId="55AC42B1" w:rsidR="00552A18" w:rsidRPr="005D1568" w:rsidRDefault="00552A18" w:rsidP="00552A18">
      <w:pPr>
        <w:spacing w:before="240" w:after="240"/>
        <w:jc w:val="center"/>
        <w:rPr>
          <w:b/>
          <w:bCs/>
          <w:lang w:eastAsia="en-GB"/>
        </w:rPr>
      </w:pPr>
      <w:r w:rsidRPr="00552A18">
        <w:rPr>
          <w:b/>
          <w:bCs/>
          <w:lang w:eastAsia="en-GB"/>
        </w:rPr>
        <w:t>Current Trends of Business</w:t>
      </w:r>
      <w:r>
        <w:rPr>
          <w:b/>
          <w:bCs/>
          <w:lang w:eastAsia="en-GB"/>
        </w:rPr>
        <w:t xml:space="preserve"> </w:t>
      </w:r>
      <w:r w:rsidRPr="00552A18">
        <w:rPr>
          <w:b/>
          <w:bCs/>
          <w:lang w:eastAsia="en-GB"/>
        </w:rPr>
        <w:t>Intelligence</w:t>
      </w:r>
    </w:p>
    <w:p w14:paraId="17DAED56" w14:textId="77777777" w:rsidR="00C40193" w:rsidRPr="005D1568" w:rsidRDefault="00C40193" w:rsidP="001C1863">
      <w:pPr>
        <w:rPr>
          <w:lang w:eastAsia="en-GB"/>
        </w:rPr>
      </w:pPr>
    </w:p>
    <w:p w14:paraId="44CFBEEE" w14:textId="77777777" w:rsidR="00A976FF" w:rsidRPr="005D1568" w:rsidRDefault="00A976FF" w:rsidP="001C1863">
      <w:pPr>
        <w:rPr>
          <w:lang w:eastAsia="en-GB"/>
        </w:rPr>
      </w:pPr>
    </w:p>
    <w:p w14:paraId="70DC7D43" w14:textId="77777777" w:rsidR="00A976FF" w:rsidRPr="005D1568" w:rsidRDefault="00A976FF" w:rsidP="001C1863">
      <w:pPr>
        <w:rPr>
          <w:lang w:eastAsia="en-GB"/>
        </w:rPr>
      </w:pPr>
    </w:p>
    <w:p w14:paraId="55BE5425" w14:textId="77777777" w:rsidR="00A976FF" w:rsidRPr="005D1568" w:rsidRDefault="00A976FF" w:rsidP="001C1863">
      <w:pPr>
        <w:rPr>
          <w:lang w:eastAsia="en-GB"/>
        </w:rPr>
      </w:pPr>
    </w:p>
    <w:p w14:paraId="01AF035C" w14:textId="77777777" w:rsidR="00A976FF" w:rsidRPr="005D1568" w:rsidRDefault="00A976FF" w:rsidP="001C1863">
      <w:pPr>
        <w:rPr>
          <w:lang w:eastAsia="en-GB"/>
        </w:rPr>
      </w:pPr>
    </w:p>
    <w:p w14:paraId="322093D3" w14:textId="77777777" w:rsidR="00A976FF" w:rsidRPr="005D1568" w:rsidRDefault="00A976FF" w:rsidP="001C1863">
      <w:pPr>
        <w:rPr>
          <w:lang w:eastAsia="en-GB"/>
        </w:rPr>
      </w:pPr>
    </w:p>
    <w:p w14:paraId="26D3D05C" w14:textId="77777777" w:rsidR="00A976FF" w:rsidRPr="005D1568" w:rsidRDefault="00A976FF" w:rsidP="001C1863">
      <w:pPr>
        <w:rPr>
          <w:lang w:eastAsia="en-GB"/>
        </w:rPr>
      </w:pPr>
    </w:p>
    <w:p w14:paraId="26ED2793" w14:textId="77777777" w:rsidR="00A976FF" w:rsidRPr="005D1568" w:rsidRDefault="00A976FF" w:rsidP="001C1863">
      <w:pPr>
        <w:rPr>
          <w:lang w:eastAsia="en-GB"/>
        </w:rPr>
      </w:pPr>
    </w:p>
    <w:p w14:paraId="7313F72F" w14:textId="77777777" w:rsidR="00A976FF" w:rsidRPr="005D1568" w:rsidRDefault="00A976FF" w:rsidP="001C1863">
      <w:pPr>
        <w:rPr>
          <w:lang w:eastAsia="en-GB"/>
        </w:rPr>
      </w:pPr>
    </w:p>
    <w:p w14:paraId="5FFEBC89" w14:textId="77777777" w:rsidR="00A976FF" w:rsidRPr="005D1568" w:rsidRDefault="00A976FF" w:rsidP="001C1863">
      <w:pPr>
        <w:rPr>
          <w:lang w:eastAsia="en-GB"/>
        </w:rPr>
      </w:pPr>
    </w:p>
    <w:p w14:paraId="4A93B45A" w14:textId="77777777" w:rsidR="00A976FF" w:rsidRPr="005D1568" w:rsidRDefault="00A976FF" w:rsidP="001C1863">
      <w:pPr>
        <w:rPr>
          <w:lang w:eastAsia="en-GB"/>
        </w:rPr>
      </w:pPr>
    </w:p>
    <w:p w14:paraId="1F7ABFB5" w14:textId="77777777" w:rsidR="00A976FF" w:rsidRPr="005D1568" w:rsidRDefault="00A976FF" w:rsidP="001C1863">
      <w:pPr>
        <w:rPr>
          <w:lang w:eastAsia="en-GB"/>
        </w:rPr>
      </w:pPr>
    </w:p>
    <w:p w14:paraId="43194285" w14:textId="77777777" w:rsidR="00A976FF" w:rsidRPr="005D1568" w:rsidRDefault="00A976FF" w:rsidP="001C1863">
      <w:pPr>
        <w:rPr>
          <w:lang w:eastAsia="en-GB"/>
        </w:rPr>
      </w:pPr>
    </w:p>
    <w:p w14:paraId="3B19B1E6" w14:textId="77777777" w:rsidR="00A976FF" w:rsidRPr="005D1568" w:rsidRDefault="00A976FF" w:rsidP="001C1863">
      <w:pPr>
        <w:rPr>
          <w:lang w:eastAsia="en-GB"/>
        </w:rPr>
      </w:pPr>
    </w:p>
    <w:p w14:paraId="6A94ED5C" w14:textId="77777777" w:rsidR="006E2076" w:rsidRDefault="00171026" w:rsidP="001C1863">
      <w:pPr>
        <w:rPr>
          <w:lang w:eastAsia="en-GB"/>
        </w:rPr>
      </w:pPr>
      <w:r w:rsidRPr="005D1568">
        <w:rPr>
          <w:lang w:eastAsia="en-GB"/>
        </w:rPr>
        <w:t xml:space="preserve">Student Name: </w:t>
      </w:r>
    </w:p>
    <w:p w14:paraId="63CA8644" w14:textId="3849202C" w:rsidR="00C40193" w:rsidRPr="005D1568" w:rsidRDefault="006E2076" w:rsidP="001C1863">
      <w:pPr>
        <w:rPr>
          <w:lang w:eastAsia="en-GB"/>
        </w:rPr>
      </w:pPr>
      <w:proofErr w:type="spellStart"/>
      <w:r>
        <w:rPr>
          <w:lang w:val="bg-BG" w:eastAsia="en-GB"/>
        </w:rPr>
        <w:t>Sevila</w:t>
      </w:r>
      <w:proofErr w:type="spellEnd"/>
      <w:r>
        <w:rPr>
          <w:lang w:val="bg-BG" w:eastAsia="en-GB"/>
        </w:rPr>
        <w:t xml:space="preserve"> </w:t>
      </w:r>
      <w:proofErr w:type="spellStart"/>
      <w:r>
        <w:rPr>
          <w:lang w:val="bg-BG" w:eastAsia="en-GB"/>
        </w:rPr>
        <w:t>Gorahmedova</w:t>
      </w:r>
      <w:proofErr w:type="spellEnd"/>
    </w:p>
    <w:p w14:paraId="6B8DC401" w14:textId="220D6E84" w:rsidR="002E5CCC" w:rsidRPr="005D1568" w:rsidRDefault="00171026" w:rsidP="001C1863">
      <w:pPr>
        <w:rPr>
          <w:lang w:eastAsia="en-GB"/>
        </w:rPr>
      </w:pPr>
      <w:r w:rsidRPr="005D1568">
        <w:rPr>
          <w:lang w:eastAsia="en-GB"/>
        </w:rPr>
        <w:t>Student I</w:t>
      </w:r>
      <w:r w:rsidR="006E2076">
        <w:rPr>
          <w:lang w:val="bg-BG" w:eastAsia="en-GB"/>
        </w:rPr>
        <w:t>D</w:t>
      </w:r>
      <w:r w:rsidRPr="005D1568">
        <w:rPr>
          <w:lang w:eastAsia="en-GB"/>
        </w:rPr>
        <w:t xml:space="preserve">: </w:t>
      </w:r>
      <w:r w:rsidR="006E2076">
        <w:rPr>
          <w:lang w:val="bg-BG" w:eastAsia="en-GB"/>
        </w:rPr>
        <w:t>2113595</w:t>
      </w:r>
      <w:r w:rsidR="009817C8" w:rsidRPr="005D1568">
        <w:br w:type="page"/>
      </w:r>
    </w:p>
    <w:sdt>
      <w:sdtPr>
        <w:rPr>
          <w:rFonts w:ascii="Arial" w:eastAsiaTheme="minorHAnsi" w:hAnsi="Arial"/>
          <w:b w:val="0"/>
          <w:color w:val="000000"/>
          <w:kern w:val="2"/>
          <w:sz w:val="24"/>
          <w:szCs w:val="24"/>
          <w:lang w:val="en-GB"/>
          <w14:textFill>
            <w14:solidFill>
              <w14:srgbClr w14:val="000000">
                <w14:lumMod w14:val="75000"/>
              </w14:srgbClr>
            </w14:solidFill>
          </w14:textFill>
          <w14:ligatures w14:val="standardContextual"/>
        </w:rPr>
        <w:id w:val="-867285795"/>
        <w:docPartObj>
          <w:docPartGallery w:val="Table of Contents"/>
          <w:docPartUnique/>
        </w:docPartObj>
      </w:sdtPr>
      <w:sdtEndPr>
        <w:rPr>
          <w:noProof/>
        </w:rPr>
      </w:sdtEndPr>
      <w:sdtContent>
        <w:p w14:paraId="38A54A62" w14:textId="77777777" w:rsidR="00D95E41" w:rsidRPr="005D1568" w:rsidRDefault="00171026" w:rsidP="008F0B43">
          <w:pPr>
            <w:pStyle w:val="a3"/>
          </w:pPr>
          <w:r w:rsidRPr="005D1568">
            <w:t>Table of Contents</w:t>
          </w:r>
        </w:p>
        <w:p w14:paraId="38235A5C" w14:textId="77777777" w:rsidR="00AD3F6A" w:rsidRDefault="00171026">
          <w:pPr>
            <w:pStyle w:val="12"/>
            <w:tabs>
              <w:tab w:val="right" w:leader="dot" w:pos="9016"/>
            </w:tabs>
            <w:rPr>
              <w:rFonts w:asciiTheme="minorHAnsi" w:eastAsiaTheme="minorEastAsia" w:hAnsiTheme="minorHAnsi" w:cstheme="minorBidi"/>
              <w:noProof/>
              <w:kern w:val="0"/>
              <w:sz w:val="22"/>
              <w:szCs w:val="22"/>
              <w:lang w:val="en-US"/>
              <w14:ligatures w14:val="none"/>
            </w:rPr>
          </w:pPr>
          <w:r w:rsidRPr="005D1568">
            <w:fldChar w:fldCharType="begin"/>
          </w:r>
          <w:r w:rsidRPr="005D1568">
            <w:instrText xml:space="preserve"> TOC \o "1-3" \h \z \u </w:instrText>
          </w:r>
          <w:r w:rsidRPr="005D1568">
            <w:fldChar w:fldCharType="separate"/>
          </w:r>
          <w:hyperlink w:anchor="_Toc131592250" w:history="1">
            <w:r w:rsidRPr="003A53C8">
              <w:rPr>
                <w:rStyle w:val="a8"/>
                <w:noProof/>
              </w:rPr>
              <w:t>Introduction</w:t>
            </w:r>
            <w:r>
              <w:rPr>
                <w:noProof/>
                <w:webHidden/>
              </w:rPr>
              <w:tab/>
            </w:r>
            <w:r>
              <w:rPr>
                <w:noProof/>
                <w:webHidden/>
              </w:rPr>
              <w:fldChar w:fldCharType="begin"/>
            </w:r>
            <w:r>
              <w:rPr>
                <w:noProof/>
                <w:webHidden/>
              </w:rPr>
              <w:instrText xml:space="preserve"> PAGEREF _Toc131592250 \h </w:instrText>
            </w:r>
            <w:r>
              <w:rPr>
                <w:noProof/>
                <w:webHidden/>
              </w:rPr>
            </w:r>
            <w:r>
              <w:rPr>
                <w:noProof/>
                <w:webHidden/>
              </w:rPr>
              <w:fldChar w:fldCharType="separate"/>
            </w:r>
            <w:r>
              <w:rPr>
                <w:noProof/>
                <w:webHidden/>
              </w:rPr>
              <w:t>3</w:t>
            </w:r>
            <w:r>
              <w:rPr>
                <w:noProof/>
                <w:webHidden/>
              </w:rPr>
              <w:fldChar w:fldCharType="end"/>
            </w:r>
          </w:hyperlink>
        </w:p>
        <w:p w14:paraId="3F4E3D36" w14:textId="77777777" w:rsidR="00AD3F6A" w:rsidRDefault="00C812D2">
          <w:pPr>
            <w:pStyle w:val="12"/>
            <w:tabs>
              <w:tab w:val="right" w:leader="dot" w:pos="9016"/>
            </w:tabs>
            <w:rPr>
              <w:rFonts w:asciiTheme="minorHAnsi" w:eastAsiaTheme="minorEastAsia" w:hAnsiTheme="minorHAnsi" w:cstheme="minorBidi"/>
              <w:noProof/>
              <w:kern w:val="0"/>
              <w:sz w:val="22"/>
              <w:szCs w:val="22"/>
              <w:lang w:val="en-US"/>
              <w14:ligatures w14:val="none"/>
            </w:rPr>
          </w:pPr>
          <w:hyperlink w:anchor="_Toc131592251" w:history="1">
            <w:r w:rsidR="00171026" w:rsidRPr="003A53C8">
              <w:rPr>
                <w:rStyle w:val="a8"/>
                <w:noProof/>
              </w:rPr>
              <w:t>Report</w:t>
            </w:r>
            <w:r w:rsidR="00171026">
              <w:rPr>
                <w:noProof/>
                <w:webHidden/>
              </w:rPr>
              <w:tab/>
            </w:r>
            <w:r w:rsidR="00171026">
              <w:rPr>
                <w:noProof/>
                <w:webHidden/>
              </w:rPr>
              <w:fldChar w:fldCharType="begin"/>
            </w:r>
            <w:r w:rsidR="00171026">
              <w:rPr>
                <w:noProof/>
                <w:webHidden/>
              </w:rPr>
              <w:instrText xml:space="preserve"> PAGEREF _Toc131592251 \h </w:instrText>
            </w:r>
            <w:r w:rsidR="00171026">
              <w:rPr>
                <w:noProof/>
                <w:webHidden/>
              </w:rPr>
            </w:r>
            <w:r w:rsidR="00171026">
              <w:rPr>
                <w:noProof/>
                <w:webHidden/>
              </w:rPr>
              <w:fldChar w:fldCharType="separate"/>
            </w:r>
            <w:r w:rsidR="00171026">
              <w:rPr>
                <w:noProof/>
                <w:webHidden/>
              </w:rPr>
              <w:t>4</w:t>
            </w:r>
            <w:r w:rsidR="00171026">
              <w:rPr>
                <w:noProof/>
                <w:webHidden/>
              </w:rPr>
              <w:fldChar w:fldCharType="end"/>
            </w:r>
          </w:hyperlink>
        </w:p>
        <w:p w14:paraId="378F0687" w14:textId="77777777" w:rsidR="00AD3F6A" w:rsidRDefault="00C812D2">
          <w:pPr>
            <w:pStyle w:val="21"/>
            <w:tabs>
              <w:tab w:val="right" w:leader="dot" w:pos="9016"/>
            </w:tabs>
            <w:rPr>
              <w:rFonts w:asciiTheme="minorHAnsi" w:eastAsiaTheme="minorEastAsia" w:hAnsiTheme="minorHAnsi" w:cstheme="minorBidi"/>
              <w:noProof/>
              <w:kern w:val="0"/>
              <w:sz w:val="22"/>
              <w:szCs w:val="22"/>
              <w:lang w:val="en-US"/>
              <w14:ligatures w14:val="none"/>
            </w:rPr>
          </w:pPr>
          <w:hyperlink w:anchor="_Toc131592252" w:history="1">
            <w:r w:rsidR="00171026" w:rsidRPr="003A53C8">
              <w:rPr>
                <w:rStyle w:val="a8"/>
                <w:noProof/>
                <w:lang w:val="en-US"/>
              </w:rPr>
              <w:t>Business Intelligence</w:t>
            </w:r>
            <w:r w:rsidR="00171026">
              <w:rPr>
                <w:noProof/>
                <w:webHidden/>
              </w:rPr>
              <w:tab/>
            </w:r>
            <w:r w:rsidR="00171026">
              <w:rPr>
                <w:noProof/>
                <w:webHidden/>
              </w:rPr>
              <w:fldChar w:fldCharType="begin"/>
            </w:r>
            <w:r w:rsidR="00171026">
              <w:rPr>
                <w:noProof/>
                <w:webHidden/>
              </w:rPr>
              <w:instrText xml:space="preserve"> PAGEREF _Toc131592252 \h </w:instrText>
            </w:r>
            <w:r w:rsidR="00171026">
              <w:rPr>
                <w:noProof/>
                <w:webHidden/>
              </w:rPr>
            </w:r>
            <w:r w:rsidR="00171026">
              <w:rPr>
                <w:noProof/>
                <w:webHidden/>
              </w:rPr>
              <w:fldChar w:fldCharType="separate"/>
            </w:r>
            <w:r w:rsidR="00171026">
              <w:rPr>
                <w:noProof/>
                <w:webHidden/>
              </w:rPr>
              <w:t>4</w:t>
            </w:r>
            <w:r w:rsidR="00171026">
              <w:rPr>
                <w:noProof/>
                <w:webHidden/>
              </w:rPr>
              <w:fldChar w:fldCharType="end"/>
            </w:r>
          </w:hyperlink>
        </w:p>
        <w:p w14:paraId="04FA2E95"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3" w:history="1">
            <w:r w:rsidR="00171026" w:rsidRPr="003A53C8">
              <w:rPr>
                <w:rStyle w:val="a8"/>
                <w:noProof/>
              </w:rPr>
              <w:t>Security</w:t>
            </w:r>
            <w:r w:rsidR="00171026">
              <w:rPr>
                <w:noProof/>
                <w:webHidden/>
              </w:rPr>
              <w:tab/>
            </w:r>
            <w:r w:rsidR="00171026">
              <w:rPr>
                <w:noProof/>
                <w:webHidden/>
              </w:rPr>
              <w:fldChar w:fldCharType="begin"/>
            </w:r>
            <w:r w:rsidR="00171026">
              <w:rPr>
                <w:noProof/>
                <w:webHidden/>
              </w:rPr>
              <w:instrText xml:space="preserve"> PAGEREF _Toc131592253 \h </w:instrText>
            </w:r>
            <w:r w:rsidR="00171026">
              <w:rPr>
                <w:noProof/>
                <w:webHidden/>
              </w:rPr>
            </w:r>
            <w:r w:rsidR="00171026">
              <w:rPr>
                <w:noProof/>
                <w:webHidden/>
              </w:rPr>
              <w:fldChar w:fldCharType="separate"/>
            </w:r>
            <w:r w:rsidR="00171026">
              <w:rPr>
                <w:noProof/>
                <w:webHidden/>
              </w:rPr>
              <w:t>4</w:t>
            </w:r>
            <w:r w:rsidR="00171026">
              <w:rPr>
                <w:noProof/>
                <w:webHidden/>
              </w:rPr>
              <w:fldChar w:fldCharType="end"/>
            </w:r>
          </w:hyperlink>
        </w:p>
        <w:p w14:paraId="0CD9ACD3"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4" w:history="1">
            <w:r w:rsidR="00171026" w:rsidRPr="003A53C8">
              <w:rPr>
                <w:rStyle w:val="a8"/>
                <w:noProof/>
              </w:rPr>
              <w:t>BI in Mobile</w:t>
            </w:r>
            <w:r w:rsidR="00171026">
              <w:rPr>
                <w:noProof/>
                <w:webHidden/>
              </w:rPr>
              <w:tab/>
            </w:r>
            <w:r w:rsidR="00171026">
              <w:rPr>
                <w:noProof/>
                <w:webHidden/>
              </w:rPr>
              <w:fldChar w:fldCharType="begin"/>
            </w:r>
            <w:r w:rsidR="00171026">
              <w:rPr>
                <w:noProof/>
                <w:webHidden/>
              </w:rPr>
              <w:instrText xml:space="preserve"> PAGEREF _Toc131592254 \h </w:instrText>
            </w:r>
            <w:r w:rsidR="00171026">
              <w:rPr>
                <w:noProof/>
                <w:webHidden/>
              </w:rPr>
            </w:r>
            <w:r w:rsidR="00171026">
              <w:rPr>
                <w:noProof/>
                <w:webHidden/>
              </w:rPr>
              <w:fldChar w:fldCharType="separate"/>
            </w:r>
            <w:r w:rsidR="00171026">
              <w:rPr>
                <w:noProof/>
                <w:webHidden/>
              </w:rPr>
              <w:t>5</w:t>
            </w:r>
            <w:r w:rsidR="00171026">
              <w:rPr>
                <w:noProof/>
                <w:webHidden/>
              </w:rPr>
              <w:fldChar w:fldCharType="end"/>
            </w:r>
          </w:hyperlink>
        </w:p>
        <w:p w14:paraId="15C7D1F4"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5" w:history="1">
            <w:r w:rsidR="00171026" w:rsidRPr="003A53C8">
              <w:rPr>
                <w:rStyle w:val="a8"/>
                <w:noProof/>
              </w:rPr>
              <w:t>Artificial Intelligence</w:t>
            </w:r>
            <w:r w:rsidR="00171026">
              <w:rPr>
                <w:noProof/>
                <w:webHidden/>
              </w:rPr>
              <w:tab/>
            </w:r>
            <w:r w:rsidR="00171026">
              <w:rPr>
                <w:noProof/>
                <w:webHidden/>
              </w:rPr>
              <w:fldChar w:fldCharType="begin"/>
            </w:r>
            <w:r w:rsidR="00171026">
              <w:rPr>
                <w:noProof/>
                <w:webHidden/>
              </w:rPr>
              <w:instrText xml:space="preserve"> PAGEREF _Toc131592255 \h </w:instrText>
            </w:r>
            <w:r w:rsidR="00171026">
              <w:rPr>
                <w:noProof/>
                <w:webHidden/>
              </w:rPr>
            </w:r>
            <w:r w:rsidR="00171026">
              <w:rPr>
                <w:noProof/>
                <w:webHidden/>
              </w:rPr>
              <w:fldChar w:fldCharType="separate"/>
            </w:r>
            <w:r w:rsidR="00171026">
              <w:rPr>
                <w:noProof/>
                <w:webHidden/>
              </w:rPr>
              <w:t>5</w:t>
            </w:r>
            <w:r w:rsidR="00171026">
              <w:rPr>
                <w:noProof/>
                <w:webHidden/>
              </w:rPr>
              <w:fldChar w:fldCharType="end"/>
            </w:r>
          </w:hyperlink>
        </w:p>
        <w:p w14:paraId="2DCE3311"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6" w:history="1">
            <w:r w:rsidR="00171026" w:rsidRPr="003A53C8">
              <w:rPr>
                <w:rStyle w:val="a8"/>
                <w:noProof/>
              </w:rPr>
              <w:t>Personalized BI Solutions</w:t>
            </w:r>
            <w:r w:rsidR="00171026">
              <w:rPr>
                <w:noProof/>
                <w:webHidden/>
              </w:rPr>
              <w:tab/>
            </w:r>
            <w:r w:rsidR="00171026">
              <w:rPr>
                <w:noProof/>
                <w:webHidden/>
              </w:rPr>
              <w:fldChar w:fldCharType="begin"/>
            </w:r>
            <w:r w:rsidR="00171026">
              <w:rPr>
                <w:noProof/>
                <w:webHidden/>
              </w:rPr>
              <w:instrText xml:space="preserve"> PAGEREF _Toc131592256 \h </w:instrText>
            </w:r>
            <w:r w:rsidR="00171026">
              <w:rPr>
                <w:noProof/>
                <w:webHidden/>
              </w:rPr>
            </w:r>
            <w:r w:rsidR="00171026">
              <w:rPr>
                <w:noProof/>
                <w:webHidden/>
              </w:rPr>
              <w:fldChar w:fldCharType="separate"/>
            </w:r>
            <w:r w:rsidR="00171026">
              <w:rPr>
                <w:noProof/>
                <w:webHidden/>
              </w:rPr>
              <w:t>5</w:t>
            </w:r>
            <w:r w:rsidR="00171026">
              <w:rPr>
                <w:noProof/>
                <w:webHidden/>
              </w:rPr>
              <w:fldChar w:fldCharType="end"/>
            </w:r>
          </w:hyperlink>
        </w:p>
        <w:p w14:paraId="5A89DA35"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7" w:history="1">
            <w:r w:rsidR="00171026" w:rsidRPr="003A53C8">
              <w:rPr>
                <w:rStyle w:val="a8"/>
                <w:noProof/>
              </w:rPr>
              <w:t>Analysing data in real-time</w:t>
            </w:r>
            <w:r w:rsidR="00171026">
              <w:rPr>
                <w:noProof/>
                <w:webHidden/>
              </w:rPr>
              <w:tab/>
            </w:r>
            <w:r w:rsidR="00171026">
              <w:rPr>
                <w:noProof/>
                <w:webHidden/>
              </w:rPr>
              <w:fldChar w:fldCharType="begin"/>
            </w:r>
            <w:r w:rsidR="00171026">
              <w:rPr>
                <w:noProof/>
                <w:webHidden/>
              </w:rPr>
              <w:instrText xml:space="preserve"> PAGEREF _Toc131592257 \h </w:instrText>
            </w:r>
            <w:r w:rsidR="00171026">
              <w:rPr>
                <w:noProof/>
                <w:webHidden/>
              </w:rPr>
            </w:r>
            <w:r w:rsidR="00171026">
              <w:rPr>
                <w:noProof/>
                <w:webHidden/>
              </w:rPr>
              <w:fldChar w:fldCharType="separate"/>
            </w:r>
            <w:r w:rsidR="00171026">
              <w:rPr>
                <w:noProof/>
                <w:webHidden/>
              </w:rPr>
              <w:t>5</w:t>
            </w:r>
            <w:r w:rsidR="00171026">
              <w:rPr>
                <w:noProof/>
                <w:webHidden/>
              </w:rPr>
              <w:fldChar w:fldCharType="end"/>
            </w:r>
          </w:hyperlink>
        </w:p>
        <w:p w14:paraId="75850495"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58" w:history="1">
            <w:r w:rsidR="00171026" w:rsidRPr="003A53C8">
              <w:rPr>
                <w:rStyle w:val="a8"/>
                <w:noProof/>
              </w:rPr>
              <w:t>Data Discovery</w:t>
            </w:r>
            <w:r w:rsidR="00171026">
              <w:rPr>
                <w:noProof/>
                <w:webHidden/>
              </w:rPr>
              <w:tab/>
            </w:r>
            <w:r w:rsidR="00171026">
              <w:rPr>
                <w:noProof/>
                <w:webHidden/>
              </w:rPr>
              <w:fldChar w:fldCharType="begin"/>
            </w:r>
            <w:r w:rsidR="00171026">
              <w:rPr>
                <w:noProof/>
                <w:webHidden/>
              </w:rPr>
              <w:instrText xml:space="preserve"> PAGEREF _Toc131592258 \h </w:instrText>
            </w:r>
            <w:r w:rsidR="00171026">
              <w:rPr>
                <w:noProof/>
                <w:webHidden/>
              </w:rPr>
            </w:r>
            <w:r w:rsidR="00171026">
              <w:rPr>
                <w:noProof/>
                <w:webHidden/>
              </w:rPr>
              <w:fldChar w:fldCharType="separate"/>
            </w:r>
            <w:r w:rsidR="00171026">
              <w:rPr>
                <w:noProof/>
                <w:webHidden/>
              </w:rPr>
              <w:t>6</w:t>
            </w:r>
            <w:r w:rsidR="00171026">
              <w:rPr>
                <w:noProof/>
                <w:webHidden/>
              </w:rPr>
              <w:fldChar w:fldCharType="end"/>
            </w:r>
          </w:hyperlink>
        </w:p>
        <w:p w14:paraId="0B0DC676" w14:textId="77777777" w:rsidR="00AD3F6A" w:rsidRDefault="00C812D2">
          <w:pPr>
            <w:pStyle w:val="21"/>
            <w:tabs>
              <w:tab w:val="right" w:leader="dot" w:pos="9016"/>
            </w:tabs>
            <w:rPr>
              <w:rFonts w:asciiTheme="minorHAnsi" w:eastAsiaTheme="minorEastAsia" w:hAnsiTheme="minorHAnsi" w:cstheme="minorBidi"/>
              <w:noProof/>
              <w:kern w:val="0"/>
              <w:sz w:val="22"/>
              <w:szCs w:val="22"/>
              <w:lang w:val="en-US"/>
              <w14:ligatures w14:val="none"/>
            </w:rPr>
          </w:pPr>
          <w:hyperlink w:anchor="_Toc131592259" w:history="1">
            <w:r w:rsidR="00171026" w:rsidRPr="003A53C8">
              <w:rPr>
                <w:rStyle w:val="a8"/>
                <w:noProof/>
              </w:rPr>
              <w:t>The reason for implementation</w:t>
            </w:r>
            <w:r w:rsidR="00171026">
              <w:rPr>
                <w:noProof/>
                <w:webHidden/>
              </w:rPr>
              <w:tab/>
            </w:r>
            <w:r w:rsidR="00171026">
              <w:rPr>
                <w:noProof/>
                <w:webHidden/>
              </w:rPr>
              <w:fldChar w:fldCharType="begin"/>
            </w:r>
            <w:r w:rsidR="00171026">
              <w:rPr>
                <w:noProof/>
                <w:webHidden/>
              </w:rPr>
              <w:instrText xml:space="preserve"> PAGEREF _Toc131592259 \h </w:instrText>
            </w:r>
            <w:r w:rsidR="00171026">
              <w:rPr>
                <w:noProof/>
                <w:webHidden/>
              </w:rPr>
            </w:r>
            <w:r w:rsidR="00171026">
              <w:rPr>
                <w:noProof/>
                <w:webHidden/>
              </w:rPr>
              <w:fldChar w:fldCharType="separate"/>
            </w:r>
            <w:r w:rsidR="00171026">
              <w:rPr>
                <w:noProof/>
                <w:webHidden/>
              </w:rPr>
              <w:t>6</w:t>
            </w:r>
            <w:r w:rsidR="00171026">
              <w:rPr>
                <w:noProof/>
                <w:webHidden/>
              </w:rPr>
              <w:fldChar w:fldCharType="end"/>
            </w:r>
          </w:hyperlink>
        </w:p>
        <w:p w14:paraId="2A8359EF"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60" w:history="1">
            <w:r w:rsidR="00171026" w:rsidRPr="003A53C8">
              <w:rPr>
                <w:rStyle w:val="a8"/>
                <w:noProof/>
              </w:rPr>
              <w:t>Decision-making</w:t>
            </w:r>
            <w:r w:rsidR="00171026">
              <w:rPr>
                <w:noProof/>
                <w:webHidden/>
              </w:rPr>
              <w:tab/>
            </w:r>
            <w:r w:rsidR="00171026">
              <w:rPr>
                <w:noProof/>
                <w:webHidden/>
              </w:rPr>
              <w:fldChar w:fldCharType="begin"/>
            </w:r>
            <w:r w:rsidR="00171026">
              <w:rPr>
                <w:noProof/>
                <w:webHidden/>
              </w:rPr>
              <w:instrText xml:space="preserve"> PAGEREF _Toc131592260 \h </w:instrText>
            </w:r>
            <w:r w:rsidR="00171026">
              <w:rPr>
                <w:noProof/>
                <w:webHidden/>
              </w:rPr>
            </w:r>
            <w:r w:rsidR="00171026">
              <w:rPr>
                <w:noProof/>
                <w:webHidden/>
              </w:rPr>
              <w:fldChar w:fldCharType="separate"/>
            </w:r>
            <w:r w:rsidR="00171026">
              <w:rPr>
                <w:noProof/>
                <w:webHidden/>
              </w:rPr>
              <w:t>6</w:t>
            </w:r>
            <w:r w:rsidR="00171026">
              <w:rPr>
                <w:noProof/>
                <w:webHidden/>
              </w:rPr>
              <w:fldChar w:fldCharType="end"/>
            </w:r>
          </w:hyperlink>
        </w:p>
        <w:p w14:paraId="0C1E0117"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61" w:history="1">
            <w:r w:rsidR="00171026" w:rsidRPr="003A53C8">
              <w:rPr>
                <w:rStyle w:val="a8"/>
                <w:noProof/>
              </w:rPr>
              <w:t>Minimizing cost</w:t>
            </w:r>
            <w:r w:rsidR="00171026">
              <w:rPr>
                <w:noProof/>
                <w:webHidden/>
              </w:rPr>
              <w:tab/>
            </w:r>
            <w:r w:rsidR="00171026">
              <w:rPr>
                <w:noProof/>
                <w:webHidden/>
              </w:rPr>
              <w:fldChar w:fldCharType="begin"/>
            </w:r>
            <w:r w:rsidR="00171026">
              <w:rPr>
                <w:noProof/>
                <w:webHidden/>
              </w:rPr>
              <w:instrText xml:space="preserve"> PAGEREF _Toc131592261 \h </w:instrText>
            </w:r>
            <w:r w:rsidR="00171026">
              <w:rPr>
                <w:noProof/>
                <w:webHidden/>
              </w:rPr>
            </w:r>
            <w:r w:rsidR="00171026">
              <w:rPr>
                <w:noProof/>
                <w:webHidden/>
              </w:rPr>
              <w:fldChar w:fldCharType="separate"/>
            </w:r>
            <w:r w:rsidR="00171026">
              <w:rPr>
                <w:noProof/>
                <w:webHidden/>
              </w:rPr>
              <w:t>6</w:t>
            </w:r>
            <w:r w:rsidR="00171026">
              <w:rPr>
                <w:noProof/>
                <w:webHidden/>
              </w:rPr>
              <w:fldChar w:fldCharType="end"/>
            </w:r>
          </w:hyperlink>
        </w:p>
        <w:p w14:paraId="761C8BF8"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62" w:history="1">
            <w:r w:rsidR="00171026" w:rsidRPr="003A53C8">
              <w:rPr>
                <w:rStyle w:val="a8"/>
                <w:noProof/>
              </w:rPr>
              <w:t>AI &amp; BI</w:t>
            </w:r>
            <w:r w:rsidR="00171026">
              <w:rPr>
                <w:noProof/>
                <w:webHidden/>
              </w:rPr>
              <w:tab/>
            </w:r>
            <w:r w:rsidR="00171026">
              <w:rPr>
                <w:noProof/>
                <w:webHidden/>
              </w:rPr>
              <w:fldChar w:fldCharType="begin"/>
            </w:r>
            <w:r w:rsidR="00171026">
              <w:rPr>
                <w:noProof/>
                <w:webHidden/>
              </w:rPr>
              <w:instrText xml:space="preserve"> PAGEREF _Toc131592262 \h </w:instrText>
            </w:r>
            <w:r w:rsidR="00171026">
              <w:rPr>
                <w:noProof/>
                <w:webHidden/>
              </w:rPr>
            </w:r>
            <w:r w:rsidR="00171026">
              <w:rPr>
                <w:noProof/>
                <w:webHidden/>
              </w:rPr>
              <w:fldChar w:fldCharType="separate"/>
            </w:r>
            <w:r w:rsidR="00171026">
              <w:rPr>
                <w:noProof/>
                <w:webHidden/>
              </w:rPr>
              <w:t>7</w:t>
            </w:r>
            <w:r w:rsidR="00171026">
              <w:rPr>
                <w:noProof/>
                <w:webHidden/>
              </w:rPr>
              <w:fldChar w:fldCharType="end"/>
            </w:r>
          </w:hyperlink>
        </w:p>
        <w:p w14:paraId="4032A746"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63" w:history="1">
            <w:r w:rsidR="00171026" w:rsidRPr="003A53C8">
              <w:rPr>
                <w:rStyle w:val="a8"/>
                <w:noProof/>
              </w:rPr>
              <w:t>Collaborative BI</w:t>
            </w:r>
            <w:r w:rsidR="00171026">
              <w:rPr>
                <w:noProof/>
                <w:webHidden/>
              </w:rPr>
              <w:tab/>
            </w:r>
            <w:r w:rsidR="00171026">
              <w:rPr>
                <w:noProof/>
                <w:webHidden/>
              </w:rPr>
              <w:fldChar w:fldCharType="begin"/>
            </w:r>
            <w:r w:rsidR="00171026">
              <w:rPr>
                <w:noProof/>
                <w:webHidden/>
              </w:rPr>
              <w:instrText xml:space="preserve"> PAGEREF _Toc131592263 \h </w:instrText>
            </w:r>
            <w:r w:rsidR="00171026">
              <w:rPr>
                <w:noProof/>
                <w:webHidden/>
              </w:rPr>
            </w:r>
            <w:r w:rsidR="00171026">
              <w:rPr>
                <w:noProof/>
                <w:webHidden/>
              </w:rPr>
              <w:fldChar w:fldCharType="separate"/>
            </w:r>
            <w:r w:rsidR="00171026">
              <w:rPr>
                <w:noProof/>
                <w:webHidden/>
              </w:rPr>
              <w:t>7</w:t>
            </w:r>
            <w:r w:rsidR="00171026">
              <w:rPr>
                <w:noProof/>
                <w:webHidden/>
              </w:rPr>
              <w:fldChar w:fldCharType="end"/>
            </w:r>
          </w:hyperlink>
        </w:p>
        <w:p w14:paraId="7247FDC5" w14:textId="77777777" w:rsidR="00AD3F6A" w:rsidRDefault="00C812D2">
          <w:pPr>
            <w:pStyle w:val="31"/>
            <w:tabs>
              <w:tab w:val="right" w:leader="dot" w:pos="9016"/>
            </w:tabs>
            <w:rPr>
              <w:rFonts w:asciiTheme="minorHAnsi" w:eastAsiaTheme="minorEastAsia" w:hAnsiTheme="minorHAnsi" w:cstheme="minorBidi"/>
              <w:noProof/>
              <w:kern w:val="0"/>
              <w:sz w:val="22"/>
              <w:szCs w:val="22"/>
              <w:lang w:val="en-US"/>
              <w14:ligatures w14:val="none"/>
            </w:rPr>
          </w:pPr>
          <w:hyperlink w:anchor="_Toc131592264" w:history="1">
            <w:r w:rsidR="00171026" w:rsidRPr="003A53C8">
              <w:rPr>
                <w:rStyle w:val="a8"/>
                <w:noProof/>
              </w:rPr>
              <w:t>Data security</w:t>
            </w:r>
            <w:r w:rsidR="00171026">
              <w:rPr>
                <w:noProof/>
                <w:webHidden/>
              </w:rPr>
              <w:tab/>
            </w:r>
            <w:r w:rsidR="00171026">
              <w:rPr>
                <w:noProof/>
                <w:webHidden/>
              </w:rPr>
              <w:fldChar w:fldCharType="begin"/>
            </w:r>
            <w:r w:rsidR="00171026">
              <w:rPr>
                <w:noProof/>
                <w:webHidden/>
              </w:rPr>
              <w:instrText xml:space="preserve"> PAGEREF _Toc131592264 \h </w:instrText>
            </w:r>
            <w:r w:rsidR="00171026">
              <w:rPr>
                <w:noProof/>
                <w:webHidden/>
              </w:rPr>
            </w:r>
            <w:r w:rsidR="00171026">
              <w:rPr>
                <w:noProof/>
                <w:webHidden/>
              </w:rPr>
              <w:fldChar w:fldCharType="separate"/>
            </w:r>
            <w:r w:rsidR="00171026">
              <w:rPr>
                <w:noProof/>
                <w:webHidden/>
              </w:rPr>
              <w:t>7</w:t>
            </w:r>
            <w:r w:rsidR="00171026">
              <w:rPr>
                <w:noProof/>
                <w:webHidden/>
              </w:rPr>
              <w:fldChar w:fldCharType="end"/>
            </w:r>
          </w:hyperlink>
        </w:p>
        <w:p w14:paraId="4EDF6A7F" w14:textId="77777777" w:rsidR="00AD3F6A" w:rsidRDefault="00C812D2">
          <w:pPr>
            <w:pStyle w:val="12"/>
            <w:tabs>
              <w:tab w:val="right" w:leader="dot" w:pos="9016"/>
            </w:tabs>
            <w:rPr>
              <w:rFonts w:asciiTheme="minorHAnsi" w:eastAsiaTheme="minorEastAsia" w:hAnsiTheme="minorHAnsi" w:cstheme="minorBidi"/>
              <w:noProof/>
              <w:kern w:val="0"/>
              <w:sz w:val="22"/>
              <w:szCs w:val="22"/>
              <w:lang w:val="en-US"/>
              <w14:ligatures w14:val="none"/>
            </w:rPr>
          </w:pPr>
          <w:hyperlink w:anchor="_Toc131592265" w:history="1">
            <w:r w:rsidR="00171026" w:rsidRPr="003A53C8">
              <w:rPr>
                <w:rStyle w:val="a8"/>
                <w:noProof/>
              </w:rPr>
              <w:t>Conclusion</w:t>
            </w:r>
            <w:r w:rsidR="00171026">
              <w:rPr>
                <w:noProof/>
                <w:webHidden/>
              </w:rPr>
              <w:tab/>
            </w:r>
            <w:r w:rsidR="00171026">
              <w:rPr>
                <w:noProof/>
                <w:webHidden/>
              </w:rPr>
              <w:fldChar w:fldCharType="begin"/>
            </w:r>
            <w:r w:rsidR="00171026">
              <w:rPr>
                <w:noProof/>
                <w:webHidden/>
              </w:rPr>
              <w:instrText xml:space="preserve"> PAGEREF _Toc131592265 \h </w:instrText>
            </w:r>
            <w:r w:rsidR="00171026">
              <w:rPr>
                <w:noProof/>
                <w:webHidden/>
              </w:rPr>
            </w:r>
            <w:r w:rsidR="00171026">
              <w:rPr>
                <w:noProof/>
                <w:webHidden/>
              </w:rPr>
              <w:fldChar w:fldCharType="separate"/>
            </w:r>
            <w:r w:rsidR="00171026">
              <w:rPr>
                <w:noProof/>
                <w:webHidden/>
              </w:rPr>
              <w:t>8</w:t>
            </w:r>
            <w:r w:rsidR="00171026">
              <w:rPr>
                <w:noProof/>
                <w:webHidden/>
              </w:rPr>
              <w:fldChar w:fldCharType="end"/>
            </w:r>
          </w:hyperlink>
        </w:p>
        <w:p w14:paraId="6C0574C2" w14:textId="77777777" w:rsidR="00AD3F6A" w:rsidRDefault="00C812D2">
          <w:pPr>
            <w:pStyle w:val="12"/>
            <w:tabs>
              <w:tab w:val="right" w:leader="dot" w:pos="9016"/>
            </w:tabs>
            <w:rPr>
              <w:rFonts w:asciiTheme="minorHAnsi" w:eastAsiaTheme="minorEastAsia" w:hAnsiTheme="minorHAnsi" w:cstheme="minorBidi"/>
              <w:noProof/>
              <w:kern w:val="0"/>
              <w:sz w:val="22"/>
              <w:szCs w:val="22"/>
              <w:lang w:val="en-US"/>
              <w14:ligatures w14:val="none"/>
            </w:rPr>
          </w:pPr>
          <w:hyperlink w:anchor="_Toc131592266" w:history="1">
            <w:r w:rsidR="00171026" w:rsidRPr="003A53C8">
              <w:rPr>
                <w:rStyle w:val="a8"/>
                <w:noProof/>
              </w:rPr>
              <w:t>References</w:t>
            </w:r>
            <w:r w:rsidR="00171026">
              <w:rPr>
                <w:noProof/>
                <w:webHidden/>
              </w:rPr>
              <w:tab/>
            </w:r>
            <w:r w:rsidR="00171026">
              <w:rPr>
                <w:noProof/>
                <w:webHidden/>
              </w:rPr>
              <w:fldChar w:fldCharType="begin"/>
            </w:r>
            <w:r w:rsidR="00171026">
              <w:rPr>
                <w:noProof/>
                <w:webHidden/>
              </w:rPr>
              <w:instrText xml:space="preserve"> PAGEREF _Toc131592266 \h </w:instrText>
            </w:r>
            <w:r w:rsidR="00171026">
              <w:rPr>
                <w:noProof/>
                <w:webHidden/>
              </w:rPr>
            </w:r>
            <w:r w:rsidR="00171026">
              <w:rPr>
                <w:noProof/>
                <w:webHidden/>
              </w:rPr>
              <w:fldChar w:fldCharType="separate"/>
            </w:r>
            <w:r w:rsidR="00171026">
              <w:rPr>
                <w:noProof/>
                <w:webHidden/>
              </w:rPr>
              <w:t>9</w:t>
            </w:r>
            <w:r w:rsidR="00171026">
              <w:rPr>
                <w:noProof/>
                <w:webHidden/>
              </w:rPr>
              <w:fldChar w:fldCharType="end"/>
            </w:r>
          </w:hyperlink>
        </w:p>
        <w:p w14:paraId="285D2286" w14:textId="77777777" w:rsidR="00D95E41" w:rsidRPr="005D1568" w:rsidRDefault="00171026" w:rsidP="001C1863">
          <w:r w:rsidRPr="005D1568">
            <w:rPr>
              <w:b/>
              <w:noProof/>
              <w:lang w:val="en-US"/>
            </w:rPr>
            <w:fldChar w:fldCharType="end"/>
          </w:r>
        </w:p>
      </w:sdtContent>
    </w:sdt>
    <w:p w14:paraId="180245D3" w14:textId="77777777" w:rsidR="006268A5" w:rsidRPr="005D1568" w:rsidRDefault="00171026" w:rsidP="001C1863">
      <w:pPr>
        <w:rPr>
          <w:rFonts w:eastAsiaTheme="majorEastAsia"/>
          <w:color w:val="2F5496" w:themeColor="accent1" w:themeShade="BF"/>
        </w:rPr>
      </w:pPr>
      <w:r w:rsidRPr="005D1568">
        <w:br w:type="page"/>
      </w:r>
    </w:p>
    <w:p w14:paraId="2A3D6CA5" w14:textId="77777777" w:rsidR="00CA2CA4" w:rsidRPr="005D1568" w:rsidRDefault="00171026" w:rsidP="008F0B43">
      <w:pPr>
        <w:pStyle w:val="1"/>
      </w:pPr>
      <w:bookmarkStart w:id="0" w:name="_Toc131592250"/>
      <w:r w:rsidRPr="005D1568">
        <w:lastRenderedPageBreak/>
        <w:t>Introduction</w:t>
      </w:r>
      <w:bookmarkEnd w:id="0"/>
      <w:r w:rsidR="00232FB8" w:rsidRPr="005D1568">
        <w:t xml:space="preserve"> </w:t>
      </w:r>
    </w:p>
    <w:p w14:paraId="117DCA3D" w14:textId="77777777" w:rsidR="00DF5CE8" w:rsidRPr="004863F9" w:rsidRDefault="00171026" w:rsidP="001C1863">
      <w:pPr>
        <w:rPr>
          <w:rFonts w:eastAsiaTheme="majorEastAsia"/>
          <w:b/>
          <w:color w:val="2F5496" w:themeColor="accent1" w:themeShade="BF"/>
        </w:rPr>
      </w:pPr>
      <w:r w:rsidRPr="00AD3F6A">
        <w:t>Business intelligence (BI) has emerged as a critical element of contemporary business. It is helping firms to understand their data and take smart choices. Businesses must remain informed about the newest trends and technology as the BI landscape changes to remain competitive and get the full advantages of BI. This writing will examine five current BI trends and explain why companies should adopt them.</w:t>
      </w:r>
      <w:r w:rsidR="00447162" w:rsidRPr="005D1568">
        <w:t xml:space="preserve"> </w:t>
      </w:r>
      <w:r w:rsidR="001A13A7" w:rsidRPr="005D1568">
        <w:br w:type="page"/>
      </w:r>
    </w:p>
    <w:p w14:paraId="21C446E6" w14:textId="77777777" w:rsidR="00DF5CE8" w:rsidRDefault="00171026" w:rsidP="008F0B43">
      <w:pPr>
        <w:pStyle w:val="1"/>
      </w:pPr>
      <w:bookmarkStart w:id="1" w:name="_Toc131592251"/>
      <w:r w:rsidRPr="00A433E1">
        <w:lastRenderedPageBreak/>
        <w:t>Report</w:t>
      </w:r>
      <w:bookmarkEnd w:id="1"/>
    </w:p>
    <w:p w14:paraId="01E0BD00" w14:textId="77777777" w:rsidR="0027016F" w:rsidRPr="0027016F" w:rsidRDefault="00171026" w:rsidP="0027016F">
      <w:pPr>
        <w:pStyle w:val="2"/>
        <w:rPr>
          <w:lang w:val="en-US"/>
        </w:rPr>
      </w:pPr>
      <w:bookmarkStart w:id="2" w:name="_Toc131592252"/>
      <w:r>
        <w:rPr>
          <w:lang w:val="en-US"/>
        </w:rPr>
        <w:t>Business Intelligence</w:t>
      </w:r>
      <w:bookmarkEnd w:id="2"/>
      <w:r>
        <w:rPr>
          <w:lang w:val="en-US"/>
        </w:rPr>
        <w:t xml:space="preserve"> </w:t>
      </w:r>
    </w:p>
    <w:p w14:paraId="25BF5B81" w14:textId="77777777" w:rsidR="00A32191" w:rsidRDefault="00171026" w:rsidP="0027016F">
      <w:pPr>
        <w:jc w:val="center"/>
      </w:pPr>
      <w:r>
        <w:rPr>
          <w:noProof/>
        </w:rPr>
        <w:drawing>
          <wp:inline distT="0" distB="0" distL="0" distR="0" wp14:anchorId="32067035" wp14:editId="3C0B697C">
            <wp:extent cx="5731510" cy="33432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rcRect t="20459" b="5512"/>
                    <a:stretch>
                      <a:fillRect/>
                    </a:stretch>
                  </pic:blipFill>
                  <pic:spPr bwMode="auto">
                    <a:xfrm>
                      <a:off x="0" y="0"/>
                      <a:ext cx="5731510" cy="3343275"/>
                    </a:xfrm>
                    <a:prstGeom prst="rect">
                      <a:avLst/>
                    </a:prstGeom>
                    <a:ln>
                      <a:noFill/>
                    </a:ln>
                    <a:extLst>
                      <a:ext uri="{53640926-AAD7-44D8-BBD7-CCE9431645EC}">
                        <a14:shadowObscured xmlns:a14="http://schemas.microsoft.com/office/drawing/2010/main"/>
                      </a:ext>
                    </a:extLst>
                  </pic:spPr>
                </pic:pic>
              </a:graphicData>
            </a:graphic>
          </wp:inline>
        </w:drawing>
      </w:r>
    </w:p>
    <w:p w14:paraId="392627AD" w14:textId="77777777" w:rsidR="0027016F" w:rsidRDefault="00171026" w:rsidP="0027016F">
      <w:pPr>
        <w:jc w:val="center"/>
      </w:pPr>
      <w:r>
        <w:t>Figure: Business Intelligence</w:t>
      </w:r>
    </w:p>
    <w:p w14:paraId="07CCF117" w14:textId="77777777" w:rsidR="0027016F" w:rsidRPr="005D1568" w:rsidRDefault="00171026" w:rsidP="0027016F">
      <w:pPr>
        <w:jc w:val="center"/>
      </w:pPr>
      <w:r>
        <w:t>Source:</w:t>
      </w:r>
      <w:r w:rsidR="00E57BE3">
        <w:t xml:space="preserve"> </w:t>
      </w:r>
      <w:r w:rsidR="00E57BE3" w:rsidRPr="00E57BE3">
        <w:t>(Chen, Chiang and Storey, 2012)</w:t>
      </w:r>
    </w:p>
    <w:p w14:paraId="5C49BFA4" w14:textId="77777777" w:rsidR="00DF5CE8" w:rsidRDefault="00171026" w:rsidP="001C1863">
      <w:r w:rsidRPr="00F02E79">
        <w:t>The business has been more dependent on data-driven insights to enhance decision-making over the past ten years as BI has matured. Businesses of all sizes are increasingly utilizing BI to achieve a competitive edge owing to the growth of big data and the accessibility of cloud-based BI solutions</w:t>
      </w:r>
      <w:r w:rsidR="00E57BE3">
        <w:t xml:space="preserve"> </w:t>
      </w:r>
      <w:r w:rsidR="00E57BE3" w:rsidRPr="00E57BE3">
        <w:t>(Cohen, 2013)</w:t>
      </w:r>
      <w:r w:rsidRPr="00F02E79">
        <w:t xml:space="preserve">. </w:t>
      </w:r>
      <w:r w:rsidR="00F33B4A" w:rsidRPr="00F33B4A">
        <w:t xml:space="preserve">The act of gathering, examining, and turning data into insightful knowledge for sound business choices is known as business intelligence (BI). </w:t>
      </w:r>
      <w:r w:rsidRPr="00F02E79">
        <w:t>Five current BI trends will be covered in this study, along with an explanation of why firms must adopt them</w:t>
      </w:r>
      <w:r w:rsidR="00EE64B1">
        <w:t xml:space="preserve"> </w:t>
      </w:r>
      <w:r w:rsidR="00EE64B1" w:rsidRPr="00EE64B1">
        <w:t>(Loshin, 2012)</w:t>
      </w:r>
      <w:r w:rsidRPr="00F02E79">
        <w:t>.</w:t>
      </w:r>
    </w:p>
    <w:p w14:paraId="1449F0F0" w14:textId="77777777" w:rsidR="00F02E79" w:rsidRDefault="00171026" w:rsidP="00C2377E">
      <w:pPr>
        <w:pStyle w:val="3"/>
      </w:pPr>
      <w:bookmarkStart w:id="3" w:name="_Toc131592253"/>
      <w:r>
        <w:t>Security</w:t>
      </w:r>
      <w:bookmarkEnd w:id="3"/>
      <w:r>
        <w:t xml:space="preserve"> </w:t>
      </w:r>
    </w:p>
    <w:p w14:paraId="73ACF26A" w14:textId="77777777" w:rsidR="008F61B6" w:rsidRPr="005D1568" w:rsidRDefault="00171026" w:rsidP="001C1863">
      <w:r w:rsidRPr="00F33B4A">
        <w:t>The tech company Tableau disclosed a data breach that had impacted some of its clients in December 2021. One of the company's databases that contained client information was breached by an unauthorized third party.</w:t>
      </w:r>
      <w:r>
        <w:t xml:space="preserve"> </w:t>
      </w:r>
      <w:r w:rsidR="00F02E79" w:rsidRPr="00F02E79">
        <w:t>Data security is becoming more and more crucial as data volume expands</w:t>
      </w:r>
      <w:r w:rsidR="00E57BE3">
        <w:t xml:space="preserve"> </w:t>
      </w:r>
      <w:r w:rsidR="00E57BE3" w:rsidRPr="00E57BE3">
        <w:t>(Fink, 2010)</w:t>
      </w:r>
      <w:r w:rsidR="00F02E79" w:rsidRPr="00F02E79">
        <w:t xml:space="preserve">. Businesses are at severe risk from cyber threats including data leaks, cyberattacks, and deliberate attacks. Organizations must put strong data security procedures in place to reduce these </w:t>
      </w:r>
      <w:r w:rsidR="00F02E79" w:rsidRPr="00F02E79">
        <w:lastRenderedPageBreak/>
        <w:t>threats. To ensure that data is safeguarded from unwanted access, BI solutions that provide highly secure transmission and storage are essential. Businesses should also have security procedures in place to stop data breaches and unwanted access.</w:t>
      </w:r>
    </w:p>
    <w:p w14:paraId="4CDCB46F" w14:textId="77777777" w:rsidR="00407516" w:rsidRDefault="00171026" w:rsidP="00C2377E">
      <w:pPr>
        <w:pStyle w:val="3"/>
      </w:pPr>
      <w:bookmarkStart w:id="4" w:name="_Toc131592254"/>
      <w:r>
        <w:t>BI in Mobile</w:t>
      </w:r>
      <w:bookmarkEnd w:id="4"/>
    </w:p>
    <w:p w14:paraId="4A02DDC4" w14:textId="77777777" w:rsidR="00343EEB" w:rsidRPr="005D1568" w:rsidRDefault="00171026" w:rsidP="001C1863">
      <w:r w:rsidRPr="00343EEB">
        <w:t>The application of mobile devices to access business intelligence data and insights is known as mobile BI</w:t>
      </w:r>
      <w:r w:rsidR="00E57BE3">
        <w:t xml:space="preserve"> </w:t>
      </w:r>
      <w:r w:rsidR="00E57BE3" w:rsidRPr="00E57BE3">
        <w:t>(Garg et al., 2021a)</w:t>
      </w:r>
      <w:r w:rsidRPr="00343EEB">
        <w:t>. With the help of mobile BI, organizations can provide decision-makers with on-the-go access to real-time information, facilitating rational choices. Also, mobile BI provides a more adaptable and practical method of obtaining BI data, which can increase the adoption of BI solutions across an organization.</w:t>
      </w:r>
    </w:p>
    <w:p w14:paraId="6B028111" w14:textId="77777777" w:rsidR="00343EEB" w:rsidRDefault="00171026" w:rsidP="00C2377E">
      <w:pPr>
        <w:pStyle w:val="3"/>
      </w:pPr>
      <w:bookmarkStart w:id="5" w:name="_Toc131592255"/>
      <w:r w:rsidRPr="00343EEB">
        <w:t>Artificial Intelligence</w:t>
      </w:r>
      <w:bookmarkEnd w:id="5"/>
      <w:r w:rsidRPr="00343EEB">
        <w:t xml:space="preserve"> </w:t>
      </w:r>
    </w:p>
    <w:p w14:paraId="5A1E5359" w14:textId="77777777" w:rsidR="00280836" w:rsidRDefault="00171026" w:rsidP="001C1863">
      <w:r w:rsidRPr="00CC1C25">
        <w:t xml:space="preserve">By eliminating many of the repetitive steps required in data analysis, AI is changing the BI environment. Large data quantities may be processed rapidly and correctly by Intelligence BI </w:t>
      </w:r>
      <w:r w:rsidR="00D43570" w:rsidRPr="00CC1C25">
        <w:t>tools</w:t>
      </w:r>
      <w:r w:rsidR="00D43570">
        <w:t xml:space="preserve"> (</w:t>
      </w:r>
      <w:r w:rsidR="00E82858" w:rsidRPr="00E82858">
        <w:t>Sabherwal and Becerra-Fernandez, 2010)</w:t>
      </w:r>
      <w:r w:rsidRPr="00CC1C25">
        <w:t>. Businesses may lower the expenses of human data analysis and increase the precision and speed of decision-making by utilizing AI. Moreover, observations and trends that are hard to spot using conventional data analysis techniques may be identified with the use of Automation BI systems.</w:t>
      </w:r>
    </w:p>
    <w:p w14:paraId="58706601" w14:textId="77777777" w:rsidR="00280836" w:rsidRDefault="00171026" w:rsidP="00C2377E">
      <w:pPr>
        <w:pStyle w:val="3"/>
      </w:pPr>
      <w:bookmarkStart w:id="6" w:name="_Toc131592256"/>
      <w:r w:rsidRPr="00280836">
        <w:t>Personalized BI Solutions</w:t>
      </w:r>
      <w:bookmarkEnd w:id="6"/>
    </w:p>
    <w:p w14:paraId="6B062B0C" w14:textId="77777777" w:rsidR="002B3E33" w:rsidRDefault="00171026" w:rsidP="001C1863">
      <w:r w:rsidRPr="00280836">
        <w:t>Businesses are looking for BI solutions that are customized to meet their unique requirements as BI usage continues to increase. BI solutions that are universally applicable are no longer adequate since organizations need a solution that addresses their particular business needs</w:t>
      </w:r>
      <w:r w:rsidR="00F230C9">
        <w:t xml:space="preserve"> </w:t>
      </w:r>
      <w:r w:rsidR="00F230C9" w:rsidRPr="00F230C9">
        <w:t>(Herschel, 2012)</w:t>
      </w:r>
      <w:r w:rsidRPr="00280836">
        <w:t>. Businesses may select the functions and features that are most appropriate to their requirements by utilizing tailored BI solutions.</w:t>
      </w:r>
      <w:r>
        <w:t xml:space="preserve"> </w:t>
      </w:r>
      <w:r w:rsidRPr="00280836">
        <w:t>Thus, data analysis is enhanced, decisions are made with more knowledge, and efficiency is raised. Businesses may cut expenses related to unused features and functionality by delivering personalized BI solutions.</w:t>
      </w:r>
    </w:p>
    <w:p w14:paraId="66AE60C5" w14:textId="77777777" w:rsidR="002B3E33" w:rsidRDefault="00171026" w:rsidP="00C2377E">
      <w:pPr>
        <w:pStyle w:val="3"/>
      </w:pPr>
      <w:bookmarkStart w:id="7" w:name="_Toc131592257"/>
      <w:r w:rsidRPr="002B3E33">
        <w:t>Analysing data in real-time</w:t>
      </w:r>
      <w:bookmarkEnd w:id="7"/>
    </w:p>
    <w:p w14:paraId="4AC357AF" w14:textId="77777777" w:rsidR="002B3E33" w:rsidRDefault="00171026" w:rsidP="001C1863">
      <w:r w:rsidRPr="002B3E33">
        <w:t>Businesses may now evaluate data as it is created in real-time owing to the trend of real-time data analysis. This makes it possible for firms to respond rapidly to evolving consumer demands and market conditions</w:t>
      </w:r>
      <w:r w:rsidR="004C0DC6">
        <w:t xml:space="preserve"> </w:t>
      </w:r>
      <w:r w:rsidR="00E82858" w:rsidRPr="00E82858">
        <w:t>(Vercellis, 2011)</w:t>
      </w:r>
      <w:r w:rsidRPr="002B3E33">
        <w:t>. Businesses can boost sales, provide better customer service, and spot potential issues before they become serious ones with the use of real-time data analysis. Real-time data analysis may also provide organizations with a competitive edge by enabling them to react to market developments quicker than their competition.</w:t>
      </w:r>
    </w:p>
    <w:p w14:paraId="4307A08D" w14:textId="77777777" w:rsidR="00F16490" w:rsidRDefault="00171026" w:rsidP="00C2377E">
      <w:pPr>
        <w:pStyle w:val="3"/>
      </w:pPr>
      <w:bookmarkStart w:id="8" w:name="_Toc131592258"/>
      <w:r w:rsidRPr="00F16490">
        <w:t>Data Discovery</w:t>
      </w:r>
      <w:bookmarkEnd w:id="8"/>
    </w:p>
    <w:p w14:paraId="16A7221C" w14:textId="77777777" w:rsidR="006A6D62" w:rsidRDefault="00171026" w:rsidP="001C1863">
      <w:r w:rsidRPr="00F16490">
        <w:t>Data discovery refers to the technique of examining data to find trends, patterns, and previously undiscovered information. Businesses may better comprehend their data and reveal hidden insights by utilizing BI technologies that support data exploration</w:t>
      </w:r>
      <w:r w:rsidR="00B17324">
        <w:t xml:space="preserve"> </w:t>
      </w:r>
      <w:r w:rsidR="00E82858" w:rsidRPr="00E82858">
        <w:t>(Popovič et al., 2012)</w:t>
      </w:r>
      <w:r w:rsidRPr="00F16490">
        <w:t>. This may result in more effective and better decision-making. Businesses must use data discovery to be relevant and ahead of the curve in the age of big data.</w:t>
      </w:r>
    </w:p>
    <w:p w14:paraId="24D43A54" w14:textId="77777777" w:rsidR="00C2377E" w:rsidRDefault="00171026" w:rsidP="00C2377E">
      <w:pPr>
        <w:pStyle w:val="2"/>
      </w:pPr>
      <w:bookmarkStart w:id="9" w:name="_Toc131592259"/>
      <w:r>
        <w:t>The reason for implementation</w:t>
      </w:r>
      <w:bookmarkEnd w:id="9"/>
      <w:r>
        <w:t xml:space="preserve"> </w:t>
      </w:r>
    </w:p>
    <w:p w14:paraId="7CCE7E28" w14:textId="77777777" w:rsidR="00516788" w:rsidRDefault="00171026" w:rsidP="001C1863">
      <w:r w:rsidRPr="00B85027">
        <w:t>Businesses may strengthen their data analysis, minimize expenses associated with redundant features, and optimize decision-making processes by using customized BI solutions. The BI trends stated above are beneficial for organizations</w:t>
      </w:r>
      <w:r w:rsidR="00B17324">
        <w:t xml:space="preserve"> </w:t>
      </w:r>
      <w:r w:rsidR="00B17324" w:rsidRPr="00B17324">
        <w:t>(Larose and Larose, 2019)</w:t>
      </w:r>
      <w:r w:rsidRPr="00B85027">
        <w:t>.</w:t>
      </w:r>
      <w:r>
        <w:t xml:space="preserve"> </w:t>
      </w:r>
      <w:r w:rsidRPr="00516788">
        <w:t>Data security is essential for defending firms from cybersecurity risks, which may cause massive revenue losses and brand damage. Interaction and collaboration are improved through collaborative BI solutions, which leads to more reliable information and wise decision. Businesses may enhance decision-making and efficiency by using data discovery to find hidden insights and acquire a deeper knowledge of their data. Overall, Digital BI solutions may automate a number of the manual steps required in data analysis, which lowers costs and increases decision-making accuracy and speed</w:t>
      </w:r>
      <w:r w:rsidR="00E82858">
        <w:t xml:space="preserve"> </w:t>
      </w:r>
      <w:r w:rsidR="00E82858" w:rsidRPr="00E82858">
        <w:t>(Vercellis, 2011)</w:t>
      </w:r>
      <w:r w:rsidRPr="00516788">
        <w:t>.</w:t>
      </w:r>
      <w:r>
        <w:t xml:space="preserve"> These are the real instances where the trends have been effective: </w:t>
      </w:r>
    </w:p>
    <w:p w14:paraId="18CAB5FA" w14:textId="77777777" w:rsidR="00516788" w:rsidRDefault="00171026" w:rsidP="00516788">
      <w:pPr>
        <w:pStyle w:val="3"/>
      </w:pPr>
      <w:bookmarkStart w:id="10" w:name="_Toc131592260"/>
      <w:r w:rsidRPr="00516788">
        <w:t>Decision-making</w:t>
      </w:r>
      <w:bookmarkEnd w:id="10"/>
    </w:p>
    <w:p w14:paraId="33B3EB99" w14:textId="77777777" w:rsidR="00516788" w:rsidRDefault="00171026" w:rsidP="001C1863">
      <w:r w:rsidRPr="00516788">
        <w:t>Netflix is a well-known illustration of how BI can enhance decision-making. The business employs data analytics to learn more about the watching patterns and interests of its clients</w:t>
      </w:r>
      <w:r w:rsidR="004D02AA">
        <w:t xml:space="preserve"> </w:t>
      </w:r>
      <w:r w:rsidR="004D02AA" w:rsidRPr="004D02AA">
        <w:t>(Lee and Kwon, 2019)</w:t>
      </w:r>
      <w:r w:rsidRPr="00516788">
        <w:t>. This information helps them to customize content suggestions and make data-driven choices about the series and movies they should develop or license. Popular original shows like Stranger Things and House of Cards have been produced as a result, and consumer engagement and retention have grown.</w:t>
      </w:r>
    </w:p>
    <w:p w14:paraId="186213C4" w14:textId="77777777" w:rsidR="003A7C20" w:rsidRDefault="00171026" w:rsidP="009874E1">
      <w:pPr>
        <w:pStyle w:val="3"/>
      </w:pPr>
      <w:bookmarkStart w:id="11" w:name="_Toc131592261"/>
      <w:r>
        <w:t>Minimizing cost</w:t>
      </w:r>
      <w:bookmarkEnd w:id="11"/>
      <w:r>
        <w:t xml:space="preserve"> </w:t>
      </w:r>
    </w:p>
    <w:p w14:paraId="059D0F1D" w14:textId="77777777" w:rsidR="00E30141" w:rsidRDefault="00171026" w:rsidP="001C1863">
      <w:r w:rsidRPr="00424CAC">
        <w:t>By just paying for the particular features they use, a business that uses customized BI solutions may cut costs</w:t>
      </w:r>
      <w:r>
        <w:t xml:space="preserve">. </w:t>
      </w:r>
      <w:r w:rsidRPr="00424CAC">
        <w:t>UPS i</w:t>
      </w:r>
      <w:r>
        <w:t>s</w:t>
      </w:r>
      <w:r w:rsidRPr="00424CAC">
        <w:t xml:space="preserve"> </w:t>
      </w:r>
      <w:r>
        <w:t>t</w:t>
      </w:r>
      <w:r w:rsidRPr="00424CAC">
        <w:t xml:space="preserve">he shipping business </w:t>
      </w:r>
      <w:r>
        <w:t xml:space="preserve">that </w:t>
      </w:r>
      <w:r w:rsidRPr="00424CAC">
        <w:t>optimizes its delivery routes using BI tools, which lowers fuel usage and results in yearly savings of millions of dollars</w:t>
      </w:r>
      <w:r w:rsidR="004D02AA">
        <w:t xml:space="preserve"> </w:t>
      </w:r>
      <w:r w:rsidR="004D02AA" w:rsidRPr="004D02AA">
        <w:t>(Liu et al., 2019)</w:t>
      </w:r>
      <w:r w:rsidRPr="00424CAC">
        <w:t>. UPS can choose the most effective routes for each delivery truck in real time by examining data on traffic patterns, weather, and package quantities.</w:t>
      </w:r>
    </w:p>
    <w:p w14:paraId="755974E5" w14:textId="77777777" w:rsidR="009874E1" w:rsidRDefault="00171026" w:rsidP="009874E1">
      <w:pPr>
        <w:pStyle w:val="3"/>
      </w:pPr>
      <w:bookmarkStart w:id="12" w:name="_Toc131592262"/>
      <w:r>
        <w:t>AI &amp; BI</w:t>
      </w:r>
      <w:bookmarkEnd w:id="12"/>
    </w:p>
    <w:p w14:paraId="03E6593A" w14:textId="77777777" w:rsidR="00FE3044" w:rsidRDefault="00171026" w:rsidP="009874E1">
      <w:r w:rsidRPr="002914CB">
        <w:t>Goldman Sachs is a perfect case of how AI-powered BI can streamline procedures and enhance decision-making. The usage of AI algorithms by investment banks to evaluate market data and make trading choices has enhanced profitability and quickened decision-making</w:t>
      </w:r>
      <w:r w:rsidR="00E82858">
        <w:t xml:space="preserve"> </w:t>
      </w:r>
      <w:r w:rsidR="00E82858" w:rsidRPr="00E82858">
        <w:t>(Hurley, 2020)</w:t>
      </w:r>
      <w:r w:rsidRPr="002914CB">
        <w:t>. AI-powered BI may lower the risk of mistakes by automating the examination of huge datasets, freeing up analysts' time for more strategic activities.</w:t>
      </w:r>
    </w:p>
    <w:p w14:paraId="36F9A611" w14:textId="77777777" w:rsidR="00FE3044" w:rsidRDefault="00171026" w:rsidP="006A3245">
      <w:pPr>
        <w:pStyle w:val="3"/>
      </w:pPr>
      <w:bookmarkStart w:id="13" w:name="_Toc131592263"/>
      <w:r w:rsidRPr="00FE3044">
        <w:t>Collaborative BI</w:t>
      </w:r>
      <w:bookmarkEnd w:id="13"/>
    </w:p>
    <w:p w14:paraId="2264A328" w14:textId="77777777" w:rsidR="004C01D8" w:rsidRDefault="00171026" w:rsidP="009874E1">
      <w:r w:rsidRPr="004C01D8">
        <w:t>The usage of collaborative BI tools by a corporation can lead to better collaboration and more precise reporting. A marketing team that makes use of a collaborative BI dashboard may readily exchange information and insights, leading to more successful marketing. Coca-Cola is a demonstration of how cooperative business intelligence may enhance communication and decision-making</w:t>
      </w:r>
      <w:r w:rsidR="00E82858">
        <w:t xml:space="preserve"> </w:t>
      </w:r>
      <w:r w:rsidR="00E82858" w:rsidRPr="00E82858">
        <w:t>(International Finance Corporation, 2021)</w:t>
      </w:r>
      <w:r w:rsidRPr="004C01D8">
        <w:t>. The beverage firm shares data and insights across teams via a collaborative BI dashboard, enabling them to make better choices about supply chain management, product design, and promotion. This has improved team alignment and boosted efficiency.</w:t>
      </w:r>
    </w:p>
    <w:p w14:paraId="09D40C3A" w14:textId="77777777" w:rsidR="006A3245" w:rsidRDefault="00171026" w:rsidP="006A3245">
      <w:pPr>
        <w:pStyle w:val="3"/>
      </w:pPr>
      <w:bookmarkStart w:id="14" w:name="_Toc131592264"/>
      <w:r w:rsidRPr="006A3245">
        <w:t>Data security</w:t>
      </w:r>
      <w:bookmarkEnd w:id="14"/>
    </w:p>
    <w:p w14:paraId="26E5C69E" w14:textId="77777777" w:rsidR="009F6B3D" w:rsidRPr="005D1568" w:rsidRDefault="00171026" w:rsidP="009874E1">
      <w:r w:rsidRPr="006A3245">
        <w:t>The data breach at Target in 2013 is an indication of the significance of data security in business intelligence. 40 million credit card numbers and 70 million customer details were stolen when hackers got access to the business' payment system</w:t>
      </w:r>
      <w:r w:rsidR="00E82858">
        <w:t xml:space="preserve"> </w:t>
      </w:r>
      <w:r w:rsidR="00E82858" w:rsidRPr="00E82858">
        <w:t>(Garg et al., 2021b)</w:t>
      </w:r>
      <w:r w:rsidRPr="006A3245">
        <w:t>. Target may have avoided or reduced the harm caused by the breach if they had implemented stronger data security procedures, such as encryption and restricted access to sensitive data.</w:t>
      </w:r>
      <w:r w:rsidR="00563C9B" w:rsidRPr="005D1568">
        <w:br w:type="page"/>
      </w:r>
    </w:p>
    <w:p w14:paraId="5801620E" w14:textId="77777777" w:rsidR="00C52E91" w:rsidRPr="005D1568" w:rsidRDefault="00171026" w:rsidP="008F0B43">
      <w:pPr>
        <w:pStyle w:val="1"/>
      </w:pPr>
      <w:bookmarkStart w:id="15" w:name="_Toc131592265"/>
      <w:r w:rsidRPr="005D1568">
        <w:t>Conclusion</w:t>
      </w:r>
      <w:bookmarkEnd w:id="15"/>
      <w:r w:rsidR="00232FB8" w:rsidRPr="005D1568">
        <w:t xml:space="preserve"> </w:t>
      </w:r>
    </w:p>
    <w:p w14:paraId="481B97F0" w14:textId="77777777" w:rsidR="00933104" w:rsidRPr="005D1568" w:rsidRDefault="00171026" w:rsidP="001C1863">
      <w:r w:rsidRPr="004818DE">
        <w:t>Organizations must remain flexible and adapt to new technologies to maintain a competitive edge in their sectors as the demand for bespoke BI solutions increases.</w:t>
      </w:r>
      <w:r>
        <w:t xml:space="preserve"> </w:t>
      </w:r>
      <w:r w:rsidRPr="004818DE">
        <w:t xml:space="preserve">In conclusion, incorporating the most recent BI trends may provide firms with a variety of significant benefits, such as better decision-making, cost savings, data security, greater communication, and higher productivity. </w:t>
      </w:r>
      <w:r w:rsidR="006D3836" w:rsidRPr="005D1568">
        <w:br w:type="page"/>
      </w:r>
    </w:p>
    <w:p w14:paraId="65A0BEC2" w14:textId="77777777" w:rsidR="007410A2" w:rsidRPr="008F0B43" w:rsidRDefault="00171026" w:rsidP="008F0B43">
      <w:pPr>
        <w:pStyle w:val="1"/>
      </w:pPr>
      <w:bookmarkStart w:id="16" w:name="_Toc131592266"/>
      <w:r w:rsidRPr="008F0B43">
        <w:t>References</w:t>
      </w:r>
      <w:bookmarkEnd w:id="16"/>
    </w:p>
    <w:p w14:paraId="7F51249E" w14:textId="77777777" w:rsidR="001A4D28" w:rsidRPr="00B401A4" w:rsidRDefault="001A4D28" w:rsidP="00B401A4">
      <w:pPr>
        <w:rPr>
          <w:lang w:val="en-US"/>
        </w:rPr>
      </w:pPr>
      <w:r w:rsidRPr="00B401A4">
        <w:rPr>
          <w:lang w:val="en-US"/>
        </w:rPr>
        <w:t>Chen, Chiang and Storey (2012) “Business intelligence and analytics: From big data to big impact,” MIS quarterly: management information systems, 36(4), p. 1165. doi: 10.2307/41703503.</w:t>
      </w:r>
    </w:p>
    <w:p w14:paraId="66F6B011" w14:textId="77777777" w:rsidR="001A4D28" w:rsidRPr="00B401A4" w:rsidRDefault="001A4D28" w:rsidP="00B401A4">
      <w:pPr>
        <w:rPr>
          <w:lang w:val="en-US"/>
        </w:rPr>
      </w:pPr>
      <w:r w:rsidRPr="00B401A4">
        <w:rPr>
          <w:lang w:val="en-US"/>
        </w:rPr>
        <w:t>Cohen, C. (2013) Business intelligence: The effectiveness of strategic intelligence and its impact on the performance of organizations. 1st ed. London, England: ISTE Ltd and John Wiley &amp; Sons. doi: 10.1002/9781118557648.</w:t>
      </w:r>
    </w:p>
    <w:p w14:paraId="20CD60F5" w14:textId="77777777" w:rsidR="001A4D28" w:rsidRPr="00B401A4" w:rsidRDefault="001A4D28" w:rsidP="00B401A4">
      <w:pPr>
        <w:rPr>
          <w:lang w:val="en-US"/>
        </w:rPr>
      </w:pPr>
      <w:r w:rsidRPr="00B401A4">
        <w:rPr>
          <w:lang w:val="en-US"/>
        </w:rPr>
        <w:t>Fink, B. L. A. (2010) Advances in data analysis, data handling and business intelligence. New York, NY: Springer.</w:t>
      </w:r>
    </w:p>
    <w:p w14:paraId="020D563F" w14:textId="77777777" w:rsidR="001A4D28" w:rsidRPr="00B401A4" w:rsidRDefault="001A4D28" w:rsidP="00B401A4">
      <w:pPr>
        <w:rPr>
          <w:lang w:val="en-US"/>
        </w:rPr>
      </w:pPr>
      <w:r w:rsidRPr="00B401A4">
        <w:rPr>
          <w:lang w:val="en-US"/>
        </w:rPr>
        <w:t>Garg, V. et al. (2021b) Applications of artificial intelligence in business and finance: Modern trends. Boca Raton: Apple Academic Press.</w:t>
      </w:r>
    </w:p>
    <w:p w14:paraId="54B26E0D" w14:textId="77777777" w:rsidR="001A4D28" w:rsidRPr="00B401A4" w:rsidRDefault="001A4D28" w:rsidP="00B401A4">
      <w:pPr>
        <w:rPr>
          <w:lang w:val="en-US"/>
        </w:rPr>
      </w:pPr>
      <w:r w:rsidRPr="00B401A4">
        <w:rPr>
          <w:lang w:val="en-US"/>
        </w:rPr>
        <w:t>Garg, V. et al. (eds.) (2021a) Applications of artificial intelligence in business and finance: Modern trends. London, England: Taylor &amp; Francis.</w:t>
      </w:r>
    </w:p>
    <w:p w14:paraId="5C34C748" w14:textId="77777777" w:rsidR="001A4D28" w:rsidRPr="00B401A4" w:rsidRDefault="001A4D28" w:rsidP="00B401A4">
      <w:pPr>
        <w:rPr>
          <w:lang w:val="en-US"/>
        </w:rPr>
      </w:pPr>
      <w:r w:rsidRPr="00B401A4">
        <w:rPr>
          <w:lang w:val="en-US"/>
        </w:rPr>
        <w:t>Herschel, R. (ed.) (2012) Organizational applications of business intelligence management: Emerging trends. Business Science Reference.</w:t>
      </w:r>
    </w:p>
    <w:p w14:paraId="6FCE0ED6" w14:textId="77777777" w:rsidR="001A4D28" w:rsidRPr="00B401A4" w:rsidRDefault="001A4D28" w:rsidP="00B401A4">
      <w:pPr>
        <w:rPr>
          <w:lang w:val="en-US"/>
        </w:rPr>
      </w:pPr>
      <w:r w:rsidRPr="00B401A4">
        <w:rPr>
          <w:lang w:val="en-US"/>
        </w:rPr>
        <w:t>Hurley, R. (2020) Big data: A guide to big data trends, artificial intelligence, machine learning, predictive analytics, internet of things, data science, data analytics, business intelligence, and data mining. Ationa Publications.</w:t>
      </w:r>
    </w:p>
    <w:p w14:paraId="4F1C2758" w14:textId="77777777" w:rsidR="001A4D28" w:rsidRPr="00B401A4" w:rsidRDefault="001A4D28" w:rsidP="00B401A4">
      <w:pPr>
        <w:rPr>
          <w:lang w:val="en-US"/>
        </w:rPr>
      </w:pPr>
      <w:r w:rsidRPr="00B401A4">
        <w:rPr>
          <w:lang w:val="en-US"/>
        </w:rPr>
        <w:t>International Finance Corporation (2021) Artificial intelligence in emerging markets: Opportunities, trends, and emerging business models. World Bank.</w:t>
      </w:r>
    </w:p>
    <w:p w14:paraId="061E41B3" w14:textId="77777777" w:rsidR="001A4D28" w:rsidRPr="00B401A4" w:rsidRDefault="001A4D28" w:rsidP="00B401A4">
      <w:pPr>
        <w:rPr>
          <w:lang w:val="en-US"/>
        </w:rPr>
      </w:pPr>
      <w:r w:rsidRPr="00B401A4">
        <w:rPr>
          <w:lang w:val="en-US"/>
        </w:rPr>
        <w:t>Larose, D. T. and Larose, C. D. (2019) Discovering knowledge in data: An introduction to data mining. Wiley.</w:t>
      </w:r>
    </w:p>
    <w:p w14:paraId="51CB24A0" w14:textId="77777777" w:rsidR="001A4D28" w:rsidRPr="00B401A4" w:rsidRDefault="001A4D28" w:rsidP="00B401A4">
      <w:pPr>
        <w:rPr>
          <w:lang w:val="en-US"/>
        </w:rPr>
      </w:pPr>
      <w:r w:rsidRPr="00B401A4">
        <w:rPr>
          <w:lang w:val="en-US"/>
        </w:rPr>
        <w:t>Lee, J. S. and Kwon, K. N. (2019) “A study on the improvement of BI system development using AI technology,” International Journal of Computer Science and Information Security, 17(5), pp. 140–146.</w:t>
      </w:r>
    </w:p>
    <w:p w14:paraId="7948FB98" w14:textId="77777777" w:rsidR="001A4D28" w:rsidRPr="00B401A4" w:rsidRDefault="001A4D28" w:rsidP="00B401A4">
      <w:pPr>
        <w:rPr>
          <w:lang w:val="en-US"/>
        </w:rPr>
      </w:pPr>
      <w:r w:rsidRPr="00B401A4">
        <w:rPr>
          <w:lang w:val="en-US"/>
        </w:rPr>
        <w:t>Liu, X. et al. (2019) “The impact of data visualization in business intelligence on organizational performance: An empirical study,” Journal of Business Research, 101, pp. 725–739.</w:t>
      </w:r>
    </w:p>
    <w:p w14:paraId="7FE8DE84" w14:textId="77777777" w:rsidR="001A4D28" w:rsidRPr="00B401A4" w:rsidRDefault="001A4D28" w:rsidP="00B401A4">
      <w:pPr>
        <w:rPr>
          <w:lang w:val="en-US"/>
        </w:rPr>
      </w:pPr>
      <w:r w:rsidRPr="00B401A4">
        <w:rPr>
          <w:lang w:val="en-US"/>
        </w:rPr>
        <w:t>Loshin, D. (2012) Business Intelligence: The Savvy Manager’s Guide. 2nd ed. Oxford, England: Morgan Kaufmann.</w:t>
      </w:r>
    </w:p>
    <w:p w14:paraId="23AD682A" w14:textId="77777777" w:rsidR="001A4D28" w:rsidRPr="00B401A4" w:rsidRDefault="001A4D28" w:rsidP="00B401A4">
      <w:pPr>
        <w:rPr>
          <w:lang w:val="en-US"/>
        </w:rPr>
      </w:pPr>
      <w:r w:rsidRPr="00B401A4">
        <w:rPr>
          <w:lang w:val="en-US"/>
        </w:rPr>
        <w:t>Popovič, A. et al. (2012) “The state of business intelligence in academia: A literature review,” Information Systems Management, 29(1), pp. 64–78.</w:t>
      </w:r>
    </w:p>
    <w:p w14:paraId="4E81D0A0" w14:textId="77777777" w:rsidR="001A4D28" w:rsidRPr="00B401A4" w:rsidRDefault="001A4D28" w:rsidP="00B401A4">
      <w:pPr>
        <w:rPr>
          <w:lang w:val="en-US"/>
        </w:rPr>
      </w:pPr>
      <w:r w:rsidRPr="00B401A4">
        <w:rPr>
          <w:lang w:val="en-US"/>
        </w:rPr>
        <w:t>Sabherwal, R. and Becerra-Fernandez, I. (2010) Business Intelligence: Practices, Technologies, and Management. Chichester, England: John Wiley &amp; Sons.</w:t>
      </w:r>
    </w:p>
    <w:p w14:paraId="652D5AE5" w14:textId="77777777" w:rsidR="001A4D28" w:rsidRPr="001A4D28" w:rsidRDefault="001A4D28" w:rsidP="001C1863">
      <w:pPr>
        <w:rPr>
          <w:lang w:val="en-US"/>
        </w:rPr>
      </w:pPr>
      <w:r w:rsidRPr="00B401A4">
        <w:rPr>
          <w:lang w:val="en-US"/>
        </w:rPr>
        <w:t>Vercellis, C. (2011) Business intelligence: Data mining and optimization for decision making. 1st ed. Hoboken, NJ: Wiley-Blackwell.</w:t>
      </w:r>
    </w:p>
    <w:sectPr w:rsidR="001A4D28" w:rsidRPr="001A4D28" w:rsidSect="00634986">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515DA" w14:textId="77777777" w:rsidR="005D586C" w:rsidRDefault="005D586C">
      <w:pPr>
        <w:spacing w:before="0" w:after="0" w:line="240" w:lineRule="auto"/>
      </w:pPr>
      <w:r>
        <w:separator/>
      </w:r>
    </w:p>
  </w:endnote>
  <w:endnote w:type="continuationSeparator" w:id="0">
    <w:p w14:paraId="2CFE2ECD" w14:textId="77777777" w:rsidR="005D586C" w:rsidRDefault="005D58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485947"/>
      <w:docPartObj>
        <w:docPartGallery w:val="Page Numbers (Bottom of Page)"/>
        <w:docPartUnique/>
      </w:docPartObj>
    </w:sdtPr>
    <w:sdtEndPr>
      <w:rPr>
        <w:noProof/>
      </w:rPr>
    </w:sdtEndPr>
    <w:sdtContent>
      <w:p w14:paraId="5A15DB8B" w14:textId="77777777" w:rsidR="003F5CBB" w:rsidRDefault="00171026" w:rsidP="007222E2">
        <w:pPr>
          <w:pStyle w:val="ab"/>
        </w:pPr>
        <w:r>
          <w:fldChar w:fldCharType="begin"/>
        </w:r>
        <w:r>
          <w:instrText xml:space="preserve"> PAGE   \* MERGEFORMAT </w:instrText>
        </w:r>
        <w:r>
          <w:fldChar w:fldCharType="separate"/>
        </w:r>
        <w:r w:rsidR="008D5C7F">
          <w:rPr>
            <w:noProof/>
          </w:rPr>
          <w:t>1</w:t>
        </w:r>
        <w:r>
          <w:rPr>
            <w:noProof/>
          </w:rPr>
          <w:fldChar w:fldCharType="end"/>
        </w:r>
      </w:p>
    </w:sdtContent>
  </w:sdt>
  <w:p w14:paraId="13944521" w14:textId="77777777" w:rsidR="003F5CBB" w:rsidRDefault="003F5CBB" w:rsidP="007222E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66C5D" w14:textId="77777777" w:rsidR="005D586C" w:rsidRDefault="005D586C">
      <w:pPr>
        <w:spacing w:before="0" w:after="0" w:line="240" w:lineRule="auto"/>
      </w:pPr>
      <w:r>
        <w:separator/>
      </w:r>
    </w:p>
  </w:footnote>
  <w:footnote w:type="continuationSeparator" w:id="0">
    <w:p w14:paraId="78E597D4" w14:textId="77777777" w:rsidR="005D586C" w:rsidRDefault="005D58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2BA1"/>
    <w:multiLevelType w:val="hybridMultilevel"/>
    <w:tmpl w:val="9DFC615A"/>
    <w:lvl w:ilvl="0" w:tplc="B770C8A2">
      <w:start w:val="1"/>
      <w:numFmt w:val="decimal"/>
      <w:lvlText w:val="%1."/>
      <w:lvlJc w:val="left"/>
      <w:pPr>
        <w:ind w:left="720" w:hanging="360"/>
      </w:pPr>
    </w:lvl>
    <w:lvl w:ilvl="1" w:tplc="77627810" w:tentative="1">
      <w:start w:val="1"/>
      <w:numFmt w:val="lowerLetter"/>
      <w:lvlText w:val="%2."/>
      <w:lvlJc w:val="left"/>
      <w:pPr>
        <w:ind w:left="1440" w:hanging="360"/>
      </w:pPr>
    </w:lvl>
    <w:lvl w:ilvl="2" w:tplc="7A92A7F2" w:tentative="1">
      <w:start w:val="1"/>
      <w:numFmt w:val="lowerRoman"/>
      <w:lvlText w:val="%3."/>
      <w:lvlJc w:val="right"/>
      <w:pPr>
        <w:ind w:left="2160" w:hanging="180"/>
      </w:pPr>
    </w:lvl>
    <w:lvl w:ilvl="3" w:tplc="889E82CC" w:tentative="1">
      <w:start w:val="1"/>
      <w:numFmt w:val="decimal"/>
      <w:lvlText w:val="%4."/>
      <w:lvlJc w:val="left"/>
      <w:pPr>
        <w:ind w:left="2880" w:hanging="360"/>
      </w:pPr>
    </w:lvl>
    <w:lvl w:ilvl="4" w:tplc="6DF6F6CE" w:tentative="1">
      <w:start w:val="1"/>
      <w:numFmt w:val="lowerLetter"/>
      <w:lvlText w:val="%5."/>
      <w:lvlJc w:val="left"/>
      <w:pPr>
        <w:ind w:left="3600" w:hanging="360"/>
      </w:pPr>
    </w:lvl>
    <w:lvl w:ilvl="5" w:tplc="E7041CD6" w:tentative="1">
      <w:start w:val="1"/>
      <w:numFmt w:val="lowerRoman"/>
      <w:lvlText w:val="%6."/>
      <w:lvlJc w:val="right"/>
      <w:pPr>
        <w:ind w:left="4320" w:hanging="180"/>
      </w:pPr>
    </w:lvl>
    <w:lvl w:ilvl="6" w:tplc="B246A576" w:tentative="1">
      <w:start w:val="1"/>
      <w:numFmt w:val="decimal"/>
      <w:lvlText w:val="%7."/>
      <w:lvlJc w:val="left"/>
      <w:pPr>
        <w:ind w:left="5040" w:hanging="360"/>
      </w:pPr>
    </w:lvl>
    <w:lvl w:ilvl="7" w:tplc="1494E858" w:tentative="1">
      <w:start w:val="1"/>
      <w:numFmt w:val="lowerLetter"/>
      <w:lvlText w:val="%8."/>
      <w:lvlJc w:val="left"/>
      <w:pPr>
        <w:ind w:left="5760" w:hanging="360"/>
      </w:pPr>
    </w:lvl>
    <w:lvl w:ilvl="8" w:tplc="FD880B70" w:tentative="1">
      <w:start w:val="1"/>
      <w:numFmt w:val="lowerRoman"/>
      <w:lvlText w:val="%9."/>
      <w:lvlJc w:val="right"/>
      <w:pPr>
        <w:ind w:left="6480" w:hanging="180"/>
      </w:pPr>
    </w:lvl>
  </w:abstractNum>
  <w:abstractNum w:abstractNumId="1" w15:restartNumberingAfterBreak="0">
    <w:nsid w:val="3B4C2370"/>
    <w:multiLevelType w:val="hybridMultilevel"/>
    <w:tmpl w:val="5128BB88"/>
    <w:lvl w:ilvl="0" w:tplc="6A2A41A4">
      <w:start w:val="1"/>
      <w:numFmt w:val="bullet"/>
      <w:lvlText w:val=""/>
      <w:lvlJc w:val="left"/>
      <w:pPr>
        <w:ind w:left="720" w:hanging="360"/>
      </w:pPr>
      <w:rPr>
        <w:rFonts w:ascii="Symbol" w:hAnsi="Symbol" w:hint="default"/>
      </w:rPr>
    </w:lvl>
    <w:lvl w:ilvl="1" w:tplc="9224FB84" w:tentative="1">
      <w:start w:val="1"/>
      <w:numFmt w:val="bullet"/>
      <w:lvlText w:val="o"/>
      <w:lvlJc w:val="left"/>
      <w:pPr>
        <w:ind w:left="1440" w:hanging="360"/>
      </w:pPr>
      <w:rPr>
        <w:rFonts w:ascii="Courier New" w:hAnsi="Courier New" w:cs="Courier New" w:hint="default"/>
      </w:rPr>
    </w:lvl>
    <w:lvl w:ilvl="2" w:tplc="89C61490" w:tentative="1">
      <w:start w:val="1"/>
      <w:numFmt w:val="bullet"/>
      <w:lvlText w:val=""/>
      <w:lvlJc w:val="left"/>
      <w:pPr>
        <w:ind w:left="2160" w:hanging="360"/>
      </w:pPr>
      <w:rPr>
        <w:rFonts w:ascii="Wingdings" w:hAnsi="Wingdings" w:hint="default"/>
      </w:rPr>
    </w:lvl>
    <w:lvl w:ilvl="3" w:tplc="5DF285B6" w:tentative="1">
      <w:start w:val="1"/>
      <w:numFmt w:val="bullet"/>
      <w:lvlText w:val=""/>
      <w:lvlJc w:val="left"/>
      <w:pPr>
        <w:ind w:left="2880" w:hanging="360"/>
      </w:pPr>
      <w:rPr>
        <w:rFonts w:ascii="Symbol" w:hAnsi="Symbol" w:hint="default"/>
      </w:rPr>
    </w:lvl>
    <w:lvl w:ilvl="4" w:tplc="FBA44520" w:tentative="1">
      <w:start w:val="1"/>
      <w:numFmt w:val="bullet"/>
      <w:lvlText w:val="o"/>
      <w:lvlJc w:val="left"/>
      <w:pPr>
        <w:ind w:left="3600" w:hanging="360"/>
      </w:pPr>
      <w:rPr>
        <w:rFonts w:ascii="Courier New" w:hAnsi="Courier New" w:cs="Courier New" w:hint="default"/>
      </w:rPr>
    </w:lvl>
    <w:lvl w:ilvl="5" w:tplc="58123BDA" w:tentative="1">
      <w:start w:val="1"/>
      <w:numFmt w:val="bullet"/>
      <w:lvlText w:val=""/>
      <w:lvlJc w:val="left"/>
      <w:pPr>
        <w:ind w:left="4320" w:hanging="360"/>
      </w:pPr>
      <w:rPr>
        <w:rFonts w:ascii="Wingdings" w:hAnsi="Wingdings" w:hint="default"/>
      </w:rPr>
    </w:lvl>
    <w:lvl w:ilvl="6" w:tplc="A6B85432" w:tentative="1">
      <w:start w:val="1"/>
      <w:numFmt w:val="bullet"/>
      <w:lvlText w:val=""/>
      <w:lvlJc w:val="left"/>
      <w:pPr>
        <w:ind w:left="5040" w:hanging="360"/>
      </w:pPr>
      <w:rPr>
        <w:rFonts w:ascii="Symbol" w:hAnsi="Symbol" w:hint="default"/>
      </w:rPr>
    </w:lvl>
    <w:lvl w:ilvl="7" w:tplc="60866688" w:tentative="1">
      <w:start w:val="1"/>
      <w:numFmt w:val="bullet"/>
      <w:lvlText w:val="o"/>
      <w:lvlJc w:val="left"/>
      <w:pPr>
        <w:ind w:left="5760" w:hanging="360"/>
      </w:pPr>
      <w:rPr>
        <w:rFonts w:ascii="Courier New" w:hAnsi="Courier New" w:cs="Courier New" w:hint="default"/>
      </w:rPr>
    </w:lvl>
    <w:lvl w:ilvl="8" w:tplc="02B4216E" w:tentative="1">
      <w:start w:val="1"/>
      <w:numFmt w:val="bullet"/>
      <w:lvlText w:val=""/>
      <w:lvlJc w:val="left"/>
      <w:pPr>
        <w:ind w:left="6480" w:hanging="360"/>
      </w:pPr>
      <w:rPr>
        <w:rFonts w:ascii="Wingdings" w:hAnsi="Wingdings" w:hint="default"/>
      </w:rPr>
    </w:lvl>
  </w:abstractNum>
  <w:abstractNum w:abstractNumId="2" w15:restartNumberingAfterBreak="0">
    <w:nsid w:val="3B7E1EF2"/>
    <w:multiLevelType w:val="hybridMultilevel"/>
    <w:tmpl w:val="C7B87D34"/>
    <w:lvl w:ilvl="0" w:tplc="B9CEBF58">
      <w:start w:val="1"/>
      <w:numFmt w:val="decimal"/>
      <w:lvlText w:val="%1."/>
      <w:lvlJc w:val="left"/>
      <w:pPr>
        <w:ind w:left="720" w:hanging="360"/>
      </w:pPr>
    </w:lvl>
    <w:lvl w:ilvl="1" w:tplc="411C5448" w:tentative="1">
      <w:start w:val="1"/>
      <w:numFmt w:val="lowerLetter"/>
      <w:lvlText w:val="%2."/>
      <w:lvlJc w:val="left"/>
      <w:pPr>
        <w:ind w:left="1440" w:hanging="360"/>
      </w:pPr>
    </w:lvl>
    <w:lvl w:ilvl="2" w:tplc="A448E306" w:tentative="1">
      <w:start w:val="1"/>
      <w:numFmt w:val="lowerRoman"/>
      <w:lvlText w:val="%3."/>
      <w:lvlJc w:val="right"/>
      <w:pPr>
        <w:ind w:left="2160" w:hanging="180"/>
      </w:pPr>
    </w:lvl>
    <w:lvl w:ilvl="3" w:tplc="F21A9500" w:tentative="1">
      <w:start w:val="1"/>
      <w:numFmt w:val="decimal"/>
      <w:lvlText w:val="%4."/>
      <w:lvlJc w:val="left"/>
      <w:pPr>
        <w:ind w:left="2880" w:hanging="360"/>
      </w:pPr>
    </w:lvl>
    <w:lvl w:ilvl="4" w:tplc="A25AC20E" w:tentative="1">
      <w:start w:val="1"/>
      <w:numFmt w:val="lowerLetter"/>
      <w:lvlText w:val="%5."/>
      <w:lvlJc w:val="left"/>
      <w:pPr>
        <w:ind w:left="3600" w:hanging="360"/>
      </w:pPr>
    </w:lvl>
    <w:lvl w:ilvl="5" w:tplc="46126F12" w:tentative="1">
      <w:start w:val="1"/>
      <w:numFmt w:val="lowerRoman"/>
      <w:lvlText w:val="%6."/>
      <w:lvlJc w:val="right"/>
      <w:pPr>
        <w:ind w:left="4320" w:hanging="180"/>
      </w:pPr>
    </w:lvl>
    <w:lvl w:ilvl="6" w:tplc="77547772" w:tentative="1">
      <w:start w:val="1"/>
      <w:numFmt w:val="decimal"/>
      <w:lvlText w:val="%7."/>
      <w:lvlJc w:val="left"/>
      <w:pPr>
        <w:ind w:left="5040" w:hanging="360"/>
      </w:pPr>
    </w:lvl>
    <w:lvl w:ilvl="7" w:tplc="D2B03686" w:tentative="1">
      <w:start w:val="1"/>
      <w:numFmt w:val="lowerLetter"/>
      <w:lvlText w:val="%8."/>
      <w:lvlJc w:val="left"/>
      <w:pPr>
        <w:ind w:left="5760" w:hanging="360"/>
      </w:pPr>
    </w:lvl>
    <w:lvl w:ilvl="8" w:tplc="0C4C3C58" w:tentative="1">
      <w:start w:val="1"/>
      <w:numFmt w:val="lowerRoman"/>
      <w:lvlText w:val="%9."/>
      <w:lvlJc w:val="right"/>
      <w:pPr>
        <w:ind w:left="6480" w:hanging="180"/>
      </w:pPr>
    </w:lvl>
  </w:abstractNum>
  <w:abstractNum w:abstractNumId="3" w15:restartNumberingAfterBreak="0">
    <w:nsid w:val="45FA4E29"/>
    <w:multiLevelType w:val="hybridMultilevel"/>
    <w:tmpl w:val="67909866"/>
    <w:lvl w:ilvl="0" w:tplc="A590F614">
      <w:start w:val="1"/>
      <w:numFmt w:val="decimal"/>
      <w:lvlText w:val="%1."/>
      <w:lvlJc w:val="left"/>
      <w:pPr>
        <w:ind w:left="720" w:hanging="360"/>
      </w:pPr>
    </w:lvl>
    <w:lvl w:ilvl="1" w:tplc="153A96F4" w:tentative="1">
      <w:start w:val="1"/>
      <w:numFmt w:val="lowerLetter"/>
      <w:lvlText w:val="%2."/>
      <w:lvlJc w:val="left"/>
      <w:pPr>
        <w:ind w:left="1440" w:hanging="360"/>
      </w:pPr>
    </w:lvl>
    <w:lvl w:ilvl="2" w:tplc="B10A569E" w:tentative="1">
      <w:start w:val="1"/>
      <w:numFmt w:val="lowerRoman"/>
      <w:lvlText w:val="%3."/>
      <w:lvlJc w:val="right"/>
      <w:pPr>
        <w:ind w:left="2160" w:hanging="180"/>
      </w:pPr>
    </w:lvl>
    <w:lvl w:ilvl="3" w:tplc="762CF4AE" w:tentative="1">
      <w:start w:val="1"/>
      <w:numFmt w:val="decimal"/>
      <w:lvlText w:val="%4."/>
      <w:lvlJc w:val="left"/>
      <w:pPr>
        <w:ind w:left="2880" w:hanging="360"/>
      </w:pPr>
    </w:lvl>
    <w:lvl w:ilvl="4" w:tplc="61BAA2E0" w:tentative="1">
      <w:start w:val="1"/>
      <w:numFmt w:val="lowerLetter"/>
      <w:lvlText w:val="%5."/>
      <w:lvlJc w:val="left"/>
      <w:pPr>
        <w:ind w:left="3600" w:hanging="360"/>
      </w:pPr>
    </w:lvl>
    <w:lvl w:ilvl="5" w:tplc="0B3099B2" w:tentative="1">
      <w:start w:val="1"/>
      <w:numFmt w:val="lowerRoman"/>
      <w:lvlText w:val="%6."/>
      <w:lvlJc w:val="right"/>
      <w:pPr>
        <w:ind w:left="4320" w:hanging="180"/>
      </w:pPr>
    </w:lvl>
    <w:lvl w:ilvl="6" w:tplc="CF8E02D2" w:tentative="1">
      <w:start w:val="1"/>
      <w:numFmt w:val="decimal"/>
      <w:lvlText w:val="%7."/>
      <w:lvlJc w:val="left"/>
      <w:pPr>
        <w:ind w:left="5040" w:hanging="360"/>
      </w:pPr>
    </w:lvl>
    <w:lvl w:ilvl="7" w:tplc="98C8BDDC" w:tentative="1">
      <w:start w:val="1"/>
      <w:numFmt w:val="lowerLetter"/>
      <w:lvlText w:val="%8."/>
      <w:lvlJc w:val="left"/>
      <w:pPr>
        <w:ind w:left="5760" w:hanging="360"/>
      </w:pPr>
    </w:lvl>
    <w:lvl w:ilvl="8" w:tplc="474A5250" w:tentative="1">
      <w:start w:val="1"/>
      <w:numFmt w:val="lowerRoman"/>
      <w:lvlText w:val="%9."/>
      <w:lvlJc w:val="right"/>
      <w:pPr>
        <w:ind w:left="6480" w:hanging="180"/>
      </w:pPr>
    </w:lvl>
  </w:abstractNum>
  <w:abstractNum w:abstractNumId="4" w15:restartNumberingAfterBreak="0">
    <w:nsid w:val="474729B7"/>
    <w:multiLevelType w:val="hybridMultilevel"/>
    <w:tmpl w:val="2C06465E"/>
    <w:lvl w:ilvl="0" w:tplc="F94A54C6">
      <w:start w:val="1"/>
      <w:numFmt w:val="decimal"/>
      <w:lvlText w:val="%1."/>
      <w:lvlJc w:val="left"/>
      <w:pPr>
        <w:ind w:left="720" w:hanging="360"/>
      </w:pPr>
    </w:lvl>
    <w:lvl w:ilvl="1" w:tplc="804080E8" w:tentative="1">
      <w:start w:val="1"/>
      <w:numFmt w:val="lowerLetter"/>
      <w:lvlText w:val="%2."/>
      <w:lvlJc w:val="left"/>
      <w:pPr>
        <w:ind w:left="1440" w:hanging="360"/>
      </w:pPr>
    </w:lvl>
    <w:lvl w:ilvl="2" w:tplc="A1B8936A" w:tentative="1">
      <w:start w:val="1"/>
      <w:numFmt w:val="lowerRoman"/>
      <w:lvlText w:val="%3."/>
      <w:lvlJc w:val="right"/>
      <w:pPr>
        <w:ind w:left="2160" w:hanging="180"/>
      </w:pPr>
    </w:lvl>
    <w:lvl w:ilvl="3" w:tplc="B7E43BFE" w:tentative="1">
      <w:start w:val="1"/>
      <w:numFmt w:val="decimal"/>
      <w:lvlText w:val="%4."/>
      <w:lvlJc w:val="left"/>
      <w:pPr>
        <w:ind w:left="2880" w:hanging="360"/>
      </w:pPr>
    </w:lvl>
    <w:lvl w:ilvl="4" w:tplc="D2A4993E" w:tentative="1">
      <w:start w:val="1"/>
      <w:numFmt w:val="lowerLetter"/>
      <w:lvlText w:val="%5."/>
      <w:lvlJc w:val="left"/>
      <w:pPr>
        <w:ind w:left="3600" w:hanging="360"/>
      </w:pPr>
    </w:lvl>
    <w:lvl w:ilvl="5" w:tplc="5172073E" w:tentative="1">
      <w:start w:val="1"/>
      <w:numFmt w:val="lowerRoman"/>
      <w:lvlText w:val="%6."/>
      <w:lvlJc w:val="right"/>
      <w:pPr>
        <w:ind w:left="4320" w:hanging="180"/>
      </w:pPr>
    </w:lvl>
    <w:lvl w:ilvl="6" w:tplc="29FCEDFE" w:tentative="1">
      <w:start w:val="1"/>
      <w:numFmt w:val="decimal"/>
      <w:lvlText w:val="%7."/>
      <w:lvlJc w:val="left"/>
      <w:pPr>
        <w:ind w:left="5040" w:hanging="360"/>
      </w:pPr>
    </w:lvl>
    <w:lvl w:ilvl="7" w:tplc="C316C3B8" w:tentative="1">
      <w:start w:val="1"/>
      <w:numFmt w:val="lowerLetter"/>
      <w:lvlText w:val="%8."/>
      <w:lvlJc w:val="left"/>
      <w:pPr>
        <w:ind w:left="5760" w:hanging="360"/>
      </w:pPr>
    </w:lvl>
    <w:lvl w:ilvl="8" w:tplc="06763364" w:tentative="1">
      <w:start w:val="1"/>
      <w:numFmt w:val="lowerRoman"/>
      <w:lvlText w:val="%9."/>
      <w:lvlJc w:val="right"/>
      <w:pPr>
        <w:ind w:left="6480" w:hanging="180"/>
      </w:pPr>
    </w:lvl>
  </w:abstractNum>
  <w:abstractNum w:abstractNumId="5" w15:restartNumberingAfterBreak="0">
    <w:nsid w:val="50156AAB"/>
    <w:multiLevelType w:val="hybridMultilevel"/>
    <w:tmpl w:val="7910DEE6"/>
    <w:lvl w:ilvl="0" w:tplc="BDC26736">
      <w:start w:val="1"/>
      <w:numFmt w:val="decimal"/>
      <w:lvlText w:val="%1."/>
      <w:lvlJc w:val="left"/>
      <w:pPr>
        <w:ind w:left="720" w:hanging="360"/>
      </w:pPr>
      <w:rPr>
        <w:rFonts w:hint="default"/>
      </w:rPr>
    </w:lvl>
    <w:lvl w:ilvl="1" w:tplc="F354689C" w:tentative="1">
      <w:start w:val="1"/>
      <w:numFmt w:val="lowerLetter"/>
      <w:lvlText w:val="%2."/>
      <w:lvlJc w:val="left"/>
      <w:pPr>
        <w:ind w:left="1440" w:hanging="360"/>
      </w:pPr>
    </w:lvl>
    <w:lvl w:ilvl="2" w:tplc="87BCDDA6" w:tentative="1">
      <w:start w:val="1"/>
      <w:numFmt w:val="lowerRoman"/>
      <w:lvlText w:val="%3."/>
      <w:lvlJc w:val="right"/>
      <w:pPr>
        <w:ind w:left="2160" w:hanging="180"/>
      </w:pPr>
    </w:lvl>
    <w:lvl w:ilvl="3" w:tplc="E160B30E" w:tentative="1">
      <w:start w:val="1"/>
      <w:numFmt w:val="decimal"/>
      <w:lvlText w:val="%4."/>
      <w:lvlJc w:val="left"/>
      <w:pPr>
        <w:ind w:left="2880" w:hanging="360"/>
      </w:pPr>
    </w:lvl>
    <w:lvl w:ilvl="4" w:tplc="D1C8948C" w:tentative="1">
      <w:start w:val="1"/>
      <w:numFmt w:val="lowerLetter"/>
      <w:lvlText w:val="%5."/>
      <w:lvlJc w:val="left"/>
      <w:pPr>
        <w:ind w:left="3600" w:hanging="360"/>
      </w:pPr>
    </w:lvl>
    <w:lvl w:ilvl="5" w:tplc="605642E6" w:tentative="1">
      <w:start w:val="1"/>
      <w:numFmt w:val="lowerRoman"/>
      <w:lvlText w:val="%6."/>
      <w:lvlJc w:val="right"/>
      <w:pPr>
        <w:ind w:left="4320" w:hanging="180"/>
      </w:pPr>
    </w:lvl>
    <w:lvl w:ilvl="6" w:tplc="C4B2571A" w:tentative="1">
      <w:start w:val="1"/>
      <w:numFmt w:val="decimal"/>
      <w:lvlText w:val="%7."/>
      <w:lvlJc w:val="left"/>
      <w:pPr>
        <w:ind w:left="5040" w:hanging="360"/>
      </w:pPr>
    </w:lvl>
    <w:lvl w:ilvl="7" w:tplc="FAE49CB6" w:tentative="1">
      <w:start w:val="1"/>
      <w:numFmt w:val="lowerLetter"/>
      <w:lvlText w:val="%8."/>
      <w:lvlJc w:val="left"/>
      <w:pPr>
        <w:ind w:left="5760" w:hanging="360"/>
      </w:pPr>
    </w:lvl>
    <w:lvl w:ilvl="8" w:tplc="8648062A" w:tentative="1">
      <w:start w:val="1"/>
      <w:numFmt w:val="lowerRoman"/>
      <w:lvlText w:val="%9."/>
      <w:lvlJc w:val="right"/>
      <w:pPr>
        <w:ind w:left="6480" w:hanging="180"/>
      </w:pPr>
    </w:lvl>
  </w:abstractNum>
  <w:abstractNum w:abstractNumId="6" w15:restartNumberingAfterBreak="0">
    <w:nsid w:val="7355558B"/>
    <w:multiLevelType w:val="hybridMultilevel"/>
    <w:tmpl w:val="D592DB42"/>
    <w:lvl w:ilvl="0" w:tplc="DD64CAC0">
      <w:start w:val="1"/>
      <w:numFmt w:val="bullet"/>
      <w:lvlText w:val=""/>
      <w:lvlJc w:val="left"/>
      <w:pPr>
        <w:ind w:left="720" w:hanging="360"/>
      </w:pPr>
      <w:rPr>
        <w:rFonts w:ascii="Symbol" w:hAnsi="Symbol" w:hint="default"/>
      </w:rPr>
    </w:lvl>
    <w:lvl w:ilvl="1" w:tplc="CA4C403A" w:tentative="1">
      <w:start w:val="1"/>
      <w:numFmt w:val="bullet"/>
      <w:lvlText w:val="o"/>
      <w:lvlJc w:val="left"/>
      <w:pPr>
        <w:ind w:left="1440" w:hanging="360"/>
      </w:pPr>
      <w:rPr>
        <w:rFonts w:ascii="Courier New" w:hAnsi="Courier New" w:cs="Courier New" w:hint="default"/>
      </w:rPr>
    </w:lvl>
    <w:lvl w:ilvl="2" w:tplc="630C529A" w:tentative="1">
      <w:start w:val="1"/>
      <w:numFmt w:val="bullet"/>
      <w:lvlText w:val=""/>
      <w:lvlJc w:val="left"/>
      <w:pPr>
        <w:ind w:left="2160" w:hanging="360"/>
      </w:pPr>
      <w:rPr>
        <w:rFonts w:ascii="Wingdings" w:hAnsi="Wingdings" w:hint="default"/>
      </w:rPr>
    </w:lvl>
    <w:lvl w:ilvl="3" w:tplc="4080D506" w:tentative="1">
      <w:start w:val="1"/>
      <w:numFmt w:val="bullet"/>
      <w:lvlText w:val=""/>
      <w:lvlJc w:val="left"/>
      <w:pPr>
        <w:ind w:left="2880" w:hanging="360"/>
      </w:pPr>
      <w:rPr>
        <w:rFonts w:ascii="Symbol" w:hAnsi="Symbol" w:hint="default"/>
      </w:rPr>
    </w:lvl>
    <w:lvl w:ilvl="4" w:tplc="E5A0A7EC" w:tentative="1">
      <w:start w:val="1"/>
      <w:numFmt w:val="bullet"/>
      <w:lvlText w:val="o"/>
      <w:lvlJc w:val="left"/>
      <w:pPr>
        <w:ind w:left="3600" w:hanging="360"/>
      </w:pPr>
      <w:rPr>
        <w:rFonts w:ascii="Courier New" w:hAnsi="Courier New" w:cs="Courier New" w:hint="default"/>
      </w:rPr>
    </w:lvl>
    <w:lvl w:ilvl="5" w:tplc="9572CD0E" w:tentative="1">
      <w:start w:val="1"/>
      <w:numFmt w:val="bullet"/>
      <w:lvlText w:val=""/>
      <w:lvlJc w:val="left"/>
      <w:pPr>
        <w:ind w:left="4320" w:hanging="360"/>
      </w:pPr>
      <w:rPr>
        <w:rFonts w:ascii="Wingdings" w:hAnsi="Wingdings" w:hint="default"/>
      </w:rPr>
    </w:lvl>
    <w:lvl w:ilvl="6" w:tplc="19482B76" w:tentative="1">
      <w:start w:val="1"/>
      <w:numFmt w:val="bullet"/>
      <w:lvlText w:val=""/>
      <w:lvlJc w:val="left"/>
      <w:pPr>
        <w:ind w:left="5040" w:hanging="360"/>
      </w:pPr>
      <w:rPr>
        <w:rFonts w:ascii="Symbol" w:hAnsi="Symbol" w:hint="default"/>
      </w:rPr>
    </w:lvl>
    <w:lvl w:ilvl="7" w:tplc="D3223CAA" w:tentative="1">
      <w:start w:val="1"/>
      <w:numFmt w:val="bullet"/>
      <w:lvlText w:val="o"/>
      <w:lvlJc w:val="left"/>
      <w:pPr>
        <w:ind w:left="5760" w:hanging="360"/>
      </w:pPr>
      <w:rPr>
        <w:rFonts w:ascii="Courier New" w:hAnsi="Courier New" w:cs="Courier New" w:hint="default"/>
      </w:rPr>
    </w:lvl>
    <w:lvl w:ilvl="8" w:tplc="C8981D54" w:tentative="1">
      <w:start w:val="1"/>
      <w:numFmt w:val="bullet"/>
      <w:lvlText w:val=""/>
      <w:lvlJc w:val="left"/>
      <w:pPr>
        <w:ind w:left="6480" w:hanging="360"/>
      </w:pPr>
      <w:rPr>
        <w:rFonts w:ascii="Wingdings" w:hAnsi="Wingdings" w:hint="default"/>
      </w:rPr>
    </w:lvl>
  </w:abstractNum>
  <w:abstractNum w:abstractNumId="7" w15:restartNumberingAfterBreak="0">
    <w:nsid w:val="7470348B"/>
    <w:multiLevelType w:val="hybridMultilevel"/>
    <w:tmpl w:val="C6D46472"/>
    <w:lvl w:ilvl="0" w:tplc="E356F97A">
      <w:start w:val="1"/>
      <w:numFmt w:val="decimal"/>
      <w:lvlText w:val="%1."/>
      <w:lvlJc w:val="left"/>
      <w:pPr>
        <w:ind w:left="720" w:hanging="360"/>
      </w:pPr>
      <w:rPr>
        <w:rFonts w:hint="default"/>
      </w:rPr>
    </w:lvl>
    <w:lvl w:ilvl="1" w:tplc="547222D8" w:tentative="1">
      <w:start w:val="1"/>
      <w:numFmt w:val="bullet"/>
      <w:lvlText w:val="o"/>
      <w:lvlJc w:val="left"/>
      <w:pPr>
        <w:ind w:left="1440" w:hanging="360"/>
      </w:pPr>
      <w:rPr>
        <w:rFonts w:ascii="Courier New" w:hAnsi="Courier New" w:cs="Courier New" w:hint="default"/>
      </w:rPr>
    </w:lvl>
    <w:lvl w:ilvl="2" w:tplc="432A37C6" w:tentative="1">
      <w:start w:val="1"/>
      <w:numFmt w:val="bullet"/>
      <w:lvlText w:val=""/>
      <w:lvlJc w:val="left"/>
      <w:pPr>
        <w:ind w:left="2160" w:hanging="360"/>
      </w:pPr>
      <w:rPr>
        <w:rFonts w:ascii="Wingdings" w:hAnsi="Wingdings" w:hint="default"/>
      </w:rPr>
    </w:lvl>
    <w:lvl w:ilvl="3" w:tplc="2AD48C48" w:tentative="1">
      <w:start w:val="1"/>
      <w:numFmt w:val="bullet"/>
      <w:lvlText w:val=""/>
      <w:lvlJc w:val="left"/>
      <w:pPr>
        <w:ind w:left="2880" w:hanging="360"/>
      </w:pPr>
      <w:rPr>
        <w:rFonts w:ascii="Symbol" w:hAnsi="Symbol" w:hint="default"/>
      </w:rPr>
    </w:lvl>
    <w:lvl w:ilvl="4" w:tplc="15769E2A" w:tentative="1">
      <w:start w:val="1"/>
      <w:numFmt w:val="bullet"/>
      <w:lvlText w:val="o"/>
      <w:lvlJc w:val="left"/>
      <w:pPr>
        <w:ind w:left="3600" w:hanging="360"/>
      </w:pPr>
      <w:rPr>
        <w:rFonts w:ascii="Courier New" w:hAnsi="Courier New" w:cs="Courier New" w:hint="default"/>
      </w:rPr>
    </w:lvl>
    <w:lvl w:ilvl="5" w:tplc="570A9914" w:tentative="1">
      <w:start w:val="1"/>
      <w:numFmt w:val="bullet"/>
      <w:lvlText w:val=""/>
      <w:lvlJc w:val="left"/>
      <w:pPr>
        <w:ind w:left="4320" w:hanging="360"/>
      </w:pPr>
      <w:rPr>
        <w:rFonts w:ascii="Wingdings" w:hAnsi="Wingdings" w:hint="default"/>
      </w:rPr>
    </w:lvl>
    <w:lvl w:ilvl="6" w:tplc="0478D2E4" w:tentative="1">
      <w:start w:val="1"/>
      <w:numFmt w:val="bullet"/>
      <w:lvlText w:val=""/>
      <w:lvlJc w:val="left"/>
      <w:pPr>
        <w:ind w:left="5040" w:hanging="360"/>
      </w:pPr>
      <w:rPr>
        <w:rFonts w:ascii="Symbol" w:hAnsi="Symbol" w:hint="default"/>
      </w:rPr>
    </w:lvl>
    <w:lvl w:ilvl="7" w:tplc="F72C1078" w:tentative="1">
      <w:start w:val="1"/>
      <w:numFmt w:val="bullet"/>
      <w:lvlText w:val="o"/>
      <w:lvlJc w:val="left"/>
      <w:pPr>
        <w:ind w:left="5760" w:hanging="360"/>
      </w:pPr>
      <w:rPr>
        <w:rFonts w:ascii="Courier New" w:hAnsi="Courier New" w:cs="Courier New" w:hint="default"/>
      </w:rPr>
    </w:lvl>
    <w:lvl w:ilvl="8" w:tplc="51C6A856" w:tentative="1">
      <w:start w:val="1"/>
      <w:numFmt w:val="bullet"/>
      <w:lvlText w:val=""/>
      <w:lvlJc w:val="left"/>
      <w:pPr>
        <w:ind w:left="6480" w:hanging="360"/>
      </w:pPr>
      <w:rPr>
        <w:rFonts w:ascii="Wingdings" w:hAnsi="Wingdings" w:hint="default"/>
      </w:rPr>
    </w:lvl>
  </w:abstractNum>
  <w:num w:numId="1" w16cid:durableId="1128086196">
    <w:abstractNumId w:val="1"/>
  </w:num>
  <w:num w:numId="2" w16cid:durableId="1211767791">
    <w:abstractNumId w:val="7"/>
  </w:num>
  <w:num w:numId="3" w16cid:durableId="467358356">
    <w:abstractNumId w:val="6"/>
  </w:num>
  <w:num w:numId="4" w16cid:durableId="1313100252">
    <w:abstractNumId w:val="5"/>
  </w:num>
  <w:num w:numId="5" w16cid:durableId="1262759596">
    <w:abstractNumId w:val="4"/>
  </w:num>
  <w:num w:numId="6" w16cid:durableId="930892900">
    <w:abstractNumId w:val="2"/>
  </w:num>
  <w:num w:numId="7" w16cid:durableId="1115901964">
    <w:abstractNumId w:val="3"/>
  </w:num>
  <w:num w:numId="8" w16cid:durableId="1975331378">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wMDQxtbCwNDK3MLRQ0lEKTi0uzszPAykwrAUAGZuolSwAAAA="/>
  </w:docVars>
  <w:rsids>
    <w:rsidRoot w:val="00422EA0"/>
    <w:rsid w:val="00001D20"/>
    <w:rsid w:val="00006552"/>
    <w:rsid w:val="00010DC8"/>
    <w:rsid w:val="000138B6"/>
    <w:rsid w:val="000138D1"/>
    <w:rsid w:val="0001605B"/>
    <w:rsid w:val="000164B6"/>
    <w:rsid w:val="0001742D"/>
    <w:rsid w:val="00022225"/>
    <w:rsid w:val="00027AF6"/>
    <w:rsid w:val="000301B2"/>
    <w:rsid w:val="00030F6F"/>
    <w:rsid w:val="000329AF"/>
    <w:rsid w:val="00033CB7"/>
    <w:rsid w:val="00034BA4"/>
    <w:rsid w:val="00035BA1"/>
    <w:rsid w:val="00043CD0"/>
    <w:rsid w:val="00045E73"/>
    <w:rsid w:val="00047D61"/>
    <w:rsid w:val="00050B20"/>
    <w:rsid w:val="0005117D"/>
    <w:rsid w:val="00055DA2"/>
    <w:rsid w:val="000629D7"/>
    <w:rsid w:val="000653D5"/>
    <w:rsid w:val="00070B1F"/>
    <w:rsid w:val="00074041"/>
    <w:rsid w:val="00075B87"/>
    <w:rsid w:val="00080B80"/>
    <w:rsid w:val="00081C7B"/>
    <w:rsid w:val="00082C9E"/>
    <w:rsid w:val="00083847"/>
    <w:rsid w:val="00085E0A"/>
    <w:rsid w:val="00087B65"/>
    <w:rsid w:val="00090C7A"/>
    <w:rsid w:val="00093D29"/>
    <w:rsid w:val="0009489E"/>
    <w:rsid w:val="000A1E63"/>
    <w:rsid w:val="000A4038"/>
    <w:rsid w:val="000A7BF9"/>
    <w:rsid w:val="000A7F6C"/>
    <w:rsid w:val="000B46E3"/>
    <w:rsid w:val="000C09D2"/>
    <w:rsid w:val="000C483C"/>
    <w:rsid w:val="000C7305"/>
    <w:rsid w:val="000D0CFE"/>
    <w:rsid w:val="000D29A3"/>
    <w:rsid w:val="000D6271"/>
    <w:rsid w:val="000E0BFA"/>
    <w:rsid w:val="000E1DC4"/>
    <w:rsid w:val="000E2EF7"/>
    <w:rsid w:val="000E59A1"/>
    <w:rsid w:val="000E60DA"/>
    <w:rsid w:val="000E66C2"/>
    <w:rsid w:val="000E68CC"/>
    <w:rsid w:val="000E6B07"/>
    <w:rsid w:val="000E7736"/>
    <w:rsid w:val="000F01A1"/>
    <w:rsid w:val="000F3060"/>
    <w:rsid w:val="00100867"/>
    <w:rsid w:val="001108FB"/>
    <w:rsid w:val="00112259"/>
    <w:rsid w:val="00121D60"/>
    <w:rsid w:val="00125140"/>
    <w:rsid w:val="001252F4"/>
    <w:rsid w:val="0013030A"/>
    <w:rsid w:val="0013304D"/>
    <w:rsid w:val="00143C0E"/>
    <w:rsid w:val="001502F3"/>
    <w:rsid w:val="0016088C"/>
    <w:rsid w:val="00171026"/>
    <w:rsid w:val="00172A33"/>
    <w:rsid w:val="00181322"/>
    <w:rsid w:val="001816DE"/>
    <w:rsid w:val="0018198C"/>
    <w:rsid w:val="001907F4"/>
    <w:rsid w:val="00197EF9"/>
    <w:rsid w:val="001A0FA6"/>
    <w:rsid w:val="001A13A7"/>
    <w:rsid w:val="001A4D28"/>
    <w:rsid w:val="001A5DE4"/>
    <w:rsid w:val="001A7858"/>
    <w:rsid w:val="001A792D"/>
    <w:rsid w:val="001A7E6B"/>
    <w:rsid w:val="001B060E"/>
    <w:rsid w:val="001B6676"/>
    <w:rsid w:val="001C1863"/>
    <w:rsid w:val="001C25D7"/>
    <w:rsid w:val="001C4AD3"/>
    <w:rsid w:val="001D0CAC"/>
    <w:rsid w:val="001D6E4D"/>
    <w:rsid w:val="001E2236"/>
    <w:rsid w:val="001E3CD2"/>
    <w:rsid w:val="001E539B"/>
    <w:rsid w:val="0020258D"/>
    <w:rsid w:val="002056AE"/>
    <w:rsid w:val="0021156C"/>
    <w:rsid w:val="00226EA3"/>
    <w:rsid w:val="00231804"/>
    <w:rsid w:val="00232FB8"/>
    <w:rsid w:val="00236E2C"/>
    <w:rsid w:val="002406C0"/>
    <w:rsid w:val="002449E0"/>
    <w:rsid w:val="00246212"/>
    <w:rsid w:val="00246276"/>
    <w:rsid w:val="002462F6"/>
    <w:rsid w:val="00251E18"/>
    <w:rsid w:val="0025560D"/>
    <w:rsid w:val="00255803"/>
    <w:rsid w:val="002618D0"/>
    <w:rsid w:val="00263218"/>
    <w:rsid w:val="0027016F"/>
    <w:rsid w:val="00270310"/>
    <w:rsid w:val="00280836"/>
    <w:rsid w:val="00282E57"/>
    <w:rsid w:val="00283E1D"/>
    <w:rsid w:val="00284FED"/>
    <w:rsid w:val="0028633A"/>
    <w:rsid w:val="00287986"/>
    <w:rsid w:val="002914CB"/>
    <w:rsid w:val="00293638"/>
    <w:rsid w:val="00294F1E"/>
    <w:rsid w:val="002A18B3"/>
    <w:rsid w:val="002A482F"/>
    <w:rsid w:val="002B340B"/>
    <w:rsid w:val="002B3E33"/>
    <w:rsid w:val="002C24F7"/>
    <w:rsid w:val="002C4015"/>
    <w:rsid w:val="002C4B80"/>
    <w:rsid w:val="002C56E2"/>
    <w:rsid w:val="002C7011"/>
    <w:rsid w:val="002D1817"/>
    <w:rsid w:val="002D22FB"/>
    <w:rsid w:val="002D231A"/>
    <w:rsid w:val="002E084A"/>
    <w:rsid w:val="002E1D1D"/>
    <w:rsid w:val="002E5CCC"/>
    <w:rsid w:val="002F057A"/>
    <w:rsid w:val="002F34D6"/>
    <w:rsid w:val="002F3D00"/>
    <w:rsid w:val="002F54F7"/>
    <w:rsid w:val="002F5A7A"/>
    <w:rsid w:val="002F6C23"/>
    <w:rsid w:val="002F7067"/>
    <w:rsid w:val="00300A07"/>
    <w:rsid w:val="00307DB0"/>
    <w:rsid w:val="00311C12"/>
    <w:rsid w:val="00311E31"/>
    <w:rsid w:val="0031430D"/>
    <w:rsid w:val="00315431"/>
    <w:rsid w:val="00323348"/>
    <w:rsid w:val="00331394"/>
    <w:rsid w:val="003332D6"/>
    <w:rsid w:val="003356CF"/>
    <w:rsid w:val="00336556"/>
    <w:rsid w:val="00342CC9"/>
    <w:rsid w:val="00343733"/>
    <w:rsid w:val="00343EEB"/>
    <w:rsid w:val="00344644"/>
    <w:rsid w:val="00351122"/>
    <w:rsid w:val="0035112E"/>
    <w:rsid w:val="00352691"/>
    <w:rsid w:val="003552A3"/>
    <w:rsid w:val="003620BA"/>
    <w:rsid w:val="003621FE"/>
    <w:rsid w:val="003636BB"/>
    <w:rsid w:val="00363B89"/>
    <w:rsid w:val="00365614"/>
    <w:rsid w:val="003678CF"/>
    <w:rsid w:val="00370D85"/>
    <w:rsid w:val="00377130"/>
    <w:rsid w:val="0037777F"/>
    <w:rsid w:val="003877C2"/>
    <w:rsid w:val="00387AE2"/>
    <w:rsid w:val="00390CFD"/>
    <w:rsid w:val="00394833"/>
    <w:rsid w:val="003953B2"/>
    <w:rsid w:val="00395C74"/>
    <w:rsid w:val="003963B1"/>
    <w:rsid w:val="003A3278"/>
    <w:rsid w:val="003A53C8"/>
    <w:rsid w:val="003A7517"/>
    <w:rsid w:val="003A7C20"/>
    <w:rsid w:val="003B167C"/>
    <w:rsid w:val="003B23A1"/>
    <w:rsid w:val="003B39A4"/>
    <w:rsid w:val="003B6981"/>
    <w:rsid w:val="003B76B2"/>
    <w:rsid w:val="003C0D3E"/>
    <w:rsid w:val="003C4BA6"/>
    <w:rsid w:val="003C6689"/>
    <w:rsid w:val="003D04C4"/>
    <w:rsid w:val="003D41C1"/>
    <w:rsid w:val="003D7250"/>
    <w:rsid w:val="003F0F2F"/>
    <w:rsid w:val="003F1455"/>
    <w:rsid w:val="003F1B53"/>
    <w:rsid w:val="003F3D2D"/>
    <w:rsid w:val="003F5CBB"/>
    <w:rsid w:val="003F68AA"/>
    <w:rsid w:val="00400E0D"/>
    <w:rsid w:val="004010D7"/>
    <w:rsid w:val="0040223B"/>
    <w:rsid w:val="00402583"/>
    <w:rsid w:val="00404CF6"/>
    <w:rsid w:val="00407516"/>
    <w:rsid w:val="0041016E"/>
    <w:rsid w:val="00416177"/>
    <w:rsid w:val="0041657B"/>
    <w:rsid w:val="00422EA0"/>
    <w:rsid w:val="00424A5D"/>
    <w:rsid w:val="00424CAC"/>
    <w:rsid w:val="00424E18"/>
    <w:rsid w:val="00425CD9"/>
    <w:rsid w:val="00426836"/>
    <w:rsid w:val="00427566"/>
    <w:rsid w:val="00431979"/>
    <w:rsid w:val="00437006"/>
    <w:rsid w:val="00437D7F"/>
    <w:rsid w:val="0044147C"/>
    <w:rsid w:val="00441B39"/>
    <w:rsid w:val="00442300"/>
    <w:rsid w:val="00445113"/>
    <w:rsid w:val="00447162"/>
    <w:rsid w:val="00450200"/>
    <w:rsid w:val="004636B8"/>
    <w:rsid w:val="00465D96"/>
    <w:rsid w:val="00472202"/>
    <w:rsid w:val="00474BC2"/>
    <w:rsid w:val="00474D6B"/>
    <w:rsid w:val="004818DE"/>
    <w:rsid w:val="00485B35"/>
    <w:rsid w:val="004863F9"/>
    <w:rsid w:val="00486EF3"/>
    <w:rsid w:val="00491DBF"/>
    <w:rsid w:val="00493F5A"/>
    <w:rsid w:val="0049436C"/>
    <w:rsid w:val="00495A52"/>
    <w:rsid w:val="00495D7D"/>
    <w:rsid w:val="00497672"/>
    <w:rsid w:val="004A764B"/>
    <w:rsid w:val="004B1740"/>
    <w:rsid w:val="004B4064"/>
    <w:rsid w:val="004B5CEC"/>
    <w:rsid w:val="004B65DC"/>
    <w:rsid w:val="004B6C7F"/>
    <w:rsid w:val="004C01D8"/>
    <w:rsid w:val="004C0859"/>
    <w:rsid w:val="004C0DC6"/>
    <w:rsid w:val="004C36EC"/>
    <w:rsid w:val="004C6ED7"/>
    <w:rsid w:val="004D02AA"/>
    <w:rsid w:val="004D0AD4"/>
    <w:rsid w:val="004D3550"/>
    <w:rsid w:val="004D44C0"/>
    <w:rsid w:val="004E4E92"/>
    <w:rsid w:val="004E6023"/>
    <w:rsid w:val="004F3A38"/>
    <w:rsid w:val="004F5AA1"/>
    <w:rsid w:val="00502D72"/>
    <w:rsid w:val="005106F0"/>
    <w:rsid w:val="00510BC9"/>
    <w:rsid w:val="0051215C"/>
    <w:rsid w:val="00513D5D"/>
    <w:rsid w:val="005143C0"/>
    <w:rsid w:val="00515510"/>
    <w:rsid w:val="00516788"/>
    <w:rsid w:val="00517BFD"/>
    <w:rsid w:val="00520320"/>
    <w:rsid w:val="00533BA1"/>
    <w:rsid w:val="0053567E"/>
    <w:rsid w:val="0053589E"/>
    <w:rsid w:val="005369A9"/>
    <w:rsid w:val="00541336"/>
    <w:rsid w:val="00546AA4"/>
    <w:rsid w:val="00551138"/>
    <w:rsid w:val="00551426"/>
    <w:rsid w:val="00552A18"/>
    <w:rsid w:val="00555587"/>
    <w:rsid w:val="005559B3"/>
    <w:rsid w:val="005560D4"/>
    <w:rsid w:val="00556AB1"/>
    <w:rsid w:val="00557041"/>
    <w:rsid w:val="00557222"/>
    <w:rsid w:val="00563C9B"/>
    <w:rsid w:val="0056465C"/>
    <w:rsid w:val="0056643B"/>
    <w:rsid w:val="00566C25"/>
    <w:rsid w:val="00570D19"/>
    <w:rsid w:val="00576192"/>
    <w:rsid w:val="00577910"/>
    <w:rsid w:val="005805B0"/>
    <w:rsid w:val="00581923"/>
    <w:rsid w:val="0058504E"/>
    <w:rsid w:val="00592474"/>
    <w:rsid w:val="0059493F"/>
    <w:rsid w:val="00595784"/>
    <w:rsid w:val="00595C81"/>
    <w:rsid w:val="005A4B55"/>
    <w:rsid w:val="005A704B"/>
    <w:rsid w:val="005A7071"/>
    <w:rsid w:val="005B1414"/>
    <w:rsid w:val="005C0378"/>
    <w:rsid w:val="005C07EC"/>
    <w:rsid w:val="005C48D6"/>
    <w:rsid w:val="005C5766"/>
    <w:rsid w:val="005C64CE"/>
    <w:rsid w:val="005D1568"/>
    <w:rsid w:val="005D2A4D"/>
    <w:rsid w:val="005D4A3E"/>
    <w:rsid w:val="005D5603"/>
    <w:rsid w:val="005D586C"/>
    <w:rsid w:val="005D59DE"/>
    <w:rsid w:val="005E01BF"/>
    <w:rsid w:val="005E4988"/>
    <w:rsid w:val="005E7159"/>
    <w:rsid w:val="005F054E"/>
    <w:rsid w:val="005F0BA2"/>
    <w:rsid w:val="005F55A4"/>
    <w:rsid w:val="005F794B"/>
    <w:rsid w:val="005F7983"/>
    <w:rsid w:val="00600EEC"/>
    <w:rsid w:val="00601E0F"/>
    <w:rsid w:val="00602077"/>
    <w:rsid w:val="00604756"/>
    <w:rsid w:val="00606B1D"/>
    <w:rsid w:val="00611A6A"/>
    <w:rsid w:val="006120B9"/>
    <w:rsid w:val="006174AB"/>
    <w:rsid w:val="00620DD4"/>
    <w:rsid w:val="00621FE3"/>
    <w:rsid w:val="00624336"/>
    <w:rsid w:val="0062656B"/>
    <w:rsid w:val="006268A5"/>
    <w:rsid w:val="006269DE"/>
    <w:rsid w:val="0062736F"/>
    <w:rsid w:val="006316F0"/>
    <w:rsid w:val="00634986"/>
    <w:rsid w:val="00636060"/>
    <w:rsid w:val="006442B8"/>
    <w:rsid w:val="00645608"/>
    <w:rsid w:val="00647F4E"/>
    <w:rsid w:val="00651370"/>
    <w:rsid w:val="00651D68"/>
    <w:rsid w:val="006538BD"/>
    <w:rsid w:val="00654462"/>
    <w:rsid w:val="00660370"/>
    <w:rsid w:val="006734F4"/>
    <w:rsid w:val="0067379F"/>
    <w:rsid w:val="00673F5C"/>
    <w:rsid w:val="0067446F"/>
    <w:rsid w:val="00677D0D"/>
    <w:rsid w:val="00682814"/>
    <w:rsid w:val="00684D01"/>
    <w:rsid w:val="00695031"/>
    <w:rsid w:val="00697B0A"/>
    <w:rsid w:val="006A3175"/>
    <w:rsid w:val="006A3245"/>
    <w:rsid w:val="006A3701"/>
    <w:rsid w:val="006A4904"/>
    <w:rsid w:val="006A6D62"/>
    <w:rsid w:val="006A7B19"/>
    <w:rsid w:val="006C0414"/>
    <w:rsid w:val="006C0E68"/>
    <w:rsid w:val="006C254D"/>
    <w:rsid w:val="006C4DAB"/>
    <w:rsid w:val="006C7DB1"/>
    <w:rsid w:val="006D3836"/>
    <w:rsid w:val="006D4C18"/>
    <w:rsid w:val="006D6454"/>
    <w:rsid w:val="006D7FAD"/>
    <w:rsid w:val="006E10AA"/>
    <w:rsid w:val="006E2076"/>
    <w:rsid w:val="006E322D"/>
    <w:rsid w:val="006E3377"/>
    <w:rsid w:val="006E3B94"/>
    <w:rsid w:val="006E3C07"/>
    <w:rsid w:val="006E3D77"/>
    <w:rsid w:val="00700574"/>
    <w:rsid w:val="00710F3F"/>
    <w:rsid w:val="00712202"/>
    <w:rsid w:val="0071234B"/>
    <w:rsid w:val="00713DFB"/>
    <w:rsid w:val="00721769"/>
    <w:rsid w:val="007218E2"/>
    <w:rsid w:val="007222E2"/>
    <w:rsid w:val="00722FBA"/>
    <w:rsid w:val="007240C3"/>
    <w:rsid w:val="00726BAF"/>
    <w:rsid w:val="0074104B"/>
    <w:rsid w:val="007410A2"/>
    <w:rsid w:val="007416DA"/>
    <w:rsid w:val="007421AC"/>
    <w:rsid w:val="00744767"/>
    <w:rsid w:val="00746E65"/>
    <w:rsid w:val="007510C9"/>
    <w:rsid w:val="007545C9"/>
    <w:rsid w:val="00754D48"/>
    <w:rsid w:val="0075659D"/>
    <w:rsid w:val="007603D8"/>
    <w:rsid w:val="00762ABC"/>
    <w:rsid w:val="007632F3"/>
    <w:rsid w:val="0076793D"/>
    <w:rsid w:val="007767A7"/>
    <w:rsid w:val="0077724B"/>
    <w:rsid w:val="00783EAF"/>
    <w:rsid w:val="00785013"/>
    <w:rsid w:val="00785B4B"/>
    <w:rsid w:val="007A216E"/>
    <w:rsid w:val="007A5B06"/>
    <w:rsid w:val="007B6E0A"/>
    <w:rsid w:val="007B7DFF"/>
    <w:rsid w:val="007C0151"/>
    <w:rsid w:val="007C065E"/>
    <w:rsid w:val="007C1E66"/>
    <w:rsid w:val="007D018B"/>
    <w:rsid w:val="007D44A0"/>
    <w:rsid w:val="007D5954"/>
    <w:rsid w:val="007D607B"/>
    <w:rsid w:val="007E73EA"/>
    <w:rsid w:val="007F1F72"/>
    <w:rsid w:val="007F5983"/>
    <w:rsid w:val="0080446D"/>
    <w:rsid w:val="00812166"/>
    <w:rsid w:val="0081342B"/>
    <w:rsid w:val="00817444"/>
    <w:rsid w:val="008206FC"/>
    <w:rsid w:val="0082649F"/>
    <w:rsid w:val="00841493"/>
    <w:rsid w:val="00842E0E"/>
    <w:rsid w:val="00846764"/>
    <w:rsid w:val="008516DB"/>
    <w:rsid w:val="008520AC"/>
    <w:rsid w:val="00854578"/>
    <w:rsid w:val="00854B3D"/>
    <w:rsid w:val="00854B96"/>
    <w:rsid w:val="00856980"/>
    <w:rsid w:val="00861E3E"/>
    <w:rsid w:val="00862C5C"/>
    <w:rsid w:val="008649D9"/>
    <w:rsid w:val="00864BE0"/>
    <w:rsid w:val="00872585"/>
    <w:rsid w:val="00872588"/>
    <w:rsid w:val="00872D2E"/>
    <w:rsid w:val="008737AA"/>
    <w:rsid w:val="00873E26"/>
    <w:rsid w:val="008767CD"/>
    <w:rsid w:val="00881A15"/>
    <w:rsid w:val="00886F2A"/>
    <w:rsid w:val="008937BF"/>
    <w:rsid w:val="008945D6"/>
    <w:rsid w:val="008958AC"/>
    <w:rsid w:val="008A1AF2"/>
    <w:rsid w:val="008A21CB"/>
    <w:rsid w:val="008A25C6"/>
    <w:rsid w:val="008A35E6"/>
    <w:rsid w:val="008A4087"/>
    <w:rsid w:val="008A4D3C"/>
    <w:rsid w:val="008A61A0"/>
    <w:rsid w:val="008A7B51"/>
    <w:rsid w:val="008B2C0C"/>
    <w:rsid w:val="008B380E"/>
    <w:rsid w:val="008B3E5C"/>
    <w:rsid w:val="008B5F76"/>
    <w:rsid w:val="008B61F8"/>
    <w:rsid w:val="008C03A1"/>
    <w:rsid w:val="008C6330"/>
    <w:rsid w:val="008C685C"/>
    <w:rsid w:val="008D13F3"/>
    <w:rsid w:val="008D35BB"/>
    <w:rsid w:val="008D3B06"/>
    <w:rsid w:val="008D46B8"/>
    <w:rsid w:val="008D5C7F"/>
    <w:rsid w:val="008D6A72"/>
    <w:rsid w:val="008E3E05"/>
    <w:rsid w:val="008E61D3"/>
    <w:rsid w:val="008E67B3"/>
    <w:rsid w:val="008E74EA"/>
    <w:rsid w:val="008E784C"/>
    <w:rsid w:val="008E7A3A"/>
    <w:rsid w:val="008F0B43"/>
    <w:rsid w:val="008F2A22"/>
    <w:rsid w:val="008F61B6"/>
    <w:rsid w:val="009005E0"/>
    <w:rsid w:val="00902D8E"/>
    <w:rsid w:val="009031F1"/>
    <w:rsid w:val="00903F2D"/>
    <w:rsid w:val="00906B20"/>
    <w:rsid w:val="009119E7"/>
    <w:rsid w:val="00912DB1"/>
    <w:rsid w:val="009215DE"/>
    <w:rsid w:val="00924613"/>
    <w:rsid w:val="00924DDF"/>
    <w:rsid w:val="00927C21"/>
    <w:rsid w:val="00930246"/>
    <w:rsid w:val="00932D27"/>
    <w:rsid w:val="00933104"/>
    <w:rsid w:val="00935B77"/>
    <w:rsid w:val="00940AD3"/>
    <w:rsid w:val="009412F7"/>
    <w:rsid w:val="009440B7"/>
    <w:rsid w:val="0095288D"/>
    <w:rsid w:val="00954DF1"/>
    <w:rsid w:val="009550FA"/>
    <w:rsid w:val="00955221"/>
    <w:rsid w:val="00962C72"/>
    <w:rsid w:val="009634BF"/>
    <w:rsid w:val="00963D76"/>
    <w:rsid w:val="00963F36"/>
    <w:rsid w:val="0096583D"/>
    <w:rsid w:val="00967F4C"/>
    <w:rsid w:val="009724EF"/>
    <w:rsid w:val="00972FA9"/>
    <w:rsid w:val="0097338B"/>
    <w:rsid w:val="009747AB"/>
    <w:rsid w:val="00976E84"/>
    <w:rsid w:val="00980F6D"/>
    <w:rsid w:val="009810AD"/>
    <w:rsid w:val="009817C8"/>
    <w:rsid w:val="00982D06"/>
    <w:rsid w:val="00984E21"/>
    <w:rsid w:val="009874E1"/>
    <w:rsid w:val="00990FC7"/>
    <w:rsid w:val="0099315B"/>
    <w:rsid w:val="00997072"/>
    <w:rsid w:val="009A0393"/>
    <w:rsid w:val="009A0A80"/>
    <w:rsid w:val="009A0EC2"/>
    <w:rsid w:val="009A1335"/>
    <w:rsid w:val="009A405C"/>
    <w:rsid w:val="009A537C"/>
    <w:rsid w:val="009A7AD0"/>
    <w:rsid w:val="009C1DC6"/>
    <w:rsid w:val="009C1F03"/>
    <w:rsid w:val="009C6EBB"/>
    <w:rsid w:val="009D1C02"/>
    <w:rsid w:val="009D37CC"/>
    <w:rsid w:val="009D5275"/>
    <w:rsid w:val="009D787E"/>
    <w:rsid w:val="009E16ED"/>
    <w:rsid w:val="009E5085"/>
    <w:rsid w:val="009F1334"/>
    <w:rsid w:val="009F1E86"/>
    <w:rsid w:val="009F6B3D"/>
    <w:rsid w:val="009F77BD"/>
    <w:rsid w:val="009F7806"/>
    <w:rsid w:val="00A02E66"/>
    <w:rsid w:val="00A131AE"/>
    <w:rsid w:val="00A136F8"/>
    <w:rsid w:val="00A15469"/>
    <w:rsid w:val="00A17A39"/>
    <w:rsid w:val="00A17FE5"/>
    <w:rsid w:val="00A2307A"/>
    <w:rsid w:val="00A27C89"/>
    <w:rsid w:val="00A27FB8"/>
    <w:rsid w:val="00A302D7"/>
    <w:rsid w:val="00A31A51"/>
    <w:rsid w:val="00A32191"/>
    <w:rsid w:val="00A33D9C"/>
    <w:rsid w:val="00A35DBF"/>
    <w:rsid w:val="00A364DF"/>
    <w:rsid w:val="00A376AA"/>
    <w:rsid w:val="00A41120"/>
    <w:rsid w:val="00A433E1"/>
    <w:rsid w:val="00A444BA"/>
    <w:rsid w:val="00A44977"/>
    <w:rsid w:val="00A45FE2"/>
    <w:rsid w:val="00A4791C"/>
    <w:rsid w:val="00A47CE7"/>
    <w:rsid w:val="00A50E38"/>
    <w:rsid w:val="00A61561"/>
    <w:rsid w:val="00A6421B"/>
    <w:rsid w:val="00A64321"/>
    <w:rsid w:val="00A64DE2"/>
    <w:rsid w:val="00A70B9C"/>
    <w:rsid w:val="00A72955"/>
    <w:rsid w:val="00A83F72"/>
    <w:rsid w:val="00A8415D"/>
    <w:rsid w:val="00A86A1D"/>
    <w:rsid w:val="00A86B16"/>
    <w:rsid w:val="00A90602"/>
    <w:rsid w:val="00A92283"/>
    <w:rsid w:val="00A9370C"/>
    <w:rsid w:val="00A94377"/>
    <w:rsid w:val="00A955E3"/>
    <w:rsid w:val="00A96301"/>
    <w:rsid w:val="00A976FF"/>
    <w:rsid w:val="00AA38CB"/>
    <w:rsid w:val="00AA4A2E"/>
    <w:rsid w:val="00AA55C2"/>
    <w:rsid w:val="00AA6F4B"/>
    <w:rsid w:val="00AA7579"/>
    <w:rsid w:val="00AB00B4"/>
    <w:rsid w:val="00AB2D78"/>
    <w:rsid w:val="00AB40AA"/>
    <w:rsid w:val="00AB4D1E"/>
    <w:rsid w:val="00AB798D"/>
    <w:rsid w:val="00AC209C"/>
    <w:rsid w:val="00AC52B6"/>
    <w:rsid w:val="00AC7E6F"/>
    <w:rsid w:val="00AD3F6A"/>
    <w:rsid w:val="00AE252F"/>
    <w:rsid w:val="00AE42C6"/>
    <w:rsid w:val="00AE6164"/>
    <w:rsid w:val="00AE76ED"/>
    <w:rsid w:val="00AF457D"/>
    <w:rsid w:val="00B0194C"/>
    <w:rsid w:val="00B0554B"/>
    <w:rsid w:val="00B1399F"/>
    <w:rsid w:val="00B1513F"/>
    <w:rsid w:val="00B15612"/>
    <w:rsid w:val="00B16049"/>
    <w:rsid w:val="00B17324"/>
    <w:rsid w:val="00B37436"/>
    <w:rsid w:val="00B401A4"/>
    <w:rsid w:val="00B40755"/>
    <w:rsid w:val="00B41281"/>
    <w:rsid w:val="00B43EDA"/>
    <w:rsid w:val="00B44A00"/>
    <w:rsid w:val="00B527D4"/>
    <w:rsid w:val="00B54D4C"/>
    <w:rsid w:val="00B55845"/>
    <w:rsid w:val="00B61637"/>
    <w:rsid w:val="00B61DDB"/>
    <w:rsid w:val="00B62553"/>
    <w:rsid w:val="00B64839"/>
    <w:rsid w:val="00B65DF9"/>
    <w:rsid w:val="00B71C0A"/>
    <w:rsid w:val="00B71F47"/>
    <w:rsid w:val="00B72771"/>
    <w:rsid w:val="00B82978"/>
    <w:rsid w:val="00B83A3E"/>
    <w:rsid w:val="00B83B89"/>
    <w:rsid w:val="00B84115"/>
    <w:rsid w:val="00B844C3"/>
    <w:rsid w:val="00B85027"/>
    <w:rsid w:val="00B85162"/>
    <w:rsid w:val="00B926D3"/>
    <w:rsid w:val="00BA32B2"/>
    <w:rsid w:val="00BA569B"/>
    <w:rsid w:val="00BA6735"/>
    <w:rsid w:val="00BB338A"/>
    <w:rsid w:val="00BB5194"/>
    <w:rsid w:val="00BB6FCF"/>
    <w:rsid w:val="00BC0170"/>
    <w:rsid w:val="00BC1467"/>
    <w:rsid w:val="00BC4A73"/>
    <w:rsid w:val="00BC7691"/>
    <w:rsid w:val="00BD036A"/>
    <w:rsid w:val="00BD04D5"/>
    <w:rsid w:val="00BD1D42"/>
    <w:rsid w:val="00BD2DCE"/>
    <w:rsid w:val="00BD5F14"/>
    <w:rsid w:val="00BE19DF"/>
    <w:rsid w:val="00BE1F6C"/>
    <w:rsid w:val="00BE7245"/>
    <w:rsid w:val="00BF07EE"/>
    <w:rsid w:val="00BF35EA"/>
    <w:rsid w:val="00C00035"/>
    <w:rsid w:val="00C00C57"/>
    <w:rsid w:val="00C147AF"/>
    <w:rsid w:val="00C22338"/>
    <w:rsid w:val="00C2377E"/>
    <w:rsid w:val="00C249F1"/>
    <w:rsid w:val="00C30EA4"/>
    <w:rsid w:val="00C40193"/>
    <w:rsid w:val="00C443FF"/>
    <w:rsid w:val="00C45C4D"/>
    <w:rsid w:val="00C5042D"/>
    <w:rsid w:val="00C5212D"/>
    <w:rsid w:val="00C52E91"/>
    <w:rsid w:val="00C657BC"/>
    <w:rsid w:val="00C66D36"/>
    <w:rsid w:val="00C67AED"/>
    <w:rsid w:val="00C7453A"/>
    <w:rsid w:val="00C770D2"/>
    <w:rsid w:val="00C812D2"/>
    <w:rsid w:val="00C81DE5"/>
    <w:rsid w:val="00C84CA3"/>
    <w:rsid w:val="00C85F0F"/>
    <w:rsid w:val="00C8748D"/>
    <w:rsid w:val="00C95481"/>
    <w:rsid w:val="00C95EDB"/>
    <w:rsid w:val="00CA1992"/>
    <w:rsid w:val="00CA2CA4"/>
    <w:rsid w:val="00CA55D9"/>
    <w:rsid w:val="00CA7683"/>
    <w:rsid w:val="00CB05B8"/>
    <w:rsid w:val="00CB0725"/>
    <w:rsid w:val="00CB1548"/>
    <w:rsid w:val="00CB317F"/>
    <w:rsid w:val="00CB32AA"/>
    <w:rsid w:val="00CB759D"/>
    <w:rsid w:val="00CC0C14"/>
    <w:rsid w:val="00CC1012"/>
    <w:rsid w:val="00CC1C25"/>
    <w:rsid w:val="00CC6C59"/>
    <w:rsid w:val="00CD0A38"/>
    <w:rsid w:val="00CD481F"/>
    <w:rsid w:val="00CE2B9B"/>
    <w:rsid w:val="00CE2DB1"/>
    <w:rsid w:val="00CE3D0B"/>
    <w:rsid w:val="00CE6E1E"/>
    <w:rsid w:val="00CF0303"/>
    <w:rsid w:val="00CF2B1C"/>
    <w:rsid w:val="00CF38D2"/>
    <w:rsid w:val="00CF65E9"/>
    <w:rsid w:val="00CF6B7F"/>
    <w:rsid w:val="00D064CC"/>
    <w:rsid w:val="00D13EF7"/>
    <w:rsid w:val="00D17AD8"/>
    <w:rsid w:val="00D17E05"/>
    <w:rsid w:val="00D206EF"/>
    <w:rsid w:val="00D2371F"/>
    <w:rsid w:val="00D243CB"/>
    <w:rsid w:val="00D338ED"/>
    <w:rsid w:val="00D35C2F"/>
    <w:rsid w:val="00D362E9"/>
    <w:rsid w:val="00D40A35"/>
    <w:rsid w:val="00D40E84"/>
    <w:rsid w:val="00D4292E"/>
    <w:rsid w:val="00D43570"/>
    <w:rsid w:val="00D50061"/>
    <w:rsid w:val="00D52D08"/>
    <w:rsid w:val="00D52DE9"/>
    <w:rsid w:val="00D54B56"/>
    <w:rsid w:val="00D6074D"/>
    <w:rsid w:val="00D6335D"/>
    <w:rsid w:val="00D65D07"/>
    <w:rsid w:val="00D66C3A"/>
    <w:rsid w:val="00D70B89"/>
    <w:rsid w:val="00D71AB8"/>
    <w:rsid w:val="00D75BE5"/>
    <w:rsid w:val="00D80759"/>
    <w:rsid w:val="00D828FB"/>
    <w:rsid w:val="00D85E81"/>
    <w:rsid w:val="00D8608B"/>
    <w:rsid w:val="00D861E1"/>
    <w:rsid w:val="00D91DD4"/>
    <w:rsid w:val="00D922FB"/>
    <w:rsid w:val="00D943D4"/>
    <w:rsid w:val="00D945E9"/>
    <w:rsid w:val="00D95A21"/>
    <w:rsid w:val="00D95E29"/>
    <w:rsid w:val="00D95E41"/>
    <w:rsid w:val="00DA408E"/>
    <w:rsid w:val="00DA621C"/>
    <w:rsid w:val="00DB2902"/>
    <w:rsid w:val="00DC1FDD"/>
    <w:rsid w:val="00DC505D"/>
    <w:rsid w:val="00DC5B59"/>
    <w:rsid w:val="00DC63BF"/>
    <w:rsid w:val="00DD2945"/>
    <w:rsid w:val="00DD307F"/>
    <w:rsid w:val="00DD33F4"/>
    <w:rsid w:val="00DD359B"/>
    <w:rsid w:val="00DD49EA"/>
    <w:rsid w:val="00DE00FF"/>
    <w:rsid w:val="00DE5673"/>
    <w:rsid w:val="00DE7231"/>
    <w:rsid w:val="00DF0FB0"/>
    <w:rsid w:val="00DF1E12"/>
    <w:rsid w:val="00DF5CE8"/>
    <w:rsid w:val="00DF6DBD"/>
    <w:rsid w:val="00E0018B"/>
    <w:rsid w:val="00E006E4"/>
    <w:rsid w:val="00E007DD"/>
    <w:rsid w:val="00E0190A"/>
    <w:rsid w:val="00E01DBE"/>
    <w:rsid w:val="00E026AE"/>
    <w:rsid w:val="00E03AD4"/>
    <w:rsid w:val="00E04E5C"/>
    <w:rsid w:val="00E06E2C"/>
    <w:rsid w:val="00E10F11"/>
    <w:rsid w:val="00E140AD"/>
    <w:rsid w:val="00E21706"/>
    <w:rsid w:val="00E23051"/>
    <w:rsid w:val="00E275B9"/>
    <w:rsid w:val="00E30141"/>
    <w:rsid w:val="00E357F3"/>
    <w:rsid w:val="00E35D93"/>
    <w:rsid w:val="00E371DD"/>
    <w:rsid w:val="00E40DA8"/>
    <w:rsid w:val="00E52567"/>
    <w:rsid w:val="00E53FE0"/>
    <w:rsid w:val="00E57BE3"/>
    <w:rsid w:val="00E61174"/>
    <w:rsid w:val="00E6126B"/>
    <w:rsid w:val="00E77402"/>
    <w:rsid w:val="00E82858"/>
    <w:rsid w:val="00E846DF"/>
    <w:rsid w:val="00E87543"/>
    <w:rsid w:val="00E919D2"/>
    <w:rsid w:val="00E95226"/>
    <w:rsid w:val="00E966E4"/>
    <w:rsid w:val="00E97870"/>
    <w:rsid w:val="00EA21B9"/>
    <w:rsid w:val="00EA3E79"/>
    <w:rsid w:val="00EB5EF5"/>
    <w:rsid w:val="00EC2DE7"/>
    <w:rsid w:val="00EC4A34"/>
    <w:rsid w:val="00EC4FDC"/>
    <w:rsid w:val="00EC7E49"/>
    <w:rsid w:val="00ED1180"/>
    <w:rsid w:val="00ED4293"/>
    <w:rsid w:val="00ED5C88"/>
    <w:rsid w:val="00EE03F1"/>
    <w:rsid w:val="00EE172E"/>
    <w:rsid w:val="00EE3BF7"/>
    <w:rsid w:val="00EE406B"/>
    <w:rsid w:val="00EE64B1"/>
    <w:rsid w:val="00EE77F6"/>
    <w:rsid w:val="00EF0C32"/>
    <w:rsid w:val="00EF1E63"/>
    <w:rsid w:val="00F015AA"/>
    <w:rsid w:val="00F015B8"/>
    <w:rsid w:val="00F026D0"/>
    <w:rsid w:val="00F02841"/>
    <w:rsid w:val="00F02E79"/>
    <w:rsid w:val="00F04758"/>
    <w:rsid w:val="00F123A0"/>
    <w:rsid w:val="00F13414"/>
    <w:rsid w:val="00F1482E"/>
    <w:rsid w:val="00F16490"/>
    <w:rsid w:val="00F2273E"/>
    <w:rsid w:val="00F22825"/>
    <w:rsid w:val="00F230C9"/>
    <w:rsid w:val="00F25E1E"/>
    <w:rsid w:val="00F306AF"/>
    <w:rsid w:val="00F31388"/>
    <w:rsid w:val="00F32195"/>
    <w:rsid w:val="00F33B4A"/>
    <w:rsid w:val="00F409F6"/>
    <w:rsid w:val="00F45324"/>
    <w:rsid w:val="00F52B0A"/>
    <w:rsid w:val="00F54464"/>
    <w:rsid w:val="00F54EA2"/>
    <w:rsid w:val="00F56D23"/>
    <w:rsid w:val="00F60919"/>
    <w:rsid w:val="00F66444"/>
    <w:rsid w:val="00F668AF"/>
    <w:rsid w:val="00F709AB"/>
    <w:rsid w:val="00F718F8"/>
    <w:rsid w:val="00F76947"/>
    <w:rsid w:val="00F80D0A"/>
    <w:rsid w:val="00F81B69"/>
    <w:rsid w:val="00F8350E"/>
    <w:rsid w:val="00F93F9D"/>
    <w:rsid w:val="00F949D2"/>
    <w:rsid w:val="00F95AF2"/>
    <w:rsid w:val="00F96449"/>
    <w:rsid w:val="00F96605"/>
    <w:rsid w:val="00FA31A9"/>
    <w:rsid w:val="00FA32D1"/>
    <w:rsid w:val="00FA7C03"/>
    <w:rsid w:val="00FB0511"/>
    <w:rsid w:val="00FB2210"/>
    <w:rsid w:val="00FB30AC"/>
    <w:rsid w:val="00FB5FAB"/>
    <w:rsid w:val="00FB6C60"/>
    <w:rsid w:val="00FC0CA2"/>
    <w:rsid w:val="00FC0D7F"/>
    <w:rsid w:val="00FC29C9"/>
    <w:rsid w:val="00FC48D3"/>
    <w:rsid w:val="00FC50F8"/>
    <w:rsid w:val="00FD6460"/>
    <w:rsid w:val="00FD6772"/>
    <w:rsid w:val="00FD7903"/>
    <w:rsid w:val="00FE3044"/>
    <w:rsid w:val="00FE3CD7"/>
    <w:rsid w:val="00FF235B"/>
    <w:rsid w:val="00FF2D28"/>
    <w:rsid w:val="00FF5207"/>
    <w:rsid w:val="00FF5B02"/>
    <w:rsid w:val="00FF5E5D"/>
    <w:rsid w:val="00FF63BD"/>
    <w:rsid w:val="00FF66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F7A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F61B6"/>
    <w:rPr>
      <w:rFonts w:ascii="Arial" w:hAnsi="Arial" w:cs="Arial"/>
    </w:rPr>
  </w:style>
  <w:style w:type="paragraph" w:styleId="1">
    <w:name w:val="heading 1"/>
    <w:basedOn w:val="a"/>
    <w:next w:val="a"/>
    <w:link w:val="10"/>
    <w:autoRedefine/>
    <w:uiPriority w:val="9"/>
    <w:qFormat/>
    <w:rsid w:val="008F0B43"/>
    <w:pPr>
      <w:keepNext/>
      <w:keepLines/>
      <w:outlineLvl w:val="0"/>
    </w:pPr>
    <w:rPr>
      <w:rFonts w:eastAsiaTheme="majorEastAsia"/>
      <w:b/>
      <w:color w:val="2F5496" w:themeColor="accent1" w:themeShade="BF"/>
      <w:sz w:val="32"/>
      <w:szCs w:val="32"/>
      <w:lang w:val="en-US"/>
    </w:rPr>
  </w:style>
  <w:style w:type="paragraph" w:styleId="2">
    <w:name w:val="heading 2"/>
    <w:basedOn w:val="a"/>
    <w:next w:val="a"/>
    <w:link w:val="20"/>
    <w:autoRedefine/>
    <w:uiPriority w:val="9"/>
    <w:unhideWhenUsed/>
    <w:qFormat/>
    <w:rsid w:val="00861E3E"/>
    <w:pPr>
      <w:keepNext/>
      <w:keepLines/>
      <w:outlineLvl w:val="1"/>
    </w:pPr>
    <w:rPr>
      <w:rFonts w:eastAsiaTheme="majorEastAsia"/>
      <w:b/>
      <w:color w:val="538135" w:themeColor="accent6" w:themeShade="BF"/>
    </w:rPr>
  </w:style>
  <w:style w:type="paragraph" w:styleId="3">
    <w:name w:val="heading 3"/>
    <w:basedOn w:val="a"/>
    <w:next w:val="a"/>
    <w:link w:val="30"/>
    <w:uiPriority w:val="9"/>
    <w:unhideWhenUsed/>
    <w:qFormat/>
    <w:rsid w:val="00940AD3"/>
    <w:pPr>
      <w:keepNext/>
      <w:keepLines/>
      <w:spacing w:before="40" w:after="0"/>
      <w:outlineLvl w:val="2"/>
    </w:pPr>
    <w:rPr>
      <w:rFonts w:eastAsiaTheme="majorEastAsia" w:cstheme="majorBidi"/>
      <w: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F0B43"/>
    <w:rPr>
      <w:rFonts w:ascii="Arial" w:eastAsiaTheme="majorEastAsia" w:hAnsi="Arial" w:cs="Arial"/>
      <w:b/>
      <w:color w:val="2F5496" w:themeColor="accent1" w:themeShade="BF"/>
      <w:sz w:val="32"/>
      <w:szCs w:val="32"/>
      <w:lang w:val="en-US"/>
    </w:rPr>
  </w:style>
  <w:style w:type="character" w:customStyle="1" w:styleId="20">
    <w:name w:val="Заглавие 2 Знак"/>
    <w:basedOn w:val="a0"/>
    <w:link w:val="2"/>
    <w:uiPriority w:val="9"/>
    <w:rsid w:val="00861E3E"/>
    <w:rPr>
      <w:rFonts w:ascii="Arial" w:eastAsiaTheme="majorEastAsia" w:hAnsi="Arial" w:cs="Arial"/>
      <w:b/>
      <w:color w:val="538135" w:themeColor="accent6" w:themeShade="BF"/>
    </w:rPr>
  </w:style>
  <w:style w:type="character" w:customStyle="1" w:styleId="30">
    <w:name w:val="Заглавие 3 Знак"/>
    <w:basedOn w:val="a0"/>
    <w:link w:val="3"/>
    <w:uiPriority w:val="9"/>
    <w:rsid w:val="00940AD3"/>
    <w:rPr>
      <w:rFonts w:ascii="Arial" w:eastAsiaTheme="majorEastAsia" w:hAnsi="Arial" w:cstheme="majorBidi"/>
      <w:b/>
    </w:rPr>
  </w:style>
  <w:style w:type="paragraph" w:styleId="a3">
    <w:name w:val="TOC Heading"/>
    <w:basedOn w:val="1"/>
    <w:next w:val="a"/>
    <w:uiPriority w:val="39"/>
    <w:unhideWhenUsed/>
    <w:qFormat/>
    <w:rsid w:val="00D95E41"/>
    <w:pPr>
      <w:spacing w:before="240" w:after="0" w:line="259" w:lineRule="auto"/>
      <w:jc w:val="left"/>
      <w:outlineLvl w:val="9"/>
    </w:pPr>
    <w:rPr>
      <w:rFonts w:asciiTheme="majorHAnsi" w:hAnsiTheme="majorHAnsi"/>
      <w:kern w:val="0"/>
      <w14:ligatures w14:val="none"/>
    </w:rPr>
  </w:style>
  <w:style w:type="paragraph" w:styleId="a4">
    <w:name w:val="List Paragraph"/>
    <w:basedOn w:val="a"/>
    <w:uiPriority w:val="34"/>
    <w:qFormat/>
    <w:rsid w:val="00C22338"/>
    <w:pPr>
      <w:ind w:left="720"/>
      <w:contextualSpacing/>
    </w:pPr>
  </w:style>
  <w:style w:type="table" w:styleId="a5">
    <w:name w:val="Table Grid"/>
    <w:basedOn w:val="a1"/>
    <w:uiPriority w:val="59"/>
    <w:rsid w:val="00246212"/>
    <w:pPr>
      <w:spacing w:before="0" w:after="0" w:line="240" w:lineRule="auto"/>
      <w:jc w:val="left"/>
    </w:pPr>
    <w:rPr>
      <w:rFonts w:asciiTheme="minorHAnsi" w:hAnsiTheme="minorHAnsi" w:cstheme="minorBid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6">
    <w:name w:val="Grid Table Light"/>
    <w:basedOn w:val="a1"/>
    <w:uiPriority w:val="40"/>
    <w:rsid w:val="00DA408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1">
    <w:name w:val="Plain Table 1"/>
    <w:basedOn w:val="a1"/>
    <w:uiPriority w:val="41"/>
    <w:rsid w:val="007D595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7">
    <w:name w:val="Normal (Web)"/>
    <w:basedOn w:val="a"/>
    <w:uiPriority w:val="99"/>
    <w:semiHidden/>
    <w:unhideWhenUsed/>
    <w:rsid w:val="00D91DD4"/>
    <w:pPr>
      <w:spacing w:before="100" w:beforeAutospacing="1" w:after="100" w:afterAutospacing="1" w:line="240" w:lineRule="auto"/>
      <w:jc w:val="left"/>
    </w:pPr>
    <w:rPr>
      <w:rFonts w:eastAsia="Times New Roman"/>
      <w:kern w:val="0"/>
      <w:lang w:eastAsia="en-GB"/>
      <w14:ligatures w14:val="none"/>
    </w:rPr>
  </w:style>
  <w:style w:type="paragraph" w:styleId="12">
    <w:name w:val="toc 1"/>
    <w:basedOn w:val="a"/>
    <w:next w:val="a"/>
    <w:autoRedefine/>
    <w:uiPriority w:val="39"/>
    <w:unhideWhenUsed/>
    <w:rsid w:val="00226EA3"/>
    <w:pPr>
      <w:spacing w:after="100"/>
    </w:pPr>
  </w:style>
  <w:style w:type="paragraph" w:styleId="21">
    <w:name w:val="toc 2"/>
    <w:basedOn w:val="a"/>
    <w:next w:val="a"/>
    <w:autoRedefine/>
    <w:uiPriority w:val="39"/>
    <w:unhideWhenUsed/>
    <w:rsid w:val="00226EA3"/>
    <w:pPr>
      <w:spacing w:after="100"/>
      <w:ind w:left="240"/>
    </w:pPr>
  </w:style>
  <w:style w:type="character" w:styleId="a8">
    <w:name w:val="Hyperlink"/>
    <w:basedOn w:val="a0"/>
    <w:uiPriority w:val="99"/>
    <w:unhideWhenUsed/>
    <w:rsid w:val="00226EA3"/>
    <w:rPr>
      <w:color w:val="0563C1" w:themeColor="hyperlink"/>
      <w:u w:val="single"/>
    </w:rPr>
  </w:style>
  <w:style w:type="paragraph" w:styleId="a9">
    <w:name w:val="header"/>
    <w:basedOn w:val="a"/>
    <w:link w:val="aa"/>
    <w:uiPriority w:val="99"/>
    <w:unhideWhenUsed/>
    <w:rsid w:val="00A94377"/>
    <w:pPr>
      <w:tabs>
        <w:tab w:val="center" w:pos="4513"/>
        <w:tab w:val="right" w:pos="9026"/>
      </w:tabs>
      <w:spacing w:before="0" w:after="0" w:line="240" w:lineRule="auto"/>
    </w:pPr>
  </w:style>
  <w:style w:type="character" w:customStyle="1" w:styleId="aa">
    <w:name w:val="Горен колонтитул Знак"/>
    <w:basedOn w:val="a0"/>
    <w:link w:val="a9"/>
    <w:uiPriority w:val="99"/>
    <w:rsid w:val="00A94377"/>
  </w:style>
  <w:style w:type="paragraph" w:styleId="ab">
    <w:name w:val="footer"/>
    <w:basedOn w:val="a"/>
    <w:link w:val="ac"/>
    <w:uiPriority w:val="99"/>
    <w:unhideWhenUsed/>
    <w:rsid w:val="00A94377"/>
    <w:pPr>
      <w:tabs>
        <w:tab w:val="center" w:pos="4513"/>
        <w:tab w:val="right" w:pos="9026"/>
      </w:tabs>
      <w:spacing w:before="0" w:after="0" w:line="240" w:lineRule="auto"/>
    </w:pPr>
  </w:style>
  <w:style w:type="character" w:customStyle="1" w:styleId="ac">
    <w:name w:val="Долен колонтитул Знак"/>
    <w:basedOn w:val="a0"/>
    <w:link w:val="ab"/>
    <w:uiPriority w:val="99"/>
    <w:rsid w:val="00A94377"/>
  </w:style>
  <w:style w:type="paragraph" w:styleId="ad">
    <w:name w:val="Title"/>
    <w:basedOn w:val="a"/>
    <w:next w:val="a"/>
    <w:link w:val="ae"/>
    <w:uiPriority w:val="10"/>
    <w:qFormat/>
    <w:rsid w:val="008E61D3"/>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ae">
    <w:name w:val="Заглавие Знак"/>
    <w:basedOn w:val="a0"/>
    <w:link w:val="ad"/>
    <w:uiPriority w:val="10"/>
    <w:rsid w:val="008E61D3"/>
    <w:rPr>
      <w:rFonts w:asciiTheme="majorHAnsi" w:eastAsiaTheme="majorEastAsia" w:hAnsiTheme="majorHAnsi" w:cstheme="majorBidi"/>
      <w:spacing w:val="-10"/>
      <w:kern w:val="28"/>
      <w:sz w:val="56"/>
      <w:szCs w:val="56"/>
    </w:rPr>
  </w:style>
  <w:style w:type="paragraph" w:styleId="31">
    <w:name w:val="toc 3"/>
    <w:basedOn w:val="a"/>
    <w:next w:val="a"/>
    <w:autoRedefine/>
    <w:uiPriority w:val="39"/>
    <w:unhideWhenUsed/>
    <w:rsid w:val="009A133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375551">
      <w:bodyDiv w:val="1"/>
      <w:marLeft w:val="0"/>
      <w:marRight w:val="0"/>
      <w:marTop w:val="0"/>
      <w:marBottom w:val="0"/>
      <w:divBdr>
        <w:top w:val="none" w:sz="0" w:space="0" w:color="auto"/>
        <w:left w:val="none" w:sz="0" w:space="0" w:color="auto"/>
        <w:bottom w:val="none" w:sz="0" w:space="0" w:color="auto"/>
        <w:right w:val="none" w:sz="0" w:space="0" w:color="auto"/>
      </w:divBdr>
      <w:divsChild>
        <w:div w:id="674304721">
          <w:marLeft w:val="0"/>
          <w:marRight w:val="0"/>
          <w:marTop w:val="0"/>
          <w:marBottom w:val="0"/>
          <w:divBdr>
            <w:top w:val="none" w:sz="0" w:space="0" w:color="auto"/>
            <w:left w:val="none" w:sz="0" w:space="0" w:color="auto"/>
            <w:bottom w:val="none" w:sz="0" w:space="0" w:color="auto"/>
            <w:right w:val="none" w:sz="0" w:space="0" w:color="auto"/>
          </w:divBdr>
          <w:divsChild>
            <w:div w:id="1382826511">
              <w:marLeft w:val="0"/>
              <w:marRight w:val="0"/>
              <w:marTop w:val="0"/>
              <w:marBottom w:val="0"/>
              <w:divBdr>
                <w:top w:val="none" w:sz="0" w:space="0" w:color="auto"/>
                <w:left w:val="none" w:sz="0" w:space="0" w:color="auto"/>
                <w:bottom w:val="none" w:sz="0" w:space="0" w:color="auto"/>
                <w:right w:val="none" w:sz="0" w:space="0" w:color="auto"/>
              </w:divBdr>
            </w:div>
            <w:div w:id="1354843375">
              <w:marLeft w:val="0"/>
              <w:marRight w:val="0"/>
              <w:marTop w:val="0"/>
              <w:marBottom w:val="0"/>
              <w:divBdr>
                <w:top w:val="none" w:sz="0" w:space="0" w:color="auto"/>
                <w:left w:val="none" w:sz="0" w:space="0" w:color="auto"/>
                <w:bottom w:val="none" w:sz="0" w:space="0" w:color="auto"/>
                <w:right w:val="none" w:sz="0" w:space="0" w:color="auto"/>
              </w:divBdr>
            </w:div>
            <w:div w:id="877856123">
              <w:marLeft w:val="0"/>
              <w:marRight w:val="0"/>
              <w:marTop w:val="0"/>
              <w:marBottom w:val="0"/>
              <w:divBdr>
                <w:top w:val="none" w:sz="0" w:space="0" w:color="auto"/>
                <w:left w:val="none" w:sz="0" w:space="0" w:color="auto"/>
                <w:bottom w:val="none" w:sz="0" w:space="0" w:color="auto"/>
                <w:right w:val="none" w:sz="0" w:space="0" w:color="auto"/>
              </w:divBdr>
            </w:div>
            <w:div w:id="1216624966">
              <w:marLeft w:val="0"/>
              <w:marRight w:val="0"/>
              <w:marTop w:val="0"/>
              <w:marBottom w:val="0"/>
              <w:divBdr>
                <w:top w:val="none" w:sz="0" w:space="0" w:color="auto"/>
                <w:left w:val="none" w:sz="0" w:space="0" w:color="auto"/>
                <w:bottom w:val="none" w:sz="0" w:space="0" w:color="auto"/>
                <w:right w:val="none" w:sz="0" w:space="0" w:color="auto"/>
              </w:divBdr>
            </w:div>
            <w:div w:id="1186140404">
              <w:marLeft w:val="0"/>
              <w:marRight w:val="0"/>
              <w:marTop w:val="0"/>
              <w:marBottom w:val="0"/>
              <w:divBdr>
                <w:top w:val="none" w:sz="0" w:space="0" w:color="auto"/>
                <w:left w:val="none" w:sz="0" w:space="0" w:color="auto"/>
                <w:bottom w:val="none" w:sz="0" w:space="0" w:color="auto"/>
                <w:right w:val="none" w:sz="0" w:space="0" w:color="auto"/>
              </w:divBdr>
            </w:div>
            <w:div w:id="1793203840">
              <w:marLeft w:val="0"/>
              <w:marRight w:val="0"/>
              <w:marTop w:val="0"/>
              <w:marBottom w:val="0"/>
              <w:divBdr>
                <w:top w:val="none" w:sz="0" w:space="0" w:color="auto"/>
                <w:left w:val="none" w:sz="0" w:space="0" w:color="auto"/>
                <w:bottom w:val="none" w:sz="0" w:space="0" w:color="auto"/>
                <w:right w:val="none" w:sz="0" w:space="0" w:color="auto"/>
              </w:divBdr>
            </w:div>
            <w:div w:id="624238760">
              <w:marLeft w:val="0"/>
              <w:marRight w:val="0"/>
              <w:marTop w:val="0"/>
              <w:marBottom w:val="0"/>
              <w:divBdr>
                <w:top w:val="none" w:sz="0" w:space="0" w:color="auto"/>
                <w:left w:val="none" w:sz="0" w:space="0" w:color="auto"/>
                <w:bottom w:val="none" w:sz="0" w:space="0" w:color="auto"/>
                <w:right w:val="none" w:sz="0" w:space="0" w:color="auto"/>
              </w:divBdr>
            </w:div>
            <w:div w:id="1719089626">
              <w:marLeft w:val="0"/>
              <w:marRight w:val="0"/>
              <w:marTop w:val="0"/>
              <w:marBottom w:val="0"/>
              <w:divBdr>
                <w:top w:val="none" w:sz="0" w:space="0" w:color="auto"/>
                <w:left w:val="none" w:sz="0" w:space="0" w:color="auto"/>
                <w:bottom w:val="none" w:sz="0" w:space="0" w:color="auto"/>
                <w:right w:val="none" w:sz="0" w:space="0" w:color="auto"/>
              </w:divBdr>
            </w:div>
            <w:div w:id="1903444921">
              <w:marLeft w:val="0"/>
              <w:marRight w:val="0"/>
              <w:marTop w:val="0"/>
              <w:marBottom w:val="0"/>
              <w:divBdr>
                <w:top w:val="none" w:sz="0" w:space="0" w:color="auto"/>
                <w:left w:val="none" w:sz="0" w:space="0" w:color="auto"/>
                <w:bottom w:val="none" w:sz="0" w:space="0" w:color="auto"/>
                <w:right w:val="none" w:sz="0" w:space="0" w:color="auto"/>
              </w:divBdr>
            </w:div>
            <w:div w:id="786699138">
              <w:marLeft w:val="0"/>
              <w:marRight w:val="0"/>
              <w:marTop w:val="0"/>
              <w:marBottom w:val="0"/>
              <w:divBdr>
                <w:top w:val="none" w:sz="0" w:space="0" w:color="auto"/>
                <w:left w:val="none" w:sz="0" w:space="0" w:color="auto"/>
                <w:bottom w:val="none" w:sz="0" w:space="0" w:color="auto"/>
                <w:right w:val="none" w:sz="0" w:space="0" w:color="auto"/>
              </w:divBdr>
            </w:div>
            <w:div w:id="2020769416">
              <w:marLeft w:val="0"/>
              <w:marRight w:val="0"/>
              <w:marTop w:val="0"/>
              <w:marBottom w:val="0"/>
              <w:divBdr>
                <w:top w:val="none" w:sz="0" w:space="0" w:color="auto"/>
                <w:left w:val="none" w:sz="0" w:space="0" w:color="auto"/>
                <w:bottom w:val="none" w:sz="0" w:space="0" w:color="auto"/>
                <w:right w:val="none" w:sz="0" w:space="0" w:color="auto"/>
              </w:divBdr>
            </w:div>
            <w:div w:id="1428039412">
              <w:marLeft w:val="0"/>
              <w:marRight w:val="0"/>
              <w:marTop w:val="0"/>
              <w:marBottom w:val="0"/>
              <w:divBdr>
                <w:top w:val="none" w:sz="0" w:space="0" w:color="auto"/>
                <w:left w:val="none" w:sz="0" w:space="0" w:color="auto"/>
                <w:bottom w:val="none" w:sz="0" w:space="0" w:color="auto"/>
                <w:right w:val="none" w:sz="0" w:space="0" w:color="auto"/>
              </w:divBdr>
            </w:div>
            <w:div w:id="1754431331">
              <w:marLeft w:val="0"/>
              <w:marRight w:val="0"/>
              <w:marTop w:val="0"/>
              <w:marBottom w:val="0"/>
              <w:divBdr>
                <w:top w:val="none" w:sz="0" w:space="0" w:color="auto"/>
                <w:left w:val="none" w:sz="0" w:space="0" w:color="auto"/>
                <w:bottom w:val="none" w:sz="0" w:space="0" w:color="auto"/>
                <w:right w:val="none" w:sz="0" w:space="0" w:color="auto"/>
              </w:divBdr>
            </w:div>
            <w:div w:id="40496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9DF097-3828-4363-A2DE-05186C8A97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1851</Words>
  <Characters>10553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2023-04-07T17:30:00Z</dcterms:created>
  <dcterms:modified xsi:type="dcterms:W3CDTF">2023-04-07T17:30:00Z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d58fe25a19126a01d50741d4f55cdcdd4cf4682663fcabed7e63ff07eb5a0346</vt:lpwstr>
  </property>
</Properties>
</file>