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3DCE97" w14:textId="77777777" w:rsidR="009170CB" w:rsidRPr="009170CB" w:rsidRDefault="009170CB" w:rsidP="009170CB">
      <w:pPr>
        <w:spacing w:line="360" w:lineRule="auto"/>
        <w:jc w:val="center"/>
        <w:rPr>
          <w:b/>
          <w:u w:val="single"/>
        </w:rPr>
      </w:pPr>
      <w:r w:rsidRPr="009170CB">
        <w:rPr>
          <w:b/>
          <w:u w:val="single"/>
        </w:rPr>
        <w:t xml:space="preserve">Workplace Culture and its impact on </w:t>
      </w:r>
      <w:proofErr w:type="spellStart"/>
      <w:r w:rsidRPr="009170CB">
        <w:rPr>
          <w:b/>
          <w:u w:val="single"/>
        </w:rPr>
        <w:t>Organisational</w:t>
      </w:r>
      <w:proofErr w:type="spellEnd"/>
      <w:r w:rsidRPr="009170CB">
        <w:rPr>
          <w:b/>
          <w:u w:val="single"/>
        </w:rPr>
        <w:t xml:space="preserve"> Efficiency</w:t>
      </w:r>
    </w:p>
    <w:p w14:paraId="142B3280" w14:textId="77777777" w:rsidR="009170CB" w:rsidRPr="009170CB" w:rsidRDefault="009170CB" w:rsidP="009170CB">
      <w:pPr>
        <w:spacing w:line="360" w:lineRule="auto"/>
        <w:jc w:val="center"/>
        <w:rPr>
          <w:b/>
          <w:u w:val="single"/>
        </w:rPr>
      </w:pPr>
    </w:p>
    <w:p w14:paraId="583D2274" w14:textId="77777777" w:rsidR="009170CB" w:rsidRPr="009170CB" w:rsidRDefault="009170CB" w:rsidP="009170CB">
      <w:pPr>
        <w:spacing w:line="360" w:lineRule="auto"/>
        <w:jc w:val="center"/>
        <w:rPr>
          <w:b/>
          <w:u w:val="single"/>
        </w:rPr>
      </w:pPr>
    </w:p>
    <w:p w14:paraId="3C5FA0B2" w14:textId="77777777" w:rsidR="009170CB" w:rsidRPr="009170CB" w:rsidRDefault="009170CB" w:rsidP="009170CB">
      <w:pPr>
        <w:spacing w:line="360" w:lineRule="auto"/>
        <w:jc w:val="center"/>
        <w:rPr>
          <w:b/>
          <w:u w:val="single"/>
        </w:rPr>
      </w:pPr>
    </w:p>
    <w:p w14:paraId="3BA49D5D" w14:textId="77777777" w:rsidR="009170CB" w:rsidRPr="009170CB" w:rsidRDefault="009170CB" w:rsidP="009170CB">
      <w:pPr>
        <w:spacing w:line="360" w:lineRule="auto"/>
        <w:jc w:val="center"/>
        <w:rPr>
          <w:b/>
          <w:u w:val="single"/>
        </w:rPr>
      </w:pPr>
    </w:p>
    <w:p w14:paraId="3535C450" w14:textId="77777777" w:rsidR="009170CB" w:rsidRPr="009170CB" w:rsidRDefault="009170CB" w:rsidP="009170CB">
      <w:pPr>
        <w:spacing w:line="360" w:lineRule="auto"/>
        <w:jc w:val="center"/>
        <w:rPr>
          <w:b/>
        </w:rPr>
      </w:pPr>
      <w:r w:rsidRPr="009170CB">
        <w:rPr>
          <w:b/>
        </w:rPr>
        <w:t>Student number:2027588</w:t>
      </w:r>
    </w:p>
    <w:p w14:paraId="6AB90E7F" w14:textId="77777777" w:rsidR="009170CB" w:rsidRPr="009170CB" w:rsidRDefault="009170CB" w:rsidP="009170CB">
      <w:pPr>
        <w:spacing w:line="360" w:lineRule="auto"/>
        <w:jc w:val="center"/>
        <w:rPr>
          <w:b/>
        </w:rPr>
      </w:pPr>
    </w:p>
    <w:p w14:paraId="586E0B62" w14:textId="77777777" w:rsidR="009170CB" w:rsidRPr="009170CB" w:rsidRDefault="009170CB" w:rsidP="009170CB">
      <w:pPr>
        <w:spacing w:line="360" w:lineRule="auto"/>
        <w:jc w:val="center"/>
        <w:rPr>
          <w:b/>
        </w:rPr>
      </w:pPr>
      <w:r w:rsidRPr="009170CB">
        <w:rPr>
          <w:b/>
        </w:rPr>
        <w:t>Student name: Bogdan Draghici</w:t>
      </w:r>
    </w:p>
    <w:p w14:paraId="10B78200" w14:textId="77777777" w:rsidR="009170CB" w:rsidRPr="009170CB" w:rsidRDefault="009170CB" w:rsidP="009170CB">
      <w:pPr>
        <w:spacing w:line="360" w:lineRule="auto"/>
        <w:jc w:val="center"/>
        <w:rPr>
          <w:b/>
        </w:rPr>
      </w:pPr>
    </w:p>
    <w:p w14:paraId="6B02F3D8" w14:textId="77777777" w:rsidR="009170CB" w:rsidRPr="009170CB" w:rsidRDefault="009170CB" w:rsidP="009170CB">
      <w:pPr>
        <w:spacing w:line="360" w:lineRule="auto"/>
        <w:jc w:val="center"/>
        <w:rPr>
          <w:b/>
        </w:rPr>
      </w:pPr>
      <w:r w:rsidRPr="009170CB">
        <w:rPr>
          <w:b/>
        </w:rPr>
        <w:t>The module code: BMSW5105</w:t>
      </w:r>
    </w:p>
    <w:p w14:paraId="6B5187FF" w14:textId="77777777" w:rsidR="009170CB" w:rsidRPr="009170CB" w:rsidRDefault="009170CB" w:rsidP="009170CB">
      <w:pPr>
        <w:spacing w:line="360" w:lineRule="auto"/>
        <w:jc w:val="center"/>
        <w:rPr>
          <w:b/>
        </w:rPr>
      </w:pPr>
    </w:p>
    <w:p w14:paraId="31DB3C72" w14:textId="77777777" w:rsidR="009170CB" w:rsidRPr="009170CB" w:rsidRDefault="009170CB" w:rsidP="009170CB">
      <w:pPr>
        <w:spacing w:line="360" w:lineRule="auto"/>
        <w:jc w:val="center"/>
        <w:rPr>
          <w:b/>
        </w:rPr>
      </w:pPr>
      <w:r w:rsidRPr="009170CB">
        <w:rPr>
          <w:b/>
        </w:rPr>
        <w:t xml:space="preserve">Title: Workplace Culture and its impact on </w:t>
      </w:r>
      <w:proofErr w:type="spellStart"/>
      <w:r w:rsidRPr="009170CB">
        <w:rPr>
          <w:b/>
        </w:rPr>
        <w:t>Organisational</w:t>
      </w:r>
      <w:proofErr w:type="spellEnd"/>
      <w:r w:rsidRPr="009170CB">
        <w:rPr>
          <w:b/>
        </w:rPr>
        <w:t xml:space="preserve"> Efficiency</w:t>
      </w:r>
    </w:p>
    <w:p w14:paraId="42AAB02A" w14:textId="77777777" w:rsidR="009170CB" w:rsidRPr="009170CB" w:rsidRDefault="009170CB" w:rsidP="009170CB">
      <w:pPr>
        <w:spacing w:line="360" w:lineRule="auto"/>
        <w:jc w:val="center"/>
        <w:rPr>
          <w:b/>
        </w:rPr>
      </w:pPr>
    </w:p>
    <w:p w14:paraId="2935116D" w14:textId="77777777" w:rsidR="009170CB" w:rsidRPr="009170CB" w:rsidRDefault="009170CB" w:rsidP="009170CB">
      <w:pPr>
        <w:spacing w:line="360" w:lineRule="auto"/>
        <w:jc w:val="center"/>
        <w:rPr>
          <w:b/>
        </w:rPr>
      </w:pPr>
      <w:r w:rsidRPr="009170CB">
        <w:rPr>
          <w:b/>
        </w:rPr>
        <w:t xml:space="preserve">Lecturer’s name: </w:t>
      </w:r>
      <w:proofErr w:type="spellStart"/>
      <w:r w:rsidRPr="009170CB">
        <w:rPr>
          <w:b/>
        </w:rPr>
        <w:t>Olusoyi</w:t>
      </w:r>
      <w:proofErr w:type="spellEnd"/>
      <w:r w:rsidRPr="009170CB">
        <w:rPr>
          <w:b/>
        </w:rPr>
        <w:t xml:space="preserve"> </w:t>
      </w:r>
      <w:proofErr w:type="spellStart"/>
      <w:r w:rsidRPr="009170CB">
        <w:rPr>
          <w:b/>
        </w:rPr>
        <w:t>Ashaye</w:t>
      </w:r>
      <w:proofErr w:type="spellEnd"/>
    </w:p>
    <w:p w14:paraId="73EA5817" w14:textId="77777777" w:rsidR="009170CB" w:rsidRPr="009170CB" w:rsidRDefault="009170CB" w:rsidP="009170CB">
      <w:pPr>
        <w:spacing w:line="360" w:lineRule="auto"/>
        <w:jc w:val="center"/>
        <w:rPr>
          <w:b/>
        </w:rPr>
      </w:pPr>
    </w:p>
    <w:p w14:paraId="00424DDD" w14:textId="77777777" w:rsidR="009170CB" w:rsidRPr="009170CB" w:rsidRDefault="009170CB" w:rsidP="009170CB">
      <w:pPr>
        <w:spacing w:line="360" w:lineRule="auto"/>
        <w:jc w:val="center"/>
        <w:rPr>
          <w:b/>
        </w:rPr>
      </w:pPr>
      <w:r w:rsidRPr="009170CB">
        <w:rPr>
          <w:b/>
        </w:rPr>
        <w:t>Assignment title: Task 1 (Individual Written Report)</w:t>
      </w:r>
    </w:p>
    <w:p w14:paraId="0AB1D328" w14:textId="77777777" w:rsidR="009170CB" w:rsidRPr="009170CB" w:rsidRDefault="009170CB" w:rsidP="009170CB">
      <w:pPr>
        <w:spacing w:line="360" w:lineRule="auto"/>
        <w:rPr>
          <w:b/>
          <w:u w:val="single"/>
        </w:rPr>
      </w:pPr>
    </w:p>
    <w:p w14:paraId="62FE5E07" w14:textId="77777777" w:rsidR="009170CB" w:rsidRPr="009170CB" w:rsidRDefault="009170CB" w:rsidP="009170CB">
      <w:pPr>
        <w:spacing w:line="360" w:lineRule="auto"/>
        <w:rPr>
          <w:b/>
          <w:u w:val="single"/>
        </w:rPr>
      </w:pPr>
      <w:r w:rsidRPr="009170CB">
        <w:br w:type="page"/>
      </w:r>
    </w:p>
    <w:p w14:paraId="536A191C" w14:textId="77777777" w:rsidR="009170CB" w:rsidRPr="009170CB" w:rsidRDefault="009170CB" w:rsidP="009170CB">
      <w:pPr>
        <w:spacing w:line="360" w:lineRule="auto"/>
        <w:jc w:val="center"/>
        <w:rPr>
          <w:b/>
        </w:rPr>
      </w:pPr>
      <w:r w:rsidRPr="009170CB">
        <w:rPr>
          <w:b/>
        </w:rPr>
        <w:lastRenderedPageBreak/>
        <w:t>Executive Summary</w:t>
      </w:r>
    </w:p>
    <w:p w14:paraId="28522B47" w14:textId="77777777" w:rsidR="009170CB" w:rsidRPr="009170CB" w:rsidRDefault="009170CB" w:rsidP="009170CB">
      <w:pPr>
        <w:spacing w:line="360" w:lineRule="auto"/>
      </w:pPr>
    </w:p>
    <w:p w14:paraId="7353100B" w14:textId="77777777" w:rsidR="009170CB" w:rsidRPr="009170CB" w:rsidRDefault="009170CB" w:rsidP="009170CB">
      <w:pPr>
        <w:spacing w:line="360" w:lineRule="auto"/>
        <w:jc w:val="both"/>
      </w:pPr>
      <w:r w:rsidRPr="009170CB">
        <w:t xml:space="preserve">Easy Jet is one of the largest airlines in Europe which also faced huge challenges from Brexit and the Pandemic. Though the </w:t>
      </w:r>
      <w:proofErr w:type="spellStart"/>
      <w:r w:rsidRPr="009170CB">
        <w:t>organisation</w:t>
      </w:r>
      <w:proofErr w:type="spellEnd"/>
      <w:r w:rsidRPr="009170CB">
        <w:t xml:space="preserve"> survived in both periods facing many difficulties to function the business. </w:t>
      </w:r>
    </w:p>
    <w:p w14:paraId="549B5A40" w14:textId="77777777" w:rsidR="009170CB" w:rsidRPr="009170CB" w:rsidRDefault="009170CB" w:rsidP="009170CB">
      <w:pPr>
        <w:pStyle w:val="Heading1"/>
        <w:keepNext w:val="0"/>
        <w:keepLines w:val="0"/>
        <w:rPr>
          <w:rFonts w:ascii="Arial" w:hAnsi="Arial" w:cs="Arial"/>
          <w:b w:val="0"/>
          <w:color w:val="0E101A"/>
          <w:sz w:val="22"/>
          <w:szCs w:val="22"/>
        </w:rPr>
      </w:pPr>
      <w:bookmarkStart w:id="0" w:name="_ij8shsjyeat7" w:colFirst="0" w:colLast="0"/>
      <w:bookmarkEnd w:id="0"/>
      <w:r w:rsidRPr="009170CB">
        <w:rPr>
          <w:rFonts w:ascii="Arial" w:hAnsi="Arial" w:cs="Arial"/>
          <w:sz w:val="22"/>
          <w:szCs w:val="22"/>
        </w:rPr>
        <w:br w:type="page"/>
      </w:r>
    </w:p>
    <w:p w14:paraId="66E22496" w14:textId="77777777" w:rsidR="009170CB" w:rsidRPr="009170CB" w:rsidRDefault="009170CB" w:rsidP="009170CB">
      <w:pPr>
        <w:pStyle w:val="Heading1"/>
        <w:keepNext w:val="0"/>
        <w:keepLines w:val="0"/>
        <w:jc w:val="center"/>
        <w:rPr>
          <w:rFonts w:ascii="Arial" w:hAnsi="Arial" w:cs="Arial"/>
          <w:color w:val="0E101A"/>
          <w:sz w:val="22"/>
          <w:szCs w:val="22"/>
        </w:rPr>
      </w:pPr>
      <w:bookmarkStart w:id="1" w:name="_547ecoynxd9r" w:colFirst="0" w:colLast="0"/>
      <w:bookmarkStart w:id="2" w:name="_Toc133564162"/>
      <w:bookmarkEnd w:id="1"/>
      <w:r w:rsidRPr="009170CB">
        <w:rPr>
          <w:rFonts w:ascii="Arial" w:hAnsi="Arial" w:cs="Arial"/>
          <w:color w:val="0E101A"/>
          <w:sz w:val="22"/>
          <w:szCs w:val="22"/>
        </w:rPr>
        <w:lastRenderedPageBreak/>
        <w:t>Table of Contents</w:t>
      </w:r>
      <w:bookmarkEnd w:id="2"/>
      <w:r w:rsidRPr="009170CB">
        <w:rPr>
          <w:rFonts w:ascii="Arial" w:hAnsi="Arial" w:cs="Arial"/>
          <w:color w:val="0E101A"/>
          <w:sz w:val="22"/>
          <w:szCs w:val="22"/>
        </w:rPr>
        <w:t xml:space="preserve"> </w:t>
      </w:r>
    </w:p>
    <w:sdt>
      <w:sdtPr>
        <w:id w:val="-705868320"/>
        <w:docPartObj>
          <w:docPartGallery w:val="Table of Contents"/>
          <w:docPartUnique/>
        </w:docPartObj>
      </w:sdtPr>
      <w:sdtContent>
        <w:p w14:paraId="0CA27872" w14:textId="77777777" w:rsidR="009170CB" w:rsidRPr="009170CB" w:rsidRDefault="009170CB" w:rsidP="009170CB">
          <w:pPr>
            <w:pStyle w:val="TOC1"/>
            <w:tabs>
              <w:tab w:val="right" w:pos="9019"/>
            </w:tabs>
            <w:spacing w:line="360" w:lineRule="auto"/>
            <w:rPr>
              <w:noProof/>
            </w:rPr>
          </w:pPr>
          <w:r w:rsidRPr="009170CB">
            <w:fldChar w:fldCharType="begin"/>
          </w:r>
          <w:r w:rsidRPr="009170CB">
            <w:instrText xml:space="preserve"> TOC \h \u \z \t "Heading 1,1,Heading 2,2,Heading 3,3,Heading 4,4,Heading 5,5,Heading 6,6,"</w:instrText>
          </w:r>
          <w:r w:rsidRPr="009170CB">
            <w:fldChar w:fldCharType="separate"/>
          </w:r>
          <w:hyperlink w:anchor="_Toc133564162" w:history="1">
            <w:r w:rsidRPr="009170CB">
              <w:rPr>
                <w:rStyle w:val="Hyperlink"/>
                <w:noProof/>
              </w:rPr>
              <w:t>Table of Contents</w:t>
            </w:r>
            <w:r w:rsidRPr="009170CB">
              <w:rPr>
                <w:noProof/>
                <w:webHidden/>
              </w:rPr>
              <w:tab/>
            </w:r>
            <w:r w:rsidRPr="009170CB">
              <w:rPr>
                <w:noProof/>
                <w:webHidden/>
              </w:rPr>
              <w:fldChar w:fldCharType="begin"/>
            </w:r>
            <w:r w:rsidRPr="009170CB">
              <w:rPr>
                <w:noProof/>
                <w:webHidden/>
              </w:rPr>
              <w:instrText xml:space="preserve"> PAGEREF _Toc133564162 \h </w:instrText>
            </w:r>
            <w:r w:rsidRPr="009170CB">
              <w:rPr>
                <w:noProof/>
                <w:webHidden/>
              </w:rPr>
            </w:r>
            <w:r w:rsidRPr="009170CB">
              <w:rPr>
                <w:noProof/>
                <w:webHidden/>
              </w:rPr>
              <w:fldChar w:fldCharType="separate"/>
            </w:r>
            <w:r w:rsidRPr="009170CB">
              <w:rPr>
                <w:noProof/>
                <w:webHidden/>
              </w:rPr>
              <w:t>3</w:t>
            </w:r>
            <w:r w:rsidRPr="009170CB">
              <w:rPr>
                <w:noProof/>
                <w:webHidden/>
              </w:rPr>
              <w:fldChar w:fldCharType="end"/>
            </w:r>
          </w:hyperlink>
        </w:p>
        <w:p w14:paraId="4FF35ABF" w14:textId="77777777" w:rsidR="009170CB" w:rsidRPr="009170CB" w:rsidRDefault="009170CB" w:rsidP="009170CB">
          <w:pPr>
            <w:pStyle w:val="TOC1"/>
            <w:tabs>
              <w:tab w:val="right" w:pos="9019"/>
            </w:tabs>
            <w:spacing w:line="360" w:lineRule="auto"/>
            <w:rPr>
              <w:noProof/>
            </w:rPr>
          </w:pPr>
          <w:hyperlink w:anchor="_Toc133564163" w:history="1">
            <w:r w:rsidRPr="009170CB">
              <w:rPr>
                <w:rStyle w:val="Hyperlink"/>
                <w:noProof/>
              </w:rPr>
              <w:t>Introduction</w:t>
            </w:r>
            <w:r w:rsidRPr="009170CB">
              <w:rPr>
                <w:noProof/>
                <w:webHidden/>
              </w:rPr>
              <w:tab/>
            </w:r>
            <w:r w:rsidRPr="009170CB">
              <w:rPr>
                <w:noProof/>
                <w:webHidden/>
              </w:rPr>
              <w:fldChar w:fldCharType="begin"/>
            </w:r>
            <w:r w:rsidRPr="009170CB">
              <w:rPr>
                <w:noProof/>
                <w:webHidden/>
              </w:rPr>
              <w:instrText xml:space="preserve"> PAGEREF _Toc133564163 \h </w:instrText>
            </w:r>
            <w:r w:rsidRPr="009170CB">
              <w:rPr>
                <w:noProof/>
                <w:webHidden/>
              </w:rPr>
            </w:r>
            <w:r w:rsidRPr="009170CB">
              <w:rPr>
                <w:noProof/>
                <w:webHidden/>
              </w:rPr>
              <w:fldChar w:fldCharType="separate"/>
            </w:r>
            <w:r w:rsidRPr="009170CB">
              <w:rPr>
                <w:noProof/>
                <w:webHidden/>
              </w:rPr>
              <w:t>4</w:t>
            </w:r>
            <w:r w:rsidRPr="009170CB">
              <w:rPr>
                <w:noProof/>
                <w:webHidden/>
              </w:rPr>
              <w:fldChar w:fldCharType="end"/>
            </w:r>
          </w:hyperlink>
        </w:p>
        <w:p w14:paraId="45ED271B" w14:textId="77777777" w:rsidR="009170CB" w:rsidRPr="009170CB" w:rsidRDefault="009170CB" w:rsidP="009170CB">
          <w:pPr>
            <w:pStyle w:val="TOC1"/>
            <w:tabs>
              <w:tab w:val="right" w:pos="9019"/>
            </w:tabs>
            <w:spacing w:line="360" w:lineRule="auto"/>
            <w:rPr>
              <w:noProof/>
            </w:rPr>
          </w:pPr>
          <w:hyperlink w:anchor="_Toc133564164" w:history="1">
            <w:r w:rsidRPr="009170CB">
              <w:rPr>
                <w:rStyle w:val="Hyperlink"/>
                <w:noProof/>
              </w:rPr>
              <w:t>Brief introduction of EasyJet airline</w:t>
            </w:r>
            <w:r w:rsidRPr="009170CB">
              <w:rPr>
                <w:noProof/>
                <w:webHidden/>
              </w:rPr>
              <w:tab/>
            </w:r>
            <w:r w:rsidRPr="009170CB">
              <w:rPr>
                <w:noProof/>
                <w:webHidden/>
              </w:rPr>
              <w:fldChar w:fldCharType="begin"/>
            </w:r>
            <w:r w:rsidRPr="009170CB">
              <w:rPr>
                <w:noProof/>
                <w:webHidden/>
              </w:rPr>
              <w:instrText xml:space="preserve"> PAGEREF _Toc133564164 \h </w:instrText>
            </w:r>
            <w:r w:rsidRPr="009170CB">
              <w:rPr>
                <w:noProof/>
                <w:webHidden/>
              </w:rPr>
            </w:r>
            <w:r w:rsidRPr="009170CB">
              <w:rPr>
                <w:noProof/>
                <w:webHidden/>
              </w:rPr>
              <w:fldChar w:fldCharType="separate"/>
            </w:r>
            <w:r w:rsidRPr="009170CB">
              <w:rPr>
                <w:noProof/>
                <w:webHidden/>
              </w:rPr>
              <w:t>4</w:t>
            </w:r>
            <w:r w:rsidRPr="009170CB">
              <w:rPr>
                <w:noProof/>
                <w:webHidden/>
              </w:rPr>
              <w:fldChar w:fldCharType="end"/>
            </w:r>
          </w:hyperlink>
        </w:p>
        <w:p w14:paraId="360208DB" w14:textId="77777777" w:rsidR="009170CB" w:rsidRPr="009170CB" w:rsidRDefault="009170CB" w:rsidP="009170CB">
          <w:pPr>
            <w:pStyle w:val="TOC1"/>
            <w:tabs>
              <w:tab w:val="right" w:pos="9019"/>
            </w:tabs>
            <w:spacing w:line="360" w:lineRule="auto"/>
            <w:rPr>
              <w:noProof/>
            </w:rPr>
          </w:pPr>
          <w:hyperlink w:anchor="_Toc133564165" w:history="1">
            <w:r w:rsidRPr="009170CB">
              <w:rPr>
                <w:rStyle w:val="Hyperlink"/>
                <w:noProof/>
              </w:rPr>
              <w:t>Organisational culture and structure of Easy Jet</w:t>
            </w:r>
            <w:r w:rsidRPr="009170CB">
              <w:rPr>
                <w:noProof/>
                <w:webHidden/>
              </w:rPr>
              <w:tab/>
            </w:r>
            <w:r w:rsidRPr="009170CB">
              <w:rPr>
                <w:noProof/>
                <w:webHidden/>
              </w:rPr>
              <w:fldChar w:fldCharType="begin"/>
            </w:r>
            <w:r w:rsidRPr="009170CB">
              <w:rPr>
                <w:noProof/>
                <w:webHidden/>
              </w:rPr>
              <w:instrText xml:space="preserve"> PAGEREF _Toc133564165 \h </w:instrText>
            </w:r>
            <w:r w:rsidRPr="009170CB">
              <w:rPr>
                <w:noProof/>
                <w:webHidden/>
              </w:rPr>
            </w:r>
            <w:r w:rsidRPr="009170CB">
              <w:rPr>
                <w:noProof/>
                <w:webHidden/>
              </w:rPr>
              <w:fldChar w:fldCharType="separate"/>
            </w:r>
            <w:r w:rsidRPr="009170CB">
              <w:rPr>
                <w:noProof/>
                <w:webHidden/>
              </w:rPr>
              <w:t>5</w:t>
            </w:r>
            <w:r w:rsidRPr="009170CB">
              <w:rPr>
                <w:noProof/>
                <w:webHidden/>
              </w:rPr>
              <w:fldChar w:fldCharType="end"/>
            </w:r>
          </w:hyperlink>
        </w:p>
        <w:p w14:paraId="071A8F6E" w14:textId="77777777" w:rsidR="009170CB" w:rsidRPr="009170CB" w:rsidRDefault="009170CB" w:rsidP="009170CB">
          <w:pPr>
            <w:pStyle w:val="TOC1"/>
            <w:tabs>
              <w:tab w:val="right" w:pos="9019"/>
            </w:tabs>
            <w:spacing w:line="360" w:lineRule="auto"/>
            <w:rPr>
              <w:noProof/>
            </w:rPr>
          </w:pPr>
          <w:hyperlink w:anchor="_Toc133564166" w:history="1">
            <w:r w:rsidRPr="009170CB">
              <w:rPr>
                <w:rStyle w:val="Hyperlink"/>
                <w:noProof/>
              </w:rPr>
              <w:t>Environment of EasyJet Plc by using</w:t>
            </w:r>
            <w:r w:rsidRPr="009170CB">
              <w:rPr>
                <w:noProof/>
                <w:webHidden/>
              </w:rPr>
              <w:tab/>
            </w:r>
            <w:r w:rsidRPr="009170CB">
              <w:rPr>
                <w:noProof/>
                <w:webHidden/>
              </w:rPr>
              <w:fldChar w:fldCharType="begin"/>
            </w:r>
            <w:r w:rsidRPr="009170CB">
              <w:rPr>
                <w:noProof/>
                <w:webHidden/>
              </w:rPr>
              <w:instrText xml:space="preserve"> PAGEREF _Toc133564166 \h </w:instrText>
            </w:r>
            <w:r w:rsidRPr="009170CB">
              <w:rPr>
                <w:noProof/>
                <w:webHidden/>
              </w:rPr>
            </w:r>
            <w:r w:rsidRPr="009170CB">
              <w:rPr>
                <w:noProof/>
                <w:webHidden/>
              </w:rPr>
              <w:fldChar w:fldCharType="separate"/>
            </w:r>
            <w:r w:rsidRPr="009170CB">
              <w:rPr>
                <w:noProof/>
                <w:webHidden/>
              </w:rPr>
              <w:t>7</w:t>
            </w:r>
            <w:r w:rsidRPr="009170CB">
              <w:rPr>
                <w:noProof/>
                <w:webHidden/>
              </w:rPr>
              <w:fldChar w:fldCharType="end"/>
            </w:r>
          </w:hyperlink>
        </w:p>
        <w:p w14:paraId="20FD2895" w14:textId="77777777" w:rsidR="009170CB" w:rsidRPr="009170CB" w:rsidRDefault="009170CB" w:rsidP="009170CB">
          <w:pPr>
            <w:pStyle w:val="TOC1"/>
            <w:tabs>
              <w:tab w:val="right" w:pos="9019"/>
            </w:tabs>
            <w:spacing w:line="360" w:lineRule="auto"/>
            <w:rPr>
              <w:noProof/>
            </w:rPr>
          </w:pPr>
          <w:hyperlink w:anchor="_Toc133564167" w:history="1">
            <w:r w:rsidRPr="009170CB">
              <w:rPr>
                <w:rStyle w:val="Hyperlink"/>
                <w:noProof/>
              </w:rPr>
              <w:t>Ethical Approaches</w:t>
            </w:r>
            <w:r w:rsidRPr="009170CB">
              <w:rPr>
                <w:noProof/>
                <w:webHidden/>
              </w:rPr>
              <w:tab/>
            </w:r>
            <w:r w:rsidRPr="009170CB">
              <w:rPr>
                <w:noProof/>
                <w:webHidden/>
              </w:rPr>
              <w:fldChar w:fldCharType="begin"/>
            </w:r>
            <w:r w:rsidRPr="009170CB">
              <w:rPr>
                <w:noProof/>
                <w:webHidden/>
              </w:rPr>
              <w:instrText xml:space="preserve"> PAGEREF _Toc133564167 \h </w:instrText>
            </w:r>
            <w:r w:rsidRPr="009170CB">
              <w:rPr>
                <w:noProof/>
                <w:webHidden/>
              </w:rPr>
            </w:r>
            <w:r w:rsidRPr="009170CB">
              <w:rPr>
                <w:noProof/>
                <w:webHidden/>
              </w:rPr>
              <w:fldChar w:fldCharType="separate"/>
            </w:r>
            <w:r w:rsidRPr="009170CB">
              <w:rPr>
                <w:noProof/>
                <w:webHidden/>
              </w:rPr>
              <w:t>9</w:t>
            </w:r>
            <w:r w:rsidRPr="009170CB">
              <w:rPr>
                <w:noProof/>
                <w:webHidden/>
              </w:rPr>
              <w:fldChar w:fldCharType="end"/>
            </w:r>
          </w:hyperlink>
        </w:p>
        <w:p w14:paraId="2B0AA9C2" w14:textId="77777777" w:rsidR="009170CB" w:rsidRPr="009170CB" w:rsidRDefault="009170CB" w:rsidP="009170CB">
          <w:pPr>
            <w:pStyle w:val="TOC1"/>
            <w:tabs>
              <w:tab w:val="right" w:pos="9019"/>
            </w:tabs>
            <w:spacing w:line="360" w:lineRule="auto"/>
            <w:rPr>
              <w:noProof/>
            </w:rPr>
          </w:pPr>
          <w:hyperlink w:anchor="_Toc133564168" w:history="1">
            <w:r w:rsidRPr="009170CB">
              <w:rPr>
                <w:rStyle w:val="Hyperlink"/>
                <w:noProof/>
              </w:rPr>
              <w:t>Recommendations for EasyJet Plc</w:t>
            </w:r>
            <w:r w:rsidRPr="009170CB">
              <w:rPr>
                <w:noProof/>
                <w:webHidden/>
              </w:rPr>
              <w:tab/>
            </w:r>
            <w:r w:rsidRPr="009170CB">
              <w:rPr>
                <w:noProof/>
                <w:webHidden/>
              </w:rPr>
              <w:fldChar w:fldCharType="begin"/>
            </w:r>
            <w:r w:rsidRPr="009170CB">
              <w:rPr>
                <w:noProof/>
                <w:webHidden/>
              </w:rPr>
              <w:instrText xml:space="preserve"> PAGEREF _Toc133564168 \h </w:instrText>
            </w:r>
            <w:r w:rsidRPr="009170CB">
              <w:rPr>
                <w:noProof/>
                <w:webHidden/>
              </w:rPr>
            </w:r>
            <w:r w:rsidRPr="009170CB">
              <w:rPr>
                <w:noProof/>
                <w:webHidden/>
              </w:rPr>
              <w:fldChar w:fldCharType="separate"/>
            </w:r>
            <w:r w:rsidRPr="009170CB">
              <w:rPr>
                <w:noProof/>
                <w:webHidden/>
              </w:rPr>
              <w:t>10</w:t>
            </w:r>
            <w:r w:rsidRPr="009170CB">
              <w:rPr>
                <w:noProof/>
                <w:webHidden/>
              </w:rPr>
              <w:fldChar w:fldCharType="end"/>
            </w:r>
          </w:hyperlink>
        </w:p>
        <w:p w14:paraId="531F31D8" w14:textId="77777777" w:rsidR="009170CB" w:rsidRPr="009170CB" w:rsidRDefault="009170CB" w:rsidP="009170CB">
          <w:pPr>
            <w:pStyle w:val="TOC1"/>
            <w:tabs>
              <w:tab w:val="right" w:pos="9019"/>
            </w:tabs>
            <w:spacing w:line="360" w:lineRule="auto"/>
            <w:rPr>
              <w:noProof/>
            </w:rPr>
          </w:pPr>
          <w:hyperlink w:anchor="_Toc133564169" w:history="1">
            <w:r w:rsidRPr="009170CB">
              <w:rPr>
                <w:rStyle w:val="Hyperlink"/>
                <w:noProof/>
              </w:rPr>
              <w:t>Conclusion</w:t>
            </w:r>
            <w:r w:rsidRPr="009170CB">
              <w:rPr>
                <w:noProof/>
                <w:webHidden/>
              </w:rPr>
              <w:tab/>
            </w:r>
            <w:r w:rsidRPr="009170CB">
              <w:rPr>
                <w:noProof/>
                <w:webHidden/>
              </w:rPr>
              <w:fldChar w:fldCharType="begin"/>
            </w:r>
            <w:r w:rsidRPr="009170CB">
              <w:rPr>
                <w:noProof/>
                <w:webHidden/>
              </w:rPr>
              <w:instrText xml:space="preserve"> PAGEREF _Toc133564169 \h </w:instrText>
            </w:r>
            <w:r w:rsidRPr="009170CB">
              <w:rPr>
                <w:noProof/>
                <w:webHidden/>
              </w:rPr>
            </w:r>
            <w:r w:rsidRPr="009170CB">
              <w:rPr>
                <w:noProof/>
                <w:webHidden/>
              </w:rPr>
              <w:fldChar w:fldCharType="separate"/>
            </w:r>
            <w:r w:rsidRPr="009170CB">
              <w:rPr>
                <w:noProof/>
                <w:webHidden/>
              </w:rPr>
              <w:t>10</w:t>
            </w:r>
            <w:r w:rsidRPr="009170CB">
              <w:rPr>
                <w:noProof/>
                <w:webHidden/>
              </w:rPr>
              <w:fldChar w:fldCharType="end"/>
            </w:r>
          </w:hyperlink>
        </w:p>
        <w:p w14:paraId="6EC81869" w14:textId="77777777" w:rsidR="009170CB" w:rsidRPr="009170CB" w:rsidRDefault="009170CB" w:rsidP="009170CB">
          <w:pPr>
            <w:pStyle w:val="TOC1"/>
            <w:tabs>
              <w:tab w:val="right" w:pos="9019"/>
            </w:tabs>
            <w:spacing w:line="360" w:lineRule="auto"/>
            <w:rPr>
              <w:noProof/>
            </w:rPr>
          </w:pPr>
          <w:hyperlink w:anchor="_Toc133564170" w:history="1">
            <w:r w:rsidRPr="009170CB">
              <w:rPr>
                <w:rStyle w:val="Hyperlink"/>
                <w:noProof/>
              </w:rPr>
              <w:t>References</w:t>
            </w:r>
            <w:r w:rsidRPr="009170CB">
              <w:rPr>
                <w:noProof/>
                <w:webHidden/>
              </w:rPr>
              <w:tab/>
            </w:r>
            <w:r w:rsidRPr="009170CB">
              <w:rPr>
                <w:noProof/>
                <w:webHidden/>
              </w:rPr>
              <w:fldChar w:fldCharType="begin"/>
            </w:r>
            <w:r w:rsidRPr="009170CB">
              <w:rPr>
                <w:noProof/>
                <w:webHidden/>
              </w:rPr>
              <w:instrText xml:space="preserve"> PAGEREF _Toc133564170 \h </w:instrText>
            </w:r>
            <w:r w:rsidRPr="009170CB">
              <w:rPr>
                <w:noProof/>
                <w:webHidden/>
              </w:rPr>
            </w:r>
            <w:r w:rsidRPr="009170CB">
              <w:rPr>
                <w:noProof/>
                <w:webHidden/>
              </w:rPr>
              <w:fldChar w:fldCharType="separate"/>
            </w:r>
            <w:r w:rsidRPr="009170CB">
              <w:rPr>
                <w:noProof/>
                <w:webHidden/>
              </w:rPr>
              <w:t>12</w:t>
            </w:r>
            <w:r w:rsidRPr="009170CB">
              <w:rPr>
                <w:noProof/>
                <w:webHidden/>
              </w:rPr>
              <w:fldChar w:fldCharType="end"/>
            </w:r>
          </w:hyperlink>
        </w:p>
        <w:p w14:paraId="0D5D7865" w14:textId="77777777" w:rsidR="009170CB" w:rsidRPr="009170CB" w:rsidRDefault="009170CB" w:rsidP="009170CB">
          <w:pPr>
            <w:widowControl w:val="0"/>
            <w:tabs>
              <w:tab w:val="right" w:pos="9025"/>
            </w:tabs>
            <w:spacing w:before="60" w:line="360" w:lineRule="auto"/>
            <w:jc w:val="both"/>
            <w:rPr>
              <w:rFonts w:eastAsia="Times New Roman"/>
              <w:color w:val="000000"/>
            </w:rPr>
          </w:pPr>
          <w:r w:rsidRPr="009170CB">
            <w:fldChar w:fldCharType="end"/>
          </w:r>
        </w:p>
      </w:sdtContent>
    </w:sdt>
    <w:p w14:paraId="55E08518" w14:textId="77777777" w:rsidR="009170CB" w:rsidRPr="009170CB" w:rsidRDefault="009170CB" w:rsidP="009170CB">
      <w:pPr>
        <w:pStyle w:val="Heading1"/>
        <w:keepNext w:val="0"/>
        <w:keepLines w:val="0"/>
        <w:rPr>
          <w:rFonts w:ascii="Arial" w:hAnsi="Arial" w:cs="Arial"/>
          <w:b w:val="0"/>
          <w:color w:val="0E101A"/>
          <w:sz w:val="22"/>
          <w:szCs w:val="22"/>
        </w:rPr>
      </w:pPr>
      <w:bookmarkStart w:id="3" w:name="_bif0iv3xq5zx" w:colFirst="0" w:colLast="0"/>
      <w:bookmarkEnd w:id="3"/>
      <w:r w:rsidRPr="009170CB">
        <w:rPr>
          <w:rFonts w:ascii="Arial" w:hAnsi="Arial" w:cs="Arial"/>
          <w:sz w:val="22"/>
          <w:szCs w:val="22"/>
        </w:rPr>
        <w:br w:type="page"/>
      </w:r>
    </w:p>
    <w:p w14:paraId="215ED1B9" w14:textId="77777777" w:rsidR="009170CB" w:rsidRPr="009170CB" w:rsidRDefault="009170CB" w:rsidP="009170CB">
      <w:pPr>
        <w:pStyle w:val="Heading1"/>
        <w:keepNext w:val="0"/>
        <w:keepLines w:val="0"/>
        <w:rPr>
          <w:rFonts w:ascii="Arial" w:eastAsia="Arial" w:hAnsi="Arial" w:cs="Arial"/>
          <w:color w:val="0E101A"/>
          <w:sz w:val="22"/>
          <w:szCs w:val="22"/>
        </w:rPr>
      </w:pPr>
      <w:bookmarkStart w:id="4" w:name="_ognq8r2xspt0" w:colFirst="0" w:colLast="0"/>
      <w:bookmarkStart w:id="5" w:name="_Toc133564163"/>
      <w:bookmarkEnd w:id="4"/>
      <w:r w:rsidRPr="009170CB">
        <w:rPr>
          <w:rFonts w:ascii="Arial" w:eastAsia="Arial" w:hAnsi="Arial" w:cs="Arial"/>
          <w:color w:val="0E101A"/>
          <w:sz w:val="22"/>
          <w:szCs w:val="22"/>
        </w:rPr>
        <w:lastRenderedPageBreak/>
        <w:t>Introduction</w:t>
      </w:r>
      <w:bookmarkEnd w:id="5"/>
    </w:p>
    <w:p w14:paraId="4DA05E2E" w14:textId="77777777" w:rsidR="009170CB" w:rsidRPr="009170CB" w:rsidRDefault="009170CB" w:rsidP="009170CB">
      <w:pPr>
        <w:spacing w:line="360" w:lineRule="auto"/>
        <w:jc w:val="both"/>
        <w:rPr>
          <w:color w:val="0E101A"/>
        </w:rPr>
      </w:pPr>
      <w:r w:rsidRPr="009170CB">
        <w:rPr>
          <w:color w:val="0E101A"/>
        </w:rPr>
        <w:t xml:space="preserve">The report aims to </w:t>
      </w:r>
      <w:proofErr w:type="spellStart"/>
      <w:r w:rsidRPr="009170CB">
        <w:rPr>
          <w:color w:val="0E101A"/>
        </w:rPr>
        <w:t>analyse</w:t>
      </w:r>
      <w:proofErr w:type="spellEnd"/>
      <w:r w:rsidRPr="009170CB">
        <w:rPr>
          <w:color w:val="0E101A"/>
        </w:rPr>
        <w:t xml:space="preserve"> the business function of Easy Jet which is one of the low-cost European flag carriers of the nation. The innovative approaches made by the management of Easy Jet are more effective in the business market which also helped to retain valuable customers in the firm. The innovation approaches such as the safety of the passengers and management approaches will be identified using the secondary research in the report below. The </w:t>
      </w:r>
      <w:proofErr w:type="spellStart"/>
      <w:r w:rsidRPr="009170CB">
        <w:rPr>
          <w:color w:val="0E101A"/>
        </w:rPr>
        <w:t>organisational</w:t>
      </w:r>
      <w:proofErr w:type="spellEnd"/>
      <w:r w:rsidRPr="009170CB">
        <w:rPr>
          <w:color w:val="0E101A"/>
        </w:rPr>
        <w:t xml:space="preserve"> culture and structure which is being </w:t>
      </w:r>
      <w:proofErr w:type="spellStart"/>
      <w:r w:rsidRPr="009170CB">
        <w:rPr>
          <w:color w:val="0E101A"/>
        </w:rPr>
        <w:t>utilised</w:t>
      </w:r>
      <w:proofErr w:type="spellEnd"/>
      <w:r w:rsidRPr="009170CB">
        <w:rPr>
          <w:color w:val="0E101A"/>
        </w:rPr>
        <w:t xml:space="preserve"> by Easy Jet will be identified and </w:t>
      </w:r>
      <w:proofErr w:type="spellStart"/>
      <w:r w:rsidRPr="009170CB">
        <w:rPr>
          <w:color w:val="0E101A"/>
        </w:rPr>
        <w:t>analysed</w:t>
      </w:r>
      <w:proofErr w:type="spellEnd"/>
      <w:r w:rsidRPr="009170CB">
        <w:rPr>
          <w:color w:val="0E101A"/>
        </w:rPr>
        <w:t xml:space="preserve"> in the report below. The </w:t>
      </w:r>
      <w:proofErr w:type="spellStart"/>
      <w:r w:rsidRPr="009170CB">
        <w:rPr>
          <w:color w:val="0E101A"/>
        </w:rPr>
        <w:t>organisational</w:t>
      </w:r>
      <w:proofErr w:type="spellEnd"/>
      <w:r w:rsidRPr="009170CB">
        <w:rPr>
          <w:color w:val="0E101A"/>
        </w:rPr>
        <w:t xml:space="preserve"> structure of a particular firm is referred to as an important business function which also helps the management to function the business more effectively and efficiently in the competitive business market. The </w:t>
      </w:r>
      <w:proofErr w:type="spellStart"/>
      <w:r w:rsidRPr="009170CB">
        <w:rPr>
          <w:color w:val="0E101A"/>
        </w:rPr>
        <w:t>organisational</w:t>
      </w:r>
      <w:proofErr w:type="spellEnd"/>
      <w:r w:rsidRPr="009170CB">
        <w:rPr>
          <w:color w:val="0E101A"/>
        </w:rPr>
        <w:t xml:space="preserve"> culture and structures which also affects financial and non-financial performance will be </w:t>
      </w:r>
      <w:proofErr w:type="spellStart"/>
      <w:r w:rsidRPr="009170CB">
        <w:rPr>
          <w:color w:val="0E101A"/>
        </w:rPr>
        <w:t>analysed</w:t>
      </w:r>
      <w:proofErr w:type="spellEnd"/>
      <w:r w:rsidRPr="009170CB">
        <w:rPr>
          <w:color w:val="0E101A"/>
        </w:rPr>
        <w:t xml:space="preserve"> briefly in the report below. The PESTEL analysis and Porter's analysis will be identified and </w:t>
      </w:r>
      <w:proofErr w:type="spellStart"/>
      <w:r w:rsidRPr="009170CB">
        <w:rPr>
          <w:color w:val="0E101A"/>
        </w:rPr>
        <w:t>analysed</w:t>
      </w:r>
      <w:proofErr w:type="spellEnd"/>
      <w:r w:rsidRPr="009170CB">
        <w:rPr>
          <w:color w:val="0E101A"/>
        </w:rPr>
        <w:t xml:space="preserve"> in the report below. The key ethical approaches which may help Easy Jet to function the business more efficiently will be identified and </w:t>
      </w:r>
      <w:proofErr w:type="spellStart"/>
      <w:r w:rsidRPr="009170CB">
        <w:rPr>
          <w:color w:val="0E101A"/>
        </w:rPr>
        <w:t>analysed</w:t>
      </w:r>
      <w:proofErr w:type="spellEnd"/>
      <w:r w:rsidRPr="009170CB">
        <w:rPr>
          <w:color w:val="0E101A"/>
        </w:rPr>
        <w:t xml:space="preserve"> in the report below. A short recommendation will be given to EasyJet which may help the firm to make changes to function the business. </w:t>
      </w:r>
    </w:p>
    <w:p w14:paraId="1C49D87D" w14:textId="77777777" w:rsidR="009170CB" w:rsidRPr="009170CB" w:rsidRDefault="009170CB" w:rsidP="009170CB">
      <w:pPr>
        <w:spacing w:line="360" w:lineRule="auto"/>
        <w:jc w:val="both"/>
      </w:pPr>
    </w:p>
    <w:p w14:paraId="5802FBB7" w14:textId="77777777" w:rsidR="009170CB" w:rsidRPr="009170CB" w:rsidRDefault="009170CB" w:rsidP="009170CB">
      <w:pPr>
        <w:pStyle w:val="Heading1"/>
        <w:rPr>
          <w:rFonts w:ascii="Arial" w:eastAsia="Arial" w:hAnsi="Arial" w:cs="Arial"/>
          <w:sz w:val="22"/>
          <w:szCs w:val="22"/>
        </w:rPr>
      </w:pPr>
      <w:bookmarkStart w:id="6" w:name="_Toc133564164"/>
      <w:r w:rsidRPr="009170CB">
        <w:rPr>
          <w:rFonts w:ascii="Arial" w:eastAsia="Arial" w:hAnsi="Arial" w:cs="Arial"/>
          <w:sz w:val="22"/>
          <w:szCs w:val="22"/>
        </w:rPr>
        <w:t>Brief introduction of EasyJet airline</w:t>
      </w:r>
      <w:bookmarkEnd w:id="6"/>
    </w:p>
    <w:p w14:paraId="057F8030" w14:textId="77777777" w:rsidR="009170CB" w:rsidRPr="009170CB" w:rsidRDefault="009170CB" w:rsidP="009170CB">
      <w:pPr>
        <w:spacing w:line="360" w:lineRule="auto"/>
        <w:jc w:val="both"/>
        <w:rPr>
          <w:color w:val="0E101A"/>
        </w:rPr>
      </w:pPr>
      <w:r w:rsidRPr="009170CB">
        <w:rPr>
          <w:color w:val="0E101A"/>
        </w:rPr>
        <w:t xml:space="preserve">EasyJet is referred to as a low-cost European airline which implements cost advantage, operational efficiency and a leading position to deliver low prices among customers. It is headquartered at London Luton Airport. The </w:t>
      </w:r>
      <w:proofErr w:type="spellStart"/>
      <w:r w:rsidRPr="009170CB">
        <w:rPr>
          <w:color w:val="0E101A"/>
        </w:rPr>
        <w:t>organisation</w:t>
      </w:r>
      <w:proofErr w:type="spellEnd"/>
      <w:r w:rsidRPr="009170CB">
        <w:rPr>
          <w:color w:val="0E101A"/>
        </w:rPr>
        <w:t xml:space="preserve"> was established in the year 1995 with a motto to offer premium services to customers. It is also referred to as one of the largest airlines in the world which holds 308 aircraft. It also operates more than 927 routes across 34 countries and 153 airports (Mullins, 2019). The holiday packages have been created by the management of Easy Jet to offer holiday packages with a lower fare. The </w:t>
      </w:r>
      <w:proofErr w:type="spellStart"/>
      <w:r w:rsidRPr="009170CB">
        <w:rPr>
          <w:color w:val="0E101A"/>
        </w:rPr>
        <w:t>organisation</w:t>
      </w:r>
      <w:proofErr w:type="spellEnd"/>
      <w:r w:rsidRPr="009170CB">
        <w:rPr>
          <w:color w:val="0E101A"/>
        </w:rPr>
        <w:t xml:space="preserve"> noticed vast differences in launching holiday packages. 84% of customers travelling on leisure accepted the offerings of the management which also helped the firm to boost its revenues. </w:t>
      </w:r>
      <w:proofErr w:type="spellStart"/>
      <w:r w:rsidRPr="009170CB">
        <w:rPr>
          <w:color w:val="0E101A"/>
        </w:rPr>
        <w:t>Easyjet</w:t>
      </w:r>
      <w:proofErr w:type="spellEnd"/>
      <w:r w:rsidRPr="009170CB">
        <w:rPr>
          <w:color w:val="0E101A"/>
        </w:rPr>
        <w:t xml:space="preserve"> also builds strong financial capital of </w:t>
      </w:r>
      <w:r w:rsidRPr="009170CB">
        <w:rPr>
          <w:b/>
          <w:i/>
          <w:color w:val="0E101A"/>
        </w:rPr>
        <w:t xml:space="preserve">“£5.0 billion and a net debt position of £913 million on 30 September 2021”. </w:t>
      </w:r>
      <w:r w:rsidRPr="009170CB">
        <w:rPr>
          <w:color w:val="0E101A"/>
        </w:rPr>
        <w:t xml:space="preserve">Airbus 320m is none of the strongest aircraft of Easy Jet which holds 50% of the revenues from the concerned flight. More than 13000 people work under the business norms of EasyJet (Kassem, 2019). More than 7000 cabin crew members and 4000 pilots are present in this </w:t>
      </w:r>
      <w:proofErr w:type="spellStart"/>
      <w:r w:rsidRPr="009170CB">
        <w:rPr>
          <w:color w:val="0E101A"/>
        </w:rPr>
        <w:t>organisation</w:t>
      </w:r>
      <w:proofErr w:type="spellEnd"/>
      <w:r w:rsidRPr="009170CB">
        <w:rPr>
          <w:color w:val="0E101A"/>
        </w:rPr>
        <w:t xml:space="preserve"> who work under the business norms of EasyJet. </w:t>
      </w:r>
    </w:p>
    <w:p w14:paraId="076569B6" w14:textId="77777777" w:rsidR="009170CB" w:rsidRPr="009170CB" w:rsidRDefault="009170CB" w:rsidP="009170CB">
      <w:pPr>
        <w:spacing w:line="360" w:lineRule="auto"/>
        <w:jc w:val="both"/>
        <w:rPr>
          <w:color w:val="0E101A"/>
        </w:rPr>
      </w:pPr>
      <w:r w:rsidRPr="009170CB">
        <w:rPr>
          <w:color w:val="0E101A"/>
        </w:rPr>
        <w:t xml:space="preserve">The management of Easy Jet also holds a strong relationship with the key suppliers which also helps Easy Jet to operate the business smoothly in the business market. The incremental innovation approaches and performance of the </w:t>
      </w:r>
      <w:proofErr w:type="spellStart"/>
      <w:r w:rsidRPr="009170CB">
        <w:rPr>
          <w:color w:val="0E101A"/>
        </w:rPr>
        <w:t>organisation</w:t>
      </w:r>
      <w:proofErr w:type="spellEnd"/>
      <w:r w:rsidRPr="009170CB">
        <w:rPr>
          <w:color w:val="0E101A"/>
        </w:rPr>
        <w:t xml:space="preserve"> have been more effective in holding strong relationships with the key suppliers. The suppliers like GKN are the key </w:t>
      </w:r>
      <w:r w:rsidRPr="009170CB">
        <w:rPr>
          <w:color w:val="0E101A"/>
        </w:rPr>
        <w:lastRenderedPageBreak/>
        <w:t xml:space="preserve">suppliers which are also helping more to complete the hydrogen project at an estimated cost of £54m. The </w:t>
      </w:r>
      <w:proofErr w:type="spellStart"/>
      <w:r w:rsidRPr="009170CB">
        <w:rPr>
          <w:color w:val="0E101A"/>
        </w:rPr>
        <w:t>organisation</w:t>
      </w:r>
      <w:proofErr w:type="spellEnd"/>
      <w:r w:rsidRPr="009170CB">
        <w:rPr>
          <w:color w:val="0E101A"/>
        </w:rPr>
        <w:t xml:space="preserve"> is also aiming to become the world’s most data-driven airline. Initiating this process by Easy Jet will help to reduce the costs of operations and activate more technological features which help to retain more customers in the firm. The </w:t>
      </w:r>
      <w:proofErr w:type="spellStart"/>
      <w:r w:rsidRPr="009170CB">
        <w:rPr>
          <w:color w:val="0E101A"/>
        </w:rPr>
        <w:t>organisation</w:t>
      </w:r>
      <w:proofErr w:type="spellEnd"/>
      <w:r w:rsidRPr="009170CB">
        <w:rPr>
          <w:color w:val="0E101A"/>
        </w:rPr>
        <w:t xml:space="preserve"> also builds its 20th base in Lyon which is also referred to as an important economic </w:t>
      </w:r>
      <w:proofErr w:type="spellStart"/>
      <w:r w:rsidRPr="009170CB">
        <w:rPr>
          <w:color w:val="0E101A"/>
        </w:rPr>
        <w:t>centre</w:t>
      </w:r>
      <w:proofErr w:type="spellEnd"/>
      <w:r w:rsidRPr="009170CB">
        <w:rPr>
          <w:color w:val="0E101A"/>
        </w:rPr>
        <w:t xml:space="preserve"> for the firm to boost revenues. Generating its base in Lyon the </w:t>
      </w:r>
      <w:proofErr w:type="spellStart"/>
      <w:r w:rsidRPr="009170CB">
        <w:rPr>
          <w:color w:val="0E101A"/>
        </w:rPr>
        <w:t>organisation</w:t>
      </w:r>
      <w:proofErr w:type="spellEnd"/>
      <w:r w:rsidRPr="009170CB">
        <w:rPr>
          <w:color w:val="0E101A"/>
        </w:rPr>
        <w:t xml:space="preserve"> is also becoming the lowest-fare airline which offers French domestic airliners outside of Paris. Madrid is also referred to as the 17th base of EasyJet which also helps the firm to generate more revenues by adopting competitive advantages. The Easy Jet was founded by </w:t>
      </w:r>
      <w:r w:rsidRPr="009170CB">
        <w:rPr>
          <w:b/>
          <w:i/>
          <w:color w:val="0E101A"/>
        </w:rPr>
        <w:t>Sir Stelios Haji-</w:t>
      </w:r>
      <w:proofErr w:type="spellStart"/>
      <w:r w:rsidRPr="009170CB">
        <w:rPr>
          <w:b/>
          <w:i/>
          <w:color w:val="0E101A"/>
        </w:rPr>
        <w:t>Loannou</w:t>
      </w:r>
      <w:proofErr w:type="spellEnd"/>
      <w:r w:rsidRPr="009170CB">
        <w:rPr>
          <w:b/>
          <w:i/>
          <w:color w:val="0E101A"/>
        </w:rPr>
        <w:t xml:space="preserve"> </w:t>
      </w:r>
      <w:r w:rsidRPr="009170CB">
        <w:rPr>
          <w:color w:val="0E101A"/>
        </w:rPr>
        <w:t xml:space="preserve">to offer premium services at an average price rate. The headquarters were built in Luton airport, London on 23 October 1995. The average cost of the price rated to board a flight was only £29. </w:t>
      </w:r>
    </w:p>
    <w:p w14:paraId="58952E67" w14:textId="77777777" w:rsidR="009170CB" w:rsidRPr="009170CB" w:rsidRDefault="009170CB" w:rsidP="009170CB">
      <w:pPr>
        <w:spacing w:line="360" w:lineRule="auto"/>
        <w:jc w:val="both"/>
        <w:rPr>
          <w:b/>
          <w:i/>
          <w:color w:val="0E101A"/>
        </w:rPr>
      </w:pPr>
      <w:r w:rsidRPr="009170CB">
        <w:rPr>
          <w:color w:val="0E101A"/>
        </w:rPr>
        <w:t xml:space="preserve">The expansion of business was made more effective after the inauguration of business in 1995. Easy jet also added its new base in the European market by the year ending 1996 which also helped the firm to recur revenues by 20% (Sharma, 2018). The flights which board Amsterdam, Nice and Barcelona were made functional from their Luton base. Easy Jet also made a huge flight promotion in 1996 through phone calls. More than 4 million calls were initiated by the firm in at least four days which is also referred to as one of the biggest flight campaigns in the Airline industry. The official website of Easy jet was established in April 1997 with a motto to offer help to customers. The customers will be able to book the tickets at a discounted rate. The air operating certificate was issued in 1997 which also helps the firm to inaugurate the services and offerings to its customers. Liverpool was spotted as a second base in the year 1997 by the management of Easy jet. The flights operating to Amsterdam were operated through this base (Rossi </w:t>
      </w:r>
      <w:r w:rsidRPr="009170CB">
        <w:rPr>
          <w:i/>
          <w:color w:val="0E101A"/>
        </w:rPr>
        <w:t xml:space="preserve">et al., </w:t>
      </w:r>
      <w:r w:rsidRPr="009170CB">
        <w:rPr>
          <w:color w:val="0E101A"/>
        </w:rPr>
        <w:t xml:space="preserve">2020). The estimated average revenue of Easy Jet in the year 2020 was </w:t>
      </w:r>
      <w:r w:rsidRPr="009170CB">
        <w:rPr>
          <w:b/>
          <w:i/>
          <w:color w:val="0E101A"/>
        </w:rPr>
        <w:t xml:space="preserve">3009 million pounds.  </w:t>
      </w:r>
    </w:p>
    <w:p w14:paraId="6E22039A" w14:textId="77777777" w:rsidR="009170CB" w:rsidRPr="009170CB" w:rsidRDefault="009170CB" w:rsidP="009170CB">
      <w:pPr>
        <w:pStyle w:val="Heading1"/>
        <w:rPr>
          <w:rFonts w:ascii="Arial" w:eastAsia="Arial" w:hAnsi="Arial" w:cs="Arial"/>
          <w:sz w:val="22"/>
          <w:szCs w:val="22"/>
        </w:rPr>
      </w:pPr>
      <w:bookmarkStart w:id="7" w:name="_ey3yra3ayi78" w:colFirst="0" w:colLast="0"/>
      <w:bookmarkEnd w:id="7"/>
    </w:p>
    <w:p w14:paraId="29F11126" w14:textId="77777777" w:rsidR="009170CB" w:rsidRPr="009170CB" w:rsidRDefault="009170CB" w:rsidP="009170CB">
      <w:pPr>
        <w:pStyle w:val="Heading1"/>
        <w:rPr>
          <w:rFonts w:ascii="Arial" w:eastAsia="Arial" w:hAnsi="Arial" w:cs="Arial"/>
          <w:sz w:val="22"/>
          <w:szCs w:val="22"/>
        </w:rPr>
      </w:pPr>
      <w:bookmarkStart w:id="8" w:name="_Toc133564165"/>
      <w:proofErr w:type="spellStart"/>
      <w:r w:rsidRPr="009170CB">
        <w:rPr>
          <w:rFonts w:ascii="Arial" w:eastAsia="Arial" w:hAnsi="Arial" w:cs="Arial"/>
          <w:sz w:val="22"/>
          <w:szCs w:val="22"/>
        </w:rPr>
        <w:t>Organisational</w:t>
      </w:r>
      <w:proofErr w:type="spellEnd"/>
      <w:r w:rsidRPr="009170CB">
        <w:rPr>
          <w:rFonts w:ascii="Arial" w:eastAsia="Arial" w:hAnsi="Arial" w:cs="Arial"/>
          <w:sz w:val="22"/>
          <w:szCs w:val="22"/>
        </w:rPr>
        <w:t xml:space="preserve"> culture and structure of Easy Jet</w:t>
      </w:r>
      <w:bookmarkEnd w:id="8"/>
    </w:p>
    <w:p w14:paraId="202BAF5B" w14:textId="77777777" w:rsidR="009170CB" w:rsidRPr="009170CB" w:rsidRDefault="009170CB" w:rsidP="009170CB">
      <w:pPr>
        <w:spacing w:line="360" w:lineRule="auto"/>
        <w:jc w:val="both"/>
        <w:rPr>
          <w:b/>
          <w:color w:val="0E101A"/>
        </w:rPr>
      </w:pPr>
      <w:proofErr w:type="spellStart"/>
      <w:r w:rsidRPr="009170CB">
        <w:rPr>
          <w:b/>
          <w:color w:val="0E101A"/>
        </w:rPr>
        <w:t>Organisational</w:t>
      </w:r>
      <w:proofErr w:type="spellEnd"/>
      <w:r w:rsidRPr="009170CB">
        <w:rPr>
          <w:b/>
          <w:color w:val="0E101A"/>
        </w:rPr>
        <w:t xml:space="preserve"> culture:</w:t>
      </w:r>
    </w:p>
    <w:p w14:paraId="46F2F3A6" w14:textId="77777777" w:rsidR="009170CB" w:rsidRPr="009170CB" w:rsidRDefault="009170CB" w:rsidP="009170CB">
      <w:pPr>
        <w:spacing w:line="360" w:lineRule="auto"/>
        <w:jc w:val="both"/>
        <w:rPr>
          <w:color w:val="0E101A"/>
        </w:rPr>
      </w:pPr>
      <w:r w:rsidRPr="009170CB">
        <w:rPr>
          <w:color w:val="0E101A"/>
        </w:rPr>
        <w:t xml:space="preserve">The nature of the </w:t>
      </w:r>
      <w:proofErr w:type="spellStart"/>
      <w:r w:rsidRPr="009170CB">
        <w:rPr>
          <w:color w:val="0E101A"/>
        </w:rPr>
        <w:t>organisation</w:t>
      </w:r>
      <w:proofErr w:type="spellEnd"/>
      <w:r w:rsidRPr="009170CB">
        <w:rPr>
          <w:color w:val="0E101A"/>
        </w:rPr>
        <w:t xml:space="preserve"> is to offer premium services for the customers. Workplace integrity is being followed by the management which also helps to create a smoother environment in the </w:t>
      </w:r>
      <w:proofErr w:type="spellStart"/>
      <w:r w:rsidRPr="009170CB">
        <w:rPr>
          <w:color w:val="0E101A"/>
        </w:rPr>
        <w:t>organisation</w:t>
      </w:r>
      <w:proofErr w:type="spellEnd"/>
      <w:r w:rsidRPr="009170CB">
        <w:rPr>
          <w:color w:val="0E101A"/>
        </w:rPr>
        <w:t xml:space="preserve">. The passion for facing challenges and issues is the key cultural motto made by EasyJet. The workplace integrity of the firm is an important aspect for the management which helps to improve the delicacy of services and offerings. The services which are being offered to the customer are the most preferred </w:t>
      </w:r>
      <w:proofErr w:type="spellStart"/>
      <w:r w:rsidRPr="009170CB">
        <w:rPr>
          <w:color w:val="0E101A"/>
        </w:rPr>
        <w:t>organisational</w:t>
      </w:r>
      <w:proofErr w:type="spellEnd"/>
      <w:r w:rsidRPr="009170CB">
        <w:rPr>
          <w:color w:val="0E101A"/>
        </w:rPr>
        <w:t xml:space="preserve"> culture which helps to retain more valuable customers in the firm. Employees working under the </w:t>
      </w:r>
      <w:proofErr w:type="spellStart"/>
      <w:r w:rsidRPr="009170CB">
        <w:rPr>
          <w:color w:val="0E101A"/>
        </w:rPr>
        <w:t>organisation's</w:t>
      </w:r>
      <w:proofErr w:type="spellEnd"/>
      <w:r w:rsidRPr="009170CB">
        <w:rPr>
          <w:color w:val="0E101A"/>
        </w:rPr>
        <w:t xml:space="preserve"> norms communicate more effectively. The issues which are being faced by the employees while assigning the job role are addressed effectively. The orange spirit has been </w:t>
      </w:r>
      <w:r w:rsidRPr="009170CB">
        <w:rPr>
          <w:color w:val="0E101A"/>
        </w:rPr>
        <w:lastRenderedPageBreak/>
        <w:t xml:space="preserve">accepted by the employees and the management which also helps the firm to delegate the diversity culture and boost the productivity of employees (Arora and Ravi, 2019). The desire to be the best in what an </w:t>
      </w:r>
      <w:proofErr w:type="spellStart"/>
      <w:r w:rsidRPr="009170CB">
        <w:rPr>
          <w:color w:val="0E101A"/>
        </w:rPr>
        <w:t>organisation</w:t>
      </w:r>
      <w:proofErr w:type="spellEnd"/>
      <w:r w:rsidRPr="009170CB">
        <w:rPr>
          <w:color w:val="0E101A"/>
        </w:rPr>
        <w:t xml:space="preserve"> offers are the key motivation and the inspirational motto which is being introduced by Easy Jet to improve workplace integrity. The one-team approach is being integrated by the management to pull the productivity of employees. Teamwork enhancement is the possible approach which is initiated by Easy Jet to operate the daily activities of the firm. </w:t>
      </w:r>
    </w:p>
    <w:p w14:paraId="717A0CFB" w14:textId="77777777" w:rsidR="009170CB" w:rsidRPr="009170CB" w:rsidRDefault="009170CB" w:rsidP="009170CB">
      <w:pPr>
        <w:spacing w:line="360" w:lineRule="auto"/>
        <w:jc w:val="both"/>
        <w:rPr>
          <w:b/>
          <w:color w:val="0E101A"/>
        </w:rPr>
      </w:pPr>
      <w:proofErr w:type="spellStart"/>
      <w:r w:rsidRPr="009170CB">
        <w:rPr>
          <w:b/>
          <w:color w:val="0E101A"/>
        </w:rPr>
        <w:t>Organisational</w:t>
      </w:r>
      <w:proofErr w:type="spellEnd"/>
      <w:r w:rsidRPr="009170CB">
        <w:rPr>
          <w:b/>
          <w:color w:val="0E101A"/>
        </w:rPr>
        <w:t xml:space="preserve"> structure:</w:t>
      </w:r>
    </w:p>
    <w:p w14:paraId="7250E5AD" w14:textId="77777777" w:rsidR="009170CB" w:rsidRPr="009170CB" w:rsidRDefault="009170CB" w:rsidP="009170CB">
      <w:pPr>
        <w:spacing w:line="360" w:lineRule="auto"/>
        <w:jc w:val="both"/>
        <w:rPr>
          <w:color w:val="0E101A"/>
        </w:rPr>
      </w:pPr>
      <w:r w:rsidRPr="009170CB">
        <w:rPr>
          <w:color w:val="0E101A"/>
        </w:rPr>
        <w:t xml:space="preserve">The management of Easy jet follows a hierarchical </w:t>
      </w:r>
      <w:proofErr w:type="spellStart"/>
      <w:r w:rsidRPr="009170CB">
        <w:rPr>
          <w:color w:val="0E101A"/>
        </w:rPr>
        <w:t>organisational</w:t>
      </w:r>
      <w:proofErr w:type="spellEnd"/>
      <w:r w:rsidRPr="009170CB">
        <w:rPr>
          <w:color w:val="0E101A"/>
        </w:rPr>
        <w:t xml:space="preserve"> structure which helps the firm to initiate the chain of command through the linear process. The present CEO of EasyJet is Johan </w:t>
      </w:r>
      <w:proofErr w:type="spellStart"/>
      <w:r w:rsidRPr="009170CB">
        <w:rPr>
          <w:color w:val="0E101A"/>
        </w:rPr>
        <w:t>Lundgreen</w:t>
      </w:r>
      <w:proofErr w:type="spellEnd"/>
      <w:r w:rsidRPr="009170CB">
        <w:rPr>
          <w:color w:val="0E101A"/>
        </w:rPr>
        <w:t xml:space="preserve"> which implies the regulations of hierarchical structure in the firm. The authority level of the </w:t>
      </w:r>
      <w:proofErr w:type="spellStart"/>
      <w:r w:rsidRPr="009170CB">
        <w:rPr>
          <w:color w:val="0E101A"/>
        </w:rPr>
        <w:t>organisation</w:t>
      </w:r>
      <w:proofErr w:type="spellEnd"/>
      <w:r w:rsidRPr="009170CB">
        <w:rPr>
          <w:color w:val="0E101A"/>
        </w:rPr>
        <w:t xml:space="preserve"> will be improved by inviting this structure Easy jet. The employees working under </w:t>
      </w:r>
      <w:proofErr w:type="spellStart"/>
      <w:r w:rsidRPr="009170CB">
        <w:rPr>
          <w:color w:val="0E101A"/>
        </w:rPr>
        <w:t>organisation</w:t>
      </w:r>
      <w:proofErr w:type="spellEnd"/>
      <w:r w:rsidRPr="009170CB">
        <w:rPr>
          <w:color w:val="0E101A"/>
        </w:rPr>
        <w:t xml:space="preserve"> norms will be able to boost productivity through strict supervision of the senior level managers. The clearly defined career and development firm has been initiated using such an </w:t>
      </w:r>
      <w:proofErr w:type="spellStart"/>
      <w:r w:rsidRPr="009170CB">
        <w:rPr>
          <w:color w:val="0E101A"/>
        </w:rPr>
        <w:t>organisational</w:t>
      </w:r>
      <w:proofErr w:type="spellEnd"/>
      <w:r w:rsidRPr="009170CB">
        <w:rPr>
          <w:color w:val="0E101A"/>
        </w:rPr>
        <w:t xml:space="preserve"> structure. The hydrogen project which is initiated by Easy jet has been in progress on using such a structure. The advancement of opportunities helps the employees to promote their personal development accessed using such an </w:t>
      </w:r>
      <w:proofErr w:type="spellStart"/>
      <w:r w:rsidRPr="009170CB">
        <w:rPr>
          <w:color w:val="0E101A"/>
        </w:rPr>
        <w:t>organisational</w:t>
      </w:r>
      <w:proofErr w:type="spellEnd"/>
      <w:r w:rsidRPr="009170CB">
        <w:rPr>
          <w:color w:val="0E101A"/>
        </w:rPr>
        <w:t xml:space="preserve"> structure (Rossi </w:t>
      </w:r>
      <w:r w:rsidRPr="009170CB">
        <w:rPr>
          <w:i/>
          <w:color w:val="0E101A"/>
        </w:rPr>
        <w:t xml:space="preserve">et al., </w:t>
      </w:r>
      <w:r w:rsidRPr="009170CB">
        <w:rPr>
          <w:color w:val="0E101A"/>
        </w:rPr>
        <w:t xml:space="preserve">2019). The operations which help to initiate the business function of a firm can be more effective by using a hierarchical structure by Easy jet. The honesty and integrity of the employees will be followed in the firm which also creates a positive influence on the operation of the business. Effective communication between the employees and management will be created which also helps Easy jet to maintain its legacy and set standards. </w:t>
      </w:r>
    </w:p>
    <w:p w14:paraId="24881EA7" w14:textId="77777777" w:rsidR="009170CB" w:rsidRPr="009170CB" w:rsidRDefault="009170CB" w:rsidP="009170CB">
      <w:pPr>
        <w:spacing w:line="360" w:lineRule="auto"/>
        <w:jc w:val="both"/>
        <w:rPr>
          <w:b/>
          <w:color w:val="0E101A"/>
        </w:rPr>
      </w:pPr>
      <w:r w:rsidRPr="009170CB">
        <w:rPr>
          <w:b/>
          <w:color w:val="0E101A"/>
        </w:rPr>
        <w:t>Impacts on financial and non-financial performance:</w:t>
      </w:r>
    </w:p>
    <w:p w14:paraId="150CA970" w14:textId="77777777" w:rsidR="009170CB" w:rsidRPr="009170CB" w:rsidRDefault="009170CB" w:rsidP="009170CB">
      <w:pPr>
        <w:spacing w:line="360" w:lineRule="auto"/>
        <w:jc w:val="both"/>
        <w:rPr>
          <w:color w:val="0E101A"/>
        </w:rPr>
      </w:pPr>
      <w:r w:rsidRPr="009170CB">
        <w:rPr>
          <w:color w:val="0E101A"/>
        </w:rPr>
        <w:t xml:space="preserve">The </w:t>
      </w:r>
      <w:proofErr w:type="spellStart"/>
      <w:r w:rsidRPr="009170CB">
        <w:rPr>
          <w:color w:val="0E101A"/>
        </w:rPr>
        <w:t>organisational</w:t>
      </w:r>
      <w:proofErr w:type="spellEnd"/>
      <w:r w:rsidRPr="009170CB">
        <w:rPr>
          <w:color w:val="0E101A"/>
        </w:rPr>
        <w:t xml:space="preserve"> culture and structure appear as proper guidelines and frameworks which enable the firm to initiate the progress towards the developments. The services which are being created by Easy Jet will be enhanced more effectively which also helps the firm to procedure effective results. The financial performance of EasyJet includes the asset of the firm which can be </w:t>
      </w:r>
      <w:proofErr w:type="spellStart"/>
      <w:r w:rsidRPr="009170CB">
        <w:rPr>
          <w:color w:val="0E101A"/>
        </w:rPr>
        <w:t>utilised</w:t>
      </w:r>
      <w:proofErr w:type="spellEnd"/>
      <w:r w:rsidRPr="009170CB">
        <w:rPr>
          <w:color w:val="0E101A"/>
        </w:rPr>
        <w:t xml:space="preserve"> to generate revenues. The working individuals in Easy Jet work as a team which also helps to enable more effective results in the form of revenues. The new business features such as the creation of holiday packages are made more effective in which 84% of the travel enthusiasts in Europe travel to different destinations on taking the benefits of such packages (Soman and </w:t>
      </w:r>
      <w:proofErr w:type="spellStart"/>
      <w:r w:rsidRPr="009170CB">
        <w:rPr>
          <w:color w:val="0E101A"/>
        </w:rPr>
        <w:t>Punjani</w:t>
      </w:r>
      <w:proofErr w:type="spellEnd"/>
      <w:r w:rsidRPr="009170CB">
        <w:rPr>
          <w:color w:val="0E101A"/>
        </w:rPr>
        <w:t xml:space="preserve">, 2022). The initiation of such packages is pre-determined by the effective team of Easy jet working under the </w:t>
      </w:r>
      <w:proofErr w:type="spellStart"/>
      <w:r w:rsidRPr="009170CB">
        <w:rPr>
          <w:color w:val="0E101A"/>
        </w:rPr>
        <w:t>organisational</w:t>
      </w:r>
      <w:proofErr w:type="spellEnd"/>
      <w:r w:rsidRPr="009170CB">
        <w:rPr>
          <w:color w:val="0E101A"/>
        </w:rPr>
        <w:t xml:space="preserve"> culture and structure. The avoidance of using monetary activities by Easy jet is known as the non-financial performance of the firm. The effective team working of the employees also helped customers satisfy their needs and want. The offerings of services towards the customer have been </w:t>
      </w:r>
      <w:r w:rsidRPr="009170CB">
        <w:rPr>
          <w:color w:val="0E101A"/>
        </w:rPr>
        <w:lastRenderedPageBreak/>
        <w:t xml:space="preserve">enhanced more effectively by the employees through the initiation of effective culture and structure which is being used by Easy jet. </w:t>
      </w:r>
    </w:p>
    <w:p w14:paraId="21CCED14" w14:textId="77777777" w:rsidR="009170CB" w:rsidRPr="009170CB" w:rsidRDefault="009170CB" w:rsidP="009170CB">
      <w:pPr>
        <w:pStyle w:val="Heading1"/>
        <w:rPr>
          <w:rFonts w:ascii="Arial" w:eastAsia="Arial" w:hAnsi="Arial" w:cs="Arial"/>
          <w:sz w:val="22"/>
          <w:szCs w:val="22"/>
        </w:rPr>
      </w:pPr>
      <w:bookmarkStart w:id="9" w:name="_plneyxfad6xw" w:colFirst="0" w:colLast="0"/>
      <w:bookmarkEnd w:id="9"/>
    </w:p>
    <w:p w14:paraId="4DAFE55E" w14:textId="77777777" w:rsidR="009170CB" w:rsidRPr="009170CB" w:rsidRDefault="009170CB" w:rsidP="009170CB">
      <w:pPr>
        <w:pStyle w:val="Heading1"/>
        <w:rPr>
          <w:rFonts w:ascii="Arial" w:eastAsia="Arial" w:hAnsi="Arial" w:cs="Arial"/>
          <w:sz w:val="22"/>
          <w:szCs w:val="22"/>
        </w:rPr>
      </w:pPr>
      <w:bookmarkStart w:id="10" w:name="_Toc133564166"/>
      <w:r w:rsidRPr="009170CB">
        <w:rPr>
          <w:rFonts w:ascii="Arial" w:eastAsia="Arial" w:hAnsi="Arial" w:cs="Arial"/>
          <w:sz w:val="22"/>
          <w:szCs w:val="22"/>
        </w:rPr>
        <w:t>Environment of EasyJet Plc by using</w:t>
      </w:r>
      <w:bookmarkEnd w:id="10"/>
    </w:p>
    <w:p w14:paraId="6FFF1D77" w14:textId="77777777" w:rsidR="009170CB" w:rsidRPr="009170CB" w:rsidRDefault="009170CB" w:rsidP="009170CB">
      <w:pPr>
        <w:spacing w:line="360" w:lineRule="auto"/>
        <w:jc w:val="both"/>
        <w:rPr>
          <w:b/>
          <w:color w:val="0E101A"/>
        </w:rPr>
      </w:pPr>
      <w:r w:rsidRPr="009170CB">
        <w:rPr>
          <w:b/>
          <w:color w:val="0E101A"/>
        </w:rPr>
        <w:t>PESTEL Analysis:</w:t>
      </w:r>
    </w:p>
    <w:p w14:paraId="291A41A9" w14:textId="77777777" w:rsidR="009170CB" w:rsidRPr="009170CB" w:rsidRDefault="009170CB" w:rsidP="009170CB">
      <w:pPr>
        <w:spacing w:line="360" w:lineRule="auto"/>
        <w:jc w:val="both"/>
        <w:rPr>
          <w:color w:val="0E101A"/>
        </w:rPr>
      </w:pPr>
      <w:r w:rsidRPr="009170CB">
        <w:rPr>
          <w:color w:val="0E101A"/>
        </w:rPr>
        <w:t>The external factors which are not in control of Easy jet are known as pestle analysis. The management can measure its effectiveness but may have less control over it. It also erupts the business operation of the firm which also creates an effect on the revenue of the firm.</w:t>
      </w:r>
    </w:p>
    <w:p w14:paraId="6F55CBBB" w14:textId="77777777" w:rsidR="009170CB" w:rsidRPr="009170CB" w:rsidRDefault="009170CB" w:rsidP="009170CB">
      <w:pPr>
        <w:spacing w:line="360" w:lineRule="auto"/>
        <w:jc w:val="both"/>
        <w:rPr>
          <w:color w:val="0E101A"/>
        </w:rPr>
      </w:pPr>
      <w:r w:rsidRPr="009170CB">
        <w:rPr>
          <w:b/>
          <w:color w:val="0E101A"/>
        </w:rPr>
        <w:t xml:space="preserve">Political factors: </w:t>
      </w:r>
      <w:r w:rsidRPr="009170CB">
        <w:rPr>
          <w:color w:val="0E101A"/>
        </w:rPr>
        <w:t xml:space="preserve">political factors such as Brexit created a huge impact on the business operation of Easy jet (Upadhyay, 2019). The exit of Britain from the European Union also cost the firm more. The majority shareholding of the business was in the part of the European Union before Brexit involved the nation. 52.65% of Easy jet shares are held outside the European Union which also made a huge loss for the </w:t>
      </w:r>
      <w:proofErr w:type="spellStart"/>
      <w:r w:rsidRPr="009170CB">
        <w:rPr>
          <w:color w:val="0E101A"/>
        </w:rPr>
        <w:t>organisation</w:t>
      </w:r>
      <w:proofErr w:type="spellEnd"/>
      <w:r w:rsidRPr="009170CB">
        <w:rPr>
          <w:color w:val="0E101A"/>
        </w:rPr>
        <w:t xml:space="preserve">. The staff shortages have been faced by Easy jet, and more than 8000 job applications were rejected by EU nationals. Permission was not granted for the EU nationals to work in the nation which also caused a huge staff shortage in the Firm. </w:t>
      </w:r>
    </w:p>
    <w:p w14:paraId="4975AEE2" w14:textId="77777777" w:rsidR="009170CB" w:rsidRPr="009170CB" w:rsidRDefault="009170CB" w:rsidP="009170CB">
      <w:pPr>
        <w:spacing w:line="360" w:lineRule="auto"/>
        <w:jc w:val="both"/>
        <w:rPr>
          <w:color w:val="0E101A"/>
        </w:rPr>
      </w:pPr>
      <w:r w:rsidRPr="009170CB">
        <w:rPr>
          <w:b/>
          <w:color w:val="0E101A"/>
        </w:rPr>
        <w:t>Economic Factors:</w:t>
      </w:r>
      <w:r w:rsidRPr="009170CB">
        <w:rPr>
          <w:color w:val="0E101A"/>
        </w:rPr>
        <w:t xml:space="preserve"> The impact of covid-19 also affected the operation of Easy jet. The </w:t>
      </w:r>
      <w:proofErr w:type="spellStart"/>
      <w:r w:rsidRPr="009170CB">
        <w:rPr>
          <w:color w:val="0E101A"/>
        </w:rPr>
        <w:t>organisation</w:t>
      </w:r>
      <w:proofErr w:type="spellEnd"/>
      <w:r w:rsidRPr="009170CB">
        <w:rPr>
          <w:color w:val="0E101A"/>
        </w:rPr>
        <w:t xml:space="preserve"> also lost a huge range of revenues in the first half of the pandemic. More than 33.66% were noticed as a loss by Easy jet during the first half of the pandemic. The price of fuel has been on the top during the pandemic period. The shortages of staff were faced by the firm. The restricted and hauled travelling plans of the people also affected the business operation of Easy jet. </w:t>
      </w:r>
    </w:p>
    <w:p w14:paraId="42C2E7F2" w14:textId="77777777" w:rsidR="009170CB" w:rsidRPr="009170CB" w:rsidRDefault="009170CB" w:rsidP="009170CB">
      <w:pPr>
        <w:spacing w:line="360" w:lineRule="auto"/>
        <w:jc w:val="both"/>
        <w:rPr>
          <w:color w:val="0E101A"/>
        </w:rPr>
      </w:pPr>
      <w:r w:rsidRPr="009170CB">
        <w:rPr>
          <w:b/>
          <w:color w:val="0E101A"/>
        </w:rPr>
        <w:t>Social Factors</w:t>
      </w:r>
      <w:r w:rsidRPr="009170CB">
        <w:rPr>
          <w:color w:val="0E101A"/>
        </w:rPr>
        <w:t xml:space="preserve">: the factors related to trends and fashion are known as social factors. The </w:t>
      </w:r>
      <w:proofErr w:type="spellStart"/>
      <w:r w:rsidRPr="009170CB">
        <w:rPr>
          <w:color w:val="0E101A"/>
        </w:rPr>
        <w:t>organisation</w:t>
      </w:r>
      <w:proofErr w:type="spellEnd"/>
      <w:r w:rsidRPr="009170CB">
        <w:rPr>
          <w:color w:val="0E101A"/>
        </w:rPr>
        <w:t xml:space="preserve"> is a male-dominant firm which may impact the diversity influence in the </w:t>
      </w:r>
      <w:proofErr w:type="spellStart"/>
      <w:r w:rsidRPr="009170CB">
        <w:rPr>
          <w:color w:val="0E101A"/>
        </w:rPr>
        <w:t>organisation</w:t>
      </w:r>
      <w:proofErr w:type="spellEnd"/>
      <w:r w:rsidRPr="009170CB">
        <w:rPr>
          <w:color w:val="0E101A"/>
        </w:rPr>
        <w:t>. The management is working on this factor to make an equivalent of male and female workers in the firm. Back in 2018, the firm refused to refund the ticket amount on being cancelled by the customer. Most of the passengers were waiting six months because management failed to address the situation which also hurt the sentiments and emotions of the customer (</w:t>
      </w:r>
      <w:proofErr w:type="spellStart"/>
      <w:r w:rsidRPr="009170CB">
        <w:rPr>
          <w:color w:val="0E101A"/>
        </w:rPr>
        <w:t>Bhawsar</w:t>
      </w:r>
      <w:proofErr w:type="spellEnd"/>
      <w:r w:rsidRPr="009170CB">
        <w:rPr>
          <w:color w:val="0E101A"/>
        </w:rPr>
        <w:t xml:space="preserve">, 2022). The management also launched a positive feedback and guideline service during the pandemic period over the </w:t>
      </w:r>
      <w:proofErr w:type="spellStart"/>
      <w:r w:rsidRPr="009170CB">
        <w:rPr>
          <w:color w:val="0E101A"/>
        </w:rPr>
        <w:t>sms</w:t>
      </w:r>
      <w:proofErr w:type="spellEnd"/>
      <w:r w:rsidRPr="009170CB">
        <w:rPr>
          <w:color w:val="0E101A"/>
        </w:rPr>
        <w:t xml:space="preserve"> and emails. The positive initiation of such a process also helped Easy jet to retain more customers which also helped to boost the economic stability of the firm. </w:t>
      </w:r>
    </w:p>
    <w:p w14:paraId="4A491292" w14:textId="77777777" w:rsidR="009170CB" w:rsidRPr="009170CB" w:rsidRDefault="009170CB" w:rsidP="009170CB">
      <w:pPr>
        <w:spacing w:line="360" w:lineRule="auto"/>
        <w:jc w:val="both"/>
        <w:rPr>
          <w:color w:val="0E101A"/>
        </w:rPr>
      </w:pPr>
      <w:r w:rsidRPr="009170CB">
        <w:rPr>
          <w:b/>
          <w:color w:val="0E101A"/>
        </w:rPr>
        <w:t xml:space="preserve">Technological Factors: </w:t>
      </w:r>
      <w:r w:rsidRPr="009170CB">
        <w:rPr>
          <w:color w:val="0E101A"/>
        </w:rPr>
        <w:t xml:space="preserve">Easy jet also launched its mobile-based app in 2019 with the proper contribution of guidelines from technological advancements which may also help customers to know the legal regulations, ticket prices and confirmation of the refund process. The app was also based on a specific voice-over function which can be enabled and disabled by users. </w:t>
      </w:r>
    </w:p>
    <w:p w14:paraId="705A34D7" w14:textId="77777777" w:rsidR="009170CB" w:rsidRPr="009170CB" w:rsidRDefault="009170CB" w:rsidP="009170CB">
      <w:pPr>
        <w:spacing w:line="360" w:lineRule="auto"/>
        <w:jc w:val="both"/>
        <w:rPr>
          <w:color w:val="0E101A"/>
        </w:rPr>
      </w:pPr>
      <w:r w:rsidRPr="009170CB">
        <w:rPr>
          <w:b/>
          <w:color w:val="0E101A"/>
        </w:rPr>
        <w:lastRenderedPageBreak/>
        <w:t xml:space="preserve">Legal Factors: </w:t>
      </w:r>
      <w:r w:rsidRPr="009170CB">
        <w:rPr>
          <w:color w:val="0E101A"/>
        </w:rPr>
        <w:t xml:space="preserve">Easy jet became the victim of a cyber-attack in late 2020 which compromised the data leakages of more than 9 million people. The result of the consequence was a more tough situation for the management to </w:t>
      </w:r>
      <w:proofErr w:type="spellStart"/>
      <w:r w:rsidRPr="009170CB">
        <w:rPr>
          <w:color w:val="0E101A"/>
        </w:rPr>
        <w:t>analyse</w:t>
      </w:r>
      <w:proofErr w:type="spellEnd"/>
      <w:r w:rsidRPr="009170CB">
        <w:rPr>
          <w:color w:val="0E101A"/>
        </w:rPr>
        <w:t xml:space="preserve">. More than 2000 people had their credit card numbers and legal documents (Siddiqui and </w:t>
      </w:r>
      <w:proofErr w:type="spellStart"/>
      <w:r w:rsidRPr="009170CB">
        <w:rPr>
          <w:color w:val="0E101A"/>
        </w:rPr>
        <w:t>Basaria</w:t>
      </w:r>
      <w:proofErr w:type="spellEnd"/>
      <w:r w:rsidRPr="009170CB">
        <w:rPr>
          <w:color w:val="0E101A"/>
        </w:rPr>
        <w:t xml:space="preserve">, 2019). The </w:t>
      </w:r>
      <w:proofErr w:type="spellStart"/>
      <w:r w:rsidRPr="009170CB">
        <w:rPr>
          <w:color w:val="0E101A"/>
        </w:rPr>
        <w:t>organisation</w:t>
      </w:r>
      <w:proofErr w:type="spellEnd"/>
      <w:r w:rsidRPr="009170CB">
        <w:rPr>
          <w:color w:val="0E101A"/>
        </w:rPr>
        <w:t xml:space="preserve"> is also bounded by EASA (European Union Aviation Safety Agency) which also inspects the Airlines to ensure the safety of customers and employees. </w:t>
      </w:r>
    </w:p>
    <w:p w14:paraId="4FAA1916" w14:textId="77777777" w:rsidR="009170CB" w:rsidRPr="009170CB" w:rsidRDefault="009170CB" w:rsidP="009170CB">
      <w:pPr>
        <w:spacing w:line="360" w:lineRule="auto"/>
        <w:jc w:val="both"/>
        <w:rPr>
          <w:color w:val="0E101A"/>
        </w:rPr>
      </w:pPr>
      <w:r w:rsidRPr="009170CB">
        <w:rPr>
          <w:b/>
          <w:color w:val="0E101A"/>
        </w:rPr>
        <w:t xml:space="preserve">Environmental Factors:  </w:t>
      </w:r>
      <w:r w:rsidRPr="009170CB">
        <w:rPr>
          <w:color w:val="0E101A"/>
        </w:rPr>
        <w:t xml:space="preserve">The management of Easy jet is planning to go paperless in the firm, the Panasonic touchpads have been installed by the firm to operate the business activities. The firm is also approaching carbon neutrality by more than 50%. The collaboration with </w:t>
      </w:r>
      <w:r w:rsidRPr="009170CB">
        <w:rPr>
          <w:b/>
          <w:i/>
          <w:color w:val="0E101A"/>
        </w:rPr>
        <w:t xml:space="preserve">Wright electric </w:t>
      </w:r>
      <w:r w:rsidRPr="009170CB">
        <w:rPr>
          <w:color w:val="0E101A"/>
        </w:rPr>
        <w:t xml:space="preserve">has been made to come up with electric aircraft which hold less carbon emission.   </w:t>
      </w:r>
    </w:p>
    <w:p w14:paraId="4B9139EF" w14:textId="77777777" w:rsidR="009170CB" w:rsidRPr="009170CB" w:rsidRDefault="009170CB" w:rsidP="009170CB">
      <w:pPr>
        <w:spacing w:line="360" w:lineRule="auto"/>
        <w:jc w:val="both"/>
        <w:rPr>
          <w:b/>
          <w:color w:val="0E101A"/>
        </w:rPr>
      </w:pPr>
      <w:r w:rsidRPr="009170CB">
        <w:rPr>
          <w:b/>
          <w:color w:val="0E101A"/>
        </w:rPr>
        <w:t>PORTER’S five forces:</w:t>
      </w:r>
    </w:p>
    <w:p w14:paraId="1D68509B" w14:textId="77777777" w:rsidR="009170CB" w:rsidRPr="009170CB" w:rsidRDefault="009170CB" w:rsidP="009170CB">
      <w:pPr>
        <w:spacing w:line="360" w:lineRule="auto"/>
        <w:jc w:val="both"/>
        <w:rPr>
          <w:color w:val="0E101A"/>
        </w:rPr>
      </w:pPr>
      <w:r w:rsidRPr="009170CB">
        <w:rPr>
          <w:b/>
          <w:color w:val="0E101A"/>
        </w:rPr>
        <w:t>Threats of New entrants (moderate):</w:t>
      </w:r>
      <w:r w:rsidRPr="009170CB">
        <w:rPr>
          <w:color w:val="0E101A"/>
        </w:rPr>
        <w:t xml:space="preserve"> there is a high chance for</w:t>
      </w:r>
      <w:r w:rsidRPr="009170CB">
        <w:rPr>
          <w:b/>
          <w:color w:val="0E101A"/>
        </w:rPr>
        <w:t xml:space="preserve"> </w:t>
      </w:r>
      <w:r w:rsidRPr="009170CB">
        <w:rPr>
          <w:color w:val="0E101A"/>
        </w:rPr>
        <w:t>Easy jet to compete with the new entrance in the business market. The competitors may come up with a low pricing strategy, reduced ticket costs and proper value proposition for the customers.</w:t>
      </w:r>
    </w:p>
    <w:p w14:paraId="45E9086D" w14:textId="77777777" w:rsidR="009170CB" w:rsidRPr="009170CB" w:rsidRDefault="009170CB" w:rsidP="009170CB">
      <w:pPr>
        <w:spacing w:line="360" w:lineRule="auto"/>
        <w:jc w:val="both"/>
        <w:rPr>
          <w:color w:val="0E101A"/>
        </w:rPr>
      </w:pPr>
      <w:r w:rsidRPr="009170CB">
        <w:rPr>
          <w:b/>
          <w:color w:val="0E101A"/>
        </w:rPr>
        <w:t xml:space="preserve">Power of Suppliers (High):  </w:t>
      </w:r>
      <w:r w:rsidRPr="009170CB">
        <w:rPr>
          <w:color w:val="0E101A"/>
        </w:rPr>
        <w:t xml:space="preserve">The suppliers such as raw material suppliers and fuel suppliers are the main supply chain of Easy jet. The dominant position of the supplier may also cause more effect on the business operation of EasyJet (Upadhyay </w:t>
      </w:r>
      <w:r w:rsidRPr="009170CB">
        <w:rPr>
          <w:i/>
          <w:color w:val="0E101A"/>
        </w:rPr>
        <w:t xml:space="preserve">et al., </w:t>
      </w:r>
      <w:r w:rsidRPr="009170CB">
        <w:rPr>
          <w:color w:val="0E101A"/>
        </w:rPr>
        <w:t xml:space="preserve">2021). The third-party manufacturers must be created by the management to reduce the power of the supplier. </w:t>
      </w:r>
    </w:p>
    <w:p w14:paraId="17F50754" w14:textId="77777777" w:rsidR="009170CB" w:rsidRPr="009170CB" w:rsidRDefault="009170CB" w:rsidP="009170CB">
      <w:pPr>
        <w:spacing w:line="360" w:lineRule="auto"/>
        <w:jc w:val="both"/>
        <w:rPr>
          <w:color w:val="0E101A"/>
        </w:rPr>
      </w:pPr>
      <w:r w:rsidRPr="009170CB">
        <w:rPr>
          <w:b/>
          <w:color w:val="0E101A"/>
        </w:rPr>
        <w:t xml:space="preserve">Bargaining power of Buyers (High):  </w:t>
      </w:r>
      <w:r w:rsidRPr="009170CB">
        <w:rPr>
          <w:color w:val="0E101A"/>
        </w:rPr>
        <w:t xml:space="preserve">the demand of the customer also affects the business operation of Easy jet. The </w:t>
      </w:r>
      <w:proofErr w:type="spellStart"/>
      <w:r w:rsidRPr="009170CB">
        <w:rPr>
          <w:color w:val="0E101A"/>
        </w:rPr>
        <w:t>travellers</w:t>
      </w:r>
      <w:proofErr w:type="spellEnd"/>
      <w:r w:rsidRPr="009170CB">
        <w:rPr>
          <w:color w:val="0E101A"/>
        </w:rPr>
        <w:t xml:space="preserve"> may demand more to reduce the ticketing price which may also affect the revenue structure of the firm. </w:t>
      </w:r>
    </w:p>
    <w:p w14:paraId="2E26F12A" w14:textId="77777777" w:rsidR="009170CB" w:rsidRPr="009170CB" w:rsidRDefault="009170CB" w:rsidP="009170CB">
      <w:pPr>
        <w:spacing w:line="360" w:lineRule="auto"/>
        <w:jc w:val="both"/>
        <w:rPr>
          <w:color w:val="0E101A"/>
        </w:rPr>
      </w:pPr>
      <w:r w:rsidRPr="009170CB">
        <w:rPr>
          <w:b/>
          <w:color w:val="0E101A"/>
        </w:rPr>
        <w:t xml:space="preserve">Threats of Substitutes (high):  </w:t>
      </w:r>
      <w:r w:rsidRPr="009170CB">
        <w:rPr>
          <w:color w:val="0E101A"/>
        </w:rPr>
        <w:t xml:space="preserve">Easy jet is offering the lowest fares in the industry as compared to other airlines which may reduce the threats of substitutes. The management is more service-oriented which helps to retain customers in the firm. There are many transportation substitutes such as trains and yachts. The customer may prefer travelling through those modes. </w:t>
      </w:r>
    </w:p>
    <w:p w14:paraId="26FEB552" w14:textId="77777777" w:rsidR="009170CB" w:rsidRPr="009170CB" w:rsidRDefault="009170CB" w:rsidP="009170CB">
      <w:pPr>
        <w:spacing w:line="360" w:lineRule="auto"/>
        <w:jc w:val="both"/>
        <w:rPr>
          <w:color w:val="0E101A"/>
        </w:rPr>
      </w:pPr>
      <w:r w:rsidRPr="009170CB">
        <w:rPr>
          <w:b/>
          <w:color w:val="0E101A"/>
        </w:rPr>
        <w:t xml:space="preserve">Competition in the industry (High): </w:t>
      </w:r>
      <w:r w:rsidRPr="009170CB">
        <w:rPr>
          <w:color w:val="0E101A"/>
        </w:rPr>
        <w:t xml:space="preserve">The competitors of Easy jet are </w:t>
      </w:r>
      <w:proofErr w:type="spellStart"/>
      <w:r w:rsidRPr="009170CB">
        <w:rPr>
          <w:color w:val="0E101A"/>
        </w:rPr>
        <w:t>RyanAir</w:t>
      </w:r>
      <w:proofErr w:type="spellEnd"/>
      <w:r w:rsidRPr="009170CB">
        <w:rPr>
          <w:color w:val="0E101A"/>
        </w:rPr>
        <w:t xml:space="preserve"> and British Airways which may challenge more to function in a competitive market (</w:t>
      </w:r>
      <w:proofErr w:type="spellStart"/>
      <w:r w:rsidRPr="009170CB">
        <w:rPr>
          <w:color w:val="0E101A"/>
        </w:rPr>
        <w:t>Tikku</w:t>
      </w:r>
      <w:proofErr w:type="spellEnd"/>
      <w:r w:rsidRPr="009170CB">
        <w:rPr>
          <w:color w:val="0E101A"/>
        </w:rPr>
        <w:t xml:space="preserve"> and Sherman, 2019). The sustainable differential has been generated by Easy jet which also helps to compete with the competitors present in the market. </w:t>
      </w:r>
    </w:p>
    <w:p w14:paraId="147ED532" w14:textId="77777777" w:rsidR="009170CB" w:rsidRPr="009170CB" w:rsidRDefault="009170CB" w:rsidP="009170CB">
      <w:pPr>
        <w:spacing w:line="360" w:lineRule="auto"/>
        <w:jc w:val="both"/>
        <w:rPr>
          <w:b/>
          <w:color w:val="0E101A"/>
        </w:rPr>
      </w:pPr>
      <w:r w:rsidRPr="009170CB">
        <w:rPr>
          <w:b/>
          <w:color w:val="0E101A"/>
        </w:rPr>
        <w:t xml:space="preserve">Driver for change: </w:t>
      </w:r>
    </w:p>
    <w:p w14:paraId="60C5A0CD" w14:textId="77777777" w:rsidR="009170CB" w:rsidRPr="009170CB" w:rsidRDefault="009170CB" w:rsidP="009170CB">
      <w:pPr>
        <w:spacing w:line="360" w:lineRule="auto"/>
        <w:jc w:val="both"/>
        <w:rPr>
          <w:color w:val="0E101A"/>
        </w:rPr>
      </w:pPr>
      <w:r w:rsidRPr="009170CB">
        <w:rPr>
          <w:color w:val="0E101A"/>
        </w:rPr>
        <w:t xml:space="preserve">External factors such as Brexit and Covid-19 are the main reason behind the driver for change. Thesis factors compel Easy jet to make major changes in the firm. The culture and structure of the </w:t>
      </w:r>
      <w:proofErr w:type="spellStart"/>
      <w:r w:rsidRPr="009170CB">
        <w:rPr>
          <w:color w:val="0E101A"/>
        </w:rPr>
        <w:t>organisation</w:t>
      </w:r>
      <w:proofErr w:type="spellEnd"/>
      <w:r w:rsidRPr="009170CB">
        <w:rPr>
          <w:color w:val="0E101A"/>
        </w:rPr>
        <w:t xml:space="preserve"> will be inappropriate which also affects the functioning of business in the competitive market. The adoption of technological advancements such as creating a mobile-based app by Easy jet also helped customers to verify the issues and challenges. The voice </w:t>
      </w:r>
      <w:r w:rsidRPr="009170CB">
        <w:rPr>
          <w:color w:val="0E101A"/>
        </w:rPr>
        <w:lastRenderedPageBreak/>
        <w:t>function of the app alps helped to signify the features for those customers who are weaker to read. The environmental factors of Easy jet are also referred to as an important driver of change for Easy jet (</w:t>
      </w:r>
      <w:proofErr w:type="spellStart"/>
      <w:r w:rsidRPr="009170CB">
        <w:rPr>
          <w:color w:val="0E101A"/>
        </w:rPr>
        <w:t>Kathpal</w:t>
      </w:r>
      <w:proofErr w:type="spellEnd"/>
      <w:r w:rsidRPr="009170CB">
        <w:rPr>
          <w:color w:val="0E101A"/>
        </w:rPr>
        <w:t xml:space="preserve"> and Akhtar, 2021). The team Easy jet is working on making the car carbon-neutral by 2039. An effective and efficient project of hydrogen gas which can be adopted to reduce the purchase of the high rate gases has been initiated by Easy jet. Then a hydrogen project with an estimated project rate of 54 million pounds will be more effective to make the carbon neutral in the firm. </w:t>
      </w:r>
    </w:p>
    <w:p w14:paraId="18B6B6CF" w14:textId="77777777" w:rsidR="009170CB" w:rsidRPr="009170CB" w:rsidRDefault="009170CB" w:rsidP="009170CB">
      <w:pPr>
        <w:spacing w:line="360" w:lineRule="auto"/>
        <w:jc w:val="both"/>
        <w:rPr>
          <w:b/>
          <w:color w:val="0E101A"/>
        </w:rPr>
      </w:pPr>
    </w:p>
    <w:p w14:paraId="348FF0FA" w14:textId="77777777" w:rsidR="009170CB" w:rsidRPr="009170CB" w:rsidRDefault="009170CB" w:rsidP="009170CB">
      <w:pPr>
        <w:pStyle w:val="Heading1"/>
        <w:rPr>
          <w:rFonts w:ascii="Arial" w:eastAsia="Arial" w:hAnsi="Arial" w:cs="Arial"/>
          <w:sz w:val="22"/>
          <w:szCs w:val="22"/>
        </w:rPr>
      </w:pPr>
      <w:r w:rsidRPr="009170CB">
        <w:rPr>
          <w:rFonts w:ascii="Arial" w:eastAsia="Arial" w:hAnsi="Arial" w:cs="Arial"/>
          <w:sz w:val="22"/>
          <w:szCs w:val="22"/>
        </w:rPr>
        <w:t xml:space="preserve"> </w:t>
      </w:r>
      <w:bookmarkStart w:id="11" w:name="_Toc133564167"/>
      <w:r w:rsidRPr="009170CB">
        <w:rPr>
          <w:rFonts w:ascii="Arial" w:eastAsia="Arial" w:hAnsi="Arial" w:cs="Arial"/>
          <w:sz w:val="22"/>
          <w:szCs w:val="22"/>
        </w:rPr>
        <w:t>Ethical Approaches</w:t>
      </w:r>
      <w:bookmarkEnd w:id="11"/>
    </w:p>
    <w:p w14:paraId="111C6F21" w14:textId="77777777" w:rsidR="009170CB" w:rsidRPr="009170CB" w:rsidRDefault="009170CB" w:rsidP="009170CB">
      <w:pPr>
        <w:spacing w:line="360" w:lineRule="auto"/>
        <w:jc w:val="both"/>
        <w:rPr>
          <w:color w:val="0E101A"/>
        </w:rPr>
      </w:pPr>
      <w:r w:rsidRPr="009170CB">
        <w:rPr>
          <w:color w:val="0E101A"/>
        </w:rPr>
        <w:t xml:space="preserve">The ethical approaches of Easy jet include integration of the workplace through diversity practices. The employees working under the </w:t>
      </w:r>
      <w:proofErr w:type="spellStart"/>
      <w:r w:rsidRPr="009170CB">
        <w:rPr>
          <w:color w:val="0E101A"/>
        </w:rPr>
        <w:t>organisation</w:t>
      </w:r>
      <w:proofErr w:type="spellEnd"/>
      <w:r w:rsidRPr="009170CB">
        <w:rPr>
          <w:color w:val="0E101A"/>
        </w:rPr>
        <w:t xml:space="preserve"> norms are facilitated with the training and development facilities which also helps the employees to boost their personal development. The work pressure is less in the firm as compared to other airline industries. The thoughts and words of the employees are listened to by the management to make effective changes as required by the firm. The caste, </w:t>
      </w:r>
      <w:proofErr w:type="spellStart"/>
      <w:r w:rsidRPr="009170CB">
        <w:rPr>
          <w:color w:val="0E101A"/>
        </w:rPr>
        <w:t>colour</w:t>
      </w:r>
      <w:proofErr w:type="spellEnd"/>
      <w:r w:rsidRPr="009170CB">
        <w:rPr>
          <w:color w:val="0E101A"/>
        </w:rPr>
        <w:t xml:space="preserve">, gender and religion of the employees are not monitored by the firm which also helps the employees to showcase their skills and techniques. The employees working under the </w:t>
      </w:r>
      <w:proofErr w:type="spellStart"/>
      <w:r w:rsidRPr="009170CB">
        <w:rPr>
          <w:color w:val="0E101A"/>
        </w:rPr>
        <w:t>organisation's</w:t>
      </w:r>
      <w:proofErr w:type="spellEnd"/>
      <w:r w:rsidRPr="009170CB">
        <w:rPr>
          <w:color w:val="0E101A"/>
        </w:rPr>
        <w:t xml:space="preserve"> norms are valued and encouraged based on their performances. The firm is also working on making the carbon neutral free by 2039 which also coincided with a huge ethical approach. The enhancement of the touchpad and working paper to function the business operations are also referred to as sustainable ethical approaches initiated by Easy jet (Khan and Qureshi, 2022). The initiation of training and development facilities for the newly retained employees are the most given privileges and priority by Easy jet. The employees working under the business norms are leveraged with the Equality Act 2010 which also helps the employee to stand for their rights. </w:t>
      </w:r>
    </w:p>
    <w:p w14:paraId="0AE00355" w14:textId="77777777" w:rsidR="009170CB" w:rsidRPr="009170CB" w:rsidRDefault="009170CB" w:rsidP="009170CB">
      <w:pPr>
        <w:spacing w:line="360" w:lineRule="auto"/>
        <w:jc w:val="both"/>
        <w:rPr>
          <w:color w:val="0E101A"/>
        </w:rPr>
      </w:pPr>
      <w:r w:rsidRPr="009170CB">
        <w:rPr>
          <w:color w:val="0E101A"/>
        </w:rPr>
        <w:t xml:space="preserve">The management of Easy Jet is focusing on hiring women employees to make an equal ratio of men and women working individuals in the firm. The code of conduct is implied in the employees working under the </w:t>
      </w:r>
      <w:proofErr w:type="spellStart"/>
      <w:r w:rsidRPr="009170CB">
        <w:rPr>
          <w:color w:val="0E101A"/>
        </w:rPr>
        <w:t>organisation's</w:t>
      </w:r>
      <w:proofErr w:type="spellEnd"/>
      <w:r w:rsidRPr="009170CB">
        <w:rPr>
          <w:color w:val="0E101A"/>
        </w:rPr>
        <w:t xml:space="preserve"> norms. The employee should follow the regulations and frameworks before accepting the employment agreement. Effective decisions in Easy Jet are taken through the thoughts of every working individual which also </w:t>
      </w:r>
      <w:proofErr w:type="spellStart"/>
      <w:r w:rsidRPr="009170CB">
        <w:rPr>
          <w:color w:val="0E101A"/>
        </w:rPr>
        <w:t>emphasises</w:t>
      </w:r>
      <w:proofErr w:type="spellEnd"/>
      <w:r w:rsidRPr="009170CB">
        <w:rPr>
          <w:color w:val="0E101A"/>
        </w:rPr>
        <w:t xml:space="preserve"> the huge significance of valuing the employees. A culture of diversity has been advertised in the firm which helps the working individuals to showcase their skills and talent. The boosting of the employee's confidence towards the complaints of the customers is being </w:t>
      </w:r>
      <w:proofErr w:type="spellStart"/>
      <w:r w:rsidRPr="009170CB">
        <w:rPr>
          <w:color w:val="0E101A"/>
        </w:rPr>
        <w:t>practised</w:t>
      </w:r>
      <w:proofErr w:type="spellEnd"/>
      <w:r w:rsidRPr="009170CB">
        <w:rPr>
          <w:color w:val="0E101A"/>
        </w:rPr>
        <w:t xml:space="preserve"> on training and development programs (</w:t>
      </w:r>
      <w:proofErr w:type="spellStart"/>
      <w:r w:rsidRPr="009170CB">
        <w:rPr>
          <w:color w:val="0E101A"/>
        </w:rPr>
        <w:t>Sindhwani</w:t>
      </w:r>
      <w:proofErr w:type="spellEnd"/>
      <w:r w:rsidRPr="009170CB">
        <w:rPr>
          <w:color w:val="0E101A"/>
        </w:rPr>
        <w:t xml:space="preserve"> </w:t>
      </w:r>
      <w:r w:rsidRPr="009170CB">
        <w:rPr>
          <w:i/>
          <w:color w:val="0E101A"/>
        </w:rPr>
        <w:t xml:space="preserve">et al., </w:t>
      </w:r>
      <w:r w:rsidRPr="009170CB">
        <w:rPr>
          <w:color w:val="0E101A"/>
        </w:rPr>
        <w:t xml:space="preserve">2022). The reward facilities such as overtime work, and the best performer of EasyJet gets a chance to spend a fifteen </w:t>
      </w:r>
      <w:proofErr w:type="spellStart"/>
      <w:r w:rsidRPr="009170CB">
        <w:rPr>
          <w:color w:val="0E101A"/>
        </w:rPr>
        <w:t>days vacation</w:t>
      </w:r>
      <w:proofErr w:type="spellEnd"/>
      <w:r w:rsidRPr="009170CB">
        <w:rPr>
          <w:color w:val="0E101A"/>
        </w:rPr>
        <w:t xml:space="preserve"> with their loved ones. </w:t>
      </w:r>
      <w:proofErr w:type="spellStart"/>
      <w:r w:rsidRPr="009170CB">
        <w:rPr>
          <w:color w:val="0E101A"/>
        </w:rPr>
        <w:t>Initing</w:t>
      </w:r>
      <w:proofErr w:type="spellEnd"/>
      <w:r w:rsidRPr="009170CB">
        <w:rPr>
          <w:color w:val="0E101A"/>
        </w:rPr>
        <w:t xml:space="preserve"> such a reward function also helps to boost the productivity of the employees working under business norms. The initiation of hydrogen fuels which are used in </w:t>
      </w:r>
      <w:proofErr w:type="spellStart"/>
      <w:r w:rsidRPr="009170CB">
        <w:rPr>
          <w:color w:val="0E101A"/>
        </w:rPr>
        <w:t>aeroplanes</w:t>
      </w:r>
      <w:proofErr w:type="spellEnd"/>
      <w:r w:rsidRPr="009170CB">
        <w:rPr>
          <w:color w:val="0E101A"/>
        </w:rPr>
        <w:t xml:space="preserve"> is facilitated by Easy Jet to support environmental sustainability. </w:t>
      </w:r>
      <w:r w:rsidRPr="009170CB">
        <w:rPr>
          <w:color w:val="0E101A"/>
        </w:rPr>
        <w:lastRenderedPageBreak/>
        <w:t>The health insurance and procuring of essential health kits for employees have been insured to improve workplace integrity.</w:t>
      </w:r>
    </w:p>
    <w:p w14:paraId="4EEC8C26" w14:textId="77777777" w:rsidR="009170CB" w:rsidRPr="009170CB" w:rsidRDefault="009170CB" w:rsidP="009170CB">
      <w:pPr>
        <w:spacing w:line="360" w:lineRule="auto"/>
        <w:jc w:val="both"/>
        <w:rPr>
          <w:b/>
          <w:color w:val="0E101A"/>
        </w:rPr>
      </w:pPr>
    </w:p>
    <w:p w14:paraId="63C97774" w14:textId="77777777" w:rsidR="009170CB" w:rsidRPr="009170CB" w:rsidRDefault="009170CB" w:rsidP="009170CB">
      <w:pPr>
        <w:pStyle w:val="Heading1"/>
        <w:rPr>
          <w:rFonts w:ascii="Arial" w:eastAsia="Arial" w:hAnsi="Arial" w:cs="Arial"/>
          <w:sz w:val="22"/>
          <w:szCs w:val="22"/>
        </w:rPr>
      </w:pPr>
      <w:bookmarkStart w:id="12" w:name="_Toc133564168"/>
      <w:r w:rsidRPr="009170CB">
        <w:rPr>
          <w:rFonts w:ascii="Arial" w:eastAsia="Arial" w:hAnsi="Arial" w:cs="Arial"/>
          <w:sz w:val="22"/>
          <w:szCs w:val="22"/>
        </w:rPr>
        <w:t>Recommendations for EasyJet Plc</w:t>
      </w:r>
      <w:bookmarkEnd w:id="12"/>
    </w:p>
    <w:p w14:paraId="42F87B53" w14:textId="77777777" w:rsidR="009170CB" w:rsidRPr="009170CB" w:rsidRDefault="009170CB" w:rsidP="009170CB">
      <w:pPr>
        <w:spacing w:line="360" w:lineRule="auto"/>
        <w:jc w:val="both"/>
        <w:rPr>
          <w:color w:val="0E101A"/>
        </w:rPr>
      </w:pPr>
      <w:r w:rsidRPr="009170CB">
        <w:rPr>
          <w:color w:val="0E101A"/>
        </w:rPr>
        <w:t xml:space="preserve">The management of Easy Jet should </w:t>
      </w:r>
      <w:proofErr w:type="spellStart"/>
      <w:r w:rsidRPr="009170CB">
        <w:rPr>
          <w:color w:val="0E101A"/>
        </w:rPr>
        <w:t>legalise</w:t>
      </w:r>
      <w:proofErr w:type="spellEnd"/>
      <w:r w:rsidRPr="009170CB">
        <w:rPr>
          <w:color w:val="0E101A"/>
        </w:rPr>
        <w:t xml:space="preserve"> the acts and laws related to the refund facilities which also helps to create proper interaction and strong relationships with valuable customers. The conquering or addressing of such challenges also helps Easy Jet to retain valuable customers and create a positive </w:t>
      </w:r>
      <w:proofErr w:type="spellStart"/>
      <w:r w:rsidRPr="009170CB">
        <w:rPr>
          <w:color w:val="0E101A"/>
        </w:rPr>
        <w:t>organisational</w:t>
      </w:r>
      <w:proofErr w:type="spellEnd"/>
      <w:r w:rsidRPr="009170CB">
        <w:rPr>
          <w:color w:val="0E101A"/>
        </w:rPr>
        <w:t xml:space="preserve"> structure. The innovation of the products and services such as technical advancements ramps and wheelchair facilities for senior citizens must be upgraded by the management to improve customer interaction in EasyJet. The economies of scale should be managed to lower the cost of services and products which are developed within the firm. The management must spend more finance on research and development which may also help Easy Jet to innovate new products and services which satisfy customer needs. It is also more important for the management of Easy Jet to enhance the relationship with the important suppliers and vendors. The new products consisting of designs which are trendier in the business market should be developed to satisfy the needs of customers (Sriram, 2022). The support towards addressing the challenges and issues of employees must be enhanced by Easy Jet. Initiating such factors by Easy Jet also helps to boost the productivity of employees. </w:t>
      </w:r>
    </w:p>
    <w:p w14:paraId="51A0055B" w14:textId="77777777" w:rsidR="009170CB" w:rsidRPr="009170CB" w:rsidRDefault="009170CB" w:rsidP="009170CB">
      <w:pPr>
        <w:spacing w:line="360" w:lineRule="auto"/>
        <w:jc w:val="both"/>
        <w:rPr>
          <w:color w:val="0E101A"/>
        </w:rPr>
      </w:pPr>
      <w:r w:rsidRPr="009170CB">
        <w:rPr>
          <w:color w:val="0E101A"/>
        </w:rPr>
        <w:t xml:space="preserve">The management of Easy Jet must build a large base of customers which also helps to reduce the bargaining power of the customers and helps the firm to streamline the boost of sales. Jet Airways must be service oriented rather than product oriented because the procurement of the services facilitated by EasyJet helps to retain valuable customers in the firm. Sustainable differentiation among the competitors must be established by EasyJet to make a strong brand presence in the international business market. The strategies which help to operate the business in different markets should be innovated by EasyJet (Oswald and </w:t>
      </w:r>
      <w:proofErr w:type="spellStart"/>
      <w:r w:rsidRPr="009170CB">
        <w:rPr>
          <w:color w:val="0E101A"/>
        </w:rPr>
        <w:t>Mascarenhas</w:t>
      </w:r>
      <w:proofErr w:type="spellEnd"/>
      <w:r w:rsidRPr="009170CB">
        <w:rPr>
          <w:color w:val="0E101A"/>
        </w:rPr>
        <w:t xml:space="preserve">, 2022). It is also more important for Easy Jet to improve the services that have been initiated in the following days. The adoption of such initiatives also helps EasyJet to retain valuable customers in the firm which also creates a positive influence on the revenue structure. The initiation of such factors and services also helps to retain positive brand images. Its business can be expanded by Easy Jet on the different international markets by adopting such strategies and developments in the services. The relationship between the employees and management will be improved which also benefits </w:t>
      </w:r>
      <w:proofErr w:type="spellStart"/>
      <w:r w:rsidRPr="009170CB">
        <w:rPr>
          <w:color w:val="0E101A"/>
        </w:rPr>
        <w:t>organisations</w:t>
      </w:r>
      <w:proofErr w:type="spellEnd"/>
      <w:r w:rsidRPr="009170CB">
        <w:rPr>
          <w:color w:val="0E101A"/>
        </w:rPr>
        <w:t xml:space="preserve"> to retain positive revenues. </w:t>
      </w:r>
    </w:p>
    <w:p w14:paraId="02FA449C" w14:textId="77777777" w:rsidR="009170CB" w:rsidRPr="009170CB" w:rsidRDefault="009170CB" w:rsidP="009170CB">
      <w:pPr>
        <w:pStyle w:val="Heading1"/>
        <w:keepNext w:val="0"/>
        <w:keepLines w:val="0"/>
        <w:rPr>
          <w:rFonts w:ascii="Arial" w:eastAsia="Arial" w:hAnsi="Arial" w:cs="Arial"/>
          <w:color w:val="0E101A"/>
          <w:sz w:val="22"/>
          <w:szCs w:val="22"/>
        </w:rPr>
      </w:pPr>
      <w:bookmarkStart w:id="13" w:name="_57rdh3w85nnl" w:colFirst="0" w:colLast="0"/>
      <w:bookmarkStart w:id="14" w:name="_z8tvwmw8h1l" w:colFirst="0" w:colLast="0"/>
      <w:bookmarkStart w:id="15" w:name="_Toc133564169"/>
      <w:bookmarkEnd w:id="13"/>
      <w:bookmarkEnd w:id="14"/>
      <w:r w:rsidRPr="009170CB">
        <w:rPr>
          <w:rFonts w:ascii="Arial" w:eastAsia="Arial" w:hAnsi="Arial" w:cs="Arial"/>
          <w:color w:val="0E101A"/>
          <w:sz w:val="22"/>
          <w:szCs w:val="22"/>
        </w:rPr>
        <w:t>Conclusion</w:t>
      </w:r>
      <w:bookmarkEnd w:id="15"/>
    </w:p>
    <w:p w14:paraId="5626D243" w14:textId="77777777" w:rsidR="009170CB" w:rsidRPr="009170CB" w:rsidRDefault="009170CB" w:rsidP="009170CB">
      <w:pPr>
        <w:spacing w:line="360" w:lineRule="auto"/>
        <w:jc w:val="both"/>
        <w:rPr>
          <w:color w:val="0E101A"/>
        </w:rPr>
      </w:pPr>
      <w:r w:rsidRPr="009170CB">
        <w:rPr>
          <w:color w:val="0E101A"/>
        </w:rPr>
        <w:t xml:space="preserve">As discussed above, Easy Jet is one of the low-cost airlines in Europe which also offers premium services for customers travelling from one destination to another. The external and internal factors which also created more challenges and issues for the management to function </w:t>
      </w:r>
      <w:r w:rsidRPr="009170CB">
        <w:rPr>
          <w:color w:val="0E101A"/>
        </w:rPr>
        <w:lastRenderedPageBreak/>
        <w:t xml:space="preserve">the business in a competitive market have been identified and </w:t>
      </w:r>
      <w:proofErr w:type="spellStart"/>
      <w:r w:rsidRPr="009170CB">
        <w:rPr>
          <w:color w:val="0E101A"/>
        </w:rPr>
        <w:t>analysed</w:t>
      </w:r>
      <w:proofErr w:type="spellEnd"/>
      <w:r w:rsidRPr="009170CB">
        <w:rPr>
          <w:color w:val="0E101A"/>
        </w:rPr>
        <w:t xml:space="preserve"> in the report above. The services and products which have been developed within the </w:t>
      </w:r>
      <w:proofErr w:type="spellStart"/>
      <w:r w:rsidRPr="009170CB">
        <w:rPr>
          <w:color w:val="0E101A"/>
        </w:rPr>
        <w:t>organisation</w:t>
      </w:r>
      <w:proofErr w:type="spellEnd"/>
      <w:r w:rsidRPr="009170CB">
        <w:rPr>
          <w:color w:val="0E101A"/>
        </w:rPr>
        <w:t xml:space="preserve"> have been identified and </w:t>
      </w:r>
      <w:proofErr w:type="spellStart"/>
      <w:r w:rsidRPr="009170CB">
        <w:rPr>
          <w:color w:val="0E101A"/>
        </w:rPr>
        <w:t>analysed</w:t>
      </w:r>
      <w:proofErr w:type="spellEnd"/>
      <w:r w:rsidRPr="009170CB">
        <w:rPr>
          <w:color w:val="0E101A"/>
        </w:rPr>
        <w:t xml:space="preserve"> in the report above. The Pestel analysis and Porter's analysis have been </w:t>
      </w:r>
      <w:proofErr w:type="spellStart"/>
      <w:r w:rsidRPr="009170CB">
        <w:rPr>
          <w:color w:val="0E101A"/>
        </w:rPr>
        <w:t>analysed</w:t>
      </w:r>
      <w:proofErr w:type="spellEnd"/>
      <w:r w:rsidRPr="009170CB">
        <w:rPr>
          <w:color w:val="0E101A"/>
        </w:rPr>
        <w:t xml:space="preserve"> in the report which also helps to evaluate the wide range of factors that affects the operation of the </w:t>
      </w:r>
      <w:proofErr w:type="spellStart"/>
      <w:r w:rsidRPr="009170CB">
        <w:rPr>
          <w:color w:val="0E101A"/>
        </w:rPr>
        <w:t>organisation</w:t>
      </w:r>
      <w:proofErr w:type="spellEnd"/>
      <w:r w:rsidRPr="009170CB">
        <w:rPr>
          <w:color w:val="0E101A"/>
        </w:rPr>
        <w:t xml:space="preserve">. The ethical approaches which are considered by Easy Jet to align the working individuals have been discussed above. The ethical approaches towards environmental sustainability have been identified using secondary research and </w:t>
      </w:r>
      <w:proofErr w:type="spellStart"/>
      <w:r w:rsidRPr="009170CB">
        <w:rPr>
          <w:color w:val="0E101A"/>
        </w:rPr>
        <w:t>analysed</w:t>
      </w:r>
      <w:proofErr w:type="spellEnd"/>
      <w:r w:rsidRPr="009170CB">
        <w:rPr>
          <w:color w:val="0E101A"/>
        </w:rPr>
        <w:t xml:space="preserve"> in the report above. The firm also faced huge challenges such as Brexit and pandemic effects which also paused the smooth functioning of business in a different competitive market. A brief recommendation on the ethical approaches and justification has been provided in the report above which may also help EasyJet to make the required changes. </w:t>
      </w:r>
    </w:p>
    <w:p w14:paraId="2A5D3A06" w14:textId="77777777" w:rsidR="009170CB" w:rsidRPr="009170CB" w:rsidRDefault="009170CB" w:rsidP="009170CB">
      <w:pPr>
        <w:spacing w:line="360" w:lineRule="auto"/>
        <w:jc w:val="both"/>
      </w:pPr>
    </w:p>
    <w:p w14:paraId="5587AEF4" w14:textId="77777777" w:rsidR="009170CB" w:rsidRPr="009170CB" w:rsidRDefault="009170CB" w:rsidP="009170CB">
      <w:pPr>
        <w:spacing w:line="360" w:lineRule="auto"/>
        <w:rPr>
          <w:b/>
        </w:rPr>
      </w:pPr>
      <w:r w:rsidRPr="009170CB">
        <w:br w:type="page"/>
      </w:r>
    </w:p>
    <w:p w14:paraId="514F9803" w14:textId="77777777" w:rsidR="009170CB" w:rsidRPr="009170CB" w:rsidRDefault="009170CB" w:rsidP="009170CB">
      <w:pPr>
        <w:pStyle w:val="Heading1"/>
        <w:rPr>
          <w:rFonts w:ascii="Arial" w:eastAsia="Arial" w:hAnsi="Arial" w:cs="Arial"/>
          <w:sz w:val="22"/>
          <w:szCs w:val="22"/>
        </w:rPr>
      </w:pPr>
      <w:bookmarkStart w:id="16" w:name="_Toc133564170"/>
      <w:r w:rsidRPr="009170CB">
        <w:rPr>
          <w:rFonts w:ascii="Arial" w:eastAsia="Arial" w:hAnsi="Arial" w:cs="Arial"/>
          <w:sz w:val="22"/>
          <w:szCs w:val="22"/>
        </w:rPr>
        <w:lastRenderedPageBreak/>
        <w:t>References</w:t>
      </w:r>
      <w:bookmarkEnd w:id="16"/>
    </w:p>
    <w:p w14:paraId="75878EF7" w14:textId="77777777" w:rsidR="009170CB" w:rsidRPr="009170CB" w:rsidRDefault="009170CB" w:rsidP="009170CB">
      <w:pPr>
        <w:spacing w:before="240" w:line="360" w:lineRule="auto"/>
        <w:jc w:val="both"/>
        <w:rPr>
          <w:color w:val="222222"/>
          <w:highlight w:val="white"/>
        </w:rPr>
      </w:pPr>
      <w:r w:rsidRPr="009170CB">
        <w:rPr>
          <w:color w:val="222222"/>
          <w:highlight w:val="white"/>
        </w:rPr>
        <w:t xml:space="preserve">Arora, D. and Ravi, S., 2019. Issues and Challenges of Indian Aviation Industry: A Case of Jet Airways. </w:t>
      </w:r>
      <w:r w:rsidRPr="009170CB">
        <w:rPr>
          <w:i/>
          <w:color w:val="222222"/>
          <w:highlight w:val="white"/>
        </w:rPr>
        <w:t>Review of Management</w:t>
      </w:r>
      <w:r w:rsidRPr="009170CB">
        <w:rPr>
          <w:color w:val="222222"/>
          <w:highlight w:val="white"/>
        </w:rPr>
        <w:t xml:space="preserve">, </w:t>
      </w:r>
      <w:r w:rsidRPr="009170CB">
        <w:rPr>
          <w:i/>
          <w:color w:val="222222"/>
          <w:highlight w:val="white"/>
        </w:rPr>
        <w:t>9</w:t>
      </w:r>
      <w:r w:rsidRPr="009170CB">
        <w:rPr>
          <w:color w:val="222222"/>
          <w:highlight w:val="white"/>
        </w:rPr>
        <w:t>.</w:t>
      </w:r>
    </w:p>
    <w:p w14:paraId="6C849ECD" w14:textId="77777777" w:rsidR="009170CB" w:rsidRPr="009170CB" w:rsidRDefault="009170CB" w:rsidP="009170CB">
      <w:pPr>
        <w:spacing w:before="240" w:line="360" w:lineRule="auto"/>
        <w:jc w:val="both"/>
        <w:rPr>
          <w:color w:val="222222"/>
          <w:highlight w:val="white"/>
        </w:rPr>
      </w:pPr>
      <w:proofErr w:type="spellStart"/>
      <w:r w:rsidRPr="009170CB">
        <w:rPr>
          <w:color w:val="222222"/>
          <w:highlight w:val="white"/>
        </w:rPr>
        <w:t>Bhawsar</w:t>
      </w:r>
      <w:proofErr w:type="spellEnd"/>
      <w:r w:rsidRPr="009170CB">
        <w:rPr>
          <w:color w:val="222222"/>
          <w:highlight w:val="white"/>
        </w:rPr>
        <w:t xml:space="preserve">, P., 2022. Revival of jet airways–will it emerge as a phoenix?. </w:t>
      </w:r>
      <w:r w:rsidRPr="009170CB">
        <w:rPr>
          <w:i/>
          <w:color w:val="222222"/>
          <w:highlight w:val="white"/>
        </w:rPr>
        <w:t>Emerald Emerging Markets Case Studies</w:t>
      </w:r>
      <w:r w:rsidRPr="009170CB">
        <w:rPr>
          <w:color w:val="222222"/>
          <w:highlight w:val="white"/>
        </w:rPr>
        <w:t xml:space="preserve">, </w:t>
      </w:r>
      <w:r w:rsidRPr="009170CB">
        <w:rPr>
          <w:i/>
          <w:color w:val="222222"/>
          <w:highlight w:val="white"/>
        </w:rPr>
        <w:t>12</w:t>
      </w:r>
      <w:r w:rsidRPr="009170CB">
        <w:rPr>
          <w:color w:val="222222"/>
          <w:highlight w:val="white"/>
        </w:rPr>
        <w:t>(4), pp.1-31.</w:t>
      </w:r>
    </w:p>
    <w:p w14:paraId="36CD0F17" w14:textId="77777777" w:rsidR="009170CB" w:rsidRPr="009170CB" w:rsidRDefault="009170CB" w:rsidP="009170CB">
      <w:pPr>
        <w:spacing w:before="240" w:line="360" w:lineRule="auto"/>
        <w:jc w:val="both"/>
      </w:pPr>
      <w:r w:rsidRPr="009170CB">
        <w:t xml:space="preserve">Kassem, R. (2019) Organizational culture and achieving business excellence : emerging research and opportunities . Hershey, PA :, IGI Globe. </w:t>
      </w:r>
    </w:p>
    <w:p w14:paraId="73C8BF7E" w14:textId="77777777" w:rsidR="009170CB" w:rsidRPr="009170CB" w:rsidRDefault="009170CB" w:rsidP="009170CB">
      <w:pPr>
        <w:spacing w:before="240" w:after="240" w:line="360" w:lineRule="auto"/>
        <w:jc w:val="both"/>
        <w:rPr>
          <w:color w:val="222222"/>
          <w:highlight w:val="white"/>
        </w:rPr>
      </w:pPr>
      <w:proofErr w:type="spellStart"/>
      <w:r w:rsidRPr="009170CB">
        <w:rPr>
          <w:color w:val="222222"/>
          <w:highlight w:val="white"/>
        </w:rPr>
        <w:t>Kathpal</w:t>
      </w:r>
      <w:proofErr w:type="spellEnd"/>
      <w:r w:rsidRPr="009170CB">
        <w:rPr>
          <w:color w:val="222222"/>
          <w:highlight w:val="white"/>
        </w:rPr>
        <w:t xml:space="preserve">, S. and Akhtar, A., 2021. Fall of a Titan: understanding the Jet Airways crisis. </w:t>
      </w:r>
      <w:r w:rsidRPr="009170CB">
        <w:rPr>
          <w:i/>
          <w:color w:val="222222"/>
          <w:highlight w:val="white"/>
        </w:rPr>
        <w:t>The CASE Journal</w:t>
      </w:r>
      <w:r w:rsidRPr="009170CB">
        <w:rPr>
          <w:color w:val="222222"/>
          <w:highlight w:val="white"/>
        </w:rPr>
        <w:t xml:space="preserve">, </w:t>
      </w:r>
      <w:r w:rsidRPr="009170CB">
        <w:rPr>
          <w:i/>
          <w:color w:val="222222"/>
          <w:highlight w:val="white"/>
        </w:rPr>
        <w:t>17</w:t>
      </w:r>
      <w:r w:rsidRPr="009170CB">
        <w:rPr>
          <w:color w:val="222222"/>
          <w:highlight w:val="white"/>
        </w:rPr>
        <w:t>(4), pp.569-587.</w:t>
      </w:r>
    </w:p>
    <w:p w14:paraId="77673251" w14:textId="77777777" w:rsidR="009170CB" w:rsidRPr="009170CB" w:rsidRDefault="009170CB" w:rsidP="009170CB">
      <w:pPr>
        <w:spacing w:before="240" w:line="360" w:lineRule="auto"/>
        <w:jc w:val="both"/>
        <w:rPr>
          <w:color w:val="222222"/>
          <w:highlight w:val="white"/>
        </w:rPr>
      </w:pPr>
      <w:r w:rsidRPr="009170CB">
        <w:rPr>
          <w:color w:val="222222"/>
          <w:highlight w:val="white"/>
        </w:rPr>
        <w:t xml:space="preserve">Khan, A. and Qureshi, S., 2022. Shikha Roy v Jet Airways: A New Approach to Algorithmic Collusion. </w:t>
      </w:r>
      <w:r w:rsidRPr="009170CB">
        <w:rPr>
          <w:i/>
          <w:color w:val="222222"/>
          <w:highlight w:val="white"/>
        </w:rPr>
        <w:t xml:space="preserve">De </w:t>
      </w:r>
      <w:proofErr w:type="spellStart"/>
      <w:r w:rsidRPr="009170CB">
        <w:rPr>
          <w:i/>
          <w:color w:val="222222"/>
          <w:highlight w:val="white"/>
        </w:rPr>
        <w:t>Lege</w:t>
      </w:r>
      <w:proofErr w:type="spellEnd"/>
      <w:r w:rsidRPr="009170CB">
        <w:rPr>
          <w:i/>
          <w:color w:val="222222"/>
          <w:highlight w:val="white"/>
        </w:rPr>
        <w:t xml:space="preserve"> Ferenda</w:t>
      </w:r>
      <w:r w:rsidRPr="009170CB">
        <w:rPr>
          <w:color w:val="222222"/>
          <w:highlight w:val="white"/>
        </w:rPr>
        <w:t xml:space="preserve">, </w:t>
      </w:r>
      <w:r w:rsidRPr="009170CB">
        <w:rPr>
          <w:i/>
          <w:color w:val="222222"/>
          <w:highlight w:val="white"/>
        </w:rPr>
        <w:t>5</w:t>
      </w:r>
      <w:r w:rsidRPr="009170CB">
        <w:rPr>
          <w:color w:val="222222"/>
          <w:highlight w:val="white"/>
        </w:rPr>
        <w:t>, p.84.</w:t>
      </w:r>
    </w:p>
    <w:p w14:paraId="4D023CD8" w14:textId="77777777" w:rsidR="009170CB" w:rsidRPr="009170CB" w:rsidRDefault="009170CB" w:rsidP="009170CB">
      <w:pPr>
        <w:spacing w:before="240" w:line="360" w:lineRule="auto"/>
        <w:jc w:val="both"/>
        <w:rPr>
          <w:color w:val="222222"/>
          <w:highlight w:val="white"/>
        </w:rPr>
      </w:pPr>
      <w:proofErr w:type="spellStart"/>
      <w:r w:rsidRPr="009170CB">
        <w:rPr>
          <w:color w:val="222222"/>
          <w:highlight w:val="white"/>
        </w:rPr>
        <w:t>Kuntluru</w:t>
      </w:r>
      <w:proofErr w:type="spellEnd"/>
      <w:r w:rsidRPr="009170CB">
        <w:rPr>
          <w:color w:val="222222"/>
          <w:highlight w:val="white"/>
        </w:rPr>
        <w:t xml:space="preserve">, S. and </w:t>
      </w:r>
      <w:proofErr w:type="spellStart"/>
      <w:r w:rsidRPr="009170CB">
        <w:rPr>
          <w:color w:val="222222"/>
          <w:highlight w:val="white"/>
        </w:rPr>
        <w:t>Balinga</w:t>
      </w:r>
      <w:proofErr w:type="spellEnd"/>
      <w:r w:rsidRPr="009170CB">
        <w:rPr>
          <w:color w:val="222222"/>
          <w:highlight w:val="white"/>
        </w:rPr>
        <w:t xml:space="preserve">, S., 2020. Jet Airways: What to Concern?. In </w:t>
      </w:r>
      <w:r w:rsidRPr="009170CB">
        <w:rPr>
          <w:i/>
          <w:color w:val="222222"/>
          <w:highlight w:val="white"/>
        </w:rPr>
        <w:t>SAGE Business Cases</w:t>
      </w:r>
      <w:r w:rsidRPr="009170CB">
        <w:rPr>
          <w:color w:val="222222"/>
          <w:highlight w:val="white"/>
        </w:rPr>
        <w:t>. Indian Institute of Management, Kozhikode.</w:t>
      </w:r>
    </w:p>
    <w:p w14:paraId="69E50834" w14:textId="77777777" w:rsidR="009170CB" w:rsidRPr="009170CB" w:rsidRDefault="009170CB" w:rsidP="009170CB">
      <w:pPr>
        <w:spacing w:before="240" w:line="360" w:lineRule="auto"/>
        <w:jc w:val="both"/>
      </w:pPr>
      <w:r w:rsidRPr="009170CB">
        <w:t xml:space="preserve">Mullins, L.J. (2019) </w:t>
      </w:r>
      <w:proofErr w:type="spellStart"/>
      <w:r w:rsidRPr="009170CB">
        <w:t>Organisational</w:t>
      </w:r>
      <w:proofErr w:type="spellEnd"/>
      <w:r w:rsidRPr="009170CB">
        <w:t xml:space="preserve"> </w:t>
      </w:r>
      <w:proofErr w:type="spellStart"/>
      <w:r w:rsidRPr="009170CB">
        <w:t>behaviour</w:t>
      </w:r>
      <w:proofErr w:type="spellEnd"/>
      <w:r w:rsidRPr="009170CB">
        <w:t xml:space="preserve"> in the workplace . Twelfth edition. Harlow, United Kingdom :, Pearson Education Limited.</w:t>
      </w:r>
    </w:p>
    <w:p w14:paraId="127895A6" w14:textId="77777777" w:rsidR="009170CB" w:rsidRPr="009170CB" w:rsidRDefault="009170CB" w:rsidP="009170CB">
      <w:pPr>
        <w:spacing w:before="240" w:line="360" w:lineRule="auto"/>
        <w:jc w:val="both"/>
        <w:rPr>
          <w:color w:val="222222"/>
          <w:highlight w:val="white"/>
        </w:rPr>
      </w:pPr>
      <w:r w:rsidRPr="009170CB">
        <w:rPr>
          <w:color w:val="222222"/>
          <w:highlight w:val="white"/>
        </w:rPr>
        <w:t xml:space="preserve">Oswald, A.J. and </w:t>
      </w:r>
      <w:proofErr w:type="spellStart"/>
      <w:r w:rsidRPr="009170CB">
        <w:rPr>
          <w:color w:val="222222"/>
          <w:highlight w:val="white"/>
        </w:rPr>
        <w:t>Mascarenhas</w:t>
      </w:r>
      <w:proofErr w:type="spellEnd"/>
      <w:r w:rsidRPr="009170CB">
        <w:rPr>
          <w:color w:val="222222"/>
          <w:highlight w:val="white"/>
        </w:rPr>
        <w:t xml:space="preserve">, S.J., 2022. Jet Airways Insolvency: Was It a Black Swan Event or a Failure in Strategic Corporate Social Choices?. </w:t>
      </w:r>
      <w:r w:rsidRPr="009170CB">
        <w:rPr>
          <w:i/>
          <w:color w:val="222222"/>
          <w:highlight w:val="white"/>
        </w:rPr>
        <w:t>A Casebook of Strategic Corporate Social Responsibility: Towards Business Sustainability</w:t>
      </w:r>
      <w:r w:rsidRPr="009170CB">
        <w:rPr>
          <w:color w:val="222222"/>
          <w:highlight w:val="white"/>
        </w:rPr>
        <w:t>, pp.105-116.</w:t>
      </w:r>
    </w:p>
    <w:p w14:paraId="3711C437" w14:textId="77777777" w:rsidR="009170CB" w:rsidRPr="009170CB" w:rsidRDefault="009170CB" w:rsidP="009170CB">
      <w:pPr>
        <w:spacing w:before="240" w:line="360" w:lineRule="auto"/>
        <w:jc w:val="both"/>
        <w:rPr>
          <w:color w:val="222222"/>
          <w:highlight w:val="white"/>
        </w:rPr>
      </w:pPr>
      <w:r w:rsidRPr="009170CB">
        <w:rPr>
          <w:color w:val="222222"/>
          <w:highlight w:val="white"/>
        </w:rPr>
        <w:t xml:space="preserve">Rossi, M., Festa, G., Kolte, A. and Shams, R., 2020. The strange case of the Jet Airways bankruptcy: a financial structure analysis. </w:t>
      </w:r>
      <w:r w:rsidRPr="009170CB">
        <w:rPr>
          <w:i/>
          <w:color w:val="222222"/>
          <w:highlight w:val="white"/>
        </w:rPr>
        <w:t>Journal of Operational Risk</w:t>
      </w:r>
      <w:r w:rsidRPr="009170CB">
        <w:rPr>
          <w:color w:val="222222"/>
          <w:highlight w:val="white"/>
        </w:rPr>
        <w:t xml:space="preserve">, </w:t>
      </w:r>
      <w:r w:rsidRPr="009170CB">
        <w:rPr>
          <w:i/>
          <w:color w:val="222222"/>
          <w:highlight w:val="white"/>
        </w:rPr>
        <w:t>15</w:t>
      </w:r>
      <w:r w:rsidRPr="009170CB">
        <w:rPr>
          <w:color w:val="222222"/>
          <w:highlight w:val="white"/>
        </w:rPr>
        <w:t>(4).</w:t>
      </w:r>
    </w:p>
    <w:p w14:paraId="3FA153B0" w14:textId="77777777" w:rsidR="009170CB" w:rsidRPr="009170CB" w:rsidRDefault="009170CB" w:rsidP="009170CB">
      <w:pPr>
        <w:spacing w:before="240" w:line="360" w:lineRule="auto"/>
        <w:jc w:val="both"/>
        <w:rPr>
          <w:color w:val="222222"/>
          <w:highlight w:val="white"/>
        </w:rPr>
      </w:pPr>
      <w:r w:rsidRPr="009170CB">
        <w:rPr>
          <w:color w:val="222222"/>
          <w:highlight w:val="white"/>
        </w:rPr>
        <w:t xml:space="preserve">Rossi, M., Kolte, A., Festa, G., Pawar, P. and </w:t>
      </w:r>
      <w:proofErr w:type="spellStart"/>
      <w:r w:rsidRPr="009170CB">
        <w:rPr>
          <w:color w:val="222222"/>
          <w:highlight w:val="white"/>
        </w:rPr>
        <w:t>Gunardi</w:t>
      </w:r>
      <w:proofErr w:type="spellEnd"/>
      <w:r w:rsidRPr="009170CB">
        <w:rPr>
          <w:color w:val="222222"/>
          <w:highlight w:val="white"/>
        </w:rPr>
        <w:t xml:space="preserve">, A., 2019, September. Financial structure instability as failure symptom in the aviation industry-the jet airways bankruptcy case. In </w:t>
      </w:r>
      <w:r w:rsidRPr="009170CB">
        <w:rPr>
          <w:i/>
          <w:color w:val="222222"/>
          <w:highlight w:val="white"/>
        </w:rPr>
        <w:t xml:space="preserve">12th Annual Conference of the </w:t>
      </w:r>
      <w:proofErr w:type="spellStart"/>
      <w:r w:rsidRPr="009170CB">
        <w:rPr>
          <w:i/>
          <w:color w:val="222222"/>
          <w:highlight w:val="white"/>
        </w:rPr>
        <w:t>EuroMed</w:t>
      </w:r>
      <w:proofErr w:type="spellEnd"/>
      <w:r w:rsidRPr="009170CB">
        <w:rPr>
          <w:i/>
          <w:color w:val="222222"/>
          <w:highlight w:val="white"/>
        </w:rPr>
        <w:t xml:space="preserve"> Academy of Business</w:t>
      </w:r>
      <w:r w:rsidRPr="009170CB">
        <w:rPr>
          <w:color w:val="222222"/>
          <w:highlight w:val="white"/>
        </w:rPr>
        <w:t xml:space="preserve"> (pp. 1047-1057).</w:t>
      </w:r>
    </w:p>
    <w:p w14:paraId="2B145B62" w14:textId="77777777" w:rsidR="009170CB" w:rsidRPr="009170CB" w:rsidRDefault="009170CB" w:rsidP="009170CB">
      <w:pPr>
        <w:spacing w:before="240" w:line="360" w:lineRule="auto"/>
        <w:jc w:val="both"/>
      </w:pPr>
      <w:r w:rsidRPr="009170CB">
        <w:t>Sharma. (2018). Management techniques for a diverse and cross-cultural workforce (Singh &amp;amp; S. Pathak, Eds.; p. 1 online resource (407 pages) :). IGI Global.</w:t>
      </w:r>
    </w:p>
    <w:p w14:paraId="47028D47" w14:textId="77777777" w:rsidR="009170CB" w:rsidRPr="009170CB" w:rsidRDefault="009170CB" w:rsidP="009170CB">
      <w:pPr>
        <w:spacing w:before="240" w:line="360" w:lineRule="auto"/>
        <w:jc w:val="both"/>
        <w:rPr>
          <w:color w:val="222222"/>
          <w:highlight w:val="white"/>
        </w:rPr>
      </w:pPr>
      <w:r w:rsidRPr="009170CB">
        <w:rPr>
          <w:color w:val="222222"/>
          <w:highlight w:val="white"/>
        </w:rPr>
        <w:t xml:space="preserve">Siddiqui, N.N. and </w:t>
      </w:r>
      <w:proofErr w:type="spellStart"/>
      <w:r w:rsidRPr="009170CB">
        <w:rPr>
          <w:color w:val="222222"/>
          <w:highlight w:val="white"/>
        </w:rPr>
        <w:t>Bisaria</w:t>
      </w:r>
      <w:proofErr w:type="spellEnd"/>
      <w:r w:rsidRPr="009170CB">
        <w:rPr>
          <w:color w:val="222222"/>
          <w:highlight w:val="white"/>
        </w:rPr>
        <w:t xml:space="preserve">, G., 2019. Empirical Study on Innovative Techniques of Motivation for Employee Retention: Comparative Study of Jet Airways and Indigo Airlines at Lucknow. </w:t>
      </w:r>
      <w:r w:rsidRPr="009170CB">
        <w:rPr>
          <w:i/>
          <w:color w:val="222222"/>
          <w:highlight w:val="white"/>
        </w:rPr>
        <w:t>A Journal of Composition Theory</w:t>
      </w:r>
      <w:r w:rsidRPr="009170CB">
        <w:rPr>
          <w:color w:val="222222"/>
          <w:highlight w:val="white"/>
        </w:rPr>
        <w:t xml:space="preserve">, </w:t>
      </w:r>
      <w:r w:rsidRPr="009170CB">
        <w:rPr>
          <w:i/>
          <w:color w:val="222222"/>
          <w:highlight w:val="white"/>
        </w:rPr>
        <w:t>12</w:t>
      </w:r>
      <w:r w:rsidRPr="009170CB">
        <w:rPr>
          <w:color w:val="222222"/>
          <w:highlight w:val="white"/>
        </w:rPr>
        <w:t>(7), pp.145-156.</w:t>
      </w:r>
    </w:p>
    <w:p w14:paraId="47F2ABFE" w14:textId="77777777" w:rsidR="009170CB" w:rsidRPr="009170CB" w:rsidRDefault="009170CB" w:rsidP="009170CB">
      <w:pPr>
        <w:spacing w:before="240" w:line="360" w:lineRule="auto"/>
        <w:jc w:val="both"/>
        <w:rPr>
          <w:color w:val="222222"/>
          <w:highlight w:val="white"/>
        </w:rPr>
      </w:pPr>
      <w:proofErr w:type="spellStart"/>
      <w:r w:rsidRPr="009170CB">
        <w:rPr>
          <w:color w:val="222222"/>
          <w:highlight w:val="white"/>
        </w:rPr>
        <w:lastRenderedPageBreak/>
        <w:t>Sindhwani</w:t>
      </w:r>
      <w:proofErr w:type="spellEnd"/>
      <w:r w:rsidRPr="009170CB">
        <w:rPr>
          <w:color w:val="222222"/>
          <w:highlight w:val="white"/>
        </w:rPr>
        <w:t>, S., Mahadev, K. and Sidhu, P.K., 2022. Jet Airways: Tale of Their Takeoff and Crash Landing</w:t>
      </w:r>
    </w:p>
    <w:p w14:paraId="43BD08E3" w14:textId="77777777" w:rsidR="009170CB" w:rsidRPr="009170CB" w:rsidRDefault="009170CB" w:rsidP="009170CB">
      <w:pPr>
        <w:spacing w:before="240" w:line="360" w:lineRule="auto"/>
        <w:jc w:val="both"/>
      </w:pPr>
      <w:r w:rsidRPr="009170CB">
        <w:t xml:space="preserve">Soman, S.S. and </w:t>
      </w:r>
      <w:proofErr w:type="spellStart"/>
      <w:r w:rsidRPr="009170CB">
        <w:t>Punjani</w:t>
      </w:r>
      <w:proofErr w:type="spellEnd"/>
      <w:r w:rsidRPr="009170CB">
        <w:t>, K.K., 2022. Financial crisis at Jet Airways Limited: turnaround or bankruptcy. Asian Journal of Management Cases, p.09728201221080692.</w:t>
      </w:r>
    </w:p>
    <w:p w14:paraId="460ACF98" w14:textId="77777777" w:rsidR="009170CB" w:rsidRPr="009170CB" w:rsidRDefault="009170CB" w:rsidP="009170CB">
      <w:pPr>
        <w:spacing w:before="240" w:line="360" w:lineRule="auto"/>
        <w:jc w:val="both"/>
        <w:rPr>
          <w:color w:val="222222"/>
          <w:highlight w:val="white"/>
        </w:rPr>
      </w:pPr>
      <w:r w:rsidRPr="009170CB">
        <w:rPr>
          <w:color w:val="222222"/>
          <w:highlight w:val="white"/>
        </w:rPr>
        <w:t xml:space="preserve">Sriram, M., 2022. Anomalies in the Financial Records of Jet Airways. In </w:t>
      </w:r>
      <w:r w:rsidRPr="009170CB">
        <w:rPr>
          <w:i/>
          <w:color w:val="222222"/>
          <w:highlight w:val="white"/>
        </w:rPr>
        <w:t>SAGE Business Cases</w:t>
      </w:r>
      <w:r w:rsidRPr="009170CB">
        <w:rPr>
          <w:color w:val="222222"/>
          <w:highlight w:val="white"/>
        </w:rPr>
        <w:t>. SAGE Publications: SAGE Business Cases Originals.</w:t>
      </w:r>
    </w:p>
    <w:p w14:paraId="27CADFF9" w14:textId="77777777" w:rsidR="009170CB" w:rsidRPr="009170CB" w:rsidRDefault="009170CB" w:rsidP="009170CB">
      <w:pPr>
        <w:spacing w:before="240" w:line="360" w:lineRule="auto"/>
        <w:jc w:val="both"/>
        <w:rPr>
          <w:color w:val="222222"/>
          <w:highlight w:val="white"/>
        </w:rPr>
      </w:pPr>
      <w:proofErr w:type="spellStart"/>
      <w:r w:rsidRPr="009170CB">
        <w:rPr>
          <w:color w:val="222222"/>
          <w:highlight w:val="white"/>
        </w:rPr>
        <w:t>Tikku</w:t>
      </w:r>
      <w:proofErr w:type="spellEnd"/>
      <w:r w:rsidRPr="009170CB">
        <w:rPr>
          <w:color w:val="222222"/>
          <w:highlight w:val="white"/>
        </w:rPr>
        <w:t xml:space="preserve">, A. and Sherman, H., 2019. The Shut Down of Jet Airways. </w:t>
      </w:r>
      <w:r w:rsidRPr="009170CB">
        <w:rPr>
          <w:i/>
          <w:color w:val="222222"/>
          <w:highlight w:val="white"/>
        </w:rPr>
        <w:t>Global Journal of Economics and Finance; Vol</w:t>
      </w:r>
      <w:r w:rsidRPr="009170CB">
        <w:rPr>
          <w:color w:val="222222"/>
          <w:highlight w:val="white"/>
        </w:rPr>
        <w:t xml:space="preserve">, </w:t>
      </w:r>
      <w:r w:rsidRPr="009170CB">
        <w:rPr>
          <w:i/>
          <w:color w:val="222222"/>
          <w:highlight w:val="white"/>
        </w:rPr>
        <w:t>3</w:t>
      </w:r>
      <w:r w:rsidRPr="009170CB">
        <w:rPr>
          <w:color w:val="222222"/>
          <w:highlight w:val="white"/>
        </w:rPr>
        <w:t>(3).</w:t>
      </w:r>
    </w:p>
    <w:p w14:paraId="2CFF208F" w14:textId="77777777" w:rsidR="009170CB" w:rsidRPr="009170CB" w:rsidRDefault="009170CB" w:rsidP="009170CB">
      <w:pPr>
        <w:spacing w:before="240" w:line="360" w:lineRule="auto"/>
        <w:jc w:val="both"/>
        <w:rPr>
          <w:color w:val="222222"/>
          <w:highlight w:val="white"/>
        </w:rPr>
      </w:pPr>
      <w:r w:rsidRPr="009170CB">
        <w:rPr>
          <w:color w:val="222222"/>
          <w:highlight w:val="white"/>
        </w:rPr>
        <w:t xml:space="preserve">Upadhyay, R.K., 2019. Management and Regulators Failed Jet Airways. </w:t>
      </w:r>
      <w:r w:rsidRPr="009170CB">
        <w:rPr>
          <w:i/>
          <w:color w:val="222222"/>
          <w:highlight w:val="white"/>
        </w:rPr>
        <w:t>Available at SSRN 3500312</w:t>
      </w:r>
      <w:r w:rsidRPr="009170CB">
        <w:rPr>
          <w:color w:val="222222"/>
          <w:highlight w:val="white"/>
        </w:rPr>
        <w:t>.</w:t>
      </w:r>
    </w:p>
    <w:p w14:paraId="5290E444" w14:textId="77777777" w:rsidR="009170CB" w:rsidRPr="009170CB" w:rsidRDefault="009170CB" w:rsidP="009170CB">
      <w:pPr>
        <w:spacing w:before="240" w:line="360" w:lineRule="auto"/>
        <w:jc w:val="both"/>
        <w:rPr>
          <w:color w:val="222222"/>
          <w:highlight w:val="white"/>
        </w:rPr>
      </w:pPr>
      <w:r w:rsidRPr="009170CB">
        <w:rPr>
          <w:color w:val="222222"/>
          <w:highlight w:val="white"/>
        </w:rPr>
        <w:t xml:space="preserve">Upadhyay, S., Farooq, R. and Tripathi, N., 2021. Jet without fuel: nosedive of Jet Airways. </w:t>
      </w:r>
      <w:r w:rsidRPr="009170CB">
        <w:rPr>
          <w:i/>
          <w:color w:val="222222"/>
          <w:highlight w:val="white"/>
        </w:rPr>
        <w:t>Journal of Advances in Management Research</w:t>
      </w:r>
      <w:r w:rsidRPr="009170CB">
        <w:rPr>
          <w:color w:val="222222"/>
          <w:highlight w:val="white"/>
        </w:rPr>
        <w:t xml:space="preserve">, </w:t>
      </w:r>
      <w:r w:rsidRPr="009170CB">
        <w:rPr>
          <w:i/>
          <w:color w:val="222222"/>
          <w:highlight w:val="white"/>
        </w:rPr>
        <w:t>18</w:t>
      </w:r>
      <w:r w:rsidRPr="009170CB">
        <w:rPr>
          <w:color w:val="222222"/>
          <w:highlight w:val="white"/>
        </w:rPr>
        <w:t>(4), pp.505-525.</w:t>
      </w:r>
    </w:p>
    <w:p w14:paraId="1B91E823" w14:textId="77777777" w:rsidR="009170CB" w:rsidRPr="009170CB" w:rsidRDefault="009170CB" w:rsidP="009170CB">
      <w:pPr>
        <w:spacing w:line="360" w:lineRule="auto"/>
        <w:jc w:val="both"/>
        <w:rPr>
          <w:b/>
        </w:rPr>
      </w:pPr>
    </w:p>
    <w:p w14:paraId="7A6C5F91" w14:textId="4F16FC6D" w:rsidR="00284AEB" w:rsidRPr="009170CB" w:rsidRDefault="00284AEB" w:rsidP="009170CB">
      <w:pPr>
        <w:spacing w:line="360" w:lineRule="auto"/>
      </w:pPr>
    </w:p>
    <w:sectPr w:rsidR="00284AEB" w:rsidRPr="009170CB">
      <w:footerReference w:type="default" r:id="rId4"/>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8602027"/>
      <w:docPartObj>
        <w:docPartGallery w:val="Page Numbers (Bottom of Page)"/>
        <w:docPartUnique/>
      </w:docPartObj>
    </w:sdtPr>
    <w:sdtEndPr>
      <w:rPr>
        <w:noProof/>
      </w:rPr>
    </w:sdtEndPr>
    <w:sdtContent>
      <w:p w14:paraId="47833B9D" w14:textId="77777777" w:rsidR="001826D4" w:rsidRDefault="009170CB">
        <w:pPr>
          <w:pStyle w:val="Footer"/>
          <w:jc w:val="right"/>
        </w:pPr>
        <w:r>
          <w:fldChar w:fldCharType="begin"/>
        </w:r>
        <w:r>
          <w:instrText xml:space="preserve"> PAGE   \* MERGEFORMAT </w:instrText>
        </w:r>
        <w:r>
          <w:fldChar w:fldCharType="separate"/>
        </w:r>
        <w:r>
          <w:rPr>
            <w:noProof/>
          </w:rPr>
          <w:t>14</w:t>
        </w:r>
        <w:r>
          <w:rPr>
            <w:noProof/>
          </w:rPr>
          <w:fldChar w:fldCharType="end"/>
        </w:r>
      </w:p>
    </w:sdtContent>
  </w:sdt>
  <w:p w14:paraId="1092D905" w14:textId="77777777" w:rsidR="001826D4" w:rsidRDefault="009170CB">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0CB"/>
    <w:rsid w:val="00284AEB"/>
    <w:rsid w:val="004C6241"/>
    <w:rsid w:val="009170CB"/>
    <w:rsid w:val="00CD1D37"/>
    <w:rsid w:val="00D54F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186E7"/>
  <w15:chartTrackingRefBased/>
  <w15:docId w15:val="{CC31B07A-4ED8-450D-B52E-1658CC6F9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170CB"/>
    <w:pPr>
      <w:spacing w:after="0" w:line="276" w:lineRule="auto"/>
    </w:pPr>
    <w:rPr>
      <w:rFonts w:ascii="Arial" w:eastAsia="Arial" w:hAnsi="Arial" w:cs="Arial"/>
      <w:kern w:val="0"/>
      <w:lang w:val="en-US"/>
      <w14:ligatures w14:val="none"/>
    </w:rPr>
  </w:style>
  <w:style w:type="paragraph" w:styleId="Heading1">
    <w:name w:val="heading 1"/>
    <w:basedOn w:val="Normal"/>
    <w:next w:val="Normal"/>
    <w:link w:val="Heading1Char"/>
    <w:rsid w:val="009170CB"/>
    <w:pPr>
      <w:keepNext/>
      <w:keepLines/>
      <w:spacing w:line="360" w:lineRule="auto"/>
      <w:jc w:val="both"/>
      <w:outlineLvl w:val="0"/>
    </w:pPr>
    <w:rPr>
      <w:rFonts w:ascii="Times New Roman" w:eastAsia="Times New Roman" w:hAnsi="Times New Roman"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170CB"/>
    <w:rPr>
      <w:rFonts w:ascii="Times New Roman" w:eastAsia="Times New Roman" w:hAnsi="Times New Roman" w:cs="Times New Roman"/>
      <w:b/>
      <w:kern w:val="0"/>
      <w:sz w:val="24"/>
      <w:szCs w:val="24"/>
      <w:lang w:val="en-US"/>
      <w14:ligatures w14:val="none"/>
    </w:rPr>
  </w:style>
  <w:style w:type="paragraph" w:styleId="Footer">
    <w:name w:val="footer"/>
    <w:basedOn w:val="Normal"/>
    <w:link w:val="FooterChar"/>
    <w:uiPriority w:val="99"/>
    <w:unhideWhenUsed/>
    <w:rsid w:val="009170CB"/>
    <w:pPr>
      <w:tabs>
        <w:tab w:val="center" w:pos="4680"/>
        <w:tab w:val="right" w:pos="9360"/>
      </w:tabs>
      <w:spacing w:line="240" w:lineRule="auto"/>
    </w:pPr>
  </w:style>
  <w:style w:type="character" w:customStyle="1" w:styleId="FooterChar">
    <w:name w:val="Footer Char"/>
    <w:basedOn w:val="DefaultParagraphFont"/>
    <w:link w:val="Footer"/>
    <w:uiPriority w:val="99"/>
    <w:rsid w:val="009170CB"/>
    <w:rPr>
      <w:rFonts w:ascii="Arial" w:eastAsia="Arial" w:hAnsi="Arial" w:cs="Arial"/>
      <w:kern w:val="0"/>
      <w:lang w:val="en-US"/>
      <w14:ligatures w14:val="none"/>
    </w:rPr>
  </w:style>
  <w:style w:type="paragraph" w:styleId="TOC1">
    <w:name w:val="toc 1"/>
    <w:basedOn w:val="Normal"/>
    <w:next w:val="Normal"/>
    <w:autoRedefine/>
    <w:uiPriority w:val="39"/>
    <w:unhideWhenUsed/>
    <w:rsid w:val="009170CB"/>
    <w:pPr>
      <w:spacing w:after="100"/>
    </w:pPr>
  </w:style>
  <w:style w:type="character" w:styleId="Hyperlink">
    <w:name w:val="Hyperlink"/>
    <w:basedOn w:val="DefaultParagraphFont"/>
    <w:uiPriority w:val="99"/>
    <w:unhideWhenUsed/>
    <w:rsid w:val="009170C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3923</Words>
  <Characters>22362</Characters>
  <Application>Microsoft Office Word</Application>
  <DocSecurity>0</DocSecurity>
  <Lines>186</Lines>
  <Paragraphs>52</Paragraphs>
  <ScaleCrop>false</ScaleCrop>
  <Company/>
  <LinksUpToDate>false</LinksUpToDate>
  <CharactersWithSpaces>26233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Bogdan Draghici</dc:creator>
  <cp:keywords/>
  <dc:description/>
  <cp:lastModifiedBy>Bogdan Draghici</cp:lastModifiedBy>
  <cp:revision>1</cp:revision>
  <dcterms:created xsi:type="dcterms:W3CDTF">2023-04-28T07:56:00Z</dcterms:created>
  <dcterms:modified xsi:type="dcterms:W3CDTF">2023-04-28T07:57:00Z</dcterms:modified>
</cp:coreProperties>
</file>