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DEF7E" w14:textId="1EBEFFC4" w:rsidR="00490491" w:rsidRDefault="00490491" w:rsidP="001D1E2D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/>
          <w:u w:val="single"/>
        </w:rPr>
      </w:pPr>
      <w:r w:rsidRPr="001D1E2D">
        <w:rPr>
          <w:rFonts w:ascii="Arial" w:hAnsi="Arial" w:cs="Arial"/>
          <w:b/>
          <w:bCs/>
          <w:color w:val="000000"/>
          <w:u w:val="single"/>
        </w:rPr>
        <w:t>Reference List.</w:t>
      </w:r>
    </w:p>
    <w:p w14:paraId="2066B6C5" w14:textId="77777777" w:rsidR="001D1E2D" w:rsidRPr="001D1E2D" w:rsidRDefault="001D1E2D" w:rsidP="001D1E2D">
      <w:pPr>
        <w:pStyle w:val="NormalWeb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5B8D10F8" w14:textId="61F74B9F" w:rsidR="00157856" w:rsidRPr="001D1E2D" w:rsidRDefault="00157856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Amin, R. (2022) ‘The importance to recognise and value the learning experiences that children have when engaging in play’, </w:t>
      </w:r>
      <w:r w:rsidRPr="00157856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Pentagon Play</w:t>
      </w: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 [blog]. 11 October. Available at: </w:t>
      </w:r>
      <w:hyperlink r:id="rId6" w:history="1">
        <w:r w:rsidRPr="00157856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The Role of the Adult in Supporting Children's Play | Pentagon Play</w:t>
        </w:r>
      </w:hyperlink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29 March 2023).</w:t>
      </w:r>
    </w:p>
    <w:p w14:paraId="671CF344" w14:textId="77777777" w:rsidR="00157856" w:rsidRPr="00157856" w:rsidRDefault="00157856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4DD0E53E" w14:textId="77777777" w:rsidR="00157856" w:rsidRPr="00157856" w:rsidRDefault="00157856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Bento, G. and Dias, G. (2017) ‘The importance of outdoor play for children’s healthy development’, </w:t>
      </w:r>
      <w:r w:rsidRPr="00157856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Porto Biomedical Journal</w:t>
      </w: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, 2(5), pp.157-160. Available at: </w:t>
      </w:r>
      <w:hyperlink r:id="rId7" w:history="1">
        <w:r w:rsidRPr="00157856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The importance of outdoor play for young children's healthy development - ScienceDirect</w:t>
        </w:r>
      </w:hyperlink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27 March 2023).</w:t>
      </w:r>
    </w:p>
    <w:p w14:paraId="21D73AD6" w14:textId="77777777" w:rsidR="00455F35" w:rsidRPr="001D1E2D" w:rsidRDefault="00455F35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6219BAD4" w14:textId="5F6F03B9" w:rsidR="00455F35" w:rsidRPr="001D1E2D" w:rsidRDefault="00455F35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Birth to 5 matters (no date) </w:t>
      </w:r>
      <w:r w:rsidRPr="001D1E2D">
        <w:rPr>
          <w:rFonts w:ascii="Arial" w:hAnsi="Arial" w:cs="Arial"/>
          <w:i/>
          <w:iCs/>
          <w:sz w:val="24"/>
          <w:szCs w:val="24"/>
        </w:rPr>
        <w:t>Parents as partners.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https://birthto5matters.org.uk/parents-as-partners/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29 March 2023).</w:t>
      </w:r>
    </w:p>
    <w:p w14:paraId="54E354DE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7A14CFBE" w14:textId="010B2614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1D1E2D">
        <w:rPr>
          <w:rFonts w:ascii="Arial" w:hAnsi="Arial" w:cs="Arial"/>
          <w:color w:val="000000"/>
        </w:rPr>
        <w:t>Burchinal</w:t>
      </w:r>
      <w:proofErr w:type="spellEnd"/>
      <w:r w:rsidRPr="001D1E2D">
        <w:rPr>
          <w:rFonts w:ascii="Arial" w:hAnsi="Arial" w:cs="Arial"/>
          <w:color w:val="000000"/>
        </w:rPr>
        <w:t xml:space="preserve">, M. (2018) ‘Measuring Early Care and Education Quality’, </w:t>
      </w:r>
      <w:r w:rsidRPr="001D1E2D">
        <w:rPr>
          <w:rFonts w:ascii="Arial" w:hAnsi="Arial" w:cs="Arial"/>
          <w:i/>
          <w:iCs/>
          <w:color w:val="000000"/>
        </w:rPr>
        <w:t>Child Development Perspectives</w:t>
      </w:r>
      <w:r w:rsidRPr="001D1E2D">
        <w:rPr>
          <w:rFonts w:ascii="Arial" w:hAnsi="Arial" w:cs="Arial"/>
          <w:color w:val="000000"/>
        </w:rPr>
        <w:t xml:space="preserve">, 12(1), pp. 3 – 9. Available at: </w:t>
      </w:r>
      <w:hyperlink r:id="rId9" w:history="1">
        <w:r w:rsidR="00157856" w:rsidRPr="001D1E2D">
          <w:rPr>
            <w:rFonts w:ascii="Arial" w:eastAsiaTheme="minorHAnsi" w:hAnsi="Arial" w:cs="Arial"/>
            <w:color w:val="0000FF"/>
            <w:u w:val="single"/>
            <w:lang w:eastAsia="en-US"/>
          </w:rPr>
          <w:t xml:space="preserve">Microsoft Word - </w:t>
        </w:r>
        <w:proofErr w:type="spellStart"/>
        <w:r w:rsidR="00157856" w:rsidRPr="001D1E2D">
          <w:rPr>
            <w:rFonts w:ascii="Arial" w:eastAsiaTheme="minorHAnsi" w:hAnsi="Arial" w:cs="Arial"/>
            <w:color w:val="0000FF"/>
            <w:u w:val="single"/>
            <w:lang w:eastAsia="en-US"/>
          </w:rPr>
          <w:t>burchinal</w:t>
        </w:r>
        <w:proofErr w:type="spellEnd"/>
        <w:r w:rsidR="00157856" w:rsidRPr="001D1E2D">
          <w:rPr>
            <w:rFonts w:ascii="Arial" w:eastAsiaTheme="minorHAnsi" w:hAnsi="Arial" w:cs="Arial"/>
            <w:color w:val="0000FF"/>
            <w:u w:val="single"/>
            <w:lang w:eastAsia="en-US"/>
          </w:rPr>
          <w:t xml:space="preserve"> </w:t>
        </w:r>
        <w:proofErr w:type="spellStart"/>
        <w:r w:rsidR="00157856" w:rsidRPr="001D1E2D">
          <w:rPr>
            <w:rFonts w:ascii="Arial" w:eastAsiaTheme="minorHAnsi" w:hAnsi="Arial" w:cs="Arial"/>
            <w:color w:val="0000FF"/>
            <w:u w:val="single"/>
            <w:lang w:eastAsia="en-US"/>
          </w:rPr>
          <w:t>aedit</w:t>
        </w:r>
        <w:proofErr w:type="spellEnd"/>
        <w:r w:rsidR="00157856" w:rsidRPr="001D1E2D">
          <w:rPr>
            <w:rFonts w:ascii="Arial" w:eastAsiaTheme="minorHAnsi" w:hAnsi="Arial" w:cs="Arial"/>
            <w:color w:val="0000FF"/>
            <w:u w:val="single"/>
            <w:lang w:eastAsia="en-US"/>
          </w:rPr>
          <w:t xml:space="preserve"> 8-31-17.docx (bpb-us-e2.wpmucdn.com)</w:t>
        </w:r>
      </w:hyperlink>
      <w:r w:rsidR="00157856" w:rsidRPr="001D1E2D">
        <w:rPr>
          <w:rFonts w:ascii="Arial" w:hAnsi="Arial" w:cs="Arial"/>
          <w:color w:val="000000"/>
        </w:rPr>
        <w:t xml:space="preserve"> </w:t>
      </w:r>
      <w:r w:rsidRPr="001D1E2D">
        <w:rPr>
          <w:rFonts w:ascii="Arial" w:hAnsi="Arial" w:cs="Arial"/>
          <w:color w:val="000000"/>
        </w:rPr>
        <w:t>(Accessed: 25 March 2023).</w:t>
      </w:r>
    </w:p>
    <w:p w14:paraId="012994A6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12FCABCC" w14:textId="1D33671D" w:rsidR="00490491" w:rsidRPr="001D1E2D" w:rsidRDefault="00490491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D1E2D">
        <w:rPr>
          <w:rFonts w:ascii="Arial" w:hAnsi="Arial" w:cs="Arial"/>
          <w:sz w:val="24"/>
          <w:szCs w:val="24"/>
        </w:rPr>
        <w:t>Cantarelli</w:t>
      </w:r>
      <w:proofErr w:type="spellEnd"/>
      <w:r w:rsidRPr="001D1E2D">
        <w:rPr>
          <w:rFonts w:ascii="Arial" w:hAnsi="Arial" w:cs="Arial"/>
          <w:sz w:val="24"/>
          <w:szCs w:val="24"/>
        </w:rPr>
        <w:t xml:space="preserve">, S. (2017). </w:t>
      </w:r>
      <w:r w:rsidRPr="001D1E2D">
        <w:rPr>
          <w:rFonts w:ascii="Arial" w:hAnsi="Arial" w:cs="Arial"/>
          <w:i/>
          <w:iCs/>
          <w:sz w:val="24"/>
          <w:szCs w:val="24"/>
        </w:rPr>
        <w:t>The importance of taking meeting minute.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10" w:anchor=":~:text=Indeed%2C%20the%20role%20of%20minutes%20is%20very%20important,are%20useful%20to%20know%20what%20agreements%20were%20made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https://www.gbnews.ch/the-importance-of-taking-meeting-minutes/#:~:text=Indeed%2C%20the%20role%20of%20minutes%20is%20very%20important,are%20useful%20to%20know%20what%20agreements%20were%20made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22 March</w:t>
      </w:r>
      <w:r w:rsidR="004F4261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 xml:space="preserve">). </w:t>
      </w:r>
    </w:p>
    <w:p w14:paraId="0971A3C5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78116EC9" w14:textId="77777777" w:rsidR="00FF7FA6" w:rsidRPr="001D1E2D" w:rsidRDefault="00FF7FA6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lastRenderedPageBreak/>
        <w:t xml:space="preserve">Care Inspectorate Wales (2022) </w:t>
      </w:r>
      <w:r w:rsidRPr="001D1E2D">
        <w:rPr>
          <w:rFonts w:ascii="Arial" w:hAnsi="Arial" w:cs="Arial"/>
          <w:i/>
          <w:iCs/>
          <w:sz w:val="24"/>
          <w:szCs w:val="24"/>
        </w:rPr>
        <w:t>The Self-Assessment of Service Statement (SASS) will be going live on 31 January 2023.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https://www.careinspectorate.wales/221220-self-assessment-service-statement-sass-will-be-going-live-31-january-2023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30 March 2023).</w:t>
      </w:r>
    </w:p>
    <w:p w14:paraId="32260819" w14:textId="77777777" w:rsidR="00FF7FA6" w:rsidRPr="001D1E2D" w:rsidRDefault="00FF7FA6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EA49AF1" w14:textId="371E3B9E" w:rsidR="00490491" w:rsidRPr="001D1E2D" w:rsidRDefault="00490491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Care Inspectorate Wales. (2023) </w:t>
      </w:r>
      <w:r w:rsidRPr="001D1E2D">
        <w:rPr>
          <w:rFonts w:ascii="Arial" w:hAnsi="Arial" w:cs="Arial"/>
          <w:i/>
          <w:iCs/>
          <w:sz w:val="24"/>
          <w:szCs w:val="24"/>
        </w:rPr>
        <w:t>How we inspect childcare and play services.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https://www.careinspectorate.wales/how-we-inspect-childcare-and-play-services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23 March</w:t>
      </w:r>
      <w:r w:rsidR="004F4261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 xml:space="preserve">). </w:t>
      </w:r>
    </w:p>
    <w:p w14:paraId="7F266360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104E4E45" w14:textId="77777777" w:rsidR="00157856" w:rsidRPr="00157856" w:rsidRDefault="00157856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proofErr w:type="spellStart"/>
      <w:r w:rsidRPr="00157856">
        <w:rPr>
          <w:rFonts w:ascii="Arial" w:eastAsiaTheme="minorEastAsia" w:hAnsi="Arial" w:cs="Arial"/>
          <w:sz w:val="24"/>
          <w:szCs w:val="24"/>
          <w:lang w:eastAsia="zh-CN"/>
        </w:rPr>
        <w:t>Cerino</w:t>
      </w:r>
      <w:proofErr w:type="spellEnd"/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, A. (2021) ‘The importance of recognising and promoting independence in young children: the role of the environment and the Danish Forest school approach’, </w:t>
      </w:r>
      <w:r w:rsidRPr="00157856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International Journal of Primary, Elementary and Early Years Education</w:t>
      </w: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, pp.1-10. Available at: </w:t>
      </w:r>
      <w:hyperlink r:id="rId13" w:history="1">
        <w:r w:rsidRPr="00157856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 xml:space="preserve">The importance of recognising and promoting independence in young children: the role of the </w:t>
        </w:r>
        <w:proofErr w:type="spellStart"/>
        <w:r w:rsidRPr="00157856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environm</w:t>
        </w:r>
        <w:proofErr w:type="spellEnd"/>
        <w:r w:rsidRPr="00157856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 xml:space="preserve"> (tandfonline.com)</w:t>
        </w:r>
      </w:hyperlink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28 March 2023).</w:t>
      </w:r>
    </w:p>
    <w:p w14:paraId="724BC9E2" w14:textId="77777777" w:rsidR="00430A74" w:rsidRPr="001D1E2D" w:rsidRDefault="00430A74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18D36F42" w14:textId="66D6B74A" w:rsidR="00430A74" w:rsidRPr="001D1E2D" w:rsidRDefault="00430A74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Cottle, M. and Alexander, E. (2014) ‘Parent partnership and ‘quality’ early years services: practitioners’ perspectives’, </w:t>
      </w:r>
      <w:r w:rsidRPr="001D1E2D">
        <w:rPr>
          <w:rFonts w:ascii="Arial" w:hAnsi="Arial" w:cs="Arial"/>
          <w:i/>
          <w:iCs/>
          <w:sz w:val="24"/>
          <w:szCs w:val="24"/>
        </w:rPr>
        <w:t>European Early Childhood Education Research Journal,</w:t>
      </w:r>
      <w:r w:rsidRPr="001D1E2D">
        <w:rPr>
          <w:rFonts w:ascii="Arial" w:hAnsi="Arial" w:cs="Arial"/>
          <w:sz w:val="24"/>
          <w:szCs w:val="24"/>
        </w:rPr>
        <w:t xml:space="preserve"> 22(5), pp. 637 – 659. Available at: </w:t>
      </w:r>
      <w:hyperlink r:id="rId14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https://pure.roehampton.ac.uk/ws/files/4870994/Cottle_and_Alexander_9_Mar_2013_author_accepted_manuscript.pdf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30 March 2023).</w:t>
      </w:r>
    </w:p>
    <w:p w14:paraId="6596CE65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6A73DEAB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proofErr w:type="spellStart"/>
      <w:r w:rsidRPr="001D1E2D">
        <w:rPr>
          <w:rFonts w:ascii="Arial" w:hAnsi="Arial" w:cs="Arial"/>
          <w:color w:val="000000"/>
        </w:rPr>
        <w:t>Crutchley</w:t>
      </w:r>
      <w:proofErr w:type="spellEnd"/>
      <w:r w:rsidRPr="001D1E2D">
        <w:rPr>
          <w:rFonts w:ascii="Arial" w:hAnsi="Arial" w:cs="Arial"/>
          <w:color w:val="000000"/>
        </w:rPr>
        <w:t xml:space="preserve">, R. (2018) </w:t>
      </w:r>
      <w:r w:rsidRPr="001D1E2D">
        <w:rPr>
          <w:rFonts w:ascii="Arial" w:hAnsi="Arial" w:cs="Arial"/>
          <w:i/>
          <w:iCs/>
          <w:color w:val="000000"/>
        </w:rPr>
        <w:t>Special needs in the early years: partnership and participation</w:t>
      </w:r>
      <w:r w:rsidRPr="001D1E2D">
        <w:rPr>
          <w:rFonts w:ascii="Arial" w:hAnsi="Arial" w:cs="Arial"/>
          <w:color w:val="000000"/>
        </w:rPr>
        <w:t>. London: SAGE Publications.</w:t>
      </w:r>
    </w:p>
    <w:p w14:paraId="693CA58A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7A323B28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D1E2D">
        <w:rPr>
          <w:rFonts w:ascii="Arial" w:hAnsi="Arial" w:cs="Arial"/>
          <w:color w:val="000000"/>
        </w:rPr>
        <w:t xml:space="preserve">Department for Education (2015) </w:t>
      </w:r>
      <w:r w:rsidRPr="001D1E2D">
        <w:rPr>
          <w:rFonts w:ascii="Arial" w:hAnsi="Arial" w:cs="Arial"/>
          <w:i/>
          <w:iCs/>
          <w:color w:val="000000"/>
        </w:rPr>
        <w:t>Special Educational Needs and Disability Code of Practice: 0– 25 Years</w:t>
      </w:r>
      <w:r w:rsidRPr="001D1E2D">
        <w:rPr>
          <w:rFonts w:ascii="Arial" w:hAnsi="Arial" w:cs="Arial"/>
          <w:color w:val="000000"/>
        </w:rPr>
        <w:t>. London: HMSO.</w:t>
      </w:r>
    </w:p>
    <w:p w14:paraId="745C9D28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2C1C1108" w14:textId="77777777" w:rsidR="00157856" w:rsidRPr="001D1E2D" w:rsidRDefault="00157856" w:rsidP="001D1E2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eastAsiaTheme="minorEastAsia" w:hAnsi="Arial" w:cs="Arial"/>
        </w:rPr>
      </w:pPr>
      <w:r w:rsidRPr="001D1E2D">
        <w:rPr>
          <w:rStyle w:val="normaltextrun"/>
          <w:rFonts w:ascii="Arial" w:hAnsi="Arial" w:cs="Arial"/>
        </w:rPr>
        <w:t xml:space="preserve">Department for Education (2021) </w:t>
      </w:r>
      <w:r w:rsidRPr="001D1E2D">
        <w:rPr>
          <w:rStyle w:val="normaltextrun"/>
          <w:rFonts w:ascii="Arial" w:hAnsi="Arial" w:cs="Arial"/>
          <w:i/>
          <w:iCs/>
        </w:rPr>
        <w:t>Statutory Framework for the Early Years Foundation Stage Setting the Standards for learning, Development and Care for Children from Birth to Five.</w:t>
      </w:r>
      <w:r w:rsidRPr="001D1E2D">
        <w:rPr>
          <w:rStyle w:val="normaltextrun"/>
          <w:rFonts w:ascii="Arial" w:hAnsi="Arial" w:cs="Arial"/>
        </w:rPr>
        <w:t xml:space="preserve"> Available at: </w:t>
      </w:r>
      <w:hyperlink r:id="rId15" w:history="1">
        <w:r w:rsidRPr="001D1E2D">
          <w:rPr>
            <w:rFonts w:ascii="Arial" w:eastAsiaTheme="minorEastAsia" w:hAnsi="Arial" w:cs="Arial"/>
            <w:color w:val="0000FF"/>
            <w:u w:val="single"/>
          </w:rPr>
          <w:t>Statutory framework for the early years foundation stage (publishing.service.gov.uk)</w:t>
        </w:r>
      </w:hyperlink>
      <w:r w:rsidRPr="001D1E2D">
        <w:rPr>
          <w:rFonts w:ascii="Arial" w:eastAsiaTheme="minorEastAsia" w:hAnsi="Arial" w:cs="Arial"/>
        </w:rPr>
        <w:t xml:space="preserve"> (Accessed: 23 March 2023).</w:t>
      </w:r>
    </w:p>
    <w:p w14:paraId="6528D226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739FFE50" w14:textId="0478FEC6" w:rsidR="00490491" w:rsidRPr="001D1E2D" w:rsidRDefault="00490491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D1E2D">
        <w:rPr>
          <w:rFonts w:ascii="Arial" w:hAnsi="Arial" w:cs="Arial"/>
          <w:sz w:val="24"/>
          <w:szCs w:val="24"/>
        </w:rPr>
        <w:t>Dewaele</w:t>
      </w:r>
      <w:proofErr w:type="spellEnd"/>
      <w:r w:rsidRPr="001D1E2D">
        <w:rPr>
          <w:rFonts w:ascii="Arial" w:hAnsi="Arial" w:cs="Arial"/>
          <w:sz w:val="24"/>
          <w:szCs w:val="24"/>
        </w:rPr>
        <w:t xml:space="preserve">, J. (2018). </w:t>
      </w:r>
      <w:r w:rsidRPr="001D1E2D">
        <w:rPr>
          <w:rFonts w:ascii="Arial" w:hAnsi="Arial" w:cs="Arial"/>
          <w:i/>
          <w:iCs/>
          <w:sz w:val="24"/>
          <w:szCs w:val="24"/>
        </w:rPr>
        <w:t>Online questionnaires.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https://www.researchgate.net/publication/328420868_Online_questionnaires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27 March</w:t>
      </w:r>
      <w:r w:rsidR="004F4261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 xml:space="preserve">). </w:t>
      </w:r>
    </w:p>
    <w:p w14:paraId="21F64DF6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EB36549" w14:textId="77777777" w:rsidR="00157856" w:rsidRPr="00157856" w:rsidRDefault="00157856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Donaldson, G. (2015) ‘Successful Futures’. </w:t>
      </w:r>
      <w:r w:rsidRPr="00157856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Independent Review of Curriculum and Assessment Arrangements in Wales</w:t>
      </w: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, by Professor Graham Donaldson CB. Available at: </w:t>
      </w:r>
      <w:hyperlink r:id="rId17" w:history="1">
        <w:r w:rsidRPr="00157856">
          <w:rPr>
            <w:rFonts w:ascii="Arial" w:eastAsiaTheme="minorEastAsia" w:hAnsi="Arial" w:cs="Arial"/>
            <w:color w:val="0563C1" w:themeColor="hyperlink"/>
            <w:sz w:val="24"/>
            <w:szCs w:val="24"/>
            <w:u w:val="single"/>
            <w:lang w:eastAsia="zh-CN"/>
          </w:rPr>
          <w:t>https://www.gov.wales/sites/default/files/publications/2018-03/successful-futures.pdf</w:t>
        </w:r>
      </w:hyperlink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25 March 2023).</w:t>
      </w:r>
    </w:p>
    <w:p w14:paraId="290DAA12" w14:textId="77777777" w:rsidR="00E72828" w:rsidRPr="001D1E2D" w:rsidRDefault="00E72828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1887D7AF" w14:textId="594FF58D" w:rsidR="00490491" w:rsidRPr="001D1E2D" w:rsidRDefault="00490491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Dynamic. (No date). </w:t>
      </w:r>
      <w:r w:rsidRPr="001D1E2D">
        <w:rPr>
          <w:rFonts w:ascii="Arial" w:hAnsi="Arial" w:cs="Arial"/>
          <w:i/>
          <w:iCs/>
          <w:sz w:val="24"/>
          <w:szCs w:val="24"/>
        </w:rPr>
        <w:t>Introduction to Health and Safety in Childcare Settings.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18" w:anchor=":~:text=Complying%20with%20health%20and%20safety%20legislation%20is%20extremely,carers%20and%20inspire%20their%20confidence%20in%20the%20setting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https://www.dynamicelearning.com/topic/introduction-to-health-and-safety-in-childcare-settings/#:~:text=Complying%20with%20health%20and%20safety%20legislation%20is%20extremely,carers%20and%20inspire%20their%20confidence%20in%20the%20setting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29 March</w:t>
      </w:r>
      <w:r w:rsidR="004F4261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 xml:space="preserve">). </w:t>
      </w:r>
    </w:p>
    <w:p w14:paraId="4E8F99D3" w14:textId="77777777" w:rsidR="00490491" w:rsidRPr="001D1E2D" w:rsidRDefault="00490491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F09F40" w14:textId="059E9BC0" w:rsidR="00490491" w:rsidRPr="001D1E2D" w:rsidRDefault="00490491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Early years alliance (2019) </w:t>
      </w:r>
      <w:r w:rsidRPr="001D1E2D">
        <w:rPr>
          <w:rFonts w:ascii="Arial" w:hAnsi="Arial" w:cs="Arial"/>
          <w:i/>
          <w:iCs/>
          <w:sz w:val="24"/>
          <w:szCs w:val="24"/>
        </w:rPr>
        <w:t>Involving parents in their children’s learning.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https://www.eyalliance.org.uk/involving-parents-their-children’s-learning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29 March</w:t>
      </w:r>
      <w:r w:rsidR="004F4261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 xml:space="preserve">). </w:t>
      </w:r>
    </w:p>
    <w:p w14:paraId="3452E08A" w14:textId="77777777" w:rsidR="0026030D" w:rsidRPr="001D1E2D" w:rsidRDefault="0026030D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7F4045" w14:textId="77777777" w:rsidR="00157856" w:rsidRPr="00157856" w:rsidRDefault="00157856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57856">
        <w:rPr>
          <w:rFonts w:ascii="Arial" w:eastAsiaTheme="minorEastAsia" w:hAnsi="Arial" w:cs="Arial"/>
          <w:sz w:val="24"/>
          <w:szCs w:val="24"/>
          <w:lang w:eastAsia="zh-CN"/>
        </w:rPr>
        <w:lastRenderedPageBreak/>
        <w:t xml:space="preserve">Early Years Matters (2016) </w:t>
      </w:r>
      <w:r w:rsidRPr="00157856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Leadership</w:t>
      </w: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20" w:history="1">
        <w:r w:rsidRPr="00157856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Leadership - Early Years Matters</w:t>
        </w:r>
      </w:hyperlink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30 March 2023).</w:t>
      </w:r>
    </w:p>
    <w:p w14:paraId="4D3CC475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75E2E89C" w14:textId="77777777" w:rsidR="00157856" w:rsidRPr="00157856" w:rsidRDefault="00157856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Education Policy Institute (2021) </w:t>
      </w:r>
      <w:r w:rsidRPr="00157856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 xml:space="preserve">Th effects of high-quality professional development on teachers </w:t>
      </w:r>
      <w:proofErr w:type="spellStart"/>
      <w:r w:rsidRPr="00157856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abd</w:t>
      </w:r>
      <w:proofErr w:type="spellEnd"/>
      <w:r w:rsidRPr="00157856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 xml:space="preserve"> students: A cost-benefit analysis.</w:t>
      </w: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 Available at: </w:t>
      </w:r>
      <w:hyperlink r:id="rId21" w:history="1">
        <w:r w:rsidRPr="00157856">
          <w:rPr>
            <w:rFonts w:ascii="Arial" w:eastAsiaTheme="minorEastAsia" w:hAnsi="Arial" w:cs="Arial"/>
            <w:color w:val="0563C1" w:themeColor="hyperlink"/>
            <w:sz w:val="24"/>
            <w:szCs w:val="24"/>
            <w:u w:val="single"/>
            <w:lang w:eastAsia="zh-CN"/>
          </w:rPr>
          <w:t>https://epi.org.uk/publications-and-research/the-effects-of-high-quality-professional-development-on-teachers-and-students/</w:t>
        </w:r>
      </w:hyperlink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25 March 2023).</w:t>
      </w:r>
    </w:p>
    <w:p w14:paraId="35DA2271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8CDB9DE" w14:textId="77777777" w:rsidR="00157856" w:rsidRPr="00157856" w:rsidRDefault="00157856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57856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Equality Act 2010</w:t>
      </w:r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22" w:history="1">
        <w:r w:rsidRPr="00157856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Equality Act 2010 (legislation.gov.uk)</w:t>
        </w:r>
      </w:hyperlink>
      <w:r w:rsidRPr="00157856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28 March 2023).</w:t>
      </w:r>
    </w:p>
    <w:p w14:paraId="04650855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3D755E3F" w14:textId="55DC192D" w:rsidR="00490491" w:rsidRPr="001D1E2D" w:rsidRDefault="00490491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Estyn (2022) </w:t>
      </w:r>
      <w:r w:rsidRPr="001D1E2D">
        <w:rPr>
          <w:rFonts w:ascii="Arial" w:hAnsi="Arial" w:cs="Arial"/>
          <w:i/>
          <w:iCs/>
          <w:sz w:val="24"/>
          <w:szCs w:val="24"/>
        </w:rPr>
        <w:t>About us.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23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https://www.estyn.gov.wales/about-us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28</w:t>
      </w:r>
      <w:r w:rsidR="004F4261" w:rsidRPr="001D1E2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D1E2D">
        <w:rPr>
          <w:rFonts w:ascii="Arial" w:hAnsi="Arial" w:cs="Arial"/>
          <w:sz w:val="24"/>
          <w:szCs w:val="24"/>
        </w:rPr>
        <w:t>March</w:t>
      </w:r>
      <w:r w:rsidR="004F4261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>).</w:t>
      </w:r>
    </w:p>
    <w:p w14:paraId="5B72BE4A" w14:textId="77777777" w:rsidR="008A3A93" w:rsidRPr="001D1E2D" w:rsidRDefault="008A3A93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6776E7" w14:textId="42C3D59C" w:rsidR="008A3A93" w:rsidRPr="001D1E2D" w:rsidRDefault="008A3A93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Gov.uk (no date) </w:t>
      </w:r>
      <w:r w:rsidRPr="001D1E2D">
        <w:rPr>
          <w:rFonts w:ascii="Arial" w:hAnsi="Arial" w:cs="Arial"/>
          <w:i/>
          <w:iCs/>
          <w:sz w:val="24"/>
          <w:szCs w:val="24"/>
        </w:rPr>
        <w:t>Working in partnership with parents and carers.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24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https://help-for-early-years-providers.education.gov.uk/get-help-to-improve-your-practice/working-in-partnership-with-parents-and-carers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30 March 2023).</w:t>
      </w:r>
    </w:p>
    <w:p w14:paraId="0FA8322E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5A17F1EE" w14:textId="77777777" w:rsidR="001D1E2D" w:rsidRPr="001D1E2D" w:rsidRDefault="001D1E2D" w:rsidP="001D1E2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eastAsiaTheme="minorEastAsia" w:hAnsi="Arial" w:cs="Arial"/>
        </w:rPr>
      </w:pPr>
      <w:r w:rsidRPr="001D1E2D">
        <w:rPr>
          <w:rStyle w:val="normaltextrun"/>
          <w:rFonts w:ascii="Arial" w:hAnsi="Arial" w:cs="Arial"/>
          <w:color w:val="000000"/>
        </w:rPr>
        <w:t xml:space="preserve">Henderson-Wilson, C., Shaw, A. and </w:t>
      </w:r>
      <w:proofErr w:type="spellStart"/>
      <w:r w:rsidRPr="001D1E2D">
        <w:rPr>
          <w:rStyle w:val="normaltextrun"/>
          <w:rFonts w:ascii="Arial" w:hAnsi="Arial" w:cs="Arial"/>
          <w:color w:val="000000"/>
        </w:rPr>
        <w:t>Weerasuriya</w:t>
      </w:r>
      <w:proofErr w:type="spellEnd"/>
      <w:r w:rsidRPr="001D1E2D">
        <w:rPr>
          <w:rStyle w:val="normaltextrun"/>
          <w:rFonts w:ascii="Arial" w:hAnsi="Arial" w:cs="Arial"/>
          <w:color w:val="000000"/>
        </w:rPr>
        <w:t xml:space="preserve">, R. (2022) ‘Perceived benefits of accessing a children’s sensory garden in a healthcare setting’, </w:t>
      </w:r>
      <w:r w:rsidRPr="001D1E2D">
        <w:rPr>
          <w:rStyle w:val="normaltextrun"/>
          <w:rFonts w:ascii="Arial" w:hAnsi="Arial" w:cs="Arial"/>
          <w:i/>
          <w:iCs/>
          <w:color w:val="000000"/>
        </w:rPr>
        <w:t>Australian Health Review</w:t>
      </w:r>
      <w:r w:rsidRPr="001D1E2D">
        <w:rPr>
          <w:rStyle w:val="normaltextrun"/>
          <w:rFonts w:ascii="Arial" w:hAnsi="Arial" w:cs="Arial"/>
          <w:color w:val="000000"/>
        </w:rPr>
        <w:t xml:space="preserve">, 46(5), pp. 573–576. Available at: </w:t>
      </w:r>
      <w:hyperlink r:id="rId25" w:history="1">
        <w:r w:rsidRPr="001D1E2D">
          <w:rPr>
            <w:rFonts w:ascii="Arial" w:eastAsiaTheme="minorEastAsia" w:hAnsi="Arial" w:cs="Arial"/>
            <w:color w:val="0000FF"/>
            <w:u w:val="single"/>
          </w:rPr>
          <w:t>CSIRO PUBLISHING | Australian Health Review</w:t>
        </w:r>
      </w:hyperlink>
      <w:r w:rsidRPr="001D1E2D">
        <w:rPr>
          <w:rFonts w:ascii="Arial" w:eastAsiaTheme="minorEastAsia" w:hAnsi="Arial" w:cs="Arial"/>
        </w:rPr>
        <w:t xml:space="preserve"> (Accessed: 24 March 2023).</w:t>
      </w:r>
    </w:p>
    <w:p w14:paraId="1F98FEAA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67CD2B5C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proofErr w:type="spellStart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>Hujala</w:t>
      </w:r>
      <w:proofErr w:type="spellEnd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, E., </w:t>
      </w:r>
      <w:proofErr w:type="spellStart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>Fonsén</w:t>
      </w:r>
      <w:proofErr w:type="spellEnd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, E. and Elo, J. (2012) ‘Evaluating the quality of the </w:t>
      </w:r>
      <w:proofErr w:type="gramStart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>child care</w:t>
      </w:r>
      <w:proofErr w:type="gramEnd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in Finland’,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Early Child Development and Care,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182(1), pp. 299 – 314. Available at: </w:t>
      </w:r>
      <w:hyperlink r:id="rId26" w:history="1">
        <w:r w:rsidRPr="001D1E2D">
          <w:rPr>
            <w:rFonts w:ascii="Arial" w:eastAsiaTheme="minorEastAsia" w:hAnsi="Arial" w:cs="Arial"/>
            <w:color w:val="0563C1" w:themeColor="hyperlink"/>
            <w:sz w:val="24"/>
            <w:szCs w:val="24"/>
            <w:u w:val="single"/>
            <w:lang w:eastAsia="zh-CN"/>
          </w:rPr>
          <w:t>https://www.tandfonline.com/doi/epdf/10.1080/03004430.2011.646721?needAccess=true&amp;role=button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28 March 2023).</w:t>
      </w:r>
    </w:p>
    <w:p w14:paraId="68DFC41A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28880868" w14:textId="77777777" w:rsidR="001D1E2D" w:rsidRPr="001D1E2D" w:rsidRDefault="001D1E2D" w:rsidP="001D1E2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eastAsiaTheme="minorEastAsia" w:hAnsi="Arial" w:cs="Arial"/>
        </w:rPr>
      </w:pPr>
      <w:r w:rsidRPr="001D1E2D">
        <w:rPr>
          <w:rStyle w:val="normaltextrun"/>
          <w:rFonts w:ascii="Arial" w:hAnsi="Arial" w:cs="Arial"/>
          <w:color w:val="000000"/>
          <w:shd w:val="clear" w:color="auto" w:fill="FFFFFF"/>
        </w:rPr>
        <w:t>Hussein, H. (2012) ‘Affordances of sensory garden towards learning and self-development of special schooled children’, </w:t>
      </w:r>
      <w:r w:rsidRPr="001D1E2D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International Journal of Psychological Studies</w:t>
      </w:r>
      <w:r w:rsidRPr="001D1E2D">
        <w:rPr>
          <w:rStyle w:val="normaltextrun"/>
          <w:rFonts w:ascii="Arial" w:hAnsi="Arial" w:cs="Arial"/>
          <w:color w:val="000000"/>
          <w:shd w:val="clear" w:color="auto" w:fill="FFFFFF"/>
        </w:rPr>
        <w:t>, </w:t>
      </w:r>
      <w:r w:rsidRPr="001D1E2D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4</w:t>
      </w:r>
      <w:r w:rsidRPr="001D1E2D">
        <w:rPr>
          <w:rStyle w:val="normaltextrun"/>
          <w:rFonts w:ascii="Arial" w:hAnsi="Arial" w:cs="Arial"/>
          <w:color w:val="000000"/>
          <w:shd w:val="clear" w:color="auto" w:fill="FFFFFF"/>
        </w:rPr>
        <w:t>(1), p.135.</w:t>
      </w:r>
      <w:r w:rsidRPr="001D1E2D">
        <w:rPr>
          <w:rStyle w:val="eop"/>
          <w:rFonts w:ascii="Arial" w:hAnsi="Arial" w:cs="Arial"/>
          <w:color w:val="000000"/>
        </w:rPr>
        <w:t xml:space="preserve"> Available at: </w:t>
      </w:r>
      <w:hyperlink r:id="rId27" w:history="1">
        <w:r w:rsidRPr="001D1E2D">
          <w:rPr>
            <w:rFonts w:ascii="Arial" w:eastAsiaTheme="minorEastAsia" w:hAnsi="Arial" w:cs="Arial"/>
            <w:color w:val="0000FF"/>
            <w:u w:val="single"/>
          </w:rPr>
          <w:t>Microsoft Word - IJPSV4N1neiye (psu.edu)</w:t>
        </w:r>
      </w:hyperlink>
      <w:r w:rsidRPr="001D1E2D">
        <w:rPr>
          <w:rFonts w:ascii="Arial" w:eastAsiaTheme="minorEastAsia" w:hAnsi="Arial" w:cs="Arial"/>
        </w:rPr>
        <w:t xml:space="preserve"> (Accessed: 24 March 2023).</w:t>
      </w:r>
    </w:p>
    <w:p w14:paraId="05B74545" w14:textId="21DE4BAC" w:rsidR="001D1E2D" w:rsidRPr="001D1E2D" w:rsidRDefault="001D1E2D" w:rsidP="001D1E2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</w:p>
    <w:p w14:paraId="6809D308" w14:textId="77777777" w:rsidR="001D1E2D" w:rsidRPr="001D1E2D" w:rsidRDefault="001D1E2D" w:rsidP="001D1E2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</w:p>
    <w:p w14:paraId="62E90E81" w14:textId="77777777" w:rsidR="001D1E2D" w:rsidRPr="001D1E2D" w:rsidRDefault="001D1E2D" w:rsidP="001D1E2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eastAsiaTheme="minorEastAsia" w:hAnsi="Arial" w:cs="Arial"/>
        </w:rPr>
      </w:pPr>
      <w:r w:rsidRPr="001D1E2D">
        <w:rPr>
          <w:rStyle w:val="normaltextrun"/>
          <w:rFonts w:ascii="Arial" w:hAnsi="Arial" w:cs="Arial"/>
          <w:color w:val="000000"/>
          <w:shd w:val="clear" w:color="auto" w:fill="FFFFFF"/>
        </w:rPr>
        <w:t>Hussein, H. (2012) ‘The influence of sensory gardens on the behaviour of children with special educational needs’, </w:t>
      </w:r>
      <w:r w:rsidRPr="001D1E2D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Procedia-Social and </w:t>
      </w:r>
      <w:proofErr w:type="spellStart"/>
      <w:r w:rsidRPr="001D1E2D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Behavioral</w:t>
      </w:r>
      <w:proofErr w:type="spellEnd"/>
      <w:r w:rsidRPr="001D1E2D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 xml:space="preserve"> Sciences</w:t>
      </w:r>
      <w:r w:rsidRPr="001D1E2D">
        <w:rPr>
          <w:rStyle w:val="normaltextrun"/>
          <w:rFonts w:ascii="Arial" w:hAnsi="Arial" w:cs="Arial"/>
          <w:color w:val="000000"/>
          <w:shd w:val="clear" w:color="auto" w:fill="FFFFFF"/>
        </w:rPr>
        <w:t>, </w:t>
      </w:r>
      <w:r w:rsidRPr="001D1E2D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38</w:t>
      </w:r>
      <w:r w:rsidRPr="001D1E2D">
        <w:rPr>
          <w:rStyle w:val="normaltextrun"/>
          <w:rFonts w:ascii="Arial" w:hAnsi="Arial" w:cs="Arial"/>
          <w:color w:val="000000"/>
          <w:shd w:val="clear" w:color="auto" w:fill="FFFFFF"/>
        </w:rPr>
        <w:t>, pp.343-354.</w:t>
      </w:r>
      <w:r w:rsidRPr="001D1E2D">
        <w:rPr>
          <w:rStyle w:val="eop"/>
          <w:rFonts w:ascii="Arial" w:hAnsi="Arial" w:cs="Arial"/>
          <w:color w:val="000000"/>
        </w:rPr>
        <w:t xml:space="preserve"> Available at: </w:t>
      </w:r>
      <w:hyperlink r:id="rId28" w:history="1">
        <w:r w:rsidRPr="001D1E2D">
          <w:rPr>
            <w:rFonts w:ascii="Arial" w:eastAsiaTheme="minorEastAsia" w:hAnsi="Arial" w:cs="Arial"/>
            <w:color w:val="0000FF"/>
            <w:u w:val="single"/>
          </w:rPr>
          <w:t>The Influence of Sensory Gardens on the Behaviour of Children with Special Educational Needs (sciencedirectassets.com)</w:t>
        </w:r>
      </w:hyperlink>
      <w:r w:rsidRPr="001D1E2D">
        <w:rPr>
          <w:rFonts w:ascii="Arial" w:eastAsiaTheme="minorEastAsia" w:hAnsi="Arial" w:cs="Arial"/>
        </w:rPr>
        <w:t xml:space="preserve"> (Accessed: 25 March 2023).</w:t>
      </w:r>
    </w:p>
    <w:p w14:paraId="35FFFDE4" w14:textId="77777777" w:rsidR="00370AAA" w:rsidRPr="001D1E2D" w:rsidRDefault="00370AAA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1C79EC38" w14:textId="4C8E0690" w:rsidR="00370AAA" w:rsidRPr="001D1E2D" w:rsidRDefault="00370AAA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Iles, R. (no date) </w:t>
      </w:r>
      <w:r w:rsidRPr="001D1E2D">
        <w:rPr>
          <w:rFonts w:ascii="Arial" w:hAnsi="Arial" w:cs="Arial"/>
          <w:i/>
          <w:iCs/>
          <w:sz w:val="24"/>
          <w:szCs w:val="24"/>
        </w:rPr>
        <w:t xml:space="preserve">Understanding the Importance of </w:t>
      </w:r>
      <w:proofErr w:type="gramStart"/>
      <w:r w:rsidRPr="001D1E2D">
        <w:rPr>
          <w:rFonts w:ascii="Arial" w:hAnsi="Arial" w:cs="Arial"/>
          <w:i/>
          <w:iCs/>
          <w:sz w:val="24"/>
          <w:szCs w:val="24"/>
        </w:rPr>
        <w:t>High Quality</w:t>
      </w:r>
      <w:proofErr w:type="gramEnd"/>
      <w:r w:rsidRPr="001D1E2D">
        <w:rPr>
          <w:rFonts w:ascii="Arial" w:hAnsi="Arial" w:cs="Arial"/>
          <w:i/>
          <w:iCs/>
          <w:sz w:val="24"/>
          <w:szCs w:val="24"/>
        </w:rPr>
        <w:t xml:space="preserve"> Provision within Early Childhood Education and Care: An analysis of Quality Assurance models.</w:t>
      </w:r>
      <w:r w:rsidRPr="001D1E2D">
        <w:rPr>
          <w:rFonts w:ascii="Arial" w:hAnsi="Arial" w:cs="Arial"/>
          <w:sz w:val="24"/>
          <w:szCs w:val="24"/>
        </w:rPr>
        <w:t xml:space="preserve"> Unpublished PhD thesis. Available at: </w:t>
      </w:r>
      <w:hyperlink r:id="rId29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https://www.ecsdn.org/wp-content/uploads/2019/11/An-analysis-of-Quality-Assurance-models-RI.pdf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30 March 2023).</w:t>
      </w:r>
    </w:p>
    <w:p w14:paraId="52D34101" w14:textId="77777777" w:rsidR="002D0F69" w:rsidRPr="001D1E2D" w:rsidRDefault="002D0F69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49C9D4" w14:textId="451BCE2E" w:rsidR="002D0F69" w:rsidRPr="001D1E2D" w:rsidRDefault="002D0F69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Infante </w:t>
      </w:r>
      <w:proofErr w:type="spellStart"/>
      <w:r w:rsidRPr="001D1E2D">
        <w:rPr>
          <w:rFonts w:ascii="Arial" w:hAnsi="Arial" w:cs="Arial"/>
          <w:sz w:val="24"/>
          <w:szCs w:val="24"/>
        </w:rPr>
        <w:t>Riol</w:t>
      </w:r>
      <w:proofErr w:type="spellEnd"/>
      <w:r w:rsidRPr="001D1E2D">
        <w:rPr>
          <w:rFonts w:ascii="Arial" w:hAnsi="Arial" w:cs="Arial"/>
          <w:sz w:val="24"/>
          <w:szCs w:val="24"/>
        </w:rPr>
        <w:t xml:space="preserve">, J. (2019) </w:t>
      </w:r>
      <w:r w:rsidRPr="001D1E2D">
        <w:rPr>
          <w:rFonts w:ascii="Arial" w:hAnsi="Arial" w:cs="Arial"/>
          <w:i/>
          <w:iCs/>
          <w:sz w:val="24"/>
          <w:szCs w:val="24"/>
        </w:rPr>
        <w:t>Different approaches to parental involvement in Swedish, Norwegian and Finnish preschools: A systematic literature review.</w:t>
      </w:r>
      <w:r w:rsidRPr="001D1E2D">
        <w:rPr>
          <w:rFonts w:ascii="Arial" w:hAnsi="Arial" w:cs="Arial"/>
          <w:sz w:val="24"/>
          <w:szCs w:val="24"/>
        </w:rPr>
        <w:t xml:space="preserve"> Unpublished PhD thesis. School of Education and Communication. Available at: </w:t>
      </w:r>
      <w:hyperlink r:id="rId30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https://www.diva-portal.org/smash/get/diva2:1391867/FULLTEXT01.pdf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30 March 2023).</w:t>
      </w:r>
    </w:p>
    <w:p w14:paraId="7A56341A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48C1AB2D" w14:textId="2EFB6A2F" w:rsidR="00B41466" w:rsidRPr="001D1E2D" w:rsidRDefault="00490491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D1E2D">
        <w:rPr>
          <w:rFonts w:ascii="Arial" w:hAnsi="Arial" w:cs="Arial"/>
          <w:sz w:val="24"/>
          <w:szCs w:val="24"/>
        </w:rPr>
        <w:t>Jotform</w:t>
      </w:r>
      <w:proofErr w:type="spellEnd"/>
      <w:r w:rsidRPr="001D1E2D">
        <w:rPr>
          <w:rFonts w:ascii="Arial" w:hAnsi="Arial" w:cs="Arial"/>
          <w:sz w:val="24"/>
          <w:szCs w:val="24"/>
        </w:rPr>
        <w:t xml:space="preserve">. (2023). </w:t>
      </w:r>
      <w:r w:rsidRPr="001D1E2D">
        <w:rPr>
          <w:rFonts w:ascii="Arial" w:hAnsi="Arial" w:cs="Arial"/>
          <w:i/>
          <w:iCs/>
          <w:sz w:val="24"/>
          <w:szCs w:val="24"/>
        </w:rPr>
        <w:t>Parents survey questions: What to ask and why.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31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https://www.jotform.com/blog/parent-survey-questions/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24</w:t>
      </w:r>
      <w:r w:rsidR="004F4261" w:rsidRPr="001D1E2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D1E2D">
        <w:rPr>
          <w:rFonts w:ascii="Arial" w:hAnsi="Arial" w:cs="Arial"/>
          <w:sz w:val="24"/>
          <w:szCs w:val="24"/>
        </w:rPr>
        <w:t>March</w:t>
      </w:r>
      <w:r w:rsidR="004F4261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>).</w:t>
      </w:r>
    </w:p>
    <w:p w14:paraId="113A9FBE" w14:textId="77777777" w:rsidR="00B41466" w:rsidRPr="001D1E2D" w:rsidRDefault="00B41466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230F5A" w14:textId="25A02F72" w:rsidR="00B41466" w:rsidRPr="001D1E2D" w:rsidRDefault="00B41466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lastRenderedPageBreak/>
        <w:t xml:space="preserve">Kimberley. (2016). </w:t>
      </w:r>
      <w:r w:rsidRPr="001D1E2D">
        <w:rPr>
          <w:rFonts w:ascii="Arial" w:hAnsi="Arial" w:cs="Arial"/>
          <w:i/>
          <w:iCs/>
          <w:sz w:val="24"/>
          <w:szCs w:val="24"/>
        </w:rPr>
        <w:t>What are the benefits of regular staff meetings?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32" w:anchor=":~:text=Most%20early%20years%20settings%20hold%20staff%20meetings%20once,training%2C%20alongside%20accessing%20any%20important%20information%20from%20management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https://www.earlyyearscareers.com/eyc/early-years-management/benefits-regular-staff-meetings/#:~:text=Most%20early%20years%20settings%20hold%20staff%20meetings%20once,training%2C%20alongside%20accessing%20any%20important%20information%20from%20management</w:t>
        </w:r>
      </w:hyperlink>
      <w:r w:rsidRPr="001D1E2D">
        <w:rPr>
          <w:rFonts w:ascii="Arial" w:hAnsi="Arial" w:cs="Arial"/>
          <w:sz w:val="24"/>
          <w:szCs w:val="24"/>
        </w:rPr>
        <w:t>. (Accessed: 23</w:t>
      </w:r>
      <w:r w:rsidR="0094523B" w:rsidRPr="001D1E2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D1E2D">
        <w:rPr>
          <w:rFonts w:ascii="Arial" w:hAnsi="Arial" w:cs="Arial"/>
          <w:sz w:val="24"/>
          <w:szCs w:val="24"/>
        </w:rPr>
        <w:t>March</w:t>
      </w:r>
      <w:r w:rsidR="0094523B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>).</w:t>
      </w:r>
    </w:p>
    <w:p w14:paraId="7B14D744" w14:textId="77777777" w:rsidR="007D1E66" w:rsidRPr="001D1E2D" w:rsidRDefault="007D1E66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161D90" w14:textId="1108FE74" w:rsidR="007D1E66" w:rsidRPr="001D1E2D" w:rsidRDefault="007D1E66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Kingston, D. and Siraj, I. (2017) ‘Supporting the Implementation of the Foundation Phase through Effective Professional Development’, </w:t>
      </w:r>
      <w:r w:rsidRPr="001D1E2D">
        <w:rPr>
          <w:rFonts w:ascii="Arial" w:hAnsi="Arial" w:cs="Arial"/>
          <w:i/>
          <w:iCs/>
          <w:sz w:val="24"/>
          <w:szCs w:val="24"/>
        </w:rPr>
        <w:t>Wales Journal of Education,</w:t>
      </w:r>
      <w:r w:rsidRPr="001D1E2D">
        <w:rPr>
          <w:rFonts w:ascii="Arial" w:hAnsi="Arial" w:cs="Arial"/>
          <w:sz w:val="24"/>
          <w:szCs w:val="24"/>
        </w:rPr>
        <w:t xml:space="preserve"> 19(1), pp.39 – 68. Available at: </w:t>
      </w:r>
      <w:hyperlink r:id="rId33" w:history="1">
        <w:r w:rsidRPr="001D1E2D">
          <w:rPr>
            <w:rStyle w:val="Hyperlink"/>
            <w:rFonts w:ascii="Arial" w:hAnsi="Arial" w:cs="Arial"/>
            <w:sz w:val="24"/>
            <w:szCs w:val="24"/>
          </w:rPr>
          <w:t>file:///C:/Users/phoeb/Downloads/wje-361-kingston.pdf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29 March 2023).</w:t>
      </w:r>
    </w:p>
    <w:p w14:paraId="434D5DBC" w14:textId="77777777" w:rsidR="008A3A93" w:rsidRPr="001D1E2D" w:rsidRDefault="008A3A93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977420" w14:textId="0A8D55A8" w:rsidR="008A3A93" w:rsidRPr="001D1E2D" w:rsidRDefault="00384FE8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D1E2D">
        <w:rPr>
          <w:rFonts w:ascii="Arial" w:hAnsi="Arial" w:cs="Arial"/>
          <w:sz w:val="24"/>
          <w:szCs w:val="24"/>
        </w:rPr>
        <w:t>Kurtulmus</w:t>
      </w:r>
      <w:proofErr w:type="spellEnd"/>
      <w:r w:rsidRPr="001D1E2D">
        <w:rPr>
          <w:rFonts w:ascii="Arial" w:hAnsi="Arial" w:cs="Arial"/>
          <w:sz w:val="24"/>
          <w:szCs w:val="24"/>
        </w:rPr>
        <w:t>, Z. (2016) ‘</w:t>
      </w:r>
      <w:proofErr w:type="spellStart"/>
      <w:r w:rsidRPr="001D1E2D">
        <w:rPr>
          <w:rFonts w:ascii="Arial" w:hAnsi="Arial" w:cs="Arial"/>
          <w:sz w:val="24"/>
          <w:szCs w:val="24"/>
        </w:rPr>
        <w:t>Analyzing</w:t>
      </w:r>
      <w:proofErr w:type="spellEnd"/>
      <w:r w:rsidRPr="001D1E2D">
        <w:rPr>
          <w:rFonts w:ascii="Arial" w:hAnsi="Arial" w:cs="Arial"/>
          <w:sz w:val="24"/>
          <w:szCs w:val="24"/>
        </w:rPr>
        <w:t xml:space="preserve"> parental involvement dimensions in early childhood education’, </w:t>
      </w:r>
      <w:r w:rsidRPr="001D1E2D">
        <w:rPr>
          <w:rFonts w:ascii="Arial" w:hAnsi="Arial" w:cs="Arial"/>
          <w:i/>
          <w:iCs/>
          <w:sz w:val="24"/>
          <w:szCs w:val="24"/>
        </w:rPr>
        <w:t>Academic Journal,</w:t>
      </w:r>
      <w:r w:rsidRPr="001D1E2D">
        <w:rPr>
          <w:rFonts w:ascii="Arial" w:hAnsi="Arial" w:cs="Arial"/>
          <w:sz w:val="24"/>
          <w:szCs w:val="24"/>
        </w:rPr>
        <w:t xml:space="preserve"> 11(12), pp. 1149 – 1153. Available at: </w:t>
      </w:r>
      <w:hyperlink r:id="rId34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https://files.eric.ed.gov/fulltext/EJ1104563.pdf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30 March 2023).</w:t>
      </w:r>
    </w:p>
    <w:p w14:paraId="06C39003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174EAC8" w14:textId="3EAC3424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Lansbury, D. and Smith, G. (2019) ‘Make your outdoor area exciting and educational’,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Nursery World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35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Make your outdoor area exciting and educational | Nursery World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25 March 2023).</w:t>
      </w:r>
    </w:p>
    <w:p w14:paraId="6F5913B4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7D5FBB9E" w14:textId="4755DD4C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Little, H. (2020) ‘Outdoor Learning Environments in ECE’,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The Education Hub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36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Outdoor learning environments in ECE - THE EDUCATION HUB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28 March 2023).</w:t>
      </w:r>
    </w:p>
    <w:p w14:paraId="44177EA8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5CAD88BF" w14:textId="5462C8E6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  <w:t xml:space="preserve">McFarland, A.L., </w:t>
      </w:r>
      <w:proofErr w:type="spellStart"/>
      <w:r w:rsidRPr="001D1E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  <w:t>Zajicek</w:t>
      </w:r>
      <w:proofErr w:type="spellEnd"/>
      <w:r w:rsidRPr="001D1E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  <w:t xml:space="preserve">, J.M. and </w:t>
      </w:r>
      <w:proofErr w:type="spellStart"/>
      <w:r w:rsidRPr="001D1E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  <w:t>Waliczek</w:t>
      </w:r>
      <w:proofErr w:type="spellEnd"/>
      <w:r w:rsidRPr="001D1E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  <w:t>, T.M. (2014) ‘The relationship between parental attitudes toward nature and the amount of time children spend in outdoor recreation’, </w:t>
      </w:r>
      <w:r w:rsidRPr="001D1E2D">
        <w:rPr>
          <w:rFonts w:ascii="Arial" w:eastAsiaTheme="minorEastAsia" w:hAnsi="Arial" w:cs="Arial"/>
          <w:i/>
          <w:iCs/>
          <w:color w:val="222222"/>
          <w:sz w:val="24"/>
          <w:szCs w:val="24"/>
          <w:shd w:val="clear" w:color="auto" w:fill="FFFFFF"/>
          <w:lang w:eastAsia="zh-CN"/>
        </w:rPr>
        <w:t>Journal of Leisure Research</w:t>
      </w:r>
      <w:r w:rsidRPr="001D1E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  <w:t>, </w:t>
      </w:r>
      <w:r w:rsidRPr="001D1E2D">
        <w:rPr>
          <w:rFonts w:ascii="Arial" w:eastAsiaTheme="minorEastAsia" w:hAnsi="Arial" w:cs="Arial"/>
          <w:i/>
          <w:iCs/>
          <w:color w:val="222222"/>
          <w:sz w:val="24"/>
          <w:szCs w:val="24"/>
          <w:shd w:val="clear" w:color="auto" w:fill="FFFFFF"/>
          <w:lang w:eastAsia="zh-CN"/>
        </w:rPr>
        <w:t>46</w:t>
      </w:r>
      <w:r w:rsidRPr="001D1E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  <w:t xml:space="preserve">(5), pp.525-539. Available at: </w:t>
      </w:r>
      <w:hyperlink r:id="rId37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jlr-volume-46-number-5-pp-525-539.pdf (nrpa.org)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29 March 2023).</w:t>
      </w:r>
    </w:p>
    <w:p w14:paraId="6CC1FF89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0863DF6E" w14:textId="77777777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Theme="minorEastAsia" w:hAnsi="Arial" w:cs="Arial"/>
          <w:sz w:val="24"/>
          <w:szCs w:val="24"/>
          <w:lang w:eastAsia="zh-CN"/>
        </w:rPr>
      </w:pPr>
      <w:proofErr w:type="spellStart"/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lastRenderedPageBreak/>
        <w:t>Mindrescu</w:t>
      </w:r>
      <w:proofErr w:type="spellEnd"/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, V. et al. (2022) ‘The Multiplicative Effect Interaction between Outdoor Education Activities Based on the Sensory System’, </w:t>
      </w:r>
      <w:r w:rsidRPr="001D1E2D">
        <w:rPr>
          <w:rFonts w:ascii="Arial" w:eastAsia="Times New Roman" w:hAnsi="Arial" w:cs="Arial"/>
          <w:i/>
          <w:iCs/>
          <w:color w:val="000000"/>
          <w:sz w:val="24"/>
          <w:szCs w:val="24"/>
          <w:lang w:eastAsia="zh-CN"/>
        </w:rPr>
        <w:t>Sustainability</w:t>
      </w:r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, 14(19), p.11859. Available at: </w:t>
      </w:r>
      <w:hyperlink r:id="rId38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Sustainability | Free Full-Text | The Multiplicative Effect Interaction between Outdoor Education Activities Based on the Sensory System (mdpi.com)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21 March 2023).</w:t>
      </w:r>
    </w:p>
    <w:p w14:paraId="7A7F42D8" w14:textId="69751EC2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14:paraId="4D29D935" w14:textId="77777777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14:paraId="7F344809" w14:textId="597EB333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proofErr w:type="spellStart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>Mudiad</w:t>
      </w:r>
      <w:proofErr w:type="spellEnd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</w:t>
      </w:r>
      <w:proofErr w:type="spellStart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>Meithrin</w:t>
      </w:r>
      <w:proofErr w:type="spellEnd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(2021)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Aims and Principles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39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 xml:space="preserve">Aims and Principles - </w:t>
        </w:r>
        <w:proofErr w:type="spellStart"/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Meithrin</w:t>
        </w:r>
        <w:proofErr w:type="spellEnd"/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25 March 2023).</w:t>
      </w:r>
    </w:p>
    <w:p w14:paraId="6CAD8969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13BC6CF2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Naik, D. (2023) ‘How early parental interactions impact children’s self-worth’,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Mint Lounge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40" w:anchor=":~:text=Research%20has%20shown%20that%20the,overall%20mental%20health%20in%20children.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How early parental interactions impact children's self-worth | Mint Lounge (livemint.com)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29 March 2023).</w:t>
      </w:r>
    </w:p>
    <w:p w14:paraId="429FFE99" w14:textId="77777777" w:rsidR="00B03BD1" w:rsidRPr="001D1E2D" w:rsidRDefault="00B03BD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38C1C346" w14:textId="7503E85C" w:rsidR="00B03BD1" w:rsidRPr="001D1E2D" w:rsidRDefault="00B03BD1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D1E2D">
        <w:rPr>
          <w:rFonts w:ascii="Arial" w:hAnsi="Arial" w:cs="Arial"/>
          <w:sz w:val="24"/>
          <w:szCs w:val="24"/>
        </w:rPr>
        <w:t>Ntekane</w:t>
      </w:r>
      <w:proofErr w:type="spellEnd"/>
      <w:r w:rsidRPr="001D1E2D">
        <w:rPr>
          <w:rFonts w:ascii="Arial" w:hAnsi="Arial" w:cs="Arial"/>
          <w:sz w:val="24"/>
          <w:szCs w:val="24"/>
        </w:rPr>
        <w:t xml:space="preserve">, A. (2018) ‘Parental Involvement in Education’, </w:t>
      </w:r>
      <w:r w:rsidRPr="001D1E2D">
        <w:rPr>
          <w:rFonts w:ascii="Arial" w:hAnsi="Arial" w:cs="Arial"/>
          <w:i/>
          <w:iCs/>
          <w:sz w:val="24"/>
          <w:szCs w:val="24"/>
        </w:rPr>
        <w:t>Research Gate,</w:t>
      </w:r>
      <w:r w:rsidRPr="001D1E2D">
        <w:rPr>
          <w:rFonts w:ascii="Arial" w:hAnsi="Arial" w:cs="Arial"/>
          <w:sz w:val="24"/>
          <w:szCs w:val="24"/>
        </w:rPr>
        <w:t xml:space="preserve"> 1(1), pp. 1 – 5. Available at: </w:t>
      </w:r>
      <w:hyperlink r:id="rId41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https://www.researchgate.net/profile/Abie-Ntekane/publication/324497851_PARENTAL_INVOLVEMENT_IN_EDUCATION/links/5ad09062aca2723a33472c9f/PARENTAL-INVOLVEMENT-IN-EDUCATION.pdf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30 March 2023).</w:t>
      </w:r>
    </w:p>
    <w:p w14:paraId="0324F101" w14:textId="77777777" w:rsidR="007B0BDF" w:rsidRPr="001D1E2D" w:rsidRDefault="007B0BDF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A9EDC7E" w14:textId="3C1E4DB3" w:rsidR="00B41466" w:rsidRPr="001D1E2D" w:rsidRDefault="00B41466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Neville, S. (2013). </w:t>
      </w:r>
      <w:r w:rsidRPr="001D1E2D">
        <w:rPr>
          <w:rFonts w:ascii="Arial" w:hAnsi="Arial" w:cs="Arial"/>
          <w:i/>
          <w:iCs/>
          <w:sz w:val="24"/>
          <w:szCs w:val="24"/>
        </w:rPr>
        <w:t>Parents questionnaires.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42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https://www.childmindinghelp.co.uk/freeresources/Free%20downloads/Resources/Questionnaires%20for%20parents.pdf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24</w:t>
      </w:r>
      <w:r w:rsidR="0094523B" w:rsidRPr="001D1E2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D1E2D">
        <w:rPr>
          <w:rFonts w:ascii="Arial" w:hAnsi="Arial" w:cs="Arial"/>
          <w:sz w:val="24"/>
          <w:szCs w:val="24"/>
        </w:rPr>
        <w:t>March</w:t>
      </w:r>
      <w:r w:rsidR="0094523B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 xml:space="preserve">). </w:t>
      </w:r>
    </w:p>
    <w:p w14:paraId="1E5DA958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51634C21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1D1E2D">
        <w:rPr>
          <w:rFonts w:ascii="Arial" w:hAnsi="Arial" w:cs="Arial"/>
          <w:color w:val="000000"/>
        </w:rPr>
        <w:t xml:space="preserve">O’Sullivan, J. (2015) </w:t>
      </w:r>
      <w:r w:rsidRPr="001D1E2D">
        <w:rPr>
          <w:rFonts w:ascii="Arial" w:hAnsi="Arial" w:cs="Arial"/>
          <w:i/>
          <w:iCs/>
          <w:color w:val="000000"/>
        </w:rPr>
        <w:t>Successful Leadership in the Early Years</w:t>
      </w:r>
      <w:r w:rsidRPr="001D1E2D">
        <w:rPr>
          <w:rFonts w:ascii="Arial" w:hAnsi="Arial" w:cs="Arial"/>
          <w:color w:val="000000"/>
        </w:rPr>
        <w:t>. London: Bloomsbury Publishing Plc.</w:t>
      </w:r>
    </w:p>
    <w:p w14:paraId="6306E6BC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5F84FFC6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lastRenderedPageBreak/>
        <w:t xml:space="preserve">Peterson, G. and Elam, E. (2021)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Observation and Assessment in Early Childhood Education.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</w:t>
      </w:r>
      <w:proofErr w:type="gramStart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>California :</w:t>
      </w:r>
      <w:proofErr w:type="gramEnd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College of the Canyons. Available at: </w:t>
      </w:r>
      <w:hyperlink r:id="rId43" w:history="1">
        <w:r w:rsidRPr="001D1E2D">
          <w:rPr>
            <w:rFonts w:ascii="Arial" w:eastAsiaTheme="minorEastAsia" w:hAnsi="Arial" w:cs="Arial"/>
            <w:color w:val="0563C1" w:themeColor="hyperlink"/>
            <w:sz w:val="24"/>
            <w:szCs w:val="24"/>
            <w:u w:val="single"/>
            <w:lang w:eastAsia="zh-CN"/>
          </w:rPr>
          <w:t>https://socialsci.libretexts.org/Bookshelves/Early_Childhood_Education/Book%3A_Observation_and_Assessment_in_Early_Childhood_Education_(Peterson_and_Elam)/02%3A_Quality_Counts/2.04%3A_Process_Quality_and_Structural_Quality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25 March 2023).</w:t>
      </w:r>
    </w:p>
    <w:p w14:paraId="1FE6E4A0" w14:textId="77777777" w:rsidR="00513691" w:rsidRPr="001D1E2D" w:rsidRDefault="005136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76B8680" w14:textId="2D0DC093" w:rsidR="00513691" w:rsidRPr="001D1E2D" w:rsidRDefault="00543543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1D1E2D">
        <w:rPr>
          <w:rFonts w:ascii="Arial" w:hAnsi="Arial" w:cs="Arial"/>
          <w:sz w:val="24"/>
          <w:szCs w:val="24"/>
        </w:rPr>
        <w:t>Phellas</w:t>
      </w:r>
      <w:proofErr w:type="spellEnd"/>
      <w:r w:rsidRPr="001D1E2D">
        <w:rPr>
          <w:rFonts w:ascii="Arial" w:hAnsi="Arial" w:cs="Arial"/>
          <w:sz w:val="24"/>
          <w:szCs w:val="24"/>
        </w:rPr>
        <w:t xml:space="preserve">, C, Bloch, A and Seale, C. (2011) </w:t>
      </w:r>
      <w:r w:rsidRPr="001D1E2D">
        <w:rPr>
          <w:rFonts w:ascii="Arial" w:hAnsi="Arial" w:cs="Arial"/>
          <w:i/>
          <w:iCs/>
          <w:sz w:val="24"/>
          <w:szCs w:val="24"/>
        </w:rPr>
        <w:t xml:space="preserve">Structured methods: interviews, </w:t>
      </w:r>
      <w:proofErr w:type="gramStart"/>
      <w:r w:rsidRPr="001D1E2D">
        <w:rPr>
          <w:rFonts w:ascii="Arial" w:hAnsi="Arial" w:cs="Arial"/>
          <w:i/>
          <w:iCs/>
          <w:sz w:val="24"/>
          <w:szCs w:val="24"/>
        </w:rPr>
        <w:t>questionnaires</w:t>
      </w:r>
      <w:proofErr w:type="gramEnd"/>
      <w:r w:rsidRPr="001D1E2D">
        <w:rPr>
          <w:rFonts w:ascii="Arial" w:hAnsi="Arial" w:cs="Arial"/>
          <w:i/>
          <w:iCs/>
          <w:sz w:val="24"/>
          <w:szCs w:val="24"/>
        </w:rPr>
        <w:t xml:space="preserve"> and observation. </w:t>
      </w:r>
      <w:r w:rsidRPr="001D1E2D">
        <w:rPr>
          <w:rFonts w:ascii="Arial" w:hAnsi="Arial" w:cs="Arial"/>
          <w:sz w:val="24"/>
          <w:szCs w:val="24"/>
        </w:rPr>
        <w:t xml:space="preserve">Available at: </w:t>
      </w:r>
      <w:hyperlink r:id="rId44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https://www.sagepub.com/sites/default/files/upm-binaries/47370_Seale_Chapter_11.pdf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29</w:t>
      </w:r>
      <w:r w:rsidR="006D0F68" w:rsidRPr="001D1E2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D1E2D">
        <w:rPr>
          <w:rFonts w:ascii="Arial" w:hAnsi="Arial" w:cs="Arial"/>
          <w:sz w:val="24"/>
          <w:szCs w:val="24"/>
        </w:rPr>
        <w:t>March</w:t>
      </w:r>
      <w:r w:rsidR="006D0F68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 xml:space="preserve">). </w:t>
      </w:r>
    </w:p>
    <w:p w14:paraId="61BDAD86" w14:textId="77777777" w:rsidR="00513691" w:rsidRPr="001D1E2D" w:rsidRDefault="005136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3B54705E" w14:textId="77777777" w:rsidR="001D1E2D" w:rsidRPr="001D1E2D" w:rsidRDefault="001D1E2D" w:rsidP="001D1E2D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eastAsiaTheme="minorEastAsia" w:hAnsi="Arial" w:cs="Arial"/>
        </w:rPr>
      </w:pPr>
      <w:r w:rsidRPr="001D1E2D">
        <w:rPr>
          <w:rStyle w:val="normaltextrun"/>
          <w:rFonts w:ascii="Arial" w:hAnsi="Arial" w:cs="Arial"/>
          <w:color w:val="000000"/>
        </w:rPr>
        <w:t xml:space="preserve">Poulter, G. (2016) ‘P-123 Using </w:t>
      </w:r>
      <w:proofErr w:type="gramStart"/>
      <w:r w:rsidRPr="001D1E2D">
        <w:rPr>
          <w:rStyle w:val="normaltextrun"/>
          <w:rFonts w:ascii="Arial" w:hAnsi="Arial" w:cs="Arial"/>
          <w:color w:val="000000"/>
        </w:rPr>
        <w:t>one page</w:t>
      </w:r>
      <w:proofErr w:type="gramEnd"/>
      <w:r w:rsidRPr="001D1E2D">
        <w:rPr>
          <w:rStyle w:val="normaltextrun"/>
          <w:rFonts w:ascii="Arial" w:hAnsi="Arial" w:cs="Arial"/>
          <w:color w:val="000000"/>
        </w:rPr>
        <w:t xml:space="preserve"> profiles to improve person centred care on the inpatient unit (</w:t>
      </w:r>
      <w:proofErr w:type="spellStart"/>
      <w:r w:rsidRPr="001D1E2D">
        <w:rPr>
          <w:rStyle w:val="normaltextrun"/>
          <w:rFonts w:ascii="Arial" w:hAnsi="Arial" w:cs="Arial"/>
          <w:color w:val="000000"/>
        </w:rPr>
        <w:t>ipu</w:t>
      </w:r>
      <w:proofErr w:type="spellEnd"/>
      <w:r w:rsidRPr="001D1E2D">
        <w:rPr>
          <w:rStyle w:val="normaltextrun"/>
          <w:rFonts w:ascii="Arial" w:hAnsi="Arial" w:cs="Arial"/>
          <w:color w:val="000000"/>
        </w:rPr>
        <w:t xml:space="preserve">)’, </w:t>
      </w:r>
      <w:r w:rsidRPr="001D1E2D">
        <w:rPr>
          <w:rStyle w:val="normaltextrun"/>
          <w:rFonts w:ascii="Arial" w:hAnsi="Arial" w:cs="Arial"/>
          <w:i/>
          <w:iCs/>
          <w:color w:val="000000"/>
        </w:rPr>
        <w:t>BMJ supportive &amp; palliative care</w:t>
      </w:r>
      <w:r w:rsidRPr="001D1E2D">
        <w:rPr>
          <w:rStyle w:val="normaltextrun"/>
          <w:rFonts w:ascii="Arial" w:hAnsi="Arial" w:cs="Arial"/>
          <w:color w:val="000000"/>
        </w:rPr>
        <w:t xml:space="preserve">, 6, p.A54-A55. Available at: </w:t>
      </w:r>
      <w:hyperlink r:id="rId45" w:history="1">
        <w:r w:rsidRPr="001D1E2D">
          <w:rPr>
            <w:rFonts w:ascii="Arial" w:eastAsiaTheme="minorEastAsia" w:hAnsi="Arial" w:cs="Arial"/>
            <w:color w:val="0000FF"/>
            <w:u w:val="single"/>
          </w:rPr>
          <w:t>P-123  Using one page profiles to improve person centred care on the inpatient unit (</w:t>
        </w:r>
        <w:proofErr w:type="spellStart"/>
        <w:r w:rsidRPr="001D1E2D">
          <w:rPr>
            <w:rFonts w:ascii="Arial" w:eastAsiaTheme="minorEastAsia" w:hAnsi="Arial" w:cs="Arial"/>
            <w:color w:val="0000FF"/>
            <w:u w:val="single"/>
          </w:rPr>
          <w:t>ipu</w:t>
        </w:r>
        <w:proofErr w:type="spellEnd"/>
        <w:r w:rsidRPr="001D1E2D">
          <w:rPr>
            <w:rFonts w:ascii="Arial" w:eastAsiaTheme="minorEastAsia" w:hAnsi="Arial" w:cs="Arial"/>
            <w:color w:val="0000FF"/>
            <w:u w:val="single"/>
          </w:rPr>
          <w:t>) | BMJ Supportive &amp; Palliative Care</w:t>
        </w:r>
      </w:hyperlink>
      <w:r w:rsidRPr="001D1E2D">
        <w:rPr>
          <w:rFonts w:ascii="Arial" w:eastAsiaTheme="minorEastAsia" w:hAnsi="Arial" w:cs="Arial"/>
        </w:rPr>
        <w:t xml:space="preserve"> (Accessed: 22 March 2023).</w:t>
      </w:r>
    </w:p>
    <w:p w14:paraId="44C0C165" w14:textId="77777777" w:rsidR="00543543" w:rsidRPr="001D1E2D" w:rsidRDefault="00543543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6F607CFB" w14:textId="4EB14120" w:rsidR="00992059" w:rsidRPr="001D1E2D" w:rsidRDefault="00992059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Question Pro. (2022) </w:t>
      </w:r>
      <w:r w:rsidRPr="001D1E2D">
        <w:rPr>
          <w:rFonts w:ascii="Arial" w:hAnsi="Arial" w:cs="Arial"/>
          <w:i/>
          <w:iCs/>
          <w:sz w:val="24"/>
          <w:szCs w:val="24"/>
        </w:rPr>
        <w:t>Questionnaires: The ultimate guide, advantages &amp; examples.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46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https://www.questionpro.com/blog/what-is-a-questionnaire/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24</w:t>
      </w:r>
      <w:r w:rsidR="006D0F68" w:rsidRPr="001D1E2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D1E2D">
        <w:rPr>
          <w:rFonts w:ascii="Arial" w:hAnsi="Arial" w:cs="Arial"/>
          <w:sz w:val="24"/>
          <w:szCs w:val="24"/>
        </w:rPr>
        <w:t>March</w:t>
      </w:r>
      <w:r w:rsidR="006D0F68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 xml:space="preserve">). </w:t>
      </w:r>
    </w:p>
    <w:p w14:paraId="1A784EAD" w14:textId="77777777" w:rsidR="00992059" w:rsidRPr="001D1E2D" w:rsidRDefault="00992059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A7A5A3" w14:textId="4515D4FA" w:rsidR="00992059" w:rsidRPr="001D1E2D" w:rsidRDefault="00992059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Quinn, </w:t>
      </w:r>
      <w:r w:rsidRPr="001D1E2D">
        <w:rPr>
          <w:rFonts w:ascii="Arial" w:hAnsi="Arial" w:cs="Arial"/>
          <w:i/>
          <w:iCs/>
          <w:sz w:val="24"/>
          <w:szCs w:val="24"/>
        </w:rPr>
        <w:t>et al.</w:t>
      </w:r>
      <w:r w:rsidRPr="001D1E2D">
        <w:rPr>
          <w:rFonts w:ascii="Arial" w:hAnsi="Arial" w:cs="Arial"/>
          <w:sz w:val="24"/>
          <w:szCs w:val="24"/>
        </w:rPr>
        <w:t xml:space="preserve"> (No date) </w:t>
      </w:r>
      <w:r w:rsidRPr="001D1E2D">
        <w:rPr>
          <w:rFonts w:ascii="Arial" w:hAnsi="Arial" w:cs="Arial"/>
          <w:i/>
          <w:iCs/>
          <w:sz w:val="24"/>
          <w:szCs w:val="24"/>
        </w:rPr>
        <w:t>Exploring the partnerships between parents and practitioners in the early years.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47" w:anchor=":~:text=The%20partnership%20between%20practitioners%20and%20parents%2Fcarers1%20in%20the,makes%20towards%20children%E2%80%99s%20development%20%28Baum%20%26%20McMurray-Schwarz%2C%202004%29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https://research.reading.ac.uk/inedutogether/wp-content/uploads/sites/37/pdfs/EYE-final.pdf#:~:text=The%20partnership%20between%20practitioners%20and%20parents%2Fcarers1%20in%20the,makes%20towards%20children%E2%80%99s%20development%20%28Baum%20%26%20McMurray-Schwarz%2C%202004%29</w:t>
        </w:r>
      </w:hyperlink>
      <w:r w:rsidRPr="001D1E2D">
        <w:rPr>
          <w:rFonts w:ascii="Arial" w:hAnsi="Arial" w:cs="Arial"/>
          <w:sz w:val="24"/>
          <w:szCs w:val="24"/>
        </w:rPr>
        <w:t>. (Accessed: 29</w:t>
      </w:r>
      <w:r w:rsidR="006D0F68" w:rsidRPr="001D1E2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D1E2D">
        <w:rPr>
          <w:rFonts w:ascii="Arial" w:hAnsi="Arial" w:cs="Arial"/>
          <w:sz w:val="24"/>
          <w:szCs w:val="24"/>
        </w:rPr>
        <w:t>March</w:t>
      </w:r>
      <w:r w:rsidR="006D0F68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 xml:space="preserve">). </w:t>
      </w:r>
    </w:p>
    <w:p w14:paraId="04CD7518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4EA09B84" w14:textId="77777777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Rous, B. </w:t>
      </w:r>
      <w:r w:rsidRPr="001D1E2D">
        <w:rPr>
          <w:rFonts w:ascii="Arial" w:eastAsia="Times New Roman" w:hAnsi="Arial" w:cs="Arial"/>
          <w:i/>
          <w:iCs/>
          <w:color w:val="000000"/>
          <w:sz w:val="24"/>
          <w:szCs w:val="24"/>
          <w:lang w:eastAsia="zh-CN"/>
        </w:rPr>
        <w:t>et al</w:t>
      </w:r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. (2008) ‘The Impact of the Kentucky Professional Development Frame- work on Child Care, Head Start and Public Preschool Classroom Quality and Child Outcomes’, </w:t>
      </w:r>
      <w:r w:rsidRPr="001D1E2D">
        <w:rPr>
          <w:rFonts w:ascii="Arial" w:eastAsia="Times New Roman" w:hAnsi="Arial" w:cs="Arial"/>
          <w:i/>
          <w:iCs/>
          <w:color w:val="000000"/>
          <w:sz w:val="24"/>
          <w:szCs w:val="24"/>
          <w:lang w:eastAsia="zh-CN"/>
        </w:rPr>
        <w:t xml:space="preserve">Human Development Institution. </w:t>
      </w:r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Available at: </w:t>
      </w:r>
      <w:hyperlink r:id="rId48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(PDF) The Impact of the Kentucky Professional Development Framework on Child Care, Head Start, and Public Preschool Classroom Quality and Child Outcomes | Beth Rous - Academia.edu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27 March 2023).</w:t>
      </w:r>
    </w:p>
    <w:p w14:paraId="027AF511" w14:textId="7FF4F0B4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72C33547" w14:textId="77777777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4218460C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Siraj, B.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et al.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(2023) ‘Improving quality of teaching and child development: A randomised controlled trial of the leadership for learning intervention in preschools’,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Frontiers in Psychology,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13(1), pp. 1 – 18. Available at: </w:t>
      </w:r>
      <w:hyperlink r:id="rId49" w:history="1">
        <w:r w:rsidRPr="001D1E2D">
          <w:rPr>
            <w:rFonts w:ascii="Arial" w:eastAsiaTheme="minorEastAsia" w:hAnsi="Arial" w:cs="Arial"/>
            <w:color w:val="0563C1" w:themeColor="hyperlink"/>
            <w:sz w:val="24"/>
            <w:szCs w:val="24"/>
            <w:u w:val="single"/>
            <w:lang w:eastAsia="zh-CN"/>
          </w:rPr>
          <w:t>file:///C:/Users/phoeb/Downloads/fpsyg-13-1092284.pdf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25 March 2023).</w:t>
      </w:r>
    </w:p>
    <w:p w14:paraId="38440F08" w14:textId="45DFE9CA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3A18D41B" w14:textId="77777777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26017A21" w14:textId="77777777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  <w:t>Sugarman, N.A. (2011) ‘Putting yourself in action: Individual professional development plans’, </w:t>
      </w:r>
      <w:r w:rsidRPr="001D1E2D">
        <w:rPr>
          <w:rFonts w:ascii="Arial" w:eastAsiaTheme="minorEastAsia" w:hAnsi="Arial" w:cs="Arial"/>
          <w:i/>
          <w:iCs/>
          <w:color w:val="222222"/>
          <w:sz w:val="24"/>
          <w:szCs w:val="24"/>
          <w:shd w:val="clear" w:color="auto" w:fill="FFFFFF"/>
          <w:lang w:eastAsia="zh-CN"/>
        </w:rPr>
        <w:t>YC Young Children</w:t>
      </w:r>
      <w:r w:rsidRPr="001D1E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  <w:t>, </w:t>
      </w:r>
      <w:r w:rsidRPr="001D1E2D">
        <w:rPr>
          <w:rFonts w:ascii="Arial" w:eastAsiaTheme="minorEastAsia" w:hAnsi="Arial" w:cs="Arial"/>
          <w:i/>
          <w:iCs/>
          <w:color w:val="222222"/>
          <w:sz w:val="24"/>
          <w:szCs w:val="24"/>
          <w:shd w:val="clear" w:color="auto" w:fill="FFFFFF"/>
          <w:lang w:eastAsia="zh-CN"/>
        </w:rPr>
        <w:t>66</w:t>
      </w:r>
      <w:r w:rsidRPr="001D1E2D"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  <w:t xml:space="preserve">(3), p.27. Available at: </w:t>
      </w:r>
      <w:hyperlink r:id="rId50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Putting Yourself in Action: Individual Professional Development Plans - ProQuest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 29 March 2023).</w:t>
      </w:r>
    </w:p>
    <w:p w14:paraId="21B6FDC3" w14:textId="658DF4F6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</w:pPr>
    </w:p>
    <w:p w14:paraId="11FB6374" w14:textId="77777777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</w:pPr>
    </w:p>
    <w:p w14:paraId="0431D70B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Sylva, K.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 xml:space="preserve">et al. 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(2004)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The Effective Provision of Pre-School Education (EPPE) Project: Final Report.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Available at: </w:t>
      </w:r>
      <w:hyperlink r:id="rId51" w:history="1">
        <w:r w:rsidRPr="001D1E2D">
          <w:rPr>
            <w:rFonts w:ascii="Arial" w:eastAsiaTheme="minorEastAsia" w:hAnsi="Arial" w:cs="Arial"/>
            <w:color w:val="0563C1" w:themeColor="hyperlink"/>
            <w:sz w:val="24"/>
            <w:szCs w:val="24"/>
            <w:u w:val="single"/>
            <w:lang w:eastAsia="zh-CN"/>
          </w:rPr>
          <w:t>https://discovery.ucl.ac.uk/id/eprint/10005309/1/sylva2004EPPEfinal.pdf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28 March 2023).</w:t>
      </w:r>
    </w:p>
    <w:p w14:paraId="07137320" w14:textId="742303B2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</w:pPr>
    </w:p>
    <w:p w14:paraId="7E51CA75" w14:textId="77777777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color w:val="222222"/>
          <w:sz w:val="24"/>
          <w:szCs w:val="24"/>
          <w:shd w:val="clear" w:color="auto" w:fill="FFFFFF"/>
          <w:lang w:eastAsia="zh-CN"/>
        </w:rPr>
      </w:pPr>
    </w:p>
    <w:p w14:paraId="103459F6" w14:textId="77777777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zh-CN"/>
        </w:rPr>
      </w:pPr>
      <w:r w:rsidRPr="001D1E2D">
        <w:rPr>
          <w:rFonts w:ascii="Arial" w:eastAsia="Times New Roman" w:hAnsi="Arial" w:cs="Arial"/>
          <w:sz w:val="24"/>
          <w:szCs w:val="24"/>
          <w:lang w:eastAsia="zh-CN"/>
        </w:rPr>
        <w:t xml:space="preserve">Thrive (2019) </w:t>
      </w:r>
      <w:r w:rsidRPr="001D1E2D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Introducing the Thrive Approach</w:t>
      </w:r>
      <w:r w:rsidRPr="001D1E2D">
        <w:rPr>
          <w:rFonts w:ascii="Arial" w:eastAsia="Times New Roman" w:hAnsi="Arial" w:cs="Arial"/>
          <w:sz w:val="24"/>
          <w:szCs w:val="24"/>
          <w:lang w:eastAsia="zh-CN"/>
        </w:rPr>
        <w:t xml:space="preserve">. Available at: </w:t>
      </w:r>
      <w:hyperlink r:id="rId52" w:history="1">
        <w:r w:rsidRPr="001D1E2D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zh-CN"/>
          </w:rPr>
          <w:t>https://implementingthrive.org/wp-content/uploads/2019/09/Thrive-Approach-Brochure.pdf</w:t>
        </w:r>
      </w:hyperlink>
      <w:r w:rsidRPr="001D1E2D">
        <w:rPr>
          <w:rFonts w:ascii="Arial" w:eastAsia="Times New Roman" w:hAnsi="Arial" w:cs="Arial"/>
          <w:sz w:val="24"/>
          <w:szCs w:val="24"/>
          <w:lang w:eastAsia="zh-CN"/>
        </w:rPr>
        <w:t> (Accessed: 20 March 2023).</w:t>
      </w:r>
    </w:p>
    <w:p w14:paraId="436BE2D9" w14:textId="22D0E204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zh-CN"/>
        </w:rPr>
      </w:pPr>
    </w:p>
    <w:p w14:paraId="427B8281" w14:textId="77777777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CEA6651" w14:textId="77777777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zh-CN"/>
        </w:rPr>
      </w:pPr>
      <w:r w:rsidRPr="001D1E2D">
        <w:rPr>
          <w:rFonts w:ascii="Arial" w:eastAsia="Times New Roman" w:hAnsi="Arial" w:cs="Arial"/>
          <w:sz w:val="24"/>
          <w:szCs w:val="24"/>
          <w:lang w:eastAsia="zh-CN"/>
        </w:rPr>
        <w:lastRenderedPageBreak/>
        <w:t xml:space="preserve">Thrive (2022) </w:t>
      </w:r>
      <w:r w:rsidRPr="001D1E2D">
        <w:rPr>
          <w:rFonts w:ascii="Arial" w:eastAsia="Times New Roman" w:hAnsi="Arial" w:cs="Arial"/>
          <w:i/>
          <w:iCs/>
          <w:sz w:val="24"/>
          <w:szCs w:val="24"/>
          <w:lang w:eastAsia="zh-CN"/>
        </w:rPr>
        <w:t>Planning a sensory garden</w:t>
      </w:r>
      <w:r w:rsidRPr="001D1E2D">
        <w:rPr>
          <w:rFonts w:ascii="Arial" w:eastAsia="Times New Roman" w:hAnsi="Arial" w:cs="Arial"/>
          <w:sz w:val="24"/>
          <w:szCs w:val="24"/>
          <w:lang w:eastAsia="zh-CN"/>
        </w:rPr>
        <w:t xml:space="preserve">. Available at: </w:t>
      </w:r>
      <w:hyperlink r:id="rId53" w:history="1">
        <w:r w:rsidRPr="001D1E2D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eastAsia="zh-CN"/>
          </w:rPr>
          <w:t>https://www.thrive.org.uk/get-gardening/planning-a-sensory-garden</w:t>
        </w:r>
      </w:hyperlink>
      <w:r w:rsidRPr="001D1E2D">
        <w:rPr>
          <w:rFonts w:ascii="Arial" w:eastAsia="Times New Roman" w:hAnsi="Arial" w:cs="Arial"/>
          <w:sz w:val="24"/>
          <w:szCs w:val="24"/>
          <w:lang w:eastAsia="zh-CN"/>
        </w:rPr>
        <w:t> (Accessed: 20 March 2023).</w:t>
      </w:r>
    </w:p>
    <w:p w14:paraId="6763EFD7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Twinkl (2022)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Scaffolding Learning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54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Scaffolding Learning in the Classroom - What is Scaffolding? (twinkl.co.uk)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29 March 2023).</w:t>
      </w:r>
    </w:p>
    <w:p w14:paraId="495446B3" w14:textId="77777777" w:rsidR="003D2FA8" w:rsidRPr="001D1E2D" w:rsidRDefault="003D2FA8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60493035" w14:textId="6C8728A5" w:rsidR="003D2FA8" w:rsidRPr="001D1E2D" w:rsidRDefault="001E40AD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Time to change (2023) </w:t>
      </w:r>
      <w:r w:rsidRPr="001D1E2D">
        <w:rPr>
          <w:rFonts w:ascii="Arial" w:hAnsi="Arial" w:cs="Arial"/>
          <w:i/>
          <w:iCs/>
          <w:sz w:val="24"/>
          <w:szCs w:val="24"/>
        </w:rPr>
        <w:t>Coffee morning.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55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https://www.time-to-change.org.uk/take-action/resources-champions/activities/activity-ideas/coffee-morning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28</w:t>
      </w:r>
      <w:r w:rsidR="006D0F68" w:rsidRPr="001D1E2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1D1E2D">
        <w:rPr>
          <w:rFonts w:ascii="Arial" w:hAnsi="Arial" w:cs="Arial"/>
          <w:sz w:val="24"/>
          <w:szCs w:val="24"/>
        </w:rPr>
        <w:t>March</w:t>
      </w:r>
      <w:r w:rsidR="006D0F68" w:rsidRPr="001D1E2D">
        <w:rPr>
          <w:rFonts w:ascii="Arial" w:hAnsi="Arial" w:cs="Arial"/>
          <w:sz w:val="24"/>
          <w:szCs w:val="24"/>
        </w:rPr>
        <w:t xml:space="preserve"> 2023</w:t>
      </w:r>
      <w:r w:rsidRPr="001D1E2D">
        <w:rPr>
          <w:rFonts w:ascii="Arial" w:hAnsi="Arial" w:cs="Arial"/>
          <w:sz w:val="24"/>
          <w:szCs w:val="24"/>
        </w:rPr>
        <w:t xml:space="preserve">). </w:t>
      </w:r>
    </w:p>
    <w:p w14:paraId="406683A0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110EE25" w14:textId="036B3248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proofErr w:type="spellStart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>Unicef</w:t>
      </w:r>
      <w:proofErr w:type="spellEnd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(2022)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A Summary of the UN Convention on the Rights of the Child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56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UNCRC_summary-1_1.pdf (unicef.org.uk)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25 March 2023).</w:t>
      </w:r>
    </w:p>
    <w:p w14:paraId="4274A3F6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018CC302" w14:textId="77777777" w:rsidR="001D1E2D" w:rsidRPr="001D1E2D" w:rsidRDefault="001D1E2D" w:rsidP="001D1E2D">
      <w:pPr>
        <w:shd w:val="clear" w:color="auto" w:fill="FFFFFF"/>
        <w:spacing w:after="0" w:line="360" w:lineRule="auto"/>
        <w:jc w:val="both"/>
        <w:textAlignment w:val="baseline"/>
        <w:rPr>
          <w:rFonts w:ascii="Arial" w:eastAsiaTheme="minorEastAsia" w:hAnsi="Arial" w:cs="Arial"/>
          <w:sz w:val="24"/>
          <w:szCs w:val="24"/>
          <w:lang w:eastAsia="zh-CN"/>
        </w:rPr>
      </w:pPr>
      <w:proofErr w:type="spellStart"/>
      <w:r w:rsidRPr="001D1E2D">
        <w:rPr>
          <w:rFonts w:ascii="Arial" w:eastAsia="Times New Roman" w:hAnsi="Arial" w:cs="Arial"/>
          <w:color w:val="222222"/>
          <w:sz w:val="24"/>
          <w:szCs w:val="24"/>
          <w:bdr w:val="none" w:sz="0" w:space="0" w:color="auto" w:frame="1"/>
          <w:shd w:val="clear" w:color="auto" w:fill="FFFFFF"/>
          <w:lang w:eastAsia="zh-CN"/>
        </w:rPr>
        <w:t>Vallberg</w:t>
      </w:r>
      <w:proofErr w:type="spellEnd"/>
      <w:r w:rsidRPr="001D1E2D">
        <w:rPr>
          <w:rFonts w:ascii="Arial" w:eastAsia="Times New Roman" w:hAnsi="Arial" w:cs="Arial"/>
          <w:color w:val="222222"/>
          <w:sz w:val="24"/>
          <w:szCs w:val="24"/>
          <w:bdr w:val="none" w:sz="0" w:space="0" w:color="auto" w:frame="1"/>
          <w:shd w:val="clear" w:color="auto" w:fill="FFFFFF"/>
          <w:lang w:eastAsia="zh-CN"/>
        </w:rPr>
        <w:t xml:space="preserve"> Roth, A.C. and </w:t>
      </w:r>
      <w:proofErr w:type="spellStart"/>
      <w:r w:rsidRPr="001D1E2D">
        <w:rPr>
          <w:rFonts w:ascii="Arial" w:eastAsia="Times New Roman" w:hAnsi="Arial" w:cs="Arial"/>
          <w:color w:val="222222"/>
          <w:sz w:val="24"/>
          <w:szCs w:val="24"/>
          <w:bdr w:val="none" w:sz="0" w:space="0" w:color="auto" w:frame="1"/>
          <w:shd w:val="clear" w:color="auto" w:fill="FFFFFF"/>
          <w:lang w:eastAsia="zh-CN"/>
        </w:rPr>
        <w:t>Månsson</w:t>
      </w:r>
      <w:proofErr w:type="spellEnd"/>
      <w:r w:rsidRPr="001D1E2D">
        <w:rPr>
          <w:rFonts w:ascii="Arial" w:eastAsia="Times New Roman" w:hAnsi="Arial" w:cs="Arial"/>
          <w:color w:val="222222"/>
          <w:sz w:val="24"/>
          <w:szCs w:val="24"/>
          <w:bdr w:val="none" w:sz="0" w:space="0" w:color="auto" w:frame="1"/>
          <w:shd w:val="clear" w:color="auto" w:fill="FFFFFF"/>
          <w:lang w:eastAsia="zh-CN"/>
        </w:rPr>
        <w:t>, A. (2011) ‘Individual development plans from a critical didactic perspective: Focusing on Montessori-and Reggio Emilia-profiled preschools in Sweden’, </w:t>
      </w:r>
      <w:r w:rsidRPr="001D1E2D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zh-CN"/>
        </w:rPr>
        <w:t>Journal of Early Childhood Research</w:t>
      </w:r>
      <w:r w:rsidRPr="001D1E2D">
        <w:rPr>
          <w:rFonts w:ascii="Arial" w:eastAsia="Times New Roman" w:hAnsi="Arial" w:cs="Arial"/>
          <w:color w:val="222222"/>
          <w:sz w:val="24"/>
          <w:szCs w:val="24"/>
          <w:bdr w:val="none" w:sz="0" w:space="0" w:color="auto" w:frame="1"/>
          <w:shd w:val="clear" w:color="auto" w:fill="FFFFFF"/>
          <w:lang w:eastAsia="zh-CN"/>
        </w:rPr>
        <w:t>, </w:t>
      </w:r>
      <w:r w:rsidRPr="001D1E2D">
        <w:rPr>
          <w:rFonts w:ascii="Arial" w:eastAsia="Times New Roman" w:hAnsi="Arial" w:cs="Arial"/>
          <w:i/>
          <w:iCs/>
          <w:color w:val="222222"/>
          <w:sz w:val="24"/>
          <w:szCs w:val="24"/>
          <w:shd w:val="clear" w:color="auto" w:fill="FFFFFF"/>
          <w:lang w:eastAsia="zh-CN"/>
        </w:rPr>
        <w:t>9</w:t>
      </w:r>
      <w:r w:rsidRPr="001D1E2D">
        <w:rPr>
          <w:rFonts w:ascii="Arial" w:eastAsia="Times New Roman" w:hAnsi="Arial" w:cs="Arial"/>
          <w:color w:val="222222"/>
          <w:sz w:val="24"/>
          <w:szCs w:val="24"/>
          <w:bdr w:val="none" w:sz="0" w:space="0" w:color="auto" w:frame="1"/>
          <w:shd w:val="clear" w:color="auto" w:fill="FFFFFF"/>
          <w:lang w:eastAsia="zh-CN"/>
        </w:rPr>
        <w:t xml:space="preserve">(3), pp.247-261. Available at: </w:t>
      </w:r>
      <w:hyperlink r:id="rId57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roth_2011.pdf (unisa.edu.au)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30 March 2023).</w:t>
      </w:r>
    </w:p>
    <w:p w14:paraId="1021D4BC" w14:textId="0FC2E9DD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14:paraId="4392806D" w14:textId="77777777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14:paraId="7CEAE753" w14:textId="77777777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Theme="minorEastAsia" w:hAnsi="Arial" w:cs="Arial"/>
          <w:sz w:val="24"/>
          <w:szCs w:val="24"/>
          <w:lang w:eastAsia="zh-CN"/>
        </w:rPr>
      </w:pPr>
      <w:proofErr w:type="spellStart"/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Wajchman-Świtalska</w:t>
      </w:r>
      <w:proofErr w:type="spellEnd"/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, S., </w:t>
      </w:r>
      <w:proofErr w:type="spellStart"/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Zajadacz</w:t>
      </w:r>
      <w:proofErr w:type="spellEnd"/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, A. and </w:t>
      </w:r>
      <w:proofErr w:type="spellStart"/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Lubarska</w:t>
      </w:r>
      <w:proofErr w:type="spellEnd"/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, A. (2021) ‘Recreation and Therapy in Urban Forests—The Potential Use of Sensory Garden Solutions’, </w:t>
      </w:r>
      <w:r w:rsidRPr="001D1E2D">
        <w:rPr>
          <w:rFonts w:ascii="Arial" w:eastAsia="Times New Roman" w:hAnsi="Arial" w:cs="Arial"/>
          <w:i/>
          <w:iCs/>
          <w:color w:val="000000"/>
          <w:sz w:val="24"/>
          <w:szCs w:val="24"/>
          <w:lang w:eastAsia="zh-CN"/>
        </w:rPr>
        <w:t>Forests</w:t>
      </w:r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, 12(10), p.1402. Available at:  </w:t>
      </w:r>
      <w:hyperlink r:id="rId58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Forests | Free Full-Text | Recreation and Therapy in Urban Forests—The Potential Use of Sensory Garden Solutions (mdpi.com)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24 March 2023).</w:t>
      </w:r>
    </w:p>
    <w:p w14:paraId="5AB96774" w14:textId="6655B7D4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14:paraId="017A1EE1" w14:textId="77777777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14:paraId="15C2BEF6" w14:textId="641AB16D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Welsh Government (2014)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Further Steps Outdoors Guidance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59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WG21428 Building a Brighter Future: Early Years and Childcare Plan Progress report 2013-14 (</w:t>
        </w:r>
        <w:proofErr w:type="spellStart"/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gov.wales</w:t>
        </w:r>
        <w:proofErr w:type="spellEnd"/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29 March 2023).</w:t>
      </w:r>
    </w:p>
    <w:p w14:paraId="6F1584C0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6B249378" w14:textId="2792B802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lastRenderedPageBreak/>
        <w:t xml:space="preserve">Welsh Government (2016)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National Minimum Standards for Regulated Childcare for children up to the age of 12 years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60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National Minimum Standards for Regulated Childcare for children up to the age of 12 years (uwtsd.ac.uk)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28 March 2023).</w:t>
      </w:r>
    </w:p>
    <w:p w14:paraId="42A9DAC0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753A53F5" w14:textId="77777777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Welsh Government (2019) </w:t>
      </w:r>
      <w:r w:rsidRPr="001D1E2D">
        <w:rPr>
          <w:rFonts w:ascii="Arial" w:eastAsia="Times New Roman" w:hAnsi="Arial" w:cs="Arial"/>
          <w:i/>
          <w:iCs/>
          <w:color w:val="000000"/>
          <w:sz w:val="24"/>
          <w:szCs w:val="24"/>
          <w:lang w:eastAsia="zh-CN"/>
        </w:rPr>
        <w:t>Children’s Rights in Wales.</w:t>
      </w:r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Available at: </w:t>
      </w:r>
      <w:hyperlink r:id="rId61" w:anchor="30714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Children's rights in Wales | GOV.WALES</w:t>
        </w:r>
      </w:hyperlink>
      <w:r w:rsidRPr="001D1E2D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(Accessed: 27 March 2023). </w:t>
      </w:r>
    </w:p>
    <w:p w14:paraId="59B3D776" w14:textId="0939D02B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14:paraId="09F3C1FD" w14:textId="77777777" w:rsidR="001D1E2D" w:rsidRPr="001D1E2D" w:rsidRDefault="001D1E2D" w:rsidP="001D1E2D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14:paraId="635DB4A3" w14:textId="6765BB82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Welsh Government (2021)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Introduction to Curriculum for Wales guidance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62" w:history="1">
        <w:r w:rsidRPr="001D1E2D">
          <w:rPr>
            <w:rFonts w:ascii="Arial" w:eastAsiaTheme="minorEastAsia" w:hAnsi="Arial" w:cs="Arial"/>
            <w:color w:val="0563C1" w:themeColor="hyperlink"/>
            <w:sz w:val="24"/>
            <w:szCs w:val="24"/>
            <w:u w:val="single"/>
            <w:lang w:eastAsia="zh-CN"/>
          </w:rPr>
          <w:t>https://hwb.gov.wales/curriculum-for-wales/introduction/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23 March 2023).</w:t>
      </w:r>
    </w:p>
    <w:p w14:paraId="44D757B2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</w:p>
    <w:p w14:paraId="1CE7CB33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Welsh Government (2022)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A Curriculum for funded non-maintained nursery settings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. Available at: </w:t>
      </w:r>
      <w:hyperlink r:id="rId63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Curriculum for funded non-maintained nursery settings - Hwb (</w:t>
        </w:r>
        <w:proofErr w:type="spellStart"/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gov.wales</w:t>
        </w:r>
        <w:proofErr w:type="spellEnd"/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28 March 2023).</w:t>
      </w:r>
    </w:p>
    <w:p w14:paraId="7DD8590B" w14:textId="77777777" w:rsidR="00F30A4F" w:rsidRPr="001D1E2D" w:rsidRDefault="00F30A4F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0BC5E378" w14:textId="403AB45E" w:rsidR="00F30A4F" w:rsidRPr="001D1E2D" w:rsidRDefault="006C18BD" w:rsidP="001D1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1E2D">
        <w:rPr>
          <w:rFonts w:ascii="Arial" w:hAnsi="Arial" w:cs="Arial"/>
          <w:sz w:val="24"/>
          <w:szCs w:val="24"/>
        </w:rPr>
        <w:t xml:space="preserve">Wood, N. (2023) </w:t>
      </w:r>
      <w:r w:rsidRPr="001D1E2D">
        <w:rPr>
          <w:rFonts w:ascii="Arial" w:hAnsi="Arial" w:cs="Arial"/>
          <w:i/>
          <w:iCs/>
          <w:sz w:val="24"/>
          <w:szCs w:val="24"/>
        </w:rPr>
        <w:t>How to Help Parents Participate in Your Early Years Setting.</w:t>
      </w:r>
      <w:r w:rsidRPr="001D1E2D">
        <w:rPr>
          <w:rFonts w:ascii="Arial" w:hAnsi="Arial" w:cs="Arial"/>
          <w:sz w:val="24"/>
          <w:szCs w:val="24"/>
        </w:rPr>
        <w:t xml:space="preserve"> Available at: </w:t>
      </w:r>
      <w:hyperlink r:id="rId64" w:history="1">
        <w:r w:rsidRPr="001D1E2D">
          <w:rPr>
            <w:rStyle w:val="Hyperlink"/>
            <w:rFonts w:ascii="Arial" w:hAnsi="Arial" w:cs="Arial"/>
            <w:sz w:val="24"/>
            <w:szCs w:val="24"/>
          </w:rPr>
          <w:t>https://www.teachearlyyears.com/positive-relationships/view/how-to-help-parents-participate-in-your-early-years-setting</w:t>
        </w:r>
      </w:hyperlink>
      <w:r w:rsidRPr="001D1E2D">
        <w:rPr>
          <w:rFonts w:ascii="Arial" w:hAnsi="Arial" w:cs="Arial"/>
          <w:sz w:val="24"/>
          <w:szCs w:val="24"/>
        </w:rPr>
        <w:t xml:space="preserve"> (Accessed: 30 March 2023).</w:t>
      </w:r>
    </w:p>
    <w:p w14:paraId="1A4810EE" w14:textId="77777777" w:rsidR="00490491" w:rsidRPr="001D1E2D" w:rsidRDefault="00490491" w:rsidP="001D1E2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5BB22241" w14:textId="77777777" w:rsidR="001D1E2D" w:rsidRPr="001D1E2D" w:rsidRDefault="001D1E2D" w:rsidP="001D1E2D">
      <w:pPr>
        <w:spacing w:line="360" w:lineRule="auto"/>
        <w:jc w:val="both"/>
        <w:rPr>
          <w:rFonts w:ascii="Arial" w:eastAsiaTheme="minorEastAsia" w:hAnsi="Arial" w:cs="Arial"/>
          <w:sz w:val="24"/>
          <w:szCs w:val="24"/>
          <w:lang w:eastAsia="zh-CN"/>
        </w:rPr>
      </w:pP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Zurek, A. </w:t>
      </w:r>
      <w:proofErr w:type="spellStart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>Torquati</w:t>
      </w:r>
      <w:proofErr w:type="spellEnd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, J. and </w:t>
      </w:r>
      <w:proofErr w:type="spellStart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>Acar</w:t>
      </w:r>
      <w:proofErr w:type="spellEnd"/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, I. (2014) ‘Scaffolding as a Tool for Environmental Education in Early Education’, </w:t>
      </w:r>
      <w:r w:rsidRPr="001D1E2D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International Journal of Early Childhood Environmental Education</w:t>
      </w:r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, 2(1), pp.27-57. Available at: </w:t>
      </w:r>
      <w:hyperlink r:id="rId65" w:history="1">
        <w:r w:rsidRPr="001D1E2D">
          <w:rPr>
            <w:rFonts w:ascii="Arial" w:eastAsiaTheme="minorEastAsia" w:hAnsi="Arial" w:cs="Arial"/>
            <w:color w:val="0000FF"/>
            <w:sz w:val="24"/>
            <w:szCs w:val="24"/>
            <w:u w:val="single"/>
            <w:lang w:eastAsia="zh-CN"/>
          </w:rPr>
          <w:t>EJ1108033.pdf (ed.gov)</w:t>
        </w:r>
      </w:hyperlink>
      <w:r w:rsidRPr="001D1E2D">
        <w:rPr>
          <w:rFonts w:ascii="Arial" w:eastAsiaTheme="minorEastAsia" w:hAnsi="Arial" w:cs="Arial"/>
          <w:sz w:val="24"/>
          <w:szCs w:val="24"/>
          <w:lang w:eastAsia="zh-CN"/>
        </w:rPr>
        <w:t xml:space="preserve"> (Accessed: 29 March 2023).</w:t>
      </w:r>
    </w:p>
    <w:p w14:paraId="231FA121" w14:textId="77777777" w:rsidR="002F4906" w:rsidRDefault="002F4906"/>
    <w:sectPr w:rsidR="002F4906" w:rsidSect="004A6952">
      <w:headerReference w:type="default" r:id="rId66"/>
      <w:footerReference w:type="default" r:id="rId6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DCBAD" w14:textId="77777777" w:rsidR="0058511C" w:rsidRDefault="0058511C" w:rsidP="009451BE">
      <w:pPr>
        <w:spacing w:after="0" w:line="240" w:lineRule="auto"/>
      </w:pPr>
      <w:r>
        <w:separator/>
      </w:r>
    </w:p>
  </w:endnote>
  <w:endnote w:type="continuationSeparator" w:id="0">
    <w:p w14:paraId="28825508" w14:textId="77777777" w:rsidR="0058511C" w:rsidRDefault="0058511C" w:rsidP="00945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6501592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F7DC893" w14:textId="5FF41F54" w:rsidR="002C6708" w:rsidRDefault="002C670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73FF788" w14:textId="77777777" w:rsidR="002C6708" w:rsidRDefault="002C67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1B775" w14:textId="77777777" w:rsidR="0058511C" w:rsidRDefault="0058511C" w:rsidP="009451BE">
      <w:pPr>
        <w:spacing w:after="0" w:line="240" w:lineRule="auto"/>
      </w:pPr>
      <w:r>
        <w:separator/>
      </w:r>
    </w:p>
  </w:footnote>
  <w:footnote w:type="continuationSeparator" w:id="0">
    <w:p w14:paraId="00373E4E" w14:textId="77777777" w:rsidR="0058511C" w:rsidRDefault="0058511C" w:rsidP="00945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03DB3" w14:textId="4A239D21" w:rsidR="009451BE" w:rsidRDefault="002C6708">
    <w:pPr>
      <w:pStyle w:val="Header"/>
    </w:pPr>
    <w:r>
      <w:t>2105395</w:t>
    </w:r>
    <w:r w:rsidR="009451BE">
      <w:ptab w:relativeTo="margin" w:alignment="center" w:leader="none"/>
    </w:r>
    <w:r w:rsidR="009451BE">
      <w:ptab w:relativeTo="margin" w:alignment="right" w:leader="none"/>
    </w:r>
    <w:r>
      <w:t>ECEY6011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491"/>
    <w:rsid w:val="0002336E"/>
    <w:rsid w:val="000B2B7D"/>
    <w:rsid w:val="000B6E67"/>
    <w:rsid w:val="000E294C"/>
    <w:rsid w:val="00105A6D"/>
    <w:rsid w:val="001102D9"/>
    <w:rsid w:val="00121356"/>
    <w:rsid w:val="001467A9"/>
    <w:rsid w:val="00157856"/>
    <w:rsid w:val="001A454F"/>
    <w:rsid w:val="001D1E2D"/>
    <w:rsid w:val="001D25CC"/>
    <w:rsid w:val="001E40AD"/>
    <w:rsid w:val="00201511"/>
    <w:rsid w:val="00223EE6"/>
    <w:rsid w:val="0026030D"/>
    <w:rsid w:val="002A4400"/>
    <w:rsid w:val="002C6708"/>
    <w:rsid w:val="002D0F69"/>
    <w:rsid w:val="002F4906"/>
    <w:rsid w:val="00341F2A"/>
    <w:rsid w:val="00352846"/>
    <w:rsid w:val="00370AAA"/>
    <w:rsid w:val="00384FE8"/>
    <w:rsid w:val="00392C60"/>
    <w:rsid w:val="003C2237"/>
    <w:rsid w:val="003D2FA8"/>
    <w:rsid w:val="004026D8"/>
    <w:rsid w:val="00430A74"/>
    <w:rsid w:val="00455F35"/>
    <w:rsid w:val="00490491"/>
    <w:rsid w:val="0049203F"/>
    <w:rsid w:val="00496B02"/>
    <w:rsid w:val="004A6952"/>
    <w:rsid w:val="004F4261"/>
    <w:rsid w:val="005012DF"/>
    <w:rsid w:val="00513691"/>
    <w:rsid w:val="00543543"/>
    <w:rsid w:val="0058511C"/>
    <w:rsid w:val="006129E2"/>
    <w:rsid w:val="00633C9F"/>
    <w:rsid w:val="006575B8"/>
    <w:rsid w:val="00697AC8"/>
    <w:rsid w:val="006C18BD"/>
    <w:rsid w:val="006D06B9"/>
    <w:rsid w:val="006D0F68"/>
    <w:rsid w:val="006E123C"/>
    <w:rsid w:val="006F19E7"/>
    <w:rsid w:val="00713F35"/>
    <w:rsid w:val="007360A2"/>
    <w:rsid w:val="007B0BDF"/>
    <w:rsid w:val="007D1E66"/>
    <w:rsid w:val="007F5E9F"/>
    <w:rsid w:val="00824991"/>
    <w:rsid w:val="00885E49"/>
    <w:rsid w:val="00890EC6"/>
    <w:rsid w:val="008A3A93"/>
    <w:rsid w:val="008C0E9C"/>
    <w:rsid w:val="008C66F0"/>
    <w:rsid w:val="00935C35"/>
    <w:rsid w:val="009451BE"/>
    <w:rsid w:val="0094523B"/>
    <w:rsid w:val="009602E2"/>
    <w:rsid w:val="00992059"/>
    <w:rsid w:val="009D18B9"/>
    <w:rsid w:val="009D78F7"/>
    <w:rsid w:val="00A048B8"/>
    <w:rsid w:val="00A21C51"/>
    <w:rsid w:val="00A768B3"/>
    <w:rsid w:val="00A948FA"/>
    <w:rsid w:val="00AE3B78"/>
    <w:rsid w:val="00AF35AD"/>
    <w:rsid w:val="00B03BD1"/>
    <w:rsid w:val="00B41466"/>
    <w:rsid w:val="00B71FC1"/>
    <w:rsid w:val="00B82DBE"/>
    <w:rsid w:val="00C75A04"/>
    <w:rsid w:val="00CC21A7"/>
    <w:rsid w:val="00D0152A"/>
    <w:rsid w:val="00D60C2B"/>
    <w:rsid w:val="00DA4B1D"/>
    <w:rsid w:val="00DF078E"/>
    <w:rsid w:val="00E57F1B"/>
    <w:rsid w:val="00E72828"/>
    <w:rsid w:val="00F30A4F"/>
    <w:rsid w:val="00F51F91"/>
    <w:rsid w:val="00FC0C5C"/>
    <w:rsid w:val="00FC2309"/>
    <w:rsid w:val="00FF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CB756"/>
  <w15:chartTrackingRefBased/>
  <w15:docId w15:val="{E6E564F6-F574-4156-9B08-C912755B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0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904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5A04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57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ormaltextrun">
    <w:name w:val="normaltextrun"/>
    <w:basedOn w:val="DefaultParagraphFont"/>
    <w:rsid w:val="00157856"/>
  </w:style>
  <w:style w:type="character" w:customStyle="1" w:styleId="eop">
    <w:name w:val="eop"/>
    <w:basedOn w:val="DefaultParagraphFont"/>
    <w:rsid w:val="001D1E2D"/>
  </w:style>
  <w:style w:type="paragraph" w:styleId="Header">
    <w:name w:val="header"/>
    <w:basedOn w:val="Normal"/>
    <w:link w:val="HeaderChar"/>
    <w:uiPriority w:val="99"/>
    <w:unhideWhenUsed/>
    <w:rsid w:val="00945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1BE"/>
  </w:style>
  <w:style w:type="paragraph" w:styleId="Footer">
    <w:name w:val="footer"/>
    <w:basedOn w:val="Normal"/>
    <w:link w:val="FooterChar"/>
    <w:uiPriority w:val="99"/>
    <w:unhideWhenUsed/>
    <w:rsid w:val="009451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07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andfonline.com/doi/pdf/10.1080/03004279.2021.2000468" TargetMode="External"/><Relationship Id="rId18" Type="http://schemas.openxmlformats.org/officeDocument/2006/relationships/hyperlink" Target="https://www.dynamicelearning.com/topic/introduction-to-health-and-safety-in-childcare-settings/" TargetMode="External"/><Relationship Id="rId26" Type="http://schemas.openxmlformats.org/officeDocument/2006/relationships/hyperlink" Target="https://www.tandfonline.com/doi/epdf/10.1080/03004430.2011.646721?needAccess=true&amp;role=button" TargetMode="External"/><Relationship Id="rId39" Type="http://schemas.openxmlformats.org/officeDocument/2006/relationships/hyperlink" Target="https://meithrin.cymru/for-supporters/aims-and-principles/?lang=en" TargetMode="External"/><Relationship Id="rId21" Type="http://schemas.openxmlformats.org/officeDocument/2006/relationships/hyperlink" Target="https://epi.org.uk/publications-and-research/the-effects-of-high-quality-professional-development-on-teachers-and-students/" TargetMode="External"/><Relationship Id="rId34" Type="http://schemas.openxmlformats.org/officeDocument/2006/relationships/hyperlink" Target="https://files.eric.ed.gov/fulltext/EJ1104563.pdf" TargetMode="External"/><Relationship Id="rId42" Type="http://schemas.openxmlformats.org/officeDocument/2006/relationships/hyperlink" Target="https://www.childmindinghelp.co.uk/freeresources/Free%20downloads/Resources/Questionnaires%20for%20parents.pdf" TargetMode="External"/><Relationship Id="rId47" Type="http://schemas.openxmlformats.org/officeDocument/2006/relationships/hyperlink" Target="https://research.reading.ac.uk/inedutogether/wp-content/uploads/sites/37/pdfs/EYE-final.pdf" TargetMode="External"/><Relationship Id="rId50" Type="http://schemas.openxmlformats.org/officeDocument/2006/relationships/hyperlink" Target="https://www.proquest.com/openview/3424214d98656d70ab31bf499ace4f63/1?pq-origsite=gscholar&amp;cbl=27755" TargetMode="External"/><Relationship Id="rId55" Type="http://schemas.openxmlformats.org/officeDocument/2006/relationships/hyperlink" Target="https://www.time-to-change.org.uk/take-action/resources-champions/activities/activity-ideas/coffee-morning" TargetMode="External"/><Relationship Id="rId63" Type="http://schemas.openxmlformats.org/officeDocument/2006/relationships/hyperlink" Target="https://hwb.gov.wales/curriculum-for-wales/curriculum-for-funded-non-maintained-nursery-settings/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www.sciencedirect.com/science/article/pii/S24448664163012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researchgate.net/publication/328420868_Online_questionnaires" TargetMode="External"/><Relationship Id="rId29" Type="http://schemas.openxmlformats.org/officeDocument/2006/relationships/hyperlink" Target="https://www.ecsdn.org/wp-content/uploads/2019/11/An-analysis-of-Quality-Assurance-models-RI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entagonplay.co.uk/news-and-info/adult-support-for-childrens-play" TargetMode="External"/><Relationship Id="rId11" Type="http://schemas.openxmlformats.org/officeDocument/2006/relationships/hyperlink" Target="https://www.careinspectorate.wales/221220-self-assessment-service-statement-sass-will-be-going-live-31-january-2023" TargetMode="External"/><Relationship Id="rId24" Type="http://schemas.openxmlformats.org/officeDocument/2006/relationships/hyperlink" Target="https://help-for-early-years-providers.education.gov.uk/get-help-to-improve-your-practice/working-in-partnership-with-parents-and-carers" TargetMode="External"/><Relationship Id="rId32" Type="http://schemas.openxmlformats.org/officeDocument/2006/relationships/hyperlink" Target="https://www.earlyyearscareers.com/eyc/early-years-management/benefits-regular-staff-meetings/" TargetMode="External"/><Relationship Id="rId37" Type="http://schemas.openxmlformats.org/officeDocument/2006/relationships/hyperlink" Target="https://www.nrpa.org/globalassets/journals/jlr/2014/volume-46/jlr-volume-46-number-5-pp-525-539.pdf" TargetMode="External"/><Relationship Id="rId40" Type="http://schemas.openxmlformats.org/officeDocument/2006/relationships/hyperlink" Target="https://lifestyle.livemint.com/health/wellness/how-early-parental-interactions-impact-children-s-selfworth-111675866394892.html" TargetMode="External"/><Relationship Id="rId45" Type="http://schemas.openxmlformats.org/officeDocument/2006/relationships/hyperlink" Target="https://spcare.bmj.com/content/6/Suppl_1/A54.3.info" TargetMode="External"/><Relationship Id="rId53" Type="http://schemas.openxmlformats.org/officeDocument/2006/relationships/hyperlink" Target="https://www.thrive.org.uk/get-gardening/planning-a-sensory-garden" TargetMode="External"/><Relationship Id="rId58" Type="http://schemas.openxmlformats.org/officeDocument/2006/relationships/hyperlink" Target="https://www.mdpi.com/1999-4907/12/10/1402" TargetMode="External"/><Relationship Id="rId66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assets.publishing.service.gov.uk/government/uploads/system/uploads/attachment_data/file/974907/EYFS_framework_-_March_2021.pdf" TargetMode="External"/><Relationship Id="rId23" Type="http://schemas.openxmlformats.org/officeDocument/2006/relationships/hyperlink" Target="https://www.estyn.gov.wales/about-us" TargetMode="External"/><Relationship Id="rId28" Type="http://schemas.openxmlformats.org/officeDocument/2006/relationships/hyperlink" Target="https://pdf.sciencedirectassets.com/277811/1-s2.0-S1877042812X00089/1-s2.0-S187704281200835X/main.pdf?X-Amz-Security-Token=IQoJb3JpZ2luX2VjELH%2F%2F%2F%2F%2F%2F%2F%2F%2F%2FwEaCXVzLWVhc3QtMSJHMEUCIGtXQW04iNfLOgp42JYduIODAijnaK88x3j33KQHJ3LTAiEAvQ4wNZwv43A0cyccNMia8byrmb0a6MQkzZ9naCd38asqugUIiv%2F%2F%2F%2F%2F%2F%2F%2F%2F%2FARAFGgwwNTkwMDM1NDY4NjUiDHiNyOBEWnylznG51CqOBXkavmZKu3Jpy39fXdG4icJ5dAZtG4NtW8K2h9ExW%2FT%2BpQLNZm1sRI7B3P6qpLQicBDApixdMY%2FGNDdlXYco78dHwgpvEeWZ1drXXspSB7QBewPISb6rG9lsGblLXnrFOyGWUTwcEDADxAC6bHMWC3QwKlhIOn9UlUp%2BbYVk9WKpq7oUxeay1j%2BhuLST6hYx1BtvfHWP6wdn32TG%2BHFv3%2B%2FCbe0Y4gTE7AcHE8YmtVNfniAvfXwqeDHTtMaRFzCBrt89j79e%2B8eHUxuW3l2ebEpXhvj2GDpbOQJZE0NH6YUSfL8a4%2B%2BvQgc%2BpdmgVX04bj8egtvqLYcOCKDZC4WqPjczL74a9X8sRQKIi0Th2FEQZjioGDfFmQDO55meodejRpiOC02VYmce5%2F3KBwoLoazjWn46vtZKNgMSk2wxtXXRNghmf2Sffftbzt3hf6zV%2BaG3yQb6ANjTwFQymjsRbQu0MjIf4KoqcVE%2FftppiYZMAINI4EfZ6gzgGDw%2B3JYBJ9lEhK2k9dZCxyFjTJ0vT3%2BwTNyzBjq16Vb1EZf%2FoM%2BLfXhHDeHSrAPUFTSJUU9WuBlOPLD1ucAmqggp%2FgSG8HcLE7G2qilVn%2BrJTu1zM9MxY1M95RB%2FGNPIm%2FSLiEDW93y1lqSPY5cxYBo53IJCQrdLxtQr%2BnvPZ4Sr7hYfVZLyVyj4tkw1MCeVrwiDzS70iUaid%2FQPxRkHv9i6pWVrMC0sdXVNLRlOK18HrEvQhfNkbbo2gmuAvi7zwQi55PDMlNRa6naSbSeir4zJ7X%2BOk7h%2FPgBy%2Bdey%2BxIFW5ao2NO9exFoF60L4EtZnzkCE33LhVs1UeccjBt4%2BWdjdNSWmRnpbLMHUudjcvAjBoiw2TCsw5qhBjqxAeqZjYIdHcnvuqjKW9paGfynURBS9Q2ZIN0cxjmaUlUT5JCHuJRMTQD6T3sqmvjIEsgFLZYK9QdjEcQ%2Fn9SRgzAmDtH5BSQ5NBruD3J5k%2BO%2BsV2mruhEcP1UG8tFOgX1Gq%2BWkdEReFYqj8Wsm28xT9Sl9aDTS9OOX2m399NPTnKVwNPr3U8CGSo1HKRXlBgoCcyWh8xoPok4nuhbVxPwVYV918lOby1eGsUIZpOYD2BhFw%3D%3D&amp;X-Amz-Algorithm=AWS4-HMAC-SHA256&amp;X-Amz-Date=20230331T095014Z&amp;X-Amz-SignedHeaders=host&amp;X-Amz-Expires=300&amp;X-Amz-Credential=ASIAQ3PHCVTYWLPFAA4J%2F20230331%2Fus-east-1%2Fs3%2Faws4_request&amp;X-Amz-Signature=89e5b3b894bf1d288a6cc933ea278ff9378b19b771113dfe43e32a87d17d5e02&amp;hash=006bf4bd75442d1c0d18466fbad75527817caa7748c349624bbb66c65badf580&amp;host=68042c943591013ac2b2430a89b270f6af2c76d8dfd086a07176afe7c76c2c61&amp;pii=S187704281200835X&amp;tid=spdf-0df3f08a-443d-47f1-aa2a-8a865bb2dd6e&amp;sid=773e97b26393b74b5b1bd2d9f2bfb0cadc7cgxrqb&amp;" TargetMode="External"/><Relationship Id="rId36" Type="http://schemas.openxmlformats.org/officeDocument/2006/relationships/hyperlink" Target="https://theeducationhub.org.nz/outdoor-learning-environments-in-ece/" TargetMode="External"/><Relationship Id="rId49" Type="http://schemas.openxmlformats.org/officeDocument/2006/relationships/hyperlink" Target="file:///C:\Users\phoeb\Downloads\fpsyg-13-1092284.pdf" TargetMode="External"/><Relationship Id="rId57" Type="http://schemas.openxmlformats.org/officeDocument/2006/relationships/hyperlink" Target="https://www.unisa.edu.au/siteassets/episerver-6-files/global/health/sansom/documents/icahe/decd-journal-club-page/roth_2011.pdf" TargetMode="External"/><Relationship Id="rId61" Type="http://schemas.openxmlformats.org/officeDocument/2006/relationships/hyperlink" Target="https://www.gov.wales/childrens-rights-in-wales" TargetMode="External"/><Relationship Id="rId10" Type="http://schemas.openxmlformats.org/officeDocument/2006/relationships/hyperlink" Target="https://www.gbnews.ch/the-importance-of-taking-meeting-minutes/" TargetMode="External"/><Relationship Id="rId19" Type="http://schemas.openxmlformats.org/officeDocument/2006/relationships/hyperlink" Target="https://www.eyalliance.org.uk/involving-parents-their-children&#8217;s-learning" TargetMode="External"/><Relationship Id="rId31" Type="http://schemas.openxmlformats.org/officeDocument/2006/relationships/hyperlink" Target="https://www.jotform.com/blog/parent-survey-questions/" TargetMode="External"/><Relationship Id="rId44" Type="http://schemas.openxmlformats.org/officeDocument/2006/relationships/hyperlink" Target="https://www.sagepub.com/sites/default/files/upm-binaries/47370_Seale_Chapter_11.pdf" TargetMode="External"/><Relationship Id="rId52" Type="http://schemas.openxmlformats.org/officeDocument/2006/relationships/hyperlink" Target="https://implementingthrive.org/wp-content/uploads/2019/09/Thrive-Approach-Brochure.pdf" TargetMode="External"/><Relationship Id="rId60" Type="http://schemas.openxmlformats.org/officeDocument/2006/relationships/hyperlink" Target="https://moodle.uwtsd.ac.uk/pluginfile.php/619368/mod_resource/content/1/NMS.pdf?redirect=1" TargetMode="External"/><Relationship Id="rId65" Type="http://schemas.openxmlformats.org/officeDocument/2006/relationships/hyperlink" Target="https://files.eric.ed.gov/fulltext/EJ1108033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pb-us-e2.wpmucdn.com/faculty.sites.uci.edu/dist/7/112/files/2011/03/burchinal-.pdf" TargetMode="External"/><Relationship Id="rId14" Type="http://schemas.openxmlformats.org/officeDocument/2006/relationships/hyperlink" Target="https://pure.roehampton.ac.uk/ws/files/4870994/Cottle_and_Alexander_9_Mar_2013_author_accepted_manuscript.pdf" TargetMode="External"/><Relationship Id="rId22" Type="http://schemas.openxmlformats.org/officeDocument/2006/relationships/hyperlink" Target="https://www.legislation.gov.uk/ukpga/2010/15/contents" TargetMode="External"/><Relationship Id="rId27" Type="http://schemas.openxmlformats.org/officeDocument/2006/relationships/hyperlink" Target="https://citeseerx.ist.psu.edu/document?repid=rep1&amp;type=pdf&amp;doi=cf45e4cf78602a50f0177ea2a4c2989c5992f1d8" TargetMode="External"/><Relationship Id="rId30" Type="http://schemas.openxmlformats.org/officeDocument/2006/relationships/hyperlink" Target="https://www.diva-portal.org/smash/get/diva2:1391867/FULLTEXT01.pdf" TargetMode="External"/><Relationship Id="rId35" Type="http://schemas.openxmlformats.org/officeDocument/2006/relationships/hyperlink" Target="https://www.nurseryworld.co.uk/knowledge-bank/article/make-your-outdoor-area-exciting-and-educational" TargetMode="External"/><Relationship Id="rId43" Type="http://schemas.openxmlformats.org/officeDocument/2006/relationships/hyperlink" Target="https://socialsci.libretexts.org/Bookshelves/Early_Childhood_Education/Book%3A_Observation_and_Assessment_in_Early_Childhood_Education_(Peterson_and_Elam)/02%3A_Quality_Counts/2.04%3A_Process_Quality_and_Structural_Quality" TargetMode="External"/><Relationship Id="rId48" Type="http://schemas.openxmlformats.org/officeDocument/2006/relationships/hyperlink" Target="https://www.academia.edu/45183209/The_Impact_of_the_Kentucky_Professional_Development_Framework_on_Child_Care_Head_Start_and_Public_Preschool_Classroom_Quality_and_Child_Outcomes" TargetMode="External"/><Relationship Id="rId56" Type="http://schemas.openxmlformats.org/officeDocument/2006/relationships/hyperlink" Target="https://www.unicef.org.uk/wp-content/uploads/2019/10/UNCRC_summary-1_1.pdf" TargetMode="External"/><Relationship Id="rId64" Type="http://schemas.openxmlformats.org/officeDocument/2006/relationships/hyperlink" Target="https://www.teachearlyyears.com/positive-relationships/view/how-to-help-parents-participate-in-your-early-years-setting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birthto5matters.org.uk/parents-as-partners/" TargetMode="External"/><Relationship Id="rId51" Type="http://schemas.openxmlformats.org/officeDocument/2006/relationships/hyperlink" Target="https://discovery.ucl.ac.uk/id/eprint/10005309/1/sylva2004EPPEfinal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areinspectorate.wales/how-we-inspect-childcare-and-play-services" TargetMode="External"/><Relationship Id="rId17" Type="http://schemas.openxmlformats.org/officeDocument/2006/relationships/hyperlink" Target="https://www.gov.wales/sites/default/files/publications/2018-03/successful-futures.pdf" TargetMode="External"/><Relationship Id="rId25" Type="http://schemas.openxmlformats.org/officeDocument/2006/relationships/hyperlink" Target="https://www.publish.csiro.au/AH/AH22123" TargetMode="External"/><Relationship Id="rId33" Type="http://schemas.openxmlformats.org/officeDocument/2006/relationships/hyperlink" Target="file:///C:/Users/phoeb/Downloads/wje-361-kingston.pdf" TargetMode="External"/><Relationship Id="rId38" Type="http://schemas.openxmlformats.org/officeDocument/2006/relationships/hyperlink" Target="https://www.mdpi.com/2071-1050/14/19/11859" TargetMode="External"/><Relationship Id="rId46" Type="http://schemas.openxmlformats.org/officeDocument/2006/relationships/hyperlink" Target="https://www.questionpro.com/blog/what-is-a-questionnaire/" TargetMode="External"/><Relationship Id="rId59" Type="http://schemas.openxmlformats.org/officeDocument/2006/relationships/hyperlink" Target="https://hwb.gov.wales/storage/37952a30-6aa6-4a64-be8c-6710dbd25d8c/further-steps-outdoors.pdf" TargetMode="External"/><Relationship Id="rId67" Type="http://schemas.openxmlformats.org/officeDocument/2006/relationships/footer" Target="footer1.xml"/><Relationship Id="rId20" Type="http://schemas.openxmlformats.org/officeDocument/2006/relationships/hyperlink" Target="https://www.earlyyearsmatters.co.uk/our-services/school-and-nursery-improvement-partner/leading-learning/" TargetMode="External"/><Relationship Id="rId41" Type="http://schemas.openxmlformats.org/officeDocument/2006/relationships/hyperlink" Target="https://www.researchgate.net/profile/Abie-Ntekane/publication/324497851_PARENTAL_INVOLVEMENT_IN_EDUCATION/links/5ad09062aca2723a33472c9f/PARENTAL-INVOLVEMENT-IN-EDUCATION.pdf" TargetMode="External"/><Relationship Id="rId54" Type="http://schemas.openxmlformats.org/officeDocument/2006/relationships/hyperlink" Target="https://www.twinkl.co.uk/teaching-wiki/scaffolding-learning" TargetMode="External"/><Relationship Id="rId62" Type="http://schemas.openxmlformats.org/officeDocument/2006/relationships/hyperlink" Target="https://hwb.gov.wales/curriculum-for-wales/introduc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11</Pages>
  <Words>3619</Words>
  <Characters>20634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Taylor</dc:creator>
  <cp:keywords/>
  <dc:description/>
  <cp:lastModifiedBy>Sara King (2105395)</cp:lastModifiedBy>
  <cp:revision>83</cp:revision>
  <dcterms:created xsi:type="dcterms:W3CDTF">2023-03-31T16:38:00Z</dcterms:created>
  <dcterms:modified xsi:type="dcterms:W3CDTF">2023-04-02T12:03:00Z</dcterms:modified>
</cp:coreProperties>
</file>