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eastAsia="楷体" w:cs="Times New Roman"/>
          <w:b/>
          <w:bCs/>
          <w:sz w:val="32"/>
          <w:szCs w:val="32"/>
          <w:lang w:val="en-US" w:eastAsia="zh-CN"/>
        </w:rPr>
      </w:pPr>
      <w:r>
        <w:rPr>
          <w:rFonts w:hint="default" w:ascii="Times New Roman" w:hAnsi="Times New Roman" w:cs="Times New Roman"/>
          <w:b/>
          <w:bCs/>
          <w:sz w:val="72"/>
          <w:szCs w:val="72"/>
          <w:lang w:val="en-US" w:eastAsia="zh-CN"/>
        </w:rPr>
        <w:t>Wells HCC enters marketing mix strategy for Pakistani lamb market</w:t>
      </w:r>
    </w:p>
    <w:p>
      <w:pPr>
        <w:jc w:val="both"/>
        <w:rPr>
          <w:rFonts w:hint="default" w:ascii="Times New Roman" w:hAnsi="Times New Roman" w:eastAsia="楷体" w:cs="Times New Roman"/>
          <w:b/>
          <w:bCs/>
          <w:sz w:val="32"/>
          <w:szCs w:val="32"/>
          <w:lang w:val="en-US" w:eastAsia="zh-CN"/>
        </w:rPr>
      </w:pPr>
      <w:r>
        <w:rPr>
          <w:rFonts w:hint="default" w:ascii="Times New Roman" w:hAnsi="Times New Roman" w:cs="Times New Roman"/>
          <w:lang w:val="en-US"/>
        </w:rPr>
        <w:drawing>
          <wp:inline distT="0" distB="0" distL="0" distR="0">
            <wp:extent cx="5701665" cy="2281555"/>
            <wp:effectExtent l="0" t="0" r="13335" b="4445"/>
            <wp:docPr id="1"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4" descr="下载 (1).png"/>
                    <pic:cNvPicPr>
                      <a:picLocks noChangeAspect="1"/>
                    </pic:cNvPicPr>
                  </pic:nvPicPr>
                  <pic:blipFill>
                    <a:blip r:embed="rId5"/>
                    <a:stretch>
                      <a:fillRect/>
                    </a:stretch>
                  </pic:blipFill>
                  <pic:spPr>
                    <a:xfrm>
                      <a:off x="0" y="0"/>
                      <a:ext cx="5701665" cy="2281555"/>
                    </a:xfrm>
                    <a:prstGeom prst="rect">
                      <a:avLst/>
                    </a:prstGeom>
                  </pic:spPr>
                </pic:pic>
              </a:graphicData>
            </a:graphic>
          </wp:inline>
        </w:drawing>
      </w:r>
    </w:p>
    <w:p>
      <w:pPr>
        <w:jc w:val="both"/>
        <w:rPr>
          <w:rFonts w:hint="default" w:ascii="Times New Roman" w:hAnsi="Times New Roman" w:eastAsia="楷体" w:cs="Times New Roman"/>
          <w:b/>
          <w:bCs/>
          <w:color w:val="auto"/>
          <w:sz w:val="32"/>
          <w:szCs w:val="32"/>
          <w:lang w:val="en-US" w:eastAsia="zh-CN"/>
        </w:rPr>
      </w:pPr>
    </w:p>
    <w:p>
      <w:pPr>
        <w:jc w:val="both"/>
        <w:rPr>
          <w:rFonts w:hint="default" w:ascii="Times New Roman" w:hAnsi="Times New Roman" w:eastAsia="楷体" w:cs="Times New Roman"/>
          <w:b/>
          <w:bCs/>
          <w:color w:val="auto"/>
          <w:sz w:val="32"/>
          <w:szCs w:val="32"/>
          <w:lang w:val="en-US" w:eastAsia="zh-CN"/>
        </w:rPr>
      </w:pPr>
    </w:p>
    <w:p>
      <w:pPr>
        <w:jc w:val="both"/>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Name: Shuai Zheng</w:t>
      </w:r>
    </w:p>
    <w:p>
      <w:pPr>
        <w:jc w:val="both"/>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P number :1702296</w:t>
      </w:r>
    </w:p>
    <w:p>
      <w:pPr>
        <w:jc w:val="both"/>
        <w:rPr>
          <w:rFonts w:hint="default" w:ascii="Times New Roman" w:hAnsi="Times New Roman" w:eastAsia="楷体" w:cs="Times New Roman"/>
          <w:b/>
          <w:bCs/>
          <w:sz w:val="28"/>
          <w:szCs w:val="28"/>
          <w:lang w:val="en-US" w:eastAsia="zh-CN"/>
        </w:rPr>
      </w:pPr>
      <w:r>
        <w:rPr>
          <w:rFonts w:hint="default" w:ascii="Times New Roman" w:hAnsi="Times New Roman" w:eastAsia="楷体" w:cs="Times New Roman"/>
          <w:b/>
          <w:bCs/>
          <w:color w:val="auto"/>
          <w:sz w:val="32"/>
          <w:szCs w:val="32"/>
          <w:lang w:val="en-US" w:eastAsia="zh-CN"/>
        </w:rPr>
        <w:t>Module:</w:t>
      </w:r>
      <w:r>
        <w:rPr>
          <w:rFonts w:hint="default" w:ascii="Times New Roman" w:hAnsi="Times New Roman" w:eastAsia="楷体" w:cs="Times New Roman"/>
          <w:b/>
          <w:bCs/>
          <w:color w:val="auto"/>
          <w:sz w:val="28"/>
          <w:szCs w:val="28"/>
          <w:lang w:val="en-US" w:eastAsia="zh-CN"/>
        </w:rPr>
        <w:t xml:space="preserve"> </w:t>
      </w:r>
      <w:r>
        <w:rPr>
          <w:rFonts w:hint="default" w:ascii="Times New Roman" w:hAnsi="Times New Roman" w:cs="Times New Roman"/>
          <w:b/>
          <w:bCs/>
          <w:sz w:val="28"/>
          <w:szCs w:val="28"/>
          <w:lang w:val="en-US" w:eastAsia="zh-CN"/>
        </w:rPr>
        <w:t>Wells HCC enters marketing mix strategy for Pakistani lamb market</w:t>
      </w:r>
    </w:p>
    <w:p>
      <w:pPr>
        <w:jc w:val="both"/>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Assessment Level :6</w:t>
      </w:r>
    </w:p>
    <w:p>
      <w:pPr>
        <w:jc w:val="both"/>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Submission Date:</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sdt>
      <w:sdtPr>
        <w:rPr>
          <w:rFonts w:ascii="宋体" w:hAnsi="宋体" w:eastAsia="宋体" w:cstheme="minorBidi"/>
          <w:kern w:val="2"/>
          <w:sz w:val="21"/>
          <w:szCs w:val="24"/>
          <w:lang w:val="en-US" w:eastAsia="zh-CN" w:bidi="ar-SA"/>
        </w:rPr>
        <w:id w:val="147467743"/>
        <w:docPartObj>
          <w:docPartGallery w:val="Table of Contents"/>
          <w:docPartUnique/>
        </w:docPartObj>
      </w:sdtPr>
      <w:sdtEndPr>
        <w:rPr>
          <w:rFonts w:asciiTheme="minorHAnsi" w:hAnsiTheme="minorHAnsi" w:eastAsiaTheme="minorEastAsia" w:cstheme="minorBidi"/>
          <w:sz w:val="20"/>
          <w:szCs w:val="20"/>
        </w:rPr>
      </w:sdtEndPr>
      <w:sdtContent>
        <w:p>
          <w:pPr>
            <w:spacing w:before="0" w:beforeLines="0" w:after="0" w:afterLines="0" w:line="240" w:lineRule="auto"/>
            <w:ind w:left="0" w:leftChars="0" w:right="0" w:rightChars="0" w:firstLine="0" w:firstLineChars="0"/>
            <w:jc w:val="center"/>
          </w:pPr>
          <w:bookmarkStart w:id="49" w:name="_GoBack"/>
          <w:bookmarkEnd w:id="49"/>
          <w:bookmarkStart w:id="0" w:name="_Toc11048_WPSOffice_Type3"/>
        </w:p>
        <w:p>
          <w:pPr>
            <w:pStyle w:val="11"/>
            <w:tabs>
              <w:tab w:val="right" w:leader="dot" w:pos="8306"/>
            </w:tabs>
          </w:pPr>
          <w:r>
            <w:fldChar w:fldCharType="begin"/>
          </w:r>
          <w:r>
            <w:instrText xml:space="preserve"> HYPERLINK \l _Toc9411_WPSOffice_Level1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3f3fdbfa-3c04-43b4-a124-3ab25aa95597}"/>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宋体" w:cs="Times New Roman"/>
                </w:rPr>
                <w:t>Summary</w:t>
              </w:r>
            </w:sdtContent>
          </w:sdt>
          <w:r>
            <w:tab/>
          </w:r>
          <w:bookmarkStart w:id="1" w:name="_Toc9411_WPSOffice_Level1Page"/>
          <w:r>
            <w:t>3</w:t>
          </w:r>
          <w:bookmarkEnd w:id="1"/>
          <w:r>
            <w:fldChar w:fldCharType="end"/>
          </w:r>
        </w:p>
        <w:p>
          <w:pPr>
            <w:pStyle w:val="12"/>
            <w:tabs>
              <w:tab w:val="right" w:leader="dot" w:pos="8306"/>
            </w:tabs>
          </w:pPr>
          <w:r>
            <w:fldChar w:fldCharType="begin"/>
          </w:r>
          <w:r>
            <w:instrText xml:space="preserve"> HYPERLINK \l _Toc11048_WPSOffice_Level2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0f15ace0-3b12-4c4e-ba64-4d3b019a910e}"/>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Project objectives</w:t>
              </w:r>
            </w:sdtContent>
          </w:sdt>
          <w:r>
            <w:tab/>
          </w:r>
          <w:bookmarkStart w:id="2" w:name="_Toc11048_WPSOffice_Level2Page"/>
          <w:r>
            <w:t>3</w:t>
          </w:r>
          <w:bookmarkEnd w:id="2"/>
          <w:r>
            <w:fldChar w:fldCharType="end"/>
          </w:r>
        </w:p>
        <w:p>
          <w:pPr>
            <w:pStyle w:val="11"/>
            <w:tabs>
              <w:tab w:val="right" w:leader="dot" w:pos="8306"/>
            </w:tabs>
          </w:pPr>
          <w:r>
            <w:fldChar w:fldCharType="begin"/>
          </w:r>
          <w:r>
            <w:instrText xml:space="preserve"> HYPERLINK \l _Toc11048_WPSOffice_Level1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47b97ad6-52c3-4c5b-999d-43c7a3556e7d}"/>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1.Introduction</w:t>
              </w:r>
            </w:sdtContent>
          </w:sdt>
          <w:r>
            <w:tab/>
          </w:r>
          <w:bookmarkStart w:id="3" w:name="_Toc11048_WPSOffice_Level1Page"/>
          <w:r>
            <w:t>4</w:t>
          </w:r>
          <w:bookmarkEnd w:id="3"/>
          <w:r>
            <w:fldChar w:fldCharType="end"/>
          </w:r>
        </w:p>
        <w:p>
          <w:pPr>
            <w:pStyle w:val="11"/>
            <w:tabs>
              <w:tab w:val="right" w:leader="dot" w:pos="8306"/>
            </w:tabs>
          </w:pPr>
          <w:r>
            <w:fldChar w:fldCharType="begin"/>
          </w:r>
          <w:r>
            <w:instrText xml:space="preserve"> HYPERLINK \l _Toc31963_WPSOffice_Level1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ab2e5588-db38-4e51-b11c-f323c3b7cefd}"/>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1.0 Global market strategy</w:t>
              </w:r>
            </w:sdtContent>
          </w:sdt>
          <w:r>
            <w:tab/>
          </w:r>
          <w:bookmarkStart w:id="4" w:name="_Toc31963_WPSOffice_Level1Page"/>
          <w:r>
            <w:t>5</w:t>
          </w:r>
          <w:bookmarkEnd w:id="4"/>
          <w:r>
            <w:fldChar w:fldCharType="end"/>
          </w:r>
        </w:p>
        <w:p>
          <w:pPr>
            <w:pStyle w:val="12"/>
            <w:tabs>
              <w:tab w:val="right" w:leader="dot" w:pos="8306"/>
            </w:tabs>
          </w:pPr>
          <w:r>
            <w:fldChar w:fldCharType="begin"/>
          </w:r>
          <w:r>
            <w:instrText xml:space="preserve"> HYPERLINK \l _Toc31963_WPSOffice_Level2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871ab1d0-3fb2-472b-8044-c03aa5c4c818}"/>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1.1 multistage strategy</w:t>
              </w:r>
            </w:sdtContent>
          </w:sdt>
          <w:r>
            <w:tab/>
          </w:r>
          <w:bookmarkStart w:id="5" w:name="_Toc31963_WPSOffice_Level2Page"/>
          <w:r>
            <w:t>5</w:t>
          </w:r>
          <w:bookmarkEnd w:id="5"/>
          <w:r>
            <w:fldChar w:fldCharType="end"/>
          </w:r>
        </w:p>
        <w:p>
          <w:pPr>
            <w:pStyle w:val="12"/>
            <w:tabs>
              <w:tab w:val="right" w:leader="dot" w:pos="8306"/>
            </w:tabs>
          </w:pPr>
          <w:r>
            <w:fldChar w:fldCharType="begin"/>
          </w:r>
          <w:r>
            <w:instrText xml:space="preserve"> HYPERLINK \l _Toc26641_WPSOffice_Level2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79fb8b2e-47ab-44d1-b56b-4458fe3466a1}"/>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1.2 choose strategy</w:t>
              </w:r>
            </w:sdtContent>
          </w:sdt>
          <w:r>
            <w:tab/>
          </w:r>
          <w:bookmarkStart w:id="6" w:name="_Toc26641_WPSOffice_Level2Page"/>
          <w:r>
            <w:t>5</w:t>
          </w:r>
          <w:bookmarkEnd w:id="6"/>
          <w:r>
            <w:fldChar w:fldCharType="end"/>
          </w:r>
        </w:p>
        <w:p>
          <w:pPr>
            <w:pStyle w:val="11"/>
            <w:tabs>
              <w:tab w:val="right" w:leader="dot" w:pos="8306"/>
            </w:tabs>
          </w:pPr>
          <w:r>
            <w:fldChar w:fldCharType="begin"/>
          </w:r>
          <w:r>
            <w:instrText xml:space="preserve"> HYPERLINK \l _Toc26641_WPSOffice_Level1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4ffc6be5-23bd-49bd-90a6-9d5485eb24e1}"/>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2.0 The Marketing Theory of 7Ps</w:t>
              </w:r>
            </w:sdtContent>
          </w:sdt>
          <w:r>
            <w:tab/>
          </w:r>
          <w:bookmarkStart w:id="7" w:name="_Toc26641_WPSOffice_Level1Page"/>
          <w:r>
            <w:t>5</w:t>
          </w:r>
          <w:bookmarkEnd w:id="7"/>
          <w:r>
            <w:fldChar w:fldCharType="end"/>
          </w:r>
        </w:p>
        <w:p>
          <w:pPr>
            <w:pStyle w:val="12"/>
            <w:tabs>
              <w:tab w:val="right" w:leader="dot" w:pos="8306"/>
            </w:tabs>
          </w:pPr>
          <w:r>
            <w:fldChar w:fldCharType="begin"/>
          </w:r>
          <w:r>
            <w:instrText xml:space="preserve"> HYPERLINK \l _Toc17776_WPSOffice_Level2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f86a5545-2a6c-46f1-b794-6c6b537ec843}"/>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2.1 Early goal</w:t>
              </w:r>
            </w:sdtContent>
          </w:sdt>
          <w:r>
            <w:tab/>
          </w:r>
          <w:bookmarkStart w:id="8" w:name="_Toc17776_WPSOffice_Level2Page"/>
          <w:r>
            <w:t>6</w:t>
          </w:r>
          <w:bookmarkEnd w:id="8"/>
          <w:r>
            <w:fldChar w:fldCharType="end"/>
          </w:r>
        </w:p>
        <w:p>
          <w:pPr>
            <w:pStyle w:val="13"/>
            <w:tabs>
              <w:tab w:val="right" w:leader="dot" w:pos="8306"/>
            </w:tabs>
          </w:pPr>
          <w:r>
            <w:fldChar w:fldCharType="begin"/>
          </w:r>
          <w:r>
            <w:instrText xml:space="preserve"> HYPERLINK \l _Toc11048_WPSOffice_Level3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cfdac078-2b12-420f-9ce1-e72ae9cba93f}"/>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宋体" w:cs="Times New Roman"/>
                </w:rPr>
                <w:t xml:space="preserve">2.1.1 </w:t>
              </w:r>
              <w:r>
                <w:rPr>
                  <w:rFonts w:hint="default" w:ascii="Times New Roman" w:hAnsi="Times New Roman" w:cs="Times New Roman" w:eastAsiaTheme="minorAscii"/>
                </w:rPr>
                <w:t>Product</w:t>
              </w:r>
            </w:sdtContent>
          </w:sdt>
          <w:r>
            <w:tab/>
          </w:r>
          <w:bookmarkStart w:id="9" w:name="_Toc11048_WPSOffice_Level3Page"/>
          <w:r>
            <w:t>6</w:t>
          </w:r>
          <w:bookmarkEnd w:id="9"/>
          <w:r>
            <w:fldChar w:fldCharType="end"/>
          </w:r>
        </w:p>
        <w:p>
          <w:pPr>
            <w:pStyle w:val="13"/>
            <w:tabs>
              <w:tab w:val="right" w:leader="dot" w:pos="8306"/>
            </w:tabs>
          </w:pPr>
          <w:r>
            <w:fldChar w:fldCharType="begin"/>
          </w:r>
          <w:r>
            <w:instrText xml:space="preserve"> HYPERLINK \l _Toc31963_WPSOffice_Level3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98821b3d-aa47-4495-aec7-0fb552f255b2}"/>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宋体" w:cs="Times New Roman"/>
                </w:rPr>
                <w:t xml:space="preserve">2.1.2 </w:t>
              </w:r>
              <w:r>
                <w:rPr>
                  <w:rFonts w:hint="default" w:ascii="Times New Roman" w:hAnsi="Times New Roman" w:cs="Times New Roman" w:eastAsiaTheme="minorAscii"/>
                </w:rPr>
                <w:t>Price</w:t>
              </w:r>
            </w:sdtContent>
          </w:sdt>
          <w:r>
            <w:tab/>
          </w:r>
          <w:bookmarkStart w:id="10" w:name="_Toc31963_WPSOffice_Level3Page"/>
          <w:r>
            <w:t>6</w:t>
          </w:r>
          <w:bookmarkEnd w:id="10"/>
          <w:r>
            <w:fldChar w:fldCharType="end"/>
          </w:r>
        </w:p>
        <w:p>
          <w:pPr>
            <w:pStyle w:val="13"/>
            <w:tabs>
              <w:tab w:val="right" w:leader="dot" w:pos="8306"/>
            </w:tabs>
          </w:pPr>
          <w:r>
            <w:fldChar w:fldCharType="begin"/>
          </w:r>
          <w:r>
            <w:instrText xml:space="preserve"> HYPERLINK \l _Toc26641_WPSOffice_Level3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7e7e5fd9-4aa5-42f0-a0b6-60fcb434cd7a}"/>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宋体" w:cs="Times New Roman"/>
                </w:rPr>
                <w:t>2.1.3</w:t>
              </w:r>
              <w:r>
                <w:rPr>
                  <w:rFonts w:hint="default" w:ascii="Times New Roman" w:hAnsi="Times New Roman" w:cs="Times New Roman" w:eastAsiaTheme="minorAscii"/>
                </w:rPr>
                <w:t>Place</w:t>
              </w:r>
            </w:sdtContent>
          </w:sdt>
          <w:r>
            <w:tab/>
          </w:r>
          <w:bookmarkStart w:id="11" w:name="_Toc26641_WPSOffice_Level3Page"/>
          <w:r>
            <w:t>7</w:t>
          </w:r>
          <w:bookmarkEnd w:id="11"/>
          <w:r>
            <w:fldChar w:fldCharType="end"/>
          </w:r>
        </w:p>
        <w:p>
          <w:pPr>
            <w:pStyle w:val="13"/>
            <w:tabs>
              <w:tab w:val="right" w:leader="dot" w:pos="8306"/>
            </w:tabs>
          </w:pPr>
          <w:r>
            <w:fldChar w:fldCharType="begin"/>
          </w:r>
          <w:r>
            <w:instrText xml:space="preserve"> HYPERLINK \l _Toc17776_WPSOffice_Level3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7beb88ad-9404-4935-aad8-cebf844e3970}"/>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宋体" w:cs="Times New Roman"/>
                </w:rPr>
                <w:t xml:space="preserve">2.1.4 </w:t>
              </w:r>
              <w:r>
                <w:rPr>
                  <w:rFonts w:hint="default" w:ascii="Times New Roman" w:hAnsi="Times New Roman" w:cs="Times New Roman" w:eastAsiaTheme="minorAscii"/>
                </w:rPr>
                <w:t>Promotion</w:t>
              </w:r>
            </w:sdtContent>
          </w:sdt>
          <w:r>
            <w:tab/>
          </w:r>
          <w:bookmarkStart w:id="12" w:name="_Toc17776_WPSOffice_Level3Page"/>
          <w:r>
            <w:t>7</w:t>
          </w:r>
          <w:bookmarkEnd w:id="12"/>
          <w:r>
            <w:fldChar w:fldCharType="end"/>
          </w:r>
        </w:p>
        <w:p>
          <w:pPr>
            <w:pStyle w:val="12"/>
            <w:tabs>
              <w:tab w:val="right" w:leader="dot" w:pos="8306"/>
            </w:tabs>
          </w:pPr>
          <w:r>
            <w:fldChar w:fldCharType="begin"/>
          </w:r>
          <w:r>
            <w:instrText xml:space="preserve"> HYPERLINK \l _Toc20604_WPSOffice_Level2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16d7fcdc-2e68-42c2-9b2d-0989ed2c2b4f}"/>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2.2 Medium-term Goal</w:t>
              </w:r>
            </w:sdtContent>
          </w:sdt>
          <w:r>
            <w:tab/>
          </w:r>
          <w:bookmarkStart w:id="13" w:name="_Toc20604_WPSOffice_Level2Page"/>
          <w:r>
            <w:t>8</w:t>
          </w:r>
          <w:bookmarkEnd w:id="13"/>
          <w:r>
            <w:fldChar w:fldCharType="end"/>
          </w:r>
        </w:p>
        <w:p>
          <w:pPr>
            <w:pStyle w:val="13"/>
            <w:tabs>
              <w:tab w:val="right" w:leader="dot" w:pos="8306"/>
            </w:tabs>
          </w:pPr>
          <w:r>
            <w:fldChar w:fldCharType="begin"/>
          </w:r>
          <w:r>
            <w:instrText xml:space="preserve"> HYPERLINK \l _Toc20604_WPSOffice_Level3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4bc99c00-d91a-48ae-ba1f-e86af57707bb}"/>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2.2.1 People</w:t>
              </w:r>
            </w:sdtContent>
          </w:sdt>
          <w:r>
            <w:tab/>
          </w:r>
          <w:bookmarkStart w:id="14" w:name="_Toc20604_WPSOffice_Level3Page"/>
          <w:r>
            <w:t>8</w:t>
          </w:r>
          <w:bookmarkEnd w:id="14"/>
          <w:r>
            <w:fldChar w:fldCharType="end"/>
          </w:r>
        </w:p>
        <w:p>
          <w:pPr>
            <w:pStyle w:val="13"/>
            <w:tabs>
              <w:tab w:val="right" w:leader="dot" w:pos="8306"/>
            </w:tabs>
          </w:pPr>
          <w:r>
            <w:fldChar w:fldCharType="begin"/>
          </w:r>
          <w:r>
            <w:instrText xml:space="preserve"> HYPERLINK \l _Toc1357_WPSOffice_Level3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7eaa8f38-2a50-4aa2-a2d1-f941877032f3}"/>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宋体" w:cs="Times New Roman"/>
                </w:rPr>
                <w:t xml:space="preserve">2.2.2 </w:t>
              </w:r>
              <w:r>
                <w:rPr>
                  <w:rFonts w:hint="default" w:ascii="Times New Roman" w:hAnsi="Times New Roman" w:cs="Times New Roman" w:eastAsiaTheme="minorAscii"/>
                </w:rPr>
                <w:t>Physical evidence</w:t>
              </w:r>
            </w:sdtContent>
          </w:sdt>
          <w:r>
            <w:tab/>
          </w:r>
          <w:bookmarkStart w:id="15" w:name="_Toc1357_WPSOffice_Level3Page"/>
          <w:r>
            <w:t>8</w:t>
          </w:r>
          <w:bookmarkEnd w:id="15"/>
          <w:r>
            <w:fldChar w:fldCharType="end"/>
          </w:r>
        </w:p>
        <w:p>
          <w:pPr>
            <w:pStyle w:val="13"/>
            <w:tabs>
              <w:tab w:val="right" w:leader="dot" w:pos="8306"/>
            </w:tabs>
          </w:pPr>
          <w:r>
            <w:fldChar w:fldCharType="begin"/>
          </w:r>
          <w:r>
            <w:instrText xml:space="preserve"> HYPERLINK \l _Toc26283_WPSOffice_Level3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b0d2ae4d-a504-485f-a838-8d3c20913c2d}"/>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宋体" w:cs="Times New Roman"/>
                </w:rPr>
                <w:t xml:space="preserve">2.2.3 </w:t>
              </w:r>
              <w:r>
                <w:rPr>
                  <w:rFonts w:hint="default" w:ascii="Times New Roman" w:hAnsi="Times New Roman" w:cs="Times New Roman" w:eastAsiaTheme="minorAscii"/>
                </w:rPr>
                <w:t>Physical Environment</w:t>
              </w:r>
            </w:sdtContent>
          </w:sdt>
          <w:r>
            <w:tab/>
          </w:r>
          <w:bookmarkStart w:id="16" w:name="_Toc26283_WPSOffice_Level3Page"/>
          <w:r>
            <w:t>9</w:t>
          </w:r>
          <w:bookmarkEnd w:id="16"/>
          <w:r>
            <w:fldChar w:fldCharType="end"/>
          </w:r>
        </w:p>
        <w:p>
          <w:pPr>
            <w:pStyle w:val="12"/>
            <w:tabs>
              <w:tab w:val="right" w:leader="dot" w:pos="8306"/>
            </w:tabs>
          </w:pPr>
          <w:r>
            <w:fldChar w:fldCharType="begin"/>
          </w:r>
          <w:r>
            <w:instrText xml:space="preserve"> HYPERLINK \l _Toc1357_WPSOffice_Level2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edbc8f10-152e-427b-b3bf-9210bf6feb7e}"/>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2.3 Later goal</w:t>
              </w:r>
            </w:sdtContent>
          </w:sdt>
          <w:r>
            <w:tab/>
          </w:r>
          <w:bookmarkStart w:id="17" w:name="_Toc1357_WPSOffice_Level2Page"/>
          <w:r>
            <w:t>9</w:t>
          </w:r>
          <w:bookmarkEnd w:id="17"/>
          <w:r>
            <w:fldChar w:fldCharType="end"/>
          </w:r>
        </w:p>
        <w:p>
          <w:pPr>
            <w:pStyle w:val="13"/>
            <w:tabs>
              <w:tab w:val="right" w:leader="dot" w:pos="8306"/>
            </w:tabs>
          </w:pPr>
          <w:r>
            <w:fldChar w:fldCharType="begin"/>
          </w:r>
          <w:r>
            <w:instrText xml:space="preserve"> HYPERLINK \l _Toc32268_WPSOffice_Level3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3ad1978b-b0a8-40c3-862a-8d8aff46f6ef}"/>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2.0 Standardization and adaptation</w:t>
              </w:r>
            </w:sdtContent>
          </w:sdt>
          <w:r>
            <w:tab/>
          </w:r>
          <w:bookmarkStart w:id="18" w:name="_Toc32268_WPSOffice_Level3Page"/>
          <w:r>
            <w:t>9</w:t>
          </w:r>
          <w:bookmarkEnd w:id="18"/>
          <w:r>
            <w:fldChar w:fldCharType="end"/>
          </w:r>
        </w:p>
        <w:p>
          <w:pPr>
            <w:pStyle w:val="13"/>
            <w:tabs>
              <w:tab w:val="right" w:leader="dot" w:pos="8306"/>
            </w:tabs>
          </w:pPr>
          <w:r>
            <w:fldChar w:fldCharType="begin"/>
          </w:r>
          <w:r>
            <w:instrText xml:space="preserve"> HYPERLINK \l _Toc5291_WPSOffice_Level3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cdfcadc5-8e1f-4c18-ba38-c9c95ba1d992}"/>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3.0 Suggest</w:t>
              </w:r>
            </w:sdtContent>
          </w:sdt>
          <w:r>
            <w:tab/>
          </w:r>
          <w:bookmarkStart w:id="19" w:name="_Toc5291_WPSOffice_Level3Page"/>
          <w:r>
            <w:t>11</w:t>
          </w:r>
          <w:bookmarkEnd w:id="19"/>
          <w:r>
            <w:fldChar w:fldCharType="end"/>
          </w:r>
        </w:p>
        <w:p>
          <w:pPr>
            <w:pStyle w:val="11"/>
            <w:tabs>
              <w:tab w:val="right" w:leader="dot" w:pos="8306"/>
            </w:tabs>
          </w:pPr>
          <w:r>
            <w:fldChar w:fldCharType="begin"/>
          </w:r>
          <w:r>
            <w:instrText xml:space="preserve"> HYPERLINK \l _Toc17776_WPSOffice_Level1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41894b9f-80b6-48f2-9cc2-73b8035390a6}"/>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Conclusion</w:t>
              </w:r>
            </w:sdtContent>
          </w:sdt>
          <w:r>
            <w:tab/>
          </w:r>
          <w:bookmarkStart w:id="20" w:name="_Toc17776_WPSOffice_Level1Page"/>
          <w:r>
            <w:t>12</w:t>
          </w:r>
          <w:bookmarkEnd w:id="20"/>
          <w:r>
            <w:fldChar w:fldCharType="end"/>
          </w:r>
        </w:p>
        <w:p>
          <w:pPr>
            <w:pStyle w:val="11"/>
            <w:tabs>
              <w:tab w:val="right" w:leader="dot" w:pos="8306"/>
            </w:tabs>
          </w:pPr>
          <w:r>
            <w:fldChar w:fldCharType="begin"/>
          </w:r>
          <w:r>
            <w:instrText xml:space="preserve"> HYPERLINK \l _Toc20604_WPSOffice_Level1 </w:instrText>
          </w:r>
          <w:r>
            <w:fldChar w:fldCharType="separate"/>
          </w:r>
          <w:sdt>
            <w:sdtPr>
              <w:rPr>
                <w:rFonts w:asciiTheme="minorAscii" w:hAnsiTheme="minorAscii" w:eastAsiaTheme="minorAscii" w:cstheme="minorBidi"/>
                <w:kern w:val="2"/>
                <w:sz w:val="24"/>
                <w:szCs w:val="24"/>
                <w:lang w:val="en-US" w:eastAsia="zh-CN" w:bidi="ar-SA"/>
              </w:rPr>
              <w:id w:val="147467743"/>
              <w:placeholder>
                <w:docPart w:val="{54e459b4-a904-4b58-90a7-52d53768dda9}"/>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Reference</w:t>
              </w:r>
            </w:sdtContent>
          </w:sdt>
          <w:r>
            <w:tab/>
          </w:r>
          <w:bookmarkStart w:id="21" w:name="_Toc20604_WPSOffice_Level1Page"/>
          <w:r>
            <w:t>13</w:t>
          </w:r>
          <w:bookmarkEnd w:id="21"/>
          <w:r>
            <w:fldChar w:fldCharType="end"/>
          </w:r>
          <w:bookmarkEnd w:id="0"/>
        </w:p>
      </w:sdtContent>
    </w:sdt>
    <w:p>
      <w:pPr>
        <w:jc w:val="both"/>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pStyle w:val="2"/>
        <w:jc w:val="both"/>
        <w:rPr>
          <w:rFonts w:hint="default" w:ascii="Times New Roman" w:hAnsi="Times New Roman" w:eastAsia="宋体" w:cs="Times New Roman"/>
          <w:lang w:val="en-US" w:eastAsia="zh-CN"/>
        </w:rPr>
      </w:pPr>
      <w:bookmarkStart w:id="22" w:name="_Toc9411_WPSOffice_Level1"/>
      <w:r>
        <w:rPr>
          <w:rFonts w:hint="default" w:ascii="Times New Roman" w:hAnsi="Times New Roman" w:eastAsia="宋体" w:cs="Times New Roman"/>
          <w:lang w:val="en-US" w:eastAsia="zh-CN"/>
        </w:rPr>
        <w:t>Summary</w:t>
      </w:r>
      <w:bookmarkEnd w:id="22"/>
    </w:p>
    <w:p>
      <w:pPr>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The report uses a phased strategy to analyze how to use the 4p (Product, Price, Promotion, Place) in the 7P to analyze how to broaden the market and provide solutions in the early stage of development. In the middle period, use the remaining 3P (people, Physical Evidence, Process) to explain the implementation of marketing activities. In the final stage, after the company matured, it began to expand neighboring countries.</w:t>
      </w:r>
    </w:p>
    <w:p>
      <w:pPr>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Finally, according to competitor PK company, discuss how to use marketing tools to adjust standardization and adaptation. Finally, five action guidelines are given.</w:t>
      </w:r>
    </w:p>
    <w:p>
      <w:pPr>
        <w:pStyle w:val="3"/>
        <w:jc w:val="both"/>
        <w:rPr>
          <w:rFonts w:hint="default" w:ascii="Times New Roman" w:hAnsi="Times New Roman" w:cs="Times New Roman"/>
          <w:lang w:val="en-US" w:eastAsia="zh-CN"/>
        </w:rPr>
      </w:pPr>
      <w:bookmarkStart w:id="23" w:name="_Toc11048_WPSOffice_Level2"/>
      <w:r>
        <w:rPr>
          <w:rFonts w:hint="default" w:ascii="Times New Roman" w:hAnsi="Times New Roman" w:cs="Times New Roman"/>
          <w:lang w:val="en-US" w:eastAsia="zh-CN"/>
        </w:rPr>
        <w:t>Project objectives</w:t>
      </w:r>
      <w:bookmarkEnd w:id="23"/>
    </w:p>
    <w:p>
      <w:pPr>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1. Based on the suggested marketplace, write a report that includes a marketing mix and a marketing mix activity.</w:t>
      </w:r>
    </w:p>
    <w:p>
      <w:pPr>
        <w:jc w:val="both"/>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2. Discuss the problems that HCC will encounter, based on examples of competitors entering foreign markets. And give the key cultural forces that influence the organization to decide whether to standardize or adjust its existing marketing mix tools.</w:t>
      </w:r>
      <w:r>
        <w:rPr>
          <w:rFonts w:hint="default" w:ascii="Times New Roman" w:hAnsi="Times New Roman" w:eastAsia="宋体" w:cs="Times New Roman"/>
          <w:lang w:val="en-US" w:eastAsia="zh-CN"/>
        </w:rPr>
        <w:br w:type="page"/>
      </w:r>
    </w:p>
    <w:p>
      <w:pPr>
        <w:pStyle w:val="2"/>
        <w:jc w:val="both"/>
        <w:rPr>
          <w:rFonts w:hint="default" w:ascii="Times New Roman" w:hAnsi="Times New Roman" w:cs="Times New Roman"/>
          <w:sz w:val="44"/>
          <w:szCs w:val="44"/>
          <w:lang w:val="en-US" w:eastAsia="zh-CN"/>
        </w:rPr>
      </w:pPr>
      <w:bookmarkStart w:id="24" w:name="_Toc13245"/>
      <w:bookmarkStart w:id="25" w:name="_Toc9929"/>
      <w:bookmarkStart w:id="26" w:name="_Toc10167"/>
      <w:bookmarkStart w:id="27" w:name="_Toc17982"/>
      <w:bookmarkStart w:id="28" w:name="_Toc22188"/>
      <w:bookmarkStart w:id="29" w:name="_Toc32103"/>
      <w:bookmarkStart w:id="30" w:name="_Toc11048_WPSOffice_Level1"/>
      <w:r>
        <w:rPr>
          <w:rFonts w:hint="default" w:ascii="Times New Roman" w:hAnsi="Times New Roman" w:cs="Times New Roman"/>
          <w:sz w:val="44"/>
          <w:szCs w:val="44"/>
          <w:lang w:val="en-US" w:eastAsia="zh-CN"/>
        </w:rPr>
        <w:t>1.Introduction</w:t>
      </w:r>
      <w:bookmarkEnd w:id="24"/>
      <w:bookmarkEnd w:id="25"/>
      <w:bookmarkEnd w:id="26"/>
      <w:bookmarkEnd w:id="27"/>
      <w:bookmarkEnd w:id="28"/>
      <w:bookmarkEnd w:id="29"/>
      <w:bookmarkEnd w:id="30"/>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first report, HCC has decided to establish a foothold in the Pakistani market. Therefore, in this report, I will use the marketing mix 7P to analyze the Pakistani market and give marketing measures. Second, the report will also discuss the impact of adaptation and standardization on the strategy. Finally, according to the results of the discussion, reasonable recommendations are given.</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p>
    <w:p>
      <w:pPr>
        <w:pStyle w:val="2"/>
        <w:jc w:val="both"/>
        <w:rPr>
          <w:rFonts w:hint="default" w:ascii="Times New Roman" w:hAnsi="Times New Roman" w:cs="Times New Roman"/>
          <w:lang w:val="en-US" w:eastAsia="zh-CN"/>
        </w:rPr>
      </w:pPr>
      <w:bookmarkStart w:id="31" w:name="_Toc31963_WPSOffice_Level1"/>
      <w:r>
        <w:rPr>
          <w:rFonts w:hint="default" w:ascii="Times New Roman" w:hAnsi="Times New Roman" w:cs="Times New Roman"/>
          <w:lang w:val="en-US" w:eastAsia="zh-CN"/>
        </w:rPr>
        <w:t>1.0 Global market strategy</w:t>
      </w:r>
      <w:bookmarkEnd w:id="31"/>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The international marketing strategy refers to the overall and long-term marketing goals and the ways to achieve the marketing goals set by the company according to the domestic and foreign market environment and its internal conditions. Therefore, it needs to be analyzed according to the market and the situation of the enterprise. And choose the strategy that best suits your business development.</w:t>
      </w:r>
    </w:p>
    <w:p>
      <w:pPr>
        <w:pStyle w:val="3"/>
        <w:jc w:val="both"/>
        <w:rPr>
          <w:rFonts w:hint="default" w:ascii="Times New Roman" w:hAnsi="Times New Roman" w:cs="Times New Roman"/>
          <w:lang w:val="en-US" w:eastAsia="zh-CN"/>
        </w:rPr>
      </w:pPr>
      <w:bookmarkStart w:id="32" w:name="_Toc31963_WPSOffice_Level2"/>
      <w:r>
        <w:rPr>
          <w:rFonts w:hint="default" w:ascii="Times New Roman" w:hAnsi="Times New Roman" w:cs="Times New Roman"/>
          <w:lang w:val="en-US" w:eastAsia="zh-CN"/>
        </w:rPr>
        <w:t>1.1 multistage strategy</w:t>
      </w:r>
      <w:bookmarkEnd w:id="32"/>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Each stage of the expansion of the market requires the company to formulate a strategy that meets its own development. This is called a different stage of development strategy. In the formulation of a development strategy, it is necessary to root out the privacy of internal and external environments. Because companies have different needs at different stages, and the external environment is constantly changing, therefore, in the formulation of development strategies need to consider different levels of factors.</w:t>
      </w:r>
    </w:p>
    <w:p>
      <w:pPr>
        <w:pStyle w:val="3"/>
        <w:jc w:val="both"/>
        <w:rPr>
          <w:rFonts w:hint="default" w:ascii="Times New Roman" w:hAnsi="Times New Roman" w:cs="Times New Roman"/>
          <w:lang w:val="en-US" w:eastAsia="zh-CN"/>
        </w:rPr>
      </w:pPr>
      <w:bookmarkStart w:id="33" w:name="_Toc26641_WPSOffice_Level2"/>
      <w:r>
        <w:rPr>
          <w:rFonts w:hint="default" w:ascii="Times New Roman" w:hAnsi="Times New Roman" w:cs="Times New Roman"/>
          <w:lang w:val="en-US" w:eastAsia="zh-CN"/>
        </w:rPr>
        <w:t>1.2 choose strategy</w:t>
      </w:r>
      <w:bookmarkEnd w:id="33"/>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Pakistan's market conditions, it will be divided into 3 stages of strategy. The following is the specific deployment of the three-phase strategy.</w:t>
      </w:r>
    </w:p>
    <w:p>
      <w:pPr>
        <w:jc w:val="both"/>
        <w:rPr>
          <w:rFonts w:hint="default" w:ascii="Times New Roman" w:hAnsi="Times New Roman" w:cs="Times New Roman"/>
          <w:sz w:val="24"/>
          <w:szCs w:val="24"/>
          <w:lang w:val="en-US" w:eastAsia="zh-CN"/>
        </w:rPr>
      </w:pPr>
    </w:p>
    <w:p>
      <w:pPr>
        <w:pStyle w:val="2"/>
        <w:jc w:val="both"/>
        <w:rPr>
          <w:rFonts w:hint="default" w:ascii="Times New Roman" w:hAnsi="Times New Roman" w:cs="Times New Roman"/>
          <w:lang w:val="en-US" w:eastAsia="zh-CN"/>
        </w:rPr>
      </w:pPr>
      <w:bookmarkStart w:id="34" w:name="_Toc26641_WPSOffice_Level1"/>
      <w:r>
        <w:rPr>
          <w:rFonts w:hint="default" w:ascii="Times New Roman" w:hAnsi="Times New Roman" w:cs="Times New Roman"/>
          <w:lang w:val="en-US" w:eastAsia="zh-CN"/>
        </w:rPr>
        <w:t xml:space="preserve">2.0 </w:t>
      </w:r>
      <w:r>
        <w:rPr>
          <w:rFonts w:hint="default" w:ascii="Times New Roman" w:hAnsi="Times New Roman" w:cs="Times New Roman"/>
        </w:rPr>
        <w:t>The Marketing Theory of 7Ps</w:t>
      </w:r>
      <w:bookmarkEnd w:id="34"/>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The 7P marketing mix was Booms and Bitner added 3’Ps on the basis of 4P's in 1981, among which these 3’Ps are all serviceability. People, Process, and Physical Environment.7P’s contain a total of Product, Price, Promotion, Price, People, Process, and Physical Environment.</w:t>
      </w:r>
    </w:p>
    <w:p>
      <w:pPr>
        <w:jc w:val="both"/>
        <w:rPr>
          <w:rFonts w:hint="default" w:ascii="Times New Roman" w:hAnsi="Times New Roman" w:cs="Times New Roman"/>
          <w:lang w:val="en-US" w:eastAsia="zh-CN"/>
        </w:rPr>
      </w:pPr>
      <w:r>
        <w:rPr>
          <w:rFonts w:hint="default" w:ascii="Times New Roman" w:hAnsi="Times New Roman" w:cs="Times New Roman"/>
        </w:rPr>
        <w:drawing>
          <wp:inline distT="0" distB="0" distL="114300" distR="114300">
            <wp:extent cx="2887980" cy="2116455"/>
            <wp:effectExtent l="0" t="0" r="7620" b="190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6"/>
                    <a:stretch>
                      <a:fillRect/>
                    </a:stretch>
                  </pic:blipFill>
                  <pic:spPr>
                    <a:xfrm>
                      <a:off x="0" y="0"/>
                      <a:ext cx="2887980" cy="2116455"/>
                    </a:xfrm>
                    <a:prstGeom prst="rect">
                      <a:avLst/>
                    </a:prstGeom>
                    <a:noFill/>
                    <a:ln w="9525">
                      <a:noFill/>
                    </a:ln>
                  </pic:spPr>
                </pic:pic>
              </a:graphicData>
            </a:graphic>
          </wp:inline>
        </w:drawing>
      </w:r>
    </w:p>
    <w:p>
      <w:pPr>
        <w:jc w:val="both"/>
        <w:rPr>
          <w:rFonts w:hint="default" w:ascii="Times New Roman" w:hAnsi="Times New Roman" w:eastAsia="宋体" w:cs="Times New Roman"/>
          <w:lang w:val="en-US" w:eastAsia="zh-CN"/>
        </w:rPr>
      </w:pPr>
      <w:r>
        <w:rPr>
          <w:rFonts w:hint="default" w:ascii="Times New Roman" w:hAnsi="Times New Roman" w:cs="Times New Roman"/>
          <w:lang w:val="en-US" w:eastAsia="zh-CN"/>
        </w:rPr>
        <w:t>(Table1-</w:t>
      </w:r>
      <w:r>
        <w:rPr>
          <w:rFonts w:hint="default" w:ascii="Times New Roman" w:hAnsi="Times New Roman" w:cs="Times New Roman"/>
        </w:rPr>
        <w:t>The Marketing Theory of 7Ps</w:t>
      </w:r>
      <w:r>
        <w:rPr>
          <w:rFonts w:hint="default" w:ascii="Times New Roman" w:hAnsi="Times New Roman" w:eastAsia="宋体" w:cs="Times New Roman"/>
          <w:lang w:val="en-US" w:eastAsia="zh-CN"/>
        </w:rPr>
        <w:t>)</w:t>
      </w:r>
    </w:p>
    <w:p>
      <w:pPr>
        <w:jc w:val="both"/>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As the HCC is about to enter the Pakistani market, marketing will become very important. Therefore, 7P will analyze the status of HCC and provide a reasonable marketing strategy.</w:t>
      </w:r>
    </w:p>
    <w:p>
      <w:pPr>
        <w:jc w:val="both"/>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In the early stage goals, 7P's 4p analysis market will be used. In the middle phase, improve and improve the early 4p, and then complete the remaining 3p. In the final stage, the market will be consolidated and local companies will be the center, and neighboring cities will be developed to expand their advantages.</w:t>
      </w:r>
    </w:p>
    <w:p>
      <w:pPr>
        <w:pStyle w:val="3"/>
        <w:jc w:val="both"/>
        <w:rPr>
          <w:rFonts w:hint="default" w:ascii="Times New Roman" w:hAnsi="Times New Roman" w:cs="Times New Roman"/>
          <w:color w:val="auto"/>
          <w:lang w:val="en-US" w:eastAsia="zh-CN"/>
        </w:rPr>
      </w:pPr>
      <w:bookmarkStart w:id="35" w:name="_Toc17776_WPSOffice_Level2"/>
      <w:r>
        <w:rPr>
          <w:rFonts w:hint="default" w:ascii="Times New Roman" w:hAnsi="Times New Roman" w:cs="Times New Roman"/>
          <w:color w:val="auto"/>
          <w:lang w:val="en-US" w:eastAsia="zh-CN"/>
        </w:rPr>
        <w:t>2.1 Early goal</w:t>
      </w:r>
      <w:bookmarkEnd w:id="35"/>
    </w:p>
    <w:p>
      <w:pPr>
        <w:pStyle w:val="4"/>
        <w:numPr>
          <w:ilvl w:val="0"/>
          <w:numId w:val="0"/>
        </w:numPr>
        <w:ind w:leftChars="0"/>
        <w:jc w:val="both"/>
        <w:rPr>
          <w:rFonts w:hint="default" w:ascii="Times New Roman" w:hAnsi="Times New Roman" w:cs="Times New Roman"/>
        </w:rPr>
      </w:pPr>
      <w:bookmarkStart w:id="36" w:name="_Toc11048_WPSOffice_Level3"/>
      <w:r>
        <w:rPr>
          <w:rFonts w:hint="default" w:ascii="Times New Roman" w:hAnsi="Times New Roman" w:eastAsia="宋体" w:cs="Times New Roman"/>
          <w:lang w:val="en-US" w:eastAsia="zh-CN"/>
        </w:rPr>
        <w:t xml:space="preserve">2.1.1 </w:t>
      </w:r>
      <w:r>
        <w:rPr>
          <w:rFonts w:hint="default" w:ascii="Times New Roman" w:hAnsi="Times New Roman" w:cs="Times New Roman"/>
        </w:rPr>
        <w:t>Product</w:t>
      </w:r>
      <w:bookmarkEnd w:id="36"/>
    </w:p>
    <w:p>
      <w:pPr>
        <w:numPr>
          <w:ilvl w:val="0"/>
          <w:numId w:val="0"/>
        </w:numPr>
        <w:ind w:leftChars="0"/>
        <w:jc w:val="both"/>
        <w:rPr>
          <w:rFonts w:hint="default" w:ascii="Times New Roman" w:hAnsi="Times New Roman" w:cs="Times New Roman"/>
          <w:lang w:val="en-US" w:eastAsia="zh-CN"/>
        </w:rPr>
      </w:pPr>
      <w:r>
        <w:rPr>
          <w:rFonts w:hint="default" w:ascii="Times New Roman" w:hAnsi="Times New Roman" w:cs="Times New Roman"/>
          <w:lang w:val="en-US" w:eastAsia="zh-CN"/>
        </w:rPr>
        <w:t>This product is any product that can be consumed and used by people. It contains tangible products, services, people, ideas, and even a combination of them.</w:t>
      </w:r>
    </w:p>
    <w:p>
      <w:pPr>
        <w:numPr>
          <w:ilvl w:val="0"/>
          <w:numId w:val="0"/>
        </w:numPr>
        <w:ind w:leftChars="0"/>
        <w:jc w:val="both"/>
        <w:rPr>
          <w:rFonts w:hint="default" w:ascii="Times New Roman" w:hAnsi="Times New Roman" w:cs="Times New Roman"/>
          <w:lang w:val="en-US" w:eastAsia="zh-CN"/>
        </w:rPr>
      </w:pPr>
    </w:p>
    <w:p>
      <w:pPr>
        <w:numPr>
          <w:ilvl w:val="0"/>
          <w:numId w:val="0"/>
        </w:numPr>
        <w:ind w:leftChars="0"/>
        <w:jc w:val="both"/>
        <w:rPr>
          <w:rFonts w:hint="default" w:ascii="Times New Roman" w:hAnsi="Times New Roman" w:cs="Times New Roman"/>
          <w:lang w:val="en-US" w:eastAsia="zh-CN"/>
        </w:rPr>
      </w:pPr>
      <w:r>
        <w:rPr>
          <w:rFonts w:hint="default" w:ascii="Times New Roman" w:hAnsi="Times New Roman" w:cs="Times New Roman"/>
          <w:lang w:val="en-US" w:eastAsia="zh-CN"/>
        </w:rPr>
        <w:t>In HCC, lamb is a tangible product. Food has been an important part of life since ancient times. When lamb is sold to the Pakistani market, this product is necessary for Pakistani people. In the Pakistani concept, most Pakistanis cannot eat pork because of religious influence. Therefore, lamb and beef have become the main food sources. This product will bring marketing vitality to the company. In the initial stage of expansion, the company needed to produce the most suitable lamb for the Pakistani taste according to the Pakistani market, which would help establish a good brand and lay the foundation for the later expansion.</w:t>
      </w:r>
    </w:p>
    <w:p>
      <w:pPr>
        <w:pStyle w:val="4"/>
        <w:numPr>
          <w:ilvl w:val="0"/>
          <w:numId w:val="0"/>
        </w:numPr>
        <w:ind w:leftChars="0"/>
        <w:jc w:val="both"/>
        <w:rPr>
          <w:rFonts w:hint="default" w:ascii="Times New Roman" w:hAnsi="Times New Roman" w:cs="Times New Roman"/>
        </w:rPr>
      </w:pPr>
      <w:bookmarkStart w:id="37" w:name="_Toc31963_WPSOffice_Level3"/>
      <w:r>
        <w:rPr>
          <w:rFonts w:hint="default" w:ascii="Times New Roman" w:hAnsi="Times New Roman" w:eastAsia="宋体" w:cs="Times New Roman"/>
          <w:lang w:val="en-US" w:eastAsia="zh-CN"/>
        </w:rPr>
        <w:t xml:space="preserve">2.1.2 </w:t>
      </w:r>
      <w:r>
        <w:rPr>
          <w:rFonts w:hint="default" w:ascii="Times New Roman" w:hAnsi="Times New Roman" w:cs="Times New Roman"/>
        </w:rPr>
        <w:t>Price</w:t>
      </w:r>
      <w:bookmarkEnd w:id="37"/>
    </w:p>
    <w:p>
      <w:pPr>
        <w:numPr>
          <w:ilvl w:val="0"/>
          <w:numId w:val="0"/>
        </w:numPr>
        <w:ind w:leftChars="0"/>
        <w:jc w:val="both"/>
        <w:rPr>
          <w:rFonts w:hint="default" w:ascii="Times New Roman" w:hAnsi="Times New Roman" w:cs="Times New Roman"/>
        </w:rPr>
      </w:pPr>
      <w:r>
        <w:rPr>
          <w:rFonts w:hint="default" w:ascii="Times New Roman" w:hAnsi="Times New Roman" w:cs="Times New Roman"/>
        </w:rPr>
        <w:t>Price is one of the important factors that influence the effectiveness of marketing. At the same time, price refers to the price when a customer purchases a product. Among them, the price or price decision determines the enterprise's profit, cost, and whether it is conducive to product sales.</w:t>
      </w:r>
    </w:p>
    <w:p>
      <w:pPr>
        <w:numPr>
          <w:ilvl w:val="0"/>
          <w:numId w:val="0"/>
        </w:numPr>
        <w:ind w:leftChars="0"/>
        <w:jc w:val="both"/>
        <w:rPr>
          <w:rFonts w:hint="default" w:ascii="Times New Roman" w:hAnsi="Times New Roman" w:cs="Times New Roman"/>
        </w:rPr>
      </w:pPr>
    </w:p>
    <w:p>
      <w:pPr>
        <w:numPr>
          <w:ilvl w:val="0"/>
          <w:numId w:val="0"/>
        </w:numPr>
        <w:ind w:leftChars="0"/>
        <w:jc w:val="both"/>
        <w:rPr>
          <w:rFonts w:hint="default" w:ascii="Times New Roman" w:hAnsi="Times New Roman" w:cs="Times New Roman"/>
        </w:rPr>
      </w:pPr>
      <w:r>
        <w:rPr>
          <w:rFonts w:hint="default" w:ascii="Times New Roman" w:hAnsi="Times New Roman" w:cs="Times New Roman"/>
        </w:rPr>
        <w:t>In the price positioning, HCC companies can choose to use local prices as the standard and make appropriate adjustments. At the same time, in the face of different levels of consumption, the cost and style of the products will also be different. Therefore, corporate pricing can be selected to compete with the same products. Compare prices to meet the needs of the local market for maximum profit.</w:t>
      </w:r>
    </w:p>
    <w:p>
      <w:pPr>
        <w:numPr>
          <w:ilvl w:val="0"/>
          <w:numId w:val="0"/>
        </w:numPr>
        <w:ind w:leftChars="0"/>
        <w:jc w:val="both"/>
        <w:rPr>
          <w:rFonts w:hint="default" w:ascii="Times New Roman" w:hAnsi="Times New Roman" w:cs="Times New Roman"/>
        </w:rPr>
      </w:pPr>
    </w:p>
    <w:p>
      <w:pPr>
        <w:numPr>
          <w:ilvl w:val="0"/>
          <w:numId w:val="0"/>
        </w:numPr>
        <w:ind w:leftChars="0"/>
        <w:jc w:val="both"/>
        <w:rPr>
          <w:rFonts w:hint="default" w:ascii="Times New Roman" w:hAnsi="Times New Roman" w:cs="Times New Roman"/>
        </w:rPr>
      </w:pPr>
      <w:r>
        <w:rPr>
          <w:rFonts w:hint="default" w:ascii="Times New Roman" w:hAnsi="Times New Roman" w:cs="Times New Roman"/>
        </w:rPr>
        <w:t>As far as the pricing strategy is concerned, it is possible to choose a competitively-oriented pricing method and to study factors such as the competitors' production conditions, service quality, and price. According to their own competitiveness, determine the level of price.</w:t>
      </w:r>
    </w:p>
    <w:p>
      <w:pPr>
        <w:numPr>
          <w:ilvl w:val="0"/>
          <w:numId w:val="0"/>
        </w:numPr>
        <w:ind w:leftChars="0"/>
        <w:jc w:val="both"/>
        <w:rPr>
          <w:rFonts w:hint="default" w:ascii="Times New Roman" w:hAnsi="Times New Roman" w:cs="Times New Roman"/>
        </w:rPr>
      </w:pPr>
      <w:r>
        <w:rPr>
          <w:rFonts w:hint="default" w:ascii="Times New Roman" w:hAnsi="Times New Roman" w:cs="Times New Roman"/>
        </w:rPr>
        <w:t>For the time being, Pakistan’s lamb market is not at a monopoly level. In the face of overseas companies, companies can choose to create a product image different from their competitors in the minds of consumers and position their product prices according to their own characteristics.</w:t>
      </w:r>
    </w:p>
    <w:p>
      <w:pPr>
        <w:pStyle w:val="4"/>
        <w:numPr>
          <w:ilvl w:val="0"/>
          <w:numId w:val="0"/>
        </w:numPr>
        <w:ind w:leftChars="0"/>
        <w:jc w:val="both"/>
        <w:rPr>
          <w:rFonts w:hint="default" w:ascii="Times New Roman" w:hAnsi="Times New Roman" w:cs="Times New Roman"/>
        </w:rPr>
      </w:pPr>
      <w:bookmarkStart w:id="38" w:name="_Toc26641_WPSOffice_Level3"/>
      <w:r>
        <w:rPr>
          <w:rFonts w:hint="default" w:ascii="Times New Roman" w:hAnsi="Times New Roman" w:eastAsia="宋体" w:cs="Times New Roman"/>
          <w:lang w:val="en-US" w:eastAsia="zh-CN"/>
        </w:rPr>
        <w:t>2.1.3</w:t>
      </w:r>
      <w:r>
        <w:rPr>
          <w:rFonts w:hint="default" w:ascii="Times New Roman" w:hAnsi="Times New Roman" w:cs="Times New Roman"/>
        </w:rPr>
        <w:t>Place</w:t>
      </w:r>
      <w:bookmarkEnd w:id="38"/>
    </w:p>
    <w:p>
      <w:pPr>
        <w:jc w:val="both"/>
        <w:rPr>
          <w:rFonts w:hint="default" w:ascii="Times New Roman" w:hAnsi="Times New Roman" w:cs="Times New Roman"/>
        </w:rPr>
      </w:pPr>
      <w:r>
        <w:rPr>
          <w:rFonts w:hint="default" w:ascii="Times New Roman" w:hAnsi="Times New Roman" w:cs="Times New Roman"/>
        </w:rPr>
        <w:t>Channel refers to the process by which a company’s products flow through consumers. This process includes the sum of all links and driving forces. One of the main factors in this process is marketing, which includes various sales methods such as regional sales, agency marketing, online sales and other distribution channels. All of these can maximize sales and bring profits to the company.</w:t>
      </w: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As an overseas company, HCC may initially choose to sell its products on the Pakistan market through agency sales. Second, it uses market segmentation methods to sell to individual stores, individual customers and teams. Later, after a period of time, you can choose regional sales methods to maximize sales. This can reduce the risk as much as possible.</w:t>
      </w:r>
    </w:p>
    <w:p>
      <w:pPr>
        <w:pStyle w:val="4"/>
        <w:numPr>
          <w:ilvl w:val="0"/>
          <w:numId w:val="0"/>
        </w:numPr>
        <w:ind w:leftChars="0"/>
        <w:jc w:val="both"/>
        <w:rPr>
          <w:rFonts w:hint="default" w:ascii="Times New Roman" w:hAnsi="Times New Roman" w:cs="Times New Roman"/>
        </w:rPr>
      </w:pPr>
      <w:bookmarkStart w:id="39" w:name="_Toc17776_WPSOffice_Level3"/>
      <w:r>
        <w:rPr>
          <w:rFonts w:hint="default" w:ascii="Times New Roman" w:hAnsi="Times New Roman" w:eastAsia="宋体" w:cs="Times New Roman"/>
          <w:lang w:val="en-US" w:eastAsia="zh-CN"/>
        </w:rPr>
        <w:t xml:space="preserve">2.1.4 </w:t>
      </w:r>
      <w:r>
        <w:rPr>
          <w:rFonts w:hint="default" w:ascii="Times New Roman" w:hAnsi="Times New Roman" w:cs="Times New Roman"/>
        </w:rPr>
        <w:t>Promotion</w:t>
      </w:r>
      <w:bookmarkEnd w:id="39"/>
    </w:p>
    <w:p>
      <w:pPr>
        <w:numPr>
          <w:ilvl w:val="0"/>
          <w:numId w:val="0"/>
        </w:numPr>
        <w:ind w:leftChars="0"/>
        <w:jc w:val="both"/>
        <w:rPr>
          <w:rFonts w:hint="default" w:ascii="Times New Roman" w:hAnsi="Times New Roman" w:cs="Times New Roman"/>
        </w:rPr>
      </w:pPr>
      <w:r>
        <w:rPr>
          <w:rFonts w:hint="default" w:ascii="Times New Roman" w:hAnsi="Times New Roman" w:cs="Times New Roman"/>
        </w:rPr>
        <w:t>Promotion is the way to express the company’s products, services, and images to the market and convince the public to trust the company. Promotions include advertising, promotions, personal promotions and public relations.</w:t>
      </w:r>
    </w:p>
    <w:p>
      <w:pPr>
        <w:numPr>
          <w:ilvl w:val="0"/>
          <w:numId w:val="0"/>
        </w:numPr>
        <w:ind w:leftChars="0"/>
        <w:jc w:val="both"/>
        <w:rPr>
          <w:rFonts w:hint="default" w:ascii="Times New Roman" w:hAnsi="Times New Roman" w:cs="Times New Roman"/>
        </w:rPr>
      </w:pPr>
      <w:r>
        <w:rPr>
          <w:rFonts w:hint="default" w:ascii="Times New Roman" w:hAnsi="Times New Roman" w:cs="Times New Roman"/>
        </w:rPr>
        <w:t>This means that the company has good food quality standards and can be more easily recognized by the public in advertising and marketing.</w:t>
      </w:r>
    </w:p>
    <w:p>
      <w:pPr>
        <w:numPr>
          <w:ilvl w:val="0"/>
          <w:numId w:val="0"/>
        </w:numPr>
        <w:ind w:leftChars="0"/>
        <w:jc w:val="both"/>
        <w:rPr>
          <w:rFonts w:hint="default" w:ascii="Times New Roman" w:hAnsi="Times New Roman" w:cs="Times New Roman"/>
        </w:rPr>
      </w:pPr>
    </w:p>
    <w:p>
      <w:pPr>
        <w:numPr>
          <w:ilvl w:val="0"/>
          <w:numId w:val="0"/>
        </w:numPr>
        <w:ind w:leftChars="0"/>
        <w:jc w:val="both"/>
        <w:rPr>
          <w:rFonts w:hint="default" w:ascii="Times New Roman" w:hAnsi="Times New Roman" w:cs="Times New Roman"/>
        </w:rPr>
      </w:pPr>
      <w:r>
        <w:rPr>
          <w:rFonts w:hint="default" w:ascii="Times New Roman" w:hAnsi="Times New Roman" w:cs="Times New Roman"/>
        </w:rPr>
        <w:t>At the same time, as a result of the Pakistani policy, "Pakistan welcomes more foreign companies to enter the domestic market" (People's Daily 2013). Therefore, the government will provide more opportunities to launch the company's products. At the same time, initially with the permission of the policy, the company can attract new customers through the implementation of promotional methods, and the company’s advertisements are broadcast on television. In this way, the interests of the company are expanded.</w:t>
      </w:r>
    </w:p>
    <w:p>
      <w:pPr>
        <w:pStyle w:val="3"/>
        <w:jc w:val="both"/>
        <w:rPr>
          <w:rFonts w:hint="default" w:ascii="Times New Roman" w:hAnsi="Times New Roman" w:cs="Times New Roman"/>
          <w:lang w:val="en-US" w:eastAsia="zh-CN"/>
        </w:rPr>
      </w:pPr>
      <w:bookmarkStart w:id="40" w:name="_Toc20604_WPSOffice_Level2"/>
      <w:r>
        <w:rPr>
          <w:rFonts w:hint="default" w:ascii="Times New Roman" w:hAnsi="Times New Roman" w:cs="Times New Roman"/>
          <w:lang w:val="en-US" w:eastAsia="zh-CN"/>
        </w:rPr>
        <w:t>2.2 Medium-term Goal</w:t>
      </w:r>
      <w:bookmarkEnd w:id="40"/>
    </w:p>
    <w:p>
      <w:p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When the Pakistani people are familiar with HCC company lamb, and the company can get a certain profit in the market, when the lamb market occupies the core competitiveness. This means that the company will enter the mid-development period. When HCC gains certain advantages in the Pakistani market, the company needs to stabilize the current marketing strategy and begin to develop the remaining 3P in 7p, People, Physical evidence, and Physical environment.</w:t>
      </w:r>
    </w:p>
    <w:p>
      <w:pPr>
        <w:pStyle w:val="4"/>
        <w:jc w:val="both"/>
        <w:rPr>
          <w:rFonts w:hint="default" w:ascii="Times New Roman" w:hAnsi="Times New Roman" w:cs="Times New Roman"/>
        </w:rPr>
      </w:pPr>
      <w:bookmarkStart w:id="41" w:name="_Toc20604_WPSOffice_Level3"/>
      <w:r>
        <w:rPr>
          <w:rFonts w:hint="default" w:ascii="Times New Roman" w:hAnsi="Times New Roman" w:cs="Times New Roman"/>
          <w:lang w:val="en-US" w:eastAsia="zh-CN"/>
        </w:rPr>
        <w:t xml:space="preserve">2.2.1 </w:t>
      </w:r>
      <w:r>
        <w:rPr>
          <w:rFonts w:hint="default" w:ascii="Times New Roman" w:hAnsi="Times New Roman" w:cs="Times New Roman"/>
        </w:rPr>
        <w:t>People</w:t>
      </w:r>
      <w:bookmarkEnd w:id="41"/>
    </w:p>
    <w:p>
      <w:pPr>
        <w:numPr>
          <w:ilvl w:val="0"/>
          <w:numId w:val="0"/>
        </w:numPr>
        <w:ind w:leftChars="0"/>
        <w:jc w:val="both"/>
        <w:rPr>
          <w:rFonts w:hint="default" w:ascii="Times New Roman" w:hAnsi="Times New Roman" w:cs="Times New Roman"/>
        </w:rPr>
      </w:pPr>
      <w:r>
        <w:rPr>
          <w:rFonts w:hint="default" w:ascii="Times New Roman" w:hAnsi="Times New Roman" w:cs="Times New Roman"/>
        </w:rPr>
        <w:t>Personnel means that all people directly or indirectly participate in the consumption process of a service. This is an important point in the marketing mix. Employees, the total social value of service providers that add extra value to consumers.</w:t>
      </w:r>
    </w:p>
    <w:p>
      <w:pPr>
        <w:numPr>
          <w:ilvl w:val="0"/>
          <w:numId w:val="0"/>
        </w:numPr>
        <w:ind w:leftChars="0"/>
        <w:jc w:val="both"/>
        <w:rPr>
          <w:rFonts w:hint="default" w:ascii="Times New Roman" w:hAnsi="Times New Roman" w:cs="Times New Roman"/>
        </w:rPr>
      </w:pPr>
      <w:r>
        <w:rPr>
          <w:rFonts w:hint="default" w:ascii="Times New Roman" w:hAnsi="Times New Roman" w:cs="Times New Roman"/>
        </w:rPr>
        <w:t>In the middle period of development, according to the personnel theory in 7P, as a lamb supplier, HCC is the basis for the company's survival and development. In the Pakistan market competition, loyal customers have become the company's largest profit group. Therefore, company employees should respect and trust customers and provide customers with preferred products and services. Make customers happy and become loyal consumers. Second, in training employees, the company cultivates employees according to the needs of local culture, stimulates employees' self-motivation, mobilizes employees' creativity and enthusiasm, and creates more profits for corporate marketing.</w:t>
      </w:r>
    </w:p>
    <w:p>
      <w:pPr>
        <w:pStyle w:val="4"/>
        <w:numPr>
          <w:ilvl w:val="0"/>
          <w:numId w:val="0"/>
        </w:numPr>
        <w:ind w:leftChars="0"/>
        <w:jc w:val="both"/>
        <w:rPr>
          <w:rFonts w:hint="default" w:ascii="Times New Roman" w:hAnsi="Times New Roman" w:cs="Times New Roman"/>
        </w:rPr>
      </w:pPr>
      <w:bookmarkStart w:id="42" w:name="_Toc1357_WPSOffice_Level3"/>
      <w:r>
        <w:rPr>
          <w:rFonts w:hint="default" w:ascii="Times New Roman" w:hAnsi="Times New Roman" w:eastAsia="宋体" w:cs="Times New Roman"/>
          <w:lang w:val="en-US" w:eastAsia="zh-CN"/>
        </w:rPr>
        <w:t xml:space="preserve">2.2.2 </w:t>
      </w:r>
      <w:r>
        <w:rPr>
          <w:rFonts w:hint="default" w:ascii="Times New Roman" w:hAnsi="Times New Roman" w:cs="Times New Roman"/>
        </w:rPr>
        <w:t>Physical evidence</w:t>
      </w:r>
      <w:bookmarkEnd w:id="42"/>
    </w:p>
    <w:p>
      <w:pPr>
        <w:numPr>
          <w:ilvl w:val="0"/>
          <w:numId w:val="0"/>
        </w:numPr>
        <w:ind w:leftChars="0"/>
        <w:jc w:val="both"/>
        <w:rPr>
          <w:rFonts w:hint="default" w:ascii="Times New Roman" w:hAnsi="Times New Roman" w:cs="Times New Roman"/>
          <w:lang w:val="en-US" w:eastAsia="zh-CN"/>
        </w:rPr>
      </w:pPr>
      <w:r>
        <w:rPr>
          <w:rFonts w:hint="default" w:ascii="Times New Roman" w:hAnsi="Times New Roman" w:cs="Times New Roman"/>
          <w:lang w:val="en-US" w:eastAsia="zh-CN"/>
        </w:rPr>
        <w:t>This process refers to the process of implementing services through certain procedures and mechanisms.</w:t>
      </w:r>
    </w:p>
    <w:p>
      <w:pPr>
        <w:numPr>
          <w:ilvl w:val="0"/>
          <w:numId w:val="0"/>
        </w:numPr>
        <w:ind w:leftChars="0"/>
        <w:jc w:val="both"/>
        <w:rPr>
          <w:rFonts w:hint="default" w:ascii="Times New Roman" w:hAnsi="Times New Roman" w:cs="Times New Roman"/>
          <w:lang w:val="en-US" w:eastAsia="zh-CN"/>
        </w:rPr>
      </w:pPr>
    </w:p>
    <w:p>
      <w:pPr>
        <w:numPr>
          <w:ilvl w:val="0"/>
          <w:numId w:val="0"/>
        </w:numPr>
        <w:ind w:leftChars="0"/>
        <w:jc w:val="both"/>
        <w:rPr>
          <w:rFonts w:hint="default" w:ascii="Times New Roman" w:hAnsi="Times New Roman" w:cs="Times New Roman"/>
          <w:lang w:val="en-US" w:eastAsia="zh-CN"/>
        </w:rPr>
      </w:pPr>
      <w:r>
        <w:rPr>
          <w:rFonts w:hint="default" w:ascii="Times New Roman" w:hAnsi="Times New Roman" w:cs="Times New Roman"/>
          <w:lang w:val="en-US" w:eastAsia="zh-CN"/>
        </w:rPr>
        <w:t>In the face of the Pakistani lamb market, safety has always been a matter of concern to the government. Therefore, companies are in the process of marketing. In the face of market changes, we must achieve sound supervision and control in order to achieve the best marketing results. In the early days of HCC, the company chose to sell by proxy. This means that companies can calmly face unexpected situations. With the development of the company, changes in consumer demand and negative responses to positive adjustments in the external environment, the company can develop steadily and survive.</w:t>
      </w:r>
    </w:p>
    <w:p>
      <w:pPr>
        <w:numPr>
          <w:ilvl w:val="0"/>
          <w:numId w:val="0"/>
        </w:numPr>
        <w:ind w:leftChars="0"/>
        <w:jc w:val="both"/>
        <w:rPr>
          <w:rFonts w:hint="default" w:ascii="Times New Roman" w:hAnsi="Times New Roman" w:cs="Times New Roman"/>
        </w:rPr>
      </w:pPr>
    </w:p>
    <w:p>
      <w:pPr>
        <w:pStyle w:val="4"/>
        <w:numPr>
          <w:ilvl w:val="0"/>
          <w:numId w:val="0"/>
        </w:numPr>
        <w:ind w:leftChars="0"/>
        <w:jc w:val="both"/>
        <w:rPr>
          <w:rFonts w:hint="default" w:ascii="Times New Roman" w:hAnsi="Times New Roman" w:cs="Times New Roman"/>
        </w:rPr>
      </w:pPr>
      <w:bookmarkStart w:id="43" w:name="_Toc26283_WPSOffice_Level3"/>
      <w:r>
        <w:rPr>
          <w:rFonts w:hint="default" w:ascii="Times New Roman" w:hAnsi="Times New Roman" w:eastAsia="宋体" w:cs="Times New Roman"/>
          <w:lang w:val="en-US" w:eastAsia="zh-CN"/>
        </w:rPr>
        <w:t xml:space="preserve">2.2.3 </w:t>
      </w:r>
      <w:r>
        <w:rPr>
          <w:rFonts w:hint="default" w:ascii="Times New Roman" w:hAnsi="Times New Roman" w:cs="Times New Roman"/>
        </w:rPr>
        <w:t>Physical Environment</w:t>
      </w:r>
      <w:bookmarkEnd w:id="43"/>
    </w:p>
    <w:p>
      <w:pPr>
        <w:numPr>
          <w:ilvl w:val="0"/>
          <w:numId w:val="0"/>
        </w:numPr>
        <w:ind w:leftChars="0"/>
        <w:jc w:val="both"/>
        <w:rPr>
          <w:rFonts w:hint="default" w:ascii="Times New Roman" w:hAnsi="Times New Roman" w:cs="Times New Roman"/>
        </w:rPr>
      </w:pPr>
      <w:r>
        <w:rPr>
          <w:rFonts w:hint="default" w:ascii="Times New Roman" w:hAnsi="Times New Roman" w:cs="Times New Roman"/>
        </w:rPr>
        <w:t>The physical environment refers to a service environment with a smooth service provision and the ability to communicate customer satisfaction to potential customers. The physical environment is again composed of the surrounding factors, design factors and social factors, especially food quality, employee service attitude, and corporate image design.</w:t>
      </w:r>
    </w:p>
    <w:p>
      <w:pPr>
        <w:numPr>
          <w:ilvl w:val="0"/>
          <w:numId w:val="0"/>
        </w:numPr>
        <w:ind w:leftChars="0"/>
        <w:jc w:val="both"/>
        <w:rPr>
          <w:rFonts w:hint="default" w:ascii="Times New Roman" w:hAnsi="Times New Roman" w:cs="Times New Roman"/>
        </w:rPr>
      </w:pPr>
    </w:p>
    <w:p>
      <w:pPr>
        <w:numPr>
          <w:ilvl w:val="0"/>
          <w:numId w:val="0"/>
        </w:numPr>
        <w:ind w:leftChars="0"/>
        <w:jc w:val="both"/>
        <w:rPr>
          <w:rFonts w:hint="default" w:ascii="Times New Roman" w:hAnsi="Times New Roman" w:cs="Times New Roman"/>
        </w:rPr>
      </w:pPr>
      <w:r>
        <w:rPr>
          <w:rFonts w:hint="default" w:ascii="Times New Roman" w:hAnsi="Times New Roman" w:cs="Times New Roman"/>
        </w:rPr>
        <w:t>For HCC, through the exchange of information in services, customers can gain product trust, constitute relative connections, and improve service efficiency. The price of a product is also a manifestation of the physical environment. Therefore, in the display of the contents of the strategy, companies need to increase the transparency of lamb prices in order to achieve consumer trust in the company. At the same time, rigorous food safety is required and transparency is maintained in food safety.</w:t>
      </w:r>
    </w:p>
    <w:p>
      <w:pPr>
        <w:pStyle w:val="3"/>
        <w:jc w:val="both"/>
        <w:rPr>
          <w:rFonts w:hint="default" w:ascii="Times New Roman" w:hAnsi="Times New Roman" w:cs="Times New Roman"/>
          <w:lang w:val="en-US" w:eastAsia="zh-CN"/>
        </w:rPr>
      </w:pPr>
      <w:bookmarkStart w:id="44" w:name="_Toc1357_WPSOffice_Level2"/>
      <w:r>
        <w:rPr>
          <w:rFonts w:hint="default" w:ascii="Times New Roman" w:hAnsi="Times New Roman" w:cs="Times New Roman"/>
          <w:lang w:val="en-US" w:eastAsia="zh-CN"/>
        </w:rPr>
        <w:t>2.3 Later goal</w:t>
      </w:r>
      <w:bookmarkEnd w:id="44"/>
    </w:p>
    <w:p>
      <w:pPr>
        <w:numPr>
          <w:ilvl w:val="0"/>
          <w:numId w:val="0"/>
        </w:numPr>
        <w:ind w:leftChars="0"/>
        <w:jc w:val="both"/>
        <w:rPr>
          <w:rFonts w:hint="default" w:ascii="Times New Roman" w:hAnsi="Times New Roman" w:cs="Times New Roman"/>
        </w:rPr>
      </w:pPr>
      <w:r>
        <w:rPr>
          <w:rFonts w:hint="default" w:ascii="Times New Roman" w:hAnsi="Times New Roman" w:cs="Times New Roman"/>
        </w:rPr>
        <w:t>Based on the influence of 7P marketing strategy, HCC can begin to choose to expand the markets of neighboring countries after gradually occupying the Pakistani market, and use Pakistan as the head office to launch wars in neighboring markets in the form of distribution. In this way, continue to expand the company's interests.</w:t>
      </w:r>
    </w:p>
    <w:p>
      <w:pPr>
        <w:pStyle w:val="2"/>
        <w:jc w:val="both"/>
        <w:rPr>
          <w:rFonts w:hint="default" w:ascii="Times New Roman" w:hAnsi="Times New Roman" w:cs="Times New Roman"/>
          <w:lang w:val="en-US" w:eastAsia="zh-CN"/>
        </w:rPr>
      </w:pPr>
      <w:bookmarkStart w:id="45" w:name="_Toc32268_WPSOffice_Level3"/>
      <w:r>
        <w:rPr>
          <w:rFonts w:hint="default" w:ascii="Times New Roman" w:hAnsi="Times New Roman" w:cs="Times New Roman"/>
          <w:lang w:val="en-US" w:eastAsia="zh-CN"/>
        </w:rPr>
        <w:t>2.0 Standardization and adaptation</w:t>
      </w:r>
      <w:bookmarkEnd w:id="45"/>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PK is an Australian beef and mutton supplier. As early as 1996, it supplied frozen lamb to Pakistan. However, with the increase of Pakistan’s per capita income, people’s quality of life is also improving. They hope to obtain some clean and hygienic foods. This allows PK. The company realized the crisis.</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As HCC is a British company, it cannot be the same as the PK company in the expansion market. It needs to develop special products to produce suitable lamb for the Pakistani people.</w:t>
      </w:r>
    </w:p>
    <w:p>
      <w:pPr>
        <w:pStyle w:val="3"/>
        <w:jc w:val="both"/>
        <w:rPr>
          <w:rFonts w:hint="default" w:ascii="Times New Roman" w:hAnsi="Times New Roman" w:cs="Times New Roman"/>
          <w:lang w:val="en-US" w:eastAsia="zh-CN"/>
        </w:rPr>
      </w:pPr>
      <w:r>
        <w:rPr>
          <w:rFonts w:hint="default" w:ascii="Times New Roman" w:hAnsi="Times New Roman" w:cs="Times New Roman"/>
          <w:lang w:val="en-US" w:eastAsia="zh-CN"/>
        </w:rPr>
        <w:t>2.1 Standardization</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Perlmutter (1969) proposed to take the country as the center and advocate that globally oriented multinational companies should adopt a global product strategy (product standardization) in international operations.</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(Bezzell1968)The main benefits of product standardization are reflected in the following aspects:</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1. A lot of cost savings. Standardization in product design, manufacturing, weight protection, advertising, etc. This method can effectively reduce costs.</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2.Cinsistency with customers. The consumer needs of each country are different, then suppliers need to reflect different products and services in order to respect other cultures. And the flat shots and standardization of products or services can meet these needs.</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3. Improve planning and control. Standardization in marketing plans and marketing policies can help companies control subsidiaries in each country.</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4. Have better idea. Good advertisements or strategies can be shared in various countries.</w:t>
      </w: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As a global enterprise, HCC needs to forget about the special differences between the country and culture, but concentrates on meeting global needs. Therefore, HCC companies need to pay attention to similarities in the market and actively promote standardized products and services. This approach can reduce cultural conflicts and costs as much as possible. Through standardized lamb products, distribution, marketing and management, to achieve better economic benefits. In this way, the customer is provided with a more reliable product, so that the benefits brought about by the standardization are brought to the customer, so that the customer obtains higher value.</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Although standardization can bring more benefits to the company, it is difficult to apply standardized products due to the inconvenience of Pakistan's ICT and transportation.</w:t>
      </w:r>
    </w:p>
    <w:p>
      <w:pPr>
        <w:jc w:val="both"/>
        <w:rPr>
          <w:rFonts w:hint="default" w:ascii="Times New Roman" w:hAnsi="Times New Roman" w:cs="Times New Roman"/>
          <w:lang w:val="en-US" w:eastAsia="zh-CN"/>
        </w:rPr>
      </w:pPr>
    </w:p>
    <w:p>
      <w:pPr>
        <w:pStyle w:val="2"/>
        <w:jc w:val="both"/>
        <w:rPr>
          <w:rFonts w:hint="default" w:ascii="Times New Roman" w:hAnsi="Times New Roman" w:cs="Times New Roman"/>
          <w:lang w:val="en-US" w:eastAsia="zh-CN"/>
        </w:rPr>
      </w:pPr>
      <w:r>
        <w:rPr>
          <w:rFonts w:hint="default" w:ascii="Times New Roman" w:hAnsi="Times New Roman" w:cs="Times New Roman"/>
          <w:lang w:val="en-US" w:eastAsia="zh-CN"/>
        </w:rPr>
        <w:t>2.2 adaptation</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The adaptive point of view is to make different decisions for different markets. Each country has different traditions, writing, customs and cultures, and it is impossible to form standardized products in a short period of time.（Buzzell1968） There are three reasons why marketing mixes are difficult to standardize:</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1. Different countries have different markets</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2. Most of the basics that make up a marketing plan make a difference between countries.</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3. Although standardization can bring about a reduction in costs, the benefits brought about by the reduction in costs are not significant, and they cannot even be felt in actual operations.</w:t>
      </w: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In the lamb market in Pakistan, there are too many differences, such as cultural differences, and local people's texture requirements for lamb. Taxation, dramatized income, trading habits, and circulation methods cannot standardize products. At the same time, due to the large demand for lamb meat in Pakistan, the pressure of competition is high. Need some unique products to attract consumers and gain more competitive advantages. At the same time, with the development and progress of society, people’s demands for meat foods have gradually increased. These all indicate that HCC needs to subdivide the local market and produce specific lamb products.</w:t>
      </w:r>
    </w:p>
    <w:p>
      <w:pPr>
        <w:pStyle w:val="2"/>
        <w:jc w:val="both"/>
        <w:rPr>
          <w:rFonts w:hint="default" w:ascii="Times New Roman" w:hAnsi="Times New Roman" w:cs="Times New Roman"/>
          <w:lang w:val="en-US" w:eastAsia="zh-CN"/>
        </w:rPr>
      </w:pPr>
      <w:bookmarkStart w:id="46" w:name="_Toc5291_WPSOffice_Level3"/>
      <w:r>
        <w:rPr>
          <w:rFonts w:hint="default" w:ascii="Times New Roman" w:hAnsi="Times New Roman" w:cs="Times New Roman"/>
          <w:lang w:val="en-US" w:eastAsia="zh-CN"/>
        </w:rPr>
        <w:t>3.0 Suggest</w:t>
      </w:r>
      <w:bookmarkEnd w:id="46"/>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1. Stabilize and broaden the market through the development strategy of the stage. Do not blindly price in the price positioning. It is necessary to conduct research on the Pakistani market and produce a market-adapted price.</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2. According to the local taste choices, make and process some products suitable for the local population.</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3. Severely regulate transport problems and avoid unnecessary losses.</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4. In the early stages of development, do some appropriate advertising to attract more customers through promotions but need to respect local culture.</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5. Standardized products and special products can be performed at the same time.</w:t>
      </w:r>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pStyle w:val="2"/>
        <w:jc w:val="both"/>
        <w:rPr>
          <w:rFonts w:hint="default" w:ascii="Times New Roman" w:hAnsi="Times New Roman" w:cs="Times New Roman"/>
          <w:lang w:val="en-US" w:eastAsia="zh-CN"/>
        </w:rPr>
      </w:pPr>
      <w:bookmarkStart w:id="47" w:name="_Toc17776_WPSOffice_Level1"/>
      <w:r>
        <w:rPr>
          <w:rFonts w:hint="default" w:ascii="Times New Roman" w:hAnsi="Times New Roman" w:cs="Times New Roman"/>
          <w:lang w:val="en-US" w:eastAsia="zh-CN"/>
        </w:rPr>
        <w:t>Conclusion</w:t>
      </w:r>
      <w:bookmarkEnd w:id="47"/>
    </w:p>
    <w:p>
      <w:pPr>
        <w:jc w:val="both"/>
        <w:rPr>
          <w:rFonts w:hint="default" w:ascii="Times New Roman" w:hAnsi="Times New Roman" w:cs="Times New Roman"/>
          <w:lang w:val="en-US" w:eastAsia="zh-CN"/>
        </w:rPr>
      </w:pPr>
      <w:r>
        <w:rPr>
          <w:rFonts w:hint="default" w:ascii="Times New Roman" w:hAnsi="Times New Roman" w:cs="Times New Roman"/>
          <w:lang w:val="en-US" w:eastAsia="zh-CN"/>
        </w:rPr>
        <w:t>When entering the Pakistani market, he gave a staged strategy, and mainly analyzed how to enter the Pakistani market through the 7P marketing theory, and gave some marketing strategies. Finally, the application of standardization and adaptation in HCC company is discussed. Finally, some useful suggestions are given.</w:t>
      </w: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jc w:val="both"/>
        <w:rPr>
          <w:rFonts w:hint="default" w:ascii="Times New Roman" w:hAnsi="Times New Roman" w:cs="Times New Roman"/>
          <w:lang w:val="en-US" w:eastAsia="zh-CN"/>
        </w:rPr>
      </w:pPr>
    </w:p>
    <w:p>
      <w:pPr>
        <w:pStyle w:val="2"/>
        <w:jc w:val="both"/>
        <w:rPr>
          <w:rFonts w:hint="default" w:ascii="Times New Roman" w:hAnsi="Times New Roman" w:cs="Times New Roman"/>
          <w:lang w:val="en-US" w:eastAsia="zh-CN"/>
        </w:rPr>
      </w:pPr>
      <w:bookmarkStart w:id="48" w:name="_Toc20604_WPSOffice_Level1"/>
      <w:r>
        <w:rPr>
          <w:rFonts w:hint="default" w:ascii="Times New Roman" w:hAnsi="Times New Roman" w:cs="Times New Roman"/>
          <w:lang w:val="en-US" w:eastAsia="zh-CN"/>
        </w:rPr>
        <w:t>Reference</w:t>
      </w:r>
      <w:bookmarkEnd w:id="48"/>
    </w:p>
    <w:p>
      <w:pPr>
        <w:numPr>
          <w:ilvl w:val="0"/>
          <w:numId w:val="0"/>
        </w:num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Buzzell, Robert, Can you Standardize Multinational Marketing. Harvard Business Review Noverber-december,1968()46:102_13</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Buzzell, R, J. A Quelch and . Bartlett. Global Marketing Management:Cases and Readings. 3thEdition, Mass :Addison-Wesley,1995.</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Douglas, S. and Y. Wind. The Myth of Globalization. Colurbia Journal of World Business, Winter, 1987, 22(4):19-29.</w:t>
      </w:r>
    </w:p>
    <w:p>
      <w:pPr>
        <w:jc w:val="both"/>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Jain, Subhash C, Standardization Of International Marketing strategy:Some Research Hypothese, Journal of Marketing,1989,53(1):70-9</w:t>
      </w:r>
    </w:p>
    <w:p>
      <w:pPr>
        <w:jc w:val="both"/>
        <w:rPr>
          <w:rFonts w:hint="default" w:ascii="Times New Roman" w:hAnsi="Times New Roman" w:cs="Times New Roman"/>
          <w:sz w:val="24"/>
          <w:szCs w:val="24"/>
          <w:lang w:val="en-US" w:eastAsia="zh-CN"/>
        </w:rPr>
      </w:pPr>
    </w:p>
    <w:p>
      <w:pPr>
        <w:jc w:val="both"/>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OECD-FAO Agriculture outlook. [Accessed April 26, 2017];Meat consumption (indicator) 2016 doi: 10.1787/agr_outlook-2016-en. </w:t>
      </w:r>
    </w:p>
    <w:p>
      <w:pPr>
        <w:jc w:val="both"/>
        <w:rPr>
          <w:rFonts w:hint="default" w:ascii="Times New Roman" w:hAnsi="Times New Roman" w:eastAsia="宋体" w:cs="Times New Roman"/>
          <w:i w:val="0"/>
          <w:caps w:val="0"/>
          <w:color w:val="000000"/>
          <w:spacing w:val="0"/>
          <w:sz w:val="24"/>
          <w:szCs w:val="24"/>
          <w:shd w:val="clear" w:fill="FFFFFF"/>
        </w:rPr>
      </w:pPr>
    </w:p>
    <w:p>
      <w:pPr>
        <w:jc w:val="both"/>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Qureshi S. S., Jamal M., Qureshi M. S., Rauf M., Syed B. H., Zulfiqar M., Chand N. A review of Halal food with special reference to meat and its trade potential. J. Anim. Plant Sci. 2012;22:79–83.</w:t>
      </w:r>
    </w:p>
    <w:p>
      <w:pPr>
        <w:jc w:val="both"/>
        <w:rPr>
          <w:rFonts w:hint="default" w:ascii="Times New Roman" w:hAnsi="Times New Roman" w:eastAsia="宋体" w:cs="Times New Roman"/>
          <w:i w:val="0"/>
          <w:caps w:val="0"/>
          <w:color w:val="000000"/>
          <w:spacing w:val="0"/>
          <w:sz w:val="24"/>
          <w:szCs w:val="24"/>
          <w:shd w:val="clear" w:fill="FFFFFF"/>
        </w:rPr>
      </w:pPr>
    </w:p>
    <w:p>
      <w:pPr>
        <w:jc w:val="both"/>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Steinfeld H., Wassenaar T., Jutzi S. Livestock production systems in developing countries: Status, drivers. Trends. Rev. Sci. Tech. 2006;25:505–516. doi: 10.20506/rst.25.2.1677.</w:t>
      </w:r>
    </w:p>
    <w:p>
      <w:pPr>
        <w:jc w:val="both"/>
        <w:rPr>
          <w:rFonts w:hint="default" w:ascii="Times New Roman" w:hAnsi="Times New Roman" w:eastAsia="宋体" w:cs="Times New Roman"/>
          <w:i w:val="0"/>
          <w:caps w:val="0"/>
          <w:color w:val="000000"/>
          <w:spacing w:val="0"/>
          <w:sz w:val="24"/>
          <w:szCs w:val="24"/>
          <w:shd w:val="clear" w:fill="FFFFFF"/>
        </w:rPr>
      </w:pPr>
    </w:p>
    <w:p>
      <w:pPr>
        <w:keepNext w:val="0"/>
        <w:keepLines w:val="0"/>
        <w:widowControl/>
        <w:suppressLineNumbers w:val="0"/>
        <w:shd w:val="clear" w:fill="FFFFFF"/>
        <w:spacing w:before="145" w:beforeAutospacing="0" w:after="145" w:afterAutospacing="0"/>
        <w:ind w:left="0" w:right="0" w:firstLine="0"/>
        <w:jc w:val="both"/>
        <w:rPr>
          <w:rFonts w:hint="default" w:ascii="Times New Roman" w:hAnsi="Times New Roman" w:eastAsia="宋体" w:cs="Times New Roman"/>
          <w:i w:val="0"/>
          <w:caps w:val="0"/>
          <w:color w:val="000000"/>
          <w:spacing w:val="0"/>
          <w:kern w:val="0"/>
          <w:sz w:val="24"/>
          <w:szCs w:val="24"/>
          <w:shd w:val="clear" w:fill="FFFFFF"/>
          <w:lang w:val="en-US" w:eastAsia="zh-CN" w:bidi="ar"/>
        </w:rPr>
      </w:pPr>
      <w:r>
        <w:rPr>
          <w:rFonts w:hint="default" w:ascii="Times New Roman" w:hAnsi="Times New Roman" w:eastAsia="宋体" w:cs="Times New Roman"/>
          <w:i w:val="0"/>
          <w:caps w:val="0"/>
          <w:color w:val="000000"/>
          <w:spacing w:val="0"/>
          <w:kern w:val="0"/>
          <w:sz w:val="24"/>
          <w:szCs w:val="24"/>
          <w:shd w:val="clear" w:fill="FFFFFF"/>
          <w:lang w:val="en-US" w:eastAsia="zh-CN" w:bidi="ar"/>
        </w:rPr>
        <w:t>Economic Survey of Pakistan. Ministry of National Food Security and Research. Government of Pakistan; Islamabad, Pakistan: 2014.</w:t>
      </w:r>
    </w:p>
    <w:p>
      <w:pPr>
        <w:keepNext w:val="0"/>
        <w:keepLines w:val="0"/>
        <w:widowControl/>
        <w:suppressLineNumbers w:val="0"/>
        <w:shd w:val="clear" w:fill="FFFFFF"/>
        <w:spacing w:before="145" w:beforeAutospacing="0" w:after="145" w:afterAutospacing="0"/>
        <w:ind w:left="0" w:right="0" w:firstLine="0"/>
        <w:jc w:val="both"/>
        <w:rPr>
          <w:rFonts w:hint="default" w:ascii="Times New Roman" w:hAnsi="Times New Roman" w:eastAsia="宋体" w:cs="Times New Roman"/>
          <w:i w:val="0"/>
          <w:caps w:val="0"/>
          <w:color w:val="000000"/>
          <w:spacing w:val="0"/>
          <w:kern w:val="0"/>
          <w:sz w:val="24"/>
          <w:szCs w:val="24"/>
          <w:shd w:val="clear" w:fill="FFFFFF"/>
          <w:lang w:val="en-US" w:eastAsia="zh-CN" w:bidi="ar"/>
        </w:rPr>
      </w:pPr>
    </w:p>
    <w:p>
      <w:pPr>
        <w:keepNext w:val="0"/>
        <w:keepLines w:val="0"/>
        <w:widowControl/>
        <w:suppressLineNumbers w:val="0"/>
        <w:shd w:val="clear" w:fill="FFFFFF"/>
        <w:spacing w:before="145" w:beforeAutospacing="0" w:after="145" w:afterAutospacing="0"/>
        <w:ind w:left="0" w:right="0" w:firstLine="0"/>
        <w:jc w:val="both"/>
        <w:rPr>
          <w:rFonts w:hint="default" w:ascii="Times New Roman" w:hAnsi="Times New Roman" w:eastAsia="宋体" w:cs="Times New Roman"/>
          <w:i w:val="0"/>
          <w:caps w:val="0"/>
          <w:color w:val="000000"/>
          <w:spacing w:val="0"/>
          <w:kern w:val="0"/>
          <w:sz w:val="24"/>
          <w:szCs w:val="24"/>
          <w:shd w:val="clear" w:fill="FFFFFF"/>
          <w:lang w:val="en-US" w:eastAsia="zh-CN" w:bidi="ar"/>
        </w:rPr>
      </w:pPr>
      <w:r>
        <w:rPr>
          <w:rFonts w:hint="default" w:ascii="Times New Roman" w:hAnsi="Times New Roman" w:eastAsia="宋体" w:cs="Times New Roman"/>
          <w:i w:val="0"/>
          <w:caps w:val="0"/>
          <w:color w:val="000000"/>
          <w:spacing w:val="0"/>
          <w:kern w:val="0"/>
          <w:sz w:val="24"/>
          <w:szCs w:val="24"/>
          <w:shd w:val="clear" w:fill="FFFFFF"/>
          <w:lang w:val="en-US" w:eastAsia="zh-CN" w:bidi="ar"/>
        </w:rPr>
        <w:t>Economic Survey of Pakistan. Ministry of National Food Security and Research. Government of Pakistan; Islamabad, Pakistan: 2015.</w:t>
      </w:r>
    </w:p>
    <w:p>
      <w:pPr>
        <w:keepNext w:val="0"/>
        <w:keepLines w:val="0"/>
        <w:widowControl/>
        <w:suppressLineNumbers w:val="0"/>
        <w:shd w:val="clear" w:fill="FFFFFF"/>
        <w:spacing w:before="145" w:beforeAutospacing="0" w:after="145" w:afterAutospacing="0"/>
        <w:ind w:left="0" w:right="0" w:firstLine="0"/>
        <w:jc w:val="both"/>
        <w:rPr>
          <w:rFonts w:hint="default" w:ascii="Times New Roman" w:hAnsi="Times New Roman" w:eastAsia="宋体" w:cs="Times New Roman"/>
          <w:i w:val="0"/>
          <w:caps w:val="0"/>
          <w:color w:val="000000"/>
          <w:spacing w:val="0"/>
          <w:kern w:val="0"/>
          <w:sz w:val="24"/>
          <w:szCs w:val="24"/>
          <w:shd w:val="clear" w:fill="FFFFFF"/>
          <w:lang w:val="en-US" w:eastAsia="zh-CN" w:bidi="ar"/>
        </w:rPr>
      </w:pPr>
    </w:p>
    <w:p>
      <w:pPr>
        <w:keepNext w:val="0"/>
        <w:keepLines w:val="0"/>
        <w:widowControl/>
        <w:suppressLineNumbers w:val="0"/>
        <w:shd w:val="clear" w:fill="FFFFFF"/>
        <w:spacing w:before="145" w:beforeAutospacing="0" w:after="145" w:afterAutospacing="0"/>
        <w:ind w:left="0" w:right="0" w:firstLine="0"/>
        <w:jc w:val="both"/>
        <w:rPr>
          <w:rFonts w:hint="default" w:ascii="Times New Roman" w:hAnsi="Times New Roman" w:eastAsia="宋体" w:cs="Times New Roman"/>
          <w:i w:val="0"/>
          <w:caps w:val="0"/>
          <w:color w:val="000000"/>
          <w:spacing w:val="0"/>
          <w:kern w:val="0"/>
          <w:sz w:val="24"/>
          <w:szCs w:val="24"/>
          <w:shd w:val="clear" w:fill="FFFFFF"/>
          <w:lang w:val="en-US" w:eastAsia="zh-CN" w:bidi="ar"/>
        </w:rPr>
      </w:pPr>
      <w:r>
        <w:rPr>
          <w:rFonts w:hint="default" w:ascii="Times New Roman" w:hAnsi="Times New Roman" w:eastAsia="宋体" w:cs="Times New Roman"/>
          <w:i w:val="0"/>
          <w:caps w:val="0"/>
          <w:color w:val="000000"/>
          <w:spacing w:val="0"/>
          <w:kern w:val="0"/>
          <w:sz w:val="24"/>
          <w:szCs w:val="24"/>
          <w:shd w:val="clear" w:fill="FFFFFF"/>
          <w:lang w:val="en-US" w:eastAsia="zh-CN" w:bidi="ar"/>
        </w:rPr>
        <w:t>Economic Survey of Pakistan. Ministry of National Food Security and Research. Government of Pakistan; Islamabad, Pakistan: 2016.</w:t>
      </w:r>
    </w:p>
    <w:p>
      <w:pPr>
        <w:keepNext w:val="0"/>
        <w:keepLines w:val="0"/>
        <w:widowControl/>
        <w:suppressLineNumbers w:val="0"/>
        <w:shd w:val="clear" w:fill="FFFFFF"/>
        <w:spacing w:before="145" w:beforeAutospacing="0" w:after="145" w:afterAutospacing="0"/>
        <w:ind w:left="0" w:right="0" w:firstLine="0"/>
        <w:jc w:val="both"/>
        <w:rPr>
          <w:rFonts w:hint="default" w:ascii="Times New Roman" w:hAnsi="Times New Roman" w:eastAsia="宋体" w:cs="Times New Roman"/>
          <w:i w:val="0"/>
          <w:caps w:val="0"/>
          <w:color w:val="000000"/>
          <w:spacing w:val="0"/>
          <w:kern w:val="0"/>
          <w:sz w:val="24"/>
          <w:szCs w:val="24"/>
          <w:shd w:val="clear" w:fill="FFFFFF"/>
          <w:lang w:val="en-US" w:eastAsia="zh-CN" w:bidi="ar"/>
        </w:rPr>
      </w:pPr>
    </w:p>
    <w:p>
      <w:pPr>
        <w:keepNext w:val="0"/>
        <w:keepLines w:val="0"/>
        <w:widowControl/>
        <w:suppressLineNumbers w:val="0"/>
        <w:shd w:val="clear" w:fill="FFFFFF"/>
        <w:spacing w:before="145" w:beforeAutospacing="0" w:after="145" w:afterAutospacing="0"/>
        <w:ind w:left="0" w:right="0" w:firstLine="0"/>
        <w:jc w:val="both"/>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GOP, Government of Pakistan. Milk and meat statistics of Pakistan. Ministry of Food, Agriculture and Livestock; Islamabad, Pakistan: 2016.</w:t>
      </w:r>
    </w:p>
    <w:p>
      <w:pPr>
        <w:keepNext w:val="0"/>
        <w:keepLines w:val="0"/>
        <w:widowControl/>
        <w:suppressLineNumbers w:val="0"/>
        <w:shd w:val="clear" w:fill="FFFFFF"/>
        <w:spacing w:before="145" w:beforeAutospacing="0" w:after="145" w:afterAutospacing="0"/>
        <w:ind w:left="0" w:right="0" w:firstLine="0"/>
        <w:jc w:val="both"/>
        <w:rPr>
          <w:rFonts w:hint="default" w:ascii="Times New Roman" w:hAnsi="Times New Roman" w:eastAsia="宋体" w:cs="Times New Roman"/>
          <w:i w:val="0"/>
          <w:caps w:val="0"/>
          <w:color w:val="000000"/>
          <w:spacing w:val="0"/>
          <w:sz w:val="24"/>
          <w:szCs w:val="24"/>
          <w:shd w:val="clear" w:fill="FFFFFF"/>
        </w:rPr>
      </w:pPr>
    </w:p>
    <w:p>
      <w:pPr>
        <w:keepNext w:val="0"/>
        <w:keepLines w:val="0"/>
        <w:widowControl/>
        <w:suppressLineNumbers w:val="0"/>
        <w:shd w:val="clear" w:fill="FFFFFF"/>
        <w:spacing w:before="145" w:beforeAutospacing="0" w:after="145" w:afterAutospacing="0"/>
        <w:ind w:left="0" w:right="0" w:firstLine="0"/>
        <w:jc w:val="both"/>
        <w:rPr>
          <w:rFonts w:hint="default" w:ascii="Times New Roman" w:hAnsi="Times New Roman" w:eastAsia="宋体" w:cs="Times New Roman"/>
          <w:i w:val="0"/>
          <w:caps w:val="0"/>
          <w:color w:val="000000"/>
          <w:spacing w:val="0"/>
          <w:sz w:val="24"/>
          <w:szCs w:val="24"/>
          <w:shd w:val="clear" w:fill="FFFFFF"/>
          <w:lang w:val="en-US" w:eastAsia="zh-CN"/>
        </w:rPr>
      </w:pPr>
    </w:p>
    <w:p>
      <w:pPr>
        <w:jc w:val="both"/>
        <w:rPr>
          <w:rFonts w:hint="default" w:ascii="Times New Roman" w:hAnsi="Times New Roman" w:eastAsia="宋体" w:cs="Times New Roman"/>
          <w:i w:val="0"/>
          <w:caps w:val="0"/>
          <w:color w:val="000000"/>
          <w:spacing w:val="0"/>
          <w:sz w:val="24"/>
          <w:szCs w:val="24"/>
          <w:shd w:val="clear" w:fill="FFFFFF"/>
          <w:lang w:val="en-US" w:eastAsia="zh-CN"/>
        </w:rPr>
      </w:pPr>
      <w:r>
        <w:rPr>
          <w:rStyle w:val="14"/>
          <w:rFonts w:hint="default" w:ascii="Times New Roman" w:hAnsi="Times New Roman" w:cs="Times New Roman"/>
          <w:sz w:val="24"/>
          <w:szCs w:val="24"/>
          <w:shd w:val="clear" w:color="auto" w:fill="FFFFFF"/>
        </w:rPr>
        <w:t>Available at:</w:t>
      </w:r>
    </w:p>
    <w:p>
      <w:pPr>
        <w:jc w:val="both"/>
        <w:rPr>
          <w:rFonts w:hint="default" w:ascii="Times New Roman" w:hAnsi="Times New Roman" w:eastAsia="宋体" w:cs="Times New Roman"/>
          <w:i w:val="0"/>
          <w:caps w:val="0"/>
          <w:color w:val="000000"/>
          <w:spacing w:val="0"/>
          <w:sz w:val="24"/>
          <w:szCs w:val="24"/>
          <w:shd w:val="clear" w:fill="FFFFFF"/>
          <w:lang w:val="en-US" w:eastAsia="zh-CN"/>
        </w:rPr>
      </w:pPr>
      <w:r>
        <w:rPr>
          <w:rFonts w:hint="default" w:ascii="Times New Roman" w:hAnsi="Times New Roman" w:eastAsia="宋体" w:cs="Times New Roman"/>
          <w:i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caps w:val="0"/>
          <w:color w:val="000000"/>
          <w:spacing w:val="0"/>
          <w:sz w:val="24"/>
          <w:szCs w:val="24"/>
          <w:shd w:val="clear" w:fill="FFFFFF"/>
          <w:lang w:val="en-US" w:eastAsia="zh-CN"/>
        </w:rPr>
        <w:instrText xml:space="preserve"> HYPERLINK "https://www.tutor2u.net/business/reference/the-extended-marketing-mix-7ps" </w:instrText>
      </w:r>
      <w:r>
        <w:rPr>
          <w:rFonts w:hint="default" w:ascii="Times New Roman" w:hAnsi="Times New Roman" w:eastAsia="宋体" w:cs="Times New Roman"/>
          <w:i w:val="0"/>
          <w:caps w:val="0"/>
          <w:color w:val="000000"/>
          <w:spacing w:val="0"/>
          <w:sz w:val="24"/>
          <w:szCs w:val="24"/>
          <w:shd w:val="clear" w:fill="FFFFFF"/>
          <w:lang w:val="en-US" w:eastAsia="zh-CN"/>
        </w:rPr>
        <w:fldChar w:fldCharType="separate"/>
      </w:r>
      <w:r>
        <w:rPr>
          <w:rStyle w:val="9"/>
          <w:rFonts w:hint="default" w:ascii="Times New Roman" w:hAnsi="Times New Roman" w:eastAsia="宋体" w:cs="Times New Roman"/>
          <w:i w:val="0"/>
          <w:caps w:val="0"/>
          <w:spacing w:val="0"/>
          <w:sz w:val="24"/>
          <w:szCs w:val="24"/>
          <w:shd w:val="clear" w:fill="FFFFFF"/>
          <w:lang w:val="en-US" w:eastAsia="zh-CN"/>
        </w:rPr>
        <w:t>https://www.tutor2u.net/business/reference/the-extended-marketing-mix-7ps</w:t>
      </w:r>
      <w:r>
        <w:rPr>
          <w:rFonts w:hint="default" w:ascii="Times New Roman" w:hAnsi="Times New Roman" w:eastAsia="宋体" w:cs="Times New Roman"/>
          <w:i w:val="0"/>
          <w:caps w:val="0"/>
          <w:color w:val="000000"/>
          <w:spacing w:val="0"/>
          <w:sz w:val="24"/>
          <w:szCs w:val="24"/>
          <w:shd w:val="clear" w:fill="FFFFFF"/>
          <w:lang w:val="en-US" w:eastAsia="zh-CN"/>
        </w:rPr>
        <w:fldChar w:fldCharType="end"/>
      </w:r>
    </w:p>
    <w:p>
      <w:pPr>
        <w:jc w:val="both"/>
        <w:rPr>
          <w:rFonts w:hint="default" w:ascii="Times New Roman" w:hAnsi="Times New Roman" w:eastAsia="宋体" w:cs="Times New Roman"/>
          <w:i w:val="0"/>
          <w:caps w:val="0"/>
          <w:color w:val="000000"/>
          <w:spacing w:val="0"/>
          <w:sz w:val="24"/>
          <w:szCs w:val="24"/>
          <w:shd w:val="clear" w:fill="FFFFFF"/>
          <w:lang w:val="en-US" w:eastAsia="zh-CN"/>
        </w:rPr>
      </w:pPr>
    </w:p>
    <w:p>
      <w:pPr>
        <w:jc w:val="both"/>
        <w:rPr>
          <w:rFonts w:hint="default" w:ascii="Times New Roman" w:hAnsi="Times New Roman" w:cs="Times New Roman"/>
          <w:sz w:val="24"/>
          <w:szCs w:val="24"/>
          <w:lang w:val="en-US" w:eastAsia="zh-CN"/>
        </w:rPr>
      </w:pPr>
      <w:r>
        <w:rPr>
          <w:rStyle w:val="14"/>
          <w:rFonts w:hint="default" w:ascii="Times New Roman" w:hAnsi="Times New Roman" w:cs="Times New Roman"/>
          <w:sz w:val="24"/>
          <w:szCs w:val="24"/>
          <w:shd w:val="clear" w:color="auto" w:fill="FFFFFF"/>
        </w:rPr>
        <w:t>Available at:</w:t>
      </w:r>
    </w:p>
    <w:p>
      <w:pPr>
        <w:jc w:val="both"/>
        <w:rPr>
          <w:rFonts w:hint="default" w:ascii="Times New Roman" w:hAnsi="Times New Roman" w:eastAsia="宋体" w:cs="Times New Roman"/>
          <w:i w:val="0"/>
          <w:caps w:val="0"/>
          <w:color w:val="000000"/>
          <w:spacing w:val="0"/>
          <w:sz w:val="24"/>
          <w:szCs w:val="24"/>
          <w:shd w:val="clear" w:fill="FFFFFF"/>
          <w:lang w:val="en-US" w:eastAsia="zh-CN"/>
        </w:rPr>
      </w:pPr>
      <w:r>
        <w:rPr>
          <w:rFonts w:hint="default" w:ascii="Times New Roman" w:hAnsi="Times New Roman" w:eastAsia="宋体" w:cs="Times New Roman"/>
          <w:i w:val="0"/>
          <w:caps w:val="0"/>
          <w:color w:val="000000"/>
          <w:spacing w:val="0"/>
          <w:sz w:val="24"/>
          <w:szCs w:val="24"/>
          <w:shd w:val="clear" w:fill="FFFFFF"/>
          <w:lang w:val="en-US" w:eastAsia="zh-CN"/>
        </w:rPr>
        <w:fldChar w:fldCharType="begin"/>
      </w:r>
      <w:r>
        <w:rPr>
          <w:rFonts w:hint="default" w:ascii="Times New Roman" w:hAnsi="Times New Roman" w:eastAsia="宋体" w:cs="Times New Roman"/>
          <w:i w:val="0"/>
          <w:caps w:val="0"/>
          <w:color w:val="000000"/>
          <w:spacing w:val="0"/>
          <w:sz w:val="24"/>
          <w:szCs w:val="24"/>
          <w:shd w:val="clear" w:fill="FFFFFF"/>
          <w:lang w:val="en-US" w:eastAsia="zh-CN"/>
        </w:rPr>
        <w:instrText xml:space="preserve"> HYPERLINK "http://advantage.marketline.com.ezproxy.uwtsd.ac.uk/browse?q=Pakistani+lamb+market" </w:instrText>
      </w:r>
      <w:r>
        <w:rPr>
          <w:rFonts w:hint="default" w:ascii="Times New Roman" w:hAnsi="Times New Roman" w:eastAsia="宋体" w:cs="Times New Roman"/>
          <w:i w:val="0"/>
          <w:caps w:val="0"/>
          <w:color w:val="000000"/>
          <w:spacing w:val="0"/>
          <w:sz w:val="24"/>
          <w:szCs w:val="24"/>
          <w:shd w:val="clear" w:fill="FFFFFF"/>
          <w:lang w:val="en-US" w:eastAsia="zh-CN"/>
        </w:rPr>
        <w:fldChar w:fldCharType="separate"/>
      </w:r>
      <w:r>
        <w:rPr>
          <w:rStyle w:val="9"/>
          <w:rFonts w:hint="default" w:ascii="Times New Roman" w:hAnsi="Times New Roman" w:eastAsia="宋体" w:cs="Times New Roman"/>
          <w:i w:val="0"/>
          <w:caps w:val="0"/>
          <w:spacing w:val="0"/>
          <w:sz w:val="24"/>
          <w:szCs w:val="24"/>
          <w:shd w:val="clear" w:fill="FFFFFF"/>
          <w:lang w:val="en-US" w:eastAsia="zh-CN"/>
        </w:rPr>
        <w:t>http://advantage.marketline.com.ezproxy.uwtsd.ac.uk/browse?q=Pakistani+lamb+market</w:t>
      </w:r>
      <w:r>
        <w:rPr>
          <w:rFonts w:hint="default" w:ascii="Times New Roman" w:hAnsi="Times New Roman" w:eastAsia="宋体" w:cs="Times New Roman"/>
          <w:i w:val="0"/>
          <w:caps w:val="0"/>
          <w:color w:val="000000"/>
          <w:spacing w:val="0"/>
          <w:sz w:val="24"/>
          <w:szCs w:val="24"/>
          <w:shd w:val="clear" w:fill="FFFFFF"/>
          <w:lang w:val="en-US" w:eastAsia="zh-CN"/>
        </w:rPr>
        <w:fldChar w:fldCharType="end"/>
      </w:r>
    </w:p>
    <w:p>
      <w:pPr>
        <w:jc w:val="both"/>
        <w:rPr>
          <w:rFonts w:hint="default" w:ascii="Times New Roman" w:hAnsi="Times New Roman" w:eastAsia="宋体" w:cs="Times New Roman"/>
          <w:i w:val="0"/>
          <w:caps w:val="0"/>
          <w:color w:val="000000"/>
          <w:spacing w:val="0"/>
          <w:sz w:val="19"/>
          <w:szCs w:val="19"/>
          <w:shd w:val="clear" w:fill="FFFFFF"/>
          <w:lang w:val="en-US" w:eastAsia="zh-CN"/>
        </w:rPr>
      </w:pPr>
    </w:p>
    <w:p>
      <w:pPr>
        <w:jc w:val="both"/>
        <w:rPr>
          <w:rFonts w:hint="default" w:ascii="Times New Roman" w:hAnsi="Times New Roman" w:eastAsia="宋体" w:cs="Times New Roman"/>
          <w:i w:val="0"/>
          <w:caps w:val="0"/>
          <w:color w:val="000000"/>
          <w:spacing w:val="0"/>
          <w:sz w:val="19"/>
          <w:szCs w:val="19"/>
          <w:shd w:val="clear" w:fill="FFFFFF"/>
          <w:lang w:val="en-US" w:eastAsia="zh-CN"/>
        </w:rPr>
      </w:pPr>
    </w:p>
    <w:sectPr>
      <w:head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楷体">
    <w:panose1 w:val="02010609060101010101"/>
    <w:charset w:val="86"/>
    <w:family w:val="auto"/>
    <w:pitch w:val="default"/>
    <w:sig w:usb0="800002BF" w:usb1="38CF7CFA" w:usb2="00000016" w:usb3="00000000" w:csb0="00040001"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lang w:val="en-US"/>
      </w:rPr>
      <w:drawing>
        <wp:inline distT="0" distB="0" distL="0" distR="0">
          <wp:extent cx="906145" cy="362585"/>
          <wp:effectExtent l="0" t="0" r="8255" b="18415"/>
          <wp:docPr id="5"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下载 (1).png"/>
                  <pic:cNvPicPr>
                    <a:picLocks noChangeAspect="1"/>
                  </pic:cNvPicPr>
                </pic:nvPicPr>
                <pic:blipFill>
                  <a:blip r:embed="rId1"/>
                  <a:stretch>
                    <a:fillRect/>
                  </a:stretch>
                </pic:blipFill>
                <pic:spPr>
                  <a:xfrm>
                    <a:off x="0" y="0"/>
                    <a:ext cx="906145" cy="362585"/>
                  </a:xfrm>
                  <a:prstGeom prst="rect">
                    <a:avLst/>
                  </a:prstGeom>
                </pic:spPr>
              </pic:pic>
            </a:graphicData>
          </a:graphic>
        </wp:inline>
      </w:drawing>
    </w:r>
    <w:r>
      <w:rPr>
        <w:rFonts w:hint="eastAsia" w:eastAsia="宋体"/>
        <w:lang w:val="en-US" w:eastAsia="zh-CN"/>
      </w:rPr>
      <w:t xml:space="preserve">                                                          Shuai Zheng 1702296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attachedTemplate r:id="rId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95D52B8"/>
    <w:rsid w:val="07FA0533"/>
    <w:rsid w:val="147F5AE7"/>
    <w:rsid w:val="1BD349C4"/>
    <w:rsid w:val="1DAB1C0A"/>
    <w:rsid w:val="239B6A44"/>
    <w:rsid w:val="344B3F94"/>
    <w:rsid w:val="39DC511B"/>
    <w:rsid w:val="418232CD"/>
    <w:rsid w:val="4EEF50AF"/>
    <w:rsid w:val="542560BF"/>
    <w:rsid w:val="54BD3600"/>
    <w:rsid w:val="69B55067"/>
    <w:rsid w:val="6D535020"/>
    <w:rsid w:val="6D787FF1"/>
    <w:rsid w:val="745118B7"/>
    <w:rsid w:val="75FD2470"/>
    <w:rsid w:val="795D52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Ascii" w:hAnsiTheme="minorAscii" w:eastAsiaTheme="minorAscii"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8">
    <w:name w:val="Default Paragraph Font"/>
    <w:semiHidden/>
    <w:qFormat/>
    <w:uiPriority w:val="0"/>
  </w:style>
  <w:style w:type="table" w:default="1" w:styleId="10">
    <w:name w:val="Normal Table"/>
    <w:semiHidden/>
    <w:qFormat/>
    <w:uiPriority w:val="0"/>
    <w:tblPr>
      <w:tblLayout w:type="fixed"/>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9">
    <w:name w:val="Hyperlink"/>
    <w:basedOn w:val="8"/>
    <w:uiPriority w:val="0"/>
    <w:rPr>
      <w:color w:val="0000FF"/>
      <w:u w:val="single"/>
    </w:rPr>
  </w:style>
  <w:style w:type="paragraph" w:customStyle="1" w:styleId="11">
    <w:name w:val="WPSOffice手动目录 1"/>
    <w:uiPriority w:val="0"/>
    <w:pPr>
      <w:ind w:leftChars="0"/>
    </w:pPr>
    <w:rPr>
      <w:rFonts w:asciiTheme="minorHAnsi" w:hAnsiTheme="minorHAnsi" w:eastAsiaTheme="minorEastAsia" w:cstheme="minorBidi"/>
      <w:sz w:val="20"/>
      <w:szCs w:val="20"/>
    </w:rPr>
  </w:style>
  <w:style w:type="paragraph" w:customStyle="1" w:styleId="12">
    <w:name w:val="WPSOffice手动目录 2"/>
    <w:uiPriority w:val="0"/>
    <w:pPr>
      <w:ind w:leftChars="200"/>
    </w:pPr>
    <w:rPr>
      <w:rFonts w:asciiTheme="minorHAnsi" w:hAnsiTheme="minorHAnsi" w:eastAsiaTheme="minorEastAsia" w:cstheme="minorBidi"/>
      <w:sz w:val="20"/>
      <w:szCs w:val="20"/>
    </w:rPr>
  </w:style>
  <w:style w:type="paragraph" w:customStyle="1" w:styleId="13">
    <w:name w:val="WPSOffice手动目录 3"/>
    <w:uiPriority w:val="0"/>
    <w:pPr>
      <w:ind w:leftChars="400"/>
    </w:pPr>
    <w:rPr>
      <w:rFonts w:asciiTheme="minorHAnsi" w:hAnsiTheme="minorHAnsi" w:eastAsiaTheme="minorEastAsia" w:cstheme="minorBidi"/>
      <w:sz w:val="20"/>
      <w:szCs w:val="20"/>
    </w:rPr>
  </w:style>
  <w:style w:type="character" w:customStyle="1" w:styleId="14">
    <w:name w:val="titleauthoretc"/>
    <w:basedOn w:val="8"/>
    <w:qFormat/>
    <w:uiPriority w:val="0"/>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ll\AppData\Roaming\Kingsoft\wps\addons\pool\win-i386\knewfileres_1.0.0.1\wps\0.docx" TargetMode="Externa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3f3fdbfa-3c04-43b4-a124-3ab25aa95597}"/>
        <w:style w:val=""/>
        <w:category>
          <w:name w:val="常规"/>
          <w:gallery w:val="placeholder"/>
        </w:category>
        <w:types>
          <w:type w:val="bbPlcHdr"/>
        </w:types>
        <w:behaviors>
          <w:behavior w:val="content"/>
        </w:behaviors>
        <w:description w:val=""/>
        <w:guid w:val="{3f3fdbfa-3c04-43b4-a124-3ab25aa95597}"/>
      </w:docPartPr>
      <w:docPartBody>
        <w:p>
          <w:r>
            <w:rPr>
              <w:color w:val="808080"/>
            </w:rPr>
            <w:t>单击此处输入文字。</w:t>
          </w:r>
        </w:p>
      </w:docPartBody>
    </w:docPart>
    <w:docPart>
      <w:docPartPr>
        <w:name w:val="{0f15ace0-3b12-4c4e-ba64-4d3b019a910e}"/>
        <w:style w:val=""/>
        <w:category>
          <w:name w:val="常规"/>
          <w:gallery w:val="placeholder"/>
        </w:category>
        <w:types>
          <w:type w:val="bbPlcHdr"/>
        </w:types>
        <w:behaviors>
          <w:behavior w:val="content"/>
        </w:behaviors>
        <w:description w:val=""/>
        <w:guid w:val="{0f15ace0-3b12-4c4e-ba64-4d3b019a910e}"/>
      </w:docPartPr>
      <w:docPartBody>
        <w:p>
          <w:r>
            <w:rPr>
              <w:color w:val="808080"/>
            </w:rPr>
            <w:t>单击此处输入文字。</w:t>
          </w:r>
        </w:p>
      </w:docPartBody>
    </w:docPart>
    <w:docPart>
      <w:docPartPr>
        <w:name w:val="{47b97ad6-52c3-4c5b-999d-43c7a3556e7d}"/>
        <w:style w:val=""/>
        <w:category>
          <w:name w:val="常规"/>
          <w:gallery w:val="placeholder"/>
        </w:category>
        <w:types>
          <w:type w:val="bbPlcHdr"/>
        </w:types>
        <w:behaviors>
          <w:behavior w:val="content"/>
        </w:behaviors>
        <w:description w:val=""/>
        <w:guid w:val="{47b97ad6-52c3-4c5b-999d-43c7a3556e7d}"/>
      </w:docPartPr>
      <w:docPartBody>
        <w:p>
          <w:r>
            <w:rPr>
              <w:color w:val="808080"/>
            </w:rPr>
            <w:t>单击此处输入文字。</w:t>
          </w:r>
        </w:p>
      </w:docPartBody>
    </w:docPart>
    <w:docPart>
      <w:docPartPr>
        <w:name w:val="{ab2e5588-db38-4e51-b11c-f323c3b7cefd}"/>
        <w:style w:val=""/>
        <w:category>
          <w:name w:val="常规"/>
          <w:gallery w:val="placeholder"/>
        </w:category>
        <w:types>
          <w:type w:val="bbPlcHdr"/>
        </w:types>
        <w:behaviors>
          <w:behavior w:val="content"/>
        </w:behaviors>
        <w:description w:val=""/>
        <w:guid w:val="{ab2e5588-db38-4e51-b11c-f323c3b7cefd}"/>
      </w:docPartPr>
      <w:docPartBody>
        <w:p>
          <w:r>
            <w:rPr>
              <w:color w:val="808080"/>
            </w:rPr>
            <w:t>单击此处输入文字。</w:t>
          </w:r>
        </w:p>
      </w:docPartBody>
    </w:docPart>
    <w:docPart>
      <w:docPartPr>
        <w:name w:val="{871ab1d0-3fb2-472b-8044-c03aa5c4c818}"/>
        <w:style w:val=""/>
        <w:category>
          <w:name w:val="常规"/>
          <w:gallery w:val="placeholder"/>
        </w:category>
        <w:types>
          <w:type w:val="bbPlcHdr"/>
        </w:types>
        <w:behaviors>
          <w:behavior w:val="content"/>
        </w:behaviors>
        <w:description w:val=""/>
        <w:guid w:val="{871ab1d0-3fb2-472b-8044-c03aa5c4c818}"/>
      </w:docPartPr>
      <w:docPartBody>
        <w:p>
          <w:r>
            <w:rPr>
              <w:color w:val="808080"/>
            </w:rPr>
            <w:t>单击此处输入文字。</w:t>
          </w:r>
        </w:p>
      </w:docPartBody>
    </w:docPart>
    <w:docPart>
      <w:docPartPr>
        <w:name w:val="{79fb8b2e-47ab-44d1-b56b-4458fe3466a1}"/>
        <w:style w:val=""/>
        <w:category>
          <w:name w:val="常规"/>
          <w:gallery w:val="placeholder"/>
        </w:category>
        <w:types>
          <w:type w:val="bbPlcHdr"/>
        </w:types>
        <w:behaviors>
          <w:behavior w:val="content"/>
        </w:behaviors>
        <w:description w:val=""/>
        <w:guid w:val="{79fb8b2e-47ab-44d1-b56b-4458fe3466a1}"/>
      </w:docPartPr>
      <w:docPartBody>
        <w:p>
          <w:r>
            <w:rPr>
              <w:color w:val="808080"/>
            </w:rPr>
            <w:t>单击此处输入文字。</w:t>
          </w:r>
        </w:p>
      </w:docPartBody>
    </w:docPart>
    <w:docPart>
      <w:docPartPr>
        <w:name w:val="{4ffc6be5-23bd-49bd-90a6-9d5485eb24e1}"/>
        <w:style w:val=""/>
        <w:category>
          <w:name w:val="常规"/>
          <w:gallery w:val="placeholder"/>
        </w:category>
        <w:types>
          <w:type w:val="bbPlcHdr"/>
        </w:types>
        <w:behaviors>
          <w:behavior w:val="content"/>
        </w:behaviors>
        <w:description w:val=""/>
        <w:guid w:val="{4ffc6be5-23bd-49bd-90a6-9d5485eb24e1}"/>
      </w:docPartPr>
      <w:docPartBody>
        <w:p>
          <w:r>
            <w:rPr>
              <w:color w:val="808080"/>
            </w:rPr>
            <w:t>单击此处输入文字。</w:t>
          </w:r>
        </w:p>
      </w:docPartBody>
    </w:docPart>
    <w:docPart>
      <w:docPartPr>
        <w:name w:val="{f86a5545-2a6c-46f1-b794-6c6b537ec843}"/>
        <w:style w:val=""/>
        <w:category>
          <w:name w:val="常规"/>
          <w:gallery w:val="placeholder"/>
        </w:category>
        <w:types>
          <w:type w:val="bbPlcHdr"/>
        </w:types>
        <w:behaviors>
          <w:behavior w:val="content"/>
        </w:behaviors>
        <w:description w:val=""/>
        <w:guid w:val="{f86a5545-2a6c-46f1-b794-6c6b537ec843}"/>
      </w:docPartPr>
      <w:docPartBody>
        <w:p>
          <w:r>
            <w:rPr>
              <w:color w:val="808080"/>
            </w:rPr>
            <w:t>单击此处输入文字。</w:t>
          </w:r>
        </w:p>
      </w:docPartBody>
    </w:docPart>
    <w:docPart>
      <w:docPartPr>
        <w:name w:val="{cfdac078-2b12-420f-9ce1-e72ae9cba93f}"/>
        <w:style w:val=""/>
        <w:category>
          <w:name w:val="常规"/>
          <w:gallery w:val="placeholder"/>
        </w:category>
        <w:types>
          <w:type w:val="bbPlcHdr"/>
        </w:types>
        <w:behaviors>
          <w:behavior w:val="content"/>
        </w:behaviors>
        <w:description w:val=""/>
        <w:guid w:val="{cfdac078-2b12-420f-9ce1-e72ae9cba93f}"/>
      </w:docPartPr>
      <w:docPartBody>
        <w:p>
          <w:r>
            <w:rPr>
              <w:color w:val="808080"/>
            </w:rPr>
            <w:t>单击此处输入文字。</w:t>
          </w:r>
        </w:p>
      </w:docPartBody>
    </w:docPart>
    <w:docPart>
      <w:docPartPr>
        <w:name w:val="{98821b3d-aa47-4495-aec7-0fb552f255b2}"/>
        <w:style w:val=""/>
        <w:category>
          <w:name w:val="常规"/>
          <w:gallery w:val="placeholder"/>
        </w:category>
        <w:types>
          <w:type w:val="bbPlcHdr"/>
        </w:types>
        <w:behaviors>
          <w:behavior w:val="content"/>
        </w:behaviors>
        <w:description w:val=""/>
        <w:guid w:val="{98821b3d-aa47-4495-aec7-0fb552f255b2}"/>
      </w:docPartPr>
      <w:docPartBody>
        <w:p>
          <w:r>
            <w:rPr>
              <w:color w:val="808080"/>
            </w:rPr>
            <w:t>单击此处输入文字。</w:t>
          </w:r>
        </w:p>
      </w:docPartBody>
    </w:docPart>
    <w:docPart>
      <w:docPartPr>
        <w:name w:val="{7e7e5fd9-4aa5-42f0-a0b6-60fcb434cd7a}"/>
        <w:style w:val=""/>
        <w:category>
          <w:name w:val="常规"/>
          <w:gallery w:val="placeholder"/>
        </w:category>
        <w:types>
          <w:type w:val="bbPlcHdr"/>
        </w:types>
        <w:behaviors>
          <w:behavior w:val="content"/>
        </w:behaviors>
        <w:description w:val=""/>
        <w:guid w:val="{7e7e5fd9-4aa5-42f0-a0b6-60fcb434cd7a}"/>
      </w:docPartPr>
      <w:docPartBody>
        <w:p>
          <w:r>
            <w:rPr>
              <w:color w:val="808080"/>
            </w:rPr>
            <w:t>单击此处输入文字。</w:t>
          </w:r>
        </w:p>
      </w:docPartBody>
    </w:docPart>
    <w:docPart>
      <w:docPartPr>
        <w:name w:val="{7beb88ad-9404-4935-aad8-cebf844e3970}"/>
        <w:style w:val=""/>
        <w:category>
          <w:name w:val="常规"/>
          <w:gallery w:val="placeholder"/>
        </w:category>
        <w:types>
          <w:type w:val="bbPlcHdr"/>
        </w:types>
        <w:behaviors>
          <w:behavior w:val="content"/>
        </w:behaviors>
        <w:description w:val=""/>
        <w:guid w:val="{7beb88ad-9404-4935-aad8-cebf844e3970}"/>
      </w:docPartPr>
      <w:docPartBody>
        <w:p>
          <w:r>
            <w:rPr>
              <w:color w:val="808080"/>
            </w:rPr>
            <w:t>单击此处输入文字。</w:t>
          </w:r>
        </w:p>
      </w:docPartBody>
    </w:docPart>
    <w:docPart>
      <w:docPartPr>
        <w:name w:val="{16d7fcdc-2e68-42c2-9b2d-0989ed2c2b4f}"/>
        <w:style w:val=""/>
        <w:category>
          <w:name w:val="常规"/>
          <w:gallery w:val="placeholder"/>
        </w:category>
        <w:types>
          <w:type w:val="bbPlcHdr"/>
        </w:types>
        <w:behaviors>
          <w:behavior w:val="content"/>
        </w:behaviors>
        <w:description w:val=""/>
        <w:guid w:val="{16d7fcdc-2e68-42c2-9b2d-0989ed2c2b4f}"/>
      </w:docPartPr>
      <w:docPartBody>
        <w:p>
          <w:r>
            <w:rPr>
              <w:color w:val="808080"/>
            </w:rPr>
            <w:t>单击此处输入文字。</w:t>
          </w:r>
        </w:p>
      </w:docPartBody>
    </w:docPart>
    <w:docPart>
      <w:docPartPr>
        <w:name w:val="{4bc99c00-d91a-48ae-ba1f-e86af57707bb}"/>
        <w:style w:val=""/>
        <w:category>
          <w:name w:val="常规"/>
          <w:gallery w:val="placeholder"/>
        </w:category>
        <w:types>
          <w:type w:val="bbPlcHdr"/>
        </w:types>
        <w:behaviors>
          <w:behavior w:val="content"/>
        </w:behaviors>
        <w:description w:val=""/>
        <w:guid w:val="{4bc99c00-d91a-48ae-ba1f-e86af57707bb}"/>
      </w:docPartPr>
      <w:docPartBody>
        <w:p>
          <w:r>
            <w:rPr>
              <w:color w:val="808080"/>
            </w:rPr>
            <w:t>单击此处输入文字。</w:t>
          </w:r>
        </w:p>
      </w:docPartBody>
    </w:docPart>
    <w:docPart>
      <w:docPartPr>
        <w:name w:val="{7eaa8f38-2a50-4aa2-a2d1-f941877032f3}"/>
        <w:style w:val=""/>
        <w:category>
          <w:name w:val="常规"/>
          <w:gallery w:val="placeholder"/>
        </w:category>
        <w:types>
          <w:type w:val="bbPlcHdr"/>
        </w:types>
        <w:behaviors>
          <w:behavior w:val="content"/>
        </w:behaviors>
        <w:description w:val=""/>
        <w:guid w:val="{7eaa8f38-2a50-4aa2-a2d1-f941877032f3}"/>
      </w:docPartPr>
      <w:docPartBody>
        <w:p>
          <w:r>
            <w:rPr>
              <w:color w:val="808080"/>
            </w:rPr>
            <w:t>单击此处输入文字。</w:t>
          </w:r>
        </w:p>
      </w:docPartBody>
    </w:docPart>
    <w:docPart>
      <w:docPartPr>
        <w:name w:val="{b0d2ae4d-a504-485f-a838-8d3c20913c2d}"/>
        <w:style w:val=""/>
        <w:category>
          <w:name w:val="常规"/>
          <w:gallery w:val="placeholder"/>
        </w:category>
        <w:types>
          <w:type w:val="bbPlcHdr"/>
        </w:types>
        <w:behaviors>
          <w:behavior w:val="content"/>
        </w:behaviors>
        <w:description w:val=""/>
        <w:guid w:val="{b0d2ae4d-a504-485f-a838-8d3c20913c2d}"/>
      </w:docPartPr>
      <w:docPartBody>
        <w:p>
          <w:r>
            <w:rPr>
              <w:color w:val="808080"/>
            </w:rPr>
            <w:t>单击此处输入文字。</w:t>
          </w:r>
        </w:p>
      </w:docPartBody>
    </w:docPart>
    <w:docPart>
      <w:docPartPr>
        <w:name w:val="{edbc8f10-152e-427b-b3bf-9210bf6feb7e}"/>
        <w:style w:val=""/>
        <w:category>
          <w:name w:val="常规"/>
          <w:gallery w:val="placeholder"/>
        </w:category>
        <w:types>
          <w:type w:val="bbPlcHdr"/>
        </w:types>
        <w:behaviors>
          <w:behavior w:val="content"/>
        </w:behaviors>
        <w:description w:val=""/>
        <w:guid w:val="{edbc8f10-152e-427b-b3bf-9210bf6feb7e}"/>
      </w:docPartPr>
      <w:docPartBody>
        <w:p>
          <w:r>
            <w:rPr>
              <w:color w:val="808080"/>
            </w:rPr>
            <w:t>单击此处输入文字。</w:t>
          </w:r>
        </w:p>
      </w:docPartBody>
    </w:docPart>
    <w:docPart>
      <w:docPartPr>
        <w:name w:val="{3ad1978b-b0a8-40c3-862a-8d8aff46f6ef}"/>
        <w:style w:val=""/>
        <w:category>
          <w:name w:val="常规"/>
          <w:gallery w:val="placeholder"/>
        </w:category>
        <w:types>
          <w:type w:val="bbPlcHdr"/>
        </w:types>
        <w:behaviors>
          <w:behavior w:val="content"/>
        </w:behaviors>
        <w:description w:val=""/>
        <w:guid w:val="{3ad1978b-b0a8-40c3-862a-8d8aff46f6ef}"/>
      </w:docPartPr>
      <w:docPartBody>
        <w:p>
          <w:r>
            <w:rPr>
              <w:color w:val="808080"/>
            </w:rPr>
            <w:t>单击此处输入文字。</w:t>
          </w:r>
        </w:p>
      </w:docPartBody>
    </w:docPart>
    <w:docPart>
      <w:docPartPr>
        <w:name w:val="{cdfcadc5-8e1f-4c18-ba38-c9c95ba1d992}"/>
        <w:style w:val=""/>
        <w:category>
          <w:name w:val="常规"/>
          <w:gallery w:val="placeholder"/>
        </w:category>
        <w:types>
          <w:type w:val="bbPlcHdr"/>
        </w:types>
        <w:behaviors>
          <w:behavior w:val="content"/>
        </w:behaviors>
        <w:description w:val=""/>
        <w:guid w:val="{cdfcadc5-8e1f-4c18-ba38-c9c95ba1d992}"/>
      </w:docPartPr>
      <w:docPartBody>
        <w:p>
          <w:r>
            <w:rPr>
              <w:color w:val="808080"/>
            </w:rPr>
            <w:t>单击此处输入文字。</w:t>
          </w:r>
        </w:p>
      </w:docPartBody>
    </w:docPart>
    <w:docPart>
      <w:docPartPr>
        <w:name w:val="{41894b9f-80b6-48f2-9cc2-73b8035390a6}"/>
        <w:style w:val=""/>
        <w:category>
          <w:name w:val="常规"/>
          <w:gallery w:val="placeholder"/>
        </w:category>
        <w:types>
          <w:type w:val="bbPlcHdr"/>
        </w:types>
        <w:behaviors>
          <w:behavior w:val="content"/>
        </w:behaviors>
        <w:description w:val=""/>
        <w:guid w:val="{41894b9f-80b6-48f2-9cc2-73b8035390a6}"/>
      </w:docPartPr>
      <w:docPartBody>
        <w:p>
          <w:r>
            <w:rPr>
              <w:color w:val="808080"/>
            </w:rPr>
            <w:t>单击此处输入文字。</w:t>
          </w:r>
        </w:p>
      </w:docPartBody>
    </w:docPart>
    <w:docPart>
      <w:docPartPr>
        <w:name w:val="{54e459b4-a904-4b58-90a7-52d53768dda9}"/>
        <w:style w:val=""/>
        <w:category>
          <w:name w:val="常规"/>
          <w:gallery w:val="placeholder"/>
        </w:category>
        <w:types>
          <w:type w:val="bbPlcHdr"/>
        </w:types>
        <w:behaviors>
          <w:behavior w:val="content"/>
        </w:behaviors>
        <w:description w:val=""/>
        <w:guid w:val="{54e459b4-a904-4b58-90a7-52d53768dda9}"/>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0.docx</Template>
  <Pages>1</Pages>
  <Words>0</Words>
  <Characters>0</Characters>
  <Lines>0</Lines>
  <Paragraphs>0</Paragraphs>
  <TotalTime>2</TotalTime>
  <ScaleCrop>false</ScaleCrop>
  <LinksUpToDate>false</LinksUpToDate>
  <CharactersWithSpaces>0</CharactersWithSpaces>
  <Application>WPS Office_10.1.0.7346_F1E327BC-269C-435d-A152-05C5408002CA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2018-04-15T20:45:00Z</dcterms:created>
  <dc:creator>郑先森丶</dc:creator>
  <cp:lastModifiedBy>郑先森丶</cp:lastModifiedBy>
  <dcterms:modified xsi:type="dcterms:W3CDTF">2018-05-10T11:02:56Z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2052-10.1.0.7346</vt:lpwstr>
  </property>
</Properties>
</file>