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BF5AE9" w14:textId="59BB1614" w:rsidR="00785ECE" w:rsidRPr="00DC2EB3" w:rsidRDefault="00785ECE" w:rsidP="004179E3">
      <w:pPr>
        <w:spacing w:line="360" w:lineRule="auto"/>
        <w:jc w:val="center"/>
        <w:rPr>
          <w:rFonts w:ascii="Arial" w:hAnsi="Arial" w:cs="Arial"/>
          <w:b/>
          <w:bCs/>
          <w:sz w:val="36"/>
          <w:szCs w:val="36"/>
          <w:u w:val="single"/>
        </w:rPr>
      </w:pPr>
      <w:r w:rsidRPr="00DC2EB3">
        <w:rPr>
          <w:rFonts w:ascii="Arial" w:hAnsi="Arial" w:cs="Arial"/>
          <w:b/>
          <w:bCs/>
          <w:sz w:val="36"/>
          <w:szCs w:val="36"/>
          <w:u w:val="single"/>
        </w:rPr>
        <w:t>A critical evaluation and the identification of next teaching and learning steps focusing on a case study of an individual learner or a group of learners, based on an observed critical incident.</w:t>
      </w:r>
    </w:p>
    <w:p w14:paraId="4A82E01F" w14:textId="2AB451F4" w:rsidR="00785ECE" w:rsidRPr="00DC2EB3" w:rsidRDefault="00785ECE" w:rsidP="004179E3">
      <w:pPr>
        <w:spacing w:line="360" w:lineRule="auto"/>
        <w:rPr>
          <w:rFonts w:ascii="Arial" w:hAnsi="Arial" w:cs="Arial"/>
          <w:sz w:val="28"/>
          <w:szCs w:val="28"/>
          <w:u w:val="single"/>
        </w:rPr>
      </w:pPr>
      <w:r w:rsidRPr="00DC2EB3">
        <w:rPr>
          <w:rFonts w:ascii="Arial" w:hAnsi="Arial" w:cs="Arial"/>
          <w:sz w:val="28"/>
          <w:szCs w:val="28"/>
          <w:u w:val="single"/>
        </w:rPr>
        <w:t>I</w:t>
      </w:r>
      <w:r w:rsidR="008677B7" w:rsidRPr="00DC2EB3">
        <w:rPr>
          <w:rFonts w:ascii="Arial" w:hAnsi="Arial" w:cs="Arial"/>
          <w:sz w:val="28"/>
          <w:szCs w:val="28"/>
          <w:u w:val="single"/>
        </w:rPr>
        <w:t>ntroduction:</w:t>
      </w:r>
    </w:p>
    <w:p w14:paraId="27C2E97B" w14:textId="6B6B48DE" w:rsidR="00914CFF" w:rsidRPr="00DC2EB3" w:rsidRDefault="00D6324E" w:rsidP="004179E3">
      <w:pPr>
        <w:spacing w:line="360" w:lineRule="auto"/>
        <w:rPr>
          <w:rFonts w:ascii="Arial" w:hAnsi="Arial" w:cs="Arial"/>
        </w:rPr>
      </w:pPr>
      <w:r w:rsidRPr="004179E3">
        <w:rPr>
          <w:rFonts w:cstheme="minorHAnsi"/>
          <w:sz w:val="24"/>
          <w:szCs w:val="24"/>
        </w:rPr>
        <w:tab/>
      </w:r>
      <w:r w:rsidRPr="00DC2EB3">
        <w:rPr>
          <w:rFonts w:ascii="Arial" w:hAnsi="Arial" w:cs="Arial"/>
        </w:rPr>
        <w:t xml:space="preserve">This essay is going to </w:t>
      </w:r>
      <w:r w:rsidR="0095121B" w:rsidRPr="00DC2EB3">
        <w:rPr>
          <w:rFonts w:ascii="Arial" w:hAnsi="Arial" w:cs="Arial"/>
        </w:rPr>
        <w:t>explore what a critical incident within education is and how critical incidents can impact teaching and learning</w:t>
      </w:r>
      <w:r w:rsidR="00287AA2" w:rsidRPr="00DC2EB3">
        <w:rPr>
          <w:rFonts w:ascii="Arial" w:hAnsi="Arial" w:cs="Arial"/>
        </w:rPr>
        <w:t xml:space="preserve"> </w:t>
      </w:r>
      <w:r w:rsidR="00D40239" w:rsidRPr="00DC2EB3">
        <w:rPr>
          <w:rFonts w:ascii="Arial" w:hAnsi="Arial" w:cs="Arial"/>
        </w:rPr>
        <w:t>(</w:t>
      </w:r>
      <w:r w:rsidR="00287AA2" w:rsidRPr="00DC2EB3">
        <w:rPr>
          <w:rFonts w:ascii="Arial" w:hAnsi="Arial" w:cs="Arial"/>
        </w:rPr>
        <w:t>Tripp</w:t>
      </w:r>
      <w:r w:rsidR="00D40239" w:rsidRPr="00DC2EB3">
        <w:rPr>
          <w:rFonts w:ascii="Arial" w:hAnsi="Arial" w:cs="Arial"/>
        </w:rPr>
        <w:t xml:space="preserve">, </w:t>
      </w:r>
      <w:r w:rsidR="005E5067" w:rsidRPr="00DC2EB3">
        <w:rPr>
          <w:rFonts w:ascii="Arial" w:hAnsi="Arial" w:cs="Arial"/>
        </w:rPr>
        <w:t>2011</w:t>
      </w:r>
      <w:r w:rsidR="00287AA2" w:rsidRPr="00DC2EB3">
        <w:rPr>
          <w:rFonts w:ascii="Arial" w:hAnsi="Arial" w:cs="Arial"/>
        </w:rPr>
        <w:t>)</w:t>
      </w:r>
      <w:r w:rsidR="0095121B" w:rsidRPr="00DC2EB3">
        <w:rPr>
          <w:rFonts w:ascii="Arial" w:hAnsi="Arial" w:cs="Arial"/>
        </w:rPr>
        <w:t>.</w:t>
      </w:r>
      <w:r w:rsidR="00F5521B" w:rsidRPr="00DC2EB3">
        <w:rPr>
          <w:rFonts w:ascii="Arial" w:hAnsi="Arial" w:cs="Arial"/>
        </w:rPr>
        <w:t xml:space="preserve">  The importance of using reflective practice within teaching will be critically discussed to evaluate how it can facilitate teachers to improve and develop their teaching practice</w:t>
      </w:r>
      <w:r w:rsidR="00792264" w:rsidRPr="00DC2EB3">
        <w:rPr>
          <w:rFonts w:ascii="Arial" w:hAnsi="Arial" w:cs="Arial"/>
        </w:rPr>
        <w:t xml:space="preserve"> (</w:t>
      </w:r>
      <w:proofErr w:type="spellStart"/>
      <w:r w:rsidR="00792264" w:rsidRPr="00DC2EB3">
        <w:rPr>
          <w:rFonts w:ascii="Arial" w:hAnsi="Arial" w:cs="Arial"/>
          <w:shd w:val="clear" w:color="auto" w:fill="FFFFFF"/>
        </w:rPr>
        <w:t>Kuh</w:t>
      </w:r>
      <w:proofErr w:type="spellEnd"/>
      <w:r w:rsidR="00792264" w:rsidRPr="00DC2EB3">
        <w:rPr>
          <w:rFonts w:ascii="Arial" w:hAnsi="Arial" w:cs="Arial"/>
          <w:shd w:val="clear" w:color="auto" w:fill="FFFFFF"/>
        </w:rPr>
        <w:t xml:space="preserve">, 2016; </w:t>
      </w:r>
      <w:r w:rsidR="00346424" w:rsidRPr="00DC2EB3">
        <w:rPr>
          <w:rFonts w:ascii="Arial" w:hAnsi="Arial" w:cs="Arial"/>
          <w:shd w:val="clear" w:color="auto" w:fill="FFFFFF"/>
        </w:rPr>
        <w:t>Sellars, 2017)</w:t>
      </w:r>
      <w:r w:rsidR="00F5521B" w:rsidRPr="00DC2EB3">
        <w:rPr>
          <w:rFonts w:ascii="Arial" w:hAnsi="Arial" w:cs="Arial"/>
        </w:rPr>
        <w:t xml:space="preserve">.  </w:t>
      </w:r>
      <w:r w:rsidR="00DF03A9" w:rsidRPr="00DC2EB3">
        <w:rPr>
          <w:rFonts w:ascii="Arial" w:hAnsi="Arial" w:cs="Arial"/>
        </w:rPr>
        <w:t>As well as how reflective practice links with education reforms</w:t>
      </w:r>
      <w:r w:rsidR="00C20BAA" w:rsidRPr="00DC2EB3">
        <w:rPr>
          <w:rFonts w:ascii="Arial" w:hAnsi="Arial" w:cs="Arial"/>
        </w:rPr>
        <w:t xml:space="preserve"> (</w:t>
      </w:r>
      <w:r w:rsidR="0004562B" w:rsidRPr="00DC2EB3">
        <w:rPr>
          <w:rFonts w:ascii="Arial" w:hAnsi="Arial" w:cs="Arial"/>
        </w:rPr>
        <w:t xml:space="preserve">OECD: </w:t>
      </w:r>
      <w:r w:rsidR="00C20BAA" w:rsidRPr="00DC2EB3">
        <w:rPr>
          <w:rFonts w:ascii="Arial" w:hAnsi="Arial" w:cs="Arial"/>
        </w:rPr>
        <w:t xml:space="preserve">Pisa, </w:t>
      </w:r>
      <w:r w:rsidR="0004562B" w:rsidRPr="00DC2EB3">
        <w:rPr>
          <w:rFonts w:ascii="Arial" w:hAnsi="Arial" w:cs="Arial"/>
        </w:rPr>
        <w:t>2021</w:t>
      </w:r>
      <w:r w:rsidR="00C20BAA" w:rsidRPr="00DC2EB3">
        <w:rPr>
          <w:rFonts w:ascii="Arial" w:hAnsi="Arial" w:cs="Arial"/>
        </w:rPr>
        <w:t>; Tripp, 2011; New Curriculum for Wales, 2022)</w:t>
      </w:r>
      <w:r w:rsidR="00DF03A9" w:rsidRPr="00DC2EB3">
        <w:rPr>
          <w:rFonts w:ascii="Arial" w:hAnsi="Arial" w:cs="Arial"/>
        </w:rPr>
        <w:t xml:space="preserve">.  </w:t>
      </w:r>
      <w:r w:rsidR="0095121B" w:rsidRPr="00DC2EB3">
        <w:rPr>
          <w:rFonts w:ascii="Arial" w:hAnsi="Arial" w:cs="Arial"/>
        </w:rPr>
        <w:t>A critical incident is any interaction that can happen between teachers and their pupils</w:t>
      </w:r>
      <w:r w:rsidR="00363CF6" w:rsidRPr="00DC2EB3">
        <w:rPr>
          <w:rFonts w:ascii="Arial" w:hAnsi="Arial" w:cs="Arial"/>
        </w:rPr>
        <w:t>,</w:t>
      </w:r>
      <w:r w:rsidR="0095121B" w:rsidRPr="00DC2EB3">
        <w:rPr>
          <w:rFonts w:ascii="Arial" w:hAnsi="Arial" w:cs="Arial"/>
        </w:rPr>
        <w:t xml:space="preserve"> or </w:t>
      </w:r>
      <w:r w:rsidR="00363CF6" w:rsidRPr="00DC2EB3">
        <w:rPr>
          <w:rFonts w:ascii="Arial" w:hAnsi="Arial" w:cs="Arial"/>
        </w:rPr>
        <w:t>amongst</w:t>
      </w:r>
      <w:r w:rsidR="0095121B" w:rsidRPr="00DC2EB3">
        <w:rPr>
          <w:rFonts w:ascii="Arial" w:hAnsi="Arial" w:cs="Arial"/>
        </w:rPr>
        <w:t xml:space="preserve"> pupils</w:t>
      </w:r>
      <w:r w:rsidR="0064481B" w:rsidRPr="00DC2EB3">
        <w:rPr>
          <w:rFonts w:ascii="Arial" w:hAnsi="Arial" w:cs="Arial"/>
        </w:rPr>
        <w:t xml:space="preserve">. </w:t>
      </w:r>
      <w:r w:rsidR="00363CF6" w:rsidRPr="00DC2EB3">
        <w:rPr>
          <w:rFonts w:ascii="Arial" w:hAnsi="Arial" w:cs="Arial"/>
        </w:rPr>
        <w:t xml:space="preserve"> </w:t>
      </w:r>
      <w:r w:rsidR="0064481B" w:rsidRPr="00DC2EB3">
        <w:rPr>
          <w:rFonts w:ascii="Arial" w:hAnsi="Arial" w:cs="Arial"/>
        </w:rPr>
        <w:t>A critical incident can</w:t>
      </w:r>
      <w:r w:rsidR="0095121B" w:rsidRPr="00DC2EB3">
        <w:rPr>
          <w:rFonts w:ascii="Arial" w:hAnsi="Arial" w:cs="Arial"/>
        </w:rPr>
        <w:t xml:space="preserve"> positively or negatively impact on teaching and learning</w:t>
      </w:r>
      <w:r w:rsidR="0064481B" w:rsidRPr="00DC2EB3">
        <w:rPr>
          <w:rFonts w:ascii="Arial" w:hAnsi="Arial" w:cs="Arial"/>
        </w:rPr>
        <w:t xml:space="preserve">, which is why it is essential for teachers to have knowledge and understanding </w:t>
      </w:r>
      <w:r w:rsidR="00294F31" w:rsidRPr="00DC2EB3">
        <w:rPr>
          <w:rFonts w:ascii="Arial" w:hAnsi="Arial" w:cs="Arial"/>
        </w:rPr>
        <w:t>within this field</w:t>
      </w:r>
      <w:r w:rsidR="00557279" w:rsidRPr="00DC2EB3">
        <w:rPr>
          <w:rFonts w:ascii="Arial" w:hAnsi="Arial" w:cs="Arial"/>
        </w:rPr>
        <w:t xml:space="preserve"> (Tripp, </w:t>
      </w:r>
      <w:r w:rsidR="00A8407F" w:rsidRPr="00DC2EB3">
        <w:rPr>
          <w:rFonts w:ascii="Arial" w:hAnsi="Arial" w:cs="Arial"/>
        </w:rPr>
        <w:t>2011</w:t>
      </w:r>
      <w:r w:rsidR="00557279" w:rsidRPr="00DC2EB3">
        <w:rPr>
          <w:rFonts w:ascii="Arial" w:hAnsi="Arial" w:cs="Arial"/>
        </w:rPr>
        <w:t>)</w:t>
      </w:r>
      <w:r w:rsidR="0095121B" w:rsidRPr="00DC2EB3">
        <w:rPr>
          <w:rFonts w:ascii="Arial" w:hAnsi="Arial" w:cs="Arial"/>
        </w:rPr>
        <w:t xml:space="preserve">.  </w:t>
      </w:r>
      <w:r w:rsidR="004D4CED" w:rsidRPr="00DC2EB3">
        <w:rPr>
          <w:rFonts w:ascii="Arial" w:hAnsi="Arial" w:cs="Arial"/>
        </w:rPr>
        <w:t>With teachers gaining knowledge and understanding of critical incidents, it can facilitate effective teaching and learning through using reflective practice</w:t>
      </w:r>
      <w:r w:rsidR="00A8407F" w:rsidRPr="00DC2EB3">
        <w:rPr>
          <w:rFonts w:ascii="Arial" w:hAnsi="Arial" w:cs="Arial"/>
        </w:rPr>
        <w:t xml:space="preserve"> (Mohammed, 2016)</w:t>
      </w:r>
      <w:r w:rsidR="004D4CED" w:rsidRPr="00DC2EB3">
        <w:rPr>
          <w:rFonts w:ascii="Arial" w:hAnsi="Arial" w:cs="Arial"/>
        </w:rPr>
        <w:t xml:space="preserve">.  </w:t>
      </w:r>
    </w:p>
    <w:p w14:paraId="50FB59DE" w14:textId="76171B9B" w:rsidR="00F5521B" w:rsidRPr="00DC2EB3" w:rsidRDefault="0053353A" w:rsidP="004179E3">
      <w:pPr>
        <w:spacing w:line="360" w:lineRule="auto"/>
        <w:ind w:firstLine="720"/>
        <w:rPr>
          <w:rFonts w:ascii="Arial" w:hAnsi="Arial" w:cs="Arial"/>
        </w:rPr>
      </w:pPr>
      <w:r w:rsidRPr="00DC2EB3">
        <w:rPr>
          <w:rFonts w:ascii="Arial" w:hAnsi="Arial" w:cs="Arial"/>
        </w:rPr>
        <w:t>For</w:t>
      </w:r>
      <w:r w:rsidR="00F5521B" w:rsidRPr="00DC2EB3">
        <w:rPr>
          <w:rFonts w:ascii="Arial" w:hAnsi="Arial" w:cs="Arial"/>
        </w:rPr>
        <w:t xml:space="preserve"> this essay </w:t>
      </w:r>
      <w:r w:rsidR="00693558" w:rsidRPr="00DC2EB3">
        <w:rPr>
          <w:rFonts w:ascii="Arial" w:hAnsi="Arial" w:cs="Arial"/>
        </w:rPr>
        <w:t>observations were carried out within a primary school classroom</w:t>
      </w:r>
      <w:r w:rsidR="00363CF6" w:rsidRPr="00DC2EB3">
        <w:rPr>
          <w:rFonts w:ascii="Arial" w:hAnsi="Arial" w:cs="Arial"/>
        </w:rPr>
        <w:t>, with a year two and three split class</w:t>
      </w:r>
      <w:r w:rsidR="00693558" w:rsidRPr="00DC2EB3">
        <w:rPr>
          <w:rFonts w:ascii="Arial" w:hAnsi="Arial" w:cs="Arial"/>
        </w:rPr>
        <w:t xml:space="preserve"> to identify critical incidents</w:t>
      </w:r>
      <w:r w:rsidR="00F5521B" w:rsidRPr="00DC2EB3">
        <w:rPr>
          <w:rFonts w:ascii="Arial" w:hAnsi="Arial" w:cs="Arial"/>
        </w:rPr>
        <w:t>.</w:t>
      </w:r>
      <w:r w:rsidR="00693558" w:rsidRPr="00DC2EB3">
        <w:rPr>
          <w:rFonts w:ascii="Arial" w:hAnsi="Arial" w:cs="Arial"/>
        </w:rPr>
        <w:t xml:space="preserve">  One critical incident will be critically evaluated to consider teaching and learning steps using reflective practice.  </w:t>
      </w:r>
      <w:r w:rsidR="00096C20" w:rsidRPr="00DC2EB3">
        <w:rPr>
          <w:rFonts w:ascii="Arial" w:hAnsi="Arial" w:cs="Arial"/>
        </w:rPr>
        <w:t>T</w:t>
      </w:r>
      <w:r w:rsidR="00693558" w:rsidRPr="00DC2EB3">
        <w:rPr>
          <w:rFonts w:ascii="Arial" w:hAnsi="Arial" w:cs="Arial"/>
        </w:rPr>
        <w:t xml:space="preserve">he areas of </w:t>
      </w:r>
      <w:r w:rsidR="00096C20" w:rsidRPr="00DC2EB3">
        <w:rPr>
          <w:rFonts w:ascii="Arial" w:hAnsi="Arial" w:cs="Arial"/>
        </w:rPr>
        <w:t xml:space="preserve">research </w:t>
      </w:r>
      <w:r w:rsidR="00693558" w:rsidRPr="00DC2EB3">
        <w:rPr>
          <w:rFonts w:ascii="Arial" w:hAnsi="Arial" w:cs="Arial"/>
        </w:rPr>
        <w:t>that th</w:t>
      </w:r>
      <w:r w:rsidR="009400C7" w:rsidRPr="00DC2EB3">
        <w:rPr>
          <w:rFonts w:ascii="Arial" w:hAnsi="Arial" w:cs="Arial"/>
        </w:rPr>
        <w:t>e observed</w:t>
      </w:r>
      <w:r w:rsidR="00693558" w:rsidRPr="00DC2EB3">
        <w:rPr>
          <w:rFonts w:ascii="Arial" w:hAnsi="Arial" w:cs="Arial"/>
        </w:rPr>
        <w:t xml:space="preserve"> critical inciden</w:t>
      </w:r>
      <w:r w:rsidR="007E2497" w:rsidRPr="00DC2EB3">
        <w:rPr>
          <w:rFonts w:ascii="Arial" w:hAnsi="Arial" w:cs="Arial"/>
        </w:rPr>
        <w:t>t</w:t>
      </w:r>
      <w:r w:rsidR="005B76DA" w:rsidRPr="00DC2EB3">
        <w:rPr>
          <w:rFonts w:ascii="Arial" w:hAnsi="Arial" w:cs="Arial"/>
        </w:rPr>
        <w:t xml:space="preserve"> link</w:t>
      </w:r>
      <w:r w:rsidR="00312A73" w:rsidRPr="00DC2EB3">
        <w:rPr>
          <w:rFonts w:ascii="Arial" w:hAnsi="Arial" w:cs="Arial"/>
        </w:rPr>
        <w:t>s</w:t>
      </w:r>
      <w:r w:rsidR="005B76DA" w:rsidRPr="00DC2EB3">
        <w:rPr>
          <w:rFonts w:ascii="Arial" w:hAnsi="Arial" w:cs="Arial"/>
        </w:rPr>
        <w:t xml:space="preserve"> with</w:t>
      </w:r>
      <w:r w:rsidR="00096C20" w:rsidRPr="00DC2EB3">
        <w:rPr>
          <w:rFonts w:ascii="Arial" w:hAnsi="Arial" w:cs="Arial"/>
        </w:rPr>
        <w:t xml:space="preserve"> </w:t>
      </w:r>
      <w:r w:rsidR="007E2497" w:rsidRPr="00DC2EB3">
        <w:rPr>
          <w:rFonts w:ascii="Arial" w:hAnsi="Arial" w:cs="Arial"/>
        </w:rPr>
        <w:t>are</w:t>
      </w:r>
      <w:r w:rsidR="00096C20" w:rsidRPr="00DC2EB3">
        <w:rPr>
          <w:rFonts w:ascii="Arial" w:hAnsi="Arial" w:cs="Arial"/>
        </w:rPr>
        <w:t xml:space="preserve"> </w:t>
      </w:r>
      <w:r w:rsidR="00363CF6" w:rsidRPr="00DC2EB3">
        <w:rPr>
          <w:rFonts w:ascii="Arial" w:hAnsi="Arial" w:cs="Arial"/>
        </w:rPr>
        <w:t>well-being, reflective practice, routines</w:t>
      </w:r>
      <w:r w:rsidR="00557279" w:rsidRPr="00DC2EB3">
        <w:rPr>
          <w:rFonts w:ascii="Arial" w:hAnsi="Arial" w:cs="Arial"/>
        </w:rPr>
        <w:t>, behaviour management</w:t>
      </w:r>
      <w:r w:rsidR="008279D4" w:rsidRPr="00DC2EB3">
        <w:rPr>
          <w:rFonts w:ascii="Arial" w:hAnsi="Arial" w:cs="Arial"/>
        </w:rPr>
        <w:t xml:space="preserve"> and</w:t>
      </w:r>
      <w:r w:rsidR="00096C20" w:rsidRPr="00DC2EB3">
        <w:rPr>
          <w:rFonts w:ascii="Arial" w:hAnsi="Arial" w:cs="Arial"/>
        </w:rPr>
        <w:t xml:space="preserve"> </w:t>
      </w:r>
      <w:r w:rsidR="00B4765D" w:rsidRPr="00DC2EB3">
        <w:rPr>
          <w:rFonts w:ascii="Arial" w:hAnsi="Arial" w:cs="Arial"/>
        </w:rPr>
        <w:t xml:space="preserve">transferable skills </w:t>
      </w:r>
      <w:r w:rsidR="00096C20" w:rsidRPr="00DC2EB3">
        <w:rPr>
          <w:rFonts w:ascii="Arial" w:hAnsi="Arial" w:cs="Arial"/>
        </w:rPr>
        <w:t>within the classroom</w:t>
      </w:r>
      <w:r w:rsidR="00557279" w:rsidRPr="00DC2EB3">
        <w:rPr>
          <w:rFonts w:ascii="Arial" w:hAnsi="Arial" w:cs="Arial"/>
        </w:rPr>
        <w:t xml:space="preserve"> (Mental Health Foundation, 2015; Sellars, 2017; </w:t>
      </w:r>
      <w:r w:rsidR="00557279" w:rsidRPr="00DC2EB3">
        <w:rPr>
          <w:rFonts w:ascii="Arial" w:hAnsi="Arial" w:cs="Arial"/>
          <w:shd w:val="clear" w:color="auto" w:fill="FFFFFF"/>
        </w:rPr>
        <w:t>Gardiner, 2018; Cowley, 200</w:t>
      </w:r>
      <w:r w:rsidR="001F439E" w:rsidRPr="00DC2EB3">
        <w:rPr>
          <w:rFonts w:ascii="Arial" w:hAnsi="Arial" w:cs="Arial"/>
          <w:shd w:val="clear" w:color="auto" w:fill="FFFFFF"/>
        </w:rPr>
        <w:t>3</w:t>
      </w:r>
      <w:r w:rsidR="00C67B9A" w:rsidRPr="00DC2EB3">
        <w:rPr>
          <w:rFonts w:ascii="Arial" w:hAnsi="Arial" w:cs="Arial"/>
          <w:shd w:val="clear" w:color="auto" w:fill="FFFFFF"/>
        </w:rPr>
        <w:t xml:space="preserve">; </w:t>
      </w:r>
      <w:proofErr w:type="spellStart"/>
      <w:r w:rsidR="00C67B9A" w:rsidRPr="00DC2EB3">
        <w:rPr>
          <w:rFonts w:ascii="Arial" w:hAnsi="Arial" w:cs="Arial"/>
          <w:shd w:val="clear" w:color="auto" w:fill="FFFFFF"/>
        </w:rPr>
        <w:t>Nagele</w:t>
      </w:r>
      <w:proofErr w:type="spellEnd"/>
      <w:r w:rsidR="00C67B9A" w:rsidRPr="00DC2EB3">
        <w:rPr>
          <w:rFonts w:ascii="Arial" w:hAnsi="Arial" w:cs="Arial"/>
          <w:shd w:val="clear" w:color="auto" w:fill="FFFFFF"/>
        </w:rPr>
        <w:t xml:space="preserve"> and </w:t>
      </w:r>
      <w:proofErr w:type="spellStart"/>
      <w:r w:rsidR="00C67B9A" w:rsidRPr="00DC2EB3">
        <w:rPr>
          <w:rFonts w:ascii="Arial" w:hAnsi="Arial" w:cs="Arial"/>
          <w:shd w:val="clear" w:color="auto" w:fill="FFFFFF"/>
        </w:rPr>
        <w:t>Stalder</w:t>
      </w:r>
      <w:proofErr w:type="spellEnd"/>
      <w:r w:rsidR="00C67B9A" w:rsidRPr="00DC2EB3">
        <w:rPr>
          <w:rFonts w:ascii="Arial" w:hAnsi="Arial" w:cs="Arial"/>
          <w:shd w:val="clear" w:color="auto" w:fill="FFFFFF"/>
        </w:rPr>
        <w:t>, 2017)</w:t>
      </w:r>
      <w:r w:rsidR="00096C20" w:rsidRPr="00DC2EB3">
        <w:rPr>
          <w:rFonts w:ascii="Arial" w:hAnsi="Arial" w:cs="Arial"/>
        </w:rPr>
        <w:t>.</w:t>
      </w:r>
      <w:r w:rsidR="005B76DA" w:rsidRPr="00DC2EB3">
        <w:rPr>
          <w:rFonts w:ascii="Arial" w:hAnsi="Arial" w:cs="Arial"/>
        </w:rPr>
        <w:t xml:space="preserve"> </w:t>
      </w:r>
      <w:r w:rsidR="00096C20" w:rsidRPr="00DC2EB3">
        <w:rPr>
          <w:rFonts w:ascii="Arial" w:hAnsi="Arial" w:cs="Arial"/>
        </w:rPr>
        <w:t xml:space="preserve"> </w:t>
      </w:r>
      <w:r w:rsidR="00914CFF" w:rsidRPr="00DC2EB3">
        <w:rPr>
          <w:rFonts w:ascii="Arial" w:hAnsi="Arial" w:cs="Arial"/>
        </w:rPr>
        <w:t>How these factors link in with key theorists such as Pavlov’s classical and operant conditioning, Vygotsky’s and Piaget’s work on child development and learning will be explored (Gray</w:t>
      </w:r>
      <w:r w:rsidR="00330C6A" w:rsidRPr="00DC2EB3">
        <w:rPr>
          <w:rFonts w:ascii="Arial" w:hAnsi="Arial" w:cs="Arial"/>
        </w:rPr>
        <w:t xml:space="preserve"> and </w:t>
      </w:r>
      <w:proofErr w:type="spellStart"/>
      <w:r w:rsidR="00330C6A" w:rsidRPr="00DC2EB3">
        <w:rPr>
          <w:rFonts w:ascii="Arial" w:hAnsi="Arial" w:cs="Arial"/>
        </w:rPr>
        <w:t>Macblain</w:t>
      </w:r>
      <w:proofErr w:type="spellEnd"/>
      <w:r w:rsidR="00330C6A" w:rsidRPr="00DC2EB3">
        <w:rPr>
          <w:rFonts w:ascii="Arial" w:hAnsi="Arial" w:cs="Arial"/>
        </w:rPr>
        <w:t>,</w:t>
      </w:r>
      <w:r w:rsidR="00914CFF" w:rsidRPr="00DC2EB3">
        <w:rPr>
          <w:rFonts w:ascii="Arial" w:hAnsi="Arial" w:cs="Arial"/>
        </w:rPr>
        <w:t xml:space="preserve"> 2012; </w:t>
      </w:r>
      <w:proofErr w:type="spellStart"/>
      <w:r w:rsidR="002669BC" w:rsidRPr="00DC2EB3">
        <w:rPr>
          <w:rFonts w:ascii="Arial" w:hAnsi="Arial" w:cs="Arial"/>
        </w:rPr>
        <w:t>Doyla</w:t>
      </w:r>
      <w:proofErr w:type="spellEnd"/>
      <w:r w:rsidR="002669BC" w:rsidRPr="00DC2EB3">
        <w:rPr>
          <w:rFonts w:ascii="Arial" w:hAnsi="Arial" w:cs="Arial"/>
        </w:rPr>
        <w:t>, 2007;</w:t>
      </w:r>
      <w:r w:rsidR="00E04B94" w:rsidRPr="00DC2EB3">
        <w:rPr>
          <w:rFonts w:ascii="Arial" w:hAnsi="Arial" w:cs="Arial"/>
        </w:rPr>
        <w:t xml:space="preserve"> Keenan, Evans and Crowley, 2016</w:t>
      </w:r>
      <w:r w:rsidR="00914CFF" w:rsidRPr="00DC2EB3">
        <w:rPr>
          <w:rFonts w:ascii="Arial" w:hAnsi="Arial" w:cs="Arial"/>
        </w:rPr>
        <w:t xml:space="preserve">).  </w:t>
      </w:r>
      <w:r w:rsidR="009400C7" w:rsidRPr="00DC2EB3">
        <w:rPr>
          <w:rFonts w:ascii="Arial" w:hAnsi="Arial" w:cs="Arial"/>
        </w:rPr>
        <w:t xml:space="preserve">The </w:t>
      </w:r>
      <w:r w:rsidR="00363CF6" w:rsidRPr="00DC2EB3">
        <w:rPr>
          <w:rFonts w:ascii="Arial" w:hAnsi="Arial" w:cs="Arial"/>
        </w:rPr>
        <w:t>impacts</w:t>
      </w:r>
      <w:r w:rsidR="009400C7" w:rsidRPr="00DC2EB3">
        <w:rPr>
          <w:rFonts w:ascii="Arial" w:hAnsi="Arial" w:cs="Arial"/>
        </w:rPr>
        <w:t xml:space="preserve"> that</w:t>
      </w:r>
      <w:r w:rsidR="005B76DA" w:rsidRPr="00DC2EB3">
        <w:rPr>
          <w:rFonts w:ascii="Arial" w:hAnsi="Arial" w:cs="Arial"/>
        </w:rPr>
        <w:t xml:space="preserve"> </w:t>
      </w:r>
      <w:r w:rsidR="009400C7" w:rsidRPr="00DC2EB3">
        <w:rPr>
          <w:rFonts w:ascii="Arial" w:hAnsi="Arial" w:cs="Arial"/>
        </w:rPr>
        <w:t>behaviour management, routine</w:t>
      </w:r>
      <w:r w:rsidR="00746E23" w:rsidRPr="00DC2EB3">
        <w:rPr>
          <w:rFonts w:ascii="Arial" w:hAnsi="Arial" w:cs="Arial"/>
        </w:rPr>
        <w:t>s</w:t>
      </w:r>
      <w:r w:rsidR="00363CF6" w:rsidRPr="00DC2EB3">
        <w:rPr>
          <w:rFonts w:ascii="Arial" w:hAnsi="Arial" w:cs="Arial"/>
        </w:rPr>
        <w:t>, reflective practice</w:t>
      </w:r>
      <w:r w:rsidR="008279D4" w:rsidRPr="00DC2EB3">
        <w:rPr>
          <w:rFonts w:ascii="Arial" w:hAnsi="Arial" w:cs="Arial"/>
        </w:rPr>
        <w:t xml:space="preserve">, </w:t>
      </w:r>
      <w:r w:rsidR="00363CF6" w:rsidRPr="00DC2EB3">
        <w:rPr>
          <w:rFonts w:ascii="Arial" w:hAnsi="Arial" w:cs="Arial"/>
        </w:rPr>
        <w:t>well-being</w:t>
      </w:r>
      <w:r w:rsidR="008279D4" w:rsidRPr="00DC2EB3">
        <w:rPr>
          <w:rFonts w:ascii="Arial" w:hAnsi="Arial" w:cs="Arial"/>
        </w:rPr>
        <w:t xml:space="preserve">, inclusive teaching and learning </w:t>
      </w:r>
      <w:r w:rsidR="000061FD" w:rsidRPr="00DC2EB3">
        <w:rPr>
          <w:rFonts w:ascii="Arial" w:hAnsi="Arial" w:cs="Arial"/>
        </w:rPr>
        <w:t xml:space="preserve">have within the classroom </w:t>
      </w:r>
      <w:r w:rsidR="009400C7" w:rsidRPr="00DC2EB3">
        <w:rPr>
          <w:rFonts w:ascii="Arial" w:hAnsi="Arial" w:cs="Arial"/>
        </w:rPr>
        <w:t xml:space="preserve">will be </w:t>
      </w:r>
      <w:r w:rsidR="008279D4" w:rsidRPr="00DC2EB3">
        <w:rPr>
          <w:rFonts w:ascii="Arial" w:hAnsi="Arial" w:cs="Arial"/>
        </w:rPr>
        <w:t>critically discussed</w:t>
      </w:r>
      <w:r w:rsidR="00A50DF2" w:rsidRPr="00DC2EB3">
        <w:rPr>
          <w:rFonts w:ascii="Arial" w:hAnsi="Arial" w:cs="Arial"/>
        </w:rPr>
        <w:t xml:space="preserve"> (Welsh Government, 2018; Fook, 2015; </w:t>
      </w:r>
      <w:proofErr w:type="spellStart"/>
      <w:r w:rsidR="005E5067" w:rsidRPr="00DC2EB3">
        <w:rPr>
          <w:rFonts w:ascii="Arial" w:hAnsi="Arial" w:cs="Arial"/>
          <w:shd w:val="clear" w:color="auto" w:fill="FFFFFF"/>
        </w:rPr>
        <w:t>Stough</w:t>
      </w:r>
      <w:proofErr w:type="spellEnd"/>
      <w:r w:rsidR="005E5067" w:rsidRPr="00DC2EB3">
        <w:rPr>
          <w:rFonts w:ascii="Arial" w:hAnsi="Arial" w:cs="Arial"/>
          <w:shd w:val="clear" w:color="auto" w:fill="FFFFFF"/>
        </w:rPr>
        <w:t>, Montague, Landmark and Williams-</w:t>
      </w:r>
      <w:proofErr w:type="spellStart"/>
      <w:r w:rsidR="005E5067" w:rsidRPr="00DC2EB3">
        <w:rPr>
          <w:rFonts w:ascii="Arial" w:hAnsi="Arial" w:cs="Arial"/>
          <w:shd w:val="clear" w:color="auto" w:fill="FFFFFF"/>
        </w:rPr>
        <w:t>Diehm</w:t>
      </w:r>
      <w:proofErr w:type="spellEnd"/>
      <w:r w:rsidR="005E5067" w:rsidRPr="00DC2EB3">
        <w:rPr>
          <w:rFonts w:ascii="Arial" w:hAnsi="Arial" w:cs="Arial"/>
          <w:shd w:val="clear" w:color="auto" w:fill="FFFFFF"/>
        </w:rPr>
        <w:t>, 2015; Tripp, 2011</w:t>
      </w:r>
      <w:r w:rsidR="00A30118" w:rsidRPr="00DC2EB3">
        <w:rPr>
          <w:rFonts w:ascii="Arial" w:hAnsi="Arial" w:cs="Arial"/>
          <w:shd w:val="clear" w:color="auto" w:fill="FFFFFF"/>
        </w:rPr>
        <w:t xml:space="preserve">; </w:t>
      </w:r>
      <w:r w:rsidR="000061FD" w:rsidRPr="00DC2EB3">
        <w:rPr>
          <w:rFonts w:ascii="Arial" w:hAnsi="Arial" w:cs="Arial"/>
          <w:shd w:val="clear" w:color="auto" w:fill="FFFFFF"/>
        </w:rPr>
        <w:t>UNICEF, 2021</w:t>
      </w:r>
      <w:r w:rsidR="005E5067" w:rsidRPr="00DC2EB3">
        <w:rPr>
          <w:rFonts w:ascii="Arial" w:hAnsi="Arial" w:cs="Arial"/>
          <w:shd w:val="clear" w:color="auto" w:fill="FFFFFF"/>
        </w:rPr>
        <w:t>)</w:t>
      </w:r>
      <w:r w:rsidR="005B76DA" w:rsidRPr="00DC2EB3">
        <w:rPr>
          <w:rFonts w:ascii="Arial" w:hAnsi="Arial" w:cs="Arial"/>
        </w:rPr>
        <w:t>.</w:t>
      </w:r>
      <w:r w:rsidR="00914CFF" w:rsidRPr="00DC2EB3">
        <w:rPr>
          <w:rFonts w:ascii="Arial" w:hAnsi="Arial" w:cs="Arial"/>
        </w:rPr>
        <w:t xml:space="preserve">  </w:t>
      </w:r>
      <w:r w:rsidR="00693558" w:rsidRPr="00DC2EB3">
        <w:rPr>
          <w:rFonts w:ascii="Arial" w:hAnsi="Arial" w:cs="Arial"/>
        </w:rPr>
        <w:t xml:space="preserve">  </w:t>
      </w:r>
    </w:p>
    <w:p w14:paraId="38E8422A" w14:textId="77777777" w:rsidR="003162AD" w:rsidRPr="004179E3" w:rsidRDefault="003162AD" w:rsidP="004179E3">
      <w:pPr>
        <w:spacing w:line="360" w:lineRule="auto"/>
        <w:rPr>
          <w:rFonts w:cstheme="minorHAnsi"/>
          <w:sz w:val="24"/>
          <w:szCs w:val="24"/>
          <w:u w:val="single"/>
        </w:rPr>
      </w:pPr>
    </w:p>
    <w:p w14:paraId="46B7FDA7" w14:textId="77777777" w:rsidR="00142DAD" w:rsidRPr="004179E3" w:rsidRDefault="00142DAD" w:rsidP="004179E3">
      <w:pPr>
        <w:spacing w:line="360" w:lineRule="auto"/>
        <w:rPr>
          <w:rFonts w:cstheme="minorHAnsi"/>
          <w:sz w:val="24"/>
          <w:szCs w:val="24"/>
          <w:u w:val="single"/>
        </w:rPr>
      </w:pPr>
    </w:p>
    <w:p w14:paraId="4176E3B7" w14:textId="4B435789" w:rsidR="004B187C" w:rsidRPr="00DC2EB3" w:rsidRDefault="00785ECE" w:rsidP="004179E3">
      <w:pPr>
        <w:spacing w:line="360" w:lineRule="auto"/>
        <w:rPr>
          <w:rFonts w:ascii="Arial" w:hAnsi="Arial" w:cs="Arial"/>
          <w:sz w:val="28"/>
          <w:szCs w:val="28"/>
        </w:rPr>
      </w:pPr>
      <w:r w:rsidRPr="00DC2EB3">
        <w:rPr>
          <w:rFonts w:ascii="Arial" w:hAnsi="Arial" w:cs="Arial"/>
          <w:sz w:val="28"/>
          <w:szCs w:val="28"/>
          <w:u w:val="single"/>
        </w:rPr>
        <w:lastRenderedPageBreak/>
        <w:t>The role of critical reflection</w:t>
      </w:r>
      <w:r w:rsidR="009A7711" w:rsidRPr="00DC2EB3">
        <w:rPr>
          <w:rFonts w:ascii="Arial" w:hAnsi="Arial" w:cs="Arial"/>
          <w:sz w:val="28"/>
          <w:szCs w:val="28"/>
          <w:u w:val="single"/>
        </w:rPr>
        <w:t>:</w:t>
      </w:r>
    </w:p>
    <w:p w14:paraId="4CBFF9CD" w14:textId="1CF0F0DA" w:rsidR="005154B4" w:rsidRPr="00DC2EB3" w:rsidRDefault="004235D4" w:rsidP="00DC2EB3">
      <w:pPr>
        <w:spacing w:line="360" w:lineRule="auto"/>
        <w:rPr>
          <w:rFonts w:ascii="Arial" w:hAnsi="Arial" w:cs="Arial"/>
          <w:shd w:val="clear" w:color="auto" w:fill="FFFFFF"/>
        </w:rPr>
      </w:pPr>
      <w:r w:rsidRPr="004179E3">
        <w:rPr>
          <w:rFonts w:cstheme="minorHAnsi"/>
          <w:sz w:val="24"/>
          <w:szCs w:val="24"/>
        </w:rPr>
        <w:tab/>
      </w:r>
      <w:r w:rsidRPr="00DC2EB3">
        <w:rPr>
          <w:rFonts w:ascii="Arial" w:hAnsi="Arial" w:cs="Arial"/>
        </w:rPr>
        <w:t>Within this section critical reflection will be examined and how it facilitates teachers and trainee teachers to develop their teaching practice</w:t>
      </w:r>
      <w:r w:rsidR="00346424" w:rsidRPr="00DC2EB3">
        <w:rPr>
          <w:rFonts w:ascii="Arial" w:hAnsi="Arial" w:cs="Arial"/>
        </w:rPr>
        <w:t xml:space="preserve"> (Sellars, 2017;</w:t>
      </w:r>
      <w:r w:rsidR="00EC1C04" w:rsidRPr="00DC2EB3">
        <w:rPr>
          <w:rFonts w:ascii="Arial" w:hAnsi="Arial" w:cs="Arial"/>
        </w:rPr>
        <w:t xml:space="preserve"> Tripp, 2011</w:t>
      </w:r>
      <w:r w:rsidR="005E576E" w:rsidRPr="00DC2EB3">
        <w:rPr>
          <w:rFonts w:ascii="Arial" w:hAnsi="Arial" w:cs="Arial"/>
        </w:rPr>
        <w:t>)</w:t>
      </w:r>
      <w:r w:rsidRPr="00DC2EB3">
        <w:rPr>
          <w:rFonts w:ascii="Arial" w:hAnsi="Arial" w:cs="Arial"/>
        </w:rPr>
        <w:t>.</w:t>
      </w:r>
      <w:r w:rsidR="00EC1C04" w:rsidRPr="00DC2EB3">
        <w:rPr>
          <w:rFonts w:ascii="Arial" w:hAnsi="Arial" w:cs="Arial"/>
        </w:rPr>
        <w:t xml:space="preserve">  </w:t>
      </w:r>
      <w:r w:rsidR="00DF03A9" w:rsidRPr="00DC2EB3">
        <w:rPr>
          <w:rFonts w:ascii="Arial" w:hAnsi="Arial" w:cs="Arial"/>
        </w:rPr>
        <w:t>Reflective practic</w:t>
      </w:r>
      <w:r w:rsidR="003C3829" w:rsidRPr="00DC2EB3">
        <w:rPr>
          <w:rFonts w:ascii="Arial" w:hAnsi="Arial" w:cs="Arial"/>
        </w:rPr>
        <w:t>e within education is when teachers take the time to think about what happened</w:t>
      </w:r>
      <w:r w:rsidR="00F958B6" w:rsidRPr="00DC2EB3">
        <w:rPr>
          <w:rFonts w:ascii="Arial" w:hAnsi="Arial" w:cs="Arial"/>
        </w:rPr>
        <w:t xml:space="preserve"> during the lesson, what went well and what could be improved</w:t>
      </w:r>
      <w:r w:rsidR="00404E8D" w:rsidRPr="00DC2EB3">
        <w:rPr>
          <w:rFonts w:ascii="Arial" w:hAnsi="Arial" w:cs="Arial"/>
        </w:rPr>
        <w:t>, this type of reflection links with Schon’s ref</w:t>
      </w:r>
      <w:r w:rsidR="00CC188D" w:rsidRPr="00DC2EB3">
        <w:rPr>
          <w:rFonts w:ascii="Arial" w:hAnsi="Arial" w:cs="Arial"/>
        </w:rPr>
        <w:t>l</w:t>
      </w:r>
      <w:r w:rsidR="00404E8D" w:rsidRPr="00DC2EB3">
        <w:rPr>
          <w:rFonts w:ascii="Arial" w:hAnsi="Arial" w:cs="Arial"/>
        </w:rPr>
        <w:t xml:space="preserve">ection-on-action as this process takes place after an event </w:t>
      </w:r>
      <w:bookmarkStart w:id="0" w:name="_Hlk85382137"/>
      <w:r w:rsidR="00404E8D" w:rsidRPr="00DC2EB3">
        <w:rPr>
          <w:rFonts w:ascii="Arial" w:hAnsi="Arial" w:cs="Arial"/>
        </w:rPr>
        <w:t>(</w:t>
      </w:r>
      <w:r w:rsidR="00F32E98" w:rsidRPr="00DC2EB3">
        <w:rPr>
          <w:rFonts w:ascii="Arial" w:hAnsi="Arial" w:cs="Arial"/>
          <w:shd w:val="clear" w:color="auto" w:fill="FFFFFF"/>
        </w:rPr>
        <w:t>Campbell and Norton, 2007)</w:t>
      </w:r>
      <w:r w:rsidR="003C3829" w:rsidRPr="00DC2EB3">
        <w:rPr>
          <w:rFonts w:ascii="Arial" w:hAnsi="Arial" w:cs="Arial"/>
        </w:rPr>
        <w:t>.</w:t>
      </w:r>
      <w:r w:rsidR="006F226C" w:rsidRPr="00DC2EB3">
        <w:rPr>
          <w:rFonts w:ascii="Arial" w:hAnsi="Arial" w:cs="Arial"/>
        </w:rPr>
        <w:t xml:space="preserve"> </w:t>
      </w:r>
      <w:r w:rsidR="003C3829" w:rsidRPr="00DC2EB3">
        <w:rPr>
          <w:rFonts w:ascii="Arial" w:hAnsi="Arial" w:cs="Arial"/>
        </w:rPr>
        <w:t xml:space="preserve"> </w:t>
      </w:r>
      <w:bookmarkEnd w:id="0"/>
      <w:r w:rsidR="003C3829" w:rsidRPr="00DC2EB3">
        <w:rPr>
          <w:rFonts w:ascii="Arial" w:hAnsi="Arial" w:cs="Arial"/>
        </w:rPr>
        <w:t>Through thinking critically about their teaching practice this can facilitate teachers to pinpoint areas for improvement</w:t>
      </w:r>
      <w:r w:rsidR="00F32E98" w:rsidRPr="00DC2EB3">
        <w:rPr>
          <w:rFonts w:ascii="Arial" w:hAnsi="Arial" w:cs="Arial"/>
        </w:rPr>
        <w:t>, Dewey viewed the reflective practice as a part of problem solving (</w:t>
      </w:r>
      <w:r w:rsidR="00F32E98" w:rsidRPr="00DC2EB3">
        <w:rPr>
          <w:rFonts w:ascii="Arial" w:hAnsi="Arial" w:cs="Arial"/>
          <w:shd w:val="clear" w:color="auto" w:fill="FFFFFF"/>
        </w:rPr>
        <w:t>Roffey-</w:t>
      </w:r>
      <w:proofErr w:type="spellStart"/>
      <w:r w:rsidR="00F32E98" w:rsidRPr="00DC2EB3">
        <w:rPr>
          <w:rFonts w:ascii="Arial" w:hAnsi="Arial" w:cs="Arial"/>
          <w:shd w:val="clear" w:color="auto" w:fill="FFFFFF"/>
        </w:rPr>
        <w:t>Barentsen</w:t>
      </w:r>
      <w:proofErr w:type="spellEnd"/>
      <w:r w:rsidR="00F32E98" w:rsidRPr="00DC2EB3">
        <w:rPr>
          <w:rFonts w:ascii="Arial" w:hAnsi="Arial" w:cs="Arial"/>
          <w:shd w:val="clear" w:color="auto" w:fill="FFFFFF"/>
        </w:rPr>
        <w:t xml:space="preserve"> and Malthouse, 2017)</w:t>
      </w:r>
      <w:r w:rsidR="003C3829" w:rsidRPr="00DC2EB3">
        <w:rPr>
          <w:rFonts w:ascii="Arial" w:hAnsi="Arial" w:cs="Arial"/>
        </w:rPr>
        <w:t xml:space="preserve">.  </w:t>
      </w:r>
      <w:r w:rsidR="002F78FE" w:rsidRPr="00DC2EB3">
        <w:rPr>
          <w:rFonts w:ascii="Arial" w:hAnsi="Arial" w:cs="Arial"/>
        </w:rPr>
        <w:t>R</w:t>
      </w:r>
      <w:r w:rsidR="003C3829" w:rsidRPr="00DC2EB3">
        <w:rPr>
          <w:rFonts w:ascii="Arial" w:hAnsi="Arial" w:cs="Arial"/>
        </w:rPr>
        <w:t>eflect</w:t>
      </w:r>
      <w:r w:rsidR="0053615A" w:rsidRPr="00DC2EB3">
        <w:rPr>
          <w:rFonts w:ascii="Arial" w:hAnsi="Arial" w:cs="Arial"/>
        </w:rPr>
        <w:t>ing</w:t>
      </w:r>
      <w:r w:rsidR="003C3829" w:rsidRPr="00DC2EB3">
        <w:rPr>
          <w:rFonts w:ascii="Arial" w:hAnsi="Arial" w:cs="Arial"/>
        </w:rPr>
        <w:t xml:space="preserve"> on  </w:t>
      </w:r>
      <w:r w:rsidR="003317E6" w:rsidRPr="00DC2EB3">
        <w:rPr>
          <w:rFonts w:ascii="Arial" w:hAnsi="Arial" w:cs="Arial"/>
        </w:rPr>
        <w:t xml:space="preserve"> teaching and learning</w:t>
      </w:r>
      <w:r w:rsidR="00FA0424" w:rsidRPr="00DC2EB3">
        <w:rPr>
          <w:rFonts w:ascii="Arial" w:hAnsi="Arial" w:cs="Arial"/>
        </w:rPr>
        <w:t xml:space="preserve"> </w:t>
      </w:r>
      <w:r w:rsidR="002F78FE" w:rsidRPr="00DC2EB3">
        <w:rPr>
          <w:rFonts w:ascii="Arial" w:hAnsi="Arial" w:cs="Arial"/>
        </w:rPr>
        <w:t>is an important factor</w:t>
      </w:r>
      <w:r w:rsidR="00FA0424" w:rsidRPr="00DC2EB3">
        <w:rPr>
          <w:rFonts w:ascii="Arial" w:hAnsi="Arial" w:cs="Arial"/>
        </w:rPr>
        <w:t xml:space="preserve"> to take responsibility for one’s professional development (</w:t>
      </w:r>
      <w:r w:rsidR="00FA0424" w:rsidRPr="00DC2EB3">
        <w:rPr>
          <w:rFonts w:ascii="Arial" w:hAnsi="Arial" w:cs="Arial"/>
          <w:shd w:val="clear" w:color="auto" w:fill="FFFFFF"/>
        </w:rPr>
        <w:t>Tarrant, 2017)</w:t>
      </w:r>
      <w:r w:rsidR="005154B4" w:rsidRPr="00DC2EB3">
        <w:rPr>
          <w:rFonts w:ascii="Arial" w:hAnsi="Arial" w:cs="Arial"/>
        </w:rPr>
        <w:t xml:space="preserve">.  </w:t>
      </w:r>
      <w:r w:rsidR="005E576E" w:rsidRPr="00DC2EB3">
        <w:rPr>
          <w:rFonts w:ascii="Arial" w:hAnsi="Arial" w:cs="Arial"/>
        </w:rPr>
        <w:t xml:space="preserve">A teacher can deliver a lesson to one </w:t>
      </w:r>
      <w:r w:rsidR="00CB1CD9" w:rsidRPr="00DC2EB3">
        <w:rPr>
          <w:rFonts w:ascii="Arial" w:hAnsi="Arial" w:cs="Arial"/>
        </w:rPr>
        <w:t>class,</w:t>
      </w:r>
      <w:r w:rsidR="005E576E" w:rsidRPr="00DC2EB3">
        <w:rPr>
          <w:rFonts w:ascii="Arial" w:hAnsi="Arial" w:cs="Arial"/>
        </w:rPr>
        <w:t xml:space="preserve"> and it could be effective, however, it may not be as effective with a different class depending on how they learn and behaviour management strategies (</w:t>
      </w:r>
      <w:r w:rsidR="005E576E" w:rsidRPr="00DC2EB3">
        <w:rPr>
          <w:rFonts w:ascii="Arial" w:hAnsi="Arial" w:cs="Arial"/>
          <w:shd w:val="clear" w:color="auto" w:fill="FFFFFF"/>
        </w:rPr>
        <w:t>Hansen, 2017)</w:t>
      </w:r>
      <w:r w:rsidR="005E576E" w:rsidRPr="00DC2EB3">
        <w:rPr>
          <w:rFonts w:ascii="Arial" w:hAnsi="Arial" w:cs="Arial"/>
        </w:rPr>
        <w:t>.</w:t>
      </w:r>
      <w:r w:rsidR="005E576E" w:rsidRPr="00DC2EB3">
        <w:rPr>
          <w:rFonts w:ascii="Arial" w:hAnsi="Arial" w:cs="Arial"/>
          <w:shd w:val="clear" w:color="auto" w:fill="FFFFFF"/>
        </w:rPr>
        <w:t xml:space="preserve">  </w:t>
      </w:r>
      <w:r w:rsidR="005154B4" w:rsidRPr="00DC2EB3">
        <w:rPr>
          <w:rFonts w:ascii="Arial" w:hAnsi="Arial" w:cs="Arial"/>
        </w:rPr>
        <w:t>By using reflective practice regularly, it can facilitate improving teaching practice as it can reduce barriers to learning from critically thinking about what works for the current pupils</w:t>
      </w:r>
      <w:r w:rsidR="00FA0424" w:rsidRPr="00DC2EB3">
        <w:rPr>
          <w:rFonts w:ascii="Arial" w:hAnsi="Arial" w:cs="Arial"/>
        </w:rPr>
        <w:t xml:space="preserve"> being taught (</w:t>
      </w:r>
      <w:r w:rsidR="005E576E" w:rsidRPr="00DC2EB3">
        <w:rPr>
          <w:rFonts w:ascii="Arial" w:hAnsi="Arial" w:cs="Arial"/>
          <w:shd w:val="clear" w:color="auto" w:fill="FFFFFF"/>
        </w:rPr>
        <w:t>Hansen, 2017)</w:t>
      </w:r>
      <w:r w:rsidR="005154B4" w:rsidRPr="00DC2EB3">
        <w:rPr>
          <w:rFonts w:ascii="Arial" w:hAnsi="Arial" w:cs="Arial"/>
        </w:rPr>
        <w:t xml:space="preserve">.  </w:t>
      </w:r>
    </w:p>
    <w:p w14:paraId="26BA8900" w14:textId="21F9E440" w:rsidR="00096C20" w:rsidRPr="00DC2EB3" w:rsidRDefault="005154B4" w:rsidP="00DC2EB3">
      <w:pPr>
        <w:spacing w:line="360" w:lineRule="auto"/>
        <w:rPr>
          <w:rFonts w:ascii="Arial" w:hAnsi="Arial" w:cs="Arial"/>
        </w:rPr>
      </w:pPr>
      <w:r w:rsidRPr="00DC2EB3">
        <w:rPr>
          <w:rFonts w:ascii="Arial" w:hAnsi="Arial" w:cs="Arial"/>
        </w:rPr>
        <w:tab/>
        <w:t>Reflective practice can therefore help teachers to become more adaptable with their teaching practice</w:t>
      </w:r>
      <w:r w:rsidR="005E576E" w:rsidRPr="00DC2EB3">
        <w:rPr>
          <w:rFonts w:ascii="Arial" w:hAnsi="Arial" w:cs="Arial"/>
        </w:rPr>
        <w:t xml:space="preserve"> to use strategies that suit the current class which will enable them effectively </w:t>
      </w:r>
      <w:r w:rsidR="0093048A" w:rsidRPr="00DC2EB3">
        <w:rPr>
          <w:rFonts w:ascii="Arial" w:hAnsi="Arial" w:cs="Arial"/>
        </w:rPr>
        <w:t>to manage</w:t>
      </w:r>
      <w:r w:rsidR="005E576E" w:rsidRPr="00DC2EB3">
        <w:rPr>
          <w:rFonts w:ascii="Arial" w:hAnsi="Arial" w:cs="Arial"/>
        </w:rPr>
        <w:t xml:space="preserve"> the learning environment (</w:t>
      </w:r>
      <w:r w:rsidR="0093048A" w:rsidRPr="00DC2EB3">
        <w:rPr>
          <w:rFonts w:ascii="Arial" w:hAnsi="Arial" w:cs="Arial"/>
          <w:shd w:val="clear" w:color="auto" w:fill="FFFFFF"/>
        </w:rPr>
        <w:t>Rushton</w:t>
      </w:r>
      <w:r w:rsidR="00CB1CD9">
        <w:rPr>
          <w:rFonts w:ascii="Arial" w:hAnsi="Arial" w:cs="Arial"/>
          <w:shd w:val="clear" w:color="auto" w:fill="FFFFFF"/>
        </w:rPr>
        <w:t xml:space="preserve"> </w:t>
      </w:r>
      <w:r w:rsidR="0093048A" w:rsidRPr="00DC2EB3">
        <w:rPr>
          <w:rFonts w:ascii="Arial" w:hAnsi="Arial" w:cs="Arial"/>
          <w:shd w:val="clear" w:color="auto" w:fill="FFFFFF"/>
        </w:rPr>
        <w:t>and Suter, 2012)</w:t>
      </w:r>
      <w:r w:rsidRPr="00DC2EB3">
        <w:rPr>
          <w:rFonts w:ascii="Arial" w:hAnsi="Arial" w:cs="Arial"/>
        </w:rPr>
        <w:t>.  The more experience a teacher has with reflective practice</w:t>
      </w:r>
      <w:r w:rsidR="00EC1C04" w:rsidRPr="00DC2EB3">
        <w:rPr>
          <w:rFonts w:ascii="Arial" w:hAnsi="Arial" w:cs="Arial"/>
        </w:rPr>
        <w:t xml:space="preserve">, </w:t>
      </w:r>
      <w:r w:rsidRPr="00DC2EB3">
        <w:rPr>
          <w:rFonts w:ascii="Arial" w:hAnsi="Arial" w:cs="Arial"/>
        </w:rPr>
        <w:t>delivering lessons</w:t>
      </w:r>
      <w:r w:rsidR="00EC1C04" w:rsidRPr="00DC2EB3">
        <w:rPr>
          <w:rFonts w:ascii="Arial" w:hAnsi="Arial" w:cs="Arial"/>
        </w:rPr>
        <w:t>,</w:t>
      </w:r>
      <w:r w:rsidRPr="00DC2EB3">
        <w:rPr>
          <w:rFonts w:ascii="Arial" w:hAnsi="Arial" w:cs="Arial"/>
        </w:rPr>
        <w:t xml:space="preserve"> </w:t>
      </w:r>
      <w:r w:rsidR="00EC1C04" w:rsidRPr="00DC2EB3">
        <w:rPr>
          <w:rFonts w:ascii="Arial" w:hAnsi="Arial" w:cs="Arial"/>
        </w:rPr>
        <w:t>evaluating and reviewing critical incidents can further inform and develop their teaching practice and professional judgement (Tripp, 2011)</w:t>
      </w:r>
      <w:r w:rsidRPr="00DC2EB3">
        <w:rPr>
          <w:rFonts w:ascii="Arial" w:hAnsi="Arial" w:cs="Arial"/>
        </w:rPr>
        <w:t xml:space="preserve">.  </w:t>
      </w:r>
      <w:r w:rsidR="00F76CA3" w:rsidRPr="00DC2EB3">
        <w:rPr>
          <w:rFonts w:ascii="Arial" w:hAnsi="Arial" w:cs="Arial"/>
        </w:rPr>
        <w:t>Using reflective practice to develop professional judgement and teaching practice is seen as good practice with Estyn (</w:t>
      </w:r>
      <w:r w:rsidR="0004562B" w:rsidRPr="00DC2EB3">
        <w:rPr>
          <w:rFonts w:ascii="Arial" w:hAnsi="Arial" w:cs="Arial"/>
        </w:rPr>
        <w:t>2019</w:t>
      </w:r>
      <w:r w:rsidR="00F76CA3" w:rsidRPr="00DC2EB3">
        <w:rPr>
          <w:rFonts w:ascii="Arial" w:hAnsi="Arial" w:cs="Arial"/>
        </w:rPr>
        <w:t>) as it shows ongoing progression and development.  When evaluating and reviewing curriculums, attainment levels and school performance reflective practice is used to try and pinpoint areas for improvement</w:t>
      </w:r>
      <w:r w:rsidR="00D608CF" w:rsidRPr="00DC2EB3">
        <w:rPr>
          <w:rFonts w:ascii="Arial" w:hAnsi="Arial" w:cs="Arial"/>
        </w:rPr>
        <w:t xml:space="preserve"> (Miller and Macpherson, 2019)</w:t>
      </w:r>
      <w:r w:rsidR="00F76CA3" w:rsidRPr="00DC2EB3">
        <w:rPr>
          <w:rFonts w:ascii="Arial" w:hAnsi="Arial" w:cs="Arial"/>
        </w:rPr>
        <w:t>.  Curriculums and ways of teaching in different countries could also be reviewed and evaluated against the levels of school performance and attainment levels, to enable comparisons to be made</w:t>
      </w:r>
      <w:r w:rsidR="00D608CF" w:rsidRPr="00DC2EB3">
        <w:rPr>
          <w:rFonts w:ascii="Arial" w:hAnsi="Arial" w:cs="Arial"/>
        </w:rPr>
        <w:t xml:space="preserve"> between the high and low achieving education systems (</w:t>
      </w:r>
      <w:r w:rsidR="00D608CF" w:rsidRPr="00DC2EB3">
        <w:rPr>
          <w:rFonts w:ascii="Arial" w:hAnsi="Arial" w:cs="Arial"/>
          <w:shd w:val="clear" w:color="auto" w:fill="FFFFFF"/>
        </w:rPr>
        <w:t xml:space="preserve">La </w:t>
      </w:r>
      <w:proofErr w:type="spellStart"/>
      <w:r w:rsidR="00D608CF" w:rsidRPr="00DC2EB3">
        <w:rPr>
          <w:rFonts w:ascii="Arial" w:hAnsi="Arial" w:cs="Arial"/>
          <w:shd w:val="clear" w:color="auto" w:fill="FFFFFF"/>
        </w:rPr>
        <w:t>Londe</w:t>
      </w:r>
      <w:proofErr w:type="spellEnd"/>
      <w:r w:rsidR="00D608CF" w:rsidRPr="00DC2EB3">
        <w:rPr>
          <w:rFonts w:ascii="Arial" w:hAnsi="Arial" w:cs="Arial"/>
          <w:shd w:val="clear" w:color="auto" w:fill="FFFFFF"/>
        </w:rPr>
        <w:t xml:space="preserve"> and Verger, 2020)</w:t>
      </w:r>
      <w:r w:rsidR="00F76CA3" w:rsidRPr="00DC2EB3">
        <w:rPr>
          <w:rFonts w:ascii="Arial" w:hAnsi="Arial" w:cs="Arial"/>
        </w:rPr>
        <w:t xml:space="preserve">.  This process can highlight differences in educational outcomes across countries which can help inform educational reforms and curriculum updates, with the overall aim to improve; one example of this could be the Pisa </w:t>
      </w:r>
      <w:r w:rsidR="0004562B" w:rsidRPr="00DC2EB3">
        <w:rPr>
          <w:rFonts w:ascii="Arial" w:hAnsi="Arial" w:cs="Arial"/>
        </w:rPr>
        <w:t>R</w:t>
      </w:r>
      <w:r w:rsidR="00F76CA3" w:rsidRPr="00DC2EB3">
        <w:rPr>
          <w:rFonts w:ascii="Arial" w:hAnsi="Arial" w:cs="Arial"/>
        </w:rPr>
        <w:t>esul</w:t>
      </w:r>
      <w:r w:rsidR="0004562B" w:rsidRPr="00DC2EB3">
        <w:rPr>
          <w:rFonts w:ascii="Arial" w:hAnsi="Arial" w:cs="Arial"/>
        </w:rPr>
        <w:t>t</w:t>
      </w:r>
      <w:r w:rsidR="00F76CA3" w:rsidRPr="00DC2EB3">
        <w:rPr>
          <w:rFonts w:ascii="Arial" w:hAnsi="Arial" w:cs="Arial"/>
        </w:rPr>
        <w:t>s</w:t>
      </w:r>
      <w:r w:rsidR="0004562B" w:rsidRPr="00DC2EB3">
        <w:rPr>
          <w:rFonts w:ascii="Arial" w:hAnsi="Arial" w:cs="Arial"/>
        </w:rPr>
        <w:t xml:space="preserve"> (OECD: Pisa, 2021)</w:t>
      </w:r>
      <w:r w:rsidR="00F76CA3" w:rsidRPr="00DC2EB3">
        <w:rPr>
          <w:rFonts w:ascii="Arial" w:hAnsi="Arial" w:cs="Arial"/>
        </w:rPr>
        <w:t xml:space="preserve">.  </w:t>
      </w:r>
      <w:r w:rsidR="00D04D95" w:rsidRPr="00DC2EB3">
        <w:rPr>
          <w:rFonts w:ascii="Arial" w:hAnsi="Arial" w:cs="Arial"/>
        </w:rPr>
        <w:t>However, these are not the only factors to consider for education, the happiness and well-being of the learners must also be taken into consideration</w:t>
      </w:r>
      <w:r w:rsidR="008D7D1D" w:rsidRPr="00DC2EB3">
        <w:rPr>
          <w:rFonts w:ascii="Arial" w:hAnsi="Arial" w:cs="Arial"/>
        </w:rPr>
        <w:t xml:space="preserve"> (Bethune, 2018</w:t>
      </w:r>
      <w:r w:rsidR="00AF0BD6" w:rsidRPr="00DC2EB3">
        <w:rPr>
          <w:rFonts w:ascii="Arial" w:hAnsi="Arial" w:cs="Arial"/>
        </w:rPr>
        <w:t>; Buchanan, 2018</w:t>
      </w:r>
      <w:r w:rsidR="008D7D1D" w:rsidRPr="00DC2EB3">
        <w:rPr>
          <w:rFonts w:ascii="Arial" w:hAnsi="Arial" w:cs="Arial"/>
        </w:rPr>
        <w:t>)</w:t>
      </w:r>
      <w:r w:rsidR="00D04D95" w:rsidRPr="00DC2EB3">
        <w:rPr>
          <w:rFonts w:ascii="Arial" w:hAnsi="Arial" w:cs="Arial"/>
        </w:rPr>
        <w:t xml:space="preserve">. </w:t>
      </w:r>
      <w:r w:rsidR="008E5631" w:rsidRPr="00DC2EB3">
        <w:rPr>
          <w:rFonts w:ascii="Arial" w:hAnsi="Arial" w:cs="Arial"/>
        </w:rPr>
        <w:t>Through educati</w:t>
      </w:r>
      <w:r w:rsidR="00EC16C0" w:rsidRPr="00DC2EB3">
        <w:rPr>
          <w:rFonts w:ascii="Arial" w:hAnsi="Arial" w:cs="Arial"/>
        </w:rPr>
        <w:t>onal professionals in</w:t>
      </w:r>
      <w:r w:rsidR="008E5631" w:rsidRPr="00DC2EB3">
        <w:rPr>
          <w:rFonts w:ascii="Arial" w:hAnsi="Arial" w:cs="Arial"/>
        </w:rPr>
        <w:t xml:space="preserve"> Wales using reflective practice</w:t>
      </w:r>
      <w:r w:rsidR="000024F0" w:rsidRPr="00DC2EB3">
        <w:rPr>
          <w:rFonts w:ascii="Arial" w:hAnsi="Arial" w:cs="Arial"/>
        </w:rPr>
        <w:t>,</w:t>
      </w:r>
      <w:r w:rsidR="008E5631" w:rsidRPr="00DC2EB3">
        <w:rPr>
          <w:rFonts w:ascii="Arial" w:hAnsi="Arial" w:cs="Arial"/>
        </w:rPr>
        <w:t xml:space="preserve"> the New Curriculum for Wales (2022) has a focus on well-being and individual needs which should facilitate pupils to reach their potential</w:t>
      </w:r>
      <w:r w:rsidR="00EC16C0" w:rsidRPr="00DC2EB3">
        <w:rPr>
          <w:rFonts w:ascii="Arial" w:hAnsi="Arial" w:cs="Arial"/>
        </w:rPr>
        <w:t xml:space="preserve"> in the progression steps</w:t>
      </w:r>
      <w:r w:rsidR="005E576E" w:rsidRPr="00DC2EB3">
        <w:rPr>
          <w:rFonts w:ascii="Arial" w:hAnsi="Arial" w:cs="Arial"/>
        </w:rPr>
        <w:t>.</w:t>
      </w:r>
      <w:r w:rsidR="00D32E69" w:rsidRPr="00DC2EB3">
        <w:rPr>
          <w:rFonts w:ascii="Arial" w:hAnsi="Arial" w:cs="Arial"/>
        </w:rPr>
        <w:t xml:space="preserve">  Teachers play a central role in curriculum reforms as they are the ones </w:t>
      </w:r>
      <w:r w:rsidR="00D32E69" w:rsidRPr="00DC2EB3">
        <w:rPr>
          <w:rFonts w:ascii="Arial" w:hAnsi="Arial" w:cs="Arial"/>
        </w:rPr>
        <w:lastRenderedPageBreak/>
        <w:t xml:space="preserve">who reflect on current provision and implement curriculums within classrooms (OECD, 2020). </w:t>
      </w:r>
      <w:r w:rsidR="00551BE4" w:rsidRPr="00DC2EB3">
        <w:rPr>
          <w:rFonts w:ascii="Arial" w:hAnsi="Arial" w:cs="Arial"/>
        </w:rPr>
        <w:t xml:space="preserve"> </w:t>
      </w:r>
    </w:p>
    <w:p w14:paraId="28D32B15" w14:textId="60776357" w:rsidR="009738DF" w:rsidRPr="00DC2EB3" w:rsidRDefault="00785ECE" w:rsidP="004179E3">
      <w:pPr>
        <w:spacing w:line="360" w:lineRule="auto"/>
        <w:rPr>
          <w:rFonts w:ascii="Arial" w:hAnsi="Arial" w:cs="Arial"/>
          <w:sz w:val="28"/>
          <w:szCs w:val="28"/>
        </w:rPr>
      </w:pPr>
      <w:r w:rsidRPr="00DC2EB3">
        <w:rPr>
          <w:rFonts w:ascii="Arial" w:hAnsi="Arial" w:cs="Arial"/>
          <w:sz w:val="28"/>
          <w:szCs w:val="28"/>
          <w:u w:val="single"/>
        </w:rPr>
        <w:t>O</w:t>
      </w:r>
      <w:r w:rsidR="008677B7" w:rsidRPr="00DC2EB3">
        <w:rPr>
          <w:rFonts w:ascii="Arial" w:hAnsi="Arial" w:cs="Arial"/>
          <w:sz w:val="28"/>
          <w:szCs w:val="28"/>
          <w:u w:val="single"/>
        </w:rPr>
        <w:t>bservation</w:t>
      </w:r>
      <w:r w:rsidRPr="00DC2EB3">
        <w:rPr>
          <w:rFonts w:ascii="Arial" w:hAnsi="Arial" w:cs="Arial"/>
          <w:sz w:val="28"/>
          <w:szCs w:val="28"/>
          <w:u w:val="single"/>
        </w:rPr>
        <w:t xml:space="preserve"> School &amp; Class </w:t>
      </w:r>
      <w:r w:rsidR="009A7711" w:rsidRPr="00DC2EB3">
        <w:rPr>
          <w:rFonts w:ascii="Arial" w:hAnsi="Arial" w:cs="Arial"/>
          <w:sz w:val="28"/>
          <w:szCs w:val="28"/>
          <w:u w:val="single"/>
        </w:rPr>
        <w:t>C</w:t>
      </w:r>
      <w:r w:rsidRPr="00DC2EB3">
        <w:rPr>
          <w:rFonts w:ascii="Arial" w:hAnsi="Arial" w:cs="Arial"/>
          <w:sz w:val="28"/>
          <w:szCs w:val="28"/>
          <w:u w:val="single"/>
        </w:rPr>
        <w:t>ontext</w:t>
      </w:r>
      <w:r w:rsidR="009A7711" w:rsidRPr="00DC2EB3">
        <w:rPr>
          <w:rFonts w:ascii="Arial" w:hAnsi="Arial" w:cs="Arial"/>
          <w:sz w:val="28"/>
          <w:szCs w:val="28"/>
          <w:u w:val="single"/>
        </w:rPr>
        <w:t>:</w:t>
      </w:r>
    </w:p>
    <w:p w14:paraId="021A1E43" w14:textId="4BFAF7E2" w:rsidR="00ED19B2" w:rsidRPr="00DC2EB3" w:rsidRDefault="00FB7F6F" w:rsidP="00DC2EB3">
      <w:pPr>
        <w:spacing w:line="360" w:lineRule="auto"/>
        <w:ind w:firstLine="720"/>
        <w:rPr>
          <w:rFonts w:ascii="Arial" w:hAnsi="Arial" w:cs="Arial"/>
        </w:rPr>
      </w:pPr>
      <w:r w:rsidRPr="00DC2EB3">
        <w:rPr>
          <w:rFonts w:ascii="Arial" w:hAnsi="Arial" w:cs="Arial"/>
        </w:rPr>
        <w:t xml:space="preserve">The British Educational Research Association (BERA) </w:t>
      </w:r>
      <w:r w:rsidR="00EA036A" w:rsidRPr="00DC2EB3">
        <w:rPr>
          <w:rFonts w:ascii="Arial" w:hAnsi="Arial" w:cs="Arial"/>
        </w:rPr>
        <w:t>carry out educational research nationally and internationally (BERA, 2021).  BERA are the leading authority in educational research within the UK, wh</w:t>
      </w:r>
      <w:r w:rsidR="00017F83" w:rsidRPr="00DC2EB3">
        <w:rPr>
          <w:rFonts w:ascii="Arial" w:hAnsi="Arial" w:cs="Arial"/>
        </w:rPr>
        <w:t>o</w:t>
      </w:r>
      <w:r w:rsidR="00EC35FC" w:rsidRPr="00DC2EB3">
        <w:rPr>
          <w:rFonts w:ascii="Arial" w:hAnsi="Arial" w:cs="Arial"/>
        </w:rPr>
        <w:t xml:space="preserve"> also</w:t>
      </w:r>
      <w:r w:rsidR="00EA036A" w:rsidRPr="00DC2EB3">
        <w:rPr>
          <w:rFonts w:ascii="Arial" w:hAnsi="Arial" w:cs="Arial"/>
        </w:rPr>
        <w:t xml:space="preserve"> provide ethical guidelines for </w:t>
      </w:r>
      <w:r w:rsidR="00EC35FC" w:rsidRPr="00DC2EB3">
        <w:rPr>
          <w:rFonts w:ascii="Arial" w:hAnsi="Arial" w:cs="Arial"/>
        </w:rPr>
        <w:t xml:space="preserve">educational </w:t>
      </w:r>
      <w:r w:rsidR="00EA036A" w:rsidRPr="00DC2EB3">
        <w:rPr>
          <w:rFonts w:ascii="Arial" w:hAnsi="Arial" w:cs="Arial"/>
        </w:rPr>
        <w:t xml:space="preserve">research (BERA, 2018).  </w:t>
      </w:r>
      <w:r w:rsidR="009738DF" w:rsidRPr="00DC2EB3">
        <w:rPr>
          <w:rFonts w:ascii="Arial" w:hAnsi="Arial" w:cs="Arial"/>
        </w:rPr>
        <w:t xml:space="preserve">This essay will be following </w:t>
      </w:r>
      <w:bookmarkStart w:id="1" w:name="_Hlk83646461"/>
      <w:r w:rsidRPr="00DC2EB3">
        <w:rPr>
          <w:rFonts w:ascii="Arial" w:hAnsi="Arial" w:cs="Arial"/>
        </w:rPr>
        <w:t xml:space="preserve">the </w:t>
      </w:r>
      <w:r w:rsidR="009738DF" w:rsidRPr="00DC2EB3">
        <w:rPr>
          <w:rFonts w:ascii="Arial" w:hAnsi="Arial" w:cs="Arial"/>
        </w:rPr>
        <w:t>BERA (2018)</w:t>
      </w:r>
      <w:bookmarkEnd w:id="1"/>
      <w:r w:rsidR="009738DF" w:rsidRPr="00DC2EB3">
        <w:rPr>
          <w:rFonts w:ascii="Arial" w:hAnsi="Arial" w:cs="Arial"/>
        </w:rPr>
        <w:t xml:space="preserve"> </w:t>
      </w:r>
      <w:r w:rsidR="00EA036A" w:rsidRPr="00DC2EB3">
        <w:rPr>
          <w:rFonts w:ascii="Arial" w:hAnsi="Arial" w:cs="Arial"/>
        </w:rPr>
        <w:t xml:space="preserve">ethical </w:t>
      </w:r>
      <w:r w:rsidR="009738DF" w:rsidRPr="00DC2EB3">
        <w:rPr>
          <w:rFonts w:ascii="Arial" w:hAnsi="Arial" w:cs="Arial"/>
        </w:rPr>
        <w:t xml:space="preserve">guidelines to ensure the primary school attended for this critical incident observation, </w:t>
      </w:r>
      <w:r w:rsidR="00F72D70" w:rsidRPr="00DC2EB3">
        <w:rPr>
          <w:rFonts w:ascii="Arial" w:hAnsi="Arial" w:cs="Arial"/>
        </w:rPr>
        <w:t xml:space="preserve">the </w:t>
      </w:r>
      <w:r w:rsidR="009738DF" w:rsidRPr="00DC2EB3">
        <w:rPr>
          <w:rFonts w:ascii="Arial" w:hAnsi="Arial" w:cs="Arial"/>
        </w:rPr>
        <w:t xml:space="preserve">staff and pupils will be kept anonymous.  </w:t>
      </w:r>
      <w:r w:rsidR="00B30863" w:rsidRPr="00DC2EB3">
        <w:rPr>
          <w:rFonts w:ascii="Arial" w:hAnsi="Arial" w:cs="Arial"/>
        </w:rPr>
        <w:t xml:space="preserve">A primary school within Neath </w:t>
      </w:r>
      <w:r w:rsidR="009738DF" w:rsidRPr="00DC2EB3">
        <w:rPr>
          <w:rFonts w:ascii="Arial" w:hAnsi="Arial" w:cs="Arial"/>
        </w:rPr>
        <w:t xml:space="preserve">Port Talbot council </w:t>
      </w:r>
      <w:r w:rsidR="00B30863" w:rsidRPr="00DC2EB3">
        <w:rPr>
          <w:rFonts w:ascii="Arial" w:hAnsi="Arial" w:cs="Arial"/>
        </w:rPr>
        <w:t xml:space="preserve">area was attended to carry out observations over a </w:t>
      </w:r>
      <w:r w:rsidR="00A02764" w:rsidRPr="00DC2EB3">
        <w:rPr>
          <w:rFonts w:ascii="Arial" w:hAnsi="Arial" w:cs="Arial"/>
        </w:rPr>
        <w:t>two-day</w:t>
      </w:r>
      <w:r w:rsidR="00B30863" w:rsidRPr="00DC2EB3">
        <w:rPr>
          <w:rFonts w:ascii="Arial" w:hAnsi="Arial" w:cs="Arial"/>
        </w:rPr>
        <w:t xml:space="preserve"> period.</w:t>
      </w:r>
      <w:r w:rsidR="009738DF" w:rsidRPr="00DC2EB3">
        <w:rPr>
          <w:rFonts w:ascii="Arial" w:hAnsi="Arial" w:cs="Arial"/>
        </w:rPr>
        <w:t xml:space="preserve">  </w:t>
      </w:r>
      <w:r w:rsidR="00B30863" w:rsidRPr="00DC2EB3">
        <w:rPr>
          <w:rFonts w:ascii="Arial" w:hAnsi="Arial" w:cs="Arial"/>
        </w:rPr>
        <w:t xml:space="preserve">The purpose of this </w:t>
      </w:r>
      <w:r w:rsidR="00A02764" w:rsidRPr="00DC2EB3">
        <w:rPr>
          <w:rFonts w:ascii="Arial" w:hAnsi="Arial" w:cs="Arial"/>
        </w:rPr>
        <w:t>two-day</w:t>
      </w:r>
      <w:r w:rsidR="00B30863" w:rsidRPr="00DC2EB3">
        <w:rPr>
          <w:rFonts w:ascii="Arial" w:hAnsi="Arial" w:cs="Arial"/>
        </w:rPr>
        <w:t xml:space="preserve"> placement was to </w:t>
      </w:r>
      <w:r w:rsidR="00A02764" w:rsidRPr="00DC2EB3">
        <w:rPr>
          <w:rFonts w:ascii="Arial" w:hAnsi="Arial" w:cs="Arial"/>
        </w:rPr>
        <w:t>observe what was happening within the classroom throughout the school day</w:t>
      </w:r>
      <w:r w:rsidR="00D71353" w:rsidRPr="00DC2EB3">
        <w:rPr>
          <w:rFonts w:ascii="Arial" w:hAnsi="Arial" w:cs="Arial"/>
        </w:rPr>
        <w:t xml:space="preserve"> to identify critical incidents (Tripp, 2011)</w:t>
      </w:r>
      <w:r w:rsidR="00A02764" w:rsidRPr="00DC2EB3">
        <w:rPr>
          <w:rFonts w:ascii="Arial" w:hAnsi="Arial" w:cs="Arial"/>
        </w:rPr>
        <w:t>.</w:t>
      </w:r>
      <w:r w:rsidR="00017F83" w:rsidRPr="00DC2EB3">
        <w:rPr>
          <w:rFonts w:ascii="Arial" w:hAnsi="Arial" w:cs="Arial"/>
        </w:rPr>
        <w:t xml:space="preserve">  </w:t>
      </w:r>
    </w:p>
    <w:p w14:paraId="0124B085" w14:textId="7CC9A20E" w:rsidR="00B30863" w:rsidRPr="00DC2EB3" w:rsidRDefault="00017F83" w:rsidP="00DC2EB3">
      <w:pPr>
        <w:spacing w:line="360" w:lineRule="auto"/>
        <w:ind w:firstLine="720"/>
        <w:rPr>
          <w:rFonts w:ascii="Arial" w:hAnsi="Arial" w:cs="Arial"/>
        </w:rPr>
      </w:pPr>
      <w:r w:rsidRPr="00DC2EB3">
        <w:rPr>
          <w:rFonts w:ascii="Arial" w:hAnsi="Arial" w:cs="Arial"/>
        </w:rPr>
        <w:t>This placement</w:t>
      </w:r>
      <w:r w:rsidR="00A02764" w:rsidRPr="00DC2EB3">
        <w:rPr>
          <w:rFonts w:ascii="Arial" w:hAnsi="Arial" w:cs="Arial"/>
        </w:rPr>
        <w:t xml:space="preserve"> provided experience and knowledge of critical incidents within education, as well as developing critical reflection and </w:t>
      </w:r>
      <w:r w:rsidR="00D71353" w:rsidRPr="00DC2EB3">
        <w:rPr>
          <w:rFonts w:ascii="Arial" w:hAnsi="Arial" w:cs="Arial"/>
        </w:rPr>
        <w:t xml:space="preserve">critical </w:t>
      </w:r>
      <w:r w:rsidR="00A02764" w:rsidRPr="00DC2EB3">
        <w:rPr>
          <w:rFonts w:ascii="Arial" w:hAnsi="Arial" w:cs="Arial"/>
        </w:rPr>
        <w:t>thinking skills.  This primary school has a percentage of their students eligible for free school meals which is within the national average</w:t>
      </w:r>
      <w:r w:rsidR="00287AA2" w:rsidRPr="00DC2EB3">
        <w:rPr>
          <w:rFonts w:ascii="Arial" w:hAnsi="Arial" w:cs="Arial"/>
        </w:rPr>
        <w:t xml:space="preserve"> range</w:t>
      </w:r>
      <w:r w:rsidR="00BE56BC" w:rsidRPr="00DC2EB3">
        <w:rPr>
          <w:rFonts w:ascii="Arial" w:hAnsi="Arial" w:cs="Arial"/>
        </w:rPr>
        <w:t>, and around 25% of pupils with additional learning needs</w:t>
      </w:r>
      <w:r w:rsidRPr="00DC2EB3">
        <w:rPr>
          <w:rFonts w:ascii="Arial" w:hAnsi="Arial" w:cs="Arial"/>
        </w:rPr>
        <w:t xml:space="preserve"> (Estyn, </w:t>
      </w:r>
      <w:r w:rsidR="00781912" w:rsidRPr="00DC2EB3">
        <w:rPr>
          <w:rFonts w:ascii="Arial" w:hAnsi="Arial" w:cs="Arial"/>
        </w:rPr>
        <w:t>2015</w:t>
      </w:r>
      <w:r w:rsidRPr="00DC2EB3">
        <w:rPr>
          <w:rFonts w:ascii="Arial" w:hAnsi="Arial" w:cs="Arial"/>
        </w:rPr>
        <w:t>)</w:t>
      </w:r>
      <w:r w:rsidR="00BE56BC" w:rsidRPr="00DC2EB3">
        <w:rPr>
          <w:rFonts w:ascii="Arial" w:hAnsi="Arial" w:cs="Arial"/>
        </w:rPr>
        <w:t>.  The school is</w:t>
      </w:r>
      <w:r w:rsidR="00D71353" w:rsidRPr="00DC2EB3">
        <w:rPr>
          <w:rFonts w:ascii="Arial" w:hAnsi="Arial" w:cs="Arial"/>
        </w:rPr>
        <w:t xml:space="preserve"> an English </w:t>
      </w:r>
      <w:r w:rsidR="007D7402" w:rsidRPr="00DC2EB3">
        <w:rPr>
          <w:rFonts w:ascii="Arial" w:hAnsi="Arial" w:cs="Arial"/>
        </w:rPr>
        <w:t>m</w:t>
      </w:r>
      <w:r w:rsidR="00D71353" w:rsidRPr="00DC2EB3">
        <w:rPr>
          <w:rFonts w:ascii="Arial" w:hAnsi="Arial" w:cs="Arial"/>
        </w:rPr>
        <w:t>edium school which is</w:t>
      </w:r>
      <w:r w:rsidR="00BE56BC" w:rsidRPr="00DC2EB3">
        <w:rPr>
          <w:rFonts w:ascii="Arial" w:hAnsi="Arial" w:cs="Arial"/>
        </w:rPr>
        <w:t xml:space="preserve"> split into different buildings for the younger and older years, it also has </w:t>
      </w:r>
      <w:r w:rsidR="00D71353" w:rsidRPr="00DC2EB3">
        <w:rPr>
          <w:rFonts w:ascii="Arial" w:hAnsi="Arial" w:cs="Arial"/>
        </w:rPr>
        <w:t>an</w:t>
      </w:r>
      <w:r w:rsidR="00BE56BC" w:rsidRPr="00DC2EB3">
        <w:rPr>
          <w:rFonts w:ascii="Arial" w:hAnsi="Arial" w:cs="Arial"/>
        </w:rPr>
        <w:t xml:space="preserve"> additional learning needs</w:t>
      </w:r>
      <w:r w:rsidR="007D7402" w:rsidRPr="00DC2EB3">
        <w:rPr>
          <w:rFonts w:ascii="Arial" w:hAnsi="Arial" w:cs="Arial"/>
        </w:rPr>
        <w:t xml:space="preserve"> (ALN)</w:t>
      </w:r>
      <w:r w:rsidR="00D71353" w:rsidRPr="00DC2EB3">
        <w:rPr>
          <w:rFonts w:ascii="Arial" w:hAnsi="Arial" w:cs="Arial"/>
        </w:rPr>
        <w:t xml:space="preserve"> unit (</w:t>
      </w:r>
      <w:r w:rsidR="00D71353" w:rsidRPr="00DC2EB3">
        <w:rPr>
          <w:rFonts w:ascii="Arial" w:hAnsi="Arial" w:cs="Arial"/>
          <w:highlight w:val="black"/>
        </w:rPr>
        <w:t>Crynallt Primary School</w:t>
      </w:r>
      <w:r w:rsidR="00D71353" w:rsidRPr="00DC2EB3">
        <w:rPr>
          <w:rFonts w:ascii="Arial" w:hAnsi="Arial" w:cs="Arial"/>
        </w:rPr>
        <w:t>, 2021; My Local School, 2021)</w:t>
      </w:r>
      <w:r w:rsidR="00BE56BC" w:rsidRPr="00DC2EB3">
        <w:rPr>
          <w:rFonts w:ascii="Arial" w:hAnsi="Arial" w:cs="Arial"/>
        </w:rPr>
        <w:t xml:space="preserve">.  </w:t>
      </w:r>
      <w:r w:rsidR="00D71353" w:rsidRPr="00DC2EB3">
        <w:rPr>
          <w:rFonts w:ascii="Arial" w:hAnsi="Arial" w:cs="Arial"/>
        </w:rPr>
        <w:t xml:space="preserve">In 2015 over 80% of the pupils </w:t>
      </w:r>
      <w:r w:rsidR="00E23A5C" w:rsidRPr="00DC2EB3">
        <w:rPr>
          <w:rFonts w:ascii="Arial" w:hAnsi="Arial" w:cs="Arial"/>
        </w:rPr>
        <w:t xml:space="preserve">said they really </w:t>
      </w:r>
      <w:r w:rsidR="00D71353" w:rsidRPr="00DC2EB3">
        <w:rPr>
          <w:rFonts w:ascii="Arial" w:hAnsi="Arial" w:cs="Arial"/>
        </w:rPr>
        <w:t xml:space="preserve">enjoy PE </w:t>
      </w:r>
      <w:r w:rsidR="00E23A5C" w:rsidRPr="00DC2EB3">
        <w:rPr>
          <w:rFonts w:ascii="Arial" w:hAnsi="Arial" w:cs="Arial"/>
        </w:rPr>
        <w:t>lessons</w:t>
      </w:r>
      <w:r w:rsidR="00D71353" w:rsidRPr="00DC2EB3">
        <w:rPr>
          <w:rFonts w:ascii="Arial" w:hAnsi="Arial" w:cs="Arial"/>
        </w:rPr>
        <w:t xml:space="preserve"> which suggests that the school </w:t>
      </w:r>
      <w:r w:rsidR="00E23A5C" w:rsidRPr="00DC2EB3">
        <w:rPr>
          <w:rFonts w:ascii="Arial" w:hAnsi="Arial" w:cs="Arial"/>
        </w:rPr>
        <w:t xml:space="preserve">does well to make physical activity engaging (My Local Primary School, 2021). </w:t>
      </w:r>
      <w:r w:rsidR="00D71353" w:rsidRPr="00DC2EB3">
        <w:rPr>
          <w:rFonts w:ascii="Arial" w:hAnsi="Arial" w:cs="Arial"/>
        </w:rPr>
        <w:t xml:space="preserve"> </w:t>
      </w:r>
      <w:r w:rsidR="003317E6" w:rsidRPr="00DC2EB3">
        <w:rPr>
          <w:rFonts w:ascii="Arial" w:hAnsi="Arial" w:cs="Arial"/>
        </w:rPr>
        <w:t>T</w:t>
      </w:r>
      <w:r w:rsidR="00781912" w:rsidRPr="00DC2EB3">
        <w:rPr>
          <w:rFonts w:ascii="Arial" w:hAnsi="Arial" w:cs="Arial"/>
        </w:rPr>
        <w:t xml:space="preserve">he report on the primary school from Estyn (2015) showed that the current performance of the school </w:t>
      </w:r>
      <w:r w:rsidR="00F52C0C" w:rsidRPr="00DC2EB3">
        <w:rPr>
          <w:rFonts w:ascii="Arial" w:hAnsi="Arial" w:cs="Arial"/>
        </w:rPr>
        <w:t xml:space="preserve">was </w:t>
      </w:r>
      <w:r w:rsidR="00781912" w:rsidRPr="00DC2EB3">
        <w:rPr>
          <w:rFonts w:ascii="Arial" w:hAnsi="Arial" w:cs="Arial"/>
        </w:rPr>
        <w:t>‘Good’ overall.  T</w:t>
      </w:r>
      <w:r w:rsidR="003317E6" w:rsidRPr="00DC2EB3">
        <w:rPr>
          <w:rFonts w:ascii="Arial" w:hAnsi="Arial" w:cs="Arial"/>
        </w:rPr>
        <w:t xml:space="preserve">he observation </w:t>
      </w:r>
      <w:r w:rsidR="00BE56BC" w:rsidRPr="00DC2EB3">
        <w:rPr>
          <w:rFonts w:ascii="Arial" w:hAnsi="Arial" w:cs="Arial"/>
        </w:rPr>
        <w:t xml:space="preserve">that will be critically discussed within this essay </w:t>
      </w:r>
      <w:r w:rsidR="003317E6" w:rsidRPr="00DC2EB3">
        <w:rPr>
          <w:rFonts w:ascii="Arial" w:hAnsi="Arial" w:cs="Arial"/>
        </w:rPr>
        <w:t>was carried out within a year two and three split class</w:t>
      </w:r>
      <w:r w:rsidR="00CB1CD9">
        <w:rPr>
          <w:rFonts w:ascii="Arial" w:hAnsi="Arial" w:cs="Arial"/>
        </w:rPr>
        <w:t>, please refer to notes written during observation (Appendix A)</w:t>
      </w:r>
      <w:r w:rsidR="003317E6" w:rsidRPr="00DC2EB3">
        <w:rPr>
          <w:rFonts w:ascii="Arial" w:hAnsi="Arial" w:cs="Arial"/>
        </w:rPr>
        <w:t xml:space="preserve">.  </w:t>
      </w:r>
    </w:p>
    <w:p w14:paraId="697789E1" w14:textId="6AC18CAB" w:rsidR="00ED19B2" w:rsidRPr="00DC2EB3" w:rsidRDefault="003317E6" w:rsidP="00DC2EB3">
      <w:pPr>
        <w:spacing w:line="360" w:lineRule="auto"/>
        <w:ind w:firstLine="720"/>
        <w:rPr>
          <w:rFonts w:ascii="Arial" w:hAnsi="Arial" w:cs="Arial"/>
        </w:rPr>
      </w:pPr>
      <w:r w:rsidRPr="00DC2EB3">
        <w:rPr>
          <w:rFonts w:ascii="Arial" w:hAnsi="Arial" w:cs="Arial"/>
        </w:rPr>
        <w:t xml:space="preserve">This particular observation was at the end of the school day, after </w:t>
      </w:r>
      <w:proofErr w:type="gramStart"/>
      <w:r w:rsidRPr="00DC2EB3">
        <w:rPr>
          <w:rFonts w:ascii="Arial" w:hAnsi="Arial" w:cs="Arial"/>
        </w:rPr>
        <w:t>tidy</w:t>
      </w:r>
      <w:proofErr w:type="gramEnd"/>
      <w:r w:rsidRPr="00DC2EB3">
        <w:rPr>
          <w:rFonts w:ascii="Arial" w:hAnsi="Arial" w:cs="Arial"/>
        </w:rPr>
        <w:t xml:space="preserve"> up time the pupils were instructed to sit on the carpet area in a circle.  The teacher then asked </w:t>
      </w:r>
      <w:r w:rsidR="00BA75E7" w:rsidRPr="00DC2EB3">
        <w:rPr>
          <w:rFonts w:ascii="Arial" w:hAnsi="Arial" w:cs="Arial"/>
        </w:rPr>
        <w:t>all</w:t>
      </w:r>
      <w:r w:rsidRPr="00DC2EB3">
        <w:rPr>
          <w:rFonts w:ascii="Arial" w:hAnsi="Arial" w:cs="Arial"/>
        </w:rPr>
        <w:t xml:space="preserve"> the pupils to think of one person who had impressed them that day, but to also consider the reason why.  The teacher gave the pupils a couple of minutes to think and then asked the first pupil who they were going to nominate, there was a discussion between the teacher and the pupil about why they had nominated that person.  </w:t>
      </w:r>
      <w:r w:rsidR="00BA75E7" w:rsidRPr="00DC2EB3">
        <w:rPr>
          <w:rFonts w:ascii="Arial" w:hAnsi="Arial" w:cs="Arial"/>
        </w:rPr>
        <w:t>All</w:t>
      </w:r>
      <w:r w:rsidRPr="00DC2EB3">
        <w:rPr>
          <w:rFonts w:ascii="Arial" w:hAnsi="Arial" w:cs="Arial"/>
        </w:rPr>
        <w:t xml:space="preserve"> the </w:t>
      </w:r>
      <w:r w:rsidR="00972896" w:rsidRPr="00DC2EB3">
        <w:rPr>
          <w:rFonts w:ascii="Arial" w:hAnsi="Arial" w:cs="Arial"/>
        </w:rPr>
        <w:t xml:space="preserve">other </w:t>
      </w:r>
      <w:r w:rsidRPr="00DC2EB3">
        <w:rPr>
          <w:rFonts w:ascii="Arial" w:hAnsi="Arial" w:cs="Arial"/>
        </w:rPr>
        <w:t>pupils were listening to each other when they were explaining why</w:t>
      </w:r>
      <w:r w:rsidR="00972896" w:rsidRPr="00DC2EB3">
        <w:rPr>
          <w:rFonts w:ascii="Arial" w:hAnsi="Arial" w:cs="Arial"/>
        </w:rPr>
        <w:t xml:space="preserve"> they had nominated someone</w:t>
      </w:r>
      <w:r w:rsidRPr="00DC2EB3">
        <w:rPr>
          <w:rFonts w:ascii="Arial" w:hAnsi="Arial" w:cs="Arial"/>
        </w:rPr>
        <w:t xml:space="preserve">. </w:t>
      </w:r>
      <w:r w:rsidR="00972896" w:rsidRPr="00DC2EB3">
        <w:rPr>
          <w:rFonts w:ascii="Arial" w:hAnsi="Arial" w:cs="Arial"/>
        </w:rPr>
        <w:t xml:space="preserve"> Every time </w:t>
      </w:r>
      <w:r w:rsidR="00ED19B2" w:rsidRPr="00DC2EB3">
        <w:rPr>
          <w:rFonts w:ascii="Arial" w:hAnsi="Arial" w:cs="Arial"/>
        </w:rPr>
        <w:t>a pupil</w:t>
      </w:r>
      <w:r w:rsidR="00972896" w:rsidRPr="00DC2EB3">
        <w:rPr>
          <w:rFonts w:ascii="Arial" w:hAnsi="Arial" w:cs="Arial"/>
        </w:rPr>
        <w:t xml:space="preserve"> was nominated </w:t>
      </w:r>
      <w:r w:rsidR="0065072B" w:rsidRPr="00DC2EB3">
        <w:rPr>
          <w:rFonts w:ascii="Arial" w:hAnsi="Arial" w:cs="Arial"/>
        </w:rPr>
        <w:t>it</w:t>
      </w:r>
      <w:r w:rsidR="00972896" w:rsidRPr="00DC2EB3">
        <w:rPr>
          <w:rFonts w:ascii="Arial" w:hAnsi="Arial" w:cs="Arial"/>
        </w:rPr>
        <w:t xml:space="preserve"> had </w:t>
      </w:r>
      <w:r w:rsidR="0065072B" w:rsidRPr="00DC2EB3">
        <w:rPr>
          <w:rFonts w:ascii="Arial" w:hAnsi="Arial" w:cs="Arial"/>
        </w:rPr>
        <w:t xml:space="preserve">an </w:t>
      </w:r>
      <w:r w:rsidR="00972896" w:rsidRPr="00DC2EB3">
        <w:rPr>
          <w:rFonts w:ascii="Arial" w:hAnsi="Arial" w:cs="Arial"/>
        </w:rPr>
        <w:t xml:space="preserve">instant positive impact on them as they would start smiling, </w:t>
      </w:r>
      <w:r w:rsidR="0065072B" w:rsidRPr="00DC2EB3">
        <w:rPr>
          <w:rFonts w:ascii="Arial" w:hAnsi="Arial" w:cs="Arial"/>
        </w:rPr>
        <w:t xml:space="preserve">look </w:t>
      </w:r>
      <w:r w:rsidR="00972896" w:rsidRPr="00DC2EB3">
        <w:rPr>
          <w:rFonts w:ascii="Arial" w:hAnsi="Arial" w:cs="Arial"/>
        </w:rPr>
        <w:t xml:space="preserve">proud, sit up straighter and </w:t>
      </w:r>
      <w:r w:rsidR="0065072B" w:rsidRPr="00DC2EB3">
        <w:rPr>
          <w:rFonts w:ascii="Arial" w:hAnsi="Arial" w:cs="Arial"/>
        </w:rPr>
        <w:t xml:space="preserve">be </w:t>
      </w:r>
      <w:r w:rsidR="00972896" w:rsidRPr="00DC2EB3">
        <w:rPr>
          <w:rFonts w:ascii="Arial" w:hAnsi="Arial" w:cs="Arial"/>
        </w:rPr>
        <w:t xml:space="preserve">eager to hear the reason why.  </w:t>
      </w:r>
      <w:r w:rsidRPr="00DC2EB3">
        <w:rPr>
          <w:rFonts w:ascii="Arial" w:hAnsi="Arial" w:cs="Arial"/>
        </w:rPr>
        <w:t xml:space="preserve">The teacher recorded who had been nominated and how many times if they were chosen more than once.  </w:t>
      </w:r>
    </w:p>
    <w:p w14:paraId="0A48E616" w14:textId="591588CC" w:rsidR="0037529B" w:rsidRPr="00DC2EB3" w:rsidRDefault="00ED19B2" w:rsidP="00DC2EB3">
      <w:pPr>
        <w:spacing w:line="360" w:lineRule="auto"/>
        <w:ind w:firstLine="720"/>
        <w:rPr>
          <w:rFonts w:ascii="Arial" w:hAnsi="Arial" w:cs="Arial"/>
        </w:rPr>
      </w:pPr>
      <w:r w:rsidRPr="00DC2EB3">
        <w:rPr>
          <w:rFonts w:ascii="Arial" w:hAnsi="Arial" w:cs="Arial"/>
        </w:rPr>
        <w:lastRenderedPageBreak/>
        <w:t>At t</w:t>
      </w:r>
      <w:r w:rsidR="003317E6" w:rsidRPr="00DC2EB3">
        <w:rPr>
          <w:rFonts w:ascii="Arial" w:hAnsi="Arial" w:cs="Arial"/>
        </w:rPr>
        <w:t xml:space="preserve">he </w:t>
      </w:r>
      <w:r w:rsidRPr="00DC2EB3">
        <w:rPr>
          <w:rFonts w:ascii="Arial" w:hAnsi="Arial" w:cs="Arial"/>
        </w:rPr>
        <w:t xml:space="preserve">end of the activity the </w:t>
      </w:r>
      <w:r w:rsidR="003317E6" w:rsidRPr="00DC2EB3">
        <w:rPr>
          <w:rFonts w:ascii="Arial" w:hAnsi="Arial" w:cs="Arial"/>
        </w:rPr>
        <w:t xml:space="preserve">teacher praised </w:t>
      </w:r>
      <w:r w:rsidR="0065072B" w:rsidRPr="00DC2EB3">
        <w:rPr>
          <w:rFonts w:ascii="Arial" w:hAnsi="Arial" w:cs="Arial"/>
        </w:rPr>
        <w:t>all</w:t>
      </w:r>
      <w:r w:rsidR="003317E6" w:rsidRPr="00DC2EB3">
        <w:rPr>
          <w:rFonts w:ascii="Arial" w:hAnsi="Arial" w:cs="Arial"/>
        </w:rPr>
        <w:t xml:space="preserve"> the pupils for the kind things they had said, and everyone who had been nominated for doing something nice.</w:t>
      </w:r>
      <w:r w:rsidR="00972896" w:rsidRPr="00DC2EB3">
        <w:rPr>
          <w:rFonts w:ascii="Arial" w:hAnsi="Arial" w:cs="Arial"/>
        </w:rPr>
        <w:t xml:space="preserve">  </w:t>
      </w:r>
      <w:r w:rsidR="003317E6" w:rsidRPr="00DC2EB3">
        <w:rPr>
          <w:rFonts w:ascii="Arial" w:hAnsi="Arial" w:cs="Arial"/>
        </w:rPr>
        <w:t xml:space="preserve">However, the teacher did also remind everyone that if they had not been nominated today that they always have the chance to do something kind, nice, positive or helpful the following day.  </w:t>
      </w:r>
      <w:r w:rsidR="002E54BC" w:rsidRPr="00DC2EB3">
        <w:rPr>
          <w:rFonts w:ascii="Arial" w:hAnsi="Arial" w:cs="Arial"/>
        </w:rPr>
        <w:t xml:space="preserve"> The teacher also</w:t>
      </w:r>
      <w:r w:rsidR="003317E6" w:rsidRPr="00DC2EB3">
        <w:rPr>
          <w:rFonts w:ascii="Arial" w:hAnsi="Arial" w:cs="Arial"/>
        </w:rPr>
        <w:t xml:space="preserve"> </w:t>
      </w:r>
      <w:r w:rsidRPr="00DC2EB3">
        <w:rPr>
          <w:rFonts w:ascii="Arial" w:hAnsi="Arial" w:cs="Arial"/>
        </w:rPr>
        <w:t>remind</w:t>
      </w:r>
      <w:r w:rsidR="002E54BC" w:rsidRPr="00DC2EB3">
        <w:rPr>
          <w:rFonts w:ascii="Arial" w:hAnsi="Arial" w:cs="Arial"/>
        </w:rPr>
        <w:t>ed</w:t>
      </w:r>
      <w:r w:rsidRPr="00DC2EB3">
        <w:rPr>
          <w:rFonts w:ascii="Arial" w:hAnsi="Arial" w:cs="Arial"/>
        </w:rPr>
        <w:t xml:space="preserve"> them that</w:t>
      </w:r>
      <w:r w:rsidR="003317E6" w:rsidRPr="00DC2EB3">
        <w:rPr>
          <w:rFonts w:ascii="Arial" w:hAnsi="Arial" w:cs="Arial"/>
        </w:rPr>
        <w:t xml:space="preserve"> they ha</w:t>
      </w:r>
      <w:r w:rsidR="00972896" w:rsidRPr="00DC2EB3">
        <w:rPr>
          <w:rFonts w:ascii="Arial" w:hAnsi="Arial" w:cs="Arial"/>
        </w:rPr>
        <w:t>d</w:t>
      </w:r>
      <w:r w:rsidR="003317E6" w:rsidRPr="00DC2EB3">
        <w:rPr>
          <w:rFonts w:ascii="Arial" w:hAnsi="Arial" w:cs="Arial"/>
        </w:rPr>
        <w:t xml:space="preserve"> </w:t>
      </w:r>
      <w:r w:rsidRPr="00DC2EB3">
        <w:rPr>
          <w:rFonts w:ascii="Arial" w:hAnsi="Arial" w:cs="Arial"/>
        </w:rPr>
        <w:t xml:space="preserve">probably </w:t>
      </w:r>
      <w:r w:rsidR="003317E6" w:rsidRPr="00DC2EB3">
        <w:rPr>
          <w:rFonts w:ascii="Arial" w:hAnsi="Arial" w:cs="Arial"/>
        </w:rPr>
        <w:t xml:space="preserve">already done something kind that day, but that </w:t>
      </w:r>
      <w:r w:rsidRPr="00DC2EB3">
        <w:rPr>
          <w:rFonts w:ascii="Arial" w:hAnsi="Arial" w:cs="Arial"/>
        </w:rPr>
        <w:t xml:space="preserve">because </w:t>
      </w:r>
      <w:r w:rsidR="00972896" w:rsidRPr="00DC2EB3">
        <w:rPr>
          <w:rFonts w:ascii="Arial" w:hAnsi="Arial" w:cs="Arial"/>
        </w:rPr>
        <w:t>each pupil c</w:t>
      </w:r>
      <w:r w:rsidRPr="00DC2EB3">
        <w:rPr>
          <w:rFonts w:ascii="Arial" w:hAnsi="Arial" w:cs="Arial"/>
        </w:rPr>
        <w:t>an</w:t>
      </w:r>
      <w:r w:rsidR="00972896" w:rsidRPr="00DC2EB3">
        <w:rPr>
          <w:rFonts w:ascii="Arial" w:hAnsi="Arial" w:cs="Arial"/>
        </w:rPr>
        <w:t xml:space="preserve"> only nominate one person each</w:t>
      </w:r>
      <w:r w:rsidR="0029509D" w:rsidRPr="00DC2EB3">
        <w:rPr>
          <w:rFonts w:ascii="Arial" w:hAnsi="Arial" w:cs="Arial"/>
        </w:rPr>
        <w:t>,</w:t>
      </w:r>
      <w:r w:rsidR="00972896" w:rsidRPr="00DC2EB3">
        <w:rPr>
          <w:rFonts w:ascii="Arial" w:hAnsi="Arial" w:cs="Arial"/>
        </w:rPr>
        <w:t xml:space="preserve"> </w:t>
      </w:r>
      <w:r w:rsidRPr="00DC2EB3">
        <w:rPr>
          <w:rFonts w:ascii="Arial" w:hAnsi="Arial" w:cs="Arial"/>
        </w:rPr>
        <w:t>it is not always possible for everyone to be nominated</w:t>
      </w:r>
      <w:r w:rsidR="00972896" w:rsidRPr="00DC2EB3">
        <w:rPr>
          <w:rFonts w:ascii="Arial" w:hAnsi="Arial" w:cs="Arial"/>
        </w:rPr>
        <w:t xml:space="preserve">. </w:t>
      </w:r>
    </w:p>
    <w:p w14:paraId="100C503A" w14:textId="5DC4D482" w:rsidR="003162AD" w:rsidRPr="00DC2EB3" w:rsidRDefault="002F2CDB" w:rsidP="00DC2EB3">
      <w:pPr>
        <w:spacing w:line="360" w:lineRule="auto"/>
        <w:ind w:firstLine="720"/>
        <w:rPr>
          <w:rFonts w:ascii="Arial" w:hAnsi="Arial" w:cs="Arial"/>
        </w:rPr>
      </w:pPr>
      <w:r w:rsidRPr="00DC2EB3">
        <w:rPr>
          <w:rFonts w:ascii="Arial" w:hAnsi="Arial" w:cs="Arial"/>
        </w:rPr>
        <w:t>Successful Futures (2015) by Donaldson has four key purposes which the New Curriculum for Wales (2022) include</w:t>
      </w:r>
      <w:r w:rsidR="0029509D" w:rsidRPr="00DC2EB3">
        <w:rPr>
          <w:rFonts w:ascii="Arial" w:hAnsi="Arial" w:cs="Arial"/>
        </w:rPr>
        <w:t>s</w:t>
      </w:r>
      <w:r w:rsidRPr="00DC2EB3">
        <w:rPr>
          <w:rFonts w:ascii="Arial" w:hAnsi="Arial" w:cs="Arial"/>
        </w:rPr>
        <w:t xml:space="preserve">.  </w:t>
      </w:r>
      <w:r w:rsidR="002F5CBA" w:rsidRPr="00DC2EB3">
        <w:rPr>
          <w:rFonts w:ascii="Arial" w:hAnsi="Arial" w:cs="Arial"/>
        </w:rPr>
        <w:t>This critical incident links with</w:t>
      </w:r>
      <w:r w:rsidR="00AF0BD6" w:rsidRPr="00DC2EB3">
        <w:rPr>
          <w:rFonts w:ascii="Arial" w:hAnsi="Arial" w:cs="Arial"/>
        </w:rPr>
        <w:t xml:space="preserve"> one of the four purposes within the New Curriculum for Wales (2022) ‘healthy, confident individuals who are ready to lead fulfilling lives as valued members of society’ (Donaldson, 2015).  </w:t>
      </w:r>
      <w:r w:rsidR="002F5CBA" w:rsidRPr="00DC2EB3">
        <w:rPr>
          <w:rFonts w:ascii="Arial" w:hAnsi="Arial" w:cs="Arial"/>
        </w:rPr>
        <w:t xml:space="preserve"> </w:t>
      </w:r>
      <w:r w:rsidR="00AF0BD6" w:rsidRPr="00DC2EB3">
        <w:rPr>
          <w:rFonts w:ascii="Arial" w:hAnsi="Arial" w:cs="Arial"/>
        </w:rPr>
        <w:t xml:space="preserve">The </w:t>
      </w:r>
      <w:r w:rsidR="002F5CBA" w:rsidRPr="00DC2EB3">
        <w:rPr>
          <w:rFonts w:ascii="Arial" w:hAnsi="Arial" w:cs="Arial"/>
        </w:rPr>
        <w:t xml:space="preserve">purpose </w:t>
      </w:r>
      <w:r w:rsidR="00AF0BD6" w:rsidRPr="00DC2EB3">
        <w:rPr>
          <w:rFonts w:ascii="Arial" w:hAnsi="Arial" w:cs="Arial"/>
        </w:rPr>
        <w:t>of</w:t>
      </w:r>
      <w:r w:rsidR="002F5CBA" w:rsidRPr="00DC2EB3">
        <w:rPr>
          <w:rFonts w:ascii="Arial" w:hAnsi="Arial" w:cs="Arial"/>
        </w:rPr>
        <w:t xml:space="preserve"> this activity was focused on the well-being of pupils and developing </w:t>
      </w:r>
      <w:r w:rsidR="00584BE0" w:rsidRPr="00DC2EB3">
        <w:rPr>
          <w:rFonts w:ascii="Arial" w:hAnsi="Arial" w:cs="Arial"/>
        </w:rPr>
        <w:t>their</w:t>
      </w:r>
      <w:r w:rsidR="002F5CBA" w:rsidRPr="00DC2EB3">
        <w:rPr>
          <w:rFonts w:ascii="Arial" w:hAnsi="Arial" w:cs="Arial"/>
        </w:rPr>
        <w:t xml:space="preserve"> confidence</w:t>
      </w:r>
      <w:r w:rsidR="00AF0BD6" w:rsidRPr="00DC2EB3">
        <w:rPr>
          <w:rFonts w:ascii="Arial" w:hAnsi="Arial" w:cs="Arial"/>
        </w:rPr>
        <w:t xml:space="preserve"> (Mind, 2021; NSPCC Learning, 2021</w:t>
      </w:r>
      <w:r w:rsidR="003147B6" w:rsidRPr="00DC2EB3">
        <w:rPr>
          <w:rFonts w:ascii="Arial" w:hAnsi="Arial" w:cs="Arial"/>
        </w:rPr>
        <w:t xml:space="preserve">; </w:t>
      </w:r>
      <w:r w:rsidR="003147B6" w:rsidRPr="00DC2EB3">
        <w:rPr>
          <w:rFonts w:ascii="Arial" w:hAnsi="Arial" w:cs="Arial"/>
          <w:shd w:val="clear" w:color="auto" w:fill="FFFFFF"/>
        </w:rPr>
        <w:t>Stirling and Emery, 2016</w:t>
      </w:r>
      <w:r w:rsidR="00AF0BD6" w:rsidRPr="00DC2EB3">
        <w:rPr>
          <w:rFonts w:ascii="Arial" w:hAnsi="Arial" w:cs="Arial"/>
        </w:rPr>
        <w:t>)</w:t>
      </w:r>
      <w:r w:rsidR="002F5CBA" w:rsidRPr="00DC2EB3">
        <w:rPr>
          <w:rFonts w:ascii="Arial" w:hAnsi="Arial" w:cs="Arial"/>
        </w:rPr>
        <w:t>.</w:t>
      </w:r>
      <w:r w:rsidR="00F86675" w:rsidRPr="00DC2EB3">
        <w:rPr>
          <w:rFonts w:ascii="Arial" w:hAnsi="Arial" w:cs="Arial"/>
        </w:rPr>
        <w:t xml:space="preserve">  Through the pupils completing this activity i</w:t>
      </w:r>
      <w:r w:rsidR="0006457D" w:rsidRPr="00DC2EB3">
        <w:rPr>
          <w:rFonts w:ascii="Arial" w:hAnsi="Arial" w:cs="Arial"/>
        </w:rPr>
        <w:t>t</w:t>
      </w:r>
      <w:r w:rsidR="00F86675" w:rsidRPr="00DC2EB3">
        <w:rPr>
          <w:rFonts w:ascii="Arial" w:hAnsi="Arial" w:cs="Arial"/>
        </w:rPr>
        <w:t xml:space="preserve"> also developed their reflection, thinking, reasoning, communication and listening skills by engaging with this task.  This activity lastly developed the </w:t>
      </w:r>
      <w:r w:rsidR="00A06877" w:rsidRPr="00DC2EB3">
        <w:rPr>
          <w:rFonts w:ascii="Arial" w:hAnsi="Arial" w:cs="Arial"/>
        </w:rPr>
        <w:t>pupils’</w:t>
      </w:r>
      <w:r w:rsidR="00F86675" w:rsidRPr="00DC2EB3">
        <w:rPr>
          <w:rFonts w:ascii="Arial" w:hAnsi="Arial" w:cs="Arial"/>
        </w:rPr>
        <w:t xml:space="preserve"> </w:t>
      </w:r>
      <w:r w:rsidR="00A06877" w:rsidRPr="00DC2EB3">
        <w:rPr>
          <w:rFonts w:ascii="Arial" w:hAnsi="Arial" w:cs="Arial"/>
        </w:rPr>
        <w:t>skills to follow instructions and enabled the teacher to manage the learning environment with organisation and behaviour management techniques</w:t>
      </w:r>
      <w:r w:rsidR="00AF0BD6" w:rsidRPr="00DC2EB3">
        <w:rPr>
          <w:rFonts w:ascii="Arial" w:hAnsi="Arial" w:cs="Arial"/>
        </w:rPr>
        <w:t xml:space="preserve"> (Welsh Government Teaching Standards, 2018)</w:t>
      </w:r>
      <w:r w:rsidR="00A06877" w:rsidRPr="00DC2EB3">
        <w:rPr>
          <w:rFonts w:ascii="Arial" w:hAnsi="Arial" w:cs="Arial"/>
        </w:rPr>
        <w:t>.</w:t>
      </w:r>
      <w:r w:rsidR="00EC7910" w:rsidRPr="00DC2EB3">
        <w:rPr>
          <w:rFonts w:ascii="Arial" w:hAnsi="Arial" w:cs="Arial"/>
        </w:rPr>
        <w:t xml:space="preserve">  Young Minds</w:t>
      </w:r>
      <w:r w:rsidR="001078A1" w:rsidRPr="00DC2EB3">
        <w:rPr>
          <w:rFonts w:ascii="Arial" w:hAnsi="Arial" w:cs="Arial"/>
        </w:rPr>
        <w:t>’</w:t>
      </w:r>
      <w:r w:rsidR="00EC7910" w:rsidRPr="00DC2EB3">
        <w:rPr>
          <w:rFonts w:ascii="Arial" w:hAnsi="Arial" w:cs="Arial"/>
        </w:rPr>
        <w:t xml:space="preserve"> (2021) mental health statistics show that one in eight children have a diagnosable mental health condition, and that only 1% of the N</w:t>
      </w:r>
      <w:r w:rsidR="002F78FE" w:rsidRPr="00DC2EB3">
        <w:rPr>
          <w:rFonts w:ascii="Arial" w:hAnsi="Arial" w:cs="Arial"/>
        </w:rPr>
        <w:t>HS</w:t>
      </w:r>
      <w:r w:rsidR="00EC7910" w:rsidRPr="00DC2EB3">
        <w:rPr>
          <w:rFonts w:ascii="Arial" w:hAnsi="Arial" w:cs="Arial"/>
        </w:rPr>
        <w:t xml:space="preserve"> budget is allocated for children and young people</w:t>
      </w:r>
      <w:r w:rsidR="001078A1" w:rsidRPr="00DC2EB3">
        <w:rPr>
          <w:rFonts w:ascii="Arial" w:hAnsi="Arial" w:cs="Arial"/>
        </w:rPr>
        <w:t>’</w:t>
      </w:r>
      <w:r w:rsidR="00EC7910" w:rsidRPr="00DC2EB3">
        <w:rPr>
          <w:rFonts w:ascii="Arial" w:hAnsi="Arial" w:cs="Arial"/>
        </w:rPr>
        <w:t xml:space="preserve">s mental health services.  </w:t>
      </w:r>
      <w:r w:rsidR="00A0378C" w:rsidRPr="00DC2EB3">
        <w:rPr>
          <w:rFonts w:ascii="Arial" w:hAnsi="Arial" w:cs="Arial"/>
        </w:rPr>
        <w:t>Through schools promoting good well-being this could help reduce the number of children who struggle with poor mental health</w:t>
      </w:r>
      <w:r w:rsidR="003147B6" w:rsidRPr="00DC2EB3">
        <w:rPr>
          <w:rFonts w:ascii="Arial" w:hAnsi="Arial" w:cs="Arial"/>
        </w:rPr>
        <w:t xml:space="preserve"> (Welsh Government, 2021)</w:t>
      </w:r>
      <w:r w:rsidR="00A0378C" w:rsidRPr="00DC2EB3">
        <w:rPr>
          <w:rFonts w:ascii="Arial" w:hAnsi="Arial" w:cs="Arial"/>
        </w:rPr>
        <w:t>.</w:t>
      </w:r>
      <w:r w:rsidR="00C5737D" w:rsidRPr="00DC2EB3">
        <w:rPr>
          <w:rFonts w:ascii="Arial" w:hAnsi="Arial" w:cs="Arial"/>
        </w:rPr>
        <w:t xml:space="preserve"> </w:t>
      </w:r>
      <w:r w:rsidR="00110400" w:rsidRPr="00DC2EB3">
        <w:rPr>
          <w:rFonts w:ascii="Arial" w:hAnsi="Arial" w:cs="Arial"/>
        </w:rPr>
        <w:t xml:space="preserve"> </w:t>
      </w:r>
      <w:r w:rsidR="00F86675" w:rsidRPr="00DC2EB3">
        <w:rPr>
          <w:rFonts w:ascii="Arial" w:hAnsi="Arial" w:cs="Arial"/>
        </w:rPr>
        <w:t xml:space="preserve"> </w:t>
      </w:r>
      <w:r w:rsidR="002F5CBA" w:rsidRPr="00DC2EB3">
        <w:rPr>
          <w:rFonts w:ascii="Arial" w:hAnsi="Arial" w:cs="Arial"/>
        </w:rPr>
        <w:t xml:space="preserve">  </w:t>
      </w:r>
    </w:p>
    <w:p w14:paraId="7D739685" w14:textId="385899A6" w:rsidR="004B187C" w:rsidRPr="00DC2EB3" w:rsidRDefault="00785ECE" w:rsidP="004179E3">
      <w:pPr>
        <w:spacing w:line="360" w:lineRule="auto"/>
        <w:rPr>
          <w:rFonts w:ascii="Arial" w:hAnsi="Arial" w:cs="Arial"/>
          <w:sz w:val="28"/>
          <w:szCs w:val="28"/>
          <w:u w:val="single"/>
        </w:rPr>
      </w:pPr>
      <w:r w:rsidRPr="00DC2EB3">
        <w:rPr>
          <w:rFonts w:ascii="Arial" w:hAnsi="Arial" w:cs="Arial"/>
          <w:sz w:val="28"/>
          <w:szCs w:val="28"/>
          <w:u w:val="single"/>
        </w:rPr>
        <w:t>L</w:t>
      </w:r>
      <w:r w:rsidR="009A7711" w:rsidRPr="00DC2EB3">
        <w:rPr>
          <w:rFonts w:ascii="Arial" w:hAnsi="Arial" w:cs="Arial"/>
          <w:sz w:val="28"/>
          <w:szCs w:val="28"/>
          <w:u w:val="single"/>
        </w:rPr>
        <w:t>iterature Review:</w:t>
      </w:r>
    </w:p>
    <w:p w14:paraId="4212AD3A" w14:textId="581869E0" w:rsidR="00C916C5" w:rsidRPr="00DC2EB3" w:rsidRDefault="00530A8C" w:rsidP="00DC2EB3">
      <w:pPr>
        <w:spacing w:line="360" w:lineRule="auto"/>
        <w:ind w:firstLine="720"/>
        <w:rPr>
          <w:rFonts w:ascii="Arial" w:hAnsi="Arial" w:cs="Arial"/>
        </w:rPr>
      </w:pPr>
      <w:r w:rsidRPr="00DC2EB3">
        <w:rPr>
          <w:rFonts w:ascii="Arial" w:hAnsi="Arial" w:cs="Arial"/>
        </w:rPr>
        <w:t xml:space="preserve">The importance of </w:t>
      </w:r>
      <w:r w:rsidR="009931EC" w:rsidRPr="00DC2EB3">
        <w:rPr>
          <w:rFonts w:ascii="Arial" w:hAnsi="Arial" w:cs="Arial"/>
        </w:rPr>
        <w:t xml:space="preserve">using </w:t>
      </w:r>
      <w:r w:rsidRPr="00DC2EB3">
        <w:rPr>
          <w:rFonts w:ascii="Arial" w:hAnsi="Arial" w:cs="Arial"/>
        </w:rPr>
        <w:t>routine</w:t>
      </w:r>
      <w:r w:rsidR="009931EC" w:rsidRPr="00DC2EB3">
        <w:rPr>
          <w:rFonts w:ascii="Arial" w:hAnsi="Arial" w:cs="Arial"/>
        </w:rPr>
        <w:t>s within primary education</w:t>
      </w:r>
      <w:r w:rsidRPr="00DC2EB3">
        <w:rPr>
          <w:rFonts w:ascii="Arial" w:hAnsi="Arial" w:cs="Arial"/>
        </w:rPr>
        <w:t xml:space="preserve"> will be examined and how this facilitates maintaining classroom organisation and manage</w:t>
      </w:r>
      <w:r w:rsidR="009931EC" w:rsidRPr="00DC2EB3">
        <w:rPr>
          <w:rFonts w:ascii="Arial" w:hAnsi="Arial" w:cs="Arial"/>
        </w:rPr>
        <w:t>s behaviour</w:t>
      </w:r>
      <w:r w:rsidRPr="00DC2EB3">
        <w:rPr>
          <w:rFonts w:ascii="Arial" w:hAnsi="Arial" w:cs="Arial"/>
        </w:rPr>
        <w:t xml:space="preserve">.  These aspects </w:t>
      </w:r>
      <w:r w:rsidR="009931EC" w:rsidRPr="00DC2EB3">
        <w:rPr>
          <w:rFonts w:ascii="Arial" w:hAnsi="Arial" w:cs="Arial"/>
        </w:rPr>
        <w:t>link with</w:t>
      </w:r>
      <w:r w:rsidRPr="00DC2EB3">
        <w:rPr>
          <w:rFonts w:ascii="Arial" w:hAnsi="Arial" w:cs="Arial"/>
        </w:rPr>
        <w:t xml:space="preserve"> the teaching standards within the pedagogy section, where the teacher is leading and managing the learning environment</w:t>
      </w:r>
      <w:r w:rsidR="00AF5E5A" w:rsidRPr="00DC2EB3">
        <w:rPr>
          <w:rFonts w:ascii="Arial" w:hAnsi="Arial" w:cs="Arial"/>
        </w:rPr>
        <w:t xml:space="preserve"> (The New Curriculum for Wales, 2022)</w:t>
      </w:r>
      <w:r w:rsidRPr="00DC2EB3">
        <w:rPr>
          <w:rFonts w:ascii="Arial" w:hAnsi="Arial" w:cs="Arial"/>
        </w:rPr>
        <w:t>.</w:t>
      </w:r>
      <w:r w:rsidR="009931EC" w:rsidRPr="00DC2EB3">
        <w:rPr>
          <w:rFonts w:ascii="Arial" w:hAnsi="Arial" w:cs="Arial"/>
        </w:rPr>
        <w:t xml:space="preserve">  Within the observed critical incident, the teacher was </w:t>
      </w:r>
      <w:r w:rsidR="002F78FE" w:rsidRPr="00DC2EB3">
        <w:rPr>
          <w:rFonts w:ascii="Arial" w:hAnsi="Arial" w:cs="Arial"/>
        </w:rPr>
        <w:t xml:space="preserve">meeting </w:t>
      </w:r>
      <w:r w:rsidR="009931EC" w:rsidRPr="00DC2EB3">
        <w:rPr>
          <w:rFonts w:ascii="Arial" w:hAnsi="Arial" w:cs="Arial"/>
        </w:rPr>
        <w:t>this teaching standard by getting the pupils to follow instructions with ease through using routines</w:t>
      </w:r>
      <w:r w:rsidR="008F7E7D" w:rsidRPr="00DC2EB3">
        <w:rPr>
          <w:rFonts w:ascii="Arial" w:hAnsi="Arial" w:cs="Arial"/>
        </w:rPr>
        <w:t xml:space="preserve"> (Professional Teaching Standards for Teaching and Leadership, 2018)</w:t>
      </w:r>
      <w:r w:rsidR="009931EC" w:rsidRPr="00DC2EB3">
        <w:rPr>
          <w:rFonts w:ascii="Arial" w:hAnsi="Arial" w:cs="Arial"/>
        </w:rPr>
        <w:t xml:space="preserve">. </w:t>
      </w:r>
      <w:r w:rsidRPr="00DC2EB3">
        <w:rPr>
          <w:rFonts w:ascii="Arial" w:hAnsi="Arial" w:cs="Arial"/>
        </w:rPr>
        <w:t xml:space="preserve"> </w:t>
      </w:r>
      <w:r w:rsidR="0016260D" w:rsidRPr="00DC2EB3">
        <w:rPr>
          <w:rFonts w:ascii="Arial" w:hAnsi="Arial" w:cs="Arial"/>
        </w:rPr>
        <w:t xml:space="preserve">This was due to the pupils knowing the routine and understanding what the teacher was expecting and asking them to do, </w:t>
      </w:r>
      <w:r w:rsidR="006036E2" w:rsidRPr="00DC2EB3">
        <w:rPr>
          <w:rFonts w:ascii="Arial" w:hAnsi="Arial" w:cs="Arial"/>
        </w:rPr>
        <w:t>in preparation for</w:t>
      </w:r>
      <w:r w:rsidR="0016260D" w:rsidRPr="00DC2EB3">
        <w:rPr>
          <w:rFonts w:ascii="Arial" w:hAnsi="Arial" w:cs="Arial"/>
        </w:rPr>
        <w:t xml:space="preserve"> the reflective activity.  </w:t>
      </w:r>
      <w:r w:rsidR="00A62B9C" w:rsidRPr="00DC2EB3">
        <w:rPr>
          <w:rFonts w:ascii="Arial" w:hAnsi="Arial" w:cs="Arial"/>
        </w:rPr>
        <w:t>Cowley (</w:t>
      </w:r>
      <w:r w:rsidR="00AF5E5A" w:rsidRPr="00DC2EB3">
        <w:rPr>
          <w:rFonts w:ascii="Arial" w:hAnsi="Arial" w:cs="Arial"/>
        </w:rPr>
        <w:t>2003</w:t>
      </w:r>
      <w:r w:rsidR="00A62B9C" w:rsidRPr="00DC2EB3">
        <w:rPr>
          <w:rFonts w:ascii="Arial" w:hAnsi="Arial" w:cs="Arial"/>
        </w:rPr>
        <w:t>) discusses the importance of the teacher being clear and explaining to the pupils what their expectations are to help manage classroom organisation and behaviour.</w:t>
      </w:r>
      <w:r w:rsidR="00AF5E5A" w:rsidRPr="00DC2EB3">
        <w:rPr>
          <w:rFonts w:ascii="Arial" w:hAnsi="Arial" w:cs="Arial"/>
        </w:rPr>
        <w:t xml:space="preserve">  </w:t>
      </w:r>
    </w:p>
    <w:p w14:paraId="1264EF4A" w14:textId="29814CEC" w:rsidR="00922EED" w:rsidRPr="00DC2EB3" w:rsidRDefault="00A26829" w:rsidP="00DC2EB3">
      <w:pPr>
        <w:spacing w:line="360" w:lineRule="auto"/>
        <w:ind w:firstLine="720"/>
        <w:rPr>
          <w:rFonts w:ascii="Arial" w:hAnsi="Arial" w:cs="Arial"/>
        </w:rPr>
      </w:pPr>
      <w:r w:rsidRPr="00DC2EB3">
        <w:rPr>
          <w:rFonts w:ascii="Arial" w:hAnsi="Arial" w:cs="Arial"/>
        </w:rPr>
        <w:lastRenderedPageBreak/>
        <w:t>Skinner and Pavlov were b</w:t>
      </w:r>
      <w:r w:rsidR="0064736D" w:rsidRPr="00DC2EB3">
        <w:rPr>
          <w:rFonts w:ascii="Arial" w:hAnsi="Arial" w:cs="Arial"/>
        </w:rPr>
        <w:t xml:space="preserve">ehaviour theorists </w:t>
      </w:r>
      <w:r w:rsidRPr="00DC2EB3">
        <w:rPr>
          <w:rFonts w:ascii="Arial" w:hAnsi="Arial" w:cs="Arial"/>
        </w:rPr>
        <w:t>who</w:t>
      </w:r>
      <w:r w:rsidR="0064736D" w:rsidRPr="00DC2EB3">
        <w:rPr>
          <w:rFonts w:ascii="Arial" w:hAnsi="Arial" w:cs="Arial"/>
        </w:rPr>
        <w:t xml:space="preserve"> researched what influences people’s behaviour and if it can be controlled or predicted</w:t>
      </w:r>
      <w:r w:rsidRPr="00DC2EB3">
        <w:rPr>
          <w:rFonts w:ascii="Arial" w:hAnsi="Arial" w:cs="Arial"/>
        </w:rPr>
        <w:t xml:space="preserve"> (Zhou and Brown, 2015)</w:t>
      </w:r>
      <w:r w:rsidR="0064736D" w:rsidRPr="00DC2EB3">
        <w:rPr>
          <w:rFonts w:ascii="Arial" w:hAnsi="Arial" w:cs="Arial"/>
        </w:rPr>
        <w:t xml:space="preserve">.  </w:t>
      </w:r>
      <w:r w:rsidR="009819DB" w:rsidRPr="00DC2EB3">
        <w:rPr>
          <w:rFonts w:ascii="Arial" w:hAnsi="Arial" w:cs="Arial"/>
        </w:rPr>
        <w:t>Behaviourism facilitates</w:t>
      </w:r>
      <w:r w:rsidR="0064736D" w:rsidRPr="00DC2EB3">
        <w:rPr>
          <w:rFonts w:ascii="Arial" w:hAnsi="Arial" w:cs="Arial"/>
        </w:rPr>
        <w:t xml:space="preserve"> classroom </w:t>
      </w:r>
      <w:r w:rsidR="009819DB" w:rsidRPr="00DC2EB3">
        <w:rPr>
          <w:rFonts w:ascii="Arial" w:hAnsi="Arial" w:cs="Arial"/>
        </w:rPr>
        <w:t xml:space="preserve">management </w:t>
      </w:r>
      <w:r w:rsidR="0064736D" w:rsidRPr="00DC2EB3">
        <w:rPr>
          <w:rFonts w:ascii="Arial" w:hAnsi="Arial" w:cs="Arial"/>
        </w:rPr>
        <w:t>for teaching and learning</w:t>
      </w:r>
      <w:r w:rsidRPr="00DC2EB3">
        <w:rPr>
          <w:rFonts w:ascii="Arial" w:hAnsi="Arial" w:cs="Arial"/>
        </w:rPr>
        <w:t xml:space="preserve"> to enable</w:t>
      </w:r>
      <w:r w:rsidR="0064736D" w:rsidRPr="00DC2EB3">
        <w:rPr>
          <w:rFonts w:ascii="Arial" w:hAnsi="Arial" w:cs="Arial"/>
        </w:rPr>
        <w:t xml:space="preserve"> pupils reach their potential</w:t>
      </w:r>
      <w:r w:rsidR="009819DB" w:rsidRPr="00DC2EB3">
        <w:rPr>
          <w:rFonts w:ascii="Arial" w:hAnsi="Arial" w:cs="Arial"/>
        </w:rPr>
        <w:t xml:space="preserve"> (</w:t>
      </w:r>
      <w:proofErr w:type="spellStart"/>
      <w:r w:rsidR="009819DB" w:rsidRPr="00DC2EB3">
        <w:rPr>
          <w:rFonts w:ascii="Arial" w:hAnsi="Arial" w:cs="Arial"/>
          <w:shd w:val="clear" w:color="auto" w:fill="FFFFFF"/>
        </w:rPr>
        <w:t>Postholm</w:t>
      </w:r>
      <w:proofErr w:type="spellEnd"/>
      <w:r w:rsidR="009819DB" w:rsidRPr="00DC2EB3">
        <w:rPr>
          <w:rFonts w:ascii="Arial" w:hAnsi="Arial" w:cs="Arial"/>
          <w:shd w:val="clear" w:color="auto" w:fill="FFFFFF"/>
        </w:rPr>
        <w:t>, 2013)</w:t>
      </w:r>
      <w:r w:rsidR="0064736D" w:rsidRPr="00DC2EB3">
        <w:rPr>
          <w:rFonts w:ascii="Arial" w:hAnsi="Arial" w:cs="Arial"/>
        </w:rPr>
        <w:t xml:space="preserve">. </w:t>
      </w:r>
      <w:r w:rsidR="00834A22" w:rsidRPr="00DC2EB3">
        <w:rPr>
          <w:rFonts w:ascii="Arial" w:hAnsi="Arial" w:cs="Arial"/>
        </w:rPr>
        <w:t xml:space="preserve"> </w:t>
      </w:r>
      <w:r w:rsidR="00AF5E5A" w:rsidRPr="00DC2EB3">
        <w:rPr>
          <w:rFonts w:ascii="Arial" w:hAnsi="Arial" w:cs="Arial"/>
        </w:rPr>
        <w:t>Routines within the classroom link with</w:t>
      </w:r>
      <w:r w:rsidR="00D45763" w:rsidRPr="00DC2EB3">
        <w:rPr>
          <w:rFonts w:ascii="Arial" w:hAnsi="Arial" w:cs="Arial"/>
        </w:rPr>
        <w:t xml:space="preserve"> Pavlov’s classical conditioning</w:t>
      </w:r>
      <w:r w:rsidR="00834A22" w:rsidRPr="00DC2EB3">
        <w:rPr>
          <w:rFonts w:ascii="Arial" w:hAnsi="Arial" w:cs="Arial"/>
        </w:rPr>
        <w:t xml:space="preserve"> to</w:t>
      </w:r>
      <w:r w:rsidR="00D45763" w:rsidRPr="00DC2EB3">
        <w:rPr>
          <w:rFonts w:ascii="Arial" w:hAnsi="Arial" w:cs="Arial"/>
        </w:rPr>
        <w:t xml:space="preserve"> manage and control behaviour</w:t>
      </w:r>
      <w:r w:rsidR="00BF19AD" w:rsidRPr="00DC2EB3">
        <w:rPr>
          <w:rFonts w:ascii="Arial" w:hAnsi="Arial" w:cs="Arial"/>
        </w:rPr>
        <w:t xml:space="preserve"> (</w:t>
      </w:r>
      <w:proofErr w:type="spellStart"/>
      <w:r w:rsidR="00BF19AD" w:rsidRPr="00DC2EB3">
        <w:rPr>
          <w:rFonts w:ascii="Arial" w:hAnsi="Arial" w:cs="Arial"/>
          <w:shd w:val="clear" w:color="auto" w:fill="FFFFFF"/>
        </w:rPr>
        <w:t>Basri</w:t>
      </w:r>
      <w:proofErr w:type="spellEnd"/>
      <w:r w:rsidR="00BF19AD" w:rsidRPr="00DC2EB3">
        <w:rPr>
          <w:rFonts w:ascii="Arial" w:hAnsi="Arial" w:cs="Arial"/>
          <w:shd w:val="clear" w:color="auto" w:fill="FFFFFF"/>
        </w:rPr>
        <w:t xml:space="preserve">, Amin, </w:t>
      </w:r>
      <w:proofErr w:type="spellStart"/>
      <w:r w:rsidR="00BF19AD" w:rsidRPr="00DC2EB3">
        <w:rPr>
          <w:rFonts w:ascii="Arial" w:hAnsi="Arial" w:cs="Arial"/>
          <w:shd w:val="clear" w:color="auto" w:fill="FFFFFF"/>
        </w:rPr>
        <w:t>Mirsa</w:t>
      </w:r>
      <w:proofErr w:type="spellEnd"/>
      <w:r w:rsidR="00BF19AD" w:rsidRPr="00DC2EB3">
        <w:rPr>
          <w:rFonts w:ascii="Arial" w:hAnsi="Arial" w:cs="Arial"/>
          <w:shd w:val="clear" w:color="auto" w:fill="FFFFFF"/>
        </w:rPr>
        <w:t xml:space="preserve">, </w:t>
      </w:r>
      <w:proofErr w:type="spellStart"/>
      <w:r w:rsidR="00BF19AD" w:rsidRPr="00DC2EB3">
        <w:rPr>
          <w:rFonts w:ascii="Arial" w:hAnsi="Arial" w:cs="Arial"/>
          <w:shd w:val="clear" w:color="auto" w:fill="FFFFFF"/>
        </w:rPr>
        <w:t>Mukhlis</w:t>
      </w:r>
      <w:proofErr w:type="spellEnd"/>
      <w:r w:rsidR="00BF19AD" w:rsidRPr="00DC2EB3">
        <w:rPr>
          <w:rFonts w:ascii="Arial" w:hAnsi="Arial" w:cs="Arial"/>
          <w:shd w:val="clear" w:color="auto" w:fill="FFFFFF"/>
        </w:rPr>
        <w:t xml:space="preserve"> and </w:t>
      </w:r>
      <w:proofErr w:type="spellStart"/>
      <w:r w:rsidR="00BF19AD" w:rsidRPr="00DC2EB3">
        <w:rPr>
          <w:rFonts w:ascii="Arial" w:hAnsi="Arial" w:cs="Arial"/>
          <w:shd w:val="clear" w:color="auto" w:fill="FFFFFF"/>
        </w:rPr>
        <w:t>Irviani</w:t>
      </w:r>
      <w:proofErr w:type="spellEnd"/>
      <w:r w:rsidR="00BF19AD" w:rsidRPr="00DC2EB3">
        <w:rPr>
          <w:rFonts w:ascii="Arial" w:hAnsi="Arial" w:cs="Arial"/>
          <w:shd w:val="clear" w:color="auto" w:fill="FFFFFF"/>
        </w:rPr>
        <w:t>, 2020)</w:t>
      </w:r>
      <w:r w:rsidR="007E3853" w:rsidRPr="00DC2EB3">
        <w:rPr>
          <w:rFonts w:ascii="Arial" w:hAnsi="Arial" w:cs="Arial"/>
        </w:rPr>
        <w:t>.  Skinner expanded on this research with reward and punishment factors</w:t>
      </w:r>
      <w:r w:rsidR="00834A22" w:rsidRPr="00DC2EB3">
        <w:rPr>
          <w:rFonts w:ascii="Arial" w:hAnsi="Arial" w:cs="Arial"/>
        </w:rPr>
        <w:t>, which ha</w:t>
      </w:r>
      <w:r w:rsidR="009A5108" w:rsidRPr="00DC2EB3">
        <w:rPr>
          <w:rFonts w:ascii="Arial" w:hAnsi="Arial" w:cs="Arial"/>
        </w:rPr>
        <w:t>ve</w:t>
      </w:r>
      <w:r w:rsidR="00834A22" w:rsidRPr="00DC2EB3">
        <w:rPr>
          <w:rFonts w:ascii="Arial" w:hAnsi="Arial" w:cs="Arial"/>
        </w:rPr>
        <w:t xml:space="preserve"> also been embedded within education to encourage desirable behaviour</w:t>
      </w:r>
      <w:r w:rsidR="00D45763" w:rsidRPr="00DC2EB3">
        <w:rPr>
          <w:rFonts w:ascii="Arial" w:hAnsi="Arial" w:cs="Arial"/>
        </w:rPr>
        <w:t xml:space="preserve"> (</w:t>
      </w:r>
      <w:r w:rsidR="00BF19AD" w:rsidRPr="00DC2EB3">
        <w:rPr>
          <w:rFonts w:ascii="Arial" w:hAnsi="Arial" w:cs="Arial"/>
        </w:rPr>
        <w:t>Cherry, 2019</w:t>
      </w:r>
      <w:r w:rsidR="00D45763" w:rsidRPr="00DC2EB3">
        <w:rPr>
          <w:rFonts w:ascii="Arial" w:hAnsi="Arial" w:cs="Arial"/>
        </w:rPr>
        <w:t xml:space="preserve">).  </w:t>
      </w:r>
      <w:r w:rsidR="00A003E1" w:rsidRPr="00DC2EB3">
        <w:rPr>
          <w:rFonts w:ascii="Arial" w:hAnsi="Arial" w:cs="Arial"/>
        </w:rPr>
        <w:t>R</w:t>
      </w:r>
      <w:r w:rsidR="00D45763" w:rsidRPr="00DC2EB3">
        <w:rPr>
          <w:rFonts w:ascii="Arial" w:hAnsi="Arial" w:cs="Arial"/>
        </w:rPr>
        <w:t>outines a</w:t>
      </w:r>
      <w:r w:rsidR="00A003E1" w:rsidRPr="00DC2EB3">
        <w:rPr>
          <w:rFonts w:ascii="Arial" w:hAnsi="Arial" w:cs="Arial"/>
        </w:rPr>
        <w:t>re</w:t>
      </w:r>
      <w:r w:rsidR="00D45763" w:rsidRPr="00DC2EB3">
        <w:rPr>
          <w:rFonts w:ascii="Arial" w:hAnsi="Arial" w:cs="Arial"/>
        </w:rPr>
        <w:t xml:space="preserve"> explained and practi</w:t>
      </w:r>
      <w:r w:rsidR="009A5108" w:rsidRPr="00DC2EB3">
        <w:rPr>
          <w:rFonts w:ascii="Arial" w:hAnsi="Arial" w:cs="Arial"/>
        </w:rPr>
        <w:t>s</w:t>
      </w:r>
      <w:r w:rsidR="00D45763" w:rsidRPr="00DC2EB3">
        <w:rPr>
          <w:rFonts w:ascii="Arial" w:hAnsi="Arial" w:cs="Arial"/>
        </w:rPr>
        <w:t xml:space="preserve">ed until the pupils perfect them to what the teacher is expecting, this process is facilitated </w:t>
      </w:r>
      <w:r w:rsidR="006036E2" w:rsidRPr="00DC2EB3">
        <w:rPr>
          <w:rFonts w:ascii="Arial" w:hAnsi="Arial" w:cs="Arial"/>
        </w:rPr>
        <w:t>using</w:t>
      </w:r>
      <w:r w:rsidR="00D45763" w:rsidRPr="00DC2EB3">
        <w:rPr>
          <w:rFonts w:ascii="Arial" w:hAnsi="Arial" w:cs="Arial"/>
        </w:rPr>
        <w:t xml:space="preserve"> praise when the routine is done correctly</w:t>
      </w:r>
      <w:r w:rsidR="00F37F55" w:rsidRPr="00DC2EB3">
        <w:rPr>
          <w:rFonts w:ascii="Arial" w:hAnsi="Arial" w:cs="Arial"/>
        </w:rPr>
        <w:t xml:space="preserve"> (Harper and O’Brien, 2015)</w:t>
      </w:r>
      <w:r w:rsidR="00D45763" w:rsidRPr="00DC2EB3">
        <w:rPr>
          <w:rFonts w:ascii="Arial" w:hAnsi="Arial" w:cs="Arial"/>
        </w:rPr>
        <w:t>.  Praising the pupils for good behaviour</w:t>
      </w:r>
      <w:r w:rsidR="006036E2" w:rsidRPr="00DC2EB3">
        <w:rPr>
          <w:rFonts w:ascii="Arial" w:hAnsi="Arial" w:cs="Arial"/>
        </w:rPr>
        <w:t xml:space="preserve"> to follow a routine</w:t>
      </w:r>
      <w:r w:rsidR="00D45763" w:rsidRPr="00DC2EB3">
        <w:rPr>
          <w:rFonts w:ascii="Arial" w:hAnsi="Arial" w:cs="Arial"/>
        </w:rPr>
        <w:t xml:space="preserve"> clearly shows the </w:t>
      </w:r>
      <w:r w:rsidR="00BB24AB" w:rsidRPr="00DC2EB3">
        <w:rPr>
          <w:rFonts w:ascii="Arial" w:hAnsi="Arial" w:cs="Arial"/>
        </w:rPr>
        <w:t>desired behaviour which</w:t>
      </w:r>
      <w:r w:rsidR="00D45763" w:rsidRPr="00DC2EB3">
        <w:rPr>
          <w:rFonts w:ascii="Arial" w:hAnsi="Arial" w:cs="Arial"/>
        </w:rPr>
        <w:t xml:space="preserve"> links with </w:t>
      </w:r>
      <w:r w:rsidR="00BB24AB" w:rsidRPr="00DC2EB3">
        <w:rPr>
          <w:rFonts w:ascii="Arial" w:hAnsi="Arial" w:cs="Arial"/>
        </w:rPr>
        <w:t xml:space="preserve">Skinner and conditioning to help establish routines (Cherry, 2019).  </w:t>
      </w:r>
    </w:p>
    <w:p w14:paraId="605803E7" w14:textId="16323BD5" w:rsidR="00AF5E5A" w:rsidRPr="00DC2EB3" w:rsidRDefault="00D45763" w:rsidP="00DC2EB3">
      <w:pPr>
        <w:spacing w:line="360" w:lineRule="auto"/>
        <w:ind w:firstLine="720"/>
        <w:rPr>
          <w:rFonts w:ascii="Arial" w:hAnsi="Arial" w:cs="Arial"/>
        </w:rPr>
      </w:pPr>
      <w:r w:rsidRPr="00DC2EB3">
        <w:rPr>
          <w:rFonts w:ascii="Arial" w:hAnsi="Arial" w:cs="Arial"/>
        </w:rPr>
        <w:t>Vygotsky</w:t>
      </w:r>
      <w:r w:rsidR="00BB24AB" w:rsidRPr="00DC2EB3">
        <w:rPr>
          <w:rFonts w:ascii="Arial" w:hAnsi="Arial" w:cs="Arial"/>
        </w:rPr>
        <w:t xml:space="preserve"> researched into how children learn and develop and found that</w:t>
      </w:r>
      <w:r w:rsidRPr="00DC2EB3">
        <w:rPr>
          <w:rFonts w:ascii="Arial" w:hAnsi="Arial" w:cs="Arial"/>
        </w:rPr>
        <w:t xml:space="preserve"> children</w:t>
      </w:r>
      <w:r w:rsidR="00942630" w:rsidRPr="00DC2EB3">
        <w:rPr>
          <w:rFonts w:ascii="Arial" w:hAnsi="Arial" w:cs="Arial"/>
        </w:rPr>
        <w:t xml:space="preserve"> have a Zone of Proximal Development (ZPD) where they</w:t>
      </w:r>
      <w:r w:rsidRPr="00DC2EB3">
        <w:rPr>
          <w:rFonts w:ascii="Arial" w:hAnsi="Arial" w:cs="Arial"/>
        </w:rPr>
        <w:t xml:space="preserve"> c</w:t>
      </w:r>
      <w:r w:rsidR="00BB24AB" w:rsidRPr="00DC2EB3">
        <w:rPr>
          <w:rFonts w:ascii="Arial" w:hAnsi="Arial" w:cs="Arial"/>
        </w:rPr>
        <w:t xml:space="preserve">an </w:t>
      </w:r>
      <w:r w:rsidRPr="00DC2EB3">
        <w:rPr>
          <w:rFonts w:ascii="Arial" w:hAnsi="Arial" w:cs="Arial"/>
        </w:rPr>
        <w:t>learn from others by scaffolding their understanding</w:t>
      </w:r>
      <w:r w:rsidR="006036E2" w:rsidRPr="00DC2EB3">
        <w:rPr>
          <w:rFonts w:ascii="Arial" w:hAnsi="Arial" w:cs="Arial"/>
        </w:rPr>
        <w:t xml:space="preserve"> to complete tasks</w:t>
      </w:r>
      <w:r w:rsidR="00BB24AB" w:rsidRPr="00DC2EB3">
        <w:rPr>
          <w:rFonts w:ascii="Arial" w:hAnsi="Arial" w:cs="Arial"/>
        </w:rPr>
        <w:t>, which can help establish routines in the classroom</w:t>
      </w:r>
      <w:r w:rsidR="006036E2" w:rsidRPr="00DC2EB3">
        <w:rPr>
          <w:rFonts w:ascii="Arial" w:hAnsi="Arial" w:cs="Arial"/>
        </w:rPr>
        <w:t xml:space="preserve"> (</w:t>
      </w:r>
      <w:proofErr w:type="spellStart"/>
      <w:r w:rsidR="00942630" w:rsidRPr="00DC2EB3">
        <w:rPr>
          <w:rFonts w:ascii="Arial" w:hAnsi="Arial" w:cs="Arial"/>
        </w:rPr>
        <w:t>Doyla</w:t>
      </w:r>
      <w:proofErr w:type="spellEnd"/>
      <w:r w:rsidR="00942630" w:rsidRPr="00DC2EB3">
        <w:rPr>
          <w:rFonts w:ascii="Arial" w:hAnsi="Arial" w:cs="Arial"/>
        </w:rPr>
        <w:t>, 2007</w:t>
      </w:r>
      <w:r w:rsidR="00166D94" w:rsidRPr="00DC2EB3">
        <w:rPr>
          <w:rFonts w:ascii="Arial" w:hAnsi="Arial" w:cs="Arial"/>
        </w:rPr>
        <w:t xml:space="preserve">; </w:t>
      </w:r>
      <w:r w:rsidR="00166D94" w:rsidRPr="00DC2EB3">
        <w:rPr>
          <w:rFonts w:ascii="Arial" w:hAnsi="Arial" w:cs="Arial"/>
          <w:shd w:val="clear" w:color="auto" w:fill="FFFFFF"/>
        </w:rPr>
        <w:t>Abtahi, 2018</w:t>
      </w:r>
      <w:r w:rsidR="006036E2" w:rsidRPr="00DC2EB3">
        <w:rPr>
          <w:rFonts w:ascii="Arial" w:hAnsi="Arial" w:cs="Arial"/>
        </w:rPr>
        <w:t>).</w:t>
      </w:r>
      <w:r w:rsidR="00C916C5" w:rsidRPr="00DC2EB3">
        <w:rPr>
          <w:rFonts w:ascii="Arial" w:hAnsi="Arial" w:cs="Arial"/>
        </w:rPr>
        <w:t xml:space="preserve">  The routines must be made age appropriate to ensure they are suited to the development level the pupils are currently at, otherwise they would not be able to comprehend the instructions.  Piaget is another key theorist in child development, within his work he illustrated </w:t>
      </w:r>
      <w:r w:rsidR="00345A08" w:rsidRPr="00DC2EB3">
        <w:rPr>
          <w:rFonts w:ascii="Arial" w:hAnsi="Arial" w:cs="Arial"/>
        </w:rPr>
        <w:t>his stage theory with there</w:t>
      </w:r>
      <w:r w:rsidR="00C916C5" w:rsidRPr="00DC2EB3">
        <w:rPr>
          <w:rFonts w:ascii="Arial" w:hAnsi="Arial" w:cs="Arial"/>
        </w:rPr>
        <w:t xml:space="preserve"> </w:t>
      </w:r>
      <w:r w:rsidR="00345A08" w:rsidRPr="00DC2EB3">
        <w:rPr>
          <w:rFonts w:ascii="Arial" w:hAnsi="Arial" w:cs="Arial"/>
        </w:rPr>
        <w:t xml:space="preserve">being </w:t>
      </w:r>
      <w:r w:rsidR="00C916C5" w:rsidRPr="00DC2EB3">
        <w:rPr>
          <w:rFonts w:ascii="Arial" w:hAnsi="Arial" w:cs="Arial"/>
        </w:rPr>
        <w:t xml:space="preserve">a </w:t>
      </w:r>
      <w:r w:rsidR="00811A8B" w:rsidRPr="00DC2EB3">
        <w:rPr>
          <w:rFonts w:ascii="Arial" w:hAnsi="Arial" w:cs="Arial"/>
        </w:rPr>
        <w:t>range</w:t>
      </w:r>
      <w:r w:rsidR="00C916C5" w:rsidRPr="00DC2EB3">
        <w:rPr>
          <w:rFonts w:ascii="Arial" w:hAnsi="Arial" w:cs="Arial"/>
        </w:rPr>
        <w:t xml:space="preserve"> of development levels</w:t>
      </w:r>
      <w:r w:rsidR="00811A8B" w:rsidRPr="00DC2EB3">
        <w:rPr>
          <w:rFonts w:ascii="Arial" w:hAnsi="Arial" w:cs="Arial"/>
        </w:rPr>
        <w:t xml:space="preserve"> (</w:t>
      </w:r>
      <w:r w:rsidR="00345A08" w:rsidRPr="00DC2EB3">
        <w:rPr>
          <w:rFonts w:ascii="Arial" w:hAnsi="Arial" w:cs="Arial"/>
          <w:shd w:val="clear" w:color="auto" w:fill="FFFFFF"/>
        </w:rPr>
        <w:t xml:space="preserve">Carey, Zaitchik and </w:t>
      </w:r>
      <w:proofErr w:type="spellStart"/>
      <w:r w:rsidR="00345A08" w:rsidRPr="00DC2EB3">
        <w:rPr>
          <w:rFonts w:ascii="Arial" w:hAnsi="Arial" w:cs="Arial"/>
          <w:shd w:val="clear" w:color="auto" w:fill="FFFFFF"/>
        </w:rPr>
        <w:t>Bascandziev</w:t>
      </w:r>
      <w:proofErr w:type="spellEnd"/>
      <w:r w:rsidR="00345A08" w:rsidRPr="00DC2EB3">
        <w:rPr>
          <w:rFonts w:ascii="Arial" w:hAnsi="Arial" w:cs="Arial"/>
          <w:shd w:val="clear" w:color="auto" w:fill="FFFFFF"/>
        </w:rPr>
        <w:t>, 2015</w:t>
      </w:r>
      <w:r w:rsidR="00811A8B" w:rsidRPr="00DC2EB3">
        <w:rPr>
          <w:rFonts w:ascii="Arial" w:hAnsi="Arial" w:cs="Arial"/>
        </w:rPr>
        <w:t>)</w:t>
      </w:r>
      <w:r w:rsidR="00C916C5" w:rsidRPr="00DC2EB3">
        <w:rPr>
          <w:rFonts w:ascii="Arial" w:hAnsi="Arial" w:cs="Arial"/>
        </w:rPr>
        <w:t xml:space="preserve">.  Piaget suggested that for learning to take place </w:t>
      </w:r>
      <w:r w:rsidR="00811A8B" w:rsidRPr="00DC2EB3">
        <w:rPr>
          <w:rFonts w:ascii="Arial" w:hAnsi="Arial" w:cs="Arial"/>
        </w:rPr>
        <w:t>children would</w:t>
      </w:r>
      <w:r w:rsidR="00C916C5" w:rsidRPr="00DC2EB3">
        <w:rPr>
          <w:rFonts w:ascii="Arial" w:hAnsi="Arial" w:cs="Arial"/>
        </w:rPr>
        <w:t xml:space="preserve"> build on previously acquired knowledge</w:t>
      </w:r>
      <w:r w:rsidR="00811A8B" w:rsidRPr="00DC2EB3">
        <w:rPr>
          <w:rFonts w:ascii="Arial" w:hAnsi="Arial" w:cs="Arial"/>
        </w:rPr>
        <w:t xml:space="preserve"> to help them understand new concepts (</w:t>
      </w:r>
      <w:r w:rsidR="008F246B" w:rsidRPr="00DC2EB3">
        <w:rPr>
          <w:rFonts w:ascii="Arial" w:hAnsi="Arial" w:cs="Arial"/>
          <w:shd w:val="clear" w:color="auto" w:fill="FFFFFF"/>
        </w:rPr>
        <w:t>Branden, 2021</w:t>
      </w:r>
      <w:r w:rsidR="00811A8B" w:rsidRPr="00DC2EB3">
        <w:rPr>
          <w:rFonts w:ascii="Arial" w:hAnsi="Arial" w:cs="Arial"/>
        </w:rPr>
        <w:t>)</w:t>
      </w:r>
      <w:r w:rsidR="00C916C5" w:rsidRPr="00DC2EB3">
        <w:rPr>
          <w:rFonts w:ascii="Arial" w:hAnsi="Arial" w:cs="Arial"/>
        </w:rPr>
        <w:t xml:space="preserve">. </w:t>
      </w:r>
      <w:r w:rsidRPr="00DC2EB3">
        <w:rPr>
          <w:rFonts w:ascii="Arial" w:hAnsi="Arial" w:cs="Arial"/>
        </w:rPr>
        <w:t xml:space="preserve"> </w:t>
      </w:r>
      <w:r w:rsidR="00811A8B" w:rsidRPr="00DC2EB3">
        <w:rPr>
          <w:rFonts w:ascii="Arial" w:hAnsi="Arial" w:cs="Arial"/>
        </w:rPr>
        <w:t>This links with the process of establishing routines within the classroom and each step being built upon for the routine to be successful</w:t>
      </w:r>
      <w:r w:rsidR="00C42BAC" w:rsidRPr="00DC2EB3">
        <w:rPr>
          <w:rFonts w:ascii="Arial" w:hAnsi="Arial" w:cs="Arial"/>
        </w:rPr>
        <w:t>ly</w:t>
      </w:r>
      <w:r w:rsidR="00811A8B" w:rsidRPr="00DC2EB3">
        <w:rPr>
          <w:rFonts w:ascii="Arial" w:hAnsi="Arial" w:cs="Arial"/>
        </w:rPr>
        <w:t xml:space="preserve"> established and effective.</w:t>
      </w:r>
      <w:r w:rsidRPr="00DC2EB3">
        <w:rPr>
          <w:rFonts w:ascii="Arial" w:hAnsi="Arial" w:cs="Arial"/>
        </w:rPr>
        <w:t xml:space="preserve">     </w:t>
      </w:r>
      <w:r w:rsidR="00AF5E5A" w:rsidRPr="00DC2EB3">
        <w:rPr>
          <w:rFonts w:ascii="Arial" w:hAnsi="Arial" w:cs="Arial"/>
        </w:rPr>
        <w:t xml:space="preserve"> </w:t>
      </w:r>
      <w:r w:rsidR="00A62B9C" w:rsidRPr="00DC2EB3">
        <w:rPr>
          <w:rFonts w:ascii="Arial" w:hAnsi="Arial" w:cs="Arial"/>
        </w:rPr>
        <w:t xml:space="preserve">  </w:t>
      </w:r>
    </w:p>
    <w:p w14:paraId="63B5CB10" w14:textId="2E8D5FF7" w:rsidR="008D6A22" w:rsidRPr="00DC2EB3" w:rsidRDefault="005B76DA" w:rsidP="00DC2EB3">
      <w:pPr>
        <w:spacing w:line="360" w:lineRule="auto"/>
        <w:ind w:firstLine="720"/>
        <w:rPr>
          <w:rFonts w:ascii="Arial" w:hAnsi="Arial" w:cs="Arial"/>
        </w:rPr>
      </w:pPr>
      <w:r w:rsidRPr="00DC2EB3">
        <w:rPr>
          <w:rFonts w:ascii="Arial" w:hAnsi="Arial" w:cs="Arial"/>
        </w:rPr>
        <w:t xml:space="preserve">When critical incidents happen in a positive way </w:t>
      </w:r>
      <w:r w:rsidR="004B5D16" w:rsidRPr="00DC2EB3">
        <w:rPr>
          <w:rFonts w:ascii="Arial" w:hAnsi="Arial" w:cs="Arial"/>
        </w:rPr>
        <w:t xml:space="preserve">through using routines </w:t>
      </w:r>
      <w:r w:rsidRPr="00DC2EB3">
        <w:rPr>
          <w:rFonts w:ascii="Arial" w:hAnsi="Arial" w:cs="Arial"/>
        </w:rPr>
        <w:t xml:space="preserve">this can </w:t>
      </w:r>
      <w:r w:rsidR="00A0378C" w:rsidRPr="00DC2EB3">
        <w:rPr>
          <w:rFonts w:ascii="Arial" w:hAnsi="Arial" w:cs="Arial"/>
        </w:rPr>
        <w:t xml:space="preserve">create </w:t>
      </w:r>
      <w:r w:rsidR="00F66D76" w:rsidRPr="00DC2EB3">
        <w:rPr>
          <w:rFonts w:ascii="Arial" w:hAnsi="Arial" w:cs="Arial"/>
        </w:rPr>
        <w:t>a good environment for</w:t>
      </w:r>
      <w:r w:rsidRPr="00DC2EB3">
        <w:rPr>
          <w:rFonts w:ascii="Arial" w:hAnsi="Arial" w:cs="Arial"/>
        </w:rPr>
        <w:t xml:space="preserve"> teaching and learning, </w:t>
      </w:r>
      <w:r w:rsidR="00F66D76" w:rsidRPr="00DC2EB3">
        <w:rPr>
          <w:rFonts w:ascii="Arial" w:hAnsi="Arial" w:cs="Arial"/>
        </w:rPr>
        <w:t>which can help</w:t>
      </w:r>
      <w:r w:rsidRPr="00DC2EB3">
        <w:rPr>
          <w:rFonts w:ascii="Arial" w:hAnsi="Arial" w:cs="Arial"/>
        </w:rPr>
        <w:t xml:space="preserve"> build rapport between the teacher and the pupils</w:t>
      </w:r>
      <w:r w:rsidR="00F66D76" w:rsidRPr="00DC2EB3">
        <w:rPr>
          <w:rFonts w:ascii="Arial" w:hAnsi="Arial" w:cs="Arial"/>
        </w:rPr>
        <w:t xml:space="preserve"> (</w:t>
      </w:r>
      <w:r w:rsidR="00F66D76" w:rsidRPr="00DC2EB3">
        <w:rPr>
          <w:rFonts w:ascii="Arial" w:hAnsi="Arial" w:cs="Arial"/>
          <w:shd w:val="clear" w:color="auto" w:fill="FFFFFF"/>
        </w:rPr>
        <w:t>Hannah, 2013)</w:t>
      </w:r>
      <w:r w:rsidRPr="00DC2EB3">
        <w:rPr>
          <w:rFonts w:ascii="Arial" w:hAnsi="Arial" w:cs="Arial"/>
        </w:rPr>
        <w:t xml:space="preserve">.  Therefore, </w:t>
      </w:r>
      <w:r w:rsidR="0016260D" w:rsidRPr="00DC2EB3">
        <w:rPr>
          <w:rFonts w:ascii="Arial" w:hAnsi="Arial" w:cs="Arial"/>
        </w:rPr>
        <w:t xml:space="preserve">developing and </w:t>
      </w:r>
      <w:r w:rsidRPr="00DC2EB3">
        <w:rPr>
          <w:rFonts w:ascii="Arial" w:hAnsi="Arial" w:cs="Arial"/>
        </w:rPr>
        <w:t xml:space="preserve">maintaining </w:t>
      </w:r>
      <w:r w:rsidR="0016260D" w:rsidRPr="00DC2EB3">
        <w:rPr>
          <w:rFonts w:ascii="Arial" w:hAnsi="Arial" w:cs="Arial"/>
        </w:rPr>
        <w:t xml:space="preserve">routines within primary education </w:t>
      </w:r>
      <w:r w:rsidRPr="00DC2EB3">
        <w:rPr>
          <w:rFonts w:ascii="Arial" w:hAnsi="Arial" w:cs="Arial"/>
        </w:rPr>
        <w:t xml:space="preserve">can improve classroom organisation </w:t>
      </w:r>
      <w:r w:rsidR="004A4701" w:rsidRPr="00DC2EB3">
        <w:rPr>
          <w:rFonts w:ascii="Arial" w:hAnsi="Arial" w:cs="Arial"/>
        </w:rPr>
        <w:t>and in turn facilitate good</w:t>
      </w:r>
      <w:r w:rsidRPr="00DC2EB3">
        <w:rPr>
          <w:rFonts w:ascii="Arial" w:hAnsi="Arial" w:cs="Arial"/>
        </w:rPr>
        <w:t xml:space="preserve"> behaviour management</w:t>
      </w:r>
      <w:r w:rsidR="00E902DC" w:rsidRPr="00DC2EB3">
        <w:rPr>
          <w:rFonts w:ascii="Arial" w:hAnsi="Arial" w:cs="Arial"/>
        </w:rPr>
        <w:t xml:space="preserve"> (</w:t>
      </w:r>
      <w:r w:rsidR="00E902DC" w:rsidRPr="00DC2EB3">
        <w:rPr>
          <w:rFonts w:ascii="Arial" w:hAnsi="Arial" w:cs="Arial"/>
          <w:shd w:val="clear" w:color="auto" w:fill="FFFFFF"/>
        </w:rPr>
        <w:t>Chandra, 2015)</w:t>
      </w:r>
      <w:r w:rsidRPr="00DC2EB3">
        <w:rPr>
          <w:rFonts w:ascii="Arial" w:hAnsi="Arial" w:cs="Arial"/>
        </w:rPr>
        <w:t>.  These factors have been linked with effective classrooms</w:t>
      </w:r>
      <w:r w:rsidR="00530A8C" w:rsidRPr="00DC2EB3">
        <w:rPr>
          <w:rFonts w:ascii="Arial" w:hAnsi="Arial" w:cs="Arial"/>
        </w:rPr>
        <w:t xml:space="preserve"> for teaching and learning to take place</w:t>
      </w:r>
      <w:r w:rsidRPr="00DC2EB3">
        <w:rPr>
          <w:rFonts w:ascii="Arial" w:hAnsi="Arial" w:cs="Arial"/>
        </w:rPr>
        <w:t xml:space="preserve"> through providing structured</w:t>
      </w:r>
      <w:r w:rsidR="00530A8C" w:rsidRPr="00DC2EB3">
        <w:rPr>
          <w:rFonts w:ascii="Arial" w:hAnsi="Arial" w:cs="Arial"/>
        </w:rPr>
        <w:t>, positive</w:t>
      </w:r>
      <w:r w:rsidRPr="00DC2EB3">
        <w:rPr>
          <w:rFonts w:ascii="Arial" w:hAnsi="Arial" w:cs="Arial"/>
        </w:rPr>
        <w:t xml:space="preserve"> and </w:t>
      </w:r>
      <w:r w:rsidR="0097438B" w:rsidRPr="00DC2EB3">
        <w:rPr>
          <w:rFonts w:ascii="Arial" w:hAnsi="Arial" w:cs="Arial"/>
        </w:rPr>
        <w:t>motivating</w:t>
      </w:r>
      <w:r w:rsidRPr="00DC2EB3">
        <w:rPr>
          <w:rFonts w:ascii="Arial" w:hAnsi="Arial" w:cs="Arial"/>
        </w:rPr>
        <w:t xml:space="preserve"> learning environments for pupils</w:t>
      </w:r>
      <w:r w:rsidR="00E902DC" w:rsidRPr="00DC2EB3">
        <w:rPr>
          <w:rFonts w:ascii="Arial" w:hAnsi="Arial" w:cs="Arial"/>
        </w:rPr>
        <w:t xml:space="preserve"> (</w:t>
      </w:r>
      <w:proofErr w:type="spellStart"/>
      <w:r w:rsidR="0097438B" w:rsidRPr="00DC2EB3">
        <w:rPr>
          <w:rFonts w:ascii="Arial" w:hAnsi="Arial" w:cs="Arial"/>
          <w:shd w:val="clear" w:color="auto" w:fill="FFFFFF"/>
        </w:rPr>
        <w:t>Obaki</w:t>
      </w:r>
      <w:proofErr w:type="spellEnd"/>
      <w:r w:rsidR="0097438B" w:rsidRPr="00DC2EB3">
        <w:rPr>
          <w:rFonts w:ascii="Arial" w:hAnsi="Arial" w:cs="Arial"/>
          <w:shd w:val="clear" w:color="auto" w:fill="FFFFFF"/>
        </w:rPr>
        <w:t xml:space="preserve">, 2017; </w:t>
      </w:r>
      <w:r w:rsidR="00E902DC" w:rsidRPr="00DC2EB3">
        <w:rPr>
          <w:rFonts w:ascii="Arial" w:hAnsi="Arial" w:cs="Arial"/>
          <w:shd w:val="clear" w:color="auto" w:fill="FFFFFF"/>
        </w:rPr>
        <w:t>Chandra, 2015)</w:t>
      </w:r>
      <w:r w:rsidRPr="00DC2EB3">
        <w:rPr>
          <w:rFonts w:ascii="Arial" w:hAnsi="Arial" w:cs="Arial"/>
        </w:rPr>
        <w:t>.</w:t>
      </w:r>
      <w:r w:rsidR="004A4701" w:rsidRPr="00DC2EB3">
        <w:rPr>
          <w:rFonts w:ascii="Arial" w:hAnsi="Arial" w:cs="Arial"/>
        </w:rPr>
        <w:t xml:space="preserve">  </w:t>
      </w:r>
      <w:r w:rsidR="000D31FA" w:rsidRPr="00DC2EB3">
        <w:rPr>
          <w:rFonts w:ascii="Arial" w:hAnsi="Arial" w:cs="Arial"/>
        </w:rPr>
        <w:t>Positive</w:t>
      </w:r>
      <w:r w:rsidR="0097438B" w:rsidRPr="00DC2EB3">
        <w:rPr>
          <w:rFonts w:ascii="Arial" w:hAnsi="Arial" w:cs="Arial"/>
        </w:rPr>
        <w:t xml:space="preserve"> learning environment</w:t>
      </w:r>
      <w:r w:rsidR="000D31FA" w:rsidRPr="00DC2EB3">
        <w:rPr>
          <w:rFonts w:ascii="Arial" w:hAnsi="Arial" w:cs="Arial"/>
        </w:rPr>
        <w:t>s</w:t>
      </w:r>
      <w:r w:rsidR="0097438B" w:rsidRPr="00DC2EB3">
        <w:rPr>
          <w:rFonts w:ascii="Arial" w:hAnsi="Arial" w:cs="Arial"/>
        </w:rPr>
        <w:t xml:space="preserve"> can encourage collaboration</w:t>
      </w:r>
      <w:r w:rsidR="000D31FA" w:rsidRPr="00DC2EB3">
        <w:rPr>
          <w:rFonts w:ascii="Arial" w:hAnsi="Arial" w:cs="Arial"/>
        </w:rPr>
        <w:t xml:space="preserve">, group work and supporting peers for an </w:t>
      </w:r>
      <w:r w:rsidR="0097438B" w:rsidRPr="00DC2EB3">
        <w:rPr>
          <w:rFonts w:ascii="Arial" w:hAnsi="Arial" w:cs="Arial"/>
        </w:rPr>
        <w:t>inclusive classroom</w:t>
      </w:r>
      <w:r w:rsidR="000D31FA" w:rsidRPr="00DC2EB3">
        <w:rPr>
          <w:rFonts w:ascii="Arial" w:hAnsi="Arial" w:cs="Arial"/>
        </w:rPr>
        <w:t xml:space="preserve"> (</w:t>
      </w:r>
      <w:proofErr w:type="spellStart"/>
      <w:r w:rsidR="000D31FA" w:rsidRPr="00DC2EB3">
        <w:rPr>
          <w:rFonts w:ascii="Arial" w:hAnsi="Arial" w:cs="Arial"/>
          <w:shd w:val="clear" w:color="auto" w:fill="FFFFFF"/>
        </w:rPr>
        <w:t>Dornyei</w:t>
      </w:r>
      <w:proofErr w:type="spellEnd"/>
      <w:r w:rsidR="000D31FA" w:rsidRPr="00DC2EB3">
        <w:rPr>
          <w:rFonts w:ascii="Arial" w:hAnsi="Arial" w:cs="Arial"/>
          <w:shd w:val="clear" w:color="auto" w:fill="FFFFFF"/>
        </w:rPr>
        <w:t xml:space="preserve"> and Muir, 2019; </w:t>
      </w:r>
      <w:r w:rsidR="00204AAC" w:rsidRPr="00DC2EB3">
        <w:rPr>
          <w:rFonts w:ascii="Arial" w:hAnsi="Arial" w:cs="Arial"/>
          <w:shd w:val="clear" w:color="auto" w:fill="FFFFFF"/>
        </w:rPr>
        <w:t xml:space="preserve">Dewsbury, and </w:t>
      </w:r>
      <w:proofErr w:type="spellStart"/>
      <w:r w:rsidR="00204AAC" w:rsidRPr="00DC2EB3">
        <w:rPr>
          <w:rFonts w:ascii="Arial" w:hAnsi="Arial" w:cs="Arial"/>
          <w:shd w:val="clear" w:color="auto" w:fill="FFFFFF"/>
        </w:rPr>
        <w:t>Brame</w:t>
      </w:r>
      <w:proofErr w:type="spellEnd"/>
      <w:r w:rsidR="00204AAC" w:rsidRPr="00DC2EB3">
        <w:rPr>
          <w:rFonts w:ascii="Arial" w:hAnsi="Arial" w:cs="Arial"/>
          <w:shd w:val="clear" w:color="auto" w:fill="FFFFFF"/>
        </w:rPr>
        <w:t>, 2019</w:t>
      </w:r>
      <w:r w:rsidR="000D31FA" w:rsidRPr="00DC2EB3">
        <w:rPr>
          <w:rFonts w:ascii="Arial" w:hAnsi="Arial" w:cs="Arial"/>
          <w:shd w:val="clear" w:color="auto" w:fill="FFFFFF"/>
        </w:rPr>
        <w:t>)</w:t>
      </w:r>
      <w:r w:rsidR="0097438B" w:rsidRPr="00DC2EB3">
        <w:rPr>
          <w:rFonts w:ascii="Arial" w:hAnsi="Arial" w:cs="Arial"/>
        </w:rPr>
        <w:t>.</w:t>
      </w:r>
      <w:r w:rsidR="00E0536A" w:rsidRPr="00DC2EB3">
        <w:rPr>
          <w:rFonts w:ascii="Arial" w:hAnsi="Arial" w:cs="Arial"/>
        </w:rPr>
        <w:t xml:space="preserve">  However, poor managing of the learning environment and behaviour</w:t>
      </w:r>
      <w:r w:rsidRPr="00DC2EB3">
        <w:rPr>
          <w:rFonts w:ascii="Arial" w:hAnsi="Arial" w:cs="Arial"/>
        </w:rPr>
        <w:t xml:space="preserve"> can impede teaching and learning</w:t>
      </w:r>
      <w:r w:rsidR="00E0536A" w:rsidRPr="00DC2EB3">
        <w:rPr>
          <w:rFonts w:ascii="Arial" w:hAnsi="Arial" w:cs="Arial"/>
        </w:rPr>
        <w:t xml:space="preserve"> </w:t>
      </w:r>
      <w:r w:rsidR="009A1924" w:rsidRPr="00DC2EB3">
        <w:rPr>
          <w:rFonts w:ascii="Arial" w:hAnsi="Arial" w:cs="Arial"/>
        </w:rPr>
        <w:t>(</w:t>
      </w:r>
      <w:r w:rsidR="009A1924" w:rsidRPr="00DC2EB3">
        <w:rPr>
          <w:rFonts w:ascii="Arial" w:hAnsi="Arial" w:cs="Arial"/>
          <w:shd w:val="clear" w:color="auto" w:fill="FFFFFF"/>
        </w:rPr>
        <w:t xml:space="preserve">George, </w:t>
      </w:r>
      <w:proofErr w:type="spellStart"/>
      <w:r w:rsidR="009A1924" w:rsidRPr="00DC2EB3">
        <w:rPr>
          <w:rFonts w:ascii="Arial" w:hAnsi="Arial" w:cs="Arial"/>
          <w:shd w:val="clear" w:color="auto" w:fill="FFFFFF"/>
        </w:rPr>
        <w:t>Sakirudeen</w:t>
      </w:r>
      <w:proofErr w:type="spellEnd"/>
      <w:r w:rsidR="009A1924" w:rsidRPr="00DC2EB3">
        <w:rPr>
          <w:rFonts w:ascii="Arial" w:hAnsi="Arial" w:cs="Arial"/>
          <w:shd w:val="clear" w:color="auto" w:fill="FFFFFF"/>
        </w:rPr>
        <w:t xml:space="preserve"> and Sunday, 2017)</w:t>
      </w:r>
      <w:r w:rsidRPr="00DC2EB3">
        <w:rPr>
          <w:rFonts w:ascii="Arial" w:hAnsi="Arial" w:cs="Arial"/>
        </w:rPr>
        <w:t>.</w:t>
      </w:r>
      <w:r w:rsidR="008D6A22" w:rsidRPr="00DC2EB3">
        <w:rPr>
          <w:rFonts w:ascii="Arial" w:hAnsi="Arial" w:cs="Arial"/>
        </w:rPr>
        <w:t xml:space="preserve">  With taking these factors into consideration although routines can be challenging for the teacher to first establish with their pupils</w:t>
      </w:r>
      <w:r w:rsidR="00030018" w:rsidRPr="00DC2EB3">
        <w:rPr>
          <w:rFonts w:ascii="Arial" w:hAnsi="Arial" w:cs="Arial"/>
        </w:rPr>
        <w:t>’</w:t>
      </w:r>
      <w:r w:rsidR="008D6A22" w:rsidRPr="00DC2EB3">
        <w:rPr>
          <w:rFonts w:ascii="Arial" w:hAnsi="Arial" w:cs="Arial"/>
        </w:rPr>
        <w:t xml:space="preserve"> the</w:t>
      </w:r>
      <w:r w:rsidR="00922EED" w:rsidRPr="00DC2EB3">
        <w:rPr>
          <w:rFonts w:ascii="Arial" w:hAnsi="Arial" w:cs="Arial"/>
        </w:rPr>
        <w:t xml:space="preserve">y </w:t>
      </w:r>
      <w:r w:rsidR="008D6A22" w:rsidRPr="00DC2EB3">
        <w:rPr>
          <w:rFonts w:ascii="Arial" w:hAnsi="Arial" w:cs="Arial"/>
        </w:rPr>
        <w:lastRenderedPageBreak/>
        <w:t>will be beneficial for teaching and learning once they have been successfully developed</w:t>
      </w:r>
      <w:r w:rsidR="00922EED" w:rsidRPr="00DC2EB3">
        <w:rPr>
          <w:rFonts w:ascii="Arial" w:hAnsi="Arial" w:cs="Arial"/>
        </w:rPr>
        <w:t xml:space="preserve">, as classroom management can impact </w:t>
      </w:r>
      <w:r w:rsidR="00F2294F" w:rsidRPr="00DC2EB3">
        <w:rPr>
          <w:rFonts w:ascii="Arial" w:hAnsi="Arial" w:cs="Arial"/>
        </w:rPr>
        <w:t>pupils’</w:t>
      </w:r>
      <w:r w:rsidR="00922EED" w:rsidRPr="00DC2EB3">
        <w:rPr>
          <w:rFonts w:ascii="Arial" w:hAnsi="Arial" w:cs="Arial"/>
        </w:rPr>
        <w:t xml:space="preserve"> attitudes towards learning and academic achievement (</w:t>
      </w:r>
      <w:proofErr w:type="spellStart"/>
      <w:r w:rsidR="00922EED" w:rsidRPr="00DC2EB3">
        <w:rPr>
          <w:rFonts w:ascii="Arial" w:hAnsi="Arial" w:cs="Arial"/>
          <w:shd w:val="clear" w:color="auto" w:fill="FFFFFF"/>
        </w:rPr>
        <w:t>Egeberg</w:t>
      </w:r>
      <w:proofErr w:type="spellEnd"/>
      <w:r w:rsidR="00922EED" w:rsidRPr="00DC2EB3">
        <w:rPr>
          <w:rFonts w:ascii="Arial" w:hAnsi="Arial" w:cs="Arial"/>
          <w:shd w:val="clear" w:color="auto" w:fill="FFFFFF"/>
        </w:rPr>
        <w:t xml:space="preserve">, </w:t>
      </w:r>
      <w:proofErr w:type="spellStart"/>
      <w:r w:rsidR="00922EED" w:rsidRPr="00DC2EB3">
        <w:rPr>
          <w:rFonts w:ascii="Arial" w:hAnsi="Arial" w:cs="Arial"/>
          <w:shd w:val="clear" w:color="auto" w:fill="FFFFFF"/>
        </w:rPr>
        <w:t>McConney</w:t>
      </w:r>
      <w:proofErr w:type="spellEnd"/>
      <w:r w:rsidR="00922EED" w:rsidRPr="00DC2EB3">
        <w:rPr>
          <w:rFonts w:ascii="Arial" w:hAnsi="Arial" w:cs="Arial"/>
          <w:shd w:val="clear" w:color="auto" w:fill="FFFFFF"/>
        </w:rPr>
        <w:t xml:space="preserve"> and Price, 2016)</w:t>
      </w:r>
      <w:r w:rsidR="008D6A22" w:rsidRPr="00DC2EB3">
        <w:rPr>
          <w:rFonts w:ascii="Arial" w:hAnsi="Arial" w:cs="Arial"/>
        </w:rPr>
        <w:t xml:space="preserve">.  </w:t>
      </w:r>
    </w:p>
    <w:p w14:paraId="48044AB3" w14:textId="54FB9F1B" w:rsidR="00F81A12" w:rsidRPr="00DC2EB3" w:rsidRDefault="00EA69C3" w:rsidP="00DC2EB3">
      <w:pPr>
        <w:spacing w:line="360" w:lineRule="auto"/>
        <w:ind w:firstLine="720"/>
        <w:rPr>
          <w:rFonts w:ascii="Arial" w:hAnsi="Arial" w:cs="Arial"/>
        </w:rPr>
      </w:pPr>
      <w:r w:rsidRPr="00DC2EB3">
        <w:rPr>
          <w:rFonts w:ascii="Arial" w:hAnsi="Arial" w:cs="Arial"/>
        </w:rPr>
        <w:tab/>
        <w:t>Th</w:t>
      </w:r>
      <w:r w:rsidR="003A1128" w:rsidRPr="00DC2EB3">
        <w:rPr>
          <w:rFonts w:ascii="Arial" w:hAnsi="Arial" w:cs="Arial"/>
        </w:rPr>
        <w:t>e</w:t>
      </w:r>
      <w:r w:rsidRPr="00DC2EB3">
        <w:rPr>
          <w:rFonts w:ascii="Arial" w:hAnsi="Arial" w:cs="Arial"/>
        </w:rPr>
        <w:t xml:space="preserve"> </w:t>
      </w:r>
      <w:r w:rsidR="007E51B3" w:rsidRPr="00DC2EB3">
        <w:rPr>
          <w:rFonts w:ascii="Arial" w:hAnsi="Arial" w:cs="Arial"/>
        </w:rPr>
        <w:t xml:space="preserve">observed </w:t>
      </w:r>
      <w:r w:rsidR="00A003E1" w:rsidRPr="00DC2EB3">
        <w:rPr>
          <w:rFonts w:ascii="Arial" w:hAnsi="Arial" w:cs="Arial"/>
        </w:rPr>
        <w:t>critical incident</w:t>
      </w:r>
      <w:r w:rsidRPr="00DC2EB3">
        <w:rPr>
          <w:rFonts w:ascii="Arial" w:hAnsi="Arial" w:cs="Arial"/>
        </w:rPr>
        <w:t xml:space="preserve"> could help improve pupil well-being by boosting self-esteem of the pupils </w:t>
      </w:r>
      <w:r w:rsidR="00B6770E" w:rsidRPr="00DC2EB3">
        <w:rPr>
          <w:rFonts w:ascii="Arial" w:hAnsi="Arial" w:cs="Arial"/>
        </w:rPr>
        <w:t xml:space="preserve">who are </w:t>
      </w:r>
      <w:r w:rsidRPr="00DC2EB3">
        <w:rPr>
          <w:rFonts w:ascii="Arial" w:hAnsi="Arial" w:cs="Arial"/>
        </w:rPr>
        <w:t xml:space="preserve">nominated, </w:t>
      </w:r>
      <w:r w:rsidR="00A003E1" w:rsidRPr="00DC2EB3">
        <w:rPr>
          <w:rFonts w:ascii="Arial" w:hAnsi="Arial" w:cs="Arial"/>
        </w:rPr>
        <w:t>due to</w:t>
      </w:r>
      <w:r w:rsidRPr="00DC2EB3">
        <w:rPr>
          <w:rFonts w:ascii="Arial" w:hAnsi="Arial" w:cs="Arial"/>
        </w:rPr>
        <w:t xml:space="preserve"> them hearing the nice thing they did being appreciated</w:t>
      </w:r>
      <w:r w:rsidR="000D7670" w:rsidRPr="00DC2EB3">
        <w:rPr>
          <w:rFonts w:ascii="Arial" w:hAnsi="Arial" w:cs="Arial"/>
        </w:rPr>
        <w:t xml:space="preserve"> (Lawrence, 2006</w:t>
      </w:r>
      <w:r w:rsidR="007A31B2" w:rsidRPr="00DC2EB3">
        <w:rPr>
          <w:rFonts w:ascii="Arial" w:hAnsi="Arial" w:cs="Arial"/>
        </w:rPr>
        <w:t xml:space="preserve">).  </w:t>
      </w:r>
      <w:r w:rsidR="000D1E05" w:rsidRPr="00DC2EB3">
        <w:rPr>
          <w:rFonts w:ascii="Arial" w:hAnsi="Arial" w:cs="Arial"/>
        </w:rPr>
        <w:t>It</w:t>
      </w:r>
      <w:r w:rsidRPr="00DC2EB3">
        <w:rPr>
          <w:rFonts w:ascii="Arial" w:hAnsi="Arial" w:cs="Arial"/>
        </w:rPr>
        <w:t xml:space="preserve"> facilitat</w:t>
      </w:r>
      <w:r w:rsidR="000D1E05" w:rsidRPr="00DC2EB3">
        <w:rPr>
          <w:rFonts w:ascii="Arial" w:hAnsi="Arial" w:cs="Arial"/>
        </w:rPr>
        <w:t>ed</w:t>
      </w:r>
      <w:r w:rsidR="007E51B3" w:rsidRPr="00DC2EB3">
        <w:rPr>
          <w:rFonts w:ascii="Arial" w:hAnsi="Arial" w:cs="Arial"/>
        </w:rPr>
        <w:t xml:space="preserve"> all pupils</w:t>
      </w:r>
      <w:r w:rsidRPr="00DC2EB3">
        <w:rPr>
          <w:rFonts w:ascii="Arial" w:hAnsi="Arial" w:cs="Arial"/>
        </w:rPr>
        <w:t xml:space="preserve"> maintaining good levels of well-being through developing positive attitudes towards each other and developing characteristics to be kind and help others</w:t>
      </w:r>
      <w:r w:rsidR="000D7670" w:rsidRPr="00DC2EB3">
        <w:rPr>
          <w:rFonts w:ascii="Arial" w:hAnsi="Arial" w:cs="Arial"/>
        </w:rPr>
        <w:t xml:space="preserve"> (Mental Health Foundation, 2021)</w:t>
      </w:r>
      <w:r w:rsidR="007E51B3" w:rsidRPr="00DC2EB3">
        <w:rPr>
          <w:rFonts w:ascii="Arial" w:hAnsi="Arial" w:cs="Arial"/>
        </w:rPr>
        <w:t xml:space="preserve">.  Literature suggests that when pupils feel they are in a positive and safe feeling learning environment this can increase </w:t>
      </w:r>
      <w:r w:rsidR="00B6770E" w:rsidRPr="00DC2EB3">
        <w:rPr>
          <w:rFonts w:ascii="Arial" w:hAnsi="Arial" w:cs="Arial"/>
        </w:rPr>
        <w:t xml:space="preserve">their </w:t>
      </w:r>
      <w:r w:rsidR="007E51B3" w:rsidRPr="00DC2EB3">
        <w:rPr>
          <w:rFonts w:ascii="Arial" w:hAnsi="Arial" w:cs="Arial"/>
        </w:rPr>
        <w:t>motivation to learn</w:t>
      </w:r>
      <w:r w:rsidR="00E56994" w:rsidRPr="00DC2EB3">
        <w:rPr>
          <w:rFonts w:ascii="Arial" w:hAnsi="Arial" w:cs="Arial"/>
        </w:rPr>
        <w:t xml:space="preserve"> (</w:t>
      </w:r>
      <w:proofErr w:type="spellStart"/>
      <w:r w:rsidR="00E56994" w:rsidRPr="00DC2EB3">
        <w:rPr>
          <w:rFonts w:ascii="Arial" w:hAnsi="Arial" w:cs="Arial"/>
          <w:shd w:val="clear" w:color="auto" w:fill="FFFFFF"/>
        </w:rPr>
        <w:t>Sieberer-Nagler</w:t>
      </w:r>
      <w:proofErr w:type="spellEnd"/>
      <w:r w:rsidR="00E56994" w:rsidRPr="00DC2EB3">
        <w:rPr>
          <w:rFonts w:ascii="Arial" w:hAnsi="Arial" w:cs="Arial"/>
          <w:shd w:val="clear" w:color="auto" w:fill="FFFFFF"/>
        </w:rPr>
        <w:t>, 2016</w:t>
      </w:r>
      <w:r w:rsidR="00E56994" w:rsidRPr="00DC2EB3">
        <w:rPr>
          <w:rFonts w:ascii="Arial" w:hAnsi="Arial" w:cs="Arial"/>
        </w:rPr>
        <w:t>)</w:t>
      </w:r>
      <w:r w:rsidR="00A003E1" w:rsidRPr="00DC2EB3">
        <w:rPr>
          <w:rFonts w:ascii="Arial" w:hAnsi="Arial" w:cs="Arial"/>
        </w:rPr>
        <w:t xml:space="preserve">.  Literature suggests that learners who have higher levels of motivation can increase </w:t>
      </w:r>
      <w:r w:rsidR="003416B6" w:rsidRPr="00DC2EB3">
        <w:rPr>
          <w:rFonts w:ascii="Arial" w:hAnsi="Arial" w:cs="Arial"/>
        </w:rPr>
        <w:t xml:space="preserve">their </w:t>
      </w:r>
      <w:r w:rsidR="00A003E1" w:rsidRPr="00DC2EB3">
        <w:rPr>
          <w:rFonts w:ascii="Arial" w:hAnsi="Arial" w:cs="Arial"/>
        </w:rPr>
        <w:t>academic attainment</w:t>
      </w:r>
      <w:r w:rsidR="0084720B" w:rsidRPr="00DC2EB3">
        <w:rPr>
          <w:rFonts w:ascii="Arial" w:hAnsi="Arial" w:cs="Arial"/>
        </w:rPr>
        <w:t xml:space="preserve"> (</w:t>
      </w:r>
      <w:proofErr w:type="spellStart"/>
      <w:r w:rsidR="0084720B" w:rsidRPr="00DC2EB3">
        <w:rPr>
          <w:rFonts w:ascii="Arial" w:hAnsi="Arial" w:cs="Arial"/>
          <w:shd w:val="clear" w:color="auto" w:fill="FFFFFF"/>
        </w:rPr>
        <w:t>Filgona</w:t>
      </w:r>
      <w:proofErr w:type="spellEnd"/>
      <w:r w:rsidR="0084720B" w:rsidRPr="00DC2EB3">
        <w:rPr>
          <w:rFonts w:ascii="Arial" w:hAnsi="Arial" w:cs="Arial"/>
          <w:shd w:val="clear" w:color="auto" w:fill="FFFFFF"/>
        </w:rPr>
        <w:t xml:space="preserve">, </w:t>
      </w:r>
      <w:proofErr w:type="spellStart"/>
      <w:r w:rsidR="0084720B" w:rsidRPr="00DC2EB3">
        <w:rPr>
          <w:rFonts w:ascii="Arial" w:hAnsi="Arial" w:cs="Arial"/>
          <w:shd w:val="clear" w:color="auto" w:fill="FFFFFF"/>
        </w:rPr>
        <w:t>Sakiyo</w:t>
      </w:r>
      <w:proofErr w:type="spellEnd"/>
      <w:r w:rsidR="0084720B" w:rsidRPr="00DC2EB3">
        <w:rPr>
          <w:rFonts w:ascii="Arial" w:hAnsi="Arial" w:cs="Arial"/>
          <w:shd w:val="clear" w:color="auto" w:fill="FFFFFF"/>
        </w:rPr>
        <w:t xml:space="preserve">, </w:t>
      </w:r>
      <w:proofErr w:type="spellStart"/>
      <w:r w:rsidR="0084720B" w:rsidRPr="00DC2EB3">
        <w:rPr>
          <w:rFonts w:ascii="Arial" w:hAnsi="Arial" w:cs="Arial"/>
          <w:shd w:val="clear" w:color="auto" w:fill="FFFFFF"/>
        </w:rPr>
        <w:t>Gwany</w:t>
      </w:r>
      <w:proofErr w:type="spellEnd"/>
      <w:r w:rsidR="0084720B" w:rsidRPr="00DC2EB3">
        <w:rPr>
          <w:rFonts w:ascii="Arial" w:hAnsi="Arial" w:cs="Arial"/>
          <w:shd w:val="clear" w:color="auto" w:fill="FFFFFF"/>
        </w:rPr>
        <w:t xml:space="preserve"> and </w:t>
      </w:r>
      <w:proofErr w:type="spellStart"/>
      <w:r w:rsidR="0084720B" w:rsidRPr="00DC2EB3">
        <w:rPr>
          <w:rFonts w:ascii="Arial" w:hAnsi="Arial" w:cs="Arial"/>
          <w:shd w:val="clear" w:color="auto" w:fill="FFFFFF"/>
        </w:rPr>
        <w:t>Okoronka</w:t>
      </w:r>
      <w:proofErr w:type="spellEnd"/>
      <w:r w:rsidR="0084720B" w:rsidRPr="00DC2EB3">
        <w:rPr>
          <w:rFonts w:ascii="Arial" w:hAnsi="Arial" w:cs="Arial"/>
          <w:shd w:val="clear" w:color="auto" w:fill="FFFFFF"/>
        </w:rPr>
        <w:t>, 2020)</w:t>
      </w:r>
      <w:r w:rsidR="00A003E1" w:rsidRPr="00DC2EB3">
        <w:rPr>
          <w:rFonts w:ascii="Arial" w:hAnsi="Arial" w:cs="Arial"/>
        </w:rPr>
        <w:t xml:space="preserve">.  This highlights how important it is to build self-esteem </w:t>
      </w:r>
      <w:r w:rsidR="00816FD0" w:rsidRPr="00DC2EB3">
        <w:rPr>
          <w:rFonts w:ascii="Arial" w:hAnsi="Arial" w:cs="Arial"/>
        </w:rPr>
        <w:t>and support</w:t>
      </w:r>
      <w:r w:rsidR="00A003E1" w:rsidRPr="00DC2EB3">
        <w:rPr>
          <w:rFonts w:ascii="Arial" w:hAnsi="Arial" w:cs="Arial"/>
        </w:rPr>
        <w:t xml:space="preserve"> pupils</w:t>
      </w:r>
      <w:r w:rsidR="005C2359" w:rsidRPr="00DC2EB3">
        <w:rPr>
          <w:rFonts w:ascii="Arial" w:hAnsi="Arial" w:cs="Arial"/>
        </w:rPr>
        <w:t xml:space="preserve">, as this can </w:t>
      </w:r>
      <w:r w:rsidR="00816FD0" w:rsidRPr="00DC2EB3">
        <w:rPr>
          <w:rFonts w:ascii="Arial" w:hAnsi="Arial" w:cs="Arial"/>
        </w:rPr>
        <w:t>develop</w:t>
      </w:r>
      <w:r w:rsidR="005C2359" w:rsidRPr="00DC2EB3">
        <w:rPr>
          <w:rFonts w:ascii="Arial" w:hAnsi="Arial" w:cs="Arial"/>
        </w:rPr>
        <w:t xml:space="preserve"> resilience to believe they are capable even if they are finding something challenging</w:t>
      </w:r>
      <w:r w:rsidR="00941DA2" w:rsidRPr="00DC2EB3">
        <w:rPr>
          <w:rFonts w:ascii="Arial" w:hAnsi="Arial" w:cs="Arial"/>
        </w:rPr>
        <w:t xml:space="preserve"> (</w:t>
      </w:r>
      <w:r w:rsidR="00816FD0" w:rsidRPr="00DC2EB3">
        <w:rPr>
          <w:rFonts w:ascii="Arial" w:hAnsi="Arial" w:cs="Arial"/>
        </w:rPr>
        <w:t>Banerjee et al, 2016)</w:t>
      </w:r>
      <w:r w:rsidR="005C2359" w:rsidRPr="00DC2EB3">
        <w:rPr>
          <w:rFonts w:ascii="Arial" w:hAnsi="Arial" w:cs="Arial"/>
        </w:rPr>
        <w:t xml:space="preserve">.  </w:t>
      </w:r>
      <w:r w:rsidR="003416B6" w:rsidRPr="00DC2EB3">
        <w:rPr>
          <w:rFonts w:ascii="Arial" w:hAnsi="Arial" w:cs="Arial"/>
        </w:rPr>
        <w:t xml:space="preserve">This </w:t>
      </w:r>
      <w:r w:rsidR="005C2359" w:rsidRPr="00DC2EB3">
        <w:rPr>
          <w:rFonts w:ascii="Arial" w:hAnsi="Arial" w:cs="Arial"/>
        </w:rPr>
        <w:t xml:space="preserve">illustrates how </w:t>
      </w:r>
      <w:r w:rsidR="00F32549" w:rsidRPr="00DC2EB3">
        <w:rPr>
          <w:rFonts w:ascii="Arial" w:hAnsi="Arial" w:cs="Arial"/>
        </w:rPr>
        <w:t>promoting</w:t>
      </w:r>
      <w:r w:rsidR="00F81A12" w:rsidRPr="00DC2EB3">
        <w:rPr>
          <w:rFonts w:ascii="Arial" w:hAnsi="Arial" w:cs="Arial"/>
        </w:rPr>
        <w:t xml:space="preserve"> good levels of</w:t>
      </w:r>
      <w:r w:rsidR="005C2359" w:rsidRPr="00DC2EB3">
        <w:rPr>
          <w:rFonts w:ascii="Arial" w:hAnsi="Arial" w:cs="Arial"/>
        </w:rPr>
        <w:t xml:space="preserve"> well-being can develop positive attitudes towards </w:t>
      </w:r>
      <w:r w:rsidR="00F81A12" w:rsidRPr="00DC2EB3">
        <w:rPr>
          <w:rFonts w:ascii="Arial" w:hAnsi="Arial" w:cs="Arial"/>
        </w:rPr>
        <w:t>lifelong</w:t>
      </w:r>
      <w:r w:rsidR="005C2359" w:rsidRPr="00DC2EB3">
        <w:rPr>
          <w:rFonts w:ascii="Arial" w:hAnsi="Arial" w:cs="Arial"/>
        </w:rPr>
        <w:t xml:space="preserve"> learning</w:t>
      </w:r>
      <w:r w:rsidR="00F32549" w:rsidRPr="00DC2EB3">
        <w:rPr>
          <w:rFonts w:ascii="Arial" w:hAnsi="Arial" w:cs="Arial"/>
        </w:rPr>
        <w:t>, t</w:t>
      </w:r>
      <w:r w:rsidR="00F81A12" w:rsidRPr="00DC2EB3">
        <w:rPr>
          <w:rFonts w:ascii="Arial" w:hAnsi="Arial" w:cs="Arial"/>
        </w:rPr>
        <w:t>herefore</w:t>
      </w:r>
      <w:r w:rsidR="00816FD0" w:rsidRPr="00DC2EB3">
        <w:rPr>
          <w:rFonts w:ascii="Arial" w:hAnsi="Arial" w:cs="Arial"/>
        </w:rPr>
        <w:t>,</w:t>
      </w:r>
      <w:r w:rsidR="00F81A12" w:rsidRPr="00DC2EB3">
        <w:rPr>
          <w:rFonts w:ascii="Arial" w:hAnsi="Arial" w:cs="Arial"/>
        </w:rPr>
        <w:t xml:space="preserve"> </w:t>
      </w:r>
      <w:r w:rsidR="005C2359" w:rsidRPr="00DC2EB3">
        <w:rPr>
          <w:rFonts w:ascii="Arial" w:hAnsi="Arial" w:cs="Arial"/>
        </w:rPr>
        <w:t>reducing barriers to learning</w:t>
      </w:r>
      <w:r w:rsidR="00816FD0" w:rsidRPr="00DC2EB3">
        <w:rPr>
          <w:rFonts w:ascii="Arial" w:hAnsi="Arial" w:cs="Arial"/>
        </w:rPr>
        <w:t>.</w:t>
      </w:r>
    </w:p>
    <w:p w14:paraId="3243006D" w14:textId="177205F5" w:rsidR="00B6770E" w:rsidRPr="00DC2EB3" w:rsidRDefault="005C2359" w:rsidP="00DC2EB3">
      <w:pPr>
        <w:spacing w:line="360" w:lineRule="auto"/>
        <w:ind w:firstLine="720"/>
        <w:rPr>
          <w:rFonts w:ascii="Arial" w:hAnsi="Arial" w:cs="Arial"/>
        </w:rPr>
      </w:pPr>
      <w:r w:rsidRPr="00DC2EB3">
        <w:rPr>
          <w:rFonts w:ascii="Arial" w:hAnsi="Arial" w:cs="Arial"/>
        </w:rPr>
        <w:t xml:space="preserve">  </w:t>
      </w:r>
      <w:r w:rsidR="00B6770E" w:rsidRPr="00DC2EB3">
        <w:rPr>
          <w:rFonts w:ascii="Arial" w:hAnsi="Arial" w:cs="Arial"/>
        </w:rPr>
        <w:t xml:space="preserve"> </w:t>
      </w:r>
      <w:r w:rsidR="00F81A12" w:rsidRPr="00DC2EB3">
        <w:rPr>
          <w:rFonts w:ascii="Arial" w:hAnsi="Arial" w:cs="Arial"/>
        </w:rPr>
        <w:t>Activities that build pupils’ confidence and self-esteem can improve levels of well-being by developing growth mindsets</w:t>
      </w:r>
      <w:r w:rsidR="001940C2" w:rsidRPr="00DC2EB3">
        <w:rPr>
          <w:rFonts w:ascii="Arial" w:hAnsi="Arial" w:cs="Arial"/>
        </w:rPr>
        <w:t xml:space="preserve"> (Dweck, 2008)</w:t>
      </w:r>
      <w:r w:rsidR="00F81A12" w:rsidRPr="00DC2EB3">
        <w:rPr>
          <w:rFonts w:ascii="Arial" w:hAnsi="Arial" w:cs="Arial"/>
        </w:rPr>
        <w:t>.  People who have growth mindsets are more likely to be able to challenge themselves as they do not have the fear of failure, they see everything as a part of learning and that mistakes can be learnt from to further improve</w:t>
      </w:r>
      <w:r w:rsidR="00D0533C" w:rsidRPr="00DC2EB3">
        <w:rPr>
          <w:rFonts w:ascii="Arial" w:hAnsi="Arial" w:cs="Arial"/>
        </w:rPr>
        <w:t xml:space="preserve"> (</w:t>
      </w:r>
      <w:proofErr w:type="spellStart"/>
      <w:r w:rsidR="00D0533C" w:rsidRPr="00DC2EB3">
        <w:rPr>
          <w:rFonts w:ascii="Arial" w:hAnsi="Arial" w:cs="Arial"/>
        </w:rPr>
        <w:t>Heggart</w:t>
      </w:r>
      <w:proofErr w:type="spellEnd"/>
      <w:r w:rsidR="00D0533C" w:rsidRPr="00DC2EB3">
        <w:rPr>
          <w:rFonts w:ascii="Arial" w:hAnsi="Arial" w:cs="Arial"/>
        </w:rPr>
        <w:t>, 2015)</w:t>
      </w:r>
      <w:r w:rsidR="00F81A12" w:rsidRPr="00DC2EB3">
        <w:rPr>
          <w:rFonts w:ascii="Arial" w:hAnsi="Arial" w:cs="Arial"/>
        </w:rPr>
        <w:t xml:space="preserve">.  Literature suggests that </w:t>
      </w:r>
      <w:r w:rsidR="00FF107C" w:rsidRPr="00DC2EB3">
        <w:rPr>
          <w:rFonts w:ascii="Arial" w:hAnsi="Arial" w:cs="Arial"/>
        </w:rPr>
        <w:t>growth mindsets can improve motivation, engagement, confidence and self-esteem which promotes resilience (</w:t>
      </w:r>
      <w:r w:rsidR="00A620AC" w:rsidRPr="00DC2EB3">
        <w:rPr>
          <w:rFonts w:ascii="Arial" w:hAnsi="Arial" w:cs="Arial"/>
          <w:shd w:val="clear" w:color="auto" w:fill="FFFFFF"/>
        </w:rPr>
        <w:t>Zeng, Hou and Peng, 2016)</w:t>
      </w:r>
      <w:r w:rsidR="00F81A12" w:rsidRPr="00DC2EB3">
        <w:rPr>
          <w:rFonts w:ascii="Arial" w:hAnsi="Arial" w:cs="Arial"/>
        </w:rPr>
        <w:t>.</w:t>
      </w:r>
      <w:r w:rsidR="00A620AC" w:rsidRPr="00DC2EB3">
        <w:rPr>
          <w:rFonts w:ascii="Arial" w:hAnsi="Arial" w:cs="Arial"/>
        </w:rPr>
        <w:t xml:space="preserve">  Whereas a person with a</w:t>
      </w:r>
      <w:r w:rsidR="00F81A12" w:rsidRPr="00DC2EB3">
        <w:rPr>
          <w:rFonts w:ascii="Arial" w:hAnsi="Arial" w:cs="Arial"/>
        </w:rPr>
        <w:t xml:space="preserve"> fixed mindset could feel that their intelligence is set</w:t>
      </w:r>
      <w:r w:rsidR="00A620AC" w:rsidRPr="00DC2EB3">
        <w:rPr>
          <w:rFonts w:ascii="Arial" w:hAnsi="Arial" w:cs="Arial"/>
        </w:rPr>
        <w:t xml:space="preserve"> and unchangeable</w:t>
      </w:r>
      <w:r w:rsidR="00F81A12" w:rsidRPr="00DC2EB3">
        <w:rPr>
          <w:rFonts w:ascii="Arial" w:hAnsi="Arial" w:cs="Arial"/>
        </w:rPr>
        <w:t xml:space="preserve"> </w:t>
      </w:r>
      <w:r w:rsidR="00A620AC" w:rsidRPr="00DC2EB3">
        <w:rPr>
          <w:rFonts w:ascii="Arial" w:hAnsi="Arial" w:cs="Arial"/>
        </w:rPr>
        <w:t>which</w:t>
      </w:r>
      <w:r w:rsidR="00F81A12" w:rsidRPr="00DC2EB3">
        <w:rPr>
          <w:rFonts w:ascii="Arial" w:hAnsi="Arial" w:cs="Arial"/>
        </w:rPr>
        <w:t xml:space="preserve"> c</w:t>
      </w:r>
      <w:r w:rsidR="00A620AC" w:rsidRPr="00DC2EB3">
        <w:rPr>
          <w:rFonts w:ascii="Arial" w:hAnsi="Arial" w:cs="Arial"/>
        </w:rPr>
        <w:t>ould</w:t>
      </w:r>
      <w:r w:rsidR="00F81A12" w:rsidRPr="00DC2EB3">
        <w:rPr>
          <w:rFonts w:ascii="Arial" w:hAnsi="Arial" w:cs="Arial"/>
        </w:rPr>
        <w:t xml:space="preserve"> decrease confidence, self-esteem and </w:t>
      </w:r>
      <w:r w:rsidR="00A620AC" w:rsidRPr="00DC2EB3">
        <w:rPr>
          <w:rFonts w:ascii="Arial" w:hAnsi="Arial" w:cs="Arial"/>
        </w:rPr>
        <w:t>motivation,</w:t>
      </w:r>
      <w:r w:rsidR="00F81A12" w:rsidRPr="00DC2EB3">
        <w:rPr>
          <w:rFonts w:ascii="Arial" w:hAnsi="Arial" w:cs="Arial"/>
        </w:rPr>
        <w:t xml:space="preserve"> which can all </w:t>
      </w:r>
      <w:r w:rsidR="00D5520A" w:rsidRPr="00DC2EB3">
        <w:rPr>
          <w:rFonts w:ascii="Arial" w:hAnsi="Arial" w:cs="Arial"/>
        </w:rPr>
        <w:t>decrease</w:t>
      </w:r>
      <w:r w:rsidR="00F81A12" w:rsidRPr="00DC2EB3">
        <w:rPr>
          <w:rFonts w:ascii="Arial" w:hAnsi="Arial" w:cs="Arial"/>
        </w:rPr>
        <w:t xml:space="preserve"> levels of well-being</w:t>
      </w:r>
      <w:r w:rsidR="00A620AC" w:rsidRPr="00DC2EB3">
        <w:rPr>
          <w:rFonts w:ascii="Arial" w:hAnsi="Arial" w:cs="Arial"/>
        </w:rPr>
        <w:t xml:space="preserve"> and attainment (</w:t>
      </w:r>
      <w:r w:rsidR="00A620AC" w:rsidRPr="00DC2EB3">
        <w:rPr>
          <w:rFonts w:ascii="Arial" w:hAnsi="Arial" w:cs="Arial"/>
          <w:shd w:val="clear" w:color="auto" w:fill="FFFFFF"/>
        </w:rPr>
        <w:t>Zeng, Hou and Peng, 2016; Dweck, 2008)</w:t>
      </w:r>
      <w:r w:rsidR="00F81A12" w:rsidRPr="00DC2EB3">
        <w:rPr>
          <w:rFonts w:ascii="Arial" w:hAnsi="Arial" w:cs="Arial"/>
        </w:rPr>
        <w:t xml:space="preserve">.  </w:t>
      </w:r>
      <w:r w:rsidR="004B0D77" w:rsidRPr="00DC2EB3">
        <w:rPr>
          <w:rFonts w:ascii="Arial" w:hAnsi="Arial" w:cs="Arial"/>
        </w:rPr>
        <w:t>One way well-being can be defined is</w:t>
      </w:r>
      <w:r w:rsidR="00F81A12" w:rsidRPr="00DC2EB3">
        <w:rPr>
          <w:rFonts w:ascii="Arial" w:hAnsi="Arial" w:cs="Arial"/>
        </w:rPr>
        <w:t xml:space="preserve"> how a person feels about themselves and their life overall taking into consideration their emotional, physical and mental state, these aspects are intertwined to contribute to good or bad levels of well-being</w:t>
      </w:r>
      <w:r w:rsidR="004B0D77" w:rsidRPr="00DC2EB3">
        <w:rPr>
          <w:rFonts w:ascii="Arial" w:hAnsi="Arial" w:cs="Arial"/>
        </w:rPr>
        <w:t xml:space="preserve"> (Mental Health Foundation, 2015; </w:t>
      </w:r>
      <w:r w:rsidR="004B0D77" w:rsidRPr="00DC2EB3">
        <w:rPr>
          <w:rStyle w:val="text"/>
          <w:rFonts w:ascii="Arial" w:hAnsi="Arial" w:cs="Arial"/>
          <w:bCs/>
          <w:spacing w:val="-2"/>
        </w:rPr>
        <w:t>Rowan House: Health and Well-being 2018)</w:t>
      </w:r>
      <w:r w:rsidR="00F81A12" w:rsidRPr="00DC2EB3">
        <w:rPr>
          <w:rFonts w:ascii="Arial" w:hAnsi="Arial" w:cs="Arial"/>
        </w:rPr>
        <w:t xml:space="preserve">.  Therefore, it is important for education to incorporate well-being into activities </w:t>
      </w:r>
      <w:r w:rsidR="00DA3551" w:rsidRPr="00DC2EB3">
        <w:rPr>
          <w:rFonts w:ascii="Arial" w:hAnsi="Arial" w:cs="Arial"/>
        </w:rPr>
        <w:t xml:space="preserve">which </w:t>
      </w:r>
      <w:r w:rsidR="00F81A12" w:rsidRPr="00DC2EB3">
        <w:rPr>
          <w:rFonts w:ascii="Arial" w:hAnsi="Arial" w:cs="Arial"/>
        </w:rPr>
        <w:t xml:space="preserve">can </w:t>
      </w:r>
      <w:r w:rsidR="00B45BF2" w:rsidRPr="00DC2EB3">
        <w:rPr>
          <w:rFonts w:ascii="Arial" w:hAnsi="Arial" w:cs="Arial"/>
        </w:rPr>
        <w:t>contribute to pupils reaching their academic potential (</w:t>
      </w:r>
      <w:r w:rsidR="00B45BF2" w:rsidRPr="00DC2EB3">
        <w:rPr>
          <w:rFonts w:ascii="Arial" w:hAnsi="Arial" w:cs="Arial"/>
          <w:shd w:val="clear" w:color="auto" w:fill="FFFFFF"/>
        </w:rPr>
        <w:t>Bucker et al, 2018)</w:t>
      </w:r>
      <w:r w:rsidR="00F81A12" w:rsidRPr="00DC2EB3">
        <w:rPr>
          <w:rFonts w:ascii="Arial" w:hAnsi="Arial" w:cs="Arial"/>
        </w:rPr>
        <w:t xml:space="preserve">.     </w:t>
      </w:r>
    </w:p>
    <w:p w14:paraId="131A86B7" w14:textId="2FFC53FF" w:rsidR="00EA69C3" w:rsidRPr="00DC2EB3" w:rsidRDefault="00B6770E" w:rsidP="00DC2EB3">
      <w:pPr>
        <w:spacing w:line="360" w:lineRule="auto"/>
        <w:ind w:firstLine="720"/>
        <w:rPr>
          <w:rFonts w:ascii="Arial" w:hAnsi="Arial" w:cs="Arial"/>
        </w:rPr>
      </w:pPr>
      <w:r w:rsidRPr="00DC2EB3">
        <w:rPr>
          <w:rFonts w:ascii="Arial" w:hAnsi="Arial" w:cs="Arial"/>
        </w:rPr>
        <w:t xml:space="preserve">This </w:t>
      </w:r>
      <w:r w:rsidR="005551BE" w:rsidRPr="00DC2EB3">
        <w:rPr>
          <w:rFonts w:ascii="Arial" w:hAnsi="Arial" w:cs="Arial"/>
        </w:rPr>
        <w:t xml:space="preserve">observed </w:t>
      </w:r>
      <w:r w:rsidRPr="00DC2EB3">
        <w:rPr>
          <w:rFonts w:ascii="Arial" w:hAnsi="Arial" w:cs="Arial"/>
        </w:rPr>
        <w:t>reflective task</w:t>
      </w:r>
      <w:r w:rsidR="003A1128" w:rsidRPr="00DC2EB3">
        <w:rPr>
          <w:rFonts w:ascii="Arial" w:hAnsi="Arial" w:cs="Arial"/>
        </w:rPr>
        <w:t xml:space="preserve"> </w:t>
      </w:r>
      <w:r w:rsidRPr="00DC2EB3">
        <w:rPr>
          <w:rFonts w:ascii="Arial" w:hAnsi="Arial" w:cs="Arial"/>
        </w:rPr>
        <w:t>develop</w:t>
      </w:r>
      <w:r w:rsidR="003A1128" w:rsidRPr="00DC2EB3">
        <w:rPr>
          <w:rFonts w:ascii="Arial" w:hAnsi="Arial" w:cs="Arial"/>
        </w:rPr>
        <w:t>ed</w:t>
      </w:r>
      <w:r w:rsidRPr="00DC2EB3">
        <w:rPr>
          <w:rFonts w:ascii="Arial" w:hAnsi="Arial" w:cs="Arial"/>
        </w:rPr>
        <w:t xml:space="preserve"> pupils’ well-being, self-esteem and confidence </w:t>
      </w:r>
      <w:r w:rsidR="003A1128" w:rsidRPr="00DC2EB3">
        <w:rPr>
          <w:rFonts w:ascii="Arial" w:hAnsi="Arial" w:cs="Arial"/>
        </w:rPr>
        <w:t xml:space="preserve">which </w:t>
      </w:r>
      <w:r w:rsidRPr="00DC2EB3">
        <w:rPr>
          <w:rFonts w:ascii="Arial" w:hAnsi="Arial" w:cs="Arial"/>
        </w:rPr>
        <w:t>links with The New Curriculum for Wales (2022)</w:t>
      </w:r>
      <w:r w:rsidR="003A1128" w:rsidRPr="00DC2EB3">
        <w:rPr>
          <w:rFonts w:ascii="Arial" w:hAnsi="Arial" w:cs="Arial"/>
        </w:rPr>
        <w:t>,</w:t>
      </w:r>
      <w:r w:rsidRPr="00DC2EB3">
        <w:rPr>
          <w:rFonts w:ascii="Arial" w:hAnsi="Arial" w:cs="Arial"/>
        </w:rPr>
        <w:t xml:space="preserve"> well-being </w:t>
      </w:r>
      <w:r w:rsidR="003A1128" w:rsidRPr="00DC2EB3">
        <w:rPr>
          <w:rFonts w:ascii="Arial" w:hAnsi="Arial" w:cs="Arial"/>
        </w:rPr>
        <w:t xml:space="preserve">now </w:t>
      </w:r>
      <w:r w:rsidRPr="00DC2EB3">
        <w:rPr>
          <w:rFonts w:ascii="Arial" w:hAnsi="Arial" w:cs="Arial"/>
        </w:rPr>
        <w:t xml:space="preserve">has its own area for learning </w:t>
      </w:r>
      <w:r w:rsidR="00066AFF" w:rsidRPr="00DC2EB3">
        <w:rPr>
          <w:rFonts w:ascii="Arial" w:hAnsi="Arial" w:cs="Arial"/>
        </w:rPr>
        <w:t xml:space="preserve">(AOL) </w:t>
      </w:r>
      <w:r w:rsidRPr="00DC2EB3">
        <w:rPr>
          <w:rFonts w:ascii="Arial" w:hAnsi="Arial" w:cs="Arial"/>
        </w:rPr>
        <w:t xml:space="preserve">to be implemented within teaching and learning.  </w:t>
      </w:r>
      <w:r w:rsidR="00066AFF" w:rsidRPr="00DC2EB3">
        <w:rPr>
          <w:rFonts w:ascii="Arial" w:hAnsi="Arial" w:cs="Arial"/>
        </w:rPr>
        <w:t xml:space="preserve">This activity </w:t>
      </w:r>
      <w:r w:rsidRPr="00DC2EB3">
        <w:rPr>
          <w:rFonts w:ascii="Arial" w:hAnsi="Arial" w:cs="Arial"/>
        </w:rPr>
        <w:t xml:space="preserve">links with </w:t>
      </w:r>
      <w:r w:rsidR="00066AFF" w:rsidRPr="00DC2EB3">
        <w:rPr>
          <w:rFonts w:ascii="Arial" w:hAnsi="Arial" w:cs="Arial"/>
        </w:rPr>
        <w:t>one</w:t>
      </w:r>
      <w:r w:rsidRPr="00DC2EB3">
        <w:rPr>
          <w:rFonts w:ascii="Arial" w:hAnsi="Arial" w:cs="Arial"/>
        </w:rPr>
        <w:t xml:space="preserve"> of the four main purposes:  healthy, confident individuals who are ready to </w:t>
      </w:r>
      <w:r w:rsidRPr="00DC2EB3">
        <w:rPr>
          <w:rFonts w:ascii="Arial" w:hAnsi="Arial" w:cs="Arial"/>
        </w:rPr>
        <w:lastRenderedPageBreak/>
        <w:t>lead fulfilling lives as valued members of society (Donaldson, 2015).  As it develops the pupils</w:t>
      </w:r>
      <w:r w:rsidR="0058129C" w:rsidRPr="00DC2EB3">
        <w:rPr>
          <w:rFonts w:ascii="Arial" w:hAnsi="Arial" w:cs="Arial"/>
        </w:rPr>
        <w:t>’</w:t>
      </w:r>
      <w:r w:rsidRPr="00DC2EB3">
        <w:rPr>
          <w:rFonts w:ascii="Arial" w:hAnsi="Arial" w:cs="Arial"/>
        </w:rPr>
        <w:t xml:space="preserve"> awareness of emotions and how their actions can affect </w:t>
      </w:r>
      <w:r w:rsidR="00F81A12" w:rsidRPr="00DC2EB3">
        <w:rPr>
          <w:rFonts w:ascii="Arial" w:hAnsi="Arial" w:cs="Arial"/>
        </w:rPr>
        <w:t xml:space="preserve">themselves and </w:t>
      </w:r>
      <w:r w:rsidRPr="00DC2EB3">
        <w:rPr>
          <w:rFonts w:ascii="Arial" w:hAnsi="Arial" w:cs="Arial"/>
        </w:rPr>
        <w:t xml:space="preserve">others, social skills are important for personal life and </w:t>
      </w:r>
      <w:r w:rsidR="0058129C" w:rsidRPr="00DC2EB3">
        <w:rPr>
          <w:rFonts w:ascii="Arial" w:hAnsi="Arial" w:cs="Arial"/>
        </w:rPr>
        <w:t>employment</w:t>
      </w:r>
      <w:r w:rsidR="00F37DCC" w:rsidRPr="00DC2EB3">
        <w:rPr>
          <w:rFonts w:ascii="Arial" w:hAnsi="Arial" w:cs="Arial"/>
        </w:rPr>
        <w:t xml:space="preserve"> (</w:t>
      </w:r>
      <w:r w:rsidR="00FE07C7" w:rsidRPr="00DC2EB3">
        <w:rPr>
          <w:rFonts w:ascii="Arial" w:hAnsi="Arial" w:cs="Arial"/>
          <w:shd w:val="clear" w:color="auto" w:fill="FFFFFF"/>
        </w:rPr>
        <w:t xml:space="preserve">Gershon and </w:t>
      </w:r>
      <w:proofErr w:type="spellStart"/>
      <w:r w:rsidR="00FE07C7" w:rsidRPr="00DC2EB3">
        <w:rPr>
          <w:rFonts w:ascii="Arial" w:hAnsi="Arial" w:cs="Arial"/>
          <w:shd w:val="clear" w:color="auto" w:fill="FFFFFF"/>
        </w:rPr>
        <w:t>Pellitteri</w:t>
      </w:r>
      <w:proofErr w:type="spellEnd"/>
      <w:r w:rsidR="00FE07C7" w:rsidRPr="00DC2EB3">
        <w:rPr>
          <w:rFonts w:ascii="Arial" w:hAnsi="Arial" w:cs="Arial"/>
          <w:shd w:val="clear" w:color="auto" w:fill="FFFFFF"/>
        </w:rPr>
        <w:t>, 2018)</w:t>
      </w:r>
      <w:r w:rsidR="0058129C" w:rsidRPr="00DC2EB3">
        <w:rPr>
          <w:rFonts w:ascii="Arial" w:hAnsi="Arial" w:cs="Arial"/>
        </w:rPr>
        <w:t>.  Having good awareness</w:t>
      </w:r>
      <w:r w:rsidR="00FE07C7" w:rsidRPr="00DC2EB3">
        <w:rPr>
          <w:rFonts w:ascii="Arial" w:hAnsi="Arial" w:cs="Arial"/>
        </w:rPr>
        <w:t xml:space="preserve"> and development</w:t>
      </w:r>
      <w:r w:rsidR="0058129C" w:rsidRPr="00DC2EB3">
        <w:rPr>
          <w:rFonts w:ascii="Arial" w:hAnsi="Arial" w:cs="Arial"/>
        </w:rPr>
        <w:t xml:space="preserve"> of emotio</w:t>
      </w:r>
      <w:r w:rsidR="00FE07C7" w:rsidRPr="00DC2EB3">
        <w:rPr>
          <w:rFonts w:ascii="Arial" w:hAnsi="Arial" w:cs="Arial"/>
        </w:rPr>
        <w:t>nal and social skills</w:t>
      </w:r>
      <w:r w:rsidR="0058129C" w:rsidRPr="00DC2EB3">
        <w:rPr>
          <w:rFonts w:ascii="Arial" w:hAnsi="Arial" w:cs="Arial"/>
        </w:rPr>
        <w:t xml:space="preserve"> can </w:t>
      </w:r>
      <w:r w:rsidR="00FE07C7" w:rsidRPr="00DC2EB3">
        <w:rPr>
          <w:rFonts w:ascii="Arial" w:hAnsi="Arial" w:cs="Arial"/>
        </w:rPr>
        <w:t>improve</w:t>
      </w:r>
      <w:r w:rsidR="0058129C" w:rsidRPr="00DC2EB3">
        <w:rPr>
          <w:rFonts w:ascii="Arial" w:hAnsi="Arial" w:cs="Arial"/>
        </w:rPr>
        <w:t xml:space="preserve"> </w:t>
      </w:r>
      <w:r w:rsidR="00F37DCC" w:rsidRPr="00DC2EB3">
        <w:rPr>
          <w:rFonts w:ascii="Arial" w:hAnsi="Arial" w:cs="Arial"/>
        </w:rPr>
        <w:t xml:space="preserve">attainment, </w:t>
      </w:r>
      <w:r w:rsidR="0058129C" w:rsidRPr="00DC2EB3">
        <w:rPr>
          <w:rFonts w:ascii="Arial" w:hAnsi="Arial" w:cs="Arial"/>
        </w:rPr>
        <w:t>building healthy relationships, sustaining employment and being a valued member of society</w:t>
      </w:r>
      <w:r w:rsidR="00FE07C7" w:rsidRPr="00DC2EB3">
        <w:rPr>
          <w:rFonts w:ascii="Arial" w:hAnsi="Arial" w:cs="Arial"/>
        </w:rPr>
        <w:t xml:space="preserve"> through recognising that our behaviour can impact ourselves and others (</w:t>
      </w:r>
      <w:proofErr w:type="spellStart"/>
      <w:r w:rsidR="00FE07C7" w:rsidRPr="00DC2EB3">
        <w:rPr>
          <w:rFonts w:ascii="Arial" w:hAnsi="Arial" w:cs="Arial"/>
          <w:shd w:val="clear" w:color="auto" w:fill="FFFFFF"/>
        </w:rPr>
        <w:t>Esen-Aygun</w:t>
      </w:r>
      <w:proofErr w:type="spellEnd"/>
      <w:r w:rsidR="00FE07C7" w:rsidRPr="00DC2EB3">
        <w:rPr>
          <w:rFonts w:ascii="Arial" w:hAnsi="Arial" w:cs="Arial"/>
          <w:shd w:val="clear" w:color="auto" w:fill="FFFFFF"/>
        </w:rPr>
        <w:t xml:space="preserve"> and </w:t>
      </w:r>
      <w:proofErr w:type="spellStart"/>
      <w:r w:rsidR="00FE07C7" w:rsidRPr="00DC2EB3">
        <w:rPr>
          <w:rFonts w:ascii="Arial" w:hAnsi="Arial" w:cs="Arial"/>
          <w:shd w:val="clear" w:color="auto" w:fill="FFFFFF"/>
        </w:rPr>
        <w:t>Sahin</w:t>
      </w:r>
      <w:proofErr w:type="spellEnd"/>
      <w:r w:rsidR="00FE07C7" w:rsidRPr="00DC2EB3">
        <w:rPr>
          <w:rFonts w:ascii="Arial" w:hAnsi="Arial" w:cs="Arial"/>
          <w:shd w:val="clear" w:color="auto" w:fill="FFFFFF"/>
        </w:rPr>
        <w:t>-Taskin, 2017; Halle and Darling-Churchill, 2016)</w:t>
      </w:r>
      <w:r w:rsidR="0058129C" w:rsidRPr="00DC2EB3">
        <w:rPr>
          <w:rFonts w:ascii="Arial" w:hAnsi="Arial" w:cs="Arial"/>
        </w:rPr>
        <w:t>.</w:t>
      </w:r>
      <w:r w:rsidR="00D5520A" w:rsidRPr="00DC2EB3">
        <w:rPr>
          <w:rFonts w:ascii="Arial" w:hAnsi="Arial" w:cs="Arial"/>
        </w:rPr>
        <w:t xml:space="preserve">  </w:t>
      </w:r>
      <w:r w:rsidR="00FE07C7" w:rsidRPr="00DC2EB3">
        <w:rPr>
          <w:rFonts w:ascii="Arial" w:hAnsi="Arial" w:cs="Arial"/>
        </w:rPr>
        <w:t>The observed reflective activity</w:t>
      </w:r>
      <w:r w:rsidR="00D5520A" w:rsidRPr="00DC2EB3">
        <w:rPr>
          <w:rFonts w:ascii="Arial" w:hAnsi="Arial" w:cs="Arial"/>
        </w:rPr>
        <w:t xml:space="preserve"> also develop</w:t>
      </w:r>
      <w:r w:rsidR="00FE07C7" w:rsidRPr="00DC2EB3">
        <w:rPr>
          <w:rFonts w:ascii="Arial" w:hAnsi="Arial" w:cs="Arial"/>
        </w:rPr>
        <w:t>ed</w:t>
      </w:r>
      <w:r w:rsidR="00D5520A" w:rsidRPr="00DC2EB3">
        <w:rPr>
          <w:rFonts w:ascii="Arial" w:hAnsi="Arial" w:cs="Arial"/>
        </w:rPr>
        <w:t xml:space="preserve"> pupils</w:t>
      </w:r>
      <w:r w:rsidR="00720B33" w:rsidRPr="00DC2EB3">
        <w:rPr>
          <w:rFonts w:ascii="Arial" w:hAnsi="Arial" w:cs="Arial"/>
        </w:rPr>
        <w:t>’</w:t>
      </w:r>
      <w:r w:rsidR="00D5520A" w:rsidRPr="00DC2EB3">
        <w:rPr>
          <w:rFonts w:ascii="Arial" w:hAnsi="Arial" w:cs="Arial"/>
        </w:rPr>
        <w:t xml:space="preserve"> critical thinking, reasoning and communication skills as it required the pupils to consider </w:t>
      </w:r>
      <w:r w:rsidR="00D5520A" w:rsidRPr="00DC2EB3">
        <w:rPr>
          <w:rFonts w:ascii="Arial" w:hAnsi="Arial" w:cs="Arial"/>
          <w:i/>
          <w:iCs/>
        </w:rPr>
        <w:t>why</w:t>
      </w:r>
      <w:r w:rsidR="00D5520A" w:rsidRPr="00DC2EB3">
        <w:rPr>
          <w:rFonts w:ascii="Arial" w:hAnsi="Arial" w:cs="Arial"/>
        </w:rPr>
        <w:t xml:space="preserve"> they are nominating someone.  These are valuable transferable skills for the pupils to develop for lifelong learning as they can be used in a range of situations or subjects</w:t>
      </w:r>
      <w:r w:rsidR="00DE27FB" w:rsidRPr="00DC2EB3">
        <w:rPr>
          <w:rFonts w:ascii="Arial" w:hAnsi="Arial" w:cs="Arial"/>
        </w:rPr>
        <w:t xml:space="preserve"> (UNICEF, 2019; OECD, 2021)</w:t>
      </w:r>
      <w:r w:rsidR="00D5520A" w:rsidRPr="00DC2EB3">
        <w:rPr>
          <w:rFonts w:ascii="Arial" w:hAnsi="Arial" w:cs="Arial"/>
        </w:rPr>
        <w:t>.</w:t>
      </w:r>
      <w:r w:rsidR="009A7711" w:rsidRPr="00DC2EB3">
        <w:rPr>
          <w:rFonts w:ascii="Arial" w:hAnsi="Arial" w:cs="Arial"/>
        </w:rPr>
        <w:t xml:space="preserve">  </w:t>
      </w:r>
      <w:r w:rsidRPr="00DC2EB3">
        <w:rPr>
          <w:rFonts w:ascii="Arial" w:hAnsi="Arial" w:cs="Arial"/>
        </w:rPr>
        <w:t xml:space="preserve">     </w:t>
      </w:r>
    </w:p>
    <w:p w14:paraId="465E5A43" w14:textId="4EB96999" w:rsidR="00785ECE" w:rsidRPr="00DC2EB3" w:rsidRDefault="00785ECE" w:rsidP="004179E3">
      <w:pPr>
        <w:spacing w:line="360" w:lineRule="auto"/>
        <w:rPr>
          <w:rFonts w:ascii="Arial" w:hAnsi="Arial" w:cs="Arial"/>
          <w:sz w:val="28"/>
          <w:szCs w:val="28"/>
          <w:u w:val="single"/>
        </w:rPr>
      </w:pPr>
      <w:r w:rsidRPr="00DC2EB3">
        <w:rPr>
          <w:rFonts w:ascii="Arial" w:hAnsi="Arial" w:cs="Arial"/>
          <w:sz w:val="28"/>
          <w:szCs w:val="28"/>
          <w:u w:val="single"/>
        </w:rPr>
        <w:t>R</w:t>
      </w:r>
      <w:r w:rsidR="009A7711" w:rsidRPr="00DC2EB3">
        <w:rPr>
          <w:rFonts w:ascii="Arial" w:hAnsi="Arial" w:cs="Arial"/>
          <w:sz w:val="28"/>
          <w:szCs w:val="28"/>
          <w:u w:val="single"/>
        </w:rPr>
        <w:t>eflection</w:t>
      </w:r>
      <w:r w:rsidRPr="00DC2EB3">
        <w:rPr>
          <w:rFonts w:ascii="Arial" w:hAnsi="Arial" w:cs="Arial"/>
          <w:sz w:val="28"/>
          <w:szCs w:val="28"/>
          <w:u w:val="single"/>
        </w:rPr>
        <w:t>/</w:t>
      </w:r>
      <w:r w:rsidR="009A7711" w:rsidRPr="00DC2EB3">
        <w:rPr>
          <w:rFonts w:ascii="Arial" w:hAnsi="Arial" w:cs="Arial"/>
          <w:sz w:val="28"/>
          <w:szCs w:val="28"/>
          <w:u w:val="single"/>
        </w:rPr>
        <w:t>Evaluation</w:t>
      </w:r>
      <w:r w:rsidRPr="00DC2EB3">
        <w:rPr>
          <w:rFonts w:ascii="Arial" w:hAnsi="Arial" w:cs="Arial"/>
          <w:sz w:val="28"/>
          <w:szCs w:val="28"/>
          <w:u w:val="single"/>
        </w:rPr>
        <w:t xml:space="preserve"> </w:t>
      </w:r>
      <w:r w:rsidR="009A7711" w:rsidRPr="00DC2EB3">
        <w:rPr>
          <w:rFonts w:ascii="Arial" w:hAnsi="Arial" w:cs="Arial"/>
          <w:sz w:val="28"/>
          <w:szCs w:val="28"/>
          <w:u w:val="single"/>
        </w:rPr>
        <w:t>and</w:t>
      </w:r>
      <w:r w:rsidRPr="00DC2EB3">
        <w:rPr>
          <w:rFonts w:ascii="Arial" w:hAnsi="Arial" w:cs="Arial"/>
          <w:sz w:val="28"/>
          <w:szCs w:val="28"/>
          <w:u w:val="single"/>
        </w:rPr>
        <w:t xml:space="preserve"> N</w:t>
      </w:r>
      <w:r w:rsidR="009A7711" w:rsidRPr="00DC2EB3">
        <w:rPr>
          <w:rFonts w:ascii="Arial" w:hAnsi="Arial" w:cs="Arial"/>
          <w:sz w:val="28"/>
          <w:szCs w:val="28"/>
          <w:u w:val="single"/>
        </w:rPr>
        <w:t>ext</w:t>
      </w:r>
      <w:r w:rsidRPr="00DC2EB3">
        <w:rPr>
          <w:rFonts w:ascii="Arial" w:hAnsi="Arial" w:cs="Arial"/>
          <w:sz w:val="28"/>
          <w:szCs w:val="28"/>
          <w:u w:val="single"/>
        </w:rPr>
        <w:t xml:space="preserve"> S</w:t>
      </w:r>
      <w:r w:rsidR="009A7711" w:rsidRPr="00DC2EB3">
        <w:rPr>
          <w:rFonts w:ascii="Arial" w:hAnsi="Arial" w:cs="Arial"/>
          <w:sz w:val="28"/>
          <w:szCs w:val="28"/>
          <w:u w:val="single"/>
        </w:rPr>
        <w:t>teps:</w:t>
      </w:r>
    </w:p>
    <w:p w14:paraId="5EF641DE" w14:textId="4A162A89" w:rsidR="00DA21F5" w:rsidRPr="00DC2EB3" w:rsidRDefault="008D6A22" w:rsidP="00DC2EB3">
      <w:pPr>
        <w:spacing w:line="360" w:lineRule="auto"/>
        <w:rPr>
          <w:rFonts w:ascii="Arial" w:hAnsi="Arial" w:cs="Arial"/>
        </w:rPr>
      </w:pPr>
      <w:r w:rsidRPr="004179E3">
        <w:rPr>
          <w:rFonts w:cstheme="minorHAnsi"/>
          <w:sz w:val="24"/>
          <w:szCs w:val="24"/>
        </w:rPr>
        <w:tab/>
      </w:r>
      <w:r w:rsidR="00D742E9" w:rsidRPr="00DC2EB3">
        <w:rPr>
          <w:rFonts w:ascii="Arial" w:hAnsi="Arial" w:cs="Arial"/>
        </w:rPr>
        <w:t xml:space="preserve">Through researching reflective practice </w:t>
      </w:r>
      <w:r w:rsidR="003E0F49" w:rsidRPr="00DC2EB3">
        <w:rPr>
          <w:rFonts w:ascii="Arial" w:hAnsi="Arial" w:cs="Arial"/>
        </w:rPr>
        <w:t xml:space="preserve">Tripp, </w:t>
      </w:r>
      <w:proofErr w:type="spellStart"/>
      <w:r w:rsidR="00D742E9" w:rsidRPr="00DC2EB3">
        <w:rPr>
          <w:rFonts w:ascii="Arial" w:hAnsi="Arial" w:cs="Arial"/>
        </w:rPr>
        <w:t>Schnon</w:t>
      </w:r>
      <w:proofErr w:type="spellEnd"/>
      <w:r w:rsidR="00D742E9" w:rsidRPr="00DC2EB3">
        <w:rPr>
          <w:rFonts w:ascii="Arial" w:hAnsi="Arial" w:cs="Arial"/>
        </w:rPr>
        <w:t xml:space="preserve"> and Dewey were key theorists studied </w:t>
      </w:r>
      <w:proofErr w:type="gramStart"/>
      <w:r w:rsidR="00D742E9" w:rsidRPr="00DC2EB3">
        <w:rPr>
          <w:rFonts w:ascii="Arial" w:hAnsi="Arial" w:cs="Arial"/>
        </w:rPr>
        <w:t>in order to</w:t>
      </w:r>
      <w:proofErr w:type="gramEnd"/>
      <w:r w:rsidR="00D742E9" w:rsidRPr="00DC2EB3">
        <w:rPr>
          <w:rFonts w:ascii="Arial" w:hAnsi="Arial" w:cs="Arial"/>
        </w:rPr>
        <w:t xml:space="preserve"> develop my own reflective practice skills</w:t>
      </w:r>
      <w:r w:rsidR="00030018" w:rsidRPr="00DC2EB3">
        <w:rPr>
          <w:rFonts w:ascii="Arial" w:hAnsi="Arial" w:cs="Arial"/>
        </w:rPr>
        <w:t xml:space="preserve"> (Tripp, 2011; </w:t>
      </w:r>
      <w:r w:rsidR="00030018" w:rsidRPr="00DC2EB3">
        <w:rPr>
          <w:rFonts w:ascii="Arial" w:hAnsi="Arial" w:cs="Arial"/>
          <w:shd w:val="clear" w:color="auto" w:fill="FFFFFF"/>
        </w:rPr>
        <w:t>Campbell and Norton, 2007; Roffey-</w:t>
      </w:r>
      <w:proofErr w:type="spellStart"/>
      <w:r w:rsidR="00030018" w:rsidRPr="00DC2EB3">
        <w:rPr>
          <w:rFonts w:ascii="Arial" w:hAnsi="Arial" w:cs="Arial"/>
          <w:shd w:val="clear" w:color="auto" w:fill="FFFFFF"/>
        </w:rPr>
        <w:t>Barentsen</w:t>
      </w:r>
      <w:proofErr w:type="spellEnd"/>
      <w:r w:rsidR="00030018" w:rsidRPr="00DC2EB3">
        <w:rPr>
          <w:rFonts w:ascii="Arial" w:hAnsi="Arial" w:cs="Arial"/>
          <w:shd w:val="clear" w:color="auto" w:fill="FFFFFF"/>
        </w:rPr>
        <w:t xml:space="preserve"> and Malthouse, 2017)</w:t>
      </w:r>
      <w:r w:rsidR="00D742E9" w:rsidRPr="00DC2EB3">
        <w:rPr>
          <w:rFonts w:ascii="Arial" w:hAnsi="Arial" w:cs="Arial"/>
        </w:rPr>
        <w:t xml:space="preserve">.  </w:t>
      </w:r>
      <w:r w:rsidR="00543B8A" w:rsidRPr="00DC2EB3">
        <w:rPr>
          <w:rFonts w:ascii="Arial" w:hAnsi="Arial" w:cs="Arial"/>
        </w:rPr>
        <w:t>T</w:t>
      </w:r>
      <w:r w:rsidR="00D742E9" w:rsidRPr="00DC2EB3">
        <w:rPr>
          <w:rFonts w:ascii="Arial" w:hAnsi="Arial" w:cs="Arial"/>
        </w:rPr>
        <w:t xml:space="preserve">he observation notes were helpful to read and connect with memories of the critical incident </w:t>
      </w:r>
      <w:proofErr w:type="gramStart"/>
      <w:r w:rsidR="00D742E9" w:rsidRPr="00DC2EB3">
        <w:rPr>
          <w:rFonts w:ascii="Arial" w:hAnsi="Arial" w:cs="Arial"/>
        </w:rPr>
        <w:t>in order to</w:t>
      </w:r>
      <w:proofErr w:type="gramEnd"/>
      <w:r w:rsidR="00D742E9" w:rsidRPr="00DC2EB3">
        <w:rPr>
          <w:rFonts w:ascii="Arial" w:hAnsi="Arial" w:cs="Arial"/>
        </w:rPr>
        <w:t xml:space="preserve"> reflect and think critically</w:t>
      </w:r>
      <w:r w:rsidR="00CB1CD9">
        <w:rPr>
          <w:rFonts w:ascii="Arial" w:hAnsi="Arial" w:cs="Arial"/>
        </w:rPr>
        <w:t xml:space="preserve"> (Appendix A)</w:t>
      </w:r>
      <w:r w:rsidR="00D742E9" w:rsidRPr="00DC2EB3">
        <w:rPr>
          <w:rFonts w:ascii="Arial" w:hAnsi="Arial" w:cs="Arial"/>
        </w:rPr>
        <w:t xml:space="preserve">.  Linking with </w:t>
      </w:r>
      <w:proofErr w:type="spellStart"/>
      <w:r w:rsidR="00030018" w:rsidRPr="00DC2EB3">
        <w:rPr>
          <w:rFonts w:ascii="Arial" w:hAnsi="Arial" w:cs="Arial"/>
        </w:rPr>
        <w:t>S</w:t>
      </w:r>
      <w:r w:rsidR="00E0536A" w:rsidRPr="00DC2EB3">
        <w:rPr>
          <w:rFonts w:ascii="Arial" w:hAnsi="Arial" w:cs="Arial"/>
        </w:rPr>
        <w:t>c</w:t>
      </w:r>
      <w:r w:rsidR="00030018" w:rsidRPr="00DC2EB3">
        <w:rPr>
          <w:rFonts w:ascii="Arial" w:hAnsi="Arial" w:cs="Arial"/>
        </w:rPr>
        <w:t>hnon’s</w:t>
      </w:r>
      <w:proofErr w:type="spellEnd"/>
      <w:r w:rsidR="00D742E9" w:rsidRPr="00DC2EB3">
        <w:rPr>
          <w:rFonts w:ascii="Arial" w:hAnsi="Arial" w:cs="Arial"/>
        </w:rPr>
        <w:t xml:space="preserve"> reflecti</w:t>
      </w:r>
      <w:r w:rsidR="00030018" w:rsidRPr="00DC2EB3">
        <w:rPr>
          <w:rFonts w:ascii="Arial" w:hAnsi="Arial" w:cs="Arial"/>
        </w:rPr>
        <w:t>on-on-action</w:t>
      </w:r>
      <w:r w:rsidR="00D742E9" w:rsidRPr="00DC2EB3">
        <w:rPr>
          <w:rFonts w:ascii="Arial" w:hAnsi="Arial" w:cs="Arial"/>
        </w:rPr>
        <w:t xml:space="preserve"> module</w:t>
      </w:r>
      <w:r w:rsidR="0050073D" w:rsidRPr="00DC2EB3">
        <w:rPr>
          <w:rFonts w:ascii="Arial" w:hAnsi="Arial" w:cs="Arial"/>
        </w:rPr>
        <w:t>,</w:t>
      </w:r>
      <w:r w:rsidR="00D742E9" w:rsidRPr="00DC2EB3">
        <w:rPr>
          <w:rFonts w:ascii="Arial" w:hAnsi="Arial" w:cs="Arial"/>
        </w:rPr>
        <w:t xml:space="preserve"> what happened and how it happened was considered, then the bigger question was </w:t>
      </w:r>
      <w:r w:rsidR="00DA21F5" w:rsidRPr="00DC2EB3">
        <w:rPr>
          <w:rFonts w:ascii="Arial" w:hAnsi="Arial" w:cs="Arial"/>
        </w:rPr>
        <w:t xml:space="preserve">to </w:t>
      </w:r>
      <w:r w:rsidR="00D742E9" w:rsidRPr="00DC2EB3">
        <w:rPr>
          <w:rFonts w:ascii="Arial" w:hAnsi="Arial" w:cs="Arial"/>
        </w:rPr>
        <w:t>consider why</w:t>
      </w:r>
      <w:r w:rsidR="00030018" w:rsidRPr="00DC2EB3">
        <w:rPr>
          <w:rFonts w:ascii="Arial" w:hAnsi="Arial" w:cs="Arial"/>
        </w:rPr>
        <w:t xml:space="preserve"> (</w:t>
      </w:r>
      <w:r w:rsidR="00030018" w:rsidRPr="00DC2EB3">
        <w:rPr>
          <w:rFonts w:ascii="Arial" w:hAnsi="Arial" w:cs="Arial"/>
          <w:shd w:val="clear" w:color="auto" w:fill="FFFFFF"/>
        </w:rPr>
        <w:t>Campbell and Norton, 2007)</w:t>
      </w:r>
      <w:r w:rsidR="00D742E9" w:rsidRPr="00DC2EB3">
        <w:rPr>
          <w:rFonts w:ascii="Arial" w:hAnsi="Arial" w:cs="Arial"/>
        </w:rPr>
        <w:t xml:space="preserve">.  </w:t>
      </w:r>
      <w:r w:rsidR="00DA21F5" w:rsidRPr="00DC2EB3">
        <w:rPr>
          <w:rFonts w:ascii="Arial" w:hAnsi="Arial" w:cs="Arial"/>
        </w:rPr>
        <w:t xml:space="preserve">Going through the reflective process </w:t>
      </w:r>
      <w:r w:rsidR="00E0536A" w:rsidRPr="00DC2EB3">
        <w:rPr>
          <w:rFonts w:ascii="Arial" w:hAnsi="Arial" w:cs="Arial"/>
        </w:rPr>
        <w:t>helped to consider</w:t>
      </w:r>
      <w:r w:rsidR="00DA21F5" w:rsidRPr="00DC2EB3">
        <w:rPr>
          <w:rFonts w:ascii="Arial" w:hAnsi="Arial" w:cs="Arial"/>
        </w:rPr>
        <w:t xml:space="preserve"> why this activity </w:t>
      </w:r>
      <w:r w:rsidR="0011777E" w:rsidRPr="00DC2EB3">
        <w:rPr>
          <w:rFonts w:ascii="Arial" w:hAnsi="Arial" w:cs="Arial"/>
        </w:rPr>
        <w:t xml:space="preserve">was </w:t>
      </w:r>
      <w:r w:rsidR="00DA21F5" w:rsidRPr="00DC2EB3">
        <w:rPr>
          <w:rFonts w:ascii="Arial" w:hAnsi="Arial" w:cs="Arial"/>
        </w:rPr>
        <w:t xml:space="preserve">used, what was the purpose of it and what skills was it helping </w:t>
      </w:r>
      <w:r w:rsidR="0011777E" w:rsidRPr="00DC2EB3">
        <w:rPr>
          <w:rFonts w:ascii="Arial" w:hAnsi="Arial" w:cs="Arial"/>
        </w:rPr>
        <w:t>the pupils to</w:t>
      </w:r>
      <w:r w:rsidR="00DA21F5" w:rsidRPr="00DC2EB3">
        <w:rPr>
          <w:rFonts w:ascii="Arial" w:hAnsi="Arial" w:cs="Arial"/>
        </w:rPr>
        <w:t xml:space="preserve"> </w:t>
      </w:r>
      <w:r w:rsidR="00E0536A" w:rsidRPr="00DC2EB3">
        <w:rPr>
          <w:rFonts w:ascii="Arial" w:hAnsi="Arial" w:cs="Arial"/>
        </w:rPr>
        <w:t>develop,</w:t>
      </w:r>
      <w:r w:rsidR="00030018" w:rsidRPr="00DC2EB3">
        <w:rPr>
          <w:rFonts w:ascii="Arial" w:hAnsi="Arial" w:cs="Arial"/>
        </w:rPr>
        <w:t xml:space="preserve"> which linked in with Dewey’s views on reflection and problem solving (</w:t>
      </w:r>
      <w:r w:rsidR="00030018" w:rsidRPr="00DC2EB3">
        <w:rPr>
          <w:rFonts w:ascii="Arial" w:hAnsi="Arial" w:cs="Arial"/>
          <w:shd w:val="clear" w:color="auto" w:fill="FFFFFF"/>
        </w:rPr>
        <w:t>Roffey-</w:t>
      </w:r>
      <w:proofErr w:type="spellStart"/>
      <w:r w:rsidR="00030018" w:rsidRPr="00DC2EB3">
        <w:rPr>
          <w:rFonts w:ascii="Arial" w:hAnsi="Arial" w:cs="Arial"/>
          <w:shd w:val="clear" w:color="auto" w:fill="FFFFFF"/>
        </w:rPr>
        <w:t>Barentsen</w:t>
      </w:r>
      <w:proofErr w:type="spellEnd"/>
      <w:r w:rsidR="00030018" w:rsidRPr="00DC2EB3">
        <w:rPr>
          <w:rFonts w:ascii="Arial" w:hAnsi="Arial" w:cs="Arial"/>
          <w:shd w:val="clear" w:color="auto" w:fill="FFFFFF"/>
        </w:rPr>
        <w:t xml:space="preserve"> and Malthouse, 2017)</w:t>
      </w:r>
      <w:r w:rsidR="00DA21F5" w:rsidRPr="00DC2EB3">
        <w:rPr>
          <w:rFonts w:ascii="Arial" w:hAnsi="Arial" w:cs="Arial"/>
        </w:rPr>
        <w:t>.  The last part of the reflective process was to consider if it worked well or if it could be improved</w:t>
      </w:r>
      <w:r w:rsidR="00030018" w:rsidRPr="00DC2EB3">
        <w:rPr>
          <w:rFonts w:ascii="Arial" w:hAnsi="Arial" w:cs="Arial"/>
        </w:rPr>
        <w:t xml:space="preserve"> (</w:t>
      </w:r>
      <w:bookmarkStart w:id="2" w:name="_Hlk85383960"/>
      <w:r w:rsidR="00030018" w:rsidRPr="00DC2EB3">
        <w:rPr>
          <w:rFonts w:ascii="Arial" w:hAnsi="Arial" w:cs="Arial"/>
          <w:shd w:val="clear" w:color="auto" w:fill="FFFFFF"/>
        </w:rPr>
        <w:t>Tarrant, 2017; Hansen, 2017)</w:t>
      </w:r>
      <w:r w:rsidR="00DA21F5" w:rsidRPr="00DC2EB3">
        <w:rPr>
          <w:rFonts w:ascii="Arial" w:hAnsi="Arial" w:cs="Arial"/>
        </w:rPr>
        <w:t xml:space="preserve">.  </w:t>
      </w:r>
      <w:bookmarkEnd w:id="2"/>
      <w:r w:rsidR="00DA21F5" w:rsidRPr="00DC2EB3">
        <w:rPr>
          <w:rFonts w:ascii="Arial" w:hAnsi="Arial" w:cs="Arial"/>
        </w:rPr>
        <w:t xml:space="preserve">The observed critical incident worked very well with the </w:t>
      </w:r>
      <w:r w:rsidR="00CB1CD9" w:rsidRPr="00DC2EB3">
        <w:rPr>
          <w:rFonts w:ascii="Arial" w:hAnsi="Arial" w:cs="Arial"/>
        </w:rPr>
        <w:t>pupils;</w:t>
      </w:r>
      <w:r w:rsidR="00DA21F5" w:rsidRPr="00DC2EB3">
        <w:rPr>
          <w:rFonts w:ascii="Arial" w:hAnsi="Arial" w:cs="Arial"/>
        </w:rPr>
        <w:t xml:space="preserve"> it was a creative way to engage pupils in a reflective task that was linked to many aspects of well-being. </w:t>
      </w:r>
    </w:p>
    <w:p w14:paraId="226A06EE" w14:textId="34AAB3B6" w:rsidR="00DB428B" w:rsidRPr="00DC2EB3" w:rsidRDefault="008D6A22" w:rsidP="00DC2EB3">
      <w:pPr>
        <w:spacing w:line="360" w:lineRule="auto"/>
        <w:ind w:firstLine="720"/>
        <w:rPr>
          <w:rFonts w:ascii="Arial" w:hAnsi="Arial" w:cs="Arial"/>
        </w:rPr>
      </w:pPr>
      <w:r w:rsidRPr="00DC2EB3">
        <w:rPr>
          <w:rFonts w:ascii="Arial" w:hAnsi="Arial" w:cs="Arial"/>
        </w:rPr>
        <w:t xml:space="preserve">Upon reflection of the observed critical </w:t>
      </w:r>
      <w:r w:rsidR="003B0C23" w:rsidRPr="00DC2EB3">
        <w:rPr>
          <w:rFonts w:ascii="Arial" w:hAnsi="Arial" w:cs="Arial"/>
        </w:rPr>
        <w:t>incident,</w:t>
      </w:r>
      <w:r w:rsidRPr="00DC2EB3">
        <w:rPr>
          <w:rFonts w:ascii="Arial" w:hAnsi="Arial" w:cs="Arial"/>
        </w:rPr>
        <w:t xml:space="preserve"> </w:t>
      </w:r>
      <w:r w:rsidR="003B0C23" w:rsidRPr="00DC2EB3">
        <w:rPr>
          <w:rFonts w:ascii="Arial" w:hAnsi="Arial" w:cs="Arial"/>
        </w:rPr>
        <w:t xml:space="preserve">it was </w:t>
      </w:r>
      <w:r w:rsidRPr="00DC2EB3">
        <w:rPr>
          <w:rFonts w:ascii="Arial" w:hAnsi="Arial" w:cs="Arial"/>
        </w:rPr>
        <w:t>develop</w:t>
      </w:r>
      <w:r w:rsidR="003B0C23" w:rsidRPr="00DC2EB3">
        <w:rPr>
          <w:rFonts w:ascii="Arial" w:hAnsi="Arial" w:cs="Arial"/>
        </w:rPr>
        <w:t>ing a range of</w:t>
      </w:r>
      <w:r w:rsidRPr="00DC2EB3">
        <w:rPr>
          <w:rFonts w:ascii="Arial" w:hAnsi="Arial" w:cs="Arial"/>
        </w:rPr>
        <w:t xml:space="preserve"> </w:t>
      </w:r>
      <w:r w:rsidR="003B0C23" w:rsidRPr="00DC2EB3">
        <w:rPr>
          <w:rFonts w:ascii="Arial" w:hAnsi="Arial" w:cs="Arial"/>
        </w:rPr>
        <w:t>skills that linked with</w:t>
      </w:r>
      <w:r w:rsidRPr="00DC2EB3">
        <w:rPr>
          <w:rFonts w:ascii="Arial" w:hAnsi="Arial" w:cs="Arial"/>
        </w:rPr>
        <w:t xml:space="preserve"> well-being</w:t>
      </w:r>
      <w:r w:rsidR="003B0C23" w:rsidRPr="00DC2EB3">
        <w:rPr>
          <w:rFonts w:ascii="Arial" w:hAnsi="Arial" w:cs="Arial"/>
        </w:rPr>
        <w:t>,</w:t>
      </w:r>
      <w:r w:rsidR="00844E6A" w:rsidRPr="00DC2EB3">
        <w:rPr>
          <w:rFonts w:ascii="Arial" w:hAnsi="Arial" w:cs="Arial"/>
        </w:rPr>
        <w:t xml:space="preserve"> self-esteem</w:t>
      </w:r>
      <w:r w:rsidRPr="00DC2EB3">
        <w:rPr>
          <w:rFonts w:ascii="Arial" w:hAnsi="Arial" w:cs="Arial"/>
        </w:rPr>
        <w:t xml:space="preserve"> and confidence; </w:t>
      </w:r>
      <w:r w:rsidR="003B0C23" w:rsidRPr="00DC2EB3">
        <w:rPr>
          <w:rFonts w:ascii="Arial" w:hAnsi="Arial" w:cs="Arial"/>
        </w:rPr>
        <w:t xml:space="preserve">as well as pupils’ </w:t>
      </w:r>
      <w:r w:rsidRPr="00DC2EB3">
        <w:rPr>
          <w:rFonts w:ascii="Arial" w:hAnsi="Arial" w:cs="Arial"/>
        </w:rPr>
        <w:t>communication and listening skills; critical thinking and reflection</w:t>
      </w:r>
      <w:r w:rsidR="00030018" w:rsidRPr="00DC2EB3">
        <w:rPr>
          <w:rFonts w:ascii="Arial" w:hAnsi="Arial" w:cs="Arial"/>
        </w:rPr>
        <w:t xml:space="preserve"> (Mental Health Foundation, 2015; NSPCC Learning, 2021; </w:t>
      </w:r>
      <w:r w:rsidR="00030018" w:rsidRPr="00DC2EB3">
        <w:rPr>
          <w:rFonts w:ascii="Arial" w:hAnsi="Arial" w:cs="Arial"/>
          <w:shd w:val="clear" w:color="auto" w:fill="FFFFFF"/>
        </w:rPr>
        <w:t xml:space="preserve">Stirling and Emery, 2016; Gershon and </w:t>
      </w:r>
      <w:proofErr w:type="spellStart"/>
      <w:r w:rsidR="00030018" w:rsidRPr="00DC2EB3">
        <w:rPr>
          <w:rFonts w:ascii="Arial" w:hAnsi="Arial" w:cs="Arial"/>
          <w:shd w:val="clear" w:color="auto" w:fill="FFFFFF"/>
        </w:rPr>
        <w:t>Pellitteri</w:t>
      </w:r>
      <w:proofErr w:type="spellEnd"/>
      <w:r w:rsidR="00030018" w:rsidRPr="00DC2EB3">
        <w:rPr>
          <w:rFonts w:ascii="Arial" w:hAnsi="Arial" w:cs="Arial"/>
          <w:shd w:val="clear" w:color="auto" w:fill="FFFFFF"/>
        </w:rPr>
        <w:t>, 2018)</w:t>
      </w:r>
      <w:r w:rsidR="003B0C23" w:rsidRPr="00DC2EB3">
        <w:rPr>
          <w:rFonts w:ascii="Arial" w:hAnsi="Arial" w:cs="Arial"/>
        </w:rPr>
        <w:t xml:space="preserve">.  </w:t>
      </w:r>
      <w:r w:rsidR="00E0536A" w:rsidRPr="00DC2EB3">
        <w:rPr>
          <w:rFonts w:ascii="Arial" w:hAnsi="Arial" w:cs="Arial"/>
        </w:rPr>
        <w:t>All</w:t>
      </w:r>
      <w:r w:rsidR="003B0C23" w:rsidRPr="00DC2EB3">
        <w:rPr>
          <w:rFonts w:ascii="Arial" w:hAnsi="Arial" w:cs="Arial"/>
        </w:rPr>
        <w:t xml:space="preserve"> these aspects</w:t>
      </w:r>
      <w:r w:rsidRPr="00DC2EB3">
        <w:rPr>
          <w:rFonts w:ascii="Arial" w:hAnsi="Arial" w:cs="Arial"/>
        </w:rPr>
        <w:t xml:space="preserve"> are important</w:t>
      </w:r>
      <w:r w:rsidR="00844E6A" w:rsidRPr="00DC2EB3">
        <w:rPr>
          <w:rFonts w:ascii="Arial" w:hAnsi="Arial" w:cs="Arial"/>
        </w:rPr>
        <w:t xml:space="preserve"> factors</w:t>
      </w:r>
      <w:r w:rsidRPr="00DC2EB3">
        <w:rPr>
          <w:rFonts w:ascii="Arial" w:hAnsi="Arial" w:cs="Arial"/>
        </w:rPr>
        <w:t xml:space="preserve"> for teachers to </w:t>
      </w:r>
      <w:r w:rsidR="00844E6A" w:rsidRPr="00DC2EB3">
        <w:rPr>
          <w:rFonts w:ascii="Arial" w:hAnsi="Arial" w:cs="Arial"/>
        </w:rPr>
        <w:t>understand</w:t>
      </w:r>
      <w:r w:rsidR="003B0C23" w:rsidRPr="00DC2EB3">
        <w:rPr>
          <w:rFonts w:ascii="Arial" w:hAnsi="Arial" w:cs="Arial"/>
        </w:rPr>
        <w:t xml:space="preserve"> and embed within lessons as these are transferable skills for pupils to develop</w:t>
      </w:r>
      <w:r w:rsidR="00AF612E" w:rsidRPr="00DC2EB3">
        <w:rPr>
          <w:rFonts w:ascii="Arial" w:hAnsi="Arial" w:cs="Arial"/>
        </w:rPr>
        <w:t xml:space="preserve"> (UNICEF, 2019; OECD, 2021)</w:t>
      </w:r>
      <w:r w:rsidR="00844E6A" w:rsidRPr="00DC2EB3">
        <w:rPr>
          <w:rFonts w:ascii="Arial" w:hAnsi="Arial" w:cs="Arial"/>
        </w:rPr>
        <w:t xml:space="preserve">.  </w:t>
      </w:r>
      <w:r w:rsidR="003B0C23" w:rsidRPr="00DC2EB3">
        <w:rPr>
          <w:rFonts w:ascii="Arial" w:hAnsi="Arial" w:cs="Arial"/>
        </w:rPr>
        <w:t xml:space="preserve">These aspects also contribute to improving or maintaining good levels of well-being, as building confidence and self-esteem are linked with growth mindsets </w:t>
      </w:r>
      <w:r w:rsidR="0015784F" w:rsidRPr="00DC2EB3">
        <w:rPr>
          <w:rFonts w:ascii="Arial" w:hAnsi="Arial" w:cs="Arial"/>
        </w:rPr>
        <w:t>through developing self-belief</w:t>
      </w:r>
      <w:r w:rsidR="00D742E9" w:rsidRPr="00DC2EB3">
        <w:rPr>
          <w:rFonts w:ascii="Arial" w:hAnsi="Arial" w:cs="Arial"/>
        </w:rPr>
        <w:t xml:space="preserve"> (Dweck, </w:t>
      </w:r>
      <w:r w:rsidR="001940C2" w:rsidRPr="00DC2EB3">
        <w:rPr>
          <w:rFonts w:ascii="Arial" w:hAnsi="Arial" w:cs="Arial"/>
        </w:rPr>
        <w:t>2008</w:t>
      </w:r>
      <w:r w:rsidR="00D742E9" w:rsidRPr="00DC2EB3">
        <w:rPr>
          <w:rFonts w:ascii="Arial" w:hAnsi="Arial" w:cs="Arial"/>
        </w:rPr>
        <w:t>;</w:t>
      </w:r>
      <w:r w:rsidR="00AF612E" w:rsidRPr="00DC2EB3">
        <w:rPr>
          <w:rFonts w:ascii="Arial" w:hAnsi="Arial" w:cs="Arial"/>
        </w:rPr>
        <w:t xml:space="preserve"> Banerjee et al, 2016)</w:t>
      </w:r>
      <w:r w:rsidR="003B0C23" w:rsidRPr="00DC2EB3">
        <w:rPr>
          <w:rFonts w:ascii="Arial" w:hAnsi="Arial" w:cs="Arial"/>
        </w:rPr>
        <w:t xml:space="preserve">.  </w:t>
      </w:r>
      <w:r w:rsidR="00646FA4" w:rsidRPr="00DC2EB3">
        <w:rPr>
          <w:rFonts w:ascii="Arial" w:hAnsi="Arial" w:cs="Arial"/>
        </w:rPr>
        <w:t>This</w:t>
      </w:r>
      <w:r w:rsidR="0015784F" w:rsidRPr="00DC2EB3">
        <w:rPr>
          <w:rFonts w:ascii="Arial" w:hAnsi="Arial" w:cs="Arial"/>
        </w:rPr>
        <w:t xml:space="preserve"> links </w:t>
      </w:r>
      <w:r w:rsidR="00D742E9" w:rsidRPr="00DC2EB3">
        <w:rPr>
          <w:rFonts w:ascii="Arial" w:hAnsi="Arial" w:cs="Arial"/>
        </w:rPr>
        <w:t xml:space="preserve">in </w:t>
      </w:r>
      <w:r w:rsidR="0015784F" w:rsidRPr="00DC2EB3">
        <w:rPr>
          <w:rFonts w:ascii="Arial" w:hAnsi="Arial" w:cs="Arial"/>
        </w:rPr>
        <w:t>with reducing pupils</w:t>
      </w:r>
      <w:r w:rsidR="00AF32F7" w:rsidRPr="00DC2EB3">
        <w:rPr>
          <w:rFonts w:ascii="Arial" w:hAnsi="Arial" w:cs="Arial"/>
        </w:rPr>
        <w:t>’</w:t>
      </w:r>
      <w:r w:rsidR="0015784F" w:rsidRPr="00DC2EB3">
        <w:rPr>
          <w:rFonts w:ascii="Arial" w:hAnsi="Arial" w:cs="Arial"/>
        </w:rPr>
        <w:t xml:space="preserve"> fear of being wrong and </w:t>
      </w:r>
      <w:r w:rsidR="00D742E9" w:rsidRPr="00DC2EB3">
        <w:rPr>
          <w:rFonts w:ascii="Arial" w:hAnsi="Arial" w:cs="Arial"/>
        </w:rPr>
        <w:t>learning that</w:t>
      </w:r>
      <w:r w:rsidR="0015784F" w:rsidRPr="00DC2EB3">
        <w:rPr>
          <w:rFonts w:ascii="Arial" w:hAnsi="Arial" w:cs="Arial"/>
        </w:rPr>
        <w:t xml:space="preserve"> it is </w:t>
      </w:r>
      <w:r w:rsidR="00AF32F7" w:rsidRPr="00DC2EB3">
        <w:rPr>
          <w:rFonts w:ascii="Arial" w:hAnsi="Arial" w:cs="Arial"/>
        </w:rPr>
        <w:t xml:space="preserve">all right </w:t>
      </w:r>
      <w:r w:rsidR="0015784F" w:rsidRPr="00DC2EB3">
        <w:rPr>
          <w:rFonts w:ascii="Arial" w:hAnsi="Arial" w:cs="Arial"/>
        </w:rPr>
        <w:t>to make mistakes, Robinson (</w:t>
      </w:r>
      <w:r w:rsidR="00AF612E" w:rsidRPr="00DC2EB3">
        <w:rPr>
          <w:rFonts w:ascii="Arial" w:hAnsi="Arial" w:cs="Arial"/>
        </w:rPr>
        <w:t>2006</w:t>
      </w:r>
      <w:r w:rsidR="0015784F" w:rsidRPr="00DC2EB3">
        <w:rPr>
          <w:rFonts w:ascii="Arial" w:hAnsi="Arial" w:cs="Arial"/>
        </w:rPr>
        <w:t xml:space="preserve">) felt </w:t>
      </w:r>
      <w:r w:rsidR="00E0536A" w:rsidRPr="00DC2EB3">
        <w:rPr>
          <w:rFonts w:ascii="Arial" w:hAnsi="Arial" w:cs="Arial"/>
        </w:rPr>
        <w:t>that education</w:t>
      </w:r>
      <w:r w:rsidR="0015784F" w:rsidRPr="00DC2EB3">
        <w:rPr>
          <w:rFonts w:ascii="Arial" w:hAnsi="Arial" w:cs="Arial"/>
        </w:rPr>
        <w:t xml:space="preserve"> </w:t>
      </w:r>
      <w:r w:rsidR="00AF32F7" w:rsidRPr="00DC2EB3">
        <w:rPr>
          <w:rFonts w:ascii="Arial" w:hAnsi="Arial" w:cs="Arial"/>
        </w:rPr>
        <w:t xml:space="preserve">can </w:t>
      </w:r>
      <w:r w:rsidR="0015784F" w:rsidRPr="00DC2EB3">
        <w:rPr>
          <w:rFonts w:ascii="Arial" w:hAnsi="Arial" w:cs="Arial"/>
        </w:rPr>
        <w:t xml:space="preserve">unintentionally </w:t>
      </w:r>
      <w:r w:rsidR="0015784F" w:rsidRPr="00DC2EB3">
        <w:rPr>
          <w:rFonts w:ascii="Arial" w:hAnsi="Arial" w:cs="Arial"/>
        </w:rPr>
        <w:lastRenderedPageBreak/>
        <w:t xml:space="preserve">kill creativity if children fear making mistakes.  </w:t>
      </w:r>
      <w:r w:rsidR="00844E6A" w:rsidRPr="00DC2EB3">
        <w:rPr>
          <w:rFonts w:ascii="Arial" w:hAnsi="Arial" w:cs="Arial"/>
        </w:rPr>
        <w:t>The opportunity to experience critical incident</w:t>
      </w:r>
      <w:r w:rsidR="00703758" w:rsidRPr="00DC2EB3">
        <w:rPr>
          <w:rFonts w:ascii="Arial" w:hAnsi="Arial" w:cs="Arial"/>
        </w:rPr>
        <w:t>s over the two-day placement has enabled ideas for wider research that will help to develop</w:t>
      </w:r>
      <w:r w:rsidR="00AF32F7" w:rsidRPr="00DC2EB3">
        <w:rPr>
          <w:rFonts w:ascii="Arial" w:hAnsi="Arial" w:cs="Arial"/>
        </w:rPr>
        <w:t xml:space="preserve"> the </w:t>
      </w:r>
      <w:r w:rsidR="00E0536A" w:rsidRPr="00DC2EB3">
        <w:rPr>
          <w:rFonts w:ascii="Arial" w:hAnsi="Arial" w:cs="Arial"/>
        </w:rPr>
        <w:t>researcher’s teaching</w:t>
      </w:r>
      <w:r w:rsidR="00703758" w:rsidRPr="00DC2EB3">
        <w:rPr>
          <w:rFonts w:ascii="Arial" w:hAnsi="Arial" w:cs="Arial"/>
        </w:rPr>
        <w:t xml:space="preserve"> practice</w:t>
      </w:r>
      <w:r w:rsidR="00CB1CD9">
        <w:rPr>
          <w:rFonts w:ascii="Arial" w:hAnsi="Arial" w:cs="Arial"/>
        </w:rPr>
        <w:t xml:space="preserve"> (Appendix A; Appendix B; Appendix C; Appendix D)</w:t>
      </w:r>
      <w:r w:rsidR="00703758" w:rsidRPr="00DC2EB3">
        <w:rPr>
          <w:rFonts w:ascii="Arial" w:hAnsi="Arial" w:cs="Arial"/>
        </w:rPr>
        <w:t xml:space="preserve">.  </w:t>
      </w:r>
    </w:p>
    <w:p w14:paraId="651C984E" w14:textId="08E9899B" w:rsidR="00910BB2" w:rsidRPr="00DC2EB3" w:rsidRDefault="00703758" w:rsidP="00DC2EB3">
      <w:pPr>
        <w:spacing w:line="360" w:lineRule="auto"/>
        <w:ind w:firstLine="720"/>
        <w:rPr>
          <w:rFonts w:ascii="Arial" w:hAnsi="Arial" w:cs="Arial"/>
        </w:rPr>
      </w:pPr>
      <w:r w:rsidRPr="00DC2EB3">
        <w:rPr>
          <w:rFonts w:ascii="Arial" w:hAnsi="Arial" w:cs="Arial"/>
        </w:rPr>
        <w:t>Having the opportunity to reflect</w:t>
      </w:r>
      <w:r w:rsidR="00844E6A" w:rsidRPr="00DC2EB3">
        <w:rPr>
          <w:rFonts w:ascii="Arial" w:hAnsi="Arial" w:cs="Arial"/>
        </w:rPr>
        <w:t xml:space="preserve"> upon th</w:t>
      </w:r>
      <w:r w:rsidRPr="00DC2EB3">
        <w:rPr>
          <w:rFonts w:ascii="Arial" w:hAnsi="Arial" w:cs="Arial"/>
        </w:rPr>
        <w:t>e chosen critical incident has enable me to</w:t>
      </w:r>
      <w:r w:rsidR="00844E6A" w:rsidRPr="00DC2EB3">
        <w:rPr>
          <w:rFonts w:ascii="Arial" w:hAnsi="Arial" w:cs="Arial"/>
        </w:rPr>
        <w:t xml:space="preserve"> </w:t>
      </w:r>
      <w:r w:rsidRPr="00DC2EB3">
        <w:rPr>
          <w:rFonts w:ascii="Arial" w:hAnsi="Arial" w:cs="Arial"/>
        </w:rPr>
        <w:t xml:space="preserve">consider what aspects it </w:t>
      </w:r>
      <w:r w:rsidR="00844E6A" w:rsidRPr="00DC2EB3">
        <w:rPr>
          <w:rFonts w:ascii="Arial" w:hAnsi="Arial" w:cs="Arial"/>
        </w:rPr>
        <w:t xml:space="preserve">links </w:t>
      </w:r>
      <w:r w:rsidRPr="00DC2EB3">
        <w:rPr>
          <w:rFonts w:ascii="Arial" w:hAnsi="Arial" w:cs="Arial"/>
        </w:rPr>
        <w:t>with</w:t>
      </w:r>
      <w:r w:rsidR="00D965B5" w:rsidRPr="00DC2EB3">
        <w:rPr>
          <w:rFonts w:ascii="Arial" w:hAnsi="Arial" w:cs="Arial"/>
        </w:rPr>
        <w:t xml:space="preserve"> in</w:t>
      </w:r>
      <w:r w:rsidR="00844E6A" w:rsidRPr="00DC2EB3">
        <w:rPr>
          <w:rFonts w:ascii="Arial" w:hAnsi="Arial" w:cs="Arial"/>
        </w:rPr>
        <w:t xml:space="preserve"> the New Curriculum (2022), Successful Futures (2015)</w:t>
      </w:r>
      <w:r w:rsidRPr="00DC2EB3">
        <w:rPr>
          <w:rFonts w:ascii="Arial" w:hAnsi="Arial" w:cs="Arial"/>
        </w:rPr>
        <w:t>, the four purposes and</w:t>
      </w:r>
      <w:r w:rsidR="00844E6A" w:rsidRPr="00DC2EB3">
        <w:rPr>
          <w:rFonts w:ascii="Arial" w:hAnsi="Arial" w:cs="Arial"/>
        </w:rPr>
        <w:t xml:space="preserve"> teaching standards</w:t>
      </w:r>
      <w:r w:rsidR="00863C12" w:rsidRPr="00DC2EB3">
        <w:rPr>
          <w:rFonts w:ascii="Arial" w:hAnsi="Arial" w:cs="Arial"/>
        </w:rPr>
        <w:t xml:space="preserve">.  </w:t>
      </w:r>
      <w:r w:rsidR="00910BB2" w:rsidRPr="00DC2EB3">
        <w:rPr>
          <w:rFonts w:ascii="Arial" w:hAnsi="Arial" w:cs="Arial"/>
        </w:rPr>
        <w:t xml:space="preserve">My next steps are to further familiarise myself with these documents for </w:t>
      </w:r>
      <w:r w:rsidR="00E0536A" w:rsidRPr="00DC2EB3">
        <w:rPr>
          <w:rFonts w:ascii="Arial" w:hAnsi="Arial" w:cs="Arial"/>
        </w:rPr>
        <w:t>all</w:t>
      </w:r>
      <w:r w:rsidR="008944BF" w:rsidRPr="00DC2EB3">
        <w:rPr>
          <w:rFonts w:ascii="Arial" w:hAnsi="Arial" w:cs="Arial"/>
        </w:rPr>
        <w:t xml:space="preserve"> </w:t>
      </w:r>
      <w:r w:rsidR="00910BB2" w:rsidRPr="00DC2EB3">
        <w:rPr>
          <w:rFonts w:ascii="Arial" w:hAnsi="Arial" w:cs="Arial"/>
        </w:rPr>
        <w:t>the AOL</w:t>
      </w:r>
      <w:r w:rsidR="008944BF" w:rsidRPr="00DC2EB3">
        <w:rPr>
          <w:rFonts w:ascii="Arial" w:hAnsi="Arial" w:cs="Arial"/>
        </w:rPr>
        <w:t xml:space="preserve">, now that I have had some time to study the documents and </w:t>
      </w:r>
      <w:r w:rsidR="00D42ADB" w:rsidRPr="00DC2EB3">
        <w:rPr>
          <w:rFonts w:ascii="Arial" w:hAnsi="Arial" w:cs="Arial"/>
        </w:rPr>
        <w:t xml:space="preserve">understand </w:t>
      </w:r>
      <w:r w:rsidR="008944BF" w:rsidRPr="00DC2EB3">
        <w:rPr>
          <w:rFonts w:ascii="Arial" w:hAnsi="Arial" w:cs="Arial"/>
        </w:rPr>
        <w:t>how they link</w:t>
      </w:r>
      <w:r w:rsidR="00F03432" w:rsidRPr="00DC2EB3">
        <w:rPr>
          <w:rFonts w:ascii="Arial" w:hAnsi="Arial" w:cs="Arial"/>
        </w:rPr>
        <w:t xml:space="preserve"> (The New Curriculum for Wales, 2022)</w:t>
      </w:r>
      <w:r w:rsidR="00910BB2" w:rsidRPr="00DC2EB3">
        <w:rPr>
          <w:rFonts w:ascii="Arial" w:hAnsi="Arial" w:cs="Arial"/>
        </w:rPr>
        <w:t xml:space="preserve">.  </w:t>
      </w:r>
      <w:r w:rsidR="008944BF" w:rsidRPr="00DC2EB3">
        <w:rPr>
          <w:rFonts w:ascii="Arial" w:hAnsi="Arial" w:cs="Arial"/>
        </w:rPr>
        <w:t>This essay</w:t>
      </w:r>
      <w:r w:rsidR="007B3507" w:rsidRPr="00DC2EB3">
        <w:rPr>
          <w:rFonts w:ascii="Arial" w:hAnsi="Arial" w:cs="Arial"/>
        </w:rPr>
        <w:t xml:space="preserve"> has </w:t>
      </w:r>
      <w:r w:rsidR="008944BF" w:rsidRPr="00DC2EB3">
        <w:rPr>
          <w:rFonts w:ascii="Arial" w:hAnsi="Arial" w:cs="Arial"/>
        </w:rPr>
        <w:t xml:space="preserve">also </w:t>
      </w:r>
      <w:r w:rsidR="00910BB2" w:rsidRPr="00DC2EB3">
        <w:rPr>
          <w:rFonts w:ascii="Arial" w:hAnsi="Arial" w:cs="Arial"/>
        </w:rPr>
        <w:t>led</w:t>
      </w:r>
      <w:r w:rsidR="007B3507" w:rsidRPr="00DC2EB3">
        <w:rPr>
          <w:rFonts w:ascii="Arial" w:hAnsi="Arial" w:cs="Arial"/>
        </w:rPr>
        <w:t xml:space="preserve"> to wider researc</w:t>
      </w:r>
      <w:r w:rsidR="00D965B5" w:rsidRPr="00DC2EB3">
        <w:rPr>
          <w:rFonts w:ascii="Arial" w:hAnsi="Arial" w:cs="Arial"/>
        </w:rPr>
        <w:t>h developing</w:t>
      </w:r>
      <w:r w:rsidR="003B0C23" w:rsidRPr="00DC2EB3">
        <w:rPr>
          <w:rFonts w:ascii="Arial" w:hAnsi="Arial" w:cs="Arial"/>
        </w:rPr>
        <w:t xml:space="preserve"> knowledge and</w:t>
      </w:r>
      <w:r w:rsidR="00D965B5" w:rsidRPr="00DC2EB3">
        <w:rPr>
          <w:rFonts w:ascii="Arial" w:hAnsi="Arial" w:cs="Arial"/>
        </w:rPr>
        <w:t xml:space="preserve"> understanding</w:t>
      </w:r>
      <w:r w:rsidR="00863C12" w:rsidRPr="00DC2EB3">
        <w:rPr>
          <w:rFonts w:ascii="Arial" w:hAnsi="Arial" w:cs="Arial"/>
        </w:rPr>
        <w:t xml:space="preserve"> </w:t>
      </w:r>
      <w:r w:rsidR="003B0C23" w:rsidRPr="00DC2EB3">
        <w:rPr>
          <w:rFonts w:ascii="Arial" w:hAnsi="Arial" w:cs="Arial"/>
        </w:rPr>
        <w:t>of</w:t>
      </w:r>
      <w:r w:rsidR="00863C12" w:rsidRPr="00DC2EB3">
        <w:rPr>
          <w:rFonts w:ascii="Arial" w:hAnsi="Arial" w:cs="Arial"/>
        </w:rPr>
        <w:t xml:space="preserve"> the importance</w:t>
      </w:r>
      <w:r w:rsidR="00D965B5" w:rsidRPr="00DC2EB3">
        <w:rPr>
          <w:rFonts w:ascii="Arial" w:hAnsi="Arial" w:cs="Arial"/>
        </w:rPr>
        <w:t xml:space="preserve"> of routines, </w:t>
      </w:r>
      <w:r w:rsidR="003B0C23" w:rsidRPr="00DC2EB3">
        <w:rPr>
          <w:rFonts w:ascii="Arial" w:hAnsi="Arial" w:cs="Arial"/>
        </w:rPr>
        <w:t xml:space="preserve">and how these in turn help to manage behaviour and </w:t>
      </w:r>
      <w:r w:rsidR="00D965B5" w:rsidRPr="00DC2EB3">
        <w:rPr>
          <w:rFonts w:ascii="Arial" w:hAnsi="Arial" w:cs="Arial"/>
        </w:rPr>
        <w:t>classroom organisation</w:t>
      </w:r>
      <w:r w:rsidR="00F03432" w:rsidRPr="00DC2EB3">
        <w:rPr>
          <w:rFonts w:ascii="Arial" w:hAnsi="Arial" w:cs="Arial"/>
        </w:rPr>
        <w:t xml:space="preserve"> (Cowley, 2003; Harper and O’Brien, 2015; Zhou and Brown, 2015)</w:t>
      </w:r>
      <w:r w:rsidR="00910BB2" w:rsidRPr="00DC2EB3">
        <w:rPr>
          <w:rFonts w:ascii="Arial" w:hAnsi="Arial" w:cs="Arial"/>
        </w:rPr>
        <w:t>.</w:t>
      </w:r>
      <w:r w:rsidR="008944BF" w:rsidRPr="00DC2EB3">
        <w:rPr>
          <w:rFonts w:ascii="Arial" w:hAnsi="Arial" w:cs="Arial"/>
        </w:rPr>
        <w:t xml:space="preserve">  Through studying a range of literature for this essay it has highlighted how many aspects within teaching and learning are interwoven and can have knock on </w:t>
      </w:r>
      <w:r w:rsidR="00F72AD2" w:rsidRPr="00DC2EB3">
        <w:rPr>
          <w:rFonts w:ascii="Arial" w:hAnsi="Arial" w:cs="Arial"/>
        </w:rPr>
        <w:t>e</w:t>
      </w:r>
      <w:r w:rsidR="008944BF" w:rsidRPr="00DC2EB3">
        <w:rPr>
          <w:rFonts w:ascii="Arial" w:hAnsi="Arial" w:cs="Arial"/>
        </w:rPr>
        <w:t>ffects that could be positive or negative</w:t>
      </w:r>
      <w:r w:rsidR="00F03432" w:rsidRPr="00DC2EB3">
        <w:rPr>
          <w:rFonts w:ascii="Arial" w:hAnsi="Arial" w:cs="Arial"/>
        </w:rPr>
        <w:t xml:space="preserve"> (Tripp, 2011; Cowley, 2003)</w:t>
      </w:r>
      <w:r w:rsidR="008944BF" w:rsidRPr="00DC2EB3">
        <w:rPr>
          <w:rFonts w:ascii="Arial" w:hAnsi="Arial" w:cs="Arial"/>
        </w:rPr>
        <w:t xml:space="preserve">.  </w:t>
      </w:r>
      <w:r w:rsidR="008739E1" w:rsidRPr="00DC2EB3">
        <w:rPr>
          <w:rFonts w:ascii="Arial" w:hAnsi="Arial" w:cs="Arial"/>
        </w:rPr>
        <w:t>Ways</w:t>
      </w:r>
      <w:r w:rsidR="003B0C23" w:rsidRPr="00DC2EB3">
        <w:rPr>
          <w:rFonts w:ascii="Arial" w:hAnsi="Arial" w:cs="Arial"/>
        </w:rPr>
        <w:t xml:space="preserve"> to incorporate well-being into other lessons will be explored and researched to ensure it is embedded within my lesson planning</w:t>
      </w:r>
      <w:r w:rsidR="00F03432" w:rsidRPr="00DC2EB3">
        <w:rPr>
          <w:rFonts w:ascii="Arial" w:hAnsi="Arial" w:cs="Arial"/>
        </w:rPr>
        <w:t xml:space="preserve"> (New Curriculum for Wales, 2022; Professional Teaching Standards for Teaching and Leadership, 2018).</w:t>
      </w:r>
      <w:r w:rsidR="003B0C23" w:rsidRPr="00DC2EB3">
        <w:rPr>
          <w:rFonts w:ascii="Arial" w:hAnsi="Arial" w:cs="Arial"/>
        </w:rPr>
        <w:t xml:space="preserve">  </w:t>
      </w:r>
      <w:r w:rsidR="008944BF" w:rsidRPr="00DC2EB3">
        <w:rPr>
          <w:rFonts w:ascii="Arial" w:hAnsi="Arial" w:cs="Arial"/>
        </w:rPr>
        <w:t>This acquired awareness will improve my teaching practice through considering all areas that could be impact on learners</w:t>
      </w:r>
      <w:r w:rsidR="00D42ADB" w:rsidRPr="00DC2EB3">
        <w:rPr>
          <w:rFonts w:ascii="Arial" w:hAnsi="Arial" w:cs="Arial"/>
        </w:rPr>
        <w:t>’</w:t>
      </w:r>
      <w:r w:rsidR="008944BF" w:rsidRPr="00DC2EB3">
        <w:rPr>
          <w:rFonts w:ascii="Arial" w:hAnsi="Arial" w:cs="Arial"/>
        </w:rPr>
        <w:t xml:space="preserve"> attainment which could be</w:t>
      </w:r>
      <w:r w:rsidR="00F72AD2" w:rsidRPr="00DC2EB3">
        <w:rPr>
          <w:rFonts w:ascii="Arial" w:hAnsi="Arial" w:cs="Arial"/>
        </w:rPr>
        <w:t xml:space="preserve"> their</w:t>
      </w:r>
      <w:r w:rsidR="008944BF" w:rsidRPr="00DC2EB3">
        <w:rPr>
          <w:rFonts w:ascii="Arial" w:hAnsi="Arial" w:cs="Arial"/>
        </w:rPr>
        <w:t xml:space="preserve"> emotional, physical or mental well-being</w:t>
      </w:r>
      <w:r w:rsidR="00D42ADB" w:rsidRPr="00DC2EB3">
        <w:rPr>
          <w:rFonts w:ascii="Arial" w:hAnsi="Arial" w:cs="Arial"/>
        </w:rPr>
        <w:t>.</w:t>
      </w:r>
      <w:r w:rsidR="008944BF" w:rsidRPr="00DC2EB3">
        <w:rPr>
          <w:rFonts w:ascii="Arial" w:hAnsi="Arial" w:cs="Arial"/>
        </w:rPr>
        <w:t xml:space="preserve">   </w:t>
      </w:r>
      <w:r w:rsidR="00910BB2" w:rsidRPr="00DC2EB3">
        <w:rPr>
          <w:rFonts w:ascii="Arial" w:hAnsi="Arial" w:cs="Arial"/>
        </w:rPr>
        <w:t xml:space="preserve">  </w:t>
      </w:r>
      <w:r w:rsidR="00863C12" w:rsidRPr="00DC2EB3">
        <w:rPr>
          <w:rFonts w:ascii="Arial" w:hAnsi="Arial" w:cs="Arial"/>
        </w:rPr>
        <w:t xml:space="preserve">  </w:t>
      </w:r>
    </w:p>
    <w:p w14:paraId="75754F60" w14:textId="1D6EA6AF" w:rsidR="00A3773C" w:rsidRPr="00DC2EB3" w:rsidRDefault="00863C12" w:rsidP="00DC2EB3">
      <w:pPr>
        <w:spacing w:line="360" w:lineRule="auto"/>
        <w:ind w:firstLine="720"/>
        <w:rPr>
          <w:rFonts w:ascii="Arial" w:hAnsi="Arial" w:cs="Arial"/>
        </w:rPr>
      </w:pPr>
      <w:r w:rsidRPr="00DC2EB3">
        <w:rPr>
          <w:rFonts w:ascii="Arial" w:hAnsi="Arial" w:cs="Arial"/>
        </w:rPr>
        <w:t>This essay has helped to develop critical thinking skills by evaluating aspects of Piaget</w:t>
      </w:r>
      <w:r w:rsidR="009712FB" w:rsidRPr="00DC2EB3">
        <w:rPr>
          <w:rFonts w:ascii="Arial" w:hAnsi="Arial" w:cs="Arial"/>
        </w:rPr>
        <w:t xml:space="preserve">, Dewey and </w:t>
      </w:r>
      <w:r w:rsidRPr="00DC2EB3">
        <w:rPr>
          <w:rFonts w:ascii="Arial" w:hAnsi="Arial" w:cs="Arial"/>
        </w:rPr>
        <w:t>Vygotsky’s theories which are linked to child development, teaching and learning</w:t>
      </w:r>
      <w:r w:rsidR="00CF7CB8" w:rsidRPr="00DC2EB3">
        <w:rPr>
          <w:rFonts w:ascii="Arial" w:hAnsi="Arial" w:cs="Arial"/>
        </w:rPr>
        <w:t xml:space="preserve"> (</w:t>
      </w:r>
      <w:proofErr w:type="spellStart"/>
      <w:r w:rsidR="00CF7CB8" w:rsidRPr="00DC2EB3">
        <w:rPr>
          <w:rFonts w:ascii="Arial" w:hAnsi="Arial" w:cs="Arial"/>
          <w:shd w:val="clear" w:color="auto" w:fill="FFFFFF"/>
        </w:rPr>
        <w:t>Silalahi</w:t>
      </w:r>
      <w:proofErr w:type="spellEnd"/>
      <w:r w:rsidR="00CF7CB8" w:rsidRPr="00DC2EB3">
        <w:rPr>
          <w:rFonts w:ascii="Arial" w:hAnsi="Arial" w:cs="Arial"/>
          <w:shd w:val="clear" w:color="auto" w:fill="FFFFFF"/>
        </w:rPr>
        <w:t xml:space="preserve">, 2019; </w:t>
      </w:r>
      <w:r w:rsidR="009712FB" w:rsidRPr="00DC2EB3">
        <w:rPr>
          <w:rFonts w:ascii="Arial" w:hAnsi="Arial" w:cs="Arial"/>
          <w:shd w:val="clear" w:color="auto" w:fill="FFFFFF"/>
        </w:rPr>
        <w:t>Blake, 2015)</w:t>
      </w:r>
      <w:r w:rsidRPr="00DC2EB3">
        <w:rPr>
          <w:rFonts w:ascii="Arial" w:hAnsi="Arial" w:cs="Arial"/>
        </w:rPr>
        <w:t>.</w:t>
      </w:r>
      <w:r w:rsidR="00910BB2" w:rsidRPr="00DC2EB3">
        <w:rPr>
          <w:rFonts w:ascii="Arial" w:hAnsi="Arial" w:cs="Arial"/>
        </w:rPr>
        <w:t xml:space="preserve">  Through considering Piaget</w:t>
      </w:r>
      <w:r w:rsidR="003D4FCA" w:rsidRPr="00DC2EB3">
        <w:rPr>
          <w:rFonts w:ascii="Arial" w:hAnsi="Arial" w:cs="Arial"/>
        </w:rPr>
        <w:t xml:space="preserve">, Dewey </w:t>
      </w:r>
      <w:r w:rsidR="00910BB2" w:rsidRPr="00DC2EB3">
        <w:rPr>
          <w:rFonts w:ascii="Arial" w:hAnsi="Arial" w:cs="Arial"/>
        </w:rPr>
        <w:t>and Vygotsky’s work it has informed my teaching practice by acquiring new knowledge and understanding of theories which underpin key concepts that can facilitate learning as an individual or group within education</w:t>
      </w:r>
      <w:r w:rsidR="003D4FCA" w:rsidRPr="00DC2EB3">
        <w:rPr>
          <w:rFonts w:ascii="Arial" w:hAnsi="Arial" w:cs="Arial"/>
        </w:rPr>
        <w:t xml:space="preserve"> (</w:t>
      </w:r>
      <w:r w:rsidR="003D4FCA" w:rsidRPr="00DC2EB3">
        <w:rPr>
          <w:rFonts w:ascii="Arial" w:hAnsi="Arial" w:cs="Arial"/>
          <w:shd w:val="clear" w:color="auto" w:fill="FFFFFF"/>
        </w:rPr>
        <w:t>Schrader, 2015)</w:t>
      </w:r>
      <w:r w:rsidR="00910BB2" w:rsidRPr="00DC2EB3">
        <w:rPr>
          <w:rFonts w:ascii="Arial" w:hAnsi="Arial" w:cs="Arial"/>
        </w:rPr>
        <w:t xml:space="preserve">.  </w:t>
      </w:r>
      <w:r w:rsidR="009712FB" w:rsidRPr="00DC2EB3">
        <w:rPr>
          <w:rFonts w:ascii="Arial" w:hAnsi="Arial" w:cs="Arial"/>
        </w:rPr>
        <w:t>Through researching</w:t>
      </w:r>
      <w:r w:rsidR="00052F18" w:rsidRPr="00DC2EB3">
        <w:rPr>
          <w:rFonts w:ascii="Arial" w:hAnsi="Arial" w:cs="Arial"/>
        </w:rPr>
        <w:t>,</w:t>
      </w:r>
      <w:r w:rsidR="009712FB" w:rsidRPr="00DC2EB3">
        <w:rPr>
          <w:rFonts w:ascii="Arial" w:hAnsi="Arial" w:cs="Arial"/>
        </w:rPr>
        <w:t xml:space="preserve"> it is evident how experiential and hands on learning links with the New Curriculum for Wales (2022) which is focused on developing independence while learning through a variety of experiences (</w:t>
      </w:r>
      <w:proofErr w:type="spellStart"/>
      <w:r w:rsidR="009712FB" w:rsidRPr="00DC2EB3">
        <w:rPr>
          <w:rFonts w:ascii="Arial" w:hAnsi="Arial" w:cs="Arial"/>
          <w:shd w:val="clear" w:color="auto" w:fill="FFFFFF"/>
        </w:rPr>
        <w:t>Talebi</w:t>
      </w:r>
      <w:proofErr w:type="spellEnd"/>
      <w:r w:rsidR="009712FB" w:rsidRPr="00DC2EB3">
        <w:rPr>
          <w:rFonts w:ascii="Arial" w:hAnsi="Arial" w:cs="Arial"/>
          <w:shd w:val="clear" w:color="auto" w:fill="FFFFFF"/>
        </w:rPr>
        <w:t xml:space="preserve">, 2015).  </w:t>
      </w:r>
      <w:r w:rsidR="008739E1" w:rsidRPr="00DC2EB3">
        <w:rPr>
          <w:rFonts w:ascii="Arial" w:hAnsi="Arial" w:cs="Arial"/>
        </w:rPr>
        <w:t>E</w:t>
      </w:r>
      <w:r w:rsidR="00910BB2" w:rsidRPr="00DC2EB3">
        <w:rPr>
          <w:rFonts w:ascii="Arial" w:hAnsi="Arial" w:cs="Arial"/>
        </w:rPr>
        <w:t>nsur</w:t>
      </w:r>
      <w:r w:rsidR="008739E1" w:rsidRPr="00DC2EB3">
        <w:rPr>
          <w:rFonts w:ascii="Arial" w:hAnsi="Arial" w:cs="Arial"/>
        </w:rPr>
        <w:t>ing</w:t>
      </w:r>
      <w:r w:rsidR="00910BB2" w:rsidRPr="00DC2EB3">
        <w:rPr>
          <w:rFonts w:ascii="Arial" w:hAnsi="Arial" w:cs="Arial"/>
        </w:rPr>
        <w:t xml:space="preserve"> individual </w:t>
      </w:r>
      <w:r w:rsidR="005F463E" w:rsidRPr="00DC2EB3">
        <w:rPr>
          <w:rFonts w:ascii="Arial" w:hAnsi="Arial" w:cs="Arial"/>
        </w:rPr>
        <w:t xml:space="preserve">learning </w:t>
      </w:r>
      <w:r w:rsidR="00910BB2" w:rsidRPr="00DC2EB3">
        <w:rPr>
          <w:rFonts w:ascii="Arial" w:hAnsi="Arial" w:cs="Arial"/>
        </w:rPr>
        <w:t xml:space="preserve">needs </w:t>
      </w:r>
      <w:r w:rsidR="005F463E" w:rsidRPr="00DC2EB3">
        <w:rPr>
          <w:rFonts w:ascii="Arial" w:hAnsi="Arial" w:cs="Arial"/>
        </w:rPr>
        <w:t xml:space="preserve">are considered </w:t>
      </w:r>
      <w:r w:rsidR="004179E3" w:rsidRPr="00DC2EB3">
        <w:rPr>
          <w:rFonts w:ascii="Arial" w:hAnsi="Arial" w:cs="Arial"/>
        </w:rPr>
        <w:t>by</w:t>
      </w:r>
      <w:r w:rsidR="005F463E" w:rsidRPr="00DC2EB3">
        <w:rPr>
          <w:rFonts w:ascii="Arial" w:hAnsi="Arial" w:cs="Arial"/>
        </w:rPr>
        <w:t xml:space="preserve"> using a range of teaching methods for an inclusive classroom</w:t>
      </w:r>
      <w:r w:rsidR="008739E1" w:rsidRPr="00DC2EB3">
        <w:rPr>
          <w:rFonts w:ascii="Arial" w:hAnsi="Arial" w:cs="Arial"/>
        </w:rPr>
        <w:t xml:space="preserve"> is important to become a good </w:t>
      </w:r>
      <w:proofErr w:type="spellStart"/>
      <w:r w:rsidR="008739E1" w:rsidRPr="00DC2EB3">
        <w:rPr>
          <w:rFonts w:ascii="Arial" w:hAnsi="Arial" w:cs="Arial"/>
        </w:rPr>
        <w:t>teacaher</w:t>
      </w:r>
      <w:proofErr w:type="spellEnd"/>
      <w:r w:rsidR="004179E3" w:rsidRPr="00DC2EB3">
        <w:rPr>
          <w:rFonts w:ascii="Arial" w:hAnsi="Arial" w:cs="Arial"/>
          <w:shd w:val="clear" w:color="auto" w:fill="FFFFFF"/>
        </w:rPr>
        <w:t xml:space="preserve"> (</w:t>
      </w:r>
      <w:proofErr w:type="spellStart"/>
      <w:r w:rsidR="004179E3" w:rsidRPr="00DC2EB3">
        <w:rPr>
          <w:rFonts w:ascii="Arial" w:hAnsi="Arial" w:cs="Arial"/>
          <w:shd w:val="clear" w:color="auto" w:fill="FFFFFF"/>
        </w:rPr>
        <w:t>Dornyei</w:t>
      </w:r>
      <w:proofErr w:type="spellEnd"/>
      <w:r w:rsidR="004179E3" w:rsidRPr="00DC2EB3">
        <w:rPr>
          <w:rFonts w:ascii="Arial" w:hAnsi="Arial" w:cs="Arial"/>
          <w:shd w:val="clear" w:color="auto" w:fill="FFFFFF"/>
        </w:rPr>
        <w:t xml:space="preserve"> and Muir, 2019; Dewsbury, and </w:t>
      </w:r>
      <w:proofErr w:type="spellStart"/>
      <w:r w:rsidR="004179E3" w:rsidRPr="00DC2EB3">
        <w:rPr>
          <w:rFonts w:ascii="Arial" w:hAnsi="Arial" w:cs="Arial"/>
          <w:shd w:val="clear" w:color="auto" w:fill="FFFFFF"/>
        </w:rPr>
        <w:t>Brame</w:t>
      </w:r>
      <w:proofErr w:type="spellEnd"/>
      <w:r w:rsidR="004179E3" w:rsidRPr="00DC2EB3">
        <w:rPr>
          <w:rFonts w:ascii="Arial" w:hAnsi="Arial" w:cs="Arial"/>
          <w:shd w:val="clear" w:color="auto" w:fill="FFFFFF"/>
        </w:rPr>
        <w:t>, 2019</w:t>
      </w:r>
      <w:r w:rsidR="004179E3" w:rsidRPr="00DC2EB3">
        <w:rPr>
          <w:rFonts w:ascii="Arial" w:hAnsi="Arial" w:cs="Arial"/>
        </w:rPr>
        <w:t>)</w:t>
      </w:r>
      <w:r w:rsidR="00910BB2" w:rsidRPr="00DC2EB3">
        <w:rPr>
          <w:rFonts w:ascii="Arial" w:hAnsi="Arial" w:cs="Arial"/>
        </w:rPr>
        <w:t>.</w:t>
      </w:r>
      <w:r w:rsidR="00DB428B" w:rsidRPr="00DC2EB3">
        <w:rPr>
          <w:rFonts w:ascii="Arial" w:hAnsi="Arial" w:cs="Arial"/>
        </w:rPr>
        <w:t xml:space="preserve">  </w:t>
      </w:r>
      <w:r w:rsidR="009274D8" w:rsidRPr="00DC2EB3">
        <w:rPr>
          <w:rFonts w:ascii="Arial" w:hAnsi="Arial" w:cs="Arial"/>
        </w:rPr>
        <w:t>A key factor</w:t>
      </w:r>
      <w:r w:rsidR="00AC27EC" w:rsidRPr="00DC2EB3">
        <w:rPr>
          <w:rFonts w:ascii="Arial" w:hAnsi="Arial" w:cs="Arial"/>
        </w:rPr>
        <w:t xml:space="preserve"> that has been learn</w:t>
      </w:r>
      <w:r w:rsidR="00052F18" w:rsidRPr="00DC2EB3">
        <w:rPr>
          <w:rFonts w:ascii="Arial" w:hAnsi="Arial" w:cs="Arial"/>
        </w:rPr>
        <w:t>t</w:t>
      </w:r>
      <w:r w:rsidR="00AC27EC" w:rsidRPr="00DC2EB3">
        <w:rPr>
          <w:rFonts w:ascii="Arial" w:hAnsi="Arial" w:cs="Arial"/>
        </w:rPr>
        <w:t xml:space="preserve"> from completing this assignment</w:t>
      </w:r>
      <w:r w:rsidR="009274D8" w:rsidRPr="00DC2EB3">
        <w:rPr>
          <w:rFonts w:ascii="Arial" w:hAnsi="Arial" w:cs="Arial"/>
        </w:rPr>
        <w:t xml:space="preserve"> is that within a single lesson plan it is possible to develop a range of skills</w:t>
      </w:r>
      <w:r w:rsidR="00AC27EC" w:rsidRPr="00DC2EB3">
        <w:rPr>
          <w:rFonts w:ascii="Arial" w:hAnsi="Arial" w:cs="Arial"/>
        </w:rPr>
        <w:t>, intertwined across the AOL (The New Curriculum for Wales, 2022)</w:t>
      </w:r>
      <w:r w:rsidR="007E18F3" w:rsidRPr="00DC2EB3">
        <w:rPr>
          <w:rFonts w:ascii="Arial" w:hAnsi="Arial" w:cs="Arial"/>
        </w:rPr>
        <w:t xml:space="preserve">.  This last factor will most certainly inform my lesson planning and teaching practice, to consider the opportunities to develop a variety of skills. </w:t>
      </w:r>
      <w:r w:rsidR="00DB428B" w:rsidRPr="00DC2EB3">
        <w:rPr>
          <w:rFonts w:ascii="Arial" w:hAnsi="Arial" w:cs="Arial"/>
        </w:rPr>
        <w:t xml:space="preserve">   </w:t>
      </w:r>
    </w:p>
    <w:p w14:paraId="2A324F56" w14:textId="77777777" w:rsidR="00DC2EB3" w:rsidRDefault="00DC2EB3" w:rsidP="004179E3">
      <w:pPr>
        <w:spacing w:line="360" w:lineRule="auto"/>
        <w:rPr>
          <w:rFonts w:cstheme="minorHAnsi"/>
          <w:sz w:val="24"/>
          <w:szCs w:val="24"/>
          <w:u w:val="single"/>
        </w:rPr>
      </w:pPr>
    </w:p>
    <w:p w14:paraId="785B67A2" w14:textId="55474516" w:rsidR="009A46AA" w:rsidRPr="00DC2EB3" w:rsidRDefault="00785ECE" w:rsidP="004179E3">
      <w:pPr>
        <w:spacing w:line="360" w:lineRule="auto"/>
        <w:rPr>
          <w:rFonts w:ascii="Arial" w:hAnsi="Arial" w:cs="Arial"/>
          <w:sz w:val="28"/>
          <w:szCs w:val="28"/>
        </w:rPr>
      </w:pPr>
      <w:r w:rsidRPr="00DC2EB3">
        <w:rPr>
          <w:rFonts w:ascii="Arial" w:hAnsi="Arial" w:cs="Arial"/>
          <w:sz w:val="28"/>
          <w:szCs w:val="28"/>
          <w:u w:val="single"/>
        </w:rPr>
        <w:t>C</w:t>
      </w:r>
      <w:r w:rsidR="009A7711" w:rsidRPr="00DC2EB3">
        <w:rPr>
          <w:rFonts w:ascii="Arial" w:hAnsi="Arial" w:cs="Arial"/>
          <w:sz w:val="28"/>
          <w:szCs w:val="28"/>
          <w:u w:val="single"/>
        </w:rPr>
        <w:t>onclusion:</w:t>
      </w:r>
      <w:r w:rsidRPr="00DC2EB3">
        <w:rPr>
          <w:rFonts w:ascii="Arial" w:hAnsi="Arial" w:cs="Arial"/>
          <w:sz w:val="28"/>
          <w:szCs w:val="28"/>
        </w:rPr>
        <w:t xml:space="preserve"> </w:t>
      </w:r>
    </w:p>
    <w:p w14:paraId="5A797439" w14:textId="7A6BB330" w:rsidR="0011148D" w:rsidRPr="00DC2EB3" w:rsidRDefault="0054638D" w:rsidP="00DC2EB3">
      <w:pPr>
        <w:spacing w:line="360" w:lineRule="auto"/>
        <w:rPr>
          <w:rFonts w:ascii="Arial" w:hAnsi="Arial" w:cs="Arial"/>
        </w:rPr>
      </w:pPr>
      <w:r w:rsidRPr="004179E3">
        <w:rPr>
          <w:rFonts w:cstheme="minorHAnsi"/>
          <w:sz w:val="24"/>
          <w:szCs w:val="24"/>
        </w:rPr>
        <w:tab/>
      </w:r>
      <w:r w:rsidRPr="00DC2EB3">
        <w:rPr>
          <w:rFonts w:ascii="Arial" w:hAnsi="Arial" w:cs="Arial"/>
        </w:rPr>
        <w:t>To conclude this essay</w:t>
      </w:r>
      <w:r w:rsidR="00163531" w:rsidRPr="00DC2EB3">
        <w:rPr>
          <w:rFonts w:ascii="Arial" w:hAnsi="Arial" w:cs="Arial"/>
        </w:rPr>
        <w:t xml:space="preserve"> has developed knowledge and understanding of what a critical incident is, with </w:t>
      </w:r>
      <w:r w:rsidR="008F79FD" w:rsidRPr="00DC2EB3">
        <w:rPr>
          <w:rFonts w:ascii="Arial" w:hAnsi="Arial" w:cs="Arial"/>
        </w:rPr>
        <w:t>a</w:t>
      </w:r>
      <w:r w:rsidR="00163531" w:rsidRPr="00DC2EB3">
        <w:rPr>
          <w:rFonts w:ascii="Arial" w:hAnsi="Arial" w:cs="Arial"/>
        </w:rPr>
        <w:t xml:space="preserve"> key factor </w:t>
      </w:r>
      <w:r w:rsidR="008F79FD" w:rsidRPr="00DC2EB3">
        <w:rPr>
          <w:rFonts w:ascii="Arial" w:hAnsi="Arial" w:cs="Arial"/>
        </w:rPr>
        <w:t>being</w:t>
      </w:r>
      <w:r w:rsidR="000A4E15" w:rsidRPr="00DC2EB3">
        <w:rPr>
          <w:rFonts w:ascii="Arial" w:hAnsi="Arial" w:cs="Arial"/>
        </w:rPr>
        <w:t xml:space="preserve"> that</w:t>
      </w:r>
      <w:r w:rsidR="00163531" w:rsidRPr="00DC2EB3">
        <w:rPr>
          <w:rFonts w:ascii="Arial" w:hAnsi="Arial" w:cs="Arial"/>
        </w:rPr>
        <w:t xml:space="preserve"> a critical incident can be positive or negative</w:t>
      </w:r>
      <w:r w:rsidR="000912BE" w:rsidRPr="00DC2EB3">
        <w:rPr>
          <w:rFonts w:ascii="Arial" w:hAnsi="Arial" w:cs="Arial"/>
        </w:rPr>
        <w:t xml:space="preserve"> (Tripp, 2011)</w:t>
      </w:r>
      <w:r w:rsidR="00163531" w:rsidRPr="00DC2EB3">
        <w:rPr>
          <w:rFonts w:ascii="Arial" w:hAnsi="Arial" w:cs="Arial"/>
        </w:rPr>
        <w:t>.</w:t>
      </w:r>
      <w:r w:rsidR="00524DC7" w:rsidRPr="00DC2EB3">
        <w:rPr>
          <w:rFonts w:ascii="Arial" w:hAnsi="Arial" w:cs="Arial"/>
        </w:rPr>
        <w:t xml:space="preserve">  The role of reflective practice within education is of importance as it enables teachers to evaluate critical incidents</w:t>
      </w:r>
      <w:r w:rsidR="006F226C" w:rsidRPr="00DC2EB3">
        <w:rPr>
          <w:rFonts w:ascii="Arial" w:hAnsi="Arial" w:cs="Arial"/>
        </w:rPr>
        <w:t xml:space="preserve"> and good practice (OECD, 2020; Estyn, 2019)</w:t>
      </w:r>
      <w:r w:rsidR="00524DC7" w:rsidRPr="00DC2EB3">
        <w:rPr>
          <w:rFonts w:ascii="Arial" w:hAnsi="Arial" w:cs="Arial"/>
        </w:rPr>
        <w:t xml:space="preserve">.  Through using reflective practice with critical </w:t>
      </w:r>
      <w:r w:rsidR="008F79FD" w:rsidRPr="00DC2EB3">
        <w:rPr>
          <w:rFonts w:ascii="Arial" w:hAnsi="Arial" w:cs="Arial"/>
        </w:rPr>
        <w:t>incidents,</w:t>
      </w:r>
      <w:r w:rsidR="00524DC7" w:rsidRPr="00DC2EB3">
        <w:rPr>
          <w:rFonts w:ascii="Arial" w:hAnsi="Arial" w:cs="Arial"/>
        </w:rPr>
        <w:t xml:space="preserve"> it can facilitate pinpointing what worked well and where improvements can be made</w:t>
      </w:r>
      <w:r w:rsidR="006F226C" w:rsidRPr="00DC2EB3">
        <w:rPr>
          <w:rFonts w:ascii="Arial" w:hAnsi="Arial" w:cs="Arial"/>
        </w:rPr>
        <w:t xml:space="preserve"> (Miller and Macpherson, 2019)</w:t>
      </w:r>
      <w:r w:rsidR="00524DC7" w:rsidRPr="00DC2EB3">
        <w:rPr>
          <w:rFonts w:ascii="Arial" w:hAnsi="Arial" w:cs="Arial"/>
        </w:rPr>
        <w:t xml:space="preserve">.  </w:t>
      </w:r>
      <w:r w:rsidR="0011148D" w:rsidRPr="00DC2EB3">
        <w:rPr>
          <w:rFonts w:ascii="Arial" w:hAnsi="Arial" w:cs="Arial"/>
        </w:rPr>
        <w:t>Through using reflective practice, t</w:t>
      </w:r>
      <w:r w:rsidR="00524DC7" w:rsidRPr="00DC2EB3">
        <w:rPr>
          <w:rFonts w:ascii="Arial" w:hAnsi="Arial" w:cs="Arial"/>
        </w:rPr>
        <w:t xml:space="preserve">he chosen critical incident that was </w:t>
      </w:r>
      <w:r w:rsidR="0011148D" w:rsidRPr="00DC2EB3">
        <w:rPr>
          <w:rFonts w:ascii="Arial" w:hAnsi="Arial" w:cs="Arial"/>
        </w:rPr>
        <w:t>broken down to consider</w:t>
      </w:r>
      <w:r w:rsidR="00524DC7" w:rsidRPr="00DC2EB3">
        <w:rPr>
          <w:rFonts w:ascii="Arial" w:hAnsi="Arial" w:cs="Arial"/>
        </w:rPr>
        <w:t xml:space="preserve">: what was the </w:t>
      </w:r>
      <w:r w:rsidR="0011148D" w:rsidRPr="00DC2EB3">
        <w:rPr>
          <w:rFonts w:ascii="Arial" w:hAnsi="Arial" w:cs="Arial"/>
        </w:rPr>
        <w:t>purpose</w:t>
      </w:r>
      <w:r w:rsidR="00524DC7" w:rsidRPr="00DC2EB3">
        <w:rPr>
          <w:rFonts w:ascii="Arial" w:hAnsi="Arial" w:cs="Arial"/>
        </w:rPr>
        <w:t xml:space="preserve"> of the activity</w:t>
      </w:r>
      <w:r w:rsidR="0011148D" w:rsidRPr="00DC2EB3">
        <w:rPr>
          <w:rFonts w:ascii="Arial" w:hAnsi="Arial" w:cs="Arial"/>
        </w:rPr>
        <w:t>; w</w:t>
      </w:r>
      <w:r w:rsidR="00524DC7" w:rsidRPr="00DC2EB3">
        <w:rPr>
          <w:rFonts w:ascii="Arial" w:hAnsi="Arial" w:cs="Arial"/>
        </w:rPr>
        <w:t xml:space="preserve">hat skills did it develop in the pupils and </w:t>
      </w:r>
      <w:r w:rsidR="008F79FD" w:rsidRPr="00DC2EB3">
        <w:rPr>
          <w:rFonts w:ascii="Arial" w:hAnsi="Arial" w:cs="Arial"/>
        </w:rPr>
        <w:t>what</w:t>
      </w:r>
      <w:r w:rsidR="00524DC7" w:rsidRPr="00DC2EB3">
        <w:rPr>
          <w:rFonts w:ascii="Arial" w:hAnsi="Arial" w:cs="Arial"/>
        </w:rPr>
        <w:t xml:space="preserve"> work</w:t>
      </w:r>
      <w:r w:rsidR="00E1064F" w:rsidRPr="00DC2EB3">
        <w:rPr>
          <w:rFonts w:ascii="Arial" w:hAnsi="Arial" w:cs="Arial"/>
        </w:rPr>
        <w:t>ed</w:t>
      </w:r>
      <w:r w:rsidR="00524DC7" w:rsidRPr="00DC2EB3">
        <w:rPr>
          <w:rFonts w:ascii="Arial" w:hAnsi="Arial" w:cs="Arial"/>
        </w:rPr>
        <w:t xml:space="preserve"> wel</w:t>
      </w:r>
      <w:r w:rsidR="0011148D" w:rsidRPr="00DC2EB3">
        <w:rPr>
          <w:rFonts w:ascii="Arial" w:hAnsi="Arial" w:cs="Arial"/>
        </w:rPr>
        <w:t>l</w:t>
      </w:r>
      <w:r w:rsidR="008F79FD" w:rsidRPr="00DC2EB3">
        <w:rPr>
          <w:rFonts w:ascii="Arial" w:hAnsi="Arial" w:cs="Arial"/>
        </w:rPr>
        <w:t xml:space="preserve"> or could use improvement (</w:t>
      </w:r>
      <w:r w:rsidR="006F226C" w:rsidRPr="00DC2EB3">
        <w:rPr>
          <w:rFonts w:ascii="Arial" w:hAnsi="Arial" w:cs="Arial"/>
          <w:shd w:val="clear" w:color="auto" w:fill="FFFFFF"/>
        </w:rPr>
        <w:t>Tarrant, 2017; Hansen, 2017</w:t>
      </w:r>
      <w:r w:rsidR="00CB1CD9">
        <w:rPr>
          <w:rFonts w:ascii="Arial" w:hAnsi="Arial" w:cs="Arial"/>
          <w:shd w:val="clear" w:color="auto" w:fill="FFFFFF"/>
        </w:rPr>
        <w:t>; Appendix A</w:t>
      </w:r>
      <w:r w:rsidR="008F79FD" w:rsidRPr="00DC2EB3">
        <w:rPr>
          <w:rFonts w:ascii="Arial" w:hAnsi="Arial" w:cs="Arial"/>
        </w:rPr>
        <w:t>)</w:t>
      </w:r>
      <w:r w:rsidR="0011148D" w:rsidRPr="00DC2EB3">
        <w:rPr>
          <w:rFonts w:ascii="Arial" w:hAnsi="Arial" w:cs="Arial"/>
        </w:rPr>
        <w:t xml:space="preserve">.  </w:t>
      </w:r>
      <w:r w:rsidR="00E1064F" w:rsidRPr="00DC2EB3">
        <w:rPr>
          <w:rFonts w:ascii="Arial" w:hAnsi="Arial" w:cs="Arial"/>
        </w:rPr>
        <w:t xml:space="preserve">This </w:t>
      </w:r>
      <w:r w:rsidR="0011148D" w:rsidRPr="00DC2EB3">
        <w:rPr>
          <w:rFonts w:ascii="Arial" w:hAnsi="Arial" w:cs="Arial"/>
        </w:rPr>
        <w:t>led to wider areas of research to explore why routines are used within the classroom and incorporating well-being activities.  Literature suggests that fully establishing routines within the classroom can facilitate classroom organisation and manage behaviour</w:t>
      </w:r>
      <w:r w:rsidR="006F226C" w:rsidRPr="00DC2EB3">
        <w:rPr>
          <w:rFonts w:ascii="Arial" w:hAnsi="Arial" w:cs="Arial"/>
        </w:rPr>
        <w:t xml:space="preserve"> (Cowley, 2003; Zhou and Brown, 2015; Cherry, 2019</w:t>
      </w:r>
      <w:r w:rsidR="009A7711" w:rsidRPr="00DC2EB3">
        <w:rPr>
          <w:rFonts w:ascii="Arial" w:hAnsi="Arial" w:cs="Arial"/>
        </w:rPr>
        <w:t xml:space="preserve">; </w:t>
      </w:r>
      <w:r w:rsidR="009A7711" w:rsidRPr="00DC2EB3">
        <w:rPr>
          <w:rFonts w:ascii="Arial" w:hAnsi="Arial" w:cs="Arial"/>
          <w:shd w:val="clear" w:color="auto" w:fill="FFFFFF"/>
        </w:rPr>
        <w:t>Chandra, 2015</w:t>
      </w:r>
      <w:r w:rsidR="006F226C" w:rsidRPr="00DC2EB3">
        <w:rPr>
          <w:rFonts w:ascii="Arial" w:hAnsi="Arial" w:cs="Arial"/>
        </w:rPr>
        <w:t>)</w:t>
      </w:r>
      <w:r w:rsidR="0011148D" w:rsidRPr="00DC2EB3">
        <w:rPr>
          <w:rFonts w:ascii="Arial" w:hAnsi="Arial" w:cs="Arial"/>
        </w:rPr>
        <w:t>.  The reflective activity was linked with well-being as it built confidence and self-esteem, as well as develop positive attitudes towards each other by learning to be kind and helpful</w:t>
      </w:r>
      <w:r w:rsidR="009A7711" w:rsidRPr="00DC2EB3">
        <w:rPr>
          <w:rFonts w:ascii="Arial" w:hAnsi="Arial" w:cs="Arial"/>
        </w:rPr>
        <w:t xml:space="preserve"> (Lawrence, 2006; Mental Health Foundation, 2021)</w:t>
      </w:r>
      <w:r w:rsidR="0011148D" w:rsidRPr="00DC2EB3">
        <w:rPr>
          <w:rFonts w:ascii="Arial" w:hAnsi="Arial" w:cs="Arial"/>
        </w:rPr>
        <w:t>.  The critical incident also developed a range of other skills such as reflective thinking, social, listening and communication skills</w:t>
      </w:r>
      <w:r w:rsidR="009A7711" w:rsidRPr="00DC2EB3">
        <w:rPr>
          <w:rFonts w:ascii="Arial" w:hAnsi="Arial" w:cs="Arial"/>
        </w:rPr>
        <w:t xml:space="preserve"> which are valuable transferable skills (UNICEF, 2019; OECD, 2021</w:t>
      </w:r>
      <w:r w:rsidR="008739E1" w:rsidRPr="00DC2EB3">
        <w:rPr>
          <w:rFonts w:ascii="Arial" w:hAnsi="Arial" w:cs="Arial"/>
        </w:rPr>
        <w:t>;</w:t>
      </w:r>
      <w:r w:rsidR="009A7711" w:rsidRPr="00DC2EB3">
        <w:rPr>
          <w:rFonts w:ascii="Arial" w:hAnsi="Arial" w:cs="Arial"/>
        </w:rPr>
        <w:t xml:space="preserve"> </w:t>
      </w:r>
      <w:r w:rsidR="009A7711" w:rsidRPr="00DC2EB3">
        <w:rPr>
          <w:rFonts w:ascii="Arial" w:hAnsi="Arial" w:cs="Arial"/>
          <w:shd w:val="clear" w:color="auto" w:fill="FFFFFF"/>
        </w:rPr>
        <w:t xml:space="preserve">Gershon and </w:t>
      </w:r>
      <w:proofErr w:type="spellStart"/>
      <w:r w:rsidR="009A7711" w:rsidRPr="00DC2EB3">
        <w:rPr>
          <w:rFonts w:ascii="Arial" w:hAnsi="Arial" w:cs="Arial"/>
          <w:shd w:val="clear" w:color="auto" w:fill="FFFFFF"/>
        </w:rPr>
        <w:t>Pellitteri</w:t>
      </w:r>
      <w:proofErr w:type="spellEnd"/>
      <w:r w:rsidR="009A7711" w:rsidRPr="00DC2EB3">
        <w:rPr>
          <w:rFonts w:ascii="Arial" w:hAnsi="Arial" w:cs="Arial"/>
          <w:shd w:val="clear" w:color="auto" w:fill="FFFFFF"/>
        </w:rPr>
        <w:t>, 2018)</w:t>
      </w:r>
      <w:r w:rsidR="0011148D" w:rsidRPr="00DC2EB3">
        <w:rPr>
          <w:rFonts w:ascii="Arial" w:hAnsi="Arial" w:cs="Arial"/>
        </w:rPr>
        <w:t>.</w:t>
      </w:r>
    </w:p>
    <w:p w14:paraId="6100FE77" w14:textId="1CE69F97" w:rsidR="00355C65" w:rsidRPr="004179E3" w:rsidRDefault="0011148D" w:rsidP="00DC2EB3">
      <w:pPr>
        <w:spacing w:line="360" w:lineRule="auto"/>
        <w:rPr>
          <w:rFonts w:cstheme="minorHAnsi"/>
          <w:sz w:val="24"/>
          <w:szCs w:val="24"/>
          <w:highlight w:val="darkGray"/>
        </w:rPr>
      </w:pPr>
      <w:r w:rsidRPr="00DC2EB3">
        <w:rPr>
          <w:rFonts w:ascii="Arial" w:hAnsi="Arial" w:cs="Arial"/>
        </w:rPr>
        <w:tab/>
      </w:r>
      <w:r w:rsidR="00E22F9D" w:rsidRPr="00DC2EB3">
        <w:rPr>
          <w:rFonts w:ascii="Arial" w:hAnsi="Arial" w:cs="Arial"/>
        </w:rPr>
        <w:t>Through having the opportunity to carry out observations, learn about critical incidents and develop reflective practice skills these have helped to develop and inform my own teaching practice</w:t>
      </w:r>
      <w:r w:rsidR="006F226C" w:rsidRPr="00DC2EB3">
        <w:rPr>
          <w:rFonts w:ascii="Arial" w:hAnsi="Arial" w:cs="Arial"/>
        </w:rPr>
        <w:t xml:space="preserve"> (Tripp, 2011; (</w:t>
      </w:r>
      <w:r w:rsidR="006F226C" w:rsidRPr="00DC2EB3">
        <w:rPr>
          <w:rFonts w:ascii="Arial" w:hAnsi="Arial" w:cs="Arial"/>
          <w:shd w:val="clear" w:color="auto" w:fill="FFFFFF"/>
        </w:rPr>
        <w:t xml:space="preserve">Campbell and Norton, 2007; </w:t>
      </w:r>
      <w:r w:rsidR="006F226C" w:rsidRPr="00DC2EB3">
        <w:rPr>
          <w:rFonts w:ascii="Arial" w:hAnsi="Arial" w:cs="Arial"/>
        </w:rPr>
        <w:t xml:space="preserve">Sellars, 2017; </w:t>
      </w:r>
      <w:r w:rsidR="006F226C" w:rsidRPr="00DC2EB3">
        <w:rPr>
          <w:rFonts w:ascii="Arial" w:hAnsi="Arial" w:cs="Arial"/>
          <w:shd w:val="clear" w:color="auto" w:fill="FFFFFF"/>
        </w:rPr>
        <w:t>Roffey-</w:t>
      </w:r>
      <w:proofErr w:type="spellStart"/>
      <w:r w:rsidR="006F226C" w:rsidRPr="00DC2EB3">
        <w:rPr>
          <w:rFonts w:ascii="Arial" w:hAnsi="Arial" w:cs="Arial"/>
          <w:shd w:val="clear" w:color="auto" w:fill="FFFFFF"/>
        </w:rPr>
        <w:t>Barentsen</w:t>
      </w:r>
      <w:proofErr w:type="spellEnd"/>
      <w:r w:rsidR="006F226C" w:rsidRPr="00DC2EB3">
        <w:rPr>
          <w:rFonts w:ascii="Arial" w:hAnsi="Arial" w:cs="Arial"/>
          <w:shd w:val="clear" w:color="auto" w:fill="FFFFFF"/>
        </w:rPr>
        <w:t xml:space="preserve"> and Malthouse, 2017)</w:t>
      </w:r>
      <w:r w:rsidR="00E22F9D" w:rsidRPr="00DC2EB3">
        <w:rPr>
          <w:rFonts w:ascii="Arial" w:hAnsi="Arial" w:cs="Arial"/>
        </w:rPr>
        <w:t xml:space="preserve">.  The importance of becoming a reflective practitioner in Wales and the Professional Standards for Teaching and Leadership will </w:t>
      </w:r>
      <w:r w:rsidR="008F79FD" w:rsidRPr="00DC2EB3">
        <w:rPr>
          <w:rFonts w:ascii="Arial" w:hAnsi="Arial" w:cs="Arial"/>
        </w:rPr>
        <w:t>facilitate developing skills for</w:t>
      </w:r>
      <w:r w:rsidR="00E22F9D" w:rsidRPr="00DC2EB3">
        <w:rPr>
          <w:rFonts w:ascii="Arial" w:hAnsi="Arial" w:cs="Arial"/>
        </w:rPr>
        <w:t xml:space="preserve"> life</w:t>
      </w:r>
      <w:r w:rsidR="008F79FD" w:rsidRPr="00DC2EB3">
        <w:rPr>
          <w:rFonts w:ascii="Arial" w:hAnsi="Arial" w:cs="Arial"/>
        </w:rPr>
        <w:t>-</w:t>
      </w:r>
      <w:r w:rsidR="00E22F9D" w:rsidRPr="00DC2EB3">
        <w:rPr>
          <w:rFonts w:ascii="Arial" w:hAnsi="Arial" w:cs="Arial"/>
        </w:rPr>
        <w:t>long</w:t>
      </w:r>
      <w:r w:rsidR="008F79FD" w:rsidRPr="00DC2EB3">
        <w:rPr>
          <w:rFonts w:ascii="Arial" w:hAnsi="Arial" w:cs="Arial"/>
        </w:rPr>
        <w:t>, transferable skills and continuous development in teaching and learning (The New Curriculum for Wales, 2022).</w:t>
      </w:r>
      <w:r w:rsidR="008F79FD" w:rsidRPr="00DC2EB3">
        <w:rPr>
          <w:rFonts w:cstheme="minorHAnsi"/>
          <w:sz w:val="24"/>
          <w:szCs w:val="24"/>
        </w:rPr>
        <w:t xml:space="preserve"> </w:t>
      </w:r>
      <w:r w:rsidR="00355C65" w:rsidRPr="004179E3">
        <w:rPr>
          <w:rFonts w:cstheme="minorHAnsi"/>
          <w:sz w:val="24"/>
          <w:szCs w:val="24"/>
          <w:u w:val="single"/>
        </w:rPr>
        <w:br w:type="page"/>
      </w:r>
    </w:p>
    <w:p w14:paraId="64282964" w14:textId="2289BF61" w:rsidR="00A50DF2" w:rsidRPr="00DC2EB3" w:rsidRDefault="00DF03A9" w:rsidP="004179E3">
      <w:pPr>
        <w:spacing w:line="360" w:lineRule="auto"/>
        <w:rPr>
          <w:rFonts w:ascii="Arial" w:hAnsi="Arial" w:cs="Arial"/>
          <w:sz w:val="28"/>
          <w:szCs w:val="28"/>
          <w:u w:val="single"/>
        </w:rPr>
      </w:pPr>
      <w:r w:rsidRPr="00DC2EB3">
        <w:rPr>
          <w:rFonts w:ascii="Arial" w:hAnsi="Arial" w:cs="Arial"/>
          <w:sz w:val="28"/>
          <w:szCs w:val="28"/>
          <w:u w:val="single"/>
        </w:rPr>
        <w:lastRenderedPageBreak/>
        <w:t>Reference List:</w:t>
      </w:r>
    </w:p>
    <w:p w14:paraId="197FA350" w14:textId="35241076" w:rsidR="00166D94" w:rsidRPr="00C45E99" w:rsidRDefault="00166D94" w:rsidP="00DC2EB3">
      <w:pPr>
        <w:spacing w:line="360" w:lineRule="auto"/>
        <w:rPr>
          <w:rFonts w:ascii="Arial" w:hAnsi="Arial" w:cs="Arial"/>
          <w:u w:val="single"/>
        </w:rPr>
      </w:pPr>
      <w:r w:rsidRPr="00C45E99">
        <w:rPr>
          <w:rFonts w:ascii="Arial" w:hAnsi="Arial" w:cs="Arial"/>
          <w:shd w:val="clear" w:color="auto" w:fill="FFFFFF"/>
        </w:rPr>
        <w:t>Abtahi, Y. (2018) Pupils, tools and the Zone of Proximal Development. </w:t>
      </w:r>
      <w:r w:rsidRPr="00C45E99">
        <w:rPr>
          <w:rFonts w:ascii="Arial" w:hAnsi="Arial" w:cs="Arial"/>
          <w:i/>
          <w:iCs/>
          <w:shd w:val="clear" w:color="auto" w:fill="FFFFFF"/>
        </w:rPr>
        <w:t>Research in Mathematics Education</w:t>
      </w:r>
      <w:r w:rsidRPr="00C45E99">
        <w:rPr>
          <w:rFonts w:ascii="Arial" w:hAnsi="Arial" w:cs="Arial"/>
          <w:shd w:val="clear" w:color="auto" w:fill="FFFFFF"/>
        </w:rPr>
        <w:t>, </w:t>
      </w:r>
      <w:r w:rsidRPr="00C45E99">
        <w:rPr>
          <w:rFonts w:ascii="Arial" w:hAnsi="Arial" w:cs="Arial"/>
          <w:i/>
          <w:iCs/>
          <w:shd w:val="clear" w:color="auto" w:fill="FFFFFF"/>
        </w:rPr>
        <w:t>20</w:t>
      </w:r>
      <w:r w:rsidRPr="00C45E99">
        <w:rPr>
          <w:rFonts w:ascii="Arial" w:hAnsi="Arial" w:cs="Arial"/>
          <w:shd w:val="clear" w:color="auto" w:fill="FFFFFF"/>
        </w:rPr>
        <w:t>(1), pp.1-13. [Online]</w:t>
      </w:r>
    </w:p>
    <w:p w14:paraId="7DAFE94E" w14:textId="08DEE820" w:rsidR="00166D94" w:rsidRPr="00DC2EB3" w:rsidRDefault="00663ACE" w:rsidP="00DC2EB3">
      <w:pPr>
        <w:spacing w:line="360" w:lineRule="auto"/>
        <w:rPr>
          <w:rFonts w:ascii="Arial" w:hAnsi="Arial" w:cs="Arial"/>
          <w:u w:val="single"/>
        </w:rPr>
      </w:pPr>
      <w:hyperlink r:id="rId6" w:history="1">
        <w:r w:rsidR="00166D94" w:rsidRPr="00DC2EB3">
          <w:rPr>
            <w:rStyle w:val="Hyperlink"/>
            <w:rFonts w:ascii="Arial" w:hAnsi="Arial" w:cs="Arial"/>
          </w:rPr>
          <w:t>https://www.researchgate.net/profile/Yasmine-Abtahi/publication/322660438_Gradual_Change_of_Perception_Signs_Tools_and_Meaning-Making_of_Fractions/links/5f26f05092851cd302d56893/Gradual-Change-of-Perception-Signs-Tools-and-Meaning-Making-of-Fractions.pdf</w:t>
        </w:r>
      </w:hyperlink>
    </w:p>
    <w:p w14:paraId="635B29BE" w14:textId="4DA5239D" w:rsidR="00166D94" w:rsidRPr="00C45E99" w:rsidRDefault="00166D94" w:rsidP="00DC2EB3">
      <w:pPr>
        <w:spacing w:line="360" w:lineRule="auto"/>
        <w:rPr>
          <w:rFonts w:ascii="Arial" w:hAnsi="Arial" w:cs="Arial"/>
        </w:rPr>
      </w:pPr>
      <w:r w:rsidRPr="00C45E99">
        <w:rPr>
          <w:rFonts w:ascii="Arial" w:hAnsi="Arial" w:cs="Arial"/>
        </w:rPr>
        <w:t>(Accessed on: 10</w:t>
      </w:r>
      <w:r w:rsidRPr="00C45E99">
        <w:rPr>
          <w:rFonts w:ascii="Arial" w:hAnsi="Arial" w:cs="Arial"/>
          <w:vertAlign w:val="superscript"/>
        </w:rPr>
        <w:t>th</w:t>
      </w:r>
      <w:r w:rsidRPr="00C45E99">
        <w:rPr>
          <w:rFonts w:ascii="Arial" w:hAnsi="Arial" w:cs="Arial"/>
        </w:rPr>
        <w:t xml:space="preserve"> October 2021).</w:t>
      </w:r>
    </w:p>
    <w:p w14:paraId="53542A61" w14:textId="53753822" w:rsidR="00941DA2" w:rsidRPr="00C45E99" w:rsidRDefault="00941DA2" w:rsidP="00DC2EB3">
      <w:pPr>
        <w:spacing w:line="360" w:lineRule="auto"/>
        <w:rPr>
          <w:rFonts w:ascii="Arial" w:hAnsi="Arial" w:cs="Arial"/>
        </w:rPr>
      </w:pPr>
      <w:r w:rsidRPr="00C45E99">
        <w:rPr>
          <w:rFonts w:ascii="Arial" w:hAnsi="Arial" w:cs="Arial"/>
          <w:shd w:val="clear" w:color="auto" w:fill="FFFFFF"/>
        </w:rPr>
        <w:t>Branden, N. (2021) </w:t>
      </w:r>
      <w:r w:rsidRPr="00C45E99">
        <w:rPr>
          <w:rFonts w:ascii="Arial" w:hAnsi="Arial" w:cs="Arial"/>
          <w:i/>
          <w:iCs/>
          <w:shd w:val="clear" w:color="auto" w:fill="FFFFFF"/>
        </w:rPr>
        <w:t>The power of self-esteem</w:t>
      </w:r>
      <w:r w:rsidRPr="00C45E99">
        <w:rPr>
          <w:rFonts w:ascii="Arial" w:hAnsi="Arial" w:cs="Arial"/>
          <w:shd w:val="clear" w:color="auto" w:fill="FFFFFF"/>
        </w:rPr>
        <w:t>. Health Communications, Inc: USA. [Online]</w:t>
      </w:r>
    </w:p>
    <w:p w14:paraId="6E8BD6BD" w14:textId="2262799D" w:rsidR="00941DA2" w:rsidRPr="00DC2EB3" w:rsidRDefault="00663ACE" w:rsidP="00DC2EB3">
      <w:pPr>
        <w:spacing w:line="360" w:lineRule="auto"/>
        <w:rPr>
          <w:rFonts w:ascii="Arial" w:hAnsi="Arial" w:cs="Arial"/>
        </w:rPr>
      </w:pPr>
      <w:hyperlink r:id="rId7" w:history="1">
        <w:r w:rsidR="00941DA2" w:rsidRPr="00DC2EB3">
          <w:rPr>
            <w:rStyle w:val="Hyperlink"/>
            <w:rFonts w:ascii="Arial" w:hAnsi="Arial" w:cs="Arial"/>
          </w:rPr>
          <w:t>http://dspace.vnbrims.org:13000/jspui/bitstream/123456789/5039/1/The%20Power%20of%20Self-Esteem.pdf</w:t>
        </w:r>
      </w:hyperlink>
    </w:p>
    <w:p w14:paraId="78AF48F3" w14:textId="4CA42339" w:rsidR="00941DA2" w:rsidRPr="00C45E99" w:rsidRDefault="00941DA2" w:rsidP="00DC2EB3">
      <w:pPr>
        <w:spacing w:line="360" w:lineRule="auto"/>
        <w:rPr>
          <w:rFonts w:ascii="Arial" w:hAnsi="Arial" w:cs="Arial"/>
        </w:rPr>
      </w:pPr>
      <w:r w:rsidRPr="00C45E99">
        <w:rPr>
          <w:rFonts w:ascii="Arial" w:hAnsi="Arial" w:cs="Arial"/>
        </w:rPr>
        <w:t>(Accessed on: 10</w:t>
      </w:r>
      <w:r w:rsidRPr="00C45E99">
        <w:rPr>
          <w:rFonts w:ascii="Arial" w:hAnsi="Arial" w:cs="Arial"/>
          <w:vertAlign w:val="superscript"/>
        </w:rPr>
        <w:t>th</w:t>
      </w:r>
      <w:r w:rsidRPr="00C45E99">
        <w:rPr>
          <w:rFonts w:ascii="Arial" w:hAnsi="Arial" w:cs="Arial"/>
        </w:rPr>
        <w:t xml:space="preserve"> October 2021).</w:t>
      </w:r>
    </w:p>
    <w:p w14:paraId="4FE82F54" w14:textId="431C96A7" w:rsidR="00AF0BD6" w:rsidRPr="00C45E99" w:rsidRDefault="00AF0BD6" w:rsidP="00DC2EB3">
      <w:pPr>
        <w:spacing w:line="360" w:lineRule="auto"/>
        <w:rPr>
          <w:rFonts w:ascii="Arial" w:hAnsi="Arial" w:cs="Arial"/>
        </w:rPr>
      </w:pPr>
      <w:r w:rsidRPr="00C45E99">
        <w:rPr>
          <w:rFonts w:ascii="Arial" w:hAnsi="Arial" w:cs="Arial"/>
        </w:rPr>
        <w:t xml:space="preserve">Buchanan, M. (2021) </w:t>
      </w:r>
      <w:r w:rsidRPr="00C45E99">
        <w:rPr>
          <w:rFonts w:ascii="Arial" w:hAnsi="Arial" w:cs="Arial"/>
          <w:i/>
          <w:iCs/>
        </w:rPr>
        <w:t xml:space="preserve">Happy Pupils Preform Better in School and in Life. </w:t>
      </w:r>
      <w:r w:rsidRPr="00C45E99">
        <w:rPr>
          <w:rFonts w:ascii="Arial" w:hAnsi="Arial" w:cs="Arial"/>
        </w:rPr>
        <w:t>[Online]</w:t>
      </w:r>
    </w:p>
    <w:p w14:paraId="3ACC5A8A" w14:textId="5ADED7E5" w:rsidR="00AF0BD6" w:rsidRPr="00DC2EB3" w:rsidRDefault="00663ACE" w:rsidP="00DC2EB3">
      <w:pPr>
        <w:spacing w:line="360" w:lineRule="auto"/>
        <w:rPr>
          <w:rFonts w:ascii="Arial" w:hAnsi="Arial" w:cs="Arial"/>
        </w:rPr>
      </w:pPr>
      <w:hyperlink r:id="rId8" w:history="1">
        <w:r w:rsidR="00AF0BD6" w:rsidRPr="00DC2EB3">
          <w:rPr>
            <w:rStyle w:val="Hyperlink"/>
            <w:rFonts w:ascii="Arial" w:hAnsi="Arial" w:cs="Arial"/>
          </w:rPr>
          <w:t>https://www.tes.com/news/happy-pupils-perform-better-school-and-life</w:t>
        </w:r>
      </w:hyperlink>
    </w:p>
    <w:p w14:paraId="54173B91" w14:textId="10EBF5DB" w:rsidR="00AF0BD6" w:rsidRPr="00C45E99" w:rsidRDefault="00AF0BD6" w:rsidP="00DC2EB3">
      <w:pPr>
        <w:spacing w:line="360" w:lineRule="auto"/>
        <w:rPr>
          <w:rFonts w:ascii="Arial" w:hAnsi="Arial" w:cs="Arial"/>
        </w:rPr>
      </w:pPr>
      <w:r w:rsidRPr="00C45E99">
        <w:rPr>
          <w:rFonts w:ascii="Arial" w:hAnsi="Arial" w:cs="Arial"/>
        </w:rPr>
        <w:t>(Accessed on: 16</w:t>
      </w:r>
      <w:r w:rsidRPr="00C45E99">
        <w:rPr>
          <w:rFonts w:ascii="Arial" w:hAnsi="Arial" w:cs="Arial"/>
          <w:vertAlign w:val="superscript"/>
        </w:rPr>
        <w:t>th</w:t>
      </w:r>
      <w:r w:rsidRPr="00C45E99">
        <w:rPr>
          <w:rFonts w:ascii="Arial" w:hAnsi="Arial" w:cs="Arial"/>
        </w:rPr>
        <w:t xml:space="preserve"> October 2021).</w:t>
      </w:r>
    </w:p>
    <w:p w14:paraId="76B89412" w14:textId="54616B8E" w:rsidR="00BF19AD" w:rsidRPr="00C45E99" w:rsidRDefault="00BF19AD" w:rsidP="00DC2EB3">
      <w:pPr>
        <w:spacing w:line="360" w:lineRule="auto"/>
        <w:rPr>
          <w:rFonts w:ascii="Arial" w:hAnsi="Arial" w:cs="Arial"/>
        </w:rPr>
      </w:pPr>
      <w:proofErr w:type="spellStart"/>
      <w:r w:rsidRPr="00C45E99">
        <w:rPr>
          <w:rFonts w:ascii="Arial" w:hAnsi="Arial" w:cs="Arial"/>
          <w:shd w:val="clear" w:color="auto" w:fill="FFFFFF"/>
        </w:rPr>
        <w:t>Basri</w:t>
      </w:r>
      <w:proofErr w:type="spellEnd"/>
      <w:r w:rsidRPr="00C45E99">
        <w:rPr>
          <w:rFonts w:ascii="Arial" w:hAnsi="Arial" w:cs="Arial"/>
          <w:shd w:val="clear" w:color="auto" w:fill="FFFFFF"/>
        </w:rPr>
        <w:t xml:space="preserve">, H, Amin, S, </w:t>
      </w:r>
      <w:proofErr w:type="spellStart"/>
      <w:r w:rsidRPr="00C45E99">
        <w:rPr>
          <w:rFonts w:ascii="Arial" w:hAnsi="Arial" w:cs="Arial"/>
          <w:shd w:val="clear" w:color="auto" w:fill="FFFFFF"/>
        </w:rPr>
        <w:t>Mirsa</w:t>
      </w:r>
      <w:proofErr w:type="spellEnd"/>
      <w:r w:rsidRPr="00C45E99">
        <w:rPr>
          <w:rFonts w:ascii="Arial" w:hAnsi="Arial" w:cs="Arial"/>
          <w:shd w:val="clear" w:color="auto" w:fill="FFFFFF"/>
        </w:rPr>
        <w:t xml:space="preserve">, U, </w:t>
      </w:r>
      <w:proofErr w:type="spellStart"/>
      <w:r w:rsidRPr="00C45E99">
        <w:rPr>
          <w:rFonts w:ascii="Arial" w:hAnsi="Arial" w:cs="Arial"/>
          <w:shd w:val="clear" w:color="auto" w:fill="FFFFFF"/>
        </w:rPr>
        <w:t>Mukhlis</w:t>
      </w:r>
      <w:proofErr w:type="spellEnd"/>
      <w:r w:rsidRPr="00C45E99">
        <w:rPr>
          <w:rFonts w:ascii="Arial" w:hAnsi="Arial" w:cs="Arial"/>
          <w:shd w:val="clear" w:color="auto" w:fill="FFFFFF"/>
        </w:rPr>
        <w:t xml:space="preserve">, H and </w:t>
      </w:r>
      <w:proofErr w:type="spellStart"/>
      <w:r w:rsidRPr="00C45E99">
        <w:rPr>
          <w:rFonts w:ascii="Arial" w:hAnsi="Arial" w:cs="Arial"/>
          <w:shd w:val="clear" w:color="auto" w:fill="FFFFFF"/>
        </w:rPr>
        <w:t>Irviani</w:t>
      </w:r>
      <w:proofErr w:type="spellEnd"/>
      <w:r w:rsidRPr="00C45E99">
        <w:rPr>
          <w:rFonts w:ascii="Arial" w:hAnsi="Arial" w:cs="Arial"/>
          <w:shd w:val="clear" w:color="auto" w:fill="FFFFFF"/>
        </w:rPr>
        <w:t>, R. (2020) Learning theory of conditioning. </w:t>
      </w:r>
      <w:r w:rsidRPr="00C45E99">
        <w:rPr>
          <w:rFonts w:ascii="Arial" w:hAnsi="Arial" w:cs="Arial"/>
          <w:i/>
          <w:iCs/>
          <w:shd w:val="clear" w:color="auto" w:fill="FFFFFF"/>
        </w:rPr>
        <w:t>Journal of Critical Reviews</w:t>
      </w:r>
      <w:r w:rsidRPr="00C45E99">
        <w:rPr>
          <w:rFonts w:ascii="Arial" w:hAnsi="Arial" w:cs="Arial"/>
          <w:shd w:val="clear" w:color="auto" w:fill="FFFFFF"/>
        </w:rPr>
        <w:t>, </w:t>
      </w:r>
      <w:r w:rsidRPr="00C45E99">
        <w:rPr>
          <w:rFonts w:ascii="Arial" w:hAnsi="Arial" w:cs="Arial"/>
          <w:i/>
          <w:iCs/>
          <w:shd w:val="clear" w:color="auto" w:fill="FFFFFF"/>
        </w:rPr>
        <w:t>7</w:t>
      </w:r>
      <w:r w:rsidRPr="00C45E99">
        <w:rPr>
          <w:rFonts w:ascii="Arial" w:hAnsi="Arial" w:cs="Arial"/>
          <w:shd w:val="clear" w:color="auto" w:fill="FFFFFF"/>
        </w:rPr>
        <w:t>(8). [Online]</w:t>
      </w:r>
    </w:p>
    <w:p w14:paraId="2B0C191F" w14:textId="7BF3ECC3" w:rsidR="00BF19AD" w:rsidRPr="00DC2EB3" w:rsidRDefault="00663ACE" w:rsidP="00DC2EB3">
      <w:pPr>
        <w:spacing w:line="360" w:lineRule="auto"/>
        <w:rPr>
          <w:rFonts w:ascii="Arial" w:hAnsi="Arial" w:cs="Arial"/>
        </w:rPr>
      </w:pPr>
      <w:hyperlink r:id="rId9" w:history="1">
        <w:r w:rsidR="00BF19AD" w:rsidRPr="00DC2EB3">
          <w:rPr>
            <w:rStyle w:val="Hyperlink"/>
            <w:rFonts w:ascii="Arial" w:hAnsi="Arial" w:cs="Arial"/>
          </w:rPr>
          <w:t>https://repository.unja.ac.id/17244/1/Learning%20Theory%20of%20Conditioning.pdf</w:t>
        </w:r>
      </w:hyperlink>
    </w:p>
    <w:p w14:paraId="62766FB8" w14:textId="358AF2B1" w:rsidR="00BF19AD" w:rsidRPr="00C45E99" w:rsidRDefault="00BF19AD" w:rsidP="00DC2EB3">
      <w:pPr>
        <w:spacing w:line="360" w:lineRule="auto"/>
        <w:rPr>
          <w:rFonts w:ascii="Arial" w:hAnsi="Arial" w:cs="Arial"/>
        </w:rPr>
      </w:pPr>
      <w:r w:rsidRPr="00C45E99">
        <w:rPr>
          <w:rFonts w:ascii="Arial" w:hAnsi="Arial" w:cs="Arial"/>
        </w:rPr>
        <w:t>(Accessed on: 9</w:t>
      </w:r>
      <w:r w:rsidRPr="00C45E99">
        <w:rPr>
          <w:rFonts w:ascii="Arial" w:hAnsi="Arial" w:cs="Arial"/>
          <w:vertAlign w:val="superscript"/>
        </w:rPr>
        <w:t>th</w:t>
      </w:r>
      <w:r w:rsidRPr="00C45E99">
        <w:rPr>
          <w:rFonts w:ascii="Arial" w:hAnsi="Arial" w:cs="Arial"/>
        </w:rPr>
        <w:t xml:space="preserve"> October 2021).</w:t>
      </w:r>
    </w:p>
    <w:p w14:paraId="2E8D3E4E" w14:textId="5166C6B6" w:rsidR="00816FD0" w:rsidRPr="00C45E99" w:rsidRDefault="00816FD0" w:rsidP="00DC2EB3">
      <w:pPr>
        <w:spacing w:line="360" w:lineRule="auto"/>
        <w:rPr>
          <w:rFonts w:ascii="Arial" w:hAnsi="Arial" w:cs="Arial"/>
        </w:rPr>
      </w:pPr>
      <w:r w:rsidRPr="00C45E99">
        <w:rPr>
          <w:rFonts w:ascii="Arial" w:hAnsi="Arial" w:cs="Arial"/>
        </w:rPr>
        <w:t xml:space="preserve">Banerjee, R, McLaughlin, C, </w:t>
      </w:r>
      <w:proofErr w:type="spellStart"/>
      <w:r w:rsidRPr="00C45E99">
        <w:rPr>
          <w:rFonts w:ascii="Arial" w:hAnsi="Arial" w:cs="Arial"/>
        </w:rPr>
        <w:t>Cotney</w:t>
      </w:r>
      <w:proofErr w:type="spellEnd"/>
      <w:r w:rsidRPr="00C45E99">
        <w:rPr>
          <w:rFonts w:ascii="Arial" w:hAnsi="Arial" w:cs="Arial"/>
        </w:rPr>
        <w:t xml:space="preserve">, J, Roberts, L and </w:t>
      </w:r>
      <w:proofErr w:type="spellStart"/>
      <w:r w:rsidRPr="00C45E99">
        <w:rPr>
          <w:rFonts w:ascii="Arial" w:hAnsi="Arial" w:cs="Arial"/>
        </w:rPr>
        <w:t>Peereboom</w:t>
      </w:r>
      <w:proofErr w:type="spellEnd"/>
      <w:r w:rsidRPr="00C45E99">
        <w:rPr>
          <w:rFonts w:ascii="Arial" w:hAnsi="Arial" w:cs="Arial"/>
        </w:rPr>
        <w:t xml:space="preserve">, C. (2016) </w:t>
      </w:r>
      <w:r w:rsidRPr="00C45E99">
        <w:rPr>
          <w:rFonts w:ascii="Arial" w:hAnsi="Arial" w:cs="Arial"/>
          <w:i/>
          <w:iCs/>
        </w:rPr>
        <w:t xml:space="preserve">Public Policy Institute for Wales: Promoting Emotional Health, Well-being and Resilience in Primary Schools. </w:t>
      </w:r>
      <w:r w:rsidRPr="00C45E99">
        <w:rPr>
          <w:rFonts w:ascii="Arial" w:hAnsi="Arial" w:cs="Arial"/>
        </w:rPr>
        <w:t>[Online]</w:t>
      </w:r>
    </w:p>
    <w:p w14:paraId="6EE20470" w14:textId="2FB72E30" w:rsidR="00816FD0" w:rsidRPr="00DC2EB3" w:rsidRDefault="00663ACE" w:rsidP="00DC2EB3">
      <w:pPr>
        <w:spacing w:line="360" w:lineRule="auto"/>
        <w:rPr>
          <w:rFonts w:ascii="Arial" w:hAnsi="Arial" w:cs="Arial"/>
        </w:rPr>
      </w:pPr>
      <w:hyperlink r:id="rId10" w:history="1">
        <w:r w:rsidR="00816FD0" w:rsidRPr="00DC2EB3">
          <w:rPr>
            <w:rStyle w:val="Hyperlink"/>
            <w:rFonts w:ascii="Arial" w:hAnsi="Arial" w:cs="Arial"/>
          </w:rPr>
          <w:t>https://dera.ioe.ac.uk/32543/1/PPIW-Report-Promoting-Emotional-Health-Well-being-and-Resilience-in-Primary-Schools-Final.pdf</w:t>
        </w:r>
      </w:hyperlink>
    </w:p>
    <w:p w14:paraId="5F735B72" w14:textId="39173BF8" w:rsidR="00816FD0" w:rsidRPr="00C45E99" w:rsidRDefault="00816FD0" w:rsidP="00DC2EB3">
      <w:pPr>
        <w:spacing w:line="360" w:lineRule="auto"/>
        <w:rPr>
          <w:rFonts w:ascii="Arial" w:hAnsi="Arial" w:cs="Arial"/>
        </w:rPr>
      </w:pPr>
      <w:r w:rsidRPr="00C45E99">
        <w:rPr>
          <w:rFonts w:ascii="Arial" w:hAnsi="Arial" w:cs="Arial"/>
        </w:rPr>
        <w:t>(Accessed on: 13</w:t>
      </w:r>
      <w:r w:rsidRPr="00C45E99">
        <w:rPr>
          <w:rFonts w:ascii="Arial" w:hAnsi="Arial" w:cs="Arial"/>
          <w:vertAlign w:val="superscript"/>
        </w:rPr>
        <w:t>th</w:t>
      </w:r>
      <w:r w:rsidRPr="00C45E99">
        <w:rPr>
          <w:rFonts w:ascii="Arial" w:hAnsi="Arial" w:cs="Arial"/>
        </w:rPr>
        <w:t xml:space="preserve"> October 2021).</w:t>
      </w:r>
    </w:p>
    <w:p w14:paraId="71FEA9F0" w14:textId="673937C6" w:rsidR="008D7D1D" w:rsidRPr="00C45E99" w:rsidRDefault="008D7D1D" w:rsidP="00DC2EB3">
      <w:pPr>
        <w:spacing w:line="360" w:lineRule="auto"/>
        <w:rPr>
          <w:rFonts w:ascii="Arial" w:hAnsi="Arial" w:cs="Arial"/>
        </w:rPr>
      </w:pPr>
      <w:r w:rsidRPr="00C45E99">
        <w:rPr>
          <w:rFonts w:ascii="Arial" w:hAnsi="Arial" w:cs="Arial"/>
        </w:rPr>
        <w:t xml:space="preserve">Bethune, A. (2018) </w:t>
      </w:r>
      <w:r w:rsidRPr="00C45E99">
        <w:rPr>
          <w:rFonts w:ascii="Arial" w:hAnsi="Arial" w:cs="Arial"/>
          <w:i/>
          <w:iCs/>
        </w:rPr>
        <w:t xml:space="preserve">Why Children’s Happiness Matters. </w:t>
      </w:r>
      <w:r w:rsidRPr="00C45E99">
        <w:rPr>
          <w:rFonts w:ascii="Arial" w:hAnsi="Arial" w:cs="Arial"/>
        </w:rPr>
        <w:t>[Online]</w:t>
      </w:r>
    </w:p>
    <w:p w14:paraId="73F70215" w14:textId="2A49C5BE" w:rsidR="008D7D1D" w:rsidRPr="00DC2EB3" w:rsidRDefault="00663ACE" w:rsidP="00DC2EB3">
      <w:pPr>
        <w:spacing w:line="360" w:lineRule="auto"/>
        <w:rPr>
          <w:rFonts w:ascii="Arial" w:hAnsi="Arial" w:cs="Arial"/>
        </w:rPr>
      </w:pPr>
      <w:hyperlink r:id="rId11" w:history="1">
        <w:r w:rsidR="008D7D1D" w:rsidRPr="00DC2EB3">
          <w:rPr>
            <w:rStyle w:val="Hyperlink"/>
            <w:rFonts w:ascii="Arial" w:hAnsi="Arial" w:cs="Arial"/>
          </w:rPr>
          <w:t>https://www.actionforhappiness.org/news/why-childrens-happiness-matters</w:t>
        </w:r>
      </w:hyperlink>
    </w:p>
    <w:p w14:paraId="41805FF1" w14:textId="40A684DB" w:rsidR="008D7D1D" w:rsidRPr="00C45E99" w:rsidRDefault="008D7D1D" w:rsidP="00DC2EB3">
      <w:pPr>
        <w:spacing w:line="360" w:lineRule="auto"/>
        <w:rPr>
          <w:rFonts w:ascii="Arial" w:hAnsi="Arial" w:cs="Arial"/>
        </w:rPr>
      </w:pPr>
      <w:r w:rsidRPr="00C45E99">
        <w:rPr>
          <w:rFonts w:ascii="Arial" w:hAnsi="Arial" w:cs="Arial"/>
        </w:rPr>
        <w:t>(Accessed on: 16</w:t>
      </w:r>
      <w:r w:rsidRPr="00C45E99">
        <w:rPr>
          <w:rFonts w:ascii="Arial" w:hAnsi="Arial" w:cs="Arial"/>
          <w:vertAlign w:val="superscript"/>
        </w:rPr>
        <w:t>th</w:t>
      </w:r>
      <w:r w:rsidRPr="00C45E99">
        <w:rPr>
          <w:rFonts w:ascii="Arial" w:hAnsi="Arial" w:cs="Arial"/>
        </w:rPr>
        <w:t xml:space="preserve"> October 2021).</w:t>
      </w:r>
    </w:p>
    <w:p w14:paraId="1173A209" w14:textId="63D724B1" w:rsidR="00B45BF2" w:rsidRPr="00C45E99" w:rsidRDefault="00B45BF2" w:rsidP="00DC2EB3">
      <w:pPr>
        <w:spacing w:line="360" w:lineRule="auto"/>
        <w:rPr>
          <w:rFonts w:ascii="Arial" w:hAnsi="Arial" w:cs="Arial"/>
        </w:rPr>
      </w:pPr>
      <w:r w:rsidRPr="00C45E99">
        <w:rPr>
          <w:rFonts w:ascii="Arial" w:hAnsi="Arial" w:cs="Arial"/>
          <w:shd w:val="clear" w:color="auto" w:fill="FFFFFF"/>
        </w:rPr>
        <w:lastRenderedPageBreak/>
        <w:t xml:space="preserve">Bucker, S, </w:t>
      </w:r>
      <w:proofErr w:type="spellStart"/>
      <w:r w:rsidRPr="00C45E99">
        <w:rPr>
          <w:rFonts w:ascii="Arial" w:hAnsi="Arial" w:cs="Arial"/>
          <w:shd w:val="clear" w:color="auto" w:fill="FFFFFF"/>
        </w:rPr>
        <w:t>Nuraydin</w:t>
      </w:r>
      <w:proofErr w:type="spellEnd"/>
      <w:r w:rsidRPr="00C45E99">
        <w:rPr>
          <w:rFonts w:ascii="Arial" w:hAnsi="Arial" w:cs="Arial"/>
          <w:shd w:val="clear" w:color="auto" w:fill="FFFFFF"/>
        </w:rPr>
        <w:t xml:space="preserve">, S, </w:t>
      </w:r>
      <w:proofErr w:type="spellStart"/>
      <w:r w:rsidRPr="00C45E99">
        <w:rPr>
          <w:rFonts w:ascii="Arial" w:hAnsi="Arial" w:cs="Arial"/>
          <w:shd w:val="clear" w:color="auto" w:fill="FFFFFF"/>
        </w:rPr>
        <w:t>Simonsmeier</w:t>
      </w:r>
      <w:proofErr w:type="spellEnd"/>
      <w:r w:rsidRPr="00C45E99">
        <w:rPr>
          <w:rFonts w:ascii="Arial" w:hAnsi="Arial" w:cs="Arial"/>
          <w:shd w:val="clear" w:color="auto" w:fill="FFFFFF"/>
        </w:rPr>
        <w:t xml:space="preserve">, B, A, Schneider, M and </w:t>
      </w:r>
      <w:proofErr w:type="spellStart"/>
      <w:r w:rsidRPr="00C45E99">
        <w:rPr>
          <w:rFonts w:ascii="Arial" w:hAnsi="Arial" w:cs="Arial"/>
          <w:shd w:val="clear" w:color="auto" w:fill="FFFFFF"/>
        </w:rPr>
        <w:t>Luhmann</w:t>
      </w:r>
      <w:proofErr w:type="spellEnd"/>
      <w:r w:rsidRPr="00C45E99">
        <w:rPr>
          <w:rFonts w:ascii="Arial" w:hAnsi="Arial" w:cs="Arial"/>
          <w:shd w:val="clear" w:color="auto" w:fill="FFFFFF"/>
        </w:rPr>
        <w:t>, M. (2018) Subjective well-being and academic achievement: A meta-analysis. </w:t>
      </w:r>
      <w:r w:rsidRPr="00C45E99">
        <w:rPr>
          <w:rFonts w:ascii="Arial" w:hAnsi="Arial" w:cs="Arial"/>
          <w:i/>
          <w:iCs/>
          <w:shd w:val="clear" w:color="auto" w:fill="FFFFFF"/>
        </w:rPr>
        <w:t>Journal of Research in Personality</w:t>
      </w:r>
      <w:r w:rsidRPr="00C45E99">
        <w:rPr>
          <w:rFonts w:ascii="Arial" w:hAnsi="Arial" w:cs="Arial"/>
          <w:shd w:val="clear" w:color="auto" w:fill="FFFFFF"/>
        </w:rPr>
        <w:t>, </w:t>
      </w:r>
      <w:r w:rsidRPr="00C45E99">
        <w:rPr>
          <w:rFonts w:ascii="Arial" w:hAnsi="Arial" w:cs="Arial"/>
          <w:i/>
          <w:iCs/>
          <w:shd w:val="clear" w:color="auto" w:fill="FFFFFF"/>
        </w:rPr>
        <w:t>74</w:t>
      </w:r>
      <w:r w:rsidRPr="00C45E99">
        <w:rPr>
          <w:rFonts w:ascii="Arial" w:hAnsi="Arial" w:cs="Arial"/>
          <w:shd w:val="clear" w:color="auto" w:fill="FFFFFF"/>
        </w:rPr>
        <w:t>, pp.83-94. [Online]</w:t>
      </w:r>
    </w:p>
    <w:p w14:paraId="752B0229" w14:textId="661456FF" w:rsidR="00B45BF2" w:rsidRPr="00DC2EB3" w:rsidRDefault="00663ACE" w:rsidP="00DC2EB3">
      <w:pPr>
        <w:spacing w:line="360" w:lineRule="auto"/>
        <w:rPr>
          <w:rFonts w:ascii="Arial" w:hAnsi="Arial" w:cs="Arial"/>
        </w:rPr>
      </w:pPr>
      <w:hyperlink r:id="rId12" w:history="1">
        <w:r w:rsidR="00B45BF2" w:rsidRPr="00DC2EB3">
          <w:rPr>
            <w:rStyle w:val="Hyperlink"/>
            <w:rFonts w:ascii="Arial" w:hAnsi="Arial" w:cs="Arial"/>
          </w:rPr>
          <w:t>https://www.uni-trier.de/fileadmin/fb1/prof/PSY/PAE/Team/Schneider/BueckerEtAl2018.pdf</w:t>
        </w:r>
      </w:hyperlink>
    </w:p>
    <w:p w14:paraId="243EEC6B" w14:textId="5ECB99CB" w:rsidR="00B45BF2" w:rsidRPr="00DC2EB3" w:rsidRDefault="00B45BF2" w:rsidP="00DC2EB3">
      <w:pPr>
        <w:spacing w:line="360" w:lineRule="auto"/>
        <w:rPr>
          <w:rFonts w:ascii="Arial" w:hAnsi="Arial" w:cs="Arial"/>
        </w:rPr>
      </w:pPr>
      <w:r w:rsidRPr="00DC2EB3">
        <w:rPr>
          <w:rFonts w:ascii="Arial" w:hAnsi="Arial" w:cs="Arial"/>
        </w:rPr>
        <w:t>(Accessed on: 16</w:t>
      </w:r>
      <w:r w:rsidRPr="00DC2EB3">
        <w:rPr>
          <w:rFonts w:ascii="Arial" w:hAnsi="Arial" w:cs="Arial"/>
          <w:vertAlign w:val="superscript"/>
        </w:rPr>
        <w:t>th</w:t>
      </w:r>
      <w:r w:rsidRPr="00DC2EB3">
        <w:rPr>
          <w:rFonts w:ascii="Arial" w:hAnsi="Arial" w:cs="Arial"/>
        </w:rPr>
        <w:t xml:space="preserve"> October 2021).</w:t>
      </w:r>
    </w:p>
    <w:p w14:paraId="43D7F303" w14:textId="38928F34" w:rsidR="009712FB" w:rsidRPr="00DC2EB3" w:rsidRDefault="009712FB" w:rsidP="00DC2EB3">
      <w:pPr>
        <w:spacing w:line="360" w:lineRule="auto"/>
        <w:rPr>
          <w:rFonts w:ascii="Arial" w:hAnsi="Arial" w:cs="Arial"/>
        </w:rPr>
      </w:pPr>
      <w:r w:rsidRPr="00DC2EB3">
        <w:rPr>
          <w:rFonts w:ascii="Arial" w:hAnsi="Arial" w:cs="Arial"/>
          <w:color w:val="222222"/>
          <w:shd w:val="clear" w:color="auto" w:fill="FFFFFF"/>
        </w:rPr>
        <w:t>Blake, B. (2015) Developmental psychology: Incorporating Piaget’s and Vygotsky’s theories in classrooms. [Online]</w:t>
      </w:r>
    </w:p>
    <w:p w14:paraId="6844C300" w14:textId="1CACE37C" w:rsidR="009712FB" w:rsidRPr="00DC2EB3" w:rsidRDefault="00663ACE" w:rsidP="00DC2EB3">
      <w:pPr>
        <w:spacing w:line="360" w:lineRule="auto"/>
        <w:rPr>
          <w:rFonts w:ascii="Arial" w:hAnsi="Arial" w:cs="Arial"/>
        </w:rPr>
      </w:pPr>
      <w:hyperlink r:id="rId13" w:history="1">
        <w:r w:rsidR="009712FB" w:rsidRPr="00DC2EB3">
          <w:rPr>
            <w:rStyle w:val="Hyperlink"/>
            <w:rFonts w:ascii="Arial" w:hAnsi="Arial" w:cs="Arial"/>
          </w:rPr>
          <w:t>https://people.wm.edu/~mxtsch/Teaching/JCPE/Volume1/JCPE_2008-01-09.pdf</w:t>
        </w:r>
      </w:hyperlink>
    </w:p>
    <w:p w14:paraId="1343BE52" w14:textId="06B3886F" w:rsidR="009712FB" w:rsidRPr="00DC2EB3" w:rsidRDefault="009712FB" w:rsidP="00DC2EB3">
      <w:pPr>
        <w:spacing w:line="360" w:lineRule="auto"/>
        <w:rPr>
          <w:rFonts w:ascii="Arial" w:hAnsi="Arial" w:cs="Arial"/>
        </w:rPr>
      </w:pPr>
      <w:r w:rsidRPr="00DC2EB3">
        <w:rPr>
          <w:rFonts w:ascii="Arial" w:hAnsi="Arial" w:cs="Arial"/>
        </w:rPr>
        <w:t>(Accessed on: 17</w:t>
      </w:r>
      <w:r w:rsidRPr="00DC2EB3">
        <w:rPr>
          <w:rFonts w:ascii="Arial" w:hAnsi="Arial" w:cs="Arial"/>
          <w:vertAlign w:val="superscript"/>
        </w:rPr>
        <w:t>th</w:t>
      </w:r>
      <w:r w:rsidRPr="00DC2EB3">
        <w:rPr>
          <w:rFonts w:ascii="Arial" w:hAnsi="Arial" w:cs="Arial"/>
        </w:rPr>
        <w:t xml:space="preserve"> October 2021).</w:t>
      </w:r>
    </w:p>
    <w:p w14:paraId="434E4771" w14:textId="6CC1868A" w:rsidR="00BF19AD" w:rsidRPr="00DC2EB3" w:rsidRDefault="00BF19AD" w:rsidP="00DC2EB3">
      <w:pPr>
        <w:spacing w:line="360" w:lineRule="auto"/>
        <w:rPr>
          <w:rFonts w:ascii="Arial" w:hAnsi="Arial" w:cs="Arial"/>
        </w:rPr>
      </w:pPr>
      <w:r w:rsidRPr="00DC2EB3">
        <w:rPr>
          <w:rFonts w:ascii="Arial" w:hAnsi="Arial" w:cs="Arial"/>
          <w:color w:val="222222"/>
          <w:shd w:val="clear" w:color="auto" w:fill="FFFFFF"/>
        </w:rPr>
        <w:t>Cherry, K. (2019) What is operant conditioning and how does it work. </w:t>
      </w:r>
      <w:r w:rsidRPr="00DC2EB3">
        <w:rPr>
          <w:rFonts w:ascii="Arial" w:hAnsi="Arial" w:cs="Arial"/>
          <w:i/>
          <w:iCs/>
          <w:color w:val="222222"/>
          <w:shd w:val="clear" w:color="auto" w:fill="FFFFFF"/>
        </w:rPr>
        <w:t xml:space="preserve">How reinforcement and punishment modify </w:t>
      </w:r>
      <w:r w:rsidR="00C45E99" w:rsidRPr="00DC2EB3">
        <w:rPr>
          <w:rFonts w:ascii="Arial" w:hAnsi="Arial" w:cs="Arial"/>
          <w:i/>
          <w:iCs/>
          <w:color w:val="222222"/>
          <w:shd w:val="clear" w:color="auto" w:fill="FFFFFF"/>
        </w:rPr>
        <w:t>behaviour</w:t>
      </w:r>
      <w:r w:rsidRPr="00DC2EB3">
        <w:rPr>
          <w:rFonts w:ascii="Arial" w:hAnsi="Arial" w:cs="Arial"/>
          <w:i/>
          <w:iCs/>
          <w:color w:val="222222"/>
          <w:shd w:val="clear" w:color="auto" w:fill="FFFFFF"/>
        </w:rPr>
        <w:t>. Verywell Mind</w:t>
      </w:r>
      <w:r w:rsidRPr="00DC2EB3">
        <w:rPr>
          <w:rFonts w:ascii="Arial" w:hAnsi="Arial" w:cs="Arial"/>
          <w:color w:val="222222"/>
          <w:shd w:val="clear" w:color="auto" w:fill="FFFFFF"/>
        </w:rPr>
        <w:t>. [Online]</w:t>
      </w:r>
    </w:p>
    <w:p w14:paraId="5764B798" w14:textId="30771AB5" w:rsidR="00BF19AD" w:rsidRPr="00DC2EB3" w:rsidRDefault="00663ACE" w:rsidP="00DC2EB3">
      <w:pPr>
        <w:spacing w:line="360" w:lineRule="auto"/>
        <w:rPr>
          <w:rFonts w:ascii="Arial" w:hAnsi="Arial" w:cs="Arial"/>
        </w:rPr>
      </w:pPr>
      <w:hyperlink r:id="rId14" w:history="1">
        <w:r w:rsidR="00BF19AD" w:rsidRPr="00DC2EB3">
          <w:rPr>
            <w:rStyle w:val="Hyperlink"/>
            <w:rFonts w:ascii="Arial" w:hAnsi="Arial" w:cs="Arial"/>
          </w:rPr>
          <w:t>https://lah.elearningontario.ca/CMS/public/exported_courses/HSP3C/exported/HSP3CU02/HSP3CU02/HSP3CU02A02/_teacher/verywell.com-WhatIsOperantConditioninganHowDoesItWork.pdf</w:t>
        </w:r>
      </w:hyperlink>
    </w:p>
    <w:p w14:paraId="24F35A3C" w14:textId="7A5CBD42" w:rsidR="00BF19AD" w:rsidRPr="00C45E99" w:rsidRDefault="00BF19AD" w:rsidP="00DC2EB3">
      <w:pPr>
        <w:spacing w:line="360" w:lineRule="auto"/>
        <w:rPr>
          <w:rFonts w:ascii="Arial" w:hAnsi="Arial" w:cs="Arial"/>
        </w:rPr>
      </w:pPr>
      <w:r w:rsidRPr="00DC2EB3">
        <w:rPr>
          <w:rFonts w:ascii="Arial" w:hAnsi="Arial" w:cs="Arial"/>
        </w:rPr>
        <w:t>(</w:t>
      </w:r>
      <w:r w:rsidRPr="00C45E99">
        <w:rPr>
          <w:rFonts w:ascii="Arial" w:hAnsi="Arial" w:cs="Arial"/>
        </w:rPr>
        <w:t>Accessed on: 9</w:t>
      </w:r>
      <w:r w:rsidRPr="00C45E99">
        <w:rPr>
          <w:rFonts w:ascii="Arial" w:hAnsi="Arial" w:cs="Arial"/>
          <w:vertAlign w:val="superscript"/>
        </w:rPr>
        <w:t>th</w:t>
      </w:r>
      <w:r w:rsidRPr="00C45E99">
        <w:rPr>
          <w:rFonts w:ascii="Arial" w:hAnsi="Arial" w:cs="Arial"/>
        </w:rPr>
        <w:t xml:space="preserve"> October 2021).</w:t>
      </w:r>
    </w:p>
    <w:p w14:paraId="52D57AD2" w14:textId="76BDBB72" w:rsidR="00E902DC" w:rsidRPr="00C45E99" w:rsidRDefault="00E902DC" w:rsidP="00DC2EB3">
      <w:pPr>
        <w:spacing w:line="360" w:lineRule="auto"/>
        <w:rPr>
          <w:rFonts w:ascii="Arial" w:hAnsi="Arial" w:cs="Arial"/>
        </w:rPr>
      </w:pPr>
      <w:r w:rsidRPr="00C45E99">
        <w:rPr>
          <w:rFonts w:ascii="Arial" w:hAnsi="Arial" w:cs="Arial"/>
          <w:shd w:val="clear" w:color="auto" w:fill="FFFFFF"/>
        </w:rPr>
        <w:t>Chandra, R. (2015) Classroom management for effective teaching. </w:t>
      </w:r>
      <w:r w:rsidRPr="00C45E99">
        <w:rPr>
          <w:rFonts w:ascii="Arial" w:hAnsi="Arial" w:cs="Arial"/>
          <w:i/>
          <w:iCs/>
          <w:shd w:val="clear" w:color="auto" w:fill="FFFFFF"/>
        </w:rPr>
        <w:t>International Journal of Education and Psychological Research</w:t>
      </w:r>
      <w:r w:rsidRPr="00C45E99">
        <w:rPr>
          <w:rFonts w:ascii="Arial" w:hAnsi="Arial" w:cs="Arial"/>
          <w:shd w:val="clear" w:color="auto" w:fill="FFFFFF"/>
        </w:rPr>
        <w:t>, </w:t>
      </w:r>
      <w:r w:rsidRPr="00C45E99">
        <w:rPr>
          <w:rFonts w:ascii="Arial" w:hAnsi="Arial" w:cs="Arial"/>
          <w:i/>
          <w:iCs/>
          <w:shd w:val="clear" w:color="auto" w:fill="FFFFFF"/>
        </w:rPr>
        <w:t>4</w:t>
      </w:r>
      <w:r w:rsidRPr="00C45E99">
        <w:rPr>
          <w:rFonts w:ascii="Arial" w:hAnsi="Arial" w:cs="Arial"/>
          <w:shd w:val="clear" w:color="auto" w:fill="FFFFFF"/>
        </w:rPr>
        <w:t>(4), pp.13-15. [Online]</w:t>
      </w:r>
    </w:p>
    <w:p w14:paraId="3AAFC485" w14:textId="360A4926" w:rsidR="00E902DC" w:rsidRPr="00DC2EB3" w:rsidRDefault="00663ACE" w:rsidP="00DC2EB3">
      <w:pPr>
        <w:spacing w:line="360" w:lineRule="auto"/>
        <w:rPr>
          <w:rFonts w:ascii="Arial" w:hAnsi="Arial" w:cs="Arial"/>
        </w:rPr>
      </w:pPr>
      <w:hyperlink r:id="rId15" w:history="1">
        <w:r w:rsidR="00E902DC" w:rsidRPr="00DC2EB3">
          <w:rPr>
            <w:rStyle w:val="Hyperlink"/>
            <w:rFonts w:ascii="Arial" w:hAnsi="Arial" w:cs="Arial"/>
          </w:rPr>
          <w:t>https://www.researchgate.net/profile/Ritu-Chandra-2/publication/313889949_Classroom_Management_for_Effective_Teaching/links/59c682e6aca272c71bc2c58c/Classroom-Management-for-Effective-Teaching.pdf</w:t>
        </w:r>
      </w:hyperlink>
    </w:p>
    <w:p w14:paraId="49667A22" w14:textId="30F3F091" w:rsidR="00E902DC" w:rsidRPr="00C45E99" w:rsidRDefault="00E902DC" w:rsidP="00DC2EB3">
      <w:pPr>
        <w:spacing w:line="360" w:lineRule="auto"/>
        <w:rPr>
          <w:rFonts w:ascii="Arial" w:hAnsi="Arial" w:cs="Arial"/>
        </w:rPr>
      </w:pPr>
      <w:r w:rsidRPr="00C45E99">
        <w:rPr>
          <w:rFonts w:ascii="Arial" w:hAnsi="Arial" w:cs="Arial"/>
        </w:rPr>
        <w:t>(Accessed on: 12</w:t>
      </w:r>
      <w:r w:rsidRPr="00C45E99">
        <w:rPr>
          <w:rFonts w:ascii="Arial" w:hAnsi="Arial" w:cs="Arial"/>
          <w:vertAlign w:val="superscript"/>
        </w:rPr>
        <w:t>th</w:t>
      </w:r>
      <w:r w:rsidRPr="00C45E99">
        <w:rPr>
          <w:rFonts w:ascii="Arial" w:hAnsi="Arial" w:cs="Arial"/>
        </w:rPr>
        <w:t xml:space="preserve"> October 2021).</w:t>
      </w:r>
    </w:p>
    <w:p w14:paraId="1960BFE9" w14:textId="13C75ECD" w:rsidR="00404E8D" w:rsidRPr="00C45E99" w:rsidRDefault="00404E8D" w:rsidP="00DC2EB3">
      <w:pPr>
        <w:spacing w:line="360" w:lineRule="auto"/>
        <w:rPr>
          <w:rFonts w:ascii="Arial" w:hAnsi="Arial" w:cs="Arial"/>
        </w:rPr>
      </w:pPr>
      <w:bookmarkStart w:id="3" w:name="_Hlk85377490"/>
      <w:r w:rsidRPr="00C45E99">
        <w:rPr>
          <w:rFonts w:ascii="Arial" w:hAnsi="Arial" w:cs="Arial"/>
          <w:shd w:val="clear" w:color="auto" w:fill="FFFFFF"/>
        </w:rPr>
        <w:t>Campbell, A and Norton, L. (2007)</w:t>
      </w:r>
      <w:bookmarkEnd w:id="3"/>
      <w:r w:rsidRPr="00C45E99">
        <w:rPr>
          <w:rFonts w:ascii="Arial" w:hAnsi="Arial" w:cs="Arial"/>
          <w:shd w:val="clear" w:color="auto" w:fill="FFFFFF"/>
        </w:rPr>
        <w:t> </w:t>
      </w:r>
      <w:r w:rsidRPr="00C45E99">
        <w:rPr>
          <w:rFonts w:ascii="Arial" w:hAnsi="Arial" w:cs="Arial"/>
          <w:i/>
          <w:iCs/>
          <w:shd w:val="clear" w:color="auto" w:fill="FFFFFF"/>
        </w:rPr>
        <w:t>Learning, teaching and assessing in higher education: developing reflective practice</w:t>
      </w:r>
      <w:r w:rsidRPr="00C45E99">
        <w:rPr>
          <w:rFonts w:ascii="Arial" w:hAnsi="Arial" w:cs="Arial"/>
          <w:shd w:val="clear" w:color="auto" w:fill="FFFFFF"/>
        </w:rPr>
        <w:t>. Exeter, England: Learning Matters. [Online]</w:t>
      </w:r>
    </w:p>
    <w:p w14:paraId="6875DC3D" w14:textId="2DB0A13F" w:rsidR="00404E8D" w:rsidRPr="00DC2EB3" w:rsidRDefault="00663ACE" w:rsidP="00DC2EB3">
      <w:pPr>
        <w:spacing w:line="360" w:lineRule="auto"/>
        <w:rPr>
          <w:rFonts w:ascii="Arial" w:hAnsi="Arial" w:cs="Arial"/>
        </w:rPr>
      </w:pPr>
      <w:hyperlink r:id="rId16" w:history="1">
        <w:r w:rsidR="00404E8D" w:rsidRPr="00DC2EB3">
          <w:rPr>
            <w:rStyle w:val="Hyperlink"/>
            <w:rFonts w:ascii="Arial" w:hAnsi="Arial" w:cs="Arial"/>
          </w:rPr>
          <w:t>https://web-a-ebscohost-com.ezproxy.uwtsd.ac.uk/ehost/ebookviewer/ebook/bmxlYmtfXzQxMTYyNl9fQU41?sid=0ce1daeb-679a-4162-b9d6-159c46369cd6@sdc-v-sessmgr03&amp;vid=0&amp;format=EB&amp;rid=1</w:t>
        </w:r>
      </w:hyperlink>
    </w:p>
    <w:p w14:paraId="5C1BA827" w14:textId="7FEAFC07" w:rsidR="00404E8D" w:rsidRPr="00C45E99" w:rsidRDefault="00404E8D" w:rsidP="00DC2EB3">
      <w:pPr>
        <w:spacing w:line="360" w:lineRule="auto"/>
        <w:rPr>
          <w:rFonts w:ascii="Arial" w:hAnsi="Arial" w:cs="Arial"/>
        </w:rPr>
      </w:pPr>
      <w:r w:rsidRPr="00C45E99">
        <w:rPr>
          <w:rFonts w:ascii="Arial" w:hAnsi="Arial" w:cs="Arial"/>
        </w:rPr>
        <w:t>(Accessed on: 17</w:t>
      </w:r>
      <w:r w:rsidRPr="00C45E99">
        <w:rPr>
          <w:rFonts w:ascii="Arial" w:hAnsi="Arial" w:cs="Arial"/>
          <w:vertAlign w:val="superscript"/>
        </w:rPr>
        <w:t>th</w:t>
      </w:r>
      <w:r w:rsidRPr="00C45E99">
        <w:rPr>
          <w:rFonts w:ascii="Arial" w:hAnsi="Arial" w:cs="Arial"/>
        </w:rPr>
        <w:t xml:space="preserve"> October 2021).</w:t>
      </w:r>
    </w:p>
    <w:p w14:paraId="3D1A510E" w14:textId="77777777" w:rsidR="00C45E99" w:rsidRDefault="00C45E99" w:rsidP="00DC2EB3">
      <w:pPr>
        <w:spacing w:line="360" w:lineRule="auto"/>
        <w:rPr>
          <w:rFonts w:ascii="Arial" w:hAnsi="Arial" w:cs="Arial"/>
          <w:shd w:val="clear" w:color="auto" w:fill="FFFFFF"/>
        </w:rPr>
      </w:pPr>
      <w:bookmarkStart w:id="4" w:name="_Hlk84752781"/>
    </w:p>
    <w:p w14:paraId="7FAA45A0" w14:textId="77777777" w:rsidR="00C45E99" w:rsidRDefault="00C45E99" w:rsidP="00DC2EB3">
      <w:pPr>
        <w:spacing w:line="360" w:lineRule="auto"/>
        <w:rPr>
          <w:rFonts w:ascii="Arial" w:hAnsi="Arial" w:cs="Arial"/>
          <w:shd w:val="clear" w:color="auto" w:fill="FFFFFF"/>
        </w:rPr>
      </w:pPr>
    </w:p>
    <w:p w14:paraId="1179DC47" w14:textId="35A46B04" w:rsidR="00345A08" w:rsidRPr="00C45E99" w:rsidRDefault="00345A08" w:rsidP="00DC2EB3">
      <w:pPr>
        <w:spacing w:line="360" w:lineRule="auto"/>
        <w:rPr>
          <w:rFonts w:ascii="Arial" w:hAnsi="Arial" w:cs="Arial"/>
        </w:rPr>
      </w:pPr>
      <w:r w:rsidRPr="00C45E99">
        <w:rPr>
          <w:rFonts w:ascii="Arial" w:hAnsi="Arial" w:cs="Arial"/>
          <w:shd w:val="clear" w:color="auto" w:fill="FFFFFF"/>
        </w:rPr>
        <w:lastRenderedPageBreak/>
        <w:t xml:space="preserve">Carey, S, Zaitchik, D and </w:t>
      </w:r>
      <w:proofErr w:type="spellStart"/>
      <w:r w:rsidRPr="00C45E99">
        <w:rPr>
          <w:rFonts w:ascii="Arial" w:hAnsi="Arial" w:cs="Arial"/>
          <w:shd w:val="clear" w:color="auto" w:fill="FFFFFF"/>
        </w:rPr>
        <w:t>Bascandziev</w:t>
      </w:r>
      <w:proofErr w:type="spellEnd"/>
      <w:r w:rsidRPr="00C45E99">
        <w:rPr>
          <w:rFonts w:ascii="Arial" w:hAnsi="Arial" w:cs="Arial"/>
          <w:shd w:val="clear" w:color="auto" w:fill="FFFFFF"/>
        </w:rPr>
        <w:t xml:space="preserve">, I. (2015) </w:t>
      </w:r>
      <w:bookmarkEnd w:id="4"/>
      <w:r w:rsidRPr="00C45E99">
        <w:rPr>
          <w:rFonts w:ascii="Arial" w:hAnsi="Arial" w:cs="Arial"/>
          <w:shd w:val="clear" w:color="auto" w:fill="FFFFFF"/>
        </w:rPr>
        <w:t>Theories of development: In dialog with Jean Piaget. </w:t>
      </w:r>
      <w:r w:rsidRPr="00C45E99">
        <w:rPr>
          <w:rFonts w:ascii="Arial" w:hAnsi="Arial" w:cs="Arial"/>
          <w:i/>
          <w:iCs/>
          <w:shd w:val="clear" w:color="auto" w:fill="FFFFFF"/>
        </w:rPr>
        <w:t>Developmental Review</w:t>
      </w:r>
      <w:r w:rsidRPr="00C45E99">
        <w:rPr>
          <w:rFonts w:ascii="Arial" w:hAnsi="Arial" w:cs="Arial"/>
          <w:shd w:val="clear" w:color="auto" w:fill="FFFFFF"/>
        </w:rPr>
        <w:t>, </w:t>
      </w:r>
      <w:r w:rsidRPr="00C45E99">
        <w:rPr>
          <w:rFonts w:ascii="Arial" w:hAnsi="Arial" w:cs="Arial"/>
          <w:i/>
          <w:iCs/>
          <w:shd w:val="clear" w:color="auto" w:fill="FFFFFF"/>
        </w:rPr>
        <w:t>38</w:t>
      </w:r>
      <w:r w:rsidRPr="00C45E99">
        <w:rPr>
          <w:rFonts w:ascii="Arial" w:hAnsi="Arial" w:cs="Arial"/>
          <w:shd w:val="clear" w:color="auto" w:fill="FFFFFF"/>
        </w:rPr>
        <w:t>, pp.36-54. [Online]</w:t>
      </w:r>
    </w:p>
    <w:p w14:paraId="3D0E65D1" w14:textId="0C83043F" w:rsidR="00345A08" w:rsidRPr="00DC2EB3" w:rsidRDefault="00663ACE" w:rsidP="00DC2EB3">
      <w:pPr>
        <w:spacing w:line="360" w:lineRule="auto"/>
        <w:rPr>
          <w:rFonts w:ascii="Arial" w:hAnsi="Arial" w:cs="Arial"/>
        </w:rPr>
      </w:pPr>
      <w:hyperlink r:id="rId17" w:history="1">
        <w:r w:rsidR="00345A08" w:rsidRPr="00DC2EB3">
          <w:rPr>
            <w:rStyle w:val="Hyperlink"/>
            <w:rFonts w:ascii="Arial" w:hAnsi="Arial" w:cs="Arial"/>
          </w:rPr>
          <w:t>http://citeseerx.ist.psu.edu/viewdoc/download?doi=10.1.1.727.4641&amp;rep=rep1&amp;type=pdf</w:t>
        </w:r>
      </w:hyperlink>
    </w:p>
    <w:p w14:paraId="75961523" w14:textId="30DF5DAB" w:rsidR="00345A08" w:rsidRPr="00C45E99" w:rsidRDefault="00345A08" w:rsidP="00DC2EB3">
      <w:pPr>
        <w:spacing w:line="360" w:lineRule="auto"/>
        <w:rPr>
          <w:rFonts w:ascii="Arial" w:hAnsi="Arial" w:cs="Arial"/>
        </w:rPr>
      </w:pPr>
      <w:r w:rsidRPr="00C45E99">
        <w:rPr>
          <w:rFonts w:ascii="Arial" w:hAnsi="Arial" w:cs="Arial"/>
        </w:rPr>
        <w:t>(Accessed on: 10</w:t>
      </w:r>
      <w:r w:rsidRPr="00C45E99">
        <w:rPr>
          <w:rFonts w:ascii="Arial" w:hAnsi="Arial" w:cs="Arial"/>
          <w:vertAlign w:val="superscript"/>
        </w:rPr>
        <w:t>th</w:t>
      </w:r>
      <w:r w:rsidRPr="00C45E99">
        <w:rPr>
          <w:rFonts w:ascii="Arial" w:hAnsi="Arial" w:cs="Arial"/>
        </w:rPr>
        <w:t xml:space="preserve"> October 2021).</w:t>
      </w:r>
    </w:p>
    <w:p w14:paraId="390B17B1" w14:textId="7964DF76" w:rsidR="00D71353" w:rsidRPr="00C45E99" w:rsidRDefault="00D71353" w:rsidP="00DC2EB3">
      <w:pPr>
        <w:spacing w:line="360" w:lineRule="auto"/>
        <w:rPr>
          <w:rFonts w:ascii="Arial" w:hAnsi="Arial" w:cs="Arial"/>
        </w:rPr>
      </w:pPr>
      <w:r w:rsidRPr="00C45E99">
        <w:rPr>
          <w:rFonts w:ascii="Arial" w:hAnsi="Arial" w:cs="Arial"/>
          <w:highlight w:val="black"/>
        </w:rPr>
        <w:t>Crynallt Primary School</w:t>
      </w:r>
      <w:r w:rsidRPr="00C45E99">
        <w:rPr>
          <w:rFonts w:ascii="Arial" w:hAnsi="Arial" w:cs="Arial"/>
        </w:rPr>
        <w:t>. (2021) [Online]</w:t>
      </w:r>
    </w:p>
    <w:p w14:paraId="2DDD984C" w14:textId="23EDC7A6" w:rsidR="00D71353" w:rsidRPr="00DC2EB3" w:rsidRDefault="00663ACE" w:rsidP="00DC2EB3">
      <w:pPr>
        <w:spacing w:line="360" w:lineRule="auto"/>
        <w:rPr>
          <w:rFonts w:ascii="Arial" w:hAnsi="Arial" w:cs="Arial"/>
        </w:rPr>
      </w:pPr>
      <w:hyperlink r:id="rId18" w:history="1">
        <w:r w:rsidR="00D71353" w:rsidRPr="00DC2EB3">
          <w:rPr>
            <w:rStyle w:val="Hyperlink"/>
            <w:rFonts w:ascii="Arial" w:hAnsi="Arial" w:cs="Arial"/>
          </w:rPr>
          <w:t>https://crynallt-primary-school.j2bloggy.com/</w:t>
        </w:r>
      </w:hyperlink>
    </w:p>
    <w:p w14:paraId="62EDCC22" w14:textId="6216C66E" w:rsidR="00D71353" w:rsidRPr="00C45E99" w:rsidRDefault="00D71353" w:rsidP="00DC2EB3">
      <w:pPr>
        <w:spacing w:line="360" w:lineRule="auto"/>
        <w:rPr>
          <w:rFonts w:ascii="Arial" w:hAnsi="Arial" w:cs="Arial"/>
        </w:rPr>
      </w:pPr>
      <w:r w:rsidRPr="00C45E99">
        <w:rPr>
          <w:rFonts w:ascii="Arial" w:hAnsi="Arial" w:cs="Arial"/>
        </w:rPr>
        <w:t>(Accessed on: 8</w:t>
      </w:r>
      <w:r w:rsidRPr="00C45E99">
        <w:rPr>
          <w:rFonts w:ascii="Arial" w:hAnsi="Arial" w:cs="Arial"/>
          <w:vertAlign w:val="superscript"/>
        </w:rPr>
        <w:t>th</w:t>
      </w:r>
      <w:r w:rsidRPr="00C45E99">
        <w:rPr>
          <w:rFonts w:ascii="Arial" w:hAnsi="Arial" w:cs="Arial"/>
        </w:rPr>
        <w:t xml:space="preserve"> October 2021).</w:t>
      </w:r>
    </w:p>
    <w:p w14:paraId="71123FD8" w14:textId="713834DA" w:rsidR="00A50DF2" w:rsidRPr="00C45E99" w:rsidRDefault="00A50DF2" w:rsidP="00DC2EB3">
      <w:pPr>
        <w:spacing w:line="360" w:lineRule="auto"/>
        <w:rPr>
          <w:rFonts w:ascii="Arial" w:hAnsi="Arial" w:cs="Arial"/>
          <w:shd w:val="clear" w:color="auto" w:fill="FFFFFF"/>
        </w:rPr>
      </w:pPr>
      <w:r w:rsidRPr="00C45E99">
        <w:rPr>
          <w:rFonts w:ascii="Arial" w:hAnsi="Arial" w:cs="Arial"/>
          <w:shd w:val="clear" w:color="auto" w:fill="FFFFFF"/>
        </w:rPr>
        <w:t xml:space="preserve">Cowley, S. (2003) </w:t>
      </w:r>
      <w:r w:rsidRPr="00C45E99">
        <w:rPr>
          <w:rFonts w:ascii="Arial" w:hAnsi="Arial" w:cs="Arial"/>
          <w:i/>
          <w:iCs/>
          <w:shd w:val="clear" w:color="auto" w:fill="FFFFFF"/>
        </w:rPr>
        <w:t>Getting the Buggers to Behave 2</w:t>
      </w:r>
      <w:r w:rsidRPr="00C45E99">
        <w:rPr>
          <w:rFonts w:ascii="Arial" w:hAnsi="Arial" w:cs="Arial"/>
          <w:shd w:val="clear" w:color="auto" w:fill="FFFFFF"/>
        </w:rPr>
        <w:t xml:space="preserve">. </w:t>
      </w:r>
      <w:r w:rsidRPr="00C45E99">
        <w:rPr>
          <w:rFonts w:ascii="Arial" w:hAnsi="Arial" w:cs="Arial"/>
          <w:i/>
          <w:iCs/>
          <w:shd w:val="clear" w:color="auto" w:fill="FFFFFF"/>
        </w:rPr>
        <w:t>2</w:t>
      </w:r>
      <w:r w:rsidRPr="00C45E99">
        <w:rPr>
          <w:rFonts w:ascii="Arial" w:hAnsi="Arial" w:cs="Arial"/>
          <w:i/>
          <w:iCs/>
          <w:shd w:val="clear" w:color="auto" w:fill="FFFFFF"/>
          <w:vertAlign w:val="superscript"/>
        </w:rPr>
        <w:t>nd</w:t>
      </w:r>
      <w:r w:rsidRPr="00C45E99">
        <w:rPr>
          <w:rFonts w:ascii="Arial" w:hAnsi="Arial" w:cs="Arial"/>
          <w:i/>
          <w:iCs/>
          <w:shd w:val="clear" w:color="auto" w:fill="FFFFFF"/>
        </w:rPr>
        <w:t xml:space="preserve"> ed. </w:t>
      </w:r>
      <w:r w:rsidRPr="00C45E99">
        <w:rPr>
          <w:rFonts w:ascii="Arial" w:hAnsi="Arial" w:cs="Arial"/>
          <w:shd w:val="clear" w:color="auto" w:fill="FFFFFF"/>
        </w:rPr>
        <w:t>Continuum: London.</w:t>
      </w:r>
    </w:p>
    <w:p w14:paraId="14507699" w14:textId="74CBA2B5" w:rsidR="002669BC" w:rsidRPr="00C45E99" w:rsidRDefault="002669BC" w:rsidP="00DC2EB3">
      <w:pPr>
        <w:spacing w:line="360" w:lineRule="auto"/>
        <w:rPr>
          <w:rFonts w:ascii="Arial" w:hAnsi="Arial" w:cs="Arial"/>
          <w:shd w:val="clear" w:color="auto" w:fill="FFFFFF"/>
        </w:rPr>
      </w:pPr>
      <w:proofErr w:type="spellStart"/>
      <w:r w:rsidRPr="00C45E99">
        <w:rPr>
          <w:rFonts w:ascii="Arial" w:hAnsi="Arial" w:cs="Arial"/>
          <w:shd w:val="clear" w:color="auto" w:fill="FFFFFF"/>
        </w:rPr>
        <w:t>Doyla</w:t>
      </w:r>
      <w:proofErr w:type="spellEnd"/>
      <w:r w:rsidRPr="00C45E99">
        <w:rPr>
          <w:rFonts w:ascii="Arial" w:hAnsi="Arial" w:cs="Arial"/>
          <w:shd w:val="clear" w:color="auto" w:fill="FFFFFF"/>
        </w:rPr>
        <w:t xml:space="preserve">, G. (2007) </w:t>
      </w:r>
      <w:r w:rsidRPr="00C45E99">
        <w:rPr>
          <w:rFonts w:ascii="Arial" w:hAnsi="Arial" w:cs="Arial"/>
          <w:i/>
          <w:iCs/>
          <w:shd w:val="clear" w:color="auto" w:fill="FFFFFF"/>
        </w:rPr>
        <w:t xml:space="preserve">Vygotsky in the Early Years: The ‘Key to Learning’ Curriculum. </w:t>
      </w:r>
      <w:r w:rsidRPr="00C45E99">
        <w:rPr>
          <w:rFonts w:ascii="Arial" w:hAnsi="Arial" w:cs="Arial"/>
          <w:shd w:val="clear" w:color="auto" w:fill="FFFFFF"/>
        </w:rPr>
        <w:t>Routledge: London.</w:t>
      </w:r>
    </w:p>
    <w:p w14:paraId="432DF2C3" w14:textId="2AF5409F" w:rsidR="000D31FA" w:rsidRPr="00C45E99" w:rsidRDefault="00DD47C1" w:rsidP="00DC2EB3">
      <w:pPr>
        <w:spacing w:line="360" w:lineRule="auto"/>
        <w:rPr>
          <w:rFonts w:ascii="Arial" w:hAnsi="Arial" w:cs="Arial"/>
          <w:shd w:val="clear" w:color="auto" w:fill="FFFFFF"/>
        </w:rPr>
      </w:pPr>
      <w:r w:rsidRPr="00C45E99">
        <w:rPr>
          <w:rFonts w:ascii="Arial" w:hAnsi="Arial" w:cs="Arial"/>
          <w:shd w:val="clear" w:color="auto" w:fill="FFFFFF"/>
        </w:rPr>
        <w:t xml:space="preserve">Dewsbury, B and </w:t>
      </w:r>
      <w:proofErr w:type="spellStart"/>
      <w:r w:rsidRPr="00C45E99">
        <w:rPr>
          <w:rFonts w:ascii="Arial" w:hAnsi="Arial" w:cs="Arial"/>
          <w:shd w:val="clear" w:color="auto" w:fill="FFFFFF"/>
        </w:rPr>
        <w:t>Brame</w:t>
      </w:r>
      <w:proofErr w:type="spellEnd"/>
      <w:r w:rsidRPr="00C45E99">
        <w:rPr>
          <w:rFonts w:ascii="Arial" w:hAnsi="Arial" w:cs="Arial"/>
          <w:shd w:val="clear" w:color="auto" w:fill="FFFFFF"/>
        </w:rPr>
        <w:t>, C, J. (2019) Inclusive teaching. </w:t>
      </w:r>
      <w:r w:rsidRPr="00C45E99">
        <w:rPr>
          <w:rFonts w:ascii="Arial" w:hAnsi="Arial" w:cs="Arial"/>
          <w:i/>
          <w:iCs/>
          <w:shd w:val="clear" w:color="auto" w:fill="FFFFFF"/>
        </w:rPr>
        <w:t>CBE-Life Sciences Education</w:t>
      </w:r>
      <w:r w:rsidRPr="00C45E99">
        <w:rPr>
          <w:rFonts w:ascii="Arial" w:hAnsi="Arial" w:cs="Arial"/>
          <w:shd w:val="clear" w:color="auto" w:fill="FFFFFF"/>
        </w:rPr>
        <w:t>, </w:t>
      </w:r>
      <w:r w:rsidRPr="00C45E99">
        <w:rPr>
          <w:rFonts w:ascii="Arial" w:hAnsi="Arial" w:cs="Arial"/>
          <w:i/>
          <w:iCs/>
          <w:shd w:val="clear" w:color="auto" w:fill="FFFFFF"/>
        </w:rPr>
        <w:t>18</w:t>
      </w:r>
      <w:r w:rsidRPr="00C45E99">
        <w:rPr>
          <w:rFonts w:ascii="Arial" w:hAnsi="Arial" w:cs="Arial"/>
          <w:shd w:val="clear" w:color="auto" w:fill="FFFFFF"/>
        </w:rPr>
        <w:t>(2), p.fe2. [Online]</w:t>
      </w:r>
    </w:p>
    <w:p w14:paraId="1F02C3E7" w14:textId="599F27D1" w:rsidR="000D31FA" w:rsidRPr="00DC2EB3" w:rsidRDefault="00663ACE" w:rsidP="00DC2EB3">
      <w:pPr>
        <w:spacing w:line="360" w:lineRule="auto"/>
        <w:rPr>
          <w:rFonts w:ascii="Arial" w:hAnsi="Arial" w:cs="Arial"/>
          <w:color w:val="222222"/>
          <w:shd w:val="clear" w:color="auto" w:fill="FFFFFF"/>
        </w:rPr>
      </w:pPr>
      <w:hyperlink r:id="rId19" w:history="1">
        <w:r w:rsidR="000D31FA" w:rsidRPr="00DC2EB3">
          <w:rPr>
            <w:rStyle w:val="Hyperlink"/>
            <w:rFonts w:ascii="Arial" w:hAnsi="Arial" w:cs="Arial"/>
            <w:shd w:val="clear" w:color="auto" w:fill="FFFFFF"/>
          </w:rPr>
          <w:t>https://www.lifescied.org/doi/pdf/10.1187/cbe.19-01-0021</w:t>
        </w:r>
      </w:hyperlink>
    </w:p>
    <w:p w14:paraId="6018408D" w14:textId="10D9AEF0" w:rsidR="000D31FA" w:rsidRPr="00C45E99" w:rsidRDefault="000D31FA" w:rsidP="00DC2EB3">
      <w:pPr>
        <w:spacing w:line="360" w:lineRule="auto"/>
        <w:rPr>
          <w:rFonts w:ascii="Arial" w:hAnsi="Arial" w:cs="Arial"/>
          <w:shd w:val="clear" w:color="auto" w:fill="FFFFFF"/>
        </w:rPr>
      </w:pPr>
      <w:r w:rsidRPr="00C45E99">
        <w:rPr>
          <w:rFonts w:ascii="Arial" w:hAnsi="Arial" w:cs="Arial"/>
          <w:shd w:val="clear" w:color="auto" w:fill="FFFFFF"/>
        </w:rPr>
        <w:t>(Accessed on: 12</w:t>
      </w:r>
      <w:r w:rsidRPr="00C45E99">
        <w:rPr>
          <w:rFonts w:ascii="Arial" w:hAnsi="Arial" w:cs="Arial"/>
          <w:shd w:val="clear" w:color="auto" w:fill="FFFFFF"/>
          <w:vertAlign w:val="superscript"/>
        </w:rPr>
        <w:t>th</w:t>
      </w:r>
      <w:r w:rsidRPr="00C45E99">
        <w:rPr>
          <w:rFonts w:ascii="Arial" w:hAnsi="Arial" w:cs="Arial"/>
          <w:shd w:val="clear" w:color="auto" w:fill="FFFFFF"/>
        </w:rPr>
        <w:t xml:space="preserve"> October 2021).</w:t>
      </w:r>
    </w:p>
    <w:p w14:paraId="702BEC9E" w14:textId="77777777" w:rsidR="00C20BAA" w:rsidRPr="00C45E99" w:rsidRDefault="00C20BAA" w:rsidP="00DC2EB3">
      <w:pPr>
        <w:spacing w:line="360" w:lineRule="auto"/>
        <w:rPr>
          <w:rFonts w:ascii="Arial" w:hAnsi="Arial" w:cs="Arial"/>
          <w:shd w:val="clear" w:color="auto" w:fill="FFFFFF"/>
        </w:rPr>
      </w:pPr>
      <w:bookmarkStart w:id="5" w:name="_Hlk84937045"/>
      <w:proofErr w:type="spellStart"/>
      <w:r w:rsidRPr="00C45E99">
        <w:rPr>
          <w:rFonts w:ascii="Arial" w:hAnsi="Arial" w:cs="Arial"/>
          <w:shd w:val="clear" w:color="auto" w:fill="FFFFFF"/>
        </w:rPr>
        <w:t>Dornyei</w:t>
      </w:r>
      <w:proofErr w:type="spellEnd"/>
      <w:r w:rsidRPr="00C45E99">
        <w:rPr>
          <w:rFonts w:ascii="Arial" w:hAnsi="Arial" w:cs="Arial"/>
          <w:shd w:val="clear" w:color="auto" w:fill="FFFFFF"/>
        </w:rPr>
        <w:t>, Z and Muir, C. (2019)</w:t>
      </w:r>
      <w:bookmarkEnd w:id="5"/>
      <w:r w:rsidRPr="00C45E99">
        <w:rPr>
          <w:rFonts w:ascii="Arial" w:hAnsi="Arial" w:cs="Arial"/>
          <w:shd w:val="clear" w:color="auto" w:fill="FFFFFF"/>
        </w:rPr>
        <w:t xml:space="preserve"> Creating a motivating classroom environment. </w:t>
      </w:r>
      <w:r w:rsidRPr="00C45E99">
        <w:rPr>
          <w:rFonts w:ascii="Arial" w:hAnsi="Arial" w:cs="Arial"/>
          <w:i/>
          <w:iCs/>
          <w:shd w:val="clear" w:color="auto" w:fill="FFFFFF"/>
        </w:rPr>
        <w:t>Second handbook of English language teaching</w:t>
      </w:r>
      <w:r w:rsidRPr="00C45E99">
        <w:rPr>
          <w:rFonts w:ascii="Arial" w:hAnsi="Arial" w:cs="Arial"/>
          <w:shd w:val="clear" w:color="auto" w:fill="FFFFFF"/>
        </w:rPr>
        <w:t>, pp.719-736. [Online]</w:t>
      </w:r>
    </w:p>
    <w:p w14:paraId="602150A6" w14:textId="77777777" w:rsidR="00C20BAA" w:rsidRPr="00DC2EB3" w:rsidRDefault="00663ACE" w:rsidP="00DC2EB3">
      <w:pPr>
        <w:spacing w:line="360" w:lineRule="auto"/>
        <w:rPr>
          <w:rFonts w:ascii="Arial" w:hAnsi="Arial" w:cs="Arial"/>
          <w:color w:val="222222"/>
          <w:shd w:val="clear" w:color="auto" w:fill="FFFFFF"/>
        </w:rPr>
      </w:pPr>
      <w:hyperlink r:id="rId20" w:history="1">
        <w:r w:rsidR="00C20BAA" w:rsidRPr="00DC2EB3">
          <w:rPr>
            <w:rStyle w:val="Hyperlink"/>
            <w:rFonts w:ascii="Arial" w:hAnsi="Arial" w:cs="Arial"/>
            <w:shd w:val="clear" w:color="auto" w:fill="FFFFFF"/>
          </w:rPr>
          <w:t>https://www.researchgate.net/profile/Christine-Muir/publication/346011528_Creating_a_motivating_classroom_environment/links/5fb59995299bf104cf5ac18b/Creating-a-motivating-classroom-environment.pdf</w:t>
        </w:r>
      </w:hyperlink>
    </w:p>
    <w:p w14:paraId="0A18D9D9" w14:textId="1E4AC7F3" w:rsidR="00C20BAA" w:rsidRPr="00C45E99" w:rsidRDefault="00C20BAA" w:rsidP="00DC2EB3">
      <w:pPr>
        <w:spacing w:line="360" w:lineRule="auto"/>
        <w:rPr>
          <w:rFonts w:ascii="Arial" w:hAnsi="Arial" w:cs="Arial"/>
          <w:shd w:val="clear" w:color="auto" w:fill="FFFFFF"/>
        </w:rPr>
      </w:pPr>
      <w:r w:rsidRPr="00C45E99">
        <w:rPr>
          <w:rFonts w:ascii="Arial" w:hAnsi="Arial" w:cs="Arial"/>
          <w:shd w:val="clear" w:color="auto" w:fill="FFFFFF"/>
        </w:rPr>
        <w:t>(Accessed on: 12</w:t>
      </w:r>
      <w:r w:rsidRPr="00C45E99">
        <w:rPr>
          <w:rFonts w:ascii="Arial" w:hAnsi="Arial" w:cs="Arial"/>
          <w:shd w:val="clear" w:color="auto" w:fill="FFFFFF"/>
          <w:vertAlign w:val="superscript"/>
        </w:rPr>
        <w:t>th</w:t>
      </w:r>
      <w:r w:rsidRPr="00C45E99">
        <w:rPr>
          <w:rFonts w:ascii="Arial" w:hAnsi="Arial" w:cs="Arial"/>
          <w:shd w:val="clear" w:color="auto" w:fill="FFFFFF"/>
        </w:rPr>
        <w:t xml:space="preserve"> October 2021).</w:t>
      </w:r>
    </w:p>
    <w:p w14:paraId="35E58394" w14:textId="3201DDEC" w:rsidR="0004562B" w:rsidRPr="00C45E99" w:rsidRDefault="0004562B" w:rsidP="00DC2EB3">
      <w:pPr>
        <w:spacing w:line="360" w:lineRule="auto"/>
        <w:rPr>
          <w:rFonts w:ascii="Arial" w:hAnsi="Arial" w:cs="Arial"/>
          <w:shd w:val="clear" w:color="auto" w:fill="FFFFFF"/>
        </w:rPr>
      </w:pPr>
      <w:r w:rsidRPr="00C45E99">
        <w:rPr>
          <w:rFonts w:ascii="Arial" w:hAnsi="Arial" w:cs="Arial"/>
          <w:shd w:val="clear" w:color="auto" w:fill="FFFFFF"/>
        </w:rPr>
        <w:t xml:space="preserve">Estyn. (2019) </w:t>
      </w:r>
      <w:r w:rsidRPr="00C45E99">
        <w:rPr>
          <w:rFonts w:ascii="Arial" w:hAnsi="Arial" w:cs="Arial"/>
          <w:i/>
          <w:iCs/>
          <w:shd w:val="clear" w:color="auto" w:fill="FFFFFF"/>
        </w:rPr>
        <w:t xml:space="preserve">Supporting Professional Learning. </w:t>
      </w:r>
      <w:r w:rsidRPr="00C45E99">
        <w:rPr>
          <w:rFonts w:ascii="Arial" w:hAnsi="Arial" w:cs="Arial"/>
          <w:shd w:val="clear" w:color="auto" w:fill="FFFFFF"/>
        </w:rPr>
        <w:t>[Online]</w:t>
      </w:r>
    </w:p>
    <w:p w14:paraId="32BDAF7B" w14:textId="367094AD" w:rsidR="0004562B" w:rsidRPr="00DC2EB3" w:rsidRDefault="00663ACE" w:rsidP="00DC2EB3">
      <w:pPr>
        <w:spacing w:line="360" w:lineRule="auto"/>
        <w:rPr>
          <w:rFonts w:ascii="Arial" w:hAnsi="Arial" w:cs="Arial"/>
          <w:color w:val="222222"/>
          <w:shd w:val="clear" w:color="auto" w:fill="FFFFFF"/>
        </w:rPr>
      </w:pPr>
      <w:hyperlink r:id="rId21" w:history="1">
        <w:r w:rsidR="008D7D1D" w:rsidRPr="00DC2EB3">
          <w:rPr>
            <w:rStyle w:val="Hyperlink"/>
            <w:rFonts w:ascii="Arial" w:hAnsi="Arial" w:cs="Arial"/>
            <w:shd w:val="clear" w:color="auto" w:fill="FFFFFF"/>
          </w:rPr>
          <w:t>https://www.estyn.gov.wales/effective-practice/supporting-professional-learning</w:t>
        </w:r>
      </w:hyperlink>
    </w:p>
    <w:p w14:paraId="1A382267" w14:textId="775B7EF3" w:rsidR="008D7D1D" w:rsidRPr="00C45E99" w:rsidRDefault="008D7D1D" w:rsidP="00DC2EB3">
      <w:pPr>
        <w:spacing w:line="360" w:lineRule="auto"/>
        <w:rPr>
          <w:rFonts w:ascii="Arial" w:hAnsi="Arial" w:cs="Arial"/>
          <w:shd w:val="clear" w:color="auto" w:fill="FFFFFF"/>
        </w:rPr>
      </w:pPr>
      <w:r w:rsidRPr="00C45E99">
        <w:rPr>
          <w:rFonts w:ascii="Arial" w:hAnsi="Arial" w:cs="Arial"/>
          <w:shd w:val="clear" w:color="auto" w:fill="FFFFFF"/>
        </w:rPr>
        <w:t>(Accessed on: 16</w:t>
      </w:r>
      <w:r w:rsidRPr="00C45E99">
        <w:rPr>
          <w:rFonts w:ascii="Arial" w:hAnsi="Arial" w:cs="Arial"/>
          <w:shd w:val="clear" w:color="auto" w:fill="FFFFFF"/>
          <w:vertAlign w:val="superscript"/>
        </w:rPr>
        <w:t>th</w:t>
      </w:r>
      <w:r w:rsidRPr="00C45E99">
        <w:rPr>
          <w:rFonts w:ascii="Arial" w:hAnsi="Arial" w:cs="Arial"/>
          <w:shd w:val="clear" w:color="auto" w:fill="FFFFFF"/>
        </w:rPr>
        <w:t xml:space="preserve"> October 2021).</w:t>
      </w:r>
    </w:p>
    <w:p w14:paraId="53584E29" w14:textId="4C9844C2" w:rsidR="00922EED" w:rsidRPr="00C45E99" w:rsidRDefault="00922EED" w:rsidP="00DC2EB3">
      <w:pPr>
        <w:spacing w:line="360" w:lineRule="auto"/>
        <w:rPr>
          <w:rFonts w:ascii="Arial" w:hAnsi="Arial" w:cs="Arial"/>
          <w:shd w:val="clear" w:color="auto" w:fill="FFFFFF"/>
        </w:rPr>
      </w:pPr>
      <w:proofErr w:type="spellStart"/>
      <w:r w:rsidRPr="00C45E99">
        <w:rPr>
          <w:rFonts w:ascii="Arial" w:hAnsi="Arial" w:cs="Arial"/>
          <w:shd w:val="clear" w:color="auto" w:fill="FFFFFF"/>
        </w:rPr>
        <w:t>Egeberg</w:t>
      </w:r>
      <w:proofErr w:type="spellEnd"/>
      <w:r w:rsidRPr="00C45E99">
        <w:rPr>
          <w:rFonts w:ascii="Arial" w:hAnsi="Arial" w:cs="Arial"/>
          <w:shd w:val="clear" w:color="auto" w:fill="FFFFFF"/>
        </w:rPr>
        <w:t xml:space="preserve">, H, M, </w:t>
      </w:r>
      <w:proofErr w:type="spellStart"/>
      <w:r w:rsidRPr="00C45E99">
        <w:rPr>
          <w:rFonts w:ascii="Arial" w:hAnsi="Arial" w:cs="Arial"/>
          <w:shd w:val="clear" w:color="auto" w:fill="FFFFFF"/>
        </w:rPr>
        <w:t>McConney</w:t>
      </w:r>
      <w:proofErr w:type="spellEnd"/>
      <w:r w:rsidRPr="00C45E99">
        <w:rPr>
          <w:rFonts w:ascii="Arial" w:hAnsi="Arial" w:cs="Arial"/>
          <w:shd w:val="clear" w:color="auto" w:fill="FFFFFF"/>
        </w:rPr>
        <w:t>, A and Price, A. (2016) Classroom Management and National Professional Standards for Teachers: A Review of the Literature on Theory and Practice. </w:t>
      </w:r>
      <w:r w:rsidRPr="00C45E99">
        <w:rPr>
          <w:rFonts w:ascii="Arial" w:hAnsi="Arial" w:cs="Arial"/>
          <w:i/>
          <w:iCs/>
          <w:shd w:val="clear" w:color="auto" w:fill="FFFFFF"/>
        </w:rPr>
        <w:t>Australian Journal of Teacher Education</w:t>
      </w:r>
      <w:r w:rsidRPr="00C45E99">
        <w:rPr>
          <w:rFonts w:ascii="Arial" w:hAnsi="Arial" w:cs="Arial"/>
          <w:shd w:val="clear" w:color="auto" w:fill="FFFFFF"/>
        </w:rPr>
        <w:t>, </w:t>
      </w:r>
      <w:r w:rsidRPr="00C45E99">
        <w:rPr>
          <w:rFonts w:ascii="Arial" w:hAnsi="Arial" w:cs="Arial"/>
          <w:i/>
          <w:iCs/>
          <w:shd w:val="clear" w:color="auto" w:fill="FFFFFF"/>
        </w:rPr>
        <w:t>41</w:t>
      </w:r>
      <w:r w:rsidRPr="00C45E99">
        <w:rPr>
          <w:rFonts w:ascii="Arial" w:hAnsi="Arial" w:cs="Arial"/>
          <w:shd w:val="clear" w:color="auto" w:fill="FFFFFF"/>
        </w:rPr>
        <w:t>(7), pp.1-18. [Online]</w:t>
      </w:r>
    </w:p>
    <w:p w14:paraId="18C529EB" w14:textId="0C71EA8F" w:rsidR="00922EED" w:rsidRPr="00DC2EB3" w:rsidRDefault="00663ACE" w:rsidP="00DC2EB3">
      <w:pPr>
        <w:spacing w:line="360" w:lineRule="auto"/>
        <w:rPr>
          <w:rFonts w:ascii="Arial" w:hAnsi="Arial" w:cs="Arial"/>
          <w:color w:val="222222"/>
          <w:shd w:val="clear" w:color="auto" w:fill="FFFFFF"/>
        </w:rPr>
      </w:pPr>
      <w:hyperlink r:id="rId22" w:history="1">
        <w:r w:rsidR="00922EED" w:rsidRPr="00DC2EB3">
          <w:rPr>
            <w:rStyle w:val="Hyperlink"/>
            <w:rFonts w:ascii="Arial" w:hAnsi="Arial" w:cs="Arial"/>
            <w:shd w:val="clear" w:color="auto" w:fill="FFFFFF"/>
          </w:rPr>
          <w:t>https://ro.ecu.edu.au/cgi/viewcontent.cgi?article=3239&amp;context=ajte</w:t>
        </w:r>
      </w:hyperlink>
    </w:p>
    <w:p w14:paraId="1789254C" w14:textId="62B76A87" w:rsidR="00922EED" w:rsidRPr="00C45E99" w:rsidRDefault="00922EED" w:rsidP="00DC2EB3">
      <w:pPr>
        <w:spacing w:line="360" w:lineRule="auto"/>
        <w:rPr>
          <w:rFonts w:ascii="Arial" w:hAnsi="Arial" w:cs="Arial"/>
          <w:shd w:val="clear" w:color="auto" w:fill="FFFFFF"/>
        </w:rPr>
      </w:pPr>
      <w:r w:rsidRPr="00C45E99">
        <w:rPr>
          <w:rFonts w:ascii="Arial" w:hAnsi="Arial" w:cs="Arial"/>
          <w:shd w:val="clear" w:color="auto" w:fill="FFFFFF"/>
        </w:rPr>
        <w:t>(Accessed on: 12</w:t>
      </w:r>
      <w:r w:rsidRPr="00C45E99">
        <w:rPr>
          <w:rFonts w:ascii="Arial" w:hAnsi="Arial" w:cs="Arial"/>
          <w:shd w:val="clear" w:color="auto" w:fill="FFFFFF"/>
          <w:vertAlign w:val="superscript"/>
        </w:rPr>
        <w:t>th</w:t>
      </w:r>
      <w:r w:rsidRPr="00C45E99">
        <w:rPr>
          <w:rFonts w:ascii="Arial" w:hAnsi="Arial" w:cs="Arial"/>
          <w:shd w:val="clear" w:color="auto" w:fill="FFFFFF"/>
        </w:rPr>
        <w:t xml:space="preserve"> October 2021).</w:t>
      </w:r>
    </w:p>
    <w:p w14:paraId="317EB9BA" w14:textId="7186FE60" w:rsidR="00FE07C7" w:rsidRPr="00C45E99" w:rsidRDefault="00FE07C7" w:rsidP="00DC2EB3">
      <w:pPr>
        <w:spacing w:line="360" w:lineRule="auto"/>
        <w:rPr>
          <w:rFonts w:ascii="Arial" w:hAnsi="Arial" w:cs="Arial"/>
          <w:shd w:val="clear" w:color="auto" w:fill="FFFFFF"/>
        </w:rPr>
      </w:pPr>
      <w:proofErr w:type="spellStart"/>
      <w:r w:rsidRPr="00C45E99">
        <w:rPr>
          <w:rFonts w:ascii="Arial" w:hAnsi="Arial" w:cs="Arial"/>
          <w:shd w:val="clear" w:color="auto" w:fill="FFFFFF"/>
        </w:rPr>
        <w:lastRenderedPageBreak/>
        <w:t>Esen-Aygun</w:t>
      </w:r>
      <w:proofErr w:type="spellEnd"/>
      <w:r w:rsidRPr="00C45E99">
        <w:rPr>
          <w:rFonts w:ascii="Arial" w:hAnsi="Arial" w:cs="Arial"/>
          <w:shd w:val="clear" w:color="auto" w:fill="FFFFFF"/>
        </w:rPr>
        <w:t xml:space="preserve">, H and </w:t>
      </w:r>
      <w:proofErr w:type="spellStart"/>
      <w:r w:rsidRPr="00C45E99">
        <w:rPr>
          <w:rFonts w:ascii="Arial" w:hAnsi="Arial" w:cs="Arial"/>
          <w:shd w:val="clear" w:color="auto" w:fill="FFFFFF"/>
        </w:rPr>
        <w:t>Sahin</w:t>
      </w:r>
      <w:proofErr w:type="spellEnd"/>
      <w:r w:rsidRPr="00C45E99">
        <w:rPr>
          <w:rFonts w:ascii="Arial" w:hAnsi="Arial" w:cs="Arial"/>
          <w:shd w:val="clear" w:color="auto" w:fill="FFFFFF"/>
        </w:rPr>
        <w:t>-Taskin, C. (2017) Teachers' Views of Social-Emotional Skills and Their Perspectives on Social-Emotional Learning Programs. </w:t>
      </w:r>
      <w:r w:rsidRPr="00C45E99">
        <w:rPr>
          <w:rFonts w:ascii="Arial" w:hAnsi="Arial" w:cs="Arial"/>
          <w:i/>
          <w:iCs/>
          <w:shd w:val="clear" w:color="auto" w:fill="FFFFFF"/>
        </w:rPr>
        <w:t>Journal of Education and Practice</w:t>
      </w:r>
      <w:r w:rsidRPr="00C45E99">
        <w:rPr>
          <w:rFonts w:ascii="Arial" w:hAnsi="Arial" w:cs="Arial"/>
          <w:shd w:val="clear" w:color="auto" w:fill="FFFFFF"/>
        </w:rPr>
        <w:t>, </w:t>
      </w:r>
      <w:r w:rsidRPr="00C45E99">
        <w:rPr>
          <w:rFonts w:ascii="Arial" w:hAnsi="Arial" w:cs="Arial"/>
          <w:i/>
          <w:iCs/>
          <w:shd w:val="clear" w:color="auto" w:fill="FFFFFF"/>
        </w:rPr>
        <w:t>8</w:t>
      </w:r>
      <w:r w:rsidRPr="00C45E99">
        <w:rPr>
          <w:rFonts w:ascii="Arial" w:hAnsi="Arial" w:cs="Arial"/>
          <w:shd w:val="clear" w:color="auto" w:fill="FFFFFF"/>
        </w:rPr>
        <w:t>(7), pp.205-215. [Online]</w:t>
      </w:r>
    </w:p>
    <w:p w14:paraId="7222357A" w14:textId="1C485320" w:rsidR="00FE07C7" w:rsidRPr="00DC2EB3" w:rsidRDefault="00663ACE" w:rsidP="00DC2EB3">
      <w:pPr>
        <w:spacing w:line="360" w:lineRule="auto"/>
        <w:rPr>
          <w:rFonts w:ascii="Arial" w:hAnsi="Arial" w:cs="Arial"/>
          <w:color w:val="222222"/>
          <w:shd w:val="clear" w:color="auto" w:fill="FFFFFF"/>
        </w:rPr>
      </w:pPr>
      <w:hyperlink r:id="rId23" w:history="1">
        <w:r w:rsidR="00FE07C7" w:rsidRPr="00DC2EB3">
          <w:rPr>
            <w:rStyle w:val="Hyperlink"/>
            <w:rFonts w:ascii="Arial" w:hAnsi="Arial" w:cs="Arial"/>
            <w:shd w:val="clear" w:color="auto" w:fill="FFFFFF"/>
          </w:rPr>
          <w:t>https://files.eric.ed.gov/fulltext/EJ1137527.pdf</w:t>
        </w:r>
      </w:hyperlink>
    </w:p>
    <w:p w14:paraId="01232997" w14:textId="4064A341" w:rsidR="00FE07C7" w:rsidRPr="00C45E99" w:rsidRDefault="00FE07C7" w:rsidP="00DC2EB3">
      <w:pPr>
        <w:spacing w:line="360" w:lineRule="auto"/>
        <w:rPr>
          <w:rFonts w:ascii="Arial" w:hAnsi="Arial" w:cs="Arial"/>
          <w:shd w:val="clear" w:color="auto" w:fill="FFFFFF"/>
        </w:rPr>
      </w:pPr>
      <w:r w:rsidRPr="00C45E99">
        <w:rPr>
          <w:rFonts w:ascii="Arial" w:hAnsi="Arial" w:cs="Arial"/>
          <w:shd w:val="clear" w:color="auto" w:fill="FFFFFF"/>
        </w:rPr>
        <w:t>(Accessed on: 16</w:t>
      </w:r>
      <w:r w:rsidRPr="00C45E99">
        <w:rPr>
          <w:rFonts w:ascii="Arial" w:hAnsi="Arial" w:cs="Arial"/>
          <w:shd w:val="clear" w:color="auto" w:fill="FFFFFF"/>
          <w:vertAlign w:val="superscript"/>
        </w:rPr>
        <w:t>th</w:t>
      </w:r>
      <w:r w:rsidRPr="00C45E99">
        <w:rPr>
          <w:rFonts w:ascii="Arial" w:hAnsi="Arial" w:cs="Arial"/>
          <w:shd w:val="clear" w:color="auto" w:fill="FFFFFF"/>
        </w:rPr>
        <w:t xml:space="preserve"> October 2021).</w:t>
      </w:r>
    </w:p>
    <w:p w14:paraId="5D16D94E" w14:textId="61A379EC" w:rsidR="00781912" w:rsidRPr="00C45E99" w:rsidRDefault="00781912" w:rsidP="00DC2EB3">
      <w:pPr>
        <w:spacing w:line="360" w:lineRule="auto"/>
        <w:rPr>
          <w:rFonts w:ascii="Arial" w:hAnsi="Arial" w:cs="Arial"/>
          <w:shd w:val="clear" w:color="auto" w:fill="FFFFFF"/>
        </w:rPr>
      </w:pPr>
      <w:r w:rsidRPr="00C45E99">
        <w:rPr>
          <w:rFonts w:ascii="Arial" w:hAnsi="Arial" w:cs="Arial"/>
          <w:shd w:val="clear" w:color="auto" w:fill="FFFFFF"/>
        </w:rPr>
        <w:t xml:space="preserve">Estyn. (2015) </w:t>
      </w:r>
      <w:r w:rsidRPr="00C45E99">
        <w:rPr>
          <w:rFonts w:ascii="Arial" w:hAnsi="Arial" w:cs="Arial"/>
          <w:i/>
          <w:iCs/>
          <w:highlight w:val="black"/>
          <w:shd w:val="clear" w:color="auto" w:fill="FFFFFF"/>
        </w:rPr>
        <w:t>Crynallt Primary School</w:t>
      </w:r>
      <w:r w:rsidRPr="00C45E99">
        <w:rPr>
          <w:rFonts w:ascii="Arial" w:hAnsi="Arial" w:cs="Arial"/>
          <w:shd w:val="clear" w:color="auto" w:fill="FFFFFF"/>
        </w:rPr>
        <w:t>. [Online]</w:t>
      </w:r>
    </w:p>
    <w:p w14:paraId="57894333" w14:textId="2C778513" w:rsidR="00781912" w:rsidRPr="00DC2EB3" w:rsidRDefault="00663ACE" w:rsidP="00DC2EB3">
      <w:pPr>
        <w:spacing w:line="360" w:lineRule="auto"/>
        <w:rPr>
          <w:rFonts w:ascii="Arial" w:hAnsi="Arial" w:cs="Arial"/>
          <w:color w:val="222222"/>
          <w:shd w:val="clear" w:color="auto" w:fill="FFFFFF"/>
        </w:rPr>
      </w:pPr>
      <w:hyperlink r:id="rId24" w:history="1">
        <w:r w:rsidR="00781912" w:rsidRPr="00DC2EB3">
          <w:rPr>
            <w:rStyle w:val="Hyperlink"/>
            <w:rFonts w:ascii="Arial" w:hAnsi="Arial" w:cs="Arial"/>
            <w:shd w:val="clear" w:color="auto" w:fill="FFFFFF"/>
          </w:rPr>
          <w:t>https://www.estyn.gov.wales/system/files/2020-08/Crynallt%2520Primary_0.pdf</w:t>
        </w:r>
      </w:hyperlink>
    </w:p>
    <w:p w14:paraId="779FD59B" w14:textId="6E8C1075" w:rsidR="00781912" w:rsidRPr="00C45E99" w:rsidRDefault="00781912" w:rsidP="00DC2EB3">
      <w:pPr>
        <w:spacing w:line="360" w:lineRule="auto"/>
        <w:rPr>
          <w:rFonts w:ascii="Arial" w:hAnsi="Arial" w:cs="Arial"/>
          <w:shd w:val="clear" w:color="auto" w:fill="FFFFFF"/>
        </w:rPr>
      </w:pPr>
      <w:r w:rsidRPr="00C45E99">
        <w:rPr>
          <w:rFonts w:ascii="Arial" w:hAnsi="Arial" w:cs="Arial"/>
          <w:shd w:val="clear" w:color="auto" w:fill="FFFFFF"/>
        </w:rPr>
        <w:t>(Accessed on: 8</w:t>
      </w:r>
      <w:r w:rsidRPr="00C45E99">
        <w:rPr>
          <w:rFonts w:ascii="Arial" w:hAnsi="Arial" w:cs="Arial"/>
          <w:shd w:val="clear" w:color="auto" w:fill="FFFFFF"/>
          <w:vertAlign w:val="superscript"/>
        </w:rPr>
        <w:t>th</w:t>
      </w:r>
      <w:r w:rsidRPr="00C45E99">
        <w:rPr>
          <w:rFonts w:ascii="Arial" w:hAnsi="Arial" w:cs="Arial"/>
          <w:shd w:val="clear" w:color="auto" w:fill="FFFFFF"/>
        </w:rPr>
        <w:t xml:space="preserve"> October 2021).</w:t>
      </w:r>
    </w:p>
    <w:p w14:paraId="22D2FE99" w14:textId="77777777" w:rsidR="00A50DF2" w:rsidRPr="00C45E99" w:rsidRDefault="00A50DF2" w:rsidP="00DC2EB3">
      <w:pPr>
        <w:spacing w:line="360" w:lineRule="auto"/>
        <w:rPr>
          <w:rFonts w:ascii="Arial" w:hAnsi="Arial" w:cs="Arial"/>
          <w:shd w:val="clear" w:color="auto" w:fill="FFFFFF"/>
        </w:rPr>
      </w:pPr>
      <w:r w:rsidRPr="00C45E99">
        <w:rPr>
          <w:rFonts w:ascii="Arial" w:hAnsi="Arial" w:cs="Arial"/>
          <w:shd w:val="clear" w:color="auto" w:fill="FFFFFF"/>
        </w:rPr>
        <w:t>Fook, J. (2015) Reflective practice and critical reflection. </w:t>
      </w:r>
      <w:r w:rsidRPr="00C45E99">
        <w:rPr>
          <w:rFonts w:ascii="Arial" w:hAnsi="Arial" w:cs="Arial"/>
          <w:i/>
          <w:iCs/>
          <w:shd w:val="clear" w:color="auto" w:fill="FFFFFF"/>
        </w:rPr>
        <w:t>Handbook for practice learning in social work and social care</w:t>
      </w:r>
      <w:r w:rsidRPr="00C45E99">
        <w:rPr>
          <w:rFonts w:ascii="Arial" w:hAnsi="Arial" w:cs="Arial"/>
          <w:shd w:val="clear" w:color="auto" w:fill="FFFFFF"/>
        </w:rPr>
        <w:t>, </w:t>
      </w:r>
      <w:r w:rsidRPr="00C45E99">
        <w:rPr>
          <w:rFonts w:ascii="Arial" w:hAnsi="Arial" w:cs="Arial"/>
          <w:i/>
          <w:iCs/>
          <w:shd w:val="clear" w:color="auto" w:fill="FFFFFF"/>
        </w:rPr>
        <w:t>3</w:t>
      </w:r>
      <w:r w:rsidRPr="00C45E99">
        <w:rPr>
          <w:rFonts w:ascii="Arial" w:hAnsi="Arial" w:cs="Arial"/>
          <w:shd w:val="clear" w:color="auto" w:fill="FFFFFF"/>
        </w:rPr>
        <w:t>, pp.440-454. [Online]</w:t>
      </w:r>
    </w:p>
    <w:p w14:paraId="137DF812" w14:textId="77777777" w:rsidR="00A50DF2" w:rsidRPr="00DC2EB3" w:rsidRDefault="00663ACE" w:rsidP="00DC2EB3">
      <w:pPr>
        <w:spacing w:line="360" w:lineRule="auto"/>
        <w:rPr>
          <w:rFonts w:ascii="Arial" w:hAnsi="Arial" w:cs="Arial"/>
          <w:color w:val="222222"/>
          <w:shd w:val="clear" w:color="auto" w:fill="FFFFFF"/>
        </w:rPr>
      </w:pPr>
      <w:hyperlink r:id="rId25" w:history="1">
        <w:r w:rsidR="00A50DF2" w:rsidRPr="00DC2EB3">
          <w:rPr>
            <w:rStyle w:val="Hyperlink"/>
            <w:rFonts w:ascii="Arial" w:hAnsi="Arial" w:cs="Arial"/>
            <w:shd w:val="clear" w:color="auto" w:fill="FFFFFF"/>
          </w:rPr>
          <w:t>https://lifeadjustmentcounselling.com.au/wp-content/uploads/2021/01/Article-Critical-Reflection.-Extract-by-Fook-in-Lishman-et-al-2015-chapter-26.pdf</w:t>
        </w:r>
      </w:hyperlink>
      <w:r w:rsidR="00A50DF2" w:rsidRPr="00DC2EB3">
        <w:rPr>
          <w:rFonts w:ascii="Arial" w:hAnsi="Arial" w:cs="Arial"/>
          <w:color w:val="222222"/>
          <w:shd w:val="clear" w:color="auto" w:fill="FFFFFF"/>
        </w:rPr>
        <w:t xml:space="preserve"> </w:t>
      </w:r>
    </w:p>
    <w:p w14:paraId="398CEC6A" w14:textId="3114FDE1" w:rsidR="00A50DF2" w:rsidRPr="00C45E99" w:rsidRDefault="00A50DF2" w:rsidP="00DC2EB3">
      <w:pPr>
        <w:spacing w:line="360" w:lineRule="auto"/>
        <w:rPr>
          <w:rFonts w:ascii="Arial" w:hAnsi="Arial" w:cs="Arial"/>
          <w:shd w:val="clear" w:color="auto" w:fill="FFFFFF"/>
        </w:rPr>
      </w:pPr>
      <w:r w:rsidRPr="00C45E99">
        <w:rPr>
          <w:rFonts w:ascii="Arial" w:hAnsi="Arial" w:cs="Arial"/>
          <w:shd w:val="clear" w:color="auto" w:fill="FFFFFF"/>
        </w:rPr>
        <w:t>(Accessed on: 27</w:t>
      </w:r>
      <w:r w:rsidRPr="00C45E99">
        <w:rPr>
          <w:rFonts w:ascii="Arial" w:hAnsi="Arial" w:cs="Arial"/>
          <w:shd w:val="clear" w:color="auto" w:fill="FFFFFF"/>
          <w:vertAlign w:val="superscript"/>
        </w:rPr>
        <w:t>th</w:t>
      </w:r>
      <w:r w:rsidRPr="00C45E99">
        <w:rPr>
          <w:rFonts w:ascii="Arial" w:hAnsi="Arial" w:cs="Arial"/>
          <w:shd w:val="clear" w:color="auto" w:fill="FFFFFF"/>
        </w:rPr>
        <w:t xml:space="preserve"> September 2021).</w:t>
      </w:r>
    </w:p>
    <w:p w14:paraId="0D5C7D94" w14:textId="1ADF2A5B" w:rsidR="0084720B" w:rsidRPr="00C45E99" w:rsidRDefault="0084720B" w:rsidP="00DC2EB3">
      <w:pPr>
        <w:spacing w:line="360" w:lineRule="auto"/>
        <w:rPr>
          <w:rFonts w:ascii="Arial" w:hAnsi="Arial" w:cs="Arial"/>
          <w:shd w:val="clear" w:color="auto" w:fill="FFFFFF"/>
        </w:rPr>
      </w:pPr>
      <w:proofErr w:type="spellStart"/>
      <w:r w:rsidRPr="00C45E99">
        <w:rPr>
          <w:rFonts w:ascii="Arial" w:hAnsi="Arial" w:cs="Arial"/>
          <w:shd w:val="clear" w:color="auto" w:fill="FFFFFF"/>
        </w:rPr>
        <w:t>Filgona</w:t>
      </w:r>
      <w:proofErr w:type="spellEnd"/>
      <w:r w:rsidRPr="00C45E99">
        <w:rPr>
          <w:rFonts w:ascii="Arial" w:hAnsi="Arial" w:cs="Arial"/>
          <w:shd w:val="clear" w:color="auto" w:fill="FFFFFF"/>
        </w:rPr>
        <w:t xml:space="preserve">, J, </w:t>
      </w:r>
      <w:proofErr w:type="spellStart"/>
      <w:r w:rsidRPr="00C45E99">
        <w:rPr>
          <w:rFonts w:ascii="Arial" w:hAnsi="Arial" w:cs="Arial"/>
          <w:shd w:val="clear" w:color="auto" w:fill="FFFFFF"/>
        </w:rPr>
        <w:t>Sakiyo</w:t>
      </w:r>
      <w:proofErr w:type="spellEnd"/>
      <w:r w:rsidRPr="00C45E99">
        <w:rPr>
          <w:rFonts w:ascii="Arial" w:hAnsi="Arial" w:cs="Arial"/>
          <w:shd w:val="clear" w:color="auto" w:fill="FFFFFF"/>
        </w:rPr>
        <w:t xml:space="preserve">, J, </w:t>
      </w:r>
      <w:proofErr w:type="spellStart"/>
      <w:r w:rsidRPr="00C45E99">
        <w:rPr>
          <w:rFonts w:ascii="Arial" w:hAnsi="Arial" w:cs="Arial"/>
          <w:shd w:val="clear" w:color="auto" w:fill="FFFFFF"/>
        </w:rPr>
        <w:t>Gwany</w:t>
      </w:r>
      <w:proofErr w:type="spellEnd"/>
      <w:r w:rsidRPr="00C45E99">
        <w:rPr>
          <w:rFonts w:ascii="Arial" w:hAnsi="Arial" w:cs="Arial"/>
          <w:shd w:val="clear" w:color="auto" w:fill="FFFFFF"/>
        </w:rPr>
        <w:t xml:space="preserve">, D, M and </w:t>
      </w:r>
      <w:proofErr w:type="spellStart"/>
      <w:r w:rsidRPr="00C45E99">
        <w:rPr>
          <w:rFonts w:ascii="Arial" w:hAnsi="Arial" w:cs="Arial"/>
          <w:shd w:val="clear" w:color="auto" w:fill="FFFFFF"/>
        </w:rPr>
        <w:t>Okoronka</w:t>
      </w:r>
      <w:proofErr w:type="spellEnd"/>
      <w:r w:rsidRPr="00C45E99">
        <w:rPr>
          <w:rFonts w:ascii="Arial" w:hAnsi="Arial" w:cs="Arial"/>
          <w:shd w:val="clear" w:color="auto" w:fill="FFFFFF"/>
        </w:rPr>
        <w:t>, A, U. (2020) Motivation in learning. </w:t>
      </w:r>
      <w:r w:rsidRPr="00C45E99">
        <w:rPr>
          <w:rFonts w:ascii="Arial" w:hAnsi="Arial" w:cs="Arial"/>
          <w:i/>
          <w:iCs/>
          <w:shd w:val="clear" w:color="auto" w:fill="FFFFFF"/>
        </w:rPr>
        <w:t>Asian Journal of Education and Social Studies</w:t>
      </w:r>
      <w:r w:rsidRPr="00C45E99">
        <w:rPr>
          <w:rFonts w:ascii="Arial" w:hAnsi="Arial" w:cs="Arial"/>
          <w:shd w:val="clear" w:color="auto" w:fill="FFFFFF"/>
        </w:rPr>
        <w:t>, pp.16-37. [Online]</w:t>
      </w:r>
    </w:p>
    <w:p w14:paraId="2D5C9AB4" w14:textId="75325D3F" w:rsidR="0084720B" w:rsidRPr="00DC2EB3" w:rsidRDefault="00663ACE" w:rsidP="00DC2EB3">
      <w:pPr>
        <w:spacing w:line="360" w:lineRule="auto"/>
        <w:rPr>
          <w:rFonts w:ascii="Arial" w:hAnsi="Arial" w:cs="Arial"/>
          <w:color w:val="222222"/>
          <w:shd w:val="clear" w:color="auto" w:fill="FFFFFF"/>
        </w:rPr>
      </w:pPr>
      <w:hyperlink r:id="rId26" w:history="1">
        <w:r w:rsidR="0084720B" w:rsidRPr="00DC2EB3">
          <w:rPr>
            <w:rStyle w:val="Hyperlink"/>
            <w:rFonts w:ascii="Arial" w:hAnsi="Arial" w:cs="Arial"/>
            <w:shd w:val="clear" w:color="auto" w:fill="FFFFFF"/>
          </w:rPr>
          <w:t>file:///C:/Users/Student/Downloads/30273-Article%20Text-56757-1-10-20200909.pdf</w:t>
        </w:r>
      </w:hyperlink>
    </w:p>
    <w:p w14:paraId="6297DB63" w14:textId="4AAAAA37" w:rsidR="0084720B" w:rsidRPr="00C45E99" w:rsidRDefault="0084720B" w:rsidP="00DC2EB3">
      <w:pPr>
        <w:spacing w:line="360" w:lineRule="auto"/>
        <w:rPr>
          <w:rFonts w:ascii="Arial" w:hAnsi="Arial" w:cs="Arial"/>
          <w:shd w:val="clear" w:color="auto" w:fill="FFFFFF"/>
        </w:rPr>
      </w:pPr>
      <w:r w:rsidRPr="00C45E99">
        <w:rPr>
          <w:rFonts w:ascii="Arial" w:hAnsi="Arial" w:cs="Arial"/>
          <w:shd w:val="clear" w:color="auto" w:fill="FFFFFF"/>
        </w:rPr>
        <w:t>(Accessed on: 10</w:t>
      </w:r>
      <w:r w:rsidRPr="00C45E99">
        <w:rPr>
          <w:rFonts w:ascii="Arial" w:hAnsi="Arial" w:cs="Arial"/>
          <w:shd w:val="clear" w:color="auto" w:fill="FFFFFF"/>
          <w:vertAlign w:val="superscript"/>
        </w:rPr>
        <w:t>th</w:t>
      </w:r>
      <w:r w:rsidRPr="00C45E99">
        <w:rPr>
          <w:rFonts w:ascii="Arial" w:hAnsi="Arial" w:cs="Arial"/>
          <w:shd w:val="clear" w:color="auto" w:fill="FFFFFF"/>
        </w:rPr>
        <w:t xml:space="preserve"> October 2021).</w:t>
      </w:r>
    </w:p>
    <w:p w14:paraId="2AC480F8" w14:textId="77777777" w:rsidR="00A50DF2" w:rsidRPr="00C45E99" w:rsidRDefault="00A50DF2" w:rsidP="00DC2EB3">
      <w:pPr>
        <w:spacing w:line="360" w:lineRule="auto"/>
        <w:rPr>
          <w:rFonts w:ascii="Arial" w:hAnsi="Arial" w:cs="Arial"/>
          <w:shd w:val="clear" w:color="auto" w:fill="FFFFFF"/>
        </w:rPr>
      </w:pPr>
      <w:r w:rsidRPr="00C45E99">
        <w:rPr>
          <w:rFonts w:ascii="Arial" w:hAnsi="Arial" w:cs="Arial"/>
          <w:shd w:val="clear" w:color="auto" w:fill="FFFFFF"/>
        </w:rPr>
        <w:t>Gardiner, J, B. (2018) Classroom Management in Primary Education: A Report Based on Observations Focussing on the Classroom Rules and Routines Teachers’ Adopt to Represent Their Expectations, Manage Social Behaviour and Support the Conditions for Pupils’ Engagement with Learning. [Online]</w:t>
      </w:r>
    </w:p>
    <w:p w14:paraId="4F946A62" w14:textId="77777777" w:rsidR="00A50DF2" w:rsidRPr="00DC2EB3" w:rsidRDefault="00663ACE" w:rsidP="00DC2EB3">
      <w:pPr>
        <w:spacing w:line="360" w:lineRule="auto"/>
        <w:rPr>
          <w:rFonts w:ascii="Arial" w:hAnsi="Arial" w:cs="Arial"/>
          <w:color w:val="222222"/>
          <w:shd w:val="clear" w:color="auto" w:fill="FFFFFF"/>
        </w:rPr>
      </w:pPr>
      <w:hyperlink r:id="rId27" w:history="1">
        <w:r w:rsidR="00A50DF2" w:rsidRPr="00DC2EB3">
          <w:rPr>
            <w:rStyle w:val="Hyperlink"/>
            <w:rFonts w:ascii="Arial" w:hAnsi="Arial" w:cs="Arial"/>
            <w:shd w:val="clear" w:color="auto" w:fill="FFFFFF"/>
          </w:rPr>
          <w:t>https://www.researchgate.net/profile/Joshua-Gardiner/publication/332849309_Classroom_Management_in_Primary_Education_A_Report_Based_on_Observations_Focussing_on_the_Classroom_Rules_and_Routines_Teachers'_Adopt_to_Represent_Their_Expectations_Manage_Social_Behaviour_and_Suppo/links/5d4ad5b24585153e59416666/Classroom-Management-in-Primary-Education-A-Report-Based-on-Observations-Focussing-on-the-Classroom-Rules-and-Routines-Teachers-Adopt-to-Represent-Their-Expectations-Manage-Social-Behaviour-and-Suppo.pdf</w:t>
        </w:r>
      </w:hyperlink>
    </w:p>
    <w:p w14:paraId="4AF8182E" w14:textId="37591C99" w:rsidR="00A50DF2" w:rsidRPr="00C45E99" w:rsidRDefault="00A50DF2" w:rsidP="00DC2EB3">
      <w:pPr>
        <w:spacing w:line="360" w:lineRule="auto"/>
        <w:rPr>
          <w:rFonts w:ascii="Arial" w:hAnsi="Arial" w:cs="Arial"/>
          <w:shd w:val="clear" w:color="auto" w:fill="FFFFFF"/>
        </w:rPr>
      </w:pPr>
      <w:r w:rsidRPr="00C45E99">
        <w:rPr>
          <w:rFonts w:ascii="Arial" w:hAnsi="Arial" w:cs="Arial"/>
          <w:shd w:val="clear" w:color="auto" w:fill="FFFFFF"/>
        </w:rPr>
        <w:t>(Accessed on: 27</w:t>
      </w:r>
      <w:r w:rsidRPr="00C45E99">
        <w:rPr>
          <w:rFonts w:ascii="Arial" w:hAnsi="Arial" w:cs="Arial"/>
          <w:shd w:val="clear" w:color="auto" w:fill="FFFFFF"/>
          <w:vertAlign w:val="superscript"/>
        </w:rPr>
        <w:t>th</w:t>
      </w:r>
      <w:r w:rsidRPr="00C45E99">
        <w:rPr>
          <w:rFonts w:ascii="Arial" w:hAnsi="Arial" w:cs="Arial"/>
          <w:shd w:val="clear" w:color="auto" w:fill="FFFFFF"/>
        </w:rPr>
        <w:t xml:space="preserve"> September 2021).</w:t>
      </w:r>
    </w:p>
    <w:p w14:paraId="70AAF37E" w14:textId="2E644BAD" w:rsidR="009A1924" w:rsidRPr="00C45E99" w:rsidRDefault="009A1924" w:rsidP="00DC2EB3">
      <w:pPr>
        <w:spacing w:line="360" w:lineRule="auto"/>
        <w:rPr>
          <w:rFonts w:ascii="Arial" w:hAnsi="Arial" w:cs="Arial"/>
          <w:shd w:val="clear" w:color="auto" w:fill="FFFFFF"/>
        </w:rPr>
      </w:pPr>
      <w:r w:rsidRPr="00C45E99">
        <w:rPr>
          <w:rFonts w:ascii="Arial" w:hAnsi="Arial" w:cs="Arial"/>
          <w:shd w:val="clear" w:color="auto" w:fill="FFFFFF"/>
        </w:rPr>
        <w:lastRenderedPageBreak/>
        <w:t xml:space="preserve">George, I, N, </w:t>
      </w:r>
      <w:proofErr w:type="spellStart"/>
      <w:r w:rsidRPr="00C45E99">
        <w:rPr>
          <w:rFonts w:ascii="Arial" w:hAnsi="Arial" w:cs="Arial"/>
          <w:shd w:val="clear" w:color="auto" w:fill="FFFFFF"/>
        </w:rPr>
        <w:t>Sakirudeen</w:t>
      </w:r>
      <w:proofErr w:type="spellEnd"/>
      <w:r w:rsidRPr="00C45E99">
        <w:rPr>
          <w:rFonts w:ascii="Arial" w:hAnsi="Arial" w:cs="Arial"/>
          <w:shd w:val="clear" w:color="auto" w:fill="FFFFFF"/>
        </w:rPr>
        <w:t xml:space="preserve">, A, O and Sunday, A, H. (2017) Effective classroom management and students' academic performance in secondary schools in </w:t>
      </w:r>
      <w:proofErr w:type="spellStart"/>
      <w:r w:rsidRPr="00C45E99">
        <w:rPr>
          <w:rFonts w:ascii="Arial" w:hAnsi="Arial" w:cs="Arial"/>
          <w:shd w:val="clear" w:color="auto" w:fill="FFFFFF"/>
        </w:rPr>
        <w:t>Uyo</w:t>
      </w:r>
      <w:proofErr w:type="spellEnd"/>
      <w:r w:rsidRPr="00C45E99">
        <w:rPr>
          <w:rFonts w:ascii="Arial" w:hAnsi="Arial" w:cs="Arial"/>
          <w:shd w:val="clear" w:color="auto" w:fill="FFFFFF"/>
        </w:rPr>
        <w:t xml:space="preserve"> local government area of </w:t>
      </w:r>
      <w:proofErr w:type="spellStart"/>
      <w:r w:rsidRPr="00C45E99">
        <w:rPr>
          <w:rFonts w:ascii="Arial" w:hAnsi="Arial" w:cs="Arial"/>
          <w:shd w:val="clear" w:color="auto" w:fill="FFFFFF"/>
        </w:rPr>
        <w:t>Akwa</w:t>
      </w:r>
      <w:proofErr w:type="spellEnd"/>
      <w:r w:rsidRPr="00C45E99">
        <w:rPr>
          <w:rFonts w:ascii="Arial" w:hAnsi="Arial" w:cs="Arial"/>
          <w:shd w:val="clear" w:color="auto" w:fill="FFFFFF"/>
        </w:rPr>
        <w:t xml:space="preserve"> Ibom state. </w:t>
      </w:r>
      <w:r w:rsidRPr="00C45E99">
        <w:rPr>
          <w:rFonts w:ascii="Arial" w:hAnsi="Arial" w:cs="Arial"/>
          <w:i/>
          <w:iCs/>
          <w:shd w:val="clear" w:color="auto" w:fill="FFFFFF"/>
        </w:rPr>
        <w:t>Research in Pedagogy</w:t>
      </w:r>
      <w:r w:rsidRPr="00C45E99">
        <w:rPr>
          <w:rFonts w:ascii="Arial" w:hAnsi="Arial" w:cs="Arial"/>
          <w:shd w:val="clear" w:color="auto" w:fill="FFFFFF"/>
        </w:rPr>
        <w:t>, </w:t>
      </w:r>
      <w:r w:rsidRPr="00C45E99">
        <w:rPr>
          <w:rFonts w:ascii="Arial" w:hAnsi="Arial" w:cs="Arial"/>
          <w:i/>
          <w:iCs/>
          <w:shd w:val="clear" w:color="auto" w:fill="FFFFFF"/>
        </w:rPr>
        <w:t>7</w:t>
      </w:r>
      <w:r w:rsidRPr="00C45E99">
        <w:rPr>
          <w:rFonts w:ascii="Arial" w:hAnsi="Arial" w:cs="Arial"/>
          <w:shd w:val="clear" w:color="auto" w:fill="FFFFFF"/>
        </w:rPr>
        <w:t>(1), pp.43-56. [Online]</w:t>
      </w:r>
    </w:p>
    <w:p w14:paraId="299ED2A3" w14:textId="6FC82451" w:rsidR="009A1924" w:rsidRPr="00DC2EB3" w:rsidRDefault="00663ACE" w:rsidP="00DC2EB3">
      <w:pPr>
        <w:spacing w:line="360" w:lineRule="auto"/>
        <w:rPr>
          <w:rFonts w:ascii="Arial" w:hAnsi="Arial" w:cs="Arial"/>
          <w:color w:val="222222"/>
          <w:shd w:val="clear" w:color="auto" w:fill="FFFFFF"/>
        </w:rPr>
      </w:pPr>
      <w:hyperlink r:id="rId28" w:history="1">
        <w:r w:rsidR="009A1924" w:rsidRPr="00DC2EB3">
          <w:rPr>
            <w:rStyle w:val="Hyperlink"/>
            <w:rFonts w:ascii="Arial" w:hAnsi="Arial" w:cs="Arial"/>
            <w:shd w:val="clear" w:color="auto" w:fill="FFFFFF"/>
          </w:rPr>
          <w:t>https://search.informit.org/doi/pdf/10.3316/informit.913405327808158</w:t>
        </w:r>
      </w:hyperlink>
    </w:p>
    <w:p w14:paraId="1272419F" w14:textId="60A1084A" w:rsidR="009A1924" w:rsidRPr="00C45E99" w:rsidRDefault="009A1924" w:rsidP="00DC2EB3">
      <w:pPr>
        <w:spacing w:line="360" w:lineRule="auto"/>
        <w:rPr>
          <w:rFonts w:ascii="Arial" w:hAnsi="Arial" w:cs="Arial"/>
          <w:shd w:val="clear" w:color="auto" w:fill="FFFFFF"/>
        </w:rPr>
      </w:pPr>
      <w:r w:rsidRPr="00C45E99">
        <w:rPr>
          <w:rFonts w:ascii="Arial" w:hAnsi="Arial" w:cs="Arial"/>
          <w:shd w:val="clear" w:color="auto" w:fill="FFFFFF"/>
        </w:rPr>
        <w:t>(Accessed on: 12</w:t>
      </w:r>
      <w:r w:rsidRPr="00C45E99">
        <w:rPr>
          <w:rFonts w:ascii="Arial" w:hAnsi="Arial" w:cs="Arial"/>
          <w:shd w:val="clear" w:color="auto" w:fill="FFFFFF"/>
          <w:vertAlign w:val="superscript"/>
        </w:rPr>
        <w:t>th</w:t>
      </w:r>
      <w:r w:rsidRPr="00C45E99">
        <w:rPr>
          <w:rFonts w:ascii="Arial" w:hAnsi="Arial" w:cs="Arial"/>
          <w:shd w:val="clear" w:color="auto" w:fill="FFFFFF"/>
        </w:rPr>
        <w:t xml:space="preserve"> October 2021).</w:t>
      </w:r>
    </w:p>
    <w:p w14:paraId="1CC7E786" w14:textId="1E8202B7" w:rsidR="00F37DCC" w:rsidRPr="00C45E99" w:rsidRDefault="00F37DCC" w:rsidP="00DC2EB3">
      <w:pPr>
        <w:spacing w:line="360" w:lineRule="auto"/>
        <w:rPr>
          <w:rFonts w:ascii="Arial" w:hAnsi="Arial" w:cs="Arial"/>
          <w:shd w:val="clear" w:color="auto" w:fill="FFFFFF"/>
        </w:rPr>
      </w:pPr>
      <w:r w:rsidRPr="00C45E99">
        <w:rPr>
          <w:rFonts w:ascii="Arial" w:hAnsi="Arial" w:cs="Arial"/>
          <w:shd w:val="clear" w:color="auto" w:fill="FFFFFF"/>
        </w:rPr>
        <w:t xml:space="preserve">Gershon, P and </w:t>
      </w:r>
      <w:proofErr w:type="spellStart"/>
      <w:r w:rsidRPr="00C45E99">
        <w:rPr>
          <w:rFonts w:ascii="Arial" w:hAnsi="Arial" w:cs="Arial"/>
          <w:shd w:val="clear" w:color="auto" w:fill="FFFFFF"/>
        </w:rPr>
        <w:t>Pellitteri</w:t>
      </w:r>
      <w:proofErr w:type="spellEnd"/>
      <w:r w:rsidRPr="00C45E99">
        <w:rPr>
          <w:rFonts w:ascii="Arial" w:hAnsi="Arial" w:cs="Arial"/>
          <w:shd w:val="clear" w:color="auto" w:fill="FFFFFF"/>
        </w:rPr>
        <w:t>, J. (2018) Promoting Emotional Intelligence in Preschool Education: A Review of Programs. </w:t>
      </w:r>
      <w:r w:rsidRPr="00C45E99">
        <w:rPr>
          <w:rFonts w:ascii="Arial" w:hAnsi="Arial" w:cs="Arial"/>
          <w:i/>
          <w:iCs/>
          <w:shd w:val="clear" w:color="auto" w:fill="FFFFFF"/>
        </w:rPr>
        <w:t>International Journal of Emotional Education</w:t>
      </w:r>
      <w:r w:rsidRPr="00C45E99">
        <w:rPr>
          <w:rFonts w:ascii="Arial" w:hAnsi="Arial" w:cs="Arial"/>
          <w:shd w:val="clear" w:color="auto" w:fill="FFFFFF"/>
        </w:rPr>
        <w:t>, </w:t>
      </w:r>
      <w:r w:rsidRPr="00C45E99">
        <w:rPr>
          <w:rFonts w:ascii="Arial" w:hAnsi="Arial" w:cs="Arial"/>
          <w:i/>
          <w:iCs/>
          <w:shd w:val="clear" w:color="auto" w:fill="FFFFFF"/>
        </w:rPr>
        <w:t>10</w:t>
      </w:r>
      <w:r w:rsidRPr="00C45E99">
        <w:rPr>
          <w:rFonts w:ascii="Arial" w:hAnsi="Arial" w:cs="Arial"/>
          <w:shd w:val="clear" w:color="auto" w:fill="FFFFFF"/>
        </w:rPr>
        <w:t>(2), pp.26-41. [Online]</w:t>
      </w:r>
    </w:p>
    <w:p w14:paraId="5C196C78" w14:textId="547CD97F" w:rsidR="00F37DCC" w:rsidRPr="00DC2EB3" w:rsidRDefault="00663ACE" w:rsidP="00DC2EB3">
      <w:pPr>
        <w:spacing w:line="360" w:lineRule="auto"/>
        <w:rPr>
          <w:rFonts w:ascii="Arial" w:hAnsi="Arial" w:cs="Arial"/>
          <w:color w:val="222222"/>
          <w:shd w:val="clear" w:color="auto" w:fill="FFFFFF"/>
        </w:rPr>
      </w:pPr>
      <w:hyperlink r:id="rId29" w:history="1">
        <w:r w:rsidR="00F37DCC" w:rsidRPr="00DC2EB3">
          <w:rPr>
            <w:rStyle w:val="Hyperlink"/>
            <w:rFonts w:ascii="Arial" w:hAnsi="Arial" w:cs="Arial"/>
            <w:shd w:val="clear" w:color="auto" w:fill="FFFFFF"/>
          </w:rPr>
          <w:t>https://files.eric.ed.gov/fulltext/EJ1197563.pdf</w:t>
        </w:r>
      </w:hyperlink>
    </w:p>
    <w:p w14:paraId="67A14D77" w14:textId="778F583E" w:rsidR="00F37DCC" w:rsidRPr="00C45E99" w:rsidRDefault="00F37DCC" w:rsidP="00DC2EB3">
      <w:pPr>
        <w:spacing w:line="360" w:lineRule="auto"/>
        <w:rPr>
          <w:rFonts w:ascii="Arial" w:hAnsi="Arial" w:cs="Arial"/>
          <w:shd w:val="clear" w:color="auto" w:fill="FFFFFF"/>
        </w:rPr>
      </w:pPr>
      <w:r w:rsidRPr="00C45E99">
        <w:rPr>
          <w:rFonts w:ascii="Arial" w:hAnsi="Arial" w:cs="Arial"/>
          <w:shd w:val="clear" w:color="auto" w:fill="FFFFFF"/>
        </w:rPr>
        <w:t>(Accessed on: 16</w:t>
      </w:r>
      <w:r w:rsidRPr="00C45E99">
        <w:rPr>
          <w:rFonts w:ascii="Arial" w:hAnsi="Arial" w:cs="Arial"/>
          <w:shd w:val="clear" w:color="auto" w:fill="FFFFFF"/>
          <w:vertAlign w:val="superscript"/>
        </w:rPr>
        <w:t>th</w:t>
      </w:r>
      <w:r w:rsidRPr="00C45E99">
        <w:rPr>
          <w:rFonts w:ascii="Arial" w:hAnsi="Arial" w:cs="Arial"/>
          <w:shd w:val="clear" w:color="auto" w:fill="FFFFFF"/>
        </w:rPr>
        <w:t xml:space="preserve"> October 2021).</w:t>
      </w:r>
    </w:p>
    <w:p w14:paraId="52BB1764" w14:textId="691E1B09" w:rsidR="00091A3B" w:rsidRPr="00C45E99" w:rsidRDefault="00091A3B" w:rsidP="00DC2EB3">
      <w:pPr>
        <w:spacing w:line="360" w:lineRule="auto"/>
        <w:rPr>
          <w:rFonts w:ascii="Arial" w:hAnsi="Arial" w:cs="Arial"/>
        </w:rPr>
      </w:pPr>
      <w:r w:rsidRPr="00C45E99">
        <w:rPr>
          <w:rFonts w:ascii="Arial" w:hAnsi="Arial" w:cs="Arial"/>
        </w:rPr>
        <w:t>Gray, C</w:t>
      </w:r>
      <w:r w:rsidR="00330C6A" w:rsidRPr="00C45E99">
        <w:rPr>
          <w:rFonts w:ascii="Arial" w:hAnsi="Arial" w:cs="Arial"/>
        </w:rPr>
        <w:t xml:space="preserve"> and </w:t>
      </w:r>
      <w:bookmarkStart w:id="6" w:name="_Hlk84517216"/>
      <w:proofErr w:type="spellStart"/>
      <w:r w:rsidR="00330C6A" w:rsidRPr="00C45E99">
        <w:rPr>
          <w:rFonts w:ascii="Arial" w:hAnsi="Arial" w:cs="Arial"/>
        </w:rPr>
        <w:t>Macblain</w:t>
      </w:r>
      <w:proofErr w:type="spellEnd"/>
      <w:r w:rsidR="00330C6A" w:rsidRPr="00C45E99">
        <w:rPr>
          <w:rFonts w:ascii="Arial" w:hAnsi="Arial" w:cs="Arial"/>
        </w:rPr>
        <w:t>, S</w:t>
      </w:r>
      <w:bookmarkEnd w:id="6"/>
      <w:r w:rsidR="00330C6A" w:rsidRPr="00C45E99">
        <w:rPr>
          <w:rFonts w:ascii="Arial" w:hAnsi="Arial" w:cs="Arial"/>
        </w:rPr>
        <w:t>.</w:t>
      </w:r>
      <w:r w:rsidRPr="00C45E99">
        <w:rPr>
          <w:rFonts w:ascii="Arial" w:hAnsi="Arial" w:cs="Arial"/>
        </w:rPr>
        <w:t xml:space="preserve"> (2012) </w:t>
      </w:r>
      <w:r w:rsidRPr="00C45E99">
        <w:rPr>
          <w:rFonts w:ascii="Arial" w:hAnsi="Arial" w:cs="Arial"/>
          <w:i/>
          <w:iCs/>
        </w:rPr>
        <w:t xml:space="preserve">Learning Theories in </w:t>
      </w:r>
      <w:r w:rsidRPr="00C45E99">
        <w:rPr>
          <w:rFonts w:ascii="Arial" w:hAnsi="Arial" w:cs="Arial"/>
        </w:rPr>
        <w:t>Childhood 2</w:t>
      </w:r>
      <w:r w:rsidRPr="00C45E99">
        <w:rPr>
          <w:rFonts w:ascii="Arial" w:hAnsi="Arial" w:cs="Arial"/>
          <w:vertAlign w:val="superscript"/>
        </w:rPr>
        <w:t>nd</w:t>
      </w:r>
      <w:r w:rsidRPr="00C45E99">
        <w:rPr>
          <w:rFonts w:ascii="Arial" w:hAnsi="Arial" w:cs="Arial"/>
        </w:rPr>
        <w:t xml:space="preserve"> ed. SAGE: London.</w:t>
      </w:r>
    </w:p>
    <w:p w14:paraId="766B2603" w14:textId="0893ED69" w:rsidR="00F37F55" w:rsidRPr="00C45E99" w:rsidRDefault="00F37F55" w:rsidP="00DC2EB3">
      <w:pPr>
        <w:spacing w:line="360" w:lineRule="auto"/>
        <w:rPr>
          <w:rFonts w:ascii="Arial" w:hAnsi="Arial" w:cs="Arial"/>
          <w:i/>
          <w:iCs/>
        </w:rPr>
      </w:pPr>
      <w:r w:rsidRPr="00C45E99">
        <w:rPr>
          <w:rFonts w:ascii="Arial" w:hAnsi="Arial" w:cs="Arial"/>
        </w:rPr>
        <w:t xml:space="preserve">Harper, J and O’Brien, K. (2015) </w:t>
      </w:r>
      <w:r w:rsidRPr="00C45E99">
        <w:rPr>
          <w:rFonts w:ascii="Arial" w:hAnsi="Arial" w:cs="Arial"/>
          <w:i/>
          <w:iCs/>
        </w:rPr>
        <w:t xml:space="preserve">Classroom Routines for Real Learning: Daily Management Exercises that Empower and Engage Students. </w:t>
      </w:r>
      <w:r w:rsidRPr="00C45E99">
        <w:rPr>
          <w:rFonts w:ascii="Arial" w:hAnsi="Arial" w:cs="Arial"/>
        </w:rPr>
        <w:t xml:space="preserve">Pembroke Publishers: Canada. [Online] </w:t>
      </w:r>
      <w:r w:rsidRPr="00C45E99">
        <w:rPr>
          <w:rFonts w:ascii="Arial" w:hAnsi="Arial" w:cs="Arial"/>
          <w:i/>
          <w:iCs/>
        </w:rPr>
        <w:t xml:space="preserve"> </w:t>
      </w:r>
    </w:p>
    <w:p w14:paraId="6BF2A045" w14:textId="5F07C95C" w:rsidR="00F37F55" w:rsidRPr="00DC2EB3" w:rsidRDefault="00663ACE" w:rsidP="00DC2EB3">
      <w:pPr>
        <w:spacing w:line="360" w:lineRule="auto"/>
        <w:rPr>
          <w:rFonts w:ascii="Arial" w:hAnsi="Arial" w:cs="Arial"/>
          <w:color w:val="222222"/>
          <w:shd w:val="clear" w:color="auto" w:fill="FFFFFF"/>
        </w:rPr>
      </w:pPr>
      <w:hyperlink r:id="rId30" w:history="1">
        <w:r w:rsidR="00F37F55" w:rsidRPr="00DC2EB3">
          <w:rPr>
            <w:rStyle w:val="Hyperlink"/>
            <w:rFonts w:ascii="Arial" w:hAnsi="Arial" w:cs="Arial"/>
            <w:shd w:val="clear" w:color="auto" w:fill="FFFFFF"/>
          </w:rPr>
          <w:t>https://www.google.co.uk/books/edition/Classroom_Routines_for_Real_Learning/_8bHDgAAQBAJ?hl=en&amp;gbpv=1&amp;dq=establishing+routines+in+the+classroom&amp;printsec=frontcover</w:t>
        </w:r>
      </w:hyperlink>
    </w:p>
    <w:p w14:paraId="163D974D" w14:textId="2C22BE73" w:rsidR="00F37F55" w:rsidRPr="00C45E99" w:rsidRDefault="00F37F55" w:rsidP="00DC2EB3">
      <w:pPr>
        <w:spacing w:line="360" w:lineRule="auto"/>
        <w:rPr>
          <w:rFonts w:ascii="Arial" w:hAnsi="Arial" w:cs="Arial"/>
          <w:shd w:val="clear" w:color="auto" w:fill="FFFFFF"/>
        </w:rPr>
      </w:pPr>
      <w:r w:rsidRPr="00C45E99">
        <w:rPr>
          <w:rFonts w:ascii="Arial" w:hAnsi="Arial" w:cs="Arial"/>
          <w:shd w:val="clear" w:color="auto" w:fill="FFFFFF"/>
        </w:rPr>
        <w:t>(Accessed on: 9</w:t>
      </w:r>
      <w:r w:rsidRPr="00C45E99">
        <w:rPr>
          <w:rFonts w:ascii="Arial" w:hAnsi="Arial" w:cs="Arial"/>
          <w:shd w:val="clear" w:color="auto" w:fill="FFFFFF"/>
          <w:vertAlign w:val="superscript"/>
        </w:rPr>
        <w:t>th</w:t>
      </w:r>
      <w:r w:rsidRPr="00C45E99">
        <w:rPr>
          <w:rFonts w:ascii="Arial" w:hAnsi="Arial" w:cs="Arial"/>
          <w:shd w:val="clear" w:color="auto" w:fill="FFFFFF"/>
        </w:rPr>
        <w:t xml:space="preserve"> October 2021).</w:t>
      </w:r>
    </w:p>
    <w:p w14:paraId="4BF11F10" w14:textId="473DAE09" w:rsidR="00FE07C7" w:rsidRPr="00C45E99" w:rsidRDefault="00FE07C7" w:rsidP="00DC2EB3">
      <w:pPr>
        <w:spacing w:line="360" w:lineRule="auto"/>
        <w:rPr>
          <w:rFonts w:ascii="Arial" w:hAnsi="Arial" w:cs="Arial"/>
          <w:shd w:val="clear" w:color="auto" w:fill="FFFFFF"/>
        </w:rPr>
      </w:pPr>
      <w:r w:rsidRPr="00C45E99">
        <w:rPr>
          <w:rFonts w:ascii="Arial" w:hAnsi="Arial" w:cs="Arial"/>
          <w:shd w:val="clear" w:color="auto" w:fill="FFFFFF"/>
        </w:rPr>
        <w:t>Halle, T, G and Darling-Churchill, K, E. (2016) Review of measures of social and emotional development. </w:t>
      </w:r>
      <w:r w:rsidRPr="00C45E99">
        <w:rPr>
          <w:rFonts w:ascii="Arial" w:hAnsi="Arial" w:cs="Arial"/>
          <w:i/>
          <w:iCs/>
          <w:shd w:val="clear" w:color="auto" w:fill="FFFFFF"/>
        </w:rPr>
        <w:t>Journal of Applied Developmental Psychology</w:t>
      </w:r>
      <w:r w:rsidRPr="00C45E99">
        <w:rPr>
          <w:rFonts w:ascii="Arial" w:hAnsi="Arial" w:cs="Arial"/>
          <w:shd w:val="clear" w:color="auto" w:fill="FFFFFF"/>
        </w:rPr>
        <w:t>, </w:t>
      </w:r>
      <w:r w:rsidRPr="00C45E99">
        <w:rPr>
          <w:rFonts w:ascii="Arial" w:hAnsi="Arial" w:cs="Arial"/>
          <w:i/>
          <w:iCs/>
          <w:shd w:val="clear" w:color="auto" w:fill="FFFFFF"/>
        </w:rPr>
        <w:t>45</w:t>
      </w:r>
      <w:r w:rsidRPr="00C45E99">
        <w:rPr>
          <w:rFonts w:ascii="Arial" w:hAnsi="Arial" w:cs="Arial"/>
          <w:shd w:val="clear" w:color="auto" w:fill="FFFFFF"/>
        </w:rPr>
        <w:t>, pp.8-18. [Online]</w:t>
      </w:r>
    </w:p>
    <w:p w14:paraId="790FE8E5" w14:textId="09EBF0FC" w:rsidR="00FE07C7" w:rsidRPr="00DC2EB3" w:rsidRDefault="00663ACE" w:rsidP="00DC2EB3">
      <w:pPr>
        <w:spacing w:line="360" w:lineRule="auto"/>
        <w:rPr>
          <w:rFonts w:ascii="Arial" w:hAnsi="Arial" w:cs="Arial"/>
          <w:color w:val="222222"/>
          <w:shd w:val="clear" w:color="auto" w:fill="FFFFFF"/>
        </w:rPr>
      </w:pPr>
      <w:hyperlink r:id="rId31" w:history="1">
        <w:r w:rsidR="00FE07C7" w:rsidRPr="00DC2EB3">
          <w:rPr>
            <w:rStyle w:val="Hyperlink"/>
            <w:rFonts w:ascii="Arial" w:hAnsi="Arial" w:cs="Arial"/>
            <w:shd w:val="clear" w:color="auto" w:fill="FFFFFF"/>
          </w:rPr>
          <w:t>https://www.sciencedirect.com/science/article/pii/S0193397316300065</w:t>
        </w:r>
      </w:hyperlink>
    </w:p>
    <w:p w14:paraId="1E0F79D9" w14:textId="3B770462" w:rsidR="00FE07C7" w:rsidRPr="00C45E99" w:rsidRDefault="00FE07C7" w:rsidP="00DC2EB3">
      <w:pPr>
        <w:spacing w:line="360" w:lineRule="auto"/>
        <w:rPr>
          <w:rFonts w:ascii="Arial" w:hAnsi="Arial" w:cs="Arial"/>
          <w:shd w:val="clear" w:color="auto" w:fill="FFFFFF"/>
        </w:rPr>
      </w:pPr>
      <w:r w:rsidRPr="00C45E99">
        <w:rPr>
          <w:rFonts w:ascii="Arial" w:hAnsi="Arial" w:cs="Arial"/>
          <w:shd w:val="clear" w:color="auto" w:fill="FFFFFF"/>
        </w:rPr>
        <w:t>(Accessed on: 16</w:t>
      </w:r>
      <w:r w:rsidRPr="00C45E99">
        <w:rPr>
          <w:rFonts w:ascii="Arial" w:hAnsi="Arial" w:cs="Arial"/>
          <w:shd w:val="clear" w:color="auto" w:fill="FFFFFF"/>
          <w:vertAlign w:val="superscript"/>
        </w:rPr>
        <w:t>th</w:t>
      </w:r>
      <w:r w:rsidRPr="00C45E99">
        <w:rPr>
          <w:rFonts w:ascii="Arial" w:hAnsi="Arial" w:cs="Arial"/>
          <w:shd w:val="clear" w:color="auto" w:fill="FFFFFF"/>
        </w:rPr>
        <w:t xml:space="preserve"> October 2021).</w:t>
      </w:r>
    </w:p>
    <w:p w14:paraId="5FEFE71C" w14:textId="669E5F5E" w:rsidR="005E576E" w:rsidRPr="00C45E99" w:rsidRDefault="005E576E" w:rsidP="00DC2EB3">
      <w:pPr>
        <w:spacing w:line="360" w:lineRule="auto"/>
        <w:rPr>
          <w:rFonts w:ascii="Arial" w:hAnsi="Arial" w:cs="Arial"/>
          <w:shd w:val="clear" w:color="auto" w:fill="FFFFFF"/>
        </w:rPr>
      </w:pPr>
      <w:r w:rsidRPr="00C45E99">
        <w:rPr>
          <w:rFonts w:ascii="Arial" w:hAnsi="Arial" w:cs="Arial"/>
          <w:shd w:val="clear" w:color="auto" w:fill="FFFFFF"/>
        </w:rPr>
        <w:t>Hansen, A. (2017) </w:t>
      </w:r>
      <w:r w:rsidRPr="00C45E99">
        <w:rPr>
          <w:rFonts w:ascii="Arial" w:hAnsi="Arial" w:cs="Arial"/>
          <w:i/>
          <w:iCs/>
          <w:shd w:val="clear" w:color="auto" w:fill="FFFFFF"/>
        </w:rPr>
        <w:t>Reflective learning and teaching in primary schools</w:t>
      </w:r>
      <w:r w:rsidRPr="00C45E99">
        <w:rPr>
          <w:rFonts w:ascii="Arial" w:hAnsi="Arial" w:cs="Arial"/>
          <w:shd w:val="clear" w:color="auto" w:fill="FFFFFF"/>
        </w:rPr>
        <w:t>. First edition. Thousand Oaks, CA: Sage Publications. [Online]</w:t>
      </w:r>
    </w:p>
    <w:p w14:paraId="45B6B42E" w14:textId="021BD91D" w:rsidR="005E576E" w:rsidRPr="00DC2EB3" w:rsidRDefault="00663ACE" w:rsidP="00DC2EB3">
      <w:pPr>
        <w:spacing w:line="360" w:lineRule="auto"/>
        <w:rPr>
          <w:rFonts w:ascii="Arial" w:hAnsi="Arial" w:cs="Arial"/>
          <w:color w:val="222222"/>
          <w:shd w:val="clear" w:color="auto" w:fill="FFFFFF"/>
        </w:rPr>
      </w:pPr>
      <w:hyperlink r:id="rId32" w:history="1">
        <w:r w:rsidR="005E576E" w:rsidRPr="00DC2EB3">
          <w:rPr>
            <w:rStyle w:val="Hyperlink"/>
            <w:rFonts w:ascii="Arial" w:hAnsi="Arial" w:cs="Arial"/>
            <w:shd w:val="clear" w:color="auto" w:fill="FFFFFF"/>
          </w:rPr>
          <w:t>https://sk-sagepub-com.ezproxy.uwtsd.ac.uk/books/reflective-learning-and-teaching-in-primary-schools</w:t>
        </w:r>
      </w:hyperlink>
    </w:p>
    <w:p w14:paraId="4C2C8A71" w14:textId="5BDA54BA" w:rsidR="005E576E" w:rsidRPr="00C45E99" w:rsidRDefault="005E576E" w:rsidP="00DC2EB3">
      <w:pPr>
        <w:spacing w:line="360" w:lineRule="auto"/>
        <w:rPr>
          <w:rFonts w:ascii="Arial" w:hAnsi="Arial" w:cs="Arial"/>
          <w:shd w:val="clear" w:color="auto" w:fill="FFFFFF"/>
        </w:rPr>
      </w:pPr>
      <w:r w:rsidRPr="00C45E99">
        <w:rPr>
          <w:rFonts w:ascii="Arial" w:hAnsi="Arial" w:cs="Arial"/>
          <w:shd w:val="clear" w:color="auto" w:fill="FFFFFF"/>
        </w:rPr>
        <w:t>(Accessed on: 17</w:t>
      </w:r>
      <w:r w:rsidRPr="00C45E99">
        <w:rPr>
          <w:rFonts w:ascii="Arial" w:hAnsi="Arial" w:cs="Arial"/>
          <w:shd w:val="clear" w:color="auto" w:fill="FFFFFF"/>
          <w:vertAlign w:val="superscript"/>
        </w:rPr>
        <w:t>th</w:t>
      </w:r>
      <w:r w:rsidRPr="00C45E99">
        <w:rPr>
          <w:rFonts w:ascii="Arial" w:hAnsi="Arial" w:cs="Arial"/>
          <w:shd w:val="clear" w:color="auto" w:fill="FFFFFF"/>
        </w:rPr>
        <w:t xml:space="preserve"> October 2021).</w:t>
      </w:r>
    </w:p>
    <w:p w14:paraId="5CF37990" w14:textId="17582476" w:rsidR="00F66D76" w:rsidRPr="00C45E99" w:rsidRDefault="00F66D76" w:rsidP="00DC2EB3">
      <w:pPr>
        <w:spacing w:line="360" w:lineRule="auto"/>
        <w:rPr>
          <w:rFonts w:ascii="Arial" w:hAnsi="Arial" w:cs="Arial"/>
          <w:shd w:val="clear" w:color="auto" w:fill="FFFFFF"/>
        </w:rPr>
      </w:pPr>
      <w:r w:rsidRPr="00C45E99">
        <w:rPr>
          <w:rFonts w:ascii="Arial" w:hAnsi="Arial" w:cs="Arial"/>
          <w:shd w:val="clear" w:color="auto" w:fill="FFFFFF"/>
        </w:rPr>
        <w:t>Hannah, R. (2013) The effect of classroom environment on student learning. [Online]</w:t>
      </w:r>
    </w:p>
    <w:p w14:paraId="1744CB60" w14:textId="7E5C3F5A" w:rsidR="00F66D76" w:rsidRPr="00DC2EB3" w:rsidRDefault="00663ACE" w:rsidP="00DC2EB3">
      <w:pPr>
        <w:spacing w:line="360" w:lineRule="auto"/>
        <w:rPr>
          <w:rFonts w:ascii="Arial" w:hAnsi="Arial" w:cs="Arial"/>
          <w:color w:val="222222"/>
          <w:shd w:val="clear" w:color="auto" w:fill="FFFFFF"/>
        </w:rPr>
      </w:pPr>
      <w:hyperlink r:id="rId33" w:history="1">
        <w:r w:rsidR="00F66D76" w:rsidRPr="00DC2EB3">
          <w:rPr>
            <w:rStyle w:val="Hyperlink"/>
            <w:rFonts w:ascii="Arial" w:hAnsi="Arial" w:cs="Arial"/>
            <w:shd w:val="clear" w:color="auto" w:fill="FFFFFF"/>
          </w:rPr>
          <w:t>https://scholarworks.wmich.edu/cgi/viewcontent.cgi?article=3380&amp;context=honors_theses</w:t>
        </w:r>
      </w:hyperlink>
    </w:p>
    <w:p w14:paraId="52A897CF" w14:textId="7E34B812" w:rsidR="00F66D76" w:rsidRPr="00C45E99" w:rsidRDefault="00F66D76" w:rsidP="00DC2EB3">
      <w:pPr>
        <w:spacing w:line="360" w:lineRule="auto"/>
        <w:rPr>
          <w:rFonts w:ascii="Arial" w:hAnsi="Arial" w:cs="Arial"/>
          <w:shd w:val="clear" w:color="auto" w:fill="FFFFFF"/>
        </w:rPr>
      </w:pPr>
      <w:r w:rsidRPr="00C45E99">
        <w:rPr>
          <w:rFonts w:ascii="Arial" w:hAnsi="Arial" w:cs="Arial"/>
          <w:shd w:val="clear" w:color="auto" w:fill="FFFFFF"/>
        </w:rPr>
        <w:t>(Accessed on: 12</w:t>
      </w:r>
      <w:r w:rsidRPr="00C45E99">
        <w:rPr>
          <w:rFonts w:ascii="Arial" w:hAnsi="Arial" w:cs="Arial"/>
          <w:shd w:val="clear" w:color="auto" w:fill="FFFFFF"/>
          <w:vertAlign w:val="superscript"/>
        </w:rPr>
        <w:t>th</w:t>
      </w:r>
      <w:r w:rsidRPr="00C45E99">
        <w:rPr>
          <w:rFonts w:ascii="Arial" w:hAnsi="Arial" w:cs="Arial"/>
          <w:shd w:val="clear" w:color="auto" w:fill="FFFFFF"/>
        </w:rPr>
        <w:t xml:space="preserve"> October 2021).</w:t>
      </w:r>
    </w:p>
    <w:p w14:paraId="61C9A150" w14:textId="77777777" w:rsidR="00C45E99" w:rsidRDefault="00C45E99" w:rsidP="00DC2EB3">
      <w:pPr>
        <w:spacing w:line="360" w:lineRule="auto"/>
        <w:rPr>
          <w:rFonts w:ascii="Arial" w:hAnsi="Arial" w:cs="Arial"/>
          <w:shd w:val="clear" w:color="auto" w:fill="FFFFFF"/>
        </w:rPr>
      </w:pPr>
    </w:p>
    <w:p w14:paraId="1B170C51" w14:textId="423E0EC6" w:rsidR="00D0533C" w:rsidRPr="00C45E99" w:rsidRDefault="00D0533C" w:rsidP="00DC2EB3">
      <w:pPr>
        <w:spacing w:line="360" w:lineRule="auto"/>
        <w:rPr>
          <w:rFonts w:ascii="Arial" w:hAnsi="Arial" w:cs="Arial"/>
          <w:shd w:val="clear" w:color="auto" w:fill="FFFFFF"/>
        </w:rPr>
      </w:pPr>
      <w:proofErr w:type="spellStart"/>
      <w:r w:rsidRPr="00C45E99">
        <w:rPr>
          <w:rFonts w:ascii="Arial" w:hAnsi="Arial" w:cs="Arial"/>
          <w:shd w:val="clear" w:color="auto" w:fill="FFFFFF"/>
        </w:rPr>
        <w:lastRenderedPageBreak/>
        <w:t>Heggart</w:t>
      </w:r>
      <w:proofErr w:type="spellEnd"/>
      <w:r w:rsidRPr="00C45E99">
        <w:rPr>
          <w:rFonts w:ascii="Arial" w:hAnsi="Arial" w:cs="Arial"/>
          <w:shd w:val="clear" w:color="auto" w:fill="FFFFFF"/>
        </w:rPr>
        <w:t xml:space="preserve">, K. (2015) </w:t>
      </w:r>
      <w:r w:rsidRPr="00C45E99">
        <w:rPr>
          <w:rFonts w:ascii="Arial" w:hAnsi="Arial" w:cs="Arial"/>
          <w:i/>
          <w:iCs/>
          <w:shd w:val="clear" w:color="auto" w:fill="FFFFFF"/>
        </w:rPr>
        <w:t xml:space="preserve">Developing Growth Mindsets in Teachers and Staff. </w:t>
      </w:r>
      <w:r w:rsidRPr="00C45E99">
        <w:rPr>
          <w:rFonts w:ascii="Arial" w:hAnsi="Arial" w:cs="Arial"/>
          <w:shd w:val="clear" w:color="auto" w:fill="FFFFFF"/>
        </w:rPr>
        <w:t>[Online].</w:t>
      </w:r>
    </w:p>
    <w:p w14:paraId="47868F16" w14:textId="57A7953E" w:rsidR="00D0533C" w:rsidRPr="00DC2EB3" w:rsidRDefault="00D0533C" w:rsidP="00DC2EB3">
      <w:pPr>
        <w:spacing w:line="360" w:lineRule="auto"/>
        <w:rPr>
          <w:rFonts w:ascii="Arial" w:hAnsi="Arial" w:cs="Arial"/>
          <w:color w:val="222222"/>
          <w:shd w:val="clear" w:color="auto" w:fill="FFFFFF"/>
        </w:rPr>
      </w:pPr>
      <w:r w:rsidRPr="00DC2EB3">
        <w:rPr>
          <w:rFonts w:ascii="Arial" w:hAnsi="Arial" w:cs="Arial"/>
          <w:color w:val="222222"/>
          <w:shd w:val="clear" w:color="auto" w:fill="FFFFFF"/>
        </w:rPr>
        <w:t xml:space="preserve"> </w:t>
      </w:r>
      <w:hyperlink r:id="rId34" w:history="1">
        <w:r w:rsidRPr="00DC2EB3">
          <w:rPr>
            <w:rStyle w:val="Hyperlink"/>
            <w:rFonts w:ascii="Arial" w:hAnsi="Arial" w:cs="Arial"/>
            <w:shd w:val="clear" w:color="auto" w:fill="FFFFFF"/>
          </w:rPr>
          <w:t>https://www.edutopia.org/discussion/developing-growth-mindset-teachers-and-staff</w:t>
        </w:r>
      </w:hyperlink>
    </w:p>
    <w:p w14:paraId="3B50090A" w14:textId="38F6606A" w:rsidR="00D0533C" w:rsidRPr="00C45E99" w:rsidRDefault="00D0533C" w:rsidP="00DC2EB3">
      <w:pPr>
        <w:spacing w:line="360" w:lineRule="auto"/>
        <w:rPr>
          <w:rFonts w:ascii="Arial" w:hAnsi="Arial" w:cs="Arial"/>
          <w:shd w:val="clear" w:color="auto" w:fill="FFFFFF"/>
        </w:rPr>
      </w:pPr>
      <w:r w:rsidRPr="00C45E99">
        <w:rPr>
          <w:rFonts w:ascii="Arial" w:hAnsi="Arial" w:cs="Arial"/>
          <w:shd w:val="clear" w:color="auto" w:fill="FFFFFF"/>
        </w:rPr>
        <w:t>(Accessed on: 13</w:t>
      </w:r>
      <w:r w:rsidRPr="00C45E99">
        <w:rPr>
          <w:rFonts w:ascii="Arial" w:hAnsi="Arial" w:cs="Arial"/>
          <w:shd w:val="clear" w:color="auto" w:fill="FFFFFF"/>
          <w:vertAlign w:val="superscript"/>
        </w:rPr>
        <w:t>th</w:t>
      </w:r>
      <w:r w:rsidRPr="00C45E99">
        <w:rPr>
          <w:rFonts w:ascii="Arial" w:hAnsi="Arial" w:cs="Arial"/>
          <w:shd w:val="clear" w:color="auto" w:fill="FFFFFF"/>
        </w:rPr>
        <w:t xml:space="preserve"> October 2021).</w:t>
      </w:r>
    </w:p>
    <w:p w14:paraId="18F5A8BD" w14:textId="554BF3F4" w:rsidR="00792264" w:rsidRPr="00C45E99" w:rsidRDefault="00792264" w:rsidP="00DC2EB3">
      <w:pPr>
        <w:spacing w:line="360" w:lineRule="auto"/>
        <w:rPr>
          <w:rFonts w:ascii="Arial" w:hAnsi="Arial" w:cs="Arial"/>
          <w:shd w:val="clear" w:color="auto" w:fill="FFFFFF"/>
        </w:rPr>
      </w:pPr>
      <w:proofErr w:type="spellStart"/>
      <w:r w:rsidRPr="00C45E99">
        <w:rPr>
          <w:rFonts w:ascii="Arial" w:hAnsi="Arial" w:cs="Arial"/>
          <w:shd w:val="clear" w:color="auto" w:fill="FFFFFF"/>
        </w:rPr>
        <w:t>Kuh</w:t>
      </w:r>
      <w:proofErr w:type="spellEnd"/>
      <w:r w:rsidRPr="00C45E99">
        <w:rPr>
          <w:rFonts w:ascii="Arial" w:hAnsi="Arial" w:cs="Arial"/>
          <w:shd w:val="clear" w:color="auto" w:fill="FFFFFF"/>
        </w:rPr>
        <w:t>, L, P. (2016) Teachers talking about teaching and school: collaboration and reflective practice via Critical Friends Groups. </w:t>
      </w:r>
      <w:r w:rsidRPr="00C45E99">
        <w:rPr>
          <w:rFonts w:ascii="Arial" w:hAnsi="Arial" w:cs="Arial"/>
          <w:i/>
          <w:iCs/>
          <w:shd w:val="clear" w:color="auto" w:fill="FFFFFF"/>
        </w:rPr>
        <w:t>Teachers and Teaching</w:t>
      </w:r>
      <w:r w:rsidRPr="00C45E99">
        <w:rPr>
          <w:rFonts w:ascii="Arial" w:hAnsi="Arial" w:cs="Arial"/>
          <w:shd w:val="clear" w:color="auto" w:fill="FFFFFF"/>
        </w:rPr>
        <w:t>, </w:t>
      </w:r>
      <w:r w:rsidRPr="00C45E99">
        <w:rPr>
          <w:rFonts w:ascii="Arial" w:hAnsi="Arial" w:cs="Arial"/>
          <w:i/>
          <w:iCs/>
          <w:shd w:val="clear" w:color="auto" w:fill="FFFFFF"/>
        </w:rPr>
        <w:t>22</w:t>
      </w:r>
      <w:r w:rsidRPr="00C45E99">
        <w:rPr>
          <w:rFonts w:ascii="Arial" w:hAnsi="Arial" w:cs="Arial"/>
          <w:shd w:val="clear" w:color="auto" w:fill="FFFFFF"/>
        </w:rPr>
        <w:t>(3), pp.293-314. [Online]</w:t>
      </w:r>
    </w:p>
    <w:p w14:paraId="2489E816" w14:textId="06DCD5E0" w:rsidR="00792264" w:rsidRPr="00DC2EB3" w:rsidRDefault="00663ACE" w:rsidP="00DC2EB3">
      <w:pPr>
        <w:spacing w:line="360" w:lineRule="auto"/>
        <w:rPr>
          <w:rFonts w:ascii="Arial" w:hAnsi="Arial" w:cs="Arial"/>
          <w:color w:val="222222"/>
          <w:shd w:val="clear" w:color="auto" w:fill="FFFFFF"/>
        </w:rPr>
      </w:pPr>
      <w:hyperlink r:id="rId35" w:history="1">
        <w:r w:rsidR="00792264" w:rsidRPr="00DC2EB3">
          <w:rPr>
            <w:rStyle w:val="Hyperlink"/>
            <w:rFonts w:ascii="Arial" w:hAnsi="Arial" w:cs="Arial"/>
            <w:shd w:val="clear" w:color="auto" w:fill="FFFFFF"/>
          </w:rPr>
          <w:t>https://d1wqtxts1xzle7.cloudfront.net/53024579/Teachers_Talking_About_Teaching_and_School-with-cover-page-v2.pdf?Expires=1632739494&amp;Signature=Y4wnJXy1htTxrALpbC7HB4NV0r8XSLiR2DF2uv9mqlDf7mENOfAstU6SUiZpAclFIfDQqltR3hQAgyJbw~6aW~zd-lqYs9cvIVYBQBROnQrarX~g82E~HK-d8CnG1ub8tWwC9OGnhVYNFUsxWociu7xdddbiFrUJ4op82HZuDWPxYpa~b5H9VGRaXirrM7X6iBKrjhil~KMMkEbqHn057hKUIn8iT5nCIhtUlODmId-qn11~clmeyiC0t6PhRYDzUuNTt2I630IXIPc9svJenn1s0aeyruH4zF8pznz0uTOCCDx9vMuvzqOkZmjNozpl1XmfvQmkDFL2Bg6RU7-hVA__&amp;Key-Pair-Id=APKAJLOHF5GGSLRBV4ZA</w:t>
        </w:r>
      </w:hyperlink>
      <w:r w:rsidR="00792264" w:rsidRPr="00DC2EB3">
        <w:rPr>
          <w:rFonts w:ascii="Arial" w:hAnsi="Arial" w:cs="Arial"/>
          <w:color w:val="222222"/>
          <w:shd w:val="clear" w:color="auto" w:fill="FFFFFF"/>
        </w:rPr>
        <w:t xml:space="preserve"> </w:t>
      </w:r>
    </w:p>
    <w:p w14:paraId="255EB986" w14:textId="2838138F" w:rsidR="008279D4" w:rsidRPr="00C45E99" w:rsidRDefault="00792264" w:rsidP="00DC2EB3">
      <w:pPr>
        <w:spacing w:line="360" w:lineRule="auto"/>
        <w:rPr>
          <w:rFonts w:ascii="Arial" w:hAnsi="Arial" w:cs="Arial"/>
          <w:shd w:val="clear" w:color="auto" w:fill="FFFFFF"/>
        </w:rPr>
      </w:pPr>
      <w:r w:rsidRPr="00C45E99">
        <w:rPr>
          <w:rFonts w:ascii="Arial" w:hAnsi="Arial" w:cs="Arial"/>
          <w:shd w:val="clear" w:color="auto" w:fill="FFFFFF"/>
        </w:rPr>
        <w:t>(Accessed on</w:t>
      </w:r>
      <w:r w:rsidR="00557279" w:rsidRPr="00C45E99">
        <w:rPr>
          <w:rFonts w:ascii="Arial" w:hAnsi="Arial" w:cs="Arial"/>
          <w:shd w:val="clear" w:color="auto" w:fill="FFFFFF"/>
        </w:rPr>
        <w:t>:</w:t>
      </w:r>
      <w:r w:rsidRPr="00C45E99">
        <w:rPr>
          <w:rFonts w:ascii="Arial" w:hAnsi="Arial" w:cs="Arial"/>
          <w:shd w:val="clear" w:color="auto" w:fill="FFFFFF"/>
        </w:rPr>
        <w:t xml:space="preserve"> 27</w:t>
      </w:r>
      <w:r w:rsidRPr="00C45E99">
        <w:rPr>
          <w:rFonts w:ascii="Arial" w:hAnsi="Arial" w:cs="Arial"/>
          <w:shd w:val="clear" w:color="auto" w:fill="FFFFFF"/>
          <w:vertAlign w:val="superscript"/>
        </w:rPr>
        <w:t>th</w:t>
      </w:r>
      <w:r w:rsidRPr="00C45E99">
        <w:rPr>
          <w:rFonts w:ascii="Arial" w:hAnsi="Arial" w:cs="Arial"/>
          <w:shd w:val="clear" w:color="auto" w:fill="FFFFFF"/>
        </w:rPr>
        <w:t xml:space="preserve"> September 2021).</w:t>
      </w:r>
    </w:p>
    <w:p w14:paraId="1D5F4A2F" w14:textId="56B40D3E" w:rsidR="008279D4" w:rsidRPr="00C45E99" w:rsidRDefault="008279D4" w:rsidP="00DC2EB3">
      <w:pPr>
        <w:spacing w:line="360" w:lineRule="auto"/>
        <w:rPr>
          <w:rFonts w:ascii="Arial" w:hAnsi="Arial" w:cs="Arial"/>
        </w:rPr>
      </w:pPr>
      <w:r w:rsidRPr="00C45E99">
        <w:rPr>
          <w:rFonts w:ascii="Arial" w:hAnsi="Arial" w:cs="Arial"/>
        </w:rPr>
        <w:t xml:space="preserve">Keenan, T, Evans, S and Crowley, K. (2016) </w:t>
      </w:r>
      <w:r w:rsidRPr="00C45E99">
        <w:rPr>
          <w:rFonts w:ascii="Arial" w:hAnsi="Arial" w:cs="Arial"/>
          <w:i/>
          <w:iCs/>
        </w:rPr>
        <w:t>An Introduction to Child Development. 3</w:t>
      </w:r>
      <w:r w:rsidRPr="00C45E99">
        <w:rPr>
          <w:rFonts w:ascii="Arial" w:hAnsi="Arial" w:cs="Arial"/>
          <w:i/>
          <w:iCs/>
          <w:vertAlign w:val="superscript"/>
        </w:rPr>
        <w:t>rd</w:t>
      </w:r>
      <w:r w:rsidRPr="00C45E99">
        <w:rPr>
          <w:rFonts w:ascii="Arial" w:hAnsi="Arial" w:cs="Arial"/>
          <w:i/>
          <w:iCs/>
        </w:rPr>
        <w:t xml:space="preserve"> ed. </w:t>
      </w:r>
      <w:r w:rsidRPr="00C45E99">
        <w:rPr>
          <w:rFonts w:ascii="Arial" w:hAnsi="Arial" w:cs="Arial"/>
        </w:rPr>
        <w:t>Sage: London.</w:t>
      </w:r>
    </w:p>
    <w:p w14:paraId="74264489" w14:textId="33DFD4AB" w:rsidR="00D608CF" w:rsidRPr="00C45E99" w:rsidRDefault="00D608CF" w:rsidP="00DC2EB3">
      <w:pPr>
        <w:spacing w:line="360" w:lineRule="auto"/>
        <w:rPr>
          <w:rFonts w:ascii="Arial" w:hAnsi="Arial" w:cs="Arial"/>
        </w:rPr>
      </w:pPr>
      <w:bookmarkStart w:id="7" w:name="_Hlk85382026"/>
      <w:r w:rsidRPr="00C45E99">
        <w:rPr>
          <w:rFonts w:ascii="Arial" w:hAnsi="Arial" w:cs="Arial"/>
          <w:shd w:val="clear" w:color="auto" w:fill="FFFFFF"/>
        </w:rPr>
        <w:t xml:space="preserve">La </w:t>
      </w:r>
      <w:proofErr w:type="spellStart"/>
      <w:r w:rsidRPr="00C45E99">
        <w:rPr>
          <w:rFonts w:ascii="Arial" w:hAnsi="Arial" w:cs="Arial"/>
          <w:shd w:val="clear" w:color="auto" w:fill="FFFFFF"/>
        </w:rPr>
        <w:t>Londe</w:t>
      </w:r>
      <w:proofErr w:type="spellEnd"/>
      <w:r w:rsidRPr="00C45E99">
        <w:rPr>
          <w:rFonts w:ascii="Arial" w:hAnsi="Arial" w:cs="Arial"/>
          <w:shd w:val="clear" w:color="auto" w:fill="FFFFFF"/>
        </w:rPr>
        <w:t>, P, G and Verger, A. (2020)</w:t>
      </w:r>
      <w:bookmarkEnd w:id="7"/>
      <w:r w:rsidRPr="00C45E99">
        <w:rPr>
          <w:rFonts w:ascii="Arial" w:hAnsi="Arial" w:cs="Arial"/>
          <w:shd w:val="clear" w:color="auto" w:fill="FFFFFF"/>
        </w:rPr>
        <w:t xml:space="preserve"> Comparing high-performing education systems: understanding Singapore, Shanghai, and Hong Kong. </w:t>
      </w:r>
      <w:r w:rsidRPr="00C45E99">
        <w:rPr>
          <w:rFonts w:ascii="Arial" w:hAnsi="Arial" w:cs="Arial"/>
          <w:i/>
          <w:iCs/>
          <w:shd w:val="clear" w:color="auto" w:fill="FFFFFF"/>
        </w:rPr>
        <w:t>Discourse: Studies in the Cultural Politics of Education</w:t>
      </w:r>
      <w:r w:rsidRPr="00C45E99">
        <w:rPr>
          <w:rFonts w:ascii="Arial" w:hAnsi="Arial" w:cs="Arial"/>
          <w:shd w:val="clear" w:color="auto" w:fill="FFFFFF"/>
        </w:rPr>
        <w:t>, pp.1-14. [Online]</w:t>
      </w:r>
    </w:p>
    <w:p w14:paraId="1AE0DCDD" w14:textId="24A842FB" w:rsidR="00D608CF" w:rsidRPr="00DC2EB3" w:rsidRDefault="00663ACE" w:rsidP="00DC2EB3">
      <w:pPr>
        <w:spacing w:line="360" w:lineRule="auto"/>
        <w:rPr>
          <w:rFonts w:ascii="Arial" w:hAnsi="Arial" w:cs="Arial"/>
        </w:rPr>
      </w:pPr>
      <w:hyperlink r:id="rId36" w:history="1">
        <w:r w:rsidR="00D608CF" w:rsidRPr="00DC2EB3">
          <w:rPr>
            <w:rStyle w:val="Hyperlink"/>
            <w:rFonts w:ascii="Arial" w:hAnsi="Arial" w:cs="Arial"/>
          </w:rPr>
          <w:t>https://d1wqtxts1xzle7.cloudfront.net/64109422/Comparing%20high%20performing%20education%20systems%20understanding%20Singapore%20Shanghai%20and%20Hong%20Kong.pdf?1596700656=&amp;response-content-disposition=inline%3B+filename%3DComparing_high_performing_education_syst.pdf&amp;Expires=1634489442&amp;Signature=HGbyhqPegS7e1Xp5VGnB~QJLeX3TvU~g1SpS4Vrnk2hgYrvvSYKbcmMBwTdBHVjOTGYwQa0RXC6EuXAAB~6Na8fEG4XmIKVRrD7PrLqZ67KmavCqCSytnMU5phEIo2MgBq-R8ULjgpBtejLhTzexAQ0vmsdNKOJoD1m5-7ecfUXVfhLbN8YxFXhCYpzTfsmd9PsBQP~bgngrZXfXCnaFIdPMgeFB4Rt5Yk24j7VKg02SMBBxD3iYuvBUgleat6zGwBO2bgknTgjnfhVz78ePsOMOPJ4hazMwRUcu1-aH8xFxHBlZwW1UKecHKzIcDLvHITLyyaKGUobcQ6MheCZcgA__&amp;Key-Pair-Id=APKAJLOHF5GGSLRBV4ZA</w:t>
        </w:r>
      </w:hyperlink>
    </w:p>
    <w:p w14:paraId="686BBFA3" w14:textId="2BBC1B90" w:rsidR="00D608CF" w:rsidRPr="00C45E99" w:rsidRDefault="00D608CF" w:rsidP="00DC2EB3">
      <w:pPr>
        <w:spacing w:line="360" w:lineRule="auto"/>
        <w:rPr>
          <w:rFonts w:ascii="Arial" w:hAnsi="Arial" w:cs="Arial"/>
        </w:rPr>
      </w:pPr>
      <w:r w:rsidRPr="00C45E99">
        <w:rPr>
          <w:rFonts w:ascii="Arial" w:hAnsi="Arial" w:cs="Arial"/>
        </w:rPr>
        <w:t>(Accessed on: 17</w:t>
      </w:r>
      <w:r w:rsidRPr="00C45E99">
        <w:rPr>
          <w:rFonts w:ascii="Arial" w:hAnsi="Arial" w:cs="Arial"/>
          <w:vertAlign w:val="superscript"/>
        </w:rPr>
        <w:t>th</w:t>
      </w:r>
      <w:r w:rsidRPr="00C45E99">
        <w:rPr>
          <w:rFonts w:ascii="Arial" w:hAnsi="Arial" w:cs="Arial"/>
        </w:rPr>
        <w:t xml:space="preserve"> October 2021).</w:t>
      </w:r>
    </w:p>
    <w:p w14:paraId="13664F56" w14:textId="7575BCF8" w:rsidR="004179E3" w:rsidRPr="00C45E99" w:rsidRDefault="004179E3" w:rsidP="00DC2EB3">
      <w:pPr>
        <w:spacing w:line="360" w:lineRule="auto"/>
        <w:rPr>
          <w:rFonts w:ascii="Arial" w:hAnsi="Arial" w:cs="Arial"/>
        </w:rPr>
      </w:pPr>
      <w:r w:rsidRPr="00C45E99">
        <w:rPr>
          <w:rFonts w:ascii="Arial" w:hAnsi="Arial" w:cs="Arial"/>
        </w:rPr>
        <w:lastRenderedPageBreak/>
        <w:t xml:space="preserve">Lawrence, D. (2006) </w:t>
      </w:r>
      <w:r w:rsidRPr="00C45E99">
        <w:rPr>
          <w:rFonts w:ascii="Arial" w:hAnsi="Arial" w:cs="Arial"/>
          <w:i/>
          <w:iCs/>
        </w:rPr>
        <w:t xml:space="preserve">Enhancing Self-Esteem in the Classroom. </w:t>
      </w:r>
      <w:r w:rsidRPr="00C45E99">
        <w:rPr>
          <w:rFonts w:ascii="Arial" w:hAnsi="Arial" w:cs="Arial"/>
        </w:rPr>
        <w:t>3</w:t>
      </w:r>
      <w:r w:rsidRPr="00C45E99">
        <w:rPr>
          <w:rFonts w:ascii="Arial" w:hAnsi="Arial" w:cs="Arial"/>
          <w:vertAlign w:val="superscript"/>
        </w:rPr>
        <w:t>rd</w:t>
      </w:r>
      <w:r w:rsidRPr="00C45E99">
        <w:rPr>
          <w:rFonts w:ascii="Arial" w:hAnsi="Arial" w:cs="Arial"/>
        </w:rPr>
        <w:t xml:space="preserve"> ed. Paul Chapman Publishing: London.</w:t>
      </w:r>
    </w:p>
    <w:p w14:paraId="2BB4ED15" w14:textId="518917E3" w:rsidR="00A50DF2" w:rsidRPr="00C45E99" w:rsidRDefault="00A50DF2" w:rsidP="00DC2EB3">
      <w:pPr>
        <w:spacing w:line="360" w:lineRule="auto"/>
        <w:rPr>
          <w:rFonts w:ascii="Arial" w:hAnsi="Arial" w:cs="Arial"/>
          <w:shd w:val="clear" w:color="auto" w:fill="FFFFFF"/>
        </w:rPr>
      </w:pPr>
      <w:r w:rsidRPr="00C45E99">
        <w:rPr>
          <w:rFonts w:ascii="Arial" w:hAnsi="Arial" w:cs="Arial"/>
          <w:shd w:val="clear" w:color="auto" w:fill="FFFFFF"/>
        </w:rPr>
        <w:t xml:space="preserve">Mental Health Foundation. (2015) </w:t>
      </w:r>
      <w:r w:rsidRPr="00C45E99">
        <w:rPr>
          <w:rFonts w:ascii="Arial" w:hAnsi="Arial" w:cs="Arial"/>
          <w:i/>
          <w:iCs/>
          <w:shd w:val="clear" w:color="auto" w:fill="FFFFFF"/>
        </w:rPr>
        <w:t xml:space="preserve">What is Well-being, How Can we Measure it and How Can We Support People to Improve it? </w:t>
      </w:r>
      <w:r w:rsidRPr="00C45E99">
        <w:rPr>
          <w:rFonts w:ascii="Arial" w:hAnsi="Arial" w:cs="Arial"/>
          <w:shd w:val="clear" w:color="auto" w:fill="FFFFFF"/>
        </w:rPr>
        <w:t>[Online]</w:t>
      </w:r>
    </w:p>
    <w:p w14:paraId="56F7F8FF" w14:textId="77777777" w:rsidR="00A50DF2" w:rsidRPr="00DC2EB3" w:rsidRDefault="00663ACE" w:rsidP="00DC2EB3">
      <w:pPr>
        <w:spacing w:line="360" w:lineRule="auto"/>
        <w:rPr>
          <w:rFonts w:ascii="Arial" w:hAnsi="Arial" w:cs="Arial"/>
          <w:color w:val="222222"/>
          <w:shd w:val="clear" w:color="auto" w:fill="FFFFFF"/>
        </w:rPr>
      </w:pPr>
      <w:hyperlink r:id="rId37" w:history="1">
        <w:r w:rsidR="00A50DF2" w:rsidRPr="00DC2EB3">
          <w:rPr>
            <w:rStyle w:val="Hyperlink"/>
            <w:rFonts w:ascii="Arial" w:hAnsi="Arial" w:cs="Arial"/>
            <w:shd w:val="clear" w:color="auto" w:fill="FFFFFF"/>
          </w:rPr>
          <w:t>https://www.mentalhealth.org.uk/blog/what-wellbeing-how-can-we-measure-it-and-how-can-we-support-people-improve-it</w:t>
        </w:r>
      </w:hyperlink>
    </w:p>
    <w:p w14:paraId="55013E03" w14:textId="7BC21FE8" w:rsidR="00A50DF2" w:rsidRPr="00C45E99" w:rsidRDefault="00A50DF2" w:rsidP="00DC2EB3">
      <w:pPr>
        <w:spacing w:line="360" w:lineRule="auto"/>
        <w:rPr>
          <w:rFonts w:ascii="Arial" w:hAnsi="Arial" w:cs="Arial"/>
          <w:shd w:val="clear" w:color="auto" w:fill="FFFFFF"/>
        </w:rPr>
      </w:pPr>
      <w:r w:rsidRPr="00C45E99">
        <w:rPr>
          <w:rFonts w:ascii="Arial" w:hAnsi="Arial" w:cs="Arial"/>
          <w:shd w:val="clear" w:color="auto" w:fill="FFFFFF"/>
        </w:rPr>
        <w:t>(Accessed on: 27</w:t>
      </w:r>
      <w:r w:rsidRPr="00C45E99">
        <w:rPr>
          <w:rFonts w:ascii="Arial" w:hAnsi="Arial" w:cs="Arial"/>
          <w:shd w:val="clear" w:color="auto" w:fill="FFFFFF"/>
          <w:vertAlign w:val="superscript"/>
        </w:rPr>
        <w:t>th</w:t>
      </w:r>
      <w:r w:rsidRPr="00C45E99">
        <w:rPr>
          <w:rFonts w:ascii="Arial" w:hAnsi="Arial" w:cs="Arial"/>
          <w:shd w:val="clear" w:color="auto" w:fill="FFFFFF"/>
        </w:rPr>
        <w:t xml:space="preserve"> September).</w:t>
      </w:r>
    </w:p>
    <w:p w14:paraId="614EF2CD" w14:textId="27BB0B2D" w:rsidR="000D7670" w:rsidRPr="00C45E99" w:rsidRDefault="000D7670" w:rsidP="00DC2EB3">
      <w:pPr>
        <w:spacing w:line="360" w:lineRule="auto"/>
        <w:rPr>
          <w:rFonts w:ascii="Arial" w:hAnsi="Arial" w:cs="Arial"/>
          <w:shd w:val="clear" w:color="auto" w:fill="FFFFFF"/>
        </w:rPr>
      </w:pPr>
      <w:r w:rsidRPr="00C45E99">
        <w:rPr>
          <w:rFonts w:ascii="Arial" w:hAnsi="Arial" w:cs="Arial"/>
          <w:shd w:val="clear" w:color="auto" w:fill="FFFFFF"/>
        </w:rPr>
        <w:t>Mental Health Foundation. (2021)</w:t>
      </w:r>
      <w:r w:rsidR="007A31B2" w:rsidRPr="00C45E99">
        <w:rPr>
          <w:rFonts w:ascii="Arial" w:hAnsi="Arial" w:cs="Arial"/>
          <w:shd w:val="clear" w:color="auto" w:fill="FFFFFF"/>
        </w:rPr>
        <w:t xml:space="preserve"> Kindness Matters Guide. [Online]</w:t>
      </w:r>
    </w:p>
    <w:p w14:paraId="4DA872FF" w14:textId="035C8BCA" w:rsidR="007A31B2" w:rsidRPr="00DC2EB3" w:rsidRDefault="00663ACE" w:rsidP="00DC2EB3">
      <w:pPr>
        <w:spacing w:line="360" w:lineRule="auto"/>
        <w:rPr>
          <w:rFonts w:ascii="Arial" w:hAnsi="Arial" w:cs="Arial"/>
          <w:color w:val="222222"/>
          <w:shd w:val="clear" w:color="auto" w:fill="FFFFFF"/>
        </w:rPr>
      </w:pPr>
      <w:hyperlink r:id="rId38" w:history="1">
        <w:r w:rsidR="007A31B2" w:rsidRPr="00DC2EB3">
          <w:rPr>
            <w:rStyle w:val="Hyperlink"/>
            <w:rFonts w:ascii="Arial" w:hAnsi="Arial" w:cs="Arial"/>
            <w:shd w:val="clear" w:color="auto" w:fill="FFFFFF"/>
          </w:rPr>
          <w:t>https://www.mentalhealth.org.uk/campaigns/kindness/kindness-matters-guide</w:t>
        </w:r>
      </w:hyperlink>
    </w:p>
    <w:p w14:paraId="5B51BFBB" w14:textId="764B6BD2" w:rsidR="007A31B2" w:rsidRPr="00C45E99" w:rsidRDefault="007A31B2" w:rsidP="00DC2EB3">
      <w:pPr>
        <w:spacing w:line="360" w:lineRule="auto"/>
        <w:rPr>
          <w:rFonts w:ascii="Arial" w:hAnsi="Arial" w:cs="Arial"/>
          <w:shd w:val="clear" w:color="auto" w:fill="FFFFFF"/>
        </w:rPr>
      </w:pPr>
      <w:r w:rsidRPr="00C45E99">
        <w:rPr>
          <w:rFonts w:ascii="Arial" w:hAnsi="Arial" w:cs="Arial"/>
          <w:shd w:val="clear" w:color="auto" w:fill="FFFFFF"/>
        </w:rPr>
        <w:t>(Accessed on: 13</w:t>
      </w:r>
      <w:r w:rsidRPr="00C45E99">
        <w:rPr>
          <w:rFonts w:ascii="Arial" w:hAnsi="Arial" w:cs="Arial"/>
          <w:shd w:val="clear" w:color="auto" w:fill="FFFFFF"/>
          <w:vertAlign w:val="superscript"/>
        </w:rPr>
        <w:t>th</w:t>
      </w:r>
      <w:r w:rsidRPr="00C45E99">
        <w:rPr>
          <w:rFonts w:ascii="Arial" w:hAnsi="Arial" w:cs="Arial"/>
          <w:shd w:val="clear" w:color="auto" w:fill="FFFFFF"/>
        </w:rPr>
        <w:t xml:space="preserve"> October 2021).</w:t>
      </w:r>
    </w:p>
    <w:p w14:paraId="7952E2D3" w14:textId="77777777" w:rsidR="004B0D77" w:rsidRPr="00C45E99" w:rsidRDefault="004B0D77" w:rsidP="00DC2EB3">
      <w:pPr>
        <w:spacing w:line="360" w:lineRule="auto"/>
        <w:rPr>
          <w:rFonts w:ascii="Arial" w:hAnsi="Arial" w:cs="Arial"/>
          <w:bCs/>
          <w:shd w:val="clear" w:color="auto" w:fill="FFFFFF"/>
        </w:rPr>
      </w:pPr>
      <w:r w:rsidRPr="00C45E99">
        <w:rPr>
          <w:rFonts w:ascii="Arial" w:hAnsi="Arial" w:cs="Arial"/>
          <w:bCs/>
          <w:shd w:val="clear" w:color="auto" w:fill="FFFFFF"/>
        </w:rPr>
        <w:t xml:space="preserve">Mental Health Foundation. (2015) </w:t>
      </w:r>
      <w:r w:rsidRPr="00C45E99">
        <w:rPr>
          <w:rFonts w:ascii="Arial" w:hAnsi="Arial" w:cs="Arial"/>
          <w:bCs/>
          <w:i/>
          <w:iCs/>
          <w:shd w:val="clear" w:color="auto" w:fill="FFFFFF"/>
        </w:rPr>
        <w:t xml:space="preserve">What is Well-being, How Can We Measure it and How Can We Support People to Improve it? </w:t>
      </w:r>
      <w:r w:rsidRPr="00C45E99">
        <w:rPr>
          <w:rFonts w:ascii="Arial" w:hAnsi="Arial" w:cs="Arial"/>
          <w:bCs/>
          <w:shd w:val="clear" w:color="auto" w:fill="FFFFFF"/>
        </w:rPr>
        <w:t>[Online]</w:t>
      </w:r>
    </w:p>
    <w:p w14:paraId="7BD4A898" w14:textId="77777777" w:rsidR="004B0D77" w:rsidRPr="00DC2EB3" w:rsidRDefault="00663ACE" w:rsidP="00DC2EB3">
      <w:pPr>
        <w:spacing w:line="360" w:lineRule="auto"/>
        <w:rPr>
          <w:rFonts w:ascii="Arial" w:hAnsi="Arial" w:cs="Arial"/>
          <w:bCs/>
          <w:shd w:val="clear" w:color="auto" w:fill="FFFFFF"/>
        </w:rPr>
      </w:pPr>
      <w:hyperlink r:id="rId39" w:history="1">
        <w:r w:rsidR="004B0D77" w:rsidRPr="00DC2EB3">
          <w:rPr>
            <w:rStyle w:val="Hyperlink"/>
            <w:rFonts w:ascii="Arial" w:hAnsi="Arial" w:cs="Arial"/>
            <w:bCs/>
            <w:shd w:val="clear" w:color="auto" w:fill="FFFFFF"/>
          </w:rPr>
          <w:t>https://www.mentalhealth.org.uk/blog/what-wellbeing-how-can-we-measure-it-and-how-can-we-support-people-improve-it</w:t>
        </w:r>
      </w:hyperlink>
    </w:p>
    <w:p w14:paraId="46745E4F" w14:textId="6A844008" w:rsidR="004B0D77" w:rsidRPr="00C45E99" w:rsidRDefault="004B0D77" w:rsidP="00DC2EB3">
      <w:pPr>
        <w:spacing w:line="360" w:lineRule="auto"/>
        <w:rPr>
          <w:rFonts w:ascii="Arial" w:hAnsi="Arial" w:cs="Arial"/>
          <w:bCs/>
          <w:shd w:val="clear" w:color="auto" w:fill="FFFFFF"/>
        </w:rPr>
      </w:pPr>
      <w:r w:rsidRPr="00C45E99">
        <w:rPr>
          <w:rFonts w:ascii="Arial" w:hAnsi="Arial" w:cs="Arial"/>
          <w:bCs/>
          <w:shd w:val="clear" w:color="auto" w:fill="FFFFFF"/>
        </w:rPr>
        <w:t>(Accessed on: 16</w:t>
      </w:r>
      <w:r w:rsidRPr="00C45E99">
        <w:rPr>
          <w:rFonts w:ascii="Arial" w:hAnsi="Arial" w:cs="Arial"/>
          <w:bCs/>
          <w:shd w:val="clear" w:color="auto" w:fill="FFFFFF"/>
          <w:vertAlign w:val="superscript"/>
        </w:rPr>
        <w:t>th</w:t>
      </w:r>
      <w:r w:rsidRPr="00C45E99">
        <w:rPr>
          <w:rFonts w:ascii="Arial" w:hAnsi="Arial" w:cs="Arial"/>
          <w:bCs/>
          <w:shd w:val="clear" w:color="auto" w:fill="FFFFFF"/>
        </w:rPr>
        <w:t xml:space="preserve"> October 2021).</w:t>
      </w:r>
    </w:p>
    <w:p w14:paraId="281DB84D" w14:textId="6E90CC36" w:rsidR="00B14330" w:rsidRPr="00C45E99" w:rsidRDefault="00B14330" w:rsidP="00DC2EB3">
      <w:pPr>
        <w:spacing w:line="360" w:lineRule="auto"/>
        <w:rPr>
          <w:rFonts w:ascii="Arial" w:hAnsi="Arial" w:cs="Arial"/>
          <w:shd w:val="clear" w:color="auto" w:fill="FFFFFF"/>
        </w:rPr>
      </w:pPr>
      <w:r w:rsidRPr="00C45E99">
        <w:rPr>
          <w:rFonts w:ascii="Arial" w:hAnsi="Arial" w:cs="Arial"/>
          <w:shd w:val="clear" w:color="auto" w:fill="FFFFFF"/>
        </w:rPr>
        <w:t>Mohammed, R. (2016) Critical Incident Analysis: Reflections of a Teacher Educator</w:t>
      </w:r>
      <w:r w:rsidRPr="00C45E99">
        <w:rPr>
          <w:rFonts w:ascii="Arial" w:hAnsi="Arial" w:cs="Arial"/>
          <w:i/>
          <w:iCs/>
          <w:shd w:val="clear" w:color="auto" w:fill="FFFFFF"/>
        </w:rPr>
        <w:t xml:space="preserve">. Research in Teacher Education. </w:t>
      </w:r>
      <w:r w:rsidR="00355C65" w:rsidRPr="00C45E99">
        <w:rPr>
          <w:rFonts w:ascii="Arial" w:hAnsi="Arial" w:cs="Arial"/>
          <w:shd w:val="clear" w:color="auto" w:fill="FFFFFF"/>
        </w:rPr>
        <w:t>Vol 6, pp. 25-29. [Online]</w:t>
      </w:r>
    </w:p>
    <w:p w14:paraId="43F71DCA" w14:textId="3765A300" w:rsidR="00355C65" w:rsidRPr="00DC2EB3" w:rsidRDefault="00663ACE" w:rsidP="00DC2EB3">
      <w:pPr>
        <w:spacing w:line="360" w:lineRule="auto"/>
        <w:rPr>
          <w:rFonts w:ascii="Arial" w:hAnsi="Arial" w:cs="Arial"/>
          <w:color w:val="222222"/>
          <w:shd w:val="clear" w:color="auto" w:fill="FFFFFF"/>
        </w:rPr>
      </w:pPr>
      <w:hyperlink r:id="rId40" w:history="1">
        <w:r w:rsidR="00355C65" w:rsidRPr="00DC2EB3">
          <w:rPr>
            <w:rStyle w:val="Hyperlink"/>
            <w:rFonts w:ascii="Arial" w:hAnsi="Arial" w:cs="Arial"/>
            <w:shd w:val="clear" w:color="auto" w:fill="FFFFFF"/>
          </w:rPr>
          <w:t>https://repository.uel.ac.uk/download/99868ff150915e7d9321b5d5980f3c6f3545df66f25eefd33969d0ed0806c51e/447954/RITE%20MAY%2016%20-%20Mohammed.pdf</w:t>
        </w:r>
      </w:hyperlink>
    </w:p>
    <w:p w14:paraId="62BCBCE3" w14:textId="6D1A5F9D" w:rsidR="00355C65" w:rsidRPr="00C45E99" w:rsidRDefault="00355C65" w:rsidP="00DC2EB3">
      <w:pPr>
        <w:spacing w:line="360" w:lineRule="auto"/>
        <w:rPr>
          <w:rFonts w:ascii="Arial" w:hAnsi="Arial" w:cs="Arial"/>
          <w:shd w:val="clear" w:color="auto" w:fill="FFFFFF"/>
        </w:rPr>
      </w:pPr>
      <w:r w:rsidRPr="00C45E99">
        <w:rPr>
          <w:rFonts w:ascii="Arial" w:hAnsi="Arial" w:cs="Arial"/>
          <w:shd w:val="clear" w:color="auto" w:fill="FFFFFF"/>
        </w:rPr>
        <w:t>(Accessed on: 27</w:t>
      </w:r>
      <w:r w:rsidRPr="00C45E99">
        <w:rPr>
          <w:rFonts w:ascii="Arial" w:hAnsi="Arial" w:cs="Arial"/>
          <w:shd w:val="clear" w:color="auto" w:fill="FFFFFF"/>
          <w:vertAlign w:val="superscript"/>
        </w:rPr>
        <w:t>th</w:t>
      </w:r>
      <w:r w:rsidRPr="00C45E99">
        <w:rPr>
          <w:rFonts w:ascii="Arial" w:hAnsi="Arial" w:cs="Arial"/>
          <w:shd w:val="clear" w:color="auto" w:fill="FFFFFF"/>
        </w:rPr>
        <w:t xml:space="preserve"> September 2021).</w:t>
      </w:r>
    </w:p>
    <w:p w14:paraId="27D3012C" w14:textId="0B9B2C44" w:rsidR="00D608CF" w:rsidRPr="00C45E99" w:rsidRDefault="00D608CF" w:rsidP="00DC2EB3">
      <w:pPr>
        <w:spacing w:line="360" w:lineRule="auto"/>
        <w:rPr>
          <w:rFonts w:ascii="Arial" w:hAnsi="Arial" w:cs="Arial"/>
          <w:shd w:val="clear" w:color="auto" w:fill="FFFFFF"/>
        </w:rPr>
      </w:pPr>
      <w:r w:rsidRPr="00C45E99">
        <w:rPr>
          <w:rFonts w:ascii="Arial" w:hAnsi="Arial" w:cs="Arial"/>
          <w:shd w:val="clear" w:color="auto" w:fill="FFFFFF"/>
        </w:rPr>
        <w:t xml:space="preserve">Impact. (2020) </w:t>
      </w:r>
      <w:r w:rsidRPr="00C45E99">
        <w:rPr>
          <w:rFonts w:ascii="Arial" w:hAnsi="Arial" w:cs="Arial"/>
          <w:i/>
          <w:iCs/>
          <w:shd w:val="clear" w:color="auto" w:fill="FFFFFF"/>
        </w:rPr>
        <w:t xml:space="preserve">Curriculum Reform and Teacher Agency: How National Policy Translates to the Classroom. </w:t>
      </w:r>
      <w:r w:rsidRPr="00C45E99">
        <w:rPr>
          <w:rFonts w:ascii="Arial" w:hAnsi="Arial" w:cs="Arial"/>
          <w:shd w:val="clear" w:color="auto" w:fill="FFFFFF"/>
        </w:rPr>
        <w:t>[Online]</w:t>
      </w:r>
    </w:p>
    <w:p w14:paraId="1E5752BE" w14:textId="172B768A" w:rsidR="00D608CF" w:rsidRPr="00DC2EB3" w:rsidRDefault="00663ACE" w:rsidP="00DC2EB3">
      <w:pPr>
        <w:spacing w:line="360" w:lineRule="auto"/>
        <w:rPr>
          <w:rFonts w:ascii="Arial" w:hAnsi="Arial" w:cs="Arial"/>
          <w:color w:val="222222"/>
          <w:shd w:val="clear" w:color="auto" w:fill="FFFFFF"/>
        </w:rPr>
      </w:pPr>
      <w:hyperlink r:id="rId41" w:history="1">
        <w:r w:rsidR="00D608CF" w:rsidRPr="00DC2EB3">
          <w:rPr>
            <w:rStyle w:val="Hyperlink"/>
            <w:rFonts w:ascii="Arial" w:hAnsi="Arial" w:cs="Arial"/>
            <w:shd w:val="clear" w:color="auto" w:fill="FFFFFF"/>
          </w:rPr>
          <w:t>https://impact.chartered.college/article/curriculum-reform-teacher-agency-how-national-policy-translates-classroom/</w:t>
        </w:r>
      </w:hyperlink>
    </w:p>
    <w:p w14:paraId="0A969F6A" w14:textId="40DF65BD" w:rsidR="00D608CF" w:rsidRPr="00C45E99" w:rsidRDefault="00D608CF" w:rsidP="00DC2EB3">
      <w:pPr>
        <w:spacing w:line="360" w:lineRule="auto"/>
        <w:rPr>
          <w:rFonts w:ascii="Arial" w:hAnsi="Arial" w:cs="Arial"/>
          <w:shd w:val="clear" w:color="auto" w:fill="FFFFFF"/>
        </w:rPr>
      </w:pPr>
      <w:r w:rsidRPr="00C45E99">
        <w:rPr>
          <w:rFonts w:ascii="Arial" w:hAnsi="Arial" w:cs="Arial"/>
          <w:shd w:val="clear" w:color="auto" w:fill="FFFFFF"/>
        </w:rPr>
        <w:t>(Accessed on: 17</w:t>
      </w:r>
      <w:r w:rsidRPr="00C45E99">
        <w:rPr>
          <w:rFonts w:ascii="Arial" w:hAnsi="Arial" w:cs="Arial"/>
          <w:shd w:val="clear" w:color="auto" w:fill="FFFFFF"/>
          <w:vertAlign w:val="superscript"/>
        </w:rPr>
        <w:t>th</w:t>
      </w:r>
      <w:r w:rsidRPr="00C45E99">
        <w:rPr>
          <w:rFonts w:ascii="Arial" w:hAnsi="Arial" w:cs="Arial"/>
          <w:shd w:val="clear" w:color="auto" w:fill="FFFFFF"/>
        </w:rPr>
        <w:t xml:space="preserve"> October 2021).</w:t>
      </w:r>
    </w:p>
    <w:p w14:paraId="3BF5759F" w14:textId="52AE2815" w:rsidR="00E23A5C" w:rsidRPr="00DC2EB3" w:rsidRDefault="00E23A5C" w:rsidP="00DC2EB3">
      <w:pPr>
        <w:spacing w:line="360" w:lineRule="auto"/>
        <w:rPr>
          <w:rFonts w:ascii="Arial" w:hAnsi="Arial" w:cs="Arial"/>
          <w:shd w:val="clear" w:color="auto" w:fill="FFFFFF"/>
        </w:rPr>
      </w:pPr>
      <w:r w:rsidRPr="00DC2EB3">
        <w:rPr>
          <w:rFonts w:ascii="Arial" w:hAnsi="Arial" w:cs="Arial"/>
          <w:shd w:val="clear" w:color="auto" w:fill="FFFFFF"/>
        </w:rPr>
        <w:t xml:space="preserve">My Local Primary School. (2021) </w:t>
      </w:r>
      <w:r w:rsidRPr="00DC2EB3">
        <w:rPr>
          <w:rFonts w:ascii="Arial" w:hAnsi="Arial" w:cs="Arial"/>
          <w:i/>
          <w:iCs/>
          <w:highlight w:val="black"/>
          <w:shd w:val="clear" w:color="auto" w:fill="FFFFFF"/>
        </w:rPr>
        <w:t>Crynallt Primary School</w:t>
      </w:r>
      <w:r w:rsidRPr="00DC2EB3">
        <w:rPr>
          <w:rFonts w:ascii="Arial" w:hAnsi="Arial" w:cs="Arial"/>
          <w:i/>
          <w:iCs/>
          <w:shd w:val="clear" w:color="auto" w:fill="FFFFFF"/>
        </w:rPr>
        <w:t xml:space="preserve">. </w:t>
      </w:r>
      <w:r w:rsidRPr="00DC2EB3">
        <w:rPr>
          <w:rFonts w:ascii="Arial" w:hAnsi="Arial" w:cs="Arial"/>
          <w:shd w:val="clear" w:color="auto" w:fill="FFFFFF"/>
        </w:rPr>
        <w:t>[Online]</w:t>
      </w:r>
    </w:p>
    <w:p w14:paraId="5CF9E195" w14:textId="02CC03B8" w:rsidR="00E23A5C" w:rsidRPr="00DC2EB3" w:rsidRDefault="00663ACE" w:rsidP="00DC2EB3">
      <w:pPr>
        <w:spacing w:line="360" w:lineRule="auto"/>
        <w:rPr>
          <w:rFonts w:ascii="Arial" w:hAnsi="Arial" w:cs="Arial"/>
          <w:color w:val="222222"/>
          <w:shd w:val="clear" w:color="auto" w:fill="FFFFFF"/>
        </w:rPr>
      </w:pPr>
      <w:hyperlink r:id="rId42" w:anchor="0" w:history="1">
        <w:r w:rsidR="00E23A5C" w:rsidRPr="00DC2EB3">
          <w:rPr>
            <w:rStyle w:val="Hyperlink"/>
            <w:rFonts w:ascii="Arial" w:hAnsi="Arial" w:cs="Arial"/>
            <w:shd w:val="clear" w:color="auto" w:fill="FFFFFF"/>
          </w:rPr>
          <w:t>https://mylocalschool.gov.wales/School/6712236?lang=en#0</w:t>
        </w:r>
      </w:hyperlink>
    </w:p>
    <w:p w14:paraId="53BE669B" w14:textId="04871FEA" w:rsidR="00E23A5C" w:rsidRPr="00DC2EB3" w:rsidRDefault="00E23A5C" w:rsidP="00DC2EB3">
      <w:pPr>
        <w:spacing w:line="360" w:lineRule="auto"/>
        <w:rPr>
          <w:rFonts w:ascii="Arial" w:hAnsi="Arial" w:cs="Arial"/>
          <w:shd w:val="clear" w:color="auto" w:fill="FFFFFF"/>
        </w:rPr>
      </w:pPr>
      <w:r w:rsidRPr="00DC2EB3">
        <w:rPr>
          <w:rFonts w:ascii="Arial" w:hAnsi="Arial" w:cs="Arial"/>
          <w:shd w:val="clear" w:color="auto" w:fill="FFFFFF"/>
        </w:rPr>
        <w:t>(Accessed on: 8</w:t>
      </w:r>
      <w:r w:rsidRPr="00DC2EB3">
        <w:rPr>
          <w:rFonts w:ascii="Arial" w:hAnsi="Arial" w:cs="Arial"/>
          <w:shd w:val="clear" w:color="auto" w:fill="FFFFFF"/>
          <w:vertAlign w:val="superscript"/>
        </w:rPr>
        <w:t>th</w:t>
      </w:r>
      <w:r w:rsidRPr="00DC2EB3">
        <w:rPr>
          <w:rFonts w:ascii="Arial" w:hAnsi="Arial" w:cs="Arial"/>
          <w:shd w:val="clear" w:color="auto" w:fill="FFFFFF"/>
        </w:rPr>
        <w:t xml:space="preserve"> October 2021).</w:t>
      </w:r>
    </w:p>
    <w:p w14:paraId="6675E775" w14:textId="77777777" w:rsidR="00C45E99" w:rsidRDefault="00C45E99" w:rsidP="00DC2EB3">
      <w:pPr>
        <w:spacing w:line="360" w:lineRule="auto"/>
        <w:rPr>
          <w:rFonts w:ascii="Arial" w:hAnsi="Arial" w:cs="Arial"/>
          <w:shd w:val="clear" w:color="auto" w:fill="FFFFFF"/>
        </w:rPr>
      </w:pPr>
    </w:p>
    <w:p w14:paraId="4EE0047C" w14:textId="0F3E5CAC" w:rsidR="00AF0BD6" w:rsidRPr="00DC2EB3" w:rsidRDefault="00AF0BD6" w:rsidP="00DC2EB3">
      <w:pPr>
        <w:spacing w:line="360" w:lineRule="auto"/>
        <w:rPr>
          <w:rFonts w:ascii="Arial" w:hAnsi="Arial" w:cs="Arial"/>
          <w:shd w:val="clear" w:color="auto" w:fill="FFFFFF"/>
        </w:rPr>
      </w:pPr>
      <w:r w:rsidRPr="00DC2EB3">
        <w:rPr>
          <w:rFonts w:ascii="Arial" w:hAnsi="Arial" w:cs="Arial"/>
          <w:shd w:val="clear" w:color="auto" w:fill="FFFFFF"/>
        </w:rPr>
        <w:lastRenderedPageBreak/>
        <w:t xml:space="preserve">Mind. (2021) </w:t>
      </w:r>
      <w:r w:rsidRPr="00DC2EB3">
        <w:rPr>
          <w:rFonts w:ascii="Arial" w:hAnsi="Arial" w:cs="Arial"/>
          <w:i/>
          <w:iCs/>
          <w:shd w:val="clear" w:color="auto" w:fill="FFFFFF"/>
        </w:rPr>
        <w:t xml:space="preserve">How to Improve Your Mental Well-being. </w:t>
      </w:r>
      <w:r w:rsidRPr="00DC2EB3">
        <w:rPr>
          <w:rFonts w:ascii="Arial" w:hAnsi="Arial" w:cs="Arial"/>
          <w:shd w:val="clear" w:color="auto" w:fill="FFFFFF"/>
        </w:rPr>
        <w:t>[Online]</w:t>
      </w:r>
    </w:p>
    <w:p w14:paraId="675DFBE0" w14:textId="46400952" w:rsidR="00AF0BD6" w:rsidRPr="00DC2EB3" w:rsidRDefault="00663ACE" w:rsidP="00DC2EB3">
      <w:pPr>
        <w:spacing w:line="360" w:lineRule="auto"/>
        <w:rPr>
          <w:rFonts w:ascii="Arial" w:hAnsi="Arial" w:cs="Arial"/>
          <w:color w:val="222222"/>
          <w:shd w:val="clear" w:color="auto" w:fill="FFFFFF"/>
        </w:rPr>
      </w:pPr>
      <w:hyperlink r:id="rId43" w:history="1">
        <w:r w:rsidR="00AF0BD6" w:rsidRPr="00DC2EB3">
          <w:rPr>
            <w:rStyle w:val="Hyperlink"/>
            <w:rFonts w:ascii="Arial" w:hAnsi="Arial" w:cs="Arial"/>
            <w:shd w:val="clear" w:color="auto" w:fill="FFFFFF"/>
          </w:rPr>
          <w:t>https://www.mind.org.uk/information-support/tips-for-everyday-living/wellbeing/wellbeing/</w:t>
        </w:r>
      </w:hyperlink>
    </w:p>
    <w:p w14:paraId="1494183D" w14:textId="146BF8DF" w:rsidR="00AF0BD6" w:rsidRPr="00DC2EB3" w:rsidRDefault="00AF0BD6" w:rsidP="00DC2EB3">
      <w:pPr>
        <w:spacing w:line="360" w:lineRule="auto"/>
        <w:rPr>
          <w:rFonts w:ascii="Arial" w:hAnsi="Arial" w:cs="Arial"/>
          <w:shd w:val="clear" w:color="auto" w:fill="FFFFFF"/>
        </w:rPr>
      </w:pPr>
      <w:r w:rsidRPr="00DC2EB3">
        <w:rPr>
          <w:rFonts w:ascii="Arial" w:hAnsi="Arial" w:cs="Arial"/>
          <w:shd w:val="clear" w:color="auto" w:fill="FFFFFF"/>
        </w:rPr>
        <w:t>(Accessed on: 16</w:t>
      </w:r>
      <w:r w:rsidRPr="00DC2EB3">
        <w:rPr>
          <w:rFonts w:ascii="Arial" w:hAnsi="Arial" w:cs="Arial"/>
          <w:shd w:val="clear" w:color="auto" w:fill="FFFFFF"/>
          <w:vertAlign w:val="superscript"/>
        </w:rPr>
        <w:t>th</w:t>
      </w:r>
      <w:r w:rsidRPr="00DC2EB3">
        <w:rPr>
          <w:rFonts w:ascii="Arial" w:hAnsi="Arial" w:cs="Arial"/>
          <w:shd w:val="clear" w:color="auto" w:fill="FFFFFF"/>
        </w:rPr>
        <w:t xml:space="preserve"> October 2021).</w:t>
      </w:r>
    </w:p>
    <w:p w14:paraId="2F96CAC8" w14:textId="3FE73D0D" w:rsidR="00C67B9A" w:rsidRPr="00DC2EB3" w:rsidRDefault="00C67B9A" w:rsidP="00DC2EB3">
      <w:pPr>
        <w:spacing w:line="360" w:lineRule="auto"/>
        <w:rPr>
          <w:rFonts w:ascii="Arial" w:hAnsi="Arial" w:cs="Arial"/>
          <w:shd w:val="clear" w:color="auto" w:fill="FFFFFF"/>
        </w:rPr>
      </w:pPr>
      <w:proofErr w:type="spellStart"/>
      <w:r w:rsidRPr="00DC2EB3">
        <w:rPr>
          <w:rFonts w:ascii="Arial" w:hAnsi="Arial" w:cs="Arial"/>
          <w:shd w:val="clear" w:color="auto" w:fill="FFFFFF"/>
        </w:rPr>
        <w:t>Nagele</w:t>
      </w:r>
      <w:proofErr w:type="spellEnd"/>
      <w:r w:rsidRPr="00DC2EB3">
        <w:rPr>
          <w:rFonts w:ascii="Arial" w:hAnsi="Arial" w:cs="Arial"/>
          <w:shd w:val="clear" w:color="auto" w:fill="FFFFFF"/>
        </w:rPr>
        <w:t xml:space="preserve">, C and </w:t>
      </w:r>
      <w:proofErr w:type="spellStart"/>
      <w:r w:rsidRPr="00DC2EB3">
        <w:rPr>
          <w:rFonts w:ascii="Arial" w:hAnsi="Arial" w:cs="Arial"/>
          <w:shd w:val="clear" w:color="auto" w:fill="FFFFFF"/>
        </w:rPr>
        <w:t>Stalder</w:t>
      </w:r>
      <w:proofErr w:type="spellEnd"/>
      <w:r w:rsidRPr="00DC2EB3">
        <w:rPr>
          <w:rFonts w:ascii="Arial" w:hAnsi="Arial" w:cs="Arial"/>
          <w:shd w:val="clear" w:color="auto" w:fill="FFFFFF"/>
        </w:rPr>
        <w:t>, B, E. (2017) Competence and the need for transferable skills. In </w:t>
      </w:r>
      <w:r w:rsidRPr="00DC2EB3">
        <w:rPr>
          <w:rFonts w:ascii="Arial" w:hAnsi="Arial" w:cs="Arial"/>
          <w:i/>
          <w:iCs/>
          <w:shd w:val="clear" w:color="auto" w:fill="FFFFFF"/>
        </w:rPr>
        <w:t>Competence-based vocational and professional education</w:t>
      </w:r>
      <w:r w:rsidRPr="00DC2EB3">
        <w:rPr>
          <w:rFonts w:ascii="Arial" w:hAnsi="Arial" w:cs="Arial"/>
          <w:shd w:val="clear" w:color="auto" w:fill="FFFFFF"/>
        </w:rPr>
        <w:t> (pp. 739-753). Springer, Cham. [Online]</w:t>
      </w:r>
    </w:p>
    <w:p w14:paraId="3DA7B390" w14:textId="360C5F34" w:rsidR="00C67B9A" w:rsidRPr="00DC2EB3" w:rsidRDefault="00663ACE" w:rsidP="00DC2EB3">
      <w:pPr>
        <w:spacing w:line="360" w:lineRule="auto"/>
        <w:rPr>
          <w:rFonts w:ascii="Arial" w:hAnsi="Arial" w:cs="Arial"/>
          <w:color w:val="222222"/>
          <w:shd w:val="clear" w:color="auto" w:fill="FFFFFF"/>
        </w:rPr>
      </w:pPr>
      <w:hyperlink r:id="rId44" w:history="1">
        <w:r w:rsidR="00C67B9A" w:rsidRPr="00DC2EB3">
          <w:rPr>
            <w:rStyle w:val="Hyperlink"/>
            <w:rFonts w:ascii="Arial" w:hAnsi="Arial" w:cs="Arial"/>
            <w:shd w:val="clear" w:color="auto" w:fill="FFFFFF"/>
          </w:rPr>
          <w:t>https://www.researchgate.net/profile/Christof-Naegele/publication/307942989_Competence_and_the_Need_for_Transferable_Skills/links/5fbd3d5d458515b797695ba8/Competence-and-the-Need-for-Transferable-Skills.pdf</w:t>
        </w:r>
      </w:hyperlink>
    </w:p>
    <w:p w14:paraId="1A9EE567" w14:textId="46080D08" w:rsidR="00C67B9A" w:rsidRPr="00DC2EB3" w:rsidRDefault="00C67B9A" w:rsidP="00DC2EB3">
      <w:pPr>
        <w:spacing w:line="360" w:lineRule="auto"/>
        <w:rPr>
          <w:rFonts w:ascii="Arial" w:hAnsi="Arial" w:cs="Arial"/>
          <w:shd w:val="clear" w:color="auto" w:fill="FFFFFF"/>
        </w:rPr>
      </w:pPr>
      <w:r w:rsidRPr="00DC2EB3">
        <w:rPr>
          <w:rFonts w:ascii="Arial" w:hAnsi="Arial" w:cs="Arial"/>
          <w:shd w:val="clear" w:color="auto" w:fill="FFFFFF"/>
        </w:rPr>
        <w:t>(Accessed on: 7</w:t>
      </w:r>
      <w:r w:rsidRPr="00DC2EB3">
        <w:rPr>
          <w:rFonts w:ascii="Arial" w:hAnsi="Arial" w:cs="Arial"/>
          <w:shd w:val="clear" w:color="auto" w:fill="FFFFFF"/>
          <w:vertAlign w:val="superscript"/>
        </w:rPr>
        <w:t>th</w:t>
      </w:r>
      <w:r w:rsidRPr="00DC2EB3">
        <w:rPr>
          <w:rFonts w:ascii="Arial" w:hAnsi="Arial" w:cs="Arial"/>
          <w:shd w:val="clear" w:color="auto" w:fill="FFFFFF"/>
        </w:rPr>
        <w:t xml:space="preserve"> October 2021).</w:t>
      </w:r>
    </w:p>
    <w:p w14:paraId="0D6B34D1" w14:textId="0030C605" w:rsidR="003147B6" w:rsidRPr="00DC2EB3" w:rsidRDefault="003147B6" w:rsidP="00DC2EB3">
      <w:pPr>
        <w:spacing w:line="360" w:lineRule="auto"/>
        <w:rPr>
          <w:rFonts w:ascii="Arial" w:hAnsi="Arial" w:cs="Arial"/>
          <w:shd w:val="clear" w:color="auto" w:fill="FFFFFF"/>
        </w:rPr>
      </w:pPr>
      <w:r w:rsidRPr="00DC2EB3">
        <w:rPr>
          <w:rFonts w:ascii="Arial" w:hAnsi="Arial" w:cs="Arial"/>
          <w:shd w:val="clear" w:color="auto" w:fill="FFFFFF"/>
        </w:rPr>
        <w:t xml:space="preserve">NSPCC Learning. (2021) </w:t>
      </w:r>
      <w:r w:rsidRPr="00DC2EB3">
        <w:rPr>
          <w:rFonts w:ascii="Arial" w:hAnsi="Arial" w:cs="Arial"/>
          <w:i/>
          <w:iCs/>
          <w:shd w:val="clear" w:color="auto" w:fill="FFFFFF"/>
        </w:rPr>
        <w:t xml:space="preserve">Promoting Mental Health and Well-being. </w:t>
      </w:r>
      <w:r w:rsidRPr="00DC2EB3">
        <w:rPr>
          <w:rFonts w:ascii="Arial" w:hAnsi="Arial" w:cs="Arial"/>
          <w:shd w:val="clear" w:color="auto" w:fill="FFFFFF"/>
        </w:rPr>
        <w:t>[Online]</w:t>
      </w:r>
    </w:p>
    <w:p w14:paraId="6A296EA1" w14:textId="0F4C40AE" w:rsidR="003147B6" w:rsidRPr="00DC2EB3" w:rsidRDefault="00663ACE" w:rsidP="00DC2EB3">
      <w:pPr>
        <w:spacing w:line="360" w:lineRule="auto"/>
        <w:rPr>
          <w:rFonts w:ascii="Arial" w:hAnsi="Arial" w:cs="Arial"/>
          <w:color w:val="222222"/>
          <w:shd w:val="clear" w:color="auto" w:fill="FFFFFF"/>
        </w:rPr>
      </w:pPr>
      <w:hyperlink r:id="rId45" w:history="1">
        <w:r w:rsidR="003147B6" w:rsidRPr="00DC2EB3">
          <w:rPr>
            <w:rStyle w:val="Hyperlink"/>
            <w:rFonts w:ascii="Arial" w:hAnsi="Arial" w:cs="Arial"/>
            <w:shd w:val="clear" w:color="auto" w:fill="FFFFFF"/>
          </w:rPr>
          <w:t>https://learning.nspcc.org.uk/child-health-development/promoting-mental-health-wellbeing</w:t>
        </w:r>
      </w:hyperlink>
      <w:r w:rsidR="003147B6" w:rsidRPr="00DC2EB3">
        <w:rPr>
          <w:rFonts w:ascii="Arial" w:hAnsi="Arial" w:cs="Arial"/>
          <w:color w:val="222222"/>
          <w:shd w:val="clear" w:color="auto" w:fill="FFFFFF"/>
        </w:rPr>
        <w:t xml:space="preserve"> </w:t>
      </w:r>
    </w:p>
    <w:p w14:paraId="795A0C89" w14:textId="0D0A0CD8" w:rsidR="003147B6" w:rsidRPr="00DC2EB3" w:rsidRDefault="003147B6" w:rsidP="00DC2EB3">
      <w:pPr>
        <w:spacing w:line="360" w:lineRule="auto"/>
        <w:rPr>
          <w:rFonts w:ascii="Arial" w:hAnsi="Arial" w:cs="Arial"/>
          <w:shd w:val="clear" w:color="auto" w:fill="FFFFFF"/>
        </w:rPr>
      </w:pPr>
      <w:r w:rsidRPr="00DC2EB3">
        <w:rPr>
          <w:rFonts w:ascii="Arial" w:hAnsi="Arial" w:cs="Arial"/>
          <w:shd w:val="clear" w:color="auto" w:fill="FFFFFF"/>
        </w:rPr>
        <w:t>(Accessed on: 16</w:t>
      </w:r>
      <w:r w:rsidRPr="00DC2EB3">
        <w:rPr>
          <w:rFonts w:ascii="Arial" w:hAnsi="Arial" w:cs="Arial"/>
          <w:shd w:val="clear" w:color="auto" w:fill="FFFFFF"/>
          <w:vertAlign w:val="superscript"/>
        </w:rPr>
        <w:t>th</w:t>
      </w:r>
      <w:r w:rsidRPr="00DC2EB3">
        <w:rPr>
          <w:rFonts w:ascii="Arial" w:hAnsi="Arial" w:cs="Arial"/>
          <w:shd w:val="clear" w:color="auto" w:fill="FFFFFF"/>
        </w:rPr>
        <w:t xml:space="preserve"> October 2021).</w:t>
      </w:r>
    </w:p>
    <w:p w14:paraId="559B81B9" w14:textId="3039F6CA" w:rsidR="00182480" w:rsidRPr="00DC2EB3" w:rsidRDefault="00182480" w:rsidP="00DC2EB3">
      <w:pPr>
        <w:spacing w:line="360" w:lineRule="auto"/>
        <w:rPr>
          <w:rFonts w:ascii="Arial" w:hAnsi="Arial" w:cs="Arial"/>
          <w:shd w:val="clear" w:color="auto" w:fill="FFFFFF"/>
        </w:rPr>
      </w:pPr>
      <w:r w:rsidRPr="00DC2EB3">
        <w:rPr>
          <w:rFonts w:ascii="Arial" w:hAnsi="Arial" w:cs="Arial"/>
          <w:shd w:val="clear" w:color="auto" w:fill="FFFFFF"/>
        </w:rPr>
        <w:t xml:space="preserve">OECD. (2020) </w:t>
      </w:r>
      <w:r w:rsidRPr="00DC2EB3">
        <w:rPr>
          <w:rFonts w:ascii="Arial" w:hAnsi="Arial" w:cs="Arial"/>
          <w:i/>
          <w:iCs/>
          <w:shd w:val="clear" w:color="auto" w:fill="FFFFFF"/>
        </w:rPr>
        <w:t xml:space="preserve">Curriculum Reform: A Literature Review to Support Effective Implementation. </w:t>
      </w:r>
      <w:r w:rsidRPr="00DC2EB3">
        <w:rPr>
          <w:rFonts w:ascii="Arial" w:hAnsi="Arial" w:cs="Arial"/>
          <w:shd w:val="clear" w:color="auto" w:fill="FFFFFF"/>
        </w:rPr>
        <w:t>[Online]</w:t>
      </w:r>
    </w:p>
    <w:p w14:paraId="4734BD04" w14:textId="79608275" w:rsidR="00182480" w:rsidRPr="00DC2EB3" w:rsidRDefault="00663ACE" w:rsidP="00DC2EB3">
      <w:pPr>
        <w:spacing w:line="360" w:lineRule="auto"/>
        <w:rPr>
          <w:rFonts w:ascii="Arial" w:hAnsi="Arial" w:cs="Arial"/>
          <w:color w:val="222222"/>
          <w:shd w:val="clear" w:color="auto" w:fill="FFFFFF"/>
        </w:rPr>
      </w:pPr>
      <w:hyperlink r:id="rId46" w:history="1">
        <w:r w:rsidR="00182480" w:rsidRPr="00DC2EB3">
          <w:rPr>
            <w:rStyle w:val="Hyperlink"/>
            <w:rFonts w:ascii="Arial" w:hAnsi="Arial" w:cs="Arial"/>
            <w:shd w:val="clear" w:color="auto" w:fill="FFFFFF"/>
          </w:rPr>
          <w:t>https://www.oecd.org/officialdocuments/publicdisplaydocumentpdf/?cote=EDU/WKP(2020)27&amp;docLanguage=En</w:t>
        </w:r>
      </w:hyperlink>
    </w:p>
    <w:p w14:paraId="1F768A0D" w14:textId="77777777" w:rsidR="00DC2EB3" w:rsidRDefault="00182480" w:rsidP="00DC2EB3">
      <w:pPr>
        <w:spacing w:line="360" w:lineRule="auto"/>
        <w:rPr>
          <w:rFonts w:ascii="Arial" w:hAnsi="Arial" w:cs="Arial"/>
          <w:shd w:val="clear" w:color="auto" w:fill="FFFFFF"/>
        </w:rPr>
      </w:pPr>
      <w:r w:rsidRPr="00DC2EB3">
        <w:rPr>
          <w:rFonts w:ascii="Arial" w:hAnsi="Arial" w:cs="Arial"/>
          <w:shd w:val="clear" w:color="auto" w:fill="FFFFFF"/>
        </w:rPr>
        <w:t>(Accessed on: 17</w:t>
      </w:r>
      <w:r w:rsidRPr="00DC2EB3">
        <w:rPr>
          <w:rFonts w:ascii="Arial" w:hAnsi="Arial" w:cs="Arial"/>
          <w:shd w:val="clear" w:color="auto" w:fill="FFFFFF"/>
          <w:vertAlign w:val="superscript"/>
        </w:rPr>
        <w:t>th</w:t>
      </w:r>
      <w:r w:rsidRPr="00DC2EB3">
        <w:rPr>
          <w:rFonts w:ascii="Arial" w:hAnsi="Arial" w:cs="Arial"/>
          <w:shd w:val="clear" w:color="auto" w:fill="FFFFFF"/>
        </w:rPr>
        <w:t xml:space="preserve"> October 2021).</w:t>
      </w:r>
    </w:p>
    <w:p w14:paraId="38B415BD" w14:textId="2DE0ADC1" w:rsidR="0097438B" w:rsidRPr="00DC2EB3" w:rsidRDefault="0097438B" w:rsidP="00DC2EB3">
      <w:pPr>
        <w:spacing w:line="360" w:lineRule="auto"/>
        <w:rPr>
          <w:rFonts w:ascii="Arial" w:hAnsi="Arial" w:cs="Arial"/>
          <w:shd w:val="clear" w:color="auto" w:fill="FFFFFF"/>
        </w:rPr>
      </w:pPr>
      <w:proofErr w:type="spellStart"/>
      <w:r w:rsidRPr="00DC2EB3">
        <w:rPr>
          <w:rFonts w:ascii="Arial" w:hAnsi="Arial" w:cs="Arial"/>
          <w:shd w:val="clear" w:color="auto" w:fill="FFFFFF"/>
        </w:rPr>
        <w:t>Obaki</w:t>
      </w:r>
      <w:proofErr w:type="spellEnd"/>
      <w:r w:rsidRPr="00DC2EB3">
        <w:rPr>
          <w:rFonts w:ascii="Arial" w:hAnsi="Arial" w:cs="Arial"/>
          <w:shd w:val="clear" w:color="auto" w:fill="FFFFFF"/>
        </w:rPr>
        <w:t xml:space="preserve">, S, O. (2017) Impact of Classroom Environment on Children's Social </w:t>
      </w:r>
      <w:proofErr w:type="spellStart"/>
      <w:r w:rsidRPr="00DC2EB3">
        <w:rPr>
          <w:rFonts w:ascii="Arial" w:hAnsi="Arial" w:cs="Arial"/>
          <w:shd w:val="clear" w:color="auto" w:fill="FFFFFF"/>
        </w:rPr>
        <w:t>Behavior</w:t>
      </w:r>
      <w:proofErr w:type="spellEnd"/>
      <w:r w:rsidRPr="00DC2EB3">
        <w:rPr>
          <w:rFonts w:ascii="Arial" w:hAnsi="Arial" w:cs="Arial"/>
          <w:shd w:val="clear" w:color="auto" w:fill="FFFFFF"/>
        </w:rPr>
        <w:t>. </w:t>
      </w:r>
      <w:r w:rsidRPr="00DC2EB3">
        <w:rPr>
          <w:rFonts w:ascii="Arial" w:hAnsi="Arial" w:cs="Arial"/>
          <w:i/>
          <w:iCs/>
          <w:shd w:val="clear" w:color="auto" w:fill="FFFFFF"/>
        </w:rPr>
        <w:t>International Journal of Education and Practice</w:t>
      </w:r>
      <w:r w:rsidRPr="00DC2EB3">
        <w:rPr>
          <w:rFonts w:ascii="Arial" w:hAnsi="Arial" w:cs="Arial"/>
          <w:shd w:val="clear" w:color="auto" w:fill="FFFFFF"/>
        </w:rPr>
        <w:t>, </w:t>
      </w:r>
      <w:r w:rsidRPr="00DC2EB3">
        <w:rPr>
          <w:rFonts w:ascii="Arial" w:hAnsi="Arial" w:cs="Arial"/>
          <w:i/>
          <w:iCs/>
          <w:shd w:val="clear" w:color="auto" w:fill="FFFFFF"/>
        </w:rPr>
        <w:t>5</w:t>
      </w:r>
      <w:r w:rsidRPr="00DC2EB3">
        <w:rPr>
          <w:rFonts w:ascii="Arial" w:hAnsi="Arial" w:cs="Arial"/>
          <w:shd w:val="clear" w:color="auto" w:fill="FFFFFF"/>
        </w:rPr>
        <w:t>(1), pp.1-7. [Online]</w:t>
      </w:r>
    </w:p>
    <w:p w14:paraId="3982792C" w14:textId="545E25A9" w:rsidR="0097438B" w:rsidRPr="00DC2EB3" w:rsidRDefault="00663ACE" w:rsidP="00DC2EB3">
      <w:pPr>
        <w:spacing w:line="360" w:lineRule="auto"/>
        <w:rPr>
          <w:rFonts w:ascii="Arial" w:hAnsi="Arial" w:cs="Arial"/>
          <w:color w:val="222222"/>
          <w:shd w:val="clear" w:color="auto" w:fill="FFFFFF"/>
        </w:rPr>
      </w:pPr>
      <w:hyperlink r:id="rId47" w:history="1">
        <w:r w:rsidR="0097438B" w:rsidRPr="00DC2EB3">
          <w:rPr>
            <w:rStyle w:val="Hyperlink"/>
            <w:rFonts w:ascii="Arial" w:hAnsi="Arial" w:cs="Arial"/>
            <w:shd w:val="clear" w:color="auto" w:fill="FFFFFF"/>
          </w:rPr>
          <w:t>https://files.eric.ed.gov/fulltext/EJ1209957.pdf</w:t>
        </w:r>
      </w:hyperlink>
    </w:p>
    <w:p w14:paraId="6AE7F80B" w14:textId="3DAE8A67" w:rsidR="0097438B" w:rsidRPr="00DC2EB3" w:rsidRDefault="0097438B" w:rsidP="00DC2EB3">
      <w:pPr>
        <w:spacing w:line="360" w:lineRule="auto"/>
        <w:rPr>
          <w:rFonts w:ascii="Arial" w:hAnsi="Arial" w:cs="Arial"/>
          <w:shd w:val="clear" w:color="auto" w:fill="FFFFFF"/>
        </w:rPr>
      </w:pPr>
      <w:r w:rsidRPr="00DC2EB3">
        <w:rPr>
          <w:rFonts w:ascii="Arial" w:hAnsi="Arial" w:cs="Arial"/>
          <w:shd w:val="clear" w:color="auto" w:fill="FFFFFF"/>
        </w:rPr>
        <w:t>(Accessed on: 12</w:t>
      </w:r>
      <w:r w:rsidRPr="00DC2EB3">
        <w:rPr>
          <w:rFonts w:ascii="Arial" w:hAnsi="Arial" w:cs="Arial"/>
          <w:shd w:val="clear" w:color="auto" w:fill="FFFFFF"/>
          <w:vertAlign w:val="superscript"/>
        </w:rPr>
        <w:t>th</w:t>
      </w:r>
      <w:r w:rsidRPr="00DC2EB3">
        <w:rPr>
          <w:rFonts w:ascii="Arial" w:hAnsi="Arial" w:cs="Arial"/>
          <w:shd w:val="clear" w:color="auto" w:fill="FFFFFF"/>
        </w:rPr>
        <w:t xml:space="preserve"> October 2021).</w:t>
      </w:r>
    </w:p>
    <w:p w14:paraId="6C00554D" w14:textId="241DE973" w:rsidR="00DE27FB" w:rsidRPr="00DC2EB3" w:rsidRDefault="00DE27FB" w:rsidP="00DC2EB3">
      <w:pPr>
        <w:spacing w:line="360" w:lineRule="auto"/>
        <w:rPr>
          <w:rFonts w:ascii="Arial" w:hAnsi="Arial" w:cs="Arial"/>
          <w:shd w:val="clear" w:color="auto" w:fill="FFFFFF"/>
        </w:rPr>
      </w:pPr>
      <w:r w:rsidRPr="00DC2EB3">
        <w:rPr>
          <w:rFonts w:ascii="Arial" w:hAnsi="Arial" w:cs="Arial"/>
          <w:shd w:val="clear" w:color="auto" w:fill="FFFFFF"/>
        </w:rPr>
        <w:t xml:space="preserve">OECD. (2021) </w:t>
      </w:r>
      <w:r w:rsidRPr="00DC2EB3">
        <w:rPr>
          <w:rFonts w:ascii="Arial" w:hAnsi="Arial" w:cs="Arial"/>
          <w:i/>
          <w:iCs/>
          <w:shd w:val="clear" w:color="auto" w:fill="FFFFFF"/>
        </w:rPr>
        <w:t xml:space="preserve">Learning for Life. </w:t>
      </w:r>
      <w:r w:rsidRPr="00DC2EB3">
        <w:rPr>
          <w:rFonts w:ascii="Arial" w:hAnsi="Arial" w:cs="Arial"/>
          <w:shd w:val="clear" w:color="auto" w:fill="FFFFFF"/>
        </w:rPr>
        <w:t>[Online]</w:t>
      </w:r>
    </w:p>
    <w:p w14:paraId="63983247" w14:textId="6656721F" w:rsidR="00DE27FB" w:rsidRPr="00DC2EB3" w:rsidRDefault="00663ACE" w:rsidP="00DC2EB3">
      <w:pPr>
        <w:spacing w:line="360" w:lineRule="auto"/>
        <w:rPr>
          <w:rFonts w:ascii="Arial" w:hAnsi="Arial" w:cs="Arial"/>
          <w:color w:val="222222"/>
          <w:shd w:val="clear" w:color="auto" w:fill="FFFFFF"/>
        </w:rPr>
      </w:pPr>
      <w:hyperlink r:id="rId48" w:history="1">
        <w:r w:rsidR="00DE27FB" w:rsidRPr="00DC2EB3">
          <w:rPr>
            <w:rStyle w:val="Hyperlink"/>
            <w:rFonts w:ascii="Arial" w:hAnsi="Arial" w:cs="Arial"/>
            <w:shd w:val="clear" w:color="auto" w:fill="FFFFFF"/>
          </w:rPr>
          <w:t>https://www.oecd.org/education/oecd-skills-outlook-e11c1c2d-en.htm</w:t>
        </w:r>
      </w:hyperlink>
    </w:p>
    <w:p w14:paraId="496E8FE0" w14:textId="40865859" w:rsidR="00DE27FB" w:rsidRPr="00DC2EB3" w:rsidRDefault="00DE27FB" w:rsidP="00DC2EB3">
      <w:pPr>
        <w:spacing w:line="360" w:lineRule="auto"/>
        <w:rPr>
          <w:rFonts w:ascii="Arial" w:hAnsi="Arial" w:cs="Arial"/>
          <w:shd w:val="clear" w:color="auto" w:fill="FFFFFF"/>
        </w:rPr>
      </w:pPr>
      <w:r w:rsidRPr="00DC2EB3">
        <w:rPr>
          <w:rFonts w:ascii="Arial" w:hAnsi="Arial" w:cs="Arial"/>
          <w:shd w:val="clear" w:color="auto" w:fill="FFFFFF"/>
        </w:rPr>
        <w:t>(Accessed on: 16</w:t>
      </w:r>
      <w:r w:rsidRPr="00DC2EB3">
        <w:rPr>
          <w:rFonts w:ascii="Arial" w:hAnsi="Arial" w:cs="Arial"/>
          <w:shd w:val="clear" w:color="auto" w:fill="FFFFFF"/>
          <w:vertAlign w:val="superscript"/>
        </w:rPr>
        <w:t>th</w:t>
      </w:r>
      <w:r w:rsidRPr="00DC2EB3">
        <w:rPr>
          <w:rFonts w:ascii="Arial" w:hAnsi="Arial" w:cs="Arial"/>
          <w:shd w:val="clear" w:color="auto" w:fill="FFFFFF"/>
        </w:rPr>
        <w:t xml:space="preserve"> October 2021).</w:t>
      </w:r>
    </w:p>
    <w:p w14:paraId="5136FED6" w14:textId="77777777" w:rsidR="00C45E99" w:rsidRDefault="00C45E99" w:rsidP="00DC2EB3">
      <w:pPr>
        <w:spacing w:line="360" w:lineRule="auto"/>
        <w:rPr>
          <w:rFonts w:ascii="Arial" w:hAnsi="Arial" w:cs="Arial"/>
          <w:shd w:val="clear" w:color="auto" w:fill="FFFFFF"/>
        </w:rPr>
      </w:pPr>
    </w:p>
    <w:p w14:paraId="046BD9EB" w14:textId="77777777" w:rsidR="00C45E99" w:rsidRDefault="00C45E99" w:rsidP="00DC2EB3">
      <w:pPr>
        <w:spacing w:line="360" w:lineRule="auto"/>
        <w:rPr>
          <w:rFonts w:ascii="Arial" w:hAnsi="Arial" w:cs="Arial"/>
          <w:shd w:val="clear" w:color="auto" w:fill="FFFFFF"/>
        </w:rPr>
      </w:pPr>
    </w:p>
    <w:p w14:paraId="2CC6AD46" w14:textId="45DB2D76" w:rsidR="009819DB" w:rsidRPr="00DC2EB3" w:rsidRDefault="009819DB" w:rsidP="00DC2EB3">
      <w:pPr>
        <w:spacing w:line="360" w:lineRule="auto"/>
        <w:rPr>
          <w:rFonts w:ascii="Arial" w:hAnsi="Arial" w:cs="Arial"/>
          <w:shd w:val="clear" w:color="auto" w:fill="FFFFFF"/>
        </w:rPr>
      </w:pPr>
      <w:proofErr w:type="spellStart"/>
      <w:r w:rsidRPr="00DC2EB3">
        <w:rPr>
          <w:rFonts w:ascii="Arial" w:hAnsi="Arial" w:cs="Arial"/>
          <w:shd w:val="clear" w:color="auto" w:fill="FFFFFF"/>
        </w:rPr>
        <w:lastRenderedPageBreak/>
        <w:t>Postholm</w:t>
      </w:r>
      <w:proofErr w:type="spellEnd"/>
      <w:r w:rsidRPr="00DC2EB3">
        <w:rPr>
          <w:rFonts w:ascii="Arial" w:hAnsi="Arial" w:cs="Arial"/>
          <w:shd w:val="clear" w:color="auto" w:fill="FFFFFF"/>
        </w:rPr>
        <w:t>, M, B. (2013) Classroom Management: what does research tell us? </w:t>
      </w:r>
      <w:r w:rsidRPr="00DC2EB3">
        <w:rPr>
          <w:rFonts w:ascii="Arial" w:hAnsi="Arial" w:cs="Arial"/>
          <w:i/>
          <w:iCs/>
          <w:shd w:val="clear" w:color="auto" w:fill="FFFFFF"/>
        </w:rPr>
        <w:t>European Educational Research Journal</w:t>
      </w:r>
      <w:r w:rsidRPr="00DC2EB3">
        <w:rPr>
          <w:rFonts w:ascii="Arial" w:hAnsi="Arial" w:cs="Arial"/>
          <w:shd w:val="clear" w:color="auto" w:fill="FFFFFF"/>
        </w:rPr>
        <w:t>, </w:t>
      </w:r>
      <w:r w:rsidRPr="00DC2EB3">
        <w:rPr>
          <w:rFonts w:ascii="Arial" w:hAnsi="Arial" w:cs="Arial"/>
          <w:i/>
          <w:iCs/>
          <w:shd w:val="clear" w:color="auto" w:fill="FFFFFF"/>
        </w:rPr>
        <w:t>12</w:t>
      </w:r>
      <w:r w:rsidRPr="00DC2EB3">
        <w:rPr>
          <w:rFonts w:ascii="Arial" w:hAnsi="Arial" w:cs="Arial"/>
          <w:shd w:val="clear" w:color="auto" w:fill="FFFFFF"/>
        </w:rPr>
        <w:t>(3), pp.389-402. [Online]</w:t>
      </w:r>
    </w:p>
    <w:p w14:paraId="4DD74AEB" w14:textId="6EE47C07" w:rsidR="009819DB" w:rsidRPr="00DC2EB3" w:rsidRDefault="00663ACE" w:rsidP="00DC2EB3">
      <w:pPr>
        <w:spacing w:line="360" w:lineRule="auto"/>
        <w:rPr>
          <w:rFonts w:ascii="Arial" w:hAnsi="Arial" w:cs="Arial"/>
          <w:color w:val="222222"/>
          <w:shd w:val="clear" w:color="auto" w:fill="FFFFFF"/>
        </w:rPr>
      </w:pPr>
      <w:hyperlink r:id="rId49" w:history="1">
        <w:r w:rsidR="009819DB" w:rsidRPr="00DC2EB3">
          <w:rPr>
            <w:rStyle w:val="Hyperlink"/>
            <w:rFonts w:ascii="Arial" w:hAnsi="Arial" w:cs="Arial"/>
            <w:shd w:val="clear" w:color="auto" w:fill="FFFFFF"/>
          </w:rPr>
          <w:t>https://journals.sagepub.com/doi/pdf/10.2304/eerj.2013.12.3.389</w:t>
        </w:r>
      </w:hyperlink>
    </w:p>
    <w:p w14:paraId="133C1CF8" w14:textId="64FAE367" w:rsidR="009819DB" w:rsidRPr="00DC2EB3" w:rsidRDefault="009819DB" w:rsidP="00DC2EB3">
      <w:pPr>
        <w:spacing w:line="360" w:lineRule="auto"/>
        <w:rPr>
          <w:rFonts w:ascii="Arial" w:hAnsi="Arial" w:cs="Arial"/>
          <w:shd w:val="clear" w:color="auto" w:fill="FFFFFF"/>
        </w:rPr>
      </w:pPr>
      <w:r w:rsidRPr="00DC2EB3">
        <w:rPr>
          <w:rFonts w:ascii="Arial" w:hAnsi="Arial" w:cs="Arial"/>
          <w:shd w:val="clear" w:color="auto" w:fill="FFFFFF"/>
        </w:rPr>
        <w:t>(Accessed on: 9</w:t>
      </w:r>
      <w:r w:rsidRPr="00DC2EB3">
        <w:rPr>
          <w:rFonts w:ascii="Arial" w:hAnsi="Arial" w:cs="Arial"/>
          <w:shd w:val="clear" w:color="auto" w:fill="FFFFFF"/>
          <w:vertAlign w:val="superscript"/>
        </w:rPr>
        <w:t>th</w:t>
      </w:r>
      <w:r w:rsidRPr="00DC2EB3">
        <w:rPr>
          <w:rFonts w:ascii="Arial" w:hAnsi="Arial" w:cs="Arial"/>
          <w:shd w:val="clear" w:color="auto" w:fill="FFFFFF"/>
        </w:rPr>
        <w:t xml:space="preserve"> October 2021).</w:t>
      </w:r>
    </w:p>
    <w:p w14:paraId="073F3038" w14:textId="77777777" w:rsidR="004B0D77" w:rsidRPr="00DC2EB3" w:rsidRDefault="004B0D77" w:rsidP="00DC2EB3">
      <w:pPr>
        <w:spacing w:line="360" w:lineRule="auto"/>
        <w:rPr>
          <w:rFonts w:ascii="Arial" w:hAnsi="Arial" w:cs="Arial"/>
          <w:bCs/>
          <w:shd w:val="clear" w:color="auto" w:fill="FFFFFF"/>
        </w:rPr>
      </w:pPr>
      <w:r w:rsidRPr="00DC2EB3">
        <w:rPr>
          <w:rFonts w:ascii="Arial" w:hAnsi="Arial" w:cs="Arial"/>
          <w:bCs/>
          <w:shd w:val="clear" w:color="auto" w:fill="FFFFFF"/>
        </w:rPr>
        <w:t>Rowan House. (2018) Health and Well-being. [Online]</w:t>
      </w:r>
    </w:p>
    <w:p w14:paraId="1E299A1B" w14:textId="77777777" w:rsidR="004B0D77" w:rsidRPr="00DC2EB3" w:rsidRDefault="00663ACE" w:rsidP="00DC2EB3">
      <w:pPr>
        <w:spacing w:line="360" w:lineRule="auto"/>
        <w:rPr>
          <w:rFonts w:ascii="Arial" w:hAnsi="Arial" w:cs="Arial"/>
          <w:bCs/>
          <w:shd w:val="clear" w:color="auto" w:fill="FFFFFF"/>
        </w:rPr>
      </w:pPr>
      <w:hyperlink r:id="rId50" w:history="1">
        <w:r w:rsidR="004B0D77" w:rsidRPr="00DC2EB3">
          <w:rPr>
            <w:rStyle w:val="Hyperlink"/>
            <w:rFonts w:ascii="Arial" w:hAnsi="Arial" w:cs="Arial"/>
            <w:bCs/>
            <w:shd w:val="clear" w:color="auto" w:fill="FFFFFF"/>
          </w:rPr>
          <w:t>https://www.rowanhousecentre.co.uk/wellbeing/</w:t>
        </w:r>
      </w:hyperlink>
    </w:p>
    <w:p w14:paraId="07F2C368" w14:textId="2C355CF5" w:rsidR="004B0D77" w:rsidRPr="00DC2EB3" w:rsidRDefault="004B0D77" w:rsidP="00DC2EB3">
      <w:pPr>
        <w:spacing w:line="360" w:lineRule="auto"/>
        <w:rPr>
          <w:rFonts w:ascii="Arial" w:hAnsi="Arial" w:cs="Arial"/>
          <w:bCs/>
          <w:shd w:val="clear" w:color="auto" w:fill="FFFFFF"/>
        </w:rPr>
      </w:pPr>
      <w:r w:rsidRPr="00DC2EB3">
        <w:rPr>
          <w:rFonts w:ascii="Arial" w:hAnsi="Arial" w:cs="Arial"/>
          <w:bCs/>
          <w:shd w:val="clear" w:color="auto" w:fill="FFFFFF"/>
        </w:rPr>
        <w:t>(Accessed on: 16</w:t>
      </w:r>
      <w:r w:rsidRPr="00DC2EB3">
        <w:rPr>
          <w:rFonts w:ascii="Arial" w:hAnsi="Arial" w:cs="Arial"/>
          <w:bCs/>
          <w:shd w:val="clear" w:color="auto" w:fill="FFFFFF"/>
          <w:vertAlign w:val="superscript"/>
        </w:rPr>
        <w:t>th</w:t>
      </w:r>
      <w:r w:rsidRPr="00DC2EB3">
        <w:rPr>
          <w:rFonts w:ascii="Arial" w:hAnsi="Arial" w:cs="Arial"/>
          <w:bCs/>
          <w:shd w:val="clear" w:color="auto" w:fill="FFFFFF"/>
        </w:rPr>
        <w:t xml:space="preserve"> October 2021).</w:t>
      </w:r>
    </w:p>
    <w:p w14:paraId="163BF085" w14:textId="2E765157" w:rsidR="00F32E98" w:rsidRPr="00DC2EB3" w:rsidRDefault="00F32E98" w:rsidP="00DC2EB3">
      <w:pPr>
        <w:spacing w:line="360" w:lineRule="auto"/>
        <w:rPr>
          <w:rFonts w:ascii="Arial" w:hAnsi="Arial" w:cs="Arial"/>
          <w:bCs/>
          <w:shd w:val="clear" w:color="auto" w:fill="FFFFFF"/>
        </w:rPr>
      </w:pPr>
      <w:r w:rsidRPr="00DC2EB3">
        <w:rPr>
          <w:rFonts w:ascii="Arial" w:hAnsi="Arial" w:cs="Arial"/>
          <w:shd w:val="clear" w:color="auto" w:fill="FFFFFF"/>
        </w:rPr>
        <w:t>Roffey-</w:t>
      </w:r>
      <w:proofErr w:type="spellStart"/>
      <w:r w:rsidRPr="00DC2EB3">
        <w:rPr>
          <w:rFonts w:ascii="Arial" w:hAnsi="Arial" w:cs="Arial"/>
          <w:shd w:val="clear" w:color="auto" w:fill="FFFFFF"/>
        </w:rPr>
        <w:t>Barentsen</w:t>
      </w:r>
      <w:proofErr w:type="spellEnd"/>
      <w:r w:rsidRPr="00DC2EB3">
        <w:rPr>
          <w:rFonts w:ascii="Arial" w:hAnsi="Arial" w:cs="Arial"/>
          <w:shd w:val="clear" w:color="auto" w:fill="FFFFFF"/>
        </w:rPr>
        <w:t>, J and Malthouse, R. (2017) </w:t>
      </w:r>
      <w:r w:rsidRPr="00DC2EB3">
        <w:rPr>
          <w:rFonts w:ascii="Arial" w:hAnsi="Arial" w:cs="Arial"/>
          <w:i/>
          <w:iCs/>
          <w:shd w:val="clear" w:color="auto" w:fill="FFFFFF"/>
        </w:rPr>
        <w:t>Reflective practice in the lifelong learning sector</w:t>
      </w:r>
      <w:r w:rsidRPr="00DC2EB3">
        <w:rPr>
          <w:rFonts w:ascii="Arial" w:hAnsi="Arial" w:cs="Arial"/>
          <w:shd w:val="clear" w:color="auto" w:fill="FFFFFF"/>
        </w:rPr>
        <w:t>. Second edition. Thousand Oaks, CA: Sage Publications. [Online]</w:t>
      </w:r>
    </w:p>
    <w:p w14:paraId="15827F75" w14:textId="5F1629AF" w:rsidR="00F32E98" w:rsidRPr="00DC2EB3" w:rsidRDefault="00663ACE" w:rsidP="00DC2EB3">
      <w:pPr>
        <w:spacing w:line="360" w:lineRule="auto"/>
        <w:rPr>
          <w:rFonts w:ascii="Arial" w:hAnsi="Arial" w:cs="Arial"/>
          <w:bCs/>
          <w:shd w:val="clear" w:color="auto" w:fill="FFFFFF"/>
        </w:rPr>
      </w:pPr>
      <w:hyperlink r:id="rId51" w:history="1">
        <w:r w:rsidR="00F32E98" w:rsidRPr="00DC2EB3">
          <w:rPr>
            <w:rStyle w:val="Hyperlink"/>
            <w:rFonts w:ascii="Arial" w:hAnsi="Arial" w:cs="Arial"/>
            <w:bCs/>
            <w:shd w:val="clear" w:color="auto" w:fill="FFFFFF"/>
          </w:rPr>
          <w:t>https://ebookcentral.proquest.com/lib/trinity/reader.action?docID=1138490</w:t>
        </w:r>
      </w:hyperlink>
    </w:p>
    <w:p w14:paraId="2522F67D" w14:textId="094C137B" w:rsidR="00F32E98" w:rsidRPr="00DC2EB3" w:rsidRDefault="00F32E98" w:rsidP="00DC2EB3">
      <w:pPr>
        <w:spacing w:line="360" w:lineRule="auto"/>
        <w:rPr>
          <w:rFonts w:ascii="Arial" w:hAnsi="Arial" w:cs="Arial"/>
          <w:bCs/>
          <w:shd w:val="clear" w:color="auto" w:fill="FFFFFF"/>
        </w:rPr>
      </w:pPr>
      <w:r w:rsidRPr="00DC2EB3">
        <w:rPr>
          <w:rFonts w:ascii="Arial" w:hAnsi="Arial" w:cs="Arial"/>
          <w:bCs/>
          <w:shd w:val="clear" w:color="auto" w:fill="FFFFFF"/>
        </w:rPr>
        <w:t>(Accessed on: 17</w:t>
      </w:r>
      <w:r w:rsidRPr="00DC2EB3">
        <w:rPr>
          <w:rFonts w:ascii="Arial" w:hAnsi="Arial" w:cs="Arial"/>
          <w:bCs/>
          <w:shd w:val="clear" w:color="auto" w:fill="FFFFFF"/>
          <w:vertAlign w:val="superscript"/>
        </w:rPr>
        <w:t>th</w:t>
      </w:r>
      <w:r w:rsidRPr="00DC2EB3">
        <w:rPr>
          <w:rFonts w:ascii="Arial" w:hAnsi="Arial" w:cs="Arial"/>
          <w:bCs/>
          <w:shd w:val="clear" w:color="auto" w:fill="FFFFFF"/>
        </w:rPr>
        <w:t xml:space="preserve"> October 2021).</w:t>
      </w:r>
    </w:p>
    <w:p w14:paraId="469417C5" w14:textId="4417CC3D" w:rsidR="00AF612E" w:rsidRPr="00DC2EB3" w:rsidRDefault="00AF612E" w:rsidP="00DC2EB3">
      <w:pPr>
        <w:spacing w:line="360" w:lineRule="auto"/>
        <w:rPr>
          <w:rFonts w:ascii="Arial" w:hAnsi="Arial" w:cs="Arial"/>
          <w:bCs/>
          <w:shd w:val="clear" w:color="auto" w:fill="FFFFFF"/>
        </w:rPr>
      </w:pPr>
      <w:r w:rsidRPr="00DC2EB3">
        <w:rPr>
          <w:rFonts w:ascii="Arial" w:hAnsi="Arial" w:cs="Arial"/>
          <w:bCs/>
          <w:shd w:val="clear" w:color="auto" w:fill="FFFFFF"/>
        </w:rPr>
        <w:t xml:space="preserve">Robinson, K. (2006) </w:t>
      </w:r>
      <w:r w:rsidRPr="00DC2EB3">
        <w:rPr>
          <w:rFonts w:ascii="Arial" w:hAnsi="Arial" w:cs="Arial"/>
          <w:bCs/>
          <w:i/>
          <w:iCs/>
          <w:shd w:val="clear" w:color="auto" w:fill="FFFFFF"/>
        </w:rPr>
        <w:t xml:space="preserve">Do Schools Kill Creativity? </w:t>
      </w:r>
      <w:r w:rsidRPr="00DC2EB3">
        <w:rPr>
          <w:rFonts w:ascii="Arial" w:hAnsi="Arial" w:cs="Arial"/>
          <w:bCs/>
          <w:shd w:val="clear" w:color="auto" w:fill="FFFFFF"/>
        </w:rPr>
        <w:t>[Online]</w:t>
      </w:r>
    </w:p>
    <w:p w14:paraId="600310DB" w14:textId="0332C4D3" w:rsidR="00AF612E" w:rsidRPr="00DC2EB3" w:rsidRDefault="00663ACE" w:rsidP="00DC2EB3">
      <w:pPr>
        <w:spacing w:line="360" w:lineRule="auto"/>
        <w:rPr>
          <w:rFonts w:ascii="Arial" w:hAnsi="Arial" w:cs="Arial"/>
          <w:bCs/>
          <w:shd w:val="clear" w:color="auto" w:fill="FFFFFF"/>
        </w:rPr>
      </w:pPr>
      <w:hyperlink r:id="rId52" w:history="1">
        <w:r w:rsidR="00AF612E" w:rsidRPr="00DC2EB3">
          <w:rPr>
            <w:rStyle w:val="Hyperlink"/>
            <w:rFonts w:ascii="Arial" w:hAnsi="Arial" w:cs="Arial"/>
            <w:bCs/>
            <w:shd w:val="clear" w:color="auto" w:fill="FFFFFF"/>
          </w:rPr>
          <w:t>https://www.ted.com/talks/sir_ken_robinson_do_schools_kill_creativity</w:t>
        </w:r>
      </w:hyperlink>
    </w:p>
    <w:p w14:paraId="4D770B07" w14:textId="6721F958" w:rsidR="00AF612E" w:rsidRPr="00DC2EB3" w:rsidRDefault="00AF612E" w:rsidP="00DC2EB3">
      <w:pPr>
        <w:spacing w:line="360" w:lineRule="auto"/>
        <w:rPr>
          <w:rFonts w:ascii="Arial" w:hAnsi="Arial" w:cs="Arial"/>
          <w:bCs/>
          <w:shd w:val="clear" w:color="auto" w:fill="FFFFFF"/>
        </w:rPr>
      </w:pPr>
      <w:r w:rsidRPr="00DC2EB3">
        <w:rPr>
          <w:rFonts w:ascii="Arial" w:hAnsi="Arial" w:cs="Arial"/>
          <w:bCs/>
          <w:shd w:val="clear" w:color="auto" w:fill="FFFFFF"/>
        </w:rPr>
        <w:t>(Accessed on: 17</w:t>
      </w:r>
      <w:r w:rsidRPr="00DC2EB3">
        <w:rPr>
          <w:rFonts w:ascii="Arial" w:hAnsi="Arial" w:cs="Arial"/>
          <w:bCs/>
          <w:shd w:val="clear" w:color="auto" w:fill="FFFFFF"/>
          <w:vertAlign w:val="superscript"/>
        </w:rPr>
        <w:t>th</w:t>
      </w:r>
      <w:r w:rsidRPr="00DC2EB3">
        <w:rPr>
          <w:rFonts w:ascii="Arial" w:hAnsi="Arial" w:cs="Arial"/>
          <w:bCs/>
          <w:shd w:val="clear" w:color="auto" w:fill="FFFFFF"/>
        </w:rPr>
        <w:t xml:space="preserve"> October 2021).</w:t>
      </w:r>
    </w:p>
    <w:p w14:paraId="1E72115D" w14:textId="7D4EAB2E" w:rsidR="0093048A" w:rsidRPr="00DC2EB3" w:rsidRDefault="0093048A" w:rsidP="00DC2EB3">
      <w:pPr>
        <w:spacing w:line="360" w:lineRule="auto"/>
        <w:rPr>
          <w:rFonts w:ascii="Arial" w:hAnsi="Arial" w:cs="Arial"/>
          <w:bCs/>
          <w:shd w:val="clear" w:color="auto" w:fill="FFFFFF"/>
        </w:rPr>
      </w:pPr>
      <w:r w:rsidRPr="00DC2EB3">
        <w:rPr>
          <w:rFonts w:ascii="Arial" w:hAnsi="Arial" w:cs="Arial"/>
          <w:shd w:val="clear" w:color="auto" w:fill="FFFFFF"/>
        </w:rPr>
        <w:t>Rushton, I and Suter, M. (2012) </w:t>
      </w:r>
      <w:r w:rsidRPr="00DC2EB3">
        <w:rPr>
          <w:rFonts w:ascii="Arial" w:hAnsi="Arial" w:cs="Arial"/>
          <w:i/>
          <w:iCs/>
          <w:shd w:val="clear" w:color="auto" w:fill="FFFFFF"/>
        </w:rPr>
        <w:t>Reflective practice for teaching in lifelong learning</w:t>
      </w:r>
      <w:r w:rsidRPr="00DC2EB3">
        <w:rPr>
          <w:rFonts w:ascii="Arial" w:hAnsi="Arial" w:cs="Arial"/>
          <w:shd w:val="clear" w:color="auto" w:fill="FFFFFF"/>
        </w:rPr>
        <w:t>. Maidenhead: McGraw-Hill Education/Open University Press. [Online]</w:t>
      </w:r>
    </w:p>
    <w:p w14:paraId="35600885" w14:textId="4774713F" w:rsidR="0093048A" w:rsidRPr="00DC2EB3" w:rsidRDefault="00663ACE" w:rsidP="00DC2EB3">
      <w:pPr>
        <w:spacing w:line="360" w:lineRule="auto"/>
        <w:rPr>
          <w:rFonts w:ascii="Arial" w:hAnsi="Arial" w:cs="Arial"/>
          <w:bCs/>
          <w:shd w:val="clear" w:color="auto" w:fill="FFFFFF"/>
        </w:rPr>
      </w:pPr>
      <w:hyperlink r:id="rId53" w:history="1">
        <w:r w:rsidR="0093048A" w:rsidRPr="00DC2EB3">
          <w:rPr>
            <w:rStyle w:val="Hyperlink"/>
            <w:rFonts w:ascii="Arial" w:hAnsi="Arial" w:cs="Arial"/>
            <w:bCs/>
            <w:shd w:val="clear" w:color="auto" w:fill="FFFFFF"/>
          </w:rPr>
          <w:t>https://web-b-ebscohost-com.ezproxy.uwtsd.ac.uk/ehost/ebookviewer/ebook/bmxlYmtfXzQ1MDYxOV9fQU41?sid=7d997019-bfe0-4056-96fb-ade891c21654@sessionmgr103&amp;vid=0&amp;format=EB&amp;rid=1</w:t>
        </w:r>
      </w:hyperlink>
    </w:p>
    <w:p w14:paraId="65B44C81" w14:textId="5BA5D345" w:rsidR="0093048A" w:rsidRPr="00DC2EB3" w:rsidRDefault="0093048A" w:rsidP="00DC2EB3">
      <w:pPr>
        <w:spacing w:line="360" w:lineRule="auto"/>
        <w:rPr>
          <w:rFonts w:ascii="Arial" w:hAnsi="Arial" w:cs="Arial"/>
          <w:bCs/>
          <w:shd w:val="clear" w:color="auto" w:fill="FFFFFF"/>
        </w:rPr>
      </w:pPr>
      <w:r w:rsidRPr="00DC2EB3">
        <w:rPr>
          <w:rFonts w:ascii="Arial" w:hAnsi="Arial" w:cs="Arial"/>
          <w:bCs/>
          <w:shd w:val="clear" w:color="auto" w:fill="FFFFFF"/>
        </w:rPr>
        <w:t>(Accessed on: 17</w:t>
      </w:r>
      <w:r w:rsidRPr="00DC2EB3">
        <w:rPr>
          <w:rFonts w:ascii="Arial" w:hAnsi="Arial" w:cs="Arial"/>
          <w:bCs/>
          <w:shd w:val="clear" w:color="auto" w:fill="FFFFFF"/>
          <w:vertAlign w:val="superscript"/>
        </w:rPr>
        <w:t>th</w:t>
      </w:r>
      <w:r w:rsidRPr="00DC2EB3">
        <w:rPr>
          <w:rFonts w:ascii="Arial" w:hAnsi="Arial" w:cs="Arial"/>
          <w:bCs/>
          <w:shd w:val="clear" w:color="auto" w:fill="FFFFFF"/>
        </w:rPr>
        <w:t xml:space="preserve"> October 2021).</w:t>
      </w:r>
    </w:p>
    <w:p w14:paraId="21CBCD60" w14:textId="51FD75CF" w:rsidR="00346424" w:rsidRPr="00DC2EB3" w:rsidRDefault="00346424" w:rsidP="00DC2EB3">
      <w:pPr>
        <w:spacing w:line="360" w:lineRule="auto"/>
        <w:rPr>
          <w:rFonts w:ascii="Arial" w:hAnsi="Arial" w:cs="Arial"/>
          <w:i/>
          <w:iCs/>
          <w:shd w:val="clear" w:color="auto" w:fill="FFFFFF"/>
        </w:rPr>
      </w:pPr>
      <w:r w:rsidRPr="00DC2EB3">
        <w:rPr>
          <w:rFonts w:ascii="Arial" w:hAnsi="Arial" w:cs="Arial"/>
          <w:shd w:val="clear" w:color="auto" w:fill="FFFFFF"/>
        </w:rPr>
        <w:t xml:space="preserve">Sellars, M. (2017) </w:t>
      </w:r>
      <w:r w:rsidRPr="00DC2EB3">
        <w:rPr>
          <w:rFonts w:ascii="Arial" w:hAnsi="Arial" w:cs="Arial"/>
          <w:i/>
          <w:iCs/>
          <w:shd w:val="clear" w:color="auto" w:fill="FFFFFF"/>
        </w:rPr>
        <w:t>Reflective Practice for Teachers. 2</w:t>
      </w:r>
      <w:r w:rsidRPr="00DC2EB3">
        <w:rPr>
          <w:rFonts w:ascii="Arial" w:hAnsi="Arial" w:cs="Arial"/>
          <w:i/>
          <w:iCs/>
          <w:shd w:val="clear" w:color="auto" w:fill="FFFFFF"/>
          <w:vertAlign w:val="superscript"/>
        </w:rPr>
        <w:t>nd</w:t>
      </w:r>
      <w:r w:rsidRPr="00DC2EB3">
        <w:rPr>
          <w:rFonts w:ascii="Arial" w:hAnsi="Arial" w:cs="Arial"/>
          <w:i/>
          <w:iCs/>
          <w:shd w:val="clear" w:color="auto" w:fill="FFFFFF"/>
        </w:rPr>
        <w:t xml:space="preserve"> ed</w:t>
      </w:r>
      <w:r w:rsidRPr="00DC2EB3">
        <w:rPr>
          <w:rFonts w:ascii="Arial" w:hAnsi="Arial" w:cs="Arial"/>
          <w:shd w:val="clear" w:color="auto" w:fill="FFFFFF"/>
        </w:rPr>
        <w:t>. Sage: London</w:t>
      </w:r>
      <w:r w:rsidRPr="00DC2EB3">
        <w:rPr>
          <w:rFonts w:ascii="Arial" w:hAnsi="Arial" w:cs="Arial"/>
          <w:i/>
          <w:iCs/>
          <w:shd w:val="clear" w:color="auto" w:fill="FFFFFF"/>
        </w:rPr>
        <w:t>.</w:t>
      </w:r>
    </w:p>
    <w:p w14:paraId="039D7971" w14:textId="280D1181" w:rsidR="00E56994" w:rsidRPr="00DC2EB3" w:rsidRDefault="00E56994" w:rsidP="00DC2EB3">
      <w:pPr>
        <w:spacing w:line="360" w:lineRule="auto"/>
        <w:rPr>
          <w:rFonts w:ascii="Arial" w:hAnsi="Arial" w:cs="Arial"/>
          <w:shd w:val="clear" w:color="auto" w:fill="FFFFFF"/>
        </w:rPr>
      </w:pPr>
      <w:proofErr w:type="spellStart"/>
      <w:r w:rsidRPr="00DC2EB3">
        <w:rPr>
          <w:rFonts w:ascii="Arial" w:hAnsi="Arial" w:cs="Arial"/>
          <w:shd w:val="clear" w:color="auto" w:fill="FFFFFF"/>
        </w:rPr>
        <w:t>Sieberer-Nagler</w:t>
      </w:r>
      <w:proofErr w:type="spellEnd"/>
      <w:r w:rsidRPr="00DC2EB3">
        <w:rPr>
          <w:rFonts w:ascii="Arial" w:hAnsi="Arial" w:cs="Arial"/>
          <w:shd w:val="clear" w:color="auto" w:fill="FFFFFF"/>
        </w:rPr>
        <w:t>, K. (2016) Effective classroom-management &amp; positive teaching. </w:t>
      </w:r>
      <w:r w:rsidRPr="00DC2EB3">
        <w:rPr>
          <w:rFonts w:ascii="Arial" w:hAnsi="Arial" w:cs="Arial"/>
          <w:i/>
          <w:iCs/>
          <w:shd w:val="clear" w:color="auto" w:fill="FFFFFF"/>
        </w:rPr>
        <w:t>English Language Teaching</w:t>
      </w:r>
      <w:r w:rsidRPr="00DC2EB3">
        <w:rPr>
          <w:rFonts w:ascii="Arial" w:hAnsi="Arial" w:cs="Arial"/>
          <w:shd w:val="clear" w:color="auto" w:fill="FFFFFF"/>
        </w:rPr>
        <w:t>, </w:t>
      </w:r>
      <w:r w:rsidRPr="00DC2EB3">
        <w:rPr>
          <w:rFonts w:ascii="Arial" w:hAnsi="Arial" w:cs="Arial"/>
          <w:i/>
          <w:iCs/>
          <w:shd w:val="clear" w:color="auto" w:fill="FFFFFF"/>
        </w:rPr>
        <w:t>9</w:t>
      </w:r>
      <w:r w:rsidRPr="00DC2EB3">
        <w:rPr>
          <w:rFonts w:ascii="Arial" w:hAnsi="Arial" w:cs="Arial"/>
          <w:shd w:val="clear" w:color="auto" w:fill="FFFFFF"/>
        </w:rPr>
        <w:t>(1), pp.163-172. [Online]</w:t>
      </w:r>
    </w:p>
    <w:p w14:paraId="3D008FA9" w14:textId="6CA9BCC1" w:rsidR="00E56994" w:rsidRPr="00DC2EB3" w:rsidRDefault="00663ACE" w:rsidP="00DC2EB3">
      <w:pPr>
        <w:spacing w:line="360" w:lineRule="auto"/>
        <w:rPr>
          <w:rFonts w:ascii="Arial" w:hAnsi="Arial" w:cs="Arial"/>
          <w:color w:val="222222"/>
          <w:shd w:val="clear" w:color="auto" w:fill="FFFFFF"/>
        </w:rPr>
      </w:pPr>
      <w:hyperlink r:id="rId54" w:history="1">
        <w:r w:rsidR="00E56994" w:rsidRPr="00DC2EB3">
          <w:rPr>
            <w:rStyle w:val="Hyperlink"/>
            <w:rFonts w:ascii="Arial" w:hAnsi="Arial" w:cs="Arial"/>
            <w:shd w:val="clear" w:color="auto" w:fill="FFFFFF"/>
          </w:rPr>
          <w:t>https://files.eric.ed.gov/fulltext/EJ1087130.pdf</w:t>
        </w:r>
      </w:hyperlink>
    </w:p>
    <w:p w14:paraId="65968A85" w14:textId="79A01FC8" w:rsidR="00E56994" w:rsidRPr="00DC2EB3" w:rsidRDefault="00E56994" w:rsidP="00DC2EB3">
      <w:pPr>
        <w:spacing w:line="360" w:lineRule="auto"/>
        <w:rPr>
          <w:rFonts w:ascii="Arial" w:hAnsi="Arial" w:cs="Arial"/>
          <w:shd w:val="clear" w:color="auto" w:fill="FFFFFF"/>
        </w:rPr>
      </w:pPr>
      <w:r w:rsidRPr="00DC2EB3">
        <w:rPr>
          <w:rFonts w:ascii="Arial" w:hAnsi="Arial" w:cs="Arial"/>
          <w:shd w:val="clear" w:color="auto" w:fill="FFFFFF"/>
        </w:rPr>
        <w:t>(Accessed on: 10</w:t>
      </w:r>
      <w:r w:rsidRPr="00DC2EB3">
        <w:rPr>
          <w:rFonts w:ascii="Arial" w:hAnsi="Arial" w:cs="Arial"/>
          <w:shd w:val="clear" w:color="auto" w:fill="FFFFFF"/>
          <w:vertAlign w:val="superscript"/>
        </w:rPr>
        <w:t>th</w:t>
      </w:r>
      <w:r w:rsidRPr="00DC2EB3">
        <w:rPr>
          <w:rFonts w:ascii="Arial" w:hAnsi="Arial" w:cs="Arial"/>
          <w:shd w:val="clear" w:color="auto" w:fill="FFFFFF"/>
        </w:rPr>
        <w:t xml:space="preserve"> October 2021).</w:t>
      </w:r>
    </w:p>
    <w:p w14:paraId="169B605C" w14:textId="77777777" w:rsidR="00C45E99" w:rsidRDefault="00C45E99" w:rsidP="00DC2EB3">
      <w:pPr>
        <w:spacing w:line="360" w:lineRule="auto"/>
        <w:rPr>
          <w:rFonts w:ascii="Arial" w:hAnsi="Arial" w:cs="Arial"/>
          <w:shd w:val="clear" w:color="auto" w:fill="FFFFFF"/>
        </w:rPr>
      </w:pPr>
    </w:p>
    <w:p w14:paraId="0EF042D5" w14:textId="3893BBE0" w:rsidR="003D4FCA" w:rsidRPr="00DC2EB3" w:rsidRDefault="003D4FCA" w:rsidP="00DC2EB3">
      <w:pPr>
        <w:spacing w:line="360" w:lineRule="auto"/>
        <w:rPr>
          <w:rFonts w:ascii="Arial" w:hAnsi="Arial" w:cs="Arial"/>
          <w:shd w:val="clear" w:color="auto" w:fill="FFFFFF"/>
        </w:rPr>
      </w:pPr>
      <w:r w:rsidRPr="00DC2EB3">
        <w:rPr>
          <w:rFonts w:ascii="Arial" w:hAnsi="Arial" w:cs="Arial"/>
          <w:shd w:val="clear" w:color="auto" w:fill="FFFFFF"/>
        </w:rPr>
        <w:lastRenderedPageBreak/>
        <w:t>Schrader, D, E. (2015) Constructivism and learning in the age of social media: Changing minds and learning communities. </w:t>
      </w:r>
      <w:r w:rsidRPr="00DC2EB3">
        <w:rPr>
          <w:rFonts w:ascii="Arial" w:hAnsi="Arial" w:cs="Arial"/>
          <w:i/>
          <w:iCs/>
          <w:shd w:val="clear" w:color="auto" w:fill="FFFFFF"/>
        </w:rPr>
        <w:t>New Directions for Teaching and Learning</w:t>
      </w:r>
      <w:r w:rsidRPr="00DC2EB3">
        <w:rPr>
          <w:rFonts w:ascii="Arial" w:hAnsi="Arial" w:cs="Arial"/>
          <w:shd w:val="clear" w:color="auto" w:fill="FFFFFF"/>
        </w:rPr>
        <w:t>, </w:t>
      </w:r>
      <w:r w:rsidRPr="00DC2EB3">
        <w:rPr>
          <w:rFonts w:ascii="Arial" w:hAnsi="Arial" w:cs="Arial"/>
          <w:i/>
          <w:iCs/>
          <w:shd w:val="clear" w:color="auto" w:fill="FFFFFF"/>
        </w:rPr>
        <w:t>2015</w:t>
      </w:r>
      <w:r w:rsidRPr="00DC2EB3">
        <w:rPr>
          <w:rFonts w:ascii="Arial" w:hAnsi="Arial" w:cs="Arial"/>
          <w:shd w:val="clear" w:color="auto" w:fill="FFFFFF"/>
        </w:rPr>
        <w:t>(144), pp.23-35. [Online]</w:t>
      </w:r>
    </w:p>
    <w:p w14:paraId="715D7070" w14:textId="5E8FAFE3" w:rsidR="003D4FCA" w:rsidRPr="00DC2EB3" w:rsidRDefault="00663ACE" w:rsidP="00DC2EB3">
      <w:pPr>
        <w:spacing w:line="360" w:lineRule="auto"/>
        <w:rPr>
          <w:rFonts w:ascii="Arial" w:hAnsi="Arial" w:cs="Arial"/>
          <w:color w:val="222222"/>
          <w:shd w:val="clear" w:color="auto" w:fill="FFFFFF"/>
        </w:rPr>
      </w:pPr>
      <w:hyperlink r:id="rId55" w:history="1">
        <w:r w:rsidR="003D4FCA" w:rsidRPr="00DC2EB3">
          <w:rPr>
            <w:rStyle w:val="Hyperlink"/>
            <w:rFonts w:ascii="Arial" w:hAnsi="Arial" w:cs="Arial"/>
            <w:shd w:val="clear" w:color="auto" w:fill="FFFFFF"/>
          </w:rPr>
          <w:t>https://www.researchgate.net/profile/Dawn-Schrader/publication/286903658_Constructivism_and_Learning_in_the_Age_of_Social_Media_Changing_Minds_and_Learning_Communities/links/5aea1181aca2725dabb640bc/Constructivism-and-Learning-in-the-Age-of-Social-Media-Changing-Minds-and-Learning-Communities.pdf</w:t>
        </w:r>
      </w:hyperlink>
    </w:p>
    <w:p w14:paraId="1040C6BB" w14:textId="561D8D3F" w:rsidR="003D4FCA" w:rsidRPr="00DC2EB3" w:rsidRDefault="003D4FCA" w:rsidP="00DC2EB3">
      <w:pPr>
        <w:spacing w:line="360" w:lineRule="auto"/>
        <w:rPr>
          <w:rFonts w:ascii="Arial" w:hAnsi="Arial" w:cs="Arial"/>
          <w:shd w:val="clear" w:color="auto" w:fill="FFFFFF"/>
        </w:rPr>
      </w:pPr>
      <w:r w:rsidRPr="00DC2EB3">
        <w:rPr>
          <w:rFonts w:ascii="Arial" w:hAnsi="Arial" w:cs="Arial"/>
          <w:shd w:val="clear" w:color="auto" w:fill="FFFFFF"/>
        </w:rPr>
        <w:t>(Accessed on: 17</w:t>
      </w:r>
      <w:r w:rsidRPr="00DC2EB3">
        <w:rPr>
          <w:rFonts w:ascii="Arial" w:hAnsi="Arial" w:cs="Arial"/>
          <w:shd w:val="clear" w:color="auto" w:fill="FFFFFF"/>
          <w:vertAlign w:val="superscript"/>
        </w:rPr>
        <w:t>th</w:t>
      </w:r>
      <w:r w:rsidRPr="00DC2EB3">
        <w:rPr>
          <w:rFonts w:ascii="Arial" w:hAnsi="Arial" w:cs="Arial"/>
          <w:shd w:val="clear" w:color="auto" w:fill="FFFFFF"/>
        </w:rPr>
        <w:t xml:space="preserve"> October 2021).</w:t>
      </w:r>
    </w:p>
    <w:p w14:paraId="69A23C44" w14:textId="2B93F9AD" w:rsidR="003147B6" w:rsidRPr="00DC2EB3" w:rsidRDefault="003147B6" w:rsidP="00DC2EB3">
      <w:pPr>
        <w:spacing w:line="360" w:lineRule="auto"/>
        <w:rPr>
          <w:rFonts w:ascii="Arial" w:hAnsi="Arial" w:cs="Arial"/>
          <w:shd w:val="clear" w:color="auto" w:fill="FFFFFF"/>
        </w:rPr>
      </w:pPr>
      <w:r w:rsidRPr="00DC2EB3">
        <w:rPr>
          <w:rFonts w:ascii="Arial" w:hAnsi="Arial" w:cs="Arial"/>
          <w:shd w:val="clear" w:color="auto" w:fill="FFFFFF"/>
        </w:rPr>
        <w:t>Stirling, S and Emery, H. (2016) A whole school framework for emotional well-being and mental health. </w:t>
      </w:r>
      <w:r w:rsidRPr="00DC2EB3">
        <w:rPr>
          <w:rFonts w:ascii="Arial" w:hAnsi="Arial" w:cs="Arial"/>
          <w:i/>
          <w:iCs/>
          <w:shd w:val="clear" w:color="auto" w:fill="FFFFFF"/>
        </w:rPr>
        <w:t>London: National Children’s Bureau</w:t>
      </w:r>
      <w:r w:rsidRPr="00DC2EB3">
        <w:rPr>
          <w:rFonts w:ascii="Arial" w:hAnsi="Arial" w:cs="Arial"/>
          <w:shd w:val="clear" w:color="auto" w:fill="FFFFFF"/>
        </w:rPr>
        <w:t>. [Online]</w:t>
      </w:r>
    </w:p>
    <w:p w14:paraId="59C0379F" w14:textId="6BC100D6" w:rsidR="003147B6" w:rsidRPr="00DC2EB3" w:rsidRDefault="00663ACE" w:rsidP="00DC2EB3">
      <w:pPr>
        <w:spacing w:line="360" w:lineRule="auto"/>
        <w:rPr>
          <w:rFonts w:ascii="Arial" w:hAnsi="Arial" w:cs="Arial"/>
          <w:color w:val="222222"/>
          <w:shd w:val="clear" w:color="auto" w:fill="FFFFFF"/>
        </w:rPr>
      </w:pPr>
      <w:hyperlink r:id="rId56" w:history="1">
        <w:r w:rsidR="003147B6" w:rsidRPr="00DC2EB3">
          <w:rPr>
            <w:rStyle w:val="Hyperlink"/>
            <w:rFonts w:ascii="Arial" w:hAnsi="Arial" w:cs="Arial"/>
            <w:shd w:val="clear" w:color="auto" w:fill="FFFFFF"/>
          </w:rPr>
          <w:t>https://www.ncb.org.uk/sites/default/files/uploads/files/NCB%20School%20Well%20Being%20Framework%20Leaders%20Tool%20FINAL.pdf</w:t>
        </w:r>
      </w:hyperlink>
    </w:p>
    <w:p w14:paraId="581D865D" w14:textId="1E6481DE" w:rsidR="003147B6" w:rsidRPr="00DC2EB3" w:rsidRDefault="003147B6" w:rsidP="00DC2EB3">
      <w:pPr>
        <w:spacing w:line="360" w:lineRule="auto"/>
        <w:rPr>
          <w:rFonts w:ascii="Arial" w:hAnsi="Arial" w:cs="Arial"/>
          <w:shd w:val="clear" w:color="auto" w:fill="FFFFFF"/>
        </w:rPr>
      </w:pPr>
      <w:r w:rsidRPr="00DC2EB3">
        <w:rPr>
          <w:rFonts w:ascii="Arial" w:hAnsi="Arial" w:cs="Arial"/>
          <w:shd w:val="clear" w:color="auto" w:fill="FFFFFF"/>
        </w:rPr>
        <w:t>(Accessed on: 16</w:t>
      </w:r>
      <w:r w:rsidRPr="00DC2EB3">
        <w:rPr>
          <w:rFonts w:ascii="Arial" w:hAnsi="Arial" w:cs="Arial"/>
          <w:shd w:val="clear" w:color="auto" w:fill="FFFFFF"/>
          <w:vertAlign w:val="superscript"/>
        </w:rPr>
        <w:t>th</w:t>
      </w:r>
      <w:r w:rsidRPr="00DC2EB3">
        <w:rPr>
          <w:rFonts w:ascii="Arial" w:hAnsi="Arial" w:cs="Arial"/>
          <w:shd w:val="clear" w:color="auto" w:fill="FFFFFF"/>
        </w:rPr>
        <w:t xml:space="preserve"> October 2021).</w:t>
      </w:r>
    </w:p>
    <w:p w14:paraId="7FB30F03" w14:textId="2D993EA3" w:rsidR="005E5067" w:rsidRPr="00DC2EB3" w:rsidRDefault="005E5067" w:rsidP="00DC2EB3">
      <w:pPr>
        <w:spacing w:line="360" w:lineRule="auto"/>
        <w:rPr>
          <w:rFonts w:ascii="Arial" w:hAnsi="Arial" w:cs="Arial"/>
          <w:shd w:val="clear" w:color="auto" w:fill="FFFFFF"/>
        </w:rPr>
      </w:pPr>
      <w:proofErr w:type="spellStart"/>
      <w:r w:rsidRPr="00DC2EB3">
        <w:rPr>
          <w:rFonts w:ascii="Arial" w:hAnsi="Arial" w:cs="Arial"/>
          <w:shd w:val="clear" w:color="auto" w:fill="FFFFFF"/>
        </w:rPr>
        <w:t>Stough</w:t>
      </w:r>
      <w:proofErr w:type="spellEnd"/>
      <w:r w:rsidRPr="00DC2EB3">
        <w:rPr>
          <w:rFonts w:ascii="Arial" w:hAnsi="Arial" w:cs="Arial"/>
          <w:shd w:val="clear" w:color="auto" w:fill="FFFFFF"/>
        </w:rPr>
        <w:t>, L, M, Montague, M, L, Landmark, L, J and Williams-</w:t>
      </w:r>
      <w:proofErr w:type="spellStart"/>
      <w:r w:rsidRPr="00DC2EB3">
        <w:rPr>
          <w:rFonts w:ascii="Arial" w:hAnsi="Arial" w:cs="Arial"/>
          <w:shd w:val="clear" w:color="auto" w:fill="FFFFFF"/>
        </w:rPr>
        <w:t>Diehm</w:t>
      </w:r>
      <w:proofErr w:type="spellEnd"/>
      <w:r w:rsidRPr="00DC2EB3">
        <w:rPr>
          <w:rFonts w:ascii="Arial" w:hAnsi="Arial" w:cs="Arial"/>
          <w:shd w:val="clear" w:color="auto" w:fill="FFFFFF"/>
        </w:rPr>
        <w:t>, K. (2015) Persistent Classroom Management Training Needs of Experienced Teachers. </w:t>
      </w:r>
      <w:r w:rsidRPr="00DC2EB3">
        <w:rPr>
          <w:rFonts w:ascii="Arial" w:hAnsi="Arial" w:cs="Arial"/>
          <w:i/>
          <w:iCs/>
          <w:shd w:val="clear" w:color="auto" w:fill="FFFFFF"/>
        </w:rPr>
        <w:t>Journal of the Scholarship of Teaching and Learning</w:t>
      </w:r>
      <w:r w:rsidRPr="00DC2EB3">
        <w:rPr>
          <w:rFonts w:ascii="Arial" w:hAnsi="Arial" w:cs="Arial"/>
          <w:shd w:val="clear" w:color="auto" w:fill="FFFFFF"/>
        </w:rPr>
        <w:t>, </w:t>
      </w:r>
      <w:r w:rsidRPr="00DC2EB3">
        <w:rPr>
          <w:rFonts w:ascii="Arial" w:hAnsi="Arial" w:cs="Arial"/>
          <w:i/>
          <w:iCs/>
          <w:shd w:val="clear" w:color="auto" w:fill="FFFFFF"/>
        </w:rPr>
        <w:t>15</w:t>
      </w:r>
      <w:r w:rsidRPr="00DC2EB3">
        <w:rPr>
          <w:rFonts w:ascii="Arial" w:hAnsi="Arial" w:cs="Arial"/>
          <w:shd w:val="clear" w:color="auto" w:fill="FFFFFF"/>
        </w:rPr>
        <w:t>(5), pp.36-48. [Online]</w:t>
      </w:r>
    </w:p>
    <w:p w14:paraId="44A3620C" w14:textId="56A64D09" w:rsidR="005E5067" w:rsidRPr="00DC2EB3" w:rsidRDefault="00663ACE" w:rsidP="00DC2EB3">
      <w:pPr>
        <w:spacing w:line="360" w:lineRule="auto"/>
        <w:rPr>
          <w:rFonts w:ascii="Arial" w:hAnsi="Arial" w:cs="Arial"/>
          <w:color w:val="222222"/>
          <w:shd w:val="clear" w:color="auto" w:fill="FFFFFF"/>
        </w:rPr>
      </w:pPr>
      <w:hyperlink r:id="rId57" w:history="1">
        <w:r w:rsidR="005E5067" w:rsidRPr="00DC2EB3">
          <w:rPr>
            <w:rStyle w:val="Hyperlink"/>
            <w:rFonts w:ascii="Arial" w:hAnsi="Arial" w:cs="Arial"/>
            <w:shd w:val="clear" w:color="auto" w:fill="FFFFFF"/>
          </w:rPr>
          <w:t>https://files.eric.ed.gov/fulltext/EJ1080523.pdf</w:t>
        </w:r>
      </w:hyperlink>
    </w:p>
    <w:p w14:paraId="7787DEEE" w14:textId="56A25F67" w:rsidR="005E5067" w:rsidRPr="00DC2EB3" w:rsidRDefault="005E5067" w:rsidP="00DC2EB3">
      <w:pPr>
        <w:spacing w:line="360" w:lineRule="auto"/>
        <w:rPr>
          <w:rFonts w:ascii="Arial" w:hAnsi="Arial" w:cs="Arial"/>
          <w:shd w:val="clear" w:color="auto" w:fill="FFFFFF"/>
        </w:rPr>
      </w:pPr>
      <w:r w:rsidRPr="00DC2EB3">
        <w:rPr>
          <w:rFonts w:ascii="Arial" w:hAnsi="Arial" w:cs="Arial"/>
          <w:shd w:val="clear" w:color="auto" w:fill="FFFFFF"/>
        </w:rPr>
        <w:t>(Accessed on: 27</w:t>
      </w:r>
      <w:r w:rsidRPr="00DC2EB3">
        <w:rPr>
          <w:rFonts w:ascii="Arial" w:hAnsi="Arial" w:cs="Arial"/>
          <w:shd w:val="clear" w:color="auto" w:fill="FFFFFF"/>
          <w:vertAlign w:val="superscript"/>
        </w:rPr>
        <w:t>th</w:t>
      </w:r>
      <w:r w:rsidRPr="00DC2EB3">
        <w:rPr>
          <w:rFonts w:ascii="Arial" w:hAnsi="Arial" w:cs="Arial"/>
          <w:shd w:val="clear" w:color="auto" w:fill="FFFFFF"/>
        </w:rPr>
        <w:t xml:space="preserve"> September 2021).</w:t>
      </w:r>
    </w:p>
    <w:p w14:paraId="2E32DA45" w14:textId="466B33C3" w:rsidR="00CF7CB8" w:rsidRPr="00DC2EB3" w:rsidRDefault="00CF7CB8" w:rsidP="00DC2EB3">
      <w:pPr>
        <w:spacing w:line="360" w:lineRule="auto"/>
        <w:rPr>
          <w:rFonts w:ascii="Arial" w:hAnsi="Arial" w:cs="Arial"/>
          <w:shd w:val="clear" w:color="auto" w:fill="FFFFFF"/>
        </w:rPr>
      </w:pPr>
      <w:proofErr w:type="spellStart"/>
      <w:r w:rsidRPr="00DC2EB3">
        <w:rPr>
          <w:rFonts w:ascii="Arial" w:hAnsi="Arial" w:cs="Arial"/>
          <w:shd w:val="clear" w:color="auto" w:fill="FFFFFF"/>
        </w:rPr>
        <w:t>Silalahi</w:t>
      </w:r>
      <w:proofErr w:type="spellEnd"/>
      <w:r w:rsidRPr="00DC2EB3">
        <w:rPr>
          <w:rFonts w:ascii="Arial" w:hAnsi="Arial" w:cs="Arial"/>
          <w:shd w:val="clear" w:color="auto" w:fill="FFFFFF"/>
        </w:rPr>
        <w:t>, R, M. (2019) Understanding Vygotsky’s zone of proximal development for learning. </w:t>
      </w:r>
      <w:r w:rsidRPr="00DC2EB3">
        <w:rPr>
          <w:rFonts w:ascii="Arial" w:hAnsi="Arial" w:cs="Arial"/>
          <w:i/>
          <w:iCs/>
          <w:shd w:val="clear" w:color="auto" w:fill="FFFFFF"/>
        </w:rPr>
        <w:t xml:space="preserve">Polyglot: </w:t>
      </w:r>
      <w:proofErr w:type="spellStart"/>
      <w:r w:rsidRPr="00DC2EB3">
        <w:rPr>
          <w:rFonts w:ascii="Arial" w:hAnsi="Arial" w:cs="Arial"/>
          <w:i/>
          <w:iCs/>
          <w:shd w:val="clear" w:color="auto" w:fill="FFFFFF"/>
        </w:rPr>
        <w:t>Jurnal</w:t>
      </w:r>
      <w:proofErr w:type="spellEnd"/>
      <w:r w:rsidRPr="00DC2EB3">
        <w:rPr>
          <w:rFonts w:ascii="Arial" w:hAnsi="Arial" w:cs="Arial"/>
          <w:i/>
          <w:iCs/>
          <w:shd w:val="clear" w:color="auto" w:fill="FFFFFF"/>
        </w:rPr>
        <w:t xml:space="preserve"> </w:t>
      </w:r>
      <w:proofErr w:type="spellStart"/>
      <w:r w:rsidRPr="00DC2EB3">
        <w:rPr>
          <w:rFonts w:ascii="Arial" w:hAnsi="Arial" w:cs="Arial"/>
          <w:i/>
          <w:iCs/>
          <w:shd w:val="clear" w:color="auto" w:fill="FFFFFF"/>
        </w:rPr>
        <w:t>Ilmiah</w:t>
      </w:r>
      <w:proofErr w:type="spellEnd"/>
      <w:r w:rsidRPr="00DC2EB3">
        <w:rPr>
          <w:rFonts w:ascii="Arial" w:hAnsi="Arial" w:cs="Arial"/>
          <w:shd w:val="clear" w:color="auto" w:fill="FFFFFF"/>
        </w:rPr>
        <w:t>, </w:t>
      </w:r>
      <w:r w:rsidRPr="00DC2EB3">
        <w:rPr>
          <w:rFonts w:ascii="Arial" w:hAnsi="Arial" w:cs="Arial"/>
          <w:i/>
          <w:iCs/>
          <w:shd w:val="clear" w:color="auto" w:fill="FFFFFF"/>
        </w:rPr>
        <w:t>15</w:t>
      </w:r>
      <w:r w:rsidRPr="00DC2EB3">
        <w:rPr>
          <w:rFonts w:ascii="Arial" w:hAnsi="Arial" w:cs="Arial"/>
          <w:shd w:val="clear" w:color="auto" w:fill="FFFFFF"/>
        </w:rPr>
        <w:t>(2), pp.169-186. [Online]</w:t>
      </w:r>
    </w:p>
    <w:p w14:paraId="5931003F" w14:textId="0244791E" w:rsidR="00CF7CB8" w:rsidRPr="00DC2EB3" w:rsidRDefault="00663ACE" w:rsidP="00DC2EB3">
      <w:pPr>
        <w:spacing w:line="360" w:lineRule="auto"/>
        <w:rPr>
          <w:rFonts w:ascii="Arial" w:hAnsi="Arial" w:cs="Arial"/>
          <w:color w:val="222222"/>
          <w:shd w:val="clear" w:color="auto" w:fill="FFFFFF"/>
        </w:rPr>
      </w:pPr>
      <w:hyperlink r:id="rId58" w:history="1">
        <w:r w:rsidR="00CF7CB8" w:rsidRPr="00DC2EB3">
          <w:rPr>
            <w:rStyle w:val="Hyperlink"/>
            <w:rFonts w:ascii="Arial" w:hAnsi="Arial" w:cs="Arial"/>
            <w:shd w:val="clear" w:color="auto" w:fill="FFFFFF"/>
          </w:rPr>
          <w:t>file:///C:/Users/Student/Downloads/1544-5069-1-PB.pdf</w:t>
        </w:r>
      </w:hyperlink>
    </w:p>
    <w:p w14:paraId="6D25110F" w14:textId="0251D72B" w:rsidR="00CF7CB8" w:rsidRPr="00DC2EB3" w:rsidRDefault="00CF7CB8" w:rsidP="00DC2EB3">
      <w:pPr>
        <w:spacing w:line="360" w:lineRule="auto"/>
        <w:rPr>
          <w:rFonts w:ascii="Arial" w:hAnsi="Arial" w:cs="Arial"/>
          <w:shd w:val="clear" w:color="auto" w:fill="FFFFFF"/>
        </w:rPr>
      </w:pPr>
      <w:r w:rsidRPr="00DC2EB3">
        <w:rPr>
          <w:rFonts w:ascii="Arial" w:hAnsi="Arial" w:cs="Arial"/>
          <w:shd w:val="clear" w:color="auto" w:fill="FFFFFF"/>
        </w:rPr>
        <w:t>(Accessed on: 17</w:t>
      </w:r>
      <w:r w:rsidRPr="00DC2EB3">
        <w:rPr>
          <w:rFonts w:ascii="Arial" w:hAnsi="Arial" w:cs="Arial"/>
          <w:shd w:val="clear" w:color="auto" w:fill="FFFFFF"/>
          <w:vertAlign w:val="superscript"/>
        </w:rPr>
        <w:t>th</w:t>
      </w:r>
      <w:r w:rsidRPr="00DC2EB3">
        <w:rPr>
          <w:rFonts w:ascii="Arial" w:hAnsi="Arial" w:cs="Arial"/>
          <w:shd w:val="clear" w:color="auto" w:fill="FFFFFF"/>
        </w:rPr>
        <w:t xml:space="preserve"> October 2021).</w:t>
      </w:r>
    </w:p>
    <w:p w14:paraId="71AD9A13" w14:textId="452345B5" w:rsidR="00FA0424" w:rsidRPr="00DC2EB3" w:rsidRDefault="00FA0424" w:rsidP="00DC2EB3">
      <w:pPr>
        <w:spacing w:line="360" w:lineRule="auto"/>
        <w:rPr>
          <w:rFonts w:ascii="Arial" w:hAnsi="Arial" w:cs="Arial"/>
          <w:shd w:val="clear" w:color="auto" w:fill="FFFFFF"/>
        </w:rPr>
      </w:pPr>
      <w:r w:rsidRPr="00DC2EB3">
        <w:rPr>
          <w:rFonts w:ascii="Arial" w:hAnsi="Arial" w:cs="Arial"/>
          <w:shd w:val="clear" w:color="auto" w:fill="FFFFFF"/>
        </w:rPr>
        <w:t>Tarrant, P. (2017) </w:t>
      </w:r>
      <w:r w:rsidRPr="00DC2EB3">
        <w:rPr>
          <w:rFonts w:ascii="Arial" w:hAnsi="Arial" w:cs="Arial"/>
          <w:i/>
          <w:iCs/>
          <w:shd w:val="clear" w:color="auto" w:fill="FFFFFF"/>
        </w:rPr>
        <w:t>Reflective practice and professional development</w:t>
      </w:r>
      <w:r w:rsidRPr="00DC2EB3">
        <w:rPr>
          <w:rFonts w:ascii="Arial" w:hAnsi="Arial" w:cs="Arial"/>
          <w:shd w:val="clear" w:color="auto" w:fill="FFFFFF"/>
        </w:rPr>
        <w:t>. First edition. Thousand Oaks, CA: SAGE Publications. [Online]</w:t>
      </w:r>
    </w:p>
    <w:p w14:paraId="1B3F659C" w14:textId="7267859A" w:rsidR="00FA0424" w:rsidRPr="00DC2EB3" w:rsidRDefault="00663ACE" w:rsidP="00DC2EB3">
      <w:pPr>
        <w:spacing w:line="360" w:lineRule="auto"/>
        <w:rPr>
          <w:rFonts w:ascii="Arial" w:hAnsi="Arial" w:cs="Arial"/>
          <w:color w:val="222222"/>
          <w:shd w:val="clear" w:color="auto" w:fill="FFFFFF"/>
        </w:rPr>
      </w:pPr>
      <w:hyperlink r:id="rId59" w:history="1">
        <w:r w:rsidR="00FA0424" w:rsidRPr="00DC2EB3">
          <w:rPr>
            <w:rStyle w:val="Hyperlink"/>
            <w:rFonts w:ascii="Arial" w:hAnsi="Arial" w:cs="Arial"/>
            <w:shd w:val="clear" w:color="auto" w:fill="FFFFFF"/>
          </w:rPr>
          <w:t>https://web-b-ebscohost-com.ezproxy.uwtsd.ac.uk/ehost/ebookviewer/ebook/bmxlYmtfXzEzNjY4NDdfX0FO0?sid=cfe5fb6d-2004-462a-92ea-f430867b3984@sessionmgr102&amp;vid=0&amp;format=EB&amp;rid=1</w:t>
        </w:r>
      </w:hyperlink>
    </w:p>
    <w:p w14:paraId="572F5EF5" w14:textId="523BAD0C" w:rsidR="00FA0424" w:rsidRPr="00DC2EB3" w:rsidRDefault="00FA0424" w:rsidP="00DC2EB3">
      <w:pPr>
        <w:spacing w:line="360" w:lineRule="auto"/>
        <w:rPr>
          <w:rFonts w:ascii="Arial" w:hAnsi="Arial" w:cs="Arial"/>
          <w:shd w:val="clear" w:color="auto" w:fill="FFFFFF"/>
        </w:rPr>
      </w:pPr>
      <w:r w:rsidRPr="00DC2EB3">
        <w:rPr>
          <w:rFonts w:ascii="Arial" w:hAnsi="Arial" w:cs="Arial"/>
          <w:shd w:val="clear" w:color="auto" w:fill="FFFFFF"/>
        </w:rPr>
        <w:t>(Accessed on: 17</w:t>
      </w:r>
      <w:r w:rsidRPr="00DC2EB3">
        <w:rPr>
          <w:rFonts w:ascii="Arial" w:hAnsi="Arial" w:cs="Arial"/>
          <w:shd w:val="clear" w:color="auto" w:fill="FFFFFF"/>
          <w:vertAlign w:val="superscript"/>
        </w:rPr>
        <w:t>th</w:t>
      </w:r>
      <w:r w:rsidRPr="00DC2EB3">
        <w:rPr>
          <w:rFonts w:ascii="Arial" w:hAnsi="Arial" w:cs="Arial"/>
          <w:shd w:val="clear" w:color="auto" w:fill="FFFFFF"/>
        </w:rPr>
        <w:t xml:space="preserve"> October 2021).</w:t>
      </w:r>
    </w:p>
    <w:p w14:paraId="1AFF332D" w14:textId="77777777" w:rsidR="00C45E99" w:rsidRDefault="00C45E99" w:rsidP="00DC2EB3">
      <w:pPr>
        <w:spacing w:line="360" w:lineRule="auto"/>
        <w:rPr>
          <w:rFonts w:ascii="Arial" w:hAnsi="Arial" w:cs="Arial"/>
          <w:shd w:val="clear" w:color="auto" w:fill="FFFFFF"/>
        </w:rPr>
      </w:pPr>
    </w:p>
    <w:p w14:paraId="7F418334" w14:textId="77777777" w:rsidR="00C45E99" w:rsidRDefault="00C45E99" w:rsidP="00DC2EB3">
      <w:pPr>
        <w:spacing w:line="360" w:lineRule="auto"/>
        <w:rPr>
          <w:rFonts w:ascii="Arial" w:hAnsi="Arial" w:cs="Arial"/>
          <w:shd w:val="clear" w:color="auto" w:fill="FFFFFF"/>
        </w:rPr>
      </w:pPr>
    </w:p>
    <w:p w14:paraId="566A844B" w14:textId="4B5B0E54" w:rsidR="009712FB" w:rsidRPr="00DC2EB3" w:rsidRDefault="009712FB" w:rsidP="00DC2EB3">
      <w:pPr>
        <w:spacing w:line="360" w:lineRule="auto"/>
        <w:rPr>
          <w:rFonts w:ascii="Arial" w:hAnsi="Arial" w:cs="Arial"/>
          <w:shd w:val="clear" w:color="auto" w:fill="FFFFFF"/>
        </w:rPr>
      </w:pPr>
      <w:proofErr w:type="spellStart"/>
      <w:r w:rsidRPr="00DC2EB3">
        <w:rPr>
          <w:rFonts w:ascii="Arial" w:hAnsi="Arial" w:cs="Arial"/>
          <w:shd w:val="clear" w:color="auto" w:fill="FFFFFF"/>
        </w:rPr>
        <w:t>Talebi</w:t>
      </w:r>
      <w:proofErr w:type="spellEnd"/>
      <w:r w:rsidRPr="00DC2EB3">
        <w:rPr>
          <w:rFonts w:ascii="Arial" w:hAnsi="Arial" w:cs="Arial"/>
          <w:shd w:val="clear" w:color="auto" w:fill="FFFFFF"/>
        </w:rPr>
        <w:t>, K. (2015) John Dewey--Philosopher and Educational Reformer. </w:t>
      </w:r>
      <w:r w:rsidRPr="00DC2EB3">
        <w:rPr>
          <w:rFonts w:ascii="Arial" w:hAnsi="Arial" w:cs="Arial"/>
          <w:i/>
          <w:iCs/>
          <w:shd w:val="clear" w:color="auto" w:fill="FFFFFF"/>
        </w:rPr>
        <w:t>Online Submission</w:t>
      </w:r>
      <w:r w:rsidRPr="00DC2EB3">
        <w:rPr>
          <w:rFonts w:ascii="Arial" w:hAnsi="Arial" w:cs="Arial"/>
          <w:shd w:val="clear" w:color="auto" w:fill="FFFFFF"/>
        </w:rPr>
        <w:t>, </w:t>
      </w:r>
      <w:r w:rsidRPr="00DC2EB3">
        <w:rPr>
          <w:rFonts w:ascii="Arial" w:hAnsi="Arial" w:cs="Arial"/>
          <w:i/>
          <w:iCs/>
          <w:shd w:val="clear" w:color="auto" w:fill="FFFFFF"/>
        </w:rPr>
        <w:t>1</w:t>
      </w:r>
      <w:r w:rsidRPr="00DC2EB3">
        <w:rPr>
          <w:rFonts w:ascii="Arial" w:hAnsi="Arial" w:cs="Arial"/>
          <w:shd w:val="clear" w:color="auto" w:fill="FFFFFF"/>
        </w:rPr>
        <w:t>(1), pp.1-13. [Online]</w:t>
      </w:r>
    </w:p>
    <w:p w14:paraId="001C337C" w14:textId="6C6ABE48" w:rsidR="009712FB" w:rsidRPr="00DC2EB3" w:rsidRDefault="00663ACE" w:rsidP="00DC2EB3">
      <w:pPr>
        <w:spacing w:line="360" w:lineRule="auto"/>
        <w:rPr>
          <w:rFonts w:ascii="Arial" w:hAnsi="Arial" w:cs="Arial"/>
          <w:color w:val="222222"/>
          <w:shd w:val="clear" w:color="auto" w:fill="FFFFFF"/>
        </w:rPr>
      </w:pPr>
      <w:hyperlink r:id="rId60" w:history="1">
        <w:r w:rsidR="009712FB" w:rsidRPr="00DC2EB3">
          <w:rPr>
            <w:rStyle w:val="Hyperlink"/>
            <w:rFonts w:ascii="Arial" w:hAnsi="Arial" w:cs="Arial"/>
            <w:shd w:val="clear" w:color="auto" w:fill="FFFFFF"/>
          </w:rPr>
          <w:t>https://files.eric.ed.gov/fulltext/ED564712.pdf</w:t>
        </w:r>
      </w:hyperlink>
    </w:p>
    <w:p w14:paraId="01D58214" w14:textId="278CD03E" w:rsidR="009712FB" w:rsidRPr="00DC2EB3" w:rsidRDefault="009712FB" w:rsidP="00DC2EB3">
      <w:pPr>
        <w:spacing w:line="360" w:lineRule="auto"/>
        <w:rPr>
          <w:rFonts w:ascii="Arial" w:hAnsi="Arial" w:cs="Arial"/>
          <w:shd w:val="clear" w:color="auto" w:fill="FFFFFF"/>
        </w:rPr>
      </w:pPr>
      <w:r w:rsidRPr="00DC2EB3">
        <w:rPr>
          <w:rFonts w:ascii="Arial" w:hAnsi="Arial" w:cs="Arial"/>
          <w:shd w:val="clear" w:color="auto" w:fill="FFFFFF"/>
        </w:rPr>
        <w:t>(Accessed on: 17</w:t>
      </w:r>
      <w:r w:rsidRPr="00DC2EB3">
        <w:rPr>
          <w:rFonts w:ascii="Arial" w:hAnsi="Arial" w:cs="Arial"/>
          <w:shd w:val="clear" w:color="auto" w:fill="FFFFFF"/>
          <w:vertAlign w:val="superscript"/>
        </w:rPr>
        <w:t>th</w:t>
      </w:r>
      <w:r w:rsidRPr="00DC2EB3">
        <w:rPr>
          <w:rFonts w:ascii="Arial" w:hAnsi="Arial" w:cs="Arial"/>
          <w:shd w:val="clear" w:color="auto" w:fill="FFFFFF"/>
        </w:rPr>
        <w:t xml:space="preserve"> October 2021).</w:t>
      </w:r>
    </w:p>
    <w:p w14:paraId="456AB29F" w14:textId="77777777" w:rsidR="00B815CC" w:rsidRPr="00DC2EB3" w:rsidRDefault="00B815CC" w:rsidP="00DC2EB3">
      <w:pPr>
        <w:spacing w:line="360" w:lineRule="auto"/>
        <w:rPr>
          <w:rFonts w:ascii="Arial" w:hAnsi="Arial" w:cs="Arial"/>
        </w:rPr>
      </w:pPr>
      <w:r w:rsidRPr="00DC2EB3">
        <w:rPr>
          <w:rFonts w:ascii="Arial" w:hAnsi="Arial" w:cs="Arial"/>
        </w:rPr>
        <w:t xml:space="preserve">The British Educational Research Association. (2021) </w:t>
      </w:r>
      <w:r w:rsidRPr="00DC2EB3">
        <w:rPr>
          <w:rFonts w:ascii="Arial" w:hAnsi="Arial" w:cs="Arial"/>
          <w:i/>
          <w:iCs/>
        </w:rPr>
        <w:t>About.</w:t>
      </w:r>
      <w:r w:rsidRPr="00DC2EB3">
        <w:rPr>
          <w:rFonts w:ascii="Arial" w:hAnsi="Arial" w:cs="Arial"/>
        </w:rPr>
        <w:t xml:space="preserve"> [Online]</w:t>
      </w:r>
    </w:p>
    <w:p w14:paraId="2953482B" w14:textId="77777777" w:rsidR="00B815CC" w:rsidRPr="00DC2EB3" w:rsidRDefault="00B815CC" w:rsidP="00DC2EB3">
      <w:pPr>
        <w:spacing w:line="360" w:lineRule="auto"/>
        <w:rPr>
          <w:rFonts w:ascii="Arial" w:hAnsi="Arial" w:cs="Arial"/>
        </w:rPr>
      </w:pPr>
      <w:r w:rsidRPr="00DC2EB3">
        <w:rPr>
          <w:rFonts w:ascii="Arial" w:hAnsi="Arial" w:cs="Arial"/>
        </w:rPr>
        <w:t xml:space="preserve"> </w:t>
      </w:r>
      <w:hyperlink r:id="rId61" w:history="1">
        <w:r w:rsidRPr="00DC2EB3">
          <w:rPr>
            <w:rStyle w:val="Hyperlink"/>
            <w:rFonts w:ascii="Arial" w:hAnsi="Arial" w:cs="Arial"/>
          </w:rPr>
          <w:t>https://www.bera.ac.uk/about</w:t>
        </w:r>
      </w:hyperlink>
    </w:p>
    <w:p w14:paraId="7B045B41" w14:textId="1718B69B" w:rsidR="00B815CC" w:rsidRPr="00DC2EB3" w:rsidRDefault="00B815CC" w:rsidP="00DC2EB3">
      <w:pPr>
        <w:spacing w:line="360" w:lineRule="auto"/>
        <w:rPr>
          <w:rFonts w:ascii="Arial" w:hAnsi="Arial" w:cs="Arial"/>
        </w:rPr>
      </w:pPr>
      <w:r w:rsidRPr="00DC2EB3">
        <w:rPr>
          <w:rFonts w:ascii="Arial" w:hAnsi="Arial" w:cs="Arial"/>
        </w:rPr>
        <w:t>(Accessed on: 27</w:t>
      </w:r>
      <w:r w:rsidRPr="00DC2EB3">
        <w:rPr>
          <w:rFonts w:ascii="Arial" w:hAnsi="Arial" w:cs="Arial"/>
          <w:vertAlign w:val="superscript"/>
        </w:rPr>
        <w:t>th</w:t>
      </w:r>
      <w:r w:rsidRPr="00DC2EB3">
        <w:rPr>
          <w:rFonts w:ascii="Arial" w:hAnsi="Arial" w:cs="Arial"/>
        </w:rPr>
        <w:t xml:space="preserve"> September 2021).</w:t>
      </w:r>
    </w:p>
    <w:p w14:paraId="712DD14F" w14:textId="77777777" w:rsidR="00B815CC" w:rsidRPr="00DC2EB3" w:rsidRDefault="00B815CC" w:rsidP="00DC2EB3">
      <w:pPr>
        <w:spacing w:line="360" w:lineRule="auto"/>
        <w:rPr>
          <w:rFonts w:ascii="Arial" w:hAnsi="Arial" w:cs="Arial"/>
        </w:rPr>
      </w:pPr>
      <w:r w:rsidRPr="00DC2EB3">
        <w:rPr>
          <w:rFonts w:ascii="Arial" w:hAnsi="Arial" w:cs="Arial"/>
        </w:rPr>
        <w:t xml:space="preserve">The British Educational Research Association. (2018) </w:t>
      </w:r>
      <w:r w:rsidRPr="00DC2EB3">
        <w:rPr>
          <w:rFonts w:ascii="Arial" w:hAnsi="Arial" w:cs="Arial"/>
          <w:i/>
          <w:iCs/>
        </w:rPr>
        <w:t xml:space="preserve">Ethical Guidelines for Education Research. </w:t>
      </w:r>
      <w:r w:rsidRPr="00DC2EB3">
        <w:rPr>
          <w:rFonts w:ascii="Arial" w:hAnsi="Arial" w:cs="Arial"/>
        </w:rPr>
        <w:t>[Online]</w:t>
      </w:r>
    </w:p>
    <w:p w14:paraId="05C3B7EB" w14:textId="77777777" w:rsidR="00B815CC" w:rsidRPr="00DC2EB3" w:rsidRDefault="00B815CC" w:rsidP="00DC2EB3">
      <w:pPr>
        <w:spacing w:line="360" w:lineRule="auto"/>
        <w:rPr>
          <w:rFonts w:ascii="Arial" w:hAnsi="Arial" w:cs="Arial"/>
        </w:rPr>
      </w:pPr>
      <w:r w:rsidRPr="00DC2EB3">
        <w:rPr>
          <w:rFonts w:ascii="Arial" w:hAnsi="Arial" w:cs="Arial"/>
        </w:rPr>
        <w:t xml:space="preserve"> </w:t>
      </w:r>
      <w:hyperlink r:id="rId62" w:history="1">
        <w:r w:rsidRPr="00DC2EB3">
          <w:rPr>
            <w:rStyle w:val="Hyperlink"/>
            <w:rFonts w:ascii="Arial" w:hAnsi="Arial" w:cs="Arial"/>
          </w:rPr>
          <w:t>https://www.bera.ac.uk/publication/ethical-guidelines-for-educational-research-2018</w:t>
        </w:r>
      </w:hyperlink>
    </w:p>
    <w:p w14:paraId="4CDED315" w14:textId="2484999D" w:rsidR="00B815CC" w:rsidRPr="00DC2EB3" w:rsidRDefault="00B815CC" w:rsidP="00DC2EB3">
      <w:pPr>
        <w:spacing w:line="360" w:lineRule="auto"/>
        <w:rPr>
          <w:rFonts w:ascii="Arial" w:hAnsi="Arial" w:cs="Arial"/>
        </w:rPr>
      </w:pPr>
      <w:r w:rsidRPr="00DC2EB3">
        <w:rPr>
          <w:rFonts w:ascii="Arial" w:hAnsi="Arial" w:cs="Arial"/>
        </w:rPr>
        <w:t>(Accessed on: 27</w:t>
      </w:r>
      <w:r w:rsidRPr="00DC2EB3">
        <w:rPr>
          <w:rFonts w:ascii="Arial" w:hAnsi="Arial" w:cs="Arial"/>
          <w:vertAlign w:val="superscript"/>
        </w:rPr>
        <w:t>th</w:t>
      </w:r>
      <w:r w:rsidRPr="00DC2EB3">
        <w:rPr>
          <w:rFonts w:ascii="Arial" w:hAnsi="Arial" w:cs="Arial"/>
        </w:rPr>
        <w:t xml:space="preserve"> September 2021).</w:t>
      </w:r>
    </w:p>
    <w:p w14:paraId="6B4D8886" w14:textId="4D113918" w:rsidR="00A50DF2" w:rsidRPr="00DC2EB3" w:rsidRDefault="00A50DF2" w:rsidP="00DC2EB3">
      <w:pPr>
        <w:spacing w:line="360" w:lineRule="auto"/>
        <w:rPr>
          <w:rFonts w:ascii="Arial" w:hAnsi="Arial" w:cs="Arial"/>
        </w:rPr>
      </w:pPr>
      <w:r w:rsidRPr="00DC2EB3">
        <w:rPr>
          <w:rFonts w:ascii="Arial" w:hAnsi="Arial" w:cs="Arial"/>
        </w:rPr>
        <w:t>Tripp, D</w:t>
      </w:r>
      <w:r w:rsidR="000061FD" w:rsidRPr="00DC2EB3">
        <w:rPr>
          <w:rFonts w:ascii="Arial" w:hAnsi="Arial" w:cs="Arial"/>
        </w:rPr>
        <w:t>. (2011</w:t>
      </w:r>
      <w:r w:rsidRPr="00DC2EB3">
        <w:rPr>
          <w:rFonts w:ascii="Arial" w:hAnsi="Arial" w:cs="Arial"/>
        </w:rPr>
        <w:t xml:space="preserve">) </w:t>
      </w:r>
      <w:r w:rsidRPr="00DC2EB3">
        <w:rPr>
          <w:rFonts w:ascii="Arial" w:hAnsi="Arial" w:cs="Arial"/>
          <w:i/>
          <w:iCs/>
        </w:rPr>
        <w:t>Critical Incidents in Teaching and Learning</w:t>
      </w:r>
      <w:r w:rsidR="000061FD" w:rsidRPr="00DC2EB3">
        <w:rPr>
          <w:rFonts w:ascii="Arial" w:hAnsi="Arial" w:cs="Arial"/>
          <w:i/>
          <w:iCs/>
        </w:rPr>
        <w:t xml:space="preserve">: Developing Professional Judgement. </w:t>
      </w:r>
      <w:r w:rsidR="000061FD" w:rsidRPr="00DC2EB3">
        <w:rPr>
          <w:rFonts w:ascii="Arial" w:hAnsi="Arial" w:cs="Arial"/>
        </w:rPr>
        <w:t>Routledge: London.</w:t>
      </w:r>
    </w:p>
    <w:p w14:paraId="3C7C2547" w14:textId="15BD8590" w:rsidR="000061FD" w:rsidRPr="00DC2EB3" w:rsidRDefault="000061FD" w:rsidP="00DC2EB3">
      <w:pPr>
        <w:spacing w:line="360" w:lineRule="auto"/>
        <w:rPr>
          <w:rFonts w:ascii="Arial" w:hAnsi="Arial" w:cs="Arial"/>
        </w:rPr>
      </w:pPr>
      <w:r w:rsidRPr="00DC2EB3">
        <w:rPr>
          <w:rFonts w:ascii="Arial" w:hAnsi="Arial" w:cs="Arial"/>
        </w:rPr>
        <w:t xml:space="preserve">UNICEF. (2021) </w:t>
      </w:r>
      <w:r w:rsidRPr="00DC2EB3">
        <w:rPr>
          <w:rFonts w:ascii="Arial" w:hAnsi="Arial" w:cs="Arial"/>
          <w:i/>
          <w:iCs/>
        </w:rPr>
        <w:t xml:space="preserve">Inclusive Education. </w:t>
      </w:r>
      <w:r w:rsidRPr="00DC2EB3">
        <w:rPr>
          <w:rFonts w:ascii="Arial" w:hAnsi="Arial" w:cs="Arial"/>
        </w:rPr>
        <w:t>[Online]</w:t>
      </w:r>
    </w:p>
    <w:p w14:paraId="2D3C8316" w14:textId="03D27B77" w:rsidR="000061FD" w:rsidRPr="00DC2EB3" w:rsidRDefault="00663ACE" w:rsidP="00DC2EB3">
      <w:pPr>
        <w:spacing w:line="360" w:lineRule="auto"/>
        <w:rPr>
          <w:rFonts w:ascii="Arial" w:hAnsi="Arial" w:cs="Arial"/>
        </w:rPr>
      </w:pPr>
      <w:hyperlink r:id="rId63" w:history="1">
        <w:r w:rsidR="000061FD" w:rsidRPr="00DC2EB3">
          <w:rPr>
            <w:rStyle w:val="Hyperlink"/>
            <w:rFonts w:ascii="Arial" w:hAnsi="Arial" w:cs="Arial"/>
          </w:rPr>
          <w:t>https://www.unicef.org/education/inclusive-education</w:t>
        </w:r>
      </w:hyperlink>
    </w:p>
    <w:p w14:paraId="539E60C5" w14:textId="0008974D" w:rsidR="000061FD" w:rsidRPr="00DC2EB3" w:rsidRDefault="000061FD" w:rsidP="00DC2EB3">
      <w:pPr>
        <w:spacing w:line="360" w:lineRule="auto"/>
        <w:rPr>
          <w:rFonts w:ascii="Arial" w:hAnsi="Arial" w:cs="Arial"/>
        </w:rPr>
      </w:pPr>
      <w:r w:rsidRPr="00DC2EB3">
        <w:rPr>
          <w:rFonts w:ascii="Arial" w:hAnsi="Arial" w:cs="Arial"/>
        </w:rPr>
        <w:t>(Accessed on: 7</w:t>
      </w:r>
      <w:r w:rsidRPr="00DC2EB3">
        <w:rPr>
          <w:rFonts w:ascii="Arial" w:hAnsi="Arial" w:cs="Arial"/>
          <w:vertAlign w:val="superscript"/>
        </w:rPr>
        <w:t>th</w:t>
      </w:r>
      <w:r w:rsidRPr="00DC2EB3">
        <w:rPr>
          <w:rFonts w:ascii="Arial" w:hAnsi="Arial" w:cs="Arial"/>
        </w:rPr>
        <w:t xml:space="preserve"> October 2021).</w:t>
      </w:r>
    </w:p>
    <w:p w14:paraId="64A12615" w14:textId="416CD9A1" w:rsidR="00DE27FB" w:rsidRPr="00DC2EB3" w:rsidRDefault="00DE27FB" w:rsidP="00DC2EB3">
      <w:pPr>
        <w:spacing w:line="360" w:lineRule="auto"/>
        <w:rPr>
          <w:rFonts w:ascii="Arial" w:hAnsi="Arial" w:cs="Arial"/>
        </w:rPr>
      </w:pPr>
      <w:r w:rsidRPr="00DC2EB3">
        <w:rPr>
          <w:rFonts w:ascii="Arial" w:hAnsi="Arial" w:cs="Arial"/>
        </w:rPr>
        <w:t xml:space="preserve">UNICEF. (2019) </w:t>
      </w:r>
      <w:r w:rsidRPr="00DC2EB3">
        <w:rPr>
          <w:rFonts w:ascii="Arial" w:hAnsi="Arial" w:cs="Arial"/>
          <w:i/>
          <w:iCs/>
        </w:rPr>
        <w:t xml:space="preserve">Global Framework on Transferable Skills. </w:t>
      </w:r>
      <w:r w:rsidRPr="00DC2EB3">
        <w:rPr>
          <w:rFonts w:ascii="Arial" w:hAnsi="Arial" w:cs="Arial"/>
        </w:rPr>
        <w:t>[Online]</w:t>
      </w:r>
    </w:p>
    <w:p w14:paraId="2A39FBE8" w14:textId="133204EB" w:rsidR="00DE27FB" w:rsidRPr="00DC2EB3" w:rsidRDefault="00663ACE" w:rsidP="00DC2EB3">
      <w:pPr>
        <w:spacing w:line="360" w:lineRule="auto"/>
        <w:rPr>
          <w:rFonts w:ascii="Arial" w:hAnsi="Arial" w:cs="Arial"/>
        </w:rPr>
      </w:pPr>
      <w:hyperlink r:id="rId64" w:history="1">
        <w:r w:rsidR="00DE27FB" w:rsidRPr="00DC2EB3">
          <w:rPr>
            <w:rStyle w:val="Hyperlink"/>
            <w:rFonts w:ascii="Arial" w:hAnsi="Arial" w:cs="Arial"/>
          </w:rPr>
          <w:t>https://www.unicef.org/media/64751/file/Global-framework-on-transferable-skills-2019.pdf</w:t>
        </w:r>
      </w:hyperlink>
    </w:p>
    <w:p w14:paraId="7379BC30" w14:textId="488DFF64" w:rsidR="00DE27FB" w:rsidRPr="00DC2EB3" w:rsidRDefault="00DE27FB" w:rsidP="00DC2EB3">
      <w:pPr>
        <w:spacing w:line="360" w:lineRule="auto"/>
        <w:rPr>
          <w:rFonts w:ascii="Arial" w:hAnsi="Arial" w:cs="Arial"/>
        </w:rPr>
      </w:pPr>
      <w:r w:rsidRPr="00DC2EB3">
        <w:rPr>
          <w:rFonts w:ascii="Arial" w:hAnsi="Arial" w:cs="Arial"/>
        </w:rPr>
        <w:t>(Accessed on: 16</w:t>
      </w:r>
      <w:r w:rsidRPr="00DC2EB3">
        <w:rPr>
          <w:rFonts w:ascii="Arial" w:hAnsi="Arial" w:cs="Arial"/>
          <w:vertAlign w:val="superscript"/>
        </w:rPr>
        <w:t>th</w:t>
      </w:r>
      <w:r w:rsidRPr="00DC2EB3">
        <w:rPr>
          <w:rFonts w:ascii="Arial" w:hAnsi="Arial" w:cs="Arial"/>
        </w:rPr>
        <w:t xml:space="preserve"> October 2021).</w:t>
      </w:r>
    </w:p>
    <w:p w14:paraId="0A8B8682" w14:textId="3840BBDD" w:rsidR="003147B6" w:rsidRPr="00DC2EB3" w:rsidRDefault="003147B6" w:rsidP="00DC2EB3">
      <w:pPr>
        <w:spacing w:line="360" w:lineRule="auto"/>
        <w:rPr>
          <w:rFonts w:ascii="Arial" w:hAnsi="Arial" w:cs="Arial"/>
        </w:rPr>
      </w:pPr>
      <w:r w:rsidRPr="00DC2EB3">
        <w:rPr>
          <w:rFonts w:ascii="Arial" w:hAnsi="Arial" w:cs="Arial"/>
        </w:rPr>
        <w:t xml:space="preserve">Welsh Government. (2021) </w:t>
      </w:r>
      <w:r w:rsidRPr="00DC2EB3">
        <w:rPr>
          <w:rFonts w:ascii="Arial" w:hAnsi="Arial" w:cs="Arial"/>
          <w:i/>
          <w:iCs/>
        </w:rPr>
        <w:t xml:space="preserve">Whole-School Approach to Mental Health and Well-being Framework Guidance: Impact Assessment. </w:t>
      </w:r>
      <w:r w:rsidRPr="00DC2EB3">
        <w:rPr>
          <w:rFonts w:ascii="Arial" w:hAnsi="Arial" w:cs="Arial"/>
        </w:rPr>
        <w:t>[Online]</w:t>
      </w:r>
    </w:p>
    <w:p w14:paraId="2673D78A" w14:textId="36825018" w:rsidR="003147B6" w:rsidRPr="00DC2EB3" w:rsidRDefault="00663ACE" w:rsidP="00DC2EB3">
      <w:pPr>
        <w:spacing w:line="360" w:lineRule="auto"/>
        <w:rPr>
          <w:rFonts w:ascii="Arial" w:hAnsi="Arial" w:cs="Arial"/>
        </w:rPr>
      </w:pPr>
      <w:hyperlink r:id="rId65" w:history="1">
        <w:r w:rsidR="005B3F02" w:rsidRPr="00DC2EB3">
          <w:rPr>
            <w:rStyle w:val="Hyperlink"/>
            <w:rFonts w:ascii="Arial" w:hAnsi="Arial" w:cs="Arial"/>
          </w:rPr>
          <w:t>https://gov.wales/whole-school-approach-mental-health-and-wellbeing-framework-guidance-impact-assessment-html</w:t>
        </w:r>
      </w:hyperlink>
    </w:p>
    <w:p w14:paraId="284C19AA" w14:textId="0DED0749" w:rsidR="005B3F02" w:rsidRPr="00DC2EB3" w:rsidRDefault="005B3F02" w:rsidP="00DC2EB3">
      <w:pPr>
        <w:spacing w:line="360" w:lineRule="auto"/>
        <w:rPr>
          <w:rFonts w:ascii="Arial" w:hAnsi="Arial" w:cs="Arial"/>
        </w:rPr>
      </w:pPr>
      <w:r w:rsidRPr="00DC2EB3">
        <w:rPr>
          <w:rFonts w:ascii="Arial" w:hAnsi="Arial" w:cs="Arial"/>
        </w:rPr>
        <w:t>(Accessed on: 16</w:t>
      </w:r>
      <w:r w:rsidRPr="00DC2EB3">
        <w:rPr>
          <w:rFonts w:ascii="Arial" w:hAnsi="Arial" w:cs="Arial"/>
          <w:vertAlign w:val="superscript"/>
        </w:rPr>
        <w:t>th</w:t>
      </w:r>
      <w:r w:rsidRPr="00DC2EB3">
        <w:rPr>
          <w:rFonts w:ascii="Arial" w:hAnsi="Arial" w:cs="Arial"/>
        </w:rPr>
        <w:t xml:space="preserve"> October 2021).</w:t>
      </w:r>
    </w:p>
    <w:p w14:paraId="7BFFE817" w14:textId="77777777" w:rsidR="00C45E99" w:rsidRDefault="00C45E99" w:rsidP="00DC2EB3">
      <w:pPr>
        <w:spacing w:line="360" w:lineRule="auto"/>
        <w:rPr>
          <w:rFonts w:ascii="Arial" w:hAnsi="Arial" w:cs="Arial"/>
          <w:shd w:val="clear" w:color="auto" w:fill="FFFFFF"/>
        </w:rPr>
      </w:pPr>
    </w:p>
    <w:p w14:paraId="405A1302" w14:textId="77777777" w:rsidR="00C45E99" w:rsidRDefault="00C45E99" w:rsidP="00DC2EB3">
      <w:pPr>
        <w:spacing w:line="360" w:lineRule="auto"/>
        <w:rPr>
          <w:rFonts w:ascii="Arial" w:hAnsi="Arial" w:cs="Arial"/>
          <w:shd w:val="clear" w:color="auto" w:fill="FFFFFF"/>
        </w:rPr>
      </w:pPr>
    </w:p>
    <w:p w14:paraId="563BB30E" w14:textId="5A980BFE" w:rsidR="00A50DF2" w:rsidRPr="00DC2EB3" w:rsidRDefault="00A50DF2" w:rsidP="00DC2EB3">
      <w:pPr>
        <w:spacing w:line="360" w:lineRule="auto"/>
        <w:rPr>
          <w:rFonts w:ascii="Arial" w:hAnsi="Arial" w:cs="Arial"/>
          <w:shd w:val="clear" w:color="auto" w:fill="FFFFFF"/>
        </w:rPr>
      </w:pPr>
      <w:r w:rsidRPr="00DC2EB3">
        <w:rPr>
          <w:rFonts w:ascii="Arial" w:hAnsi="Arial" w:cs="Arial"/>
          <w:shd w:val="clear" w:color="auto" w:fill="FFFFFF"/>
        </w:rPr>
        <w:lastRenderedPageBreak/>
        <w:t xml:space="preserve">Welsh Government. (2018) </w:t>
      </w:r>
      <w:r w:rsidRPr="00DC2EB3">
        <w:rPr>
          <w:rFonts w:ascii="Arial" w:hAnsi="Arial" w:cs="Arial"/>
          <w:i/>
          <w:iCs/>
          <w:shd w:val="clear" w:color="auto" w:fill="FFFFFF"/>
        </w:rPr>
        <w:t xml:space="preserve">Practical Approaches to Behaviour Management in the Classroom: A Handbook for Teachers in Primary Classrooms. </w:t>
      </w:r>
      <w:r w:rsidRPr="00DC2EB3">
        <w:rPr>
          <w:rFonts w:ascii="Arial" w:hAnsi="Arial" w:cs="Arial"/>
          <w:shd w:val="clear" w:color="auto" w:fill="FFFFFF"/>
        </w:rPr>
        <w:t>[Online]</w:t>
      </w:r>
    </w:p>
    <w:p w14:paraId="606A562C" w14:textId="2AB5B3BA" w:rsidR="00A50DF2" w:rsidRPr="00DC2EB3" w:rsidRDefault="00663ACE" w:rsidP="00DC2EB3">
      <w:pPr>
        <w:spacing w:line="360" w:lineRule="auto"/>
        <w:rPr>
          <w:rFonts w:ascii="Arial" w:hAnsi="Arial" w:cs="Arial"/>
          <w:color w:val="222222"/>
          <w:shd w:val="clear" w:color="auto" w:fill="FFFFFF"/>
        </w:rPr>
      </w:pPr>
      <w:hyperlink r:id="rId66" w:history="1">
        <w:r w:rsidR="00A50DF2" w:rsidRPr="00DC2EB3">
          <w:rPr>
            <w:rStyle w:val="Hyperlink"/>
            <w:rFonts w:ascii="Arial" w:hAnsi="Arial" w:cs="Arial"/>
            <w:shd w:val="clear" w:color="auto" w:fill="FFFFFF"/>
          </w:rPr>
          <w:t>https://gov.wales/sites/default/files/publications/2018-12/practical-approaches-to-behaviour-management-in-the-classroom-a-handbook-for-classroom-teachers-in-primary-schools.pdf</w:t>
        </w:r>
      </w:hyperlink>
    </w:p>
    <w:p w14:paraId="2CA90E74" w14:textId="39AC7114" w:rsidR="004179E3" w:rsidRPr="00DC2EB3" w:rsidRDefault="00A50DF2" w:rsidP="00DC2EB3">
      <w:pPr>
        <w:spacing w:line="360" w:lineRule="auto"/>
        <w:rPr>
          <w:rFonts w:ascii="Arial" w:hAnsi="Arial" w:cs="Arial"/>
          <w:shd w:val="clear" w:color="auto" w:fill="FFFFFF"/>
        </w:rPr>
      </w:pPr>
      <w:r w:rsidRPr="00DC2EB3">
        <w:rPr>
          <w:rFonts w:ascii="Arial" w:hAnsi="Arial" w:cs="Arial"/>
          <w:shd w:val="clear" w:color="auto" w:fill="FFFFFF"/>
        </w:rPr>
        <w:t>(Accessed on: 27</w:t>
      </w:r>
      <w:r w:rsidRPr="00DC2EB3">
        <w:rPr>
          <w:rFonts w:ascii="Arial" w:hAnsi="Arial" w:cs="Arial"/>
          <w:shd w:val="clear" w:color="auto" w:fill="FFFFFF"/>
          <w:vertAlign w:val="superscript"/>
        </w:rPr>
        <w:t>th</w:t>
      </w:r>
      <w:r w:rsidRPr="00DC2EB3">
        <w:rPr>
          <w:rFonts w:ascii="Arial" w:hAnsi="Arial" w:cs="Arial"/>
          <w:shd w:val="clear" w:color="auto" w:fill="FFFFFF"/>
        </w:rPr>
        <w:t xml:space="preserve"> September 2021).</w:t>
      </w:r>
    </w:p>
    <w:p w14:paraId="4094BEA3" w14:textId="0B1AAB1B" w:rsidR="008F7E7D" w:rsidRPr="00DC2EB3" w:rsidRDefault="008F7E7D" w:rsidP="00DC2EB3">
      <w:pPr>
        <w:spacing w:line="360" w:lineRule="auto"/>
        <w:rPr>
          <w:rFonts w:ascii="Arial" w:hAnsi="Arial" w:cs="Arial"/>
          <w:shd w:val="clear" w:color="auto" w:fill="FFFFFF"/>
        </w:rPr>
      </w:pPr>
      <w:r w:rsidRPr="00DC2EB3">
        <w:rPr>
          <w:rFonts w:ascii="Arial" w:hAnsi="Arial" w:cs="Arial"/>
          <w:shd w:val="clear" w:color="auto" w:fill="FFFFFF"/>
        </w:rPr>
        <w:t xml:space="preserve">Welsh Government. (2018) </w:t>
      </w:r>
      <w:r w:rsidRPr="00DC2EB3">
        <w:rPr>
          <w:rFonts w:ascii="Arial" w:hAnsi="Arial" w:cs="Arial"/>
          <w:i/>
          <w:iCs/>
          <w:shd w:val="clear" w:color="auto" w:fill="FFFFFF"/>
        </w:rPr>
        <w:t>Professional Teaching Standards for Teaching and Learning</w:t>
      </w:r>
      <w:r w:rsidRPr="00DC2EB3">
        <w:rPr>
          <w:rFonts w:ascii="Arial" w:hAnsi="Arial" w:cs="Arial"/>
          <w:shd w:val="clear" w:color="auto" w:fill="FFFFFF"/>
        </w:rPr>
        <w:t>. [Online]</w:t>
      </w:r>
    </w:p>
    <w:p w14:paraId="1922E40E" w14:textId="2E7BE153" w:rsidR="008F7E7D" w:rsidRPr="00DC2EB3" w:rsidRDefault="00663ACE" w:rsidP="00DC2EB3">
      <w:pPr>
        <w:spacing w:line="360" w:lineRule="auto"/>
        <w:rPr>
          <w:rFonts w:ascii="Arial" w:hAnsi="Arial" w:cs="Arial"/>
          <w:color w:val="222222"/>
          <w:shd w:val="clear" w:color="auto" w:fill="FFFFFF"/>
        </w:rPr>
      </w:pPr>
      <w:hyperlink r:id="rId67" w:history="1">
        <w:r w:rsidR="008F7E7D" w:rsidRPr="00DC2EB3">
          <w:rPr>
            <w:rStyle w:val="Hyperlink"/>
            <w:rFonts w:ascii="Arial" w:hAnsi="Arial" w:cs="Arial"/>
            <w:shd w:val="clear" w:color="auto" w:fill="FFFFFF"/>
          </w:rPr>
          <w:t>https://hwb.gov.wales/api/storage/19bc948b-8a3f-41e0-944a-7bf2cadf7d18/professional-standards-for-teaching-and-leadership-interactive-pdf-for-pc.pdf</w:t>
        </w:r>
      </w:hyperlink>
    </w:p>
    <w:p w14:paraId="405A5E9F" w14:textId="71DF50A3" w:rsidR="008F7E7D" w:rsidRPr="00DC2EB3" w:rsidRDefault="008F7E7D" w:rsidP="00DC2EB3">
      <w:pPr>
        <w:spacing w:line="360" w:lineRule="auto"/>
        <w:rPr>
          <w:rFonts w:ascii="Arial" w:hAnsi="Arial" w:cs="Arial"/>
          <w:shd w:val="clear" w:color="auto" w:fill="FFFFFF"/>
        </w:rPr>
      </w:pPr>
      <w:r w:rsidRPr="00DC2EB3">
        <w:rPr>
          <w:rFonts w:ascii="Arial" w:hAnsi="Arial" w:cs="Arial"/>
          <w:shd w:val="clear" w:color="auto" w:fill="FFFFFF"/>
        </w:rPr>
        <w:t>(Accessed on: 9</w:t>
      </w:r>
      <w:r w:rsidRPr="00DC2EB3">
        <w:rPr>
          <w:rFonts w:ascii="Arial" w:hAnsi="Arial" w:cs="Arial"/>
          <w:shd w:val="clear" w:color="auto" w:fill="FFFFFF"/>
          <w:vertAlign w:val="superscript"/>
        </w:rPr>
        <w:t>th</w:t>
      </w:r>
      <w:r w:rsidRPr="00DC2EB3">
        <w:rPr>
          <w:rFonts w:ascii="Arial" w:hAnsi="Arial" w:cs="Arial"/>
          <w:shd w:val="clear" w:color="auto" w:fill="FFFFFF"/>
        </w:rPr>
        <w:t xml:space="preserve"> October 2021).</w:t>
      </w:r>
    </w:p>
    <w:p w14:paraId="1F2574CD" w14:textId="514C02F3" w:rsidR="0004562B" w:rsidRPr="00DC2EB3" w:rsidRDefault="0004562B" w:rsidP="00DC2EB3">
      <w:pPr>
        <w:spacing w:line="360" w:lineRule="auto"/>
        <w:rPr>
          <w:rFonts w:ascii="Arial" w:hAnsi="Arial" w:cs="Arial"/>
          <w:shd w:val="clear" w:color="auto" w:fill="FFFFFF"/>
        </w:rPr>
      </w:pPr>
      <w:r w:rsidRPr="00DC2EB3">
        <w:rPr>
          <w:rFonts w:ascii="Arial" w:hAnsi="Arial" w:cs="Arial"/>
          <w:shd w:val="clear" w:color="auto" w:fill="FFFFFF"/>
        </w:rPr>
        <w:t xml:space="preserve">Welsh Government. (2021) </w:t>
      </w:r>
      <w:r w:rsidRPr="00DC2EB3">
        <w:rPr>
          <w:rFonts w:ascii="Arial" w:hAnsi="Arial" w:cs="Arial"/>
          <w:i/>
          <w:iCs/>
          <w:shd w:val="clear" w:color="auto" w:fill="FFFFFF"/>
        </w:rPr>
        <w:t xml:space="preserve">New Curriculum for Wales 2022. </w:t>
      </w:r>
      <w:r w:rsidRPr="00DC2EB3">
        <w:rPr>
          <w:rFonts w:ascii="Arial" w:hAnsi="Arial" w:cs="Arial"/>
          <w:shd w:val="clear" w:color="auto" w:fill="FFFFFF"/>
        </w:rPr>
        <w:t>[Online]</w:t>
      </w:r>
    </w:p>
    <w:p w14:paraId="6C19F340" w14:textId="3373CF80" w:rsidR="0004562B" w:rsidRPr="00DC2EB3" w:rsidRDefault="00663ACE" w:rsidP="00DC2EB3">
      <w:pPr>
        <w:spacing w:line="360" w:lineRule="auto"/>
        <w:rPr>
          <w:rFonts w:ascii="Arial" w:hAnsi="Arial" w:cs="Arial"/>
          <w:color w:val="222222"/>
          <w:shd w:val="clear" w:color="auto" w:fill="FFFFFF"/>
        </w:rPr>
      </w:pPr>
      <w:hyperlink r:id="rId68" w:history="1">
        <w:r w:rsidR="0004562B" w:rsidRPr="00DC2EB3">
          <w:rPr>
            <w:rStyle w:val="Hyperlink"/>
            <w:rFonts w:ascii="Arial" w:hAnsi="Arial" w:cs="Arial"/>
            <w:shd w:val="clear" w:color="auto" w:fill="FFFFFF"/>
          </w:rPr>
          <w:t>https://hwb.gov.wales/curriculum-for-wales</w:t>
        </w:r>
      </w:hyperlink>
    </w:p>
    <w:p w14:paraId="179A7B0E" w14:textId="08FF8810" w:rsidR="0004562B" w:rsidRPr="00DC2EB3" w:rsidRDefault="0004562B" w:rsidP="00DC2EB3">
      <w:pPr>
        <w:spacing w:line="360" w:lineRule="auto"/>
        <w:rPr>
          <w:rFonts w:ascii="Arial" w:hAnsi="Arial" w:cs="Arial"/>
          <w:shd w:val="clear" w:color="auto" w:fill="FFFFFF"/>
        </w:rPr>
      </w:pPr>
      <w:r w:rsidRPr="00DC2EB3">
        <w:rPr>
          <w:rFonts w:ascii="Arial" w:hAnsi="Arial" w:cs="Arial"/>
          <w:shd w:val="clear" w:color="auto" w:fill="FFFFFF"/>
        </w:rPr>
        <w:t>(Accessed on: 16</w:t>
      </w:r>
      <w:r w:rsidRPr="00DC2EB3">
        <w:rPr>
          <w:rFonts w:ascii="Arial" w:hAnsi="Arial" w:cs="Arial"/>
          <w:shd w:val="clear" w:color="auto" w:fill="FFFFFF"/>
          <w:vertAlign w:val="superscript"/>
        </w:rPr>
        <w:t>th</w:t>
      </w:r>
      <w:r w:rsidRPr="00DC2EB3">
        <w:rPr>
          <w:rFonts w:ascii="Arial" w:hAnsi="Arial" w:cs="Arial"/>
          <w:shd w:val="clear" w:color="auto" w:fill="FFFFFF"/>
        </w:rPr>
        <w:t xml:space="preserve"> October 2021).</w:t>
      </w:r>
    </w:p>
    <w:p w14:paraId="105F73FF" w14:textId="2E814510" w:rsidR="00834A22" w:rsidRPr="00DC2EB3" w:rsidRDefault="00834A22" w:rsidP="00DC2EB3">
      <w:pPr>
        <w:spacing w:line="360" w:lineRule="auto"/>
        <w:rPr>
          <w:rFonts w:ascii="Arial" w:hAnsi="Arial" w:cs="Arial"/>
          <w:shd w:val="clear" w:color="auto" w:fill="FFFFFF"/>
        </w:rPr>
      </w:pPr>
      <w:r w:rsidRPr="00DC2EB3">
        <w:rPr>
          <w:rFonts w:ascii="Arial" w:hAnsi="Arial" w:cs="Arial"/>
          <w:shd w:val="clear" w:color="auto" w:fill="FFFFFF"/>
        </w:rPr>
        <w:t xml:space="preserve">Zhou, M and Brown, D. (2015) </w:t>
      </w:r>
      <w:r w:rsidRPr="00DC2EB3">
        <w:rPr>
          <w:rFonts w:ascii="Arial" w:hAnsi="Arial" w:cs="Arial"/>
          <w:i/>
          <w:iCs/>
          <w:shd w:val="clear" w:color="auto" w:fill="FFFFFF"/>
        </w:rPr>
        <w:t>Educational learning theories</w:t>
      </w:r>
      <w:r w:rsidRPr="00DC2EB3">
        <w:rPr>
          <w:rFonts w:ascii="Arial" w:hAnsi="Arial" w:cs="Arial"/>
          <w:shd w:val="clear" w:color="auto" w:fill="FFFFFF"/>
        </w:rPr>
        <w:t>. [Online]</w:t>
      </w:r>
    </w:p>
    <w:p w14:paraId="29588BE7" w14:textId="174B1CF1" w:rsidR="00834A22" w:rsidRPr="00DC2EB3" w:rsidRDefault="00663ACE" w:rsidP="00DC2EB3">
      <w:pPr>
        <w:spacing w:line="360" w:lineRule="auto"/>
        <w:rPr>
          <w:rFonts w:ascii="Arial" w:hAnsi="Arial" w:cs="Arial"/>
          <w:color w:val="222222"/>
          <w:shd w:val="clear" w:color="auto" w:fill="FFFFFF"/>
        </w:rPr>
      </w:pPr>
      <w:hyperlink r:id="rId69" w:history="1">
        <w:r w:rsidR="00834A22" w:rsidRPr="00DC2EB3">
          <w:rPr>
            <w:rStyle w:val="Hyperlink"/>
            <w:rFonts w:ascii="Arial" w:hAnsi="Arial" w:cs="Arial"/>
            <w:shd w:val="clear" w:color="auto" w:fill="FFFFFF"/>
          </w:rPr>
          <w:t>https://oer.galileo.usg.edu/cgi/viewcontent.cgi?article=1000&amp;context=education-textbooks</w:t>
        </w:r>
      </w:hyperlink>
    </w:p>
    <w:p w14:paraId="392BF0DB" w14:textId="6379EDBA" w:rsidR="00834A22" w:rsidRPr="00DC2EB3" w:rsidRDefault="00834A22" w:rsidP="00DC2EB3">
      <w:pPr>
        <w:spacing w:line="360" w:lineRule="auto"/>
        <w:rPr>
          <w:rFonts w:ascii="Arial" w:hAnsi="Arial" w:cs="Arial"/>
          <w:shd w:val="clear" w:color="auto" w:fill="FFFFFF"/>
        </w:rPr>
      </w:pPr>
      <w:r w:rsidRPr="00DC2EB3">
        <w:rPr>
          <w:rFonts w:ascii="Arial" w:hAnsi="Arial" w:cs="Arial"/>
          <w:shd w:val="clear" w:color="auto" w:fill="FFFFFF"/>
        </w:rPr>
        <w:t>(Accessed on: 9</w:t>
      </w:r>
      <w:r w:rsidRPr="00DC2EB3">
        <w:rPr>
          <w:rFonts w:ascii="Arial" w:hAnsi="Arial" w:cs="Arial"/>
          <w:shd w:val="clear" w:color="auto" w:fill="FFFFFF"/>
          <w:vertAlign w:val="superscript"/>
        </w:rPr>
        <w:t>th</w:t>
      </w:r>
      <w:r w:rsidRPr="00DC2EB3">
        <w:rPr>
          <w:rFonts w:ascii="Arial" w:hAnsi="Arial" w:cs="Arial"/>
          <w:shd w:val="clear" w:color="auto" w:fill="FFFFFF"/>
        </w:rPr>
        <w:t xml:space="preserve"> October 2021).</w:t>
      </w:r>
    </w:p>
    <w:p w14:paraId="57A1F1E1" w14:textId="4500329D" w:rsidR="00FF107C" w:rsidRPr="00DC2EB3" w:rsidRDefault="00FF107C" w:rsidP="00DC2EB3">
      <w:pPr>
        <w:spacing w:line="360" w:lineRule="auto"/>
        <w:rPr>
          <w:rFonts w:ascii="Arial" w:hAnsi="Arial" w:cs="Arial"/>
          <w:shd w:val="clear" w:color="auto" w:fill="FFFFFF"/>
        </w:rPr>
      </w:pPr>
      <w:r w:rsidRPr="00DC2EB3">
        <w:rPr>
          <w:rFonts w:ascii="Arial" w:hAnsi="Arial" w:cs="Arial"/>
          <w:shd w:val="clear" w:color="auto" w:fill="FFFFFF"/>
        </w:rPr>
        <w:t>Zeng, G, Hou, H and Peng, K. (2016) Effect of growth mindset on school engagement and psychological well-being of Chinese primary and middle school students: The mediating role of resilience. </w:t>
      </w:r>
      <w:r w:rsidRPr="00DC2EB3">
        <w:rPr>
          <w:rFonts w:ascii="Arial" w:hAnsi="Arial" w:cs="Arial"/>
          <w:i/>
          <w:iCs/>
          <w:shd w:val="clear" w:color="auto" w:fill="FFFFFF"/>
        </w:rPr>
        <w:t>Frontiers in psychology</w:t>
      </w:r>
      <w:r w:rsidRPr="00DC2EB3">
        <w:rPr>
          <w:rFonts w:ascii="Arial" w:hAnsi="Arial" w:cs="Arial"/>
          <w:shd w:val="clear" w:color="auto" w:fill="FFFFFF"/>
        </w:rPr>
        <w:t>, </w:t>
      </w:r>
      <w:r w:rsidRPr="00DC2EB3">
        <w:rPr>
          <w:rFonts w:ascii="Arial" w:hAnsi="Arial" w:cs="Arial"/>
          <w:i/>
          <w:iCs/>
          <w:shd w:val="clear" w:color="auto" w:fill="FFFFFF"/>
        </w:rPr>
        <w:t>7</w:t>
      </w:r>
      <w:r w:rsidRPr="00DC2EB3">
        <w:rPr>
          <w:rFonts w:ascii="Arial" w:hAnsi="Arial" w:cs="Arial"/>
          <w:shd w:val="clear" w:color="auto" w:fill="FFFFFF"/>
        </w:rPr>
        <w:t>, p.1873. [Online]</w:t>
      </w:r>
    </w:p>
    <w:p w14:paraId="11170066" w14:textId="7D833BBD" w:rsidR="00FF107C" w:rsidRPr="00DC2EB3" w:rsidRDefault="00663ACE" w:rsidP="00DC2EB3">
      <w:pPr>
        <w:spacing w:line="360" w:lineRule="auto"/>
        <w:rPr>
          <w:rFonts w:ascii="Arial" w:hAnsi="Arial" w:cs="Arial"/>
          <w:color w:val="222222"/>
          <w:shd w:val="clear" w:color="auto" w:fill="FFFFFF"/>
        </w:rPr>
      </w:pPr>
      <w:hyperlink r:id="rId70" w:history="1">
        <w:r w:rsidR="00FF107C" w:rsidRPr="00DC2EB3">
          <w:rPr>
            <w:rStyle w:val="Hyperlink"/>
            <w:rFonts w:ascii="Arial" w:hAnsi="Arial" w:cs="Arial"/>
            <w:shd w:val="clear" w:color="auto" w:fill="FFFFFF"/>
          </w:rPr>
          <w:t>https://www.frontiersin.org/articles/10.3389/fpsyg.2016.01873/full</w:t>
        </w:r>
      </w:hyperlink>
    </w:p>
    <w:p w14:paraId="6BDC17F9" w14:textId="3527715B" w:rsidR="00FF107C" w:rsidRPr="00DC2EB3" w:rsidRDefault="00FF107C" w:rsidP="00DC2EB3">
      <w:pPr>
        <w:spacing w:line="360" w:lineRule="auto"/>
        <w:rPr>
          <w:rFonts w:ascii="Arial" w:hAnsi="Arial" w:cs="Arial"/>
          <w:shd w:val="clear" w:color="auto" w:fill="FFFFFF"/>
        </w:rPr>
      </w:pPr>
      <w:r w:rsidRPr="00DC2EB3">
        <w:rPr>
          <w:rFonts w:ascii="Arial" w:hAnsi="Arial" w:cs="Arial"/>
          <w:shd w:val="clear" w:color="auto" w:fill="FFFFFF"/>
        </w:rPr>
        <w:t>(Accessed on: 13</w:t>
      </w:r>
      <w:r w:rsidRPr="00DC2EB3">
        <w:rPr>
          <w:rFonts w:ascii="Arial" w:hAnsi="Arial" w:cs="Arial"/>
          <w:shd w:val="clear" w:color="auto" w:fill="FFFFFF"/>
          <w:vertAlign w:val="superscript"/>
        </w:rPr>
        <w:t>th</w:t>
      </w:r>
      <w:r w:rsidRPr="00DC2EB3">
        <w:rPr>
          <w:rFonts w:ascii="Arial" w:hAnsi="Arial" w:cs="Arial"/>
          <w:shd w:val="clear" w:color="auto" w:fill="FFFFFF"/>
        </w:rPr>
        <w:t xml:space="preserve"> October 2021).</w:t>
      </w:r>
    </w:p>
    <w:p w14:paraId="01EC0554" w14:textId="0D87B327" w:rsidR="00A50DF2" w:rsidRPr="00DC2EB3" w:rsidRDefault="00A50DF2" w:rsidP="00DC2EB3">
      <w:pPr>
        <w:spacing w:line="360" w:lineRule="auto"/>
        <w:rPr>
          <w:rFonts w:ascii="Arial" w:hAnsi="Arial" w:cs="Arial"/>
          <w:color w:val="222222"/>
          <w:shd w:val="clear" w:color="auto" w:fill="FFFFFF"/>
        </w:rPr>
      </w:pPr>
      <w:r w:rsidRPr="00DC2EB3">
        <w:rPr>
          <w:rFonts w:ascii="Arial" w:hAnsi="Arial" w:cs="Arial"/>
          <w:color w:val="222222"/>
          <w:shd w:val="clear" w:color="auto" w:fill="FFFFFF"/>
        </w:rPr>
        <w:br w:type="page"/>
      </w:r>
    </w:p>
    <w:p w14:paraId="22C149DE" w14:textId="6744F9E9" w:rsidR="004B187C" w:rsidRPr="008706B8" w:rsidRDefault="00785ECE" w:rsidP="008706B8">
      <w:pPr>
        <w:spacing w:line="360" w:lineRule="auto"/>
        <w:rPr>
          <w:rFonts w:ascii="Arial" w:hAnsi="Arial" w:cs="Arial"/>
          <w:sz w:val="28"/>
          <w:szCs w:val="28"/>
        </w:rPr>
      </w:pPr>
      <w:r w:rsidRPr="008706B8">
        <w:rPr>
          <w:rFonts w:ascii="Arial" w:hAnsi="Arial" w:cs="Arial"/>
          <w:sz w:val="28"/>
          <w:szCs w:val="28"/>
          <w:u w:val="single"/>
        </w:rPr>
        <w:lastRenderedPageBreak/>
        <w:t>A</w:t>
      </w:r>
      <w:r w:rsidR="007C7030">
        <w:rPr>
          <w:rFonts w:ascii="Arial" w:hAnsi="Arial" w:cs="Arial"/>
          <w:sz w:val="28"/>
          <w:szCs w:val="28"/>
          <w:u w:val="single"/>
        </w:rPr>
        <w:t>ppendix A:</w:t>
      </w:r>
    </w:p>
    <w:p w14:paraId="746C8A5A" w14:textId="5C343BE1" w:rsidR="00785ECE" w:rsidRDefault="007C7030" w:rsidP="004179E3">
      <w:pPr>
        <w:spacing w:line="360" w:lineRule="auto"/>
        <w:rPr>
          <w:rFonts w:cstheme="minorHAnsi"/>
          <w:sz w:val="24"/>
          <w:szCs w:val="24"/>
        </w:rPr>
      </w:pPr>
      <w:r>
        <w:rPr>
          <w:rFonts w:cstheme="minorHAnsi"/>
          <w:noProof/>
          <w:sz w:val="24"/>
          <w:szCs w:val="24"/>
        </w:rPr>
        <w:drawing>
          <wp:inline distT="0" distB="0" distL="0" distR="0" wp14:anchorId="7DA83BDE" wp14:editId="5DBEE0FD">
            <wp:extent cx="5731510" cy="6591300"/>
            <wp:effectExtent l="0" t="0" r="2540" b="0"/>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rotWithShape="1">
                    <a:blip r:embed="rId71" cstate="print">
                      <a:extLst>
                        <a:ext uri="{28A0092B-C50C-407E-A947-70E740481C1C}">
                          <a14:useLocalDpi xmlns:a14="http://schemas.microsoft.com/office/drawing/2010/main" val="0"/>
                        </a:ext>
                      </a:extLst>
                    </a:blip>
                    <a:srcRect t="16311"/>
                    <a:stretch/>
                  </pic:blipFill>
                  <pic:spPr bwMode="auto">
                    <a:xfrm rot="10800000">
                      <a:off x="0" y="0"/>
                      <a:ext cx="5731510" cy="6591300"/>
                    </a:xfrm>
                    <a:prstGeom prst="rect">
                      <a:avLst/>
                    </a:prstGeom>
                    <a:ln>
                      <a:noFill/>
                    </a:ln>
                    <a:extLst>
                      <a:ext uri="{53640926-AAD7-44D8-BBD7-CCE9431645EC}">
                        <a14:shadowObscured xmlns:a14="http://schemas.microsoft.com/office/drawing/2010/main"/>
                      </a:ext>
                    </a:extLst>
                  </pic:spPr>
                </pic:pic>
              </a:graphicData>
            </a:graphic>
          </wp:inline>
        </w:drawing>
      </w:r>
    </w:p>
    <w:p w14:paraId="5AEA1794" w14:textId="619777BC" w:rsidR="007C7030" w:rsidRDefault="007C7030" w:rsidP="004179E3">
      <w:pPr>
        <w:spacing w:line="360" w:lineRule="auto"/>
        <w:rPr>
          <w:rFonts w:cstheme="minorHAnsi"/>
          <w:sz w:val="24"/>
          <w:szCs w:val="24"/>
        </w:rPr>
      </w:pPr>
    </w:p>
    <w:p w14:paraId="0AD94184" w14:textId="4BB30CBD" w:rsidR="007C7030" w:rsidRDefault="007C7030" w:rsidP="004179E3">
      <w:pPr>
        <w:spacing w:line="360" w:lineRule="auto"/>
        <w:rPr>
          <w:rFonts w:cstheme="minorHAnsi"/>
          <w:sz w:val="24"/>
          <w:szCs w:val="24"/>
        </w:rPr>
      </w:pPr>
    </w:p>
    <w:p w14:paraId="2EFC99CF" w14:textId="2BA56A4D" w:rsidR="007C7030" w:rsidRDefault="007C7030" w:rsidP="004179E3">
      <w:pPr>
        <w:spacing w:line="360" w:lineRule="auto"/>
        <w:rPr>
          <w:rFonts w:cstheme="minorHAnsi"/>
          <w:sz w:val="24"/>
          <w:szCs w:val="24"/>
        </w:rPr>
      </w:pPr>
    </w:p>
    <w:p w14:paraId="03EBC61F" w14:textId="071C44F1" w:rsidR="007C7030" w:rsidRDefault="007C7030" w:rsidP="004179E3">
      <w:pPr>
        <w:spacing w:line="360" w:lineRule="auto"/>
        <w:rPr>
          <w:rFonts w:cstheme="minorHAnsi"/>
          <w:sz w:val="24"/>
          <w:szCs w:val="24"/>
        </w:rPr>
      </w:pPr>
    </w:p>
    <w:p w14:paraId="628D956F" w14:textId="7C005CBC" w:rsidR="007C7030" w:rsidRPr="007C7030" w:rsidRDefault="007C7030" w:rsidP="004179E3">
      <w:pPr>
        <w:spacing w:line="360" w:lineRule="auto"/>
        <w:rPr>
          <w:rFonts w:ascii="Arial" w:hAnsi="Arial" w:cs="Arial"/>
          <w:sz w:val="28"/>
          <w:szCs w:val="28"/>
          <w:u w:val="single"/>
        </w:rPr>
      </w:pPr>
      <w:r w:rsidRPr="007C7030">
        <w:rPr>
          <w:rFonts w:ascii="Arial" w:hAnsi="Arial" w:cs="Arial"/>
          <w:sz w:val="28"/>
          <w:szCs w:val="28"/>
          <w:u w:val="single"/>
        </w:rPr>
        <w:lastRenderedPageBreak/>
        <w:t>Appendix B:</w:t>
      </w:r>
    </w:p>
    <w:p w14:paraId="34F2991A" w14:textId="41C66F24" w:rsidR="007C7030" w:rsidRDefault="007C7030" w:rsidP="004179E3">
      <w:pPr>
        <w:spacing w:line="360" w:lineRule="auto"/>
        <w:rPr>
          <w:rFonts w:cstheme="minorHAnsi"/>
          <w:sz w:val="24"/>
          <w:szCs w:val="24"/>
        </w:rPr>
      </w:pPr>
      <w:r>
        <w:rPr>
          <w:rFonts w:cstheme="minorHAnsi"/>
          <w:noProof/>
          <w:sz w:val="24"/>
          <w:szCs w:val="24"/>
        </w:rPr>
        <w:drawing>
          <wp:inline distT="0" distB="0" distL="0" distR="0" wp14:anchorId="2037219D" wp14:editId="5B4CB998">
            <wp:extent cx="5731510" cy="7875905"/>
            <wp:effectExtent l="0" t="0" r="2540" b="0"/>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72" cstate="print">
                      <a:extLst>
                        <a:ext uri="{28A0092B-C50C-407E-A947-70E740481C1C}">
                          <a14:useLocalDpi xmlns:a14="http://schemas.microsoft.com/office/drawing/2010/main" val="0"/>
                        </a:ext>
                      </a:extLst>
                    </a:blip>
                    <a:stretch>
                      <a:fillRect/>
                    </a:stretch>
                  </pic:blipFill>
                  <pic:spPr>
                    <a:xfrm rot="10800000">
                      <a:off x="0" y="0"/>
                      <a:ext cx="5731510" cy="7875905"/>
                    </a:xfrm>
                    <a:prstGeom prst="rect">
                      <a:avLst/>
                    </a:prstGeom>
                  </pic:spPr>
                </pic:pic>
              </a:graphicData>
            </a:graphic>
          </wp:inline>
        </w:drawing>
      </w:r>
    </w:p>
    <w:p w14:paraId="74A28E2B" w14:textId="3138EC1B" w:rsidR="007C7030" w:rsidRDefault="007C7030" w:rsidP="004179E3">
      <w:pPr>
        <w:spacing w:line="360" w:lineRule="auto"/>
        <w:rPr>
          <w:rFonts w:cstheme="minorHAnsi"/>
          <w:sz w:val="24"/>
          <w:szCs w:val="24"/>
        </w:rPr>
      </w:pPr>
    </w:p>
    <w:p w14:paraId="6FC68E3D" w14:textId="56E6F1B7" w:rsidR="007C7030" w:rsidRPr="007C7030" w:rsidRDefault="007C7030" w:rsidP="004179E3">
      <w:pPr>
        <w:spacing w:line="360" w:lineRule="auto"/>
        <w:rPr>
          <w:rFonts w:ascii="Arial" w:hAnsi="Arial" w:cs="Arial"/>
          <w:sz w:val="28"/>
          <w:szCs w:val="28"/>
          <w:u w:val="single"/>
        </w:rPr>
      </w:pPr>
      <w:r w:rsidRPr="007C7030">
        <w:rPr>
          <w:rFonts w:ascii="Arial" w:hAnsi="Arial" w:cs="Arial"/>
          <w:sz w:val="28"/>
          <w:szCs w:val="28"/>
          <w:u w:val="single"/>
        </w:rPr>
        <w:lastRenderedPageBreak/>
        <w:t>Appendix C:</w:t>
      </w:r>
    </w:p>
    <w:p w14:paraId="74D3DDBB" w14:textId="0344B855" w:rsidR="007C7030" w:rsidRDefault="007C7030" w:rsidP="004179E3">
      <w:pPr>
        <w:spacing w:line="360" w:lineRule="auto"/>
        <w:rPr>
          <w:rFonts w:cstheme="minorHAnsi"/>
          <w:sz w:val="24"/>
          <w:szCs w:val="24"/>
          <w:u w:val="single"/>
        </w:rPr>
      </w:pPr>
      <w:r>
        <w:rPr>
          <w:rFonts w:cstheme="minorHAnsi"/>
          <w:noProof/>
          <w:sz w:val="24"/>
          <w:szCs w:val="24"/>
          <w:u w:val="single"/>
        </w:rPr>
        <w:drawing>
          <wp:inline distT="0" distB="0" distL="0" distR="0" wp14:anchorId="6A70D854" wp14:editId="681F59D0">
            <wp:extent cx="5731510" cy="7875905"/>
            <wp:effectExtent l="0" t="0" r="2540" b="0"/>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pic:nvPicPr>
                  <pic:blipFill>
                    <a:blip r:embed="rId73" cstate="print">
                      <a:extLst>
                        <a:ext uri="{28A0092B-C50C-407E-A947-70E740481C1C}">
                          <a14:useLocalDpi xmlns:a14="http://schemas.microsoft.com/office/drawing/2010/main" val="0"/>
                        </a:ext>
                      </a:extLst>
                    </a:blip>
                    <a:stretch>
                      <a:fillRect/>
                    </a:stretch>
                  </pic:blipFill>
                  <pic:spPr>
                    <a:xfrm rot="10800000">
                      <a:off x="0" y="0"/>
                      <a:ext cx="5731510" cy="7875905"/>
                    </a:xfrm>
                    <a:prstGeom prst="rect">
                      <a:avLst/>
                    </a:prstGeom>
                  </pic:spPr>
                </pic:pic>
              </a:graphicData>
            </a:graphic>
          </wp:inline>
        </w:drawing>
      </w:r>
    </w:p>
    <w:p w14:paraId="7E6054A4" w14:textId="36AD5CD5" w:rsidR="007C7030" w:rsidRDefault="007C7030" w:rsidP="004179E3">
      <w:pPr>
        <w:spacing w:line="360" w:lineRule="auto"/>
        <w:rPr>
          <w:rFonts w:cstheme="minorHAnsi"/>
          <w:sz w:val="24"/>
          <w:szCs w:val="24"/>
          <w:u w:val="single"/>
        </w:rPr>
      </w:pPr>
    </w:p>
    <w:p w14:paraId="33CF205C" w14:textId="7B82B5BB" w:rsidR="007C7030" w:rsidRPr="007C7030" w:rsidRDefault="007C7030" w:rsidP="004179E3">
      <w:pPr>
        <w:spacing w:line="360" w:lineRule="auto"/>
        <w:rPr>
          <w:rFonts w:ascii="Arial" w:hAnsi="Arial" w:cs="Arial"/>
          <w:sz w:val="28"/>
          <w:szCs w:val="28"/>
          <w:u w:val="single"/>
        </w:rPr>
      </w:pPr>
      <w:r w:rsidRPr="007C7030">
        <w:rPr>
          <w:rFonts w:ascii="Arial" w:hAnsi="Arial" w:cs="Arial"/>
          <w:sz w:val="28"/>
          <w:szCs w:val="28"/>
          <w:u w:val="single"/>
        </w:rPr>
        <w:lastRenderedPageBreak/>
        <w:t>Appendix D:</w:t>
      </w:r>
    </w:p>
    <w:p w14:paraId="6082D333" w14:textId="45ED56C0" w:rsidR="007C7030" w:rsidRPr="007C7030" w:rsidRDefault="007C7030" w:rsidP="004179E3">
      <w:pPr>
        <w:spacing w:line="360" w:lineRule="auto"/>
        <w:rPr>
          <w:rFonts w:cstheme="minorHAnsi"/>
          <w:sz w:val="24"/>
          <w:szCs w:val="24"/>
          <w:u w:val="single"/>
        </w:rPr>
      </w:pPr>
      <w:r>
        <w:rPr>
          <w:rFonts w:cstheme="minorHAnsi"/>
          <w:noProof/>
          <w:sz w:val="24"/>
          <w:szCs w:val="24"/>
          <w:u w:val="single"/>
        </w:rPr>
        <w:drawing>
          <wp:inline distT="0" distB="0" distL="0" distR="0" wp14:anchorId="3D25E7EE" wp14:editId="5659C5AB">
            <wp:extent cx="5731510" cy="7875905"/>
            <wp:effectExtent l="0" t="0" r="2540" b="0"/>
            <wp:docPr id="4" name="Picture 4" descr="A picture containing text, receipt,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receipt, document&#10;&#10;Description automatically generated"/>
                    <pic:cNvPicPr/>
                  </pic:nvPicPr>
                  <pic:blipFill>
                    <a:blip r:embed="rId74" cstate="print">
                      <a:extLst>
                        <a:ext uri="{28A0092B-C50C-407E-A947-70E740481C1C}">
                          <a14:useLocalDpi xmlns:a14="http://schemas.microsoft.com/office/drawing/2010/main" val="0"/>
                        </a:ext>
                      </a:extLst>
                    </a:blip>
                    <a:stretch>
                      <a:fillRect/>
                    </a:stretch>
                  </pic:blipFill>
                  <pic:spPr>
                    <a:xfrm rot="10800000">
                      <a:off x="0" y="0"/>
                      <a:ext cx="5731510" cy="7875905"/>
                    </a:xfrm>
                    <a:prstGeom prst="rect">
                      <a:avLst/>
                    </a:prstGeom>
                  </pic:spPr>
                </pic:pic>
              </a:graphicData>
            </a:graphic>
          </wp:inline>
        </w:drawing>
      </w:r>
    </w:p>
    <w:sectPr w:rsidR="007C7030" w:rsidRPr="007C7030">
      <w:headerReference w:type="default" r:id="rId75"/>
      <w:footerReference w:type="default" r:id="rId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F55ABD" w14:textId="77777777" w:rsidR="00663ACE" w:rsidRDefault="00663ACE" w:rsidP="00785ECE">
      <w:pPr>
        <w:spacing w:after="0" w:line="240" w:lineRule="auto"/>
      </w:pPr>
      <w:r>
        <w:separator/>
      </w:r>
    </w:p>
  </w:endnote>
  <w:endnote w:type="continuationSeparator" w:id="0">
    <w:p w14:paraId="28E4E00E" w14:textId="77777777" w:rsidR="00663ACE" w:rsidRDefault="00663ACE" w:rsidP="00785E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1074980"/>
      <w:docPartObj>
        <w:docPartGallery w:val="Page Numbers (Bottom of Page)"/>
        <w:docPartUnique/>
      </w:docPartObj>
    </w:sdtPr>
    <w:sdtEndPr>
      <w:rPr>
        <w:noProof/>
      </w:rPr>
    </w:sdtEndPr>
    <w:sdtContent>
      <w:p w14:paraId="5E389D21" w14:textId="7F15EFB1" w:rsidR="00785ECE" w:rsidRDefault="00785ECE">
        <w:pPr>
          <w:pStyle w:val="Footer"/>
        </w:pPr>
        <w:r>
          <w:fldChar w:fldCharType="begin"/>
        </w:r>
        <w:r>
          <w:instrText xml:space="preserve"> PAGE   \* MERGEFORMAT </w:instrText>
        </w:r>
        <w:r>
          <w:fldChar w:fldCharType="separate"/>
        </w:r>
        <w:r>
          <w:rPr>
            <w:noProof/>
          </w:rPr>
          <w:t>2</w:t>
        </w:r>
        <w:r>
          <w:rPr>
            <w:noProof/>
          </w:rPr>
          <w:fldChar w:fldCharType="end"/>
        </w:r>
      </w:p>
    </w:sdtContent>
  </w:sdt>
  <w:p w14:paraId="3715E748" w14:textId="77777777" w:rsidR="00785ECE" w:rsidRDefault="00785E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BE2A0A" w14:textId="77777777" w:rsidR="00663ACE" w:rsidRDefault="00663ACE" w:rsidP="00785ECE">
      <w:pPr>
        <w:spacing w:after="0" w:line="240" w:lineRule="auto"/>
      </w:pPr>
      <w:r>
        <w:separator/>
      </w:r>
    </w:p>
  </w:footnote>
  <w:footnote w:type="continuationSeparator" w:id="0">
    <w:p w14:paraId="22BCA40E" w14:textId="77777777" w:rsidR="00663ACE" w:rsidRDefault="00663ACE" w:rsidP="00785E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329B8" w14:textId="4F94AC40" w:rsidR="009A46AA" w:rsidRDefault="009A46AA">
    <w:pPr>
      <w:pStyle w:val="Header"/>
    </w:pPr>
    <w:r>
      <w:t>P149425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ECE"/>
    <w:rsid w:val="000024F0"/>
    <w:rsid w:val="000061FD"/>
    <w:rsid w:val="00017F83"/>
    <w:rsid w:val="000246A4"/>
    <w:rsid w:val="00030018"/>
    <w:rsid w:val="00032433"/>
    <w:rsid w:val="00036E81"/>
    <w:rsid w:val="0004562B"/>
    <w:rsid w:val="00052F18"/>
    <w:rsid w:val="0006457D"/>
    <w:rsid w:val="00066AFF"/>
    <w:rsid w:val="00084B38"/>
    <w:rsid w:val="000912BE"/>
    <w:rsid w:val="00091A3B"/>
    <w:rsid w:val="00096C20"/>
    <w:rsid w:val="000A058A"/>
    <w:rsid w:val="000A4E15"/>
    <w:rsid w:val="000A70B8"/>
    <w:rsid w:val="000B4B38"/>
    <w:rsid w:val="000D1E05"/>
    <w:rsid w:val="000D31FA"/>
    <w:rsid w:val="000D7670"/>
    <w:rsid w:val="001004ED"/>
    <w:rsid w:val="001078A1"/>
    <w:rsid w:val="00110400"/>
    <w:rsid w:val="0011148D"/>
    <w:rsid w:val="0011777E"/>
    <w:rsid w:val="00142DAD"/>
    <w:rsid w:val="001505AF"/>
    <w:rsid w:val="0015784F"/>
    <w:rsid w:val="0016260D"/>
    <w:rsid w:val="00163531"/>
    <w:rsid w:val="00166D94"/>
    <w:rsid w:val="00182480"/>
    <w:rsid w:val="001838EC"/>
    <w:rsid w:val="001940C2"/>
    <w:rsid w:val="001945D6"/>
    <w:rsid w:val="001C07CC"/>
    <w:rsid w:val="001D162B"/>
    <w:rsid w:val="001D1F74"/>
    <w:rsid w:val="001E129B"/>
    <w:rsid w:val="001F439E"/>
    <w:rsid w:val="00204AAC"/>
    <w:rsid w:val="00213541"/>
    <w:rsid w:val="002166CC"/>
    <w:rsid w:val="002669BC"/>
    <w:rsid w:val="00287AA2"/>
    <w:rsid w:val="00294F31"/>
    <w:rsid w:val="0029509D"/>
    <w:rsid w:val="002D5ACB"/>
    <w:rsid w:val="002E54BC"/>
    <w:rsid w:val="002F2486"/>
    <w:rsid w:val="002F2CDB"/>
    <w:rsid w:val="002F5CBA"/>
    <w:rsid w:val="002F78FE"/>
    <w:rsid w:val="00312A73"/>
    <w:rsid w:val="003147B6"/>
    <w:rsid w:val="003162AD"/>
    <w:rsid w:val="00330C6A"/>
    <w:rsid w:val="003317E6"/>
    <w:rsid w:val="00340855"/>
    <w:rsid w:val="003416B6"/>
    <w:rsid w:val="00345A08"/>
    <w:rsid w:val="00346424"/>
    <w:rsid w:val="00355C65"/>
    <w:rsid w:val="0036124B"/>
    <w:rsid w:val="00363CF6"/>
    <w:rsid w:val="0037529B"/>
    <w:rsid w:val="00382848"/>
    <w:rsid w:val="003A0365"/>
    <w:rsid w:val="003A1128"/>
    <w:rsid w:val="003B0C23"/>
    <w:rsid w:val="003C0C0B"/>
    <w:rsid w:val="003C1B07"/>
    <w:rsid w:val="003C3829"/>
    <w:rsid w:val="003D4FCA"/>
    <w:rsid w:val="003E0F49"/>
    <w:rsid w:val="00404E8D"/>
    <w:rsid w:val="004179E3"/>
    <w:rsid w:val="004235D4"/>
    <w:rsid w:val="00445CA6"/>
    <w:rsid w:val="00451608"/>
    <w:rsid w:val="004A4701"/>
    <w:rsid w:val="004A7A22"/>
    <w:rsid w:val="004B0D77"/>
    <w:rsid w:val="004B187C"/>
    <w:rsid w:val="004B5D16"/>
    <w:rsid w:val="004C1A68"/>
    <w:rsid w:val="004D201C"/>
    <w:rsid w:val="004D4CED"/>
    <w:rsid w:val="004E0221"/>
    <w:rsid w:val="004F1D0A"/>
    <w:rsid w:val="0050073D"/>
    <w:rsid w:val="005154B4"/>
    <w:rsid w:val="00524DC7"/>
    <w:rsid w:val="00530A8C"/>
    <w:rsid w:val="0053353A"/>
    <w:rsid w:val="0053615A"/>
    <w:rsid w:val="00543B8A"/>
    <w:rsid w:val="0054638D"/>
    <w:rsid w:val="00551BE4"/>
    <w:rsid w:val="005551BE"/>
    <w:rsid w:val="00557279"/>
    <w:rsid w:val="0058129C"/>
    <w:rsid w:val="0058184E"/>
    <w:rsid w:val="00584BE0"/>
    <w:rsid w:val="005B3F02"/>
    <w:rsid w:val="005B76DA"/>
    <w:rsid w:val="005C2359"/>
    <w:rsid w:val="005C6D7E"/>
    <w:rsid w:val="005E5067"/>
    <w:rsid w:val="005E576E"/>
    <w:rsid w:val="005F2839"/>
    <w:rsid w:val="005F463E"/>
    <w:rsid w:val="006036E2"/>
    <w:rsid w:val="00610AAA"/>
    <w:rsid w:val="00630E10"/>
    <w:rsid w:val="0064481B"/>
    <w:rsid w:val="00646FA4"/>
    <w:rsid w:val="0064736D"/>
    <w:rsid w:val="0065072B"/>
    <w:rsid w:val="006514D7"/>
    <w:rsid w:val="00663ACE"/>
    <w:rsid w:val="00693558"/>
    <w:rsid w:val="006C6B26"/>
    <w:rsid w:val="006F226C"/>
    <w:rsid w:val="00703758"/>
    <w:rsid w:val="00720B33"/>
    <w:rsid w:val="007369E0"/>
    <w:rsid w:val="00746E23"/>
    <w:rsid w:val="007714BC"/>
    <w:rsid w:val="00781912"/>
    <w:rsid w:val="00785ECE"/>
    <w:rsid w:val="00792264"/>
    <w:rsid w:val="007A31B2"/>
    <w:rsid w:val="007B0F46"/>
    <w:rsid w:val="007B3507"/>
    <w:rsid w:val="007C64DD"/>
    <w:rsid w:val="007C7030"/>
    <w:rsid w:val="007D7402"/>
    <w:rsid w:val="007E18F3"/>
    <w:rsid w:val="007E2497"/>
    <w:rsid w:val="007E3853"/>
    <w:rsid w:val="007E51B3"/>
    <w:rsid w:val="007F7411"/>
    <w:rsid w:val="00802056"/>
    <w:rsid w:val="00811A8B"/>
    <w:rsid w:val="00816FD0"/>
    <w:rsid w:val="008279D4"/>
    <w:rsid w:val="00834A22"/>
    <w:rsid w:val="00844E6A"/>
    <w:rsid w:val="0084720B"/>
    <w:rsid w:val="008525C4"/>
    <w:rsid w:val="00863C12"/>
    <w:rsid w:val="008677B7"/>
    <w:rsid w:val="008706B8"/>
    <w:rsid w:val="00871876"/>
    <w:rsid w:val="008739E1"/>
    <w:rsid w:val="00882A34"/>
    <w:rsid w:val="008944BF"/>
    <w:rsid w:val="008A1859"/>
    <w:rsid w:val="008D6A22"/>
    <w:rsid w:val="008D7D1D"/>
    <w:rsid w:val="008E104E"/>
    <w:rsid w:val="008E118B"/>
    <w:rsid w:val="008E5631"/>
    <w:rsid w:val="008F246B"/>
    <w:rsid w:val="008F79FD"/>
    <w:rsid w:val="008F7E7D"/>
    <w:rsid w:val="00910BB2"/>
    <w:rsid w:val="00914CFF"/>
    <w:rsid w:val="00922EED"/>
    <w:rsid w:val="009274D8"/>
    <w:rsid w:val="0093048A"/>
    <w:rsid w:val="009400C7"/>
    <w:rsid w:val="00941DA2"/>
    <w:rsid w:val="00942630"/>
    <w:rsid w:val="0095121B"/>
    <w:rsid w:val="009712FB"/>
    <w:rsid w:val="00972896"/>
    <w:rsid w:val="009738DF"/>
    <w:rsid w:val="0097438B"/>
    <w:rsid w:val="009819DB"/>
    <w:rsid w:val="009875D5"/>
    <w:rsid w:val="009931EC"/>
    <w:rsid w:val="009A1924"/>
    <w:rsid w:val="009A46AA"/>
    <w:rsid w:val="009A5108"/>
    <w:rsid w:val="009A7711"/>
    <w:rsid w:val="009B3464"/>
    <w:rsid w:val="009C48BD"/>
    <w:rsid w:val="009F1445"/>
    <w:rsid w:val="009F7463"/>
    <w:rsid w:val="00A003E1"/>
    <w:rsid w:val="00A00CF6"/>
    <w:rsid w:val="00A02764"/>
    <w:rsid w:val="00A0378C"/>
    <w:rsid w:val="00A06877"/>
    <w:rsid w:val="00A26829"/>
    <w:rsid w:val="00A30118"/>
    <w:rsid w:val="00A3773C"/>
    <w:rsid w:val="00A50DF2"/>
    <w:rsid w:val="00A620AC"/>
    <w:rsid w:val="00A62B9C"/>
    <w:rsid w:val="00A668FB"/>
    <w:rsid w:val="00A8407F"/>
    <w:rsid w:val="00AB53AC"/>
    <w:rsid w:val="00AC27EC"/>
    <w:rsid w:val="00AF0BD6"/>
    <w:rsid w:val="00AF32F7"/>
    <w:rsid w:val="00AF5E5A"/>
    <w:rsid w:val="00AF612E"/>
    <w:rsid w:val="00B11AC3"/>
    <w:rsid w:val="00B14330"/>
    <w:rsid w:val="00B30863"/>
    <w:rsid w:val="00B45BF2"/>
    <w:rsid w:val="00B4765D"/>
    <w:rsid w:val="00B542DF"/>
    <w:rsid w:val="00B6770E"/>
    <w:rsid w:val="00B75DB4"/>
    <w:rsid w:val="00B76A6E"/>
    <w:rsid w:val="00B815CC"/>
    <w:rsid w:val="00B8308F"/>
    <w:rsid w:val="00B85DE5"/>
    <w:rsid w:val="00B95980"/>
    <w:rsid w:val="00B974EB"/>
    <w:rsid w:val="00BA75E7"/>
    <w:rsid w:val="00BB24AB"/>
    <w:rsid w:val="00BE56BC"/>
    <w:rsid w:val="00BF19AD"/>
    <w:rsid w:val="00C06982"/>
    <w:rsid w:val="00C20BAA"/>
    <w:rsid w:val="00C24238"/>
    <w:rsid w:val="00C42BAC"/>
    <w:rsid w:val="00C45E99"/>
    <w:rsid w:val="00C5737D"/>
    <w:rsid w:val="00C67B9A"/>
    <w:rsid w:val="00C70EE7"/>
    <w:rsid w:val="00C75B73"/>
    <w:rsid w:val="00C916C5"/>
    <w:rsid w:val="00CB1CD9"/>
    <w:rsid w:val="00CC188D"/>
    <w:rsid w:val="00CF7CB8"/>
    <w:rsid w:val="00D04D95"/>
    <w:rsid w:val="00D0533C"/>
    <w:rsid w:val="00D32E69"/>
    <w:rsid w:val="00D40239"/>
    <w:rsid w:val="00D42ADB"/>
    <w:rsid w:val="00D45763"/>
    <w:rsid w:val="00D47F4A"/>
    <w:rsid w:val="00D5520A"/>
    <w:rsid w:val="00D559CF"/>
    <w:rsid w:val="00D608CF"/>
    <w:rsid w:val="00D6324E"/>
    <w:rsid w:val="00D71353"/>
    <w:rsid w:val="00D742E9"/>
    <w:rsid w:val="00D83C6A"/>
    <w:rsid w:val="00D965B5"/>
    <w:rsid w:val="00DA1836"/>
    <w:rsid w:val="00DA21F5"/>
    <w:rsid w:val="00DA3551"/>
    <w:rsid w:val="00DB428B"/>
    <w:rsid w:val="00DC2EB3"/>
    <w:rsid w:val="00DD47C1"/>
    <w:rsid w:val="00DE27FB"/>
    <w:rsid w:val="00DF03A9"/>
    <w:rsid w:val="00E03491"/>
    <w:rsid w:val="00E04B94"/>
    <w:rsid w:val="00E05252"/>
    <w:rsid w:val="00E0536A"/>
    <w:rsid w:val="00E1064F"/>
    <w:rsid w:val="00E22F9D"/>
    <w:rsid w:val="00E23A5C"/>
    <w:rsid w:val="00E23D61"/>
    <w:rsid w:val="00E249C9"/>
    <w:rsid w:val="00E56994"/>
    <w:rsid w:val="00E663E1"/>
    <w:rsid w:val="00E733FE"/>
    <w:rsid w:val="00E902DC"/>
    <w:rsid w:val="00EA036A"/>
    <w:rsid w:val="00EA4C42"/>
    <w:rsid w:val="00EA69C3"/>
    <w:rsid w:val="00EB7DA7"/>
    <w:rsid w:val="00EC16C0"/>
    <w:rsid w:val="00EC1C04"/>
    <w:rsid w:val="00EC35FC"/>
    <w:rsid w:val="00EC6B70"/>
    <w:rsid w:val="00EC7910"/>
    <w:rsid w:val="00ED19B2"/>
    <w:rsid w:val="00EF26CB"/>
    <w:rsid w:val="00EF4553"/>
    <w:rsid w:val="00F03432"/>
    <w:rsid w:val="00F2294F"/>
    <w:rsid w:val="00F32549"/>
    <w:rsid w:val="00F32E98"/>
    <w:rsid w:val="00F37DCC"/>
    <w:rsid w:val="00F37F55"/>
    <w:rsid w:val="00F44314"/>
    <w:rsid w:val="00F44DCE"/>
    <w:rsid w:val="00F52C0C"/>
    <w:rsid w:val="00F5521B"/>
    <w:rsid w:val="00F66D76"/>
    <w:rsid w:val="00F66EF6"/>
    <w:rsid w:val="00F72AD2"/>
    <w:rsid w:val="00F72D70"/>
    <w:rsid w:val="00F76CA3"/>
    <w:rsid w:val="00F81A12"/>
    <w:rsid w:val="00F86675"/>
    <w:rsid w:val="00F958B6"/>
    <w:rsid w:val="00FA0424"/>
    <w:rsid w:val="00FA1684"/>
    <w:rsid w:val="00FB7F6F"/>
    <w:rsid w:val="00FE07C7"/>
    <w:rsid w:val="00FF0E3F"/>
    <w:rsid w:val="00FF10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32066"/>
  <w15:chartTrackingRefBased/>
  <w15:docId w15:val="{63A8F7F6-FFD0-4EDA-BFD5-12B834599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5E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5ECE"/>
  </w:style>
  <w:style w:type="paragraph" w:styleId="Footer">
    <w:name w:val="footer"/>
    <w:basedOn w:val="Normal"/>
    <w:link w:val="FooterChar"/>
    <w:uiPriority w:val="99"/>
    <w:unhideWhenUsed/>
    <w:rsid w:val="00785E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5ECE"/>
  </w:style>
  <w:style w:type="character" w:styleId="Hyperlink">
    <w:name w:val="Hyperlink"/>
    <w:basedOn w:val="DefaultParagraphFont"/>
    <w:uiPriority w:val="99"/>
    <w:unhideWhenUsed/>
    <w:rsid w:val="00792264"/>
    <w:rPr>
      <w:color w:val="0563C1" w:themeColor="hyperlink"/>
      <w:u w:val="single"/>
    </w:rPr>
  </w:style>
  <w:style w:type="character" w:styleId="UnresolvedMention">
    <w:name w:val="Unresolved Mention"/>
    <w:basedOn w:val="DefaultParagraphFont"/>
    <w:uiPriority w:val="99"/>
    <w:semiHidden/>
    <w:unhideWhenUsed/>
    <w:rsid w:val="00792264"/>
    <w:rPr>
      <w:color w:val="605E5C"/>
      <w:shd w:val="clear" w:color="auto" w:fill="E1DFDD"/>
    </w:rPr>
  </w:style>
  <w:style w:type="character" w:customStyle="1" w:styleId="text">
    <w:name w:val="text"/>
    <w:basedOn w:val="DefaultParagraphFont"/>
    <w:rsid w:val="004B0D77"/>
  </w:style>
  <w:style w:type="character" w:styleId="CommentReference">
    <w:name w:val="annotation reference"/>
    <w:basedOn w:val="DefaultParagraphFont"/>
    <w:uiPriority w:val="99"/>
    <w:semiHidden/>
    <w:unhideWhenUsed/>
    <w:rsid w:val="0053615A"/>
    <w:rPr>
      <w:sz w:val="16"/>
      <w:szCs w:val="16"/>
    </w:rPr>
  </w:style>
  <w:style w:type="paragraph" w:styleId="CommentText">
    <w:name w:val="annotation text"/>
    <w:basedOn w:val="Normal"/>
    <w:link w:val="CommentTextChar"/>
    <w:uiPriority w:val="99"/>
    <w:semiHidden/>
    <w:unhideWhenUsed/>
    <w:rsid w:val="0053615A"/>
    <w:pPr>
      <w:spacing w:line="240" w:lineRule="auto"/>
    </w:pPr>
    <w:rPr>
      <w:sz w:val="20"/>
      <w:szCs w:val="20"/>
    </w:rPr>
  </w:style>
  <w:style w:type="character" w:customStyle="1" w:styleId="CommentTextChar">
    <w:name w:val="Comment Text Char"/>
    <w:basedOn w:val="DefaultParagraphFont"/>
    <w:link w:val="CommentText"/>
    <w:uiPriority w:val="99"/>
    <w:semiHidden/>
    <w:rsid w:val="0053615A"/>
    <w:rPr>
      <w:sz w:val="20"/>
      <w:szCs w:val="20"/>
    </w:rPr>
  </w:style>
  <w:style w:type="paragraph" w:styleId="CommentSubject">
    <w:name w:val="annotation subject"/>
    <w:basedOn w:val="CommentText"/>
    <w:next w:val="CommentText"/>
    <w:link w:val="CommentSubjectChar"/>
    <w:uiPriority w:val="99"/>
    <w:semiHidden/>
    <w:unhideWhenUsed/>
    <w:rsid w:val="0053615A"/>
    <w:rPr>
      <w:b/>
      <w:bCs/>
    </w:rPr>
  </w:style>
  <w:style w:type="character" w:customStyle="1" w:styleId="CommentSubjectChar">
    <w:name w:val="Comment Subject Char"/>
    <w:basedOn w:val="CommentTextChar"/>
    <w:link w:val="CommentSubject"/>
    <w:uiPriority w:val="99"/>
    <w:semiHidden/>
    <w:rsid w:val="0053615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Student/Downloads/30273-Article%20Text-56757-1-10-20200909.pdf" TargetMode="External"/><Relationship Id="rId21" Type="http://schemas.openxmlformats.org/officeDocument/2006/relationships/hyperlink" Target="https://www.estyn.gov.wales/effective-practice/supporting-professional-learning" TargetMode="External"/><Relationship Id="rId42" Type="http://schemas.openxmlformats.org/officeDocument/2006/relationships/hyperlink" Target="https://mylocalschool.gov.wales/School/6712236?lang=en" TargetMode="External"/><Relationship Id="rId47" Type="http://schemas.openxmlformats.org/officeDocument/2006/relationships/hyperlink" Target="https://files.eric.ed.gov/fulltext/EJ1209957.pdf" TargetMode="External"/><Relationship Id="rId63" Type="http://schemas.openxmlformats.org/officeDocument/2006/relationships/hyperlink" Target="https://www.unicef.org/education/inclusive-education" TargetMode="External"/><Relationship Id="rId68" Type="http://schemas.openxmlformats.org/officeDocument/2006/relationships/hyperlink" Target="https://hwb.gov.wales/curriculum-for-wales" TargetMode="External"/><Relationship Id="rId16" Type="http://schemas.openxmlformats.org/officeDocument/2006/relationships/hyperlink" Target="https://web-a-ebscohost-com.ezproxy.uwtsd.ac.uk/ehost/ebookviewer/ebook/bmxlYmtfXzQxMTYyNl9fQU41?sid=0ce1daeb-679a-4162-b9d6-159c46369cd6@sdc-v-sessmgr03&amp;vid=0&amp;format=EB&amp;rid=1" TargetMode="External"/><Relationship Id="rId11" Type="http://schemas.openxmlformats.org/officeDocument/2006/relationships/hyperlink" Target="https://www.actionforhappiness.org/news/why-childrens-happiness-matters" TargetMode="External"/><Relationship Id="rId24" Type="http://schemas.openxmlformats.org/officeDocument/2006/relationships/hyperlink" Target="https://www.estyn.gov.wales/system/files/2020-08/Crynallt%2520Primary_0.pdf" TargetMode="External"/><Relationship Id="rId32" Type="http://schemas.openxmlformats.org/officeDocument/2006/relationships/hyperlink" Target="https://sk-sagepub-com.ezproxy.uwtsd.ac.uk/books/reflective-learning-and-teaching-in-primary-schools" TargetMode="External"/><Relationship Id="rId37" Type="http://schemas.openxmlformats.org/officeDocument/2006/relationships/hyperlink" Target="https://www.mentalhealth.org.uk/blog/what-wellbeing-how-can-we-measure-it-and-how-can-we-support-people-improve-it" TargetMode="External"/><Relationship Id="rId40" Type="http://schemas.openxmlformats.org/officeDocument/2006/relationships/hyperlink" Target="https://repository.uel.ac.uk/download/99868ff150915e7d9321b5d5980f3c6f3545df66f25eefd33969d0ed0806c51e/447954/RITE%20MAY%2016%20-%20Mohammed.pdf" TargetMode="External"/><Relationship Id="rId45" Type="http://schemas.openxmlformats.org/officeDocument/2006/relationships/hyperlink" Target="https://learning.nspcc.org.uk/child-health-development/promoting-mental-health-wellbeing" TargetMode="External"/><Relationship Id="rId53" Type="http://schemas.openxmlformats.org/officeDocument/2006/relationships/hyperlink" Target="https://web-b-ebscohost-com.ezproxy.uwtsd.ac.uk/ehost/ebookviewer/ebook/bmxlYmtfXzQ1MDYxOV9fQU41?sid=7d997019-bfe0-4056-96fb-ade891c21654@sessionmgr103&amp;vid=0&amp;format=EB&amp;rid=1" TargetMode="External"/><Relationship Id="rId58" Type="http://schemas.openxmlformats.org/officeDocument/2006/relationships/hyperlink" Target="file:///C:/Users/Student/Downloads/1544-5069-1-PB.pdf" TargetMode="External"/><Relationship Id="rId66" Type="http://schemas.openxmlformats.org/officeDocument/2006/relationships/hyperlink" Target="https://gov.wales/sites/default/files/publications/2018-12/practical-approaches-to-behaviour-management-in-the-classroom-a-handbook-for-classroom-teachers-in-primary-schools.pdf" TargetMode="External"/><Relationship Id="rId74" Type="http://schemas.openxmlformats.org/officeDocument/2006/relationships/image" Target="media/image4.jpeg"/><Relationship Id="rId5" Type="http://schemas.openxmlformats.org/officeDocument/2006/relationships/endnotes" Target="endnotes.xml"/><Relationship Id="rId61" Type="http://schemas.openxmlformats.org/officeDocument/2006/relationships/hyperlink" Target="https://www.bera.ac.uk/about" TargetMode="External"/><Relationship Id="rId19" Type="http://schemas.openxmlformats.org/officeDocument/2006/relationships/hyperlink" Target="https://www.lifescied.org/doi/pdf/10.1187/cbe.19-01-0021" TargetMode="External"/><Relationship Id="rId14" Type="http://schemas.openxmlformats.org/officeDocument/2006/relationships/hyperlink" Target="https://lah.elearningontario.ca/CMS/public/exported_courses/HSP3C/exported/HSP3CU02/HSP3CU02/HSP3CU02A02/_teacher/verywell.com-WhatIsOperantConditioninganHowDoesItWork.pdf" TargetMode="External"/><Relationship Id="rId22" Type="http://schemas.openxmlformats.org/officeDocument/2006/relationships/hyperlink" Target="https://ro.ecu.edu.au/cgi/viewcontent.cgi?article=3239&amp;context=ajte" TargetMode="External"/><Relationship Id="rId27" Type="http://schemas.openxmlformats.org/officeDocument/2006/relationships/hyperlink" Target="https://www.researchgate.net/profile/Joshua-Gardiner/publication/332849309_Classroom_Management_in_Primary_Education_A_Report_Based_on_Observations_Focussing_on_the_Classroom_Rules_and_Routines_Teachers'_Adopt_to_Represent_Their_Expectations_Manage_Social_Behaviour_and_Suppo/links/5d4ad5b24585153e59416666/Classroom-Management-in-Primary-Education-A-Report-Based-on-Observations-Focussing-on-the-Classroom-Rules-and-Routines-Teachers-Adopt-to-Represent-Their-Expectations-Manage-Social-Behaviour-and-Suppo.pdf" TargetMode="External"/><Relationship Id="rId30" Type="http://schemas.openxmlformats.org/officeDocument/2006/relationships/hyperlink" Target="https://www.google.co.uk/books/edition/Classroom_Routines_for_Real_Learning/_8bHDgAAQBAJ?hl=en&amp;gbpv=1&amp;dq=establishing+routines+in+the+classroom&amp;printsec=frontcover" TargetMode="External"/><Relationship Id="rId35" Type="http://schemas.openxmlformats.org/officeDocument/2006/relationships/hyperlink" Target="https://d1wqtxts1xzle7.cloudfront.net/53024579/Teachers_Talking_About_Teaching_and_School-with-cover-page-v2.pdf?Expires=1632739494&amp;Signature=Y4wnJXy1htTxrALpbC7HB4NV0r8XSLiR2DF2uv9mqlDf7mENOfAstU6SUiZpAclFIfDQqltR3hQAgyJbw~6aW~zd-lqYs9cvIVYBQBROnQrarX~g82E~HK-d8CnG1ub8tWwC9OGnhVYNFUsxWociu7xdddbiFrUJ4op82HZuDWPxYpa~b5H9VGRaXirrM7X6iBKrjhil~KMMkEbqHn057hKUIn8iT5nCIhtUlODmId-qn11~clmeyiC0t6PhRYDzUuNTt2I630IXIPc9svJenn1s0aeyruH4zF8pznz0uTOCCDx9vMuvzqOkZmjNozpl1XmfvQmkDFL2Bg6RU7-hVA__&amp;Key-Pair-Id=APKAJLOHF5GGSLRBV4ZA" TargetMode="External"/><Relationship Id="rId43" Type="http://schemas.openxmlformats.org/officeDocument/2006/relationships/hyperlink" Target="https://www.mind.org.uk/information-support/tips-for-everyday-living/wellbeing/wellbeing/" TargetMode="External"/><Relationship Id="rId48" Type="http://schemas.openxmlformats.org/officeDocument/2006/relationships/hyperlink" Target="https://www.oecd.org/education/oecd-skills-outlook-e11c1c2d-en.htm" TargetMode="External"/><Relationship Id="rId56" Type="http://schemas.openxmlformats.org/officeDocument/2006/relationships/hyperlink" Target="https://www.ncb.org.uk/sites/default/files/uploads/files/NCB%20School%20Well%20Being%20Framework%20Leaders%20Tool%20FINAL.pdf" TargetMode="External"/><Relationship Id="rId64" Type="http://schemas.openxmlformats.org/officeDocument/2006/relationships/hyperlink" Target="https://www.unicef.org/media/64751/file/Global-framework-on-transferable-skills-2019.pdf" TargetMode="External"/><Relationship Id="rId69" Type="http://schemas.openxmlformats.org/officeDocument/2006/relationships/hyperlink" Target="https://oer.galileo.usg.edu/cgi/viewcontent.cgi?article=1000&amp;context=education-textbooks" TargetMode="External"/><Relationship Id="rId77" Type="http://schemas.openxmlformats.org/officeDocument/2006/relationships/fontTable" Target="fontTable.xml"/><Relationship Id="rId8" Type="http://schemas.openxmlformats.org/officeDocument/2006/relationships/hyperlink" Target="https://www.tes.com/news/happy-pupils-perform-better-school-and-life" TargetMode="External"/><Relationship Id="rId51" Type="http://schemas.openxmlformats.org/officeDocument/2006/relationships/hyperlink" Target="https://ebookcentral.proquest.com/lib/trinity/reader.action?docID=1138490" TargetMode="External"/><Relationship Id="rId72" Type="http://schemas.openxmlformats.org/officeDocument/2006/relationships/image" Target="media/image2.jpeg"/><Relationship Id="rId3" Type="http://schemas.openxmlformats.org/officeDocument/2006/relationships/webSettings" Target="webSettings.xml"/><Relationship Id="rId12" Type="http://schemas.openxmlformats.org/officeDocument/2006/relationships/hyperlink" Target="https://www.uni-trier.de/fileadmin/fb1/prof/PSY/PAE/Team/Schneider/BueckerEtAl2018.pdf" TargetMode="External"/><Relationship Id="rId17" Type="http://schemas.openxmlformats.org/officeDocument/2006/relationships/hyperlink" Target="http://citeseerx.ist.psu.edu/viewdoc/download?doi=10.1.1.727.4641&amp;rep=rep1&amp;type=pdf" TargetMode="External"/><Relationship Id="rId25" Type="http://schemas.openxmlformats.org/officeDocument/2006/relationships/hyperlink" Target="https://lifeadjustmentcounselling.com.au/wp-content/uploads/2021/01/Article-Critical-Reflection.-Extract-by-Fook-in-Lishman-et-al-2015-chapter-26.pdf" TargetMode="External"/><Relationship Id="rId33" Type="http://schemas.openxmlformats.org/officeDocument/2006/relationships/hyperlink" Target="https://scholarworks.wmich.edu/cgi/viewcontent.cgi?article=3380&amp;context=honors_theses" TargetMode="External"/><Relationship Id="rId38" Type="http://schemas.openxmlformats.org/officeDocument/2006/relationships/hyperlink" Target="https://www.mentalhealth.org.uk/campaigns/kindness/kindness-matters-guide" TargetMode="External"/><Relationship Id="rId46" Type="http://schemas.openxmlformats.org/officeDocument/2006/relationships/hyperlink" Target="https://www.oecd.org/officialdocuments/publicdisplaydocumentpdf/?cote=EDU/WKP(2020)27&amp;docLanguage=En" TargetMode="External"/><Relationship Id="rId59" Type="http://schemas.openxmlformats.org/officeDocument/2006/relationships/hyperlink" Target="https://web-b-ebscohost-com.ezproxy.uwtsd.ac.uk/ehost/ebookviewer/ebook/bmxlYmtfXzEzNjY4NDdfX0FO0?sid=cfe5fb6d-2004-462a-92ea-f430867b3984@sessionmgr102&amp;vid=0&amp;format=EB&amp;rid=1" TargetMode="External"/><Relationship Id="rId67" Type="http://schemas.openxmlformats.org/officeDocument/2006/relationships/hyperlink" Target="https://hwb.gov.wales/api/storage/19bc948b-8a3f-41e0-944a-7bf2cadf7d18/professional-standards-for-teaching-and-leadership-interactive-pdf-for-pc.pdf" TargetMode="External"/><Relationship Id="rId20" Type="http://schemas.openxmlformats.org/officeDocument/2006/relationships/hyperlink" Target="https://www.researchgate.net/profile/Christine-Muir/publication/346011528_Creating_a_motivating_classroom_environment/links/5fb59995299bf104cf5ac18b/Creating-a-motivating-classroom-environment.pdf" TargetMode="External"/><Relationship Id="rId41" Type="http://schemas.openxmlformats.org/officeDocument/2006/relationships/hyperlink" Target="https://impact.chartered.college/article/curriculum-reform-teacher-agency-how-national-policy-translates-classroom/" TargetMode="External"/><Relationship Id="rId54" Type="http://schemas.openxmlformats.org/officeDocument/2006/relationships/hyperlink" Target="https://files.eric.ed.gov/fulltext/EJ1087130.pdf" TargetMode="External"/><Relationship Id="rId62" Type="http://schemas.openxmlformats.org/officeDocument/2006/relationships/hyperlink" Target="https://www.bera.ac.uk/publication/ethical-guidelines-for-educational-research-2018" TargetMode="External"/><Relationship Id="rId70" Type="http://schemas.openxmlformats.org/officeDocument/2006/relationships/hyperlink" Target="https://www.frontiersin.org/articles/10.3389/fpsyg.2016.01873/full" TargetMode="External"/><Relationship Id="rId75"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researchgate.net/profile/Yasmine-Abtahi/publication/322660438_Gradual_Change_of_Perception_Signs_Tools_and_Meaning-Making_of_Fractions/links/5f26f05092851cd302d56893/Gradual-Change-of-Perception-Signs-Tools-and-Meaning-Making-of-Fractions.pdf" TargetMode="External"/><Relationship Id="rId15" Type="http://schemas.openxmlformats.org/officeDocument/2006/relationships/hyperlink" Target="https://www.researchgate.net/profile/Ritu-Chandra-2/publication/313889949_Classroom_Management_for_Effective_Teaching/links/59c682e6aca272c71bc2c58c/Classroom-Management-for-Effective-Teaching.pdf" TargetMode="External"/><Relationship Id="rId23" Type="http://schemas.openxmlformats.org/officeDocument/2006/relationships/hyperlink" Target="https://files.eric.ed.gov/fulltext/EJ1137527.pdf" TargetMode="External"/><Relationship Id="rId28" Type="http://schemas.openxmlformats.org/officeDocument/2006/relationships/hyperlink" Target="https://search.informit.org/doi/pdf/10.3316/informit.913405327808158" TargetMode="External"/><Relationship Id="rId36" Type="http://schemas.openxmlformats.org/officeDocument/2006/relationships/hyperlink" Target="https://d1wqtxts1xzle7.cloudfront.net/64109422/Comparing%20high%20performing%20education%20systems%20understanding%20Singapore%20Shanghai%20and%20Hong%20Kong.pdf?1596700656=&amp;response-content-disposition=inline%3B+filename%3DComparing_high_performing_education_syst.pdf&amp;Expires=1634489442&amp;Signature=HGbyhqPegS7e1Xp5VGnB~QJLeX3TvU~g1SpS4Vrnk2hgYrvvSYKbcmMBwTdBHVjOTGYwQa0RXC6EuXAAB~6Na8fEG4XmIKVRrD7PrLqZ67KmavCqCSytnMU5phEIo2MgBq-R8ULjgpBtejLhTzexAQ0vmsdNKOJoD1m5-7ecfUXVfhLbN8YxFXhCYpzTfsmd9PsBQP~bgngrZXfXCnaFIdPMgeFB4Rt5Yk24j7VKg02SMBBxD3iYuvBUgleat6zGwBO2bgknTgjnfhVz78ePsOMOPJ4hazMwRUcu1-aH8xFxHBlZwW1UKecHKzIcDLvHITLyyaKGUobcQ6MheCZcgA__&amp;Key-Pair-Id=APKAJLOHF5GGSLRBV4ZA" TargetMode="External"/><Relationship Id="rId49" Type="http://schemas.openxmlformats.org/officeDocument/2006/relationships/hyperlink" Target="https://journals.sagepub.com/doi/pdf/10.2304/eerj.2013.12.3.389" TargetMode="External"/><Relationship Id="rId57" Type="http://schemas.openxmlformats.org/officeDocument/2006/relationships/hyperlink" Target="https://files.eric.ed.gov/fulltext/EJ1080523.pdf" TargetMode="External"/><Relationship Id="rId10" Type="http://schemas.openxmlformats.org/officeDocument/2006/relationships/hyperlink" Target="https://dera.ioe.ac.uk/32543/1/PPIW-Report-Promoting-Emotional-Health-Well-being-and-Resilience-in-Primary-Schools-Final.pdf" TargetMode="External"/><Relationship Id="rId31" Type="http://schemas.openxmlformats.org/officeDocument/2006/relationships/hyperlink" Target="https://www.sciencedirect.com/science/article/pii/S0193397316300065" TargetMode="External"/><Relationship Id="rId44" Type="http://schemas.openxmlformats.org/officeDocument/2006/relationships/hyperlink" Target="https://www.researchgate.net/profile/Christof-Naegele/publication/307942989_Competence_and_the_Need_for_Transferable_Skills/links/5fbd3d5d458515b797695ba8/Competence-and-the-Need-for-Transferable-Skills.pdf" TargetMode="External"/><Relationship Id="rId52" Type="http://schemas.openxmlformats.org/officeDocument/2006/relationships/hyperlink" Target="https://www.ted.com/talks/sir_ken_robinson_do_schools_kill_creativity" TargetMode="External"/><Relationship Id="rId60" Type="http://schemas.openxmlformats.org/officeDocument/2006/relationships/hyperlink" Target="https://files.eric.ed.gov/fulltext/ED564712.pdf" TargetMode="External"/><Relationship Id="rId65" Type="http://schemas.openxmlformats.org/officeDocument/2006/relationships/hyperlink" Target="https://gov.wales/whole-school-approach-mental-health-and-wellbeing-framework-guidance-impact-assessment-html" TargetMode="External"/><Relationship Id="rId73" Type="http://schemas.openxmlformats.org/officeDocument/2006/relationships/image" Target="media/image3.jpeg"/><Relationship Id="rId78"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repository.unja.ac.id/17244/1/Learning%20Theory%20of%20Conditioning.pdf" TargetMode="External"/><Relationship Id="rId13" Type="http://schemas.openxmlformats.org/officeDocument/2006/relationships/hyperlink" Target="https://people.wm.edu/~mxtsch/Teaching/JCPE/Volume1/JCPE_2008-01-09.pdf" TargetMode="External"/><Relationship Id="rId18" Type="http://schemas.openxmlformats.org/officeDocument/2006/relationships/hyperlink" Target="https://crynallt-primary-school.j2bloggy.com/" TargetMode="External"/><Relationship Id="rId39" Type="http://schemas.openxmlformats.org/officeDocument/2006/relationships/hyperlink" Target="https://www.mentalhealth.org.uk/blog/what-wellbeing-how-can-we-measure-it-and-how-can-we-support-people-improve-it" TargetMode="External"/><Relationship Id="rId34" Type="http://schemas.openxmlformats.org/officeDocument/2006/relationships/hyperlink" Target="https://www.edutopia.org/discussion/developing-growth-mindset-teachers-and-staff" TargetMode="External"/><Relationship Id="rId50" Type="http://schemas.openxmlformats.org/officeDocument/2006/relationships/hyperlink" Target="https://www.rowanhousecentre.co.uk/wellbeing/" TargetMode="External"/><Relationship Id="rId55" Type="http://schemas.openxmlformats.org/officeDocument/2006/relationships/hyperlink" Target="https://www.researchgate.net/profile/Dawn-Schrader/publication/286903658_Constructivism_and_Learning_in_the_Age_of_Social_Media_Changing_Minds_and_Learning_Communities/links/5aea1181aca2725dabb640bc/Constructivism-and-Learning-in-the-Age-of-Social-Media-Changing-Minds-and-Learning-Communities.pdf" TargetMode="External"/><Relationship Id="rId76" Type="http://schemas.openxmlformats.org/officeDocument/2006/relationships/footer" Target="footer1.xml"/><Relationship Id="rId7" Type="http://schemas.openxmlformats.org/officeDocument/2006/relationships/hyperlink" Target="http://dspace.vnbrims.org:13000/jspui/bitstream/123456789/5039/1/The%20Power%20of%20Self-Esteem.pdf" TargetMode="External"/><Relationship Id="rId71" Type="http://schemas.openxmlformats.org/officeDocument/2006/relationships/image" Target="media/image1.jpeg"/><Relationship Id="rId2" Type="http://schemas.openxmlformats.org/officeDocument/2006/relationships/settings" Target="settings.xml"/><Relationship Id="rId29" Type="http://schemas.openxmlformats.org/officeDocument/2006/relationships/hyperlink" Target="https://files.eric.ed.gov/fulltext/EJ119756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25</Pages>
  <Words>7992</Words>
  <Characters>45559</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Justine Leanne Colwill (P149425)</dc:creator>
  <cp:keywords/>
  <dc:description/>
  <cp:lastModifiedBy>Justine Leanne Colwill (P149425)</cp:lastModifiedBy>
  <cp:revision>6</cp:revision>
  <dcterms:created xsi:type="dcterms:W3CDTF">2021-10-24T10:40:00Z</dcterms:created>
  <dcterms:modified xsi:type="dcterms:W3CDTF">2021-10-26T14:32:00Z</dcterms:modified>
</cp:coreProperties>
</file>