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7554" w:rsidRPr="00EA0792" w:rsidRDefault="00315EF9" w:rsidP="00315EF9">
      <w:pPr>
        <w:jc w:val="center"/>
        <w:rPr>
          <w:b/>
          <w:sz w:val="28"/>
          <w:szCs w:val="28"/>
        </w:rPr>
      </w:pPr>
      <w:bookmarkStart w:id="0" w:name="_GoBack"/>
      <w:bookmarkEnd w:id="0"/>
      <w:r w:rsidRPr="00EA0792">
        <w:rPr>
          <w:b/>
          <w:sz w:val="28"/>
          <w:szCs w:val="28"/>
        </w:rPr>
        <w:t xml:space="preserve">Group Task </w:t>
      </w:r>
    </w:p>
    <w:p w:rsidR="00315EF9" w:rsidRPr="00EA0792" w:rsidRDefault="00315EF9" w:rsidP="00315EF9">
      <w:pPr>
        <w:jc w:val="center"/>
        <w:rPr>
          <w:b/>
          <w:sz w:val="28"/>
          <w:szCs w:val="28"/>
        </w:rPr>
      </w:pPr>
      <w:r w:rsidRPr="00EA0792">
        <w:rPr>
          <w:b/>
          <w:sz w:val="28"/>
          <w:szCs w:val="28"/>
        </w:rPr>
        <w:t>Incident Scenario</w:t>
      </w:r>
      <w:r w:rsidR="00186153" w:rsidRPr="00EA0792">
        <w:rPr>
          <w:b/>
          <w:sz w:val="28"/>
          <w:szCs w:val="28"/>
        </w:rPr>
        <w:t xml:space="preserve"> Sheet 1 </w:t>
      </w:r>
    </w:p>
    <w:p w:rsidR="00315EF9" w:rsidRDefault="00315EF9" w:rsidP="00315EF9">
      <w:pPr>
        <w:jc w:val="center"/>
        <w:rPr>
          <w:b/>
          <w:u w:val="single"/>
        </w:rPr>
      </w:pPr>
    </w:p>
    <w:p w:rsidR="00EA0792" w:rsidRDefault="00EA0792" w:rsidP="00EA0792">
      <w:pPr>
        <w:spacing w:line="276" w:lineRule="auto"/>
        <w:rPr>
          <w:sz w:val="28"/>
          <w:szCs w:val="28"/>
        </w:rPr>
      </w:pPr>
    </w:p>
    <w:p w:rsidR="00315EF9" w:rsidRDefault="00EA0792" w:rsidP="00EA0792">
      <w:pPr>
        <w:spacing w:line="276" w:lineRule="auto"/>
        <w:rPr>
          <w:sz w:val="28"/>
          <w:szCs w:val="28"/>
        </w:rPr>
      </w:pPr>
      <w:r>
        <w:rPr>
          <w:noProof/>
          <w:color w:val="0000FF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3514725</wp:posOffset>
            </wp:positionH>
            <wp:positionV relativeFrom="margin">
              <wp:posOffset>971550</wp:posOffset>
            </wp:positionV>
            <wp:extent cx="2212340" cy="1905000"/>
            <wp:effectExtent l="0" t="0" r="0" b="0"/>
            <wp:wrapSquare wrapText="bothSides"/>
            <wp:docPr id="1" name="Picture 1" descr="Related image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Related image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56" r="19386"/>
                    <a:stretch/>
                  </pic:blipFill>
                  <pic:spPr bwMode="auto">
                    <a:xfrm>
                      <a:off x="0" y="0"/>
                      <a:ext cx="221234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315EF9" w:rsidRPr="00EA0792">
        <w:rPr>
          <w:sz w:val="28"/>
          <w:szCs w:val="28"/>
        </w:rPr>
        <w:t>It is 14:30 hours. You receive a call from the Force Communication C</w:t>
      </w:r>
      <w:r w:rsidR="00186153" w:rsidRPr="00EA0792">
        <w:rPr>
          <w:sz w:val="28"/>
          <w:szCs w:val="28"/>
        </w:rPr>
        <w:t>entre to attend a property at Hi</w:t>
      </w:r>
      <w:r w:rsidR="00315EF9" w:rsidRPr="00EA0792">
        <w:rPr>
          <w:sz w:val="28"/>
          <w:szCs w:val="28"/>
        </w:rPr>
        <w:t xml:space="preserve">gh Street. There has been a report of a burglary. </w:t>
      </w:r>
    </w:p>
    <w:p w:rsidR="00EA0792" w:rsidRDefault="00EA0792" w:rsidP="00EA0792">
      <w:pPr>
        <w:spacing w:line="276" w:lineRule="auto"/>
        <w:rPr>
          <w:sz w:val="28"/>
          <w:szCs w:val="28"/>
        </w:rPr>
      </w:pPr>
    </w:p>
    <w:p w:rsidR="00EA0792" w:rsidRPr="00EA0792" w:rsidRDefault="00EA0792" w:rsidP="00EA0792">
      <w:pPr>
        <w:spacing w:line="276" w:lineRule="auto"/>
        <w:rPr>
          <w:sz w:val="28"/>
          <w:szCs w:val="28"/>
        </w:rPr>
      </w:pPr>
    </w:p>
    <w:p w:rsidR="00315EF9" w:rsidRPr="00EA0792" w:rsidRDefault="00315EF9" w:rsidP="00315EF9">
      <w:pPr>
        <w:rPr>
          <w:b/>
          <w:sz w:val="28"/>
          <w:szCs w:val="28"/>
        </w:rPr>
      </w:pPr>
    </w:p>
    <w:p w:rsidR="00315EF9" w:rsidRPr="00EA0792" w:rsidRDefault="00EA0792" w:rsidP="00E6245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Q. </w:t>
      </w:r>
      <w:r w:rsidR="00315EF9" w:rsidRPr="00EA0792">
        <w:rPr>
          <w:b/>
          <w:sz w:val="28"/>
          <w:szCs w:val="28"/>
        </w:rPr>
        <w:t xml:space="preserve">What further information do you need whilst </w:t>
      </w:r>
      <w:r>
        <w:rPr>
          <w:b/>
          <w:sz w:val="28"/>
          <w:szCs w:val="28"/>
        </w:rPr>
        <w:t>‘</w:t>
      </w:r>
      <w:proofErr w:type="spellStart"/>
      <w:r>
        <w:rPr>
          <w:b/>
          <w:sz w:val="28"/>
          <w:szCs w:val="28"/>
        </w:rPr>
        <w:t>en</w:t>
      </w:r>
      <w:proofErr w:type="spellEnd"/>
      <w:r>
        <w:rPr>
          <w:b/>
          <w:sz w:val="28"/>
          <w:szCs w:val="28"/>
        </w:rPr>
        <w:t>-</w:t>
      </w:r>
      <w:r w:rsidR="00315EF9" w:rsidRPr="00EA0792">
        <w:rPr>
          <w:b/>
          <w:sz w:val="28"/>
          <w:szCs w:val="28"/>
        </w:rPr>
        <w:t>route</w:t>
      </w:r>
      <w:r>
        <w:rPr>
          <w:b/>
          <w:sz w:val="28"/>
          <w:szCs w:val="28"/>
        </w:rPr>
        <w:t>’</w:t>
      </w:r>
      <w:r w:rsidR="00315EF9" w:rsidRPr="00EA0792">
        <w:rPr>
          <w:b/>
          <w:sz w:val="28"/>
          <w:szCs w:val="28"/>
        </w:rPr>
        <w:t xml:space="preserve"> to the call?</w:t>
      </w:r>
    </w:p>
    <w:p w:rsidR="00186153" w:rsidRDefault="00186153" w:rsidP="00186153">
      <w:pPr>
        <w:rPr>
          <w:b/>
        </w:rPr>
      </w:pPr>
    </w:p>
    <w:p w:rsidR="00186153" w:rsidRDefault="00186153" w:rsidP="00186153">
      <w:pPr>
        <w:rPr>
          <w:b/>
        </w:rPr>
      </w:pPr>
    </w:p>
    <w:p w:rsidR="00186153" w:rsidRDefault="00186153" w:rsidP="00186153">
      <w:pPr>
        <w:rPr>
          <w:b/>
        </w:rPr>
      </w:pPr>
    </w:p>
    <w:p w:rsidR="00186153" w:rsidRDefault="00186153" w:rsidP="00186153">
      <w:pPr>
        <w:rPr>
          <w:b/>
        </w:rPr>
      </w:pPr>
    </w:p>
    <w:p w:rsidR="00186153" w:rsidRDefault="00186153" w:rsidP="00186153">
      <w:pPr>
        <w:rPr>
          <w:b/>
        </w:rPr>
      </w:pPr>
    </w:p>
    <w:p w:rsidR="00186153" w:rsidRDefault="00186153" w:rsidP="00186153">
      <w:pPr>
        <w:rPr>
          <w:b/>
        </w:rPr>
      </w:pPr>
    </w:p>
    <w:p w:rsidR="00186153" w:rsidRDefault="00186153" w:rsidP="00186153">
      <w:pPr>
        <w:rPr>
          <w:b/>
        </w:rPr>
      </w:pPr>
    </w:p>
    <w:p w:rsidR="00186153" w:rsidRDefault="00186153" w:rsidP="00186153">
      <w:pPr>
        <w:rPr>
          <w:b/>
        </w:rPr>
      </w:pPr>
    </w:p>
    <w:p w:rsidR="00186153" w:rsidRDefault="00186153" w:rsidP="00186153">
      <w:pPr>
        <w:rPr>
          <w:b/>
        </w:rPr>
      </w:pPr>
    </w:p>
    <w:p w:rsidR="00186153" w:rsidRDefault="00186153" w:rsidP="00186153">
      <w:pPr>
        <w:rPr>
          <w:b/>
        </w:rPr>
      </w:pPr>
    </w:p>
    <w:p w:rsidR="00186153" w:rsidRDefault="00186153" w:rsidP="00186153">
      <w:pPr>
        <w:rPr>
          <w:b/>
        </w:rPr>
      </w:pPr>
    </w:p>
    <w:p w:rsidR="00186153" w:rsidRDefault="00186153" w:rsidP="00186153">
      <w:pPr>
        <w:rPr>
          <w:b/>
        </w:rPr>
      </w:pPr>
    </w:p>
    <w:p w:rsidR="00186153" w:rsidRDefault="00186153" w:rsidP="00186153">
      <w:pPr>
        <w:rPr>
          <w:b/>
        </w:rPr>
      </w:pPr>
    </w:p>
    <w:p w:rsidR="00186153" w:rsidRDefault="00186153" w:rsidP="00186153">
      <w:pPr>
        <w:rPr>
          <w:b/>
        </w:rPr>
      </w:pPr>
    </w:p>
    <w:p w:rsidR="00186153" w:rsidRDefault="00186153" w:rsidP="00186153">
      <w:pPr>
        <w:rPr>
          <w:b/>
        </w:rPr>
      </w:pPr>
    </w:p>
    <w:p w:rsidR="00186153" w:rsidRDefault="00186153" w:rsidP="00186153">
      <w:pPr>
        <w:rPr>
          <w:b/>
        </w:rPr>
      </w:pPr>
    </w:p>
    <w:p w:rsidR="00186153" w:rsidRDefault="00186153" w:rsidP="00186153">
      <w:pPr>
        <w:rPr>
          <w:b/>
        </w:rPr>
      </w:pPr>
    </w:p>
    <w:p w:rsidR="00186153" w:rsidRDefault="00186153" w:rsidP="00186153">
      <w:pPr>
        <w:rPr>
          <w:b/>
        </w:rPr>
      </w:pPr>
    </w:p>
    <w:p w:rsidR="00186153" w:rsidRPr="00EA0792" w:rsidRDefault="00186153" w:rsidP="00186153">
      <w:pPr>
        <w:jc w:val="center"/>
        <w:rPr>
          <w:b/>
          <w:sz w:val="28"/>
          <w:szCs w:val="28"/>
        </w:rPr>
      </w:pPr>
      <w:r w:rsidRPr="00EA0792">
        <w:rPr>
          <w:b/>
          <w:sz w:val="28"/>
          <w:szCs w:val="28"/>
        </w:rPr>
        <w:lastRenderedPageBreak/>
        <w:t xml:space="preserve">Group Task </w:t>
      </w:r>
    </w:p>
    <w:p w:rsidR="00186153" w:rsidRPr="00EA0792" w:rsidRDefault="00186153" w:rsidP="00186153">
      <w:pPr>
        <w:jc w:val="center"/>
        <w:rPr>
          <w:b/>
          <w:sz w:val="28"/>
          <w:szCs w:val="28"/>
        </w:rPr>
      </w:pPr>
      <w:r w:rsidRPr="00EA0792">
        <w:rPr>
          <w:b/>
          <w:sz w:val="28"/>
          <w:szCs w:val="28"/>
        </w:rPr>
        <w:t>Incident Scenario Sheet 2</w:t>
      </w:r>
    </w:p>
    <w:p w:rsidR="00186153" w:rsidRDefault="00186153" w:rsidP="00186153">
      <w:pPr>
        <w:jc w:val="center"/>
        <w:rPr>
          <w:b/>
          <w:u w:val="single"/>
        </w:rPr>
      </w:pPr>
    </w:p>
    <w:p w:rsidR="00186153" w:rsidRPr="00EA0792" w:rsidRDefault="00EA0792" w:rsidP="00186153">
      <w:pPr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right</wp:align>
            </wp:positionH>
            <wp:positionV relativeFrom="margin">
              <wp:posOffset>971550</wp:posOffset>
            </wp:positionV>
            <wp:extent cx="1752600" cy="3267075"/>
            <wp:effectExtent l="0" t="0" r="0" b="9525"/>
            <wp:wrapSquare wrapText="bothSides"/>
            <wp:docPr id="2" name="Picture 2" descr="C:\Users\swp54949\AppData\Local\Microsoft\Windows\INetCache\Content.MSO\C114C71B.tmp">
              <a:hlinkClick xmlns:a="http://schemas.openxmlformats.org/drawingml/2006/main" r:id="rId9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wp54949\AppData\Local\Microsoft\Windows\INetCache\Content.MSO\C114C71B.tmp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3267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186153" w:rsidRPr="00EA0792">
        <w:rPr>
          <w:sz w:val="28"/>
          <w:szCs w:val="28"/>
        </w:rPr>
        <w:t>You are told that the owner of the property is a Mrs Dora Jones who reported</w:t>
      </w:r>
      <w:r w:rsidRPr="00EA0792">
        <w:rPr>
          <w:rFonts w:ascii="Arial" w:hAnsi="Arial" w:cs="Arial"/>
          <w:color w:val="222222"/>
          <w:sz w:val="27"/>
          <w:szCs w:val="27"/>
        </w:rPr>
        <w:t xml:space="preserve"> </w:t>
      </w:r>
      <w:r w:rsidR="00186153" w:rsidRPr="00EA0792">
        <w:rPr>
          <w:sz w:val="28"/>
          <w:szCs w:val="28"/>
        </w:rPr>
        <w:t xml:space="preserve"> that when </w:t>
      </w:r>
      <w:r w:rsidR="00E62459" w:rsidRPr="00EA0792">
        <w:rPr>
          <w:sz w:val="28"/>
          <w:szCs w:val="28"/>
        </w:rPr>
        <w:t xml:space="preserve">returning home from a shopping trip, she saw a dark haired figure who ran across the back garden and out of the property. </w:t>
      </w:r>
    </w:p>
    <w:p w:rsidR="00E62459" w:rsidRPr="00EA0792" w:rsidRDefault="00E62459" w:rsidP="00186153">
      <w:pPr>
        <w:rPr>
          <w:sz w:val="28"/>
          <w:szCs w:val="28"/>
        </w:rPr>
      </w:pPr>
      <w:r w:rsidRPr="00EA0792">
        <w:rPr>
          <w:sz w:val="28"/>
          <w:szCs w:val="28"/>
        </w:rPr>
        <w:t xml:space="preserve">Mrs Jones went to the rear of the house and realised that the back door was open. </w:t>
      </w:r>
    </w:p>
    <w:p w:rsidR="00E62459" w:rsidRPr="00EA0792" w:rsidRDefault="00E62459" w:rsidP="00186153">
      <w:pPr>
        <w:rPr>
          <w:sz w:val="28"/>
          <w:szCs w:val="28"/>
        </w:rPr>
      </w:pPr>
      <w:r w:rsidRPr="00EA0792">
        <w:rPr>
          <w:sz w:val="28"/>
          <w:szCs w:val="28"/>
        </w:rPr>
        <w:t xml:space="preserve">The incident happened twenty minutes ago. </w:t>
      </w:r>
    </w:p>
    <w:p w:rsidR="00E62459" w:rsidRPr="00EA0792" w:rsidRDefault="00E62459" w:rsidP="00186153">
      <w:pPr>
        <w:rPr>
          <w:sz w:val="28"/>
          <w:szCs w:val="28"/>
        </w:rPr>
      </w:pPr>
      <w:r w:rsidRPr="00EA0792">
        <w:rPr>
          <w:sz w:val="28"/>
          <w:szCs w:val="28"/>
        </w:rPr>
        <w:t xml:space="preserve">There are no other units available. </w:t>
      </w:r>
    </w:p>
    <w:p w:rsidR="00E62459" w:rsidRPr="00EA0792" w:rsidRDefault="00E62459" w:rsidP="00186153">
      <w:pPr>
        <w:rPr>
          <w:sz w:val="28"/>
          <w:szCs w:val="28"/>
        </w:rPr>
      </w:pPr>
      <w:r w:rsidRPr="00EA0792">
        <w:rPr>
          <w:sz w:val="28"/>
          <w:szCs w:val="28"/>
        </w:rPr>
        <w:t>Mrs Jones is not injure</w:t>
      </w:r>
      <w:r w:rsidR="005C5B8C" w:rsidRPr="00EA0792">
        <w:rPr>
          <w:sz w:val="28"/>
          <w:szCs w:val="28"/>
        </w:rPr>
        <w:t>d</w:t>
      </w:r>
      <w:r w:rsidRPr="00EA0792">
        <w:rPr>
          <w:sz w:val="28"/>
          <w:szCs w:val="28"/>
        </w:rPr>
        <w:t xml:space="preserve"> but sounded </w:t>
      </w:r>
      <w:r w:rsidR="005C5B8C" w:rsidRPr="00EA0792">
        <w:rPr>
          <w:sz w:val="28"/>
          <w:szCs w:val="28"/>
        </w:rPr>
        <w:t xml:space="preserve">a little upset. </w:t>
      </w:r>
    </w:p>
    <w:p w:rsidR="005C5B8C" w:rsidRPr="00EA0792" w:rsidRDefault="005C5B8C" w:rsidP="00186153">
      <w:pPr>
        <w:rPr>
          <w:sz w:val="28"/>
          <w:szCs w:val="28"/>
        </w:rPr>
      </w:pPr>
      <w:r w:rsidRPr="00EA0792">
        <w:rPr>
          <w:sz w:val="28"/>
          <w:szCs w:val="28"/>
        </w:rPr>
        <w:t xml:space="preserve">She lives at No. 18, High Street. There is no record of previous occurrences at the address. </w:t>
      </w:r>
    </w:p>
    <w:p w:rsidR="00EB3768" w:rsidRPr="00EA0792" w:rsidRDefault="00EB3768" w:rsidP="00186153">
      <w:pPr>
        <w:rPr>
          <w:b/>
          <w:sz w:val="28"/>
          <w:szCs w:val="28"/>
        </w:rPr>
      </w:pPr>
    </w:p>
    <w:p w:rsidR="00EA0792" w:rsidRPr="00EA0792" w:rsidRDefault="00EB3768" w:rsidP="00EA0792">
      <w:pPr>
        <w:rPr>
          <w:i/>
          <w:sz w:val="28"/>
          <w:szCs w:val="28"/>
        </w:rPr>
      </w:pPr>
      <w:r w:rsidRPr="00EA0792">
        <w:rPr>
          <w:i/>
          <w:sz w:val="28"/>
          <w:szCs w:val="28"/>
        </w:rPr>
        <w:t xml:space="preserve">You now have all the information that is available at this time. </w:t>
      </w:r>
    </w:p>
    <w:p w:rsidR="00EB3768" w:rsidRDefault="00EA0792" w:rsidP="00EA079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Q1. </w:t>
      </w:r>
      <w:r w:rsidR="00EB3768" w:rsidRPr="00EA0792">
        <w:rPr>
          <w:b/>
          <w:sz w:val="28"/>
          <w:szCs w:val="28"/>
        </w:rPr>
        <w:t>What options do you have in relation to attending the scene?</w:t>
      </w:r>
    </w:p>
    <w:p w:rsidR="00EA0792" w:rsidRPr="00EA0792" w:rsidRDefault="00EA0792" w:rsidP="00EA0792">
      <w:pPr>
        <w:rPr>
          <w:b/>
          <w:sz w:val="28"/>
          <w:szCs w:val="28"/>
        </w:rPr>
      </w:pPr>
    </w:p>
    <w:p w:rsidR="00872C98" w:rsidRPr="00EA0792" w:rsidRDefault="00872C98" w:rsidP="00872C98">
      <w:pPr>
        <w:rPr>
          <w:b/>
          <w:sz w:val="28"/>
          <w:szCs w:val="28"/>
        </w:rPr>
      </w:pPr>
    </w:p>
    <w:p w:rsidR="00872C98" w:rsidRPr="00EA0792" w:rsidRDefault="00EA0792" w:rsidP="00EA079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Q2. </w:t>
      </w:r>
      <w:r w:rsidR="00872C98" w:rsidRPr="00EA0792">
        <w:rPr>
          <w:b/>
          <w:sz w:val="28"/>
          <w:szCs w:val="28"/>
        </w:rPr>
        <w:t>What are your considerations upon arrival at the scene?</w:t>
      </w:r>
    </w:p>
    <w:p w:rsidR="00872C98" w:rsidRDefault="00872C98" w:rsidP="00872C98">
      <w:pPr>
        <w:pStyle w:val="ListParagraph"/>
        <w:rPr>
          <w:b/>
        </w:rPr>
      </w:pPr>
    </w:p>
    <w:p w:rsidR="00872C98" w:rsidRDefault="00872C98" w:rsidP="00872C98">
      <w:pPr>
        <w:pStyle w:val="ListParagraph"/>
        <w:rPr>
          <w:b/>
        </w:rPr>
      </w:pPr>
    </w:p>
    <w:p w:rsidR="00872C98" w:rsidRDefault="00872C98" w:rsidP="00872C98">
      <w:pPr>
        <w:pStyle w:val="ListParagraph"/>
        <w:rPr>
          <w:b/>
        </w:rPr>
      </w:pPr>
    </w:p>
    <w:p w:rsidR="00872C98" w:rsidRDefault="00872C98" w:rsidP="00872C98">
      <w:pPr>
        <w:pStyle w:val="ListParagraph"/>
        <w:rPr>
          <w:b/>
        </w:rPr>
      </w:pPr>
    </w:p>
    <w:p w:rsidR="00872C98" w:rsidRDefault="00872C98" w:rsidP="00872C98">
      <w:pPr>
        <w:pStyle w:val="ListParagraph"/>
        <w:rPr>
          <w:b/>
        </w:rPr>
      </w:pPr>
    </w:p>
    <w:p w:rsidR="00872C98" w:rsidRDefault="00872C98" w:rsidP="00872C98">
      <w:pPr>
        <w:pStyle w:val="ListParagraph"/>
        <w:rPr>
          <w:b/>
        </w:rPr>
      </w:pPr>
    </w:p>
    <w:p w:rsidR="00872C98" w:rsidRDefault="00872C98" w:rsidP="00872C98">
      <w:pPr>
        <w:pStyle w:val="ListParagraph"/>
        <w:rPr>
          <w:b/>
        </w:rPr>
      </w:pPr>
    </w:p>
    <w:p w:rsidR="00872C98" w:rsidRDefault="00872C98" w:rsidP="00872C98">
      <w:pPr>
        <w:pStyle w:val="ListParagraph"/>
        <w:rPr>
          <w:b/>
        </w:rPr>
      </w:pPr>
    </w:p>
    <w:p w:rsidR="00872C98" w:rsidRDefault="00872C98" w:rsidP="00872C98">
      <w:pPr>
        <w:pStyle w:val="ListParagraph"/>
        <w:rPr>
          <w:b/>
        </w:rPr>
      </w:pPr>
    </w:p>
    <w:p w:rsidR="00872C98" w:rsidRDefault="00872C98" w:rsidP="00872C98">
      <w:pPr>
        <w:pStyle w:val="ListParagraph"/>
        <w:rPr>
          <w:b/>
        </w:rPr>
      </w:pPr>
    </w:p>
    <w:p w:rsidR="00872C98" w:rsidRDefault="00872C98" w:rsidP="00872C98">
      <w:pPr>
        <w:pStyle w:val="ListParagraph"/>
        <w:rPr>
          <w:b/>
        </w:rPr>
      </w:pPr>
    </w:p>
    <w:p w:rsidR="00EA0792" w:rsidRDefault="00EA0792" w:rsidP="00EA0792">
      <w:pPr>
        <w:rPr>
          <w:b/>
        </w:rPr>
      </w:pPr>
    </w:p>
    <w:p w:rsidR="00872C98" w:rsidRPr="00EA0792" w:rsidRDefault="00872C98" w:rsidP="00EA0792">
      <w:pPr>
        <w:jc w:val="center"/>
        <w:rPr>
          <w:b/>
          <w:sz w:val="28"/>
          <w:szCs w:val="28"/>
        </w:rPr>
      </w:pPr>
      <w:r w:rsidRPr="00EA0792">
        <w:rPr>
          <w:b/>
          <w:sz w:val="28"/>
          <w:szCs w:val="28"/>
        </w:rPr>
        <w:lastRenderedPageBreak/>
        <w:t>Group Task</w:t>
      </w:r>
    </w:p>
    <w:p w:rsidR="00872C98" w:rsidRPr="00EA0792" w:rsidRDefault="00872C98" w:rsidP="00872C98">
      <w:pPr>
        <w:jc w:val="center"/>
        <w:rPr>
          <w:b/>
          <w:sz w:val="28"/>
          <w:szCs w:val="28"/>
        </w:rPr>
      </w:pPr>
      <w:r w:rsidRPr="00EA0792">
        <w:rPr>
          <w:b/>
          <w:sz w:val="28"/>
          <w:szCs w:val="28"/>
        </w:rPr>
        <w:t>Incident Scenario Sheet 3</w:t>
      </w:r>
    </w:p>
    <w:p w:rsidR="00872C98" w:rsidRPr="00EA0792" w:rsidRDefault="00872C98" w:rsidP="00872C98">
      <w:pPr>
        <w:jc w:val="center"/>
        <w:rPr>
          <w:b/>
          <w:sz w:val="28"/>
          <w:szCs w:val="28"/>
        </w:rPr>
      </w:pPr>
    </w:p>
    <w:p w:rsidR="00EA0792" w:rsidRDefault="00EA0792" w:rsidP="00872C98">
      <w:pPr>
        <w:rPr>
          <w:sz w:val="28"/>
          <w:szCs w:val="28"/>
        </w:rPr>
      </w:pPr>
    </w:p>
    <w:p w:rsidR="00EA0792" w:rsidRDefault="00EA0792" w:rsidP="00872C98">
      <w:pPr>
        <w:rPr>
          <w:sz w:val="28"/>
          <w:szCs w:val="28"/>
        </w:rPr>
      </w:pPr>
      <w:r>
        <w:rPr>
          <w:noProof/>
          <w:color w:val="0000FF"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right</wp:align>
            </wp:positionH>
            <wp:positionV relativeFrom="margin">
              <wp:posOffset>1019175</wp:posOffset>
            </wp:positionV>
            <wp:extent cx="2536825" cy="1504950"/>
            <wp:effectExtent l="0" t="0" r="0" b="0"/>
            <wp:wrapSquare wrapText="bothSides"/>
            <wp:docPr id="3" name="Picture 3" descr="Image result for woman in the front garden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woman in the front garden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6825" cy="150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72C98" w:rsidRPr="00EA0792">
        <w:rPr>
          <w:sz w:val="28"/>
          <w:szCs w:val="28"/>
        </w:rPr>
        <w:t xml:space="preserve">You arrive at the scene and find Mrs Jones in the front garden. </w:t>
      </w:r>
    </w:p>
    <w:p w:rsidR="00EA0792" w:rsidRDefault="00EA0792" w:rsidP="00872C98">
      <w:pPr>
        <w:rPr>
          <w:sz w:val="28"/>
          <w:szCs w:val="28"/>
        </w:rPr>
      </w:pPr>
    </w:p>
    <w:p w:rsidR="00EA0792" w:rsidRDefault="00EA0792" w:rsidP="00872C98">
      <w:pPr>
        <w:rPr>
          <w:sz w:val="28"/>
          <w:szCs w:val="28"/>
        </w:rPr>
      </w:pPr>
    </w:p>
    <w:p w:rsidR="00EA0792" w:rsidRDefault="00EA0792" w:rsidP="00872C98">
      <w:pPr>
        <w:rPr>
          <w:sz w:val="28"/>
          <w:szCs w:val="28"/>
        </w:rPr>
      </w:pPr>
    </w:p>
    <w:p w:rsidR="00872C98" w:rsidRPr="00EA0792" w:rsidRDefault="00EA0792" w:rsidP="00872C98">
      <w:pPr>
        <w:rPr>
          <w:b/>
          <w:sz w:val="28"/>
          <w:szCs w:val="28"/>
        </w:rPr>
      </w:pPr>
      <w:r w:rsidRPr="00EA0792">
        <w:rPr>
          <w:b/>
          <w:sz w:val="28"/>
          <w:szCs w:val="28"/>
        </w:rPr>
        <w:t xml:space="preserve">Q. </w:t>
      </w:r>
      <w:r w:rsidR="00872C98" w:rsidRPr="00EA0792">
        <w:rPr>
          <w:b/>
          <w:sz w:val="28"/>
          <w:szCs w:val="28"/>
        </w:rPr>
        <w:t>What are your initial thoughts and actions?</w:t>
      </w:r>
    </w:p>
    <w:p w:rsidR="00872C98" w:rsidRPr="00872C98" w:rsidRDefault="00872C98" w:rsidP="00872C98">
      <w:pPr>
        <w:pStyle w:val="ListParagraph"/>
        <w:rPr>
          <w:b/>
        </w:rPr>
      </w:pPr>
    </w:p>
    <w:p w:rsidR="00EB3768" w:rsidRDefault="00EB3768" w:rsidP="00186153">
      <w:pPr>
        <w:rPr>
          <w:b/>
        </w:rPr>
      </w:pPr>
    </w:p>
    <w:p w:rsidR="00186153" w:rsidRPr="00186153" w:rsidRDefault="00186153" w:rsidP="00186153">
      <w:pPr>
        <w:rPr>
          <w:b/>
        </w:rPr>
      </w:pPr>
    </w:p>
    <w:sectPr w:rsidR="00186153" w:rsidRPr="00186153" w:rsidSect="00FB0B53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0B53" w:rsidRDefault="00FB0B53" w:rsidP="00FB0B53">
      <w:pPr>
        <w:spacing w:after="0" w:line="240" w:lineRule="auto"/>
      </w:pPr>
      <w:r>
        <w:separator/>
      </w:r>
    </w:p>
  </w:endnote>
  <w:endnote w:type="continuationSeparator" w:id="0">
    <w:p w:rsidR="00FB0B53" w:rsidRDefault="00FB0B53" w:rsidP="00FB0B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B53" w:rsidRDefault="00EA0792" w:rsidP="00EA0792">
    <w:pPr>
      <w:pStyle w:val="Footer"/>
      <w:rPr>
        <w:color w:val="000000"/>
        <w:sz w:val="17"/>
      </w:rPr>
    </w:pPr>
    <w:bookmarkStart w:id="3" w:name="TITUS1FooterEvenPages"/>
    <w:r>
      <w:rPr>
        <w:color w:val="000000"/>
        <w:sz w:val="17"/>
      </w:rPr>
      <w:t> </w:t>
    </w:r>
  </w:p>
  <w:bookmarkEnd w:id="3"/>
  <w:p w:rsidR="00EA0792" w:rsidRPr="00EA0792" w:rsidRDefault="00EA0792" w:rsidP="00EA0792">
    <w:pPr>
      <w:pStyle w:val="Footer"/>
      <w:rPr>
        <w:sz w:val="20"/>
        <w:szCs w:val="20"/>
      </w:rPr>
    </w:pPr>
    <w:r w:rsidRPr="00EA0792">
      <w:rPr>
        <w:sz w:val="20"/>
        <w:szCs w:val="20"/>
      </w:rPr>
      <w:t>AJW54949</w:t>
    </w:r>
    <w:r w:rsidRPr="00EA0792">
      <w:rPr>
        <w:sz w:val="20"/>
        <w:szCs w:val="20"/>
      </w:rPr>
      <w:ptab w:relativeTo="margin" w:alignment="center" w:leader="none"/>
    </w:r>
    <w:r w:rsidRPr="00EA0792">
      <w:rPr>
        <w:sz w:val="20"/>
        <w:szCs w:val="20"/>
      </w:rPr>
      <w:t>Version 1.0</w:t>
    </w:r>
    <w:r w:rsidRPr="00EA0792">
      <w:rPr>
        <w:sz w:val="20"/>
        <w:szCs w:val="20"/>
      </w:rPr>
      <w:ptab w:relativeTo="margin" w:alignment="right" w:leader="none"/>
    </w:r>
  </w:p>
  <w:p w:rsidR="00EA0792" w:rsidRPr="00EA0792" w:rsidRDefault="00EA0792" w:rsidP="00EA0792">
    <w:pPr>
      <w:pStyle w:val="Footer"/>
      <w:rPr>
        <w:sz w:val="20"/>
        <w:szCs w:val="20"/>
      </w:rPr>
    </w:pPr>
    <w:r w:rsidRPr="00EA0792">
      <w:rPr>
        <w:sz w:val="20"/>
        <w:szCs w:val="20"/>
      </w:rPr>
      <w:t>March 2019</w:t>
    </w:r>
  </w:p>
  <w:p w:rsidR="00FB0B53" w:rsidRDefault="00FB0B5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0792" w:rsidRDefault="00EA0792" w:rsidP="00EA0792">
    <w:pPr>
      <w:pStyle w:val="Footer"/>
      <w:rPr>
        <w:color w:val="000000"/>
        <w:sz w:val="17"/>
        <w:szCs w:val="20"/>
      </w:rPr>
    </w:pPr>
    <w:bookmarkStart w:id="4" w:name="TITUS1FooterPrimary"/>
    <w:r w:rsidRPr="00EA0792">
      <w:rPr>
        <w:color w:val="000000"/>
        <w:sz w:val="17"/>
        <w:szCs w:val="20"/>
      </w:rPr>
      <w:t> </w:t>
    </w:r>
  </w:p>
  <w:bookmarkEnd w:id="4"/>
  <w:p w:rsidR="00FB0B53" w:rsidRPr="00EA0792" w:rsidRDefault="00EA0792">
    <w:pPr>
      <w:pStyle w:val="Footer"/>
      <w:rPr>
        <w:sz w:val="20"/>
        <w:szCs w:val="20"/>
      </w:rPr>
    </w:pPr>
    <w:r w:rsidRPr="00EA0792">
      <w:rPr>
        <w:sz w:val="20"/>
        <w:szCs w:val="20"/>
      </w:rPr>
      <w:t>AJW54949</w:t>
    </w:r>
    <w:r w:rsidRPr="00EA0792">
      <w:rPr>
        <w:sz w:val="20"/>
        <w:szCs w:val="20"/>
      </w:rPr>
      <w:ptab w:relativeTo="margin" w:alignment="center" w:leader="none"/>
    </w:r>
    <w:r w:rsidRPr="00EA0792">
      <w:rPr>
        <w:sz w:val="20"/>
        <w:szCs w:val="20"/>
      </w:rPr>
      <w:t>Version 1.0</w:t>
    </w:r>
    <w:r w:rsidRPr="00EA0792">
      <w:rPr>
        <w:sz w:val="20"/>
        <w:szCs w:val="20"/>
      </w:rPr>
      <w:ptab w:relativeTo="margin" w:alignment="right" w:leader="none"/>
    </w:r>
  </w:p>
  <w:p w:rsidR="00EA0792" w:rsidRPr="00EA0792" w:rsidRDefault="00EA0792">
    <w:pPr>
      <w:pStyle w:val="Footer"/>
      <w:rPr>
        <w:sz w:val="20"/>
        <w:szCs w:val="20"/>
      </w:rPr>
    </w:pPr>
    <w:r w:rsidRPr="00EA0792">
      <w:rPr>
        <w:sz w:val="20"/>
        <w:szCs w:val="20"/>
      </w:rPr>
      <w:t>March 2019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B53" w:rsidRDefault="00EA0792" w:rsidP="00EA0792">
    <w:pPr>
      <w:pStyle w:val="Footer"/>
      <w:rPr>
        <w:color w:val="000000"/>
        <w:sz w:val="17"/>
      </w:rPr>
    </w:pPr>
    <w:bookmarkStart w:id="6" w:name="TITUS1FooterFirstPage"/>
    <w:r>
      <w:rPr>
        <w:color w:val="000000"/>
        <w:sz w:val="17"/>
      </w:rPr>
      <w:t> </w:t>
    </w:r>
  </w:p>
  <w:bookmarkEnd w:id="6"/>
  <w:p w:rsidR="00FB0B53" w:rsidRDefault="00FB0B5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0B53" w:rsidRDefault="00FB0B53" w:rsidP="00FB0B53">
      <w:pPr>
        <w:spacing w:after="0" w:line="240" w:lineRule="auto"/>
      </w:pPr>
      <w:r>
        <w:separator/>
      </w:r>
    </w:p>
  </w:footnote>
  <w:footnote w:type="continuationSeparator" w:id="0">
    <w:p w:rsidR="00FB0B53" w:rsidRDefault="00FB0B53" w:rsidP="00FB0B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0792" w:rsidRDefault="00EA0792" w:rsidP="00EA0792">
    <w:pPr>
      <w:pStyle w:val="Header"/>
      <w:rPr>
        <w:color w:val="000000"/>
        <w:sz w:val="17"/>
      </w:rPr>
    </w:pPr>
    <w:bookmarkStart w:id="1" w:name="TITUS1HeaderEvenPages"/>
    <w:r w:rsidRPr="00EA0792">
      <w:rPr>
        <w:color w:val="000000"/>
        <w:sz w:val="17"/>
      </w:rPr>
      <w:t> </w:t>
    </w:r>
  </w:p>
  <w:bookmarkEnd w:id="1"/>
  <w:p w:rsidR="00EA0792" w:rsidRDefault="00EA0792" w:rsidP="00EA0792">
    <w:pPr>
      <w:pStyle w:val="Header"/>
    </w:pPr>
  </w:p>
  <w:p w:rsidR="00FB0B53" w:rsidRDefault="00FB0B5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B53" w:rsidRDefault="00EA0792" w:rsidP="00EA0792">
    <w:pPr>
      <w:pStyle w:val="Header"/>
      <w:rPr>
        <w:color w:val="000000"/>
        <w:sz w:val="17"/>
      </w:rPr>
    </w:pPr>
    <w:bookmarkStart w:id="2" w:name="TITUS1HeaderPrimary"/>
    <w:r>
      <w:rPr>
        <w:color w:val="000000"/>
        <w:sz w:val="17"/>
      </w:rPr>
      <w:t> </w:t>
    </w:r>
  </w:p>
  <w:bookmarkEnd w:id="2"/>
  <w:p w:rsidR="00FB0B53" w:rsidRDefault="00FB0B5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B53" w:rsidRDefault="00EA0792" w:rsidP="00EA0792">
    <w:pPr>
      <w:pStyle w:val="Header"/>
      <w:rPr>
        <w:color w:val="000000"/>
        <w:sz w:val="17"/>
      </w:rPr>
    </w:pPr>
    <w:bookmarkStart w:id="5" w:name="TITUS1HeaderFirstPage"/>
    <w:r>
      <w:rPr>
        <w:color w:val="000000"/>
        <w:sz w:val="17"/>
      </w:rPr>
      <w:t> </w:t>
    </w:r>
  </w:p>
  <w:bookmarkEnd w:id="5"/>
  <w:p w:rsidR="00FB0B53" w:rsidRDefault="00FB0B5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7E10F0"/>
    <w:multiLevelType w:val="hybridMultilevel"/>
    <w:tmpl w:val="8A46212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DE93A11"/>
    <w:multiLevelType w:val="hybridMultilevel"/>
    <w:tmpl w:val="36E8AED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writeProtection w:cryptProviderType="rsaAES" w:cryptAlgorithmClass="hash" w:cryptAlgorithmType="typeAny" w:cryptAlgorithmSid="14" w:cryptSpinCount="100000" w:hash="6Hr3oW/JVFmlXg9AHJ6GfGGoMpEhi7Ir96nJdJwQXIvnif/FKPhZEu3LQ5m3Red1sOvqufozWpsrmJmoBCoOow==" w:salt="jFDOXknJY04Vl+ITMV4y8w=="/>
  <w:zoom w:percent="89"/>
  <w:proofState w:spelling="clean"/>
  <w:defaultTabStop w:val="720"/>
  <w:evenAndOddHeaders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5EF9"/>
    <w:rsid w:val="00186153"/>
    <w:rsid w:val="00315EF9"/>
    <w:rsid w:val="005C5B8C"/>
    <w:rsid w:val="00872C98"/>
    <w:rsid w:val="00AC43E6"/>
    <w:rsid w:val="00E62459"/>
    <w:rsid w:val="00EA0792"/>
    <w:rsid w:val="00EB3768"/>
    <w:rsid w:val="00F77554"/>
    <w:rsid w:val="00FB0B53"/>
    <w:rsid w:val="00FC62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5:chartTrackingRefBased/>
  <w15:docId w15:val="{77B6D19D-CE8E-471B-96E0-069BAFED8F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8615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B0B5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B0B53"/>
  </w:style>
  <w:style w:type="paragraph" w:styleId="Footer">
    <w:name w:val="footer"/>
    <w:basedOn w:val="Normal"/>
    <w:link w:val="FooterChar"/>
    <w:uiPriority w:val="99"/>
    <w:unhideWhenUsed/>
    <w:rsid w:val="00FB0B5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0B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www.google.co.uk/url?sa=i&amp;rct=j&amp;q=&amp;esrc=s&amp;source=images&amp;cd=&amp;cad=rja&amp;uact=8&amp;ved=2ahUKEwjI59LaguvgAhUByxoKHYOCBu0QjRx6BAgBEAU&amp;url=https://www.shutterstock.com/video/search/chat-ui&amp;psig=AOvVaw26cGfeJw6Ic4yWmkU3WJA5&amp;ust=1551875984708660" TargetMode="External"/><Relationship Id="rId12" Type="http://schemas.openxmlformats.org/officeDocument/2006/relationships/image" Target="media/image3.jpeg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google.co.uk/url?sa=i&amp;rct=j&amp;q=&amp;esrc=s&amp;source=images&amp;cd=&amp;cad=rja&amp;uact=8&amp;ved=2ahUKEwiw8s6ihOvgAhUOHxoKHQ9PAA0QjRx6BAgBEAU&amp;url=https://www.express.co.uk/news/uk/419323/Woman-faces-court-for-whitewashing-HER-side-of-neighbour-s-fence&amp;psig=AOvVaw1bcQDt1BQFytDB34o8DcPA&amp;ust=1551876402740454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2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google.co.uk/url?sa=i&amp;rct=j&amp;q=&amp;esrc=s&amp;source=images&amp;cd=&amp;cad=rja&amp;uact=8&amp;ved=2ahUKEwjr5OvYg-vgAhVSx4UKHXiOAlkQjRx6BAgBEAU&amp;url=/url?sa%3Di%26rct%3Dj%26q%3D%26esrc%3Ds%26source%3Dimages%26cd%3D%26ved%3D%26url%3Dhttps%3A%2F%2Factiverain.com%2Fblogsview%2F4703805%2Fare-you-leaving-the-back-door-open-with-your-marketing-%26psig%3DAOvVaw041GWXzKhiXPDoDmLXROCJ%26ust%3D1551876242915108&amp;psig=AOvVaw041GWXzKhiXPDoDmLXROCJ&amp;ust=1551876242915108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180</Words>
  <Characters>1031</Characters>
  <Application>Microsoft Office Word</Application>
  <DocSecurity>4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Morris,Catherine swp4930</dc:creator>
  <cp:keywords/>
  <dc:description/>
  <cp:lastModifiedBy>Jones,Sarah swp5354</cp:lastModifiedBy>
  <cp:revision>2</cp:revision>
  <dcterms:created xsi:type="dcterms:W3CDTF">2019-03-06T09:27:00Z</dcterms:created>
  <dcterms:modified xsi:type="dcterms:W3CDTF">2019-03-06T09:27:00Z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3137c503-893d-481f-a824-3776e64d6549</vt:lpwstr>
  </property>
  <property fmtid="{D5CDD505-2E9C-101B-9397-08002B2CF9AE}" pid="3" name="Classification">
    <vt:lpwstr>OFFICIAL</vt:lpwstr>
  </property>
  <property fmtid="{D5CDD505-2E9C-101B-9397-08002B2CF9AE}" pid="4" name="Visibility">
    <vt:lpwstr>NOT VISIBLE</vt:lpwstr>
  </property>
</Properties>
</file>