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p14:paraId="5E5787A5" wp14:textId="10649516">
      <w:r w:rsidR="3E5DEE3F">
        <w:rPr/>
        <w:t xml:space="preserve">Lily Meddings </w:t>
      </w:r>
    </w:p>
    <w:p w:rsidR="3E5DEE3F" w:rsidP="5C296669" w:rsidRDefault="3E5DEE3F" w14:paraId="67DA99AF" w14:textId="1B26ABD3">
      <w:pPr>
        <w:pStyle w:val="Normal"/>
      </w:pPr>
      <w:r w:rsidR="3E5DEE3F">
        <w:rPr/>
        <w:t>Contemporary Challenges</w:t>
      </w:r>
      <w:r w:rsidR="16B80722">
        <w:rPr/>
        <w:t>: Making a Difference</w:t>
      </w:r>
    </w:p>
    <w:p w:rsidR="16B80722" w:rsidP="5C296669" w:rsidRDefault="16B80722" w14:paraId="2713CE43" w14:textId="5ED3747E">
      <w:pPr>
        <w:pStyle w:val="Normal"/>
      </w:pPr>
      <w:r w:rsidR="16B80722">
        <w:rPr/>
        <w:t>ECIE4010</w:t>
      </w:r>
    </w:p>
    <w:p w:rsidR="5C296669" w:rsidP="5C296669" w:rsidRDefault="5C296669" w14:paraId="373764AE" w14:textId="43F5B499">
      <w:pPr>
        <w:pStyle w:val="Normal"/>
      </w:pPr>
    </w:p>
    <w:p w:rsidR="16B80722" w:rsidP="5C296669" w:rsidRDefault="16B80722" w14:paraId="1BD4E524" w14:textId="52D39143">
      <w:pPr>
        <w:pStyle w:val="Normal"/>
      </w:pPr>
      <w:r w:rsidR="16B80722">
        <w:rPr/>
        <w:t>Sgript</w:t>
      </w:r>
    </w:p>
    <w:p w:rsidR="16B80722" w:rsidP="5C296669" w:rsidRDefault="16B80722" w14:paraId="257F15FB" w14:textId="62561F3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C296669" w:rsidR="16B80722">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t>Sleid 1:</w:t>
      </w:r>
    </w:p>
    <w:p w:rsidR="16B80722" w:rsidP="5C296669" w:rsidRDefault="16B80722" w14:paraId="64095B63" w14:textId="72886D4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C296669" w:rsidR="16B8072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Yn ol y ‘Design Thinking Method’ mae;’n rhaid i ni gydymdeimlo a’r blaned a chymryd i ystyriaeth yr atebion I'w brwydro yn ei herbyn a safbwyntiau amrywiol gwahanol bobl. Bydd effeithiau hirdymor newid hinsawdd yn dangos colled mewn hunaniaeth ddiwylliannol yn enwedig y grwpiau cymdeithasol hynny sy’n agored i argyfwng. Mae'r rhain yn cynnwys y rhai ag anadbleddau, lleiafrifoedd ethnig, pobl frodorol sy’n cael eu heffeithio o ganlyniad I'w lleoliadau daearyddol, statws ariannol a rhyw a’u mynediad at wasanaethau ac adnoddau. </w:t>
      </w:r>
    </w:p>
    <w:p w:rsidR="16B80722" w:rsidP="5C296669" w:rsidRDefault="16B80722" w14:paraId="7CF54F9D" w14:textId="260EED4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C296669" w:rsidR="16B80722">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t>Sleid 2:</w:t>
      </w:r>
    </w:p>
    <w:p w:rsidR="16B80722" w:rsidP="5C296669" w:rsidRDefault="16B80722" w14:paraId="2E792761" w14:textId="32BCE75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C296669" w:rsidR="16B8072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Gall tywydd eithafol wanhau twf economaidd oherwydd y difrod i stoc gyfalad, cyflenwad llafur, cynhyrchiant llafur oherwydd tymereddau uwch a’r cynydd mewn chwyddiant oherwydd costau cynyddol ynni. Dyfyniad grymus am effiath newid hinsawdd o’r WWF yn dweud “from the poles to the tropics, from the mountains to the oceans”, mae’n effiethio ym mhobman. </w:t>
      </w:r>
    </w:p>
    <w:p w:rsidR="16B80722" w:rsidP="5C296669" w:rsidRDefault="16B80722" w14:paraId="5E2FFB10" w14:textId="5245B21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C296669" w:rsidR="16B80722">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t>Sleid 3:</w:t>
      </w:r>
    </w:p>
    <w:p w:rsidR="16B80722" w:rsidP="5C296669" w:rsidRDefault="16B80722" w14:paraId="62330277" w14:textId="07476EF7">
      <w:pPr>
        <w:spacing w:after="0" w:line="259" w:lineRule="auto"/>
        <w:rPr>
          <w:rFonts w:ascii="Roboto" w:hAnsi="Roboto" w:eastAsia="Roboto" w:cs="Roboto"/>
          <w:b w:val="0"/>
          <w:bCs w:val="0"/>
          <w:i w:val="0"/>
          <w:iCs w:val="0"/>
          <w:caps w:val="0"/>
          <w:smallCaps w:val="0"/>
          <w:noProof w:val="0"/>
          <w:color w:val="2C3E50"/>
          <w:sz w:val="22"/>
          <w:szCs w:val="22"/>
          <w:lang w:val="en-GB"/>
        </w:rPr>
      </w:pPr>
      <w:r w:rsidRPr="5C296669" w:rsidR="16B8072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Felly beth allwn ni ei wneud i helpu i fynd i'r afael â'r argyfwng hinsawdd? Gallwch leihau eich defnydd o gig a llaeth, torri eich gwastraff a pharchu'r mannau gwyrdd. Beth am gael y bws i'r dref yn hytrach na mynd â'r car? Gall hyrwyddo ynni adnewyddadwy ac amaethyddiaeth gynaliadwy a'i fanteision annog pobl i barchu'r hinsawdd.Mae gwyddonwyr yng Nghaergrawnt wedi sefydlu canolfan ar gyfer atgyweirio hinsawdd sy'n bwriadu ail-rewi polion y ddaear a thynnu CO2 o'r atmosffer. Dywedodd Syr David Attenborough “Refreezing the Arctic, where possible, would be a huge defence against the global catastrophes currently threatened by continued global warming”. Their mission statement aims to reduce CO2 emissions, remove excess CO2 from the atmosphere and refreeze the “damaged parts of the climate system”. </w:t>
      </w:r>
      <w:r w:rsidRPr="5C296669" w:rsidR="16B80722">
        <w:rPr>
          <w:rFonts w:ascii="Roboto" w:hAnsi="Roboto" w:eastAsia="Roboto" w:cs="Roboto"/>
          <w:b w:val="0"/>
          <w:bCs w:val="0"/>
          <w:i w:val="0"/>
          <w:iCs w:val="0"/>
          <w:caps w:val="0"/>
          <w:smallCaps w:val="0"/>
          <w:noProof w:val="0"/>
          <w:color w:val="2C3E50"/>
          <w:sz w:val="22"/>
          <w:szCs w:val="22"/>
          <w:lang w:val="en-GB"/>
        </w:rPr>
        <w:t>(</w:t>
      </w:r>
      <w:hyperlink>
        <w:r w:rsidRPr="5C296669" w:rsidR="16B80722">
          <w:rPr>
            <w:rStyle w:val="Hyperlink"/>
            <w:b w:val="0"/>
            <w:bCs w:val="0"/>
            <w:i w:val="0"/>
            <w:iCs w:val="0"/>
            <w:caps w:val="0"/>
            <w:smallCaps w:val="0"/>
            <w:noProof w:val="0"/>
            <w:lang w:val="en-GB"/>
          </w:rPr>
          <w:t>www.climaterepair.cam.ac.uk</w:t>
        </w:r>
      </w:hyperlink>
      <w:r w:rsidRPr="5C296669" w:rsidR="16B80722">
        <w:rPr>
          <w:rFonts w:ascii="Roboto" w:hAnsi="Roboto" w:eastAsia="Roboto" w:cs="Roboto"/>
          <w:b w:val="0"/>
          <w:bCs w:val="0"/>
          <w:i w:val="0"/>
          <w:iCs w:val="0"/>
          <w:caps w:val="0"/>
          <w:smallCaps w:val="0"/>
          <w:noProof w:val="0"/>
          <w:color w:val="2C3E50"/>
          <w:sz w:val="22"/>
          <w:szCs w:val="22"/>
          <w:lang w:val="en-GB"/>
        </w:rPr>
        <w:t>, n.d.)</w:t>
      </w:r>
    </w:p>
    <w:p w:rsidR="5C296669" w:rsidP="5C296669" w:rsidRDefault="5C296669" w14:paraId="70C00391" w14:textId="638A6156">
      <w:pPr>
        <w:spacing w:after="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16B80722" w:rsidP="5C296669" w:rsidRDefault="16B80722" w14:paraId="05DE3313" w14:textId="0882DDB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C296669" w:rsidR="16B80722">
        <w:rPr>
          <w:rFonts w:ascii="Calibri" w:hAnsi="Calibri" w:eastAsia="Calibri" w:cs="Calibri"/>
          <w:b w:val="1"/>
          <w:bCs w:val="1"/>
          <w:i w:val="1"/>
          <w:iCs w:val="1"/>
          <w:caps w:val="0"/>
          <w:smallCaps w:val="0"/>
          <w:strike w:val="0"/>
          <w:dstrike w:val="0"/>
          <w:noProof w:val="0"/>
          <w:color w:val="000000" w:themeColor="text1" w:themeTint="FF" w:themeShade="FF"/>
          <w:sz w:val="22"/>
          <w:szCs w:val="22"/>
          <w:u w:val="single"/>
          <w:lang w:val="en-GB"/>
        </w:rPr>
        <w:t>Slide 1:</w:t>
      </w:r>
    </w:p>
    <w:p w:rsidR="16B80722" w:rsidP="5C296669" w:rsidRDefault="16B80722" w14:paraId="655EBE7A" w14:textId="277C922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C296669" w:rsidR="16B80722">
        <w:rPr>
          <w:rFonts w:ascii="Calibri" w:hAnsi="Calibri" w:eastAsia="Calibri" w:cs="Calibri"/>
          <w:b w:val="0"/>
          <w:bCs w:val="0"/>
          <w:i w:val="1"/>
          <w:iCs w:val="1"/>
          <w:caps w:val="0"/>
          <w:smallCaps w:val="0"/>
          <w:noProof w:val="0"/>
          <w:color w:val="000000" w:themeColor="text1" w:themeTint="FF" w:themeShade="FF"/>
          <w:sz w:val="22"/>
          <w:szCs w:val="22"/>
          <w:lang w:val="en-GB"/>
        </w:rPr>
        <w:t xml:space="preserve">According to the design thinking method we must empathise with the planet and take into consideration the solutions to combat it and the diverse perspectives of different people. The long-term effects of climate change will display a loss in cultural identity especially those social groups vulnerable to crisis. These include those with disabilities, ethnic minorities, indigenous people which are impacted as a result of their geographical locations, financial and gender status and their access to services and resources. </w:t>
      </w:r>
    </w:p>
    <w:p w:rsidR="16B80722" w:rsidP="5C296669" w:rsidRDefault="16B80722" w14:paraId="2F9BA0E3" w14:textId="6FA3EE4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C296669" w:rsidR="16B80722">
        <w:rPr>
          <w:rFonts w:ascii="Calibri" w:hAnsi="Calibri" w:eastAsia="Calibri" w:cs="Calibri"/>
          <w:b w:val="1"/>
          <w:bCs w:val="1"/>
          <w:i w:val="1"/>
          <w:iCs w:val="1"/>
          <w:caps w:val="0"/>
          <w:smallCaps w:val="0"/>
          <w:strike w:val="0"/>
          <w:dstrike w:val="0"/>
          <w:noProof w:val="0"/>
          <w:color w:val="000000" w:themeColor="text1" w:themeTint="FF" w:themeShade="FF"/>
          <w:sz w:val="22"/>
          <w:szCs w:val="22"/>
          <w:u w:val="single"/>
          <w:lang w:val="en-GB"/>
        </w:rPr>
        <w:t xml:space="preserve">Slide 2: </w:t>
      </w:r>
    </w:p>
    <w:p w:rsidR="16B80722" w:rsidP="5C296669" w:rsidRDefault="16B80722" w14:paraId="009C3D72" w14:textId="48A504A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C296669" w:rsidR="16B80722">
        <w:rPr>
          <w:rFonts w:ascii="Calibri" w:hAnsi="Calibri" w:eastAsia="Calibri" w:cs="Calibri"/>
          <w:b w:val="0"/>
          <w:bCs w:val="0"/>
          <w:i w:val="1"/>
          <w:iCs w:val="1"/>
          <w:caps w:val="0"/>
          <w:smallCaps w:val="0"/>
          <w:noProof w:val="0"/>
          <w:color w:val="000000" w:themeColor="text1" w:themeTint="FF" w:themeShade="FF"/>
          <w:sz w:val="22"/>
          <w:szCs w:val="22"/>
          <w:lang w:val="en-GB"/>
        </w:rPr>
        <w:t xml:space="preserve">Extreme weather can weaken economic growth due to the damage to capital stock, labour supply, labour productivity due to higher temperatures and the increase in inflation because of the growing costs of energy.  An empowering quote about the effect of climate change from the WWF yn dweud “from the poles to the tropics, from the mountains to the oceans”, it effects everywhere. </w:t>
      </w:r>
    </w:p>
    <w:p w:rsidR="16B80722" w:rsidP="5C296669" w:rsidRDefault="16B80722" w14:paraId="2C39D17B" w14:textId="1B22D9C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C296669" w:rsidR="16B80722">
        <w:rPr>
          <w:rFonts w:ascii="Calibri" w:hAnsi="Calibri" w:eastAsia="Calibri" w:cs="Calibri"/>
          <w:b w:val="1"/>
          <w:bCs w:val="1"/>
          <w:i w:val="1"/>
          <w:iCs w:val="1"/>
          <w:caps w:val="0"/>
          <w:smallCaps w:val="0"/>
          <w:strike w:val="0"/>
          <w:dstrike w:val="0"/>
          <w:noProof w:val="0"/>
          <w:color w:val="000000" w:themeColor="text1" w:themeTint="FF" w:themeShade="FF"/>
          <w:sz w:val="22"/>
          <w:szCs w:val="22"/>
          <w:u w:val="single"/>
          <w:lang w:val="en-GB"/>
        </w:rPr>
        <w:t>Slide 3:</w:t>
      </w:r>
    </w:p>
    <w:p w:rsidR="16B80722" w:rsidP="5C296669" w:rsidRDefault="16B80722" w14:paraId="1EE7B723" w14:textId="6D23E9D4">
      <w:pPr>
        <w:spacing w:after="160" w:line="259" w:lineRule="auto"/>
        <w:rPr>
          <w:rFonts w:ascii="Roboto" w:hAnsi="Roboto" w:eastAsia="Roboto" w:cs="Roboto"/>
          <w:b w:val="0"/>
          <w:bCs w:val="0"/>
          <w:i w:val="0"/>
          <w:iCs w:val="0"/>
          <w:caps w:val="0"/>
          <w:smallCaps w:val="0"/>
          <w:noProof w:val="0"/>
          <w:color w:val="2C3E50"/>
          <w:sz w:val="22"/>
          <w:szCs w:val="22"/>
          <w:lang w:val="en-GB"/>
        </w:rPr>
      </w:pPr>
      <w:r w:rsidRPr="5C296669" w:rsidR="16B80722">
        <w:rPr>
          <w:rFonts w:ascii="Calibri" w:hAnsi="Calibri" w:eastAsia="Calibri" w:cs="Calibri"/>
          <w:b w:val="0"/>
          <w:bCs w:val="0"/>
          <w:i w:val="1"/>
          <w:iCs w:val="1"/>
          <w:caps w:val="0"/>
          <w:smallCaps w:val="0"/>
          <w:noProof w:val="0"/>
          <w:color w:val="000000" w:themeColor="text1" w:themeTint="FF" w:themeShade="FF"/>
          <w:sz w:val="22"/>
          <w:szCs w:val="22"/>
          <w:lang w:val="en-GB"/>
        </w:rPr>
        <w:t xml:space="preserve">So what can we do to help tackle the climate crisis? You can reduce your meat and dairy consumption, cut your waste and respect the green spaces. Why not get the bus into town instead of taking the car? Promoting renewable energy and sustainable agriculture and its benefits may encourage people to respect the climate. Scientists in Cambridge have set up a centre for climate repair that sets to re-freeze the earths poles and remove CO2 from the atmosphere. Dywedodd Sir David Attenborough “Refreezing the Arctic, where possible, would be a huge defence against the global catastrophes currently threatened by continued global warming”. Their mission statement aims to reduce CO2 emissions, remove excess CO2 from the atmosphere and refreeze the “damaged parts of the climate system”. </w:t>
      </w:r>
      <w:r w:rsidRPr="5C296669" w:rsidR="16B80722">
        <w:rPr>
          <w:rFonts w:ascii="Roboto" w:hAnsi="Roboto" w:eastAsia="Roboto" w:cs="Roboto"/>
          <w:b w:val="0"/>
          <w:bCs w:val="0"/>
          <w:i w:val="1"/>
          <w:iCs w:val="1"/>
          <w:caps w:val="0"/>
          <w:smallCaps w:val="0"/>
          <w:noProof w:val="0"/>
          <w:color w:val="2C3E50"/>
          <w:sz w:val="22"/>
          <w:szCs w:val="22"/>
          <w:lang w:val="en-GB"/>
        </w:rPr>
        <w:t>(</w:t>
      </w:r>
      <w:hyperlink>
        <w:r w:rsidRPr="5C296669" w:rsidR="16B80722">
          <w:rPr>
            <w:rStyle w:val="Hyperlink"/>
            <w:b w:val="0"/>
            <w:bCs w:val="0"/>
            <w:i w:val="1"/>
            <w:iCs w:val="1"/>
            <w:caps w:val="0"/>
            <w:smallCaps w:val="0"/>
            <w:noProof w:val="0"/>
            <w:lang w:val="en-GB"/>
          </w:rPr>
          <w:t>www.climaterepair.cam.ac.uk</w:t>
        </w:r>
      </w:hyperlink>
      <w:r w:rsidRPr="5C296669" w:rsidR="16B80722">
        <w:rPr>
          <w:rFonts w:ascii="Roboto" w:hAnsi="Roboto" w:eastAsia="Roboto" w:cs="Roboto"/>
          <w:b w:val="0"/>
          <w:bCs w:val="0"/>
          <w:i w:val="1"/>
          <w:iCs w:val="1"/>
          <w:caps w:val="0"/>
          <w:smallCaps w:val="0"/>
          <w:noProof w:val="0"/>
          <w:color w:val="2C3E50"/>
          <w:sz w:val="22"/>
          <w:szCs w:val="22"/>
          <w:lang w:val="en-GB"/>
        </w:rPr>
        <w:t>, n.d.)</w:t>
      </w:r>
    </w:p>
    <w:p w:rsidR="5C296669" w:rsidP="5C296669" w:rsidRDefault="5C296669" w14:paraId="4207564D" w14:textId="7D92CD59">
      <w:pPr>
        <w:pStyle w:val="Normal"/>
      </w:pPr>
    </w:p>
    <w:p w:rsidR="16B80722" w:rsidP="5C296669" w:rsidRDefault="16B80722" w14:paraId="0FC35389" w14:textId="07078D11">
      <w:pPr>
        <w:pStyle w:val="Normal"/>
      </w:pPr>
      <w:r w:rsidR="16B80722">
        <w:rPr/>
        <w:t>Cyferiadau</w:t>
      </w:r>
    </w:p>
    <w:p w:rsidR="5C296669" w:rsidP="5C296669" w:rsidRDefault="5C296669" w14:paraId="29AD29DA" w14:textId="227A367A">
      <w:pPr>
        <w:pStyle w:val="Normal"/>
        <w:rPr>
          <w:rFonts w:ascii="Calibri Light" w:hAnsi="Calibri Light" w:eastAsia="Calibri Light" w:cs="Calibri Light"/>
          <w:sz w:val="24"/>
          <w:szCs w:val="24"/>
        </w:rPr>
      </w:pPr>
    </w:p>
    <w:p w:rsidR="262006C0" w:rsidP="5C296669" w:rsidRDefault="262006C0" w14:paraId="1F1E4A87" w14:textId="22F7EDFD">
      <w:pPr>
        <w:spacing w:line="259" w:lineRule="auto"/>
        <w:rPr>
          <w:rFonts w:ascii="Calibri Light" w:hAnsi="Calibri Light" w:eastAsia="Calibri Light" w:cs="Calibri Light"/>
          <w:b w:val="0"/>
          <w:bCs w:val="0"/>
          <w:i w:val="0"/>
          <w:iCs w:val="0"/>
          <w:caps w:val="0"/>
          <w:smallCaps w:val="0"/>
          <w:noProof w:val="0"/>
          <w:color w:val="2C3E50"/>
          <w:sz w:val="24"/>
          <w:szCs w:val="24"/>
          <w:lang w:val="en-GB"/>
        </w:rPr>
      </w:pPr>
      <w:r w:rsidRPr="5C296669" w:rsidR="262006C0">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 xml:space="preserve">Climate change: Scientists test radical ways to fix Earth’s climate. (2019). </w:t>
      </w:r>
      <w:r w:rsidRPr="5C296669" w:rsidR="262006C0">
        <w:rPr>
          <w:rFonts w:ascii="Calibri Light" w:hAnsi="Calibri Light" w:eastAsia="Calibri Light" w:cs="Calibri Light"/>
          <w:b w:val="0"/>
          <w:bCs w:val="0"/>
          <w:i w:val="1"/>
          <w:iCs w:val="1"/>
          <w:caps w:val="0"/>
          <w:smallCaps w:val="0"/>
          <w:noProof w:val="0"/>
          <w:color w:val="000000" w:themeColor="text1" w:themeTint="FF" w:themeShade="FF"/>
          <w:sz w:val="24"/>
          <w:szCs w:val="24"/>
          <w:lang w:val="en-GB"/>
        </w:rPr>
        <w:t>BBC News</w:t>
      </w:r>
      <w:r w:rsidRPr="5C296669" w:rsidR="262006C0">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 xml:space="preserve">. [online] 10 May. Available at: </w:t>
      </w:r>
      <w:hyperlink r:id="R5025e947a537471a">
        <w:r w:rsidRPr="5C296669" w:rsidR="262006C0">
          <w:rPr>
            <w:rStyle w:val="Hyperlink"/>
            <w:rFonts w:ascii="Calibri Light" w:hAnsi="Calibri Light" w:eastAsia="Calibri Light" w:cs="Calibri Light"/>
            <w:b w:val="0"/>
            <w:bCs w:val="0"/>
            <w:i w:val="0"/>
            <w:iCs w:val="0"/>
            <w:caps w:val="0"/>
            <w:smallCaps w:val="0"/>
            <w:strike w:val="0"/>
            <w:dstrike w:val="0"/>
            <w:noProof w:val="0"/>
            <w:sz w:val="24"/>
            <w:szCs w:val="24"/>
            <w:lang w:val="en-GB"/>
          </w:rPr>
          <w:t>https://www.bbc.co.uk/news/science-environment-48069663</w:t>
        </w:r>
      </w:hyperlink>
      <w:r w:rsidRPr="5C296669" w:rsidR="262006C0">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 xml:space="preserve">.                                    </w:t>
      </w:r>
      <w:r w:rsidRPr="5C296669" w:rsidR="262006C0">
        <w:rPr>
          <w:rFonts w:ascii="Calibri Light" w:hAnsi="Calibri Light" w:eastAsia="Calibri Light" w:cs="Calibri Light"/>
          <w:b w:val="0"/>
          <w:bCs w:val="0"/>
          <w:i w:val="0"/>
          <w:iCs w:val="0"/>
          <w:caps w:val="0"/>
          <w:smallCaps w:val="0"/>
          <w:noProof w:val="0"/>
          <w:color w:val="2C3E50"/>
          <w:sz w:val="24"/>
          <w:szCs w:val="24"/>
          <w:lang w:val="en-GB"/>
        </w:rPr>
        <w:t>(Climate change: Scientists test radical ways to fix Earth’s climate, 2019)</w:t>
      </w:r>
    </w:p>
    <w:p w:rsidR="5C296669" w:rsidP="5C296669" w:rsidRDefault="5C296669" w14:paraId="0809B191" w14:textId="3A94FB88">
      <w:pPr>
        <w:pStyle w:val="Normal"/>
        <w:rPr>
          <w:rFonts w:ascii="Calibri Light" w:hAnsi="Calibri Light" w:eastAsia="Calibri Light" w:cs="Calibri Light"/>
          <w:sz w:val="24"/>
          <w:szCs w:val="24"/>
        </w:rPr>
      </w:pPr>
    </w:p>
    <w:p w:rsidR="262006C0" w:rsidP="5C296669" w:rsidRDefault="262006C0" w14:paraId="32E3872A" w14:textId="5C2F9C97">
      <w:pPr>
        <w:spacing w:line="259" w:lineRule="auto"/>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pPr>
      <w:r w:rsidRPr="5C296669" w:rsidR="262006C0">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FieldsvLife</w:t>
      </w:r>
      <w:r w:rsidRPr="5C296669" w:rsidR="262006C0">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 xml:space="preserve"> (2021). </w:t>
      </w:r>
      <w:r w:rsidRPr="5C296669" w:rsidR="262006C0">
        <w:rPr>
          <w:rFonts w:ascii="Calibri Light" w:hAnsi="Calibri Light" w:eastAsia="Calibri Light" w:cs="Calibri Light"/>
          <w:b w:val="0"/>
          <w:bCs w:val="0"/>
          <w:i w:val="1"/>
          <w:iCs w:val="1"/>
          <w:caps w:val="0"/>
          <w:smallCaps w:val="0"/>
          <w:noProof w:val="0"/>
          <w:color w:val="000000" w:themeColor="text1" w:themeTint="FF" w:themeShade="FF"/>
          <w:sz w:val="24"/>
          <w:szCs w:val="24"/>
          <w:lang w:val="en-GB"/>
        </w:rPr>
        <w:t>5 Ways to Tackle Climate Change</w:t>
      </w:r>
      <w:r w:rsidRPr="5C296669" w:rsidR="262006C0">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 xml:space="preserve">. [online] Fields of Life. Available at: </w:t>
      </w:r>
      <w:hyperlink r:id="R8abb3861176d4613">
        <w:r w:rsidRPr="5C296669" w:rsidR="262006C0">
          <w:rPr>
            <w:rStyle w:val="Hyperlink"/>
            <w:rFonts w:ascii="Calibri Light" w:hAnsi="Calibri Light" w:eastAsia="Calibri Light" w:cs="Calibri Light"/>
            <w:b w:val="0"/>
            <w:bCs w:val="0"/>
            <w:i w:val="0"/>
            <w:iCs w:val="0"/>
            <w:caps w:val="0"/>
            <w:smallCaps w:val="0"/>
            <w:strike w:val="0"/>
            <w:dstrike w:val="0"/>
            <w:noProof w:val="0"/>
            <w:sz w:val="24"/>
            <w:szCs w:val="24"/>
            <w:lang w:val="en-GB"/>
          </w:rPr>
          <w:t>https://fieldsoflife.org/5-ways-to-tackle-climate-change/?gad_source=1&amp;gclid=CjwKCAjw5ImwBhBtEiwAFHDZxyVoYptflPjJ5GL6WPYDumCo5dw1OyXXqdftyrzXNhFDPU4SW-rSOhoCdsMQAvD_BwE</w:t>
        </w:r>
      </w:hyperlink>
      <w:r w:rsidRPr="5C296669" w:rsidR="262006C0">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 xml:space="preserve"> [Accessed 26 Mar. 2024].</w:t>
      </w:r>
    </w:p>
    <w:p w:rsidR="5C296669" w:rsidP="5C296669" w:rsidRDefault="5C296669" w14:paraId="0B4F847B" w14:textId="483F81E5">
      <w:pPr>
        <w:pStyle w:val="Normal"/>
        <w:rPr>
          <w:rFonts w:ascii="Calibri Light" w:hAnsi="Calibri Light" w:eastAsia="Calibri Light" w:cs="Calibri Light"/>
          <w:sz w:val="24"/>
          <w:szCs w:val="24"/>
        </w:rPr>
      </w:pPr>
    </w:p>
    <w:p w:rsidR="262006C0" w:rsidP="5C296669" w:rsidRDefault="262006C0" w14:paraId="2A19B7E2" w14:textId="37B01541">
      <w:pPr>
        <w:pStyle w:val="Normal"/>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pPr>
      <w:r w:rsidRPr="5C296669" w:rsidR="262006C0">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 xml:space="preserve">The Grantham Institute (2023). </w:t>
      </w:r>
      <w:r w:rsidRPr="5C296669" w:rsidR="262006C0">
        <w:rPr>
          <w:rFonts w:ascii="Calibri Light" w:hAnsi="Calibri Light" w:eastAsia="Calibri Light" w:cs="Calibri Light"/>
          <w:b w:val="0"/>
          <w:bCs w:val="0"/>
          <w:i w:val="1"/>
          <w:iCs w:val="1"/>
          <w:caps w:val="0"/>
          <w:smallCaps w:val="0"/>
          <w:noProof w:val="0"/>
          <w:color w:val="000000" w:themeColor="text1" w:themeTint="FF" w:themeShade="FF"/>
          <w:sz w:val="24"/>
          <w:szCs w:val="24"/>
          <w:lang w:val="en-GB"/>
        </w:rPr>
        <w:t>9 Things You Can Do about Climate Change</w:t>
      </w:r>
      <w:r w:rsidRPr="5C296669" w:rsidR="262006C0">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 xml:space="preserve">. [online] Imperial College London. Available at: </w:t>
      </w:r>
      <w:hyperlink r:id="Ra3123e01bad5489e">
        <w:r w:rsidRPr="5C296669" w:rsidR="262006C0">
          <w:rPr>
            <w:rStyle w:val="Hyperlink"/>
            <w:rFonts w:ascii="Calibri Light" w:hAnsi="Calibri Light" w:eastAsia="Calibri Light" w:cs="Calibri Light"/>
            <w:b w:val="0"/>
            <w:bCs w:val="0"/>
            <w:i w:val="0"/>
            <w:iCs w:val="0"/>
            <w:caps w:val="0"/>
            <w:smallCaps w:val="0"/>
            <w:strike w:val="0"/>
            <w:dstrike w:val="0"/>
            <w:noProof w:val="0"/>
            <w:sz w:val="24"/>
            <w:szCs w:val="24"/>
            <w:lang w:val="en-GB"/>
          </w:rPr>
          <w:t>https://www.imperial.ac.uk/stories/climate-action/</w:t>
        </w:r>
      </w:hyperlink>
      <w:r w:rsidRPr="5C296669" w:rsidR="262006C0">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w:t>
      </w:r>
    </w:p>
    <w:p w:rsidR="5C296669" w:rsidP="5C296669" w:rsidRDefault="5C296669" w14:paraId="00EC8672" w14:textId="4B738D58">
      <w:pPr>
        <w:pStyle w:val="Normal"/>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pPr>
    </w:p>
    <w:p w:rsidR="262006C0" w:rsidP="5C296669" w:rsidRDefault="262006C0" w14:paraId="13BCB82C" w14:textId="46D7F1DF">
      <w:pPr>
        <w:spacing w:before="240" w:beforeAutospacing="off" w:after="240" w:afterAutospacing="off" w:line="259" w:lineRule="auto"/>
        <w:ind w:left="567" w:right="0" w:hanging="567"/>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pPr>
      <w:r w:rsidRPr="5C296669" w:rsidR="262006C0">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 xml:space="preserve">Wade, K., &amp; Jennings, M. (2016). </w:t>
      </w:r>
      <w:r w:rsidRPr="5C296669" w:rsidR="262006C0">
        <w:rPr>
          <w:rFonts w:ascii="Calibri Light" w:hAnsi="Calibri Light" w:eastAsia="Calibri Light" w:cs="Calibri Light"/>
          <w:b w:val="0"/>
          <w:bCs w:val="0"/>
          <w:i w:val="1"/>
          <w:iCs w:val="1"/>
          <w:caps w:val="0"/>
          <w:smallCaps w:val="0"/>
          <w:noProof w:val="0"/>
          <w:color w:val="000000" w:themeColor="text1" w:themeTint="FF" w:themeShade="FF"/>
          <w:sz w:val="24"/>
          <w:szCs w:val="24"/>
          <w:lang w:val="en-GB"/>
        </w:rPr>
        <w:t>The impact of climate change on the global economy</w:t>
      </w:r>
      <w:r w:rsidRPr="5C296669" w:rsidR="262006C0">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 xml:space="preserve">. Schroders. </w:t>
      </w:r>
      <w:hyperlink r:id="R3691913cd30d4385">
        <w:r w:rsidRPr="5C296669" w:rsidR="262006C0">
          <w:rPr>
            <w:rStyle w:val="Hyperlink"/>
            <w:rFonts w:ascii="Calibri Light" w:hAnsi="Calibri Light" w:eastAsia="Calibri Light" w:cs="Calibri Light"/>
            <w:b w:val="0"/>
            <w:bCs w:val="0"/>
            <w:i w:val="0"/>
            <w:iCs w:val="0"/>
            <w:caps w:val="0"/>
            <w:smallCaps w:val="0"/>
            <w:strike w:val="0"/>
            <w:dstrike w:val="0"/>
            <w:noProof w:val="0"/>
            <w:sz w:val="24"/>
            <w:szCs w:val="24"/>
            <w:lang w:val="en-GB"/>
          </w:rPr>
          <w:t>https://mybrand.schroders.com/m/01053abe732aa4a1/original/The-impact-of-climate-change.pdf</w:t>
        </w:r>
      </w:hyperlink>
    </w:p>
    <w:p w:rsidR="5C296669" w:rsidP="5C296669" w:rsidRDefault="5C296669" w14:paraId="2A5B37AD" w14:textId="50937E70">
      <w:pPr>
        <w:pStyle w:val="Normal"/>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pPr>
    </w:p>
    <w:p w:rsidR="262006C0" w:rsidP="5C296669" w:rsidRDefault="262006C0" w14:paraId="6232349D" w14:textId="1EDA79E9">
      <w:pPr>
        <w:spacing w:before="0" w:beforeAutospacing="off" w:after="0" w:afterAutospacing="off" w:line="259" w:lineRule="auto"/>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pPr>
      <w:r w:rsidRPr="5C296669" w:rsidR="262006C0">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 xml:space="preserve">World Bank (2023). </w:t>
      </w:r>
      <w:r w:rsidRPr="5C296669" w:rsidR="262006C0">
        <w:rPr>
          <w:rFonts w:ascii="Calibri Light" w:hAnsi="Calibri Light" w:eastAsia="Calibri Light" w:cs="Calibri Light"/>
          <w:b w:val="0"/>
          <w:bCs w:val="0"/>
          <w:i w:val="1"/>
          <w:iCs w:val="1"/>
          <w:caps w:val="0"/>
          <w:smallCaps w:val="0"/>
          <w:noProof w:val="0"/>
          <w:color w:val="000000" w:themeColor="text1" w:themeTint="FF" w:themeShade="FF"/>
          <w:sz w:val="24"/>
          <w:szCs w:val="24"/>
          <w:lang w:val="en-GB"/>
        </w:rPr>
        <w:t>Social Dimensions of Climate Change</w:t>
      </w:r>
      <w:r w:rsidRPr="5C296669" w:rsidR="262006C0">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 xml:space="preserve">. [online] World Bank. Available at: </w:t>
      </w:r>
      <w:hyperlink r:id="R70109cffeb7f4006">
        <w:r w:rsidRPr="5C296669" w:rsidR="262006C0">
          <w:rPr>
            <w:rStyle w:val="Hyperlink"/>
            <w:rFonts w:ascii="Calibri Light" w:hAnsi="Calibri Light" w:eastAsia="Calibri Light" w:cs="Calibri Light"/>
            <w:b w:val="0"/>
            <w:bCs w:val="0"/>
            <w:i w:val="0"/>
            <w:iCs w:val="0"/>
            <w:caps w:val="0"/>
            <w:smallCaps w:val="0"/>
            <w:strike w:val="0"/>
            <w:dstrike w:val="0"/>
            <w:noProof w:val="0"/>
            <w:sz w:val="24"/>
            <w:szCs w:val="24"/>
            <w:lang w:val="en-GB"/>
          </w:rPr>
          <w:t>https://www.worldbank.org/en/topic/social-dimensions-of-climate-change</w:t>
        </w:r>
      </w:hyperlink>
      <w:r w:rsidRPr="5C296669" w:rsidR="262006C0">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w:t>
      </w:r>
    </w:p>
    <w:p w:rsidR="262006C0" w:rsidP="5C296669" w:rsidRDefault="262006C0" w14:paraId="4E29008F" w14:textId="26744295">
      <w:pPr>
        <w:spacing w:before="240" w:beforeAutospacing="off" w:after="240" w:afterAutospacing="off" w:line="259" w:lineRule="auto"/>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pPr>
      <w:r w:rsidRPr="5C296669" w:rsidR="262006C0">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w:t>
      </w:r>
    </w:p>
    <w:p w:rsidR="262006C0" w:rsidP="5C296669" w:rsidRDefault="262006C0" w14:paraId="11D73F51" w14:textId="2161098D">
      <w:pPr>
        <w:spacing w:before="0" w:beforeAutospacing="off" w:after="0" w:afterAutospacing="off" w:line="259" w:lineRule="auto"/>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pPr>
      <w:r w:rsidRPr="5C296669" w:rsidR="262006C0">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 xml:space="preserve">WWF (n.d.). </w:t>
      </w:r>
      <w:r w:rsidRPr="5C296669" w:rsidR="262006C0">
        <w:rPr>
          <w:rFonts w:ascii="Calibri Light" w:hAnsi="Calibri Light" w:eastAsia="Calibri Light" w:cs="Calibri Light"/>
          <w:b w:val="0"/>
          <w:bCs w:val="0"/>
          <w:i w:val="1"/>
          <w:iCs w:val="1"/>
          <w:caps w:val="0"/>
          <w:smallCaps w:val="0"/>
          <w:noProof w:val="0"/>
          <w:color w:val="000000" w:themeColor="text1" w:themeTint="FF" w:themeShade="FF"/>
          <w:sz w:val="24"/>
          <w:szCs w:val="24"/>
          <w:lang w:val="en-GB"/>
        </w:rPr>
        <w:t>Our fight against climate change and global warming | WWF</w:t>
      </w:r>
      <w:r w:rsidRPr="5C296669" w:rsidR="262006C0">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 xml:space="preserve">. [online] </w:t>
      </w:r>
      <w:hyperlink r:id="R4cfa8c02030746b6">
        <w:r w:rsidRPr="5C296669" w:rsidR="262006C0">
          <w:rPr>
            <w:rStyle w:val="Hyperlink"/>
            <w:rFonts w:ascii="Calibri Light" w:hAnsi="Calibri Light" w:eastAsia="Calibri Light" w:cs="Calibri Light"/>
            <w:b w:val="0"/>
            <w:bCs w:val="0"/>
            <w:i w:val="0"/>
            <w:iCs w:val="0"/>
            <w:caps w:val="0"/>
            <w:smallCaps w:val="0"/>
            <w:strike w:val="0"/>
            <w:dstrike w:val="0"/>
            <w:noProof w:val="0"/>
            <w:sz w:val="24"/>
            <w:szCs w:val="24"/>
            <w:lang w:val="en-GB"/>
          </w:rPr>
          <w:t>www.wwf.org.uk</w:t>
        </w:r>
      </w:hyperlink>
      <w:r w:rsidRPr="5C296669" w:rsidR="262006C0">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 xml:space="preserve">. Available at: </w:t>
      </w:r>
      <w:hyperlink r:id="R358ff645f2c342e9">
        <w:r w:rsidRPr="5C296669" w:rsidR="262006C0">
          <w:rPr>
            <w:rStyle w:val="Hyperlink"/>
            <w:rFonts w:ascii="Calibri Light" w:hAnsi="Calibri Light" w:eastAsia="Calibri Light" w:cs="Calibri Light"/>
            <w:b w:val="0"/>
            <w:bCs w:val="0"/>
            <w:i w:val="0"/>
            <w:iCs w:val="0"/>
            <w:caps w:val="0"/>
            <w:smallCaps w:val="0"/>
            <w:strike w:val="0"/>
            <w:dstrike w:val="0"/>
            <w:noProof w:val="0"/>
            <w:sz w:val="24"/>
            <w:szCs w:val="24"/>
            <w:lang w:val="en-GB"/>
          </w:rPr>
          <w:t>https://www.wwf.org.uk/what-we-do/climate-change-and-energy?pc=ASF001002&amp;ds_rl=1263542&amp;gad_source=1</w:t>
        </w:r>
      </w:hyperlink>
      <w:r w:rsidRPr="5C296669" w:rsidR="262006C0">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w:t>
      </w:r>
    </w:p>
    <w:p w:rsidR="5C296669" w:rsidP="5C296669" w:rsidRDefault="5C296669" w14:paraId="2CD51317" w14:textId="4AAF1501">
      <w:pPr>
        <w:pStyle w:val="Normal"/>
        <w:spacing w:before="240" w:beforeAutospacing="off" w:after="240" w:afterAutospacing="off" w:line="259" w:lineRule="auto"/>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pPr>
    </w:p>
    <w:p w:rsidR="262006C0" w:rsidP="5C296669" w:rsidRDefault="262006C0" w14:paraId="42EC0E5F" w14:textId="1D333BA8">
      <w:pPr>
        <w:spacing w:before="240" w:after="240" w:line="259" w:lineRule="auto"/>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pPr>
      <w:r w:rsidRPr="5C296669" w:rsidR="262006C0">
        <w:rPr>
          <w:rStyle w:val="Hyperlink"/>
          <w:rFonts w:ascii="Calibri Light" w:hAnsi="Calibri Light" w:eastAsia="Calibri Light" w:cs="Calibri Light"/>
          <w:b w:val="0"/>
          <w:bCs w:val="0"/>
          <w:i w:val="0"/>
          <w:iCs w:val="0"/>
          <w:caps w:val="0"/>
          <w:smallCaps w:val="0"/>
          <w:strike w:val="0"/>
          <w:dstrike w:val="0"/>
          <w:noProof w:val="0"/>
          <w:sz w:val="24"/>
          <w:szCs w:val="24"/>
          <w:lang w:val="en-GB"/>
        </w:rPr>
        <w:t>www.climaterepair.cam.ac.uk</w:t>
      </w:r>
      <w:r w:rsidRPr="5C296669" w:rsidR="262006C0">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 xml:space="preserve">. (n.d.). </w:t>
      </w:r>
      <w:r w:rsidRPr="5C296669" w:rsidR="262006C0">
        <w:rPr>
          <w:rFonts w:ascii="Calibri Light" w:hAnsi="Calibri Light" w:eastAsia="Calibri Light" w:cs="Calibri Light"/>
          <w:b w:val="0"/>
          <w:bCs w:val="0"/>
          <w:i w:val="1"/>
          <w:iCs w:val="1"/>
          <w:caps w:val="0"/>
          <w:smallCaps w:val="0"/>
          <w:noProof w:val="0"/>
          <w:color w:val="000000" w:themeColor="text1" w:themeTint="FF" w:themeShade="FF"/>
          <w:sz w:val="24"/>
          <w:szCs w:val="24"/>
          <w:lang w:val="en-GB"/>
        </w:rPr>
        <w:t>Who We Are | Centre for Climate Repair</w:t>
      </w:r>
      <w:r w:rsidRPr="5C296669" w:rsidR="262006C0">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 xml:space="preserve">. [online] Available at: </w:t>
      </w:r>
      <w:hyperlink r:id="R336c4f7fecfd475b">
        <w:r w:rsidRPr="5C296669" w:rsidR="262006C0">
          <w:rPr>
            <w:rStyle w:val="Hyperlink"/>
            <w:rFonts w:ascii="Calibri Light" w:hAnsi="Calibri Light" w:eastAsia="Calibri Light" w:cs="Calibri Light"/>
            <w:b w:val="0"/>
            <w:bCs w:val="0"/>
            <w:i w:val="0"/>
            <w:iCs w:val="0"/>
            <w:caps w:val="0"/>
            <w:smallCaps w:val="0"/>
            <w:strike w:val="0"/>
            <w:dstrike w:val="0"/>
            <w:noProof w:val="0"/>
            <w:sz w:val="24"/>
            <w:szCs w:val="24"/>
            <w:lang w:val="en-GB"/>
          </w:rPr>
          <w:t>https://www.climaterepair.cam.ac.uk/who-we-are</w:t>
        </w:r>
      </w:hyperlink>
      <w:r w:rsidRPr="5C296669" w:rsidR="262006C0">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 xml:space="preserve"> [Accessed 26 Mar. 2024]</w:t>
      </w:r>
    </w:p>
    <w:p w:rsidR="5C296669" w:rsidP="5C296669" w:rsidRDefault="5C296669" w14:paraId="70551DD4" w14:textId="57850B09">
      <w:pPr>
        <w:pStyle w:val="Normal"/>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pPr>
    </w:p>
    <w:p w:rsidR="262006C0" w:rsidP="5C296669" w:rsidRDefault="262006C0" w14:paraId="3B9A6ED7" w14:textId="2942157F">
      <w:pPr>
        <w:spacing w:before="0" w:beforeAutospacing="off" w:after="0" w:afterAutospacing="off" w:line="259" w:lineRule="auto"/>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pPr>
      <w:hyperlink r:id="R3ec9d819767744b5">
        <w:r w:rsidRPr="5C296669" w:rsidR="262006C0">
          <w:rPr>
            <w:rStyle w:val="Hyperlink"/>
            <w:rFonts w:ascii="Calibri Light" w:hAnsi="Calibri Light" w:eastAsia="Calibri Light" w:cs="Calibri Light"/>
            <w:b w:val="0"/>
            <w:bCs w:val="0"/>
            <w:i w:val="0"/>
            <w:iCs w:val="0"/>
            <w:caps w:val="0"/>
            <w:smallCaps w:val="0"/>
            <w:strike w:val="0"/>
            <w:dstrike w:val="0"/>
            <w:noProof w:val="0"/>
            <w:sz w:val="24"/>
            <w:szCs w:val="24"/>
            <w:lang w:val="en-GB"/>
          </w:rPr>
          <w:t>www.linkedin.com</w:t>
        </w:r>
      </w:hyperlink>
      <w:r w:rsidRPr="5C296669" w:rsidR="262006C0">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 xml:space="preserve">. (n.d.). </w:t>
      </w:r>
      <w:r w:rsidRPr="5C296669" w:rsidR="262006C0">
        <w:rPr>
          <w:rFonts w:ascii="Calibri Light" w:hAnsi="Calibri Light" w:eastAsia="Calibri Light" w:cs="Calibri Light"/>
          <w:b w:val="0"/>
          <w:bCs w:val="0"/>
          <w:i w:val="1"/>
          <w:iCs w:val="1"/>
          <w:caps w:val="0"/>
          <w:smallCaps w:val="0"/>
          <w:noProof w:val="0"/>
          <w:color w:val="000000" w:themeColor="text1" w:themeTint="FF" w:themeShade="FF"/>
          <w:sz w:val="24"/>
          <w:szCs w:val="24"/>
          <w:lang w:val="en-GB"/>
        </w:rPr>
        <w:t>Embracing Design Thinking: A Holistic Approach to Studying Climate Change</w:t>
      </w:r>
      <w:r w:rsidRPr="5C296669" w:rsidR="262006C0">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 xml:space="preserve">. [online] Available at: </w:t>
      </w:r>
      <w:hyperlink r:id="Rb20135731d424d4d">
        <w:r w:rsidRPr="5C296669" w:rsidR="262006C0">
          <w:rPr>
            <w:rStyle w:val="Hyperlink"/>
            <w:rFonts w:ascii="Calibri Light" w:hAnsi="Calibri Light" w:eastAsia="Calibri Light" w:cs="Calibri Light"/>
            <w:b w:val="0"/>
            <w:bCs w:val="0"/>
            <w:i w:val="0"/>
            <w:iCs w:val="0"/>
            <w:caps w:val="0"/>
            <w:smallCaps w:val="0"/>
            <w:strike w:val="0"/>
            <w:dstrike w:val="0"/>
            <w:noProof w:val="0"/>
            <w:sz w:val="24"/>
            <w:szCs w:val="24"/>
            <w:lang w:val="en-GB"/>
          </w:rPr>
          <w:t>https://www.linkedin.com/pulse/embracing-design-thinking-holistic-approach-studying-climate-o8z3c</w:t>
        </w:r>
      </w:hyperlink>
      <w:r w:rsidRPr="5C296669" w:rsidR="262006C0">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 xml:space="preserve"> [Accessed 22 Apr. 2024].</w:t>
      </w:r>
    </w:p>
    <w:p w:rsidR="5C296669" w:rsidP="5C296669" w:rsidRDefault="5C296669" w14:paraId="0E733DE5" w14:textId="221645F0">
      <w:pPr>
        <w:pStyle w:val="Normal"/>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pPr>
    </w:p>
    <w:p w:rsidR="262006C0" w:rsidP="5C296669" w:rsidRDefault="262006C0" w14:paraId="3559B5F1" w14:textId="7FDA1339">
      <w:pPr>
        <w:pStyle w:val="Normal"/>
        <w:rPr>
          <w:rFonts w:ascii="Calibri Light" w:hAnsi="Calibri Light" w:eastAsia="Calibri Light" w:cs="Calibri Light"/>
          <w:b w:val="0"/>
          <w:bCs w:val="0"/>
          <w:i w:val="0"/>
          <w:iCs w:val="0"/>
          <w:caps w:val="0"/>
          <w:smallCaps w:val="0"/>
          <w:noProof w:val="0"/>
          <w:color w:val="000000" w:themeColor="text1" w:themeTint="FF" w:themeShade="FF"/>
          <w:sz w:val="24"/>
          <w:szCs w:val="24"/>
          <w:u w:val="single"/>
          <w:lang w:val="en-GB"/>
        </w:rPr>
      </w:pPr>
      <w:r w:rsidRPr="5C296669" w:rsidR="262006C0">
        <w:rPr>
          <w:rFonts w:ascii="Calibri Light" w:hAnsi="Calibri Light" w:eastAsia="Calibri Light" w:cs="Calibri Light"/>
          <w:b w:val="0"/>
          <w:bCs w:val="0"/>
          <w:i w:val="0"/>
          <w:iCs w:val="0"/>
          <w:caps w:val="0"/>
          <w:smallCaps w:val="0"/>
          <w:noProof w:val="0"/>
          <w:color w:val="000000" w:themeColor="text1" w:themeTint="FF" w:themeShade="FF"/>
          <w:sz w:val="24"/>
          <w:szCs w:val="24"/>
          <w:u w:val="single"/>
          <w:lang w:val="en-GB"/>
        </w:rPr>
        <w:t>Sleidiau</w:t>
      </w:r>
      <w:r w:rsidRPr="5C296669" w:rsidR="262006C0">
        <w:rPr>
          <w:rFonts w:ascii="Calibri Light" w:hAnsi="Calibri Light" w:eastAsia="Calibri Light" w:cs="Calibri Light"/>
          <w:b w:val="0"/>
          <w:bCs w:val="0"/>
          <w:i w:val="0"/>
          <w:iCs w:val="0"/>
          <w:caps w:val="0"/>
          <w:smallCaps w:val="0"/>
          <w:noProof w:val="0"/>
          <w:color w:val="000000" w:themeColor="text1" w:themeTint="FF" w:themeShade="FF"/>
          <w:sz w:val="24"/>
          <w:szCs w:val="24"/>
          <w:u w:val="single"/>
          <w:lang w:val="en-GB"/>
        </w:rPr>
        <w:t xml:space="preserve"> Fideo</w:t>
      </w:r>
    </w:p>
    <w:p w:rsidR="2EE500B5" w:rsidP="5C296669" w:rsidRDefault="2EE500B5" w14:paraId="67CC3960" w14:textId="1626AFC0">
      <w:pPr>
        <w:pStyle w:val="Normal"/>
        <w:rPr>
          <w:rFonts w:ascii="Calibri" w:hAnsi="Calibri" w:eastAsia="Calibri" w:cs="Calibri"/>
          <w:b w:val="0"/>
          <w:bCs w:val="0"/>
          <w:i w:val="0"/>
          <w:iCs w:val="0"/>
          <w:caps w:val="0"/>
          <w:smallCaps w:val="0"/>
          <w:noProof w:val="0"/>
          <w:color w:val="000000" w:themeColor="text1" w:themeTint="FF" w:themeShade="FF"/>
          <w:sz w:val="20"/>
          <w:szCs w:val="20"/>
          <w:lang w:val="en-GB"/>
        </w:rPr>
      </w:pPr>
      <w:r w:rsidR="2EE500B5">
        <w:drawing>
          <wp:inline wp14:editId="4D032C0A" wp14:anchorId="738575A6">
            <wp:extent cx="5095874" cy="2899816"/>
            <wp:effectExtent l="0" t="0" r="0" b="0"/>
            <wp:docPr id="957436213" name="" title=""/>
            <wp:cNvGraphicFramePr>
              <a:graphicFrameLocks noChangeAspect="1"/>
            </wp:cNvGraphicFramePr>
            <a:graphic>
              <a:graphicData uri="http://schemas.openxmlformats.org/drawingml/2006/picture">
                <pic:pic>
                  <pic:nvPicPr>
                    <pic:cNvPr id="0" name=""/>
                    <pic:cNvPicPr/>
                  </pic:nvPicPr>
                  <pic:blipFill>
                    <a:blip r:embed="Rf4389397e72f4047">
                      <a:extLst>
                        <a:ext xmlns:a="http://schemas.openxmlformats.org/drawingml/2006/main" uri="{28A0092B-C50C-407E-A947-70E740481C1C}">
                          <a14:useLocalDpi val="0"/>
                        </a:ext>
                      </a:extLst>
                    </a:blip>
                    <a:stretch>
                      <a:fillRect/>
                    </a:stretch>
                  </pic:blipFill>
                  <pic:spPr>
                    <a:xfrm>
                      <a:off x="0" y="0"/>
                      <a:ext cx="5095874" cy="2899816"/>
                    </a:xfrm>
                    <a:prstGeom prst="rect">
                      <a:avLst/>
                    </a:prstGeom>
                  </pic:spPr>
                </pic:pic>
              </a:graphicData>
            </a:graphic>
          </wp:inline>
        </w:drawing>
      </w:r>
    </w:p>
    <w:p w:rsidR="5C296669" w:rsidP="5C296669" w:rsidRDefault="5C296669" w14:paraId="66812334" w14:textId="0F9DD10A">
      <w:pPr>
        <w:pStyle w:val="Normal"/>
        <w:rPr>
          <w:rFonts w:ascii="Calibri" w:hAnsi="Calibri" w:eastAsia="Calibri" w:cs="Calibri"/>
          <w:b w:val="0"/>
          <w:bCs w:val="0"/>
          <w:i w:val="0"/>
          <w:iCs w:val="0"/>
          <w:caps w:val="0"/>
          <w:smallCaps w:val="0"/>
          <w:noProof w:val="0"/>
          <w:color w:val="000000" w:themeColor="text1" w:themeTint="FF" w:themeShade="FF"/>
          <w:sz w:val="20"/>
          <w:szCs w:val="20"/>
          <w:lang w:val="en-GB"/>
        </w:rPr>
      </w:pPr>
    </w:p>
    <w:p w:rsidR="2EE500B5" w:rsidP="5C296669" w:rsidRDefault="2EE500B5" w14:paraId="720FF5E8" w14:textId="12D68D94">
      <w:pPr>
        <w:pStyle w:val="Normal"/>
        <w:rPr>
          <w:rFonts w:ascii="Calibri" w:hAnsi="Calibri" w:eastAsia="Calibri" w:cs="Calibri"/>
          <w:b w:val="0"/>
          <w:bCs w:val="0"/>
          <w:i w:val="0"/>
          <w:iCs w:val="0"/>
          <w:caps w:val="0"/>
          <w:smallCaps w:val="0"/>
          <w:noProof w:val="0"/>
          <w:color w:val="000000" w:themeColor="text1" w:themeTint="FF" w:themeShade="FF"/>
          <w:sz w:val="20"/>
          <w:szCs w:val="20"/>
          <w:lang w:val="en-GB"/>
        </w:rPr>
      </w:pPr>
      <w:r w:rsidR="2EE500B5">
        <w:drawing>
          <wp:inline wp14:editId="77D26DCD" wp14:anchorId="1B06B1EA">
            <wp:extent cx="5133974" cy="2930039"/>
            <wp:effectExtent l="0" t="0" r="0" b="0"/>
            <wp:docPr id="379438432" name="" title=""/>
            <wp:cNvGraphicFramePr>
              <a:graphicFrameLocks noChangeAspect="1"/>
            </wp:cNvGraphicFramePr>
            <a:graphic>
              <a:graphicData uri="http://schemas.openxmlformats.org/drawingml/2006/picture">
                <pic:pic>
                  <pic:nvPicPr>
                    <pic:cNvPr id="0" name=""/>
                    <pic:cNvPicPr/>
                  </pic:nvPicPr>
                  <pic:blipFill>
                    <a:blip r:embed="R326e5784e20e46d1">
                      <a:extLst>
                        <a:ext xmlns:a="http://schemas.openxmlformats.org/drawingml/2006/main" uri="{28A0092B-C50C-407E-A947-70E740481C1C}">
                          <a14:useLocalDpi val="0"/>
                        </a:ext>
                      </a:extLst>
                    </a:blip>
                    <a:stretch>
                      <a:fillRect/>
                    </a:stretch>
                  </pic:blipFill>
                  <pic:spPr>
                    <a:xfrm>
                      <a:off x="0" y="0"/>
                      <a:ext cx="5133974" cy="2930039"/>
                    </a:xfrm>
                    <a:prstGeom prst="rect">
                      <a:avLst/>
                    </a:prstGeom>
                  </pic:spPr>
                </pic:pic>
              </a:graphicData>
            </a:graphic>
          </wp:inline>
        </w:drawing>
      </w:r>
    </w:p>
    <w:p w:rsidR="5C296669" w:rsidP="5C296669" w:rsidRDefault="5C296669" w14:paraId="2496235A" w14:textId="09A9BF2A">
      <w:pPr>
        <w:pStyle w:val="Normal"/>
        <w:rPr>
          <w:rFonts w:ascii="Calibri" w:hAnsi="Calibri" w:eastAsia="Calibri" w:cs="Calibri"/>
          <w:b w:val="0"/>
          <w:bCs w:val="0"/>
          <w:i w:val="0"/>
          <w:iCs w:val="0"/>
          <w:caps w:val="0"/>
          <w:smallCaps w:val="0"/>
          <w:noProof w:val="0"/>
          <w:color w:val="000000" w:themeColor="text1" w:themeTint="FF" w:themeShade="FF"/>
          <w:sz w:val="20"/>
          <w:szCs w:val="20"/>
          <w:lang w:val="en-GB"/>
        </w:rPr>
      </w:pPr>
    </w:p>
    <w:p w:rsidR="2EE500B5" w:rsidP="5C296669" w:rsidRDefault="2EE500B5" w14:paraId="35FD8F21" w14:textId="28B635FD">
      <w:pPr>
        <w:pStyle w:val="Normal"/>
        <w:rPr>
          <w:rFonts w:ascii="Calibri" w:hAnsi="Calibri" w:eastAsia="Calibri" w:cs="Calibri"/>
          <w:b w:val="0"/>
          <w:bCs w:val="0"/>
          <w:i w:val="0"/>
          <w:iCs w:val="0"/>
          <w:caps w:val="0"/>
          <w:smallCaps w:val="0"/>
          <w:noProof w:val="0"/>
          <w:color w:val="000000" w:themeColor="text1" w:themeTint="FF" w:themeShade="FF"/>
          <w:sz w:val="20"/>
          <w:szCs w:val="20"/>
          <w:lang w:val="en-GB"/>
        </w:rPr>
      </w:pPr>
      <w:r w:rsidR="2EE500B5">
        <w:drawing>
          <wp:inline wp14:editId="51E9D27E" wp14:anchorId="3C35C300">
            <wp:extent cx="5143774" cy="2952750"/>
            <wp:effectExtent l="0" t="0" r="0" b="0"/>
            <wp:docPr id="610317459" name="" title=""/>
            <wp:cNvGraphicFramePr>
              <a:graphicFrameLocks noChangeAspect="1"/>
            </wp:cNvGraphicFramePr>
            <a:graphic>
              <a:graphicData uri="http://schemas.openxmlformats.org/drawingml/2006/picture">
                <pic:pic>
                  <pic:nvPicPr>
                    <pic:cNvPr id="0" name=""/>
                    <pic:cNvPicPr/>
                  </pic:nvPicPr>
                  <pic:blipFill>
                    <a:blip r:embed="R6874cb9184e745ac">
                      <a:extLst>
                        <a:ext xmlns:a="http://schemas.openxmlformats.org/drawingml/2006/main" uri="{28A0092B-C50C-407E-A947-70E740481C1C}">
                          <a14:useLocalDpi val="0"/>
                        </a:ext>
                      </a:extLst>
                    </a:blip>
                    <a:stretch>
                      <a:fillRect/>
                    </a:stretch>
                  </pic:blipFill>
                  <pic:spPr>
                    <a:xfrm>
                      <a:off x="0" y="0"/>
                      <a:ext cx="5143774" cy="2952750"/>
                    </a:xfrm>
                    <a:prstGeom prst="rect">
                      <a:avLst/>
                    </a:prstGeom>
                  </pic:spPr>
                </pic:pic>
              </a:graphicData>
            </a:graphic>
          </wp:inline>
        </w:drawing>
      </w:r>
    </w:p>
    <w:p w:rsidR="5C296669" w:rsidP="5C296669" w:rsidRDefault="5C296669" w14:paraId="26626F35" w14:textId="507F3ACC">
      <w:pPr>
        <w:pStyle w:val="Normal"/>
        <w:rPr>
          <w:rFonts w:ascii="Calibri" w:hAnsi="Calibri" w:eastAsia="Calibri" w:cs="Calibri"/>
          <w:b w:val="0"/>
          <w:bCs w:val="0"/>
          <w:i w:val="0"/>
          <w:iCs w:val="0"/>
          <w:caps w:val="0"/>
          <w:smallCaps w:val="0"/>
          <w:noProof w:val="0"/>
          <w:color w:val="000000" w:themeColor="text1" w:themeTint="FF" w:themeShade="FF"/>
          <w:sz w:val="20"/>
          <w:szCs w:val="20"/>
          <w:lang w:val="en-GB"/>
        </w:rPr>
      </w:pPr>
    </w:p>
    <w:p w:rsidR="40198A5C" w:rsidP="5C296669" w:rsidRDefault="40198A5C" w14:paraId="42652C1E" w14:textId="0CC482A0">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vertAlign w:val="superscript"/>
          <w:lang w:val="en-GB"/>
        </w:rPr>
      </w:pPr>
      <w:r w:rsidR="40198A5C">
        <w:drawing>
          <wp:inline wp14:editId="751EF7CF" wp14:anchorId="7EADC9AD">
            <wp:extent cx="5173768" cy="2952750"/>
            <wp:effectExtent l="0" t="0" r="0" b="0"/>
            <wp:docPr id="896282775" name="" title=""/>
            <wp:cNvGraphicFramePr>
              <a:graphicFrameLocks noChangeAspect="1"/>
            </wp:cNvGraphicFramePr>
            <a:graphic>
              <a:graphicData uri="http://schemas.openxmlformats.org/drawingml/2006/picture">
                <pic:pic>
                  <pic:nvPicPr>
                    <pic:cNvPr id="0" name=""/>
                    <pic:cNvPicPr/>
                  </pic:nvPicPr>
                  <pic:blipFill>
                    <a:blip r:embed="R63e3745d559740a6">
                      <a:extLst>
                        <a:ext xmlns:a="http://schemas.openxmlformats.org/drawingml/2006/main" uri="{28A0092B-C50C-407E-A947-70E740481C1C}">
                          <a14:useLocalDpi val="0"/>
                        </a:ext>
                      </a:extLst>
                    </a:blip>
                    <a:stretch>
                      <a:fillRect/>
                    </a:stretch>
                  </pic:blipFill>
                  <pic:spPr>
                    <a:xfrm>
                      <a:off x="0" y="0"/>
                      <a:ext cx="5173768" cy="2952750"/>
                    </a:xfrm>
                    <a:prstGeom prst="rect">
                      <a:avLst/>
                    </a:prstGeom>
                  </pic:spPr>
                </pic:pic>
              </a:graphicData>
            </a:graphic>
          </wp:inline>
        </w:drawing>
      </w:r>
    </w:p>
    <w:p w:rsidR="40198A5C" w:rsidP="5C296669" w:rsidRDefault="40198A5C" w14:paraId="66028E9A" w14:textId="14BC9054">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vertAlign w:val="superscript"/>
          <w:lang w:val="en-GB"/>
        </w:rPr>
      </w:pPr>
      <w:r w:rsidR="40198A5C">
        <w:drawing>
          <wp:inline wp14:editId="12AADA5F" wp14:anchorId="6A70A6C1">
            <wp:extent cx="4581524" cy="2012517"/>
            <wp:effectExtent l="0" t="0" r="0" b="0"/>
            <wp:docPr id="1715502243" name="" title=""/>
            <wp:cNvGraphicFramePr>
              <a:graphicFrameLocks noChangeAspect="1"/>
            </wp:cNvGraphicFramePr>
            <a:graphic>
              <a:graphicData uri="http://schemas.openxmlformats.org/drawingml/2006/picture">
                <pic:pic>
                  <pic:nvPicPr>
                    <pic:cNvPr id="0" name=""/>
                    <pic:cNvPicPr/>
                  </pic:nvPicPr>
                  <pic:blipFill>
                    <a:blip r:embed="Rff1f18e3c86548c0">
                      <a:extLst>
                        <a:ext xmlns:a="http://schemas.openxmlformats.org/drawingml/2006/main" uri="{28A0092B-C50C-407E-A947-70E740481C1C}">
                          <a14:useLocalDpi val="0"/>
                        </a:ext>
                      </a:extLst>
                    </a:blip>
                    <a:stretch>
                      <a:fillRect/>
                    </a:stretch>
                  </pic:blipFill>
                  <pic:spPr>
                    <a:xfrm>
                      <a:off x="0" y="0"/>
                      <a:ext cx="4581524" cy="2012517"/>
                    </a:xfrm>
                    <a:prstGeom prst="rect">
                      <a:avLst/>
                    </a:prstGeom>
                  </pic:spPr>
                </pic:pic>
              </a:graphicData>
            </a:graphic>
          </wp:inline>
        </w:drawing>
      </w:r>
    </w:p>
    <w:p w:rsidR="40198A5C" w:rsidP="5C296669" w:rsidRDefault="40198A5C" w14:paraId="236AFF88" w14:textId="2DF0A1FB">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vertAlign w:val="superscript"/>
          <w:lang w:val="en-GB"/>
        </w:rPr>
      </w:pPr>
      <w:r w:rsidRPr="5C296669" w:rsidR="40198A5C">
        <w:rPr>
          <w:rFonts w:ascii="Aptos" w:hAnsi="Aptos" w:eastAsia="Aptos" w:cs="Aptos"/>
          <w:b w:val="0"/>
          <w:bCs w:val="0"/>
          <w:i w:val="0"/>
          <w:iCs w:val="0"/>
          <w:caps w:val="0"/>
          <w:smallCaps w:val="0"/>
          <w:strike w:val="0"/>
          <w:dstrike w:val="0"/>
          <w:noProof w:val="0"/>
          <w:color w:val="000000" w:themeColor="text1" w:themeTint="FF" w:themeShade="FF"/>
          <w:sz w:val="24"/>
          <w:szCs w:val="24"/>
          <w:u w:val="single"/>
          <w:vertAlign w:val="superscript"/>
          <w:lang w:val="en-GB"/>
        </w:rPr>
        <w:t>Cyfeiriadau</w:t>
      </w:r>
      <w:r w:rsidRPr="5C296669" w:rsidR="40198A5C">
        <w:rPr>
          <w:rFonts w:ascii="Aptos" w:hAnsi="Aptos" w:eastAsia="Aptos" w:cs="Aptos"/>
          <w:b w:val="0"/>
          <w:bCs w:val="0"/>
          <w:i w:val="0"/>
          <w:iCs w:val="0"/>
          <w:caps w:val="0"/>
          <w:smallCaps w:val="0"/>
          <w:strike w:val="0"/>
          <w:dstrike w:val="0"/>
          <w:noProof w:val="0"/>
          <w:color w:val="000000" w:themeColor="text1" w:themeTint="FF" w:themeShade="FF"/>
          <w:sz w:val="24"/>
          <w:szCs w:val="24"/>
          <w:u w:val="single"/>
          <w:vertAlign w:val="superscript"/>
          <w:lang w:val="en-GB"/>
        </w:rPr>
        <w:t xml:space="preserve"> Fideo</w:t>
      </w:r>
    </w:p>
    <w:p w:rsidR="40198A5C" w:rsidP="5C296669" w:rsidRDefault="40198A5C" w14:paraId="24403B6A" w14:textId="5A8E151D">
      <w:pPr>
        <w:pStyle w:val="ListParagraph"/>
        <w:numPr>
          <w:ilvl w:val="0"/>
          <w:numId w:val="1"/>
        </w:numPr>
        <w:shd w:val="clear" w:color="auto" w:fill="EDEBE9"/>
        <w:spacing w:before="78" w:beforeAutospacing="off" w:after="78" w:afterAutospacing="off" w:line="240" w:lineRule="exact"/>
        <w:ind w:left="214" w:right="0"/>
        <w:jc w:val="left"/>
        <w:rPr>
          <w:rFonts w:ascii="Aptos" w:hAnsi="Aptos" w:eastAsia="Aptos" w:cs="Aptos"/>
          <w:b w:val="0"/>
          <w:bCs w:val="0"/>
          <w:i w:val="0"/>
          <w:iCs w:val="0"/>
          <w:caps w:val="0"/>
          <w:smallCaps w:val="0"/>
          <w:noProof w:val="0"/>
          <w:color w:val="000000" w:themeColor="text1" w:themeTint="FF" w:themeShade="FF"/>
          <w:sz w:val="16"/>
          <w:szCs w:val="16"/>
          <w:lang w:val="en-GB"/>
        </w:rPr>
      </w:pPr>
      <w:r w:rsidRPr="5C296669" w:rsidR="40198A5C">
        <w:rPr>
          <w:rFonts w:ascii="Aptos" w:hAnsi="Aptos" w:eastAsia="Aptos" w:cs="Aptos"/>
          <w:b w:val="0"/>
          <w:bCs w:val="0"/>
          <w:i w:val="0"/>
          <w:iCs w:val="0"/>
          <w:caps w:val="0"/>
          <w:smallCaps w:val="0"/>
          <w:strike w:val="0"/>
          <w:dstrike w:val="0"/>
          <w:noProof w:val="0"/>
          <w:color w:val="000000" w:themeColor="text1" w:themeTint="FF" w:themeShade="FF"/>
          <w:sz w:val="16"/>
          <w:szCs w:val="16"/>
          <w:u w:val="none"/>
          <w:lang w:val="en-GB"/>
        </w:rPr>
        <w:t xml:space="preserve">Alexander, M. (2018). </w:t>
      </w:r>
      <w:r w:rsidRPr="5C296669" w:rsidR="40198A5C">
        <w:rPr>
          <w:rFonts w:ascii="Aptos" w:hAnsi="Aptos" w:eastAsia="Aptos" w:cs="Aptos"/>
          <w:b w:val="0"/>
          <w:bCs w:val="0"/>
          <w:i w:val="1"/>
          <w:iCs w:val="1"/>
          <w:caps w:val="0"/>
          <w:smallCaps w:val="0"/>
          <w:strike w:val="0"/>
          <w:dstrike w:val="0"/>
          <w:noProof w:val="0"/>
          <w:color w:val="000000" w:themeColor="text1" w:themeTint="FF" w:themeShade="FF"/>
          <w:sz w:val="16"/>
          <w:szCs w:val="16"/>
          <w:u w:val="none"/>
          <w:lang w:val="en-GB"/>
        </w:rPr>
        <w:t>Mapping poverty in South Africa | South Africa Gateway</w:t>
      </w:r>
      <w:r w:rsidRPr="5C296669" w:rsidR="40198A5C">
        <w:rPr>
          <w:rFonts w:ascii="Aptos" w:hAnsi="Aptos" w:eastAsia="Aptos" w:cs="Aptos"/>
          <w:b w:val="0"/>
          <w:bCs w:val="0"/>
          <w:i w:val="0"/>
          <w:iCs w:val="0"/>
          <w:caps w:val="0"/>
          <w:smallCaps w:val="0"/>
          <w:strike w:val="0"/>
          <w:dstrike w:val="0"/>
          <w:noProof w:val="0"/>
          <w:color w:val="000000" w:themeColor="text1" w:themeTint="FF" w:themeShade="FF"/>
          <w:sz w:val="16"/>
          <w:szCs w:val="16"/>
          <w:u w:val="none"/>
          <w:lang w:val="en-GB"/>
        </w:rPr>
        <w:t xml:space="preserve">. [online] South Africa Gateway. Available at: </w:t>
      </w:r>
      <w:hyperlink r:id="Reafa49b720de4c59">
        <w:r w:rsidRPr="5C296669" w:rsidR="40198A5C">
          <w:rPr>
            <w:rStyle w:val="Hyperlink"/>
            <w:b w:val="0"/>
            <w:bCs w:val="0"/>
            <w:i w:val="0"/>
            <w:iCs w:val="0"/>
            <w:caps w:val="0"/>
            <w:smallCaps w:val="0"/>
            <w:strike w:val="0"/>
            <w:dstrike w:val="0"/>
            <w:noProof w:val="0"/>
            <w:color w:val="467886"/>
            <w:u w:val="single"/>
            <w:lang w:val="en-GB"/>
          </w:rPr>
          <w:t>https://southafrica-info.com/people/mapping-poverty-in-south-africa/</w:t>
        </w:r>
      </w:hyperlink>
      <w:r w:rsidRPr="5C296669" w:rsidR="40198A5C">
        <w:rPr>
          <w:rFonts w:ascii="Aptos" w:hAnsi="Aptos" w:eastAsia="Aptos" w:cs="Aptos"/>
          <w:b w:val="0"/>
          <w:bCs w:val="0"/>
          <w:i w:val="0"/>
          <w:iCs w:val="0"/>
          <w:caps w:val="0"/>
          <w:smallCaps w:val="0"/>
          <w:strike w:val="0"/>
          <w:dstrike w:val="0"/>
          <w:noProof w:val="0"/>
          <w:color w:val="000000" w:themeColor="text1" w:themeTint="FF" w:themeShade="FF"/>
          <w:sz w:val="16"/>
          <w:szCs w:val="16"/>
          <w:u w:val="none"/>
          <w:lang w:val="en-GB"/>
        </w:rPr>
        <w:t>.</w:t>
      </w:r>
    </w:p>
    <w:p w:rsidR="40198A5C" w:rsidP="5C296669" w:rsidRDefault="40198A5C" w14:paraId="3C1897D9" w14:textId="577F5E9E">
      <w:pPr>
        <w:pStyle w:val="ListParagraph"/>
        <w:numPr>
          <w:ilvl w:val="0"/>
          <w:numId w:val="1"/>
        </w:numPr>
        <w:shd w:val="clear" w:color="auto" w:fill="EDEBE9"/>
        <w:spacing w:before="115" w:beforeAutospacing="off" w:after="115" w:afterAutospacing="off" w:line="240" w:lineRule="exact"/>
        <w:ind w:left="214"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5C296669" w:rsidR="40198A5C">
        <w:rPr>
          <w:rFonts w:ascii="Aptos" w:hAnsi="Aptos" w:eastAsia="Aptos" w:cs="Aptos"/>
          <w:b w:val="0"/>
          <w:bCs w:val="0"/>
          <w:i w:val="0"/>
          <w:iCs w:val="0"/>
          <w:caps w:val="0"/>
          <w:smallCaps w:val="0"/>
          <w:strike w:val="0"/>
          <w:dstrike w:val="0"/>
          <w:noProof w:val="0"/>
          <w:color w:val="000000" w:themeColor="text1" w:themeTint="FF" w:themeShade="FF"/>
          <w:sz w:val="24"/>
          <w:szCs w:val="24"/>
          <w:u w:val="none"/>
          <w:vertAlign w:val="superscript"/>
          <w:lang w:val="en-GB"/>
        </w:rPr>
        <w:t xml:space="preserve">and #author.fullName}, author fullName} (n.d.). </w:t>
      </w:r>
      <w:r w:rsidRPr="5C296669" w:rsidR="40198A5C">
        <w:rPr>
          <w:rFonts w:ascii="Aptos" w:hAnsi="Aptos" w:eastAsia="Aptos" w:cs="Aptos"/>
          <w:b w:val="0"/>
          <w:bCs w:val="0"/>
          <w:i w:val="1"/>
          <w:iCs w:val="1"/>
          <w:caps w:val="0"/>
          <w:smallCaps w:val="0"/>
          <w:strike w:val="0"/>
          <w:dstrike w:val="0"/>
          <w:noProof w:val="0"/>
          <w:color w:val="000000" w:themeColor="text1" w:themeTint="FF" w:themeShade="FF"/>
          <w:sz w:val="24"/>
          <w:szCs w:val="24"/>
          <w:u w:val="none"/>
          <w:vertAlign w:val="superscript"/>
          <w:lang w:val="en-GB"/>
        </w:rPr>
        <w:t>Iconic animals are under threat if we breach 1.5°C warming, warns WWF</w:t>
      </w:r>
      <w:r w:rsidRPr="5C296669" w:rsidR="40198A5C">
        <w:rPr>
          <w:rFonts w:ascii="Aptos" w:hAnsi="Aptos" w:eastAsia="Aptos" w:cs="Aptos"/>
          <w:b w:val="0"/>
          <w:bCs w:val="0"/>
          <w:i w:val="0"/>
          <w:iCs w:val="0"/>
          <w:caps w:val="0"/>
          <w:smallCaps w:val="0"/>
          <w:strike w:val="0"/>
          <w:dstrike w:val="0"/>
          <w:noProof w:val="0"/>
          <w:color w:val="000000" w:themeColor="text1" w:themeTint="FF" w:themeShade="FF"/>
          <w:sz w:val="24"/>
          <w:szCs w:val="24"/>
          <w:u w:val="none"/>
          <w:vertAlign w:val="superscript"/>
          <w:lang w:val="en-GB"/>
        </w:rPr>
        <w:t xml:space="preserve">. [online] New Scientist. Available at: </w:t>
      </w:r>
      <w:hyperlink r:id="Rc8aac749571e4ac2">
        <w:r w:rsidRPr="5C296669" w:rsidR="40198A5C">
          <w:rPr>
            <w:rStyle w:val="Hyperlink"/>
            <w:b w:val="0"/>
            <w:bCs w:val="0"/>
            <w:i w:val="0"/>
            <w:iCs w:val="0"/>
            <w:caps w:val="0"/>
            <w:smallCaps w:val="0"/>
            <w:strike w:val="0"/>
            <w:dstrike w:val="0"/>
            <w:noProof w:val="0"/>
            <w:color w:val="467886"/>
            <w:u w:val="single"/>
            <w:vertAlign w:val="superscript"/>
            <w:lang w:val="en-GB"/>
          </w:rPr>
          <w:t>https://www.newscientist.com/article/2279088-iconic-animals-are-under-threat-if-we-breach-1-5c-warming-warns-wwf/</w:t>
        </w:r>
      </w:hyperlink>
      <w:r w:rsidRPr="5C296669" w:rsidR="40198A5C">
        <w:rPr>
          <w:rFonts w:ascii="Aptos" w:hAnsi="Aptos" w:eastAsia="Aptos" w:cs="Aptos"/>
          <w:b w:val="0"/>
          <w:bCs w:val="0"/>
          <w:i w:val="0"/>
          <w:iCs w:val="0"/>
          <w:caps w:val="0"/>
          <w:smallCaps w:val="0"/>
          <w:strike w:val="0"/>
          <w:dstrike w:val="0"/>
          <w:noProof w:val="0"/>
          <w:color w:val="000000" w:themeColor="text1" w:themeTint="FF" w:themeShade="FF"/>
          <w:sz w:val="24"/>
          <w:szCs w:val="24"/>
          <w:u w:val="none"/>
          <w:vertAlign w:val="superscript"/>
          <w:lang w:val="en-GB"/>
        </w:rPr>
        <w:t xml:space="preserve"> [Accessed 26 Mar. 2024].</w:t>
      </w:r>
    </w:p>
    <w:p w:rsidR="40198A5C" w:rsidP="5C296669" w:rsidRDefault="40198A5C" w14:paraId="40A54C94" w14:textId="1815DF81">
      <w:pPr>
        <w:pStyle w:val="ListParagraph"/>
        <w:numPr>
          <w:ilvl w:val="0"/>
          <w:numId w:val="1"/>
        </w:numPr>
        <w:shd w:val="clear" w:color="auto" w:fill="EDEBE9"/>
        <w:spacing w:before="73" w:beforeAutospacing="off" w:after="73" w:afterAutospacing="off" w:line="240" w:lineRule="exact"/>
        <w:ind w:left="214" w:right="0"/>
        <w:jc w:val="left"/>
        <w:rPr>
          <w:rFonts w:ascii="Aptos" w:hAnsi="Aptos" w:eastAsia="Aptos" w:cs="Aptos"/>
          <w:b w:val="0"/>
          <w:bCs w:val="0"/>
          <w:i w:val="0"/>
          <w:iCs w:val="0"/>
          <w:caps w:val="0"/>
          <w:smallCaps w:val="0"/>
          <w:noProof w:val="0"/>
          <w:color w:val="000000" w:themeColor="text1" w:themeTint="FF" w:themeShade="FF"/>
          <w:sz w:val="16"/>
          <w:szCs w:val="16"/>
          <w:lang w:val="en-GB"/>
        </w:rPr>
      </w:pPr>
      <w:r w:rsidRPr="5C296669" w:rsidR="40198A5C">
        <w:rPr>
          <w:rFonts w:ascii="Aptos" w:hAnsi="Aptos" w:eastAsia="Aptos" w:cs="Aptos"/>
          <w:b w:val="0"/>
          <w:bCs w:val="0"/>
          <w:i w:val="0"/>
          <w:iCs w:val="0"/>
          <w:caps w:val="0"/>
          <w:smallCaps w:val="0"/>
          <w:strike w:val="0"/>
          <w:dstrike w:val="0"/>
          <w:noProof w:val="0"/>
          <w:color w:val="000000" w:themeColor="text1" w:themeTint="FF" w:themeShade="FF"/>
          <w:sz w:val="16"/>
          <w:szCs w:val="16"/>
          <w:u w:val="none"/>
          <w:lang w:val="en-GB"/>
        </w:rPr>
        <w:t xml:space="preserve">Crew, B. (n.d.). </w:t>
      </w:r>
      <w:r w:rsidRPr="5C296669" w:rsidR="40198A5C">
        <w:rPr>
          <w:rFonts w:ascii="Aptos" w:hAnsi="Aptos" w:eastAsia="Aptos" w:cs="Aptos"/>
          <w:b w:val="0"/>
          <w:bCs w:val="0"/>
          <w:i w:val="1"/>
          <w:iCs w:val="1"/>
          <w:caps w:val="0"/>
          <w:smallCaps w:val="0"/>
          <w:strike w:val="0"/>
          <w:dstrike w:val="0"/>
          <w:noProof w:val="0"/>
          <w:color w:val="000000" w:themeColor="text1" w:themeTint="FF" w:themeShade="FF"/>
          <w:sz w:val="16"/>
          <w:szCs w:val="16"/>
          <w:u w:val="none"/>
          <w:lang w:val="en-GB"/>
        </w:rPr>
        <w:t>Scientists Have Announced a Plan to ‘Refreeze’ The Arctic - And It’s Wild</w:t>
      </w:r>
      <w:r w:rsidRPr="5C296669" w:rsidR="40198A5C">
        <w:rPr>
          <w:rFonts w:ascii="Aptos" w:hAnsi="Aptos" w:eastAsia="Aptos" w:cs="Aptos"/>
          <w:b w:val="0"/>
          <w:bCs w:val="0"/>
          <w:i w:val="0"/>
          <w:iCs w:val="0"/>
          <w:caps w:val="0"/>
          <w:smallCaps w:val="0"/>
          <w:strike w:val="0"/>
          <w:dstrike w:val="0"/>
          <w:noProof w:val="0"/>
          <w:color w:val="000000" w:themeColor="text1" w:themeTint="FF" w:themeShade="FF"/>
          <w:sz w:val="16"/>
          <w:szCs w:val="16"/>
          <w:u w:val="none"/>
          <w:lang w:val="en-GB"/>
        </w:rPr>
        <w:t xml:space="preserve">. [online] ScienceAlert. Available at: </w:t>
      </w:r>
      <w:hyperlink r:id="Ra761ad02374245d8">
        <w:r w:rsidRPr="5C296669" w:rsidR="40198A5C">
          <w:rPr>
            <w:rStyle w:val="Hyperlink"/>
            <w:b w:val="0"/>
            <w:bCs w:val="0"/>
            <w:i w:val="0"/>
            <w:iCs w:val="0"/>
            <w:caps w:val="0"/>
            <w:smallCaps w:val="0"/>
            <w:strike w:val="0"/>
            <w:dstrike w:val="0"/>
            <w:noProof w:val="0"/>
            <w:color w:val="467886"/>
            <w:u w:val="single"/>
            <w:lang w:val="en-GB"/>
          </w:rPr>
          <w:t>https://www.sciencealert.com/scientists-have-announced-a-plan-to-refreeze-the-arctic-and-it-s-wild</w:t>
        </w:r>
      </w:hyperlink>
      <w:r w:rsidRPr="5C296669" w:rsidR="40198A5C">
        <w:rPr>
          <w:rFonts w:ascii="Aptos" w:hAnsi="Aptos" w:eastAsia="Aptos" w:cs="Aptos"/>
          <w:b w:val="0"/>
          <w:bCs w:val="0"/>
          <w:i w:val="0"/>
          <w:iCs w:val="0"/>
          <w:caps w:val="0"/>
          <w:smallCaps w:val="0"/>
          <w:strike w:val="0"/>
          <w:dstrike w:val="0"/>
          <w:noProof w:val="0"/>
          <w:color w:val="000000" w:themeColor="text1" w:themeTint="FF" w:themeShade="FF"/>
          <w:sz w:val="16"/>
          <w:szCs w:val="16"/>
          <w:u w:val="none"/>
          <w:lang w:val="en-GB"/>
        </w:rPr>
        <w:t>.</w:t>
      </w:r>
    </w:p>
    <w:p w:rsidR="40198A5C" w:rsidP="5C296669" w:rsidRDefault="40198A5C" w14:paraId="00F03D0D" w14:textId="18F5758B">
      <w:pPr>
        <w:pStyle w:val="ListParagraph"/>
        <w:numPr>
          <w:ilvl w:val="0"/>
          <w:numId w:val="1"/>
        </w:numPr>
        <w:shd w:val="clear" w:color="auto" w:fill="EDEBE9"/>
        <w:spacing w:before="78" w:beforeAutospacing="off" w:after="78" w:afterAutospacing="off" w:line="240" w:lineRule="exact"/>
        <w:ind w:left="214" w:right="0"/>
        <w:jc w:val="left"/>
        <w:rPr>
          <w:rFonts w:ascii="Aptos" w:hAnsi="Aptos" w:eastAsia="Aptos" w:cs="Aptos"/>
          <w:b w:val="0"/>
          <w:bCs w:val="0"/>
          <w:i w:val="0"/>
          <w:iCs w:val="0"/>
          <w:caps w:val="0"/>
          <w:smallCaps w:val="0"/>
          <w:noProof w:val="0"/>
          <w:color w:val="000000" w:themeColor="text1" w:themeTint="FF" w:themeShade="FF"/>
          <w:sz w:val="16"/>
          <w:szCs w:val="16"/>
          <w:lang w:val="en-GB"/>
        </w:rPr>
      </w:pPr>
      <w:r w:rsidRPr="5C296669" w:rsidR="40198A5C">
        <w:rPr>
          <w:rFonts w:ascii="Aptos" w:hAnsi="Aptos" w:eastAsia="Aptos" w:cs="Aptos"/>
          <w:b w:val="0"/>
          <w:bCs w:val="0"/>
          <w:i w:val="0"/>
          <w:iCs w:val="0"/>
          <w:caps w:val="0"/>
          <w:smallCaps w:val="0"/>
          <w:strike w:val="0"/>
          <w:dstrike w:val="0"/>
          <w:noProof w:val="0"/>
          <w:color w:val="000000" w:themeColor="text1" w:themeTint="FF" w:themeShade="FF"/>
          <w:sz w:val="16"/>
          <w:szCs w:val="16"/>
          <w:u w:val="none"/>
          <w:lang w:val="en-GB"/>
        </w:rPr>
        <w:t xml:space="preserve">Culture. (2015). </w:t>
      </w:r>
      <w:r w:rsidRPr="5C296669" w:rsidR="40198A5C">
        <w:rPr>
          <w:rFonts w:ascii="Aptos" w:hAnsi="Aptos" w:eastAsia="Aptos" w:cs="Aptos"/>
          <w:b w:val="0"/>
          <w:bCs w:val="0"/>
          <w:i w:val="1"/>
          <w:iCs w:val="1"/>
          <w:caps w:val="0"/>
          <w:smallCaps w:val="0"/>
          <w:strike w:val="0"/>
          <w:dstrike w:val="0"/>
          <w:noProof w:val="0"/>
          <w:color w:val="000000" w:themeColor="text1" w:themeTint="FF" w:themeShade="FF"/>
          <w:sz w:val="16"/>
          <w:szCs w:val="16"/>
          <w:u w:val="none"/>
          <w:lang w:val="en-GB"/>
        </w:rPr>
        <w:t>See What Climate Change Means for the World’s Poor</w:t>
      </w:r>
      <w:r w:rsidRPr="5C296669" w:rsidR="40198A5C">
        <w:rPr>
          <w:rFonts w:ascii="Aptos" w:hAnsi="Aptos" w:eastAsia="Aptos" w:cs="Aptos"/>
          <w:b w:val="0"/>
          <w:bCs w:val="0"/>
          <w:i w:val="0"/>
          <w:iCs w:val="0"/>
          <w:caps w:val="0"/>
          <w:smallCaps w:val="0"/>
          <w:strike w:val="0"/>
          <w:dstrike w:val="0"/>
          <w:noProof w:val="0"/>
          <w:color w:val="000000" w:themeColor="text1" w:themeTint="FF" w:themeShade="FF"/>
          <w:sz w:val="16"/>
          <w:szCs w:val="16"/>
          <w:u w:val="none"/>
          <w:lang w:val="en-GB"/>
        </w:rPr>
        <w:t xml:space="preserve">. [online] Available at: </w:t>
      </w:r>
      <w:hyperlink r:id="R92644c3207f84cf7">
        <w:r w:rsidRPr="5C296669" w:rsidR="40198A5C">
          <w:rPr>
            <w:rStyle w:val="Hyperlink"/>
            <w:b w:val="0"/>
            <w:bCs w:val="0"/>
            <w:i w:val="0"/>
            <w:iCs w:val="0"/>
            <w:caps w:val="0"/>
            <w:smallCaps w:val="0"/>
            <w:strike w:val="0"/>
            <w:dstrike w:val="0"/>
            <w:noProof w:val="0"/>
            <w:color w:val="467886"/>
            <w:u w:val="single"/>
            <w:lang w:val="en-GB"/>
          </w:rPr>
          <w:t>https://www.nationalgeographic.com/culture/article/151201-datapoints-climate-change-poverty-agriculture</w:t>
        </w:r>
      </w:hyperlink>
      <w:r w:rsidRPr="5C296669" w:rsidR="40198A5C">
        <w:rPr>
          <w:rFonts w:ascii="Aptos" w:hAnsi="Aptos" w:eastAsia="Aptos" w:cs="Aptos"/>
          <w:b w:val="0"/>
          <w:bCs w:val="0"/>
          <w:i w:val="0"/>
          <w:iCs w:val="0"/>
          <w:caps w:val="0"/>
          <w:smallCaps w:val="0"/>
          <w:strike w:val="0"/>
          <w:dstrike w:val="0"/>
          <w:noProof w:val="0"/>
          <w:color w:val="000000" w:themeColor="text1" w:themeTint="FF" w:themeShade="FF"/>
          <w:sz w:val="16"/>
          <w:szCs w:val="16"/>
          <w:u w:val="none"/>
          <w:lang w:val="en-GB"/>
        </w:rPr>
        <w:t>.</w:t>
      </w:r>
    </w:p>
    <w:p w:rsidR="40198A5C" w:rsidP="5C296669" w:rsidRDefault="40198A5C" w14:paraId="75B7750C" w14:textId="24D2C9E0">
      <w:pPr>
        <w:pStyle w:val="ListParagraph"/>
        <w:numPr>
          <w:ilvl w:val="0"/>
          <w:numId w:val="1"/>
        </w:numPr>
        <w:shd w:val="clear" w:color="auto" w:fill="EDEBE9"/>
        <w:spacing w:before="73" w:beforeAutospacing="off" w:after="73" w:afterAutospacing="off" w:line="240" w:lineRule="exact"/>
        <w:ind w:left="214" w:right="0"/>
        <w:jc w:val="left"/>
        <w:rPr>
          <w:rFonts w:ascii="Aptos" w:hAnsi="Aptos" w:eastAsia="Aptos" w:cs="Aptos"/>
          <w:b w:val="0"/>
          <w:bCs w:val="0"/>
          <w:i w:val="0"/>
          <w:iCs w:val="0"/>
          <w:caps w:val="0"/>
          <w:smallCaps w:val="0"/>
          <w:noProof w:val="0"/>
          <w:color w:val="000000" w:themeColor="text1" w:themeTint="FF" w:themeShade="FF"/>
          <w:sz w:val="16"/>
          <w:szCs w:val="16"/>
          <w:lang w:val="en-GB"/>
        </w:rPr>
      </w:pPr>
      <w:r w:rsidRPr="5C296669" w:rsidR="40198A5C">
        <w:rPr>
          <w:rFonts w:ascii="Aptos" w:hAnsi="Aptos" w:eastAsia="Aptos" w:cs="Aptos"/>
          <w:b w:val="0"/>
          <w:bCs w:val="0"/>
          <w:i w:val="0"/>
          <w:iCs w:val="0"/>
          <w:caps w:val="0"/>
          <w:smallCaps w:val="0"/>
          <w:strike w:val="0"/>
          <w:dstrike w:val="0"/>
          <w:noProof w:val="0"/>
          <w:color w:val="000000" w:themeColor="text1" w:themeTint="FF" w:themeShade="FF"/>
          <w:sz w:val="16"/>
          <w:szCs w:val="16"/>
          <w:u w:val="none"/>
          <w:lang w:val="en-GB"/>
        </w:rPr>
        <w:t xml:space="preserve">Cunningham, M. (2017). </w:t>
      </w:r>
      <w:r w:rsidRPr="5C296669" w:rsidR="40198A5C">
        <w:rPr>
          <w:rFonts w:ascii="Aptos" w:hAnsi="Aptos" w:eastAsia="Aptos" w:cs="Aptos"/>
          <w:b w:val="0"/>
          <w:bCs w:val="0"/>
          <w:i w:val="1"/>
          <w:iCs w:val="1"/>
          <w:caps w:val="0"/>
          <w:smallCaps w:val="0"/>
          <w:strike w:val="0"/>
          <w:dstrike w:val="0"/>
          <w:noProof w:val="0"/>
          <w:color w:val="000000" w:themeColor="text1" w:themeTint="FF" w:themeShade="FF"/>
          <w:sz w:val="16"/>
          <w:szCs w:val="16"/>
          <w:u w:val="none"/>
          <w:lang w:val="en-GB"/>
        </w:rPr>
        <w:t>Why Do So Many People Still Struggle to Access Clean Water?</w:t>
      </w:r>
      <w:r w:rsidRPr="5C296669" w:rsidR="40198A5C">
        <w:rPr>
          <w:rFonts w:ascii="Aptos" w:hAnsi="Aptos" w:eastAsia="Aptos" w:cs="Aptos"/>
          <w:b w:val="0"/>
          <w:bCs w:val="0"/>
          <w:i w:val="0"/>
          <w:iCs w:val="0"/>
          <w:caps w:val="0"/>
          <w:smallCaps w:val="0"/>
          <w:strike w:val="0"/>
          <w:dstrike w:val="0"/>
          <w:noProof w:val="0"/>
          <w:color w:val="000000" w:themeColor="text1" w:themeTint="FF" w:themeShade="FF"/>
          <w:sz w:val="16"/>
          <w:szCs w:val="16"/>
          <w:u w:val="none"/>
          <w:lang w:val="en-GB"/>
        </w:rPr>
        <w:t xml:space="preserve"> [online] Global Citizen. Available at: </w:t>
      </w:r>
      <w:hyperlink r:id="R918d7f9dc83743e9">
        <w:r w:rsidRPr="5C296669" w:rsidR="40198A5C">
          <w:rPr>
            <w:rStyle w:val="Hyperlink"/>
            <w:b w:val="0"/>
            <w:bCs w:val="0"/>
            <w:i w:val="0"/>
            <w:iCs w:val="0"/>
            <w:caps w:val="0"/>
            <w:smallCaps w:val="0"/>
            <w:strike w:val="0"/>
            <w:dstrike w:val="0"/>
            <w:noProof w:val="0"/>
            <w:color w:val="467886"/>
            <w:u w:val="single"/>
            <w:lang w:val="en-GB"/>
          </w:rPr>
          <w:t>https://www.globalcitizen.org/en/content/why-do-so-many-people-still-struggle-to-access-cle/</w:t>
        </w:r>
      </w:hyperlink>
      <w:r w:rsidRPr="5C296669" w:rsidR="40198A5C">
        <w:rPr>
          <w:rFonts w:ascii="Aptos" w:hAnsi="Aptos" w:eastAsia="Aptos" w:cs="Aptos"/>
          <w:b w:val="0"/>
          <w:bCs w:val="0"/>
          <w:i w:val="0"/>
          <w:iCs w:val="0"/>
          <w:caps w:val="0"/>
          <w:smallCaps w:val="0"/>
          <w:strike w:val="0"/>
          <w:dstrike w:val="0"/>
          <w:noProof w:val="0"/>
          <w:color w:val="000000" w:themeColor="text1" w:themeTint="FF" w:themeShade="FF"/>
          <w:sz w:val="16"/>
          <w:szCs w:val="16"/>
          <w:u w:val="none"/>
          <w:lang w:val="en-GB"/>
        </w:rPr>
        <w:t>.</w:t>
      </w:r>
    </w:p>
    <w:p w:rsidR="40198A5C" w:rsidP="5C296669" w:rsidRDefault="40198A5C" w14:paraId="3BB9D567" w14:textId="63216F0F">
      <w:pPr>
        <w:pStyle w:val="ListParagraph"/>
        <w:numPr>
          <w:ilvl w:val="0"/>
          <w:numId w:val="1"/>
        </w:numPr>
        <w:shd w:val="clear" w:color="auto" w:fill="EDEBE9"/>
        <w:spacing w:before="73" w:beforeAutospacing="off" w:after="73" w:afterAutospacing="off" w:line="240" w:lineRule="exact"/>
        <w:ind w:left="214" w:right="0"/>
        <w:jc w:val="left"/>
        <w:rPr>
          <w:rFonts w:ascii="Aptos" w:hAnsi="Aptos" w:eastAsia="Aptos" w:cs="Aptos"/>
          <w:b w:val="0"/>
          <w:bCs w:val="0"/>
          <w:i w:val="0"/>
          <w:iCs w:val="0"/>
          <w:caps w:val="0"/>
          <w:smallCaps w:val="0"/>
          <w:noProof w:val="0"/>
          <w:color w:val="000000" w:themeColor="text1" w:themeTint="FF" w:themeShade="FF"/>
          <w:sz w:val="16"/>
          <w:szCs w:val="16"/>
          <w:lang w:val="en-US"/>
        </w:rPr>
      </w:pPr>
      <w:r w:rsidRPr="5C296669" w:rsidR="40198A5C">
        <w:rPr>
          <w:rFonts w:ascii="Aptos" w:hAnsi="Aptos" w:eastAsia="Aptos" w:cs="Aptos"/>
          <w:b w:val="0"/>
          <w:bCs w:val="0"/>
          <w:i w:val="0"/>
          <w:iCs w:val="0"/>
          <w:caps w:val="0"/>
          <w:smallCaps w:val="0"/>
          <w:strike w:val="0"/>
          <w:dstrike w:val="0"/>
          <w:noProof w:val="0"/>
          <w:color w:val="000000" w:themeColor="text1" w:themeTint="FF" w:themeShade="FF"/>
          <w:sz w:val="16"/>
          <w:szCs w:val="16"/>
          <w:u w:val="none"/>
          <w:lang w:val="en-GB"/>
        </w:rPr>
        <w:t xml:space="preserve">Environmental Resilience Institute. (n.d.). </w:t>
      </w:r>
      <w:r w:rsidRPr="5C296669" w:rsidR="40198A5C">
        <w:rPr>
          <w:rFonts w:ascii="Aptos" w:hAnsi="Aptos" w:eastAsia="Aptos" w:cs="Aptos"/>
          <w:b w:val="0"/>
          <w:bCs w:val="0"/>
          <w:i w:val="1"/>
          <w:iCs w:val="1"/>
          <w:caps w:val="0"/>
          <w:smallCaps w:val="0"/>
          <w:strike w:val="0"/>
          <w:dstrike w:val="0"/>
          <w:noProof w:val="0"/>
          <w:color w:val="000000" w:themeColor="text1" w:themeTint="FF" w:themeShade="FF"/>
          <w:sz w:val="16"/>
          <w:szCs w:val="16"/>
          <w:u w:val="none"/>
          <w:lang w:val="en-GB"/>
        </w:rPr>
        <w:t>Documenting Hoosiers’ perceptions of a climate resilient future</w:t>
      </w:r>
      <w:r w:rsidRPr="5C296669" w:rsidR="40198A5C">
        <w:rPr>
          <w:rFonts w:ascii="Aptos" w:hAnsi="Aptos" w:eastAsia="Aptos" w:cs="Aptos"/>
          <w:b w:val="0"/>
          <w:bCs w:val="0"/>
          <w:i w:val="0"/>
          <w:iCs w:val="0"/>
          <w:caps w:val="0"/>
          <w:smallCaps w:val="0"/>
          <w:strike w:val="0"/>
          <w:dstrike w:val="0"/>
          <w:noProof w:val="0"/>
          <w:color w:val="000000" w:themeColor="text1" w:themeTint="FF" w:themeShade="FF"/>
          <w:sz w:val="16"/>
          <w:szCs w:val="16"/>
          <w:u w:val="none"/>
          <w:lang w:val="en-GB"/>
        </w:rPr>
        <w:t xml:space="preserve">. [online] Available at: </w:t>
      </w:r>
      <w:hyperlink r:id="Rd218ce295b184b5e">
        <w:r w:rsidRPr="5C296669" w:rsidR="40198A5C">
          <w:rPr>
            <w:rStyle w:val="Hyperlink"/>
            <w:b w:val="0"/>
            <w:bCs w:val="0"/>
            <w:i w:val="0"/>
            <w:iCs w:val="0"/>
            <w:caps w:val="0"/>
            <w:smallCaps w:val="0"/>
            <w:strike w:val="0"/>
            <w:dstrike w:val="0"/>
            <w:noProof w:val="0"/>
            <w:color w:val="467886"/>
            <w:u w:val="single"/>
            <w:lang w:val="en-GB"/>
          </w:rPr>
          <w:t>https://eri.iu.edu/research/projects/motivating-climate-change-solutions.html</w:t>
        </w:r>
      </w:hyperlink>
      <w:r w:rsidRPr="5C296669" w:rsidR="40198A5C">
        <w:rPr>
          <w:rFonts w:ascii="Aptos" w:hAnsi="Aptos" w:eastAsia="Aptos" w:cs="Aptos"/>
          <w:b w:val="0"/>
          <w:bCs w:val="0"/>
          <w:i w:val="0"/>
          <w:iCs w:val="0"/>
          <w:caps w:val="0"/>
          <w:smallCaps w:val="0"/>
          <w:strike w:val="0"/>
          <w:dstrike w:val="0"/>
          <w:noProof w:val="0"/>
          <w:color w:val="000000" w:themeColor="text1" w:themeTint="FF" w:themeShade="FF"/>
          <w:sz w:val="16"/>
          <w:szCs w:val="16"/>
          <w:u w:val="none"/>
          <w:lang w:val="en-GB"/>
        </w:rPr>
        <w:t>. [Accessed 25th March 2024]</w:t>
      </w:r>
    </w:p>
    <w:p w:rsidR="40198A5C" w:rsidP="5C296669" w:rsidRDefault="40198A5C" w14:paraId="1BA51B55" w14:textId="2DF97F80">
      <w:pPr>
        <w:pStyle w:val="ListParagraph"/>
        <w:numPr>
          <w:ilvl w:val="0"/>
          <w:numId w:val="1"/>
        </w:numPr>
        <w:shd w:val="clear" w:color="auto" w:fill="EDEBE9"/>
        <w:spacing w:before="73" w:beforeAutospacing="off" w:after="73" w:afterAutospacing="off" w:line="240" w:lineRule="exact"/>
        <w:ind w:left="214" w:right="0"/>
        <w:jc w:val="left"/>
        <w:rPr>
          <w:rFonts w:ascii="Aptos" w:hAnsi="Aptos" w:eastAsia="Aptos" w:cs="Aptos"/>
          <w:b w:val="0"/>
          <w:bCs w:val="0"/>
          <w:i w:val="0"/>
          <w:iCs w:val="0"/>
          <w:caps w:val="0"/>
          <w:smallCaps w:val="0"/>
          <w:noProof w:val="0"/>
          <w:color w:val="000000" w:themeColor="text1" w:themeTint="FF" w:themeShade="FF"/>
          <w:sz w:val="16"/>
          <w:szCs w:val="16"/>
          <w:lang w:val="en-US"/>
        </w:rPr>
      </w:pPr>
      <w:r w:rsidRPr="5C296669" w:rsidR="40198A5C">
        <w:rPr>
          <w:rFonts w:ascii="Aptos" w:hAnsi="Aptos" w:eastAsia="Aptos" w:cs="Aptos"/>
          <w:b w:val="0"/>
          <w:bCs w:val="0"/>
          <w:i w:val="0"/>
          <w:iCs w:val="0"/>
          <w:caps w:val="0"/>
          <w:smallCaps w:val="0"/>
          <w:strike w:val="0"/>
          <w:dstrike w:val="0"/>
          <w:noProof w:val="0"/>
          <w:color w:val="000000" w:themeColor="text1" w:themeTint="FF" w:themeShade="FF"/>
          <w:sz w:val="16"/>
          <w:szCs w:val="16"/>
          <w:u w:val="none"/>
          <w:lang w:val="en-GB"/>
        </w:rPr>
        <w:t xml:space="preserve">European Commission (2023). </w:t>
      </w:r>
      <w:r w:rsidRPr="5C296669" w:rsidR="40198A5C">
        <w:rPr>
          <w:rFonts w:ascii="Aptos" w:hAnsi="Aptos" w:eastAsia="Aptos" w:cs="Aptos"/>
          <w:b w:val="0"/>
          <w:bCs w:val="0"/>
          <w:i w:val="1"/>
          <w:iCs w:val="1"/>
          <w:caps w:val="0"/>
          <w:smallCaps w:val="0"/>
          <w:strike w:val="0"/>
          <w:dstrike w:val="0"/>
          <w:noProof w:val="0"/>
          <w:color w:val="000000" w:themeColor="text1" w:themeTint="FF" w:themeShade="FF"/>
          <w:sz w:val="16"/>
          <w:szCs w:val="16"/>
          <w:u w:val="none"/>
          <w:lang w:val="en-GB"/>
        </w:rPr>
        <w:t>How Climate Change Is Disrupting Rainfall Patterns and Putting Our Health at Risk</w:t>
      </w:r>
      <w:r w:rsidRPr="5C296669" w:rsidR="40198A5C">
        <w:rPr>
          <w:rFonts w:ascii="Aptos" w:hAnsi="Aptos" w:eastAsia="Aptos" w:cs="Aptos"/>
          <w:b w:val="0"/>
          <w:bCs w:val="0"/>
          <w:i w:val="0"/>
          <w:iCs w:val="0"/>
          <w:caps w:val="0"/>
          <w:smallCaps w:val="0"/>
          <w:strike w:val="0"/>
          <w:dstrike w:val="0"/>
          <w:noProof w:val="0"/>
          <w:color w:val="000000" w:themeColor="text1" w:themeTint="FF" w:themeShade="FF"/>
          <w:sz w:val="16"/>
          <w:szCs w:val="16"/>
          <w:u w:val="none"/>
          <w:lang w:val="en-GB"/>
        </w:rPr>
        <w:t xml:space="preserve">. [online] climate.ec.europa.eu. Available at: </w:t>
      </w:r>
      <w:hyperlink r:id="Rced7511b3ea54911">
        <w:r w:rsidRPr="5C296669" w:rsidR="40198A5C">
          <w:rPr>
            <w:rStyle w:val="Hyperlink"/>
            <w:b w:val="0"/>
            <w:bCs w:val="0"/>
            <w:i w:val="0"/>
            <w:iCs w:val="0"/>
            <w:caps w:val="0"/>
            <w:smallCaps w:val="0"/>
            <w:strike w:val="0"/>
            <w:dstrike w:val="0"/>
            <w:noProof w:val="0"/>
            <w:color w:val="467886"/>
            <w:u w:val="single"/>
            <w:lang w:val="en-GB"/>
          </w:rPr>
          <w:t>https://climate.ec.europa.eu/news-your-voice/news/how-climate-</w:t>
        </w:r>
      </w:hyperlink>
      <w:hyperlink r:id="Rca4517bb81db4ca0">
        <w:r w:rsidRPr="5C296669" w:rsidR="40198A5C">
          <w:rPr>
            <w:rStyle w:val="Hyperlink"/>
            <w:b w:val="0"/>
            <w:bCs w:val="0"/>
            <w:i w:val="0"/>
            <w:iCs w:val="0"/>
            <w:caps w:val="0"/>
            <w:smallCaps w:val="0"/>
            <w:strike w:val="0"/>
            <w:dstrike w:val="0"/>
            <w:noProof w:val="0"/>
            <w:color w:val="467886"/>
            <w:u w:val="single"/>
            <w:lang w:val="en-GB"/>
          </w:rPr>
          <w:t>change-disrupting-rainfall-patterns-and-putting-our-health-risk-2023-08-03_en</w:t>
        </w:r>
      </w:hyperlink>
      <w:r w:rsidRPr="5C296669" w:rsidR="40198A5C">
        <w:rPr>
          <w:rFonts w:ascii="Aptos" w:hAnsi="Aptos" w:eastAsia="Aptos" w:cs="Aptos"/>
          <w:b w:val="0"/>
          <w:bCs w:val="0"/>
          <w:i w:val="0"/>
          <w:iCs w:val="0"/>
          <w:caps w:val="0"/>
          <w:smallCaps w:val="0"/>
          <w:strike w:val="0"/>
          <w:dstrike w:val="0"/>
          <w:noProof w:val="0"/>
          <w:color w:val="000000" w:themeColor="text1" w:themeTint="FF" w:themeShade="FF"/>
          <w:sz w:val="16"/>
          <w:szCs w:val="16"/>
          <w:u w:val="none"/>
          <w:lang w:val="en-GB"/>
        </w:rPr>
        <w:t>. [Accessed 25th March 2024]</w:t>
      </w:r>
    </w:p>
    <w:p w:rsidR="40198A5C" w:rsidP="5C296669" w:rsidRDefault="40198A5C" w14:paraId="7138A65E" w14:textId="1394A6D1">
      <w:pPr>
        <w:pStyle w:val="ListParagraph"/>
        <w:numPr>
          <w:ilvl w:val="0"/>
          <w:numId w:val="1"/>
        </w:numPr>
        <w:shd w:val="clear" w:color="auto" w:fill="EDEBE9"/>
        <w:spacing w:before="73" w:beforeAutospacing="off" w:after="73" w:afterAutospacing="off" w:line="240" w:lineRule="exact"/>
        <w:ind w:left="214" w:right="0"/>
        <w:jc w:val="left"/>
        <w:rPr>
          <w:rFonts w:ascii="Aptos" w:hAnsi="Aptos" w:eastAsia="Aptos" w:cs="Aptos"/>
          <w:b w:val="0"/>
          <w:bCs w:val="0"/>
          <w:i w:val="0"/>
          <w:iCs w:val="0"/>
          <w:caps w:val="0"/>
          <w:smallCaps w:val="0"/>
          <w:noProof w:val="0"/>
          <w:color w:val="000000" w:themeColor="text1" w:themeTint="FF" w:themeShade="FF"/>
          <w:sz w:val="16"/>
          <w:szCs w:val="16"/>
          <w:lang w:val="en-US"/>
        </w:rPr>
      </w:pPr>
      <w:r w:rsidRPr="5C296669" w:rsidR="40198A5C">
        <w:rPr>
          <w:rFonts w:ascii="Aptos" w:hAnsi="Aptos" w:eastAsia="Aptos" w:cs="Aptos"/>
          <w:b w:val="0"/>
          <w:bCs w:val="0"/>
          <w:i w:val="0"/>
          <w:iCs w:val="0"/>
          <w:caps w:val="0"/>
          <w:smallCaps w:val="0"/>
          <w:strike w:val="0"/>
          <w:dstrike w:val="0"/>
          <w:noProof w:val="0"/>
          <w:color w:val="000000" w:themeColor="text1" w:themeTint="FF" w:themeShade="FF"/>
          <w:sz w:val="16"/>
          <w:szCs w:val="16"/>
          <w:u w:val="none"/>
          <w:lang w:val="en-GB"/>
        </w:rPr>
        <w:t xml:space="preserve">IEEE Spectrum. (2014). </w:t>
      </w:r>
      <w:r w:rsidRPr="5C296669" w:rsidR="40198A5C">
        <w:rPr>
          <w:rFonts w:ascii="Aptos" w:hAnsi="Aptos" w:eastAsia="Aptos" w:cs="Aptos"/>
          <w:b w:val="0"/>
          <w:bCs w:val="0"/>
          <w:i w:val="1"/>
          <w:iCs w:val="1"/>
          <w:caps w:val="0"/>
          <w:smallCaps w:val="0"/>
          <w:strike w:val="0"/>
          <w:dstrike w:val="0"/>
          <w:noProof w:val="0"/>
          <w:color w:val="000000" w:themeColor="text1" w:themeTint="FF" w:themeShade="FF"/>
          <w:sz w:val="16"/>
          <w:szCs w:val="16"/>
          <w:u w:val="none"/>
          <w:lang w:val="en-GB"/>
        </w:rPr>
        <w:t>Renewable Power Tops Climate Change Solutions in Expert Survey</w:t>
      </w:r>
      <w:r w:rsidRPr="5C296669" w:rsidR="40198A5C">
        <w:rPr>
          <w:rFonts w:ascii="Aptos" w:hAnsi="Aptos" w:eastAsia="Aptos" w:cs="Aptos"/>
          <w:b w:val="0"/>
          <w:bCs w:val="0"/>
          <w:i w:val="0"/>
          <w:iCs w:val="0"/>
          <w:caps w:val="0"/>
          <w:smallCaps w:val="0"/>
          <w:strike w:val="0"/>
          <w:dstrike w:val="0"/>
          <w:noProof w:val="0"/>
          <w:color w:val="000000" w:themeColor="text1" w:themeTint="FF" w:themeShade="FF"/>
          <w:sz w:val="16"/>
          <w:szCs w:val="16"/>
          <w:u w:val="none"/>
          <w:lang w:val="en-GB"/>
        </w:rPr>
        <w:t xml:space="preserve">. [online] Available at: </w:t>
      </w:r>
      <w:hyperlink r:id="Rf48988f62d0145ff">
        <w:r w:rsidRPr="5C296669" w:rsidR="40198A5C">
          <w:rPr>
            <w:rStyle w:val="Hyperlink"/>
            <w:b w:val="0"/>
            <w:bCs w:val="0"/>
            <w:i w:val="0"/>
            <w:iCs w:val="0"/>
            <w:caps w:val="0"/>
            <w:smallCaps w:val="0"/>
            <w:strike w:val="0"/>
            <w:dstrike w:val="0"/>
            <w:noProof w:val="0"/>
            <w:color w:val="467886"/>
            <w:u w:val="single"/>
            <w:lang w:val="en-GB"/>
          </w:rPr>
          <w:t>https://spectrum.ieee.org/renewable-power-tops-climate-change-solutions-in-expert-survey</w:t>
        </w:r>
      </w:hyperlink>
      <w:r w:rsidRPr="5C296669" w:rsidR="40198A5C">
        <w:rPr>
          <w:rFonts w:ascii="Aptos" w:hAnsi="Aptos" w:eastAsia="Aptos" w:cs="Aptos"/>
          <w:b w:val="0"/>
          <w:bCs w:val="0"/>
          <w:i w:val="0"/>
          <w:iCs w:val="0"/>
          <w:caps w:val="0"/>
          <w:smallCaps w:val="0"/>
          <w:strike w:val="0"/>
          <w:dstrike w:val="0"/>
          <w:noProof w:val="0"/>
          <w:color w:val="000000" w:themeColor="text1" w:themeTint="FF" w:themeShade="FF"/>
          <w:sz w:val="16"/>
          <w:szCs w:val="16"/>
          <w:u w:val="none"/>
          <w:lang w:val="en-GB"/>
        </w:rPr>
        <w:t>. [Accessed 25th March 2024]</w:t>
      </w:r>
    </w:p>
    <w:p w:rsidR="40198A5C" w:rsidP="5C296669" w:rsidRDefault="40198A5C" w14:paraId="186DD1BF" w14:textId="4E23961A">
      <w:pPr>
        <w:pStyle w:val="ListParagraph"/>
        <w:numPr>
          <w:ilvl w:val="0"/>
          <w:numId w:val="1"/>
        </w:numPr>
        <w:shd w:val="clear" w:color="auto" w:fill="EDEBE9"/>
        <w:spacing w:before="105" w:beforeAutospacing="off" w:after="105" w:afterAutospacing="off" w:line="240" w:lineRule="exact"/>
        <w:ind w:left="214" w:right="0"/>
        <w:jc w:val="left"/>
        <w:rPr>
          <w:rFonts w:ascii="Aptos" w:hAnsi="Aptos" w:eastAsia="Aptos" w:cs="Aptos"/>
          <w:b w:val="0"/>
          <w:bCs w:val="0"/>
          <w:i w:val="0"/>
          <w:iCs w:val="0"/>
          <w:caps w:val="0"/>
          <w:smallCaps w:val="0"/>
          <w:noProof w:val="0"/>
          <w:color w:val="000000" w:themeColor="text1" w:themeTint="FF" w:themeShade="FF"/>
          <w:sz w:val="22"/>
          <w:szCs w:val="22"/>
          <w:lang w:val="en-GB"/>
        </w:rPr>
      </w:pPr>
      <w:r w:rsidRPr="5C296669" w:rsidR="40198A5C">
        <w:rPr>
          <w:rFonts w:ascii="Aptos" w:hAnsi="Aptos" w:eastAsia="Aptos" w:cs="Aptos"/>
          <w:b w:val="0"/>
          <w:bCs w:val="0"/>
          <w:i w:val="0"/>
          <w:iCs w:val="0"/>
          <w:caps w:val="0"/>
          <w:smallCaps w:val="0"/>
          <w:strike w:val="0"/>
          <w:dstrike w:val="0"/>
          <w:noProof w:val="0"/>
          <w:color w:val="000000" w:themeColor="text1" w:themeTint="FF" w:themeShade="FF"/>
          <w:sz w:val="22"/>
          <w:szCs w:val="22"/>
          <w:u w:val="none"/>
          <w:vertAlign w:val="superscript"/>
          <w:lang w:val="en-GB"/>
        </w:rPr>
        <w:t xml:space="preserve">IFAW. (2022). </w:t>
      </w:r>
      <w:r w:rsidRPr="5C296669" w:rsidR="40198A5C">
        <w:rPr>
          <w:rFonts w:ascii="Aptos" w:hAnsi="Aptos" w:eastAsia="Aptos" w:cs="Aptos"/>
          <w:b w:val="0"/>
          <w:bCs w:val="0"/>
          <w:i w:val="1"/>
          <w:iCs w:val="1"/>
          <w:caps w:val="0"/>
          <w:smallCaps w:val="0"/>
          <w:strike w:val="0"/>
          <w:dstrike w:val="0"/>
          <w:noProof w:val="0"/>
          <w:color w:val="000000" w:themeColor="text1" w:themeTint="FF" w:themeShade="FF"/>
          <w:sz w:val="22"/>
          <w:szCs w:val="22"/>
          <w:u w:val="none"/>
          <w:vertAlign w:val="superscript"/>
          <w:lang w:val="en-GB"/>
        </w:rPr>
        <w:t>the impact of climate change on our planet’s animals</w:t>
      </w:r>
      <w:r w:rsidRPr="5C296669" w:rsidR="40198A5C">
        <w:rPr>
          <w:rFonts w:ascii="Aptos" w:hAnsi="Aptos" w:eastAsia="Aptos" w:cs="Aptos"/>
          <w:b w:val="0"/>
          <w:bCs w:val="0"/>
          <w:i w:val="0"/>
          <w:iCs w:val="0"/>
          <w:caps w:val="0"/>
          <w:smallCaps w:val="0"/>
          <w:strike w:val="0"/>
          <w:dstrike w:val="0"/>
          <w:noProof w:val="0"/>
          <w:color w:val="000000" w:themeColor="text1" w:themeTint="FF" w:themeShade="FF"/>
          <w:sz w:val="22"/>
          <w:szCs w:val="22"/>
          <w:u w:val="none"/>
          <w:vertAlign w:val="superscript"/>
          <w:lang w:val="en-GB"/>
        </w:rPr>
        <w:t xml:space="preserve">. [online] Available at: </w:t>
      </w:r>
      <w:hyperlink r:id="Rc3e6b612eb1f481d">
        <w:r w:rsidRPr="5C296669" w:rsidR="40198A5C">
          <w:rPr>
            <w:rStyle w:val="Hyperlink"/>
            <w:b w:val="0"/>
            <w:bCs w:val="0"/>
            <w:i w:val="0"/>
            <w:iCs w:val="0"/>
            <w:caps w:val="0"/>
            <w:smallCaps w:val="0"/>
            <w:strike w:val="0"/>
            <w:dstrike w:val="0"/>
            <w:noProof w:val="0"/>
            <w:color w:val="467886"/>
            <w:u w:val="single"/>
            <w:vertAlign w:val="superscript"/>
            <w:lang w:val="en-GB"/>
          </w:rPr>
          <w:t>https://www.ifaw.org/uk/journal/impact-climate-change-animals</w:t>
        </w:r>
      </w:hyperlink>
      <w:r w:rsidRPr="5C296669" w:rsidR="40198A5C">
        <w:rPr>
          <w:rFonts w:ascii="Aptos" w:hAnsi="Aptos" w:eastAsia="Aptos" w:cs="Aptos"/>
          <w:b w:val="0"/>
          <w:bCs w:val="0"/>
          <w:i w:val="0"/>
          <w:iCs w:val="0"/>
          <w:caps w:val="0"/>
          <w:smallCaps w:val="0"/>
          <w:strike w:val="0"/>
          <w:dstrike w:val="0"/>
          <w:noProof w:val="0"/>
          <w:color w:val="000000" w:themeColor="text1" w:themeTint="FF" w:themeShade="FF"/>
          <w:sz w:val="22"/>
          <w:szCs w:val="22"/>
          <w:u w:val="none"/>
          <w:vertAlign w:val="superscript"/>
          <w:lang w:val="en-GB"/>
        </w:rPr>
        <w:t>.</w:t>
      </w:r>
    </w:p>
    <w:p w:rsidR="40198A5C" w:rsidP="5C296669" w:rsidRDefault="40198A5C" w14:paraId="1275374F" w14:textId="6B1284DB">
      <w:pPr>
        <w:pStyle w:val="ListParagraph"/>
        <w:numPr>
          <w:ilvl w:val="0"/>
          <w:numId w:val="1"/>
        </w:numPr>
        <w:shd w:val="clear" w:color="auto" w:fill="EDEBE9"/>
        <w:spacing w:before="73" w:beforeAutospacing="off" w:after="73" w:afterAutospacing="off" w:line="240" w:lineRule="exact"/>
        <w:ind w:left="214" w:right="0"/>
        <w:jc w:val="left"/>
        <w:rPr>
          <w:rFonts w:ascii="Aptos" w:hAnsi="Aptos" w:eastAsia="Aptos" w:cs="Aptos"/>
          <w:b w:val="0"/>
          <w:bCs w:val="0"/>
          <w:i w:val="0"/>
          <w:iCs w:val="0"/>
          <w:caps w:val="0"/>
          <w:smallCaps w:val="0"/>
          <w:noProof w:val="0"/>
          <w:color w:val="000000" w:themeColor="text1" w:themeTint="FF" w:themeShade="FF"/>
          <w:sz w:val="16"/>
          <w:szCs w:val="16"/>
          <w:lang w:val="en-US"/>
        </w:rPr>
      </w:pPr>
      <w:r w:rsidRPr="5C296669" w:rsidR="40198A5C">
        <w:rPr>
          <w:rFonts w:ascii="Aptos" w:hAnsi="Aptos" w:eastAsia="Aptos" w:cs="Aptos"/>
          <w:b w:val="0"/>
          <w:bCs w:val="0"/>
          <w:i w:val="0"/>
          <w:iCs w:val="0"/>
          <w:caps w:val="0"/>
          <w:smallCaps w:val="0"/>
          <w:strike w:val="0"/>
          <w:dstrike w:val="0"/>
          <w:noProof w:val="0"/>
          <w:color w:val="000000" w:themeColor="text1" w:themeTint="FF" w:themeShade="FF"/>
          <w:sz w:val="16"/>
          <w:szCs w:val="16"/>
          <w:u w:val="none"/>
          <w:lang w:val="en-GB"/>
        </w:rPr>
        <w:t xml:space="preserve">Met Office (n.d.). </w:t>
      </w:r>
      <w:r w:rsidRPr="5C296669" w:rsidR="40198A5C">
        <w:rPr>
          <w:rFonts w:ascii="Aptos" w:hAnsi="Aptos" w:eastAsia="Aptos" w:cs="Aptos"/>
          <w:b w:val="0"/>
          <w:bCs w:val="0"/>
          <w:i w:val="1"/>
          <w:iCs w:val="1"/>
          <w:caps w:val="0"/>
          <w:smallCaps w:val="0"/>
          <w:strike w:val="0"/>
          <w:dstrike w:val="0"/>
          <w:noProof w:val="0"/>
          <w:color w:val="000000" w:themeColor="text1" w:themeTint="FF" w:themeShade="FF"/>
          <w:sz w:val="16"/>
          <w:szCs w:val="16"/>
          <w:u w:val="none"/>
          <w:lang w:val="en-GB"/>
        </w:rPr>
        <w:t>UK and Global Fire Weather</w:t>
      </w:r>
      <w:r w:rsidRPr="5C296669" w:rsidR="40198A5C">
        <w:rPr>
          <w:rFonts w:ascii="Aptos" w:hAnsi="Aptos" w:eastAsia="Aptos" w:cs="Aptos"/>
          <w:b w:val="0"/>
          <w:bCs w:val="0"/>
          <w:i w:val="0"/>
          <w:iCs w:val="0"/>
          <w:caps w:val="0"/>
          <w:smallCaps w:val="0"/>
          <w:strike w:val="0"/>
          <w:dstrike w:val="0"/>
          <w:noProof w:val="0"/>
          <w:color w:val="000000" w:themeColor="text1" w:themeTint="FF" w:themeShade="FF"/>
          <w:sz w:val="16"/>
          <w:szCs w:val="16"/>
          <w:u w:val="none"/>
          <w:lang w:val="en-GB"/>
        </w:rPr>
        <w:t xml:space="preserve">. [online] Met Office. Available at: </w:t>
      </w:r>
      <w:hyperlink r:id="R19082d7113584ce4">
        <w:r w:rsidRPr="5C296669" w:rsidR="40198A5C">
          <w:rPr>
            <w:rStyle w:val="Hyperlink"/>
            <w:b w:val="0"/>
            <w:bCs w:val="0"/>
            <w:i w:val="0"/>
            <w:iCs w:val="0"/>
            <w:caps w:val="0"/>
            <w:smallCaps w:val="0"/>
            <w:strike w:val="0"/>
            <w:dstrike w:val="0"/>
            <w:noProof w:val="0"/>
            <w:color w:val="467886"/>
            <w:u w:val="single"/>
            <w:lang w:val="en-GB"/>
          </w:rPr>
          <w:t>https://www.metoffice.gov.uk/research/climate/climate-impacts/uk-and-global-fire-weather</w:t>
        </w:r>
      </w:hyperlink>
      <w:r w:rsidRPr="5C296669" w:rsidR="40198A5C">
        <w:rPr>
          <w:rFonts w:ascii="Aptos" w:hAnsi="Aptos" w:eastAsia="Aptos" w:cs="Aptos"/>
          <w:b w:val="0"/>
          <w:bCs w:val="0"/>
          <w:i w:val="0"/>
          <w:iCs w:val="0"/>
          <w:caps w:val="0"/>
          <w:smallCaps w:val="0"/>
          <w:strike w:val="0"/>
          <w:dstrike w:val="0"/>
          <w:noProof w:val="0"/>
          <w:color w:val="000000" w:themeColor="text1" w:themeTint="FF" w:themeShade="FF"/>
          <w:sz w:val="16"/>
          <w:szCs w:val="16"/>
          <w:u w:val="none"/>
          <w:lang w:val="en-GB"/>
        </w:rPr>
        <w:t>. [Accessed 25th March 2024]</w:t>
      </w:r>
    </w:p>
    <w:p w:rsidR="40198A5C" w:rsidP="5C296669" w:rsidRDefault="40198A5C" w14:paraId="533D28B3" w14:textId="797CAD90">
      <w:pPr>
        <w:pStyle w:val="ListParagraph"/>
        <w:numPr>
          <w:ilvl w:val="0"/>
          <w:numId w:val="1"/>
        </w:numPr>
        <w:shd w:val="clear" w:color="auto" w:fill="EDEBE9"/>
        <w:spacing w:before="115" w:beforeAutospacing="off" w:after="115" w:afterAutospacing="off" w:line="240" w:lineRule="exact"/>
        <w:ind w:left="214"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5C296669" w:rsidR="40198A5C">
        <w:rPr>
          <w:rFonts w:ascii="Aptos" w:hAnsi="Aptos" w:eastAsia="Aptos" w:cs="Aptos"/>
          <w:b w:val="0"/>
          <w:bCs w:val="0"/>
          <w:i w:val="0"/>
          <w:iCs w:val="0"/>
          <w:caps w:val="0"/>
          <w:smallCaps w:val="0"/>
          <w:strike w:val="0"/>
          <w:dstrike w:val="0"/>
          <w:noProof w:val="0"/>
          <w:color w:val="000000" w:themeColor="text1" w:themeTint="FF" w:themeShade="FF"/>
          <w:sz w:val="24"/>
          <w:szCs w:val="24"/>
          <w:u w:val="none"/>
          <w:vertAlign w:val="superscript"/>
          <w:lang w:val="en-GB"/>
        </w:rPr>
        <w:t xml:space="preserve">Nuwer, R. (n.d.). </w:t>
      </w:r>
      <w:r w:rsidRPr="5C296669" w:rsidR="40198A5C">
        <w:rPr>
          <w:rFonts w:ascii="Aptos" w:hAnsi="Aptos" w:eastAsia="Aptos" w:cs="Aptos"/>
          <w:b w:val="0"/>
          <w:bCs w:val="0"/>
          <w:i w:val="1"/>
          <w:iCs w:val="1"/>
          <w:caps w:val="0"/>
          <w:smallCaps w:val="0"/>
          <w:strike w:val="0"/>
          <w:dstrike w:val="0"/>
          <w:noProof w:val="0"/>
          <w:color w:val="000000" w:themeColor="text1" w:themeTint="FF" w:themeShade="FF"/>
          <w:sz w:val="24"/>
          <w:szCs w:val="24"/>
          <w:u w:val="none"/>
          <w:vertAlign w:val="superscript"/>
          <w:lang w:val="en-GB"/>
        </w:rPr>
        <w:t>The Climate Is Changing Faster Than Animals Have Ever Evolved</w:t>
      </w:r>
      <w:r w:rsidRPr="5C296669" w:rsidR="40198A5C">
        <w:rPr>
          <w:rFonts w:ascii="Aptos" w:hAnsi="Aptos" w:eastAsia="Aptos" w:cs="Aptos"/>
          <w:b w:val="0"/>
          <w:bCs w:val="0"/>
          <w:i w:val="0"/>
          <w:iCs w:val="0"/>
          <w:caps w:val="0"/>
          <w:smallCaps w:val="0"/>
          <w:strike w:val="0"/>
          <w:dstrike w:val="0"/>
          <w:noProof w:val="0"/>
          <w:color w:val="000000" w:themeColor="text1" w:themeTint="FF" w:themeShade="FF"/>
          <w:sz w:val="24"/>
          <w:szCs w:val="24"/>
          <w:u w:val="none"/>
          <w:vertAlign w:val="superscript"/>
          <w:lang w:val="en-GB"/>
        </w:rPr>
        <w:t xml:space="preserve">. [online] Smithsonian Magazine. Available at: </w:t>
      </w:r>
      <w:hyperlink r:id="Raffbf25ba06b4bb9">
        <w:r w:rsidRPr="5C296669" w:rsidR="40198A5C">
          <w:rPr>
            <w:rStyle w:val="Hyperlink"/>
            <w:b w:val="0"/>
            <w:bCs w:val="0"/>
            <w:i w:val="0"/>
            <w:iCs w:val="0"/>
            <w:caps w:val="0"/>
            <w:smallCaps w:val="0"/>
            <w:strike w:val="0"/>
            <w:dstrike w:val="0"/>
            <w:noProof w:val="0"/>
            <w:color w:val="467886"/>
            <w:u w:val="single"/>
            <w:vertAlign w:val="superscript"/>
            <w:lang w:val="en-GB"/>
          </w:rPr>
          <w:t>https://www.smithsonianmag.com/smart-news/the-climate-is-changing-faster-than-animals-have-ever-evolved-16908846/</w:t>
        </w:r>
      </w:hyperlink>
      <w:r w:rsidRPr="5C296669" w:rsidR="40198A5C">
        <w:rPr>
          <w:rFonts w:ascii="Aptos" w:hAnsi="Aptos" w:eastAsia="Aptos" w:cs="Aptos"/>
          <w:b w:val="0"/>
          <w:bCs w:val="0"/>
          <w:i w:val="0"/>
          <w:iCs w:val="0"/>
          <w:caps w:val="0"/>
          <w:smallCaps w:val="0"/>
          <w:strike w:val="0"/>
          <w:dstrike w:val="0"/>
          <w:noProof w:val="0"/>
          <w:color w:val="000000" w:themeColor="text1" w:themeTint="FF" w:themeShade="FF"/>
          <w:sz w:val="24"/>
          <w:szCs w:val="24"/>
          <w:u w:val="none"/>
          <w:vertAlign w:val="superscript"/>
          <w:lang w:val="en-GB"/>
        </w:rPr>
        <w:t>.</w:t>
      </w:r>
    </w:p>
    <w:p w:rsidR="40198A5C" w:rsidP="5C296669" w:rsidRDefault="40198A5C" w14:paraId="25492C9F" w14:textId="24A42954">
      <w:pPr>
        <w:pStyle w:val="ListParagraph"/>
        <w:numPr>
          <w:ilvl w:val="0"/>
          <w:numId w:val="1"/>
        </w:numPr>
        <w:shd w:val="clear" w:color="auto" w:fill="EDEBE9"/>
        <w:spacing w:before="73" w:beforeAutospacing="off" w:after="73" w:afterAutospacing="off" w:line="240" w:lineRule="exact"/>
        <w:ind w:left="214" w:right="0"/>
        <w:jc w:val="left"/>
        <w:rPr>
          <w:rFonts w:ascii="Aptos" w:hAnsi="Aptos" w:eastAsia="Aptos" w:cs="Aptos"/>
          <w:b w:val="0"/>
          <w:bCs w:val="0"/>
          <w:i w:val="0"/>
          <w:iCs w:val="0"/>
          <w:caps w:val="0"/>
          <w:smallCaps w:val="0"/>
          <w:noProof w:val="0"/>
          <w:color w:val="000000" w:themeColor="text1" w:themeTint="FF" w:themeShade="FF"/>
          <w:sz w:val="16"/>
          <w:szCs w:val="16"/>
          <w:lang w:val="en-US"/>
        </w:rPr>
      </w:pPr>
      <w:r w:rsidRPr="5C296669" w:rsidR="40198A5C">
        <w:rPr>
          <w:rFonts w:ascii="Aptos" w:hAnsi="Aptos" w:eastAsia="Aptos" w:cs="Aptos"/>
          <w:b w:val="0"/>
          <w:bCs w:val="0"/>
          <w:i w:val="0"/>
          <w:iCs w:val="0"/>
          <w:caps w:val="0"/>
          <w:smallCaps w:val="0"/>
          <w:strike w:val="0"/>
          <w:dstrike w:val="0"/>
          <w:noProof w:val="0"/>
          <w:color w:val="000000" w:themeColor="text1" w:themeTint="FF" w:themeShade="FF"/>
          <w:sz w:val="16"/>
          <w:szCs w:val="16"/>
          <w:u w:val="none"/>
          <w:lang w:val="en-GB"/>
        </w:rPr>
        <w:t xml:space="preserve">science.nasa.gov. (n.d.). </w:t>
      </w:r>
      <w:r w:rsidRPr="5C296669" w:rsidR="40198A5C">
        <w:rPr>
          <w:rFonts w:ascii="Aptos" w:hAnsi="Aptos" w:eastAsia="Aptos" w:cs="Aptos"/>
          <w:b w:val="0"/>
          <w:bCs w:val="0"/>
          <w:i w:val="1"/>
          <w:iCs w:val="1"/>
          <w:caps w:val="0"/>
          <w:smallCaps w:val="0"/>
          <w:strike w:val="0"/>
          <w:dstrike w:val="0"/>
          <w:noProof w:val="0"/>
          <w:color w:val="000000" w:themeColor="text1" w:themeTint="FF" w:themeShade="FF"/>
          <w:sz w:val="16"/>
          <w:szCs w:val="16"/>
          <w:u w:val="none"/>
          <w:lang w:val="en-GB"/>
        </w:rPr>
        <w:t>Mitigation and Adaptation</w:t>
      </w:r>
      <w:r w:rsidRPr="5C296669" w:rsidR="40198A5C">
        <w:rPr>
          <w:rFonts w:ascii="Aptos" w:hAnsi="Aptos" w:eastAsia="Aptos" w:cs="Aptos"/>
          <w:b w:val="0"/>
          <w:bCs w:val="0"/>
          <w:i w:val="0"/>
          <w:iCs w:val="0"/>
          <w:caps w:val="0"/>
          <w:smallCaps w:val="0"/>
          <w:strike w:val="0"/>
          <w:dstrike w:val="0"/>
          <w:noProof w:val="0"/>
          <w:color w:val="000000" w:themeColor="text1" w:themeTint="FF" w:themeShade="FF"/>
          <w:sz w:val="16"/>
          <w:szCs w:val="16"/>
          <w:u w:val="none"/>
          <w:lang w:val="en-GB"/>
        </w:rPr>
        <w:t xml:space="preserve">. [online] Available at: </w:t>
      </w:r>
      <w:hyperlink r:id="Rb02cbb18cdb749d5">
        <w:r w:rsidRPr="5C296669" w:rsidR="40198A5C">
          <w:rPr>
            <w:rStyle w:val="Hyperlink"/>
            <w:b w:val="0"/>
            <w:bCs w:val="0"/>
            <w:i w:val="0"/>
            <w:iCs w:val="0"/>
            <w:caps w:val="0"/>
            <w:smallCaps w:val="0"/>
            <w:strike w:val="0"/>
            <w:dstrike w:val="0"/>
            <w:noProof w:val="0"/>
            <w:color w:val="467886"/>
            <w:u w:val="single"/>
            <w:lang w:val="en-GB"/>
          </w:rPr>
          <w:t>https://science.nasa.gov/climate-change/adaptation-mitigation/</w:t>
        </w:r>
      </w:hyperlink>
      <w:r w:rsidRPr="5C296669" w:rsidR="40198A5C">
        <w:rPr>
          <w:rFonts w:ascii="Aptos" w:hAnsi="Aptos" w:eastAsia="Aptos" w:cs="Aptos"/>
          <w:b w:val="0"/>
          <w:bCs w:val="0"/>
          <w:i w:val="0"/>
          <w:iCs w:val="0"/>
          <w:caps w:val="0"/>
          <w:smallCaps w:val="0"/>
          <w:strike w:val="0"/>
          <w:dstrike w:val="0"/>
          <w:noProof w:val="0"/>
          <w:color w:val="000000" w:themeColor="text1" w:themeTint="FF" w:themeShade="FF"/>
          <w:sz w:val="16"/>
          <w:szCs w:val="16"/>
          <w:u w:val="none"/>
          <w:lang w:val="en-GB"/>
        </w:rPr>
        <w:t xml:space="preserve">. [Accessed 25th March 2024] </w:t>
      </w:r>
    </w:p>
    <w:p w:rsidR="40198A5C" w:rsidP="5C296669" w:rsidRDefault="40198A5C" w14:paraId="684864B5" w14:textId="6C0F5744">
      <w:pPr>
        <w:pStyle w:val="ListParagraph"/>
        <w:numPr>
          <w:ilvl w:val="0"/>
          <w:numId w:val="1"/>
        </w:numPr>
        <w:shd w:val="clear" w:color="auto" w:fill="EDEBE9"/>
        <w:spacing w:before="84" w:beforeAutospacing="off" w:after="84" w:afterAutospacing="off" w:line="240" w:lineRule="exact"/>
        <w:ind w:left="214" w:right="0"/>
        <w:jc w:val="left"/>
        <w:rPr>
          <w:rFonts w:ascii="Aptos" w:hAnsi="Aptos" w:eastAsia="Aptos" w:cs="Aptos"/>
          <w:b w:val="0"/>
          <w:bCs w:val="0"/>
          <w:i w:val="0"/>
          <w:iCs w:val="0"/>
          <w:caps w:val="0"/>
          <w:smallCaps w:val="0"/>
          <w:noProof w:val="0"/>
          <w:color w:val="000000" w:themeColor="text1" w:themeTint="FF" w:themeShade="FF"/>
          <w:sz w:val="18"/>
          <w:szCs w:val="18"/>
          <w:lang w:val="en-GB"/>
        </w:rPr>
      </w:pPr>
      <w:r w:rsidRPr="5C296669" w:rsidR="40198A5C">
        <w:rPr>
          <w:rFonts w:ascii="Aptos" w:hAnsi="Aptos" w:eastAsia="Aptos" w:cs="Aptos"/>
          <w:b w:val="0"/>
          <w:bCs w:val="0"/>
          <w:i w:val="0"/>
          <w:iCs w:val="0"/>
          <w:caps w:val="0"/>
          <w:smallCaps w:val="0"/>
          <w:strike w:val="0"/>
          <w:dstrike w:val="0"/>
          <w:noProof w:val="0"/>
          <w:color w:val="000000" w:themeColor="text1" w:themeTint="FF" w:themeShade="FF"/>
          <w:sz w:val="18"/>
          <w:szCs w:val="18"/>
          <w:u w:val="none"/>
          <w:lang w:val="en-GB"/>
        </w:rPr>
        <w:t xml:space="preserve">Wahid, A.W. (2023). </w:t>
      </w:r>
      <w:r w:rsidRPr="5C296669" w:rsidR="40198A5C">
        <w:rPr>
          <w:rFonts w:ascii="Aptos" w:hAnsi="Aptos" w:eastAsia="Aptos" w:cs="Aptos"/>
          <w:b w:val="0"/>
          <w:bCs w:val="0"/>
          <w:i w:val="1"/>
          <w:iCs w:val="1"/>
          <w:caps w:val="0"/>
          <w:smallCaps w:val="0"/>
          <w:strike w:val="0"/>
          <w:dstrike w:val="0"/>
          <w:noProof w:val="0"/>
          <w:color w:val="000000" w:themeColor="text1" w:themeTint="FF" w:themeShade="FF"/>
          <w:sz w:val="18"/>
          <w:szCs w:val="18"/>
          <w:u w:val="none"/>
          <w:lang w:val="en-GB"/>
        </w:rPr>
        <w:t>Afghanistan: A Rich Country But A Poor Nation</w:t>
      </w:r>
      <w:r w:rsidRPr="5C296669" w:rsidR="40198A5C">
        <w:rPr>
          <w:rFonts w:ascii="Aptos" w:hAnsi="Aptos" w:eastAsia="Aptos" w:cs="Aptos"/>
          <w:b w:val="0"/>
          <w:bCs w:val="0"/>
          <w:i w:val="0"/>
          <w:iCs w:val="0"/>
          <w:caps w:val="0"/>
          <w:smallCaps w:val="0"/>
          <w:strike w:val="0"/>
          <w:dstrike w:val="0"/>
          <w:noProof w:val="0"/>
          <w:color w:val="000000" w:themeColor="text1" w:themeTint="FF" w:themeShade="FF"/>
          <w:sz w:val="18"/>
          <w:szCs w:val="18"/>
          <w:u w:val="none"/>
          <w:lang w:val="en-GB"/>
        </w:rPr>
        <w:t xml:space="preserve">. [online] Matrix Mag. Available at: </w:t>
      </w:r>
      <w:hyperlink r:id="R1155b5ec65c04af8">
        <w:r w:rsidRPr="5C296669" w:rsidR="40198A5C">
          <w:rPr>
            <w:rStyle w:val="Hyperlink"/>
            <w:b w:val="0"/>
            <w:bCs w:val="0"/>
            <w:i w:val="0"/>
            <w:iCs w:val="0"/>
            <w:caps w:val="0"/>
            <w:smallCaps w:val="0"/>
            <w:strike w:val="0"/>
            <w:dstrike w:val="0"/>
            <w:noProof w:val="0"/>
            <w:color w:val="467886"/>
            <w:u w:val="single"/>
            <w:lang w:val="en-GB"/>
          </w:rPr>
          <w:t>https://matrixmag.com/a-rich-country-but-a-poor-nation/</w:t>
        </w:r>
      </w:hyperlink>
      <w:r w:rsidRPr="5C296669" w:rsidR="40198A5C">
        <w:rPr>
          <w:rFonts w:ascii="Aptos" w:hAnsi="Aptos" w:eastAsia="Aptos" w:cs="Aptos"/>
          <w:b w:val="0"/>
          <w:bCs w:val="0"/>
          <w:i w:val="0"/>
          <w:iCs w:val="0"/>
          <w:caps w:val="0"/>
          <w:smallCaps w:val="0"/>
          <w:strike w:val="0"/>
          <w:dstrike w:val="0"/>
          <w:noProof w:val="0"/>
          <w:color w:val="000000" w:themeColor="text1" w:themeTint="FF" w:themeShade="FF"/>
          <w:sz w:val="18"/>
          <w:szCs w:val="18"/>
          <w:u w:val="none"/>
          <w:lang w:val="en-GB"/>
        </w:rPr>
        <w:t xml:space="preserve"> [Accessed 26 Mar. 2024].</w:t>
      </w:r>
    </w:p>
    <w:p w:rsidR="40198A5C" w:rsidP="5C296669" w:rsidRDefault="40198A5C" w14:paraId="7FE9F67D" w14:textId="4FE160F2">
      <w:pPr>
        <w:pStyle w:val="ListParagraph"/>
        <w:numPr>
          <w:ilvl w:val="0"/>
          <w:numId w:val="1"/>
        </w:numPr>
        <w:shd w:val="clear" w:color="auto" w:fill="EDEBE9"/>
        <w:spacing w:before="73" w:beforeAutospacing="off" w:after="73" w:afterAutospacing="off" w:line="240" w:lineRule="exact"/>
        <w:ind w:left="214" w:right="0"/>
        <w:jc w:val="left"/>
        <w:rPr>
          <w:rFonts w:ascii="Aptos" w:hAnsi="Aptos" w:eastAsia="Aptos" w:cs="Aptos"/>
          <w:b w:val="0"/>
          <w:bCs w:val="0"/>
          <w:i w:val="0"/>
          <w:iCs w:val="0"/>
          <w:caps w:val="0"/>
          <w:smallCaps w:val="0"/>
          <w:noProof w:val="0"/>
          <w:color w:val="000000" w:themeColor="text1" w:themeTint="FF" w:themeShade="FF"/>
          <w:sz w:val="16"/>
          <w:szCs w:val="16"/>
          <w:lang w:val="en-GB"/>
        </w:rPr>
      </w:pPr>
      <w:r w:rsidRPr="5C296669" w:rsidR="40198A5C">
        <w:rPr>
          <w:rFonts w:ascii="Aptos" w:hAnsi="Aptos" w:eastAsia="Aptos" w:cs="Aptos"/>
          <w:b w:val="0"/>
          <w:bCs w:val="0"/>
          <w:i w:val="0"/>
          <w:iCs w:val="0"/>
          <w:caps w:val="0"/>
          <w:smallCaps w:val="0"/>
          <w:strike w:val="0"/>
          <w:dstrike w:val="0"/>
          <w:noProof w:val="0"/>
          <w:color w:val="000000" w:themeColor="text1" w:themeTint="FF" w:themeShade="FF"/>
          <w:sz w:val="16"/>
          <w:szCs w:val="16"/>
          <w:u w:val="none"/>
          <w:lang w:val="en-GB"/>
        </w:rPr>
        <w:t xml:space="preserve">We Could Refreeze Earth’s Melting Poles With Aerosol-Spraying Planes. (2022). </w:t>
      </w:r>
      <w:r w:rsidRPr="5C296669" w:rsidR="40198A5C">
        <w:rPr>
          <w:rFonts w:ascii="Aptos" w:hAnsi="Aptos" w:eastAsia="Aptos" w:cs="Aptos"/>
          <w:b w:val="0"/>
          <w:bCs w:val="0"/>
          <w:i w:val="1"/>
          <w:iCs w:val="1"/>
          <w:caps w:val="0"/>
          <w:smallCaps w:val="0"/>
          <w:strike w:val="0"/>
          <w:dstrike w:val="0"/>
          <w:noProof w:val="0"/>
          <w:color w:val="000000" w:themeColor="text1" w:themeTint="FF" w:themeShade="FF"/>
          <w:sz w:val="16"/>
          <w:szCs w:val="16"/>
          <w:u w:val="none"/>
          <w:lang w:val="en-GB"/>
        </w:rPr>
        <w:t>Popular Mechanics</w:t>
      </w:r>
      <w:r w:rsidRPr="5C296669" w:rsidR="40198A5C">
        <w:rPr>
          <w:rFonts w:ascii="Aptos" w:hAnsi="Aptos" w:eastAsia="Aptos" w:cs="Aptos"/>
          <w:b w:val="0"/>
          <w:bCs w:val="0"/>
          <w:i w:val="0"/>
          <w:iCs w:val="0"/>
          <w:caps w:val="0"/>
          <w:smallCaps w:val="0"/>
          <w:strike w:val="0"/>
          <w:dstrike w:val="0"/>
          <w:noProof w:val="0"/>
          <w:color w:val="000000" w:themeColor="text1" w:themeTint="FF" w:themeShade="FF"/>
          <w:sz w:val="16"/>
          <w:szCs w:val="16"/>
          <w:u w:val="none"/>
          <w:lang w:val="en-GB"/>
        </w:rPr>
        <w:t xml:space="preserve">. [online] 20 Sep. Available at: </w:t>
      </w:r>
      <w:hyperlink r:id="Rfcec4766a2ac4c13">
        <w:r w:rsidRPr="5C296669" w:rsidR="40198A5C">
          <w:rPr>
            <w:rStyle w:val="Hyperlink"/>
            <w:b w:val="0"/>
            <w:bCs w:val="0"/>
            <w:i w:val="0"/>
            <w:iCs w:val="0"/>
            <w:caps w:val="0"/>
            <w:smallCaps w:val="0"/>
            <w:strike w:val="0"/>
            <w:dstrike w:val="0"/>
            <w:noProof w:val="0"/>
            <w:color w:val="467886"/>
            <w:u w:val="single"/>
            <w:lang w:val="en-GB"/>
          </w:rPr>
          <w:t>https://www.popularmechanics.com/science/environment/a41281408/stratospheric-aerosol-</w:t>
        </w:r>
      </w:hyperlink>
      <w:hyperlink r:id="Rc7a520b1f22d4085">
        <w:r w:rsidRPr="5C296669" w:rsidR="40198A5C">
          <w:rPr>
            <w:rStyle w:val="Hyperlink"/>
            <w:b w:val="0"/>
            <w:bCs w:val="0"/>
            <w:i w:val="0"/>
            <w:iCs w:val="0"/>
            <w:caps w:val="0"/>
            <w:smallCaps w:val="0"/>
            <w:strike w:val="0"/>
            <w:dstrike w:val="0"/>
            <w:noProof w:val="0"/>
            <w:color w:val="467886"/>
            <w:u w:val="single"/>
            <w:lang w:val="en-GB"/>
          </w:rPr>
          <w:t>injections-refreeze-polar-ice/</w:t>
        </w:r>
      </w:hyperlink>
      <w:r w:rsidRPr="5C296669" w:rsidR="40198A5C">
        <w:rPr>
          <w:rFonts w:ascii="Aptos" w:hAnsi="Aptos" w:eastAsia="Aptos" w:cs="Aptos"/>
          <w:b w:val="0"/>
          <w:bCs w:val="0"/>
          <w:i w:val="0"/>
          <w:iCs w:val="0"/>
          <w:caps w:val="0"/>
          <w:smallCaps w:val="0"/>
          <w:strike w:val="0"/>
          <w:dstrike w:val="0"/>
          <w:noProof w:val="0"/>
          <w:color w:val="000000" w:themeColor="text1" w:themeTint="FF" w:themeShade="FF"/>
          <w:sz w:val="16"/>
          <w:szCs w:val="16"/>
          <w:u w:val="none"/>
          <w:lang w:val="en-GB"/>
        </w:rPr>
        <w:t>.</w:t>
      </w:r>
    </w:p>
    <w:p w:rsidR="40198A5C" w:rsidP="2088EE6C" w:rsidRDefault="40198A5C" w14:paraId="00DB60C7" w14:textId="1258C3FB">
      <w:pPr>
        <w:pStyle w:val="ListParagraph"/>
        <w:numPr>
          <w:ilvl w:val="0"/>
          <w:numId w:val="1"/>
        </w:numPr>
        <w:shd w:val="clear" w:color="auto" w:fill="EDEBE9"/>
        <w:spacing w:before="73" w:beforeAutospacing="off" w:after="73" w:afterAutospacing="off" w:line="240" w:lineRule="exact"/>
        <w:ind w:left="214" w:right="0"/>
        <w:jc w:val="left"/>
        <w:rPr>
          <w:rFonts w:ascii="Aptos" w:hAnsi="Aptos" w:eastAsia="Aptos" w:cs="Aptos"/>
          <w:b w:val="0"/>
          <w:bCs w:val="0"/>
          <w:i w:val="0"/>
          <w:iCs w:val="0"/>
          <w:caps w:val="0"/>
          <w:smallCaps w:val="0"/>
          <w:strike w:val="0"/>
          <w:dstrike w:val="0"/>
          <w:noProof w:val="0"/>
          <w:color w:val="000000" w:themeColor="text1" w:themeTint="FF" w:themeShade="FF"/>
          <w:sz w:val="28"/>
          <w:szCs w:val="28"/>
          <w:u w:val="none"/>
          <w:vertAlign w:val="superscript"/>
          <w:lang w:val="en-GB"/>
        </w:rPr>
      </w:pPr>
      <w:r w:rsidRPr="2088EE6C" w:rsidR="40198A5C">
        <w:rPr>
          <w:rFonts w:ascii="Aptos" w:hAnsi="Aptos" w:eastAsia="Aptos" w:cs="Aptos"/>
          <w:b w:val="0"/>
          <w:bCs w:val="0"/>
          <w:i w:val="0"/>
          <w:iCs w:val="0"/>
          <w:caps w:val="0"/>
          <w:smallCaps w:val="0"/>
          <w:strike w:val="0"/>
          <w:dstrike w:val="0"/>
          <w:noProof w:val="0"/>
          <w:color w:val="000000" w:themeColor="text1" w:themeTint="FF" w:themeShade="FF"/>
          <w:sz w:val="16"/>
          <w:szCs w:val="16"/>
          <w:u w:val="none"/>
          <w:lang w:val="en-GB"/>
        </w:rPr>
        <w:t>‌</w:t>
      </w:r>
      <w:r w:rsidRPr="2088EE6C" w:rsidR="40198A5C">
        <w:rPr>
          <w:rFonts w:ascii="Aptos" w:hAnsi="Aptos" w:eastAsia="Aptos" w:cs="Aptos"/>
          <w:b w:val="0"/>
          <w:bCs w:val="0"/>
          <w:i w:val="0"/>
          <w:iCs w:val="0"/>
          <w:caps w:val="0"/>
          <w:smallCaps w:val="0"/>
          <w:strike w:val="0"/>
          <w:dstrike w:val="0"/>
          <w:noProof w:val="0"/>
          <w:color w:val="000000" w:themeColor="text1" w:themeTint="FF" w:themeShade="FF"/>
          <w:sz w:val="28"/>
          <w:szCs w:val="28"/>
          <w:u w:val="none"/>
          <w:vertAlign w:val="superscript"/>
          <w:lang w:val="en-GB"/>
        </w:rPr>
        <w:t xml:space="preserve">WWF (2018). </w:t>
      </w:r>
      <w:r w:rsidRPr="2088EE6C" w:rsidR="40198A5C">
        <w:rPr>
          <w:rFonts w:ascii="Aptos" w:hAnsi="Aptos" w:eastAsia="Aptos" w:cs="Aptos"/>
          <w:b w:val="0"/>
          <w:bCs w:val="0"/>
          <w:i w:val="1"/>
          <w:iCs w:val="1"/>
          <w:caps w:val="0"/>
          <w:smallCaps w:val="0"/>
          <w:strike w:val="0"/>
          <w:dstrike w:val="0"/>
          <w:noProof w:val="0"/>
          <w:color w:val="000000" w:themeColor="text1" w:themeTint="FF" w:themeShade="FF"/>
          <w:sz w:val="28"/>
          <w:szCs w:val="28"/>
          <w:u w:val="none"/>
          <w:vertAlign w:val="superscript"/>
          <w:lang w:val="en-GB"/>
        </w:rPr>
        <w:t>Wildlife in a warming world</w:t>
      </w:r>
      <w:r w:rsidRPr="2088EE6C" w:rsidR="40198A5C">
        <w:rPr>
          <w:rFonts w:ascii="Aptos" w:hAnsi="Aptos" w:eastAsia="Aptos" w:cs="Aptos"/>
          <w:b w:val="0"/>
          <w:bCs w:val="0"/>
          <w:i w:val="0"/>
          <w:iCs w:val="0"/>
          <w:caps w:val="0"/>
          <w:smallCaps w:val="0"/>
          <w:strike w:val="0"/>
          <w:dstrike w:val="0"/>
          <w:noProof w:val="0"/>
          <w:color w:val="000000" w:themeColor="text1" w:themeTint="FF" w:themeShade="FF"/>
          <w:sz w:val="28"/>
          <w:szCs w:val="28"/>
          <w:u w:val="none"/>
          <w:vertAlign w:val="superscript"/>
          <w:lang w:val="en-GB"/>
        </w:rPr>
        <w:t xml:space="preserve">. [online] WWF. Available at: </w:t>
      </w:r>
      <w:hyperlink r:id="Rfdaa6d53f8954768">
        <w:r w:rsidRPr="2088EE6C" w:rsidR="40198A5C">
          <w:rPr>
            <w:rStyle w:val="Hyperlink"/>
            <w:b w:val="0"/>
            <w:bCs w:val="0"/>
            <w:i w:val="0"/>
            <w:iCs w:val="0"/>
            <w:caps w:val="0"/>
            <w:smallCaps w:val="0"/>
            <w:strike w:val="0"/>
            <w:dstrike w:val="0"/>
            <w:noProof w:val="0"/>
            <w:vertAlign w:val="superscript"/>
            <w:lang w:val="en-GB"/>
          </w:rPr>
          <w:t>https://www.wwf.org.uk/wildlife-warming-world</w:t>
        </w:r>
      </w:hyperlink>
      <w:r w:rsidRPr="2088EE6C" w:rsidR="40198A5C">
        <w:rPr>
          <w:rFonts w:ascii="Aptos" w:hAnsi="Aptos" w:eastAsia="Aptos" w:cs="Aptos"/>
          <w:b w:val="0"/>
          <w:bCs w:val="0"/>
          <w:i w:val="0"/>
          <w:iCs w:val="0"/>
          <w:caps w:val="0"/>
          <w:smallCaps w:val="0"/>
          <w:strike w:val="0"/>
          <w:dstrike w:val="0"/>
          <w:noProof w:val="0"/>
          <w:color w:val="000000" w:themeColor="text1" w:themeTint="FF" w:themeShade="FF"/>
          <w:sz w:val="28"/>
          <w:szCs w:val="28"/>
          <w:u w:val="none"/>
          <w:vertAlign w:val="superscript"/>
          <w:lang w:val="en-GB"/>
        </w:rPr>
        <w:t>.</w:t>
      </w:r>
    </w:p>
    <w:p w:rsidR="2088EE6C" w:rsidP="2088EE6C" w:rsidRDefault="2088EE6C" w14:paraId="53EBC267" w14:textId="55AEE299">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single"/>
          <w:vertAlign w:val="superscript"/>
          <w:lang w:val="en-GB"/>
        </w:rPr>
      </w:pPr>
    </w:p>
    <w:p w:rsidR="5C296669" w:rsidP="2088EE6C" w:rsidRDefault="5C296669" w14:paraId="0A034EFD" w14:textId="25A20CCA">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single"/>
          <w:vertAlign w:val="superscript"/>
          <w:lang w:val="en-GB"/>
        </w:rPr>
      </w:pPr>
      <w:r w:rsidR="0FB9246E">
        <w:drawing>
          <wp:inline wp14:editId="2697AA20" wp14:anchorId="7EA9A9FB">
            <wp:extent cx="5724524" cy="5619752"/>
            <wp:effectExtent l="0" t="0" r="0" b="0"/>
            <wp:docPr id="723974353" name="" title=""/>
            <wp:cNvGraphicFramePr>
              <a:graphicFrameLocks noChangeAspect="1"/>
            </wp:cNvGraphicFramePr>
            <a:graphic>
              <a:graphicData uri="http://schemas.openxmlformats.org/drawingml/2006/picture">
                <pic:pic>
                  <pic:nvPicPr>
                    <pic:cNvPr id="0" name=""/>
                    <pic:cNvPicPr/>
                  </pic:nvPicPr>
                  <pic:blipFill>
                    <a:blip r:embed="R5711fa9cd2574756">
                      <a:extLst>
                        <a:ext xmlns:a="http://schemas.openxmlformats.org/drawingml/2006/main" uri="{28A0092B-C50C-407E-A947-70E740481C1C}">
                          <a14:useLocalDpi val="0"/>
                        </a:ext>
                      </a:extLst>
                    </a:blip>
                    <a:stretch>
                      <a:fillRect/>
                    </a:stretch>
                  </pic:blipFill>
                  <pic:spPr>
                    <a:xfrm>
                      <a:off x="0" y="0"/>
                      <a:ext cx="5724524" cy="5619752"/>
                    </a:xfrm>
                    <a:prstGeom prst="rect">
                      <a:avLst/>
                    </a:prstGeom>
                  </pic:spPr>
                </pic:pic>
              </a:graphicData>
            </a:graphic>
          </wp:inline>
        </w:drawing>
      </w:r>
    </w:p>
    <w:p w:rsidR="0FB9246E" w:rsidP="2088EE6C" w:rsidRDefault="0FB9246E" w14:paraId="486EDC89" w14:textId="3B4D883B">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single"/>
          <w:vertAlign w:val="superscript"/>
          <w:lang w:val="en-GB"/>
        </w:rPr>
      </w:pPr>
      <w:r w:rsidR="0FB9246E">
        <w:drawing>
          <wp:inline wp14:editId="0E70145E" wp14:anchorId="34D71D8F">
            <wp:extent cx="5781675" cy="8558586"/>
            <wp:effectExtent l="0" t="0" r="0" b="0"/>
            <wp:docPr id="2016210761" name="" title=""/>
            <wp:cNvGraphicFramePr>
              <a:graphicFrameLocks noChangeAspect="1"/>
            </wp:cNvGraphicFramePr>
            <a:graphic>
              <a:graphicData uri="http://schemas.openxmlformats.org/drawingml/2006/picture">
                <pic:pic>
                  <pic:nvPicPr>
                    <pic:cNvPr id="0" name=""/>
                    <pic:cNvPicPr/>
                  </pic:nvPicPr>
                  <pic:blipFill>
                    <a:blip r:embed="R9a24f7be79154454">
                      <a:extLst>
                        <a:ext xmlns:a="http://schemas.openxmlformats.org/drawingml/2006/main" uri="{28A0092B-C50C-407E-A947-70E740481C1C}">
                          <a14:useLocalDpi val="0"/>
                        </a:ext>
                      </a:extLst>
                    </a:blip>
                    <a:stretch>
                      <a:fillRect/>
                    </a:stretch>
                  </pic:blipFill>
                  <pic:spPr>
                    <a:xfrm>
                      <a:off x="0" y="0"/>
                      <a:ext cx="5781675" cy="8558586"/>
                    </a:xfrm>
                    <a:prstGeom prst="rect">
                      <a:avLst/>
                    </a:prstGeom>
                  </pic:spPr>
                </pic:pic>
              </a:graphicData>
            </a:graphic>
          </wp:inline>
        </w:drawing>
      </w:r>
    </w:p>
    <w:p w:rsidR="0FB9246E" w:rsidP="2088EE6C" w:rsidRDefault="0FB9246E" w14:paraId="1E6CA1C3" w14:textId="7D3386F7">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single"/>
          <w:vertAlign w:val="superscript"/>
          <w:lang w:val="en-GB"/>
        </w:rPr>
      </w:pPr>
      <w:r w:rsidR="0FB9246E">
        <w:drawing>
          <wp:inline wp14:editId="432FA014" wp14:anchorId="30577161">
            <wp:extent cx="5629275" cy="6407563"/>
            <wp:effectExtent l="0" t="0" r="0" b="0"/>
            <wp:docPr id="449096051" name="" title=""/>
            <wp:cNvGraphicFramePr>
              <a:graphicFrameLocks noChangeAspect="1"/>
            </wp:cNvGraphicFramePr>
            <a:graphic>
              <a:graphicData uri="http://schemas.openxmlformats.org/drawingml/2006/picture">
                <pic:pic>
                  <pic:nvPicPr>
                    <pic:cNvPr id="0" name=""/>
                    <pic:cNvPicPr/>
                  </pic:nvPicPr>
                  <pic:blipFill>
                    <a:blip r:embed="R52c6b839b0604dcd">
                      <a:extLst>
                        <a:ext xmlns:a="http://schemas.openxmlformats.org/drawingml/2006/main" uri="{28A0092B-C50C-407E-A947-70E740481C1C}">
                          <a14:useLocalDpi val="0"/>
                        </a:ext>
                      </a:extLst>
                    </a:blip>
                    <a:stretch>
                      <a:fillRect/>
                    </a:stretch>
                  </pic:blipFill>
                  <pic:spPr>
                    <a:xfrm>
                      <a:off x="0" y="0"/>
                      <a:ext cx="5629275" cy="6407563"/>
                    </a:xfrm>
                    <a:prstGeom prst="rect">
                      <a:avLst/>
                    </a:prstGeom>
                  </pic:spPr>
                </pic:pic>
              </a:graphicData>
            </a:graphic>
          </wp:inline>
        </w:drawing>
      </w:r>
    </w:p>
    <w:sectPr>
      <w:pgSz w:w="11906" w:h="16838" w:orient="portrait"/>
      <w:pgMar w:top="1440" w:right="1440" w:bottom="1440" w:left="1440" w:header="720" w:footer="720" w:gutter="0"/>
      <w:cols w:space="720"/>
      <w:docGrid w:linePitch="360"/>
      <w:headerReference w:type="default" r:id="Rcd0ee3a193274310"/>
      <w:footerReference w:type="default" r:id="R71ba0ff4821d48c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088EE6C" w:rsidTr="2088EE6C" w14:paraId="726C1A9B">
      <w:trPr>
        <w:trHeight w:val="300"/>
      </w:trPr>
      <w:tc>
        <w:tcPr>
          <w:tcW w:w="3005" w:type="dxa"/>
          <w:tcMar/>
        </w:tcPr>
        <w:p w:rsidR="2088EE6C" w:rsidP="2088EE6C" w:rsidRDefault="2088EE6C" w14:paraId="0395F5B0" w14:textId="0299CFE7">
          <w:pPr>
            <w:pStyle w:val="Header"/>
            <w:bidi w:val="0"/>
            <w:ind w:left="-115"/>
            <w:jc w:val="left"/>
          </w:pPr>
        </w:p>
      </w:tc>
      <w:tc>
        <w:tcPr>
          <w:tcW w:w="3005" w:type="dxa"/>
          <w:tcMar/>
        </w:tcPr>
        <w:p w:rsidR="2088EE6C" w:rsidP="2088EE6C" w:rsidRDefault="2088EE6C" w14:paraId="78FB959B" w14:textId="5123703D">
          <w:pPr>
            <w:pStyle w:val="Header"/>
            <w:bidi w:val="0"/>
            <w:jc w:val="center"/>
          </w:pPr>
        </w:p>
      </w:tc>
      <w:tc>
        <w:tcPr>
          <w:tcW w:w="3005" w:type="dxa"/>
          <w:tcMar/>
        </w:tcPr>
        <w:p w:rsidR="2088EE6C" w:rsidP="2088EE6C" w:rsidRDefault="2088EE6C" w14:paraId="3A53D9F4" w14:textId="6CAEA08F">
          <w:pPr>
            <w:pStyle w:val="Header"/>
            <w:bidi w:val="0"/>
            <w:ind w:right="-115"/>
            <w:jc w:val="right"/>
          </w:pPr>
        </w:p>
      </w:tc>
    </w:tr>
  </w:tbl>
  <w:p w:rsidR="2088EE6C" w:rsidP="2088EE6C" w:rsidRDefault="2088EE6C" w14:paraId="02BBFCDA" w14:textId="68010ED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088EE6C" w:rsidTr="2088EE6C" w14:paraId="65469A04">
      <w:trPr>
        <w:trHeight w:val="300"/>
      </w:trPr>
      <w:tc>
        <w:tcPr>
          <w:tcW w:w="3005" w:type="dxa"/>
          <w:tcMar/>
        </w:tcPr>
        <w:p w:rsidR="2088EE6C" w:rsidP="2088EE6C" w:rsidRDefault="2088EE6C" w14:paraId="77ACDFA3" w14:textId="635936E3">
          <w:pPr>
            <w:pStyle w:val="Header"/>
            <w:bidi w:val="0"/>
            <w:ind w:left="-115"/>
            <w:jc w:val="left"/>
          </w:pPr>
        </w:p>
      </w:tc>
      <w:tc>
        <w:tcPr>
          <w:tcW w:w="3005" w:type="dxa"/>
          <w:tcMar/>
        </w:tcPr>
        <w:p w:rsidR="2088EE6C" w:rsidP="2088EE6C" w:rsidRDefault="2088EE6C" w14:paraId="38DA4A3F" w14:textId="14CDF9D2">
          <w:pPr>
            <w:pStyle w:val="Header"/>
            <w:bidi w:val="0"/>
            <w:jc w:val="center"/>
          </w:pPr>
        </w:p>
      </w:tc>
      <w:tc>
        <w:tcPr>
          <w:tcW w:w="3005" w:type="dxa"/>
          <w:tcMar/>
        </w:tcPr>
        <w:p w:rsidR="2088EE6C" w:rsidP="2088EE6C" w:rsidRDefault="2088EE6C" w14:paraId="40C5B197" w14:textId="5A650183">
          <w:pPr>
            <w:pStyle w:val="Header"/>
            <w:bidi w:val="0"/>
            <w:ind w:right="-115"/>
            <w:jc w:val="right"/>
          </w:pPr>
        </w:p>
      </w:tc>
    </w:tr>
  </w:tbl>
  <w:p w:rsidR="2088EE6C" w:rsidP="2088EE6C" w:rsidRDefault="2088EE6C" w14:paraId="799BC259" w14:textId="19B194DF">
    <w:pPr>
      <w:pStyle w:val="Header"/>
      <w:bidi w:val="0"/>
    </w:pPr>
  </w:p>
</w:hdr>
</file>

<file path=word/numbering.xml><?xml version="1.0" encoding="utf-8"?>
<w:numbering xmlns:w="http://schemas.openxmlformats.org/wordprocessingml/2006/main">
  <w:abstractNum xmlns:w="http://schemas.openxmlformats.org/wordprocessingml/2006/main" w:abstractNumId="1">
    <w:nsid w:val="3d017e9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9CD4B70"/>
    <w:rsid w:val="00F2C058"/>
    <w:rsid w:val="0A9DB1A8"/>
    <w:rsid w:val="0FB9246E"/>
    <w:rsid w:val="12EC8B8C"/>
    <w:rsid w:val="154DF26E"/>
    <w:rsid w:val="16B80722"/>
    <w:rsid w:val="1E08FF47"/>
    <w:rsid w:val="1FA4CFA8"/>
    <w:rsid w:val="2088EE6C"/>
    <w:rsid w:val="2140A009"/>
    <w:rsid w:val="262006C0"/>
    <w:rsid w:val="27F608E7"/>
    <w:rsid w:val="2EE500B5"/>
    <w:rsid w:val="33CD2ECA"/>
    <w:rsid w:val="373AE889"/>
    <w:rsid w:val="3E5DEE3F"/>
    <w:rsid w:val="40198A5C"/>
    <w:rsid w:val="4191C5C3"/>
    <w:rsid w:val="4722E0DC"/>
    <w:rsid w:val="49CD4B70"/>
    <w:rsid w:val="58F1C5A7"/>
    <w:rsid w:val="5C296669"/>
    <w:rsid w:val="62E2C9DB"/>
    <w:rsid w:val="647E9A3C"/>
    <w:rsid w:val="69C59367"/>
    <w:rsid w:val="7B8C8B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CD4B70"/>
  <w15:chartTrackingRefBased/>
  <w15:docId w15:val="{29F40D43-DCD6-4994-BC1F-033F35D2976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bbc.co.uk/news/science-environment-48069663" TargetMode="External" Id="R5025e947a537471a" /><Relationship Type="http://schemas.openxmlformats.org/officeDocument/2006/relationships/hyperlink" Target="https://fieldsoflife.org/5-ways-to-tackle-climate-change/?gad_source=1&amp;gclid=CjwKCAjw5ImwBhBtEiwAFHDZxyVoYptflPjJ5GL6WPYDumCo5dw1OyXXqdftyrzXNhFDPU4SW-rSOhoCdsMQAvD_BwE" TargetMode="External" Id="R8abb3861176d4613" /><Relationship Type="http://schemas.openxmlformats.org/officeDocument/2006/relationships/hyperlink" Target="https://www.imperial.ac.uk/stories/climate-action/" TargetMode="External" Id="Ra3123e01bad5489e" /><Relationship Type="http://schemas.openxmlformats.org/officeDocument/2006/relationships/hyperlink" Target="https://mybrand.schroders.com/m/01053abe732aa4a1/original/The-impact-of-climate-change.pdf" TargetMode="External" Id="R3691913cd30d4385" /><Relationship Type="http://schemas.openxmlformats.org/officeDocument/2006/relationships/hyperlink" Target="https://www.worldbank.org/en/topic/social-dimensions-of-climate-change" TargetMode="External" Id="R70109cffeb7f4006" /><Relationship Type="http://schemas.openxmlformats.org/officeDocument/2006/relationships/hyperlink" Target="https://ukc-word-edit.officeapps.live.com/we/www.wwf.org.uk" TargetMode="External" Id="R4cfa8c02030746b6" /><Relationship Type="http://schemas.openxmlformats.org/officeDocument/2006/relationships/hyperlink" Target="https://www.wwf.org.uk/what-we-do/climate-change-and-energy?pc=ASF001002&amp;ds_rl=1263542&amp;gad_source=1" TargetMode="External" Id="R358ff645f2c342e9" /><Relationship Type="http://schemas.openxmlformats.org/officeDocument/2006/relationships/hyperlink" Target="https://www.climaterepair.cam.ac.uk/who-we-are" TargetMode="External" Id="R336c4f7fecfd475b" /><Relationship Type="http://schemas.openxmlformats.org/officeDocument/2006/relationships/hyperlink" Target="http://www.linkedin.com/" TargetMode="External" Id="R3ec9d819767744b5" /><Relationship Type="http://schemas.openxmlformats.org/officeDocument/2006/relationships/hyperlink" Target="https://www.linkedin.com/pulse/embracing-design-thinking-holistic-approach-studying-climate-o8z3c" TargetMode="External" Id="Rb20135731d424d4d" /><Relationship Type="http://schemas.openxmlformats.org/officeDocument/2006/relationships/image" Target="/media/image.png" Id="Rf4389397e72f4047" /><Relationship Type="http://schemas.openxmlformats.org/officeDocument/2006/relationships/image" Target="/media/image2.png" Id="R326e5784e20e46d1" /><Relationship Type="http://schemas.openxmlformats.org/officeDocument/2006/relationships/image" Target="/media/image3.png" Id="R6874cb9184e745ac" /><Relationship Type="http://schemas.openxmlformats.org/officeDocument/2006/relationships/image" Target="/media/image4.png" Id="R63e3745d559740a6" /><Relationship Type="http://schemas.openxmlformats.org/officeDocument/2006/relationships/image" Target="/media/image5.png" Id="Rff1f18e3c86548c0" /><Relationship Type="http://schemas.openxmlformats.org/officeDocument/2006/relationships/hyperlink" Target="https://southafrica-info.com/people/mapping-poverty-in-south-africa/" TargetMode="External" Id="Reafa49b720de4c59" /><Relationship Type="http://schemas.openxmlformats.org/officeDocument/2006/relationships/hyperlink" Target="https://www.newscientist.com/article/2279088-iconic-animals-are-under-threat-if-we-breach-1-5c-warming-warns-wwf/" TargetMode="External" Id="Rc8aac749571e4ac2" /><Relationship Type="http://schemas.openxmlformats.org/officeDocument/2006/relationships/hyperlink" Target="https://www.sciencealert.com/scientists-have-announced-a-plan-to-refreeze-the-arctic-and-it-s-wild" TargetMode="External" Id="Ra761ad02374245d8" /><Relationship Type="http://schemas.openxmlformats.org/officeDocument/2006/relationships/hyperlink" Target="https://www.nationalgeographic.com/culture/article/151201-datapoints-climate-change-poverty-agriculture" TargetMode="External" Id="R92644c3207f84cf7" /><Relationship Type="http://schemas.openxmlformats.org/officeDocument/2006/relationships/hyperlink" Target="https://www.globalcitizen.org/en/content/why-do-so-many-people-still-struggle-to-access-cle/" TargetMode="External" Id="R918d7f9dc83743e9" /><Relationship Type="http://schemas.openxmlformats.org/officeDocument/2006/relationships/hyperlink" Target="https://eri.iu.edu/research/projects/motivating-climate-change-solutions.html" TargetMode="External" Id="Rd218ce295b184b5e" /><Relationship Type="http://schemas.openxmlformats.org/officeDocument/2006/relationships/hyperlink" Target="https://climate.ec.europa.eu/news-your-voice/news/how-climate-change-disrupting-rainfall-patterns-and-putting-our-health-risk-2023-08-03_en" TargetMode="External" Id="Rced7511b3ea54911" /><Relationship Type="http://schemas.openxmlformats.org/officeDocument/2006/relationships/hyperlink" Target="https://climate.ec.europa.eu/news-your-voice/news/how-climate-change-disrupting-rainfall-patterns-and-putting-our-health-risk-2023-08-03_en" TargetMode="External" Id="Rca4517bb81db4ca0" /><Relationship Type="http://schemas.openxmlformats.org/officeDocument/2006/relationships/hyperlink" Target="https://spectrum.ieee.org/renewable-power-tops-climate-change-solutions-in-expert-survey" TargetMode="External" Id="Rf48988f62d0145ff" /><Relationship Type="http://schemas.openxmlformats.org/officeDocument/2006/relationships/hyperlink" Target="https://www.ifaw.org/uk/journal/impact-climate-change-animals" TargetMode="External" Id="Rc3e6b612eb1f481d" /><Relationship Type="http://schemas.openxmlformats.org/officeDocument/2006/relationships/hyperlink" Target="https://www.metoffice.gov.uk/research/climate/climate-impacts/uk-and-global-fire-weather" TargetMode="External" Id="R19082d7113584ce4" /><Relationship Type="http://schemas.openxmlformats.org/officeDocument/2006/relationships/hyperlink" Target="https://www.smithsonianmag.com/smart-news/the-climate-is-changing-faster-than-animals-have-ever-evolved-16908846/" TargetMode="External" Id="Raffbf25ba06b4bb9" /><Relationship Type="http://schemas.openxmlformats.org/officeDocument/2006/relationships/hyperlink" Target="https://science.nasa.gov/climate-change/adaptation-mitigation/" TargetMode="External" Id="Rb02cbb18cdb749d5" /><Relationship Type="http://schemas.openxmlformats.org/officeDocument/2006/relationships/hyperlink" Target="https://matrixmag.com/a-rich-country-but-a-poor-nation/" TargetMode="External" Id="R1155b5ec65c04af8" /><Relationship Type="http://schemas.openxmlformats.org/officeDocument/2006/relationships/hyperlink" Target="https://www.popularmechanics.com/science/environment/a41281408/stratospheric-aerosol-injections-refreeze-polar-ice/" TargetMode="External" Id="Rfcec4766a2ac4c13" /><Relationship Type="http://schemas.openxmlformats.org/officeDocument/2006/relationships/hyperlink" Target="https://www.popularmechanics.com/science/environment/a41281408/stratospheric-aerosol-injections-refreeze-polar-ice/" TargetMode="External" Id="Rc7a520b1f22d4085" /><Relationship Type="http://schemas.openxmlformats.org/officeDocument/2006/relationships/numbering" Target="/word/numbering.xml" Id="Re8952cce256d452f" /><Relationship Type="http://schemas.openxmlformats.org/officeDocument/2006/relationships/hyperlink" Target="https://www.wwf.org.uk/wildlife-warming-world" TargetMode="External" Id="Rfdaa6d53f8954768" /><Relationship Type="http://schemas.openxmlformats.org/officeDocument/2006/relationships/image" Target="/media/image.jpg" Id="R5711fa9cd2574756" /><Relationship Type="http://schemas.openxmlformats.org/officeDocument/2006/relationships/image" Target="/media/image2.jpg" Id="R9a24f7be79154454" /><Relationship Type="http://schemas.openxmlformats.org/officeDocument/2006/relationships/image" Target="/media/image3.jpg" Id="R52c6b839b0604dcd" /><Relationship Type="http://schemas.openxmlformats.org/officeDocument/2006/relationships/header" Target="/word/header.xml" Id="Rcd0ee3a193274310" /><Relationship Type="http://schemas.openxmlformats.org/officeDocument/2006/relationships/footer" Target="/word/footer.xml" Id="R71ba0ff4821d48c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Lily Meddings (2309078)</dc:creator>
  <keywords/>
  <dc:description/>
  <lastModifiedBy>Lily Meddings (2309078)</lastModifiedBy>
  <revision>3</revision>
  <dcterms:created xsi:type="dcterms:W3CDTF">2024-04-22T14:54:04.0277672Z</dcterms:created>
  <dcterms:modified xsi:type="dcterms:W3CDTF">2024-05-18T11:25:31.2128897Z</dcterms:modified>
</coreProperties>
</file>