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DF93E0" w14:textId="77777777" w:rsidR="00117C97" w:rsidRPr="00117C97" w:rsidRDefault="00117C97" w:rsidP="00117C97">
      <w:pPr>
        <w:tabs>
          <w:tab w:val="center" w:pos="4320"/>
          <w:tab w:val="right" w:pos="8640"/>
        </w:tabs>
        <w:spacing w:after="0" w:line="240" w:lineRule="auto"/>
        <w:rPr>
          <w:rFonts w:ascii="Calibri" w:eastAsia="MS Mincho" w:hAnsi="Calibri" w:cs="Times New Roman"/>
          <w:sz w:val="32"/>
          <w:szCs w:val="32"/>
        </w:rPr>
      </w:pPr>
      <w:bookmarkStart w:id="0" w:name="_Hlk82767822"/>
      <w:r w:rsidRPr="00117C97">
        <w:rPr>
          <w:rFonts w:ascii="Calibri" w:eastAsia="MS Mincho" w:hAnsi="Calibri" w:cs="Times New Roman"/>
          <w:b/>
          <w:sz w:val="56"/>
          <w:szCs w:val="56"/>
        </w:rPr>
        <w:t>RISK BENEFIT ASSESSMENT</w:t>
      </w:r>
    </w:p>
    <w:p w14:paraId="1D38E121" w14:textId="77777777" w:rsidR="00117C97" w:rsidRPr="00117C97" w:rsidRDefault="00117C97" w:rsidP="00117C97">
      <w:pPr>
        <w:tabs>
          <w:tab w:val="left" w:pos="1418"/>
          <w:tab w:val="center" w:pos="4320"/>
          <w:tab w:val="right" w:pos="8640"/>
        </w:tabs>
        <w:spacing w:after="0" w:line="240" w:lineRule="auto"/>
        <w:rPr>
          <w:rFonts w:ascii="Calibri" w:eastAsia="MS Mincho" w:hAnsi="Calibri" w:cs="Times New Roman"/>
        </w:rPr>
      </w:pPr>
      <w:bookmarkStart w:id="1" w:name="_Hlk131273605"/>
    </w:p>
    <w:tbl>
      <w:tblPr>
        <w:tblStyle w:val="TableGrid1"/>
        <w:tblW w:w="0" w:type="auto"/>
        <w:tblInd w:w="108" w:type="dxa"/>
        <w:tblLook w:val="04A0" w:firstRow="1" w:lastRow="0" w:firstColumn="1" w:lastColumn="0" w:noHBand="0" w:noVBand="1"/>
      </w:tblPr>
      <w:tblGrid>
        <w:gridCol w:w="2267"/>
        <w:gridCol w:w="7651"/>
        <w:gridCol w:w="1701"/>
        <w:gridCol w:w="2160"/>
      </w:tblGrid>
      <w:tr w:rsidR="00117C97" w:rsidRPr="00117C97" w14:paraId="5278A70B" w14:textId="77777777" w:rsidTr="1B74FCF8">
        <w:tc>
          <w:tcPr>
            <w:tcW w:w="2267" w:type="dxa"/>
            <w:shd w:val="clear" w:color="auto" w:fill="D9D9D9" w:themeFill="background1" w:themeFillShade="D9"/>
          </w:tcPr>
          <w:p w14:paraId="2A216011" w14:textId="77777777" w:rsidR="00117C97" w:rsidRPr="00117C97" w:rsidRDefault="00117C97" w:rsidP="00117C97">
            <w:pPr>
              <w:rPr>
                <w:rFonts w:ascii="Calibri" w:hAnsi="Calibri"/>
                <w:sz w:val="24"/>
                <w:szCs w:val="24"/>
              </w:rPr>
            </w:pPr>
            <w:r w:rsidRPr="00117C97">
              <w:rPr>
                <w:rFonts w:ascii="Calibri" w:hAnsi="Calibri"/>
                <w:b/>
                <w:sz w:val="24"/>
                <w:szCs w:val="24"/>
              </w:rPr>
              <w:t>Location / Activity:</w:t>
            </w:r>
          </w:p>
        </w:tc>
        <w:tc>
          <w:tcPr>
            <w:tcW w:w="7651" w:type="dxa"/>
          </w:tcPr>
          <w:p w14:paraId="5D6F450A" w14:textId="2AD5EEE4" w:rsidR="00117C97" w:rsidRPr="00117C97" w:rsidRDefault="00C91A7C" w:rsidP="00117C97">
            <w:pPr>
              <w:rPr>
                <w:rFonts w:ascii="Calibri" w:hAnsi="Calibri"/>
                <w:sz w:val="24"/>
                <w:szCs w:val="24"/>
              </w:rPr>
            </w:pPr>
            <w:r w:rsidRPr="663DFE3C">
              <w:rPr>
                <w:rFonts w:ascii="Calibri" w:hAnsi="Calibri"/>
                <w:sz w:val="24"/>
                <w:szCs w:val="24"/>
              </w:rPr>
              <w:t xml:space="preserve">Learning Play in </w:t>
            </w:r>
            <w:r w:rsidR="65B0C5E6" w:rsidRPr="663DFE3C">
              <w:rPr>
                <w:rFonts w:ascii="Calibri" w:hAnsi="Calibri"/>
                <w:sz w:val="24"/>
                <w:szCs w:val="24"/>
              </w:rPr>
              <w:t xml:space="preserve">Cleddau Du, Rhydwilym </w:t>
            </w:r>
          </w:p>
        </w:tc>
        <w:tc>
          <w:tcPr>
            <w:tcW w:w="1701" w:type="dxa"/>
            <w:shd w:val="clear" w:color="auto" w:fill="D9D9D9" w:themeFill="background1" w:themeFillShade="D9"/>
          </w:tcPr>
          <w:p w14:paraId="10B87ACF" w14:textId="77777777" w:rsidR="00117C97" w:rsidRPr="00117C97" w:rsidRDefault="00117C97" w:rsidP="00117C97">
            <w:pPr>
              <w:rPr>
                <w:rFonts w:ascii="Calibri" w:hAnsi="Calibri"/>
                <w:sz w:val="24"/>
                <w:szCs w:val="24"/>
              </w:rPr>
            </w:pPr>
            <w:r w:rsidRPr="00117C97">
              <w:rPr>
                <w:rFonts w:ascii="Calibri" w:hAnsi="Calibri"/>
                <w:b/>
                <w:sz w:val="24"/>
                <w:szCs w:val="24"/>
              </w:rPr>
              <w:t>Date:</w:t>
            </w:r>
          </w:p>
        </w:tc>
        <w:tc>
          <w:tcPr>
            <w:tcW w:w="2160" w:type="dxa"/>
          </w:tcPr>
          <w:p w14:paraId="104C1970" w14:textId="3C305A3A" w:rsidR="00117C97" w:rsidRPr="00117C97" w:rsidRDefault="0017604A" w:rsidP="00117C97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20</w:t>
            </w:r>
            <w:r w:rsidRPr="0017604A">
              <w:rPr>
                <w:rFonts w:ascii="Calibri" w:hAnsi="Calibri"/>
                <w:sz w:val="24"/>
                <w:szCs w:val="24"/>
                <w:vertAlign w:val="superscript"/>
              </w:rPr>
              <w:t>th</w:t>
            </w:r>
            <w:r>
              <w:rPr>
                <w:rFonts w:ascii="Calibri" w:hAnsi="Calibri"/>
                <w:sz w:val="24"/>
                <w:szCs w:val="24"/>
              </w:rPr>
              <w:t xml:space="preserve"> March 2024</w:t>
            </w:r>
          </w:p>
        </w:tc>
      </w:tr>
      <w:tr w:rsidR="00117C97" w:rsidRPr="00117C97" w14:paraId="190C0275" w14:textId="77777777" w:rsidTr="1B74FCF8">
        <w:tc>
          <w:tcPr>
            <w:tcW w:w="2267" w:type="dxa"/>
            <w:shd w:val="clear" w:color="auto" w:fill="D9D9D9" w:themeFill="background1" w:themeFillShade="D9"/>
          </w:tcPr>
          <w:p w14:paraId="79AD242A" w14:textId="77777777" w:rsidR="00117C97" w:rsidRPr="00117C97" w:rsidRDefault="00117C97" w:rsidP="00117C97">
            <w:pPr>
              <w:rPr>
                <w:rFonts w:ascii="Calibri" w:hAnsi="Calibri"/>
                <w:sz w:val="24"/>
                <w:szCs w:val="24"/>
              </w:rPr>
            </w:pPr>
            <w:r w:rsidRPr="00117C97">
              <w:rPr>
                <w:rFonts w:ascii="Calibri" w:hAnsi="Calibri"/>
                <w:b/>
                <w:sz w:val="24"/>
                <w:szCs w:val="24"/>
              </w:rPr>
              <w:t>Assessor:</w:t>
            </w:r>
            <w:r w:rsidRPr="00117C97">
              <w:rPr>
                <w:rFonts w:ascii="Calibri" w:hAnsi="Calibri"/>
                <w:sz w:val="24"/>
                <w:szCs w:val="24"/>
              </w:rPr>
              <w:t xml:space="preserve">  </w:t>
            </w:r>
          </w:p>
        </w:tc>
        <w:tc>
          <w:tcPr>
            <w:tcW w:w="7651" w:type="dxa"/>
          </w:tcPr>
          <w:p w14:paraId="025150EE" w14:textId="2EA31636" w:rsidR="00117C97" w:rsidRPr="00117C97" w:rsidRDefault="215F65A1" w:rsidP="00117C97">
            <w:pPr>
              <w:rPr>
                <w:rFonts w:ascii="Calibri" w:hAnsi="Calibri"/>
                <w:sz w:val="24"/>
                <w:szCs w:val="24"/>
              </w:rPr>
            </w:pPr>
            <w:r w:rsidRPr="1B74FCF8">
              <w:rPr>
                <w:rFonts w:ascii="Calibri" w:hAnsi="Calibri"/>
                <w:sz w:val="24"/>
                <w:szCs w:val="24"/>
              </w:rPr>
              <w:t>Tirion Brackenbury</w:t>
            </w:r>
          </w:p>
        </w:tc>
        <w:tc>
          <w:tcPr>
            <w:tcW w:w="1701" w:type="dxa"/>
            <w:shd w:val="clear" w:color="auto" w:fill="D9D9D9" w:themeFill="background1" w:themeFillShade="D9"/>
          </w:tcPr>
          <w:p w14:paraId="049A5CB5" w14:textId="77777777" w:rsidR="00117C97" w:rsidRPr="00117C97" w:rsidRDefault="00117C97" w:rsidP="00117C97">
            <w:pPr>
              <w:rPr>
                <w:rFonts w:ascii="Calibri" w:hAnsi="Calibri"/>
                <w:sz w:val="24"/>
                <w:szCs w:val="24"/>
              </w:rPr>
            </w:pPr>
            <w:r w:rsidRPr="00117C97">
              <w:rPr>
                <w:rFonts w:ascii="Calibri" w:hAnsi="Calibri"/>
                <w:b/>
                <w:sz w:val="24"/>
                <w:szCs w:val="24"/>
              </w:rPr>
              <w:t>Review date:</w:t>
            </w:r>
            <w:r w:rsidRPr="00117C97">
              <w:rPr>
                <w:rFonts w:ascii="Calibri" w:hAnsi="Calibri"/>
                <w:sz w:val="24"/>
                <w:szCs w:val="24"/>
              </w:rPr>
              <w:t xml:space="preserve">  </w:t>
            </w:r>
          </w:p>
        </w:tc>
        <w:tc>
          <w:tcPr>
            <w:tcW w:w="2160" w:type="dxa"/>
          </w:tcPr>
          <w:p w14:paraId="30E33F9C" w14:textId="50B770B3" w:rsidR="00117C97" w:rsidRPr="00117C97" w:rsidRDefault="03502F6E" w:rsidP="00117C97">
            <w:pPr>
              <w:rPr>
                <w:rFonts w:ascii="Calibri" w:hAnsi="Calibri"/>
                <w:sz w:val="24"/>
                <w:szCs w:val="24"/>
              </w:rPr>
            </w:pPr>
            <w:r w:rsidRPr="1B74FCF8">
              <w:rPr>
                <w:rFonts w:ascii="Calibri" w:hAnsi="Calibri"/>
                <w:sz w:val="24"/>
                <w:szCs w:val="24"/>
              </w:rPr>
              <w:t>19</w:t>
            </w:r>
            <w:r w:rsidRPr="1B74FCF8">
              <w:rPr>
                <w:rFonts w:ascii="Calibri" w:hAnsi="Calibri"/>
                <w:sz w:val="24"/>
                <w:szCs w:val="24"/>
                <w:vertAlign w:val="superscript"/>
              </w:rPr>
              <w:t>th</w:t>
            </w:r>
            <w:r w:rsidRPr="1B74FCF8">
              <w:rPr>
                <w:rFonts w:ascii="Calibri" w:hAnsi="Calibri"/>
                <w:sz w:val="24"/>
                <w:szCs w:val="24"/>
              </w:rPr>
              <w:t xml:space="preserve"> March 2025</w:t>
            </w:r>
          </w:p>
        </w:tc>
      </w:tr>
    </w:tbl>
    <w:p w14:paraId="7CC6EEF8" w14:textId="77777777" w:rsidR="00117C97" w:rsidRPr="00117C97" w:rsidRDefault="00117C97" w:rsidP="00117C97">
      <w:pPr>
        <w:spacing w:after="0" w:line="240" w:lineRule="auto"/>
        <w:rPr>
          <w:rFonts w:ascii="Calibri" w:eastAsia="MS Mincho" w:hAnsi="Calibri" w:cs="Times New Roman"/>
          <w:sz w:val="16"/>
          <w:szCs w:val="16"/>
        </w:rPr>
      </w:pPr>
    </w:p>
    <w:p w14:paraId="76CAABF2" w14:textId="77777777" w:rsidR="00117C97" w:rsidRPr="00117C97" w:rsidRDefault="00117C97" w:rsidP="00117C97">
      <w:pPr>
        <w:spacing w:after="0" w:line="240" w:lineRule="auto"/>
        <w:rPr>
          <w:rFonts w:ascii="Calibri" w:eastAsia="MS Mincho" w:hAnsi="Calibri" w:cs="Times New Roman"/>
          <w:sz w:val="16"/>
          <w:szCs w:val="16"/>
        </w:rPr>
      </w:pPr>
      <w:r w:rsidRPr="00117C97">
        <w:rPr>
          <w:rFonts w:ascii="Calibri" w:eastAsia="MS Mincho" w:hAnsi="Calibri" w:cs="Times New Roman"/>
          <w:sz w:val="16"/>
          <w:szCs w:val="16"/>
        </w:rPr>
        <w:t>The boxes in the table below will expand as you type into them; pre-entered text is simply for illustration.  You should delete irrelevant items and replace with text relevant to your circumstances.</w:t>
      </w:r>
    </w:p>
    <w:p w14:paraId="58335148" w14:textId="77777777" w:rsidR="00117C97" w:rsidRPr="00117C97" w:rsidRDefault="00117C97" w:rsidP="00117C97">
      <w:pPr>
        <w:spacing w:after="0" w:line="240" w:lineRule="auto"/>
        <w:rPr>
          <w:rFonts w:ascii="Calibri" w:eastAsia="MS Mincho" w:hAnsi="Calibri" w:cs="Times New Roman"/>
          <w:b/>
          <w:sz w:val="16"/>
          <w:szCs w:val="16"/>
        </w:rPr>
      </w:pPr>
      <w:r w:rsidRPr="00117C97">
        <w:rPr>
          <w:rFonts w:ascii="Calibri" w:eastAsia="MS Mincho" w:hAnsi="Calibri" w:cs="Times New Roman"/>
          <w:b/>
          <w:sz w:val="16"/>
          <w:szCs w:val="16"/>
        </w:rPr>
        <w:t>Your overall risk rating – Low, medium or high – is based on your judgement about whether the BENEFITS of the activity or opportunity outweigh the RISKS.</w:t>
      </w:r>
    </w:p>
    <w:p w14:paraId="43C2266D" w14:textId="77777777" w:rsidR="00117C97" w:rsidRPr="00117C97" w:rsidRDefault="00117C97" w:rsidP="00117C97">
      <w:pPr>
        <w:spacing w:after="0" w:line="240" w:lineRule="auto"/>
        <w:rPr>
          <w:rFonts w:ascii="Calibri" w:eastAsia="MS Mincho" w:hAnsi="Calibri" w:cs="Times New Roman"/>
          <w:sz w:val="16"/>
          <w:szCs w:val="16"/>
        </w:rPr>
      </w:pPr>
    </w:p>
    <w:tbl>
      <w:tblPr>
        <w:tblStyle w:val="TableGrid1"/>
        <w:tblW w:w="13466" w:type="dxa"/>
        <w:tblInd w:w="421" w:type="dxa"/>
        <w:tblLayout w:type="fixed"/>
        <w:tblLook w:val="04A0" w:firstRow="1" w:lastRow="0" w:firstColumn="1" w:lastColumn="0" w:noHBand="0" w:noVBand="1"/>
      </w:tblPr>
      <w:tblGrid>
        <w:gridCol w:w="1417"/>
        <w:gridCol w:w="2561"/>
        <w:gridCol w:w="2140"/>
        <w:gridCol w:w="1253"/>
        <w:gridCol w:w="4962"/>
        <w:gridCol w:w="1133"/>
      </w:tblGrid>
      <w:tr w:rsidR="00117C97" w:rsidRPr="00117C97" w14:paraId="6C66BD17" w14:textId="77777777" w:rsidTr="1B74FCF8">
        <w:trPr>
          <w:cantSplit/>
          <w:tblHeader/>
        </w:trPr>
        <w:tc>
          <w:tcPr>
            <w:tcW w:w="1417" w:type="dxa"/>
            <w:shd w:val="clear" w:color="auto" w:fill="D9D9D9" w:themeFill="background1" w:themeFillShade="D9"/>
            <w:vAlign w:val="center"/>
          </w:tcPr>
          <w:p w14:paraId="0A48F353" w14:textId="386F3E65" w:rsidR="00117C97" w:rsidRPr="00117C97" w:rsidRDefault="00AE2A1C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b/>
                <w:sz w:val="24"/>
                <w:szCs w:val="24"/>
              </w:rPr>
            </w:pPr>
            <w:r>
              <w:rPr>
                <w:rFonts w:ascii="Calibri" w:hAnsi="Calibri" w:cs="Helvetica"/>
                <w:b/>
                <w:bCs/>
                <w:sz w:val="24"/>
                <w:szCs w:val="24"/>
              </w:rPr>
              <w:t>E</w:t>
            </w:r>
            <w:r w:rsidRPr="00AE2A1C">
              <w:rPr>
                <w:rFonts w:ascii="Calibri" w:hAnsi="Calibri" w:cs="Helvetica"/>
                <w:b/>
                <w:bCs/>
                <w:sz w:val="24"/>
                <w:szCs w:val="24"/>
              </w:rPr>
              <w:t>xperience exploring outdoor space in photograp</w:t>
            </w:r>
            <w:r>
              <w:rPr>
                <w:rFonts w:ascii="Calibri" w:hAnsi="Calibri" w:cs="Helvetica"/>
                <w:b/>
                <w:bCs/>
                <w:sz w:val="24"/>
                <w:szCs w:val="24"/>
              </w:rPr>
              <w:t>h</w:t>
            </w:r>
          </w:p>
        </w:tc>
        <w:tc>
          <w:tcPr>
            <w:tcW w:w="2561" w:type="dxa"/>
            <w:shd w:val="clear" w:color="auto" w:fill="D9D9D9" w:themeFill="background1" w:themeFillShade="D9"/>
            <w:vAlign w:val="center"/>
          </w:tcPr>
          <w:p w14:paraId="2BAB74D2" w14:textId="77777777" w:rsidR="00117C97" w:rsidRPr="00117C97" w:rsidRDefault="00117C97" w:rsidP="00117C97">
            <w:pPr>
              <w:rPr>
                <w:rFonts w:ascii="Calibri" w:hAnsi="Calibri" w:cs="Helvetica"/>
                <w:b/>
                <w:sz w:val="24"/>
                <w:szCs w:val="24"/>
              </w:rPr>
            </w:pPr>
            <w:r w:rsidRPr="00117C97">
              <w:rPr>
                <w:rFonts w:ascii="Calibri" w:hAnsi="Calibri" w:cs="Helvetica"/>
                <w:b/>
                <w:sz w:val="24"/>
                <w:szCs w:val="24"/>
              </w:rPr>
              <w:t>How will young people BENEFIT from this activity?</w:t>
            </w:r>
          </w:p>
        </w:tc>
        <w:tc>
          <w:tcPr>
            <w:tcW w:w="2140" w:type="dxa"/>
            <w:shd w:val="clear" w:color="auto" w:fill="D9D9D9" w:themeFill="background1" w:themeFillShade="D9"/>
            <w:vAlign w:val="center"/>
          </w:tcPr>
          <w:p w14:paraId="6BAD6292" w14:textId="2A9D4802" w:rsidR="00117C97" w:rsidRPr="00117C97" w:rsidRDefault="005C151B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b/>
                <w:sz w:val="24"/>
                <w:szCs w:val="24"/>
              </w:rPr>
            </w:pPr>
            <w:r>
              <w:rPr>
                <w:rFonts w:ascii="Calibri" w:hAnsi="Calibri" w:cs="Helvetica"/>
                <w:b/>
                <w:sz w:val="24"/>
                <w:szCs w:val="24"/>
              </w:rPr>
              <w:t>Hazards and risks</w:t>
            </w:r>
          </w:p>
        </w:tc>
        <w:tc>
          <w:tcPr>
            <w:tcW w:w="1253" w:type="dxa"/>
            <w:shd w:val="clear" w:color="auto" w:fill="D9D9D9" w:themeFill="background1" w:themeFillShade="D9"/>
            <w:vAlign w:val="center"/>
          </w:tcPr>
          <w:p w14:paraId="75AB6369" w14:textId="77777777" w:rsidR="00117C97" w:rsidRPr="00117C97" w:rsidRDefault="00117C97" w:rsidP="00117C97">
            <w:pPr>
              <w:rPr>
                <w:rFonts w:ascii="Calibri" w:hAnsi="Calibri" w:cs="Helvetica"/>
                <w:b/>
                <w:sz w:val="24"/>
                <w:szCs w:val="24"/>
              </w:rPr>
            </w:pPr>
            <w:r w:rsidRPr="00117C97">
              <w:rPr>
                <w:rFonts w:ascii="Calibri" w:hAnsi="Calibri" w:cs="Helvetica"/>
                <w:b/>
                <w:sz w:val="24"/>
                <w:szCs w:val="24"/>
              </w:rPr>
              <w:t>Who is at risk?</w:t>
            </w:r>
          </w:p>
        </w:tc>
        <w:tc>
          <w:tcPr>
            <w:tcW w:w="4962" w:type="dxa"/>
            <w:shd w:val="clear" w:color="auto" w:fill="D9D9D9" w:themeFill="background1" w:themeFillShade="D9"/>
            <w:vAlign w:val="center"/>
          </w:tcPr>
          <w:p w14:paraId="4B11B465" w14:textId="77777777" w:rsidR="00117C97" w:rsidRPr="00117C97" w:rsidRDefault="00117C97" w:rsidP="00117C97">
            <w:pPr>
              <w:rPr>
                <w:rFonts w:ascii="Calibri" w:hAnsi="Calibri"/>
                <w:b/>
                <w:sz w:val="24"/>
                <w:szCs w:val="24"/>
              </w:rPr>
            </w:pPr>
            <w:r w:rsidRPr="00117C97">
              <w:rPr>
                <w:rFonts w:ascii="Calibri" w:hAnsi="Calibri" w:cs="Helvetica"/>
                <w:b/>
                <w:sz w:val="24"/>
                <w:szCs w:val="24"/>
              </w:rPr>
              <w:t>PRECAUTIONS in place to reduce the risk of injury</w:t>
            </w:r>
          </w:p>
        </w:tc>
        <w:tc>
          <w:tcPr>
            <w:tcW w:w="1133" w:type="dxa"/>
            <w:shd w:val="clear" w:color="auto" w:fill="D9D9D9" w:themeFill="background1" w:themeFillShade="D9"/>
            <w:vAlign w:val="center"/>
          </w:tcPr>
          <w:p w14:paraId="01426D46" w14:textId="77777777" w:rsidR="00117C97" w:rsidRPr="00117C97" w:rsidRDefault="00117C97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b/>
                <w:sz w:val="24"/>
                <w:szCs w:val="24"/>
              </w:rPr>
            </w:pPr>
            <w:r w:rsidRPr="00117C97">
              <w:rPr>
                <w:rFonts w:ascii="Calibri" w:hAnsi="Calibri" w:cs="Helvetica"/>
                <w:b/>
                <w:sz w:val="24"/>
                <w:szCs w:val="24"/>
              </w:rPr>
              <w:t>Overall risk RATING: L/M/H</w:t>
            </w:r>
          </w:p>
        </w:tc>
      </w:tr>
      <w:tr w:rsidR="00117C97" w:rsidRPr="00117C97" w14:paraId="08006C56" w14:textId="77777777" w:rsidTr="1B74FCF8">
        <w:trPr>
          <w:cantSplit/>
          <w:trHeight w:val="1361"/>
        </w:trPr>
        <w:tc>
          <w:tcPr>
            <w:tcW w:w="1417" w:type="dxa"/>
            <w:vAlign w:val="center"/>
          </w:tcPr>
          <w:p w14:paraId="3C711112" w14:textId="007904D2" w:rsidR="00117C97" w:rsidRP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  <w:r w:rsidRPr="008C02F5">
              <w:rPr>
                <w:rFonts w:cstheme="minorHAnsi"/>
                <w:sz w:val="18"/>
                <w:szCs w:val="18"/>
              </w:rPr>
              <w:t xml:space="preserve">Being in the environment </w:t>
            </w:r>
          </w:p>
        </w:tc>
        <w:tc>
          <w:tcPr>
            <w:tcW w:w="2561" w:type="dxa"/>
            <w:vAlign w:val="center"/>
          </w:tcPr>
          <w:p w14:paraId="0CD8442D" w14:textId="41E160C1" w:rsidR="00117C97" w:rsidRP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  <w:r w:rsidRPr="008C02F5">
              <w:rPr>
                <w:rFonts w:cstheme="minorHAnsi"/>
                <w:sz w:val="18"/>
                <w:szCs w:val="18"/>
              </w:rPr>
              <w:t>Exploring a new environment</w:t>
            </w:r>
            <w:r>
              <w:rPr>
                <w:rFonts w:cstheme="minorHAnsi"/>
                <w:sz w:val="18"/>
                <w:szCs w:val="18"/>
              </w:rPr>
              <w:t xml:space="preserve"> and discovering how they fit into it</w:t>
            </w:r>
          </w:p>
          <w:p w14:paraId="612E2534" w14:textId="77777777" w:rsidR="008C02F5" w:rsidRP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</w:p>
          <w:p w14:paraId="43351317" w14:textId="689EFCDB" w:rsidR="008C02F5" w:rsidRP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  <w:r w:rsidRPr="008C02F5">
              <w:rPr>
                <w:rFonts w:cstheme="minorHAnsi"/>
                <w:sz w:val="18"/>
                <w:szCs w:val="18"/>
              </w:rPr>
              <w:t>Experience physical and mental relaxation caused by being in the outdoors</w:t>
            </w:r>
          </w:p>
          <w:p w14:paraId="7CD429DC" w14:textId="77777777" w:rsidR="008C02F5" w:rsidRP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</w:p>
          <w:p w14:paraId="58A8AC57" w14:textId="28A6BAF0" w:rsidR="008C02F5" w:rsidRP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  <w:r w:rsidRPr="008C02F5">
              <w:rPr>
                <w:rFonts w:cstheme="minorHAnsi"/>
                <w:sz w:val="18"/>
                <w:szCs w:val="18"/>
              </w:rPr>
              <w:t>Exploring a different ecological system.</w:t>
            </w:r>
          </w:p>
        </w:tc>
        <w:tc>
          <w:tcPr>
            <w:tcW w:w="2140" w:type="dxa"/>
            <w:vAlign w:val="center"/>
          </w:tcPr>
          <w:p w14:paraId="28CB4C9D" w14:textId="7256D33B" w:rsidR="00117C97" w:rsidRPr="008C02F5" w:rsidRDefault="008C02F5" w:rsidP="00117C97">
            <w:pPr>
              <w:rPr>
                <w:rFonts w:cstheme="minorHAnsi"/>
                <w:sz w:val="18"/>
                <w:szCs w:val="18"/>
              </w:rPr>
            </w:pPr>
            <w:r w:rsidRPr="008C02F5">
              <w:rPr>
                <w:rFonts w:cstheme="minorHAnsi"/>
                <w:sz w:val="18"/>
                <w:szCs w:val="18"/>
              </w:rPr>
              <w:t>Human contaminants; litter, dog poo, other users of the public space</w:t>
            </w:r>
          </w:p>
          <w:p w14:paraId="07F27772" w14:textId="77777777" w:rsidR="008C02F5" w:rsidRPr="008C02F5" w:rsidRDefault="008C02F5" w:rsidP="00117C97">
            <w:pPr>
              <w:rPr>
                <w:rFonts w:cstheme="minorHAnsi"/>
                <w:sz w:val="18"/>
                <w:szCs w:val="18"/>
              </w:rPr>
            </w:pPr>
          </w:p>
          <w:p w14:paraId="2E700E0A" w14:textId="7BDD1160" w:rsidR="008C02F5" w:rsidRPr="008C02F5" w:rsidRDefault="008C02F5" w:rsidP="00117C97">
            <w:pPr>
              <w:rPr>
                <w:rFonts w:cstheme="minorHAnsi"/>
                <w:sz w:val="18"/>
                <w:szCs w:val="18"/>
              </w:rPr>
            </w:pPr>
            <w:r w:rsidRPr="008C02F5">
              <w:rPr>
                <w:rFonts w:cstheme="minorHAnsi"/>
                <w:sz w:val="18"/>
                <w:szCs w:val="18"/>
              </w:rPr>
              <w:t xml:space="preserve">Sharp stones – Cuts, scraps </w:t>
            </w:r>
          </w:p>
          <w:p w14:paraId="6AF07C38" w14:textId="77777777" w:rsidR="008C02F5" w:rsidRPr="008C02F5" w:rsidRDefault="008C02F5" w:rsidP="00117C97">
            <w:pPr>
              <w:rPr>
                <w:rFonts w:cstheme="minorHAnsi"/>
                <w:sz w:val="18"/>
                <w:szCs w:val="18"/>
              </w:rPr>
            </w:pPr>
          </w:p>
          <w:p w14:paraId="5A5298AD" w14:textId="26DA635C" w:rsidR="008C02F5" w:rsidRPr="008C02F5" w:rsidRDefault="008C02F5" w:rsidP="00117C97">
            <w:pPr>
              <w:rPr>
                <w:rFonts w:cstheme="minorHAnsi"/>
                <w:sz w:val="18"/>
                <w:szCs w:val="18"/>
              </w:rPr>
            </w:pPr>
            <w:r w:rsidRPr="008C02F5">
              <w:rPr>
                <w:rFonts w:cstheme="minorHAnsi"/>
                <w:sz w:val="18"/>
                <w:szCs w:val="18"/>
              </w:rPr>
              <w:t>Toxic plants – Skin irritation, digestion</w:t>
            </w:r>
          </w:p>
          <w:p w14:paraId="2322935F" w14:textId="77777777" w:rsidR="008C02F5" w:rsidRPr="008C02F5" w:rsidRDefault="008C02F5" w:rsidP="00117C97">
            <w:pPr>
              <w:rPr>
                <w:rFonts w:cstheme="minorHAnsi"/>
                <w:sz w:val="18"/>
                <w:szCs w:val="18"/>
              </w:rPr>
            </w:pPr>
          </w:p>
          <w:p w14:paraId="67DA1C00" w14:textId="214C80F6" w:rsidR="008C02F5" w:rsidRPr="008C02F5" w:rsidRDefault="008C02F5" w:rsidP="00117C97">
            <w:pPr>
              <w:rPr>
                <w:rFonts w:cstheme="minorHAnsi"/>
                <w:sz w:val="18"/>
                <w:szCs w:val="18"/>
              </w:rPr>
            </w:pPr>
            <w:r w:rsidRPr="008C02F5">
              <w:rPr>
                <w:rFonts w:cstheme="minorHAnsi"/>
                <w:sz w:val="18"/>
                <w:szCs w:val="18"/>
              </w:rPr>
              <w:t>Algae/wet moss – Slip, trip, falls</w:t>
            </w:r>
          </w:p>
          <w:p w14:paraId="35C7EE07" w14:textId="77777777" w:rsidR="008C02F5" w:rsidRDefault="008C02F5" w:rsidP="00117C97">
            <w:pPr>
              <w:rPr>
                <w:rFonts w:cstheme="minorHAnsi"/>
                <w:sz w:val="18"/>
                <w:szCs w:val="18"/>
              </w:rPr>
            </w:pPr>
          </w:p>
          <w:p w14:paraId="7B611F36" w14:textId="43357108" w:rsidR="004C10F2" w:rsidRPr="008C02F5" w:rsidRDefault="004C10F2" w:rsidP="00117C97">
            <w:pPr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Wandering off</w:t>
            </w:r>
          </w:p>
        </w:tc>
        <w:tc>
          <w:tcPr>
            <w:tcW w:w="1253" w:type="dxa"/>
            <w:vAlign w:val="center"/>
          </w:tcPr>
          <w:p w14:paraId="0A4E8346" w14:textId="007C59EA" w:rsidR="00117C97" w:rsidRPr="008C02F5" w:rsidRDefault="008C02F5" w:rsidP="00117C97">
            <w:pPr>
              <w:rPr>
                <w:rFonts w:cstheme="minorHAnsi"/>
                <w:sz w:val="18"/>
                <w:szCs w:val="18"/>
              </w:rPr>
            </w:pPr>
            <w:r w:rsidRPr="008C02F5">
              <w:rPr>
                <w:rFonts w:cstheme="minorHAnsi"/>
                <w:sz w:val="18"/>
                <w:szCs w:val="18"/>
              </w:rPr>
              <w:t xml:space="preserve">Children </w:t>
            </w:r>
          </w:p>
          <w:p w14:paraId="3D92148A" w14:textId="77777777" w:rsidR="008C02F5" w:rsidRPr="008C02F5" w:rsidRDefault="008C02F5" w:rsidP="00117C97">
            <w:pPr>
              <w:rPr>
                <w:rFonts w:cstheme="minorHAnsi"/>
                <w:sz w:val="18"/>
                <w:szCs w:val="18"/>
              </w:rPr>
            </w:pPr>
          </w:p>
          <w:p w14:paraId="7BBC34E9" w14:textId="282AC442" w:rsidR="008C02F5" w:rsidRPr="008C02F5" w:rsidRDefault="008C02F5" w:rsidP="00117C97">
            <w:pPr>
              <w:rPr>
                <w:rFonts w:cstheme="minorHAnsi"/>
                <w:sz w:val="18"/>
                <w:szCs w:val="18"/>
              </w:rPr>
            </w:pPr>
            <w:r w:rsidRPr="008C02F5">
              <w:rPr>
                <w:rFonts w:cstheme="minorHAnsi"/>
                <w:sz w:val="18"/>
                <w:szCs w:val="18"/>
              </w:rPr>
              <w:t>Practitioners</w:t>
            </w:r>
          </w:p>
          <w:p w14:paraId="0BB7D9EB" w14:textId="77777777" w:rsidR="008C02F5" w:rsidRPr="008C02F5" w:rsidRDefault="008C02F5" w:rsidP="00117C97">
            <w:pPr>
              <w:rPr>
                <w:rFonts w:cstheme="minorHAnsi"/>
                <w:sz w:val="18"/>
                <w:szCs w:val="18"/>
              </w:rPr>
            </w:pPr>
          </w:p>
          <w:p w14:paraId="57F74BAF" w14:textId="48A2C610" w:rsidR="008C02F5" w:rsidRPr="008C02F5" w:rsidRDefault="008C02F5" w:rsidP="00117C97">
            <w:pPr>
              <w:rPr>
                <w:rFonts w:cstheme="minorHAnsi"/>
                <w:sz w:val="18"/>
                <w:szCs w:val="18"/>
              </w:rPr>
            </w:pPr>
            <w:r w:rsidRPr="008C02F5">
              <w:rPr>
                <w:rFonts w:cstheme="minorHAnsi"/>
                <w:sz w:val="18"/>
                <w:szCs w:val="18"/>
              </w:rPr>
              <w:t>Volunteers</w:t>
            </w:r>
          </w:p>
        </w:tc>
        <w:tc>
          <w:tcPr>
            <w:tcW w:w="4962" w:type="dxa"/>
            <w:vAlign w:val="center"/>
          </w:tcPr>
          <w:p w14:paraId="108B3EF2" w14:textId="583E5EA9" w:rsidR="40388350" w:rsidRDefault="40388350" w:rsidP="40388350">
            <w:pPr>
              <w:contextualSpacing/>
              <w:rPr>
                <w:rFonts w:cstheme="minorBidi"/>
                <w:sz w:val="18"/>
                <w:szCs w:val="18"/>
              </w:rPr>
            </w:pPr>
          </w:p>
          <w:p w14:paraId="57C97335" w14:textId="272FB9DB" w:rsidR="00117C97" w:rsidRDefault="008C02F5" w:rsidP="00FF11A4">
            <w:pPr>
              <w:contextualSpacing/>
              <w:rPr>
                <w:rFonts w:cstheme="minorHAnsi"/>
                <w:sz w:val="18"/>
                <w:szCs w:val="18"/>
              </w:rPr>
            </w:pPr>
            <w:r w:rsidRPr="008C02F5">
              <w:rPr>
                <w:rFonts w:cstheme="minorHAnsi"/>
                <w:sz w:val="18"/>
                <w:szCs w:val="18"/>
              </w:rPr>
              <w:t xml:space="preserve">Suitable footwear and clothing </w:t>
            </w:r>
          </w:p>
          <w:p w14:paraId="059ED0EA" w14:textId="77777777" w:rsidR="004C18EA" w:rsidRDefault="004C18EA" w:rsidP="00FF11A4">
            <w:pPr>
              <w:contextualSpacing/>
              <w:rPr>
                <w:rFonts w:cstheme="minorHAnsi"/>
                <w:sz w:val="18"/>
                <w:szCs w:val="18"/>
              </w:rPr>
            </w:pPr>
          </w:p>
          <w:p w14:paraId="6996E474" w14:textId="4DFD38D0" w:rsidR="004C18EA" w:rsidRPr="008C02F5" w:rsidRDefault="00C74ACC" w:rsidP="00FF11A4">
            <w:pPr>
              <w:contextualSpacing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Regular head count</w:t>
            </w:r>
            <w:r w:rsidR="0048281E">
              <w:rPr>
                <w:rFonts w:cstheme="minorHAnsi"/>
                <w:sz w:val="18"/>
                <w:szCs w:val="18"/>
              </w:rPr>
              <w:t xml:space="preserve">, register of all children and adults present </w:t>
            </w:r>
          </w:p>
          <w:p w14:paraId="6CF9C3D9" w14:textId="77777777" w:rsidR="008C02F5" w:rsidRPr="008C02F5" w:rsidRDefault="008C02F5" w:rsidP="00FF11A4">
            <w:pPr>
              <w:contextualSpacing/>
              <w:rPr>
                <w:rFonts w:cstheme="minorHAnsi"/>
                <w:sz w:val="18"/>
                <w:szCs w:val="18"/>
              </w:rPr>
            </w:pPr>
          </w:p>
          <w:p w14:paraId="5AEA14F1" w14:textId="1F2C300D" w:rsidR="008C02F5" w:rsidRDefault="008C02F5" w:rsidP="00FF11A4">
            <w:pPr>
              <w:contextualSpacing/>
              <w:rPr>
                <w:rFonts w:cstheme="minorHAnsi"/>
                <w:sz w:val="18"/>
                <w:szCs w:val="18"/>
              </w:rPr>
            </w:pPr>
            <w:r w:rsidRPr="008C02F5">
              <w:rPr>
                <w:rFonts w:cstheme="minorHAnsi"/>
                <w:sz w:val="18"/>
                <w:szCs w:val="18"/>
              </w:rPr>
              <w:t>First aid qualified practitioner present, emergency first aid kit, and awareness of any medical or health issues (asthma, allergy, etc) of all group members</w:t>
            </w:r>
          </w:p>
          <w:p w14:paraId="4D05FC1A" w14:textId="77777777" w:rsidR="00DD24EB" w:rsidRDefault="00DD24EB" w:rsidP="00FF11A4">
            <w:pPr>
              <w:contextualSpacing/>
              <w:rPr>
                <w:rFonts w:cstheme="minorHAnsi"/>
                <w:sz w:val="18"/>
                <w:szCs w:val="18"/>
              </w:rPr>
            </w:pPr>
          </w:p>
          <w:p w14:paraId="56F52DCB" w14:textId="16EA99CB" w:rsidR="00DD24EB" w:rsidRPr="008C02F5" w:rsidRDefault="00DD24EB" w:rsidP="00FF11A4">
            <w:pPr>
              <w:contextualSpacing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At least one practitioner present must be qualified in paediatric first aid and the other members of staff must hold a 16-hour emergency first aid certificate.</w:t>
            </w:r>
          </w:p>
          <w:p w14:paraId="7D3C349E" w14:textId="09BB7FB2" w:rsidR="008C02F5" w:rsidRPr="008C02F5" w:rsidRDefault="008C02F5" w:rsidP="00FF11A4">
            <w:pPr>
              <w:contextualSpacing/>
              <w:rPr>
                <w:rFonts w:cstheme="minorHAnsi"/>
                <w:sz w:val="18"/>
                <w:szCs w:val="18"/>
              </w:rPr>
            </w:pPr>
          </w:p>
          <w:p w14:paraId="791E9186" w14:textId="2B92530C" w:rsidR="008C02F5" w:rsidRPr="008C02F5" w:rsidRDefault="008C02F5" w:rsidP="00FF11A4">
            <w:pPr>
              <w:contextualSpacing/>
              <w:rPr>
                <w:rFonts w:cstheme="minorHAnsi"/>
                <w:sz w:val="18"/>
                <w:szCs w:val="18"/>
              </w:rPr>
            </w:pPr>
            <w:r w:rsidRPr="008C02F5">
              <w:rPr>
                <w:rFonts w:cstheme="minorHAnsi"/>
                <w:sz w:val="18"/>
                <w:szCs w:val="18"/>
              </w:rPr>
              <w:t>Set of ground rules, such as what the children may explore, to inform an adult of any litter or other substance, do not put anything in their mouths</w:t>
            </w:r>
          </w:p>
          <w:p w14:paraId="2788AC88" w14:textId="414FA796" w:rsidR="008C02F5" w:rsidRPr="008C02F5" w:rsidRDefault="008C02F5" w:rsidP="00FF11A4">
            <w:pPr>
              <w:contextualSpacing/>
              <w:rPr>
                <w:rFonts w:cstheme="minorHAnsi"/>
                <w:sz w:val="18"/>
                <w:szCs w:val="18"/>
              </w:rPr>
            </w:pPr>
          </w:p>
          <w:p w14:paraId="1A617F57" w14:textId="5658BEC8" w:rsidR="008C02F5" w:rsidRPr="008C02F5" w:rsidRDefault="008C02F5" w:rsidP="00FF11A4">
            <w:pPr>
              <w:contextualSpacing/>
              <w:rPr>
                <w:rFonts w:cstheme="minorHAnsi"/>
                <w:sz w:val="18"/>
                <w:szCs w:val="18"/>
              </w:rPr>
            </w:pPr>
            <w:r w:rsidRPr="008C02F5">
              <w:rPr>
                <w:rFonts w:cstheme="minorHAnsi"/>
                <w:sz w:val="18"/>
                <w:szCs w:val="18"/>
              </w:rPr>
              <w:t>Warning that the ground may be slippery</w:t>
            </w:r>
          </w:p>
          <w:p w14:paraId="6DE62A75" w14:textId="3999C367" w:rsidR="008C02F5" w:rsidRPr="008C02F5" w:rsidRDefault="008C02F5" w:rsidP="00FF11A4">
            <w:pPr>
              <w:contextualSpacing/>
              <w:rPr>
                <w:rFonts w:cstheme="minorHAnsi"/>
                <w:sz w:val="18"/>
                <w:szCs w:val="18"/>
              </w:rPr>
            </w:pPr>
          </w:p>
        </w:tc>
        <w:tc>
          <w:tcPr>
            <w:tcW w:w="1133" w:type="dxa"/>
            <w:vAlign w:val="center"/>
          </w:tcPr>
          <w:p w14:paraId="31F7BC52" w14:textId="0D5D936F" w:rsidR="00117C97" w:rsidRPr="008C02F5" w:rsidRDefault="008C02F5" w:rsidP="00117C97">
            <w:pPr>
              <w:rPr>
                <w:rFonts w:ascii="Calibri" w:hAnsi="Calibri"/>
                <w:sz w:val="18"/>
                <w:szCs w:val="18"/>
              </w:rPr>
            </w:pPr>
            <w:r w:rsidRPr="008C02F5">
              <w:rPr>
                <w:rFonts w:ascii="Calibri" w:hAnsi="Calibri"/>
                <w:sz w:val="18"/>
                <w:szCs w:val="18"/>
              </w:rPr>
              <w:t>Low</w:t>
            </w:r>
          </w:p>
        </w:tc>
      </w:tr>
      <w:tr w:rsidR="00117C97" w:rsidRPr="00117C97" w14:paraId="573A4BFF" w14:textId="77777777" w:rsidTr="1B74FCF8">
        <w:trPr>
          <w:cantSplit/>
          <w:trHeight w:val="1284"/>
        </w:trPr>
        <w:tc>
          <w:tcPr>
            <w:tcW w:w="1417" w:type="dxa"/>
            <w:vAlign w:val="center"/>
          </w:tcPr>
          <w:p w14:paraId="1348CADA" w14:textId="79EBB8EF" w:rsidR="00117C97" w:rsidRP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  <w:r w:rsidRPr="008C02F5">
              <w:rPr>
                <w:rFonts w:cstheme="minorHAnsi"/>
                <w:sz w:val="18"/>
                <w:szCs w:val="18"/>
              </w:rPr>
              <w:lastRenderedPageBreak/>
              <w:t xml:space="preserve">Play in moving water </w:t>
            </w:r>
          </w:p>
        </w:tc>
        <w:tc>
          <w:tcPr>
            <w:tcW w:w="2561" w:type="dxa"/>
            <w:vAlign w:val="center"/>
          </w:tcPr>
          <w:p w14:paraId="01391BC1" w14:textId="77777777" w:rsidR="00D57EA7" w:rsidRDefault="00D57EA7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</w:p>
          <w:p w14:paraId="5CE393FE" w14:textId="191CCEE0" w:rsidR="00117C97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Learn how water moves, how it flows around objects such as their legs, stones, and objects they place in its path</w:t>
            </w:r>
          </w:p>
          <w:p w14:paraId="59AA371B" w14:textId="7210E5BD" w:rsid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</w:p>
          <w:p w14:paraId="0D4A8930" w14:textId="425FAD03" w:rsidR="008C02F5" w:rsidRDefault="008C02F5" w:rsidP="40388350">
            <w:pPr>
              <w:autoSpaceDE w:val="0"/>
              <w:autoSpaceDN w:val="0"/>
              <w:adjustRightInd w:val="0"/>
              <w:rPr>
                <w:rFonts w:cstheme="minorBidi"/>
                <w:sz w:val="18"/>
                <w:szCs w:val="18"/>
              </w:rPr>
            </w:pPr>
            <w:r w:rsidRPr="40388350">
              <w:rPr>
                <w:rFonts w:cstheme="minorBidi"/>
                <w:sz w:val="18"/>
                <w:szCs w:val="18"/>
              </w:rPr>
              <w:t>Exploration of concepts including buoyancy</w:t>
            </w:r>
            <w:r w:rsidR="41D9FA8F" w:rsidRPr="40388350">
              <w:rPr>
                <w:rFonts w:cstheme="minorBidi"/>
                <w:sz w:val="18"/>
                <w:szCs w:val="18"/>
              </w:rPr>
              <w:t xml:space="preserve"> and depth</w:t>
            </w:r>
            <w:r w:rsidRPr="40388350">
              <w:rPr>
                <w:rFonts w:cstheme="minorBidi"/>
                <w:sz w:val="18"/>
                <w:szCs w:val="18"/>
              </w:rPr>
              <w:t>, through placing objects in the water such as leaves</w:t>
            </w:r>
            <w:r w:rsidR="0BBC59E2" w:rsidRPr="40388350">
              <w:rPr>
                <w:rFonts w:cstheme="minorBidi"/>
                <w:sz w:val="18"/>
                <w:szCs w:val="18"/>
              </w:rPr>
              <w:t>,</w:t>
            </w:r>
            <w:r w:rsidRPr="40388350">
              <w:rPr>
                <w:rFonts w:cstheme="minorBidi"/>
                <w:sz w:val="18"/>
                <w:szCs w:val="18"/>
              </w:rPr>
              <w:t xml:space="preserve"> sticks, stones, of different densities.</w:t>
            </w:r>
          </w:p>
          <w:p w14:paraId="18E2D5A8" w14:textId="512B4A59" w:rsid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</w:p>
          <w:p w14:paraId="04D01AA4" w14:textId="0F3AA16F" w:rsid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 xml:space="preserve">Discovering </w:t>
            </w:r>
          </w:p>
          <w:p w14:paraId="2BE332C4" w14:textId="77777777" w:rsid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</w:p>
          <w:p w14:paraId="09224D8C" w14:textId="77777777" w:rsid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Explore perception through water (i.e. solid objects look distorted)</w:t>
            </w:r>
          </w:p>
          <w:p w14:paraId="67F71FA7" w14:textId="77777777" w:rsid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</w:p>
          <w:p w14:paraId="6A708ABA" w14:textId="77777777" w:rsid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Explore speed and currents</w:t>
            </w:r>
          </w:p>
          <w:p w14:paraId="6A9ADC18" w14:textId="5251CC64" w:rsidR="00D57EA7" w:rsidRPr="008C02F5" w:rsidRDefault="00D57EA7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</w:p>
        </w:tc>
        <w:tc>
          <w:tcPr>
            <w:tcW w:w="2140" w:type="dxa"/>
            <w:vAlign w:val="center"/>
          </w:tcPr>
          <w:p w14:paraId="4CD2D6F3" w14:textId="77777777" w:rsidR="00117C97" w:rsidRDefault="008C02F5" w:rsidP="008C02F5">
            <w:pPr>
              <w:contextualSpacing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Fast moving water – Pulled under, swept away</w:t>
            </w:r>
          </w:p>
          <w:p w14:paraId="71043125" w14:textId="77777777" w:rsidR="008C02F5" w:rsidRDefault="008C02F5" w:rsidP="008C02F5">
            <w:pPr>
              <w:contextualSpacing/>
              <w:rPr>
                <w:rFonts w:cstheme="minorHAnsi"/>
                <w:sz w:val="18"/>
                <w:szCs w:val="18"/>
              </w:rPr>
            </w:pPr>
          </w:p>
          <w:p w14:paraId="13B10A7F" w14:textId="77777777" w:rsidR="008C02F5" w:rsidRDefault="008C02F5" w:rsidP="008C02F5">
            <w:pPr>
              <w:contextualSpacing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Cold water shock</w:t>
            </w:r>
          </w:p>
          <w:p w14:paraId="4BB1AD56" w14:textId="77777777" w:rsidR="008C02F5" w:rsidRDefault="008C02F5" w:rsidP="008C02F5">
            <w:pPr>
              <w:contextualSpacing/>
              <w:rPr>
                <w:rFonts w:cstheme="minorHAnsi"/>
                <w:sz w:val="18"/>
                <w:szCs w:val="18"/>
              </w:rPr>
            </w:pPr>
          </w:p>
          <w:p w14:paraId="5703F0E6" w14:textId="77777777" w:rsidR="008C02F5" w:rsidRDefault="008C02F5" w:rsidP="008C02F5">
            <w:pPr>
              <w:contextualSpacing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Ingestion of possible toxins</w:t>
            </w:r>
          </w:p>
          <w:p w14:paraId="4B3815C3" w14:textId="77777777" w:rsidR="003A0152" w:rsidRDefault="003A0152" w:rsidP="008C02F5">
            <w:pPr>
              <w:contextualSpacing/>
              <w:rPr>
                <w:rFonts w:cstheme="minorHAnsi"/>
                <w:sz w:val="18"/>
                <w:szCs w:val="18"/>
              </w:rPr>
            </w:pPr>
          </w:p>
          <w:p w14:paraId="51FA68D2" w14:textId="5E622E12" w:rsidR="003A0152" w:rsidRPr="008C02F5" w:rsidRDefault="003A0152" w:rsidP="008C02F5">
            <w:pPr>
              <w:contextualSpacing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Hypothermia</w:t>
            </w:r>
          </w:p>
        </w:tc>
        <w:tc>
          <w:tcPr>
            <w:tcW w:w="1253" w:type="dxa"/>
            <w:vAlign w:val="center"/>
          </w:tcPr>
          <w:p w14:paraId="67223695" w14:textId="77777777" w:rsidR="00117C97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Children</w:t>
            </w:r>
          </w:p>
          <w:p w14:paraId="374784E9" w14:textId="77777777" w:rsid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</w:p>
          <w:p w14:paraId="278A781B" w14:textId="4BFD52DD" w:rsid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Practitioners</w:t>
            </w:r>
          </w:p>
          <w:p w14:paraId="3FDF2341" w14:textId="77777777" w:rsid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</w:p>
          <w:p w14:paraId="0E9433E8" w14:textId="498513AB" w:rsidR="008C02F5" w:rsidRP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Volunteers</w:t>
            </w:r>
          </w:p>
        </w:tc>
        <w:tc>
          <w:tcPr>
            <w:tcW w:w="4962" w:type="dxa"/>
            <w:vAlign w:val="center"/>
          </w:tcPr>
          <w:p w14:paraId="4D497BF3" w14:textId="77777777" w:rsidR="00117C97" w:rsidRPr="008C02F5" w:rsidRDefault="008C02F5" w:rsidP="008C02F5">
            <w:pPr>
              <w:autoSpaceDE w:val="0"/>
              <w:autoSpaceDN w:val="0"/>
              <w:adjustRightInd w:val="0"/>
              <w:contextualSpacing/>
              <w:rPr>
                <w:rFonts w:cstheme="minorHAnsi"/>
                <w:sz w:val="18"/>
                <w:szCs w:val="18"/>
              </w:rPr>
            </w:pPr>
            <w:r w:rsidRPr="40388350">
              <w:rPr>
                <w:rFonts w:cstheme="minorBidi"/>
                <w:sz w:val="18"/>
                <w:szCs w:val="18"/>
              </w:rPr>
              <w:t>Maintain a constant visual of the children playing in/near the water</w:t>
            </w:r>
          </w:p>
          <w:p w14:paraId="7FBAF270" w14:textId="56FB52D2" w:rsidR="40388350" w:rsidRDefault="40388350" w:rsidP="40388350">
            <w:pPr>
              <w:contextualSpacing/>
              <w:rPr>
                <w:rFonts w:cstheme="minorBidi"/>
                <w:sz w:val="18"/>
                <w:szCs w:val="18"/>
              </w:rPr>
            </w:pPr>
          </w:p>
          <w:p w14:paraId="63AD9A5A" w14:textId="1ADC797D" w:rsidR="2D7567CE" w:rsidRDefault="2D7567CE" w:rsidP="40388350">
            <w:pPr>
              <w:contextualSpacing/>
              <w:rPr>
                <w:rFonts w:cstheme="minorBidi"/>
                <w:sz w:val="18"/>
                <w:szCs w:val="18"/>
              </w:rPr>
            </w:pPr>
            <w:r w:rsidRPr="40388350">
              <w:rPr>
                <w:rFonts w:cstheme="minorBidi"/>
                <w:sz w:val="18"/>
                <w:szCs w:val="18"/>
              </w:rPr>
              <w:t xml:space="preserve">Observe depth and strength of water before allowing children to begin playing </w:t>
            </w:r>
          </w:p>
          <w:p w14:paraId="02EDF0C7" w14:textId="77777777" w:rsidR="008C02F5" w:rsidRPr="008C02F5" w:rsidRDefault="008C02F5" w:rsidP="008C02F5">
            <w:pPr>
              <w:autoSpaceDE w:val="0"/>
              <w:autoSpaceDN w:val="0"/>
              <w:adjustRightInd w:val="0"/>
              <w:contextualSpacing/>
              <w:rPr>
                <w:rFonts w:cstheme="minorHAnsi"/>
                <w:sz w:val="18"/>
                <w:szCs w:val="18"/>
              </w:rPr>
            </w:pPr>
          </w:p>
          <w:p w14:paraId="2732132E" w14:textId="77777777" w:rsidR="008C02F5" w:rsidRPr="008C02F5" w:rsidRDefault="008C02F5" w:rsidP="008C02F5">
            <w:pPr>
              <w:autoSpaceDE w:val="0"/>
              <w:autoSpaceDN w:val="0"/>
              <w:adjustRightInd w:val="0"/>
              <w:contextualSpacing/>
              <w:rPr>
                <w:rFonts w:cstheme="minorHAnsi"/>
                <w:sz w:val="18"/>
                <w:szCs w:val="18"/>
              </w:rPr>
            </w:pPr>
            <w:r w:rsidRPr="008C02F5">
              <w:rPr>
                <w:rFonts w:cstheme="minorHAnsi"/>
                <w:sz w:val="18"/>
                <w:szCs w:val="18"/>
              </w:rPr>
              <w:t>Set boundaries on how far into the water the children may go</w:t>
            </w:r>
          </w:p>
          <w:p w14:paraId="473C4D8A" w14:textId="77777777" w:rsidR="008C02F5" w:rsidRPr="008C02F5" w:rsidRDefault="008C02F5" w:rsidP="008C02F5">
            <w:pPr>
              <w:autoSpaceDE w:val="0"/>
              <w:autoSpaceDN w:val="0"/>
              <w:adjustRightInd w:val="0"/>
              <w:contextualSpacing/>
              <w:rPr>
                <w:rFonts w:cstheme="minorHAnsi"/>
                <w:sz w:val="18"/>
                <w:szCs w:val="18"/>
              </w:rPr>
            </w:pPr>
          </w:p>
          <w:p w14:paraId="7C823F9B" w14:textId="77777777" w:rsidR="008C02F5" w:rsidRPr="008C02F5" w:rsidRDefault="008C02F5" w:rsidP="008C02F5">
            <w:pPr>
              <w:autoSpaceDE w:val="0"/>
              <w:autoSpaceDN w:val="0"/>
              <w:adjustRightInd w:val="0"/>
              <w:contextualSpacing/>
              <w:rPr>
                <w:rFonts w:cstheme="minorHAnsi"/>
                <w:sz w:val="18"/>
                <w:szCs w:val="18"/>
              </w:rPr>
            </w:pPr>
            <w:r w:rsidRPr="008C02F5">
              <w:rPr>
                <w:rFonts w:cstheme="minorHAnsi"/>
                <w:sz w:val="18"/>
                <w:szCs w:val="18"/>
              </w:rPr>
              <w:t>Bring spare clothing and foil blankets</w:t>
            </w:r>
          </w:p>
          <w:p w14:paraId="41B7E9C5" w14:textId="77777777" w:rsidR="008C02F5" w:rsidRPr="008C02F5" w:rsidRDefault="008C02F5" w:rsidP="008C02F5">
            <w:pPr>
              <w:autoSpaceDE w:val="0"/>
              <w:autoSpaceDN w:val="0"/>
              <w:adjustRightInd w:val="0"/>
              <w:contextualSpacing/>
              <w:rPr>
                <w:rFonts w:cstheme="minorHAnsi"/>
                <w:sz w:val="18"/>
                <w:szCs w:val="18"/>
              </w:rPr>
            </w:pPr>
          </w:p>
          <w:p w14:paraId="1F358298" w14:textId="77777777" w:rsidR="008C02F5" w:rsidRDefault="008C02F5" w:rsidP="008C02F5">
            <w:pPr>
              <w:autoSpaceDE w:val="0"/>
              <w:autoSpaceDN w:val="0"/>
              <w:adjustRightInd w:val="0"/>
              <w:contextualSpacing/>
              <w:rPr>
                <w:rFonts w:cstheme="minorHAnsi"/>
                <w:sz w:val="18"/>
                <w:szCs w:val="18"/>
              </w:rPr>
            </w:pPr>
            <w:r w:rsidRPr="008C02F5">
              <w:rPr>
                <w:rFonts w:cstheme="minorHAnsi"/>
                <w:sz w:val="18"/>
                <w:szCs w:val="18"/>
              </w:rPr>
              <w:t xml:space="preserve">Recommend they not drink the river water and have clean water available to drink </w:t>
            </w:r>
          </w:p>
          <w:p w14:paraId="3F79706B" w14:textId="77777777" w:rsidR="002F1A45" w:rsidRDefault="002F1A45" w:rsidP="008C02F5">
            <w:pPr>
              <w:autoSpaceDE w:val="0"/>
              <w:autoSpaceDN w:val="0"/>
              <w:adjustRightInd w:val="0"/>
              <w:contextualSpacing/>
              <w:rPr>
                <w:rFonts w:cstheme="minorHAnsi"/>
                <w:sz w:val="18"/>
                <w:szCs w:val="18"/>
              </w:rPr>
            </w:pPr>
          </w:p>
          <w:p w14:paraId="0C5B124A" w14:textId="77777777" w:rsidR="00E87A21" w:rsidRDefault="002F1A45" w:rsidP="008C02F5">
            <w:pPr>
              <w:autoSpaceDE w:val="0"/>
              <w:autoSpaceDN w:val="0"/>
              <w:adjustRightInd w:val="0"/>
              <w:contextualSpacing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 xml:space="preserve">Ensure children </w:t>
            </w:r>
            <w:r w:rsidR="003A0152">
              <w:rPr>
                <w:rFonts w:cstheme="minorHAnsi"/>
                <w:sz w:val="18"/>
                <w:szCs w:val="18"/>
              </w:rPr>
              <w:t>are not in the water too long, to prevent hypothermia</w:t>
            </w:r>
            <w:r w:rsidR="00CE56D1">
              <w:rPr>
                <w:rFonts w:cstheme="minorHAnsi"/>
                <w:sz w:val="18"/>
                <w:szCs w:val="18"/>
              </w:rPr>
              <w:t xml:space="preserve"> </w:t>
            </w:r>
          </w:p>
          <w:p w14:paraId="59F60E8A" w14:textId="77777777" w:rsidR="00E87A21" w:rsidRDefault="00E87A21" w:rsidP="008C02F5">
            <w:pPr>
              <w:autoSpaceDE w:val="0"/>
              <w:autoSpaceDN w:val="0"/>
              <w:adjustRightInd w:val="0"/>
              <w:contextualSpacing/>
              <w:rPr>
                <w:rFonts w:cstheme="minorHAnsi"/>
                <w:sz w:val="18"/>
                <w:szCs w:val="18"/>
              </w:rPr>
            </w:pPr>
          </w:p>
          <w:p w14:paraId="6698092C" w14:textId="75A1C141" w:rsidR="002F1A45" w:rsidRPr="008C02F5" w:rsidRDefault="00E87A21" w:rsidP="008C02F5">
            <w:pPr>
              <w:autoSpaceDE w:val="0"/>
              <w:autoSpaceDN w:val="0"/>
              <w:adjustRightInd w:val="0"/>
              <w:contextualSpacing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Have</w:t>
            </w:r>
            <w:r w:rsidR="00CE56D1">
              <w:rPr>
                <w:rFonts w:cstheme="minorHAnsi"/>
                <w:sz w:val="18"/>
                <w:szCs w:val="18"/>
              </w:rPr>
              <w:t xml:space="preserve"> spare clothing</w:t>
            </w:r>
            <w:r>
              <w:rPr>
                <w:rFonts w:cstheme="minorHAnsi"/>
                <w:sz w:val="18"/>
                <w:szCs w:val="18"/>
              </w:rPr>
              <w:t>/</w:t>
            </w:r>
            <w:r w:rsidR="00CE56D1">
              <w:rPr>
                <w:rFonts w:cstheme="minorHAnsi"/>
                <w:sz w:val="18"/>
                <w:szCs w:val="18"/>
              </w:rPr>
              <w:t>towels/blankets available for when children come out of the water</w:t>
            </w:r>
          </w:p>
        </w:tc>
        <w:tc>
          <w:tcPr>
            <w:tcW w:w="1133" w:type="dxa"/>
            <w:vAlign w:val="center"/>
          </w:tcPr>
          <w:p w14:paraId="71A4B82B" w14:textId="318E43B3" w:rsidR="00117C97" w:rsidRPr="008C02F5" w:rsidRDefault="008C02F5" w:rsidP="00117C97">
            <w:pPr>
              <w:rPr>
                <w:rFonts w:ascii="Calibri" w:hAnsi="Calibri"/>
                <w:sz w:val="18"/>
                <w:szCs w:val="18"/>
              </w:rPr>
            </w:pPr>
            <w:r w:rsidRPr="008C02F5">
              <w:rPr>
                <w:rFonts w:ascii="Calibri" w:hAnsi="Calibri"/>
                <w:sz w:val="18"/>
                <w:szCs w:val="18"/>
              </w:rPr>
              <w:t>Low</w:t>
            </w:r>
          </w:p>
        </w:tc>
      </w:tr>
      <w:tr w:rsidR="00117C97" w:rsidRPr="00117C97" w14:paraId="410B7E18" w14:textId="77777777" w:rsidTr="1B74FCF8">
        <w:trPr>
          <w:cantSplit/>
          <w:trHeight w:val="1274"/>
        </w:trPr>
        <w:tc>
          <w:tcPr>
            <w:tcW w:w="1417" w:type="dxa"/>
            <w:vAlign w:val="center"/>
          </w:tcPr>
          <w:p w14:paraId="72825192" w14:textId="161152F1" w:rsidR="00117C97" w:rsidRPr="008C02F5" w:rsidRDefault="008C02F5" w:rsidP="00117C97">
            <w:pPr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Playing in the woodland area</w:t>
            </w:r>
          </w:p>
        </w:tc>
        <w:tc>
          <w:tcPr>
            <w:tcW w:w="2561" w:type="dxa"/>
            <w:vAlign w:val="center"/>
          </w:tcPr>
          <w:p w14:paraId="0D01B04E" w14:textId="77777777" w:rsidR="00117C97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Climbing trees, support gross motor movements</w:t>
            </w:r>
          </w:p>
          <w:p w14:paraId="55A153E2" w14:textId="77777777" w:rsid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</w:p>
          <w:p w14:paraId="56B9F261" w14:textId="77777777" w:rsid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Explore biodiversity</w:t>
            </w:r>
          </w:p>
          <w:p w14:paraId="74B3AF09" w14:textId="77777777" w:rsid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</w:p>
          <w:p w14:paraId="50230044" w14:textId="77777777" w:rsid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Learn about new plants and trees</w:t>
            </w:r>
          </w:p>
          <w:p w14:paraId="22BBEE0C" w14:textId="77777777" w:rsid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</w:p>
          <w:p w14:paraId="0C804960" w14:textId="1ED65AA1" w:rsidR="008C02F5" w:rsidRP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 xml:space="preserve">Learn about woodland creatures and their habitats </w:t>
            </w:r>
          </w:p>
        </w:tc>
        <w:tc>
          <w:tcPr>
            <w:tcW w:w="2140" w:type="dxa"/>
            <w:vAlign w:val="center"/>
          </w:tcPr>
          <w:p w14:paraId="518E38FB" w14:textId="77777777" w:rsidR="00117C97" w:rsidRDefault="008C02F5" w:rsidP="008C02F5">
            <w:pPr>
              <w:contextualSpacing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Muddy paths – Slips, trips, and falls</w:t>
            </w:r>
          </w:p>
          <w:p w14:paraId="4B3E2D3F" w14:textId="77777777" w:rsidR="008C02F5" w:rsidRDefault="008C02F5" w:rsidP="008C02F5">
            <w:pPr>
              <w:contextualSpacing/>
              <w:rPr>
                <w:rFonts w:cstheme="minorHAnsi"/>
                <w:sz w:val="18"/>
                <w:szCs w:val="18"/>
              </w:rPr>
            </w:pPr>
          </w:p>
          <w:p w14:paraId="7EC99293" w14:textId="77777777" w:rsidR="008C02F5" w:rsidRDefault="008C02F5" w:rsidP="008C02F5">
            <w:pPr>
              <w:contextualSpacing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 xml:space="preserve">Falling from height – Bruise, fractures, brakes </w:t>
            </w:r>
          </w:p>
          <w:p w14:paraId="74DE3A16" w14:textId="77777777" w:rsidR="008C02F5" w:rsidRDefault="008C02F5" w:rsidP="008C02F5">
            <w:pPr>
              <w:contextualSpacing/>
              <w:rPr>
                <w:rFonts w:cstheme="minorHAnsi"/>
                <w:sz w:val="18"/>
                <w:szCs w:val="18"/>
              </w:rPr>
            </w:pPr>
          </w:p>
          <w:p w14:paraId="308B9AC1" w14:textId="1B400429" w:rsidR="008C02F5" w:rsidRPr="008C02F5" w:rsidRDefault="008C02F5" w:rsidP="008C02F5">
            <w:pPr>
              <w:contextualSpacing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Poisonous plants and animals – Skin irritations, allergic reaction, swelling</w:t>
            </w:r>
          </w:p>
        </w:tc>
        <w:tc>
          <w:tcPr>
            <w:tcW w:w="1253" w:type="dxa"/>
            <w:vAlign w:val="center"/>
          </w:tcPr>
          <w:p w14:paraId="1833AA15" w14:textId="77777777" w:rsidR="00117C97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Children</w:t>
            </w:r>
          </w:p>
          <w:p w14:paraId="48656696" w14:textId="77777777" w:rsid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</w:p>
          <w:p w14:paraId="752441FD" w14:textId="77777777" w:rsid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Practitioners</w:t>
            </w:r>
          </w:p>
          <w:p w14:paraId="48C5C997" w14:textId="77777777" w:rsid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</w:p>
          <w:p w14:paraId="76BC9E66" w14:textId="2CB7B839" w:rsidR="008C02F5" w:rsidRP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Volunteers</w:t>
            </w:r>
          </w:p>
        </w:tc>
        <w:tc>
          <w:tcPr>
            <w:tcW w:w="4962" w:type="dxa"/>
            <w:vAlign w:val="center"/>
          </w:tcPr>
          <w:p w14:paraId="159FA257" w14:textId="77777777" w:rsidR="00117C97" w:rsidRPr="008C02F5" w:rsidRDefault="008C02F5" w:rsidP="008C02F5">
            <w:pPr>
              <w:autoSpaceDE w:val="0"/>
              <w:autoSpaceDN w:val="0"/>
              <w:adjustRightInd w:val="0"/>
              <w:contextualSpacing/>
              <w:rPr>
                <w:rFonts w:cstheme="minorHAnsi"/>
                <w:sz w:val="18"/>
                <w:szCs w:val="18"/>
              </w:rPr>
            </w:pPr>
            <w:r w:rsidRPr="008C02F5">
              <w:rPr>
                <w:rFonts w:cstheme="minorHAnsi"/>
                <w:sz w:val="18"/>
                <w:szCs w:val="18"/>
              </w:rPr>
              <w:t xml:space="preserve">Suitable footwear </w:t>
            </w:r>
          </w:p>
          <w:p w14:paraId="7C9AE1EE" w14:textId="77777777" w:rsidR="008C02F5" w:rsidRPr="008C02F5" w:rsidRDefault="008C02F5" w:rsidP="008C02F5">
            <w:pPr>
              <w:autoSpaceDE w:val="0"/>
              <w:autoSpaceDN w:val="0"/>
              <w:adjustRightInd w:val="0"/>
              <w:contextualSpacing/>
              <w:rPr>
                <w:rFonts w:cstheme="minorHAnsi"/>
                <w:sz w:val="18"/>
                <w:szCs w:val="18"/>
              </w:rPr>
            </w:pPr>
          </w:p>
          <w:p w14:paraId="6FA15051" w14:textId="0BA401DB" w:rsidR="008C02F5" w:rsidRPr="008C02F5" w:rsidRDefault="008C02F5" w:rsidP="008C02F5">
            <w:pPr>
              <w:autoSpaceDE w:val="0"/>
              <w:autoSpaceDN w:val="0"/>
              <w:adjustRightInd w:val="0"/>
              <w:contextualSpacing/>
              <w:rPr>
                <w:rFonts w:cstheme="minorHAnsi"/>
                <w:sz w:val="18"/>
                <w:szCs w:val="18"/>
              </w:rPr>
            </w:pPr>
            <w:r w:rsidRPr="008C02F5">
              <w:rPr>
                <w:rFonts w:cstheme="minorHAnsi"/>
                <w:sz w:val="18"/>
                <w:szCs w:val="18"/>
              </w:rPr>
              <w:t>Always have a practitioner watching the children as they climb and play in the trees</w:t>
            </w:r>
          </w:p>
          <w:p w14:paraId="1C24F9C1" w14:textId="77777777" w:rsidR="008C02F5" w:rsidRPr="008C02F5" w:rsidRDefault="008C02F5" w:rsidP="008C02F5">
            <w:pPr>
              <w:autoSpaceDE w:val="0"/>
              <w:autoSpaceDN w:val="0"/>
              <w:adjustRightInd w:val="0"/>
              <w:contextualSpacing/>
              <w:rPr>
                <w:rFonts w:cstheme="minorHAnsi"/>
                <w:sz w:val="18"/>
                <w:szCs w:val="18"/>
              </w:rPr>
            </w:pPr>
          </w:p>
          <w:p w14:paraId="6D74B486" w14:textId="77777777" w:rsidR="008C02F5" w:rsidRDefault="008C02F5" w:rsidP="008C02F5">
            <w:pPr>
              <w:autoSpaceDE w:val="0"/>
              <w:autoSpaceDN w:val="0"/>
              <w:adjustRightInd w:val="0"/>
              <w:contextualSpacing/>
              <w:rPr>
                <w:rFonts w:cstheme="minorHAnsi"/>
                <w:sz w:val="18"/>
                <w:szCs w:val="18"/>
              </w:rPr>
            </w:pPr>
            <w:r w:rsidRPr="008C02F5">
              <w:rPr>
                <w:rFonts w:cstheme="minorHAnsi"/>
                <w:sz w:val="18"/>
                <w:szCs w:val="18"/>
              </w:rPr>
              <w:t>First aid qualified practitioner, emergency first aid kit, communication device (i.e. phone, radio)</w:t>
            </w:r>
          </w:p>
          <w:p w14:paraId="43DB916B" w14:textId="77777777" w:rsidR="00DD24EB" w:rsidRDefault="00DD24EB" w:rsidP="008C02F5">
            <w:pPr>
              <w:autoSpaceDE w:val="0"/>
              <w:autoSpaceDN w:val="0"/>
              <w:adjustRightInd w:val="0"/>
              <w:contextualSpacing/>
              <w:rPr>
                <w:rFonts w:cstheme="minorHAnsi"/>
                <w:sz w:val="18"/>
                <w:szCs w:val="18"/>
              </w:rPr>
            </w:pPr>
          </w:p>
          <w:p w14:paraId="3D15A96A" w14:textId="59669448" w:rsidR="00DD24EB" w:rsidRPr="008C02F5" w:rsidRDefault="00DD24EB" w:rsidP="008C02F5">
            <w:pPr>
              <w:autoSpaceDE w:val="0"/>
              <w:autoSpaceDN w:val="0"/>
              <w:adjustRightInd w:val="0"/>
              <w:contextualSpacing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At least one practitioner present must be qualified in paediatric first aid and the other members of staff must hold a 16-hour emergency first aid certificate.</w:t>
            </w:r>
          </w:p>
        </w:tc>
        <w:tc>
          <w:tcPr>
            <w:tcW w:w="1133" w:type="dxa"/>
            <w:vAlign w:val="center"/>
          </w:tcPr>
          <w:p w14:paraId="031112D1" w14:textId="7C324BD6" w:rsidR="00117C97" w:rsidRPr="008C02F5" w:rsidRDefault="008C02F5" w:rsidP="00117C97">
            <w:pPr>
              <w:rPr>
                <w:rFonts w:cstheme="minorHAnsi"/>
                <w:sz w:val="18"/>
                <w:szCs w:val="18"/>
              </w:rPr>
            </w:pPr>
            <w:r w:rsidRPr="008C02F5">
              <w:rPr>
                <w:rFonts w:cstheme="minorHAnsi"/>
                <w:sz w:val="18"/>
                <w:szCs w:val="18"/>
              </w:rPr>
              <w:t xml:space="preserve">Low </w:t>
            </w:r>
          </w:p>
        </w:tc>
      </w:tr>
      <w:tr w:rsidR="00117C97" w:rsidRPr="00117C97" w14:paraId="150E1478" w14:textId="77777777" w:rsidTr="1B74FCF8">
        <w:trPr>
          <w:cantSplit/>
          <w:trHeight w:val="1277"/>
        </w:trPr>
        <w:tc>
          <w:tcPr>
            <w:tcW w:w="1417" w:type="dxa"/>
            <w:vAlign w:val="center"/>
          </w:tcPr>
          <w:p w14:paraId="70F131F7" w14:textId="0D47790F" w:rsidR="00117C97" w:rsidRPr="008C02F5" w:rsidRDefault="008C02F5" w:rsidP="40388350">
            <w:pPr>
              <w:rPr>
                <w:rFonts w:cstheme="minorBidi"/>
                <w:sz w:val="18"/>
                <w:szCs w:val="18"/>
              </w:rPr>
            </w:pPr>
            <w:r w:rsidRPr="40388350">
              <w:rPr>
                <w:rFonts w:cstheme="minorBidi"/>
                <w:sz w:val="18"/>
                <w:szCs w:val="18"/>
              </w:rPr>
              <w:lastRenderedPageBreak/>
              <w:t xml:space="preserve">Walking, running, and playing on uneven surfaces and different textures (i.e. Stones, mud, </w:t>
            </w:r>
            <w:r w:rsidR="7DF803B6" w:rsidRPr="40388350">
              <w:rPr>
                <w:rFonts w:cstheme="minorBidi"/>
                <w:sz w:val="18"/>
                <w:szCs w:val="18"/>
              </w:rPr>
              <w:t>riverbanks</w:t>
            </w:r>
            <w:r w:rsidRPr="40388350">
              <w:rPr>
                <w:rFonts w:cstheme="minorBidi"/>
                <w:sz w:val="18"/>
                <w:szCs w:val="18"/>
              </w:rPr>
              <w:t>, thickly rooted ground)</w:t>
            </w:r>
          </w:p>
        </w:tc>
        <w:tc>
          <w:tcPr>
            <w:tcW w:w="2561" w:type="dxa"/>
            <w:vAlign w:val="center"/>
          </w:tcPr>
          <w:p w14:paraId="33096A9E" w14:textId="77777777" w:rsidR="00117C97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Supports balance, gross motor skills</w:t>
            </w:r>
          </w:p>
          <w:p w14:paraId="7D143176" w14:textId="31A79FE6" w:rsid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</w:p>
          <w:p w14:paraId="06AE04D0" w14:textId="77777777" w:rsid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</w:p>
          <w:p w14:paraId="55548567" w14:textId="77777777" w:rsid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Improves flexibility and coordination</w:t>
            </w:r>
          </w:p>
          <w:p w14:paraId="49BD70C2" w14:textId="77777777" w:rsid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</w:p>
          <w:p w14:paraId="7016BA01" w14:textId="4AECF718" w:rsidR="008C02F5" w:rsidRP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Strengthens bones, muscles, heart, and lungs</w:t>
            </w:r>
          </w:p>
        </w:tc>
        <w:tc>
          <w:tcPr>
            <w:tcW w:w="2140" w:type="dxa"/>
            <w:vAlign w:val="center"/>
          </w:tcPr>
          <w:p w14:paraId="23FB1BD9" w14:textId="77777777" w:rsidR="00117C97" w:rsidRDefault="008C02F5" w:rsidP="008C02F5">
            <w:pPr>
              <w:contextualSpacing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Slips, trips, falls</w:t>
            </w:r>
          </w:p>
          <w:p w14:paraId="79F88757" w14:textId="77777777" w:rsidR="008C02F5" w:rsidRDefault="008C02F5" w:rsidP="008C02F5">
            <w:pPr>
              <w:contextualSpacing/>
              <w:rPr>
                <w:rFonts w:cstheme="minorHAnsi"/>
                <w:sz w:val="18"/>
                <w:szCs w:val="18"/>
              </w:rPr>
            </w:pPr>
          </w:p>
          <w:p w14:paraId="48D7CDC0" w14:textId="77777777" w:rsidR="008C02F5" w:rsidRDefault="008C02F5" w:rsidP="008C02F5">
            <w:pPr>
              <w:contextualSpacing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 xml:space="preserve">Twisted ankle </w:t>
            </w:r>
          </w:p>
          <w:p w14:paraId="1FA4D382" w14:textId="77777777" w:rsidR="008C02F5" w:rsidRDefault="008C02F5" w:rsidP="008C02F5">
            <w:pPr>
              <w:contextualSpacing/>
              <w:rPr>
                <w:rFonts w:cstheme="minorHAnsi"/>
                <w:sz w:val="18"/>
                <w:szCs w:val="18"/>
              </w:rPr>
            </w:pPr>
          </w:p>
          <w:p w14:paraId="32EA9A25" w14:textId="6C548DFF" w:rsidR="008C02F5" w:rsidRPr="008C02F5" w:rsidRDefault="008C02F5" w:rsidP="008C02F5">
            <w:pPr>
              <w:contextualSpacing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Cuts, grazes, and bruises</w:t>
            </w:r>
          </w:p>
        </w:tc>
        <w:tc>
          <w:tcPr>
            <w:tcW w:w="1253" w:type="dxa"/>
            <w:vAlign w:val="center"/>
          </w:tcPr>
          <w:p w14:paraId="31AB6243" w14:textId="77777777" w:rsidR="00117C97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Children</w:t>
            </w:r>
          </w:p>
          <w:p w14:paraId="78D0EE4D" w14:textId="77777777" w:rsid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</w:p>
          <w:p w14:paraId="63E31006" w14:textId="21419119" w:rsid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Practitioners</w:t>
            </w:r>
          </w:p>
          <w:p w14:paraId="1988E955" w14:textId="33CC3B17" w:rsid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</w:p>
          <w:p w14:paraId="6D2858ED" w14:textId="2CEAE9DD" w:rsidR="008C02F5" w:rsidRPr="008C02F5" w:rsidRDefault="008C02F5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Volunteers</w:t>
            </w:r>
          </w:p>
        </w:tc>
        <w:tc>
          <w:tcPr>
            <w:tcW w:w="4962" w:type="dxa"/>
            <w:vAlign w:val="center"/>
          </w:tcPr>
          <w:p w14:paraId="0703CF2E" w14:textId="17E09693" w:rsidR="00117C97" w:rsidRDefault="009B4CF2" w:rsidP="008C02F5">
            <w:pPr>
              <w:autoSpaceDE w:val="0"/>
              <w:autoSpaceDN w:val="0"/>
              <w:adjustRightInd w:val="0"/>
              <w:contextualSpacing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 xml:space="preserve">Children should be dressed in suitable clothing such as waterproofs, </w:t>
            </w:r>
            <w:r w:rsidR="00F02BB1">
              <w:rPr>
                <w:rFonts w:cstheme="minorHAnsi"/>
                <w:sz w:val="18"/>
                <w:szCs w:val="18"/>
              </w:rPr>
              <w:t xml:space="preserve">long sleeve tops or jumpers, </w:t>
            </w:r>
            <w:r w:rsidR="00EE3957">
              <w:rPr>
                <w:rFonts w:cstheme="minorHAnsi"/>
                <w:sz w:val="18"/>
                <w:szCs w:val="18"/>
              </w:rPr>
              <w:t xml:space="preserve">multiple layers </w:t>
            </w:r>
            <w:r w:rsidR="00AC079E">
              <w:rPr>
                <w:rFonts w:cstheme="minorHAnsi"/>
                <w:sz w:val="18"/>
                <w:szCs w:val="18"/>
              </w:rPr>
              <w:t>and well fitted, appropriate footwear such as wellies.</w:t>
            </w:r>
          </w:p>
          <w:p w14:paraId="5622AE46" w14:textId="77777777" w:rsidR="003043AE" w:rsidRDefault="003043AE" w:rsidP="008C02F5">
            <w:pPr>
              <w:autoSpaceDE w:val="0"/>
              <w:autoSpaceDN w:val="0"/>
              <w:adjustRightInd w:val="0"/>
              <w:contextualSpacing/>
              <w:rPr>
                <w:rFonts w:cstheme="minorHAnsi"/>
                <w:sz w:val="18"/>
                <w:szCs w:val="18"/>
              </w:rPr>
            </w:pPr>
          </w:p>
          <w:p w14:paraId="78405552" w14:textId="14C53B94" w:rsidR="003043AE" w:rsidRDefault="003043AE" w:rsidP="008C02F5">
            <w:pPr>
              <w:autoSpaceDE w:val="0"/>
              <w:autoSpaceDN w:val="0"/>
              <w:adjustRightInd w:val="0"/>
              <w:contextualSpacing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 xml:space="preserve">All adults attending should be dressed in appropriate </w:t>
            </w:r>
            <w:r w:rsidR="00E910AB">
              <w:rPr>
                <w:rFonts w:cstheme="minorHAnsi"/>
                <w:sz w:val="18"/>
                <w:szCs w:val="18"/>
              </w:rPr>
              <w:t>clothing</w:t>
            </w:r>
            <w:r w:rsidR="00E146FF">
              <w:rPr>
                <w:rFonts w:cstheme="minorHAnsi"/>
                <w:sz w:val="18"/>
                <w:szCs w:val="18"/>
              </w:rPr>
              <w:t xml:space="preserve"> and footwear such as wellies </w:t>
            </w:r>
            <w:r w:rsidR="006C4727">
              <w:rPr>
                <w:rFonts w:cstheme="minorHAnsi"/>
                <w:sz w:val="18"/>
                <w:szCs w:val="18"/>
              </w:rPr>
              <w:t>or walking boots</w:t>
            </w:r>
          </w:p>
          <w:p w14:paraId="1784A5A7" w14:textId="77777777" w:rsidR="008C02F5" w:rsidRDefault="008C02F5" w:rsidP="008C02F5">
            <w:pPr>
              <w:autoSpaceDE w:val="0"/>
              <w:autoSpaceDN w:val="0"/>
              <w:adjustRightInd w:val="0"/>
              <w:contextualSpacing/>
              <w:rPr>
                <w:rFonts w:cstheme="minorHAnsi"/>
                <w:sz w:val="18"/>
                <w:szCs w:val="18"/>
              </w:rPr>
            </w:pPr>
          </w:p>
          <w:p w14:paraId="3FE873FC" w14:textId="7CD3596E" w:rsidR="008C02F5" w:rsidRPr="008C02F5" w:rsidRDefault="00A16B21" w:rsidP="008C02F5">
            <w:pPr>
              <w:autoSpaceDE w:val="0"/>
              <w:autoSpaceDN w:val="0"/>
              <w:adjustRightInd w:val="0"/>
              <w:contextualSpacing/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 xml:space="preserve">At least one practitioner </w:t>
            </w:r>
            <w:r w:rsidR="00401781">
              <w:rPr>
                <w:rFonts w:cstheme="minorHAnsi"/>
                <w:sz w:val="18"/>
                <w:szCs w:val="18"/>
              </w:rPr>
              <w:t xml:space="preserve">present must be </w:t>
            </w:r>
            <w:r w:rsidR="00E65DDF">
              <w:rPr>
                <w:rFonts w:cstheme="minorHAnsi"/>
                <w:sz w:val="18"/>
                <w:szCs w:val="18"/>
              </w:rPr>
              <w:t>qualified in paediatric first aid and</w:t>
            </w:r>
            <w:r w:rsidR="00422E51">
              <w:rPr>
                <w:rFonts w:cstheme="minorHAnsi"/>
                <w:sz w:val="18"/>
                <w:szCs w:val="18"/>
              </w:rPr>
              <w:t xml:space="preserve"> the other members of staff must hold a </w:t>
            </w:r>
            <w:r w:rsidR="00DD24EB">
              <w:rPr>
                <w:rFonts w:cstheme="minorHAnsi"/>
                <w:sz w:val="18"/>
                <w:szCs w:val="18"/>
              </w:rPr>
              <w:t>16-hour</w:t>
            </w:r>
            <w:r w:rsidR="00422E51">
              <w:rPr>
                <w:rFonts w:cstheme="minorHAnsi"/>
                <w:sz w:val="18"/>
                <w:szCs w:val="18"/>
              </w:rPr>
              <w:t xml:space="preserve"> emergency first aid </w:t>
            </w:r>
            <w:r w:rsidR="00E146FF">
              <w:rPr>
                <w:rFonts w:cstheme="minorHAnsi"/>
                <w:sz w:val="18"/>
                <w:szCs w:val="18"/>
              </w:rPr>
              <w:t>certificate.</w:t>
            </w:r>
            <w:r w:rsidR="008C02F5">
              <w:rPr>
                <w:rFonts w:cstheme="minorHAnsi"/>
                <w:sz w:val="18"/>
                <w:szCs w:val="18"/>
              </w:rPr>
              <w:t xml:space="preserve"> </w:t>
            </w:r>
          </w:p>
        </w:tc>
        <w:tc>
          <w:tcPr>
            <w:tcW w:w="1133" w:type="dxa"/>
            <w:vAlign w:val="center"/>
          </w:tcPr>
          <w:p w14:paraId="53B65600" w14:textId="776FA875" w:rsidR="00117C97" w:rsidRPr="008C02F5" w:rsidRDefault="008C02F5" w:rsidP="00117C97">
            <w:pPr>
              <w:rPr>
                <w:rFonts w:cstheme="minorHAnsi"/>
                <w:sz w:val="18"/>
                <w:szCs w:val="18"/>
              </w:rPr>
            </w:pPr>
            <w:r>
              <w:rPr>
                <w:rFonts w:cstheme="minorHAnsi"/>
                <w:sz w:val="18"/>
                <w:szCs w:val="18"/>
              </w:rPr>
              <w:t>Low</w:t>
            </w:r>
          </w:p>
        </w:tc>
      </w:tr>
      <w:tr w:rsidR="40388350" w14:paraId="799A12B3" w14:textId="77777777" w:rsidTr="1B74FCF8">
        <w:trPr>
          <w:cantSplit/>
          <w:trHeight w:val="1277"/>
        </w:trPr>
        <w:tc>
          <w:tcPr>
            <w:tcW w:w="1417" w:type="dxa"/>
            <w:vAlign w:val="center"/>
          </w:tcPr>
          <w:p w14:paraId="0CC37062" w14:textId="066FE678" w:rsidR="3F9D1AB6" w:rsidRDefault="3F9D1AB6" w:rsidP="40388350">
            <w:pPr>
              <w:rPr>
                <w:rFonts w:cstheme="minorBidi"/>
                <w:sz w:val="18"/>
                <w:szCs w:val="18"/>
              </w:rPr>
            </w:pPr>
            <w:r w:rsidRPr="40388350">
              <w:rPr>
                <w:rFonts w:cstheme="minorBidi"/>
                <w:sz w:val="18"/>
                <w:szCs w:val="18"/>
              </w:rPr>
              <w:t xml:space="preserve">Experience a variety of weather conditions </w:t>
            </w:r>
          </w:p>
        </w:tc>
        <w:tc>
          <w:tcPr>
            <w:tcW w:w="2561" w:type="dxa"/>
            <w:vAlign w:val="center"/>
          </w:tcPr>
          <w:p w14:paraId="2495074E" w14:textId="60D38919" w:rsidR="40388350" w:rsidRDefault="40388350" w:rsidP="40388350">
            <w:pPr>
              <w:rPr>
                <w:rFonts w:cstheme="minorBidi"/>
                <w:sz w:val="18"/>
                <w:szCs w:val="18"/>
              </w:rPr>
            </w:pPr>
          </w:p>
          <w:p w14:paraId="13CCB3E5" w14:textId="0DBE0AFC" w:rsidR="3F9D1AB6" w:rsidRDefault="3F9D1AB6" w:rsidP="40388350">
            <w:pPr>
              <w:rPr>
                <w:rFonts w:cstheme="minorBidi"/>
                <w:sz w:val="18"/>
                <w:szCs w:val="18"/>
              </w:rPr>
            </w:pPr>
            <w:r w:rsidRPr="40388350">
              <w:rPr>
                <w:rFonts w:cstheme="minorBidi"/>
                <w:sz w:val="18"/>
                <w:szCs w:val="18"/>
              </w:rPr>
              <w:t>Learn about different weather conditions and their impact on self and the environment</w:t>
            </w:r>
          </w:p>
          <w:p w14:paraId="0DB3970A" w14:textId="075C0456" w:rsidR="40388350" w:rsidRDefault="40388350" w:rsidP="40388350">
            <w:pPr>
              <w:rPr>
                <w:rFonts w:cstheme="minorBidi"/>
                <w:sz w:val="18"/>
                <w:szCs w:val="18"/>
              </w:rPr>
            </w:pPr>
          </w:p>
          <w:p w14:paraId="6B6F6D9E" w14:textId="35E397C2" w:rsidR="3F9D1AB6" w:rsidRDefault="3F9D1AB6" w:rsidP="40388350">
            <w:pPr>
              <w:rPr>
                <w:rFonts w:cstheme="minorBidi"/>
                <w:sz w:val="18"/>
                <w:szCs w:val="18"/>
              </w:rPr>
            </w:pPr>
            <w:r w:rsidRPr="40388350">
              <w:rPr>
                <w:rFonts w:cstheme="minorBidi"/>
                <w:sz w:val="18"/>
                <w:szCs w:val="18"/>
              </w:rPr>
              <w:t xml:space="preserve">Physically experience different weather, e.g. the sun is warm, clouds can create shade, rain can feel cold </w:t>
            </w:r>
          </w:p>
          <w:p w14:paraId="520A5987" w14:textId="3FB8F791" w:rsidR="40388350" w:rsidRDefault="40388350" w:rsidP="40388350">
            <w:pPr>
              <w:rPr>
                <w:rFonts w:cstheme="minorBidi"/>
                <w:sz w:val="18"/>
                <w:szCs w:val="18"/>
              </w:rPr>
            </w:pPr>
          </w:p>
        </w:tc>
        <w:tc>
          <w:tcPr>
            <w:tcW w:w="2140" w:type="dxa"/>
            <w:vAlign w:val="center"/>
          </w:tcPr>
          <w:p w14:paraId="51E7E933" w14:textId="358CBC4F" w:rsidR="3F9D1AB6" w:rsidRDefault="3F9D1AB6" w:rsidP="40388350">
            <w:pPr>
              <w:rPr>
                <w:rFonts w:cstheme="minorBidi"/>
                <w:sz w:val="18"/>
                <w:szCs w:val="18"/>
              </w:rPr>
            </w:pPr>
            <w:r w:rsidRPr="40388350">
              <w:rPr>
                <w:rFonts w:cstheme="minorBidi"/>
                <w:sz w:val="18"/>
                <w:szCs w:val="18"/>
              </w:rPr>
              <w:t>Sunburn</w:t>
            </w:r>
          </w:p>
          <w:p w14:paraId="31F15612" w14:textId="115760EA" w:rsidR="40388350" w:rsidRDefault="40388350" w:rsidP="40388350">
            <w:pPr>
              <w:rPr>
                <w:rFonts w:cstheme="minorBidi"/>
                <w:sz w:val="18"/>
                <w:szCs w:val="18"/>
              </w:rPr>
            </w:pPr>
          </w:p>
          <w:p w14:paraId="07919270" w14:textId="04F902EE" w:rsidR="3F9D1AB6" w:rsidRDefault="3F9D1AB6" w:rsidP="40388350">
            <w:pPr>
              <w:rPr>
                <w:rFonts w:cstheme="minorBidi"/>
                <w:sz w:val="18"/>
                <w:szCs w:val="18"/>
              </w:rPr>
            </w:pPr>
            <w:r w:rsidRPr="40388350">
              <w:rPr>
                <w:rFonts w:cstheme="minorBidi"/>
                <w:sz w:val="18"/>
                <w:szCs w:val="18"/>
              </w:rPr>
              <w:t xml:space="preserve">Hypothermia </w:t>
            </w:r>
          </w:p>
          <w:p w14:paraId="3C0ECC37" w14:textId="6C795A59" w:rsidR="40388350" w:rsidRDefault="40388350" w:rsidP="40388350">
            <w:pPr>
              <w:rPr>
                <w:rFonts w:cstheme="minorBidi"/>
                <w:sz w:val="18"/>
                <w:szCs w:val="18"/>
              </w:rPr>
            </w:pPr>
          </w:p>
          <w:p w14:paraId="6E0A4F85" w14:textId="55763DE3" w:rsidR="3F9D1AB6" w:rsidRDefault="3F9D1AB6" w:rsidP="40388350">
            <w:pPr>
              <w:rPr>
                <w:rFonts w:cstheme="minorBidi"/>
                <w:sz w:val="18"/>
                <w:szCs w:val="18"/>
              </w:rPr>
            </w:pPr>
            <w:r w:rsidRPr="40388350">
              <w:rPr>
                <w:rFonts w:cstheme="minorBidi"/>
                <w:sz w:val="18"/>
                <w:szCs w:val="18"/>
              </w:rPr>
              <w:t xml:space="preserve">High winds – impact ability to move effectively </w:t>
            </w:r>
          </w:p>
        </w:tc>
        <w:tc>
          <w:tcPr>
            <w:tcW w:w="1253" w:type="dxa"/>
            <w:vAlign w:val="center"/>
          </w:tcPr>
          <w:p w14:paraId="18707BCC" w14:textId="74C5E6EE" w:rsidR="3F9D1AB6" w:rsidRDefault="3F9D1AB6" w:rsidP="40388350">
            <w:pPr>
              <w:rPr>
                <w:rFonts w:cstheme="minorBidi"/>
                <w:sz w:val="18"/>
                <w:szCs w:val="18"/>
              </w:rPr>
            </w:pPr>
            <w:r w:rsidRPr="40388350">
              <w:rPr>
                <w:rFonts w:cstheme="minorBidi"/>
                <w:sz w:val="18"/>
                <w:szCs w:val="18"/>
              </w:rPr>
              <w:t xml:space="preserve">Children </w:t>
            </w:r>
          </w:p>
          <w:p w14:paraId="2E048447" w14:textId="5E7E204B" w:rsidR="40388350" w:rsidRDefault="40388350" w:rsidP="40388350">
            <w:pPr>
              <w:rPr>
                <w:rFonts w:cstheme="minorBidi"/>
                <w:sz w:val="18"/>
                <w:szCs w:val="18"/>
              </w:rPr>
            </w:pPr>
          </w:p>
          <w:p w14:paraId="5E587F2B" w14:textId="2CBD0836" w:rsidR="3F9D1AB6" w:rsidRDefault="3F9D1AB6" w:rsidP="40388350">
            <w:pPr>
              <w:rPr>
                <w:rFonts w:cstheme="minorBidi"/>
                <w:sz w:val="18"/>
                <w:szCs w:val="18"/>
              </w:rPr>
            </w:pPr>
            <w:r w:rsidRPr="40388350">
              <w:rPr>
                <w:rFonts w:cstheme="minorBidi"/>
                <w:sz w:val="18"/>
                <w:szCs w:val="18"/>
              </w:rPr>
              <w:t xml:space="preserve">Practitioners </w:t>
            </w:r>
          </w:p>
          <w:p w14:paraId="2DF5928D" w14:textId="7B2ECBCB" w:rsidR="40388350" w:rsidRDefault="40388350" w:rsidP="40388350">
            <w:pPr>
              <w:rPr>
                <w:rFonts w:cstheme="minorBidi"/>
                <w:sz w:val="18"/>
                <w:szCs w:val="18"/>
              </w:rPr>
            </w:pPr>
          </w:p>
          <w:p w14:paraId="7D48241E" w14:textId="3DEBEF5A" w:rsidR="3F9D1AB6" w:rsidRDefault="3F9D1AB6" w:rsidP="40388350">
            <w:pPr>
              <w:rPr>
                <w:rFonts w:cstheme="minorBidi"/>
                <w:sz w:val="18"/>
                <w:szCs w:val="18"/>
              </w:rPr>
            </w:pPr>
            <w:r w:rsidRPr="40388350">
              <w:rPr>
                <w:rFonts w:cstheme="minorBidi"/>
                <w:sz w:val="18"/>
                <w:szCs w:val="18"/>
              </w:rPr>
              <w:t>Volunteers</w:t>
            </w:r>
          </w:p>
        </w:tc>
        <w:tc>
          <w:tcPr>
            <w:tcW w:w="4962" w:type="dxa"/>
            <w:vAlign w:val="center"/>
          </w:tcPr>
          <w:p w14:paraId="3AAC9EA1" w14:textId="013563C4" w:rsidR="3F9D1AB6" w:rsidRDefault="00B24478" w:rsidP="40388350">
            <w:pPr>
              <w:rPr>
                <w:rFonts w:cstheme="minorBidi"/>
                <w:sz w:val="18"/>
                <w:szCs w:val="18"/>
              </w:rPr>
            </w:pPr>
            <w:r>
              <w:rPr>
                <w:rFonts w:cstheme="minorBidi"/>
                <w:sz w:val="18"/>
                <w:szCs w:val="18"/>
              </w:rPr>
              <w:t>Children and adults should be dressed in s</w:t>
            </w:r>
            <w:r w:rsidR="3F9D1AB6" w:rsidRPr="40388350">
              <w:rPr>
                <w:rFonts w:cstheme="minorBidi"/>
                <w:sz w:val="18"/>
                <w:szCs w:val="18"/>
              </w:rPr>
              <w:t xml:space="preserve">uitable clothing and </w:t>
            </w:r>
            <w:r>
              <w:rPr>
                <w:rFonts w:cstheme="minorBidi"/>
                <w:sz w:val="18"/>
                <w:szCs w:val="18"/>
              </w:rPr>
              <w:t xml:space="preserve">wear </w:t>
            </w:r>
            <w:r w:rsidR="3F9D1AB6" w:rsidRPr="40388350">
              <w:rPr>
                <w:rFonts w:cstheme="minorBidi"/>
                <w:sz w:val="18"/>
                <w:szCs w:val="18"/>
              </w:rPr>
              <w:t>protection from the weather, e.g. sun hat, suncream, waterproofs.</w:t>
            </w:r>
          </w:p>
          <w:p w14:paraId="2FA1BD64" w14:textId="78F61BD0" w:rsidR="40388350" w:rsidRDefault="40388350" w:rsidP="40388350">
            <w:pPr>
              <w:rPr>
                <w:rFonts w:cstheme="minorBidi"/>
                <w:sz w:val="18"/>
                <w:szCs w:val="18"/>
              </w:rPr>
            </w:pPr>
          </w:p>
          <w:p w14:paraId="64B51094" w14:textId="6D0D3190" w:rsidR="3F9D1AB6" w:rsidRDefault="3F9D1AB6" w:rsidP="40388350">
            <w:pPr>
              <w:rPr>
                <w:rFonts w:cstheme="minorBidi"/>
                <w:sz w:val="18"/>
                <w:szCs w:val="18"/>
              </w:rPr>
            </w:pPr>
            <w:r w:rsidRPr="40388350">
              <w:rPr>
                <w:rFonts w:cstheme="minorBidi"/>
                <w:sz w:val="18"/>
                <w:szCs w:val="18"/>
              </w:rPr>
              <w:t xml:space="preserve">Check weather conditions via a trusted source prior to commencing the trip </w:t>
            </w:r>
          </w:p>
        </w:tc>
        <w:tc>
          <w:tcPr>
            <w:tcW w:w="1133" w:type="dxa"/>
            <w:vAlign w:val="center"/>
          </w:tcPr>
          <w:p w14:paraId="2087D0C0" w14:textId="3AF065AF" w:rsidR="3F9D1AB6" w:rsidRDefault="3F9D1AB6" w:rsidP="40388350">
            <w:pPr>
              <w:rPr>
                <w:rFonts w:cstheme="minorBidi"/>
                <w:sz w:val="18"/>
                <w:szCs w:val="18"/>
              </w:rPr>
            </w:pPr>
            <w:r w:rsidRPr="40388350">
              <w:rPr>
                <w:rFonts w:cstheme="minorBidi"/>
                <w:sz w:val="18"/>
                <w:szCs w:val="18"/>
              </w:rPr>
              <w:t>Low</w:t>
            </w:r>
          </w:p>
        </w:tc>
      </w:tr>
      <w:tr w:rsidR="40388350" w14:paraId="587EEF5B" w14:textId="77777777" w:rsidTr="1B74FCF8">
        <w:trPr>
          <w:cantSplit/>
          <w:trHeight w:val="1277"/>
        </w:trPr>
        <w:tc>
          <w:tcPr>
            <w:tcW w:w="1417" w:type="dxa"/>
            <w:vAlign w:val="center"/>
          </w:tcPr>
          <w:p w14:paraId="75C7CC2F" w14:textId="50283552" w:rsidR="40388350" w:rsidRDefault="00C326B2" w:rsidP="40388350">
            <w:pPr>
              <w:rPr>
                <w:rFonts w:cstheme="minorBidi"/>
                <w:sz w:val="18"/>
                <w:szCs w:val="18"/>
              </w:rPr>
            </w:pPr>
            <w:r>
              <w:rPr>
                <w:rFonts w:cstheme="minorBidi"/>
                <w:sz w:val="18"/>
                <w:szCs w:val="18"/>
              </w:rPr>
              <w:t>Playing near/on a road</w:t>
            </w:r>
          </w:p>
        </w:tc>
        <w:tc>
          <w:tcPr>
            <w:tcW w:w="2561" w:type="dxa"/>
            <w:vAlign w:val="center"/>
          </w:tcPr>
          <w:p w14:paraId="3D33519B" w14:textId="77777777" w:rsidR="00B612E8" w:rsidRDefault="00B612E8" w:rsidP="40388350">
            <w:pPr>
              <w:rPr>
                <w:rFonts w:cstheme="minorBidi"/>
                <w:sz w:val="18"/>
                <w:szCs w:val="18"/>
              </w:rPr>
            </w:pPr>
          </w:p>
          <w:p w14:paraId="385F4777" w14:textId="42A7DF6E" w:rsidR="40388350" w:rsidRDefault="00C326B2" w:rsidP="40388350">
            <w:pPr>
              <w:rPr>
                <w:rFonts w:cstheme="minorBidi"/>
                <w:sz w:val="18"/>
                <w:szCs w:val="18"/>
              </w:rPr>
            </w:pPr>
            <w:r>
              <w:rPr>
                <w:rFonts w:cstheme="minorBidi"/>
                <w:sz w:val="18"/>
                <w:szCs w:val="18"/>
              </w:rPr>
              <w:t xml:space="preserve">Learn about road safety </w:t>
            </w:r>
          </w:p>
          <w:p w14:paraId="15B97E1A" w14:textId="77777777" w:rsidR="00C326B2" w:rsidRDefault="00C326B2" w:rsidP="40388350">
            <w:pPr>
              <w:rPr>
                <w:rFonts w:cstheme="minorBidi"/>
                <w:sz w:val="18"/>
                <w:szCs w:val="18"/>
              </w:rPr>
            </w:pPr>
          </w:p>
          <w:p w14:paraId="6307F0A5" w14:textId="77777777" w:rsidR="00C326B2" w:rsidRDefault="005F33B7" w:rsidP="40388350">
            <w:pPr>
              <w:rPr>
                <w:rFonts w:cstheme="minorBidi"/>
                <w:sz w:val="18"/>
                <w:szCs w:val="18"/>
              </w:rPr>
            </w:pPr>
            <w:r>
              <w:rPr>
                <w:rFonts w:cstheme="minorBidi"/>
                <w:sz w:val="18"/>
                <w:szCs w:val="18"/>
              </w:rPr>
              <w:t xml:space="preserve">Positive and safe interaction </w:t>
            </w:r>
            <w:r w:rsidR="00B612E8">
              <w:rPr>
                <w:rFonts w:cstheme="minorBidi"/>
                <w:sz w:val="18"/>
                <w:szCs w:val="18"/>
              </w:rPr>
              <w:t xml:space="preserve">within a commonly appearing environment </w:t>
            </w:r>
          </w:p>
          <w:p w14:paraId="4BB7986E" w14:textId="4E0B5220" w:rsidR="00B612E8" w:rsidRDefault="00B612E8" w:rsidP="40388350">
            <w:pPr>
              <w:rPr>
                <w:rFonts w:cstheme="minorBidi"/>
                <w:sz w:val="18"/>
                <w:szCs w:val="18"/>
              </w:rPr>
            </w:pPr>
          </w:p>
        </w:tc>
        <w:tc>
          <w:tcPr>
            <w:tcW w:w="2140" w:type="dxa"/>
            <w:vAlign w:val="center"/>
          </w:tcPr>
          <w:p w14:paraId="165F28E9" w14:textId="77777777" w:rsidR="40388350" w:rsidRDefault="005F6922" w:rsidP="40388350">
            <w:pPr>
              <w:rPr>
                <w:rFonts w:cstheme="minorBidi"/>
                <w:sz w:val="18"/>
                <w:szCs w:val="18"/>
              </w:rPr>
            </w:pPr>
            <w:r>
              <w:rPr>
                <w:rFonts w:cstheme="minorBidi"/>
                <w:sz w:val="18"/>
                <w:szCs w:val="18"/>
              </w:rPr>
              <w:t xml:space="preserve">Struck by moving vehicle </w:t>
            </w:r>
          </w:p>
          <w:p w14:paraId="39B39B08" w14:textId="77777777" w:rsidR="00997693" w:rsidRDefault="00997693" w:rsidP="40388350">
            <w:pPr>
              <w:rPr>
                <w:rFonts w:cstheme="minorBidi"/>
                <w:sz w:val="18"/>
                <w:szCs w:val="18"/>
              </w:rPr>
            </w:pPr>
          </w:p>
          <w:p w14:paraId="2A8A3508" w14:textId="054DCC46" w:rsidR="00997693" w:rsidRDefault="00C91E0F" w:rsidP="40388350">
            <w:pPr>
              <w:rPr>
                <w:rFonts w:cstheme="minorBidi"/>
                <w:sz w:val="18"/>
                <w:szCs w:val="18"/>
              </w:rPr>
            </w:pPr>
            <w:r>
              <w:rPr>
                <w:rFonts w:cstheme="minorBidi"/>
                <w:sz w:val="18"/>
                <w:szCs w:val="18"/>
              </w:rPr>
              <w:t>Reckless</w:t>
            </w:r>
            <w:r w:rsidR="00997693">
              <w:rPr>
                <w:rFonts w:cstheme="minorBidi"/>
                <w:sz w:val="18"/>
                <w:szCs w:val="18"/>
              </w:rPr>
              <w:t xml:space="preserve"> driving </w:t>
            </w:r>
          </w:p>
          <w:p w14:paraId="7EA51615" w14:textId="77777777" w:rsidR="00997693" w:rsidRDefault="00997693" w:rsidP="40388350">
            <w:pPr>
              <w:rPr>
                <w:rFonts w:cstheme="minorBidi"/>
                <w:sz w:val="18"/>
                <w:szCs w:val="18"/>
              </w:rPr>
            </w:pPr>
          </w:p>
          <w:p w14:paraId="482E52C1" w14:textId="2F61DCE9" w:rsidR="00997693" w:rsidRDefault="00997693" w:rsidP="40388350">
            <w:pPr>
              <w:rPr>
                <w:rFonts w:cstheme="minorBidi"/>
                <w:sz w:val="18"/>
                <w:szCs w:val="18"/>
              </w:rPr>
            </w:pPr>
            <w:r>
              <w:rPr>
                <w:rFonts w:cstheme="minorBidi"/>
                <w:sz w:val="18"/>
                <w:szCs w:val="18"/>
              </w:rPr>
              <w:t>Falls</w:t>
            </w:r>
            <w:r w:rsidR="00C91E0F">
              <w:rPr>
                <w:rFonts w:cstheme="minorBidi"/>
                <w:sz w:val="18"/>
                <w:szCs w:val="18"/>
              </w:rPr>
              <w:t>, scrapes, cuts and grazes</w:t>
            </w:r>
          </w:p>
        </w:tc>
        <w:tc>
          <w:tcPr>
            <w:tcW w:w="1253" w:type="dxa"/>
            <w:vAlign w:val="center"/>
          </w:tcPr>
          <w:p w14:paraId="1082418E" w14:textId="77777777" w:rsidR="40388350" w:rsidRDefault="002F1A45" w:rsidP="40388350">
            <w:pPr>
              <w:rPr>
                <w:rFonts w:cstheme="minorBidi"/>
                <w:sz w:val="18"/>
                <w:szCs w:val="18"/>
              </w:rPr>
            </w:pPr>
            <w:r>
              <w:rPr>
                <w:rFonts w:cstheme="minorBidi"/>
                <w:sz w:val="18"/>
                <w:szCs w:val="18"/>
              </w:rPr>
              <w:t xml:space="preserve">Children </w:t>
            </w:r>
          </w:p>
          <w:p w14:paraId="2474E6C0" w14:textId="77777777" w:rsidR="002F1A45" w:rsidRDefault="002F1A45" w:rsidP="40388350">
            <w:pPr>
              <w:rPr>
                <w:rFonts w:cstheme="minorBidi"/>
                <w:sz w:val="18"/>
                <w:szCs w:val="18"/>
              </w:rPr>
            </w:pPr>
          </w:p>
          <w:p w14:paraId="33FC4A33" w14:textId="77777777" w:rsidR="002F1A45" w:rsidRDefault="002F1A45" w:rsidP="40388350">
            <w:pPr>
              <w:rPr>
                <w:rFonts w:cstheme="minorBidi"/>
                <w:sz w:val="18"/>
                <w:szCs w:val="18"/>
              </w:rPr>
            </w:pPr>
            <w:r>
              <w:rPr>
                <w:rFonts w:cstheme="minorBidi"/>
                <w:sz w:val="18"/>
                <w:szCs w:val="18"/>
              </w:rPr>
              <w:t>Practitioners</w:t>
            </w:r>
          </w:p>
          <w:p w14:paraId="46718263" w14:textId="77777777" w:rsidR="002F1A45" w:rsidRDefault="002F1A45" w:rsidP="40388350">
            <w:pPr>
              <w:rPr>
                <w:rFonts w:cstheme="minorBidi"/>
                <w:sz w:val="18"/>
                <w:szCs w:val="18"/>
              </w:rPr>
            </w:pPr>
          </w:p>
          <w:p w14:paraId="3AD40902" w14:textId="4253950A" w:rsidR="002F1A45" w:rsidRDefault="002F1A45" w:rsidP="40388350">
            <w:pPr>
              <w:rPr>
                <w:rFonts w:cstheme="minorBidi"/>
                <w:sz w:val="18"/>
                <w:szCs w:val="18"/>
              </w:rPr>
            </w:pPr>
            <w:r>
              <w:rPr>
                <w:rFonts w:cstheme="minorBidi"/>
                <w:sz w:val="18"/>
                <w:szCs w:val="18"/>
              </w:rPr>
              <w:t>Volunteers</w:t>
            </w:r>
          </w:p>
        </w:tc>
        <w:tc>
          <w:tcPr>
            <w:tcW w:w="4962" w:type="dxa"/>
            <w:vAlign w:val="center"/>
          </w:tcPr>
          <w:p w14:paraId="36C67B82" w14:textId="77777777" w:rsidR="00866EDE" w:rsidRDefault="00866EDE" w:rsidP="40388350">
            <w:pPr>
              <w:rPr>
                <w:rFonts w:cstheme="minorBidi"/>
                <w:sz w:val="18"/>
                <w:szCs w:val="18"/>
              </w:rPr>
            </w:pPr>
          </w:p>
          <w:p w14:paraId="25D1AB0B" w14:textId="32C7D1C0" w:rsidR="00BC06F1" w:rsidRDefault="002F1A45" w:rsidP="40388350">
            <w:pPr>
              <w:rPr>
                <w:rFonts w:cstheme="minorBidi"/>
                <w:sz w:val="18"/>
                <w:szCs w:val="18"/>
              </w:rPr>
            </w:pPr>
            <w:r>
              <w:rPr>
                <w:rFonts w:cstheme="minorBidi"/>
                <w:sz w:val="18"/>
                <w:szCs w:val="18"/>
              </w:rPr>
              <w:t xml:space="preserve">Explain to children </w:t>
            </w:r>
            <w:r w:rsidR="00BC06F1">
              <w:rPr>
                <w:rFonts w:cstheme="minorBidi"/>
                <w:sz w:val="18"/>
                <w:szCs w:val="18"/>
              </w:rPr>
              <w:t>road safety, e.g. look both ways before crossing road</w:t>
            </w:r>
          </w:p>
          <w:p w14:paraId="22F6654B" w14:textId="77777777" w:rsidR="00BC06F1" w:rsidRDefault="00BC06F1" w:rsidP="40388350">
            <w:pPr>
              <w:rPr>
                <w:rFonts w:cstheme="minorBidi"/>
                <w:sz w:val="18"/>
                <w:szCs w:val="18"/>
              </w:rPr>
            </w:pPr>
          </w:p>
          <w:p w14:paraId="28299F29" w14:textId="77777777" w:rsidR="00BC06F1" w:rsidRDefault="009955A7" w:rsidP="40388350">
            <w:pPr>
              <w:rPr>
                <w:rFonts w:cstheme="minorBidi"/>
                <w:sz w:val="18"/>
                <w:szCs w:val="18"/>
              </w:rPr>
            </w:pPr>
            <w:r>
              <w:rPr>
                <w:rFonts w:cstheme="minorBidi"/>
                <w:sz w:val="18"/>
                <w:szCs w:val="18"/>
              </w:rPr>
              <w:t xml:space="preserve">Walk </w:t>
            </w:r>
            <w:r w:rsidR="00BD35D6">
              <w:rPr>
                <w:rFonts w:cstheme="minorBidi"/>
                <w:sz w:val="18"/>
                <w:szCs w:val="18"/>
              </w:rPr>
              <w:t>across the road</w:t>
            </w:r>
          </w:p>
          <w:p w14:paraId="2319C5E8" w14:textId="77777777" w:rsidR="00BD35D6" w:rsidRDefault="00BD35D6" w:rsidP="40388350">
            <w:pPr>
              <w:rPr>
                <w:rFonts w:cstheme="minorBidi"/>
                <w:sz w:val="18"/>
                <w:szCs w:val="18"/>
              </w:rPr>
            </w:pPr>
          </w:p>
          <w:p w14:paraId="6DE98608" w14:textId="77777777" w:rsidR="00BD35D6" w:rsidRDefault="4EE81D4D" w:rsidP="40388350">
            <w:pPr>
              <w:rPr>
                <w:rFonts w:cstheme="minorBidi"/>
                <w:sz w:val="18"/>
                <w:szCs w:val="18"/>
              </w:rPr>
            </w:pPr>
            <w:r w:rsidRPr="1B74FCF8">
              <w:rPr>
                <w:rFonts w:cstheme="minorBidi"/>
                <w:sz w:val="18"/>
                <w:szCs w:val="18"/>
              </w:rPr>
              <w:t>Be aware of the surroundings and any noise anomalies such as the sound of a car</w:t>
            </w:r>
          </w:p>
          <w:p w14:paraId="0CA51855" w14:textId="1EF81943" w:rsidR="1B74FCF8" w:rsidRDefault="1B74FCF8" w:rsidP="1B74FCF8">
            <w:pPr>
              <w:rPr>
                <w:rFonts w:cstheme="minorBidi"/>
                <w:sz w:val="18"/>
                <w:szCs w:val="18"/>
              </w:rPr>
            </w:pPr>
          </w:p>
          <w:p w14:paraId="1847A53D" w14:textId="5B9C682D" w:rsidR="671B6646" w:rsidRDefault="671B6646" w:rsidP="1B74FCF8">
            <w:pPr>
              <w:rPr>
                <w:rFonts w:cstheme="minorBidi"/>
                <w:sz w:val="18"/>
                <w:szCs w:val="18"/>
              </w:rPr>
            </w:pPr>
            <w:r w:rsidRPr="1B74FCF8">
              <w:rPr>
                <w:rFonts w:cstheme="minorBidi"/>
                <w:sz w:val="18"/>
                <w:szCs w:val="18"/>
              </w:rPr>
              <w:t>Only cross the road with an adult present</w:t>
            </w:r>
          </w:p>
          <w:p w14:paraId="7387FEBD" w14:textId="2153EF4A" w:rsidR="00866EDE" w:rsidRDefault="00866EDE" w:rsidP="40388350">
            <w:pPr>
              <w:rPr>
                <w:rFonts w:cstheme="minorBidi"/>
                <w:sz w:val="18"/>
                <w:szCs w:val="18"/>
              </w:rPr>
            </w:pPr>
          </w:p>
        </w:tc>
        <w:tc>
          <w:tcPr>
            <w:tcW w:w="1133" w:type="dxa"/>
            <w:vAlign w:val="center"/>
          </w:tcPr>
          <w:p w14:paraId="110CE893" w14:textId="08BB577C" w:rsidR="40388350" w:rsidRDefault="671B6646" w:rsidP="1B74FCF8">
            <w:pPr>
              <w:rPr>
                <w:rFonts w:cstheme="minorBidi"/>
                <w:sz w:val="18"/>
                <w:szCs w:val="18"/>
              </w:rPr>
            </w:pPr>
            <w:r w:rsidRPr="1B74FCF8">
              <w:rPr>
                <w:rFonts w:cstheme="minorBidi"/>
                <w:sz w:val="18"/>
                <w:szCs w:val="18"/>
              </w:rPr>
              <w:t>Low</w:t>
            </w:r>
          </w:p>
        </w:tc>
      </w:tr>
    </w:tbl>
    <w:p w14:paraId="58340A99" w14:textId="77777777" w:rsidR="00117C97" w:rsidRPr="00117C97" w:rsidRDefault="00117C97" w:rsidP="00117C97">
      <w:pPr>
        <w:widowControl w:val="0"/>
        <w:autoSpaceDE w:val="0"/>
        <w:autoSpaceDN w:val="0"/>
        <w:adjustRightInd w:val="0"/>
        <w:spacing w:after="0" w:line="240" w:lineRule="auto"/>
        <w:rPr>
          <w:rFonts w:ascii="Calibri" w:eastAsia="MS Mincho" w:hAnsi="Calibri" w:cs="Geneva"/>
          <w:sz w:val="2"/>
          <w:szCs w:val="2"/>
          <w:lang w:val="en-US"/>
        </w:rPr>
      </w:pPr>
    </w:p>
    <w:bookmarkEnd w:id="0"/>
    <w:bookmarkEnd w:id="1"/>
    <w:p w14:paraId="5F87629A" w14:textId="77777777" w:rsidR="009F47CC" w:rsidRDefault="009F47CC"/>
    <w:sectPr w:rsidR="009F47CC" w:rsidSect="00C626B0">
      <w:headerReference w:type="default" r:id="rId10"/>
      <w:footerReference w:type="default" r:id="rId11"/>
      <w:pgSz w:w="16838" w:h="11906" w:orient="landscape" w:code="9"/>
      <w:pgMar w:top="1134" w:right="1134" w:bottom="1134" w:left="1134" w:header="567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EFB896" w14:textId="77777777" w:rsidR="00C626B0" w:rsidRDefault="00C626B0">
      <w:pPr>
        <w:spacing w:after="0" w:line="240" w:lineRule="auto"/>
      </w:pPr>
      <w:r>
        <w:separator/>
      </w:r>
    </w:p>
  </w:endnote>
  <w:endnote w:type="continuationSeparator" w:id="0">
    <w:p w14:paraId="5F7F812E" w14:textId="77777777" w:rsidR="00C626B0" w:rsidRDefault="00C626B0">
      <w:pPr>
        <w:spacing w:after="0" w:line="240" w:lineRule="auto"/>
      </w:pPr>
      <w:r>
        <w:continuationSeparator/>
      </w:r>
    </w:p>
  </w:endnote>
  <w:endnote w:type="continuationNotice" w:id="1">
    <w:p w14:paraId="49A52058" w14:textId="77777777" w:rsidR="007D5B84" w:rsidRDefault="007D5B8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Geneva">
    <w:charset w:val="00"/>
    <w:family w:val="auto"/>
    <w:pitch w:val="variable"/>
    <w:sig w:usb0="00000007" w:usb1="00000000" w:usb2="00000000" w:usb3="00000000" w:csb0="00000093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4ABF1A" w14:textId="151497AE" w:rsidR="5B08EC22" w:rsidRDefault="5B08EC22" w:rsidP="5B08EC22">
    <w:pPr>
      <w:pStyle w:val="Footer"/>
      <w:jc w:val="center"/>
    </w:pPr>
    <w:r>
      <w:fldChar w:fldCharType="begin"/>
    </w:r>
    <w:r>
      <w:instrText>PAGE</w:instrText>
    </w:r>
    <w:r w:rsidR="000B296E">
      <w:fldChar w:fldCharType="separate"/>
    </w:r>
    <w:r w:rsidR="000B296E">
      <w:rPr>
        <w:noProof/>
      </w:rPr>
      <w:t>1</w:t>
    </w:r>
    <w:r>
      <w:fldChar w:fldCharType="end"/>
    </w:r>
  </w:p>
  <w:p w14:paraId="1F573F26" w14:textId="77777777" w:rsidR="005F71B5" w:rsidRPr="00117C97" w:rsidRDefault="00117C97" w:rsidP="00941BE4">
    <w:pPr>
      <w:pStyle w:val="Footer"/>
      <w:rPr>
        <w:rFonts w:ascii="Arial" w:hAnsi="Arial" w:cs="Arial"/>
        <w:color w:val="808080"/>
        <w:sz w:val="16"/>
        <w:szCs w:val="16"/>
      </w:rPr>
    </w:pPr>
    <w:r w:rsidRPr="00117C97">
      <w:rPr>
        <w:rFonts w:ascii="Arial" w:hAnsi="Arial" w:cs="Arial"/>
        <w:color w:val="808080"/>
        <w:sz w:val="16"/>
        <w:szCs w:val="16"/>
      </w:rPr>
      <w:t xml:space="preserve">Licenced under CC BY-NC 4.0  </w:t>
    </w:r>
  </w:p>
  <w:p w14:paraId="711E6892" w14:textId="77777777" w:rsidR="005F71B5" w:rsidRPr="00117C97" w:rsidRDefault="00117C97" w:rsidP="00941BE4">
    <w:pPr>
      <w:pStyle w:val="Footer"/>
      <w:rPr>
        <w:rFonts w:ascii="Arial" w:hAnsi="Arial" w:cs="Arial"/>
        <w:color w:val="808080"/>
        <w:sz w:val="16"/>
        <w:szCs w:val="16"/>
      </w:rPr>
    </w:pPr>
    <w:r w:rsidRPr="00117C97">
      <w:rPr>
        <w:rFonts w:ascii="Arial" w:hAnsi="Arial" w:cs="Arial"/>
        <w:color w:val="808080"/>
        <w:sz w:val="16"/>
        <w:szCs w:val="16"/>
      </w:rPr>
      <w:t>You are free to share and adapt for non-commercial purposes, but please signpost: http://www.learningaway.org.uk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9A462A" w14:textId="77777777" w:rsidR="00C626B0" w:rsidRDefault="00C626B0">
      <w:pPr>
        <w:spacing w:after="0" w:line="240" w:lineRule="auto"/>
      </w:pPr>
      <w:r>
        <w:separator/>
      </w:r>
    </w:p>
  </w:footnote>
  <w:footnote w:type="continuationSeparator" w:id="0">
    <w:p w14:paraId="0BD863CA" w14:textId="77777777" w:rsidR="00C626B0" w:rsidRDefault="00C626B0">
      <w:pPr>
        <w:spacing w:after="0" w:line="240" w:lineRule="auto"/>
      </w:pPr>
      <w:r>
        <w:continuationSeparator/>
      </w:r>
    </w:p>
  </w:footnote>
  <w:footnote w:type="continuationNotice" w:id="1">
    <w:p w14:paraId="315406A5" w14:textId="77777777" w:rsidR="007D5B84" w:rsidRDefault="007D5B84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855"/>
      <w:gridCol w:w="4855"/>
      <w:gridCol w:w="4855"/>
    </w:tblGrid>
    <w:tr w:rsidR="71F5312D" w14:paraId="5BBF797D" w14:textId="77777777" w:rsidTr="5B08EC22">
      <w:trPr>
        <w:trHeight w:val="300"/>
      </w:trPr>
      <w:tc>
        <w:tcPr>
          <w:tcW w:w="4855" w:type="dxa"/>
        </w:tcPr>
        <w:p w14:paraId="4ED09FE0" w14:textId="6E7C358C" w:rsidR="71F5312D" w:rsidRDefault="5B08EC22" w:rsidP="71F5312D">
          <w:pPr>
            <w:pStyle w:val="Header"/>
            <w:ind w:left="-115"/>
          </w:pPr>
          <w:r>
            <w:t>2106662</w:t>
          </w:r>
        </w:p>
      </w:tc>
      <w:tc>
        <w:tcPr>
          <w:tcW w:w="4855" w:type="dxa"/>
        </w:tcPr>
        <w:p w14:paraId="504AABD8" w14:textId="282A6F4F" w:rsidR="71F5312D" w:rsidRDefault="5B08EC22" w:rsidP="71F5312D">
          <w:pPr>
            <w:pStyle w:val="Header"/>
            <w:jc w:val="center"/>
          </w:pPr>
          <w:r>
            <w:t>ECEY5005</w:t>
          </w:r>
        </w:p>
      </w:tc>
      <w:tc>
        <w:tcPr>
          <w:tcW w:w="4855" w:type="dxa"/>
        </w:tcPr>
        <w:p w14:paraId="53C7945D" w14:textId="67A99C8E" w:rsidR="71F5312D" w:rsidRDefault="5B08EC22" w:rsidP="71F5312D">
          <w:pPr>
            <w:pStyle w:val="Header"/>
            <w:ind w:right="-115"/>
            <w:jc w:val="right"/>
          </w:pPr>
          <w:r>
            <w:t>Word Count: 807</w:t>
          </w:r>
        </w:p>
      </w:tc>
    </w:tr>
  </w:tbl>
  <w:p w14:paraId="2ECD4CDA" w14:textId="242EDA93" w:rsidR="71F5312D" w:rsidRDefault="71F5312D" w:rsidP="71F5312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D163EAD"/>
    <w:multiLevelType w:val="hybridMultilevel"/>
    <w:tmpl w:val="878ECC5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3199700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17C97"/>
    <w:rsid w:val="000426AB"/>
    <w:rsid w:val="000A2062"/>
    <w:rsid w:val="000B296E"/>
    <w:rsid w:val="000C5787"/>
    <w:rsid w:val="00117C97"/>
    <w:rsid w:val="00135ADB"/>
    <w:rsid w:val="00141910"/>
    <w:rsid w:val="0017604A"/>
    <w:rsid w:val="00212592"/>
    <w:rsid w:val="002142CC"/>
    <w:rsid w:val="002F1A45"/>
    <w:rsid w:val="003043AE"/>
    <w:rsid w:val="0038422A"/>
    <w:rsid w:val="003856B2"/>
    <w:rsid w:val="003A0152"/>
    <w:rsid w:val="00401781"/>
    <w:rsid w:val="00422E51"/>
    <w:rsid w:val="0048281E"/>
    <w:rsid w:val="004C10F2"/>
    <w:rsid w:val="004C18EA"/>
    <w:rsid w:val="004E6F72"/>
    <w:rsid w:val="005216A6"/>
    <w:rsid w:val="005C151B"/>
    <w:rsid w:val="005F33B7"/>
    <w:rsid w:val="005F61FE"/>
    <w:rsid w:val="005F6922"/>
    <w:rsid w:val="005F71B5"/>
    <w:rsid w:val="006C4727"/>
    <w:rsid w:val="007251E1"/>
    <w:rsid w:val="007A059F"/>
    <w:rsid w:val="007C3485"/>
    <w:rsid w:val="007D5B84"/>
    <w:rsid w:val="00866EDE"/>
    <w:rsid w:val="008C02F5"/>
    <w:rsid w:val="0093711B"/>
    <w:rsid w:val="00941BE4"/>
    <w:rsid w:val="009955A7"/>
    <w:rsid w:val="00997693"/>
    <w:rsid w:val="009B4CF2"/>
    <w:rsid w:val="009F47CC"/>
    <w:rsid w:val="00A16B21"/>
    <w:rsid w:val="00A56878"/>
    <w:rsid w:val="00A84962"/>
    <w:rsid w:val="00A96614"/>
    <w:rsid w:val="00AC079E"/>
    <w:rsid w:val="00AE2A1C"/>
    <w:rsid w:val="00B24478"/>
    <w:rsid w:val="00B612E8"/>
    <w:rsid w:val="00BC06F1"/>
    <w:rsid w:val="00BD35D6"/>
    <w:rsid w:val="00C326B2"/>
    <w:rsid w:val="00C51A81"/>
    <w:rsid w:val="00C626B0"/>
    <w:rsid w:val="00C74ACC"/>
    <w:rsid w:val="00C91A7C"/>
    <w:rsid w:val="00C91E0F"/>
    <w:rsid w:val="00CA528D"/>
    <w:rsid w:val="00CE56D1"/>
    <w:rsid w:val="00CF7F79"/>
    <w:rsid w:val="00D57EA7"/>
    <w:rsid w:val="00D60284"/>
    <w:rsid w:val="00DD24EB"/>
    <w:rsid w:val="00E146FF"/>
    <w:rsid w:val="00E65DDF"/>
    <w:rsid w:val="00E87A21"/>
    <w:rsid w:val="00E910AB"/>
    <w:rsid w:val="00EE3957"/>
    <w:rsid w:val="00F02BB1"/>
    <w:rsid w:val="00F65BDC"/>
    <w:rsid w:val="00FF11A4"/>
    <w:rsid w:val="03502F6E"/>
    <w:rsid w:val="05099711"/>
    <w:rsid w:val="0BBC59E2"/>
    <w:rsid w:val="1B74FCF8"/>
    <w:rsid w:val="215F65A1"/>
    <w:rsid w:val="22062B69"/>
    <w:rsid w:val="29F814F1"/>
    <w:rsid w:val="2D7567CE"/>
    <w:rsid w:val="3128BAF2"/>
    <w:rsid w:val="362D7DF6"/>
    <w:rsid w:val="38CC962F"/>
    <w:rsid w:val="3F9D1AB6"/>
    <w:rsid w:val="3FBC4474"/>
    <w:rsid w:val="40388350"/>
    <w:rsid w:val="415814D5"/>
    <w:rsid w:val="41D9FA8F"/>
    <w:rsid w:val="448FB597"/>
    <w:rsid w:val="463BC4B0"/>
    <w:rsid w:val="47C75659"/>
    <w:rsid w:val="496326BA"/>
    <w:rsid w:val="4EE81D4D"/>
    <w:rsid w:val="57F5A661"/>
    <w:rsid w:val="5B08EC22"/>
    <w:rsid w:val="5FF0798E"/>
    <w:rsid w:val="65B0C5E6"/>
    <w:rsid w:val="663DFE3C"/>
    <w:rsid w:val="671B6646"/>
    <w:rsid w:val="71F5312D"/>
    <w:rsid w:val="728D4707"/>
    <w:rsid w:val="7DF803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D334B69"/>
  <w15:chartTrackingRefBased/>
  <w15:docId w15:val="{3D304FF5-1D18-448E-A7FB-EA1D6202FE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578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1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7C97"/>
  </w:style>
  <w:style w:type="paragraph" w:styleId="Footer">
    <w:name w:val="footer"/>
    <w:basedOn w:val="Normal"/>
    <w:link w:val="FooterChar"/>
    <w:uiPriority w:val="99"/>
    <w:unhideWhenUsed/>
    <w:rsid w:val="0011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7C97"/>
  </w:style>
  <w:style w:type="table" w:customStyle="1" w:styleId="TableGrid1">
    <w:name w:val="Table Grid1"/>
    <w:basedOn w:val="TableNormal"/>
    <w:next w:val="TableGrid"/>
    <w:uiPriority w:val="59"/>
    <w:rsid w:val="00117C97"/>
    <w:pPr>
      <w:spacing w:after="0" w:line="240" w:lineRule="auto"/>
    </w:pPr>
    <w:rPr>
      <w:rFonts w:eastAsia="Times New Roman" w:cs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117C9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0C578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6" ma:contentTypeDescription="Create a new document." ma:contentTypeScope="" ma:versionID="68acd9d50a373b16f001f9976c752721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e1d44be6990bc9c47caa0dde932489d3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122ECE4-7442-4F16-9AFD-24E2B9E6266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9C35D13-4DB3-402D-84E9-8B86F7E9960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24023A08-CA75-4A64-96AF-BD25B86127A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808</Words>
  <Characters>4606</Characters>
  <Application>Microsoft Office Word</Application>
  <DocSecurity>0</DocSecurity>
  <Lines>38</Lines>
  <Paragraphs>10</Paragraphs>
  <ScaleCrop>false</ScaleCrop>
  <Company>University of Wales Trinity Saint David</Company>
  <LinksUpToDate>false</LinksUpToDate>
  <CharactersWithSpaces>5404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Glenda Tinney</dc:creator>
  <cp:keywords/>
  <dc:description/>
  <cp:lastModifiedBy>Tirion Brackenbury (2106662)</cp:lastModifiedBy>
  <cp:revision>2</cp:revision>
  <dcterms:created xsi:type="dcterms:W3CDTF">2024-04-21T20:52:00Z</dcterms:created>
  <dcterms:modified xsi:type="dcterms:W3CDTF">2024-04-21T20:52:00Z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</Properties>
</file>