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65CA0" w14:textId="77777777" w:rsidR="003D76C6" w:rsidRDefault="003D76C6">
      <w:pPr>
        <w:rPr>
          <w:rFonts w:ascii="Arial" w:hAnsi="Arial" w:cs="Arial"/>
          <w:b/>
          <w:bCs/>
          <w:sz w:val="28"/>
          <w:szCs w:val="28"/>
          <w:u w:val="single"/>
        </w:rPr>
      </w:pPr>
      <w:r w:rsidRPr="003D76C6">
        <w:rPr>
          <w:rFonts w:ascii="Arial" w:hAnsi="Arial" w:cs="Arial"/>
          <w:b/>
          <w:bCs/>
          <w:sz w:val="28"/>
          <w:szCs w:val="28"/>
          <w:u w:val="single"/>
        </w:rPr>
        <w:t>Learning Log Report</w:t>
      </w:r>
      <w:r>
        <w:rPr>
          <w:rFonts w:ascii="Arial" w:hAnsi="Arial" w:cs="Arial"/>
          <w:b/>
          <w:bCs/>
          <w:sz w:val="28"/>
          <w:szCs w:val="28"/>
          <w:u w:val="single"/>
        </w:rPr>
        <w:t xml:space="preserve"> </w:t>
      </w:r>
    </w:p>
    <w:p w14:paraId="3F3C2AFC" w14:textId="1B17085E" w:rsidR="004A4550" w:rsidRDefault="000817C6">
      <w:pPr>
        <w:rPr>
          <w:rFonts w:ascii="Arial" w:hAnsi="Arial" w:cs="Arial"/>
          <w:sz w:val="24"/>
          <w:szCs w:val="24"/>
        </w:rPr>
      </w:pPr>
      <w:r>
        <w:rPr>
          <w:rFonts w:ascii="Arial" w:hAnsi="Arial" w:cs="Arial"/>
          <w:sz w:val="24"/>
          <w:szCs w:val="24"/>
        </w:rPr>
        <w:t xml:space="preserve">During this Learning log report there will be information regarding the Industrial revolution, the process of the formation </w:t>
      </w:r>
      <w:r w:rsidR="00936875">
        <w:rPr>
          <w:rFonts w:ascii="Arial" w:hAnsi="Arial" w:cs="Arial"/>
          <w:sz w:val="24"/>
          <w:szCs w:val="24"/>
        </w:rPr>
        <w:t xml:space="preserve">and the history </w:t>
      </w:r>
      <w:r>
        <w:rPr>
          <w:rFonts w:ascii="Arial" w:hAnsi="Arial" w:cs="Arial"/>
          <w:sz w:val="24"/>
          <w:szCs w:val="24"/>
        </w:rPr>
        <w:t xml:space="preserve">of Coal and Limestone. Also, there will be images and </w:t>
      </w:r>
      <w:r w:rsidR="006D71CC">
        <w:rPr>
          <w:rFonts w:ascii="Arial" w:hAnsi="Arial" w:cs="Arial"/>
          <w:sz w:val="24"/>
          <w:szCs w:val="24"/>
        </w:rPr>
        <w:t xml:space="preserve">description about the University’s </w:t>
      </w:r>
      <w:r w:rsidR="004A4550">
        <w:rPr>
          <w:rFonts w:ascii="Arial" w:hAnsi="Arial" w:cs="Arial"/>
          <w:sz w:val="24"/>
          <w:szCs w:val="24"/>
        </w:rPr>
        <w:t xml:space="preserve">trip to Blaenavon, Big Pit. </w:t>
      </w:r>
    </w:p>
    <w:p w14:paraId="5F0ED1FA" w14:textId="546DF165" w:rsidR="00936875" w:rsidRDefault="00936875">
      <w:pPr>
        <w:rPr>
          <w:rFonts w:ascii="Arial" w:hAnsi="Arial" w:cs="Arial"/>
          <w:sz w:val="24"/>
          <w:szCs w:val="24"/>
        </w:rPr>
      </w:pPr>
      <w:r>
        <w:rPr>
          <w:noProof/>
        </w:rPr>
        <w:drawing>
          <wp:anchor distT="0" distB="0" distL="114300" distR="114300" simplePos="0" relativeHeight="251571200" behindDoc="1" locked="0" layoutInCell="1" allowOverlap="1" wp14:anchorId="5C938953" wp14:editId="17E201DB">
            <wp:simplePos x="0" y="0"/>
            <wp:positionH relativeFrom="column">
              <wp:posOffset>3091309</wp:posOffset>
            </wp:positionH>
            <wp:positionV relativeFrom="paragraph">
              <wp:posOffset>46506</wp:posOffset>
            </wp:positionV>
            <wp:extent cx="2611755" cy="1362710"/>
            <wp:effectExtent l="0" t="0" r="0" b="8890"/>
            <wp:wrapTight wrapText="bothSides">
              <wp:wrapPolygon edited="0">
                <wp:start x="0" y="0"/>
                <wp:lineTo x="0" y="21439"/>
                <wp:lineTo x="21427" y="21439"/>
                <wp:lineTo x="214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9334" t="13913" r="45389" b="53364"/>
                    <a:stretch/>
                  </pic:blipFill>
                  <pic:spPr bwMode="auto">
                    <a:xfrm>
                      <a:off x="0" y="0"/>
                      <a:ext cx="2611755" cy="1362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Blaenavon in English means ‘front of the river.’ Blaenavon grew around the Ironworks and coal mines heritage which is based just a small walk outside of Blaenavon town. Blaenavon as a town has a population of 2,958 males and 3,013 females. </w:t>
      </w:r>
      <w:sdt>
        <w:sdtPr>
          <w:rPr>
            <w:rFonts w:ascii="Arial" w:hAnsi="Arial" w:cs="Arial"/>
            <w:sz w:val="24"/>
            <w:szCs w:val="24"/>
          </w:rPr>
          <w:id w:val="1149568281"/>
          <w:citation/>
        </w:sdtPr>
        <w:sdtContent>
          <w:r>
            <w:rPr>
              <w:rFonts w:ascii="Arial" w:hAnsi="Arial" w:cs="Arial"/>
              <w:sz w:val="24"/>
              <w:szCs w:val="24"/>
            </w:rPr>
            <w:fldChar w:fldCharType="begin"/>
          </w:r>
          <w:r>
            <w:rPr>
              <w:rFonts w:ascii="Arial" w:hAnsi="Arial" w:cs="Arial"/>
              <w:sz w:val="24"/>
              <w:szCs w:val="24"/>
            </w:rPr>
            <w:instrText xml:space="preserve"> CITATION Cit18 \l 2057 </w:instrText>
          </w:r>
          <w:r>
            <w:rPr>
              <w:rFonts w:ascii="Arial" w:hAnsi="Arial" w:cs="Arial"/>
              <w:sz w:val="24"/>
              <w:szCs w:val="24"/>
            </w:rPr>
            <w:fldChar w:fldCharType="separate"/>
          </w:r>
          <w:r w:rsidRPr="00936875">
            <w:rPr>
              <w:rFonts w:ascii="Arial" w:hAnsi="Arial" w:cs="Arial"/>
              <w:noProof/>
              <w:sz w:val="24"/>
              <w:szCs w:val="24"/>
            </w:rPr>
            <w:t>(Population, 2018)</w:t>
          </w:r>
          <w:r>
            <w:rPr>
              <w:rFonts w:ascii="Arial" w:hAnsi="Arial" w:cs="Arial"/>
              <w:sz w:val="24"/>
              <w:szCs w:val="24"/>
            </w:rPr>
            <w:fldChar w:fldCharType="end"/>
          </w:r>
        </w:sdtContent>
      </w:sdt>
      <w:r>
        <w:rPr>
          <w:rFonts w:ascii="Arial" w:hAnsi="Arial" w:cs="Arial"/>
          <w:sz w:val="24"/>
          <w:szCs w:val="24"/>
        </w:rPr>
        <w:t xml:space="preserve"> </w:t>
      </w:r>
    </w:p>
    <w:p w14:paraId="2AA98C81" w14:textId="2BE9EFA3" w:rsidR="00936875" w:rsidRDefault="00936875">
      <w:pPr>
        <w:rPr>
          <w:rFonts w:ascii="Arial" w:hAnsi="Arial" w:cs="Arial"/>
          <w:b/>
          <w:bCs/>
          <w:sz w:val="24"/>
          <w:szCs w:val="24"/>
        </w:rPr>
      </w:pPr>
      <w:r>
        <w:rPr>
          <w:rFonts w:ascii="Arial" w:hAnsi="Arial" w:cs="Arial"/>
          <w:b/>
          <w:bCs/>
          <w:sz w:val="24"/>
          <w:szCs w:val="24"/>
        </w:rPr>
        <w:t xml:space="preserve">Blaenavon Iron Works </w:t>
      </w:r>
    </w:p>
    <w:p w14:paraId="14F1A104" w14:textId="5245605F" w:rsidR="00936875" w:rsidRDefault="00936875">
      <w:pPr>
        <w:rPr>
          <w:rFonts w:ascii="Arial" w:hAnsi="Arial" w:cs="Arial"/>
          <w:sz w:val="24"/>
          <w:szCs w:val="24"/>
        </w:rPr>
      </w:pPr>
      <w:r>
        <w:rPr>
          <w:rFonts w:ascii="Arial" w:hAnsi="Arial" w:cs="Arial"/>
          <w:sz w:val="24"/>
          <w:szCs w:val="24"/>
        </w:rPr>
        <w:t xml:space="preserve">Blaenavon Ironworks is one of the heritage sites in Blaenavon and is one of the main features which is on the Industrial landscape. The ironworks which commenced production in 1789, is the one of the best-preserved blast furnace complexes of its period and type in the world. Blaenavon Ironworks is historically significant as during the early nineteenth century the ironworks was one of the most important producers of iron in the world. Now, you can go to Blaenavon Iron Works and view the remains of the blast furnaces, the cast houses and impressively restored Water Balance Tower. There are exhibitions, interpretation features and reconstructions. This is a fascinating insight into the social history or industrial Britain. The Iron works is now managed by Cadw Welsh Historic Monuments, because of the work which the site has received record breaking numbers. </w:t>
      </w:r>
      <w:sdt>
        <w:sdtPr>
          <w:rPr>
            <w:rFonts w:ascii="Arial" w:hAnsi="Arial" w:cs="Arial"/>
            <w:sz w:val="24"/>
            <w:szCs w:val="24"/>
          </w:rPr>
          <w:id w:val="-1132866160"/>
          <w:citation/>
        </w:sdtPr>
        <w:sdtContent>
          <w:r>
            <w:rPr>
              <w:rFonts w:ascii="Arial" w:hAnsi="Arial" w:cs="Arial"/>
              <w:sz w:val="24"/>
              <w:szCs w:val="24"/>
            </w:rPr>
            <w:fldChar w:fldCharType="begin"/>
          </w:r>
          <w:r>
            <w:rPr>
              <w:rFonts w:ascii="Arial" w:hAnsi="Arial" w:cs="Arial"/>
              <w:sz w:val="24"/>
              <w:szCs w:val="24"/>
            </w:rPr>
            <w:instrText xml:space="preserve"> CITATION CAW20 \l 2057 </w:instrText>
          </w:r>
          <w:r>
            <w:rPr>
              <w:rFonts w:ascii="Arial" w:hAnsi="Arial" w:cs="Arial"/>
              <w:sz w:val="24"/>
              <w:szCs w:val="24"/>
            </w:rPr>
            <w:fldChar w:fldCharType="separate"/>
          </w:r>
          <w:r w:rsidRPr="00936875">
            <w:rPr>
              <w:rFonts w:ascii="Arial" w:hAnsi="Arial" w:cs="Arial"/>
              <w:noProof/>
              <w:sz w:val="24"/>
              <w:szCs w:val="24"/>
            </w:rPr>
            <w:t>(Wales, 2020)</w:t>
          </w:r>
          <w:r>
            <w:rPr>
              <w:rFonts w:ascii="Arial" w:hAnsi="Arial" w:cs="Arial"/>
              <w:sz w:val="24"/>
              <w:szCs w:val="24"/>
            </w:rPr>
            <w:fldChar w:fldCharType="end"/>
          </w:r>
        </w:sdtContent>
      </w:sdt>
    </w:p>
    <w:p w14:paraId="10A2D241" w14:textId="50D9E175" w:rsidR="007D225C" w:rsidRPr="00936875" w:rsidRDefault="0015595B">
      <w:pPr>
        <w:rPr>
          <w:rFonts w:ascii="Arial" w:hAnsi="Arial" w:cs="Arial"/>
          <w:sz w:val="24"/>
          <w:szCs w:val="24"/>
        </w:rPr>
      </w:pPr>
      <w:r>
        <w:rPr>
          <w:rFonts w:ascii="Arial" w:hAnsi="Arial" w:cs="Arial"/>
          <w:sz w:val="24"/>
          <w:szCs w:val="24"/>
        </w:rPr>
        <w:t>Limestone</w:t>
      </w:r>
      <w:r w:rsidR="007D225C">
        <w:rPr>
          <w:rFonts w:ascii="Arial" w:hAnsi="Arial" w:cs="Arial"/>
          <w:sz w:val="24"/>
          <w:szCs w:val="24"/>
        </w:rPr>
        <w:t xml:space="preserve"> is a </w:t>
      </w:r>
      <w:r w:rsidR="003F6533">
        <w:rPr>
          <w:rFonts w:ascii="Arial" w:hAnsi="Arial" w:cs="Arial"/>
          <w:sz w:val="24"/>
          <w:szCs w:val="24"/>
        </w:rPr>
        <w:t>hard-sedimentary</w:t>
      </w:r>
      <w:r w:rsidR="007D225C">
        <w:rPr>
          <w:rFonts w:ascii="Arial" w:hAnsi="Arial" w:cs="Arial"/>
          <w:sz w:val="24"/>
          <w:szCs w:val="24"/>
        </w:rPr>
        <w:t xml:space="preserve"> rock composed mainly </w:t>
      </w:r>
      <w:r w:rsidR="00C52D65">
        <w:rPr>
          <w:rFonts w:ascii="Arial" w:hAnsi="Arial" w:cs="Arial"/>
          <w:sz w:val="24"/>
          <w:szCs w:val="24"/>
        </w:rPr>
        <w:t xml:space="preserve">of calcium carbonate or dolomite used as building material and in the making of cement. </w:t>
      </w:r>
      <w:r w:rsidR="00E62B10">
        <w:rPr>
          <w:rFonts w:ascii="Arial" w:hAnsi="Arial" w:cs="Arial"/>
          <w:sz w:val="24"/>
          <w:szCs w:val="24"/>
        </w:rPr>
        <w:t xml:space="preserve">Limestone is </w:t>
      </w:r>
      <w:r w:rsidR="00801C20">
        <w:rPr>
          <w:rFonts w:ascii="Arial" w:hAnsi="Arial" w:cs="Arial"/>
          <w:sz w:val="24"/>
          <w:szCs w:val="24"/>
        </w:rPr>
        <w:t>used as a building material</w:t>
      </w:r>
      <w:r w:rsidR="00211089">
        <w:rPr>
          <w:rFonts w:ascii="Arial" w:hAnsi="Arial" w:cs="Arial"/>
          <w:sz w:val="24"/>
          <w:szCs w:val="24"/>
        </w:rPr>
        <w:t xml:space="preserve">. </w:t>
      </w:r>
      <w:sdt>
        <w:sdtPr>
          <w:rPr>
            <w:rFonts w:ascii="Arial" w:hAnsi="Arial" w:cs="Arial"/>
            <w:sz w:val="24"/>
            <w:szCs w:val="24"/>
          </w:rPr>
          <w:id w:val="2064437254"/>
          <w:citation/>
        </w:sdtPr>
        <w:sdtContent>
          <w:r w:rsidR="00211089">
            <w:rPr>
              <w:rFonts w:ascii="Arial" w:hAnsi="Arial" w:cs="Arial"/>
              <w:sz w:val="24"/>
              <w:szCs w:val="24"/>
            </w:rPr>
            <w:fldChar w:fldCharType="begin"/>
          </w:r>
          <w:r w:rsidR="00211089">
            <w:rPr>
              <w:rFonts w:ascii="Arial" w:hAnsi="Arial" w:cs="Arial"/>
              <w:sz w:val="24"/>
              <w:szCs w:val="24"/>
            </w:rPr>
            <w:instrText xml:space="preserve"> CITATION Hob05 \l 2057 </w:instrText>
          </w:r>
          <w:r w:rsidR="00211089">
            <w:rPr>
              <w:rFonts w:ascii="Arial" w:hAnsi="Arial" w:cs="Arial"/>
              <w:sz w:val="24"/>
              <w:szCs w:val="24"/>
            </w:rPr>
            <w:fldChar w:fldCharType="separate"/>
          </w:r>
          <w:r w:rsidR="00211089" w:rsidRPr="00211089">
            <w:rPr>
              <w:rFonts w:ascii="Arial" w:hAnsi="Arial" w:cs="Arial"/>
              <w:noProof/>
              <w:sz w:val="24"/>
              <w:szCs w:val="24"/>
            </w:rPr>
            <w:t>(King, 2005)</w:t>
          </w:r>
          <w:r w:rsidR="00211089">
            <w:rPr>
              <w:rFonts w:ascii="Arial" w:hAnsi="Arial" w:cs="Arial"/>
              <w:sz w:val="24"/>
              <w:szCs w:val="24"/>
            </w:rPr>
            <w:fldChar w:fldCharType="end"/>
          </w:r>
        </w:sdtContent>
      </w:sdt>
      <w:r w:rsidR="00211089">
        <w:rPr>
          <w:rFonts w:ascii="Arial" w:hAnsi="Arial" w:cs="Arial"/>
          <w:sz w:val="24"/>
          <w:szCs w:val="24"/>
        </w:rPr>
        <w:tab/>
      </w:r>
    </w:p>
    <w:p w14:paraId="5E96420C" w14:textId="31AF0B10" w:rsidR="00936875" w:rsidRDefault="00936875">
      <w:pPr>
        <w:rPr>
          <w:rFonts w:ascii="Arial" w:hAnsi="Arial" w:cs="Arial"/>
          <w:b/>
          <w:bCs/>
          <w:sz w:val="24"/>
          <w:szCs w:val="24"/>
        </w:rPr>
      </w:pPr>
      <w:r>
        <w:rPr>
          <w:rFonts w:ascii="Arial" w:hAnsi="Arial" w:cs="Arial"/>
          <w:b/>
          <w:bCs/>
          <w:sz w:val="24"/>
          <w:szCs w:val="24"/>
        </w:rPr>
        <w:t xml:space="preserve">Coal Mine – Big Pit </w:t>
      </w:r>
    </w:p>
    <w:p w14:paraId="49EBB51C" w14:textId="29AB3E2E" w:rsidR="00936875" w:rsidRDefault="00B56539">
      <w:pPr>
        <w:rPr>
          <w:rFonts w:ascii="Arial" w:hAnsi="Arial" w:cs="Arial"/>
          <w:sz w:val="24"/>
          <w:szCs w:val="24"/>
        </w:rPr>
      </w:pPr>
      <w:r>
        <w:rPr>
          <w:noProof/>
        </w:rPr>
        <w:drawing>
          <wp:anchor distT="0" distB="0" distL="114300" distR="114300" simplePos="0" relativeHeight="251708416" behindDoc="1" locked="0" layoutInCell="1" allowOverlap="1" wp14:anchorId="050B8FBE" wp14:editId="7ABD2137">
            <wp:simplePos x="0" y="0"/>
            <wp:positionH relativeFrom="column">
              <wp:posOffset>3687620</wp:posOffset>
            </wp:positionH>
            <wp:positionV relativeFrom="paragraph">
              <wp:posOffset>908488</wp:posOffset>
            </wp:positionV>
            <wp:extent cx="2652665" cy="2555621"/>
            <wp:effectExtent l="0" t="0" r="0" b="0"/>
            <wp:wrapTight wrapText="bothSides">
              <wp:wrapPolygon edited="0">
                <wp:start x="0" y="0"/>
                <wp:lineTo x="0" y="21417"/>
                <wp:lineTo x="21409" y="21417"/>
                <wp:lineTo x="2140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319" t="21680" r="15643" b="21944"/>
                    <a:stretch/>
                  </pic:blipFill>
                  <pic:spPr bwMode="auto">
                    <a:xfrm>
                      <a:off x="0" y="0"/>
                      <a:ext cx="2652665" cy="255562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3A20">
        <w:rPr>
          <w:noProof/>
        </w:rPr>
        <w:drawing>
          <wp:anchor distT="0" distB="0" distL="114300" distR="114300" simplePos="0" relativeHeight="251716608" behindDoc="1" locked="0" layoutInCell="1" allowOverlap="1" wp14:anchorId="22A20C47" wp14:editId="0C911D9B">
            <wp:simplePos x="0" y="0"/>
            <wp:positionH relativeFrom="margin">
              <wp:align>left</wp:align>
            </wp:positionH>
            <wp:positionV relativeFrom="paragraph">
              <wp:posOffset>106308</wp:posOffset>
            </wp:positionV>
            <wp:extent cx="2658745" cy="1993900"/>
            <wp:effectExtent l="0" t="0" r="8255" b="6350"/>
            <wp:wrapTight wrapText="bothSides">
              <wp:wrapPolygon edited="0">
                <wp:start x="0" y="0"/>
                <wp:lineTo x="0" y="21462"/>
                <wp:lineTo x="21512" y="21462"/>
                <wp:lineTo x="2151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8745" cy="199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6875">
        <w:rPr>
          <w:rFonts w:ascii="Arial" w:hAnsi="Arial" w:cs="Arial"/>
          <w:sz w:val="24"/>
          <w:szCs w:val="24"/>
        </w:rPr>
        <w:t xml:space="preserve">Big Pit, otherwise known as The National Coal Museum of Wales, this is one of the industrial landscapes in Blaenavon. Big Pit was a working coal mine from 1880-1980m it was opened to the public in 1983, this was under the watch of National </w:t>
      </w:r>
      <w:r w:rsidR="00936875">
        <w:rPr>
          <w:rFonts w:ascii="Arial" w:hAnsi="Arial" w:cs="Arial"/>
          <w:sz w:val="24"/>
          <w:szCs w:val="24"/>
        </w:rPr>
        <w:lastRenderedPageBreak/>
        <w:t xml:space="preserve">Museum of Wales. Since the over three million people have been welcomed to the site and with the ever-growing popularity Big Pit will continue to bring global attention. </w:t>
      </w:r>
      <w:sdt>
        <w:sdtPr>
          <w:rPr>
            <w:rFonts w:ascii="Arial" w:hAnsi="Arial" w:cs="Arial"/>
            <w:sz w:val="24"/>
            <w:szCs w:val="24"/>
          </w:rPr>
          <w:id w:val="456920847"/>
          <w:citation/>
        </w:sdtPr>
        <w:sdtContent>
          <w:r w:rsidR="00936875">
            <w:rPr>
              <w:rFonts w:ascii="Arial" w:hAnsi="Arial" w:cs="Arial"/>
              <w:sz w:val="24"/>
              <w:szCs w:val="24"/>
            </w:rPr>
            <w:fldChar w:fldCharType="begin"/>
          </w:r>
          <w:r w:rsidR="00936875">
            <w:rPr>
              <w:rFonts w:ascii="Arial" w:hAnsi="Arial" w:cs="Arial"/>
              <w:sz w:val="24"/>
              <w:szCs w:val="24"/>
            </w:rPr>
            <w:instrText xml:space="preserve"> CITATION BIG18 \l 2057 </w:instrText>
          </w:r>
          <w:r w:rsidR="00936875">
            <w:rPr>
              <w:rFonts w:ascii="Arial" w:hAnsi="Arial" w:cs="Arial"/>
              <w:sz w:val="24"/>
              <w:szCs w:val="24"/>
            </w:rPr>
            <w:fldChar w:fldCharType="separate"/>
          </w:r>
          <w:r w:rsidR="00936875" w:rsidRPr="00936875">
            <w:rPr>
              <w:rFonts w:ascii="Arial" w:hAnsi="Arial" w:cs="Arial"/>
              <w:noProof/>
              <w:sz w:val="24"/>
              <w:szCs w:val="24"/>
            </w:rPr>
            <w:t>(PIT, 2018)</w:t>
          </w:r>
          <w:r w:rsidR="00936875">
            <w:rPr>
              <w:rFonts w:ascii="Arial" w:hAnsi="Arial" w:cs="Arial"/>
              <w:sz w:val="24"/>
              <w:szCs w:val="24"/>
            </w:rPr>
            <w:fldChar w:fldCharType="end"/>
          </w:r>
        </w:sdtContent>
      </w:sdt>
    </w:p>
    <w:p w14:paraId="2028E363" w14:textId="15FC7E0E" w:rsidR="00936875" w:rsidRDefault="00B56539">
      <w:pPr>
        <w:rPr>
          <w:rFonts w:ascii="Arial" w:hAnsi="Arial" w:cs="Arial"/>
          <w:sz w:val="24"/>
          <w:szCs w:val="24"/>
        </w:rPr>
      </w:pPr>
      <w:r>
        <w:rPr>
          <w:noProof/>
        </w:rPr>
        <w:drawing>
          <wp:anchor distT="0" distB="0" distL="114300" distR="114300" simplePos="0" relativeHeight="251735040" behindDoc="1" locked="0" layoutInCell="1" allowOverlap="1" wp14:anchorId="284E29B9" wp14:editId="5114311E">
            <wp:simplePos x="0" y="0"/>
            <wp:positionH relativeFrom="column">
              <wp:posOffset>3026453</wp:posOffset>
            </wp:positionH>
            <wp:positionV relativeFrom="paragraph">
              <wp:posOffset>307</wp:posOffset>
            </wp:positionV>
            <wp:extent cx="2725290" cy="3634311"/>
            <wp:effectExtent l="0" t="0" r="0" b="4445"/>
            <wp:wrapTight wrapText="bothSides">
              <wp:wrapPolygon edited="0">
                <wp:start x="0" y="0"/>
                <wp:lineTo x="0" y="21513"/>
                <wp:lineTo x="21444" y="21513"/>
                <wp:lineTo x="2144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5290" cy="36343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6875">
        <w:drawing>
          <wp:anchor distT="0" distB="0" distL="114300" distR="114300" simplePos="0" relativeHeight="251594752" behindDoc="1" locked="0" layoutInCell="1" allowOverlap="1" wp14:anchorId="5243D730" wp14:editId="489B24D4">
            <wp:simplePos x="0" y="0"/>
            <wp:positionH relativeFrom="column">
              <wp:posOffset>4094021</wp:posOffset>
            </wp:positionH>
            <wp:positionV relativeFrom="paragraph">
              <wp:posOffset>-153</wp:posOffset>
            </wp:positionV>
            <wp:extent cx="1927225" cy="2128520"/>
            <wp:effectExtent l="0" t="0" r="0" b="5080"/>
            <wp:wrapTight wrapText="bothSides">
              <wp:wrapPolygon edited="0">
                <wp:start x="0" y="0"/>
                <wp:lineTo x="0" y="21458"/>
                <wp:lineTo x="21351" y="21458"/>
                <wp:lineTo x="213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1011" t="27843" r="24653" b="27143"/>
                    <a:stretch/>
                  </pic:blipFill>
                  <pic:spPr bwMode="auto">
                    <a:xfrm>
                      <a:off x="0" y="0"/>
                      <a:ext cx="1927225" cy="212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19328" behindDoc="1" locked="0" layoutInCell="1" allowOverlap="1" wp14:anchorId="38BBFBEF" wp14:editId="2A8C0499">
            <wp:simplePos x="0" y="0"/>
            <wp:positionH relativeFrom="column">
              <wp:posOffset>-678114</wp:posOffset>
            </wp:positionH>
            <wp:positionV relativeFrom="paragraph">
              <wp:posOffset>416</wp:posOffset>
            </wp:positionV>
            <wp:extent cx="1843405" cy="2459355"/>
            <wp:effectExtent l="0" t="0" r="4445" b="0"/>
            <wp:wrapTight wrapText="bothSides">
              <wp:wrapPolygon edited="0">
                <wp:start x="0" y="0"/>
                <wp:lineTo x="0" y="21416"/>
                <wp:lineTo x="21429" y="21416"/>
                <wp:lineTo x="2142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3405" cy="2459355"/>
                    </a:xfrm>
                    <a:prstGeom prst="rect">
                      <a:avLst/>
                    </a:prstGeom>
                    <a:noFill/>
                    <a:ln>
                      <a:noFill/>
                    </a:ln>
                  </pic:spPr>
                </pic:pic>
              </a:graphicData>
            </a:graphic>
            <wp14:sizeRelH relativeFrom="page">
              <wp14:pctWidth>0</wp14:pctWidth>
            </wp14:sizeRelH>
            <wp14:sizeRelV relativeFrom="page">
              <wp14:pctHeight>0</wp14:pctHeight>
            </wp14:sizeRelV>
          </wp:anchor>
        </w:drawing>
      </w:r>
      <w:r w:rsidR="00936875">
        <w:rPr>
          <w:rFonts w:ascii="Arial" w:hAnsi="Arial" w:cs="Arial"/>
          <w:sz w:val="24"/>
          <w:szCs w:val="24"/>
        </w:rPr>
        <w:t xml:space="preserve">During a University </w:t>
      </w:r>
      <w:r w:rsidR="00DB0E9E">
        <w:rPr>
          <w:rFonts w:ascii="Arial" w:hAnsi="Arial" w:cs="Arial"/>
          <w:sz w:val="24"/>
          <w:szCs w:val="24"/>
        </w:rPr>
        <w:t>o</w:t>
      </w:r>
      <w:r w:rsidR="00936875">
        <w:rPr>
          <w:rFonts w:ascii="Arial" w:hAnsi="Arial" w:cs="Arial"/>
          <w:sz w:val="24"/>
          <w:szCs w:val="24"/>
        </w:rPr>
        <w:t>f Wales Trinity St David trip to Big Pit, coal mine in Blaenavon we found out that Big Pit is a network of coal</w:t>
      </w:r>
      <w:r w:rsidR="001114F6">
        <w:rPr>
          <w:rFonts w:ascii="Arial" w:hAnsi="Arial" w:cs="Arial"/>
          <w:sz w:val="24"/>
          <w:szCs w:val="24"/>
        </w:rPr>
        <w:t xml:space="preserve"> </w:t>
      </w:r>
      <w:r w:rsidR="00CB73E6">
        <w:rPr>
          <w:rFonts w:ascii="Arial" w:hAnsi="Arial" w:cs="Arial"/>
          <w:sz w:val="24"/>
          <w:szCs w:val="24"/>
        </w:rPr>
        <w:t xml:space="preserve">workings which were established </w:t>
      </w:r>
      <w:r w:rsidR="00EB2BC2">
        <w:rPr>
          <w:rFonts w:ascii="Arial" w:hAnsi="Arial" w:cs="Arial"/>
          <w:sz w:val="24"/>
          <w:szCs w:val="24"/>
        </w:rPr>
        <w:t>in Blaenavon</w:t>
      </w:r>
      <w:r w:rsidR="002F37F5">
        <w:rPr>
          <w:rFonts w:ascii="Arial" w:hAnsi="Arial" w:cs="Arial"/>
          <w:sz w:val="24"/>
          <w:szCs w:val="24"/>
        </w:rPr>
        <w:t>.</w:t>
      </w:r>
      <w:r w:rsidR="00E83021">
        <w:rPr>
          <w:rFonts w:ascii="Arial" w:hAnsi="Arial" w:cs="Arial"/>
          <w:sz w:val="24"/>
          <w:szCs w:val="24"/>
        </w:rPr>
        <w:t xml:space="preserve"> </w:t>
      </w:r>
    </w:p>
    <w:p w14:paraId="6F3D5EEE" w14:textId="41BD2B25" w:rsidR="009E053D" w:rsidRDefault="009502C3">
      <w:pPr>
        <w:rPr>
          <w:rFonts w:ascii="Arial" w:hAnsi="Arial" w:cs="Arial"/>
          <w:sz w:val="24"/>
          <w:szCs w:val="24"/>
        </w:rPr>
      </w:pPr>
      <w:r>
        <w:rPr>
          <w:rFonts w:ascii="Arial" w:hAnsi="Arial" w:cs="Arial"/>
          <w:sz w:val="24"/>
          <w:szCs w:val="24"/>
        </w:rPr>
        <w:t>When we were at Big Pit first of all we all got given hard hats, torches and a small amount of</w:t>
      </w:r>
      <w:r w:rsidR="00591AEA">
        <w:rPr>
          <w:rFonts w:ascii="Arial" w:hAnsi="Arial" w:cs="Arial"/>
          <w:sz w:val="24"/>
          <w:szCs w:val="24"/>
        </w:rPr>
        <w:t xml:space="preserve"> oxygen for if anything bad was to happen to</w:t>
      </w:r>
      <w:r w:rsidR="009A1D92">
        <w:rPr>
          <w:rFonts w:ascii="Arial" w:hAnsi="Arial" w:cs="Arial"/>
          <w:sz w:val="24"/>
          <w:szCs w:val="24"/>
        </w:rPr>
        <w:t xml:space="preserve"> underneath in the pit.</w:t>
      </w:r>
      <w:r w:rsidR="004A1F3A">
        <w:rPr>
          <w:rFonts w:ascii="Arial" w:hAnsi="Arial" w:cs="Arial"/>
          <w:sz w:val="24"/>
          <w:szCs w:val="24"/>
        </w:rPr>
        <w:t xml:space="preserve"> (In the photo is me and 3 other uni</w:t>
      </w:r>
      <w:r w:rsidR="007268A2">
        <w:rPr>
          <w:rFonts w:ascii="Arial" w:hAnsi="Arial" w:cs="Arial"/>
          <w:sz w:val="24"/>
          <w:szCs w:val="24"/>
        </w:rPr>
        <w:t>versity</w:t>
      </w:r>
      <w:r w:rsidR="004A1F3A">
        <w:rPr>
          <w:rFonts w:ascii="Arial" w:hAnsi="Arial" w:cs="Arial"/>
          <w:sz w:val="24"/>
          <w:szCs w:val="24"/>
        </w:rPr>
        <w:t xml:space="preserve"> students ready)</w:t>
      </w:r>
      <w:r w:rsidR="00713A20" w:rsidRPr="00936875">
        <w:drawing>
          <wp:anchor distT="0" distB="0" distL="114300" distR="114300" simplePos="0" relativeHeight="251663360" behindDoc="1" locked="0" layoutInCell="1" allowOverlap="1" wp14:anchorId="055DC239" wp14:editId="3933D25A">
            <wp:simplePos x="0" y="0"/>
            <wp:positionH relativeFrom="margin">
              <wp:align>left</wp:align>
            </wp:positionH>
            <wp:positionV relativeFrom="paragraph">
              <wp:posOffset>2602340</wp:posOffset>
            </wp:positionV>
            <wp:extent cx="2099945" cy="2799715"/>
            <wp:effectExtent l="0" t="0" r="0" b="635"/>
            <wp:wrapTight wrapText="bothSides">
              <wp:wrapPolygon edited="0">
                <wp:start x="0" y="0"/>
                <wp:lineTo x="0" y="21458"/>
                <wp:lineTo x="21358" y="21458"/>
                <wp:lineTo x="2135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99945" cy="2799715"/>
                    </a:xfrm>
                    <a:prstGeom prst="rect">
                      <a:avLst/>
                    </a:prstGeom>
                  </pic:spPr>
                </pic:pic>
              </a:graphicData>
            </a:graphic>
            <wp14:sizeRelH relativeFrom="page">
              <wp14:pctWidth>0</wp14:pctWidth>
            </wp14:sizeRelH>
            <wp14:sizeRelV relativeFrom="page">
              <wp14:pctHeight>0</wp14:pctHeight>
            </wp14:sizeRelV>
          </wp:anchor>
        </w:drawing>
      </w:r>
      <w:r w:rsidR="00B56539">
        <w:rPr>
          <w:rFonts w:ascii="Arial" w:hAnsi="Arial" w:cs="Arial"/>
          <w:sz w:val="24"/>
          <w:szCs w:val="24"/>
        </w:rPr>
        <w:t xml:space="preserve"> </w:t>
      </w:r>
      <w:r w:rsidR="00351AE2">
        <w:rPr>
          <w:rFonts w:ascii="Arial" w:hAnsi="Arial" w:cs="Arial"/>
          <w:sz w:val="24"/>
          <w:szCs w:val="24"/>
        </w:rPr>
        <w:t>During the time under</w:t>
      </w:r>
      <w:r w:rsidR="00741B09">
        <w:rPr>
          <w:rFonts w:ascii="Arial" w:hAnsi="Arial" w:cs="Arial"/>
          <w:sz w:val="24"/>
          <w:szCs w:val="24"/>
        </w:rPr>
        <w:t xml:space="preserve">neath the pit we weren’t allowed to </w:t>
      </w:r>
      <w:r w:rsidR="00185AE1">
        <w:rPr>
          <w:rFonts w:ascii="Arial" w:hAnsi="Arial" w:cs="Arial"/>
          <w:sz w:val="24"/>
          <w:szCs w:val="24"/>
        </w:rPr>
        <w:t xml:space="preserve">bring any form of </w:t>
      </w:r>
      <w:r w:rsidR="009607B4">
        <w:rPr>
          <w:rFonts w:ascii="Arial" w:hAnsi="Arial" w:cs="Arial"/>
          <w:sz w:val="24"/>
          <w:szCs w:val="24"/>
        </w:rPr>
        <w:t xml:space="preserve">technology, smoking supplies, keys or jewellery. </w:t>
      </w:r>
      <w:r w:rsidR="00865B90">
        <w:rPr>
          <w:rFonts w:ascii="Arial" w:hAnsi="Arial" w:cs="Arial"/>
          <w:sz w:val="24"/>
          <w:szCs w:val="24"/>
        </w:rPr>
        <w:t xml:space="preserve">This is because </w:t>
      </w:r>
      <w:r w:rsidR="00384BBF">
        <w:rPr>
          <w:rFonts w:ascii="Arial" w:hAnsi="Arial" w:cs="Arial"/>
          <w:sz w:val="24"/>
          <w:szCs w:val="24"/>
        </w:rPr>
        <w:t>of the different types of gases whic</w:t>
      </w:r>
      <w:r w:rsidR="00895AF7">
        <w:rPr>
          <w:rFonts w:ascii="Arial" w:hAnsi="Arial" w:cs="Arial"/>
          <w:sz w:val="24"/>
          <w:szCs w:val="24"/>
        </w:rPr>
        <w:t>h</w:t>
      </w:r>
      <w:r w:rsidR="00DA24DC">
        <w:rPr>
          <w:rFonts w:ascii="Arial" w:hAnsi="Arial" w:cs="Arial"/>
          <w:sz w:val="24"/>
          <w:szCs w:val="24"/>
        </w:rPr>
        <w:t xml:space="preserve"> are underground and any spark which may come off of these</w:t>
      </w:r>
      <w:r w:rsidR="00AE63A3">
        <w:rPr>
          <w:rFonts w:ascii="Arial" w:hAnsi="Arial" w:cs="Arial"/>
          <w:sz w:val="24"/>
          <w:szCs w:val="24"/>
        </w:rPr>
        <w:t xml:space="preserve"> items. </w:t>
      </w:r>
      <w:r w:rsidR="00E46E74">
        <w:rPr>
          <w:rFonts w:ascii="Arial" w:hAnsi="Arial" w:cs="Arial"/>
          <w:sz w:val="24"/>
          <w:szCs w:val="24"/>
        </w:rPr>
        <w:t xml:space="preserve">Whilst we were </w:t>
      </w:r>
      <w:r w:rsidR="00F83694">
        <w:rPr>
          <w:rFonts w:ascii="Arial" w:hAnsi="Arial" w:cs="Arial"/>
          <w:sz w:val="24"/>
          <w:szCs w:val="24"/>
        </w:rPr>
        <w:t>underneath,</w:t>
      </w:r>
      <w:r w:rsidR="00E46E74">
        <w:rPr>
          <w:rFonts w:ascii="Arial" w:hAnsi="Arial" w:cs="Arial"/>
          <w:sz w:val="24"/>
          <w:szCs w:val="24"/>
        </w:rPr>
        <w:t xml:space="preserve"> we were shown what conditions which the</w:t>
      </w:r>
      <w:r w:rsidR="00035D02">
        <w:rPr>
          <w:rFonts w:ascii="Arial" w:hAnsi="Arial" w:cs="Arial"/>
          <w:sz w:val="24"/>
          <w:szCs w:val="24"/>
        </w:rPr>
        <w:t xml:space="preserve"> miners would have to work in, some would have to work on their stomach, eat their</w:t>
      </w:r>
      <w:r w:rsidR="00326E28">
        <w:rPr>
          <w:rFonts w:ascii="Arial" w:hAnsi="Arial" w:cs="Arial"/>
          <w:sz w:val="24"/>
          <w:szCs w:val="24"/>
        </w:rPr>
        <w:t xml:space="preserve"> lunch o</w:t>
      </w:r>
      <w:r w:rsidR="001840CA">
        <w:rPr>
          <w:rFonts w:ascii="Arial" w:hAnsi="Arial" w:cs="Arial"/>
          <w:sz w:val="24"/>
          <w:szCs w:val="24"/>
        </w:rPr>
        <w:t xml:space="preserve">n </w:t>
      </w:r>
      <w:r w:rsidR="00326E28">
        <w:rPr>
          <w:rFonts w:ascii="Arial" w:hAnsi="Arial" w:cs="Arial"/>
          <w:sz w:val="24"/>
          <w:szCs w:val="24"/>
        </w:rPr>
        <w:t>their stomachs</w:t>
      </w:r>
      <w:r w:rsidR="001840CA">
        <w:rPr>
          <w:rFonts w:ascii="Arial" w:hAnsi="Arial" w:cs="Arial"/>
          <w:sz w:val="24"/>
          <w:szCs w:val="24"/>
        </w:rPr>
        <w:t xml:space="preserve"> and they wouldn’t move until they have completed their </w:t>
      </w:r>
      <w:r w:rsidR="00F83694">
        <w:rPr>
          <w:rFonts w:ascii="Arial" w:hAnsi="Arial" w:cs="Arial"/>
          <w:sz w:val="24"/>
          <w:szCs w:val="24"/>
        </w:rPr>
        <w:t>12-hour</w:t>
      </w:r>
      <w:r w:rsidR="001840CA">
        <w:rPr>
          <w:rFonts w:ascii="Arial" w:hAnsi="Arial" w:cs="Arial"/>
          <w:sz w:val="24"/>
          <w:szCs w:val="24"/>
        </w:rPr>
        <w:t xml:space="preserve"> day.</w:t>
      </w:r>
      <w:r w:rsidR="00425F49">
        <w:rPr>
          <w:rFonts w:ascii="Arial" w:hAnsi="Arial" w:cs="Arial"/>
          <w:sz w:val="24"/>
          <w:szCs w:val="24"/>
        </w:rPr>
        <w:t xml:space="preserve"> </w:t>
      </w:r>
      <w:r w:rsidR="00B32536">
        <w:rPr>
          <w:rFonts w:ascii="Arial" w:hAnsi="Arial" w:cs="Arial"/>
          <w:sz w:val="24"/>
          <w:szCs w:val="24"/>
        </w:rPr>
        <w:t>In the mines there would be children aged 4 and above working on the doors and listening out for the horses to be able to</w:t>
      </w:r>
      <w:r w:rsidR="00AE1D24">
        <w:rPr>
          <w:rFonts w:ascii="Arial" w:hAnsi="Arial" w:cs="Arial"/>
          <w:sz w:val="24"/>
          <w:szCs w:val="24"/>
        </w:rPr>
        <w:t xml:space="preserve"> open the doors to let the horses come through and also to let the workers to come through too. The child on the doors </w:t>
      </w:r>
      <w:r w:rsidR="00482165">
        <w:rPr>
          <w:rFonts w:ascii="Arial" w:hAnsi="Arial" w:cs="Arial"/>
          <w:sz w:val="24"/>
          <w:szCs w:val="24"/>
        </w:rPr>
        <w:t xml:space="preserve">had the most important role in the whole of the mining community, if the child left a door </w:t>
      </w:r>
      <w:r w:rsidR="00106BAB">
        <w:rPr>
          <w:rFonts w:ascii="Arial" w:hAnsi="Arial" w:cs="Arial"/>
          <w:sz w:val="24"/>
          <w:szCs w:val="24"/>
        </w:rPr>
        <w:t>unattended</w:t>
      </w:r>
      <w:r w:rsidR="00482165">
        <w:rPr>
          <w:rFonts w:ascii="Arial" w:hAnsi="Arial" w:cs="Arial"/>
          <w:sz w:val="24"/>
          <w:szCs w:val="24"/>
        </w:rPr>
        <w:t xml:space="preserve">/opened it would mean that </w:t>
      </w:r>
      <w:r w:rsidR="00106BAB">
        <w:rPr>
          <w:rFonts w:ascii="Arial" w:hAnsi="Arial" w:cs="Arial"/>
          <w:sz w:val="24"/>
          <w:szCs w:val="24"/>
        </w:rPr>
        <w:t>there</w:t>
      </w:r>
      <w:r w:rsidR="002D1CD7">
        <w:rPr>
          <w:rFonts w:ascii="Arial" w:hAnsi="Arial" w:cs="Arial"/>
          <w:sz w:val="24"/>
          <w:szCs w:val="24"/>
        </w:rPr>
        <w:t xml:space="preserve"> was more likelihood of the air in the mines to become </w:t>
      </w:r>
      <w:r w:rsidR="00106BAB">
        <w:rPr>
          <w:rFonts w:ascii="Arial" w:hAnsi="Arial" w:cs="Arial"/>
          <w:sz w:val="24"/>
          <w:szCs w:val="24"/>
        </w:rPr>
        <w:t>carbon</w:t>
      </w:r>
      <w:r w:rsidR="00021F19">
        <w:rPr>
          <w:rFonts w:ascii="Arial" w:hAnsi="Arial" w:cs="Arial"/>
          <w:sz w:val="24"/>
          <w:szCs w:val="24"/>
        </w:rPr>
        <w:t xml:space="preserve">  </w:t>
      </w:r>
      <w:r w:rsidR="002D1CD7">
        <w:rPr>
          <w:rFonts w:ascii="Arial" w:hAnsi="Arial" w:cs="Arial"/>
          <w:sz w:val="24"/>
          <w:szCs w:val="24"/>
        </w:rPr>
        <w:t xml:space="preserve"> dioxide and for their to be lack of or if any oxygen for the working miners</w:t>
      </w:r>
      <w:r w:rsidR="00382329">
        <w:rPr>
          <w:rFonts w:ascii="Arial" w:hAnsi="Arial" w:cs="Arial"/>
          <w:sz w:val="24"/>
          <w:szCs w:val="24"/>
        </w:rPr>
        <w:t xml:space="preserve">. Before the 12-hour shifts would start, it would be 2 miners would volunteer, at the </w:t>
      </w:r>
      <w:r w:rsidR="00106BAB">
        <w:rPr>
          <w:rFonts w:ascii="Arial" w:hAnsi="Arial" w:cs="Arial"/>
          <w:sz w:val="24"/>
          <w:szCs w:val="24"/>
        </w:rPr>
        <w:t>time of the mining day</w:t>
      </w:r>
      <w:r w:rsidR="00FF6D6C">
        <w:rPr>
          <w:rFonts w:ascii="Arial" w:hAnsi="Arial" w:cs="Arial"/>
          <w:sz w:val="24"/>
          <w:szCs w:val="24"/>
        </w:rPr>
        <w:t xml:space="preserve">s everyone would </w:t>
      </w:r>
      <w:r w:rsidR="0009114A">
        <w:rPr>
          <w:rFonts w:ascii="Arial" w:hAnsi="Arial" w:cs="Arial"/>
          <w:sz w:val="24"/>
          <w:szCs w:val="24"/>
        </w:rPr>
        <w:t xml:space="preserve">volunteer as they all felt part of a family and they all wanted to risk their own lives for the other miners. </w:t>
      </w:r>
      <w:r w:rsidR="007268A2">
        <w:rPr>
          <w:rFonts w:ascii="Arial" w:hAnsi="Arial" w:cs="Arial"/>
          <w:sz w:val="24"/>
          <w:szCs w:val="24"/>
        </w:rPr>
        <w:t>So</w:t>
      </w:r>
      <w:r w:rsidR="00FF2A70">
        <w:rPr>
          <w:rFonts w:ascii="Arial" w:hAnsi="Arial" w:cs="Arial"/>
          <w:sz w:val="24"/>
          <w:szCs w:val="24"/>
        </w:rPr>
        <w:t>,</w:t>
      </w:r>
      <w:r w:rsidR="007268A2">
        <w:rPr>
          <w:rFonts w:ascii="Arial" w:hAnsi="Arial" w:cs="Arial"/>
          <w:sz w:val="24"/>
          <w:szCs w:val="24"/>
        </w:rPr>
        <w:t xml:space="preserve"> these miners would go under with a small bird, usually a canary and if the canary started </w:t>
      </w:r>
      <w:r w:rsidR="009E053D">
        <w:rPr>
          <w:rFonts w:ascii="Arial" w:hAnsi="Arial" w:cs="Arial"/>
          <w:sz w:val="24"/>
          <w:szCs w:val="24"/>
        </w:rPr>
        <w:t xml:space="preserve">to </w:t>
      </w:r>
      <w:r w:rsidR="009E053D">
        <w:rPr>
          <w:rFonts w:ascii="Arial" w:hAnsi="Arial" w:cs="Arial"/>
          <w:sz w:val="24"/>
          <w:szCs w:val="24"/>
        </w:rPr>
        <w:lastRenderedPageBreak/>
        <w:t xml:space="preserve">weaken the they knew there was lack of oxygen so they would get out of the mine and go and report back. </w:t>
      </w:r>
    </w:p>
    <w:p w14:paraId="38E81DB8" w14:textId="72E3ADEB" w:rsidR="0045365B" w:rsidRDefault="00B56539" w:rsidP="00B56539">
      <w:pPr>
        <w:rPr>
          <w:rFonts w:ascii="Arial" w:hAnsi="Arial" w:cs="Arial"/>
          <w:sz w:val="24"/>
          <w:szCs w:val="24"/>
        </w:rPr>
      </w:pPr>
      <w:r>
        <w:rPr>
          <w:noProof/>
        </w:rPr>
        <w:drawing>
          <wp:anchor distT="0" distB="0" distL="114300" distR="114300" simplePos="0" relativeHeight="251744256" behindDoc="1" locked="0" layoutInCell="1" allowOverlap="1" wp14:anchorId="6C8DDEAF" wp14:editId="3A7C918A">
            <wp:simplePos x="0" y="0"/>
            <wp:positionH relativeFrom="column">
              <wp:posOffset>3672840</wp:posOffset>
            </wp:positionH>
            <wp:positionV relativeFrom="paragraph">
              <wp:posOffset>2715720</wp:posOffset>
            </wp:positionV>
            <wp:extent cx="2670175" cy="1292225"/>
            <wp:effectExtent l="0" t="0" r="0" b="3175"/>
            <wp:wrapTight wrapText="bothSides">
              <wp:wrapPolygon edited="0">
                <wp:start x="0" y="0"/>
                <wp:lineTo x="0" y="21335"/>
                <wp:lineTo x="21420" y="21335"/>
                <wp:lineTo x="2142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6128" b="37572"/>
                    <a:stretch/>
                  </pic:blipFill>
                  <pic:spPr bwMode="auto">
                    <a:xfrm>
                      <a:off x="0" y="0"/>
                      <a:ext cx="2670175" cy="1292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2992" behindDoc="1" locked="0" layoutInCell="1" allowOverlap="1" wp14:anchorId="68D5C820" wp14:editId="03686086">
            <wp:simplePos x="0" y="0"/>
            <wp:positionH relativeFrom="margin">
              <wp:align>right</wp:align>
            </wp:positionH>
            <wp:positionV relativeFrom="paragraph">
              <wp:posOffset>17999</wp:posOffset>
            </wp:positionV>
            <wp:extent cx="1861042" cy="2481794"/>
            <wp:effectExtent l="0" t="0" r="6350" b="0"/>
            <wp:wrapTight wrapText="bothSides">
              <wp:wrapPolygon edited="0">
                <wp:start x="0" y="0"/>
                <wp:lineTo x="0" y="21390"/>
                <wp:lineTo x="21453" y="21390"/>
                <wp:lineTo x="2145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1042" cy="248179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1" locked="0" layoutInCell="1" allowOverlap="1" wp14:anchorId="5CC4D653" wp14:editId="5D5CB84B">
            <wp:simplePos x="0" y="0"/>
            <wp:positionH relativeFrom="column">
              <wp:posOffset>-230702</wp:posOffset>
            </wp:positionH>
            <wp:positionV relativeFrom="paragraph">
              <wp:posOffset>66</wp:posOffset>
            </wp:positionV>
            <wp:extent cx="2498350" cy="3331675"/>
            <wp:effectExtent l="0" t="0" r="0" b="2540"/>
            <wp:wrapTight wrapText="bothSides">
              <wp:wrapPolygon edited="0">
                <wp:start x="0" y="0"/>
                <wp:lineTo x="0" y="21493"/>
                <wp:lineTo x="21413" y="21493"/>
                <wp:lineTo x="2141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98350" cy="333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9E053D">
        <w:rPr>
          <w:rFonts w:ascii="Arial" w:hAnsi="Arial" w:cs="Arial"/>
          <w:sz w:val="24"/>
          <w:szCs w:val="24"/>
        </w:rPr>
        <w:t xml:space="preserve">After the tour was done, we went into the virtual </w:t>
      </w:r>
      <w:r w:rsidR="00633311">
        <w:rPr>
          <w:rFonts w:ascii="Arial" w:hAnsi="Arial" w:cs="Arial"/>
          <w:sz w:val="24"/>
          <w:szCs w:val="24"/>
        </w:rPr>
        <w:t xml:space="preserve">museum </w:t>
      </w:r>
      <w:r w:rsidR="0044383F">
        <w:rPr>
          <w:rFonts w:ascii="Arial" w:hAnsi="Arial" w:cs="Arial"/>
          <w:sz w:val="24"/>
          <w:szCs w:val="24"/>
        </w:rPr>
        <w:t xml:space="preserve">and we saw how they used to </w:t>
      </w:r>
      <w:r w:rsidR="00210E0C">
        <w:rPr>
          <w:rFonts w:ascii="Arial" w:hAnsi="Arial" w:cs="Arial"/>
          <w:sz w:val="24"/>
          <w:szCs w:val="24"/>
        </w:rPr>
        <w:t>drill through</w:t>
      </w:r>
      <w:r w:rsidR="0081012C">
        <w:rPr>
          <w:rFonts w:ascii="Arial" w:hAnsi="Arial" w:cs="Arial"/>
          <w:sz w:val="24"/>
          <w:szCs w:val="24"/>
        </w:rPr>
        <w:t xml:space="preserve"> the limestone to be able to get to the coal. We </w:t>
      </w:r>
      <w:r w:rsidR="00C27636">
        <w:rPr>
          <w:rFonts w:ascii="Arial" w:hAnsi="Arial" w:cs="Arial"/>
          <w:sz w:val="24"/>
          <w:szCs w:val="24"/>
        </w:rPr>
        <w:t>also saw how</w:t>
      </w:r>
      <w:r w:rsidR="00081EEF">
        <w:rPr>
          <w:rFonts w:ascii="Arial" w:hAnsi="Arial" w:cs="Arial"/>
          <w:sz w:val="24"/>
          <w:szCs w:val="24"/>
        </w:rPr>
        <w:t xml:space="preserve"> </w:t>
      </w:r>
      <w:r w:rsidR="000545B5">
        <w:rPr>
          <w:rFonts w:ascii="Arial" w:hAnsi="Arial" w:cs="Arial"/>
          <w:sz w:val="24"/>
          <w:szCs w:val="24"/>
        </w:rPr>
        <w:t>they would look</w:t>
      </w:r>
      <w:r w:rsidR="00F224FF">
        <w:rPr>
          <w:rFonts w:ascii="Arial" w:hAnsi="Arial" w:cs="Arial"/>
          <w:sz w:val="24"/>
          <w:szCs w:val="24"/>
        </w:rPr>
        <w:t xml:space="preserve"> when they went down the mines. Once this was done then we went to </w:t>
      </w:r>
      <w:r w:rsidR="00625BD5">
        <w:rPr>
          <w:rFonts w:ascii="Arial" w:hAnsi="Arial" w:cs="Arial"/>
          <w:sz w:val="24"/>
          <w:szCs w:val="24"/>
        </w:rPr>
        <w:t>the museum when they</w:t>
      </w:r>
      <w:r w:rsidR="0095378F">
        <w:rPr>
          <w:rFonts w:ascii="Arial" w:hAnsi="Arial" w:cs="Arial"/>
          <w:sz w:val="24"/>
          <w:szCs w:val="24"/>
        </w:rPr>
        <w:t xml:space="preserve"> showed us how the</w:t>
      </w:r>
      <w:r w:rsidR="00A90169">
        <w:rPr>
          <w:rFonts w:ascii="Arial" w:hAnsi="Arial" w:cs="Arial"/>
          <w:sz w:val="24"/>
          <w:szCs w:val="24"/>
        </w:rPr>
        <w:t xml:space="preserve"> miners </w:t>
      </w:r>
      <w:r w:rsidR="008B7418">
        <w:rPr>
          <w:rFonts w:ascii="Arial" w:hAnsi="Arial" w:cs="Arial"/>
          <w:sz w:val="24"/>
          <w:szCs w:val="24"/>
        </w:rPr>
        <w:t>would wear, would signage would be around even down to the lockers</w:t>
      </w:r>
      <w:r w:rsidR="00713A20">
        <w:rPr>
          <w:rFonts w:ascii="Arial" w:hAnsi="Arial" w:cs="Arial"/>
          <w:sz w:val="24"/>
          <w:szCs w:val="24"/>
        </w:rPr>
        <w:t xml:space="preserve">. </w:t>
      </w:r>
      <w:r w:rsidR="0023192C">
        <w:rPr>
          <w:rFonts w:ascii="Arial" w:hAnsi="Arial" w:cs="Arial"/>
          <w:sz w:val="24"/>
          <w:szCs w:val="24"/>
        </w:rPr>
        <w:t>Socie</w:t>
      </w:r>
      <w:r w:rsidR="00374D6C">
        <w:rPr>
          <w:rFonts w:ascii="Arial" w:hAnsi="Arial" w:cs="Arial"/>
          <w:sz w:val="24"/>
          <w:szCs w:val="24"/>
        </w:rPr>
        <w:t xml:space="preserve">ty down the mine was </w:t>
      </w:r>
      <w:r w:rsidR="0053305D">
        <w:rPr>
          <w:rFonts w:ascii="Arial" w:hAnsi="Arial" w:cs="Arial"/>
          <w:sz w:val="24"/>
          <w:szCs w:val="24"/>
        </w:rPr>
        <w:t xml:space="preserve">very much a family spirit </w:t>
      </w:r>
      <w:r w:rsidR="00CF05EC">
        <w:rPr>
          <w:rFonts w:ascii="Arial" w:hAnsi="Arial" w:cs="Arial"/>
          <w:sz w:val="24"/>
          <w:szCs w:val="24"/>
        </w:rPr>
        <w:t>everyone was there for the same reason, everyone</w:t>
      </w:r>
      <w:r w:rsidR="000B34CA">
        <w:rPr>
          <w:rFonts w:ascii="Arial" w:hAnsi="Arial" w:cs="Arial"/>
          <w:sz w:val="24"/>
          <w:szCs w:val="24"/>
        </w:rPr>
        <w:t xml:space="preserve"> </w:t>
      </w:r>
      <w:r w:rsidR="00FB1F90">
        <w:rPr>
          <w:rFonts w:ascii="Arial" w:hAnsi="Arial" w:cs="Arial"/>
          <w:sz w:val="24"/>
          <w:szCs w:val="24"/>
        </w:rPr>
        <w:t>was there to dig coal, and all go home hopefully the way they went to work, if there was any injuries down the mine then it is</w:t>
      </w:r>
      <w:r w:rsidR="007915F9">
        <w:rPr>
          <w:rFonts w:ascii="Arial" w:hAnsi="Arial" w:cs="Arial"/>
          <w:sz w:val="24"/>
          <w:szCs w:val="24"/>
        </w:rPr>
        <w:t xml:space="preserve"> </w:t>
      </w:r>
      <w:r w:rsidR="0030456A">
        <w:rPr>
          <w:rFonts w:ascii="Arial" w:hAnsi="Arial" w:cs="Arial"/>
          <w:sz w:val="24"/>
          <w:szCs w:val="24"/>
        </w:rPr>
        <w:t>was a big family again beca</w:t>
      </w:r>
      <w:r w:rsidR="00791B89">
        <w:rPr>
          <w:rFonts w:ascii="Arial" w:hAnsi="Arial" w:cs="Arial"/>
          <w:sz w:val="24"/>
          <w:szCs w:val="24"/>
        </w:rPr>
        <w:t xml:space="preserve">use everyone </w:t>
      </w:r>
      <w:r w:rsidR="001F659F">
        <w:rPr>
          <w:rFonts w:ascii="Arial" w:hAnsi="Arial" w:cs="Arial"/>
          <w:sz w:val="24"/>
          <w:szCs w:val="24"/>
        </w:rPr>
        <w:t>wanted to look after ever</w:t>
      </w:r>
      <w:r w:rsidR="00F377FE">
        <w:rPr>
          <w:rFonts w:ascii="Arial" w:hAnsi="Arial" w:cs="Arial"/>
          <w:sz w:val="24"/>
          <w:szCs w:val="24"/>
        </w:rPr>
        <w:t xml:space="preserve">yone. </w:t>
      </w:r>
    </w:p>
    <w:p w14:paraId="24CE6B8B" w14:textId="68C0E253" w:rsidR="0045365B" w:rsidRDefault="0045365B" w:rsidP="00B56539">
      <w:pPr>
        <w:rPr>
          <w:rFonts w:ascii="Arial" w:hAnsi="Arial" w:cs="Arial"/>
          <w:b/>
          <w:bCs/>
          <w:sz w:val="24"/>
          <w:szCs w:val="24"/>
        </w:rPr>
      </w:pPr>
      <w:r>
        <w:rPr>
          <w:rFonts w:ascii="Arial" w:hAnsi="Arial" w:cs="Arial"/>
          <w:b/>
          <w:bCs/>
          <w:sz w:val="24"/>
          <w:szCs w:val="24"/>
        </w:rPr>
        <w:t xml:space="preserve">Summary </w:t>
      </w:r>
    </w:p>
    <w:p w14:paraId="4AB77C1E" w14:textId="639423B3" w:rsidR="0045365B" w:rsidRPr="0045365B" w:rsidRDefault="0045365B" w:rsidP="00B56539">
      <w:pPr>
        <w:rPr>
          <w:rFonts w:ascii="Arial" w:hAnsi="Arial" w:cs="Arial"/>
          <w:sz w:val="24"/>
          <w:szCs w:val="24"/>
        </w:rPr>
      </w:pPr>
      <w:r>
        <w:rPr>
          <w:rFonts w:ascii="Arial" w:hAnsi="Arial" w:cs="Arial"/>
          <w:sz w:val="24"/>
          <w:szCs w:val="24"/>
        </w:rPr>
        <w:t>In conclusion,</w:t>
      </w:r>
      <w:r w:rsidR="00D505DE">
        <w:rPr>
          <w:rFonts w:ascii="Arial" w:hAnsi="Arial" w:cs="Arial"/>
          <w:sz w:val="24"/>
          <w:szCs w:val="24"/>
        </w:rPr>
        <w:t xml:space="preserve"> </w:t>
      </w:r>
      <w:r w:rsidR="00DD1048">
        <w:rPr>
          <w:rFonts w:ascii="Arial" w:hAnsi="Arial" w:cs="Arial"/>
          <w:sz w:val="24"/>
          <w:szCs w:val="24"/>
        </w:rPr>
        <w:t>it is so important that society remember the</w:t>
      </w:r>
      <w:r w:rsidR="00910C9D">
        <w:rPr>
          <w:rFonts w:ascii="Arial" w:hAnsi="Arial" w:cs="Arial"/>
          <w:sz w:val="24"/>
          <w:szCs w:val="24"/>
        </w:rPr>
        <w:t xml:space="preserve"> </w:t>
      </w:r>
      <w:r w:rsidR="00D1683C">
        <w:rPr>
          <w:rFonts w:ascii="Arial" w:hAnsi="Arial" w:cs="Arial"/>
          <w:sz w:val="24"/>
          <w:szCs w:val="24"/>
        </w:rPr>
        <w:t xml:space="preserve">pain, blood </w:t>
      </w:r>
      <w:r w:rsidR="005A7360">
        <w:rPr>
          <w:rFonts w:ascii="Arial" w:hAnsi="Arial" w:cs="Arial"/>
          <w:sz w:val="24"/>
          <w:szCs w:val="24"/>
        </w:rPr>
        <w:t xml:space="preserve">and the </w:t>
      </w:r>
      <w:r w:rsidR="00501303">
        <w:rPr>
          <w:rFonts w:ascii="Arial" w:hAnsi="Arial" w:cs="Arial"/>
          <w:sz w:val="24"/>
          <w:szCs w:val="24"/>
        </w:rPr>
        <w:t>warrior ways of the</w:t>
      </w:r>
      <w:r w:rsidR="00597EA6">
        <w:rPr>
          <w:rFonts w:ascii="Arial" w:hAnsi="Arial" w:cs="Arial"/>
          <w:sz w:val="24"/>
          <w:szCs w:val="24"/>
        </w:rPr>
        <w:t xml:space="preserve"> mining community. </w:t>
      </w:r>
      <w:r w:rsidR="00DB0EDE">
        <w:rPr>
          <w:rFonts w:ascii="Arial" w:hAnsi="Arial" w:cs="Arial"/>
          <w:sz w:val="24"/>
          <w:szCs w:val="24"/>
        </w:rPr>
        <w:t xml:space="preserve">During the experience of going under in the mines in Big Pit. I felt emotional knowing children the age of younger family members </w:t>
      </w:r>
      <w:r w:rsidR="00072312">
        <w:rPr>
          <w:rFonts w:ascii="Arial" w:hAnsi="Arial" w:cs="Arial"/>
          <w:sz w:val="24"/>
          <w:szCs w:val="24"/>
        </w:rPr>
        <w:t xml:space="preserve">would be </w:t>
      </w:r>
      <w:r w:rsidR="00196AFE">
        <w:rPr>
          <w:rFonts w:ascii="Arial" w:hAnsi="Arial" w:cs="Arial"/>
          <w:sz w:val="24"/>
          <w:szCs w:val="24"/>
        </w:rPr>
        <w:t xml:space="preserve">in the mines </w:t>
      </w:r>
      <w:r w:rsidR="00EA3398">
        <w:rPr>
          <w:rFonts w:ascii="Arial" w:hAnsi="Arial" w:cs="Arial"/>
          <w:sz w:val="24"/>
          <w:szCs w:val="24"/>
        </w:rPr>
        <w:t>in the wet and cold pro</w:t>
      </w:r>
      <w:r w:rsidR="00D273AA">
        <w:rPr>
          <w:rFonts w:ascii="Arial" w:hAnsi="Arial" w:cs="Arial"/>
          <w:sz w:val="24"/>
          <w:szCs w:val="24"/>
        </w:rPr>
        <w:t>bably</w:t>
      </w:r>
      <w:r w:rsidR="00EA3398">
        <w:rPr>
          <w:rFonts w:ascii="Arial" w:hAnsi="Arial" w:cs="Arial"/>
          <w:sz w:val="24"/>
          <w:szCs w:val="24"/>
        </w:rPr>
        <w:t xml:space="preserve"> picking up all of </w:t>
      </w:r>
      <w:r w:rsidR="00BC287A">
        <w:rPr>
          <w:rFonts w:ascii="Arial" w:hAnsi="Arial" w:cs="Arial"/>
          <w:sz w:val="24"/>
          <w:szCs w:val="24"/>
        </w:rPr>
        <w:t>sorts of dise</w:t>
      </w:r>
      <w:r w:rsidR="00A12D9D">
        <w:rPr>
          <w:rFonts w:ascii="Arial" w:hAnsi="Arial" w:cs="Arial"/>
          <w:sz w:val="24"/>
          <w:szCs w:val="24"/>
        </w:rPr>
        <w:t>ases</w:t>
      </w:r>
      <w:r w:rsidR="00AF65C7">
        <w:rPr>
          <w:rFonts w:ascii="Arial" w:hAnsi="Arial" w:cs="Arial"/>
          <w:sz w:val="24"/>
          <w:szCs w:val="24"/>
        </w:rPr>
        <w:t xml:space="preserve">. </w:t>
      </w:r>
      <w:r w:rsidR="004906A0">
        <w:rPr>
          <w:rFonts w:ascii="Arial" w:hAnsi="Arial" w:cs="Arial"/>
          <w:sz w:val="24"/>
          <w:szCs w:val="24"/>
        </w:rPr>
        <w:t xml:space="preserve">I think it is important </w:t>
      </w:r>
      <w:r w:rsidR="008477D1">
        <w:rPr>
          <w:rFonts w:ascii="Arial" w:hAnsi="Arial" w:cs="Arial"/>
          <w:sz w:val="24"/>
          <w:szCs w:val="24"/>
        </w:rPr>
        <w:t xml:space="preserve">that everyone needs to remember the struggles </w:t>
      </w:r>
      <w:r w:rsidR="0025086C">
        <w:rPr>
          <w:rFonts w:ascii="Arial" w:hAnsi="Arial" w:cs="Arial"/>
          <w:sz w:val="24"/>
          <w:szCs w:val="24"/>
        </w:rPr>
        <w:t>tha</w:t>
      </w:r>
      <w:r w:rsidR="00C84E00">
        <w:rPr>
          <w:rFonts w:ascii="Arial" w:hAnsi="Arial" w:cs="Arial"/>
          <w:sz w:val="24"/>
          <w:szCs w:val="24"/>
        </w:rPr>
        <w:t xml:space="preserve">t miners go through even today to be able to </w:t>
      </w:r>
      <w:r w:rsidR="00AB5CAE">
        <w:rPr>
          <w:rFonts w:ascii="Arial" w:hAnsi="Arial" w:cs="Arial"/>
          <w:sz w:val="24"/>
          <w:szCs w:val="24"/>
        </w:rPr>
        <w:t xml:space="preserve">give </w:t>
      </w:r>
      <w:r w:rsidR="00225665">
        <w:rPr>
          <w:rFonts w:ascii="Arial" w:hAnsi="Arial" w:cs="Arial"/>
          <w:sz w:val="24"/>
          <w:szCs w:val="24"/>
        </w:rPr>
        <w:t xml:space="preserve">people the coal they needed and still need today in some cases to be able to heat their homes. </w:t>
      </w:r>
      <w:bookmarkStart w:id="0" w:name="_GoBack"/>
      <w:bookmarkEnd w:id="0"/>
    </w:p>
    <w:p w14:paraId="3132C807" w14:textId="63CBB7BA" w:rsidR="0045365B" w:rsidRDefault="0045365B" w:rsidP="00B56539">
      <w:pPr>
        <w:rPr>
          <w:rFonts w:ascii="Arial" w:hAnsi="Arial" w:cs="Arial"/>
          <w:sz w:val="24"/>
          <w:szCs w:val="24"/>
        </w:rPr>
      </w:pPr>
    </w:p>
    <w:p w14:paraId="19543982" w14:textId="4F2EE906" w:rsidR="0045365B" w:rsidRDefault="0045365B" w:rsidP="00B56539">
      <w:pPr>
        <w:rPr>
          <w:rFonts w:ascii="Arial" w:hAnsi="Arial" w:cs="Arial"/>
          <w:sz w:val="24"/>
          <w:szCs w:val="24"/>
        </w:rPr>
      </w:pPr>
    </w:p>
    <w:p w14:paraId="55AE58E1" w14:textId="1C949771" w:rsidR="0045365B" w:rsidRDefault="0045365B" w:rsidP="00B56539">
      <w:pPr>
        <w:rPr>
          <w:rFonts w:ascii="Arial" w:hAnsi="Arial" w:cs="Arial"/>
          <w:sz w:val="24"/>
          <w:szCs w:val="24"/>
        </w:rPr>
      </w:pPr>
    </w:p>
    <w:p w14:paraId="0B828C84" w14:textId="2A555BDA" w:rsidR="0045365B" w:rsidRDefault="0045365B" w:rsidP="00B56539">
      <w:pPr>
        <w:rPr>
          <w:rFonts w:ascii="Arial" w:hAnsi="Arial" w:cs="Arial"/>
          <w:sz w:val="24"/>
          <w:szCs w:val="24"/>
        </w:rPr>
      </w:pPr>
    </w:p>
    <w:p w14:paraId="27B18101" w14:textId="5FAECFCA" w:rsidR="0045365B" w:rsidRDefault="0045365B" w:rsidP="00B56539">
      <w:pPr>
        <w:rPr>
          <w:rFonts w:ascii="Arial" w:hAnsi="Arial" w:cs="Arial"/>
          <w:sz w:val="24"/>
          <w:szCs w:val="24"/>
        </w:rPr>
      </w:pPr>
    </w:p>
    <w:p w14:paraId="50665CB6" w14:textId="01FF9447" w:rsidR="0045365B" w:rsidRDefault="0045365B" w:rsidP="00B56539">
      <w:pPr>
        <w:rPr>
          <w:rFonts w:ascii="Arial" w:hAnsi="Arial" w:cs="Arial"/>
          <w:sz w:val="24"/>
          <w:szCs w:val="24"/>
        </w:rPr>
      </w:pPr>
    </w:p>
    <w:p w14:paraId="44E81952" w14:textId="17203B1B" w:rsidR="0045365B" w:rsidRDefault="0045365B" w:rsidP="00B56539">
      <w:pPr>
        <w:rPr>
          <w:rFonts w:ascii="Arial" w:hAnsi="Arial" w:cs="Arial"/>
          <w:sz w:val="24"/>
          <w:szCs w:val="24"/>
        </w:rPr>
      </w:pPr>
    </w:p>
    <w:p w14:paraId="4A883CE5" w14:textId="6794FEF9" w:rsidR="0045365B" w:rsidRDefault="0045365B" w:rsidP="00B56539">
      <w:pPr>
        <w:rPr>
          <w:rFonts w:ascii="Arial" w:hAnsi="Arial" w:cs="Arial"/>
          <w:sz w:val="24"/>
          <w:szCs w:val="24"/>
        </w:rPr>
      </w:pPr>
    </w:p>
    <w:p w14:paraId="5A0671DE" w14:textId="444B4291" w:rsidR="0045365B" w:rsidRDefault="0045365B" w:rsidP="00B56539">
      <w:pPr>
        <w:rPr>
          <w:rFonts w:ascii="Arial" w:hAnsi="Arial" w:cs="Arial"/>
          <w:sz w:val="24"/>
          <w:szCs w:val="24"/>
        </w:rPr>
      </w:pPr>
    </w:p>
    <w:p w14:paraId="16458441" w14:textId="03EF6159" w:rsidR="0045365B" w:rsidRDefault="0045365B" w:rsidP="00B56539">
      <w:pPr>
        <w:rPr>
          <w:rFonts w:ascii="Arial" w:hAnsi="Arial" w:cs="Arial"/>
          <w:sz w:val="24"/>
          <w:szCs w:val="24"/>
        </w:rPr>
      </w:pPr>
    </w:p>
    <w:p w14:paraId="11763B7F" w14:textId="7FD53865" w:rsidR="0045365B" w:rsidRDefault="0045365B" w:rsidP="00B56539">
      <w:pPr>
        <w:rPr>
          <w:rFonts w:ascii="Arial" w:hAnsi="Arial" w:cs="Arial"/>
          <w:sz w:val="24"/>
          <w:szCs w:val="24"/>
        </w:rPr>
      </w:pPr>
    </w:p>
    <w:p w14:paraId="31E182EA" w14:textId="77777777" w:rsidR="0045365B" w:rsidRDefault="0045365B" w:rsidP="00B56539">
      <w:pPr>
        <w:rPr>
          <w:rFonts w:ascii="Arial" w:hAnsi="Arial" w:cs="Arial"/>
          <w:sz w:val="24"/>
          <w:szCs w:val="24"/>
        </w:rPr>
      </w:pPr>
    </w:p>
    <w:sdt>
      <w:sdtPr>
        <w:id w:val="-90637959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391BC1C" w14:textId="1499A289" w:rsidR="0045365B" w:rsidRDefault="0045365B">
          <w:pPr>
            <w:pStyle w:val="Heading1"/>
          </w:pPr>
          <w:r>
            <w:t>Bibliography</w:t>
          </w:r>
        </w:p>
        <w:sdt>
          <w:sdtPr>
            <w:id w:val="111145805"/>
            <w:bibliography/>
          </w:sdtPr>
          <w:sdtContent>
            <w:p w14:paraId="25E379CF" w14:textId="77777777" w:rsidR="0045365B" w:rsidRDefault="0045365B" w:rsidP="0045365B">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King, H. M. (2005). </w:t>
              </w:r>
              <w:r>
                <w:rPr>
                  <w:i/>
                  <w:iCs/>
                  <w:noProof/>
                  <w:lang w:val="en-US"/>
                </w:rPr>
                <w:t>Limestone.</w:t>
              </w:r>
              <w:r>
                <w:rPr>
                  <w:noProof/>
                  <w:lang w:val="en-US"/>
                </w:rPr>
                <w:t xml:space="preserve"> Retrieved from Geology.</w:t>
              </w:r>
            </w:p>
            <w:p w14:paraId="22C4B3D2" w14:textId="77777777" w:rsidR="0045365B" w:rsidRDefault="0045365B" w:rsidP="0045365B">
              <w:pPr>
                <w:pStyle w:val="Bibliography"/>
                <w:ind w:left="720" w:hanging="720"/>
                <w:rPr>
                  <w:noProof/>
                  <w:lang w:val="en-US"/>
                </w:rPr>
              </w:pPr>
              <w:r>
                <w:rPr>
                  <w:noProof/>
                  <w:lang w:val="en-US"/>
                </w:rPr>
                <w:t xml:space="preserve">PIT, B. (2018). </w:t>
              </w:r>
              <w:r>
                <w:rPr>
                  <w:i/>
                  <w:iCs/>
                  <w:noProof/>
                  <w:lang w:val="en-US"/>
                </w:rPr>
                <w:t>BIG PIT - Brief History .</w:t>
              </w:r>
              <w:r>
                <w:rPr>
                  <w:noProof/>
                  <w:lang w:val="en-US"/>
                </w:rPr>
                <w:t xml:space="preserve"> Retrieved from Visit Blaenavon: https://www.visitblaenavon.co.uk/en/Publications/Blaenavon-Story/Big-Pit.pdf</w:t>
              </w:r>
            </w:p>
            <w:p w14:paraId="6F334CEA" w14:textId="77777777" w:rsidR="0045365B" w:rsidRDefault="0045365B" w:rsidP="0045365B">
              <w:pPr>
                <w:pStyle w:val="Bibliography"/>
                <w:ind w:left="720" w:hanging="720"/>
                <w:rPr>
                  <w:noProof/>
                  <w:lang w:val="en-US"/>
                </w:rPr>
              </w:pPr>
              <w:r>
                <w:rPr>
                  <w:noProof/>
                  <w:lang w:val="en-US"/>
                </w:rPr>
                <w:t xml:space="preserve">Population, C. (2018, December 30). </w:t>
              </w:r>
              <w:r>
                <w:rPr>
                  <w:i/>
                  <w:iCs/>
                  <w:noProof/>
                  <w:lang w:val="en-US"/>
                </w:rPr>
                <w:t>City Population - Blaenavon, Torfean</w:t>
              </w:r>
              <w:r>
                <w:rPr>
                  <w:noProof/>
                  <w:lang w:val="en-US"/>
                </w:rPr>
                <w:t>. Retrieved from City Population: https://www.citypopulation.de/php/uk-wales.php?cityid=W37000366</w:t>
              </w:r>
            </w:p>
            <w:p w14:paraId="1E1A8DBE" w14:textId="77777777" w:rsidR="0045365B" w:rsidRDefault="0045365B" w:rsidP="0045365B">
              <w:pPr>
                <w:pStyle w:val="Bibliography"/>
                <w:ind w:left="720" w:hanging="720"/>
                <w:rPr>
                  <w:noProof/>
                  <w:lang w:val="en-US"/>
                </w:rPr>
              </w:pPr>
              <w:r>
                <w:rPr>
                  <w:noProof/>
                  <w:lang w:val="en-US"/>
                </w:rPr>
                <w:t xml:space="preserve">Wales, C. (2020, Janurary 2nd ). </w:t>
              </w:r>
              <w:r>
                <w:rPr>
                  <w:i/>
                  <w:iCs/>
                  <w:noProof/>
                  <w:lang w:val="en-US"/>
                </w:rPr>
                <w:t>Blaenavon Ironworks</w:t>
              </w:r>
              <w:r>
                <w:rPr>
                  <w:noProof/>
                  <w:lang w:val="en-US"/>
                </w:rPr>
                <w:t>. Retrieved from Visit Blaenavon : https://www.visitblaenavon.co.uk/en/VisitBlaenavon/ThingsToDo/BlaenavonIronworks.aspx</w:t>
              </w:r>
            </w:p>
            <w:p w14:paraId="28EA4E6C" w14:textId="086E9011" w:rsidR="0045365B" w:rsidRDefault="0045365B" w:rsidP="0045365B">
              <w:r>
                <w:rPr>
                  <w:b/>
                  <w:bCs/>
                  <w:noProof/>
                </w:rPr>
                <w:fldChar w:fldCharType="end"/>
              </w:r>
            </w:p>
          </w:sdtContent>
        </w:sdt>
      </w:sdtContent>
    </w:sdt>
    <w:p w14:paraId="08E66BB1" w14:textId="77777777" w:rsidR="00713414" w:rsidRPr="00B56539" w:rsidRDefault="00713414" w:rsidP="00B56539">
      <w:pPr>
        <w:rPr>
          <w:rFonts w:ascii="Arial" w:hAnsi="Arial" w:cs="Arial"/>
          <w:sz w:val="24"/>
          <w:szCs w:val="24"/>
        </w:rPr>
      </w:pPr>
    </w:p>
    <w:sectPr w:rsidR="00713414" w:rsidRPr="00B5653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DB174" w14:textId="77777777" w:rsidR="003D76C6" w:rsidRDefault="003D76C6" w:rsidP="003D76C6">
      <w:pPr>
        <w:spacing w:after="0" w:line="240" w:lineRule="auto"/>
      </w:pPr>
      <w:r>
        <w:separator/>
      </w:r>
    </w:p>
  </w:endnote>
  <w:endnote w:type="continuationSeparator" w:id="0">
    <w:p w14:paraId="269EAF51" w14:textId="77777777" w:rsidR="003D76C6" w:rsidRDefault="003D76C6" w:rsidP="003D7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3E98E" w14:textId="765F4A26" w:rsidR="00936875" w:rsidRDefault="00936875">
    <w:pPr>
      <w:pStyle w:val="Footer"/>
    </w:pPr>
  </w:p>
  <w:p w14:paraId="40AC87DE" w14:textId="5ACF58AE" w:rsidR="00936875" w:rsidRDefault="00936875">
    <w:pPr>
      <w:pStyle w:val="Footer"/>
    </w:pPr>
  </w:p>
  <w:p w14:paraId="5F89F8C1" w14:textId="4B18F362" w:rsidR="00936875" w:rsidRDefault="00936875">
    <w:pPr>
      <w:pStyle w:val="Footer"/>
    </w:pPr>
  </w:p>
  <w:p w14:paraId="173DC654" w14:textId="77777777" w:rsidR="00936875" w:rsidRDefault="00936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0BAA7" w14:textId="77777777" w:rsidR="003D76C6" w:rsidRDefault="003D76C6" w:rsidP="003D76C6">
      <w:pPr>
        <w:spacing w:after="0" w:line="240" w:lineRule="auto"/>
      </w:pPr>
      <w:r>
        <w:separator/>
      </w:r>
    </w:p>
  </w:footnote>
  <w:footnote w:type="continuationSeparator" w:id="0">
    <w:p w14:paraId="2B97DB2B" w14:textId="77777777" w:rsidR="003D76C6" w:rsidRDefault="003D76C6" w:rsidP="003D76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5758E" w14:textId="77777777" w:rsidR="003D76C6" w:rsidRPr="003D76C6" w:rsidRDefault="003D76C6">
    <w:pPr>
      <w:pStyle w:val="Header"/>
      <w:rPr>
        <w:rFonts w:ascii="Arial" w:hAnsi="Arial" w:cs="Arial"/>
        <w:bCs/>
      </w:rPr>
    </w:pPr>
    <w:r w:rsidRPr="003D76C6">
      <w:rPr>
        <w:rFonts w:ascii="Arial" w:hAnsi="Arial" w:cs="Arial"/>
      </w:rPr>
      <w:t xml:space="preserve">Sara John – Davies (1910200) </w:t>
    </w:r>
    <w:r w:rsidRPr="003D76C6">
      <w:rPr>
        <w:rFonts w:ascii="Arial" w:hAnsi="Arial" w:cs="Arial"/>
      </w:rPr>
      <w:tab/>
    </w:r>
    <w:r w:rsidRPr="003D76C6">
      <w:rPr>
        <w:rFonts w:ascii="Arial" w:hAnsi="Arial" w:cs="Arial"/>
      </w:rPr>
      <w:tab/>
    </w:r>
    <w:r w:rsidRPr="003D76C6">
      <w:rPr>
        <w:rFonts w:ascii="Arial" w:hAnsi="Arial" w:cs="Arial"/>
        <w:bCs/>
      </w:rPr>
      <w:t>BMSP4005 Distinctiveness and Regeneration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6C6"/>
    <w:rsid w:val="00017177"/>
    <w:rsid w:val="00021F19"/>
    <w:rsid w:val="00035D02"/>
    <w:rsid w:val="000545B5"/>
    <w:rsid w:val="00072312"/>
    <w:rsid w:val="000817C6"/>
    <w:rsid w:val="00081EEF"/>
    <w:rsid w:val="0009114A"/>
    <w:rsid w:val="000B34CA"/>
    <w:rsid w:val="00106BAB"/>
    <w:rsid w:val="001114F6"/>
    <w:rsid w:val="00123BB9"/>
    <w:rsid w:val="0015595B"/>
    <w:rsid w:val="001840CA"/>
    <w:rsid w:val="00185AE1"/>
    <w:rsid w:val="00196AFE"/>
    <w:rsid w:val="001D0214"/>
    <w:rsid w:val="001D0F21"/>
    <w:rsid w:val="001F659F"/>
    <w:rsid w:val="00210E0C"/>
    <w:rsid w:val="00211089"/>
    <w:rsid w:val="00225665"/>
    <w:rsid w:val="0023192C"/>
    <w:rsid w:val="00232194"/>
    <w:rsid w:val="0025086C"/>
    <w:rsid w:val="002536A2"/>
    <w:rsid w:val="002D1CD7"/>
    <w:rsid w:val="002F37F5"/>
    <w:rsid w:val="00301346"/>
    <w:rsid w:val="0030456A"/>
    <w:rsid w:val="00326E28"/>
    <w:rsid w:val="00351AE2"/>
    <w:rsid w:val="00374D6C"/>
    <w:rsid w:val="00382329"/>
    <w:rsid w:val="00384BBF"/>
    <w:rsid w:val="003B4817"/>
    <w:rsid w:val="003D76C6"/>
    <w:rsid w:val="003F6533"/>
    <w:rsid w:val="00412A6E"/>
    <w:rsid w:val="00425F49"/>
    <w:rsid w:val="0044383F"/>
    <w:rsid w:val="0045365B"/>
    <w:rsid w:val="00482165"/>
    <w:rsid w:val="004906A0"/>
    <w:rsid w:val="004A1F3A"/>
    <w:rsid w:val="004A4550"/>
    <w:rsid w:val="00501303"/>
    <w:rsid w:val="0053305D"/>
    <w:rsid w:val="00583D2F"/>
    <w:rsid w:val="00591AEA"/>
    <w:rsid w:val="00597EA6"/>
    <w:rsid w:val="005A7360"/>
    <w:rsid w:val="00625BD5"/>
    <w:rsid w:val="00633311"/>
    <w:rsid w:val="00653CEC"/>
    <w:rsid w:val="006D71CC"/>
    <w:rsid w:val="00713414"/>
    <w:rsid w:val="00713A20"/>
    <w:rsid w:val="007268A2"/>
    <w:rsid w:val="00741B09"/>
    <w:rsid w:val="00777496"/>
    <w:rsid w:val="007915F9"/>
    <w:rsid w:val="00791B89"/>
    <w:rsid w:val="007D225C"/>
    <w:rsid w:val="007F2564"/>
    <w:rsid w:val="00801C20"/>
    <w:rsid w:val="0081012C"/>
    <w:rsid w:val="008477D1"/>
    <w:rsid w:val="008577C4"/>
    <w:rsid w:val="00865B90"/>
    <w:rsid w:val="00895AF7"/>
    <w:rsid w:val="008B7418"/>
    <w:rsid w:val="00910C9D"/>
    <w:rsid w:val="009300A8"/>
    <w:rsid w:val="009300AC"/>
    <w:rsid w:val="00936875"/>
    <w:rsid w:val="009502C3"/>
    <w:rsid w:val="0095378F"/>
    <w:rsid w:val="009540AB"/>
    <w:rsid w:val="009607B4"/>
    <w:rsid w:val="00981B7C"/>
    <w:rsid w:val="009A1D92"/>
    <w:rsid w:val="009E053D"/>
    <w:rsid w:val="00A12D9D"/>
    <w:rsid w:val="00A90169"/>
    <w:rsid w:val="00AB5CAE"/>
    <w:rsid w:val="00AE1D24"/>
    <w:rsid w:val="00AE63A3"/>
    <w:rsid w:val="00AF65C7"/>
    <w:rsid w:val="00B32536"/>
    <w:rsid w:val="00B56539"/>
    <w:rsid w:val="00B93678"/>
    <w:rsid w:val="00BB0A3E"/>
    <w:rsid w:val="00BC287A"/>
    <w:rsid w:val="00C27636"/>
    <w:rsid w:val="00C52D65"/>
    <w:rsid w:val="00C84E00"/>
    <w:rsid w:val="00CB73E6"/>
    <w:rsid w:val="00CD43C3"/>
    <w:rsid w:val="00CF05EC"/>
    <w:rsid w:val="00D1683C"/>
    <w:rsid w:val="00D273AA"/>
    <w:rsid w:val="00D505DE"/>
    <w:rsid w:val="00D56418"/>
    <w:rsid w:val="00DA24DC"/>
    <w:rsid w:val="00DB0E9E"/>
    <w:rsid w:val="00DB0EDE"/>
    <w:rsid w:val="00DD1048"/>
    <w:rsid w:val="00E0676A"/>
    <w:rsid w:val="00E357D7"/>
    <w:rsid w:val="00E46E74"/>
    <w:rsid w:val="00E62B10"/>
    <w:rsid w:val="00E83021"/>
    <w:rsid w:val="00EA3398"/>
    <w:rsid w:val="00EB2BC2"/>
    <w:rsid w:val="00F224FF"/>
    <w:rsid w:val="00F377FE"/>
    <w:rsid w:val="00F83694"/>
    <w:rsid w:val="00FB1F90"/>
    <w:rsid w:val="00FF2A70"/>
    <w:rsid w:val="00FF6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BC5D67"/>
  <w15:chartTrackingRefBased/>
  <w15:docId w15:val="{4DFD2B75-6657-4AB1-9382-49BC82D57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65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6C6"/>
  </w:style>
  <w:style w:type="paragraph" w:styleId="Footer">
    <w:name w:val="footer"/>
    <w:basedOn w:val="Normal"/>
    <w:link w:val="FooterChar"/>
    <w:uiPriority w:val="99"/>
    <w:unhideWhenUsed/>
    <w:rsid w:val="003D7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6C6"/>
  </w:style>
  <w:style w:type="paragraph" w:styleId="NoSpacing">
    <w:name w:val="No Spacing"/>
    <w:link w:val="NoSpacingChar"/>
    <w:uiPriority w:val="1"/>
    <w:qFormat/>
    <w:rsid w:val="009368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6875"/>
    <w:rPr>
      <w:rFonts w:eastAsiaTheme="minorEastAsia"/>
      <w:lang w:val="en-US"/>
    </w:rPr>
  </w:style>
  <w:style w:type="character" w:customStyle="1" w:styleId="Heading1Char">
    <w:name w:val="Heading 1 Char"/>
    <w:basedOn w:val="DefaultParagraphFont"/>
    <w:link w:val="Heading1"/>
    <w:uiPriority w:val="9"/>
    <w:rsid w:val="0045365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53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787778">
      <w:bodyDiv w:val="1"/>
      <w:marLeft w:val="0"/>
      <w:marRight w:val="0"/>
      <w:marTop w:val="0"/>
      <w:marBottom w:val="0"/>
      <w:divBdr>
        <w:top w:val="none" w:sz="0" w:space="0" w:color="auto"/>
        <w:left w:val="none" w:sz="0" w:space="0" w:color="auto"/>
        <w:bottom w:val="none" w:sz="0" w:space="0" w:color="auto"/>
        <w:right w:val="none" w:sz="0" w:space="0" w:color="auto"/>
      </w:divBdr>
    </w:div>
    <w:div w:id="1070469345">
      <w:bodyDiv w:val="1"/>
      <w:marLeft w:val="0"/>
      <w:marRight w:val="0"/>
      <w:marTop w:val="0"/>
      <w:marBottom w:val="0"/>
      <w:divBdr>
        <w:top w:val="none" w:sz="0" w:space="0" w:color="auto"/>
        <w:left w:val="none" w:sz="0" w:space="0" w:color="auto"/>
        <w:bottom w:val="none" w:sz="0" w:space="0" w:color="auto"/>
        <w:right w:val="none" w:sz="0" w:space="0" w:color="auto"/>
      </w:divBdr>
    </w:div>
    <w:div w:id="1282297042">
      <w:bodyDiv w:val="1"/>
      <w:marLeft w:val="0"/>
      <w:marRight w:val="0"/>
      <w:marTop w:val="0"/>
      <w:marBottom w:val="0"/>
      <w:divBdr>
        <w:top w:val="none" w:sz="0" w:space="0" w:color="auto"/>
        <w:left w:val="none" w:sz="0" w:space="0" w:color="auto"/>
        <w:bottom w:val="none" w:sz="0" w:space="0" w:color="auto"/>
        <w:right w:val="none" w:sz="0" w:space="0" w:color="auto"/>
      </w:divBdr>
    </w:div>
    <w:div w:id="1624077598">
      <w:bodyDiv w:val="1"/>
      <w:marLeft w:val="0"/>
      <w:marRight w:val="0"/>
      <w:marTop w:val="0"/>
      <w:marBottom w:val="0"/>
      <w:divBdr>
        <w:top w:val="none" w:sz="0" w:space="0" w:color="auto"/>
        <w:left w:val="none" w:sz="0" w:space="0" w:color="auto"/>
        <w:bottom w:val="none" w:sz="0" w:space="0" w:color="auto"/>
        <w:right w:val="none" w:sz="0" w:space="0" w:color="auto"/>
      </w:divBdr>
    </w:div>
    <w:div w:id="195559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Cit18</b:Tag>
    <b:SourceType>InternetSite</b:SourceType>
    <b:Guid>{B458C2A0-7F7D-496A-9CBF-C49F05075B43}</b:Guid>
    <b:Author>
      <b:Author>
        <b:NameList>
          <b:Person>
            <b:Last>Population</b:Last>
            <b:First>City</b:First>
          </b:Person>
        </b:NameList>
      </b:Author>
    </b:Author>
    <b:Title>City Population - Blaenavon, Torfean</b:Title>
    <b:InternetSiteTitle>City Population</b:InternetSiteTitle>
    <b:Year>2018</b:Year>
    <b:Month>December</b:Month>
    <b:Day>30</b:Day>
    <b:URL>https://www.citypopulation.de/php/uk-wales.php?cityid=W37000366</b:URL>
    <b:RefOrder>1</b:RefOrder>
  </b:Source>
  <b:Source>
    <b:Tag>CAW20</b:Tag>
    <b:SourceType>InternetSite</b:SourceType>
    <b:Guid>{F7ED197D-AE7D-4423-A2E3-185B406B6CD2}</b:Guid>
    <b:Title>Blaenavon Ironworks</b:Title>
    <b:InternetSiteTitle>Visit Blaenavon </b:InternetSiteTitle>
    <b:Year>2020</b:Year>
    <b:Month>Janurary</b:Month>
    <b:Day>2nd </b:Day>
    <b:URL>https://www.visitblaenavon.co.uk/en/VisitBlaenavon/ThingsToDo/BlaenavonIronworks.aspx</b:URL>
    <b:Author>
      <b:Author>
        <b:NameList>
          <b:Person>
            <b:Last>Wales</b:Last>
            <b:First>CAWD</b:First>
          </b:Person>
        </b:NameList>
      </b:Author>
    </b:Author>
    <b:RefOrder>2</b:RefOrder>
  </b:Source>
  <b:Source>
    <b:Tag>BIG18</b:Tag>
    <b:SourceType>DocumentFromInternetSite</b:SourceType>
    <b:Guid>{5848FCE4-5B98-4185-A590-441177DD050A}</b:Guid>
    <b:Title>BIG PIT - Brief History </b:Title>
    <b:InternetSiteTitle>Visit Blaenavon</b:InternetSiteTitle>
    <b:Year>2018</b:Year>
    <b:URL>https://www.visitblaenavon.co.uk/en/Publications/Blaenavon-Story/Big-Pit.pdf</b:URL>
    <b:Author>
      <b:Author>
        <b:NameList>
          <b:Person>
            <b:Last>PIT</b:Last>
            <b:First>BIG</b:First>
          </b:Person>
        </b:NameList>
      </b:Author>
    </b:Author>
    <b:RefOrder>4</b:RefOrder>
  </b:Source>
  <b:Source>
    <b:Tag>Hob05</b:Tag>
    <b:SourceType>DocumentFromInternetSite</b:SourceType>
    <b:Guid>{E2CB9C5E-3B78-49CE-912E-D7B2A1EF040C}</b:Guid>
    <b:Author>
      <b:Author>
        <b:NameList>
          <b:Person>
            <b:Last>King</b:Last>
            <b:First>Hobart.</b:First>
            <b:Middle>M.</b:Middle>
          </b:Person>
        </b:NameList>
      </b:Author>
    </b:Author>
    <b:Title>Limestone</b:Title>
    <b:InternetSiteTitle>Geology</b:InternetSiteTitle>
    <b:Year>2005</b:Year>
    <b:RefOrder>3</b:RefOrder>
  </b:Source>
</b:Sources>
</file>

<file path=customXml/itemProps1.xml><?xml version="1.0" encoding="utf-8"?>
<ds:datastoreItem xmlns:ds="http://schemas.openxmlformats.org/officeDocument/2006/customXml" ds:itemID="{656C94C8-FA5D-451D-A648-697B42469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874</Words>
  <Characters>4986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John - Davies</dc:creator>
  <cp:keywords/>
  <dc:description/>
  <cp:lastModifiedBy>Sara John - Davies</cp:lastModifiedBy>
  <cp:revision>2</cp:revision>
  <dcterms:created xsi:type="dcterms:W3CDTF">2020-03-06T21:28:00Z</dcterms:created>
  <dcterms:modified xsi:type="dcterms:W3CDTF">2020-03-06T21:28:00Z</dcterms:modified>
</cp:coreProperties>
</file>