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4769970" w:rsidP="40D7771E" w:rsidRDefault="14769970" w14:paraId="0C0579C1" w14:textId="568EB7B4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6"/>
          <w:szCs w:val="56"/>
          <w:lang w:val="en-GB"/>
        </w:rPr>
      </w:pPr>
      <w:r w:rsidRPr="40D7771E" w:rsidR="147699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6"/>
          <w:szCs w:val="56"/>
          <w:lang w:val="en-GB"/>
        </w:rPr>
        <w:t xml:space="preserve">                                                                  </w:t>
      </w:r>
      <w:r w:rsidRPr="40D7771E" w:rsidR="147699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(</w:t>
      </w:r>
      <w:r w:rsidRPr="40D7771E" w:rsidR="147699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u w:val="single"/>
          <w:lang w:val="en-GB"/>
        </w:rPr>
        <w:t>Page 1</w:t>
      </w:r>
      <w:r w:rsidRPr="40D7771E" w:rsidR="147699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)</w:t>
      </w:r>
    </w:p>
    <w:p w:rsidR="5F1EACD7" w:rsidP="40D7771E" w:rsidRDefault="5F1EACD7" w14:paraId="149CB35C" w14:textId="465616E3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48"/>
          <w:szCs w:val="48"/>
          <w:lang w:val="en-GB"/>
        </w:rPr>
      </w:pPr>
      <w:r w:rsidRPr="40D7771E" w:rsidR="5F1EACD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2"/>
          <w:szCs w:val="52"/>
          <w:lang w:val="en-GB"/>
        </w:rPr>
        <w:t xml:space="preserve">Community Sports Planning and Delivery </w:t>
      </w:r>
    </w:p>
    <w:p w:rsidR="40D7771E" w:rsidP="40D7771E" w:rsidRDefault="40D7771E" w14:paraId="24F903A9" w14:textId="0D8050EF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2"/>
          <w:szCs w:val="52"/>
          <w:lang w:val="en-GB"/>
        </w:rPr>
      </w:pPr>
    </w:p>
    <w:p w:rsidR="5F1EACD7" w:rsidP="40D7771E" w:rsidRDefault="5F1EACD7" w14:paraId="377A6F70" w14:textId="0055CBD7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</w:pPr>
      <w:r w:rsidRPr="40D7771E" w:rsidR="5F1EACD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2"/>
          <w:szCs w:val="52"/>
          <w:lang w:val="en-GB"/>
        </w:rPr>
        <w:t xml:space="preserve">Assignment 2 – </w:t>
      </w:r>
      <w:r w:rsidRPr="40D7771E" w:rsidR="5F1EACD7">
        <w:rPr>
          <w:rFonts w:ascii="Calibri" w:hAnsi="Calibri" w:eastAsia="Calibri" w:cs="Calibri"/>
          <w:b w:val="1"/>
          <w:bCs w:val="1"/>
          <w:noProof w:val="0"/>
          <w:sz w:val="52"/>
          <w:szCs w:val="52"/>
          <w:lang w:val="en-GB"/>
        </w:rPr>
        <w:t>Planning and analysing community sport development</w:t>
      </w:r>
    </w:p>
    <w:p w:rsidR="40D7771E" w:rsidP="40D7771E" w:rsidRDefault="40D7771E" w14:paraId="566F7E57" w14:textId="542FBA6A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52"/>
          <w:szCs w:val="52"/>
          <w:lang w:val="en-GB"/>
        </w:rPr>
      </w:pPr>
    </w:p>
    <w:p w:rsidR="4152FC98" w:rsidP="40D7771E" w:rsidRDefault="4152FC98" w14:paraId="173E5CC4" w14:textId="2D0776BB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</w:pPr>
      <w:r w:rsidRPr="40D7771E" w:rsidR="4152FC98">
        <w:rPr>
          <w:rFonts w:ascii="Calibri" w:hAnsi="Calibri" w:eastAsia="Calibri" w:cs="Calibri"/>
          <w:b w:val="1"/>
          <w:bCs w:val="1"/>
          <w:noProof w:val="0"/>
          <w:sz w:val="52"/>
          <w:szCs w:val="52"/>
          <w:u w:val="single"/>
          <w:lang w:val="en-GB"/>
        </w:rPr>
        <w:t>Task B</w:t>
      </w:r>
      <w:r w:rsidRPr="40D7771E" w:rsidR="4152FC98">
        <w:rPr>
          <w:rFonts w:ascii="Calibri" w:hAnsi="Calibri" w:eastAsia="Calibri" w:cs="Calibri"/>
          <w:b w:val="1"/>
          <w:bCs w:val="1"/>
          <w:noProof w:val="0"/>
          <w:sz w:val="52"/>
          <w:szCs w:val="52"/>
          <w:lang w:val="en-GB"/>
        </w:rPr>
        <w:t xml:space="preserve"> – SWOT Analysis</w:t>
      </w:r>
    </w:p>
    <w:p w:rsidR="40D7771E" w:rsidP="40D7771E" w:rsidRDefault="40D7771E" w14:paraId="021FB328" w14:textId="4DAB6F9D">
      <w:pPr>
        <w:pStyle w:val="Normal"/>
        <w:keepNext w:val="1"/>
        <w:keepLines w:val="1"/>
        <w:suppressLineNumbers w:val="0"/>
        <w:bidi w:val="0"/>
        <w:spacing w:before="120" w:beforeAutospacing="off" w:after="12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52"/>
          <w:szCs w:val="52"/>
          <w:lang w:val="en-GB"/>
        </w:rPr>
      </w:pPr>
    </w:p>
    <w:p w:rsidR="40D7771E" w:rsidP="40D7771E" w:rsidRDefault="40D7771E" w14:paraId="316E271D" w14:textId="711C25F0">
      <w:pPr>
        <w:pStyle w:val="Normal"/>
        <w:jc w:val="left"/>
        <w:rPr>
          <w:rFonts w:ascii="Calibri" w:hAnsi="Calibri" w:eastAsia="Calibri" w:cs="Calibri"/>
          <w:sz w:val="22"/>
          <w:szCs w:val="22"/>
        </w:rPr>
      </w:pPr>
    </w:p>
    <w:p w:rsidR="4152FC98" w:rsidP="40D7771E" w:rsidRDefault="4152FC98" w14:paraId="2B76A32B" w14:textId="3E77EE2E">
      <w:pPr>
        <w:pStyle w:val="Normal"/>
        <w:jc w:val="left"/>
        <w:rPr>
          <w:rFonts w:ascii="Calibri" w:hAnsi="Calibri" w:eastAsia="Calibri" w:cs="Calibri"/>
          <w:b w:val="1"/>
          <w:bCs w:val="1"/>
          <w:sz w:val="52"/>
          <w:szCs w:val="52"/>
        </w:rPr>
      </w:pP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 xml:space="preserve">Lecturer: Mark </w:t>
      </w: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>Napieralla</w:t>
      </w: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 xml:space="preserve"> </w:t>
      </w:r>
    </w:p>
    <w:p w:rsidR="40D7771E" w:rsidP="40D7771E" w:rsidRDefault="40D7771E" w14:paraId="361AFF62" w14:textId="4FC9948A">
      <w:pPr>
        <w:pStyle w:val="Normal"/>
        <w:jc w:val="left"/>
        <w:rPr>
          <w:rFonts w:ascii="Calibri" w:hAnsi="Calibri" w:eastAsia="Calibri" w:cs="Calibri"/>
          <w:b w:val="1"/>
          <w:bCs w:val="1"/>
          <w:sz w:val="52"/>
          <w:szCs w:val="52"/>
        </w:rPr>
      </w:pPr>
    </w:p>
    <w:p w:rsidR="4152FC98" w:rsidP="40D7771E" w:rsidRDefault="4152FC98" w14:paraId="54493527" w14:textId="2882CAF0">
      <w:pPr>
        <w:pStyle w:val="Normal"/>
        <w:jc w:val="left"/>
        <w:rPr>
          <w:rFonts w:ascii="Calibri" w:hAnsi="Calibri" w:eastAsia="Calibri" w:cs="Calibri"/>
          <w:b w:val="1"/>
          <w:bCs w:val="1"/>
          <w:sz w:val="52"/>
          <w:szCs w:val="52"/>
        </w:rPr>
      </w:pP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>Jack Rees</w:t>
      </w:r>
    </w:p>
    <w:p w:rsidR="40D7771E" w:rsidP="40D7771E" w:rsidRDefault="40D7771E" w14:paraId="577AB813" w14:textId="02DE5844">
      <w:pPr>
        <w:pStyle w:val="Normal"/>
        <w:jc w:val="left"/>
        <w:rPr>
          <w:rFonts w:ascii="Calibri" w:hAnsi="Calibri" w:eastAsia="Calibri" w:cs="Calibri"/>
          <w:b w:val="1"/>
          <w:bCs w:val="1"/>
          <w:sz w:val="52"/>
          <w:szCs w:val="52"/>
        </w:rPr>
      </w:pPr>
    </w:p>
    <w:p w:rsidR="4152FC98" w:rsidP="40D7771E" w:rsidRDefault="4152FC98" w14:paraId="210E4A21" w14:textId="1845A47F">
      <w:pPr>
        <w:pStyle w:val="Normal"/>
        <w:jc w:val="left"/>
        <w:rPr>
          <w:rFonts w:ascii="Calibri" w:hAnsi="Calibri" w:eastAsia="Calibri" w:cs="Calibri"/>
          <w:b w:val="1"/>
          <w:bCs w:val="1"/>
          <w:sz w:val="48"/>
          <w:szCs w:val="48"/>
        </w:rPr>
      </w:pP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 xml:space="preserve">Student </w:t>
      </w: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>Number :</w:t>
      </w:r>
      <w:r w:rsidRPr="40D7771E" w:rsidR="4152FC98">
        <w:rPr>
          <w:rFonts w:ascii="Calibri" w:hAnsi="Calibri" w:eastAsia="Calibri" w:cs="Calibri"/>
          <w:b w:val="1"/>
          <w:bCs w:val="1"/>
          <w:sz w:val="52"/>
          <w:szCs w:val="52"/>
        </w:rPr>
        <w:t xml:space="preserve"> 2204851</w:t>
      </w:r>
    </w:p>
    <w:p w:rsidR="5B3716BC" w:rsidP="40D7771E" w:rsidRDefault="5B3716BC" w14:paraId="4CB97EC5" w14:textId="720F5AF8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56"/>
          <w:szCs w:val="56"/>
          <w:lang w:val="en-GB"/>
        </w:rPr>
      </w:pPr>
      <w:r w:rsidRPr="40D7771E" w:rsidR="5B3716BC">
        <w:rPr>
          <w:rFonts w:ascii="Calibri" w:hAnsi="Calibri" w:eastAsia="Calibri" w:cs="Calibri"/>
          <w:b w:val="1"/>
          <w:bCs w:val="1"/>
          <w:sz w:val="56"/>
          <w:szCs w:val="56"/>
        </w:rPr>
        <w:t xml:space="preserve">                                                                  </w:t>
      </w:r>
      <w:r w:rsidRPr="40D7771E" w:rsidR="5B3716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(</w:t>
      </w:r>
      <w:r w:rsidRPr="40D7771E" w:rsidR="5B3716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u w:val="single"/>
          <w:lang w:val="en-GB"/>
        </w:rPr>
        <w:t>Page 2</w:t>
      </w:r>
      <w:r w:rsidRPr="40D7771E" w:rsidR="5B3716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)</w:t>
      </w:r>
    </w:p>
    <w:p w:rsidR="5D6EAFC9" w:rsidP="40D7771E" w:rsidRDefault="5D6EAFC9" w14:paraId="6C71A133" w14:textId="4BB3152F">
      <w:pPr>
        <w:pStyle w:val="Normal"/>
        <w:jc w:val="left"/>
        <w:rPr>
          <w:rFonts w:ascii="Calibri" w:hAnsi="Calibri" w:eastAsia="Calibri" w:cs="Calibri"/>
          <w:b w:val="1"/>
          <w:bCs w:val="1"/>
          <w:sz w:val="48"/>
          <w:szCs w:val="48"/>
          <w:u w:val="single"/>
        </w:rPr>
      </w:pPr>
      <w:r w:rsidRPr="40D7771E" w:rsidR="5D6EAFC9">
        <w:rPr>
          <w:rFonts w:ascii="Calibri" w:hAnsi="Calibri" w:eastAsia="Calibri" w:cs="Calibri"/>
          <w:b w:val="1"/>
          <w:bCs w:val="1"/>
          <w:sz w:val="48"/>
          <w:szCs w:val="48"/>
          <w:u w:val="single"/>
        </w:rPr>
        <w:t xml:space="preserve">Section 2 - </w:t>
      </w:r>
      <w:r w:rsidRPr="40D7771E" w:rsidR="13BEDC82">
        <w:rPr>
          <w:rFonts w:ascii="Calibri" w:hAnsi="Calibri" w:eastAsia="Calibri" w:cs="Calibri"/>
          <w:b w:val="1"/>
          <w:bCs w:val="1"/>
          <w:sz w:val="48"/>
          <w:szCs w:val="48"/>
          <w:u w:val="single"/>
        </w:rPr>
        <w:t>Contents Page</w:t>
      </w:r>
    </w:p>
    <w:p w:rsidR="40D7771E" w:rsidP="40D7771E" w:rsidRDefault="40D7771E" w14:paraId="73497A67" w14:textId="7C128D60">
      <w:pPr>
        <w:pStyle w:val="Normal"/>
        <w:jc w:val="left"/>
        <w:rPr>
          <w:rFonts w:ascii="Calibri" w:hAnsi="Calibri" w:eastAsia="Calibri" w:cs="Calibri"/>
          <w:b w:val="1"/>
          <w:bCs w:val="1"/>
          <w:sz w:val="48"/>
          <w:szCs w:val="48"/>
          <w:u w:val="single"/>
        </w:rPr>
      </w:pPr>
    </w:p>
    <w:p w:rsidR="3DCEFCAA" w:rsidP="40D7771E" w:rsidRDefault="3DCEFCAA" w14:paraId="15BA0C03" w14:textId="57D44101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 xml:space="preserve">Section 1 – </w:t>
      </w: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Cover Page</w:t>
      </w:r>
      <w:r w:rsidRPr="40D7771E" w:rsidR="3DCEFCAA">
        <w:rPr>
          <w:rFonts w:ascii="Calibri" w:hAnsi="Calibri" w:eastAsia="Calibri" w:cs="Calibri"/>
          <w:b w:val="0"/>
          <w:bCs w:val="0"/>
          <w:sz w:val="32"/>
          <w:szCs w:val="32"/>
          <w:u w:val="none"/>
        </w:rPr>
        <w:t xml:space="preserve"> </w:t>
      </w: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(</w:t>
      </w: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1)</w:t>
      </w:r>
    </w:p>
    <w:p w:rsidR="40D7771E" w:rsidP="40D7771E" w:rsidRDefault="40D7771E" w14:paraId="4C94E679" w14:textId="2E272BED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3DCEFCAA" w:rsidP="40D7771E" w:rsidRDefault="3DCEFCAA" w14:paraId="2826B7B7" w14:textId="20D43D21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2 – Contents Page (</w:t>
      </w: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2)</w:t>
      </w:r>
    </w:p>
    <w:p w:rsidR="40D7771E" w:rsidP="40D7771E" w:rsidRDefault="40D7771E" w14:paraId="786B613D" w14:textId="002A0833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3DCEFCAA" w:rsidP="40D7771E" w:rsidRDefault="3DCEFCAA" w14:paraId="77BFF08E" w14:textId="273875A2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3 – Task B – SWOT (</w:t>
      </w:r>
      <w:r w:rsidRPr="40D7771E" w:rsidR="3DCEFCAA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3)</w:t>
      </w:r>
    </w:p>
    <w:p w:rsidR="40D7771E" w:rsidP="40D7771E" w:rsidRDefault="40D7771E" w14:paraId="35E71D5B" w14:textId="18BF1FC9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5E61AA95" w:rsidP="40D7771E" w:rsidRDefault="5E61AA95" w14:paraId="4FADCBE6" w14:textId="53EFB42C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3.2 - Strengths (</w:t>
      </w: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4)</w:t>
      </w:r>
    </w:p>
    <w:p w:rsidR="40D7771E" w:rsidP="40D7771E" w:rsidRDefault="40D7771E" w14:paraId="16695C4F" w14:textId="698A554D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5E61AA95" w:rsidP="40D7771E" w:rsidRDefault="5E61AA95" w14:paraId="5F3B90B2" w14:textId="51B4FCF1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3.3 - Weaknesses (</w:t>
      </w: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5)</w:t>
      </w:r>
    </w:p>
    <w:p w:rsidR="40D7771E" w:rsidP="40D7771E" w:rsidRDefault="40D7771E" w14:paraId="28672D8F" w14:textId="5D80566F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5E61AA95" w:rsidP="40D7771E" w:rsidRDefault="5E61AA95" w14:paraId="744C6386" w14:textId="3D286D5F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3.4- Opportunities (</w:t>
      </w: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6)</w:t>
      </w:r>
    </w:p>
    <w:p w:rsidR="40D7771E" w:rsidP="40D7771E" w:rsidRDefault="40D7771E" w14:paraId="7E6F5614" w14:textId="2371D9F8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5E61AA95" w:rsidP="40D7771E" w:rsidRDefault="5E61AA95" w14:paraId="5A548F52" w14:textId="5680CCB8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3.5 - Threats (</w:t>
      </w: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7)</w:t>
      </w:r>
    </w:p>
    <w:p w:rsidR="40D7771E" w:rsidP="40D7771E" w:rsidRDefault="40D7771E" w14:paraId="630DB9C3" w14:textId="79422EA5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5E61AA95" w:rsidP="40D7771E" w:rsidRDefault="5E61AA95" w14:paraId="6D94766C" w14:textId="565AD754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none"/>
        </w:rPr>
        <w:t>Section 4 – Reference Page (</w:t>
      </w:r>
      <w:r w:rsidRPr="40D7771E" w:rsidR="5E61AA95"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  <w:t>Page 8)</w:t>
      </w:r>
    </w:p>
    <w:p w:rsidR="40D7771E" w:rsidP="40D7771E" w:rsidRDefault="40D7771E" w14:paraId="1BFF7BE2" w14:textId="4C315DC1">
      <w:pPr>
        <w:pStyle w:val="Normal"/>
        <w:jc w:val="left"/>
        <w:rPr>
          <w:rFonts w:ascii="Calibri" w:hAnsi="Calibri" w:eastAsia="Calibri" w:cs="Calibri"/>
          <w:b w:val="1"/>
          <w:bCs w:val="1"/>
          <w:sz w:val="32"/>
          <w:szCs w:val="32"/>
          <w:u w:val="single"/>
        </w:rPr>
      </w:pPr>
    </w:p>
    <w:p w:rsidR="1D852C57" w:rsidP="40D7771E" w:rsidRDefault="1D852C57" w14:paraId="35223219" w14:textId="24BFDCFE">
      <w:pPr>
        <w:pStyle w:val="Normal"/>
        <w:jc w:val="left"/>
        <w:rPr>
          <w:rFonts w:ascii="Calibri" w:hAnsi="Calibri" w:eastAsia="Calibri" w:cs="Calibri"/>
          <w:b w:val="1"/>
          <w:bCs w:val="1"/>
          <w:sz w:val="56"/>
          <w:szCs w:val="56"/>
        </w:rPr>
      </w:pPr>
      <w:r w:rsidRPr="40D7771E" w:rsidR="1D852C57">
        <w:rPr>
          <w:rFonts w:ascii="Calibri" w:hAnsi="Calibri" w:eastAsia="Calibri" w:cs="Calibri"/>
          <w:b w:val="1"/>
          <w:bCs w:val="1"/>
          <w:sz w:val="56"/>
          <w:szCs w:val="56"/>
        </w:rPr>
        <w:t xml:space="preserve">    </w:t>
      </w:r>
      <w:r w:rsidRPr="40D7771E" w:rsidR="1D852C57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                                                                                                                                                                (</w:t>
      </w:r>
      <w:r w:rsidRPr="40D7771E" w:rsidR="1D852C57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Page 3)</w:t>
      </w:r>
    </w:p>
    <w:p w:rsidR="1D852C57" w:rsidP="40D7771E" w:rsidRDefault="1D852C57" w14:paraId="71DFD7AB" w14:textId="21A5F097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sz w:val="40"/>
          <w:szCs w:val="40"/>
          <w:u w:val="single"/>
        </w:rPr>
      </w:pPr>
      <w:r w:rsidRPr="40D7771E" w:rsidR="1D852C57">
        <w:rPr>
          <w:rFonts w:ascii="Calibri" w:hAnsi="Calibri" w:eastAsia="Calibri" w:cs="Calibri"/>
          <w:b w:val="1"/>
          <w:bCs w:val="1"/>
          <w:i w:val="0"/>
          <w:iCs w:val="0"/>
          <w:sz w:val="40"/>
          <w:szCs w:val="40"/>
          <w:u w:val="single"/>
        </w:rPr>
        <w:t>Section 3 – Task B – SWOT</w:t>
      </w:r>
    </w:p>
    <w:p w:rsidR="40D7771E" w:rsidP="40D7771E" w:rsidRDefault="40D7771E" w14:paraId="434607D2" w14:textId="0A8827FE">
      <w:pPr>
        <w:pStyle w:val="Normal"/>
        <w:jc w:val="left"/>
        <w:rPr>
          <w:rFonts w:ascii="Calibri" w:hAnsi="Calibri" w:eastAsia="Calibri" w:cs="Calibri"/>
          <w:b w:val="1"/>
          <w:bCs w:val="1"/>
          <w:sz w:val="56"/>
          <w:szCs w:val="56"/>
        </w:rPr>
      </w:pPr>
    </w:p>
    <w:p w:rsidR="4C42451E" w:rsidP="40D7771E" w:rsidRDefault="4C42451E" w14:paraId="6E712C3A" w14:textId="7C323AA3">
      <w:pPr>
        <w:pStyle w:val="Normal"/>
        <w:jc w:val="lef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In this task, I will be </w:t>
      </w: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>analysing</w:t>
      </w: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Physical Activity and Sport Service Neath Port Talbot's strengths, weaknesses, opportunities, and threats by performing a thorough SWOT analysis. </w:t>
      </w:r>
    </w:p>
    <w:p w:rsidR="4C42451E" w:rsidP="40D7771E" w:rsidRDefault="4C42451E" w14:paraId="3EC42B25" w14:textId="4390868B">
      <w:pPr>
        <w:pStyle w:val="Normal"/>
        <w:jc w:val="lef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In addition, I will be evaluating how well it performs as a sports development team and carrying out in-depth investigation to find prospective prospects for further growth and development, all the while </w:t>
      </w:r>
      <w:bookmarkStart w:name="_Int_hqmKo9CR" w:id="1963489193"/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>taking into account</w:t>
      </w:r>
      <w:bookmarkEnd w:id="1963489193"/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any risks that can </w:t>
      </w: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>jeopardise</w:t>
      </w:r>
      <w:r w:rsidRPr="40D7771E" w:rsidR="4C42451E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organization's prosperity.</w:t>
      </w:r>
    </w:p>
    <w:p w:rsidR="40D7771E" w:rsidP="40D7771E" w:rsidRDefault="40D7771E" w14:paraId="32777024" w14:textId="2E2B017D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65083601" w14:textId="742089B5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738F0003" w14:textId="703370D7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18775900" w14:textId="07E4FE0C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369FE1D2" w14:textId="043CCF16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4A0BE544" w14:textId="55AC49A9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31785AF2" w14:textId="3D51D072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1A5FE9DE" w14:textId="6C48FE3E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1986C906" w14:textId="287A72B2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1C8BD615" w14:textId="7B8F55E8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53B83487" w:rsidP="40D7771E" w:rsidRDefault="53B83487" w14:paraId="034B7BF5" w14:textId="08ACA95A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53B834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0"/>
          <w:szCs w:val="40"/>
          <w:u w:val="none"/>
          <w:lang w:val="en-US"/>
        </w:rPr>
        <w:t xml:space="preserve">                                                                                            </w:t>
      </w:r>
      <w:r w:rsidRPr="40D7771E" w:rsidR="53B834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40"/>
          <w:szCs w:val="40"/>
          <w:u w:val="none"/>
          <w:lang w:val="en-US"/>
        </w:rPr>
        <w:t xml:space="preserve"> </w:t>
      </w:r>
      <w:r w:rsidRPr="40D7771E" w:rsidR="53B8348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(</w:t>
      </w:r>
      <w:r w:rsidRPr="40D7771E" w:rsidR="53B8348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2"/>
          <w:szCs w:val="22"/>
          <w:u w:val="single"/>
          <w:lang w:val="en-US"/>
        </w:rPr>
        <w:t>Page 4)</w:t>
      </w:r>
    </w:p>
    <w:p w:rsidR="1D2EE771" w:rsidP="40D7771E" w:rsidRDefault="1D2EE771" w14:paraId="68D668A6" w14:textId="604796E8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1D2EE77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Section </w:t>
      </w:r>
      <w:r w:rsidRPr="40D7771E" w:rsidR="36DEBE20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3.2</w:t>
      </w:r>
      <w:r w:rsidRPr="40D7771E" w:rsidR="09034CB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 </w:t>
      </w:r>
      <w:r w:rsidRPr="40D7771E" w:rsidR="09034CB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– </w:t>
      </w:r>
      <w:r w:rsidRPr="40D7771E" w:rsidR="1D2EE77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Strengths</w:t>
      </w:r>
    </w:p>
    <w:p w:rsidR="40D7771E" w:rsidP="40D7771E" w:rsidRDefault="40D7771E" w14:paraId="77C07902" w14:textId="33B4E458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14CF6C06" w:rsidP="40D7771E" w:rsidRDefault="14CF6C06" w14:paraId="24A0A20D" w14:textId="0235D516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Community Engagement: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With a range of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programmes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catered to all age groups and interests, the service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maintains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a strong presence and engages with the local community. </w:t>
      </w:r>
    </w:p>
    <w:p w:rsidR="40D7771E" w:rsidP="40D7771E" w:rsidRDefault="40D7771E" w14:paraId="18F47E94" w14:textId="2389F02E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773EBF67" w14:textId="347BE36B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Staff with 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expertise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 and Qualifications: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group consists of professionals with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expertise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and qualifications who are committed to encouraging sports and physical exercise. </w:t>
      </w:r>
    </w:p>
    <w:p w:rsidR="40D7771E" w:rsidP="40D7771E" w:rsidRDefault="40D7771E" w14:paraId="18DDBC35" w14:textId="41885724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1FA4BAD2" w14:textId="16F3E7CD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Infrastructure and Facilities: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Neath Port Talbot is home to state-of-the-art sports facilities that accommodate a variety of sports and activities.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These facilities include gyms, sports halls, and outdoor fields. </w:t>
      </w:r>
    </w:p>
    <w:p w:rsidR="40D7771E" w:rsidP="40D7771E" w:rsidRDefault="40D7771E" w14:paraId="2594BCC0" w14:textId="4031F0F7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09C2A840" w14:textId="32AD2CD0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Partnerships: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Working together with clubs, schools, and other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organisations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expands the service's impact and reach while building a network of support for the growth of sports.</w:t>
      </w:r>
    </w:p>
    <w:p w:rsidR="40D7771E" w:rsidP="40D7771E" w:rsidRDefault="40D7771E" w14:paraId="793ED315" w14:textId="7242D300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29E1F706" w14:textId="5F3F9CF7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40D7771E" w:rsidP="40D7771E" w:rsidRDefault="40D7771E" w14:paraId="11ECC791" w14:textId="7E1F1553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40D7771E" w:rsidP="40D7771E" w:rsidRDefault="40D7771E" w14:paraId="7AE029C9" w14:textId="6370C013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40D7771E" w:rsidP="40D7771E" w:rsidRDefault="40D7771E" w14:paraId="347852C5" w14:textId="563C3095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14CF6C06" w:rsidP="40D7771E" w:rsidRDefault="14CF6C06" w14:paraId="13DDA0D5" w14:textId="7A494B9D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0D7771E" w:rsidR="14CF6C0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US"/>
        </w:rPr>
        <w:t xml:space="preserve">   (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Page 5)</w:t>
      </w:r>
    </w:p>
    <w:p w:rsidR="14CF6C06" w:rsidP="40D7771E" w:rsidRDefault="14CF6C06" w14:paraId="7B6AE985" w14:textId="359403E5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Section </w:t>
      </w:r>
      <w:r w:rsidRPr="40D7771E" w:rsidR="55B822E7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3.3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 – 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Weaknesses</w:t>
      </w:r>
    </w:p>
    <w:p w:rsidR="40D7771E" w:rsidP="40D7771E" w:rsidRDefault="40D7771E" w14:paraId="2B6ADB98" w14:textId="498B6226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14CF6C06" w:rsidP="40D7771E" w:rsidRDefault="14CF6C06" w14:paraId="24B8B226" w14:textId="006F3169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Limited Accessibility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: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Despite having excellent facilities, there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may not be as much accessibility available to people from lower-class backgrounds or those with disabilities. </w:t>
      </w:r>
    </w:p>
    <w:p w:rsidR="40D7771E" w:rsidP="40D7771E" w:rsidRDefault="40D7771E" w14:paraId="71B9C3ED" w14:textId="77F7E5C1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3CFBD8F1" w14:textId="3BD84942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Limited 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Programme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 Diversity: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appeal to a wider audience may be hampered by the lack of various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programmes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that cater to specific sports or pastimes. </w:t>
      </w:r>
    </w:p>
    <w:p w:rsidR="40D7771E" w:rsidP="40D7771E" w:rsidRDefault="40D7771E" w14:paraId="02C6E2FB" w14:textId="0694A067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2FFC5E23" w14:textId="7326C4AD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Resource Constraints: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service's ability to grow or enhance its products may occasionally be hampered by financial constraints and personnel shortages.</w:t>
      </w:r>
    </w:p>
    <w:p w:rsidR="40D7771E" w:rsidP="40D7771E" w:rsidRDefault="40D7771E" w14:paraId="0B49DB50" w14:textId="5277DB0C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2A7731E2" w14:textId="3A0E6E15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6CA8CB73" w14:textId="0D918162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7685FB7A" w14:textId="6A875DCF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684E9CC7" w14:textId="03C9F2E5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3B33A602" w14:textId="3FDEBAEF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708D1821" w14:textId="7215C70D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7046B1D1" w14:textId="67EB26DD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5BAD49B8" w14:textId="63920B5D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4431CFAB" w14:textId="191F1E1B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68AAC0D8" w14:textId="64BA7AF2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14CF6C06" w:rsidP="40D7771E" w:rsidRDefault="14CF6C06" w14:paraId="5A6E78BF" w14:textId="3C02E0B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US"/>
        </w:rPr>
        <w:t xml:space="preserve">                                                                                                                                                                           (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Page 6)</w:t>
      </w:r>
    </w:p>
    <w:p w:rsidR="14CF6C06" w:rsidP="40D7771E" w:rsidRDefault="14CF6C06" w14:paraId="2AD7F5C0" w14:textId="61CC9224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Section </w:t>
      </w:r>
      <w:r w:rsidRPr="40D7771E" w:rsidR="4F09832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3.4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 – Opportunities</w:t>
      </w:r>
    </w:p>
    <w:p w:rsidR="40D7771E" w:rsidP="40D7771E" w:rsidRDefault="40D7771E" w14:paraId="48F7CD4D" w14:textId="3CD37811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14CF6C06" w:rsidP="40D7771E" w:rsidRDefault="14CF6C06" w14:paraId="384A2C60" w14:textId="4A438D5C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Inclusive 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Programmes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Creating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additional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facilities and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programmes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that are inclusive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in order to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serve a variety of demographics, such as those with disabilities and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marginalised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groups. </w:t>
      </w:r>
    </w:p>
    <w:p w:rsidR="40D7771E" w:rsidP="40D7771E" w:rsidRDefault="40D7771E" w14:paraId="71044810" w14:textId="702F072B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79BC5979" w14:textId="5A423D22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Digital engagement: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process of interacting with the community outside of physical spaces by using technology to provide online courses, virtual training sessions, and digital resources. </w:t>
      </w:r>
    </w:p>
    <w:p w:rsidR="40D7771E" w:rsidP="40D7771E" w:rsidRDefault="40D7771E" w14:paraId="425CE47B" w14:textId="538DB88B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41D64334" w14:textId="23F25BA5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Initiatives for Health and Well-Being: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Growing into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programmes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that integrate physical exercise with mental health counselling, dietary education, and lifestyle coaching. </w:t>
      </w:r>
    </w:p>
    <w:p w:rsidR="40D7771E" w:rsidP="40D7771E" w:rsidRDefault="40D7771E" w14:paraId="02776AB1" w14:textId="1D5F3C05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6EC06900" w14:textId="70E74D6D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Expanding Partnerships: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Creating new alliances with corporations, medical institutions, and governmental agencies in order to obtain funds, materials, and assistance for sports-related projects.</w:t>
      </w:r>
    </w:p>
    <w:p w:rsidR="40D7771E" w:rsidP="40D7771E" w:rsidRDefault="40D7771E" w14:paraId="5A5895C3" w14:textId="029671F5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3A8B04B4" w14:textId="2C588A8F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23C28B3A" w14:textId="6A3AD583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75C89CD0" w14:textId="7464BF0F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6FB2C700" w14:textId="1D6FD75A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5E8A3250" w14:textId="53B5A977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4825A912" w14:textId="1B79B333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14CF6C06" w:rsidP="40D7771E" w:rsidRDefault="14CF6C06" w14:paraId="0F9B9C7F" w14:textId="78D9377A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US"/>
        </w:rPr>
        <w:t xml:space="preserve">                                                                                                                                                                         </w:t>
      </w:r>
      <w:r w:rsidRPr="40D7771E" w:rsidR="14CF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US"/>
        </w:rPr>
        <w:t xml:space="preserve">  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US"/>
        </w:rPr>
        <w:t>(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Page 7)</w:t>
      </w:r>
    </w:p>
    <w:p w:rsidR="14CF6C06" w:rsidP="40D7771E" w:rsidRDefault="14CF6C06" w14:paraId="7CB62C43" w14:textId="66640611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Section </w:t>
      </w:r>
      <w:r w:rsidRPr="40D7771E" w:rsidR="48D61A69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3.5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 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– Threats</w:t>
      </w:r>
    </w:p>
    <w:p w:rsidR="40D7771E" w:rsidP="40D7771E" w:rsidRDefault="40D7771E" w14:paraId="32CD7DAC" w14:textId="397D617E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14CF6C06" w:rsidP="40D7771E" w:rsidRDefault="14CF6C06" w14:paraId="31CE7CA0" w14:textId="2F6AA419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Budget Cuts: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Government budget cuts or economic downturns may result in less money available for sports and recreation initiatives.</w:t>
      </w:r>
    </w:p>
    <w:p w:rsidR="14CF6C06" w:rsidP="40D7771E" w:rsidRDefault="14CF6C06" w14:paraId="2D0DDFD1" w14:textId="12FDB191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</w:t>
      </w:r>
    </w:p>
    <w:p w:rsidR="14CF6C06" w:rsidP="40D7771E" w:rsidRDefault="14CF6C06" w14:paraId="5062BB9D" w14:textId="1B56DC1D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Competition: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Potential customers may be drawn away from the service by comparable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offerings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from other commercial gyms or sports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organisations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. </w:t>
      </w:r>
    </w:p>
    <w:p w:rsidR="40D7771E" w:rsidP="40D7771E" w:rsidRDefault="40D7771E" w14:paraId="7689ACA3" w14:textId="06F59F02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7A5ABB90" w14:textId="72505574">
      <w:pPr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Public health concerns: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Health emergencies like pandemics or outbreaks may force sports to be restricted, which could lower participation rates. </w:t>
      </w:r>
    </w:p>
    <w:p w:rsidR="40D7771E" w:rsidP="40D7771E" w:rsidRDefault="40D7771E" w14:paraId="00734EA9" w14:textId="133FA3D2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4CF6C06" w:rsidP="40D7771E" w:rsidRDefault="14CF6C06" w14:paraId="2241C543" w14:textId="3F164F3E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Changing Demographics: </w:t>
      </w:r>
      <w:r w:rsidRPr="40D7771E" w:rsidR="14CF6C06">
        <w:rPr>
          <w:rFonts w:ascii="Calibri" w:hAnsi="Calibri" w:eastAsia="Calibri" w:cs="Calibri"/>
          <w:noProof w:val="0"/>
          <w:sz w:val="32"/>
          <w:szCs w:val="32"/>
          <w:lang w:val="en-US"/>
        </w:rPr>
        <w:t>The service may need to modify its offerings in response to changes in the demand for particular sports or activities brought about by shifting demographics and population patterns.</w:t>
      </w:r>
    </w:p>
    <w:p w:rsidR="40D7771E" w:rsidP="40D7771E" w:rsidRDefault="40D7771E" w14:paraId="2C9A4D69" w14:textId="6FEADE1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391EFAB5" w:rsidP="40D7771E" w:rsidRDefault="391EFAB5" w14:paraId="538BB8FB" w14:textId="52E7C49D">
      <w:pPr>
        <w:pStyle w:val="Normal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0D7771E" w:rsidR="391EFAB5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With a focus on opportunities, threats, weaknesses, and strengths, this SWOT analysis sheds light </w:t>
      </w:r>
      <w:r w:rsidRPr="40D7771E" w:rsidR="391EFAB5">
        <w:rPr>
          <w:rFonts w:ascii="Calibri" w:hAnsi="Calibri" w:eastAsia="Calibri" w:cs="Calibri"/>
          <w:noProof w:val="0"/>
          <w:sz w:val="32"/>
          <w:szCs w:val="32"/>
          <w:lang w:val="en-US"/>
        </w:rPr>
        <w:t>on the situation of</w:t>
      </w:r>
      <w:r w:rsidRPr="40D7771E" w:rsidR="391EFAB5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the Physical Activity and Sport Service in Neath Port Talbot right now. The service can grow and improve the health and well-being of the community through sports and physical activities by </w:t>
      </w:r>
      <w:r w:rsidRPr="40D7771E" w:rsidR="391EFAB5">
        <w:rPr>
          <w:rFonts w:ascii="Calibri" w:hAnsi="Calibri" w:eastAsia="Calibri" w:cs="Calibri"/>
          <w:noProof w:val="0"/>
          <w:sz w:val="32"/>
          <w:szCs w:val="32"/>
          <w:lang w:val="en-US"/>
        </w:rPr>
        <w:t>utilising</w:t>
      </w:r>
      <w:r w:rsidRPr="40D7771E" w:rsidR="391EFAB5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its strengths, resolving its shortcomings, seizing opportunities, and managing dangers.</w:t>
      </w:r>
    </w:p>
    <w:p w:rsidR="40D7771E" w:rsidP="40D7771E" w:rsidRDefault="40D7771E" w14:paraId="71D02D09" w14:textId="284563C2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14CF6C06" w:rsidP="40D7771E" w:rsidRDefault="14CF6C06" w14:paraId="16C726FA" w14:textId="15AFC3A2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US"/>
        </w:rPr>
        <w:t xml:space="preserve">                                                                                                                                                                           (</w:t>
      </w:r>
      <w:r w:rsidRPr="40D7771E" w:rsidR="14CF6C06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Page 8)</w:t>
      </w:r>
    </w:p>
    <w:p w:rsidR="14CF6C06" w:rsidP="40D7771E" w:rsidRDefault="14CF6C06" w14:paraId="3A19E22A" w14:textId="5CF2FE03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Section </w:t>
      </w:r>
      <w:r w:rsidRPr="40D7771E" w:rsidR="0ABC0662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>4</w:t>
      </w:r>
      <w:r w:rsidRPr="40D7771E" w:rsidR="14CF6C06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  <w:t xml:space="preserve"> – Reference Page</w:t>
      </w:r>
    </w:p>
    <w:p w:rsidR="40D7771E" w:rsidP="40D7771E" w:rsidRDefault="40D7771E" w14:paraId="24FC0244" w14:textId="4DC9A501">
      <w:pPr>
        <w:pStyle w:val="Normal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6941B167" w:rsidP="40D7771E" w:rsidRDefault="6941B167" w14:paraId="62882A88" w14:textId="3357075D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>Wales, S. and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 A.L.S. | S. (n.d.). 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>Sport and Active Lifestyles Survey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[online] Sport Wales. Available at: </w:t>
      </w:r>
      <w:hyperlink r:id="Re9055b458ba54f30">
        <w:r w:rsidRPr="40D7771E" w:rsidR="6941B167">
          <w:rPr>
            <w:rStyle w:val="Hyperlink"/>
            <w:rFonts w:ascii="Calibri" w:hAnsi="Calibri" w:eastAsia="Calibri" w:cs="Calibri"/>
            <w:noProof w:val="0"/>
            <w:color w:val="45B0E1" w:themeColor="accent1" w:themeTint="99" w:themeShade="FF"/>
            <w:sz w:val="24"/>
            <w:szCs w:val="24"/>
            <w:lang w:val="en-US"/>
          </w:rPr>
          <w:t>https://www.sport.wales/content-vault/sport-and-active-lifestyles-survey/</w:t>
        </w:r>
      </w:hyperlink>
      <w:r w:rsidRPr="40D7771E" w:rsidR="6941B167">
        <w:rPr>
          <w:rFonts w:ascii="Calibri" w:hAnsi="Calibri" w:eastAsia="Calibri" w:cs="Calibri"/>
          <w:noProof w:val="0"/>
          <w:color w:val="45B0E1" w:themeColor="accent1" w:themeTint="99" w:themeShade="FF"/>
          <w:sz w:val="24"/>
          <w:szCs w:val="24"/>
          <w:lang w:val="en-US"/>
        </w:rPr>
        <w:t>.</w:t>
      </w:r>
    </w:p>
    <w:p w:rsidR="40D7771E" w:rsidP="40D7771E" w:rsidRDefault="40D7771E" w14:paraId="50EF49F8" w14:textId="597E722C">
      <w:pPr>
        <w:pStyle w:val="Normal"/>
        <w:ind w:lef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</w:p>
    <w:p w:rsidR="6941B167" w:rsidP="40D7771E" w:rsidRDefault="6941B167" w14:paraId="1AF4F969" w14:textId="36F3D4C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beta.npt.gov.uk. (n.d.). 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>NPT Physical Activity and Sport Service - Neath Port Talbot Council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782f6b12010a4456">
        <w:r w:rsidRPr="40D7771E" w:rsidR="6941B167">
          <w:rPr>
            <w:rStyle w:val="Hyperlink"/>
            <w:rFonts w:ascii="Calibri" w:hAnsi="Calibri" w:eastAsia="Calibri" w:cs="Calibri"/>
            <w:noProof w:val="0"/>
            <w:color w:val="45B0E1" w:themeColor="accent1" w:themeTint="99" w:themeShade="FF"/>
            <w:sz w:val="24"/>
            <w:szCs w:val="24"/>
            <w:lang w:val="en-US"/>
          </w:rPr>
          <w:t>https://beta.npt.gov.uk/leisure-parks-and-culture/sports-and-activities/npt-physical-activity-and-sport-service/</w:t>
        </w:r>
      </w:hyperlink>
      <w:r w:rsidRPr="40D7771E" w:rsidR="6941B167">
        <w:rPr>
          <w:rFonts w:ascii="Calibri" w:hAnsi="Calibri" w:eastAsia="Calibri" w:cs="Calibri"/>
          <w:noProof w:val="0"/>
          <w:color w:val="45B0E1" w:themeColor="accent1" w:themeTint="99" w:themeShade="FF"/>
          <w:sz w:val="24"/>
          <w:szCs w:val="24"/>
          <w:lang w:val="en-US"/>
        </w:rPr>
        <w:t>.</w:t>
      </w:r>
    </w:p>
    <w:p w:rsidR="40D7771E" w:rsidP="40D7771E" w:rsidRDefault="40D7771E" w14:paraId="04DC983F" w14:textId="7FD3DA13">
      <w:pPr>
        <w:pStyle w:val="Normal"/>
        <w:ind w:lef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</w:p>
    <w:p w:rsidR="6941B167" w:rsidP="40D7771E" w:rsidRDefault="6941B167" w14:paraId="0DF08C5B" w14:textId="737FFDE7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>ukactive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(2019). 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>ukactive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 xml:space="preserve"> | More People More Active Moore Often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4d1e07252a84443b">
        <w:r w:rsidRPr="40D7771E" w:rsidR="6941B167">
          <w:rPr>
            <w:rStyle w:val="Hyperlink"/>
            <w:rFonts w:ascii="Calibri" w:hAnsi="Calibri" w:eastAsia="Calibri" w:cs="Calibri"/>
            <w:noProof w:val="0"/>
            <w:color w:val="45B0E1" w:themeColor="accent1" w:themeTint="99" w:themeShade="FF"/>
            <w:sz w:val="24"/>
            <w:szCs w:val="24"/>
            <w:lang w:val="en-US"/>
          </w:rPr>
          <w:t>https://www.ukactive.com/</w:t>
        </w:r>
      </w:hyperlink>
      <w:r w:rsidRPr="40D7771E" w:rsidR="6941B167">
        <w:rPr>
          <w:rFonts w:ascii="Calibri" w:hAnsi="Calibri" w:eastAsia="Calibri" w:cs="Calibri"/>
          <w:noProof w:val="0"/>
          <w:color w:val="45B0E1" w:themeColor="accent1" w:themeTint="99" w:themeShade="FF"/>
          <w:sz w:val="24"/>
          <w:szCs w:val="24"/>
          <w:lang w:val="en-US"/>
        </w:rPr>
        <w:t>.</w:t>
      </w:r>
    </w:p>
    <w:p w:rsidR="40D7771E" w:rsidP="40D7771E" w:rsidRDefault="40D7771E" w14:paraId="629ADB9A" w14:textId="1AC3013F">
      <w:pPr>
        <w:pStyle w:val="Normal"/>
        <w:ind w:lef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</w:p>
    <w:p w:rsidR="6941B167" w:rsidP="40D7771E" w:rsidRDefault="6941B167" w14:paraId="2A15D878" w14:textId="5C8CF548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>phw.nhs.wales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(n.d.). 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>Gwall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>gweinyddwr</w:t>
      </w:r>
      <w:r w:rsidRPr="40D7771E" w:rsidR="6941B16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US"/>
        </w:rPr>
        <w:t xml:space="preserve"> - Internal server error (U)</w:t>
      </w:r>
      <w:r w:rsidRPr="40D7771E" w:rsidR="6941B167"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  <w:t xml:space="preserve">. [online] Available at: </w:t>
      </w:r>
      <w:hyperlink r:id="Rb81b1228f0df4029">
        <w:r w:rsidRPr="40D7771E" w:rsidR="6941B167">
          <w:rPr>
            <w:rStyle w:val="Hyperlink"/>
            <w:rFonts w:ascii="Calibri" w:hAnsi="Calibri" w:eastAsia="Calibri" w:cs="Calibri"/>
            <w:noProof w:val="0"/>
            <w:color w:val="45B0E1" w:themeColor="accent1" w:themeTint="99" w:themeShade="FF"/>
            <w:sz w:val="24"/>
            <w:szCs w:val="24"/>
            <w:lang w:val="en-US"/>
          </w:rPr>
          <w:t>https://phw.nhs.wales/topics/latest-information-on-novel-coronavirus-covid-19/how-are-you-doing/further-support-and-helping-others/further-support-accordion/physical-activity/</w:t>
        </w:r>
      </w:hyperlink>
      <w:r w:rsidRPr="40D7771E" w:rsidR="6941B167">
        <w:rPr>
          <w:rFonts w:ascii="Calibri" w:hAnsi="Calibri" w:eastAsia="Calibri" w:cs="Calibri"/>
          <w:noProof w:val="0"/>
          <w:color w:val="45B0E1" w:themeColor="accent1" w:themeTint="99" w:themeShade="FF"/>
          <w:sz w:val="24"/>
          <w:szCs w:val="24"/>
          <w:lang w:val="en-US"/>
        </w:rPr>
        <w:t>.</w:t>
      </w:r>
    </w:p>
    <w:p w:rsidR="40D7771E" w:rsidP="40D7771E" w:rsidRDefault="40D7771E" w14:paraId="252800B6" w14:textId="5CB1BCDB">
      <w:pPr>
        <w:pStyle w:val="Normal"/>
        <w:ind w:lef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</w:p>
    <w:p w:rsidR="40D7771E" w:rsidP="40D7771E" w:rsidRDefault="40D7771E" w14:paraId="760B5AF7" w14:textId="5D944F3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0D7771E" w:rsidP="40D7771E" w:rsidRDefault="40D7771E" w14:paraId="5AE10E26" w14:textId="1D65B671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u w:val="single"/>
          <w:lang w:val="en-US"/>
        </w:rPr>
      </w:pPr>
    </w:p>
    <w:p w:rsidR="40D7771E" w:rsidP="40D7771E" w:rsidRDefault="40D7771E" w14:paraId="509BC6BB" w14:textId="6332245C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p w:rsidR="40D7771E" w:rsidP="40D7771E" w:rsidRDefault="40D7771E" w14:paraId="71A51967" w14:textId="5B707B9E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dMf6bq3e">
      <int2:state int2:type="AugLoop_Text_Critique" int2:value="Rejected"/>
    </int2:textHash>
    <int2:textHash int2:hashCode="OrtZNwJC/JiGrS" int2:id="cl6aT5KC">
      <int2:state int2:type="AugLoop_Text_Critique" int2:value="Rejected"/>
    </int2:textHash>
    <int2:textHash int2:hashCode="Q1Ghfwg0kW6lle" int2:id="Vjmr97PR">
      <int2:state int2:type="AugLoop_Text_Critique" int2:value="Rejected"/>
    </int2:textHash>
    <int2:textHash int2:hashCode="zqhYDntAHb/qEo" int2:id="CyOkhBSh">
      <int2:state int2:type="AugLoop_Text_Critique" int2:value="Rejected"/>
    </int2:textHash>
    <int2:bookmark int2:bookmarkName="_Int_hqmKo9CR" int2:invalidationBookmarkName="" int2:hashCode="yIxiwsoLtgKuGw" int2:id="mlQlUpz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afe78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e7d07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D9EFA6"/>
    <w:rsid w:val="01401DC1"/>
    <w:rsid w:val="0434011C"/>
    <w:rsid w:val="0488F95A"/>
    <w:rsid w:val="058D6A44"/>
    <w:rsid w:val="076BA1DE"/>
    <w:rsid w:val="09034CBF"/>
    <w:rsid w:val="0ABC0662"/>
    <w:rsid w:val="0C82D068"/>
    <w:rsid w:val="0E1EA0C9"/>
    <w:rsid w:val="0ECB7394"/>
    <w:rsid w:val="0ED692E0"/>
    <w:rsid w:val="13BEDC82"/>
    <w:rsid w:val="14769970"/>
    <w:rsid w:val="148DE24D"/>
    <w:rsid w:val="14CF6C06"/>
    <w:rsid w:val="17044D44"/>
    <w:rsid w:val="1715881B"/>
    <w:rsid w:val="1D2EE771"/>
    <w:rsid w:val="1D852C57"/>
    <w:rsid w:val="1D8CB725"/>
    <w:rsid w:val="2066D013"/>
    <w:rsid w:val="240CA6A0"/>
    <w:rsid w:val="2A6B3A2D"/>
    <w:rsid w:val="2ADB40F8"/>
    <w:rsid w:val="2C771159"/>
    <w:rsid w:val="3041BB74"/>
    <w:rsid w:val="31146884"/>
    <w:rsid w:val="319BEDEA"/>
    <w:rsid w:val="35168D5D"/>
    <w:rsid w:val="358389A0"/>
    <w:rsid w:val="36DEBE20"/>
    <w:rsid w:val="391EFAB5"/>
    <w:rsid w:val="39C0282C"/>
    <w:rsid w:val="3DCEFCAA"/>
    <w:rsid w:val="3E26CDF3"/>
    <w:rsid w:val="40D7771E"/>
    <w:rsid w:val="4152FC98"/>
    <w:rsid w:val="42CE4A35"/>
    <w:rsid w:val="470EB1FF"/>
    <w:rsid w:val="477945CA"/>
    <w:rsid w:val="48D61A69"/>
    <w:rsid w:val="4B47B923"/>
    <w:rsid w:val="4C42451E"/>
    <w:rsid w:val="4EC25896"/>
    <w:rsid w:val="4F098321"/>
    <w:rsid w:val="53B83487"/>
    <w:rsid w:val="55B822E7"/>
    <w:rsid w:val="55F39933"/>
    <w:rsid w:val="5B3716BC"/>
    <w:rsid w:val="5D6EAFC9"/>
    <w:rsid w:val="5E61AA95"/>
    <w:rsid w:val="5F1EACD7"/>
    <w:rsid w:val="61E646CE"/>
    <w:rsid w:val="623ABCC4"/>
    <w:rsid w:val="66B9B7F1"/>
    <w:rsid w:val="6941B167"/>
    <w:rsid w:val="69F158B3"/>
    <w:rsid w:val="6DD9EFA6"/>
    <w:rsid w:val="6F0891D5"/>
    <w:rsid w:val="70289394"/>
    <w:rsid w:val="71220C70"/>
    <w:rsid w:val="713B34CD"/>
    <w:rsid w:val="72971105"/>
    <w:rsid w:val="732A1A5E"/>
    <w:rsid w:val="773E435C"/>
    <w:rsid w:val="785283BF"/>
    <w:rsid w:val="794646B2"/>
    <w:rsid w:val="7AD0DC3C"/>
    <w:rsid w:val="7BBCB1A9"/>
    <w:rsid w:val="7D493F71"/>
    <w:rsid w:val="7F68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9EFA6"/>
  <w15:chartTrackingRefBased/>
  <w15:docId w15:val="{C3D49E9E-E14E-456B-8CF0-6EE7ABA01D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basedOn w:val="Normal"/>
    <w:qFormat/>
    <w:rsid w:val="40D7771E"/>
    <w:rPr>
      <w:rFonts w:ascii="Calibri" w:hAnsi="Calibri" w:eastAsia="Calibri" w:cs="Calibri"/>
    </w:rPr>
    <w:pPr>
      <w:jc w:val="left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port.wales/content-vault/sport-and-active-lifestyles-survey/" TargetMode="External" Id="Re9055b458ba54f30" /><Relationship Type="http://schemas.openxmlformats.org/officeDocument/2006/relationships/hyperlink" Target="https://beta.npt.gov.uk/leisure-parks-and-culture/sports-and-activities/npt-physical-activity-and-sport-service/" TargetMode="External" Id="R782f6b12010a4456" /><Relationship Type="http://schemas.openxmlformats.org/officeDocument/2006/relationships/hyperlink" Target="https://www.ukactive.com/" TargetMode="External" Id="R4d1e07252a84443b" /><Relationship Type="http://schemas.openxmlformats.org/officeDocument/2006/relationships/hyperlink" Target="https://phw.nhs.wales/topics/latest-information-on-novel-coronavirus-covid-19/how-are-you-doing/further-support-and-helping-others/further-support-accordion/physical-activity/" TargetMode="External" Id="Rb81b1228f0df4029" /><Relationship Type="http://schemas.microsoft.com/office/2020/10/relationships/intelligence" Target="intelligence2.xml" Id="R9f4e2efdfc234ed0" /><Relationship Type="http://schemas.openxmlformats.org/officeDocument/2006/relationships/numbering" Target="numbering.xml" Id="Rbb55c02fb0384fe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2024-04-25T11:52:07.2131292Z</dcterms:created>
  <dcterms:modified xsi:type="dcterms:W3CDTF">2024-04-25T12:55:16.9683226Z</dcterms:modified>
  <dc:creator>Jack Rees (2204851)</dc:creator>
  <lastModifiedBy>Jack Rees (2204851)</lastModifiedBy>
</coreProperties>
</file>